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E770A" w:rsidRPr="00946FA7" w:rsidRDefault="006E770A" w:rsidP="000E0766">
      <w:pPr>
        <w:pStyle w:val="Title"/>
        <w:pBdr>
          <w:bottom w:val="none" w:sz="0" w:space="0" w:color="auto"/>
        </w:pBdr>
        <w:rPr>
          <w:rFonts w:cs="Times New Roman"/>
          <w:b/>
          <w:color w:val="auto"/>
          <w:lang w:val="en-GB"/>
        </w:rPr>
      </w:pPr>
      <w:bookmarkStart w:id="0" w:name="_Toc46759768"/>
      <w:bookmarkStart w:id="1" w:name="_Toc46759770"/>
      <w:bookmarkStart w:id="2" w:name="_Toc46759771"/>
      <w:bookmarkStart w:id="3" w:name="_Toc46759772"/>
      <w:bookmarkStart w:id="4" w:name="_Toc46759773"/>
      <w:bookmarkStart w:id="5" w:name="_Toc46759774"/>
      <w:bookmarkStart w:id="6" w:name="_Toc46759775"/>
      <w:bookmarkStart w:id="7" w:name="_Toc46759776"/>
      <w:bookmarkStart w:id="8" w:name="_Toc46759777"/>
      <w:bookmarkStart w:id="9" w:name="_Toc46759778"/>
      <w:bookmarkStart w:id="10" w:name="_Toc46759779"/>
      <w:bookmarkStart w:id="11" w:name="_Toc46759780"/>
      <w:bookmarkStart w:id="12" w:name="_Toc46759781"/>
      <w:bookmarkStart w:id="13" w:name="_Toc46759782"/>
      <w:bookmarkStart w:id="14" w:name="_Toc46759783"/>
      <w:bookmarkStart w:id="15" w:name="_Toc46759784"/>
    </w:p>
    <w:p w:rsidR="006E770A" w:rsidRPr="00946FA7" w:rsidRDefault="006E770A" w:rsidP="000E0766">
      <w:pPr>
        <w:pStyle w:val="Title"/>
        <w:pBdr>
          <w:bottom w:val="none" w:sz="0" w:space="0" w:color="auto"/>
        </w:pBdr>
        <w:rPr>
          <w:rFonts w:cs="Times New Roman"/>
          <w:b/>
          <w:color w:val="auto"/>
          <w:lang w:val="en-GB"/>
        </w:rPr>
      </w:pPr>
    </w:p>
    <w:p w:rsidR="006E770A" w:rsidRPr="00946FA7" w:rsidRDefault="006E770A" w:rsidP="000E0766">
      <w:pPr>
        <w:pStyle w:val="Title"/>
        <w:pBdr>
          <w:bottom w:val="none" w:sz="0" w:space="0" w:color="auto"/>
        </w:pBdr>
        <w:jc w:val="both"/>
        <w:rPr>
          <w:rFonts w:cs="Times New Roman"/>
          <w:b/>
          <w:color w:val="auto"/>
          <w:lang w:val="en-GB"/>
        </w:rPr>
      </w:pPr>
    </w:p>
    <w:p w:rsidR="000E0766" w:rsidRPr="000E0766" w:rsidRDefault="000E0766" w:rsidP="000E0766">
      <w:pPr>
        <w:pStyle w:val="Heading1"/>
        <w:jc w:val="center"/>
        <w:rPr>
          <w:sz w:val="32"/>
          <w:szCs w:val="32"/>
          <w:lang w:val="en-GB"/>
        </w:rPr>
      </w:pPr>
      <w:r w:rsidRPr="002548D2">
        <w:rPr>
          <w:sz w:val="32"/>
          <w:szCs w:val="32"/>
          <w:lang w:val="en-GB"/>
        </w:rPr>
        <w:t>Name: Georgi Ivanov</w:t>
      </w:r>
    </w:p>
    <w:p w:rsidR="000E0766" w:rsidRPr="002548D2" w:rsidRDefault="000E0766" w:rsidP="000E0766">
      <w:pPr>
        <w:rPr>
          <w:sz w:val="32"/>
          <w:szCs w:val="28"/>
          <w:lang w:val="en-GB"/>
        </w:rPr>
      </w:pPr>
    </w:p>
    <w:p w:rsidR="000E0766" w:rsidRPr="002548D2" w:rsidRDefault="000E0766" w:rsidP="000E0766">
      <w:pPr>
        <w:jc w:val="center"/>
        <w:rPr>
          <w:b/>
          <w:bCs/>
          <w:sz w:val="32"/>
          <w:szCs w:val="28"/>
          <w:lang w:val="en-GB"/>
        </w:rPr>
      </w:pPr>
      <w:r w:rsidRPr="002548D2">
        <w:rPr>
          <w:b/>
          <w:bCs/>
          <w:sz w:val="32"/>
          <w:szCs w:val="28"/>
          <w:lang w:val="en-GB"/>
        </w:rPr>
        <w:t>Student ID: 1814701</w:t>
      </w:r>
    </w:p>
    <w:p w:rsidR="000E0766" w:rsidRPr="002548D2" w:rsidRDefault="000E0766" w:rsidP="000E0766">
      <w:pPr>
        <w:jc w:val="center"/>
        <w:rPr>
          <w:b/>
          <w:bCs/>
          <w:sz w:val="32"/>
          <w:szCs w:val="28"/>
          <w:lang w:val="en-GB"/>
        </w:rPr>
      </w:pPr>
    </w:p>
    <w:p w:rsidR="000E0766" w:rsidRPr="000E0766" w:rsidRDefault="000E0766" w:rsidP="000E0766">
      <w:pPr>
        <w:pStyle w:val="Heading1"/>
        <w:jc w:val="center"/>
        <w:rPr>
          <w:sz w:val="32"/>
          <w:szCs w:val="32"/>
          <w:lang w:val="en-GB"/>
        </w:rPr>
      </w:pPr>
      <w:bookmarkStart w:id="16" w:name="_Toc35886415"/>
      <w:bookmarkStart w:id="17" w:name="_Toc35886461"/>
      <w:r w:rsidRPr="002548D2">
        <w:rPr>
          <w:sz w:val="32"/>
          <w:szCs w:val="32"/>
          <w:lang w:val="en-GB"/>
        </w:rPr>
        <w:t xml:space="preserve">Module: </w:t>
      </w:r>
      <w:bookmarkEnd w:id="16"/>
      <w:bookmarkEnd w:id="17"/>
      <w:r>
        <w:rPr>
          <w:sz w:val="32"/>
          <w:szCs w:val="32"/>
          <w:lang w:val="en-GB"/>
        </w:rPr>
        <w:t>Project Management</w:t>
      </w:r>
    </w:p>
    <w:p w:rsidR="000E0766" w:rsidRPr="002548D2" w:rsidRDefault="000E0766" w:rsidP="000E0766">
      <w:pPr>
        <w:rPr>
          <w:sz w:val="32"/>
          <w:szCs w:val="28"/>
          <w:lang w:val="en-GB"/>
        </w:rPr>
      </w:pPr>
    </w:p>
    <w:p w:rsidR="000E0766" w:rsidRPr="002548D2" w:rsidRDefault="000E0766" w:rsidP="000E0766">
      <w:pPr>
        <w:jc w:val="center"/>
        <w:rPr>
          <w:b/>
          <w:bCs/>
          <w:sz w:val="32"/>
          <w:szCs w:val="28"/>
          <w:lang w:val="en-GB"/>
        </w:rPr>
      </w:pPr>
      <w:r w:rsidRPr="002548D2">
        <w:rPr>
          <w:b/>
          <w:bCs/>
          <w:sz w:val="32"/>
          <w:szCs w:val="28"/>
          <w:lang w:val="en-GB"/>
        </w:rPr>
        <w:t xml:space="preserve">Topic: </w:t>
      </w:r>
      <w:r>
        <w:rPr>
          <w:b/>
          <w:bCs/>
          <w:sz w:val="32"/>
          <w:szCs w:val="28"/>
          <w:lang w:val="en-GB"/>
        </w:rPr>
        <w:t>Development of mobile application</w:t>
      </w:r>
    </w:p>
    <w:p w:rsidR="000E0766" w:rsidRPr="002548D2" w:rsidRDefault="000E0766" w:rsidP="000E0766">
      <w:pPr>
        <w:jc w:val="center"/>
        <w:rPr>
          <w:b/>
          <w:bCs/>
          <w:sz w:val="32"/>
          <w:szCs w:val="28"/>
          <w:lang w:val="en-GB"/>
        </w:rPr>
      </w:pPr>
    </w:p>
    <w:p w:rsidR="000E0766" w:rsidRPr="002548D2" w:rsidRDefault="000E0766" w:rsidP="000E0766">
      <w:pPr>
        <w:pStyle w:val="Heading1"/>
        <w:jc w:val="center"/>
        <w:rPr>
          <w:sz w:val="32"/>
          <w:szCs w:val="32"/>
          <w:lang w:val="en-GB"/>
        </w:rPr>
      </w:pPr>
      <w:r w:rsidRPr="002548D2">
        <w:rPr>
          <w:sz w:val="32"/>
          <w:szCs w:val="32"/>
          <w:lang w:val="en-GB"/>
        </w:rPr>
        <w:t xml:space="preserve">Lecturer’s Name: </w:t>
      </w:r>
      <w:proofErr w:type="spellStart"/>
      <w:r>
        <w:rPr>
          <w:sz w:val="32"/>
          <w:szCs w:val="32"/>
          <w:lang w:val="en-GB"/>
        </w:rPr>
        <w:t>Dr.</w:t>
      </w:r>
      <w:proofErr w:type="spellEnd"/>
      <w:r>
        <w:rPr>
          <w:sz w:val="32"/>
          <w:szCs w:val="32"/>
          <w:lang w:val="en-GB"/>
        </w:rPr>
        <w:t xml:space="preserve"> </w:t>
      </w:r>
      <w:proofErr w:type="spellStart"/>
      <w:r w:rsidRPr="002548D2">
        <w:rPr>
          <w:sz w:val="32"/>
          <w:szCs w:val="32"/>
          <w:lang w:val="en-GB"/>
        </w:rPr>
        <w:t>Nandish</w:t>
      </w:r>
      <w:proofErr w:type="spellEnd"/>
      <w:r w:rsidRPr="002548D2">
        <w:rPr>
          <w:sz w:val="32"/>
          <w:szCs w:val="32"/>
          <w:lang w:val="en-GB"/>
        </w:rPr>
        <w:t xml:space="preserve"> Patel</w:t>
      </w:r>
    </w:p>
    <w:p w:rsidR="000E0766" w:rsidRPr="002548D2" w:rsidRDefault="000E0766" w:rsidP="000E0766">
      <w:pPr>
        <w:pStyle w:val="Heading1"/>
        <w:jc w:val="center"/>
        <w:rPr>
          <w:sz w:val="32"/>
          <w:szCs w:val="32"/>
          <w:lang w:val="en-GB"/>
        </w:rPr>
      </w:pPr>
    </w:p>
    <w:p w:rsidR="000E0766" w:rsidRPr="002548D2" w:rsidRDefault="000E0766" w:rsidP="000E0766">
      <w:pPr>
        <w:pStyle w:val="Heading1"/>
        <w:jc w:val="center"/>
        <w:rPr>
          <w:sz w:val="32"/>
          <w:szCs w:val="32"/>
          <w:lang w:val="en-GB"/>
        </w:rPr>
      </w:pPr>
      <w:r w:rsidRPr="002548D2">
        <w:rPr>
          <w:sz w:val="32"/>
          <w:szCs w:val="32"/>
          <w:lang w:val="en-GB"/>
        </w:rPr>
        <w:t>Module Code: LCBB500</w:t>
      </w:r>
      <w:r>
        <w:rPr>
          <w:sz w:val="32"/>
          <w:szCs w:val="32"/>
          <w:lang w:val="en-GB"/>
        </w:rPr>
        <w:t>5</w:t>
      </w:r>
    </w:p>
    <w:p w:rsidR="00406421" w:rsidRPr="00946FA7" w:rsidRDefault="00406421" w:rsidP="006E770A">
      <w:pPr>
        <w:rPr>
          <w:lang w:val="en-GB"/>
        </w:rPr>
      </w:pPr>
      <w:r w:rsidRPr="00946FA7">
        <w:rPr>
          <w:lang w:val="en-GB"/>
        </w:rPr>
        <w:br w:type="page"/>
      </w:r>
    </w:p>
    <w:sdt>
      <w:sdtPr>
        <w:rPr>
          <w:rFonts w:ascii="Times New Roman" w:eastAsiaTheme="minorEastAsia" w:hAnsi="Times New Roman" w:cstheme="minorBidi"/>
          <w:b w:val="0"/>
          <w:bCs w:val="0"/>
          <w:color w:val="auto"/>
          <w:sz w:val="24"/>
          <w:szCs w:val="22"/>
          <w:lang w:val="en-GB" w:eastAsia="en-IN"/>
        </w:rPr>
        <w:id w:val="16859654"/>
        <w:docPartObj>
          <w:docPartGallery w:val="Table of Contents"/>
          <w:docPartUnique/>
        </w:docPartObj>
      </w:sdtPr>
      <w:sdtContent>
        <w:p w:rsidR="0050022B" w:rsidRPr="00946FA7" w:rsidRDefault="0050022B" w:rsidP="006E770A">
          <w:pPr>
            <w:pStyle w:val="TOCHeading"/>
            <w:jc w:val="center"/>
            <w:rPr>
              <w:lang w:val="en-GB"/>
            </w:rPr>
          </w:pPr>
          <w:r w:rsidRPr="00946FA7">
            <w:rPr>
              <w:rFonts w:ascii="Times New Roman" w:hAnsi="Times New Roman" w:cs="Times New Roman"/>
              <w:color w:val="auto"/>
              <w:sz w:val="24"/>
              <w:lang w:val="en-GB"/>
            </w:rPr>
            <w:t>Table of Contents</w:t>
          </w:r>
        </w:p>
        <w:p w:rsidR="0050022B" w:rsidRPr="00946FA7" w:rsidRDefault="002C24B5">
          <w:pPr>
            <w:pStyle w:val="TOC1"/>
            <w:tabs>
              <w:tab w:val="right" w:leader="dot" w:pos="9016"/>
            </w:tabs>
            <w:rPr>
              <w:noProof/>
              <w:lang w:val="en-GB"/>
            </w:rPr>
          </w:pPr>
          <w:r w:rsidRPr="00946FA7">
            <w:rPr>
              <w:lang w:val="en-GB"/>
            </w:rPr>
            <w:fldChar w:fldCharType="begin"/>
          </w:r>
          <w:r w:rsidR="0050022B" w:rsidRPr="00946FA7">
            <w:rPr>
              <w:lang w:val="en-GB"/>
            </w:rPr>
            <w:instrText xml:space="preserve"> TOC \o "1-3" \h \z \u </w:instrText>
          </w:r>
          <w:r w:rsidRPr="00946FA7">
            <w:rPr>
              <w:lang w:val="en-GB"/>
            </w:rPr>
            <w:fldChar w:fldCharType="separate"/>
          </w:r>
          <w:hyperlink w:anchor="_Toc47794005" w:history="1">
            <w:r w:rsidR="0050022B" w:rsidRPr="00946FA7">
              <w:rPr>
                <w:rStyle w:val="Hyperlink"/>
                <w:noProof/>
                <w:lang w:val="en-GB"/>
              </w:rPr>
              <w:t>Introduction</w:t>
            </w:r>
            <w:r w:rsidR="0050022B" w:rsidRPr="00946FA7">
              <w:rPr>
                <w:noProof/>
                <w:webHidden/>
                <w:lang w:val="en-GB"/>
              </w:rPr>
              <w:tab/>
            </w:r>
            <w:r w:rsidRPr="00946FA7">
              <w:rPr>
                <w:noProof/>
                <w:webHidden/>
                <w:lang w:val="en-GB"/>
              </w:rPr>
              <w:fldChar w:fldCharType="begin"/>
            </w:r>
            <w:r w:rsidR="0050022B" w:rsidRPr="00946FA7">
              <w:rPr>
                <w:noProof/>
                <w:webHidden/>
                <w:lang w:val="en-GB"/>
              </w:rPr>
              <w:instrText xml:space="preserve"> PAGEREF _Toc47794005 \h </w:instrText>
            </w:r>
            <w:r w:rsidRPr="00946FA7">
              <w:rPr>
                <w:noProof/>
                <w:webHidden/>
                <w:lang w:val="en-GB"/>
              </w:rPr>
            </w:r>
            <w:r w:rsidRPr="00946FA7">
              <w:rPr>
                <w:noProof/>
                <w:webHidden/>
                <w:lang w:val="en-GB"/>
              </w:rPr>
              <w:fldChar w:fldCharType="separate"/>
            </w:r>
            <w:r w:rsidR="0050022B" w:rsidRPr="00946FA7">
              <w:rPr>
                <w:noProof/>
                <w:webHidden/>
                <w:lang w:val="en-GB"/>
              </w:rPr>
              <w:t>3</w:t>
            </w:r>
            <w:r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06" w:history="1">
            <w:r w:rsidR="0050022B" w:rsidRPr="00946FA7">
              <w:rPr>
                <w:rStyle w:val="Hyperlink"/>
                <w:noProof/>
                <w:lang w:val="en-GB"/>
              </w:rPr>
              <w:t>Organisational background</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_Toc47794006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4</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07" w:history="1">
            <w:r w:rsidR="0050022B" w:rsidRPr="00946FA7">
              <w:rPr>
                <w:rStyle w:val="Hyperlink"/>
                <w:noProof/>
                <w:lang w:val="en-GB"/>
              </w:rPr>
              <w:t>Project rationale</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_Toc47794007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4</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08" w:history="1">
            <w:r w:rsidR="0050022B" w:rsidRPr="00946FA7">
              <w:rPr>
                <w:rStyle w:val="Hyperlink"/>
                <w:noProof/>
                <w:lang w:val="en-GB"/>
              </w:rPr>
              <w:t>Project scope</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_Toc47794008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4</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09" w:history="1">
            <w:r w:rsidR="0050022B" w:rsidRPr="00946FA7">
              <w:rPr>
                <w:rStyle w:val="Hyperlink"/>
                <w:noProof/>
                <w:lang w:val="en-GB"/>
              </w:rPr>
              <w:t>Aim and objectives</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_Toc47794009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4</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0" w:history="1">
            <w:r w:rsidR="0050022B" w:rsidRPr="00946FA7">
              <w:rPr>
                <w:rStyle w:val="Hyperlink"/>
                <w:noProof/>
                <w:lang w:val="en-GB"/>
              </w:rPr>
              <w:t>Schedule plan</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_Toc47794010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5</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1" w:history="1">
            <w:r w:rsidR="0050022B" w:rsidRPr="00946FA7">
              <w:rPr>
                <w:rStyle w:val="Hyperlink"/>
                <w:noProof/>
                <w:lang w:val="en-GB"/>
              </w:rPr>
              <w:t>Work Breakdown Structure</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_Toc47794011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8</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2" w:history="1">
            <w:r w:rsidR="0050022B" w:rsidRPr="00946FA7">
              <w:rPr>
                <w:rStyle w:val="Hyperlink"/>
                <w:noProof/>
                <w:lang w:val="en-GB"/>
              </w:rPr>
              <w:t>Stakeholder engagement</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_Toc47794012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8</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3" w:history="1">
            <w:r w:rsidR="0050022B" w:rsidRPr="00946FA7">
              <w:rPr>
                <w:rStyle w:val="Hyperlink"/>
                <w:noProof/>
                <w:lang w:val="en-GB"/>
              </w:rPr>
              <w:t>Communication management plan</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_Toc47794013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11</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4" w:history="1">
            <w:r w:rsidR="0050022B" w:rsidRPr="00946FA7">
              <w:rPr>
                <w:rStyle w:val="Hyperlink"/>
                <w:noProof/>
                <w:lang w:val="en-GB"/>
              </w:rPr>
              <w:t>Quality management plan</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_Toc47794014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12</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5" w:history="1">
            <w:r w:rsidR="0050022B" w:rsidRPr="00946FA7">
              <w:rPr>
                <w:rStyle w:val="Hyperlink"/>
                <w:noProof/>
                <w:lang w:val="en-GB"/>
              </w:rPr>
              <w:t>Cost benefit analysis</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_Toc47794015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w:t>
            </w:r>
            <w:r w:rsidR="00604D9A">
              <w:rPr>
                <w:noProof/>
                <w:webHidden/>
                <w:lang w:val="en-GB"/>
              </w:rPr>
              <w:t>3</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6" w:history="1">
            <w:r w:rsidR="0050022B" w:rsidRPr="00946FA7">
              <w:rPr>
                <w:rStyle w:val="Hyperlink"/>
                <w:noProof/>
                <w:lang w:val="en-GB"/>
              </w:rPr>
              <w:t>Risk management plan</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_Toc47794016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13</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7" w:history="1">
            <w:r w:rsidR="0050022B" w:rsidRPr="00946FA7">
              <w:rPr>
                <w:rStyle w:val="Hyperlink"/>
                <w:noProof/>
                <w:lang w:val="en-GB"/>
              </w:rPr>
              <w:t>Methodology</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_Toc47794017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16</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8" w:history="1">
            <w:r w:rsidR="0050022B" w:rsidRPr="00946FA7">
              <w:rPr>
                <w:rStyle w:val="Hyperlink"/>
                <w:noProof/>
                <w:lang w:val="en-GB"/>
              </w:rPr>
              <w:t>Project execution challenges</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_Toc47794018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17</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19" w:history="1">
            <w:r w:rsidR="0050022B" w:rsidRPr="00946FA7">
              <w:rPr>
                <w:rStyle w:val="Hyperlink"/>
                <w:noProof/>
                <w:lang w:val="en-GB"/>
              </w:rPr>
              <w:t>Conclusion and recommendations</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_Toc47794019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18</w:t>
            </w:r>
            <w:r w:rsidR="002C24B5" w:rsidRPr="00946FA7">
              <w:rPr>
                <w:noProof/>
                <w:webHidden/>
                <w:lang w:val="en-GB"/>
              </w:rPr>
              <w:fldChar w:fldCharType="end"/>
            </w:r>
          </w:hyperlink>
        </w:p>
        <w:p w:rsidR="0050022B" w:rsidRPr="00946FA7" w:rsidRDefault="007C2CFF">
          <w:pPr>
            <w:pStyle w:val="TOC1"/>
            <w:tabs>
              <w:tab w:val="right" w:leader="dot" w:pos="9016"/>
            </w:tabs>
            <w:rPr>
              <w:noProof/>
              <w:lang w:val="en-GB"/>
            </w:rPr>
          </w:pPr>
          <w:hyperlink w:anchor="_Toc47794020" w:history="1">
            <w:r w:rsidR="0050022B" w:rsidRPr="00946FA7">
              <w:rPr>
                <w:rStyle w:val="Hyperlink"/>
                <w:noProof/>
                <w:lang w:val="en-GB"/>
              </w:rPr>
              <w:t>References</w:t>
            </w:r>
            <w:r w:rsidR="0050022B" w:rsidRPr="00946FA7">
              <w:rPr>
                <w:noProof/>
                <w:webHidden/>
                <w:lang w:val="en-GB"/>
              </w:rPr>
              <w:tab/>
            </w:r>
            <w:r w:rsidR="002C24B5" w:rsidRPr="00946FA7">
              <w:rPr>
                <w:noProof/>
                <w:webHidden/>
                <w:lang w:val="en-GB"/>
              </w:rPr>
              <w:fldChar w:fldCharType="begin"/>
            </w:r>
            <w:r w:rsidR="0050022B" w:rsidRPr="00946FA7">
              <w:rPr>
                <w:noProof/>
                <w:webHidden/>
                <w:lang w:val="en-GB"/>
              </w:rPr>
              <w:instrText xml:space="preserve"> PAGEREF _Toc47794020 \h </w:instrText>
            </w:r>
            <w:r w:rsidR="002C24B5" w:rsidRPr="00946FA7">
              <w:rPr>
                <w:noProof/>
                <w:webHidden/>
                <w:lang w:val="en-GB"/>
              </w:rPr>
            </w:r>
            <w:r w:rsidR="002C24B5" w:rsidRPr="00946FA7">
              <w:rPr>
                <w:noProof/>
                <w:webHidden/>
                <w:lang w:val="en-GB"/>
              </w:rPr>
              <w:fldChar w:fldCharType="separate"/>
            </w:r>
            <w:r w:rsidR="0050022B" w:rsidRPr="00946FA7">
              <w:rPr>
                <w:noProof/>
                <w:webHidden/>
                <w:lang w:val="en-GB"/>
              </w:rPr>
              <w:t>19</w:t>
            </w:r>
            <w:r w:rsidR="002C24B5" w:rsidRPr="00946FA7">
              <w:rPr>
                <w:noProof/>
                <w:webHidden/>
                <w:lang w:val="en-GB"/>
              </w:rPr>
              <w:fldChar w:fldCharType="end"/>
            </w:r>
          </w:hyperlink>
        </w:p>
        <w:p w:rsidR="0050022B" w:rsidRPr="00946FA7" w:rsidRDefault="002C24B5">
          <w:pPr>
            <w:rPr>
              <w:lang w:val="en-GB"/>
            </w:rPr>
          </w:pPr>
          <w:r w:rsidRPr="00946FA7">
            <w:rPr>
              <w:lang w:val="en-GB"/>
            </w:rPr>
            <w:fldChar w:fldCharType="end"/>
          </w:r>
        </w:p>
      </w:sdtContent>
    </w:sdt>
    <w:p w:rsidR="00406421" w:rsidRPr="00946FA7" w:rsidRDefault="00406421">
      <w:pPr>
        <w:spacing w:line="276" w:lineRule="auto"/>
        <w:jc w:val="left"/>
        <w:rPr>
          <w:b/>
          <w:szCs w:val="24"/>
          <w:lang w:val="en-GB"/>
        </w:rPr>
      </w:pPr>
      <w:r w:rsidRPr="00946FA7">
        <w:rPr>
          <w:szCs w:val="24"/>
          <w:lang w:val="en-GB"/>
        </w:rPr>
        <w:br w:type="page"/>
      </w:r>
    </w:p>
    <w:p w:rsidR="00AA5DC2" w:rsidRPr="00946FA7" w:rsidRDefault="00AA5DC2" w:rsidP="00AA5DC2">
      <w:pPr>
        <w:pStyle w:val="Heading1"/>
        <w:rPr>
          <w:szCs w:val="24"/>
          <w:lang w:val="en-GB"/>
        </w:rPr>
      </w:pPr>
      <w:bookmarkStart w:id="18" w:name="_Toc47794005"/>
      <w:r w:rsidRPr="00946FA7">
        <w:rPr>
          <w:szCs w:val="24"/>
          <w:lang w:val="en-GB"/>
        </w:rPr>
        <w:lastRenderedPageBreak/>
        <w:t>Introduction</w:t>
      </w:r>
      <w:bookmarkEnd w:id="0"/>
      <w:bookmarkEnd w:id="18"/>
      <w:r w:rsidR="006F345D" w:rsidRPr="00946FA7">
        <w:rPr>
          <w:szCs w:val="24"/>
          <w:lang w:val="en-GB"/>
        </w:rPr>
        <w:t xml:space="preserve"> </w:t>
      </w:r>
    </w:p>
    <w:p w:rsidR="00001BB2" w:rsidRPr="00946FA7" w:rsidRDefault="007C37EE" w:rsidP="00001BB2">
      <w:pPr>
        <w:rPr>
          <w:lang w:val="en-GB"/>
        </w:rPr>
      </w:pPr>
      <w:r w:rsidRPr="00946FA7">
        <w:rPr>
          <w:lang w:val="en-GB"/>
        </w:rPr>
        <w:t xml:space="preserve">Project management can be </w:t>
      </w:r>
      <w:r w:rsidR="007C2CFF">
        <w:rPr>
          <w:lang w:val="en-GB"/>
        </w:rPr>
        <w:t>defined</w:t>
      </w:r>
      <w:r w:rsidRPr="00946FA7">
        <w:rPr>
          <w:lang w:val="en-GB"/>
        </w:rPr>
        <w:t xml:space="preserve"> as an approach towards effective inclusion of knowledge, methods, skills, and experience to </w:t>
      </w:r>
      <w:r w:rsidR="007C2CFF" w:rsidRPr="00946FA7">
        <w:rPr>
          <w:lang w:val="en-GB"/>
        </w:rPr>
        <w:t>achieve</w:t>
      </w:r>
      <w:r w:rsidRPr="00946FA7">
        <w:rPr>
          <w:lang w:val="en-GB"/>
        </w:rPr>
        <w:t xml:space="preserve"> appropriate </w:t>
      </w:r>
      <w:r w:rsidR="00AB4D30" w:rsidRPr="00946FA7">
        <w:rPr>
          <w:lang w:val="en-GB"/>
        </w:rPr>
        <w:t>and agreed goals</w:t>
      </w:r>
      <w:r w:rsidR="002F58D2" w:rsidRPr="00946FA7">
        <w:rPr>
          <w:lang w:val="en-GB"/>
        </w:rPr>
        <w:t xml:space="preserve"> (Fleming and </w:t>
      </w:r>
      <w:proofErr w:type="spellStart"/>
      <w:r w:rsidR="002F58D2" w:rsidRPr="00946FA7">
        <w:rPr>
          <w:lang w:val="en-GB"/>
        </w:rPr>
        <w:t>Koppelman</w:t>
      </w:r>
      <w:proofErr w:type="spellEnd"/>
      <w:r w:rsidR="002F58D2" w:rsidRPr="00946FA7">
        <w:rPr>
          <w:lang w:val="en-GB"/>
        </w:rPr>
        <w:t>, 2017)</w:t>
      </w:r>
      <w:r w:rsidR="00AB4D30" w:rsidRPr="00946FA7">
        <w:rPr>
          <w:lang w:val="en-GB"/>
        </w:rPr>
        <w:t xml:space="preserve">. This report will shed light on the different aspects of a mobile application development project for the students of the University of Wales. Additionally, the project rationale, aims, objectives, schedule planning, stakeholder, </w:t>
      </w:r>
      <w:r w:rsidR="00586E81" w:rsidRPr="00946FA7">
        <w:rPr>
          <w:lang w:val="en-GB"/>
        </w:rPr>
        <w:t>communication</w:t>
      </w:r>
      <w:r w:rsidR="00AB4D30" w:rsidRPr="00946FA7">
        <w:rPr>
          <w:lang w:val="en-GB"/>
        </w:rPr>
        <w:t>,</w:t>
      </w:r>
      <w:r w:rsidR="007C2CFF">
        <w:rPr>
          <w:lang w:val="en-GB"/>
        </w:rPr>
        <w:t xml:space="preserve"> </w:t>
      </w:r>
      <w:r w:rsidR="00AB4D30" w:rsidRPr="00946FA7">
        <w:rPr>
          <w:lang w:val="en-GB"/>
        </w:rPr>
        <w:t>risk management</w:t>
      </w:r>
      <w:r w:rsidR="00586E81" w:rsidRPr="00946FA7">
        <w:rPr>
          <w:lang w:val="en-GB"/>
        </w:rPr>
        <w:t xml:space="preserve">, and cost and benefit analysis would be provided. </w:t>
      </w:r>
      <w:r w:rsidR="007C2CFF" w:rsidRPr="00946FA7">
        <w:rPr>
          <w:lang w:val="en-GB"/>
        </w:rPr>
        <w:t>Further</w:t>
      </w:r>
      <w:r w:rsidR="007C2CFF">
        <w:rPr>
          <w:lang w:val="en-GB"/>
        </w:rPr>
        <w:t>more</w:t>
      </w:r>
      <w:r w:rsidR="00586E81" w:rsidRPr="00946FA7">
        <w:rPr>
          <w:lang w:val="en-GB"/>
        </w:rPr>
        <w:t xml:space="preserve">, appropriate challenges that the project might face in </w:t>
      </w:r>
      <w:r w:rsidR="007C2CFF">
        <w:rPr>
          <w:lang w:val="en-GB"/>
        </w:rPr>
        <w:t xml:space="preserve">the </w:t>
      </w:r>
      <w:r w:rsidR="00586E81" w:rsidRPr="00946FA7">
        <w:rPr>
          <w:lang w:val="en-GB"/>
        </w:rPr>
        <w:t xml:space="preserve">execution will be discussed with overview of the suitable methodologies for the same in this report. </w:t>
      </w:r>
      <w:r w:rsidR="001550DC" w:rsidRPr="00946FA7">
        <w:rPr>
          <w:lang w:val="en-GB"/>
        </w:rPr>
        <w:t xml:space="preserve">Few recommendations for this project would be also provided in context to the discussed challenges. </w:t>
      </w:r>
    </w:p>
    <w:p w:rsidR="001550DC" w:rsidRPr="00946FA7" w:rsidRDefault="001550DC">
      <w:pPr>
        <w:spacing w:line="276" w:lineRule="auto"/>
        <w:jc w:val="left"/>
        <w:rPr>
          <w:b/>
          <w:szCs w:val="24"/>
          <w:lang w:val="en-GB"/>
        </w:rPr>
      </w:pPr>
      <w:r w:rsidRPr="00946FA7">
        <w:rPr>
          <w:szCs w:val="24"/>
          <w:lang w:val="en-GB"/>
        </w:rPr>
        <w:br w:type="page"/>
      </w:r>
    </w:p>
    <w:p w:rsidR="00AA5DC2" w:rsidRPr="00946FA7" w:rsidRDefault="00680320" w:rsidP="00AA5DC2">
      <w:pPr>
        <w:pStyle w:val="Heading1"/>
        <w:rPr>
          <w:szCs w:val="24"/>
          <w:lang w:val="en-GB"/>
        </w:rPr>
      </w:pPr>
      <w:bookmarkStart w:id="19" w:name="_Toc47794006"/>
      <w:r w:rsidRPr="00946FA7">
        <w:rPr>
          <w:szCs w:val="24"/>
          <w:lang w:val="en-GB"/>
        </w:rPr>
        <w:lastRenderedPageBreak/>
        <w:t>Organisational</w:t>
      </w:r>
      <w:r w:rsidR="00AA5DC2" w:rsidRPr="00946FA7">
        <w:rPr>
          <w:szCs w:val="24"/>
          <w:lang w:val="en-GB"/>
        </w:rPr>
        <w:t xml:space="preserve"> background</w:t>
      </w:r>
      <w:bookmarkEnd w:id="19"/>
      <w:r w:rsidR="006F345D" w:rsidRPr="00946FA7">
        <w:rPr>
          <w:szCs w:val="24"/>
          <w:lang w:val="en-GB"/>
        </w:rPr>
        <w:t xml:space="preserve"> </w:t>
      </w:r>
    </w:p>
    <w:p w:rsidR="00680320" w:rsidRPr="00946FA7" w:rsidRDefault="009C10C1" w:rsidP="00680320">
      <w:pPr>
        <w:rPr>
          <w:lang w:val="en-GB"/>
        </w:rPr>
      </w:pPr>
      <w:r w:rsidRPr="00946FA7">
        <w:rPr>
          <w:lang w:val="en-GB"/>
        </w:rPr>
        <w:t>University of Wales is the second largest confederal university in United Kingdom. Royal Charter founded this university in 1893 and most of the colleges in Wales are registered under this university</w:t>
      </w:r>
      <w:r w:rsidR="0050022B" w:rsidRPr="00946FA7">
        <w:rPr>
          <w:lang w:val="en-GB"/>
        </w:rPr>
        <w:t xml:space="preserve"> (wales.ac.uk, 2020)</w:t>
      </w:r>
      <w:r w:rsidRPr="00946FA7">
        <w:rPr>
          <w:lang w:val="en-GB"/>
        </w:rPr>
        <w:t xml:space="preserve">. </w:t>
      </w:r>
      <w:r w:rsidR="003E2715" w:rsidRPr="00946FA7">
        <w:rPr>
          <w:lang w:val="en-GB"/>
        </w:rPr>
        <w:t>Located in Cardiff, Wales, this universit</w:t>
      </w:r>
      <w:r w:rsidR="0023750B" w:rsidRPr="00946FA7">
        <w:rPr>
          <w:lang w:val="en-GB"/>
        </w:rPr>
        <w:t>y</w:t>
      </w:r>
      <w:r w:rsidR="003E2715" w:rsidRPr="00946FA7">
        <w:rPr>
          <w:lang w:val="en-GB"/>
        </w:rPr>
        <w:t xml:space="preserve"> is recognised for the higher quality educational services and </w:t>
      </w:r>
      <w:r w:rsidR="0023750B" w:rsidRPr="00946FA7">
        <w:rPr>
          <w:lang w:val="en-GB"/>
        </w:rPr>
        <w:t xml:space="preserve">the current chancellor is Professor </w:t>
      </w:r>
      <w:proofErr w:type="spellStart"/>
      <w:r w:rsidR="0023750B" w:rsidRPr="00946FA7">
        <w:rPr>
          <w:lang w:val="en-GB"/>
        </w:rPr>
        <w:t>Medwin</w:t>
      </w:r>
      <w:proofErr w:type="spellEnd"/>
      <w:r w:rsidR="0023750B" w:rsidRPr="00946FA7">
        <w:rPr>
          <w:lang w:val="en-GB"/>
        </w:rPr>
        <w:t xml:space="preserve"> Hughes DL DPhil DPS FRSA.</w:t>
      </w:r>
    </w:p>
    <w:p w:rsidR="00AA5DC2" w:rsidRPr="00946FA7" w:rsidRDefault="00AA5DC2" w:rsidP="00AA5DC2">
      <w:pPr>
        <w:pStyle w:val="Heading1"/>
        <w:rPr>
          <w:szCs w:val="24"/>
          <w:lang w:val="en-GB"/>
        </w:rPr>
      </w:pPr>
      <w:bookmarkStart w:id="20" w:name="_Toc47794007"/>
      <w:r w:rsidRPr="00946FA7">
        <w:rPr>
          <w:szCs w:val="24"/>
          <w:lang w:val="en-GB"/>
        </w:rPr>
        <w:t>Project rationale</w:t>
      </w:r>
      <w:bookmarkEnd w:id="1"/>
      <w:bookmarkEnd w:id="20"/>
      <w:r w:rsidR="003D697B" w:rsidRPr="00946FA7">
        <w:rPr>
          <w:szCs w:val="24"/>
          <w:lang w:val="en-GB"/>
        </w:rPr>
        <w:t xml:space="preserve"> </w:t>
      </w:r>
    </w:p>
    <w:p w:rsidR="0023750B" w:rsidRPr="00946FA7" w:rsidRDefault="00E07B25" w:rsidP="0023750B">
      <w:pPr>
        <w:rPr>
          <w:lang w:val="en-GB"/>
        </w:rPr>
      </w:pPr>
      <w:r w:rsidRPr="00946FA7">
        <w:rPr>
          <w:lang w:val="en-GB"/>
        </w:rPr>
        <w:t xml:space="preserve">The current pandemic COVID19 has led to downfalls and major challenges for the educational universities operating in the United Kingdom. </w:t>
      </w:r>
      <w:r w:rsidR="00832ECF" w:rsidRPr="00946FA7">
        <w:rPr>
          <w:lang w:val="en-GB"/>
        </w:rPr>
        <w:t xml:space="preserve">According to </w:t>
      </w:r>
      <w:r w:rsidR="0050022B" w:rsidRPr="00946FA7">
        <w:rPr>
          <w:lang w:val="en-GB"/>
        </w:rPr>
        <w:t xml:space="preserve">bbc.com </w:t>
      </w:r>
      <w:r w:rsidR="00832ECF" w:rsidRPr="00946FA7">
        <w:rPr>
          <w:lang w:val="en-GB"/>
        </w:rPr>
        <w:t>(</w:t>
      </w:r>
      <w:r w:rsidR="0050022B" w:rsidRPr="00946FA7">
        <w:rPr>
          <w:lang w:val="en-GB"/>
        </w:rPr>
        <w:t>2020</w:t>
      </w:r>
      <w:r w:rsidR="00832ECF" w:rsidRPr="00946FA7">
        <w:rPr>
          <w:lang w:val="en-GB"/>
        </w:rPr>
        <w:t xml:space="preserve">), the estimated loss of the sector has been between </w:t>
      </w:r>
      <w:r w:rsidR="00832ECF" w:rsidRPr="00946FA7">
        <w:rPr>
          <w:rFonts w:cs="Times New Roman"/>
          <w:lang w:val="en-GB"/>
        </w:rPr>
        <w:t>£</w:t>
      </w:r>
      <w:r w:rsidR="00832ECF" w:rsidRPr="00946FA7">
        <w:rPr>
          <w:lang w:val="en-GB"/>
        </w:rPr>
        <w:t xml:space="preserve">3 billion </w:t>
      </w:r>
      <w:r w:rsidR="007C2CFF">
        <w:rPr>
          <w:lang w:val="en-GB"/>
        </w:rPr>
        <w:t>and</w:t>
      </w:r>
      <w:r w:rsidR="00832ECF" w:rsidRPr="00946FA7">
        <w:rPr>
          <w:lang w:val="en-GB"/>
        </w:rPr>
        <w:t xml:space="preserve"> </w:t>
      </w:r>
      <w:r w:rsidR="00832ECF" w:rsidRPr="00946FA7">
        <w:rPr>
          <w:rFonts w:cs="Times New Roman"/>
          <w:lang w:val="en-GB"/>
        </w:rPr>
        <w:t xml:space="preserve">£19 billion and due to this, </w:t>
      </w:r>
      <w:r w:rsidR="002D393B" w:rsidRPr="00946FA7">
        <w:rPr>
          <w:rFonts w:cs="Times New Roman"/>
          <w:lang w:val="en-GB"/>
        </w:rPr>
        <w:t>various organisations have been subjected to major financial challenges. Further, the lockdown policies of</w:t>
      </w:r>
      <w:r w:rsidR="007C2CFF">
        <w:rPr>
          <w:rFonts w:cs="Times New Roman"/>
          <w:lang w:val="en-GB"/>
        </w:rPr>
        <w:t xml:space="preserve"> the</w:t>
      </w:r>
      <w:r w:rsidR="002D393B" w:rsidRPr="00946FA7">
        <w:rPr>
          <w:rFonts w:cs="Times New Roman"/>
          <w:lang w:val="en-GB"/>
        </w:rPr>
        <w:t xml:space="preserve"> UK government have brought a halt to progress in </w:t>
      </w:r>
      <w:r w:rsidR="007C2CFF">
        <w:rPr>
          <w:rFonts w:cs="Times New Roman"/>
          <w:lang w:val="en-GB"/>
        </w:rPr>
        <w:t xml:space="preserve">the </w:t>
      </w:r>
      <w:r w:rsidR="002D393B" w:rsidRPr="00946FA7">
        <w:rPr>
          <w:rFonts w:cs="Times New Roman"/>
          <w:lang w:val="en-GB"/>
        </w:rPr>
        <w:t xml:space="preserve">education of students. Therefore, </w:t>
      </w:r>
      <w:r w:rsidR="007C2CFF">
        <w:rPr>
          <w:rFonts w:cs="Times New Roman"/>
          <w:lang w:val="en-GB"/>
        </w:rPr>
        <w:t xml:space="preserve">the </w:t>
      </w:r>
      <w:r w:rsidR="002D393B" w:rsidRPr="00946FA7">
        <w:rPr>
          <w:rFonts w:cs="Times New Roman"/>
          <w:lang w:val="en-GB"/>
        </w:rPr>
        <w:t xml:space="preserve">introduction of a </w:t>
      </w:r>
      <w:r w:rsidR="002D393B" w:rsidRPr="007C2CFF">
        <w:rPr>
          <w:rFonts w:cs="Times New Roman"/>
          <w:lang w:val="en-GB"/>
        </w:rPr>
        <w:t>university mobile application</w:t>
      </w:r>
      <w:r w:rsidR="002D393B" w:rsidRPr="00946FA7">
        <w:rPr>
          <w:rFonts w:cs="Times New Roman"/>
          <w:lang w:val="en-GB"/>
        </w:rPr>
        <w:t xml:space="preserve"> would help in tackling both the challenges</w:t>
      </w:r>
      <w:r w:rsidR="005D158C" w:rsidRPr="00946FA7">
        <w:rPr>
          <w:rFonts w:cs="Times New Roman"/>
          <w:lang w:val="en-GB"/>
        </w:rPr>
        <w:t xml:space="preserve"> efficiently. </w:t>
      </w:r>
      <w:r w:rsidR="00BF5D6E" w:rsidRPr="00946FA7">
        <w:rPr>
          <w:rFonts w:cs="Times New Roman"/>
          <w:lang w:val="en-GB"/>
        </w:rPr>
        <w:t>Through internal registration, subscriptions of modules and lear</w:t>
      </w:r>
      <w:r w:rsidR="000D3A58" w:rsidRPr="00946FA7">
        <w:rPr>
          <w:rFonts w:cs="Times New Roman"/>
          <w:lang w:val="en-GB"/>
        </w:rPr>
        <w:t>n</w:t>
      </w:r>
      <w:r w:rsidR="00BF5D6E" w:rsidRPr="00946FA7">
        <w:rPr>
          <w:rFonts w:cs="Times New Roman"/>
          <w:lang w:val="en-GB"/>
        </w:rPr>
        <w:t>ing materials,</w:t>
      </w:r>
      <w:r w:rsidR="000D3A58" w:rsidRPr="00946FA7">
        <w:rPr>
          <w:rFonts w:cs="Times New Roman"/>
          <w:lang w:val="en-GB"/>
        </w:rPr>
        <w:t xml:space="preserve"> and pay-per-clicks systems, the organisation would be able to boost its financial </w:t>
      </w:r>
      <w:r w:rsidR="007C2CFF">
        <w:rPr>
          <w:rFonts w:cs="Times New Roman"/>
          <w:lang w:val="en-GB"/>
        </w:rPr>
        <w:t>condition</w:t>
      </w:r>
      <w:r w:rsidR="000D3A58" w:rsidRPr="00946FA7">
        <w:rPr>
          <w:rFonts w:cs="Times New Roman"/>
          <w:lang w:val="en-GB"/>
        </w:rPr>
        <w:t>. Additionally, it will also be communicate</w:t>
      </w:r>
      <w:r w:rsidR="00220119">
        <w:rPr>
          <w:rFonts w:cs="Times New Roman"/>
          <w:lang w:val="en-GB"/>
        </w:rPr>
        <w:t>d</w:t>
      </w:r>
      <w:r w:rsidR="000D3A58" w:rsidRPr="00946FA7">
        <w:rPr>
          <w:rFonts w:cs="Times New Roman"/>
          <w:lang w:val="en-GB"/>
        </w:rPr>
        <w:t xml:space="preserve"> with the students easily and initiate online classes and ensure academic progress. </w:t>
      </w:r>
    </w:p>
    <w:p w:rsidR="00AA5DC2" w:rsidRPr="00946FA7" w:rsidRDefault="00AA5DC2" w:rsidP="00AA5DC2">
      <w:pPr>
        <w:pStyle w:val="Heading1"/>
        <w:rPr>
          <w:szCs w:val="24"/>
          <w:lang w:val="en-GB"/>
        </w:rPr>
      </w:pPr>
      <w:bookmarkStart w:id="21" w:name="_Toc47794008"/>
      <w:r w:rsidRPr="00946FA7">
        <w:rPr>
          <w:szCs w:val="24"/>
          <w:lang w:val="en-GB"/>
        </w:rPr>
        <w:t>Project scope</w:t>
      </w:r>
      <w:bookmarkEnd w:id="2"/>
      <w:bookmarkEnd w:id="21"/>
    </w:p>
    <w:p w:rsidR="000D3A58" w:rsidRPr="00946FA7" w:rsidRDefault="00CC7DFF" w:rsidP="000D3A58">
      <w:pPr>
        <w:rPr>
          <w:lang w:val="en-GB"/>
        </w:rPr>
      </w:pPr>
      <w:r w:rsidRPr="00946FA7">
        <w:rPr>
          <w:lang w:val="en-GB"/>
        </w:rPr>
        <w:t xml:space="preserve">The scope of the project is to support University of Wales in tackling the challenges in </w:t>
      </w:r>
      <w:r w:rsidR="007C2CFF">
        <w:rPr>
          <w:lang w:val="en-GB"/>
        </w:rPr>
        <w:t xml:space="preserve">the </w:t>
      </w:r>
      <w:r w:rsidRPr="00946FA7">
        <w:rPr>
          <w:lang w:val="en-GB"/>
        </w:rPr>
        <w:t>education sector currently due to the pandemic COVID</w:t>
      </w:r>
      <w:r w:rsidR="007C2CFF">
        <w:rPr>
          <w:lang w:val="en-GB"/>
        </w:rPr>
        <w:t>-</w:t>
      </w:r>
      <w:r w:rsidRPr="00946FA7">
        <w:rPr>
          <w:lang w:val="en-GB"/>
        </w:rPr>
        <w:t>19. In addition,</w:t>
      </w:r>
      <w:r w:rsidR="005D6675" w:rsidRPr="00946FA7">
        <w:rPr>
          <w:lang w:val="en-GB"/>
        </w:rPr>
        <w:t xml:space="preserve"> the effort will be directed towards ensuring </w:t>
      </w:r>
      <w:r w:rsidR="007C2CFF">
        <w:rPr>
          <w:lang w:val="en-GB"/>
        </w:rPr>
        <w:t xml:space="preserve">the </w:t>
      </w:r>
      <w:r w:rsidR="005D6675" w:rsidRPr="00946FA7">
        <w:rPr>
          <w:lang w:val="en-GB"/>
        </w:rPr>
        <w:t xml:space="preserve">development of a cost-effective and </w:t>
      </w:r>
      <w:r w:rsidR="00220119" w:rsidRPr="00946FA7">
        <w:rPr>
          <w:lang w:val="en-GB"/>
        </w:rPr>
        <w:t>high-quality</w:t>
      </w:r>
      <w:r w:rsidR="005D6675" w:rsidRPr="00946FA7">
        <w:rPr>
          <w:lang w:val="en-GB"/>
        </w:rPr>
        <w:t xml:space="preserve"> application and ensure that the project is on track of achieving the intended project</w:t>
      </w:r>
      <w:r w:rsidR="007C2CFF">
        <w:rPr>
          <w:lang w:val="en-GB"/>
        </w:rPr>
        <w:t>ions</w:t>
      </w:r>
      <w:r w:rsidR="005D6675" w:rsidRPr="00946FA7">
        <w:rPr>
          <w:lang w:val="en-GB"/>
        </w:rPr>
        <w:t xml:space="preserve">. </w:t>
      </w:r>
    </w:p>
    <w:p w:rsidR="00AA5DC2" w:rsidRPr="00946FA7" w:rsidRDefault="00AA5DC2" w:rsidP="00AA5DC2">
      <w:pPr>
        <w:pStyle w:val="Heading1"/>
        <w:rPr>
          <w:szCs w:val="24"/>
          <w:lang w:val="en-GB"/>
        </w:rPr>
      </w:pPr>
      <w:bookmarkStart w:id="22" w:name="_Toc47794009"/>
      <w:r w:rsidRPr="00946FA7">
        <w:rPr>
          <w:szCs w:val="24"/>
          <w:lang w:val="en-GB"/>
        </w:rPr>
        <w:t>Aim and objectives</w:t>
      </w:r>
      <w:bookmarkEnd w:id="3"/>
      <w:bookmarkEnd w:id="22"/>
      <w:r w:rsidR="006F345D" w:rsidRPr="00946FA7">
        <w:rPr>
          <w:szCs w:val="24"/>
          <w:lang w:val="en-GB"/>
        </w:rPr>
        <w:t xml:space="preserve"> </w:t>
      </w:r>
    </w:p>
    <w:p w:rsidR="005D6675" w:rsidRPr="00946FA7" w:rsidRDefault="005D6675" w:rsidP="005D6675">
      <w:pPr>
        <w:rPr>
          <w:lang w:val="en-GB"/>
        </w:rPr>
      </w:pPr>
      <w:r w:rsidRPr="00946FA7">
        <w:rPr>
          <w:lang w:val="en-GB"/>
        </w:rPr>
        <w:t>The aim of the project is to develop an efficient mobile application for</w:t>
      </w:r>
      <w:r w:rsidR="007C2CFF">
        <w:rPr>
          <w:lang w:val="en-GB"/>
        </w:rPr>
        <w:t xml:space="preserve"> the</w:t>
      </w:r>
      <w:r w:rsidRPr="00946FA7">
        <w:rPr>
          <w:lang w:val="en-GB"/>
        </w:rPr>
        <w:t xml:space="preserve"> students of University of Wales to help them in enrolling for support services.</w:t>
      </w:r>
    </w:p>
    <w:p w:rsidR="005D6675" w:rsidRPr="00946FA7" w:rsidRDefault="007C2CFF" w:rsidP="005D6675">
      <w:pPr>
        <w:rPr>
          <w:lang w:val="en-GB"/>
        </w:rPr>
      </w:pPr>
      <w:r>
        <w:rPr>
          <w:lang w:val="en-GB"/>
        </w:rPr>
        <w:t>The o</w:t>
      </w:r>
      <w:r w:rsidR="005D6675" w:rsidRPr="00946FA7">
        <w:rPr>
          <w:lang w:val="en-GB"/>
        </w:rPr>
        <w:t>bjectives of the project are:</w:t>
      </w:r>
    </w:p>
    <w:p w:rsidR="005D6675" w:rsidRPr="00946FA7" w:rsidRDefault="005D6675" w:rsidP="005D6675">
      <w:pPr>
        <w:pStyle w:val="ListParagraph"/>
        <w:numPr>
          <w:ilvl w:val="0"/>
          <w:numId w:val="1"/>
        </w:numPr>
        <w:rPr>
          <w:lang w:val="en-GB"/>
        </w:rPr>
      </w:pPr>
      <w:r w:rsidRPr="00946FA7">
        <w:rPr>
          <w:lang w:val="en-GB"/>
        </w:rPr>
        <w:t>To develop a student friendly mobile application</w:t>
      </w:r>
    </w:p>
    <w:p w:rsidR="005D6675" w:rsidRPr="00946FA7" w:rsidRDefault="005D6675" w:rsidP="005D6675">
      <w:pPr>
        <w:pStyle w:val="ListParagraph"/>
        <w:numPr>
          <w:ilvl w:val="0"/>
          <w:numId w:val="1"/>
        </w:numPr>
        <w:rPr>
          <w:lang w:val="en-GB"/>
        </w:rPr>
      </w:pPr>
      <w:r w:rsidRPr="00946FA7">
        <w:rPr>
          <w:lang w:val="en-GB"/>
        </w:rPr>
        <w:t xml:space="preserve">To ensure that there is appropriate awareness among the students regarding the new mobile application </w:t>
      </w:r>
    </w:p>
    <w:p w:rsidR="00690A3E" w:rsidRPr="00946FA7" w:rsidRDefault="005D6675" w:rsidP="00690A3E">
      <w:pPr>
        <w:pStyle w:val="ListParagraph"/>
        <w:numPr>
          <w:ilvl w:val="0"/>
          <w:numId w:val="1"/>
        </w:numPr>
        <w:rPr>
          <w:lang w:val="en-GB"/>
        </w:rPr>
      </w:pPr>
      <w:r w:rsidRPr="00946FA7">
        <w:rPr>
          <w:lang w:val="en-GB"/>
        </w:rPr>
        <w:lastRenderedPageBreak/>
        <w:t>To ensure proper stability i</w:t>
      </w:r>
      <w:r w:rsidR="00690A3E" w:rsidRPr="00946FA7">
        <w:rPr>
          <w:lang w:val="en-GB"/>
        </w:rPr>
        <w:t>n</w:t>
      </w:r>
      <w:r w:rsidRPr="00946FA7">
        <w:rPr>
          <w:lang w:val="en-GB"/>
        </w:rPr>
        <w:t xml:space="preserve"> organisational performance and growth in these periods of COVID</w:t>
      </w:r>
      <w:r w:rsidR="007C2CFF">
        <w:rPr>
          <w:lang w:val="en-GB"/>
        </w:rPr>
        <w:t>-</w:t>
      </w:r>
      <w:r w:rsidRPr="00946FA7">
        <w:rPr>
          <w:lang w:val="en-GB"/>
        </w:rPr>
        <w:t>19 pandemic</w:t>
      </w:r>
      <w:r w:rsidR="007C2CFF">
        <w:rPr>
          <w:lang w:val="en-GB"/>
        </w:rPr>
        <w:t>.</w:t>
      </w:r>
      <w:r w:rsidRPr="00946FA7">
        <w:rPr>
          <w:lang w:val="en-GB"/>
        </w:rPr>
        <w:t xml:space="preserve">  </w:t>
      </w:r>
      <w:bookmarkEnd w:id="4"/>
    </w:p>
    <w:p w:rsidR="00AA5DC2" w:rsidRPr="00946FA7" w:rsidRDefault="00AA5DC2" w:rsidP="00AA5DC2">
      <w:pPr>
        <w:pStyle w:val="Heading1"/>
        <w:rPr>
          <w:szCs w:val="24"/>
          <w:lang w:val="en-GB"/>
        </w:rPr>
      </w:pPr>
      <w:bookmarkStart w:id="23" w:name="_Toc47794010"/>
      <w:r w:rsidRPr="00946FA7">
        <w:rPr>
          <w:szCs w:val="24"/>
          <w:lang w:val="en-GB"/>
        </w:rPr>
        <w:t>Schedule plan</w:t>
      </w:r>
      <w:bookmarkEnd w:id="5"/>
      <w:bookmarkEnd w:id="23"/>
      <w:r w:rsidR="00B12B82" w:rsidRPr="00946FA7">
        <w:rPr>
          <w:szCs w:val="24"/>
          <w:lang w:val="en-GB"/>
        </w:rPr>
        <w:t xml:space="preserve"> </w:t>
      </w:r>
    </w:p>
    <w:tbl>
      <w:tblPr>
        <w:tblStyle w:val="TableGrid"/>
        <w:tblW w:w="0" w:type="auto"/>
        <w:jc w:val="center"/>
        <w:tblLook w:val="04A0" w:firstRow="1" w:lastRow="0" w:firstColumn="1" w:lastColumn="0" w:noHBand="0" w:noVBand="1"/>
      </w:tblPr>
      <w:tblGrid>
        <w:gridCol w:w="2660"/>
        <w:gridCol w:w="1701"/>
        <w:gridCol w:w="1276"/>
        <w:gridCol w:w="1559"/>
        <w:gridCol w:w="2046"/>
      </w:tblGrid>
      <w:tr w:rsidR="00F859FF" w:rsidRPr="00946FA7" w:rsidTr="00B12B82">
        <w:trPr>
          <w:jc w:val="center"/>
        </w:trPr>
        <w:tc>
          <w:tcPr>
            <w:tcW w:w="2660" w:type="dxa"/>
          </w:tcPr>
          <w:p w:rsidR="00F859FF" w:rsidRPr="00946FA7" w:rsidRDefault="00F859FF" w:rsidP="00B12B82">
            <w:pPr>
              <w:jc w:val="center"/>
              <w:rPr>
                <w:b/>
                <w:sz w:val="24"/>
                <w:szCs w:val="24"/>
                <w:lang w:val="en-GB"/>
              </w:rPr>
            </w:pPr>
            <w:r w:rsidRPr="00946FA7">
              <w:rPr>
                <w:b/>
                <w:sz w:val="24"/>
                <w:szCs w:val="24"/>
                <w:lang w:val="en-GB"/>
              </w:rPr>
              <w:t>Activity</w:t>
            </w:r>
          </w:p>
        </w:tc>
        <w:tc>
          <w:tcPr>
            <w:tcW w:w="1701" w:type="dxa"/>
          </w:tcPr>
          <w:p w:rsidR="00F859FF" w:rsidRPr="00946FA7" w:rsidRDefault="00F859FF" w:rsidP="00B12B82">
            <w:pPr>
              <w:jc w:val="center"/>
              <w:rPr>
                <w:b/>
                <w:sz w:val="24"/>
                <w:szCs w:val="24"/>
                <w:lang w:val="en-GB"/>
              </w:rPr>
            </w:pPr>
            <w:r w:rsidRPr="00946FA7">
              <w:rPr>
                <w:b/>
                <w:sz w:val="24"/>
                <w:szCs w:val="24"/>
                <w:lang w:val="en-GB"/>
              </w:rPr>
              <w:t>Start Date</w:t>
            </w:r>
          </w:p>
        </w:tc>
        <w:tc>
          <w:tcPr>
            <w:tcW w:w="1276" w:type="dxa"/>
          </w:tcPr>
          <w:p w:rsidR="00F859FF" w:rsidRPr="00946FA7" w:rsidRDefault="00F859FF" w:rsidP="00B12B82">
            <w:pPr>
              <w:jc w:val="center"/>
              <w:rPr>
                <w:b/>
                <w:sz w:val="24"/>
                <w:szCs w:val="24"/>
                <w:lang w:val="en-GB"/>
              </w:rPr>
            </w:pPr>
            <w:r w:rsidRPr="00946FA7">
              <w:rPr>
                <w:b/>
                <w:sz w:val="24"/>
                <w:szCs w:val="24"/>
                <w:lang w:val="en-GB"/>
              </w:rPr>
              <w:t>Duration (Days)</w:t>
            </w:r>
          </w:p>
        </w:tc>
        <w:tc>
          <w:tcPr>
            <w:tcW w:w="1559" w:type="dxa"/>
          </w:tcPr>
          <w:p w:rsidR="00F859FF" w:rsidRPr="00946FA7" w:rsidRDefault="00F859FF" w:rsidP="00B12B82">
            <w:pPr>
              <w:jc w:val="center"/>
              <w:rPr>
                <w:b/>
                <w:sz w:val="24"/>
                <w:szCs w:val="24"/>
                <w:lang w:val="en-GB"/>
              </w:rPr>
            </w:pPr>
            <w:r w:rsidRPr="00946FA7">
              <w:rPr>
                <w:b/>
                <w:sz w:val="24"/>
                <w:szCs w:val="24"/>
                <w:lang w:val="en-GB"/>
              </w:rPr>
              <w:t>End time</w:t>
            </w:r>
          </w:p>
        </w:tc>
        <w:tc>
          <w:tcPr>
            <w:tcW w:w="2046" w:type="dxa"/>
          </w:tcPr>
          <w:p w:rsidR="00F859FF" w:rsidRPr="00946FA7" w:rsidRDefault="00F859FF" w:rsidP="00B12B82">
            <w:pPr>
              <w:jc w:val="center"/>
              <w:rPr>
                <w:b/>
                <w:sz w:val="24"/>
                <w:szCs w:val="24"/>
                <w:lang w:val="en-GB"/>
              </w:rPr>
            </w:pPr>
            <w:r w:rsidRPr="00946FA7">
              <w:rPr>
                <w:b/>
                <w:sz w:val="24"/>
                <w:szCs w:val="24"/>
                <w:lang w:val="en-GB"/>
              </w:rPr>
              <w:t>Milestones</w:t>
            </w:r>
          </w:p>
        </w:tc>
      </w:tr>
      <w:tr w:rsidR="00C47DAE" w:rsidRPr="00946FA7" w:rsidTr="00B12B82">
        <w:trPr>
          <w:jc w:val="center"/>
        </w:trPr>
        <w:tc>
          <w:tcPr>
            <w:tcW w:w="2660" w:type="dxa"/>
          </w:tcPr>
          <w:p w:rsidR="00C47DAE" w:rsidRPr="00946FA7" w:rsidRDefault="00C47DAE" w:rsidP="00EB5338">
            <w:pPr>
              <w:rPr>
                <w:b/>
                <w:sz w:val="24"/>
                <w:szCs w:val="24"/>
                <w:lang w:val="en-GB"/>
              </w:rPr>
            </w:pPr>
            <w:r w:rsidRPr="00946FA7">
              <w:rPr>
                <w:b/>
                <w:sz w:val="24"/>
                <w:szCs w:val="24"/>
                <w:lang w:val="en-GB"/>
              </w:rPr>
              <w:t>1.0 Initiation</w:t>
            </w:r>
          </w:p>
        </w:tc>
        <w:tc>
          <w:tcPr>
            <w:tcW w:w="1701" w:type="dxa"/>
          </w:tcPr>
          <w:p w:rsidR="00C47DAE" w:rsidRPr="00946FA7" w:rsidRDefault="00C47DAE">
            <w:pPr>
              <w:rPr>
                <w:b/>
                <w:bCs/>
                <w:color w:val="000000"/>
                <w:sz w:val="24"/>
                <w:szCs w:val="24"/>
                <w:lang w:val="en-GB"/>
              </w:rPr>
            </w:pPr>
            <w:r w:rsidRPr="00946FA7">
              <w:rPr>
                <w:b/>
                <w:bCs/>
                <w:color w:val="000000"/>
                <w:sz w:val="24"/>
                <w:szCs w:val="24"/>
                <w:lang w:val="en-GB"/>
              </w:rPr>
              <w:t>09-08-2020</w:t>
            </w:r>
          </w:p>
        </w:tc>
        <w:tc>
          <w:tcPr>
            <w:tcW w:w="1276" w:type="dxa"/>
          </w:tcPr>
          <w:p w:rsidR="00C47DAE" w:rsidRPr="00946FA7" w:rsidRDefault="00C47DAE">
            <w:pPr>
              <w:rPr>
                <w:b/>
                <w:bCs/>
                <w:color w:val="000000"/>
                <w:sz w:val="24"/>
                <w:szCs w:val="24"/>
                <w:lang w:val="en-GB"/>
              </w:rPr>
            </w:pPr>
            <w:r w:rsidRPr="00946FA7">
              <w:rPr>
                <w:b/>
                <w:bCs/>
                <w:color w:val="000000"/>
                <w:sz w:val="24"/>
                <w:szCs w:val="24"/>
                <w:lang w:val="en-GB"/>
              </w:rPr>
              <w:t>25</w:t>
            </w:r>
          </w:p>
        </w:tc>
        <w:tc>
          <w:tcPr>
            <w:tcW w:w="1559" w:type="dxa"/>
          </w:tcPr>
          <w:p w:rsidR="00C47DAE" w:rsidRPr="00946FA7" w:rsidRDefault="00C47DAE">
            <w:pPr>
              <w:rPr>
                <w:b/>
                <w:bCs/>
                <w:color w:val="000000"/>
                <w:sz w:val="24"/>
                <w:szCs w:val="24"/>
                <w:lang w:val="en-GB"/>
              </w:rPr>
            </w:pPr>
            <w:r w:rsidRPr="00946FA7">
              <w:rPr>
                <w:b/>
                <w:bCs/>
                <w:color w:val="000000"/>
                <w:sz w:val="24"/>
                <w:szCs w:val="24"/>
                <w:lang w:val="en-GB"/>
              </w:rPr>
              <w:t>03-09-2020</w:t>
            </w:r>
          </w:p>
        </w:tc>
        <w:tc>
          <w:tcPr>
            <w:tcW w:w="2046" w:type="dxa"/>
          </w:tcPr>
          <w:p w:rsidR="00C47DAE" w:rsidRPr="00946FA7" w:rsidRDefault="00C47DAE" w:rsidP="00EB5338">
            <w:pPr>
              <w:rPr>
                <w:b/>
                <w:bCs/>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1.1 Objectives evaluations </w:t>
            </w:r>
          </w:p>
        </w:tc>
        <w:tc>
          <w:tcPr>
            <w:tcW w:w="1701" w:type="dxa"/>
          </w:tcPr>
          <w:p w:rsidR="00C47DAE" w:rsidRPr="00946FA7" w:rsidRDefault="00C47DAE">
            <w:pPr>
              <w:rPr>
                <w:color w:val="000000"/>
                <w:sz w:val="24"/>
                <w:szCs w:val="24"/>
                <w:lang w:val="en-GB"/>
              </w:rPr>
            </w:pPr>
            <w:r w:rsidRPr="00946FA7">
              <w:rPr>
                <w:color w:val="000000"/>
                <w:sz w:val="24"/>
                <w:szCs w:val="24"/>
                <w:lang w:val="en-GB"/>
              </w:rPr>
              <w:t>09-08-2020</w:t>
            </w:r>
          </w:p>
        </w:tc>
        <w:tc>
          <w:tcPr>
            <w:tcW w:w="1276" w:type="dxa"/>
          </w:tcPr>
          <w:p w:rsidR="00C47DAE" w:rsidRPr="00946FA7" w:rsidRDefault="00C47DAE">
            <w:pPr>
              <w:rPr>
                <w:color w:val="000000"/>
                <w:sz w:val="24"/>
                <w:szCs w:val="24"/>
                <w:lang w:val="en-GB"/>
              </w:rPr>
            </w:pPr>
            <w:r w:rsidRPr="00946FA7">
              <w:rPr>
                <w:color w:val="000000"/>
                <w:sz w:val="24"/>
                <w:szCs w:val="24"/>
                <w:lang w:val="en-GB"/>
              </w:rPr>
              <w:t>5</w:t>
            </w:r>
          </w:p>
        </w:tc>
        <w:tc>
          <w:tcPr>
            <w:tcW w:w="1559" w:type="dxa"/>
          </w:tcPr>
          <w:p w:rsidR="00C47DAE" w:rsidRPr="00946FA7" w:rsidRDefault="00C47DAE">
            <w:pPr>
              <w:rPr>
                <w:color w:val="000000"/>
                <w:sz w:val="24"/>
                <w:szCs w:val="24"/>
                <w:lang w:val="en-GB"/>
              </w:rPr>
            </w:pPr>
            <w:r w:rsidRPr="00946FA7">
              <w:rPr>
                <w:color w:val="000000"/>
                <w:sz w:val="24"/>
                <w:szCs w:val="24"/>
                <w:lang w:val="en-GB"/>
              </w:rPr>
              <w:t>14-08-2020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1.2 Developing Project Charter </w:t>
            </w:r>
          </w:p>
        </w:tc>
        <w:tc>
          <w:tcPr>
            <w:tcW w:w="1701" w:type="dxa"/>
          </w:tcPr>
          <w:p w:rsidR="00C47DAE" w:rsidRPr="00946FA7" w:rsidRDefault="00C47DAE">
            <w:pPr>
              <w:rPr>
                <w:color w:val="000000"/>
                <w:sz w:val="24"/>
                <w:szCs w:val="24"/>
                <w:lang w:val="en-GB"/>
              </w:rPr>
            </w:pPr>
            <w:r w:rsidRPr="00946FA7">
              <w:rPr>
                <w:color w:val="000000"/>
                <w:sz w:val="24"/>
                <w:szCs w:val="24"/>
                <w:lang w:val="en-GB"/>
              </w:rPr>
              <w:t>14-08-2020</w:t>
            </w:r>
          </w:p>
        </w:tc>
        <w:tc>
          <w:tcPr>
            <w:tcW w:w="1276" w:type="dxa"/>
          </w:tcPr>
          <w:p w:rsidR="00C47DAE" w:rsidRPr="00946FA7" w:rsidRDefault="00C47DAE">
            <w:pPr>
              <w:rPr>
                <w:color w:val="000000"/>
                <w:sz w:val="24"/>
                <w:szCs w:val="24"/>
                <w:lang w:val="en-GB"/>
              </w:rPr>
            </w:pPr>
            <w:r w:rsidRPr="00946FA7">
              <w:rPr>
                <w:color w:val="000000"/>
                <w:sz w:val="24"/>
                <w:szCs w:val="24"/>
                <w:lang w:val="en-GB"/>
              </w:rPr>
              <w:t>5</w:t>
            </w:r>
          </w:p>
        </w:tc>
        <w:tc>
          <w:tcPr>
            <w:tcW w:w="1559" w:type="dxa"/>
          </w:tcPr>
          <w:p w:rsidR="00C47DAE" w:rsidRPr="00946FA7" w:rsidRDefault="00C47DAE">
            <w:pPr>
              <w:rPr>
                <w:color w:val="000000"/>
                <w:sz w:val="24"/>
                <w:szCs w:val="24"/>
                <w:lang w:val="en-GB"/>
              </w:rPr>
            </w:pPr>
            <w:r w:rsidRPr="00946FA7">
              <w:rPr>
                <w:color w:val="000000"/>
                <w:sz w:val="24"/>
                <w:szCs w:val="24"/>
                <w:lang w:val="en-GB"/>
              </w:rPr>
              <w:t>19-08-2020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1.3 Submission of charter </w:t>
            </w:r>
          </w:p>
        </w:tc>
        <w:tc>
          <w:tcPr>
            <w:tcW w:w="1701" w:type="dxa"/>
          </w:tcPr>
          <w:p w:rsidR="00C47DAE" w:rsidRPr="00946FA7" w:rsidRDefault="00C47DAE">
            <w:pPr>
              <w:rPr>
                <w:color w:val="000000"/>
                <w:sz w:val="24"/>
                <w:szCs w:val="24"/>
                <w:lang w:val="en-GB"/>
              </w:rPr>
            </w:pPr>
            <w:r w:rsidRPr="00946FA7">
              <w:rPr>
                <w:color w:val="000000"/>
                <w:sz w:val="24"/>
                <w:szCs w:val="24"/>
                <w:lang w:val="en-GB"/>
              </w:rPr>
              <w:t>19-08-2020</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22-08-2020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1.4 Requirement specifications </w:t>
            </w:r>
          </w:p>
        </w:tc>
        <w:tc>
          <w:tcPr>
            <w:tcW w:w="1701" w:type="dxa"/>
          </w:tcPr>
          <w:p w:rsidR="00C47DAE" w:rsidRPr="00946FA7" w:rsidRDefault="00C47DAE">
            <w:pPr>
              <w:rPr>
                <w:color w:val="000000"/>
                <w:sz w:val="24"/>
                <w:szCs w:val="24"/>
                <w:lang w:val="en-GB"/>
              </w:rPr>
            </w:pPr>
            <w:r w:rsidRPr="00946FA7">
              <w:rPr>
                <w:color w:val="000000"/>
                <w:sz w:val="24"/>
                <w:szCs w:val="24"/>
                <w:lang w:val="en-GB"/>
              </w:rPr>
              <w:t>22-08-2020</w:t>
            </w:r>
          </w:p>
        </w:tc>
        <w:tc>
          <w:tcPr>
            <w:tcW w:w="1276" w:type="dxa"/>
          </w:tcPr>
          <w:p w:rsidR="00C47DAE" w:rsidRPr="00946FA7" w:rsidRDefault="00C47DAE">
            <w:pPr>
              <w:rPr>
                <w:color w:val="000000"/>
                <w:sz w:val="24"/>
                <w:szCs w:val="24"/>
                <w:lang w:val="en-GB"/>
              </w:rPr>
            </w:pPr>
            <w:r w:rsidRPr="00946FA7">
              <w:rPr>
                <w:color w:val="000000"/>
                <w:sz w:val="24"/>
                <w:szCs w:val="24"/>
                <w:lang w:val="en-GB"/>
              </w:rPr>
              <w:t>5</w:t>
            </w:r>
          </w:p>
        </w:tc>
        <w:tc>
          <w:tcPr>
            <w:tcW w:w="1559" w:type="dxa"/>
          </w:tcPr>
          <w:p w:rsidR="00C47DAE" w:rsidRPr="00946FA7" w:rsidRDefault="00C47DAE">
            <w:pPr>
              <w:rPr>
                <w:color w:val="000000"/>
                <w:sz w:val="24"/>
                <w:szCs w:val="24"/>
                <w:lang w:val="en-GB"/>
              </w:rPr>
            </w:pPr>
            <w:r w:rsidRPr="00946FA7">
              <w:rPr>
                <w:color w:val="000000"/>
                <w:sz w:val="24"/>
                <w:szCs w:val="24"/>
                <w:lang w:val="en-GB"/>
              </w:rPr>
              <w:t>27-08-2020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1.5 Government authorisations </w:t>
            </w:r>
          </w:p>
        </w:tc>
        <w:tc>
          <w:tcPr>
            <w:tcW w:w="1701" w:type="dxa"/>
          </w:tcPr>
          <w:p w:rsidR="00C47DAE" w:rsidRPr="00946FA7" w:rsidRDefault="00C47DAE">
            <w:pPr>
              <w:rPr>
                <w:color w:val="000000"/>
                <w:sz w:val="24"/>
                <w:szCs w:val="24"/>
                <w:lang w:val="en-GB"/>
              </w:rPr>
            </w:pPr>
            <w:r w:rsidRPr="00946FA7">
              <w:rPr>
                <w:color w:val="000000"/>
                <w:sz w:val="24"/>
                <w:szCs w:val="24"/>
                <w:lang w:val="en-GB"/>
              </w:rPr>
              <w:t>27-08-2020</w:t>
            </w:r>
          </w:p>
        </w:tc>
        <w:tc>
          <w:tcPr>
            <w:tcW w:w="1276" w:type="dxa"/>
          </w:tcPr>
          <w:p w:rsidR="00C47DAE" w:rsidRPr="00946FA7" w:rsidRDefault="00C47DAE">
            <w:pPr>
              <w:rPr>
                <w:color w:val="000000"/>
                <w:sz w:val="24"/>
                <w:szCs w:val="24"/>
                <w:lang w:val="en-GB"/>
              </w:rPr>
            </w:pPr>
            <w:r w:rsidRPr="00946FA7">
              <w:rPr>
                <w:color w:val="000000"/>
                <w:sz w:val="24"/>
                <w:szCs w:val="24"/>
                <w:lang w:val="en-GB"/>
              </w:rPr>
              <w:t>7</w:t>
            </w:r>
          </w:p>
        </w:tc>
        <w:tc>
          <w:tcPr>
            <w:tcW w:w="1559" w:type="dxa"/>
          </w:tcPr>
          <w:p w:rsidR="00C47DAE" w:rsidRPr="00946FA7" w:rsidRDefault="00C47DAE">
            <w:pPr>
              <w:rPr>
                <w:color w:val="000000"/>
                <w:sz w:val="24"/>
                <w:szCs w:val="24"/>
                <w:lang w:val="en-GB"/>
              </w:rPr>
            </w:pPr>
            <w:r w:rsidRPr="00946FA7">
              <w:rPr>
                <w:color w:val="000000"/>
                <w:sz w:val="24"/>
                <w:szCs w:val="24"/>
                <w:lang w:val="en-GB"/>
              </w:rPr>
              <w:t>03-09-2020</w:t>
            </w:r>
          </w:p>
        </w:tc>
        <w:tc>
          <w:tcPr>
            <w:tcW w:w="2046" w:type="dxa"/>
          </w:tcPr>
          <w:p w:rsidR="00C47DAE" w:rsidRPr="00946FA7" w:rsidRDefault="00C47DAE" w:rsidP="00F859FF">
            <w:pPr>
              <w:jc w:val="center"/>
              <w:rPr>
                <w:color w:val="000000"/>
                <w:sz w:val="24"/>
                <w:szCs w:val="24"/>
                <w:lang w:val="en-GB"/>
              </w:rPr>
            </w:pPr>
            <w:r w:rsidRPr="00946FA7">
              <w:rPr>
                <w:color w:val="000000"/>
                <w:sz w:val="24"/>
                <w:szCs w:val="24"/>
                <w:lang w:val="en-GB"/>
              </w:rPr>
              <w:t>03-09-2020</w:t>
            </w:r>
          </w:p>
        </w:tc>
      </w:tr>
      <w:tr w:rsidR="00C47DAE" w:rsidRPr="00946FA7" w:rsidTr="00B12B82">
        <w:trPr>
          <w:jc w:val="center"/>
        </w:trPr>
        <w:tc>
          <w:tcPr>
            <w:tcW w:w="2660" w:type="dxa"/>
          </w:tcPr>
          <w:p w:rsidR="00C47DAE" w:rsidRPr="00946FA7" w:rsidRDefault="00C47DAE" w:rsidP="00EB5338">
            <w:pPr>
              <w:rPr>
                <w:b/>
                <w:sz w:val="24"/>
                <w:szCs w:val="24"/>
                <w:lang w:val="en-GB"/>
              </w:rPr>
            </w:pPr>
            <w:r w:rsidRPr="00946FA7">
              <w:rPr>
                <w:b/>
                <w:sz w:val="24"/>
                <w:szCs w:val="24"/>
                <w:lang w:val="en-GB"/>
              </w:rPr>
              <w:t xml:space="preserve">2.0 Planning </w:t>
            </w:r>
          </w:p>
        </w:tc>
        <w:tc>
          <w:tcPr>
            <w:tcW w:w="1701" w:type="dxa"/>
          </w:tcPr>
          <w:p w:rsidR="00C47DAE" w:rsidRPr="00946FA7" w:rsidRDefault="00C47DAE">
            <w:pPr>
              <w:rPr>
                <w:b/>
                <w:bCs/>
                <w:color w:val="000000"/>
                <w:sz w:val="24"/>
                <w:szCs w:val="24"/>
                <w:lang w:val="en-GB"/>
              </w:rPr>
            </w:pPr>
            <w:r w:rsidRPr="00946FA7">
              <w:rPr>
                <w:b/>
                <w:bCs/>
                <w:color w:val="000000"/>
                <w:sz w:val="24"/>
                <w:szCs w:val="24"/>
                <w:lang w:val="en-GB"/>
              </w:rPr>
              <w:t>03-09-2020</w:t>
            </w:r>
          </w:p>
        </w:tc>
        <w:tc>
          <w:tcPr>
            <w:tcW w:w="1276" w:type="dxa"/>
          </w:tcPr>
          <w:p w:rsidR="00C47DAE" w:rsidRPr="00946FA7" w:rsidRDefault="00C47DAE">
            <w:pPr>
              <w:rPr>
                <w:b/>
                <w:bCs/>
                <w:color w:val="000000"/>
                <w:sz w:val="24"/>
                <w:szCs w:val="24"/>
                <w:lang w:val="en-GB"/>
              </w:rPr>
            </w:pPr>
            <w:r w:rsidRPr="00946FA7">
              <w:rPr>
                <w:b/>
                <w:bCs/>
                <w:color w:val="000000"/>
                <w:sz w:val="24"/>
                <w:szCs w:val="24"/>
                <w:lang w:val="en-GB"/>
              </w:rPr>
              <w:t>18</w:t>
            </w:r>
          </w:p>
        </w:tc>
        <w:tc>
          <w:tcPr>
            <w:tcW w:w="1559" w:type="dxa"/>
          </w:tcPr>
          <w:p w:rsidR="00C47DAE" w:rsidRPr="00946FA7" w:rsidRDefault="00C47DAE">
            <w:pPr>
              <w:rPr>
                <w:b/>
                <w:bCs/>
                <w:color w:val="000000"/>
                <w:sz w:val="24"/>
                <w:szCs w:val="24"/>
                <w:lang w:val="en-GB"/>
              </w:rPr>
            </w:pPr>
            <w:r w:rsidRPr="00946FA7">
              <w:rPr>
                <w:b/>
                <w:bCs/>
                <w:color w:val="000000"/>
                <w:sz w:val="24"/>
                <w:szCs w:val="24"/>
                <w:lang w:val="en-GB"/>
              </w:rPr>
              <w:t>21-09-2020</w:t>
            </w:r>
          </w:p>
        </w:tc>
        <w:tc>
          <w:tcPr>
            <w:tcW w:w="2046" w:type="dxa"/>
          </w:tcPr>
          <w:p w:rsidR="00C47DAE" w:rsidRPr="00946FA7" w:rsidRDefault="00C47DAE" w:rsidP="00EB5338">
            <w:pPr>
              <w:rPr>
                <w:b/>
                <w:bCs/>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2.1 Setting scope statement </w:t>
            </w:r>
          </w:p>
        </w:tc>
        <w:tc>
          <w:tcPr>
            <w:tcW w:w="1701" w:type="dxa"/>
          </w:tcPr>
          <w:p w:rsidR="00C47DAE" w:rsidRPr="00946FA7" w:rsidRDefault="00C47DAE">
            <w:pPr>
              <w:rPr>
                <w:color w:val="000000"/>
                <w:sz w:val="24"/>
                <w:szCs w:val="24"/>
                <w:lang w:val="en-GB"/>
              </w:rPr>
            </w:pPr>
            <w:r w:rsidRPr="00946FA7">
              <w:rPr>
                <w:color w:val="000000"/>
                <w:sz w:val="24"/>
                <w:szCs w:val="24"/>
                <w:lang w:val="en-GB"/>
              </w:rPr>
              <w:t>03-09-2020</w:t>
            </w:r>
          </w:p>
        </w:tc>
        <w:tc>
          <w:tcPr>
            <w:tcW w:w="1276" w:type="dxa"/>
          </w:tcPr>
          <w:p w:rsidR="00C47DAE" w:rsidRPr="00946FA7" w:rsidRDefault="00C47DAE">
            <w:pPr>
              <w:rPr>
                <w:color w:val="000000"/>
                <w:sz w:val="24"/>
                <w:szCs w:val="24"/>
                <w:lang w:val="en-GB"/>
              </w:rPr>
            </w:pPr>
            <w:r w:rsidRPr="00946FA7">
              <w:rPr>
                <w:color w:val="000000"/>
                <w:sz w:val="24"/>
                <w:szCs w:val="24"/>
                <w:lang w:val="en-GB"/>
              </w:rPr>
              <w:t>4</w:t>
            </w:r>
          </w:p>
        </w:tc>
        <w:tc>
          <w:tcPr>
            <w:tcW w:w="1559" w:type="dxa"/>
          </w:tcPr>
          <w:p w:rsidR="00C47DAE" w:rsidRPr="00946FA7" w:rsidRDefault="00C47DAE">
            <w:pPr>
              <w:rPr>
                <w:color w:val="000000"/>
                <w:sz w:val="24"/>
                <w:szCs w:val="24"/>
                <w:lang w:val="en-GB"/>
              </w:rPr>
            </w:pPr>
            <w:r w:rsidRPr="00946FA7">
              <w:rPr>
                <w:color w:val="000000"/>
                <w:sz w:val="24"/>
                <w:szCs w:val="24"/>
                <w:lang w:val="en-GB"/>
              </w:rPr>
              <w:t>07-09-2020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2.2 Project team determination </w:t>
            </w:r>
          </w:p>
        </w:tc>
        <w:tc>
          <w:tcPr>
            <w:tcW w:w="1701" w:type="dxa"/>
          </w:tcPr>
          <w:p w:rsidR="00C47DAE" w:rsidRPr="00946FA7" w:rsidRDefault="00C47DAE">
            <w:pPr>
              <w:rPr>
                <w:color w:val="000000"/>
                <w:sz w:val="24"/>
                <w:szCs w:val="24"/>
                <w:lang w:val="en-GB"/>
              </w:rPr>
            </w:pPr>
            <w:r w:rsidRPr="00946FA7">
              <w:rPr>
                <w:color w:val="000000"/>
                <w:sz w:val="24"/>
                <w:szCs w:val="24"/>
                <w:lang w:val="en-GB"/>
              </w:rPr>
              <w:t>07-09-2020</w:t>
            </w:r>
          </w:p>
        </w:tc>
        <w:tc>
          <w:tcPr>
            <w:tcW w:w="1276" w:type="dxa"/>
          </w:tcPr>
          <w:p w:rsidR="00C47DAE" w:rsidRPr="00946FA7" w:rsidRDefault="00C47DAE">
            <w:pPr>
              <w:rPr>
                <w:color w:val="000000"/>
                <w:sz w:val="24"/>
                <w:szCs w:val="24"/>
                <w:lang w:val="en-GB"/>
              </w:rPr>
            </w:pPr>
            <w:r w:rsidRPr="00946FA7">
              <w:rPr>
                <w:color w:val="000000"/>
                <w:sz w:val="24"/>
                <w:szCs w:val="24"/>
                <w:lang w:val="en-GB"/>
              </w:rPr>
              <w:t>4</w:t>
            </w:r>
          </w:p>
        </w:tc>
        <w:tc>
          <w:tcPr>
            <w:tcW w:w="1559" w:type="dxa"/>
          </w:tcPr>
          <w:p w:rsidR="00C47DAE" w:rsidRPr="00946FA7" w:rsidRDefault="00C47DAE">
            <w:pPr>
              <w:rPr>
                <w:color w:val="000000"/>
                <w:sz w:val="24"/>
                <w:szCs w:val="24"/>
                <w:lang w:val="en-GB"/>
              </w:rPr>
            </w:pPr>
            <w:r w:rsidRPr="00946FA7">
              <w:rPr>
                <w:color w:val="000000"/>
                <w:sz w:val="24"/>
                <w:szCs w:val="24"/>
                <w:lang w:val="en-GB"/>
              </w:rPr>
              <w:t>11-09-2020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2.3 Team meeting</w:t>
            </w:r>
          </w:p>
        </w:tc>
        <w:tc>
          <w:tcPr>
            <w:tcW w:w="1701" w:type="dxa"/>
          </w:tcPr>
          <w:p w:rsidR="00C47DAE" w:rsidRPr="00946FA7" w:rsidRDefault="00C47DAE">
            <w:pPr>
              <w:rPr>
                <w:color w:val="000000"/>
                <w:sz w:val="24"/>
                <w:szCs w:val="24"/>
                <w:lang w:val="en-GB"/>
              </w:rPr>
            </w:pPr>
            <w:r w:rsidRPr="00946FA7">
              <w:rPr>
                <w:color w:val="000000"/>
                <w:sz w:val="24"/>
                <w:szCs w:val="24"/>
                <w:lang w:val="en-GB"/>
              </w:rPr>
              <w:t>11-09-2020</w:t>
            </w:r>
          </w:p>
        </w:tc>
        <w:tc>
          <w:tcPr>
            <w:tcW w:w="1276" w:type="dxa"/>
          </w:tcPr>
          <w:p w:rsidR="00C47DAE" w:rsidRPr="00946FA7" w:rsidRDefault="00C47DAE">
            <w:pPr>
              <w:rPr>
                <w:color w:val="000000"/>
                <w:sz w:val="24"/>
                <w:szCs w:val="24"/>
                <w:lang w:val="en-GB"/>
              </w:rPr>
            </w:pPr>
            <w:r w:rsidRPr="00946FA7">
              <w:rPr>
                <w:color w:val="000000"/>
                <w:sz w:val="24"/>
                <w:szCs w:val="24"/>
                <w:lang w:val="en-GB"/>
              </w:rPr>
              <w:t>2</w:t>
            </w:r>
          </w:p>
        </w:tc>
        <w:tc>
          <w:tcPr>
            <w:tcW w:w="1559" w:type="dxa"/>
          </w:tcPr>
          <w:p w:rsidR="00C47DAE" w:rsidRPr="00946FA7" w:rsidRDefault="00C47DAE">
            <w:pPr>
              <w:rPr>
                <w:color w:val="000000"/>
                <w:sz w:val="24"/>
                <w:szCs w:val="24"/>
                <w:lang w:val="en-GB"/>
              </w:rPr>
            </w:pPr>
            <w:r w:rsidRPr="00946FA7">
              <w:rPr>
                <w:color w:val="000000"/>
                <w:sz w:val="24"/>
                <w:szCs w:val="24"/>
                <w:lang w:val="en-GB"/>
              </w:rPr>
              <w:t>13-09-2020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2.4 Developing project plan </w:t>
            </w:r>
          </w:p>
        </w:tc>
        <w:tc>
          <w:tcPr>
            <w:tcW w:w="1701" w:type="dxa"/>
          </w:tcPr>
          <w:p w:rsidR="00C47DAE" w:rsidRPr="00946FA7" w:rsidRDefault="00C47DAE">
            <w:pPr>
              <w:rPr>
                <w:color w:val="000000"/>
                <w:sz w:val="24"/>
                <w:szCs w:val="24"/>
                <w:lang w:val="en-GB"/>
              </w:rPr>
            </w:pPr>
            <w:r w:rsidRPr="00946FA7">
              <w:rPr>
                <w:color w:val="000000"/>
                <w:sz w:val="24"/>
                <w:szCs w:val="24"/>
                <w:lang w:val="en-GB"/>
              </w:rPr>
              <w:t>13-09-2020</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16-09-2020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2.4 Risk management </w:t>
            </w:r>
          </w:p>
        </w:tc>
        <w:tc>
          <w:tcPr>
            <w:tcW w:w="1701" w:type="dxa"/>
          </w:tcPr>
          <w:p w:rsidR="00C47DAE" w:rsidRPr="00946FA7" w:rsidRDefault="00C47DAE">
            <w:pPr>
              <w:rPr>
                <w:color w:val="000000"/>
                <w:sz w:val="24"/>
                <w:szCs w:val="24"/>
                <w:lang w:val="en-GB"/>
              </w:rPr>
            </w:pPr>
            <w:r w:rsidRPr="00946FA7">
              <w:rPr>
                <w:color w:val="000000"/>
                <w:sz w:val="24"/>
                <w:szCs w:val="24"/>
                <w:lang w:val="en-GB"/>
              </w:rPr>
              <w:t>16-09-2020</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19-09-2020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2.6 Stakeholder management </w:t>
            </w:r>
          </w:p>
        </w:tc>
        <w:tc>
          <w:tcPr>
            <w:tcW w:w="1701" w:type="dxa"/>
          </w:tcPr>
          <w:p w:rsidR="00C47DAE" w:rsidRPr="00946FA7" w:rsidRDefault="00C47DAE">
            <w:pPr>
              <w:rPr>
                <w:color w:val="000000"/>
                <w:sz w:val="24"/>
                <w:szCs w:val="24"/>
                <w:lang w:val="en-GB"/>
              </w:rPr>
            </w:pPr>
            <w:r w:rsidRPr="00946FA7">
              <w:rPr>
                <w:color w:val="000000"/>
                <w:sz w:val="24"/>
                <w:szCs w:val="24"/>
                <w:lang w:val="en-GB"/>
              </w:rPr>
              <w:t>19-09-2020</w:t>
            </w:r>
          </w:p>
        </w:tc>
        <w:tc>
          <w:tcPr>
            <w:tcW w:w="1276" w:type="dxa"/>
          </w:tcPr>
          <w:p w:rsidR="00C47DAE" w:rsidRPr="00946FA7" w:rsidRDefault="00C47DAE">
            <w:pPr>
              <w:rPr>
                <w:color w:val="000000"/>
                <w:sz w:val="24"/>
                <w:szCs w:val="24"/>
                <w:lang w:val="en-GB"/>
              </w:rPr>
            </w:pPr>
            <w:r w:rsidRPr="00946FA7">
              <w:rPr>
                <w:color w:val="000000"/>
                <w:sz w:val="24"/>
                <w:szCs w:val="24"/>
                <w:lang w:val="en-GB"/>
              </w:rPr>
              <w:t>2</w:t>
            </w:r>
          </w:p>
        </w:tc>
        <w:tc>
          <w:tcPr>
            <w:tcW w:w="1559" w:type="dxa"/>
          </w:tcPr>
          <w:p w:rsidR="00C47DAE" w:rsidRPr="00946FA7" w:rsidRDefault="00C47DAE">
            <w:pPr>
              <w:rPr>
                <w:color w:val="000000"/>
                <w:sz w:val="24"/>
                <w:szCs w:val="24"/>
                <w:lang w:val="en-GB"/>
              </w:rPr>
            </w:pPr>
            <w:r w:rsidRPr="00946FA7">
              <w:rPr>
                <w:color w:val="000000"/>
                <w:sz w:val="24"/>
                <w:szCs w:val="24"/>
                <w:lang w:val="en-GB"/>
              </w:rPr>
              <w:t>21-09-2020</w:t>
            </w:r>
          </w:p>
        </w:tc>
        <w:tc>
          <w:tcPr>
            <w:tcW w:w="2046" w:type="dxa"/>
          </w:tcPr>
          <w:p w:rsidR="00C47DAE" w:rsidRPr="00946FA7" w:rsidRDefault="00C47DAE" w:rsidP="00F859FF">
            <w:pPr>
              <w:jc w:val="center"/>
              <w:rPr>
                <w:color w:val="000000"/>
                <w:sz w:val="24"/>
                <w:szCs w:val="24"/>
                <w:lang w:val="en-GB"/>
              </w:rPr>
            </w:pPr>
            <w:r w:rsidRPr="00946FA7">
              <w:rPr>
                <w:color w:val="000000"/>
                <w:sz w:val="24"/>
                <w:szCs w:val="24"/>
                <w:lang w:val="en-GB"/>
              </w:rPr>
              <w:t>21-09-2020</w:t>
            </w:r>
          </w:p>
        </w:tc>
      </w:tr>
      <w:tr w:rsidR="00C47DAE" w:rsidRPr="00946FA7" w:rsidTr="00B12B82">
        <w:trPr>
          <w:jc w:val="center"/>
        </w:trPr>
        <w:tc>
          <w:tcPr>
            <w:tcW w:w="2660" w:type="dxa"/>
          </w:tcPr>
          <w:p w:rsidR="00C47DAE" w:rsidRPr="00946FA7" w:rsidRDefault="00C47DAE" w:rsidP="00EB5338">
            <w:pPr>
              <w:rPr>
                <w:b/>
                <w:sz w:val="24"/>
                <w:szCs w:val="24"/>
                <w:lang w:val="en-GB"/>
              </w:rPr>
            </w:pPr>
            <w:r w:rsidRPr="00946FA7">
              <w:rPr>
                <w:b/>
                <w:sz w:val="24"/>
                <w:szCs w:val="24"/>
                <w:lang w:val="en-GB"/>
              </w:rPr>
              <w:t xml:space="preserve">3.0 Execution </w:t>
            </w:r>
          </w:p>
        </w:tc>
        <w:tc>
          <w:tcPr>
            <w:tcW w:w="1701" w:type="dxa"/>
          </w:tcPr>
          <w:p w:rsidR="00C47DAE" w:rsidRPr="00946FA7" w:rsidRDefault="00C47DAE">
            <w:pPr>
              <w:rPr>
                <w:b/>
                <w:bCs/>
                <w:color w:val="000000"/>
                <w:sz w:val="24"/>
                <w:szCs w:val="24"/>
                <w:lang w:val="en-GB"/>
              </w:rPr>
            </w:pPr>
            <w:r w:rsidRPr="00946FA7">
              <w:rPr>
                <w:b/>
                <w:bCs/>
                <w:color w:val="000000"/>
                <w:sz w:val="24"/>
                <w:szCs w:val="24"/>
                <w:lang w:val="en-GB"/>
              </w:rPr>
              <w:t>21-09-2020</w:t>
            </w:r>
          </w:p>
        </w:tc>
        <w:tc>
          <w:tcPr>
            <w:tcW w:w="1276" w:type="dxa"/>
          </w:tcPr>
          <w:p w:rsidR="00C47DAE" w:rsidRPr="00946FA7" w:rsidRDefault="00C47DAE">
            <w:pPr>
              <w:rPr>
                <w:b/>
                <w:bCs/>
                <w:color w:val="000000"/>
                <w:sz w:val="24"/>
                <w:szCs w:val="24"/>
                <w:lang w:val="en-GB"/>
              </w:rPr>
            </w:pPr>
            <w:r w:rsidRPr="00946FA7">
              <w:rPr>
                <w:b/>
                <w:bCs/>
                <w:color w:val="000000"/>
                <w:sz w:val="24"/>
                <w:szCs w:val="24"/>
                <w:lang w:val="en-GB"/>
              </w:rPr>
              <w:t>111</w:t>
            </w:r>
          </w:p>
        </w:tc>
        <w:tc>
          <w:tcPr>
            <w:tcW w:w="1559" w:type="dxa"/>
          </w:tcPr>
          <w:p w:rsidR="00C47DAE" w:rsidRPr="00946FA7" w:rsidRDefault="00C47DAE">
            <w:pPr>
              <w:rPr>
                <w:b/>
                <w:bCs/>
                <w:color w:val="000000"/>
                <w:sz w:val="24"/>
                <w:szCs w:val="24"/>
                <w:lang w:val="en-GB"/>
              </w:rPr>
            </w:pPr>
            <w:r w:rsidRPr="00946FA7">
              <w:rPr>
                <w:b/>
                <w:bCs/>
                <w:color w:val="000000"/>
                <w:sz w:val="24"/>
                <w:szCs w:val="24"/>
                <w:lang w:val="en-GB"/>
              </w:rPr>
              <w:t>10-01-2021</w:t>
            </w:r>
          </w:p>
        </w:tc>
        <w:tc>
          <w:tcPr>
            <w:tcW w:w="2046" w:type="dxa"/>
          </w:tcPr>
          <w:p w:rsidR="00C47DAE" w:rsidRPr="00946FA7" w:rsidRDefault="00C47DAE" w:rsidP="00EB5338">
            <w:pPr>
              <w:rPr>
                <w:b/>
                <w:bCs/>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3.1 Validation of user requirements</w:t>
            </w:r>
          </w:p>
        </w:tc>
        <w:tc>
          <w:tcPr>
            <w:tcW w:w="1701" w:type="dxa"/>
          </w:tcPr>
          <w:p w:rsidR="00C47DAE" w:rsidRPr="00946FA7" w:rsidRDefault="00C47DAE">
            <w:pPr>
              <w:rPr>
                <w:color w:val="000000"/>
                <w:sz w:val="24"/>
                <w:szCs w:val="24"/>
                <w:lang w:val="en-GB"/>
              </w:rPr>
            </w:pPr>
            <w:r w:rsidRPr="00946FA7">
              <w:rPr>
                <w:color w:val="000000"/>
                <w:sz w:val="24"/>
                <w:szCs w:val="24"/>
                <w:lang w:val="en-GB"/>
              </w:rPr>
              <w:t>21-09-2020</w:t>
            </w:r>
          </w:p>
        </w:tc>
        <w:tc>
          <w:tcPr>
            <w:tcW w:w="1276" w:type="dxa"/>
          </w:tcPr>
          <w:p w:rsidR="00C47DAE" w:rsidRPr="00946FA7" w:rsidRDefault="00C47DAE">
            <w:pPr>
              <w:rPr>
                <w:color w:val="000000"/>
                <w:sz w:val="24"/>
                <w:szCs w:val="24"/>
                <w:lang w:val="en-GB"/>
              </w:rPr>
            </w:pPr>
            <w:r w:rsidRPr="00946FA7">
              <w:rPr>
                <w:color w:val="000000"/>
                <w:sz w:val="24"/>
                <w:szCs w:val="24"/>
                <w:lang w:val="en-GB"/>
              </w:rPr>
              <w:t>13</w:t>
            </w:r>
          </w:p>
        </w:tc>
        <w:tc>
          <w:tcPr>
            <w:tcW w:w="1559" w:type="dxa"/>
          </w:tcPr>
          <w:p w:rsidR="00C47DAE" w:rsidRPr="00946FA7" w:rsidRDefault="00C47DAE">
            <w:pPr>
              <w:rPr>
                <w:color w:val="000000"/>
                <w:sz w:val="24"/>
                <w:szCs w:val="24"/>
                <w:lang w:val="en-GB"/>
              </w:rPr>
            </w:pPr>
            <w:r w:rsidRPr="00946FA7">
              <w:rPr>
                <w:color w:val="000000"/>
                <w:sz w:val="24"/>
                <w:szCs w:val="24"/>
                <w:lang w:val="en-GB"/>
              </w:rPr>
              <w:t>04-10-2020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3.2 System designing and coding </w:t>
            </w:r>
          </w:p>
        </w:tc>
        <w:tc>
          <w:tcPr>
            <w:tcW w:w="1701" w:type="dxa"/>
          </w:tcPr>
          <w:p w:rsidR="00C47DAE" w:rsidRPr="00946FA7" w:rsidRDefault="00C47DAE">
            <w:pPr>
              <w:rPr>
                <w:color w:val="000000"/>
                <w:sz w:val="24"/>
                <w:szCs w:val="24"/>
                <w:lang w:val="en-GB"/>
              </w:rPr>
            </w:pPr>
            <w:r w:rsidRPr="00946FA7">
              <w:rPr>
                <w:color w:val="000000"/>
                <w:sz w:val="24"/>
                <w:szCs w:val="24"/>
                <w:lang w:val="en-GB"/>
              </w:rPr>
              <w:t>04-10-2020</w:t>
            </w:r>
          </w:p>
        </w:tc>
        <w:tc>
          <w:tcPr>
            <w:tcW w:w="1276" w:type="dxa"/>
          </w:tcPr>
          <w:p w:rsidR="00C47DAE" w:rsidRPr="00946FA7" w:rsidRDefault="00C47DAE">
            <w:pPr>
              <w:rPr>
                <w:color w:val="000000"/>
                <w:sz w:val="24"/>
                <w:szCs w:val="24"/>
                <w:lang w:val="en-GB"/>
              </w:rPr>
            </w:pPr>
            <w:r w:rsidRPr="00946FA7">
              <w:rPr>
                <w:color w:val="000000"/>
                <w:sz w:val="24"/>
                <w:szCs w:val="24"/>
                <w:lang w:val="en-GB"/>
              </w:rPr>
              <w:t>21</w:t>
            </w:r>
          </w:p>
        </w:tc>
        <w:tc>
          <w:tcPr>
            <w:tcW w:w="1559" w:type="dxa"/>
          </w:tcPr>
          <w:p w:rsidR="00C47DAE" w:rsidRPr="00946FA7" w:rsidRDefault="00C47DAE">
            <w:pPr>
              <w:rPr>
                <w:color w:val="000000"/>
                <w:sz w:val="24"/>
                <w:szCs w:val="24"/>
                <w:lang w:val="en-GB"/>
              </w:rPr>
            </w:pPr>
            <w:r w:rsidRPr="00946FA7">
              <w:rPr>
                <w:color w:val="000000"/>
                <w:sz w:val="24"/>
                <w:szCs w:val="24"/>
                <w:lang w:val="en-GB"/>
              </w:rPr>
              <w:t>25-10-2020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lastRenderedPageBreak/>
              <w:t xml:space="preserve">3.3 Procuring software </w:t>
            </w:r>
          </w:p>
        </w:tc>
        <w:tc>
          <w:tcPr>
            <w:tcW w:w="1701" w:type="dxa"/>
          </w:tcPr>
          <w:p w:rsidR="00C47DAE" w:rsidRPr="00946FA7" w:rsidRDefault="00C47DAE">
            <w:pPr>
              <w:rPr>
                <w:color w:val="000000"/>
                <w:sz w:val="24"/>
                <w:szCs w:val="24"/>
                <w:lang w:val="en-GB"/>
              </w:rPr>
            </w:pPr>
            <w:r w:rsidRPr="00946FA7">
              <w:rPr>
                <w:color w:val="000000"/>
                <w:sz w:val="24"/>
                <w:szCs w:val="24"/>
                <w:lang w:val="en-GB"/>
              </w:rPr>
              <w:t>25-10-2020</w:t>
            </w:r>
          </w:p>
        </w:tc>
        <w:tc>
          <w:tcPr>
            <w:tcW w:w="1276" w:type="dxa"/>
          </w:tcPr>
          <w:p w:rsidR="00C47DAE" w:rsidRPr="00946FA7" w:rsidRDefault="00C47DAE">
            <w:pPr>
              <w:rPr>
                <w:color w:val="000000"/>
                <w:sz w:val="24"/>
                <w:szCs w:val="24"/>
                <w:lang w:val="en-GB"/>
              </w:rPr>
            </w:pPr>
            <w:r w:rsidRPr="00946FA7">
              <w:rPr>
                <w:color w:val="000000"/>
                <w:sz w:val="24"/>
                <w:szCs w:val="24"/>
                <w:lang w:val="en-GB"/>
              </w:rPr>
              <w:t>26</w:t>
            </w:r>
          </w:p>
        </w:tc>
        <w:tc>
          <w:tcPr>
            <w:tcW w:w="1559" w:type="dxa"/>
          </w:tcPr>
          <w:p w:rsidR="00C47DAE" w:rsidRPr="00946FA7" w:rsidRDefault="00C47DAE">
            <w:pPr>
              <w:rPr>
                <w:color w:val="000000"/>
                <w:sz w:val="24"/>
                <w:szCs w:val="24"/>
                <w:lang w:val="en-GB"/>
              </w:rPr>
            </w:pPr>
            <w:r w:rsidRPr="00946FA7">
              <w:rPr>
                <w:color w:val="000000"/>
                <w:sz w:val="24"/>
                <w:szCs w:val="24"/>
                <w:lang w:val="en-GB"/>
              </w:rPr>
              <w:t>20-11-2020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3.4 Installing developing system </w:t>
            </w:r>
          </w:p>
        </w:tc>
        <w:tc>
          <w:tcPr>
            <w:tcW w:w="1701" w:type="dxa"/>
          </w:tcPr>
          <w:p w:rsidR="00C47DAE" w:rsidRPr="00946FA7" w:rsidRDefault="00C47DAE">
            <w:pPr>
              <w:rPr>
                <w:color w:val="000000"/>
                <w:sz w:val="24"/>
                <w:szCs w:val="24"/>
                <w:lang w:val="en-GB"/>
              </w:rPr>
            </w:pPr>
            <w:r w:rsidRPr="00946FA7">
              <w:rPr>
                <w:color w:val="000000"/>
                <w:sz w:val="24"/>
                <w:szCs w:val="24"/>
                <w:lang w:val="en-GB"/>
              </w:rPr>
              <w:t>20-11-2020</w:t>
            </w:r>
          </w:p>
        </w:tc>
        <w:tc>
          <w:tcPr>
            <w:tcW w:w="1276" w:type="dxa"/>
          </w:tcPr>
          <w:p w:rsidR="00C47DAE" w:rsidRPr="00946FA7" w:rsidRDefault="00C47DAE">
            <w:pPr>
              <w:rPr>
                <w:color w:val="000000"/>
                <w:sz w:val="24"/>
                <w:szCs w:val="24"/>
                <w:lang w:val="en-GB"/>
              </w:rPr>
            </w:pPr>
            <w:r w:rsidRPr="00946FA7">
              <w:rPr>
                <w:color w:val="000000"/>
                <w:sz w:val="24"/>
                <w:szCs w:val="24"/>
                <w:lang w:val="en-GB"/>
              </w:rPr>
              <w:t>21</w:t>
            </w:r>
          </w:p>
        </w:tc>
        <w:tc>
          <w:tcPr>
            <w:tcW w:w="1559" w:type="dxa"/>
          </w:tcPr>
          <w:p w:rsidR="00C47DAE" w:rsidRPr="00946FA7" w:rsidRDefault="00C47DAE">
            <w:pPr>
              <w:rPr>
                <w:color w:val="000000"/>
                <w:sz w:val="24"/>
                <w:szCs w:val="24"/>
                <w:lang w:val="en-GB"/>
              </w:rPr>
            </w:pPr>
            <w:r w:rsidRPr="00946FA7">
              <w:rPr>
                <w:color w:val="000000"/>
                <w:sz w:val="24"/>
                <w:szCs w:val="24"/>
                <w:lang w:val="en-GB"/>
              </w:rPr>
              <w:t>11-12-2020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3.5 Testing phase </w:t>
            </w:r>
          </w:p>
        </w:tc>
        <w:tc>
          <w:tcPr>
            <w:tcW w:w="1701" w:type="dxa"/>
          </w:tcPr>
          <w:p w:rsidR="00C47DAE" w:rsidRPr="00946FA7" w:rsidRDefault="00C47DAE">
            <w:pPr>
              <w:rPr>
                <w:color w:val="000000"/>
                <w:sz w:val="24"/>
                <w:szCs w:val="24"/>
                <w:lang w:val="en-GB"/>
              </w:rPr>
            </w:pPr>
            <w:r w:rsidRPr="00946FA7">
              <w:rPr>
                <w:color w:val="000000"/>
                <w:sz w:val="24"/>
                <w:szCs w:val="24"/>
                <w:lang w:val="en-GB"/>
              </w:rPr>
              <w:t>11-12-2020</w:t>
            </w:r>
          </w:p>
        </w:tc>
        <w:tc>
          <w:tcPr>
            <w:tcW w:w="1276" w:type="dxa"/>
          </w:tcPr>
          <w:p w:rsidR="00C47DAE" w:rsidRPr="00946FA7" w:rsidRDefault="00C47DAE">
            <w:pPr>
              <w:rPr>
                <w:color w:val="000000"/>
                <w:sz w:val="24"/>
                <w:szCs w:val="24"/>
                <w:lang w:val="en-GB"/>
              </w:rPr>
            </w:pPr>
            <w:r w:rsidRPr="00946FA7">
              <w:rPr>
                <w:color w:val="000000"/>
                <w:sz w:val="24"/>
                <w:szCs w:val="24"/>
                <w:lang w:val="en-GB"/>
              </w:rPr>
              <w:t>16</w:t>
            </w:r>
          </w:p>
        </w:tc>
        <w:tc>
          <w:tcPr>
            <w:tcW w:w="1559" w:type="dxa"/>
          </w:tcPr>
          <w:p w:rsidR="00C47DAE" w:rsidRPr="00946FA7" w:rsidRDefault="00C47DAE">
            <w:pPr>
              <w:rPr>
                <w:color w:val="000000"/>
                <w:sz w:val="24"/>
                <w:szCs w:val="24"/>
                <w:lang w:val="en-GB"/>
              </w:rPr>
            </w:pPr>
            <w:r w:rsidRPr="00946FA7">
              <w:rPr>
                <w:color w:val="000000"/>
                <w:sz w:val="24"/>
                <w:szCs w:val="24"/>
                <w:lang w:val="en-GB"/>
              </w:rPr>
              <w:t>27-12-2020</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3.6 Installing Live system </w:t>
            </w:r>
          </w:p>
        </w:tc>
        <w:tc>
          <w:tcPr>
            <w:tcW w:w="1701" w:type="dxa"/>
          </w:tcPr>
          <w:p w:rsidR="00C47DAE" w:rsidRPr="00946FA7" w:rsidRDefault="00C47DAE">
            <w:pPr>
              <w:rPr>
                <w:color w:val="000000"/>
                <w:sz w:val="24"/>
                <w:szCs w:val="24"/>
                <w:lang w:val="en-GB"/>
              </w:rPr>
            </w:pPr>
            <w:r w:rsidRPr="00946FA7">
              <w:rPr>
                <w:color w:val="000000"/>
                <w:sz w:val="24"/>
                <w:szCs w:val="24"/>
                <w:lang w:val="en-GB"/>
              </w:rPr>
              <w:t>27-12-2020</w:t>
            </w:r>
          </w:p>
        </w:tc>
        <w:tc>
          <w:tcPr>
            <w:tcW w:w="1276" w:type="dxa"/>
          </w:tcPr>
          <w:p w:rsidR="00C47DAE" w:rsidRPr="00946FA7" w:rsidRDefault="00C47DAE">
            <w:pPr>
              <w:rPr>
                <w:color w:val="000000"/>
                <w:sz w:val="24"/>
                <w:szCs w:val="24"/>
                <w:lang w:val="en-GB"/>
              </w:rPr>
            </w:pPr>
            <w:r w:rsidRPr="00946FA7">
              <w:rPr>
                <w:color w:val="000000"/>
                <w:sz w:val="24"/>
                <w:szCs w:val="24"/>
                <w:lang w:val="en-GB"/>
              </w:rPr>
              <w:t>14</w:t>
            </w:r>
          </w:p>
        </w:tc>
        <w:tc>
          <w:tcPr>
            <w:tcW w:w="1559" w:type="dxa"/>
          </w:tcPr>
          <w:p w:rsidR="00C47DAE" w:rsidRPr="00946FA7" w:rsidRDefault="00C47DAE">
            <w:pPr>
              <w:rPr>
                <w:color w:val="000000"/>
                <w:sz w:val="24"/>
                <w:szCs w:val="24"/>
                <w:lang w:val="en-GB"/>
              </w:rPr>
            </w:pPr>
            <w:r w:rsidRPr="00946FA7">
              <w:rPr>
                <w:color w:val="000000"/>
                <w:sz w:val="24"/>
                <w:szCs w:val="24"/>
                <w:lang w:val="en-GB"/>
              </w:rPr>
              <w:t>10-01-2021</w:t>
            </w:r>
          </w:p>
        </w:tc>
        <w:tc>
          <w:tcPr>
            <w:tcW w:w="2046" w:type="dxa"/>
          </w:tcPr>
          <w:p w:rsidR="00C47DAE" w:rsidRPr="00946FA7" w:rsidRDefault="00C47DAE" w:rsidP="00F859FF">
            <w:pPr>
              <w:jc w:val="center"/>
              <w:rPr>
                <w:color w:val="000000"/>
                <w:sz w:val="24"/>
                <w:szCs w:val="24"/>
                <w:lang w:val="en-GB"/>
              </w:rPr>
            </w:pPr>
            <w:r w:rsidRPr="00946FA7">
              <w:rPr>
                <w:color w:val="000000"/>
                <w:sz w:val="24"/>
                <w:szCs w:val="24"/>
                <w:lang w:val="en-GB"/>
              </w:rPr>
              <w:t>10-01-2021</w:t>
            </w:r>
          </w:p>
        </w:tc>
      </w:tr>
      <w:tr w:rsidR="00C47DAE" w:rsidRPr="00946FA7" w:rsidTr="00B12B82">
        <w:trPr>
          <w:jc w:val="center"/>
        </w:trPr>
        <w:tc>
          <w:tcPr>
            <w:tcW w:w="2660" w:type="dxa"/>
          </w:tcPr>
          <w:p w:rsidR="00C47DAE" w:rsidRPr="00946FA7" w:rsidRDefault="00C47DAE" w:rsidP="00EB5338">
            <w:pPr>
              <w:rPr>
                <w:b/>
                <w:sz w:val="24"/>
                <w:szCs w:val="24"/>
                <w:lang w:val="en-GB"/>
              </w:rPr>
            </w:pPr>
            <w:r w:rsidRPr="00946FA7">
              <w:rPr>
                <w:b/>
                <w:sz w:val="24"/>
                <w:szCs w:val="24"/>
                <w:lang w:val="en-GB"/>
              </w:rPr>
              <w:t xml:space="preserve">4.0 Control </w:t>
            </w:r>
          </w:p>
        </w:tc>
        <w:tc>
          <w:tcPr>
            <w:tcW w:w="1701" w:type="dxa"/>
          </w:tcPr>
          <w:p w:rsidR="00C47DAE" w:rsidRPr="00946FA7" w:rsidRDefault="00C47DAE">
            <w:pPr>
              <w:rPr>
                <w:b/>
                <w:bCs/>
                <w:color w:val="000000"/>
                <w:sz w:val="24"/>
                <w:szCs w:val="24"/>
                <w:lang w:val="en-GB"/>
              </w:rPr>
            </w:pPr>
            <w:r w:rsidRPr="00946FA7">
              <w:rPr>
                <w:b/>
                <w:bCs/>
                <w:color w:val="000000"/>
                <w:sz w:val="24"/>
                <w:szCs w:val="24"/>
                <w:lang w:val="en-GB"/>
              </w:rPr>
              <w:t>10-01-2021</w:t>
            </w:r>
          </w:p>
        </w:tc>
        <w:tc>
          <w:tcPr>
            <w:tcW w:w="1276" w:type="dxa"/>
          </w:tcPr>
          <w:p w:rsidR="00C47DAE" w:rsidRPr="00946FA7" w:rsidRDefault="00C47DAE">
            <w:pPr>
              <w:rPr>
                <w:b/>
                <w:bCs/>
                <w:color w:val="000000"/>
                <w:sz w:val="24"/>
                <w:szCs w:val="24"/>
                <w:lang w:val="en-GB"/>
              </w:rPr>
            </w:pPr>
            <w:r w:rsidRPr="00946FA7">
              <w:rPr>
                <w:b/>
                <w:bCs/>
                <w:color w:val="000000"/>
                <w:sz w:val="24"/>
                <w:szCs w:val="24"/>
                <w:lang w:val="en-GB"/>
              </w:rPr>
              <w:t>14</w:t>
            </w:r>
          </w:p>
        </w:tc>
        <w:tc>
          <w:tcPr>
            <w:tcW w:w="1559" w:type="dxa"/>
          </w:tcPr>
          <w:p w:rsidR="00C47DAE" w:rsidRPr="00946FA7" w:rsidRDefault="00C47DAE">
            <w:pPr>
              <w:rPr>
                <w:b/>
                <w:bCs/>
                <w:color w:val="000000"/>
                <w:sz w:val="24"/>
                <w:szCs w:val="24"/>
                <w:lang w:val="en-GB"/>
              </w:rPr>
            </w:pPr>
            <w:r w:rsidRPr="00946FA7">
              <w:rPr>
                <w:b/>
                <w:bCs/>
                <w:color w:val="000000"/>
                <w:sz w:val="24"/>
                <w:szCs w:val="24"/>
                <w:lang w:val="en-GB"/>
              </w:rPr>
              <w:t>24-01-2021</w:t>
            </w:r>
          </w:p>
        </w:tc>
        <w:tc>
          <w:tcPr>
            <w:tcW w:w="2046" w:type="dxa"/>
          </w:tcPr>
          <w:p w:rsidR="00C47DAE" w:rsidRPr="00946FA7" w:rsidRDefault="00C47DAE" w:rsidP="00EB5338">
            <w:pPr>
              <w:rPr>
                <w:b/>
                <w:bCs/>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4.1 Project Management </w:t>
            </w:r>
          </w:p>
        </w:tc>
        <w:tc>
          <w:tcPr>
            <w:tcW w:w="1701" w:type="dxa"/>
          </w:tcPr>
          <w:p w:rsidR="00C47DAE" w:rsidRPr="00946FA7" w:rsidRDefault="00C47DAE">
            <w:pPr>
              <w:rPr>
                <w:color w:val="000000"/>
                <w:sz w:val="24"/>
                <w:szCs w:val="24"/>
                <w:lang w:val="en-GB"/>
              </w:rPr>
            </w:pPr>
            <w:r w:rsidRPr="00946FA7">
              <w:rPr>
                <w:color w:val="000000"/>
                <w:sz w:val="24"/>
                <w:szCs w:val="24"/>
                <w:lang w:val="en-GB"/>
              </w:rPr>
              <w:t>10-01-2021</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13-01-2021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4.2 Status Meetings </w:t>
            </w:r>
          </w:p>
        </w:tc>
        <w:tc>
          <w:tcPr>
            <w:tcW w:w="1701" w:type="dxa"/>
          </w:tcPr>
          <w:p w:rsidR="00C47DAE" w:rsidRPr="00946FA7" w:rsidRDefault="00C47DAE">
            <w:pPr>
              <w:rPr>
                <w:color w:val="000000"/>
                <w:sz w:val="24"/>
                <w:szCs w:val="24"/>
                <w:lang w:val="en-GB"/>
              </w:rPr>
            </w:pPr>
            <w:r w:rsidRPr="00946FA7">
              <w:rPr>
                <w:color w:val="000000"/>
                <w:sz w:val="24"/>
                <w:szCs w:val="24"/>
                <w:lang w:val="en-GB"/>
              </w:rPr>
              <w:t>13-01-2021</w:t>
            </w:r>
          </w:p>
        </w:tc>
        <w:tc>
          <w:tcPr>
            <w:tcW w:w="1276" w:type="dxa"/>
          </w:tcPr>
          <w:p w:rsidR="00C47DAE" w:rsidRPr="00946FA7" w:rsidRDefault="00C47DAE">
            <w:pPr>
              <w:rPr>
                <w:color w:val="000000"/>
                <w:sz w:val="24"/>
                <w:szCs w:val="24"/>
                <w:lang w:val="en-GB"/>
              </w:rPr>
            </w:pPr>
            <w:r w:rsidRPr="00946FA7">
              <w:rPr>
                <w:color w:val="000000"/>
                <w:sz w:val="24"/>
                <w:szCs w:val="24"/>
                <w:lang w:val="en-GB"/>
              </w:rPr>
              <w:t>4</w:t>
            </w:r>
          </w:p>
        </w:tc>
        <w:tc>
          <w:tcPr>
            <w:tcW w:w="1559" w:type="dxa"/>
          </w:tcPr>
          <w:p w:rsidR="00C47DAE" w:rsidRPr="00946FA7" w:rsidRDefault="00C47DAE">
            <w:pPr>
              <w:rPr>
                <w:color w:val="000000"/>
                <w:sz w:val="24"/>
                <w:szCs w:val="24"/>
                <w:lang w:val="en-GB"/>
              </w:rPr>
            </w:pPr>
            <w:r w:rsidRPr="00946FA7">
              <w:rPr>
                <w:color w:val="000000"/>
                <w:sz w:val="24"/>
                <w:szCs w:val="24"/>
                <w:lang w:val="en-GB"/>
              </w:rPr>
              <w:t>17-01-2021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4.3 Risk management </w:t>
            </w:r>
          </w:p>
        </w:tc>
        <w:tc>
          <w:tcPr>
            <w:tcW w:w="1701" w:type="dxa"/>
          </w:tcPr>
          <w:p w:rsidR="00C47DAE" w:rsidRPr="00946FA7" w:rsidRDefault="00C47DAE">
            <w:pPr>
              <w:rPr>
                <w:color w:val="000000"/>
                <w:sz w:val="24"/>
                <w:szCs w:val="24"/>
                <w:lang w:val="en-GB"/>
              </w:rPr>
            </w:pPr>
            <w:r w:rsidRPr="00946FA7">
              <w:rPr>
                <w:color w:val="000000"/>
                <w:sz w:val="24"/>
                <w:szCs w:val="24"/>
                <w:lang w:val="en-GB"/>
              </w:rPr>
              <w:t>17-01-2021</w:t>
            </w:r>
          </w:p>
        </w:tc>
        <w:tc>
          <w:tcPr>
            <w:tcW w:w="1276" w:type="dxa"/>
          </w:tcPr>
          <w:p w:rsidR="00C47DAE" w:rsidRPr="00946FA7" w:rsidRDefault="00C47DAE">
            <w:pPr>
              <w:rPr>
                <w:color w:val="000000"/>
                <w:sz w:val="24"/>
                <w:szCs w:val="24"/>
                <w:lang w:val="en-GB"/>
              </w:rPr>
            </w:pPr>
            <w:r w:rsidRPr="00946FA7">
              <w:rPr>
                <w:color w:val="000000"/>
                <w:sz w:val="24"/>
                <w:szCs w:val="24"/>
                <w:lang w:val="en-GB"/>
              </w:rPr>
              <w:t>5</w:t>
            </w:r>
          </w:p>
        </w:tc>
        <w:tc>
          <w:tcPr>
            <w:tcW w:w="1559" w:type="dxa"/>
          </w:tcPr>
          <w:p w:rsidR="00C47DAE" w:rsidRPr="00946FA7" w:rsidRDefault="00C47DAE">
            <w:pPr>
              <w:rPr>
                <w:color w:val="000000"/>
                <w:sz w:val="24"/>
                <w:szCs w:val="24"/>
                <w:lang w:val="en-GB"/>
              </w:rPr>
            </w:pPr>
            <w:r w:rsidRPr="00946FA7">
              <w:rPr>
                <w:color w:val="000000"/>
                <w:sz w:val="24"/>
                <w:szCs w:val="24"/>
                <w:lang w:val="en-GB"/>
              </w:rPr>
              <w:t>22-01-2021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4.4 Updating plan</w:t>
            </w:r>
          </w:p>
        </w:tc>
        <w:tc>
          <w:tcPr>
            <w:tcW w:w="1701" w:type="dxa"/>
          </w:tcPr>
          <w:p w:rsidR="00C47DAE" w:rsidRPr="00946FA7" w:rsidRDefault="00C47DAE">
            <w:pPr>
              <w:rPr>
                <w:color w:val="000000"/>
                <w:sz w:val="24"/>
                <w:szCs w:val="24"/>
                <w:lang w:val="en-GB"/>
              </w:rPr>
            </w:pPr>
            <w:r w:rsidRPr="00946FA7">
              <w:rPr>
                <w:color w:val="000000"/>
                <w:sz w:val="24"/>
                <w:szCs w:val="24"/>
                <w:lang w:val="en-GB"/>
              </w:rPr>
              <w:t>22-01-2021</w:t>
            </w:r>
          </w:p>
        </w:tc>
        <w:tc>
          <w:tcPr>
            <w:tcW w:w="1276" w:type="dxa"/>
          </w:tcPr>
          <w:p w:rsidR="00C47DAE" w:rsidRPr="00946FA7" w:rsidRDefault="00C47DAE">
            <w:pPr>
              <w:rPr>
                <w:color w:val="000000"/>
                <w:sz w:val="24"/>
                <w:szCs w:val="24"/>
                <w:lang w:val="en-GB"/>
              </w:rPr>
            </w:pPr>
            <w:r w:rsidRPr="00946FA7">
              <w:rPr>
                <w:color w:val="000000"/>
                <w:sz w:val="24"/>
                <w:szCs w:val="24"/>
                <w:lang w:val="en-GB"/>
              </w:rPr>
              <w:t>2</w:t>
            </w:r>
          </w:p>
        </w:tc>
        <w:tc>
          <w:tcPr>
            <w:tcW w:w="1559" w:type="dxa"/>
          </w:tcPr>
          <w:p w:rsidR="00C47DAE" w:rsidRPr="00946FA7" w:rsidRDefault="00C47DAE">
            <w:pPr>
              <w:rPr>
                <w:color w:val="000000"/>
                <w:sz w:val="24"/>
                <w:szCs w:val="24"/>
                <w:lang w:val="en-GB"/>
              </w:rPr>
            </w:pPr>
            <w:r w:rsidRPr="00946FA7">
              <w:rPr>
                <w:color w:val="000000"/>
                <w:sz w:val="24"/>
                <w:szCs w:val="24"/>
                <w:lang w:val="en-GB"/>
              </w:rPr>
              <w:t>24-01-2021</w:t>
            </w:r>
          </w:p>
        </w:tc>
        <w:tc>
          <w:tcPr>
            <w:tcW w:w="2046" w:type="dxa"/>
          </w:tcPr>
          <w:p w:rsidR="00C47DAE" w:rsidRPr="00946FA7" w:rsidRDefault="00C47DAE" w:rsidP="00F859FF">
            <w:pPr>
              <w:jc w:val="center"/>
              <w:rPr>
                <w:color w:val="000000"/>
                <w:sz w:val="24"/>
                <w:szCs w:val="24"/>
                <w:lang w:val="en-GB"/>
              </w:rPr>
            </w:pPr>
            <w:r w:rsidRPr="00946FA7">
              <w:rPr>
                <w:color w:val="000000"/>
                <w:sz w:val="24"/>
                <w:szCs w:val="24"/>
                <w:lang w:val="en-GB"/>
              </w:rPr>
              <w:t>24-01-2021</w:t>
            </w:r>
          </w:p>
        </w:tc>
      </w:tr>
      <w:tr w:rsidR="00C47DAE" w:rsidRPr="00946FA7" w:rsidTr="00B12B82">
        <w:trPr>
          <w:jc w:val="center"/>
        </w:trPr>
        <w:tc>
          <w:tcPr>
            <w:tcW w:w="2660" w:type="dxa"/>
          </w:tcPr>
          <w:p w:rsidR="00C47DAE" w:rsidRPr="00946FA7" w:rsidRDefault="00C47DAE" w:rsidP="00EB5338">
            <w:pPr>
              <w:rPr>
                <w:b/>
                <w:sz w:val="24"/>
                <w:szCs w:val="24"/>
                <w:lang w:val="en-GB"/>
              </w:rPr>
            </w:pPr>
            <w:r w:rsidRPr="00946FA7">
              <w:rPr>
                <w:b/>
                <w:sz w:val="24"/>
                <w:szCs w:val="24"/>
                <w:lang w:val="en-GB"/>
              </w:rPr>
              <w:t xml:space="preserve">5.0 Closeout </w:t>
            </w:r>
          </w:p>
        </w:tc>
        <w:tc>
          <w:tcPr>
            <w:tcW w:w="1701" w:type="dxa"/>
          </w:tcPr>
          <w:p w:rsidR="00C47DAE" w:rsidRPr="00946FA7" w:rsidRDefault="00C47DAE">
            <w:pPr>
              <w:rPr>
                <w:b/>
                <w:bCs/>
                <w:color w:val="000000"/>
                <w:sz w:val="24"/>
                <w:szCs w:val="24"/>
                <w:lang w:val="en-GB"/>
              </w:rPr>
            </w:pPr>
            <w:r w:rsidRPr="00946FA7">
              <w:rPr>
                <w:b/>
                <w:bCs/>
                <w:color w:val="000000"/>
                <w:sz w:val="24"/>
                <w:szCs w:val="24"/>
                <w:lang w:val="en-GB"/>
              </w:rPr>
              <w:t>24-01-2021</w:t>
            </w:r>
          </w:p>
        </w:tc>
        <w:tc>
          <w:tcPr>
            <w:tcW w:w="1276" w:type="dxa"/>
          </w:tcPr>
          <w:p w:rsidR="00C47DAE" w:rsidRPr="00946FA7" w:rsidRDefault="00C47DAE">
            <w:pPr>
              <w:rPr>
                <w:b/>
                <w:bCs/>
                <w:color w:val="000000"/>
                <w:sz w:val="24"/>
                <w:szCs w:val="24"/>
                <w:lang w:val="en-GB"/>
              </w:rPr>
            </w:pPr>
            <w:r w:rsidRPr="00946FA7">
              <w:rPr>
                <w:b/>
                <w:bCs/>
                <w:color w:val="000000"/>
                <w:sz w:val="24"/>
                <w:szCs w:val="24"/>
                <w:lang w:val="en-GB"/>
              </w:rPr>
              <w:t>13</w:t>
            </w:r>
          </w:p>
        </w:tc>
        <w:tc>
          <w:tcPr>
            <w:tcW w:w="1559" w:type="dxa"/>
          </w:tcPr>
          <w:p w:rsidR="00C47DAE" w:rsidRPr="00946FA7" w:rsidRDefault="00C47DAE">
            <w:pPr>
              <w:rPr>
                <w:b/>
                <w:bCs/>
                <w:color w:val="000000"/>
                <w:sz w:val="24"/>
                <w:szCs w:val="24"/>
                <w:lang w:val="en-GB"/>
              </w:rPr>
            </w:pPr>
            <w:r w:rsidRPr="00946FA7">
              <w:rPr>
                <w:b/>
                <w:bCs/>
                <w:color w:val="000000"/>
                <w:sz w:val="24"/>
                <w:szCs w:val="24"/>
                <w:lang w:val="en-GB"/>
              </w:rPr>
              <w:t>06-02-2021</w:t>
            </w:r>
          </w:p>
        </w:tc>
        <w:tc>
          <w:tcPr>
            <w:tcW w:w="2046" w:type="dxa"/>
          </w:tcPr>
          <w:p w:rsidR="00C47DAE" w:rsidRPr="00946FA7" w:rsidRDefault="00C47DAE" w:rsidP="00EB5338">
            <w:pPr>
              <w:rPr>
                <w:b/>
                <w:bCs/>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5.1 Audit procurement </w:t>
            </w:r>
          </w:p>
        </w:tc>
        <w:tc>
          <w:tcPr>
            <w:tcW w:w="1701" w:type="dxa"/>
          </w:tcPr>
          <w:p w:rsidR="00C47DAE" w:rsidRPr="00946FA7" w:rsidRDefault="00C47DAE">
            <w:pPr>
              <w:rPr>
                <w:color w:val="000000"/>
                <w:sz w:val="24"/>
                <w:szCs w:val="24"/>
                <w:lang w:val="en-GB"/>
              </w:rPr>
            </w:pPr>
            <w:r w:rsidRPr="00946FA7">
              <w:rPr>
                <w:color w:val="000000"/>
                <w:sz w:val="24"/>
                <w:szCs w:val="24"/>
                <w:lang w:val="en-GB"/>
              </w:rPr>
              <w:t>24-01-2021</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27-01-2021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5.2 Documentation</w:t>
            </w:r>
          </w:p>
        </w:tc>
        <w:tc>
          <w:tcPr>
            <w:tcW w:w="1701" w:type="dxa"/>
          </w:tcPr>
          <w:p w:rsidR="00C47DAE" w:rsidRPr="00946FA7" w:rsidRDefault="00C47DAE">
            <w:pPr>
              <w:rPr>
                <w:color w:val="000000"/>
                <w:sz w:val="24"/>
                <w:szCs w:val="24"/>
                <w:lang w:val="en-GB"/>
              </w:rPr>
            </w:pPr>
            <w:r w:rsidRPr="00946FA7">
              <w:rPr>
                <w:color w:val="000000"/>
                <w:sz w:val="24"/>
                <w:szCs w:val="24"/>
                <w:lang w:val="en-GB"/>
              </w:rPr>
              <w:t>27-01-2021</w:t>
            </w:r>
          </w:p>
        </w:tc>
        <w:tc>
          <w:tcPr>
            <w:tcW w:w="1276" w:type="dxa"/>
          </w:tcPr>
          <w:p w:rsidR="00C47DAE" w:rsidRPr="00946FA7" w:rsidRDefault="00C47DAE">
            <w:pPr>
              <w:rPr>
                <w:color w:val="000000"/>
                <w:sz w:val="24"/>
                <w:szCs w:val="24"/>
                <w:lang w:val="en-GB"/>
              </w:rPr>
            </w:pPr>
            <w:r w:rsidRPr="00946FA7">
              <w:rPr>
                <w:color w:val="000000"/>
                <w:sz w:val="24"/>
                <w:szCs w:val="24"/>
                <w:lang w:val="en-GB"/>
              </w:rPr>
              <w:t>2</w:t>
            </w:r>
          </w:p>
        </w:tc>
        <w:tc>
          <w:tcPr>
            <w:tcW w:w="1559" w:type="dxa"/>
          </w:tcPr>
          <w:p w:rsidR="00C47DAE" w:rsidRPr="00946FA7" w:rsidRDefault="00C47DAE">
            <w:pPr>
              <w:rPr>
                <w:color w:val="000000"/>
                <w:sz w:val="24"/>
                <w:szCs w:val="24"/>
                <w:lang w:val="en-GB"/>
              </w:rPr>
            </w:pPr>
            <w:r w:rsidRPr="00946FA7">
              <w:rPr>
                <w:color w:val="000000"/>
                <w:sz w:val="24"/>
                <w:szCs w:val="24"/>
                <w:lang w:val="en-GB"/>
              </w:rPr>
              <w:t>29-01-2021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5.3 Updating files </w:t>
            </w:r>
          </w:p>
        </w:tc>
        <w:tc>
          <w:tcPr>
            <w:tcW w:w="1701" w:type="dxa"/>
          </w:tcPr>
          <w:p w:rsidR="00C47DAE" w:rsidRPr="00946FA7" w:rsidRDefault="00C47DAE">
            <w:pPr>
              <w:rPr>
                <w:color w:val="000000"/>
                <w:sz w:val="24"/>
                <w:szCs w:val="24"/>
                <w:lang w:val="en-GB"/>
              </w:rPr>
            </w:pPr>
            <w:r w:rsidRPr="00946FA7">
              <w:rPr>
                <w:color w:val="000000"/>
                <w:sz w:val="24"/>
                <w:szCs w:val="24"/>
                <w:lang w:val="en-GB"/>
              </w:rPr>
              <w:t>29-01-2021</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01-02-2021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5.4 Gaining formal acceptance </w:t>
            </w:r>
          </w:p>
        </w:tc>
        <w:tc>
          <w:tcPr>
            <w:tcW w:w="1701" w:type="dxa"/>
          </w:tcPr>
          <w:p w:rsidR="00C47DAE" w:rsidRPr="00946FA7" w:rsidRDefault="00C47DAE">
            <w:pPr>
              <w:rPr>
                <w:color w:val="000000"/>
                <w:sz w:val="24"/>
                <w:szCs w:val="24"/>
                <w:lang w:val="en-GB"/>
              </w:rPr>
            </w:pPr>
            <w:r w:rsidRPr="00946FA7">
              <w:rPr>
                <w:color w:val="000000"/>
                <w:sz w:val="24"/>
                <w:szCs w:val="24"/>
                <w:lang w:val="en-GB"/>
              </w:rPr>
              <w:t>01-02-2021</w:t>
            </w:r>
          </w:p>
        </w:tc>
        <w:tc>
          <w:tcPr>
            <w:tcW w:w="1276" w:type="dxa"/>
          </w:tcPr>
          <w:p w:rsidR="00C47DAE" w:rsidRPr="00946FA7" w:rsidRDefault="00C47DAE">
            <w:pPr>
              <w:rPr>
                <w:color w:val="000000"/>
                <w:sz w:val="24"/>
                <w:szCs w:val="24"/>
                <w:lang w:val="en-GB"/>
              </w:rPr>
            </w:pPr>
            <w:r w:rsidRPr="00946FA7">
              <w:rPr>
                <w:color w:val="000000"/>
                <w:sz w:val="24"/>
                <w:szCs w:val="24"/>
                <w:lang w:val="en-GB"/>
              </w:rPr>
              <w:t>2</w:t>
            </w:r>
          </w:p>
        </w:tc>
        <w:tc>
          <w:tcPr>
            <w:tcW w:w="1559" w:type="dxa"/>
          </w:tcPr>
          <w:p w:rsidR="00C47DAE" w:rsidRPr="00946FA7" w:rsidRDefault="00C47DAE">
            <w:pPr>
              <w:rPr>
                <w:color w:val="000000"/>
                <w:sz w:val="24"/>
                <w:szCs w:val="24"/>
                <w:lang w:val="en-GB"/>
              </w:rPr>
            </w:pPr>
            <w:r w:rsidRPr="00946FA7">
              <w:rPr>
                <w:color w:val="000000"/>
                <w:sz w:val="24"/>
                <w:szCs w:val="24"/>
                <w:lang w:val="en-GB"/>
              </w:rPr>
              <w:t>03-02-2021</w:t>
            </w:r>
          </w:p>
        </w:tc>
        <w:tc>
          <w:tcPr>
            <w:tcW w:w="2046" w:type="dxa"/>
          </w:tcPr>
          <w:p w:rsidR="00C47DAE" w:rsidRPr="00946FA7" w:rsidRDefault="00C47DAE" w:rsidP="00EB5338">
            <w:pPr>
              <w:rPr>
                <w:color w:val="000000"/>
                <w:sz w:val="24"/>
                <w:szCs w:val="24"/>
                <w:lang w:val="en-GB"/>
              </w:rPr>
            </w:pPr>
          </w:p>
        </w:tc>
      </w:tr>
      <w:tr w:rsidR="00C47DAE" w:rsidRPr="00946FA7" w:rsidTr="00B12B82">
        <w:trPr>
          <w:jc w:val="center"/>
        </w:trPr>
        <w:tc>
          <w:tcPr>
            <w:tcW w:w="2660" w:type="dxa"/>
          </w:tcPr>
          <w:p w:rsidR="00C47DAE" w:rsidRPr="00946FA7" w:rsidRDefault="00C47DAE" w:rsidP="00EB5338">
            <w:pPr>
              <w:rPr>
                <w:sz w:val="24"/>
                <w:szCs w:val="24"/>
                <w:lang w:val="en-GB"/>
              </w:rPr>
            </w:pPr>
            <w:r w:rsidRPr="00946FA7">
              <w:rPr>
                <w:sz w:val="24"/>
                <w:szCs w:val="24"/>
                <w:lang w:val="en-GB"/>
              </w:rPr>
              <w:t xml:space="preserve">5.5 Archiving files  </w:t>
            </w:r>
          </w:p>
        </w:tc>
        <w:tc>
          <w:tcPr>
            <w:tcW w:w="1701" w:type="dxa"/>
          </w:tcPr>
          <w:p w:rsidR="00C47DAE" w:rsidRPr="00946FA7" w:rsidRDefault="00C47DAE">
            <w:pPr>
              <w:rPr>
                <w:color w:val="000000"/>
                <w:sz w:val="24"/>
                <w:szCs w:val="24"/>
                <w:lang w:val="en-GB"/>
              </w:rPr>
            </w:pPr>
            <w:r w:rsidRPr="00946FA7">
              <w:rPr>
                <w:color w:val="000000"/>
                <w:sz w:val="24"/>
                <w:szCs w:val="24"/>
                <w:lang w:val="en-GB"/>
              </w:rPr>
              <w:t>03-02-2021</w:t>
            </w:r>
          </w:p>
        </w:tc>
        <w:tc>
          <w:tcPr>
            <w:tcW w:w="1276" w:type="dxa"/>
          </w:tcPr>
          <w:p w:rsidR="00C47DAE" w:rsidRPr="00946FA7" w:rsidRDefault="00C47DAE">
            <w:pPr>
              <w:rPr>
                <w:color w:val="000000"/>
                <w:sz w:val="24"/>
                <w:szCs w:val="24"/>
                <w:lang w:val="en-GB"/>
              </w:rPr>
            </w:pPr>
            <w:r w:rsidRPr="00946FA7">
              <w:rPr>
                <w:color w:val="000000"/>
                <w:sz w:val="24"/>
                <w:szCs w:val="24"/>
                <w:lang w:val="en-GB"/>
              </w:rPr>
              <w:t>3</w:t>
            </w:r>
          </w:p>
        </w:tc>
        <w:tc>
          <w:tcPr>
            <w:tcW w:w="1559" w:type="dxa"/>
          </w:tcPr>
          <w:p w:rsidR="00C47DAE" w:rsidRPr="00946FA7" w:rsidRDefault="00C47DAE">
            <w:pPr>
              <w:rPr>
                <w:color w:val="000000"/>
                <w:sz w:val="24"/>
                <w:szCs w:val="24"/>
                <w:lang w:val="en-GB"/>
              </w:rPr>
            </w:pPr>
            <w:r w:rsidRPr="00946FA7">
              <w:rPr>
                <w:color w:val="000000"/>
                <w:sz w:val="24"/>
                <w:szCs w:val="24"/>
                <w:lang w:val="en-GB"/>
              </w:rPr>
              <w:t>06-02-2021</w:t>
            </w:r>
          </w:p>
        </w:tc>
        <w:tc>
          <w:tcPr>
            <w:tcW w:w="2046" w:type="dxa"/>
          </w:tcPr>
          <w:p w:rsidR="00C47DAE" w:rsidRPr="00946FA7" w:rsidRDefault="00C47DAE" w:rsidP="00F859FF">
            <w:pPr>
              <w:jc w:val="center"/>
              <w:rPr>
                <w:color w:val="000000"/>
                <w:sz w:val="24"/>
                <w:szCs w:val="24"/>
                <w:lang w:val="en-GB"/>
              </w:rPr>
            </w:pPr>
            <w:r w:rsidRPr="00946FA7">
              <w:rPr>
                <w:color w:val="000000"/>
                <w:sz w:val="24"/>
                <w:szCs w:val="24"/>
                <w:lang w:val="en-GB"/>
              </w:rPr>
              <w:t>06-02-2021</w:t>
            </w:r>
          </w:p>
        </w:tc>
      </w:tr>
    </w:tbl>
    <w:p w:rsidR="00434FE7" w:rsidRPr="00946FA7" w:rsidRDefault="001550DC" w:rsidP="001550DC">
      <w:pPr>
        <w:jc w:val="center"/>
        <w:rPr>
          <w:b/>
          <w:lang w:val="en-GB"/>
        </w:rPr>
      </w:pPr>
      <w:r w:rsidRPr="00946FA7">
        <w:rPr>
          <w:b/>
          <w:lang w:val="en-GB"/>
        </w:rPr>
        <w:t xml:space="preserve">Table 1: Schedule plan for the project </w:t>
      </w:r>
    </w:p>
    <w:p w:rsidR="00EB5338" w:rsidRPr="00946FA7" w:rsidRDefault="00C47DAE" w:rsidP="00434FE7">
      <w:pPr>
        <w:rPr>
          <w:lang w:val="en-GB"/>
        </w:rPr>
      </w:pPr>
      <w:r w:rsidRPr="00946FA7">
        <w:rPr>
          <w:noProof/>
          <w:lang w:val="en-GB" w:eastAsia="en-US"/>
        </w:rPr>
        <w:lastRenderedPageBreak/>
        <w:drawing>
          <wp:inline distT="0" distB="0" distL="0" distR="0">
            <wp:extent cx="5730432" cy="8134709"/>
            <wp:effectExtent l="19050" t="0" r="22668"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550DC" w:rsidRPr="00946FA7" w:rsidRDefault="001550DC" w:rsidP="001550DC">
      <w:pPr>
        <w:jc w:val="center"/>
        <w:rPr>
          <w:b/>
          <w:lang w:val="en-GB"/>
        </w:rPr>
      </w:pPr>
      <w:r w:rsidRPr="00946FA7">
        <w:rPr>
          <w:b/>
          <w:lang w:val="en-GB"/>
        </w:rPr>
        <w:t xml:space="preserve">Figure 1: Gantt chart for the project </w:t>
      </w:r>
    </w:p>
    <w:p w:rsidR="00AA5DC2" w:rsidRPr="00946FA7" w:rsidRDefault="00AA5DC2" w:rsidP="00AA5DC2">
      <w:pPr>
        <w:pStyle w:val="Heading1"/>
        <w:rPr>
          <w:szCs w:val="24"/>
          <w:lang w:val="en-GB"/>
        </w:rPr>
      </w:pPr>
      <w:bookmarkStart w:id="24" w:name="_Toc47794011"/>
      <w:r w:rsidRPr="00946FA7">
        <w:rPr>
          <w:szCs w:val="24"/>
          <w:lang w:val="en-GB"/>
        </w:rPr>
        <w:lastRenderedPageBreak/>
        <w:t>Work Breakdown Structure</w:t>
      </w:r>
      <w:bookmarkEnd w:id="6"/>
      <w:bookmarkEnd w:id="24"/>
      <w:r w:rsidR="00B12B82" w:rsidRPr="00946FA7">
        <w:rPr>
          <w:szCs w:val="24"/>
          <w:lang w:val="en-GB"/>
        </w:rPr>
        <w:t xml:space="preserve"> </w:t>
      </w:r>
    </w:p>
    <w:p w:rsidR="000B6C24" w:rsidRPr="00946FA7" w:rsidRDefault="004404E1" w:rsidP="000B6C24">
      <w:pPr>
        <w:rPr>
          <w:lang w:val="en-GB"/>
        </w:rPr>
      </w:pPr>
      <w:r w:rsidRPr="00946FA7">
        <w:rPr>
          <w:noProof/>
          <w:lang w:val="en-GB" w:eastAsia="en-US"/>
        </w:rPr>
        <w:drawing>
          <wp:inline distT="0" distB="0" distL="0" distR="0">
            <wp:extent cx="5731510" cy="6119628"/>
            <wp:effectExtent l="63500" t="0" r="72390" b="0"/>
            <wp:docPr id="14" name="Organization Chart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550DC" w:rsidRPr="00946FA7" w:rsidRDefault="001550DC" w:rsidP="001550DC">
      <w:pPr>
        <w:jc w:val="center"/>
        <w:rPr>
          <w:b/>
          <w:lang w:val="en-GB"/>
        </w:rPr>
      </w:pPr>
      <w:r w:rsidRPr="00946FA7">
        <w:rPr>
          <w:b/>
          <w:lang w:val="en-GB"/>
        </w:rPr>
        <w:t>Figure 2: Work</w:t>
      </w:r>
      <w:r w:rsidR="007235DD" w:rsidRPr="00946FA7">
        <w:rPr>
          <w:b/>
          <w:lang w:val="en-GB"/>
        </w:rPr>
        <w:t xml:space="preserve"> </w:t>
      </w:r>
      <w:r w:rsidRPr="00946FA7">
        <w:rPr>
          <w:b/>
          <w:lang w:val="en-GB"/>
        </w:rPr>
        <w:t>breakdown structure for the project</w:t>
      </w:r>
    </w:p>
    <w:p w:rsidR="00AA5DC2" w:rsidRPr="00946FA7" w:rsidRDefault="00AA5DC2" w:rsidP="00AA5DC2">
      <w:pPr>
        <w:pStyle w:val="Heading1"/>
        <w:rPr>
          <w:szCs w:val="24"/>
          <w:lang w:val="en-GB"/>
        </w:rPr>
      </w:pPr>
      <w:bookmarkStart w:id="25" w:name="_Toc47794012"/>
      <w:r w:rsidRPr="00946FA7">
        <w:rPr>
          <w:szCs w:val="24"/>
          <w:lang w:val="en-GB"/>
        </w:rPr>
        <w:t>Stakeholder engagement</w:t>
      </w:r>
      <w:bookmarkEnd w:id="7"/>
      <w:bookmarkEnd w:id="25"/>
      <w:r w:rsidR="006F345D" w:rsidRPr="00946FA7">
        <w:rPr>
          <w:szCs w:val="24"/>
          <w:lang w:val="en-GB"/>
        </w:rPr>
        <w:t xml:space="preserve"> </w:t>
      </w:r>
    </w:p>
    <w:p w:rsidR="00185E34" w:rsidRPr="00946FA7" w:rsidRDefault="00185E34" w:rsidP="00185E34">
      <w:pPr>
        <w:rPr>
          <w:lang w:val="en-GB"/>
        </w:rPr>
      </w:pPr>
      <w:r w:rsidRPr="00946FA7">
        <w:rPr>
          <w:lang w:val="en-GB"/>
        </w:rPr>
        <w:t xml:space="preserve">Stakeholders are the </w:t>
      </w:r>
      <w:r w:rsidR="00914D59" w:rsidRPr="00946FA7">
        <w:rPr>
          <w:lang w:val="en-GB"/>
        </w:rPr>
        <w:t>groups or individuals, which play an important role in assisting and influencing a project’s success and progress</w:t>
      </w:r>
      <w:r w:rsidR="002F58D2" w:rsidRPr="00946FA7">
        <w:rPr>
          <w:lang w:val="en-GB"/>
        </w:rPr>
        <w:t xml:space="preserve"> (Sterling </w:t>
      </w:r>
      <w:r w:rsidR="002F58D2" w:rsidRPr="007C2CFF">
        <w:rPr>
          <w:iCs/>
          <w:lang w:val="en-GB"/>
        </w:rPr>
        <w:t>et al.,</w:t>
      </w:r>
      <w:r w:rsidR="002F58D2" w:rsidRPr="00946FA7">
        <w:rPr>
          <w:lang w:val="en-GB"/>
        </w:rPr>
        <w:t xml:space="preserve"> 2017)</w:t>
      </w:r>
      <w:r w:rsidR="00914D59" w:rsidRPr="00946FA7">
        <w:rPr>
          <w:lang w:val="en-GB"/>
        </w:rPr>
        <w:t>. These stakeholders provide financial assistance in the project along with new ideas. They also take part in dec</w:t>
      </w:r>
      <w:r w:rsidR="00981AE1" w:rsidRPr="00946FA7">
        <w:rPr>
          <w:lang w:val="en-GB"/>
        </w:rPr>
        <w:t>ision-making procedure</w:t>
      </w:r>
      <w:r w:rsidR="00220119">
        <w:rPr>
          <w:lang w:val="en-GB"/>
        </w:rPr>
        <w:t>s</w:t>
      </w:r>
      <w:r w:rsidR="00981AE1" w:rsidRPr="00946FA7">
        <w:rPr>
          <w:lang w:val="en-GB"/>
        </w:rPr>
        <w:t xml:space="preserve"> of the project. For the development of </w:t>
      </w:r>
      <w:r w:rsidR="00220119">
        <w:rPr>
          <w:lang w:val="en-GB"/>
        </w:rPr>
        <w:t xml:space="preserve">the </w:t>
      </w:r>
      <w:r w:rsidR="00981AE1" w:rsidRPr="00946FA7">
        <w:rPr>
          <w:lang w:val="en-GB"/>
        </w:rPr>
        <w:t xml:space="preserve">mobile application in </w:t>
      </w:r>
      <w:r w:rsidR="007C2CFF">
        <w:rPr>
          <w:lang w:val="en-GB"/>
        </w:rPr>
        <w:t xml:space="preserve">the </w:t>
      </w:r>
      <w:r w:rsidR="00981AE1" w:rsidRPr="00946FA7">
        <w:rPr>
          <w:lang w:val="en-GB"/>
        </w:rPr>
        <w:t xml:space="preserve">University of Wales, the project team needs to assure that the requirements and </w:t>
      </w:r>
      <w:r w:rsidR="00981AE1" w:rsidRPr="00946FA7">
        <w:rPr>
          <w:lang w:val="en-GB"/>
        </w:rPr>
        <w:lastRenderedPageBreak/>
        <w:t>expectations of the involved stakeholders are met in order to achieve success. The major stakeholders in this project are:</w:t>
      </w:r>
    </w:p>
    <w:tbl>
      <w:tblPr>
        <w:tblStyle w:val="TableGrid"/>
        <w:tblW w:w="5000" w:type="pct"/>
        <w:tblLayout w:type="fixed"/>
        <w:tblLook w:val="04A0" w:firstRow="1" w:lastRow="0" w:firstColumn="1" w:lastColumn="0" w:noHBand="0" w:noVBand="1"/>
      </w:tblPr>
      <w:tblGrid>
        <w:gridCol w:w="1242"/>
        <w:gridCol w:w="1560"/>
        <w:gridCol w:w="3684"/>
        <w:gridCol w:w="1420"/>
        <w:gridCol w:w="1336"/>
      </w:tblGrid>
      <w:tr w:rsidR="00407C9D" w:rsidRPr="00946FA7" w:rsidTr="00A87B5E">
        <w:tc>
          <w:tcPr>
            <w:tcW w:w="672" w:type="pct"/>
          </w:tcPr>
          <w:p w:rsidR="00407C9D" w:rsidRPr="00946FA7" w:rsidRDefault="00407C9D" w:rsidP="00A87B5E">
            <w:pPr>
              <w:jc w:val="center"/>
              <w:rPr>
                <w:rFonts w:cs="Times New Roman"/>
                <w:b/>
                <w:color w:val="000000" w:themeColor="text1"/>
                <w:sz w:val="24"/>
                <w:szCs w:val="24"/>
                <w:lang w:val="en-GB"/>
              </w:rPr>
            </w:pPr>
            <w:r w:rsidRPr="00946FA7">
              <w:rPr>
                <w:rFonts w:cs="Times New Roman"/>
                <w:b/>
                <w:color w:val="000000" w:themeColor="text1"/>
                <w:sz w:val="24"/>
                <w:szCs w:val="24"/>
                <w:lang w:val="en-GB"/>
              </w:rPr>
              <w:t>Stakeholder type</w:t>
            </w:r>
          </w:p>
        </w:tc>
        <w:tc>
          <w:tcPr>
            <w:tcW w:w="844" w:type="pct"/>
          </w:tcPr>
          <w:p w:rsidR="00407C9D" w:rsidRPr="00946FA7" w:rsidRDefault="00407C9D" w:rsidP="00A87B5E">
            <w:pPr>
              <w:jc w:val="center"/>
              <w:rPr>
                <w:rFonts w:cs="Times New Roman"/>
                <w:b/>
                <w:color w:val="000000" w:themeColor="text1"/>
                <w:sz w:val="24"/>
                <w:szCs w:val="24"/>
                <w:lang w:val="en-GB"/>
              </w:rPr>
            </w:pPr>
            <w:r w:rsidRPr="00946FA7">
              <w:rPr>
                <w:rFonts w:cs="Times New Roman"/>
                <w:b/>
                <w:color w:val="000000" w:themeColor="text1"/>
                <w:sz w:val="24"/>
                <w:szCs w:val="24"/>
                <w:lang w:val="en-GB"/>
              </w:rPr>
              <w:t>Stakeholder name</w:t>
            </w:r>
          </w:p>
        </w:tc>
        <w:tc>
          <w:tcPr>
            <w:tcW w:w="1993" w:type="pct"/>
          </w:tcPr>
          <w:p w:rsidR="00407C9D" w:rsidRPr="00946FA7" w:rsidRDefault="00407C9D" w:rsidP="00A87B5E">
            <w:pPr>
              <w:jc w:val="center"/>
              <w:rPr>
                <w:rFonts w:cs="Times New Roman"/>
                <w:b/>
                <w:color w:val="000000" w:themeColor="text1"/>
                <w:sz w:val="24"/>
                <w:szCs w:val="24"/>
                <w:lang w:val="en-GB"/>
              </w:rPr>
            </w:pPr>
            <w:r w:rsidRPr="00946FA7">
              <w:rPr>
                <w:rFonts w:cs="Times New Roman"/>
                <w:b/>
                <w:color w:val="000000" w:themeColor="text1"/>
                <w:sz w:val="24"/>
                <w:szCs w:val="24"/>
                <w:lang w:val="en-GB"/>
              </w:rPr>
              <w:t>Contributions</w:t>
            </w:r>
          </w:p>
        </w:tc>
        <w:tc>
          <w:tcPr>
            <w:tcW w:w="768" w:type="pct"/>
          </w:tcPr>
          <w:p w:rsidR="00407C9D" w:rsidRPr="00946FA7" w:rsidRDefault="00407C9D" w:rsidP="00047D83">
            <w:pPr>
              <w:jc w:val="center"/>
              <w:rPr>
                <w:rFonts w:cs="Times New Roman"/>
                <w:b/>
                <w:color w:val="000000" w:themeColor="text1"/>
                <w:sz w:val="24"/>
                <w:szCs w:val="24"/>
                <w:lang w:val="en-GB"/>
              </w:rPr>
            </w:pPr>
            <w:r w:rsidRPr="00946FA7">
              <w:rPr>
                <w:rFonts w:cs="Times New Roman"/>
                <w:b/>
                <w:color w:val="000000" w:themeColor="text1"/>
                <w:sz w:val="24"/>
                <w:szCs w:val="24"/>
                <w:lang w:val="en-GB"/>
              </w:rPr>
              <w:t>I</w:t>
            </w:r>
            <w:r w:rsidR="00047D83" w:rsidRPr="00946FA7">
              <w:rPr>
                <w:rFonts w:cs="Times New Roman"/>
                <w:b/>
                <w:color w:val="000000" w:themeColor="text1"/>
                <w:sz w:val="24"/>
                <w:szCs w:val="24"/>
                <w:lang w:val="en-GB"/>
              </w:rPr>
              <w:t xml:space="preserve">nterest </w:t>
            </w:r>
            <w:r w:rsidRPr="00946FA7">
              <w:rPr>
                <w:rFonts w:cs="Times New Roman"/>
                <w:b/>
                <w:color w:val="000000" w:themeColor="text1"/>
                <w:sz w:val="24"/>
                <w:szCs w:val="24"/>
                <w:lang w:val="en-GB"/>
              </w:rPr>
              <w:t xml:space="preserve"> </w:t>
            </w:r>
          </w:p>
        </w:tc>
        <w:tc>
          <w:tcPr>
            <w:tcW w:w="723" w:type="pct"/>
          </w:tcPr>
          <w:p w:rsidR="00407C9D" w:rsidRPr="00946FA7" w:rsidRDefault="00047D83" w:rsidP="00A87B5E">
            <w:pPr>
              <w:jc w:val="center"/>
              <w:rPr>
                <w:rFonts w:cs="Times New Roman"/>
                <w:b/>
                <w:color w:val="000000" w:themeColor="text1"/>
                <w:sz w:val="24"/>
                <w:szCs w:val="24"/>
                <w:lang w:val="en-GB"/>
              </w:rPr>
            </w:pPr>
            <w:r w:rsidRPr="00946FA7">
              <w:rPr>
                <w:rFonts w:cs="Times New Roman"/>
                <w:b/>
                <w:color w:val="000000" w:themeColor="text1"/>
                <w:sz w:val="24"/>
                <w:szCs w:val="24"/>
                <w:lang w:val="en-GB"/>
              </w:rPr>
              <w:t xml:space="preserve">Influence </w:t>
            </w:r>
          </w:p>
        </w:tc>
      </w:tr>
      <w:tr w:rsidR="00A87B5E" w:rsidRPr="00946FA7" w:rsidTr="00185E34">
        <w:tc>
          <w:tcPr>
            <w:tcW w:w="672" w:type="pct"/>
            <w:vMerge w:val="restart"/>
          </w:tcPr>
          <w:p w:rsidR="00A87B5E" w:rsidRPr="00946FA7" w:rsidRDefault="00A87B5E"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Internal </w:t>
            </w:r>
          </w:p>
        </w:tc>
        <w:tc>
          <w:tcPr>
            <w:tcW w:w="844" w:type="pct"/>
          </w:tcPr>
          <w:p w:rsidR="00A87B5E" w:rsidRPr="00946FA7" w:rsidRDefault="00A87B5E"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Owners </w:t>
            </w:r>
            <w:r w:rsidR="00384DB7" w:rsidRPr="00946FA7">
              <w:rPr>
                <w:rFonts w:cs="Times New Roman"/>
                <w:b/>
                <w:color w:val="000000" w:themeColor="text1"/>
                <w:sz w:val="24"/>
                <w:szCs w:val="24"/>
                <w:lang w:val="en-GB"/>
              </w:rPr>
              <w:t xml:space="preserve">of University of Wales </w:t>
            </w:r>
          </w:p>
        </w:tc>
        <w:tc>
          <w:tcPr>
            <w:tcW w:w="1993" w:type="pct"/>
          </w:tcPr>
          <w:p w:rsidR="00A87B5E" w:rsidRPr="00946FA7" w:rsidRDefault="00384DB7" w:rsidP="00384DB7">
            <w:pPr>
              <w:rPr>
                <w:rFonts w:cs="Times New Roman"/>
                <w:color w:val="000000" w:themeColor="text1"/>
                <w:sz w:val="24"/>
                <w:szCs w:val="24"/>
                <w:lang w:val="en-GB"/>
              </w:rPr>
            </w:pPr>
            <w:r w:rsidRPr="00946FA7">
              <w:rPr>
                <w:rFonts w:cs="Times New Roman"/>
                <w:color w:val="000000" w:themeColor="text1"/>
                <w:sz w:val="24"/>
                <w:szCs w:val="24"/>
                <w:lang w:val="en-GB"/>
              </w:rPr>
              <w:t>Th</w:t>
            </w:r>
            <w:r w:rsidR="002D3A07" w:rsidRPr="00946FA7">
              <w:rPr>
                <w:rFonts w:cs="Times New Roman"/>
                <w:color w:val="000000" w:themeColor="text1"/>
                <w:sz w:val="24"/>
                <w:szCs w:val="24"/>
                <w:lang w:val="en-GB"/>
              </w:rPr>
              <w:t xml:space="preserve">e owner of the university will authorise the different resources for the project such as time and money to the project teams for the application development. Additionally, the final blueprint of the plan and application will require proper </w:t>
            </w:r>
            <w:r w:rsidR="00A46916" w:rsidRPr="00946FA7">
              <w:rPr>
                <w:rFonts w:cs="Times New Roman"/>
                <w:color w:val="000000" w:themeColor="text1"/>
                <w:sz w:val="24"/>
                <w:szCs w:val="24"/>
                <w:lang w:val="en-GB"/>
              </w:rPr>
              <w:t>authorisations</w:t>
            </w:r>
            <w:r w:rsidR="002D3A07" w:rsidRPr="00946FA7">
              <w:rPr>
                <w:rFonts w:cs="Times New Roman"/>
                <w:color w:val="000000" w:themeColor="text1"/>
                <w:sz w:val="24"/>
                <w:szCs w:val="24"/>
                <w:lang w:val="en-GB"/>
              </w:rPr>
              <w:t xml:space="preserve"> from the owner for progress </w:t>
            </w:r>
          </w:p>
        </w:tc>
        <w:tc>
          <w:tcPr>
            <w:tcW w:w="768" w:type="pct"/>
            <w:shd w:val="clear" w:color="auto" w:fill="FF0000"/>
          </w:tcPr>
          <w:p w:rsidR="00A87B5E" w:rsidRPr="00946FA7" w:rsidRDefault="008B60EA"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High </w:t>
            </w:r>
          </w:p>
        </w:tc>
        <w:tc>
          <w:tcPr>
            <w:tcW w:w="723" w:type="pct"/>
            <w:shd w:val="clear" w:color="auto" w:fill="FF0000"/>
          </w:tcPr>
          <w:p w:rsidR="00A87B5E"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r>
      <w:tr w:rsidR="00A87B5E" w:rsidRPr="00946FA7" w:rsidTr="00185E34">
        <w:trPr>
          <w:trHeight w:val="374"/>
        </w:trPr>
        <w:tc>
          <w:tcPr>
            <w:tcW w:w="672" w:type="pct"/>
            <w:vMerge/>
          </w:tcPr>
          <w:p w:rsidR="00A87B5E" w:rsidRPr="00946FA7" w:rsidRDefault="00A87B5E" w:rsidP="00A87B5E">
            <w:pPr>
              <w:rPr>
                <w:rFonts w:cs="Times New Roman"/>
                <w:b/>
                <w:color w:val="000000" w:themeColor="text1"/>
                <w:sz w:val="24"/>
                <w:szCs w:val="24"/>
                <w:lang w:val="en-GB"/>
              </w:rPr>
            </w:pPr>
          </w:p>
        </w:tc>
        <w:tc>
          <w:tcPr>
            <w:tcW w:w="844" w:type="pct"/>
          </w:tcPr>
          <w:p w:rsidR="00A87B5E" w:rsidRPr="00946FA7" w:rsidRDefault="00A87B5E"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Project managers </w:t>
            </w:r>
          </w:p>
        </w:tc>
        <w:tc>
          <w:tcPr>
            <w:tcW w:w="1993" w:type="pct"/>
          </w:tcPr>
          <w:p w:rsidR="00A87B5E" w:rsidRPr="00946FA7" w:rsidRDefault="00A46916" w:rsidP="00A46916">
            <w:pPr>
              <w:rPr>
                <w:rFonts w:cs="Times New Roman"/>
                <w:color w:val="000000" w:themeColor="text1"/>
                <w:sz w:val="24"/>
                <w:szCs w:val="24"/>
                <w:lang w:val="en-GB"/>
              </w:rPr>
            </w:pPr>
            <w:r w:rsidRPr="00946FA7">
              <w:rPr>
                <w:rFonts w:cs="Times New Roman"/>
                <w:color w:val="000000" w:themeColor="text1"/>
                <w:sz w:val="24"/>
                <w:szCs w:val="24"/>
                <w:lang w:val="en-GB"/>
              </w:rPr>
              <w:t>The manager of the project will be the most important individual in the development course. This individual will be responsible for managing, overseeing, controlling, and guiding all the tasks in the project with the aim to attain objectives within the provided resources. Additionally, the manager will be in charge of</w:t>
            </w:r>
            <w:r w:rsidR="007C2CFF">
              <w:rPr>
                <w:rFonts w:cs="Times New Roman"/>
                <w:color w:val="000000" w:themeColor="text1"/>
                <w:sz w:val="24"/>
                <w:szCs w:val="24"/>
                <w:lang w:val="en-GB"/>
              </w:rPr>
              <w:t xml:space="preserve"> the</w:t>
            </w:r>
            <w:r w:rsidRPr="00946FA7">
              <w:rPr>
                <w:rFonts w:cs="Times New Roman"/>
                <w:color w:val="000000" w:themeColor="text1"/>
                <w:sz w:val="24"/>
                <w:szCs w:val="24"/>
                <w:lang w:val="en-GB"/>
              </w:rPr>
              <w:t xml:space="preserve"> team management in the project. </w:t>
            </w:r>
          </w:p>
        </w:tc>
        <w:tc>
          <w:tcPr>
            <w:tcW w:w="768" w:type="pct"/>
            <w:shd w:val="clear" w:color="auto" w:fill="FF0000"/>
          </w:tcPr>
          <w:p w:rsidR="00A87B5E"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c>
          <w:tcPr>
            <w:tcW w:w="723" w:type="pct"/>
            <w:shd w:val="clear" w:color="auto" w:fill="FF0000"/>
          </w:tcPr>
          <w:p w:rsidR="00A87B5E"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r>
      <w:tr w:rsidR="00A87B5E" w:rsidRPr="00946FA7" w:rsidTr="00185E34">
        <w:trPr>
          <w:trHeight w:val="373"/>
        </w:trPr>
        <w:tc>
          <w:tcPr>
            <w:tcW w:w="672" w:type="pct"/>
            <w:vMerge/>
          </w:tcPr>
          <w:p w:rsidR="00A87B5E" w:rsidRPr="00946FA7" w:rsidRDefault="00A87B5E" w:rsidP="00A87B5E">
            <w:pPr>
              <w:rPr>
                <w:rFonts w:cs="Times New Roman"/>
                <w:b/>
                <w:color w:val="000000" w:themeColor="text1"/>
                <w:sz w:val="24"/>
                <w:szCs w:val="24"/>
                <w:lang w:val="en-GB"/>
              </w:rPr>
            </w:pPr>
          </w:p>
        </w:tc>
        <w:tc>
          <w:tcPr>
            <w:tcW w:w="844" w:type="pct"/>
          </w:tcPr>
          <w:p w:rsidR="00A87B5E" w:rsidRPr="00946FA7" w:rsidRDefault="00A87B5E"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Employees </w:t>
            </w:r>
          </w:p>
        </w:tc>
        <w:tc>
          <w:tcPr>
            <w:tcW w:w="1993" w:type="pct"/>
          </w:tcPr>
          <w:p w:rsidR="00A87B5E" w:rsidRPr="00946FA7" w:rsidRDefault="00D3476B" w:rsidP="00D3476B">
            <w:pPr>
              <w:rPr>
                <w:rFonts w:cs="Times New Roman"/>
                <w:color w:val="000000" w:themeColor="text1"/>
                <w:sz w:val="24"/>
                <w:szCs w:val="24"/>
                <w:lang w:val="en-GB"/>
              </w:rPr>
            </w:pPr>
            <w:r w:rsidRPr="00946FA7">
              <w:rPr>
                <w:rFonts w:cs="Times New Roman"/>
                <w:color w:val="000000" w:themeColor="text1"/>
                <w:sz w:val="24"/>
                <w:szCs w:val="24"/>
                <w:lang w:val="en-GB"/>
              </w:rPr>
              <w:t>The employees of the organisation will provide the developing teams with the important resources and information about the organisation and its learning courses</w:t>
            </w:r>
            <w:r w:rsidR="00AE04F4" w:rsidRPr="00946FA7">
              <w:rPr>
                <w:rFonts w:cs="Times New Roman"/>
                <w:color w:val="000000" w:themeColor="text1"/>
                <w:sz w:val="24"/>
                <w:szCs w:val="24"/>
                <w:lang w:val="en-GB"/>
              </w:rPr>
              <w:t xml:space="preserve">. The employees will also provide key information to the project manager and teams in the application planning and ensure that a suitable </w:t>
            </w:r>
            <w:r w:rsidR="00AE04F4" w:rsidRPr="00946FA7">
              <w:rPr>
                <w:rFonts w:cs="Times New Roman"/>
                <w:color w:val="000000" w:themeColor="text1"/>
                <w:sz w:val="24"/>
                <w:szCs w:val="24"/>
                <w:lang w:val="en-GB"/>
              </w:rPr>
              <w:lastRenderedPageBreak/>
              <w:t xml:space="preserve">outcome is </w:t>
            </w:r>
            <w:r w:rsidR="007C2CFF" w:rsidRPr="00946FA7">
              <w:rPr>
                <w:rFonts w:cs="Times New Roman"/>
                <w:color w:val="000000" w:themeColor="text1"/>
                <w:sz w:val="24"/>
                <w:szCs w:val="24"/>
                <w:lang w:val="en-GB"/>
              </w:rPr>
              <w:t>achieved</w:t>
            </w:r>
            <w:r w:rsidR="00AE04F4" w:rsidRPr="00946FA7">
              <w:rPr>
                <w:rFonts w:cs="Times New Roman"/>
                <w:color w:val="000000" w:themeColor="text1"/>
                <w:sz w:val="24"/>
                <w:szCs w:val="24"/>
                <w:lang w:val="en-GB"/>
              </w:rPr>
              <w:t xml:space="preserve"> through this process. </w:t>
            </w:r>
          </w:p>
        </w:tc>
        <w:tc>
          <w:tcPr>
            <w:tcW w:w="768" w:type="pct"/>
            <w:shd w:val="clear" w:color="auto" w:fill="FFFF00"/>
          </w:tcPr>
          <w:p w:rsidR="00A87B5E"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lastRenderedPageBreak/>
              <w:t xml:space="preserve">Medium </w:t>
            </w:r>
          </w:p>
        </w:tc>
        <w:tc>
          <w:tcPr>
            <w:tcW w:w="723" w:type="pct"/>
            <w:shd w:val="clear" w:color="auto" w:fill="FFFF00"/>
          </w:tcPr>
          <w:p w:rsidR="00A87B5E"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Medium</w:t>
            </w:r>
          </w:p>
        </w:tc>
      </w:tr>
      <w:tr w:rsidR="005031BF" w:rsidRPr="00946FA7" w:rsidTr="00185E34">
        <w:tc>
          <w:tcPr>
            <w:tcW w:w="672" w:type="pct"/>
            <w:vMerge w:val="restart"/>
          </w:tcPr>
          <w:p w:rsidR="005031BF" w:rsidRPr="00946FA7" w:rsidRDefault="005031BF"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External </w:t>
            </w:r>
          </w:p>
        </w:tc>
        <w:tc>
          <w:tcPr>
            <w:tcW w:w="844" w:type="pct"/>
          </w:tcPr>
          <w:p w:rsidR="005031BF" w:rsidRPr="00946FA7" w:rsidRDefault="005031BF"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UK government </w:t>
            </w:r>
          </w:p>
        </w:tc>
        <w:tc>
          <w:tcPr>
            <w:tcW w:w="1993" w:type="pct"/>
          </w:tcPr>
          <w:p w:rsidR="005031BF" w:rsidRPr="00946FA7" w:rsidRDefault="00AE04F4" w:rsidP="00AE04F4">
            <w:pPr>
              <w:rPr>
                <w:rFonts w:cs="Times New Roman"/>
                <w:color w:val="000000" w:themeColor="text1"/>
                <w:sz w:val="24"/>
                <w:szCs w:val="24"/>
                <w:lang w:val="en-GB"/>
              </w:rPr>
            </w:pPr>
            <w:r w:rsidRPr="00946FA7">
              <w:rPr>
                <w:rFonts w:cs="Times New Roman"/>
                <w:color w:val="000000" w:themeColor="text1"/>
                <w:sz w:val="24"/>
                <w:szCs w:val="24"/>
                <w:lang w:val="en-GB"/>
              </w:rPr>
              <w:t xml:space="preserve">The </w:t>
            </w:r>
            <w:r w:rsidR="005C417E" w:rsidRPr="00946FA7">
              <w:rPr>
                <w:rFonts w:cs="Times New Roman"/>
                <w:color w:val="000000" w:themeColor="text1"/>
                <w:sz w:val="24"/>
                <w:szCs w:val="24"/>
                <w:lang w:val="en-GB"/>
              </w:rPr>
              <w:t xml:space="preserve">government will provide legal permissions for the use and marketing of this application. Further, it will also ensure that all legal reforms such as Data Protection Act 2018 are aligned within the application development. </w:t>
            </w:r>
          </w:p>
        </w:tc>
        <w:tc>
          <w:tcPr>
            <w:tcW w:w="768" w:type="pct"/>
            <w:shd w:val="clear" w:color="auto" w:fill="FFFF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Medium</w:t>
            </w:r>
          </w:p>
        </w:tc>
        <w:tc>
          <w:tcPr>
            <w:tcW w:w="723" w:type="pct"/>
            <w:shd w:val="clear" w:color="auto" w:fill="FFFF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Medium</w:t>
            </w:r>
          </w:p>
        </w:tc>
      </w:tr>
      <w:tr w:rsidR="005031BF" w:rsidRPr="00946FA7" w:rsidTr="00185E34">
        <w:tc>
          <w:tcPr>
            <w:tcW w:w="672" w:type="pct"/>
            <w:vMerge/>
          </w:tcPr>
          <w:p w:rsidR="005031BF" w:rsidRPr="00946FA7" w:rsidRDefault="005031BF" w:rsidP="00A87B5E">
            <w:pPr>
              <w:rPr>
                <w:rFonts w:cs="Times New Roman"/>
                <w:b/>
                <w:color w:val="000000" w:themeColor="text1"/>
                <w:sz w:val="24"/>
                <w:szCs w:val="24"/>
                <w:lang w:val="en-GB"/>
              </w:rPr>
            </w:pPr>
          </w:p>
        </w:tc>
        <w:tc>
          <w:tcPr>
            <w:tcW w:w="844" w:type="pct"/>
          </w:tcPr>
          <w:p w:rsidR="005031BF" w:rsidRPr="00946FA7" w:rsidRDefault="005031BF"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App developer team </w:t>
            </w:r>
          </w:p>
        </w:tc>
        <w:tc>
          <w:tcPr>
            <w:tcW w:w="1993" w:type="pct"/>
          </w:tcPr>
          <w:p w:rsidR="005031BF" w:rsidRPr="00946FA7" w:rsidRDefault="009C74B7" w:rsidP="009C74B7">
            <w:pPr>
              <w:rPr>
                <w:rFonts w:cs="Times New Roman"/>
                <w:color w:val="000000" w:themeColor="text1"/>
                <w:sz w:val="24"/>
                <w:szCs w:val="24"/>
                <w:lang w:val="en-GB"/>
              </w:rPr>
            </w:pPr>
            <w:r w:rsidRPr="00946FA7">
              <w:rPr>
                <w:rFonts w:cs="Times New Roman"/>
                <w:color w:val="000000" w:themeColor="text1"/>
                <w:sz w:val="24"/>
                <w:szCs w:val="24"/>
                <w:lang w:val="en-GB"/>
              </w:rPr>
              <w:t xml:space="preserve">This team will include skilled individuals, which will be in charge of using development ideas and programming languages for the creation and testing of an application on the mobile device. </w:t>
            </w:r>
            <w:r w:rsidR="003F77C1" w:rsidRPr="00946FA7">
              <w:rPr>
                <w:rFonts w:cs="Times New Roman"/>
                <w:color w:val="000000" w:themeColor="text1"/>
                <w:sz w:val="24"/>
                <w:szCs w:val="24"/>
                <w:lang w:val="en-GB"/>
              </w:rPr>
              <w:t>It will be their responsibility that the specifications and needs of the owners for the mobile application are met efficiently.</w:t>
            </w:r>
          </w:p>
        </w:tc>
        <w:tc>
          <w:tcPr>
            <w:tcW w:w="768"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c>
          <w:tcPr>
            <w:tcW w:w="723"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r>
      <w:tr w:rsidR="005031BF" w:rsidRPr="00946FA7" w:rsidTr="00185E34">
        <w:tc>
          <w:tcPr>
            <w:tcW w:w="672" w:type="pct"/>
            <w:vMerge/>
          </w:tcPr>
          <w:p w:rsidR="005031BF" w:rsidRPr="00946FA7" w:rsidRDefault="005031BF" w:rsidP="00A87B5E">
            <w:pPr>
              <w:rPr>
                <w:rFonts w:cs="Times New Roman"/>
                <w:b/>
                <w:color w:val="000000" w:themeColor="text1"/>
                <w:sz w:val="24"/>
                <w:szCs w:val="24"/>
                <w:lang w:val="en-GB"/>
              </w:rPr>
            </w:pPr>
          </w:p>
        </w:tc>
        <w:tc>
          <w:tcPr>
            <w:tcW w:w="844" w:type="pct"/>
          </w:tcPr>
          <w:p w:rsidR="005031BF" w:rsidRPr="00946FA7" w:rsidRDefault="005031BF"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UI designer team </w:t>
            </w:r>
          </w:p>
        </w:tc>
        <w:tc>
          <w:tcPr>
            <w:tcW w:w="1993" w:type="pct"/>
          </w:tcPr>
          <w:p w:rsidR="005031BF" w:rsidRPr="00946FA7" w:rsidRDefault="003F77C1" w:rsidP="003F77C1">
            <w:pPr>
              <w:rPr>
                <w:rFonts w:cs="Times New Roman"/>
                <w:color w:val="000000" w:themeColor="text1"/>
                <w:sz w:val="24"/>
                <w:szCs w:val="24"/>
                <w:lang w:val="en-GB"/>
              </w:rPr>
            </w:pPr>
            <w:r w:rsidRPr="00946FA7">
              <w:rPr>
                <w:rFonts w:cs="Times New Roman"/>
                <w:color w:val="000000" w:themeColor="text1"/>
                <w:sz w:val="24"/>
                <w:szCs w:val="24"/>
                <w:lang w:val="en-GB"/>
              </w:rPr>
              <w:t xml:space="preserve">This team will deal with the representation of the application considering the general requirements </w:t>
            </w:r>
            <w:r w:rsidR="006A25CC" w:rsidRPr="00946FA7">
              <w:rPr>
                <w:rFonts w:cs="Times New Roman"/>
                <w:color w:val="000000" w:themeColor="text1"/>
                <w:sz w:val="24"/>
                <w:szCs w:val="24"/>
                <w:lang w:val="en-GB"/>
              </w:rPr>
              <w:t xml:space="preserve">of the users. </w:t>
            </w:r>
            <w:r w:rsidR="00876A0B" w:rsidRPr="00946FA7">
              <w:rPr>
                <w:rFonts w:cs="Times New Roman"/>
                <w:color w:val="000000" w:themeColor="text1"/>
                <w:sz w:val="24"/>
                <w:szCs w:val="24"/>
                <w:lang w:val="en-GB"/>
              </w:rPr>
              <w:t>Additionally</w:t>
            </w:r>
            <w:r w:rsidR="006A25CC" w:rsidRPr="00946FA7">
              <w:rPr>
                <w:rFonts w:cs="Times New Roman"/>
                <w:color w:val="000000" w:themeColor="text1"/>
                <w:sz w:val="24"/>
                <w:szCs w:val="24"/>
                <w:lang w:val="en-GB"/>
              </w:rPr>
              <w:t>, these individuals will also be responsible for handling the user int</w:t>
            </w:r>
            <w:r w:rsidR="00876A0B" w:rsidRPr="00946FA7">
              <w:rPr>
                <w:rFonts w:cs="Times New Roman"/>
                <w:color w:val="000000" w:themeColor="text1"/>
                <w:sz w:val="24"/>
                <w:szCs w:val="24"/>
                <w:lang w:val="en-GB"/>
              </w:rPr>
              <w:t>e</w:t>
            </w:r>
            <w:r w:rsidR="006A25CC" w:rsidRPr="00946FA7">
              <w:rPr>
                <w:rFonts w:cs="Times New Roman"/>
                <w:color w:val="000000" w:themeColor="text1"/>
                <w:sz w:val="24"/>
                <w:szCs w:val="24"/>
                <w:lang w:val="en-GB"/>
              </w:rPr>
              <w:t xml:space="preserve">raction of the </w:t>
            </w:r>
            <w:r w:rsidR="00876A0B" w:rsidRPr="00946FA7">
              <w:rPr>
                <w:rFonts w:cs="Times New Roman"/>
                <w:color w:val="000000" w:themeColor="text1"/>
                <w:sz w:val="24"/>
                <w:szCs w:val="24"/>
                <w:lang w:val="en-GB"/>
              </w:rPr>
              <w:t>application</w:t>
            </w:r>
            <w:r w:rsidR="006A25CC" w:rsidRPr="00946FA7">
              <w:rPr>
                <w:rFonts w:cs="Times New Roman"/>
                <w:color w:val="000000" w:themeColor="text1"/>
                <w:sz w:val="24"/>
                <w:szCs w:val="24"/>
                <w:lang w:val="en-GB"/>
              </w:rPr>
              <w:t xml:space="preserve"> by laying out appropriate</w:t>
            </w:r>
            <w:r w:rsidR="00876A0B" w:rsidRPr="00946FA7">
              <w:rPr>
                <w:rFonts w:cs="Times New Roman"/>
                <w:color w:val="000000" w:themeColor="text1"/>
                <w:sz w:val="24"/>
                <w:szCs w:val="24"/>
                <w:lang w:val="en-GB"/>
              </w:rPr>
              <w:t xml:space="preserve"> graphic</w:t>
            </w:r>
            <w:r w:rsidR="006A25CC" w:rsidRPr="00946FA7">
              <w:rPr>
                <w:rFonts w:cs="Times New Roman"/>
                <w:color w:val="000000" w:themeColor="text1"/>
                <w:sz w:val="24"/>
                <w:szCs w:val="24"/>
                <w:lang w:val="en-GB"/>
              </w:rPr>
              <w:t xml:space="preserve"> designs.</w:t>
            </w:r>
          </w:p>
        </w:tc>
        <w:tc>
          <w:tcPr>
            <w:tcW w:w="768"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c>
          <w:tcPr>
            <w:tcW w:w="723"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r>
      <w:tr w:rsidR="005031BF" w:rsidRPr="00946FA7" w:rsidTr="00185E34">
        <w:trPr>
          <w:trHeight w:val="564"/>
        </w:trPr>
        <w:tc>
          <w:tcPr>
            <w:tcW w:w="672" w:type="pct"/>
            <w:vMerge/>
          </w:tcPr>
          <w:p w:rsidR="005031BF" w:rsidRPr="00946FA7" w:rsidRDefault="005031BF" w:rsidP="00A87B5E">
            <w:pPr>
              <w:rPr>
                <w:rFonts w:cs="Times New Roman"/>
                <w:b/>
                <w:color w:val="000000" w:themeColor="text1"/>
                <w:sz w:val="24"/>
                <w:szCs w:val="24"/>
                <w:lang w:val="en-GB"/>
              </w:rPr>
            </w:pPr>
          </w:p>
        </w:tc>
        <w:tc>
          <w:tcPr>
            <w:tcW w:w="844" w:type="pct"/>
          </w:tcPr>
          <w:p w:rsidR="005031BF" w:rsidRPr="00946FA7" w:rsidRDefault="005031BF"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Content production team </w:t>
            </w:r>
          </w:p>
        </w:tc>
        <w:tc>
          <w:tcPr>
            <w:tcW w:w="1993" w:type="pct"/>
          </w:tcPr>
          <w:p w:rsidR="005031BF" w:rsidRPr="00946FA7" w:rsidRDefault="00876A0B" w:rsidP="00876A0B">
            <w:pPr>
              <w:rPr>
                <w:rFonts w:cs="Times New Roman"/>
                <w:color w:val="000000" w:themeColor="text1"/>
                <w:sz w:val="24"/>
                <w:szCs w:val="24"/>
                <w:lang w:val="en-GB"/>
              </w:rPr>
            </w:pPr>
            <w:r w:rsidRPr="00946FA7">
              <w:rPr>
                <w:rFonts w:cs="Times New Roman"/>
                <w:color w:val="000000" w:themeColor="text1"/>
                <w:sz w:val="24"/>
                <w:szCs w:val="24"/>
                <w:lang w:val="en-GB"/>
              </w:rPr>
              <w:t xml:space="preserve">The role of this team will be to manage the contents on the mobile application. </w:t>
            </w:r>
            <w:r w:rsidR="002E2137" w:rsidRPr="00946FA7">
              <w:rPr>
                <w:rFonts w:cs="Times New Roman"/>
                <w:color w:val="000000" w:themeColor="text1"/>
                <w:sz w:val="24"/>
                <w:szCs w:val="24"/>
                <w:lang w:val="en-GB"/>
              </w:rPr>
              <w:t xml:space="preserve">It is their responsibility to ensure that all required resources beneficial to organisation and </w:t>
            </w:r>
            <w:r w:rsidR="002E2137" w:rsidRPr="00946FA7">
              <w:rPr>
                <w:rFonts w:cs="Times New Roman"/>
                <w:color w:val="000000" w:themeColor="text1"/>
                <w:sz w:val="24"/>
                <w:szCs w:val="24"/>
                <w:lang w:val="en-GB"/>
              </w:rPr>
              <w:lastRenderedPageBreak/>
              <w:t xml:space="preserve">students are present on the application in a highly systematic manner. Additionally, it will ensure that the content is </w:t>
            </w:r>
            <w:r w:rsidR="004E3E96">
              <w:rPr>
                <w:rFonts w:cs="Times New Roman"/>
                <w:color w:val="000000" w:themeColor="text1"/>
                <w:sz w:val="24"/>
                <w:szCs w:val="24"/>
                <w:lang w:val="en-GB"/>
              </w:rPr>
              <w:t>easily</w:t>
            </w:r>
            <w:r w:rsidR="002E2137" w:rsidRPr="00946FA7">
              <w:rPr>
                <w:rFonts w:cs="Times New Roman"/>
                <w:color w:val="000000" w:themeColor="text1"/>
                <w:sz w:val="24"/>
                <w:szCs w:val="24"/>
                <w:lang w:val="en-GB"/>
              </w:rPr>
              <w:t xml:space="preserve"> understandable to the users </w:t>
            </w:r>
            <w:r w:rsidR="005A7A8E" w:rsidRPr="00946FA7">
              <w:rPr>
                <w:rFonts w:cs="Times New Roman"/>
                <w:color w:val="000000" w:themeColor="text1"/>
                <w:sz w:val="24"/>
                <w:szCs w:val="24"/>
                <w:lang w:val="en-GB"/>
              </w:rPr>
              <w:t>and assure that there is lower complication in the same.</w:t>
            </w:r>
          </w:p>
        </w:tc>
        <w:tc>
          <w:tcPr>
            <w:tcW w:w="768"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lastRenderedPageBreak/>
              <w:t>High</w:t>
            </w:r>
          </w:p>
        </w:tc>
        <w:tc>
          <w:tcPr>
            <w:tcW w:w="723"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r>
      <w:tr w:rsidR="005031BF" w:rsidRPr="00946FA7" w:rsidTr="00185E34">
        <w:trPr>
          <w:trHeight w:val="564"/>
        </w:trPr>
        <w:tc>
          <w:tcPr>
            <w:tcW w:w="672" w:type="pct"/>
            <w:vMerge/>
          </w:tcPr>
          <w:p w:rsidR="005031BF" w:rsidRPr="00946FA7" w:rsidRDefault="005031BF" w:rsidP="00A87B5E">
            <w:pPr>
              <w:rPr>
                <w:rFonts w:cs="Times New Roman"/>
                <w:b/>
                <w:color w:val="000000" w:themeColor="text1"/>
                <w:sz w:val="24"/>
                <w:szCs w:val="24"/>
                <w:lang w:val="en-GB"/>
              </w:rPr>
            </w:pPr>
          </w:p>
        </w:tc>
        <w:tc>
          <w:tcPr>
            <w:tcW w:w="844" w:type="pct"/>
          </w:tcPr>
          <w:p w:rsidR="005031BF" w:rsidRPr="00946FA7" w:rsidRDefault="00876A0B" w:rsidP="00A87B5E">
            <w:pPr>
              <w:rPr>
                <w:rFonts w:cs="Times New Roman"/>
                <w:b/>
                <w:color w:val="000000" w:themeColor="text1"/>
                <w:sz w:val="24"/>
                <w:szCs w:val="24"/>
                <w:lang w:val="en-GB"/>
              </w:rPr>
            </w:pPr>
            <w:r w:rsidRPr="00946FA7">
              <w:rPr>
                <w:rFonts w:cs="Times New Roman"/>
                <w:b/>
                <w:color w:val="000000" w:themeColor="text1"/>
                <w:sz w:val="24"/>
                <w:szCs w:val="24"/>
                <w:lang w:val="en-GB"/>
              </w:rPr>
              <w:t xml:space="preserve">Students </w:t>
            </w:r>
          </w:p>
        </w:tc>
        <w:tc>
          <w:tcPr>
            <w:tcW w:w="1993" w:type="pct"/>
          </w:tcPr>
          <w:p w:rsidR="005031BF" w:rsidRPr="00946FA7" w:rsidRDefault="00FA39B2" w:rsidP="00FA39B2">
            <w:pPr>
              <w:rPr>
                <w:rFonts w:cs="Times New Roman"/>
                <w:color w:val="000000" w:themeColor="text1"/>
                <w:sz w:val="24"/>
                <w:szCs w:val="24"/>
                <w:lang w:val="en-GB"/>
              </w:rPr>
            </w:pPr>
            <w:r w:rsidRPr="00946FA7">
              <w:rPr>
                <w:rFonts w:cs="Times New Roman"/>
                <w:color w:val="000000" w:themeColor="text1"/>
                <w:sz w:val="24"/>
                <w:szCs w:val="24"/>
                <w:lang w:val="en-GB"/>
              </w:rPr>
              <w:t xml:space="preserve">These will be the main end users of the mobile application. The students will provide important feedback about the application through primary use and this will allow the developing team to understand the </w:t>
            </w:r>
            <w:r w:rsidR="00895DB4" w:rsidRPr="00946FA7">
              <w:rPr>
                <w:rFonts w:cs="Times New Roman"/>
                <w:color w:val="000000" w:themeColor="text1"/>
                <w:sz w:val="24"/>
                <w:szCs w:val="24"/>
                <w:lang w:val="en-GB"/>
              </w:rPr>
              <w:t xml:space="preserve">gaps in the applications and make further improvements for higher effectiveness. </w:t>
            </w:r>
          </w:p>
        </w:tc>
        <w:tc>
          <w:tcPr>
            <w:tcW w:w="768" w:type="pct"/>
            <w:shd w:val="clear" w:color="auto" w:fill="FF00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c>
          <w:tcPr>
            <w:tcW w:w="723" w:type="pct"/>
            <w:shd w:val="clear" w:color="auto" w:fill="FFFF00"/>
          </w:tcPr>
          <w:p w:rsidR="005031BF" w:rsidRPr="00946FA7" w:rsidRDefault="00185E34" w:rsidP="00A87B5E">
            <w:pPr>
              <w:rPr>
                <w:rFonts w:cs="Times New Roman"/>
                <w:b/>
                <w:color w:val="000000" w:themeColor="text1"/>
                <w:sz w:val="24"/>
                <w:szCs w:val="24"/>
                <w:lang w:val="en-GB"/>
              </w:rPr>
            </w:pPr>
            <w:r w:rsidRPr="00946FA7">
              <w:rPr>
                <w:rFonts w:cs="Times New Roman"/>
                <w:b/>
                <w:color w:val="000000" w:themeColor="text1"/>
                <w:sz w:val="24"/>
                <w:szCs w:val="24"/>
                <w:lang w:val="en-GB"/>
              </w:rPr>
              <w:t>Medium</w:t>
            </w:r>
          </w:p>
        </w:tc>
      </w:tr>
    </w:tbl>
    <w:p w:rsidR="003B037E" w:rsidRPr="00946FA7" w:rsidRDefault="007235DD" w:rsidP="007235DD">
      <w:pPr>
        <w:jc w:val="center"/>
        <w:rPr>
          <w:b/>
          <w:lang w:val="en-GB"/>
        </w:rPr>
      </w:pPr>
      <w:r w:rsidRPr="00946FA7">
        <w:rPr>
          <w:b/>
          <w:lang w:val="en-GB"/>
        </w:rPr>
        <w:t xml:space="preserve">Table 2: Stakeholder management for the project </w:t>
      </w:r>
    </w:p>
    <w:p w:rsidR="00AA5DC2" w:rsidRPr="00946FA7" w:rsidRDefault="00AA5DC2" w:rsidP="00AA5DC2">
      <w:pPr>
        <w:pStyle w:val="Heading1"/>
        <w:rPr>
          <w:szCs w:val="24"/>
          <w:lang w:val="en-GB"/>
        </w:rPr>
      </w:pPr>
      <w:bookmarkStart w:id="26" w:name="_Toc47794013"/>
      <w:r w:rsidRPr="00946FA7">
        <w:rPr>
          <w:szCs w:val="24"/>
          <w:lang w:val="en-GB"/>
        </w:rPr>
        <w:t>Communication management plan</w:t>
      </w:r>
      <w:bookmarkEnd w:id="8"/>
      <w:bookmarkEnd w:id="26"/>
      <w:r w:rsidR="006F345D" w:rsidRPr="00946FA7">
        <w:rPr>
          <w:szCs w:val="24"/>
          <w:lang w:val="en-GB"/>
        </w:rPr>
        <w:t xml:space="preserve"> </w:t>
      </w:r>
    </w:p>
    <w:tbl>
      <w:tblPr>
        <w:tblStyle w:val="TableGrid"/>
        <w:tblW w:w="0" w:type="auto"/>
        <w:tblLook w:val="04A0" w:firstRow="1" w:lastRow="0" w:firstColumn="1" w:lastColumn="0" w:noHBand="0" w:noVBand="1"/>
      </w:tblPr>
      <w:tblGrid>
        <w:gridCol w:w="1432"/>
        <w:gridCol w:w="1870"/>
        <w:gridCol w:w="1696"/>
        <w:gridCol w:w="1401"/>
        <w:gridCol w:w="1467"/>
        <w:gridCol w:w="1376"/>
      </w:tblGrid>
      <w:tr w:rsidR="00623029" w:rsidRPr="00946FA7" w:rsidTr="007235DD">
        <w:tc>
          <w:tcPr>
            <w:tcW w:w="1432" w:type="dxa"/>
          </w:tcPr>
          <w:p w:rsidR="002B30BF" w:rsidRPr="00946FA7" w:rsidRDefault="00623029" w:rsidP="002B30BF">
            <w:pPr>
              <w:rPr>
                <w:b/>
                <w:sz w:val="24"/>
                <w:lang w:val="en-GB"/>
              </w:rPr>
            </w:pPr>
            <w:r w:rsidRPr="00946FA7">
              <w:rPr>
                <w:b/>
                <w:sz w:val="24"/>
                <w:lang w:val="en-GB"/>
              </w:rPr>
              <w:t xml:space="preserve">Sender </w:t>
            </w:r>
          </w:p>
        </w:tc>
        <w:tc>
          <w:tcPr>
            <w:tcW w:w="1870" w:type="dxa"/>
          </w:tcPr>
          <w:p w:rsidR="002B30BF" w:rsidRPr="00946FA7" w:rsidRDefault="00623029" w:rsidP="002B30BF">
            <w:pPr>
              <w:rPr>
                <w:b/>
                <w:sz w:val="24"/>
                <w:lang w:val="en-GB"/>
              </w:rPr>
            </w:pPr>
            <w:r w:rsidRPr="00946FA7">
              <w:rPr>
                <w:b/>
                <w:sz w:val="24"/>
                <w:lang w:val="en-GB"/>
              </w:rPr>
              <w:t xml:space="preserve">Communication type </w:t>
            </w:r>
          </w:p>
        </w:tc>
        <w:tc>
          <w:tcPr>
            <w:tcW w:w="1696" w:type="dxa"/>
          </w:tcPr>
          <w:p w:rsidR="002B30BF" w:rsidRPr="00946FA7" w:rsidRDefault="00623029" w:rsidP="002B30BF">
            <w:pPr>
              <w:rPr>
                <w:b/>
                <w:sz w:val="24"/>
                <w:lang w:val="en-GB"/>
              </w:rPr>
            </w:pPr>
            <w:r w:rsidRPr="00946FA7">
              <w:rPr>
                <w:b/>
                <w:sz w:val="24"/>
                <w:lang w:val="en-GB"/>
              </w:rPr>
              <w:t xml:space="preserve">Channel </w:t>
            </w:r>
          </w:p>
        </w:tc>
        <w:tc>
          <w:tcPr>
            <w:tcW w:w="1401" w:type="dxa"/>
          </w:tcPr>
          <w:p w:rsidR="002B30BF" w:rsidRPr="00946FA7" w:rsidRDefault="00623029" w:rsidP="002B30BF">
            <w:pPr>
              <w:rPr>
                <w:b/>
                <w:sz w:val="24"/>
                <w:lang w:val="en-GB"/>
              </w:rPr>
            </w:pPr>
            <w:r w:rsidRPr="00946FA7">
              <w:rPr>
                <w:b/>
                <w:sz w:val="24"/>
                <w:lang w:val="en-GB"/>
              </w:rPr>
              <w:t xml:space="preserve">Receiver </w:t>
            </w:r>
          </w:p>
        </w:tc>
        <w:tc>
          <w:tcPr>
            <w:tcW w:w="1467" w:type="dxa"/>
          </w:tcPr>
          <w:p w:rsidR="002B30BF" w:rsidRPr="00946FA7" w:rsidRDefault="00623029" w:rsidP="002B30BF">
            <w:pPr>
              <w:rPr>
                <w:b/>
                <w:sz w:val="24"/>
                <w:lang w:val="en-GB"/>
              </w:rPr>
            </w:pPr>
            <w:r w:rsidRPr="00946FA7">
              <w:rPr>
                <w:b/>
                <w:sz w:val="24"/>
                <w:lang w:val="en-GB"/>
              </w:rPr>
              <w:t xml:space="preserve">Frequency </w:t>
            </w:r>
          </w:p>
        </w:tc>
        <w:tc>
          <w:tcPr>
            <w:tcW w:w="1376" w:type="dxa"/>
          </w:tcPr>
          <w:p w:rsidR="002B30BF" w:rsidRPr="00946FA7" w:rsidRDefault="00623029" w:rsidP="002B30BF">
            <w:pPr>
              <w:rPr>
                <w:b/>
                <w:sz w:val="24"/>
                <w:lang w:val="en-GB"/>
              </w:rPr>
            </w:pPr>
            <w:r w:rsidRPr="00946FA7">
              <w:rPr>
                <w:b/>
                <w:sz w:val="24"/>
                <w:lang w:val="en-GB"/>
              </w:rPr>
              <w:t xml:space="preserve">Priority </w:t>
            </w:r>
          </w:p>
        </w:tc>
      </w:tr>
      <w:tr w:rsidR="00A72170" w:rsidRPr="00946FA7" w:rsidTr="007235DD">
        <w:tc>
          <w:tcPr>
            <w:tcW w:w="1432" w:type="dxa"/>
          </w:tcPr>
          <w:p w:rsidR="00A72170" w:rsidRPr="00946FA7" w:rsidRDefault="00A72170" w:rsidP="002B30BF">
            <w:pPr>
              <w:rPr>
                <w:b/>
                <w:i/>
                <w:sz w:val="24"/>
                <w:lang w:val="en-GB"/>
              </w:rPr>
            </w:pPr>
            <w:r w:rsidRPr="00946FA7">
              <w:rPr>
                <w:b/>
                <w:i/>
                <w:sz w:val="24"/>
                <w:lang w:val="en-GB"/>
              </w:rPr>
              <w:t xml:space="preserve">Project Manager </w:t>
            </w:r>
          </w:p>
        </w:tc>
        <w:tc>
          <w:tcPr>
            <w:tcW w:w="1870" w:type="dxa"/>
          </w:tcPr>
          <w:p w:rsidR="00A72170" w:rsidRPr="00946FA7" w:rsidRDefault="00A72170" w:rsidP="00914D59">
            <w:pPr>
              <w:rPr>
                <w:sz w:val="24"/>
                <w:lang w:val="en-GB"/>
              </w:rPr>
            </w:pPr>
            <w:r w:rsidRPr="00946FA7">
              <w:rPr>
                <w:sz w:val="24"/>
                <w:lang w:val="en-GB"/>
              </w:rPr>
              <w:t xml:space="preserve">Progress report </w:t>
            </w:r>
          </w:p>
        </w:tc>
        <w:tc>
          <w:tcPr>
            <w:tcW w:w="1696" w:type="dxa"/>
          </w:tcPr>
          <w:p w:rsidR="00A72170" w:rsidRPr="00946FA7" w:rsidRDefault="00302378" w:rsidP="002B30BF">
            <w:pPr>
              <w:rPr>
                <w:sz w:val="24"/>
                <w:lang w:val="en-GB"/>
              </w:rPr>
            </w:pPr>
            <w:r w:rsidRPr="00946FA7">
              <w:rPr>
                <w:sz w:val="24"/>
                <w:lang w:val="en-GB"/>
              </w:rPr>
              <w:t>E</w:t>
            </w:r>
            <w:r w:rsidR="004E3E96">
              <w:rPr>
                <w:sz w:val="24"/>
                <w:lang w:val="en-GB"/>
              </w:rPr>
              <w:t>-</w:t>
            </w:r>
            <w:r w:rsidRPr="00946FA7">
              <w:rPr>
                <w:sz w:val="24"/>
                <w:lang w:val="en-GB"/>
              </w:rPr>
              <w:t xml:space="preserve">mail </w:t>
            </w:r>
          </w:p>
        </w:tc>
        <w:tc>
          <w:tcPr>
            <w:tcW w:w="1401" w:type="dxa"/>
          </w:tcPr>
          <w:p w:rsidR="00A72170" w:rsidRPr="00946FA7" w:rsidRDefault="00302378" w:rsidP="002B30BF">
            <w:pPr>
              <w:rPr>
                <w:sz w:val="24"/>
                <w:lang w:val="en-GB"/>
              </w:rPr>
            </w:pPr>
            <w:r w:rsidRPr="00946FA7">
              <w:rPr>
                <w:sz w:val="24"/>
                <w:lang w:val="en-GB"/>
              </w:rPr>
              <w:t xml:space="preserve">Owner </w:t>
            </w:r>
          </w:p>
        </w:tc>
        <w:tc>
          <w:tcPr>
            <w:tcW w:w="1467" w:type="dxa"/>
          </w:tcPr>
          <w:p w:rsidR="00A72170" w:rsidRPr="00946FA7" w:rsidRDefault="008B60EA" w:rsidP="002B30BF">
            <w:pPr>
              <w:rPr>
                <w:sz w:val="24"/>
                <w:lang w:val="en-GB"/>
              </w:rPr>
            </w:pPr>
            <w:r w:rsidRPr="00946FA7">
              <w:rPr>
                <w:sz w:val="24"/>
                <w:lang w:val="en-GB"/>
              </w:rPr>
              <w:t>Weekly</w:t>
            </w:r>
          </w:p>
        </w:tc>
        <w:tc>
          <w:tcPr>
            <w:tcW w:w="1376" w:type="dxa"/>
          </w:tcPr>
          <w:p w:rsidR="00A72170" w:rsidRPr="00946FA7" w:rsidRDefault="008B60EA" w:rsidP="002B30BF">
            <w:pPr>
              <w:rPr>
                <w:sz w:val="24"/>
                <w:lang w:val="en-GB"/>
              </w:rPr>
            </w:pPr>
            <w:r w:rsidRPr="00946FA7">
              <w:rPr>
                <w:sz w:val="24"/>
                <w:lang w:val="en-GB"/>
              </w:rPr>
              <w:t>High</w:t>
            </w:r>
          </w:p>
        </w:tc>
      </w:tr>
      <w:tr w:rsidR="00A72170" w:rsidRPr="00946FA7" w:rsidTr="007235DD">
        <w:tc>
          <w:tcPr>
            <w:tcW w:w="1432" w:type="dxa"/>
          </w:tcPr>
          <w:p w:rsidR="00A72170" w:rsidRPr="00946FA7" w:rsidRDefault="00A72170" w:rsidP="002B30BF">
            <w:pPr>
              <w:rPr>
                <w:b/>
                <w:i/>
                <w:sz w:val="24"/>
                <w:lang w:val="en-GB"/>
              </w:rPr>
            </w:pPr>
            <w:r w:rsidRPr="00946FA7">
              <w:rPr>
                <w:b/>
                <w:i/>
                <w:sz w:val="24"/>
                <w:lang w:val="en-GB"/>
              </w:rPr>
              <w:t>Project Manager</w:t>
            </w:r>
          </w:p>
        </w:tc>
        <w:tc>
          <w:tcPr>
            <w:tcW w:w="1870" w:type="dxa"/>
          </w:tcPr>
          <w:p w:rsidR="00A72170" w:rsidRPr="00946FA7" w:rsidRDefault="00A72170" w:rsidP="00914D59">
            <w:pPr>
              <w:rPr>
                <w:sz w:val="24"/>
                <w:lang w:val="en-GB"/>
              </w:rPr>
            </w:pPr>
            <w:r w:rsidRPr="00946FA7">
              <w:rPr>
                <w:sz w:val="24"/>
                <w:lang w:val="en-GB"/>
              </w:rPr>
              <w:t xml:space="preserve">Meetings </w:t>
            </w:r>
          </w:p>
        </w:tc>
        <w:tc>
          <w:tcPr>
            <w:tcW w:w="1696" w:type="dxa"/>
          </w:tcPr>
          <w:p w:rsidR="00A72170" w:rsidRPr="00946FA7" w:rsidRDefault="00302378" w:rsidP="002B30BF">
            <w:pPr>
              <w:rPr>
                <w:sz w:val="24"/>
                <w:lang w:val="en-GB"/>
              </w:rPr>
            </w:pPr>
            <w:r w:rsidRPr="00946FA7">
              <w:rPr>
                <w:sz w:val="24"/>
                <w:lang w:val="en-GB"/>
              </w:rPr>
              <w:t xml:space="preserve">Face-to-face </w:t>
            </w:r>
            <w:r w:rsidR="00592473" w:rsidRPr="00946FA7">
              <w:rPr>
                <w:sz w:val="24"/>
                <w:lang w:val="en-GB"/>
              </w:rPr>
              <w:t xml:space="preserve">or Skype </w:t>
            </w:r>
          </w:p>
        </w:tc>
        <w:tc>
          <w:tcPr>
            <w:tcW w:w="1401" w:type="dxa"/>
          </w:tcPr>
          <w:p w:rsidR="00A72170" w:rsidRPr="00946FA7" w:rsidRDefault="00592473" w:rsidP="002B30BF">
            <w:pPr>
              <w:rPr>
                <w:sz w:val="24"/>
                <w:lang w:val="en-GB"/>
              </w:rPr>
            </w:pPr>
            <w:r w:rsidRPr="00946FA7">
              <w:rPr>
                <w:sz w:val="24"/>
                <w:lang w:val="en-GB"/>
              </w:rPr>
              <w:t xml:space="preserve">Owner and project teams </w:t>
            </w:r>
          </w:p>
        </w:tc>
        <w:tc>
          <w:tcPr>
            <w:tcW w:w="1467" w:type="dxa"/>
          </w:tcPr>
          <w:p w:rsidR="00A72170" w:rsidRPr="00946FA7" w:rsidRDefault="008B60EA" w:rsidP="002B30BF">
            <w:pPr>
              <w:rPr>
                <w:sz w:val="24"/>
                <w:lang w:val="en-GB"/>
              </w:rPr>
            </w:pPr>
            <w:r w:rsidRPr="00946FA7">
              <w:rPr>
                <w:sz w:val="24"/>
                <w:lang w:val="en-GB"/>
              </w:rPr>
              <w:t>Three times a week</w:t>
            </w:r>
          </w:p>
        </w:tc>
        <w:tc>
          <w:tcPr>
            <w:tcW w:w="1376" w:type="dxa"/>
          </w:tcPr>
          <w:p w:rsidR="00A72170" w:rsidRPr="00946FA7" w:rsidRDefault="008B60EA" w:rsidP="002B30BF">
            <w:pPr>
              <w:rPr>
                <w:sz w:val="24"/>
                <w:lang w:val="en-GB"/>
              </w:rPr>
            </w:pPr>
            <w:r w:rsidRPr="00946FA7">
              <w:rPr>
                <w:sz w:val="24"/>
                <w:lang w:val="en-GB"/>
              </w:rPr>
              <w:t>Medium</w:t>
            </w:r>
          </w:p>
        </w:tc>
      </w:tr>
      <w:tr w:rsidR="00A72170" w:rsidRPr="00946FA7" w:rsidTr="007235DD">
        <w:tc>
          <w:tcPr>
            <w:tcW w:w="1432" w:type="dxa"/>
          </w:tcPr>
          <w:p w:rsidR="00A72170" w:rsidRPr="00946FA7" w:rsidRDefault="00A72170" w:rsidP="002B30BF">
            <w:pPr>
              <w:rPr>
                <w:b/>
                <w:i/>
                <w:sz w:val="24"/>
                <w:lang w:val="en-GB"/>
              </w:rPr>
            </w:pPr>
            <w:r w:rsidRPr="00946FA7">
              <w:rPr>
                <w:b/>
                <w:i/>
                <w:sz w:val="24"/>
                <w:lang w:val="en-GB"/>
              </w:rPr>
              <w:t xml:space="preserve">UI designer and App developing teams </w:t>
            </w:r>
          </w:p>
        </w:tc>
        <w:tc>
          <w:tcPr>
            <w:tcW w:w="1870" w:type="dxa"/>
          </w:tcPr>
          <w:p w:rsidR="00A72170" w:rsidRPr="00946FA7" w:rsidRDefault="00A72170" w:rsidP="00914D59">
            <w:pPr>
              <w:rPr>
                <w:sz w:val="24"/>
                <w:lang w:val="en-GB"/>
              </w:rPr>
            </w:pPr>
            <w:r w:rsidRPr="00946FA7">
              <w:rPr>
                <w:sz w:val="24"/>
                <w:lang w:val="en-GB"/>
              </w:rPr>
              <w:t>Daily updates</w:t>
            </w:r>
          </w:p>
        </w:tc>
        <w:tc>
          <w:tcPr>
            <w:tcW w:w="1696" w:type="dxa"/>
          </w:tcPr>
          <w:p w:rsidR="00A72170" w:rsidRPr="00946FA7" w:rsidRDefault="00592473" w:rsidP="002B30BF">
            <w:pPr>
              <w:rPr>
                <w:sz w:val="24"/>
                <w:lang w:val="en-GB"/>
              </w:rPr>
            </w:pPr>
            <w:r w:rsidRPr="00946FA7">
              <w:rPr>
                <w:sz w:val="24"/>
                <w:lang w:val="en-GB"/>
              </w:rPr>
              <w:t xml:space="preserve">Face-to-face and documentation </w:t>
            </w:r>
          </w:p>
        </w:tc>
        <w:tc>
          <w:tcPr>
            <w:tcW w:w="1401" w:type="dxa"/>
          </w:tcPr>
          <w:p w:rsidR="00A72170" w:rsidRPr="00946FA7" w:rsidRDefault="00A72170" w:rsidP="002B30BF">
            <w:pPr>
              <w:rPr>
                <w:sz w:val="24"/>
                <w:lang w:val="en-GB"/>
              </w:rPr>
            </w:pPr>
            <w:r w:rsidRPr="00946FA7">
              <w:rPr>
                <w:sz w:val="24"/>
                <w:lang w:val="en-GB"/>
              </w:rPr>
              <w:t>Project Manager</w:t>
            </w:r>
          </w:p>
        </w:tc>
        <w:tc>
          <w:tcPr>
            <w:tcW w:w="1467" w:type="dxa"/>
          </w:tcPr>
          <w:p w:rsidR="00A72170" w:rsidRPr="00946FA7" w:rsidRDefault="008B60EA" w:rsidP="002B30BF">
            <w:pPr>
              <w:rPr>
                <w:sz w:val="24"/>
                <w:lang w:val="en-GB"/>
              </w:rPr>
            </w:pPr>
            <w:r w:rsidRPr="00946FA7">
              <w:rPr>
                <w:sz w:val="24"/>
                <w:lang w:val="en-GB"/>
              </w:rPr>
              <w:t xml:space="preserve">Daily </w:t>
            </w:r>
          </w:p>
        </w:tc>
        <w:tc>
          <w:tcPr>
            <w:tcW w:w="1376" w:type="dxa"/>
          </w:tcPr>
          <w:p w:rsidR="00A72170" w:rsidRPr="00946FA7" w:rsidRDefault="008B60EA" w:rsidP="002B30BF">
            <w:pPr>
              <w:rPr>
                <w:sz w:val="24"/>
                <w:lang w:val="en-GB"/>
              </w:rPr>
            </w:pPr>
            <w:r w:rsidRPr="00946FA7">
              <w:rPr>
                <w:sz w:val="24"/>
                <w:lang w:val="en-GB"/>
              </w:rPr>
              <w:t>High</w:t>
            </w:r>
          </w:p>
        </w:tc>
      </w:tr>
      <w:tr w:rsidR="00A72170" w:rsidRPr="00946FA7" w:rsidTr="007235DD">
        <w:tc>
          <w:tcPr>
            <w:tcW w:w="1432" w:type="dxa"/>
          </w:tcPr>
          <w:p w:rsidR="00A72170" w:rsidRPr="00946FA7" w:rsidRDefault="00302378" w:rsidP="002B30BF">
            <w:pPr>
              <w:rPr>
                <w:b/>
                <w:i/>
                <w:sz w:val="24"/>
                <w:lang w:val="en-GB"/>
              </w:rPr>
            </w:pPr>
            <w:r w:rsidRPr="00946FA7">
              <w:rPr>
                <w:b/>
                <w:i/>
                <w:sz w:val="24"/>
                <w:lang w:val="en-GB"/>
              </w:rPr>
              <w:t xml:space="preserve">Content production, </w:t>
            </w:r>
            <w:r w:rsidRPr="00946FA7">
              <w:rPr>
                <w:b/>
                <w:i/>
                <w:sz w:val="24"/>
                <w:lang w:val="en-GB"/>
              </w:rPr>
              <w:lastRenderedPageBreak/>
              <w:t xml:space="preserve">app developers, and UI designers </w:t>
            </w:r>
          </w:p>
        </w:tc>
        <w:tc>
          <w:tcPr>
            <w:tcW w:w="1870" w:type="dxa"/>
          </w:tcPr>
          <w:p w:rsidR="00A72170" w:rsidRPr="00946FA7" w:rsidRDefault="00A72170" w:rsidP="00914D59">
            <w:pPr>
              <w:rPr>
                <w:sz w:val="24"/>
                <w:lang w:val="en-GB"/>
              </w:rPr>
            </w:pPr>
            <w:r w:rsidRPr="00946FA7">
              <w:rPr>
                <w:sz w:val="24"/>
                <w:lang w:val="en-GB"/>
              </w:rPr>
              <w:lastRenderedPageBreak/>
              <w:t xml:space="preserve">Change Management </w:t>
            </w:r>
          </w:p>
        </w:tc>
        <w:tc>
          <w:tcPr>
            <w:tcW w:w="1696" w:type="dxa"/>
          </w:tcPr>
          <w:p w:rsidR="00A72170" w:rsidRPr="00946FA7" w:rsidRDefault="00592473" w:rsidP="002B30BF">
            <w:pPr>
              <w:rPr>
                <w:sz w:val="24"/>
                <w:lang w:val="en-GB"/>
              </w:rPr>
            </w:pPr>
            <w:r w:rsidRPr="00946FA7">
              <w:rPr>
                <w:sz w:val="24"/>
                <w:lang w:val="en-GB"/>
              </w:rPr>
              <w:t>Documentation and emails</w:t>
            </w:r>
          </w:p>
        </w:tc>
        <w:tc>
          <w:tcPr>
            <w:tcW w:w="1401" w:type="dxa"/>
          </w:tcPr>
          <w:p w:rsidR="00A72170" w:rsidRPr="00946FA7" w:rsidRDefault="00A72170" w:rsidP="002B30BF">
            <w:pPr>
              <w:rPr>
                <w:b/>
                <w:sz w:val="24"/>
                <w:lang w:val="en-GB"/>
              </w:rPr>
            </w:pPr>
            <w:r w:rsidRPr="00946FA7">
              <w:rPr>
                <w:sz w:val="24"/>
                <w:lang w:val="en-GB"/>
              </w:rPr>
              <w:t>Project Manager</w:t>
            </w:r>
          </w:p>
        </w:tc>
        <w:tc>
          <w:tcPr>
            <w:tcW w:w="1467" w:type="dxa"/>
          </w:tcPr>
          <w:p w:rsidR="00A72170" w:rsidRPr="00946FA7" w:rsidRDefault="008B60EA" w:rsidP="002B30BF">
            <w:pPr>
              <w:rPr>
                <w:sz w:val="24"/>
                <w:lang w:val="en-GB"/>
              </w:rPr>
            </w:pPr>
            <w:r w:rsidRPr="00946FA7">
              <w:rPr>
                <w:sz w:val="24"/>
                <w:lang w:val="en-GB"/>
              </w:rPr>
              <w:t xml:space="preserve">Monthly </w:t>
            </w:r>
          </w:p>
        </w:tc>
        <w:tc>
          <w:tcPr>
            <w:tcW w:w="1376" w:type="dxa"/>
          </w:tcPr>
          <w:p w:rsidR="00A72170" w:rsidRPr="00946FA7" w:rsidRDefault="008B60EA" w:rsidP="002B30BF">
            <w:pPr>
              <w:rPr>
                <w:sz w:val="24"/>
                <w:lang w:val="en-GB"/>
              </w:rPr>
            </w:pPr>
            <w:r w:rsidRPr="00946FA7">
              <w:rPr>
                <w:sz w:val="24"/>
                <w:lang w:val="en-GB"/>
              </w:rPr>
              <w:t>Medium</w:t>
            </w:r>
          </w:p>
        </w:tc>
      </w:tr>
      <w:tr w:rsidR="00A72170" w:rsidRPr="00946FA7" w:rsidTr="007235DD">
        <w:tc>
          <w:tcPr>
            <w:tcW w:w="1432" w:type="dxa"/>
          </w:tcPr>
          <w:p w:rsidR="00A72170" w:rsidRPr="00946FA7" w:rsidRDefault="00A72170" w:rsidP="002B30BF">
            <w:pPr>
              <w:rPr>
                <w:b/>
                <w:i/>
                <w:sz w:val="24"/>
                <w:lang w:val="en-GB"/>
              </w:rPr>
            </w:pPr>
            <w:r w:rsidRPr="00946FA7">
              <w:rPr>
                <w:b/>
                <w:i/>
                <w:sz w:val="24"/>
                <w:lang w:val="en-GB"/>
              </w:rPr>
              <w:t>Project Manager</w:t>
            </w:r>
          </w:p>
        </w:tc>
        <w:tc>
          <w:tcPr>
            <w:tcW w:w="1870" w:type="dxa"/>
          </w:tcPr>
          <w:p w:rsidR="00A72170" w:rsidRPr="00946FA7" w:rsidRDefault="00A72170" w:rsidP="00914D59">
            <w:pPr>
              <w:rPr>
                <w:sz w:val="24"/>
                <w:lang w:val="en-GB"/>
              </w:rPr>
            </w:pPr>
            <w:r w:rsidRPr="00946FA7">
              <w:rPr>
                <w:sz w:val="24"/>
                <w:lang w:val="en-GB"/>
              </w:rPr>
              <w:t xml:space="preserve">Resource Requirements </w:t>
            </w:r>
          </w:p>
        </w:tc>
        <w:tc>
          <w:tcPr>
            <w:tcW w:w="1696" w:type="dxa"/>
          </w:tcPr>
          <w:p w:rsidR="00A72170" w:rsidRPr="00946FA7" w:rsidRDefault="00592473" w:rsidP="002B30BF">
            <w:pPr>
              <w:rPr>
                <w:sz w:val="24"/>
                <w:lang w:val="en-GB"/>
              </w:rPr>
            </w:pPr>
            <w:r w:rsidRPr="00946FA7">
              <w:rPr>
                <w:sz w:val="24"/>
                <w:lang w:val="en-GB"/>
              </w:rPr>
              <w:t xml:space="preserve">Documentation and emails </w:t>
            </w:r>
          </w:p>
        </w:tc>
        <w:tc>
          <w:tcPr>
            <w:tcW w:w="1401" w:type="dxa"/>
          </w:tcPr>
          <w:p w:rsidR="00A72170" w:rsidRPr="00946FA7" w:rsidRDefault="00592473" w:rsidP="002B30BF">
            <w:pPr>
              <w:rPr>
                <w:sz w:val="24"/>
                <w:lang w:val="en-GB"/>
              </w:rPr>
            </w:pPr>
            <w:r w:rsidRPr="00946FA7">
              <w:rPr>
                <w:sz w:val="24"/>
                <w:lang w:val="en-GB"/>
              </w:rPr>
              <w:t xml:space="preserve">Owner </w:t>
            </w:r>
          </w:p>
        </w:tc>
        <w:tc>
          <w:tcPr>
            <w:tcW w:w="1467" w:type="dxa"/>
          </w:tcPr>
          <w:p w:rsidR="00A72170" w:rsidRPr="00946FA7" w:rsidRDefault="008B60EA" w:rsidP="002B30BF">
            <w:pPr>
              <w:rPr>
                <w:sz w:val="24"/>
                <w:lang w:val="en-GB"/>
              </w:rPr>
            </w:pPr>
            <w:r w:rsidRPr="00946FA7">
              <w:rPr>
                <w:sz w:val="24"/>
                <w:lang w:val="en-GB"/>
              </w:rPr>
              <w:t xml:space="preserve">Monthly </w:t>
            </w:r>
          </w:p>
        </w:tc>
        <w:tc>
          <w:tcPr>
            <w:tcW w:w="1376" w:type="dxa"/>
          </w:tcPr>
          <w:p w:rsidR="00A72170" w:rsidRPr="00946FA7" w:rsidRDefault="008B60EA" w:rsidP="002B30BF">
            <w:pPr>
              <w:rPr>
                <w:sz w:val="24"/>
                <w:lang w:val="en-GB"/>
              </w:rPr>
            </w:pPr>
            <w:r w:rsidRPr="00946FA7">
              <w:rPr>
                <w:sz w:val="24"/>
                <w:lang w:val="en-GB"/>
              </w:rPr>
              <w:t xml:space="preserve">High </w:t>
            </w:r>
          </w:p>
        </w:tc>
      </w:tr>
    </w:tbl>
    <w:p w:rsidR="002B30BF" w:rsidRPr="00946FA7" w:rsidRDefault="007235DD" w:rsidP="007235DD">
      <w:pPr>
        <w:jc w:val="center"/>
        <w:rPr>
          <w:b/>
          <w:lang w:val="en-GB"/>
        </w:rPr>
      </w:pPr>
      <w:r w:rsidRPr="00946FA7">
        <w:rPr>
          <w:b/>
          <w:lang w:val="en-GB"/>
        </w:rPr>
        <w:t xml:space="preserve">Table 3: Communication plan for the project </w:t>
      </w:r>
    </w:p>
    <w:p w:rsidR="00AA5DC2" w:rsidRPr="00946FA7" w:rsidRDefault="00AA5DC2" w:rsidP="00AA5DC2">
      <w:pPr>
        <w:pStyle w:val="Heading1"/>
        <w:rPr>
          <w:szCs w:val="24"/>
          <w:lang w:val="en-GB"/>
        </w:rPr>
      </w:pPr>
      <w:bookmarkStart w:id="27" w:name="_Toc47794014"/>
      <w:r w:rsidRPr="00946FA7">
        <w:rPr>
          <w:szCs w:val="24"/>
          <w:lang w:val="en-GB"/>
        </w:rPr>
        <w:t>Quality management plan</w:t>
      </w:r>
      <w:bookmarkEnd w:id="9"/>
      <w:bookmarkEnd w:id="27"/>
      <w:r w:rsidR="006F345D" w:rsidRPr="00946FA7">
        <w:rPr>
          <w:szCs w:val="24"/>
          <w:lang w:val="en-GB"/>
        </w:rPr>
        <w:t xml:space="preserve"> </w:t>
      </w:r>
    </w:p>
    <w:p w:rsidR="00BA4899" w:rsidRPr="00946FA7" w:rsidRDefault="00735B47" w:rsidP="00432413">
      <w:pPr>
        <w:rPr>
          <w:lang w:val="en-GB"/>
        </w:rPr>
      </w:pPr>
      <w:r w:rsidRPr="00946FA7">
        <w:rPr>
          <w:lang w:val="en-GB"/>
        </w:rPr>
        <w:t xml:space="preserve">The quality management will be one of the most </w:t>
      </w:r>
      <w:r w:rsidR="00AF5810">
        <w:rPr>
          <w:lang w:val="en-GB"/>
        </w:rPr>
        <w:t>important</w:t>
      </w:r>
      <w:r w:rsidRPr="00946FA7">
        <w:rPr>
          <w:lang w:val="en-GB"/>
        </w:rPr>
        <w:t xml:space="preserve"> aspect</w:t>
      </w:r>
      <w:r w:rsidR="004B7790" w:rsidRPr="00946FA7">
        <w:rPr>
          <w:lang w:val="en-GB"/>
        </w:rPr>
        <w:t xml:space="preserve">s of this project. Additionally, </w:t>
      </w:r>
      <w:r w:rsidR="004B7790" w:rsidRPr="00946FA7">
        <w:rPr>
          <w:b/>
          <w:lang w:val="en-GB"/>
        </w:rPr>
        <w:t>Total Quality Management</w:t>
      </w:r>
      <w:r w:rsidR="004B7790" w:rsidRPr="00946FA7">
        <w:rPr>
          <w:lang w:val="en-GB"/>
        </w:rPr>
        <w:t xml:space="preserve"> would be incorporated within this project for the same. This approach will support the project team to settle an environment that will ensure continuous </w:t>
      </w:r>
      <w:r w:rsidR="00AF5810" w:rsidRPr="00946FA7">
        <w:rPr>
          <w:lang w:val="en-GB"/>
        </w:rPr>
        <w:t>improvement</w:t>
      </w:r>
      <w:r w:rsidR="004B7790" w:rsidRPr="00946FA7">
        <w:rPr>
          <w:lang w:val="en-GB"/>
        </w:rPr>
        <w:t xml:space="preserve"> in the contributions of the employees along with strong reporting and accountability</w:t>
      </w:r>
      <w:r w:rsidR="002F58D2" w:rsidRPr="00946FA7">
        <w:rPr>
          <w:lang w:val="en-GB"/>
        </w:rPr>
        <w:t xml:space="preserve"> (</w:t>
      </w:r>
      <w:proofErr w:type="spellStart"/>
      <w:r w:rsidR="002F58D2" w:rsidRPr="00946FA7">
        <w:rPr>
          <w:lang w:val="en-GB"/>
        </w:rPr>
        <w:t>Goetsch</w:t>
      </w:r>
      <w:proofErr w:type="spellEnd"/>
      <w:r w:rsidR="002F58D2" w:rsidRPr="00946FA7">
        <w:rPr>
          <w:lang w:val="en-GB"/>
        </w:rPr>
        <w:t xml:space="preserve"> and Davis, 2014)</w:t>
      </w:r>
      <w:r w:rsidR="004B7790" w:rsidRPr="00946FA7">
        <w:rPr>
          <w:lang w:val="en-GB"/>
        </w:rPr>
        <w:t xml:space="preserve">. </w:t>
      </w:r>
      <w:r w:rsidR="000C32D1" w:rsidRPr="00946FA7">
        <w:rPr>
          <w:lang w:val="en-GB"/>
        </w:rPr>
        <w:t xml:space="preserve">Further, quality management standards such as “1 ISO 9000:2005” will be implemented </w:t>
      </w:r>
      <w:r w:rsidR="00BA4899" w:rsidRPr="00946FA7">
        <w:rPr>
          <w:lang w:val="en-GB"/>
        </w:rPr>
        <w:t>to focus on catering quality requirements of the project. The process of quality assurance in this project will have six stages, which are:</w:t>
      </w:r>
    </w:p>
    <w:p w:rsidR="00BA4899" w:rsidRPr="00946FA7" w:rsidRDefault="00BA4899" w:rsidP="00BA4899">
      <w:pPr>
        <w:pStyle w:val="ListParagraph"/>
        <w:numPr>
          <w:ilvl w:val="0"/>
          <w:numId w:val="3"/>
        </w:numPr>
        <w:rPr>
          <w:lang w:val="en-GB"/>
        </w:rPr>
      </w:pPr>
      <w:r w:rsidRPr="00946FA7">
        <w:rPr>
          <w:lang w:val="en-GB"/>
        </w:rPr>
        <w:t xml:space="preserve">Coding </w:t>
      </w:r>
    </w:p>
    <w:p w:rsidR="00BA4899" w:rsidRPr="00946FA7" w:rsidRDefault="00BA4899" w:rsidP="00BA4899">
      <w:pPr>
        <w:pStyle w:val="ListParagraph"/>
        <w:numPr>
          <w:ilvl w:val="0"/>
          <w:numId w:val="3"/>
        </w:numPr>
        <w:rPr>
          <w:lang w:val="en-GB"/>
        </w:rPr>
      </w:pPr>
      <w:r w:rsidRPr="00946FA7">
        <w:rPr>
          <w:lang w:val="en-GB"/>
        </w:rPr>
        <w:t>Pull request</w:t>
      </w:r>
    </w:p>
    <w:p w:rsidR="00BA4899" w:rsidRPr="00946FA7" w:rsidRDefault="00BA4899" w:rsidP="00BA4899">
      <w:pPr>
        <w:pStyle w:val="ListParagraph"/>
        <w:numPr>
          <w:ilvl w:val="0"/>
          <w:numId w:val="3"/>
        </w:numPr>
        <w:rPr>
          <w:lang w:val="en-GB"/>
        </w:rPr>
      </w:pPr>
      <w:r w:rsidRPr="00946FA7">
        <w:rPr>
          <w:lang w:val="en-GB"/>
        </w:rPr>
        <w:t>Execution of coded tests</w:t>
      </w:r>
    </w:p>
    <w:p w:rsidR="00BA4899" w:rsidRPr="00946FA7" w:rsidRDefault="00BA4899" w:rsidP="00BA4899">
      <w:pPr>
        <w:pStyle w:val="ListParagraph"/>
        <w:numPr>
          <w:ilvl w:val="0"/>
          <w:numId w:val="3"/>
        </w:numPr>
        <w:rPr>
          <w:lang w:val="en-GB"/>
        </w:rPr>
      </w:pPr>
      <w:r w:rsidRPr="00946FA7">
        <w:rPr>
          <w:lang w:val="en-GB"/>
        </w:rPr>
        <w:t xml:space="preserve">Code Review </w:t>
      </w:r>
    </w:p>
    <w:p w:rsidR="00BA4899" w:rsidRPr="00946FA7" w:rsidRDefault="00BA4899" w:rsidP="00BA4899">
      <w:pPr>
        <w:pStyle w:val="ListParagraph"/>
        <w:numPr>
          <w:ilvl w:val="0"/>
          <w:numId w:val="3"/>
        </w:numPr>
        <w:rPr>
          <w:lang w:val="en-GB"/>
        </w:rPr>
      </w:pPr>
      <w:r w:rsidRPr="00946FA7">
        <w:rPr>
          <w:lang w:val="en-GB"/>
        </w:rPr>
        <w:t>Deployment</w:t>
      </w:r>
    </w:p>
    <w:p w:rsidR="00432413" w:rsidRPr="00946FA7" w:rsidRDefault="00BA4899" w:rsidP="00BA4899">
      <w:pPr>
        <w:pStyle w:val="ListParagraph"/>
        <w:numPr>
          <w:ilvl w:val="0"/>
          <w:numId w:val="3"/>
        </w:numPr>
        <w:rPr>
          <w:lang w:val="en-GB"/>
        </w:rPr>
      </w:pPr>
      <w:r w:rsidRPr="00946FA7">
        <w:rPr>
          <w:lang w:val="en-GB"/>
        </w:rPr>
        <w:t>Manual Tests</w:t>
      </w:r>
      <w:r w:rsidR="004B7790" w:rsidRPr="00946FA7">
        <w:rPr>
          <w:lang w:val="en-GB"/>
        </w:rPr>
        <w:t xml:space="preserve"> </w:t>
      </w:r>
    </w:p>
    <w:p w:rsidR="005A46C9" w:rsidRDefault="005A46C9" w:rsidP="005A46C9">
      <w:pPr>
        <w:rPr>
          <w:lang w:val="en-GB"/>
        </w:rPr>
      </w:pPr>
      <w:r w:rsidRPr="00946FA7">
        <w:rPr>
          <w:lang w:val="en-GB"/>
        </w:rPr>
        <w:t>The responsibility for documenting the quality assurance needs will be allocated to the project manager. Some of the key tools and techniques that would be sued for this project are histograms, Pareto charts, check sheet, and flowcharts.</w:t>
      </w:r>
      <w:r w:rsidR="009E06ED" w:rsidRPr="00946FA7">
        <w:rPr>
          <w:lang w:val="en-GB"/>
        </w:rPr>
        <w:t xml:space="preserve"> These tools will help in saving time and effort for </w:t>
      </w:r>
      <w:r w:rsidR="00F36AB0" w:rsidRPr="00946FA7">
        <w:rPr>
          <w:lang w:val="en-GB"/>
        </w:rPr>
        <w:t xml:space="preserve">ascertaining the project quality. The results of these tools are also comparatively more valid and therefore, planning and decision-making quality will be enhanced. </w:t>
      </w:r>
    </w:p>
    <w:p w:rsidR="00AF5810" w:rsidRDefault="00AF5810" w:rsidP="005A46C9">
      <w:pPr>
        <w:rPr>
          <w:lang w:val="en-GB"/>
        </w:rPr>
      </w:pPr>
    </w:p>
    <w:p w:rsidR="00AF5810" w:rsidRDefault="00AF5810" w:rsidP="005A46C9">
      <w:pPr>
        <w:rPr>
          <w:lang w:val="en-GB"/>
        </w:rPr>
      </w:pPr>
    </w:p>
    <w:p w:rsidR="00AF5810" w:rsidRPr="00946FA7" w:rsidRDefault="00AF5810" w:rsidP="005A46C9">
      <w:pPr>
        <w:rPr>
          <w:lang w:val="en-GB"/>
        </w:rPr>
      </w:pPr>
    </w:p>
    <w:p w:rsidR="00AA5DC2" w:rsidRPr="00946FA7" w:rsidRDefault="00AA5DC2" w:rsidP="00AA5DC2">
      <w:pPr>
        <w:pStyle w:val="Heading1"/>
        <w:rPr>
          <w:szCs w:val="24"/>
          <w:lang w:val="en-GB"/>
        </w:rPr>
      </w:pPr>
      <w:bookmarkStart w:id="28" w:name="_Toc47794015"/>
      <w:r w:rsidRPr="00946FA7">
        <w:rPr>
          <w:szCs w:val="24"/>
          <w:lang w:val="en-GB"/>
        </w:rPr>
        <w:lastRenderedPageBreak/>
        <w:t>Cost benefit analysis</w:t>
      </w:r>
      <w:bookmarkEnd w:id="10"/>
      <w:bookmarkEnd w:id="28"/>
      <w:r w:rsidR="00391799" w:rsidRPr="00946FA7">
        <w:rPr>
          <w:szCs w:val="24"/>
          <w:lang w:val="en-GB"/>
        </w:rPr>
        <w:t xml:space="preserve"> </w:t>
      </w:r>
    </w:p>
    <w:tbl>
      <w:tblPr>
        <w:tblStyle w:val="TableGrid"/>
        <w:tblW w:w="0" w:type="auto"/>
        <w:tblLook w:val="04A0" w:firstRow="1" w:lastRow="0" w:firstColumn="1" w:lastColumn="0" w:noHBand="0" w:noVBand="1"/>
      </w:tblPr>
      <w:tblGrid>
        <w:gridCol w:w="3362"/>
        <w:gridCol w:w="1347"/>
        <w:gridCol w:w="1336"/>
        <w:gridCol w:w="2219"/>
        <w:gridCol w:w="978"/>
      </w:tblGrid>
      <w:tr w:rsidR="00B31FAF" w:rsidRPr="00946FA7" w:rsidTr="00C06DE4">
        <w:tc>
          <w:tcPr>
            <w:tcW w:w="3362" w:type="dxa"/>
          </w:tcPr>
          <w:p w:rsidR="00B31FAF" w:rsidRPr="00946FA7" w:rsidRDefault="00B31FAF" w:rsidP="00B31FAF">
            <w:pPr>
              <w:jc w:val="center"/>
              <w:rPr>
                <w:rFonts w:cs="Times New Roman"/>
                <w:b/>
                <w:color w:val="000000" w:themeColor="text1"/>
                <w:sz w:val="24"/>
                <w:szCs w:val="24"/>
                <w:lang w:val="en-GB"/>
              </w:rPr>
            </w:pPr>
            <w:r w:rsidRPr="00946FA7">
              <w:rPr>
                <w:rFonts w:cs="Times New Roman"/>
                <w:b/>
                <w:color w:val="000000" w:themeColor="text1"/>
                <w:sz w:val="24"/>
                <w:szCs w:val="24"/>
                <w:lang w:val="en-GB"/>
              </w:rPr>
              <w:t>Activity</w:t>
            </w:r>
          </w:p>
        </w:tc>
        <w:tc>
          <w:tcPr>
            <w:tcW w:w="1347" w:type="dxa"/>
          </w:tcPr>
          <w:p w:rsidR="00B31FAF" w:rsidRPr="00946FA7" w:rsidRDefault="00B31FAF" w:rsidP="00B31FAF">
            <w:pPr>
              <w:jc w:val="center"/>
              <w:rPr>
                <w:rFonts w:cs="Times New Roman"/>
                <w:b/>
                <w:color w:val="000000" w:themeColor="text1"/>
                <w:sz w:val="24"/>
                <w:szCs w:val="24"/>
                <w:lang w:val="en-GB"/>
              </w:rPr>
            </w:pPr>
            <w:r w:rsidRPr="00946FA7">
              <w:rPr>
                <w:rFonts w:cs="Times New Roman"/>
                <w:b/>
                <w:color w:val="000000" w:themeColor="text1"/>
                <w:sz w:val="24"/>
                <w:szCs w:val="24"/>
                <w:lang w:val="en-GB"/>
              </w:rPr>
              <w:t>Estimated cost (£)</w:t>
            </w:r>
          </w:p>
        </w:tc>
        <w:tc>
          <w:tcPr>
            <w:tcW w:w="1336" w:type="dxa"/>
          </w:tcPr>
          <w:p w:rsidR="00B31FAF" w:rsidRPr="00946FA7" w:rsidRDefault="00B31FAF" w:rsidP="00B31FAF">
            <w:pPr>
              <w:jc w:val="center"/>
              <w:rPr>
                <w:rFonts w:cs="Times New Roman"/>
                <w:b/>
                <w:color w:val="000000" w:themeColor="text1"/>
                <w:sz w:val="24"/>
                <w:szCs w:val="24"/>
                <w:lang w:val="en-GB"/>
              </w:rPr>
            </w:pPr>
            <w:r w:rsidRPr="00946FA7">
              <w:rPr>
                <w:rFonts w:cs="Times New Roman"/>
                <w:b/>
                <w:color w:val="000000" w:themeColor="text1"/>
                <w:sz w:val="24"/>
                <w:szCs w:val="24"/>
                <w:lang w:val="en-GB"/>
              </w:rPr>
              <w:t>Actual cost (</w:t>
            </w:r>
            <w:r w:rsidRPr="00946FA7">
              <w:rPr>
                <w:rFonts w:cs="Times New Roman"/>
                <w:color w:val="000000" w:themeColor="text1"/>
                <w:sz w:val="24"/>
                <w:szCs w:val="24"/>
                <w:lang w:val="en-GB"/>
              </w:rPr>
              <w:t>£</w:t>
            </w:r>
            <w:r w:rsidRPr="00946FA7">
              <w:rPr>
                <w:rFonts w:cs="Times New Roman"/>
                <w:b/>
                <w:color w:val="000000" w:themeColor="text1"/>
                <w:sz w:val="24"/>
                <w:szCs w:val="24"/>
                <w:lang w:val="en-GB"/>
              </w:rPr>
              <w:t>)</w:t>
            </w:r>
          </w:p>
        </w:tc>
        <w:tc>
          <w:tcPr>
            <w:tcW w:w="2219" w:type="dxa"/>
          </w:tcPr>
          <w:p w:rsidR="00B31FAF" w:rsidRPr="00946FA7" w:rsidRDefault="00B31FAF" w:rsidP="00B31FAF">
            <w:pPr>
              <w:jc w:val="center"/>
              <w:rPr>
                <w:rFonts w:cs="Times New Roman"/>
                <w:b/>
                <w:color w:val="000000" w:themeColor="text1"/>
                <w:sz w:val="24"/>
                <w:szCs w:val="24"/>
                <w:lang w:val="en-GB"/>
              </w:rPr>
            </w:pPr>
            <w:r w:rsidRPr="00946FA7">
              <w:rPr>
                <w:rFonts w:cs="Times New Roman"/>
                <w:b/>
                <w:color w:val="000000" w:themeColor="text1"/>
                <w:sz w:val="24"/>
                <w:szCs w:val="24"/>
                <w:lang w:val="en-GB"/>
              </w:rPr>
              <w:t>Associated benefits (</w:t>
            </w:r>
            <w:r w:rsidRPr="00946FA7">
              <w:rPr>
                <w:rFonts w:cs="Times New Roman"/>
                <w:color w:val="000000" w:themeColor="text1"/>
                <w:sz w:val="24"/>
                <w:szCs w:val="24"/>
                <w:lang w:val="en-GB"/>
              </w:rPr>
              <w:t>%</w:t>
            </w:r>
            <w:r w:rsidRPr="00946FA7">
              <w:rPr>
                <w:rFonts w:cs="Times New Roman"/>
                <w:b/>
                <w:color w:val="000000" w:themeColor="text1"/>
                <w:sz w:val="24"/>
                <w:szCs w:val="24"/>
                <w:lang w:val="en-GB"/>
              </w:rPr>
              <w:t>)</w:t>
            </w:r>
          </w:p>
        </w:tc>
        <w:tc>
          <w:tcPr>
            <w:tcW w:w="978" w:type="dxa"/>
          </w:tcPr>
          <w:p w:rsidR="00B31FAF" w:rsidRPr="00946FA7" w:rsidRDefault="00B31FAF" w:rsidP="00B31FAF">
            <w:pPr>
              <w:jc w:val="center"/>
              <w:rPr>
                <w:rFonts w:cs="Times New Roman"/>
                <w:b/>
                <w:color w:val="000000" w:themeColor="text1"/>
                <w:sz w:val="24"/>
                <w:szCs w:val="24"/>
                <w:lang w:val="en-GB"/>
              </w:rPr>
            </w:pPr>
            <w:r w:rsidRPr="00946FA7">
              <w:rPr>
                <w:rFonts w:cs="Times New Roman"/>
                <w:b/>
                <w:color w:val="000000" w:themeColor="text1"/>
                <w:sz w:val="24"/>
                <w:szCs w:val="24"/>
                <w:lang w:val="en-GB"/>
              </w:rPr>
              <w:t>Ratio</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Resource acquisition </w:t>
            </w:r>
          </w:p>
        </w:tc>
        <w:tc>
          <w:tcPr>
            <w:tcW w:w="1347" w:type="dxa"/>
          </w:tcPr>
          <w:p w:rsidR="00795737" w:rsidRPr="00946FA7" w:rsidRDefault="00795737">
            <w:pPr>
              <w:jc w:val="center"/>
              <w:rPr>
                <w:color w:val="000000"/>
                <w:sz w:val="24"/>
                <w:szCs w:val="24"/>
                <w:lang w:val="en-GB"/>
              </w:rPr>
            </w:pPr>
            <w:r w:rsidRPr="00946FA7">
              <w:rPr>
                <w:color w:val="000000"/>
                <w:sz w:val="24"/>
                <w:lang w:val="en-GB"/>
              </w:rPr>
              <w:t>4</w:t>
            </w:r>
            <w:r w:rsidR="004E3E96">
              <w:rPr>
                <w:color w:val="000000"/>
                <w:sz w:val="24"/>
                <w:lang w:val="en-GB"/>
              </w:rPr>
              <w:t>,</w:t>
            </w:r>
            <w:r w:rsidRPr="00946FA7">
              <w:rPr>
                <w:color w:val="000000"/>
                <w:sz w:val="24"/>
                <w:lang w:val="en-GB"/>
              </w:rPr>
              <w:t>500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4</w:t>
            </w:r>
            <w:r w:rsidR="004E3E96">
              <w:rPr>
                <w:rFonts w:cs="Times New Roman"/>
                <w:color w:val="000000" w:themeColor="text1"/>
                <w:sz w:val="24"/>
                <w:szCs w:val="24"/>
                <w:lang w:val="en-GB"/>
              </w:rPr>
              <w:t>,</w:t>
            </w:r>
            <w:r w:rsidRPr="00946FA7">
              <w:rPr>
                <w:rFonts w:cs="Times New Roman"/>
                <w:color w:val="000000" w:themeColor="text1"/>
                <w:sz w:val="24"/>
                <w:szCs w:val="24"/>
                <w:lang w:val="en-GB"/>
              </w:rPr>
              <w:t>400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2.2</w:t>
            </w:r>
          </w:p>
        </w:tc>
        <w:tc>
          <w:tcPr>
            <w:tcW w:w="978" w:type="dxa"/>
          </w:tcPr>
          <w:p w:rsidR="00795737" w:rsidRPr="00946FA7" w:rsidRDefault="009A3ED1"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0.97</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Communication plan </w:t>
            </w:r>
          </w:p>
        </w:tc>
        <w:tc>
          <w:tcPr>
            <w:tcW w:w="1347" w:type="dxa"/>
          </w:tcPr>
          <w:p w:rsidR="00795737" w:rsidRPr="00946FA7" w:rsidRDefault="00795737">
            <w:pPr>
              <w:jc w:val="center"/>
              <w:rPr>
                <w:color w:val="000000"/>
                <w:sz w:val="24"/>
                <w:szCs w:val="24"/>
                <w:lang w:val="en-GB"/>
              </w:rPr>
            </w:pPr>
            <w:r w:rsidRPr="00946FA7">
              <w:rPr>
                <w:color w:val="000000"/>
                <w:sz w:val="24"/>
                <w:lang w:val="en-GB"/>
              </w:rPr>
              <w:t>3</w:t>
            </w:r>
            <w:r w:rsidR="004E3E96">
              <w:rPr>
                <w:color w:val="000000"/>
                <w:sz w:val="24"/>
                <w:lang w:val="en-GB"/>
              </w:rPr>
              <w:t>,</w:t>
            </w:r>
            <w:r w:rsidRPr="00946FA7">
              <w:rPr>
                <w:color w:val="000000"/>
                <w:sz w:val="24"/>
                <w:lang w:val="en-GB"/>
              </w:rPr>
              <w:t>300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3</w:t>
            </w:r>
            <w:r w:rsidR="004E3E96">
              <w:rPr>
                <w:rFonts w:cs="Times New Roman"/>
                <w:color w:val="000000" w:themeColor="text1"/>
                <w:sz w:val="24"/>
                <w:szCs w:val="24"/>
                <w:lang w:val="en-GB"/>
              </w:rPr>
              <w:t>,</w:t>
            </w:r>
            <w:r w:rsidRPr="00946FA7">
              <w:rPr>
                <w:rFonts w:cs="Times New Roman"/>
                <w:color w:val="000000" w:themeColor="text1"/>
                <w:sz w:val="24"/>
                <w:szCs w:val="24"/>
                <w:lang w:val="en-GB"/>
              </w:rPr>
              <w:t>100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6.4</w:t>
            </w:r>
          </w:p>
        </w:tc>
        <w:tc>
          <w:tcPr>
            <w:tcW w:w="978" w:type="dxa"/>
          </w:tcPr>
          <w:p w:rsidR="00795737" w:rsidRPr="00946FA7" w:rsidRDefault="009A3ED1"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0.93</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Quality assurance </w:t>
            </w:r>
          </w:p>
        </w:tc>
        <w:tc>
          <w:tcPr>
            <w:tcW w:w="1347" w:type="dxa"/>
          </w:tcPr>
          <w:p w:rsidR="00795737" w:rsidRPr="00946FA7" w:rsidRDefault="00795737">
            <w:pPr>
              <w:jc w:val="center"/>
              <w:rPr>
                <w:color w:val="000000"/>
                <w:sz w:val="24"/>
                <w:szCs w:val="24"/>
                <w:lang w:val="en-GB"/>
              </w:rPr>
            </w:pPr>
            <w:r w:rsidRPr="00946FA7">
              <w:rPr>
                <w:color w:val="000000"/>
                <w:sz w:val="24"/>
                <w:lang w:val="en-GB"/>
              </w:rPr>
              <w:t>3</w:t>
            </w:r>
            <w:r w:rsidR="004E3E96">
              <w:rPr>
                <w:color w:val="000000"/>
                <w:sz w:val="24"/>
                <w:lang w:val="en-GB"/>
              </w:rPr>
              <w:t>,</w:t>
            </w:r>
            <w:r w:rsidRPr="00946FA7">
              <w:rPr>
                <w:color w:val="000000"/>
                <w:sz w:val="24"/>
                <w:lang w:val="en-GB"/>
              </w:rPr>
              <w:t>150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3</w:t>
            </w:r>
            <w:r w:rsidR="004E3E96">
              <w:rPr>
                <w:rFonts w:cs="Times New Roman"/>
                <w:color w:val="000000" w:themeColor="text1"/>
                <w:sz w:val="24"/>
                <w:szCs w:val="24"/>
                <w:lang w:val="en-GB"/>
              </w:rPr>
              <w:t>,</w:t>
            </w:r>
            <w:r w:rsidRPr="00946FA7">
              <w:rPr>
                <w:rFonts w:cs="Times New Roman"/>
                <w:color w:val="000000" w:themeColor="text1"/>
                <w:sz w:val="24"/>
                <w:szCs w:val="24"/>
                <w:lang w:val="en-GB"/>
              </w:rPr>
              <w:t>000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5.0</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0.95</w:t>
            </w:r>
          </w:p>
        </w:tc>
      </w:tr>
      <w:tr w:rsidR="00795737" w:rsidRPr="00946FA7" w:rsidTr="00C06DE4">
        <w:tc>
          <w:tcPr>
            <w:tcW w:w="3362" w:type="dxa"/>
          </w:tcPr>
          <w:p w:rsidR="00795737" w:rsidRPr="00946FA7" w:rsidRDefault="00795737" w:rsidP="00B31FAF">
            <w:pPr>
              <w:rPr>
                <w:b/>
                <w:color w:val="000000" w:themeColor="text1"/>
                <w:sz w:val="24"/>
                <w:szCs w:val="24"/>
                <w:lang w:val="en-GB"/>
              </w:rPr>
            </w:pPr>
            <w:r w:rsidRPr="00946FA7">
              <w:rPr>
                <w:b/>
                <w:color w:val="000000" w:themeColor="text1"/>
                <w:sz w:val="24"/>
                <w:szCs w:val="24"/>
                <w:lang w:val="en-GB"/>
              </w:rPr>
              <w:t xml:space="preserve">Government authorisation </w:t>
            </w:r>
          </w:p>
        </w:tc>
        <w:tc>
          <w:tcPr>
            <w:tcW w:w="1347" w:type="dxa"/>
          </w:tcPr>
          <w:p w:rsidR="00795737" w:rsidRPr="00946FA7" w:rsidRDefault="00795737">
            <w:pPr>
              <w:jc w:val="center"/>
              <w:rPr>
                <w:color w:val="000000"/>
                <w:sz w:val="24"/>
                <w:szCs w:val="24"/>
                <w:lang w:val="en-GB"/>
              </w:rPr>
            </w:pPr>
            <w:r w:rsidRPr="00946FA7">
              <w:rPr>
                <w:color w:val="000000"/>
                <w:sz w:val="24"/>
                <w:lang w:val="en-GB"/>
              </w:rPr>
              <w:t>2</w:t>
            </w:r>
            <w:r w:rsidR="004E3E96">
              <w:rPr>
                <w:color w:val="000000"/>
                <w:sz w:val="24"/>
                <w:lang w:val="en-GB"/>
              </w:rPr>
              <w:t>,</w:t>
            </w:r>
            <w:r w:rsidRPr="00946FA7">
              <w:rPr>
                <w:color w:val="000000"/>
                <w:sz w:val="24"/>
                <w:lang w:val="en-GB"/>
              </w:rPr>
              <w:t>150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w:t>
            </w:r>
            <w:r w:rsidR="004E3E96">
              <w:rPr>
                <w:rFonts w:cs="Times New Roman"/>
                <w:color w:val="000000" w:themeColor="text1"/>
                <w:sz w:val="24"/>
                <w:szCs w:val="24"/>
                <w:lang w:val="en-GB"/>
              </w:rPr>
              <w:t>,</w:t>
            </w:r>
            <w:r w:rsidRPr="00946FA7">
              <w:rPr>
                <w:rFonts w:cs="Times New Roman"/>
                <w:color w:val="000000" w:themeColor="text1"/>
                <w:sz w:val="24"/>
                <w:szCs w:val="24"/>
                <w:lang w:val="en-GB"/>
              </w:rPr>
              <w:t>000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7.5</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0.93</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Risk analysis </w:t>
            </w:r>
          </w:p>
        </w:tc>
        <w:tc>
          <w:tcPr>
            <w:tcW w:w="1347" w:type="dxa"/>
          </w:tcPr>
          <w:p w:rsidR="00795737" w:rsidRPr="00946FA7" w:rsidRDefault="00795737">
            <w:pPr>
              <w:jc w:val="center"/>
              <w:rPr>
                <w:color w:val="000000"/>
                <w:sz w:val="24"/>
                <w:szCs w:val="24"/>
                <w:lang w:val="en-GB"/>
              </w:rPr>
            </w:pPr>
            <w:r w:rsidRPr="00946FA7">
              <w:rPr>
                <w:color w:val="000000"/>
                <w:sz w:val="24"/>
                <w:lang w:val="en-GB"/>
              </w:rPr>
              <w:t>3</w:t>
            </w:r>
            <w:r w:rsidR="004E3E96">
              <w:rPr>
                <w:color w:val="000000"/>
                <w:sz w:val="24"/>
                <w:lang w:val="en-GB"/>
              </w:rPr>
              <w:t>,</w:t>
            </w:r>
            <w:r w:rsidRPr="00946FA7">
              <w:rPr>
                <w:color w:val="000000"/>
                <w:sz w:val="24"/>
                <w:lang w:val="en-GB"/>
              </w:rPr>
              <w:t>500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3</w:t>
            </w:r>
            <w:r w:rsidR="004E3E96">
              <w:rPr>
                <w:rFonts w:cs="Times New Roman"/>
                <w:color w:val="000000" w:themeColor="text1"/>
                <w:sz w:val="24"/>
                <w:szCs w:val="24"/>
                <w:lang w:val="en-GB"/>
              </w:rPr>
              <w:t>,</w:t>
            </w:r>
            <w:r w:rsidRPr="00946FA7">
              <w:rPr>
                <w:rFonts w:cs="Times New Roman"/>
                <w:color w:val="000000" w:themeColor="text1"/>
                <w:sz w:val="24"/>
                <w:szCs w:val="24"/>
                <w:lang w:val="en-GB"/>
              </w:rPr>
              <w:t>400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2.9</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0.97</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Designing and coding </w:t>
            </w:r>
          </w:p>
        </w:tc>
        <w:tc>
          <w:tcPr>
            <w:tcW w:w="1347" w:type="dxa"/>
          </w:tcPr>
          <w:p w:rsidR="00795737" w:rsidRPr="00946FA7" w:rsidRDefault="00795737">
            <w:pPr>
              <w:jc w:val="center"/>
              <w:rPr>
                <w:color w:val="000000"/>
                <w:sz w:val="24"/>
                <w:szCs w:val="24"/>
                <w:lang w:val="en-GB"/>
              </w:rPr>
            </w:pPr>
            <w:r w:rsidRPr="00946FA7">
              <w:rPr>
                <w:color w:val="000000"/>
                <w:sz w:val="24"/>
                <w:lang w:val="en-GB"/>
              </w:rPr>
              <w:t>4</w:t>
            </w:r>
            <w:r w:rsidR="004E3E96">
              <w:rPr>
                <w:color w:val="000000"/>
                <w:sz w:val="24"/>
                <w:lang w:val="en-GB"/>
              </w:rPr>
              <w:t>,</w:t>
            </w:r>
            <w:r w:rsidRPr="00946FA7">
              <w:rPr>
                <w:color w:val="000000"/>
                <w:sz w:val="24"/>
                <w:lang w:val="en-GB"/>
              </w:rPr>
              <w:t>100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4</w:t>
            </w:r>
            <w:r w:rsidR="004E3E96">
              <w:rPr>
                <w:rFonts w:cs="Times New Roman"/>
                <w:color w:val="000000" w:themeColor="text1"/>
                <w:sz w:val="24"/>
                <w:szCs w:val="24"/>
                <w:lang w:val="en-GB"/>
              </w:rPr>
              <w:t>,</w:t>
            </w:r>
            <w:r w:rsidRPr="00946FA7">
              <w:rPr>
                <w:rFonts w:cs="Times New Roman"/>
                <w:color w:val="000000" w:themeColor="text1"/>
                <w:sz w:val="24"/>
                <w:szCs w:val="24"/>
                <w:lang w:val="en-GB"/>
              </w:rPr>
              <w:t>000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2.5</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0.97</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UI interface </w:t>
            </w:r>
          </w:p>
        </w:tc>
        <w:tc>
          <w:tcPr>
            <w:tcW w:w="1347" w:type="dxa"/>
          </w:tcPr>
          <w:p w:rsidR="00795737" w:rsidRPr="00946FA7" w:rsidRDefault="00795737">
            <w:pPr>
              <w:jc w:val="center"/>
              <w:rPr>
                <w:color w:val="000000"/>
                <w:sz w:val="24"/>
                <w:szCs w:val="24"/>
                <w:lang w:val="en-GB"/>
              </w:rPr>
            </w:pPr>
            <w:r w:rsidRPr="00946FA7">
              <w:rPr>
                <w:color w:val="000000"/>
                <w:sz w:val="24"/>
                <w:lang w:val="en-GB"/>
              </w:rPr>
              <w:t>3</w:t>
            </w:r>
            <w:r w:rsidR="004E3E96">
              <w:rPr>
                <w:color w:val="000000"/>
                <w:sz w:val="24"/>
                <w:lang w:val="en-GB"/>
              </w:rPr>
              <w:t>,</w:t>
            </w:r>
            <w:r w:rsidRPr="00946FA7">
              <w:rPr>
                <w:color w:val="000000"/>
                <w:sz w:val="24"/>
                <w:lang w:val="en-GB"/>
              </w:rPr>
              <w:t>000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w:t>
            </w:r>
            <w:r w:rsidR="004E3E96">
              <w:rPr>
                <w:rFonts w:cs="Times New Roman"/>
                <w:color w:val="000000" w:themeColor="text1"/>
                <w:sz w:val="24"/>
                <w:szCs w:val="24"/>
                <w:lang w:val="en-GB"/>
              </w:rPr>
              <w:t>,</w:t>
            </w:r>
            <w:r w:rsidRPr="00946FA7">
              <w:rPr>
                <w:rFonts w:cs="Times New Roman"/>
                <w:color w:val="000000" w:themeColor="text1"/>
                <w:sz w:val="24"/>
                <w:szCs w:val="24"/>
                <w:lang w:val="en-GB"/>
              </w:rPr>
              <w:t>950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1.6</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0.98</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Software applications </w:t>
            </w:r>
          </w:p>
        </w:tc>
        <w:tc>
          <w:tcPr>
            <w:tcW w:w="1347" w:type="dxa"/>
          </w:tcPr>
          <w:p w:rsidR="00795737" w:rsidRPr="00946FA7" w:rsidRDefault="00795737">
            <w:pPr>
              <w:jc w:val="center"/>
              <w:rPr>
                <w:color w:val="000000"/>
                <w:sz w:val="24"/>
                <w:szCs w:val="24"/>
                <w:lang w:val="en-GB"/>
              </w:rPr>
            </w:pPr>
            <w:r w:rsidRPr="00946FA7">
              <w:rPr>
                <w:color w:val="000000"/>
                <w:sz w:val="24"/>
                <w:lang w:val="en-GB"/>
              </w:rPr>
              <w:t>8</w:t>
            </w:r>
            <w:r w:rsidR="004E3E96">
              <w:rPr>
                <w:color w:val="000000"/>
                <w:sz w:val="24"/>
                <w:lang w:val="en-GB"/>
              </w:rPr>
              <w:t>,</w:t>
            </w:r>
            <w:r w:rsidRPr="00946FA7">
              <w:rPr>
                <w:color w:val="000000"/>
                <w:sz w:val="24"/>
                <w:lang w:val="en-GB"/>
              </w:rPr>
              <w:t>200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8</w:t>
            </w:r>
            <w:r w:rsidR="004E3E96">
              <w:rPr>
                <w:rFonts w:cs="Times New Roman"/>
                <w:color w:val="000000" w:themeColor="text1"/>
                <w:sz w:val="24"/>
                <w:szCs w:val="24"/>
                <w:lang w:val="en-GB"/>
              </w:rPr>
              <w:t>,</w:t>
            </w:r>
            <w:r w:rsidRPr="00946FA7">
              <w:rPr>
                <w:rFonts w:cs="Times New Roman"/>
                <w:color w:val="000000" w:themeColor="text1"/>
                <w:sz w:val="24"/>
                <w:szCs w:val="24"/>
                <w:lang w:val="en-GB"/>
              </w:rPr>
              <w:t>100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1.2</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0.98</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Testing </w:t>
            </w:r>
          </w:p>
        </w:tc>
        <w:tc>
          <w:tcPr>
            <w:tcW w:w="1347" w:type="dxa"/>
          </w:tcPr>
          <w:p w:rsidR="00795737" w:rsidRPr="00946FA7" w:rsidRDefault="00795737">
            <w:pPr>
              <w:jc w:val="center"/>
              <w:rPr>
                <w:color w:val="000000"/>
                <w:sz w:val="24"/>
                <w:szCs w:val="24"/>
                <w:lang w:val="en-GB"/>
              </w:rPr>
            </w:pPr>
            <w:r w:rsidRPr="00946FA7">
              <w:rPr>
                <w:color w:val="000000"/>
                <w:sz w:val="24"/>
                <w:lang w:val="en-GB"/>
              </w:rPr>
              <w:t>4</w:t>
            </w:r>
            <w:r w:rsidR="004E3E96">
              <w:rPr>
                <w:color w:val="000000"/>
                <w:sz w:val="24"/>
                <w:lang w:val="en-GB"/>
              </w:rPr>
              <w:t>,</w:t>
            </w:r>
            <w:r w:rsidRPr="00946FA7">
              <w:rPr>
                <w:color w:val="000000"/>
                <w:sz w:val="24"/>
                <w:lang w:val="en-GB"/>
              </w:rPr>
              <w:t>700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4</w:t>
            </w:r>
            <w:r w:rsidR="004E3E96">
              <w:rPr>
                <w:rFonts w:cs="Times New Roman"/>
                <w:color w:val="000000" w:themeColor="text1"/>
                <w:sz w:val="24"/>
                <w:szCs w:val="24"/>
                <w:lang w:val="en-GB"/>
              </w:rPr>
              <w:t>,</w:t>
            </w:r>
            <w:r w:rsidRPr="00946FA7">
              <w:rPr>
                <w:rFonts w:cs="Times New Roman"/>
                <w:color w:val="000000" w:themeColor="text1"/>
                <w:sz w:val="24"/>
                <w:szCs w:val="24"/>
                <w:lang w:val="en-GB"/>
              </w:rPr>
              <w:t>600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2.1</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0.97</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Change management </w:t>
            </w:r>
          </w:p>
        </w:tc>
        <w:tc>
          <w:tcPr>
            <w:tcW w:w="1347" w:type="dxa"/>
          </w:tcPr>
          <w:p w:rsidR="00795737" w:rsidRPr="00946FA7" w:rsidRDefault="00795737">
            <w:pPr>
              <w:jc w:val="center"/>
              <w:rPr>
                <w:color w:val="000000"/>
                <w:sz w:val="24"/>
                <w:szCs w:val="24"/>
                <w:lang w:val="en-GB"/>
              </w:rPr>
            </w:pPr>
            <w:r w:rsidRPr="00946FA7">
              <w:rPr>
                <w:color w:val="000000"/>
                <w:sz w:val="24"/>
                <w:lang w:val="en-GB"/>
              </w:rPr>
              <w:t>5</w:t>
            </w:r>
            <w:r w:rsidR="004E3E96">
              <w:rPr>
                <w:color w:val="000000"/>
                <w:sz w:val="24"/>
                <w:lang w:val="en-GB"/>
              </w:rPr>
              <w:t>,</w:t>
            </w:r>
            <w:r w:rsidRPr="00946FA7">
              <w:rPr>
                <w:color w:val="000000"/>
                <w:sz w:val="24"/>
                <w:lang w:val="en-GB"/>
              </w:rPr>
              <w:t>500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5</w:t>
            </w:r>
            <w:r w:rsidR="004E3E96">
              <w:rPr>
                <w:rFonts w:cs="Times New Roman"/>
                <w:color w:val="000000" w:themeColor="text1"/>
                <w:sz w:val="24"/>
                <w:szCs w:val="24"/>
                <w:lang w:val="en-GB"/>
              </w:rPr>
              <w:t>,</w:t>
            </w:r>
            <w:r w:rsidRPr="00946FA7">
              <w:rPr>
                <w:rFonts w:cs="Times New Roman"/>
                <w:color w:val="000000" w:themeColor="text1"/>
                <w:sz w:val="24"/>
                <w:szCs w:val="24"/>
                <w:lang w:val="en-GB"/>
              </w:rPr>
              <w:t>400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1.8</w:t>
            </w:r>
          </w:p>
        </w:tc>
        <w:tc>
          <w:tcPr>
            <w:tcW w:w="978" w:type="dxa"/>
          </w:tcPr>
          <w:p w:rsidR="00795737" w:rsidRPr="00946FA7" w:rsidRDefault="00E42813"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0.98</w:t>
            </w:r>
          </w:p>
        </w:tc>
      </w:tr>
      <w:tr w:rsidR="00795737" w:rsidRPr="00946FA7" w:rsidTr="00C06DE4">
        <w:tc>
          <w:tcPr>
            <w:tcW w:w="3362" w:type="dxa"/>
          </w:tcPr>
          <w:p w:rsidR="00795737" w:rsidRPr="00946FA7" w:rsidRDefault="00795737" w:rsidP="00B31FAF">
            <w:pPr>
              <w:rPr>
                <w:b/>
                <w:color w:val="000000" w:themeColor="text1"/>
                <w:sz w:val="24"/>
                <w:szCs w:val="24"/>
                <w:lang w:val="en-GB"/>
              </w:rPr>
            </w:pPr>
            <w:r w:rsidRPr="00946FA7">
              <w:rPr>
                <w:b/>
                <w:color w:val="000000" w:themeColor="text1"/>
                <w:sz w:val="24"/>
                <w:szCs w:val="24"/>
                <w:lang w:val="en-GB"/>
              </w:rPr>
              <w:t xml:space="preserve">Employing developing teams </w:t>
            </w:r>
          </w:p>
        </w:tc>
        <w:tc>
          <w:tcPr>
            <w:tcW w:w="1347" w:type="dxa"/>
          </w:tcPr>
          <w:p w:rsidR="00795737" w:rsidRPr="00946FA7" w:rsidRDefault="00795737">
            <w:pPr>
              <w:jc w:val="center"/>
              <w:rPr>
                <w:color w:val="000000"/>
                <w:sz w:val="24"/>
                <w:szCs w:val="24"/>
                <w:lang w:val="en-GB"/>
              </w:rPr>
            </w:pPr>
            <w:r w:rsidRPr="00946FA7">
              <w:rPr>
                <w:color w:val="000000"/>
                <w:sz w:val="24"/>
                <w:lang w:val="en-GB"/>
              </w:rPr>
              <w:t>2</w:t>
            </w:r>
            <w:r w:rsidR="004E3E96">
              <w:rPr>
                <w:color w:val="000000"/>
                <w:sz w:val="24"/>
                <w:lang w:val="en-GB"/>
              </w:rPr>
              <w:t>,</w:t>
            </w:r>
            <w:r w:rsidRPr="00946FA7">
              <w:rPr>
                <w:color w:val="000000"/>
                <w:sz w:val="24"/>
                <w:lang w:val="en-GB"/>
              </w:rPr>
              <w:t>700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w:t>
            </w:r>
            <w:r w:rsidR="004E3E96">
              <w:rPr>
                <w:rFonts w:cs="Times New Roman"/>
                <w:color w:val="000000" w:themeColor="text1"/>
                <w:sz w:val="24"/>
                <w:szCs w:val="24"/>
                <w:lang w:val="en-GB"/>
              </w:rPr>
              <w:t>,</w:t>
            </w:r>
            <w:r w:rsidRPr="00946FA7">
              <w:rPr>
                <w:rFonts w:cs="Times New Roman"/>
                <w:color w:val="000000" w:themeColor="text1"/>
                <w:sz w:val="24"/>
                <w:szCs w:val="24"/>
                <w:lang w:val="en-GB"/>
              </w:rPr>
              <w:t>600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3.8</w:t>
            </w:r>
          </w:p>
        </w:tc>
        <w:tc>
          <w:tcPr>
            <w:tcW w:w="978" w:type="dxa"/>
          </w:tcPr>
          <w:p w:rsidR="00795737" w:rsidRPr="00946FA7" w:rsidRDefault="00087921" w:rsidP="009D5E7D">
            <w:pPr>
              <w:jc w:val="center"/>
              <w:rPr>
                <w:rFonts w:cs="Times New Roman"/>
                <w:color w:val="000000" w:themeColor="text1"/>
                <w:sz w:val="24"/>
                <w:szCs w:val="24"/>
                <w:lang w:val="en-GB"/>
              </w:rPr>
            </w:pPr>
            <w:r w:rsidRPr="00946FA7">
              <w:rPr>
                <w:rFonts w:cs="Times New Roman"/>
                <w:color w:val="000000" w:themeColor="text1"/>
                <w:sz w:val="24"/>
                <w:szCs w:val="24"/>
                <w:lang w:val="en-GB"/>
              </w:rPr>
              <w:t>0.97</w:t>
            </w:r>
          </w:p>
        </w:tc>
      </w:tr>
      <w:tr w:rsidR="00795737" w:rsidRPr="00946FA7" w:rsidTr="00C06DE4">
        <w:tc>
          <w:tcPr>
            <w:tcW w:w="3362" w:type="dxa"/>
          </w:tcPr>
          <w:p w:rsidR="00795737" w:rsidRPr="00946FA7" w:rsidRDefault="00795737" w:rsidP="00B31FAF">
            <w:pPr>
              <w:rPr>
                <w:rFonts w:eastAsia="Times New Roman" w:cs="Times New Roman"/>
                <w:b/>
                <w:color w:val="000000" w:themeColor="text1"/>
                <w:sz w:val="24"/>
                <w:szCs w:val="24"/>
                <w:lang w:val="en-GB"/>
              </w:rPr>
            </w:pPr>
            <w:r w:rsidRPr="00946FA7">
              <w:rPr>
                <w:rFonts w:eastAsia="Times New Roman" w:cs="Times New Roman"/>
                <w:b/>
                <w:color w:val="000000" w:themeColor="text1"/>
                <w:sz w:val="24"/>
                <w:szCs w:val="24"/>
                <w:lang w:val="en-GB"/>
              </w:rPr>
              <w:t xml:space="preserve">Training </w:t>
            </w:r>
          </w:p>
        </w:tc>
        <w:tc>
          <w:tcPr>
            <w:tcW w:w="1347" w:type="dxa"/>
          </w:tcPr>
          <w:p w:rsidR="00795737" w:rsidRPr="00946FA7" w:rsidRDefault="00795737">
            <w:pPr>
              <w:jc w:val="center"/>
              <w:rPr>
                <w:color w:val="000000"/>
                <w:sz w:val="24"/>
                <w:szCs w:val="24"/>
                <w:lang w:val="en-GB"/>
              </w:rPr>
            </w:pPr>
            <w:r w:rsidRPr="00946FA7">
              <w:rPr>
                <w:color w:val="000000"/>
                <w:sz w:val="24"/>
                <w:lang w:val="en-GB"/>
              </w:rPr>
              <w:t>3</w:t>
            </w:r>
            <w:r w:rsidR="004E3E96">
              <w:rPr>
                <w:color w:val="000000"/>
                <w:sz w:val="24"/>
                <w:lang w:val="en-GB"/>
              </w:rPr>
              <w:t>,</w:t>
            </w:r>
            <w:r w:rsidRPr="00946FA7">
              <w:rPr>
                <w:color w:val="000000"/>
                <w:sz w:val="24"/>
                <w:lang w:val="en-GB"/>
              </w:rPr>
              <w:t>100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3</w:t>
            </w:r>
            <w:r w:rsidR="004E3E96">
              <w:rPr>
                <w:rFonts w:cs="Times New Roman"/>
                <w:color w:val="000000" w:themeColor="text1"/>
                <w:sz w:val="24"/>
                <w:szCs w:val="24"/>
                <w:lang w:val="en-GB"/>
              </w:rPr>
              <w:t>,</w:t>
            </w:r>
            <w:r w:rsidRPr="00946FA7">
              <w:rPr>
                <w:rFonts w:cs="Times New Roman"/>
                <w:color w:val="000000" w:themeColor="text1"/>
                <w:sz w:val="24"/>
                <w:szCs w:val="24"/>
                <w:lang w:val="en-GB"/>
              </w:rPr>
              <w:t>000</w:t>
            </w:r>
          </w:p>
        </w:tc>
        <w:tc>
          <w:tcPr>
            <w:tcW w:w="2219" w:type="dxa"/>
          </w:tcPr>
          <w:p w:rsidR="00795737" w:rsidRPr="00946FA7" w:rsidRDefault="000F25C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3.3</w:t>
            </w:r>
          </w:p>
        </w:tc>
        <w:tc>
          <w:tcPr>
            <w:tcW w:w="978" w:type="dxa"/>
          </w:tcPr>
          <w:p w:rsidR="00795737" w:rsidRPr="00946FA7" w:rsidRDefault="00087921"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0.96</w:t>
            </w:r>
          </w:p>
        </w:tc>
      </w:tr>
      <w:tr w:rsidR="00795737" w:rsidRPr="00946FA7" w:rsidTr="00C06DE4">
        <w:tc>
          <w:tcPr>
            <w:tcW w:w="3362" w:type="dxa"/>
          </w:tcPr>
          <w:p w:rsidR="00795737" w:rsidRPr="00946FA7" w:rsidRDefault="00795737" w:rsidP="00B31FAF">
            <w:pPr>
              <w:rPr>
                <w:b/>
                <w:color w:val="000000" w:themeColor="text1"/>
                <w:sz w:val="24"/>
                <w:szCs w:val="24"/>
                <w:lang w:val="en-GB"/>
              </w:rPr>
            </w:pPr>
            <w:r w:rsidRPr="00946FA7">
              <w:rPr>
                <w:rFonts w:eastAsia="Times New Roman" w:cs="Times New Roman"/>
                <w:b/>
                <w:color w:val="000000" w:themeColor="text1"/>
                <w:sz w:val="24"/>
                <w:szCs w:val="24"/>
                <w:lang w:val="en-GB"/>
              </w:rPr>
              <w:t>Documentation</w:t>
            </w:r>
          </w:p>
        </w:tc>
        <w:tc>
          <w:tcPr>
            <w:tcW w:w="1347" w:type="dxa"/>
          </w:tcPr>
          <w:p w:rsidR="00795737" w:rsidRPr="00946FA7" w:rsidRDefault="00795737">
            <w:pPr>
              <w:jc w:val="center"/>
              <w:rPr>
                <w:color w:val="000000"/>
                <w:sz w:val="24"/>
                <w:szCs w:val="24"/>
                <w:lang w:val="en-GB"/>
              </w:rPr>
            </w:pPr>
            <w:r w:rsidRPr="00946FA7">
              <w:rPr>
                <w:color w:val="000000"/>
                <w:sz w:val="24"/>
                <w:lang w:val="en-GB"/>
              </w:rPr>
              <w:t>2</w:t>
            </w:r>
            <w:r w:rsidR="004E3E96">
              <w:rPr>
                <w:color w:val="000000"/>
                <w:sz w:val="24"/>
                <w:lang w:val="en-GB"/>
              </w:rPr>
              <w:t>,</w:t>
            </w:r>
            <w:r w:rsidRPr="00946FA7">
              <w:rPr>
                <w:color w:val="000000"/>
                <w:sz w:val="24"/>
                <w:lang w:val="en-GB"/>
              </w:rPr>
              <w:t>100</w:t>
            </w:r>
          </w:p>
        </w:tc>
        <w:tc>
          <w:tcPr>
            <w:tcW w:w="1336" w:type="dxa"/>
          </w:tcPr>
          <w:p w:rsidR="00795737" w:rsidRPr="00946FA7" w:rsidRDefault="00795737"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2</w:t>
            </w:r>
            <w:r w:rsidR="004E3E96">
              <w:rPr>
                <w:rFonts w:cs="Times New Roman"/>
                <w:color w:val="000000" w:themeColor="text1"/>
                <w:sz w:val="24"/>
                <w:szCs w:val="24"/>
                <w:lang w:val="en-GB"/>
              </w:rPr>
              <w:t>,</w:t>
            </w:r>
            <w:r w:rsidRPr="00946FA7">
              <w:rPr>
                <w:rFonts w:cs="Times New Roman"/>
                <w:color w:val="000000" w:themeColor="text1"/>
                <w:sz w:val="24"/>
                <w:szCs w:val="24"/>
                <w:lang w:val="en-GB"/>
              </w:rPr>
              <w:t>000</w:t>
            </w:r>
          </w:p>
        </w:tc>
        <w:tc>
          <w:tcPr>
            <w:tcW w:w="2219" w:type="dxa"/>
          </w:tcPr>
          <w:p w:rsidR="00795737" w:rsidRPr="00946FA7" w:rsidRDefault="009A3ED1"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5.0</w:t>
            </w:r>
          </w:p>
        </w:tc>
        <w:tc>
          <w:tcPr>
            <w:tcW w:w="978" w:type="dxa"/>
          </w:tcPr>
          <w:p w:rsidR="00795737" w:rsidRPr="00946FA7" w:rsidRDefault="00087921" w:rsidP="00B31FAF">
            <w:pPr>
              <w:jc w:val="center"/>
              <w:rPr>
                <w:rFonts w:cs="Times New Roman"/>
                <w:color w:val="000000" w:themeColor="text1"/>
                <w:sz w:val="24"/>
                <w:szCs w:val="24"/>
                <w:lang w:val="en-GB"/>
              </w:rPr>
            </w:pPr>
            <w:r w:rsidRPr="00946FA7">
              <w:rPr>
                <w:rFonts w:cs="Times New Roman"/>
                <w:color w:val="000000" w:themeColor="text1"/>
                <w:sz w:val="24"/>
                <w:szCs w:val="24"/>
                <w:lang w:val="en-GB"/>
              </w:rPr>
              <w:t>0.95</w:t>
            </w:r>
          </w:p>
        </w:tc>
      </w:tr>
      <w:tr w:rsidR="00B31FAF" w:rsidRPr="00946FA7" w:rsidTr="00C06DE4">
        <w:tc>
          <w:tcPr>
            <w:tcW w:w="3362" w:type="dxa"/>
          </w:tcPr>
          <w:p w:rsidR="00B31FAF" w:rsidRPr="00946FA7" w:rsidRDefault="00B31FAF" w:rsidP="00B31FAF">
            <w:pPr>
              <w:jc w:val="center"/>
              <w:rPr>
                <w:rFonts w:cs="Times New Roman"/>
                <w:b/>
                <w:i/>
                <w:color w:val="000000" w:themeColor="text1"/>
                <w:sz w:val="24"/>
                <w:szCs w:val="24"/>
                <w:lang w:val="en-GB"/>
              </w:rPr>
            </w:pPr>
            <w:r w:rsidRPr="00946FA7">
              <w:rPr>
                <w:rFonts w:cs="Times New Roman"/>
                <w:b/>
                <w:i/>
                <w:color w:val="000000" w:themeColor="text1"/>
                <w:sz w:val="24"/>
                <w:szCs w:val="24"/>
                <w:lang w:val="en-GB"/>
              </w:rPr>
              <w:t>Total</w:t>
            </w:r>
          </w:p>
        </w:tc>
        <w:tc>
          <w:tcPr>
            <w:tcW w:w="1347" w:type="dxa"/>
          </w:tcPr>
          <w:p w:rsidR="00B31FAF" w:rsidRPr="00946FA7" w:rsidRDefault="00795737" w:rsidP="00B31FAF">
            <w:pPr>
              <w:jc w:val="center"/>
              <w:rPr>
                <w:rFonts w:cs="Times New Roman"/>
                <w:b/>
                <w:i/>
                <w:color w:val="000000" w:themeColor="text1"/>
                <w:sz w:val="24"/>
                <w:szCs w:val="24"/>
                <w:lang w:val="en-GB"/>
              </w:rPr>
            </w:pPr>
            <w:r w:rsidRPr="00946FA7">
              <w:rPr>
                <w:rFonts w:cs="Times New Roman"/>
                <w:b/>
                <w:i/>
                <w:color w:val="000000" w:themeColor="text1"/>
                <w:sz w:val="24"/>
                <w:szCs w:val="24"/>
                <w:lang w:val="en-GB"/>
              </w:rPr>
              <w:t>50</w:t>
            </w:r>
            <w:r w:rsidR="004E3E96">
              <w:rPr>
                <w:rFonts w:cs="Times New Roman"/>
                <w:b/>
                <w:i/>
                <w:color w:val="000000" w:themeColor="text1"/>
                <w:sz w:val="24"/>
                <w:szCs w:val="24"/>
                <w:lang w:val="en-GB"/>
              </w:rPr>
              <w:t>,</w:t>
            </w:r>
            <w:r w:rsidRPr="00946FA7">
              <w:rPr>
                <w:rFonts w:cs="Times New Roman"/>
                <w:b/>
                <w:i/>
                <w:color w:val="000000" w:themeColor="text1"/>
                <w:sz w:val="24"/>
                <w:szCs w:val="24"/>
                <w:lang w:val="en-GB"/>
              </w:rPr>
              <w:t>000</w:t>
            </w:r>
          </w:p>
        </w:tc>
        <w:tc>
          <w:tcPr>
            <w:tcW w:w="1336" w:type="dxa"/>
          </w:tcPr>
          <w:p w:rsidR="00B31FAF" w:rsidRPr="00946FA7" w:rsidRDefault="00795737" w:rsidP="00B31FAF">
            <w:pPr>
              <w:jc w:val="center"/>
              <w:rPr>
                <w:rFonts w:cs="Times New Roman"/>
                <w:b/>
                <w:i/>
                <w:color w:val="000000" w:themeColor="text1"/>
                <w:sz w:val="24"/>
                <w:szCs w:val="24"/>
                <w:lang w:val="en-GB"/>
              </w:rPr>
            </w:pPr>
            <w:r w:rsidRPr="00946FA7">
              <w:rPr>
                <w:rFonts w:cs="Times New Roman"/>
                <w:b/>
                <w:i/>
                <w:color w:val="000000" w:themeColor="text1"/>
                <w:sz w:val="24"/>
                <w:szCs w:val="24"/>
                <w:lang w:val="en-GB"/>
              </w:rPr>
              <w:t>48</w:t>
            </w:r>
            <w:r w:rsidR="004E3E96">
              <w:rPr>
                <w:rFonts w:cs="Times New Roman"/>
                <w:b/>
                <w:i/>
                <w:color w:val="000000" w:themeColor="text1"/>
                <w:sz w:val="24"/>
                <w:szCs w:val="24"/>
                <w:lang w:val="en-GB"/>
              </w:rPr>
              <w:t>,</w:t>
            </w:r>
            <w:r w:rsidRPr="00946FA7">
              <w:rPr>
                <w:rFonts w:cs="Times New Roman"/>
                <w:b/>
                <w:i/>
                <w:color w:val="000000" w:themeColor="text1"/>
                <w:sz w:val="24"/>
                <w:szCs w:val="24"/>
                <w:lang w:val="en-GB"/>
              </w:rPr>
              <w:t>550</w:t>
            </w:r>
          </w:p>
        </w:tc>
        <w:tc>
          <w:tcPr>
            <w:tcW w:w="2219" w:type="dxa"/>
          </w:tcPr>
          <w:p w:rsidR="00B31FAF" w:rsidRPr="00946FA7" w:rsidRDefault="009A3ED1" w:rsidP="00B31FAF">
            <w:pPr>
              <w:jc w:val="center"/>
              <w:rPr>
                <w:rFonts w:cs="Times New Roman"/>
                <w:b/>
                <w:i/>
                <w:color w:val="000000" w:themeColor="text1"/>
                <w:sz w:val="24"/>
                <w:szCs w:val="24"/>
                <w:lang w:val="en-GB"/>
              </w:rPr>
            </w:pPr>
            <w:r w:rsidRPr="00946FA7">
              <w:rPr>
                <w:rFonts w:cs="Times New Roman"/>
                <w:b/>
                <w:i/>
                <w:color w:val="000000" w:themeColor="text1"/>
                <w:sz w:val="24"/>
                <w:szCs w:val="24"/>
                <w:lang w:val="en-GB"/>
              </w:rPr>
              <w:t>2.9</w:t>
            </w:r>
          </w:p>
        </w:tc>
        <w:tc>
          <w:tcPr>
            <w:tcW w:w="978" w:type="dxa"/>
          </w:tcPr>
          <w:p w:rsidR="00B31FAF" w:rsidRPr="00946FA7" w:rsidRDefault="00087921" w:rsidP="00087921">
            <w:pPr>
              <w:jc w:val="center"/>
              <w:rPr>
                <w:rFonts w:cs="Times New Roman"/>
                <w:b/>
                <w:i/>
                <w:color w:val="000000" w:themeColor="text1"/>
                <w:sz w:val="24"/>
                <w:szCs w:val="24"/>
                <w:lang w:val="en-GB"/>
              </w:rPr>
            </w:pPr>
            <w:r w:rsidRPr="00946FA7">
              <w:rPr>
                <w:rFonts w:cs="Times New Roman"/>
                <w:b/>
                <w:i/>
                <w:color w:val="000000" w:themeColor="text1"/>
                <w:sz w:val="24"/>
                <w:szCs w:val="24"/>
                <w:lang w:val="en-GB"/>
              </w:rPr>
              <w:t>0.97</w:t>
            </w:r>
          </w:p>
        </w:tc>
      </w:tr>
    </w:tbl>
    <w:p w:rsidR="00B31FAF" w:rsidRPr="00946FA7" w:rsidRDefault="007235DD" w:rsidP="007235DD">
      <w:pPr>
        <w:jc w:val="center"/>
        <w:rPr>
          <w:b/>
          <w:lang w:val="en-GB"/>
        </w:rPr>
      </w:pPr>
      <w:r w:rsidRPr="00946FA7">
        <w:rPr>
          <w:b/>
          <w:lang w:val="en-GB"/>
        </w:rPr>
        <w:t xml:space="preserve">Table 4: cost benefit analysis for the project </w:t>
      </w:r>
    </w:p>
    <w:p w:rsidR="00AA5DC2" w:rsidRPr="00946FA7" w:rsidRDefault="00AA5DC2" w:rsidP="00AA5DC2">
      <w:pPr>
        <w:rPr>
          <w:rFonts w:cs="Times New Roman"/>
          <w:b/>
          <w:i/>
          <w:color w:val="000000" w:themeColor="text1"/>
          <w:szCs w:val="24"/>
          <w:lang w:val="en-GB"/>
        </w:rPr>
      </w:pPr>
      <w:r w:rsidRPr="00946FA7">
        <w:rPr>
          <w:rFonts w:cs="Times New Roman"/>
          <w:b/>
          <w:i/>
          <w:color w:val="000000" w:themeColor="text1"/>
          <w:szCs w:val="24"/>
          <w:lang w:val="en-GB"/>
        </w:rPr>
        <w:t>Analysis</w:t>
      </w:r>
      <w:r w:rsidR="00391799" w:rsidRPr="00946FA7">
        <w:rPr>
          <w:rFonts w:cs="Times New Roman"/>
          <w:b/>
          <w:i/>
          <w:color w:val="000000" w:themeColor="text1"/>
          <w:szCs w:val="24"/>
          <w:lang w:val="en-GB"/>
        </w:rPr>
        <w:t xml:space="preserve"> </w:t>
      </w:r>
    </w:p>
    <w:p w:rsidR="00F82C1E" w:rsidRPr="00946FA7" w:rsidRDefault="004041A3" w:rsidP="00AA5DC2">
      <w:pPr>
        <w:rPr>
          <w:rFonts w:cs="Times New Roman"/>
          <w:color w:val="000000" w:themeColor="text1"/>
          <w:szCs w:val="24"/>
          <w:lang w:val="en-GB"/>
        </w:rPr>
      </w:pPr>
      <w:r w:rsidRPr="00946FA7">
        <w:rPr>
          <w:rFonts w:cs="Times New Roman"/>
          <w:color w:val="000000" w:themeColor="text1"/>
          <w:szCs w:val="24"/>
          <w:lang w:val="en-GB"/>
        </w:rPr>
        <w:t xml:space="preserve">With the help of the above </w:t>
      </w:r>
      <w:r w:rsidR="004E3E96">
        <w:rPr>
          <w:rFonts w:cs="Times New Roman"/>
          <w:color w:val="000000" w:themeColor="text1"/>
          <w:szCs w:val="24"/>
          <w:lang w:val="en-GB"/>
        </w:rPr>
        <w:t>data</w:t>
      </w:r>
      <w:r w:rsidRPr="00946FA7">
        <w:rPr>
          <w:rFonts w:cs="Times New Roman"/>
          <w:color w:val="000000" w:themeColor="text1"/>
          <w:szCs w:val="24"/>
          <w:lang w:val="en-GB"/>
        </w:rPr>
        <w:t xml:space="preserve">, the cost benefit analysis for this project can be determined. Further, it is </w:t>
      </w:r>
      <w:r w:rsidR="00604D9A" w:rsidRPr="00946FA7">
        <w:rPr>
          <w:rFonts w:cs="Times New Roman"/>
          <w:color w:val="000000" w:themeColor="text1"/>
          <w:szCs w:val="24"/>
          <w:lang w:val="en-GB"/>
        </w:rPr>
        <w:t>clear</w:t>
      </w:r>
      <w:r w:rsidRPr="00946FA7">
        <w:rPr>
          <w:rFonts w:cs="Times New Roman"/>
          <w:color w:val="000000" w:themeColor="text1"/>
          <w:szCs w:val="24"/>
          <w:lang w:val="en-GB"/>
        </w:rPr>
        <w:t xml:space="preserve"> that the estimated cost of the project is </w:t>
      </w:r>
      <w:r w:rsidR="00604D9A" w:rsidRPr="00946FA7">
        <w:rPr>
          <w:rFonts w:cs="Times New Roman"/>
          <w:color w:val="000000" w:themeColor="text1"/>
          <w:szCs w:val="24"/>
          <w:lang w:val="en-GB"/>
        </w:rPr>
        <w:t>£50</w:t>
      </w:r>
      <w:r w:rsidR="004E3E96">
        <w:rPr>
          <w:rFonts w:cs="Times New Roman"/>
          <w:color w:val="000000" w:themeColor="text1"/>
          <w:szCs w:val="24"/>
          <w:lang w:val="en-GB"/>
        </w:rPr>
        <w:t>,</w:t>
      </w:r>
      <w:r w:rsidR="00604D9A" w:rsidRPr="00946FA7">
        <w:rPr>
          <w:rFonts w:cs="Times New Roman"/>
          <w:color w:val="000000" w:themeColor="text1"/>
          <w:szCs w:val="24"/>
          <w:lang w:val="en-GB"/>
        </w:rPr>
        <w:t>000,</w:t>
      </w:r>
      <w:r w:rsidRPr="00946FA7">
        <w:rPr>
          <w:rFonts w:cs="Times New Roman"/>
          <w:color w:val="000000" w:themeColor="text1"/>
          <w:szCs w:val="24"/>
          <w:lang w:val="en-GB"/>
        </w:rPr>
        <w:t xml:space="preserve"> and the actual cost </w:t>
      </w:r>
      <w:r w:rsidR="00C2058F" w:rsidRPr="00946FA7">
        <w:rPr>
          <w:rFonts w:cs="Times New Roman"/>
          <w:color w:val="000000" w:themeColor="text1"/>
          <w:szCs w:val="24"/>
          <w:lang w:val="en-GB"/>
        </w:rPr>
        <w:t>is set to £</w:t>
      </w:r>
      <w:r w:rsidR="006E770A" w:rsidRPr="00946FA7">
        <w:rPr>
          <w:rFonts w:cs="Times New Roman"/>
          <w:color w:val="000000" w:themeColor="text1"/>
          <w:szCs w:val="24"/>
          <w:lang w:val="en-GB"/>
        </w:rPr>
        <w:t>48</w:t>
      </w:r>
      <w:r w:rsidR="004E3E96">
        <w:rPr>
          <w:rFonts w:cs="Times New Roman"/>
          <w:color w:val="000000" w:themeColor="text1"/>
          <w:szCs w:val="24"/>
          <w:lang w:val="en-GB"/>
        </w:rPr>
        <w:t>,</w:t>
      </w:r>
      <w:r w:rsidR="006E770A" w:rsidRPr="00946FA7">
        <w:rPr>
          <w:rFonts w:cs="Times New Roman"/>
          <w:color w:val="000000" w:themeColor="text1"/>
          <w:szCs w:val="24"/>
          <w:lang w:val="en-GB"/>
        </w:rPr>
        <w:t>550</w:t>
      </w:r>
      <w:r w:rsidR="00C2058F" w:rsidRPr="00946FA7">
        <w:rPr>
          <w:rFonts w:cs="Times New Roman"/>
          <w:color w:val="000000" w:themeColor="text1"/>
          <w:szCs w:val="24"/>
          <w:lang w:val="en-GB"/>
        </w:rPr>
        <w:t>. Therefore, based on these evaluations and targets, it can be stated that Univer</w:t>
      </w:r>
      <w:r w:rsidR="00A96369" w:rsidRPr="00946FA7">
        <w:rPr>
          <w:rFonts w:cs="Times New Roman"/>
          <w:color w:val="000000" w:themeColor="text1"/>
          <w:szCs w:val="24"/>
          <w:lang w:val="en-GB"/>
        </w:rPr>
        <w:t>s</w:t>
      </w:r>
      <w:r w:rsidR="00C2058F" w:rsidRPr="00946FA7">
        <w:rPr>
          <w:rFonts w:cs="Times New Roman"/>
          <w:color w:val="000000" w:themeColor="text1"/>
          <w:szCs w:val="24"/>
          <w:lang w:val="en-GB"/>
        </w:rPr>
        <w:t xml:space="preserve">ity of Wales will be able to gain </w:t>
      </w:r>
      <w:r w:rsidR="00406421" w:rsidRPr="00946FA7">
        <w:rPr>
          <w:rFonts w:cs="Times New Roman"/>
          <w:color w:val="000000" w:themeColor="text1"/>
          <w:szCs w:val="24"/>
          <w:lang w:val="en-GB"/>
        </w:rPr>
        <w:t>97</w:t>
      </w:r>
      <w:r w:rsidR="00C2058F" w:rsidRPr="00946FA7">
        <w:rPr>
          <w:rFonts w:cs="Times New Roman"/>
          <w:color w:val="000000" w:themeColor="text1"/>
          <w:szCs w:val="24"/>
          <w:lang w:val="en-GB"/>
        </w:rPr>
        <w:t xml:space="preserve">% profits from this project. This benefit analysis has been done based on the effectiveness of the different procedures required for </w:t>
      </w:r>
      <w:r w:rsidR="00A96369" w:rsidRPr="00946FA7">
        <w:rPr>
          <w:rFonts w:cs="Times New Roman"/>
          <w:color w:val="000000" w:themeColor="text1"/>
          <w:szCs w:val="24"/>
          <w:lang w:val="en-GB"/>
        </w:rPr>
        <w:t xml:space="preserve">attaining the project outcomes and results. </w:t>
      </w:r>
      <w:r w:rsidR="009E06ED" w:rsidRPr="00946FA7">
        <w:rPr>
          <w:rFonts w:cs="Times New Roman"/>
          <w:color w:val="000000" w:themeColor="text1"/>
          <w:szCs w:val="24"/>
          <w:lang w:val="en-GB"/>
        </w:rPr>
        <w:t xml:space="preserve">Therefore, chances for the company to attain higher profits by following the current plan and costing are high. </w:t>
      </w:r>
    </w:p>
    <w:p w:rsidR="00AA5DC2" w:rsidRPr="00946FA7" w:rsidRDefault="00AA5DC2" w:rsidP="00AA5DC2">
      <w:pPr>
        <w:pStyle w:val="Heading1"/>
        <w:rPr>
          <w:szCs w:val="24"/>
          <w:lang w:val="en-GB"/>
        </w:rPr>
      </w:pPr>
      <w:bookmarkStart w:id="29" w:name="_Toc47794016"/>
      <w:r w:rsidRPr="00946FA7">
        <w:rPr>
          <w:szCs w:val="24"/>
          <w:lang w:val="en-GB"/>
        </w:rPr>
        <w:t>Risk management plan</w:t>
      </w:r>
      <w:bookmarkEnd w:id="11"/>
      <w:bookmarkEnd w:id="29"/>
      <w:r w:rsidR="00E16D16" w:rsidRPr="00946FA7">
        <w:rPr>
          <w:szCs w:val="24"/>
          <w:lang w:val="en-GB"/>
        </w:rPr>
        <w:t xml:space="preserve"> </w:t>
      </w:r>
    </w:p>
    <w:p w:rsidR="00125E47" w:rsidRPr="00946FA7" w:rsidRDefault="00125E47" w:rsidP="00125E47">
      <w:pPr>
        <w:rPr>
          <w:lang w:val="en-GB"/>
        </w:rPr>
      </w:pPr>
      <w:r w:rsidRPr="00946FA7">
        <w:rPr>
          <w:lang w:val="en-GB"/>
        </w:rPr>
        <w:t xml:space="preserve">These are uncertain situations that </w:t>
      </w:r>
      <w:r w:rsidR="00604D9A">
        <w:rPr>
          <w:lang w:val="en-GB"/>
        </w:rPr>
        <w:t xml:space="preserve">can </w:t>
      </w:r>
      <w:r w:rsidRPr="00946FA7">
        <w:rPr>
          <w:lang w:val="en-GB"/>
        </w:rPr>
        <w:t xml:space="preserve">threaten the progress of </w:t>
      </w:r>
      <w:r w:rsidR="00604D9A">
        <w:rPr>
          <w:lang w:val="en-GB"/>
        </w:rPr>
        <w:t>a</w:t>
      </w:r>
      <w:r w:rsidRPr="00946FA7">
        <w:rPr>
          <w:lang w:val="en-GB"/>
        </w:rPr>
        <w:t xml:space="preserve"> particular project</w:t>
      </w:r>
      <w:r w:rsidR="002F58D2" w:rsidRPr="00946FA7">
        <w:rPr>
          <w:lang w:val="en-GB"/>
        </w:rPr>
        <w:t xml:space="preserve"> (Marcelino-</w:t>
      </w:r>
      <w:proofErr w:type="spellStart"/>
      <w:r w:rsidR="002F58D2" w:rsidRPr="00946FA7">
        <w:rPr>
          <w:lang w:val="en-GB"/>
        </w:rPr>
        <w:t>Sádaba</w:t>
      </w:r>
      <w:proofErr w:type="spellEnd"/>
      <w:r w:rsidR="002F58D2" w:rsidRPr="00946FA7">
        <w:rPr>
          <w:lang w:val="en-GB"/>
        </w:rPr>
        <w:t xml:space="preserve"> </w:t>
      </w:r>
      <w:r w:rsidR="002F58D2" w:rsidRPr="004E3E96">
        <w:rPr>
          <w:iCs/>
          <w:lang w:val="en-GB"/>
        </w:rPr>
        <w:t>et al</w:t>
      </w:r>
      <w:r w:rsidR="002F58D2" w:rsidRPr="00946FA7">
        <w:rPr>
          <w:i/>
          <w:lang w:val="en-GB"/>
        </w:rPr>
        <w:t>.</w:t>
      </w:r>
      <w:r w:rsidR="002F58D2" w:rsidRPr="00946FA7">
        <w:rPr>
          <w:lang w:val="en-GB"/>
        </w:rPr>
        <w:t>, 2014)</w:t>
      </w:r>
      <w:r w:rsidRPr="00946FA7">
        <w:rPr>
          <w:lang w:val="en-GB"/>
        </w:rPr>
        <w:t xml:space="preserve">. In case </w:t>
      </w:r>
      <w:r w:rsidR="00604D9A">
        <w:rPr>
          <w:lang w:val="en-GB"/>
        </w:rPr>
        <w:t>such threats</w:t>
      </w:r>
      <w:r w:rsidRPr="00946FA7">
        <w:rPr>
          <w:lang w:val="en-GB"/>
        </w:rPr>
        <w:t xml:space="preserve"> are not identified and mitigated, University </w:t>
      </w:r>
      <w:r w:rsidR="00604D9A">
        <w:rPr>
          <w:lang w:val="en-GB"/>
        </w:rPr>
        <w:t>o</w:t>
      </w:r>
      <w:r w:rsidRPr="00946FA7">
        <w:rPr>
          <w:lang w:val="en-GB"/>
        </w:rPr>
        <w:t>f Wales</w:t>
      </w:r>
      <w:r w:rsidR="00914799" w:rsidRPr="00946FA7">
        <w:rPr>
          <w:lang w:val="en-GB"/>
        </w:rPr>
        <w:t>’</w:t>
      </w:r>
      <w:r w:rsidRPr="00946FA7">
        <w:rPr>
          <w:lang w:val="en-GB"/>
        </w:rPr>
        <w:t xml:space="preserve"> project will be unable to develop the required mobile application for the </w:t>
      </w:r>
      <w:r w:rsidRPr="00946FA7">
        <w:rPr>
          <w:lang w:val="en-GB"/>
        </w:rPr>
        <w:lastRenderedPageBreak/>
        <w:t xml:space="preserve">students. However, this can be done with the help of the risk matrix, which initiates representation and identification of the key challenges along with their mitigation strategies. </w:t>
      </w:r>
    </w:p>
    <w:tbl>
      <w:tblPr>
        <w:tblStyle w:val="TableGrid"/>
        <w:tblW w:w="5000" w:type="pct"/>
        <w:jc w:val="center"/>
        <w:tblLayout w:type="fixed"/>
        <w:tblLook w:val="04A0" w:firstRow="1" w:lastRow="0" w:firstColumn="1" w:lastColumn="0" w:noHBand="0" w:noVBand="1"/>
      </w:tblPr>
      <w:tblGrid>
        <w:gridCol w:w="1093"/>
        <w:gridCol w:w="2558"/>
        <w:gridCol w:w="993"/>
        <w:gridCol w:w="1018"/>
        <w:gridCol w:w="2669"/>
        <w:gridCol w:w="911"/>
      </w:tblGrid>
      <w:tr w:rsidR="002B3171" w:rsidRPr="00946FA7" w:rsidTr="002B3171">
        <w:trPr>
          <w:trHeight w:val="784"/>
          <w:jc w:val="center"/>
        </w:trPr>
        <w:tc>
          <w:tcPr>
            <w:tcW w:w="591" w:type="pct"/>
          </w:tcPr>
          <w:p w:rsidR="002B3171" w:rsidRPr="00946FA7" w:rsidRDefault="002B3171" w:rsidP="00016124">
            <w:pPr>
              <w:jc w:val="center"/>
              <w:rPr>
                <w:rFonts w:cs="Times New Roman"/>
                <w:b/>
                <w:color w:val="000000" w:themeColor="text1"/>
                <w:sz w:val="24"/>
                <w:szCs w:val="24"/>
                <w:lang w:val="en-GB"/>
              </w:rPr>
            </w:pPr>
            <w:r w:rsidRPr="00946FA7">
              <w:rPr>
                <w:rFonts w:cs="Times New Roman"/>
                <w:b/>
                <w:color w:val="000000" w:themeColor="text1"/>
                <w:sz w:val="24"/>
                <w:szCs w:val="24"/>
                <w:lang w:val="en-GB"/>
              </w:rPr>
              <w:t>Risk type</w:t>
            </w:r>
          </w:p>
        </w:tc>
        <w:tc>
          <w:tcPr>
            <w:tcW w:w="1384" w:type="pct"/>
          </w:tcPr>
          <w:p w:rsidR="002B3171" w:rsidRPr="00946FA7" w:rsidRDefault="002B3171" w:rsidP="00016124">
            <w:pPr>
              <w:jc w:val="center"/>
              <w:rPr>
                <w:rFonts w:cs="Times New Roman"/>
                <w:b/>
                <w:color w:val="000000" w:themeColor="text1"/>
                <w:sz w:val="24"/>
                <w:szCs w:val="24"/>
                <w:lang w:val="en-GB"/>
              </w:rPr>
            </w:pPr>
            <w:r w:rsidRPr="00946FA7">
              <w:rPr>
                <w:rFonts w:cs="Times New Roman"/>
                <w:b/>
                <w:color w:val="000000" w:themeColor="text1"/>
                <w:sz w:val="24"/>
                <w:szCs w:val="24"/>
                <w:lang w:val="en-GB"/>
              </w:rPr>
              <w:t>Risk description</w:t>
            </w:r>
          </w:p>
        </w:tc>
        <w:tc>
          <w:tcPr>
            <w:tcW w:w="537" w:type="pct"/>
          </w:tcPr>
          <w:p w:rsidR="002B3171" w:rsidRPr="00946FA7" w:rsidRDefault="002B3171" w:rsidP="00016124">
            <w:pPr>
              <w:jc w:val="center"/>
              <w:rPr>
                <w:rFonts w:cs="Times New Roman"/>
                <w:b/>
                <w:color w:val="000000" w:themeColor="text1"/>
                <w:sz w:val="24"/>
                <w:szCs w:val="24"/>
                <w:lang w:val="en-GB"/>
              </w:rPr>
            </w:pPr>
            <w:r w:rsidRPr="00946FA7">
              <w:rPr>
                <w:rFonts w:cs="Times New Roman"/>
                <w:b/>
                <w:color w:val="000000" w:themeColor="text1"/>
                <w:sz w:val="24"/>
                <w:szCs w:val="24"/>
                <w:lang w:val="en-GB"/>
              </w:rPr>
              <w:t>Impact</w:t>
            </w:r>
          </w:p>
        </w:tc>
        <w:tc>
          <w:tcPr>
            <w:tcW w:w="551" w:type="pct"/>
          </w:tcPr>
          <w:p w:rsidR="002B3171" w:rsidRPr="00946FA7" w:rsidRDefault="002B3171" w:rsidP="00016124">
            <w:pPr>
              <w:jc w:val="center"/>
              <w:rPr>
                <w:rFonts w:cs="Times New Roman"/>
                <w:b/>
                <w:color w:val="000000" w:themeColor="text1"/>
                <w:sz w:val="24"/>
                <w:szCs w:val="24"/>
                <w:lang w:val="en-GB"/>
              </w:rPr>
            </w:pPr>
            <w:r w:rsidRPr="00946FA7">
              <w:rPr>
                <w:rFonts w:cs="Times New Roman"/>
                <w:b/>
                <w:color w:val="000000" w:themeColor="text1"/>
                <w:sz w:val="24"/>
                <w:szCs w:val="24"/>
                <w:lang w:val="en-GB"/>
              </w:rPr>
              <w:t xml:space="preserve">Likelihood </w:t>
            </w:r>
          </w:p>
        </w:tc>
        <w:tc>
          <w:tcPr>
            <w:tcW w:w="1444" w:type="pct"/>
          </w:tcPr>
          <w:p w:rsidR="002B3171" w:rsidRPr="00946FA7" w:rsidRDefault="002B3171" w:rsidP="00016124">
            <w:pPr>
              <w:jc w:val="center"/>
              <w:rPr>
                <w:rFonts w:cs="Times New Roman"/>
                <w:b/>
                <w:color w:val="000000" w:themeColor="text1"/>
                <w:sz w:val="24"/>
                <w:szCs w:val="24"/>
                <w:lang w:val="en-GB"/>
              </w:rPr>
            </w:pPr>
            <w:r w:rsidRPr="00946FA7">
              <w:rPr>
                <w:rFonts w:cs="Times New Roman"/>
                <w:b/>
                <w:color w:val="000000" w:themeColor="text1"/>
                <w:sz w:val="24"/>
                <w:szCs w:val="24"/>
                <w:lang w:val="en-GB"/>
              </w:rPr>
              <w:t>Mitigation</w:t>
            </w:r>
          </w:p>
        </w:tc>
        <w:tc>
          <w:tcPr>
            <w:tcW w:w="493" w:type="pct"/>
          </w:tcPr>
          <w:p w:rsidR="002B3171" w:rsidRPr="00946FA7" w:rsidRDefault="002B3171" w:rsidP="00016124">
            <w:pPr>
              <w:jc w:val="center"/>
              <w:rPr>
                <w:rFonts w:cs="Times New Roman"/>
                <w:b/>
                <w:color w:val="000000" w:themeColor="text1"/>
                <w:sz w:val="24"/>
                <w:szCs w:val="24"/>
                <w:lang w:val="en-GB"/>
              </w:rPr>
            </w:pPr>
            <w:r w:rsidRPr="00946FA7">
              <w:rPr>
                <w:rFonts w:cs="Times New Roman"/>
                <w:b/>
                <w:color w:val="000000" w:themeColor="text1"/>
                <w:sz w:val="24"/>
                <w:szCs w:val="24"/>
                <w:lang w:val="en-GB"/>
              </w:rPr>
              <w:t>Responsible individual</w:t>
            </w:r>
          </w:p>
        </w:tc>
      </w:tr>
      <w:tr w:rsidR="002B3171" w:rsidRPr="00946FA7" w:rsidTr="00D43827">
        <w:trPr>
          <w:trHeight w:val="841"/>
          <w:jc w:val="center"/>
        </w:trPr>
        <w:tc>
          <w:tcPr>
            <w:tcW w:w="591" w:type="pct"/>
          </w:tcPr>
          <w:p w:rsidR="002B3171" w:rsidRPr="00946FA7" w:rsidRDefault="002B3171" w:rsidP="00016124">
            <w:pPr>
              <w:rPr>
                <w:rFonts w:cs="Times New Roman"/>
                <w:b/>
                <w:i/>
                <w:color w:val="000000" w:themeColor="text1"/>
                <w:sz w:val="24"/>
                <w:szCs w:val="24"/>
                <w:lang w:val="en-GB"/>
              </w:rPr>
            </w:pPr>
            <w:r w:rsidRPr="00946FA7">
              <w:rPr>
                <w:rFonts w:cs="Times New Roman"/>
                <w:b/>
                <w:i/>
                <w:color w:val="000000" w:themeColor="text1"/>
                <w:sz w:val="24"/>
                <w:szCs w:val="24"/>
                <w:lang w:val="en-GB"/>
              </w:rPr>
              <w:t xml:space="preserve">Financial challenges </w:t>
            </w:r>
          </w:p>
        </w:tc>
        <w:tc>
          <w:tcPr>
            <w:tcW w:w="1384" w:type="pct"/>
          </w:tcPr>
          <w:p w:rsidR="002B3171" w:rsidRPr="00946FA7" w:rsidRDefault="00016124"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These will arise when there is </w:t>
            </w:r>
            <w:r w:rsidR="00604D9A">
              <w:rPr>
                <w:rFonts w:cs="Times New Roman"/>
                <w:color w:val="000000" w:themeColor="text1"/>
                <w:sz w:val="24"/>
                <w:szCs w:val="24"/>
                <w:lang w:val="en-GB"/>
              </w:rPr>
              <w:t xml:space="preserve">a </w:t>
            </w:r>
            <w:r w:rsidR="00604D9A" w:rsidRPr="00946FA7">
              <w:rPr>
                <w:rFonts w:cs="Times New Roman"/>
                <w:color w:val="000000" w:themeColor="text1"/>
                <w:sz w:val="24"/>
                <w:szCs w:val="24"/>
                <w:lang w:val="en-GB"/>
              </w:rPr>
              <w:t>lack</w:t>
            </w:r>
            <w:r w:rsidRPr="00946FA7">
              <w:rPr>
                <w:rFonts w:cs="Times New Roman"/>
                <w:color w:val="000000" w:themeColor="text1"/>
                <w:sz w:val="24"/>
                <w:szCs w:val="24"/>
                <w:lang w:val="en-GB"/>
              </w:rPr>
              <w:t xml:space="preserve"> of financial resources for the different operations and resource acquisitions in the project. This will require further adjustments, which will lead to reduction in quality and weaker designs and frameworks for the application. </w:t>
            </w:r>
          </w:p>
        </w:tc>
        <w:tc>
          <w:tcPr>
            <w:tcW w:w="537" w:type="pct"/>
            <w:shd w:val="clear" w:color="auto" w:fill="FF0000"/>
          </w:tcPr>
          <w:p w:rsidR="002B3171" w:rsidRPr="00946FA7" w:rsidRDefault="00016124" w:rsidP="00016124">
            <w:pPr>
              <w:rPr>
                <w:rFonts w:cs="Times New Roman"/>
                <w:b/>
                <w:color w:val="000000" w:themeColor="text1"/>
                <w:sz w:val="24"/>
                <w:szCs w:val="24"/>
                <w:lang w:val="en-GB"/>
              </w:rPr>
            </w:pPr>
            <w:r w:rsidRPr="00946FA7">
              <w:rPr>
                <w:rFonts w:cs="Times New Roman"/>
                <w:b/>
                <w:color w:val="000000" w:themeColor="text1"/>
                <w:sz w:val="24"/>
                <w:szCs w:val="24"/>
                <w:lang w:val="en-GB"/>
              </w:rPr>
              <w:t xml:space="preserve">High </w:t>
            </w:r>
          </w:p>
        </w:tc>
        <w:tc>
          <w:tcPr>
            <w:tcW w:w="551" w:type="pct"/>
            <w:shd w:val="clear" w:color="auto" w:fill="FF0000"/>
          </w:tcPr>
          <w:p w:rsidR="002B3171" w:rsidRPr="00946FA7" w:rsidRDefault="00016124" w:rsidP="00016124">
            <w:pPr>
              <w:rPr>
                <w:rFonts w:cs="Times New Roman"/>
                <w:b/>
                <w:color w:val="000000" w:themeColor="text1"/>
                <w:sz w:val="24"/>
                <w:szCs w:val="24"/>
                <w:lang w:val="en-GB"/>
              </w:rPr>
            </w:pPr>
            <w:r w:rsidRPr="00946FA7">
              <w:rPr>
                <w:rFonts w:cs="Times New Roman"/>
                <w:b/>
                <w:color w:val="000000" w:themeColor="text1"/>
                <w:sz w:val="24"/>
                <w:szCs w:val="24"/>
                <w:lang w:val="en-GB"/>
              </w:rPr>
              <w:t xml:space="preserve">High </w:t>
            </w:r>
          </w:p>
        </w:tc>
        <w:tc>
          <w:tcPr>
            <w:tcW w:w="1444" w:type="pct"/>
          </w:tcPr>
          <w:p w:rsidR="002B3171" w:rsidRPr="00946FA7" w:rsidRDefault="002642E6"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The project manager should indulge in efficient planning prior to execution with the owners regarding the financial allocations. Further, the project manager should also aim at attracting sponsors for the </w:t>
            </w:r>
            <w:r w:rsidR="00A00877" w:rsidRPr="00946FA7">
              <w:rPr>
                <w:rFonts w:cs="Times New Roman"/>
                <w:color w:val="000000" w:themeColor="text1"/>
                <w:sz w:val="24"/>
                <w:szCs w:val="24"/>
                <w:lang w:val="en-GB"/>
              </w:rPr>
              <w:t xml:space="preserve">development mobile application. </w:t>
            </w:r>
          </w:p>
        </w:tc>
        <w:tc>
          <w:tcPr>
            <w:tcW w:w="493" w:type="pct"/>
          </w:tcPr>
          <w:p w:rsidR="002B3171" w:rsidRPr="00946FA7" w:rsidRDefault="00EF51D0"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Project manager </w:t>
            </w:r>
          </w:p>
        </w:tc>
      </w:tr>
      <w:tr w:rsidR="002B3171" w:rsidRPr="00946FA7" w:rsidTr="00D43827">
        <w:trPr>
          <w:trHeight w:val="784"/>
          <w:jc w:val="center"/>
        </w:trPr>
        <w:tc>
          <w:tcPr>
            <w:tcW w:w="591" w:type="pct"/>
          </w:tcPr>
          <w:p w:rsidR="002B3171" w:rsidRPr="00946FA7" w:rsidRDefault="00BA1A04" w:rsidP="00016124">
            <w:pPr>
              <w:rPr>
                <w:rFonts w:cs="Times New Roman"/>
                <w:b/>
                <w:i/>
                <w:color w:val="000000" w:themeColor="text1"/>
                <w:sz w:val="24"/>
                <w:szCs w:val="24"/>
                <w:lang w:val="en-GB"/>
              </w:rPr>
            </w:pPr>
            <w:r w:rsidRPr="00946FA7">
              <w:rPr>
                <w:rFonts w:cs="Times New Roman"/>
                <w:b/>
                <w:i/>
                <w:color w:val="000000" w:themeColor="text1"/>
                <w:sz w:val="24"/>
                <w:szCs w:val="24"/>
                <w:lang w:val="en-GB"/>
              </w:rPr>
              <w:t xml:space="preserve">Lack of skills </w:t>
            </w:r>
          </w:p>
        </w:tc>
        <w:tc>
          <w:tcPr>
            <w:tcW w:w="1384" w:type="pct"/>
          </w:tcPr>
          <w:p w:rsidR="002B3171" w:rsidRPr="00946FA7" w:rsidRDefault="00016124" w:rsidP="00016124">
            <w:pPr>
              <w:rPr>
                <w:rFonts w:cs="Times New Roman"/>
                <w:color w:val="000000" w:themeColor="text1"/>
                <w:sz w:val="24"/>
                <w:szCs w:val="24"/>
                <w:lang w:val="en-GB"/>
              </w:rPr>
            </w:pPr>
            <w:r w:rsidRPr="00946FA7">
              <w:rPr>
                <w:rFonts w:cs="Times New Roman"/>
                <w:color w:val="000000" w:themeColor="text1"/>
                <w:sz w:val="24"/>
                <w:szCs w:val="24"/>
                <w:lang w:val="en-GB"/>
              </w:rPr>
              <w:t>This might occur due to absence of appropriate skills and talents in the project teams for achieving the</w:t>
            </w:r>
            <w:r w:rsidR="00604D9A">
              <w:rPr>
                <w:rFonts w:cs="Times New Roman"/>
                <w:color w:val="000000" w:themeColor="text1"/>
                <w:sz w:val="24"/>
                <w:szCs w:val="24"/>
                <w:lang w:val="en-GB"/>
              </w:rPr>
              <w:t>ir</w:t>
            </w:r>
            <w:r w:rsidRPr="00946FA7">
              <w:rPr>
                <w:rFonts w:cs="Times New Roman"/>
                <w:color w:val="000000" w:themeColor="text1"/>
                <w:sz w:val="24"/>
                <w:szCs w:val="24"/>
                <w:lang w:val="en-GB"/>
              </w:rPr>
              <w:t xml:space="preserve"> </w:t>
            </w:r>
            <w:r w:rsidR="00604D9A">
              <w:rPr>
                <w:rFonts w:cs="Times New Roman"/>
                <w:color w:val="000000" w:themeColor="text1"/>
                <w:sz w:val="24"/>
                <w:szCs w:val="24"/>
                <w:lang w:val="en-GB"/>
              </w:rPr>
              <w:t>goals</w:t>
            </w:r>
            <w:r w:rsidRPr="00946FA7">
              <w:rPr>
                <w:rFonts w:cs="Times New Roman"/>
                <w:color w:val="000000" w:themeColor="text1"/>
                <w:sz w:val="24"/>
                <w:szCs w:val="24"/>
                <w:lang w:val="en-GB"/>
              </w:rPr>
              <w:t xml:space="preserve">. </w:t>
            </w:r>
            <w:r w:rsidR="00604D9A">
              <w:rPr>
                <w:rFonts w:cs="Times New Roman"/>
                <w:color w:val="000000" w:themeColor="text1"/>
                <w:sz w:val="24"/>
                <w:szCs w:val="24"/>
                <w:lang w:val="en-GB"/>
              </w:rPr>
              <w:t>As a</w:t>
            </w:r>
            <w:r w:rsidRPr="00946FA7">
              <w:rPr>
                <w:rFonts w:cs="Times New Roman"/>
                <w:color w:val="000000" w:themeColor="text1"/>
                <w:sz w:val="24"/>
                <w:szCs w:val="24"/>
                <w:lang w:val="en-GB"/>
              </w:rPr>
              <w:t xml:space="preserve"> </w:t>
            </w:r>
            <w:r w:rsidR="004E3E96" w:rsidRPr="00946FA7">
              <w:rPr>
                <w:rFonts w:cs="Times New Roman"/>
                <w:color w:val="000000" w:themeColor="text1"/>
                <w:sz w:val="24"/>
                <w:szCs w:val="24"/>
                <w:lang w:val="en-GB"/>
              </w:rPr>
              <w:t>result,</w:t>
            </w:r>
            <w:r w:rsidR="00604D9A">
              <w:rPr>
                <w:rFonts w:cs="Times New Roman"/>
                <w:color w:val="000000" w:themeColor="text1"/>
                <w:sz w:val="24"/>
                <w:szCs w:val="24"/>
                <w:lang w:val="en-GB"/>
              </w:rPr>
              <w:t xml:space="preserve"> there could be</w:t>
            </w:r>
            <w:r w:rsidRPr="00946FA7">
              <w:rPr>
                <w:rFonts w:cs="Times New Roman"/>
                <w:color w:val="000000" w:themeColor="text1"/>
                <w:sz w:val="24"/>
                <w:szCs w:val="24"/>
                <w:lang w:val="en-GB"/>
              </w:rPr>
              <w:t xml:space="preserve"> performance challenges and the possibility of weak outcomes will increase along with higher wastage of resources. </w:t>
            </w:r>
          </w:p>
        </w:tc>
        <w:tc>
          <w:tcPr>
            <w:tcW w:w="537" w:type="pct"/>
            <w:shd w:val="clear" w:color="auto" w:fill="FF0000"/>
          </w:tcPr>
          <w:p w:rsidR="002B3171" w:rsidRPr="00946FA7" w:rsidRDefault="00016124" w:rsidP="00016124">
            <w:pPr>
              <w:rPr>
                <w:rFonts w:cs="Times New Roman"/>
                <w:b/>
                <w:color w:val="000000" w:themeColor="text1"/>
                <w:sz w:val="24"/>
                <w:szCs w:val="24"/>
                <w:lang w:val="en-GB"/>
              </w:rPr>
            </w:pPr>
            <w:r w:rsidRPr="00946FA7">
              <w:rPr>
                <w:rFonts w:cs="Times New Roman"/>
                <w:b/>
                <w:color w:val="000000" w:themeColor="text1"/>
                <w:sz w:val="24"/>
                <w:szCs w:val="24"/>
                <w:lang w:val="en-GB"/>
              </w:rPr>
              <w:t>High</w:t>
            </w:r>
          </w:p>
        </w:tc>
        <w:tc>
          <w:tcPr>
            <w:tcW w:w="551" w:type="pct"/>
            <w:shd w:val="clear" w:color="auto" w:fill="FFFF00"/>
          </w:tcPr>
          <w:p w:rsidR="002B3171" w:rsidRPr="00946FA7" w:rsidRDefault="00016124" w:rsidP="00016124">
            <w:pPr>
              <w:rPr>
                <w:rFonts w:cs="Times New Roman"/>
                <w:b/>
                <w:color w:val="000000" w:themeColor="text1"/>
                <w:sz w:val="24"/>
                <w:szCs w:val="24"/>
                <w:lang w:val="en-GB"/>
              </w:rPr>
            </w:pPr>
            <w:r w:rsidRPr="00946FA7">
              <w:rPr>
                <w:rFonts w:cs="Times New Roman"/>
                <w:b/>
                <w:color w:val="000000" w:themeColor="text1"/>
                <w:sz w:val="24"/>
                <w:szCs w:val="24"/>
                <w:lang w:val="en-GB"/>
              </w:rPr>
              <w:t xml:space="preserve">Medium </w:t>
            </w:r>
          </w:p>
        </w:tc>
        <w:tc>
          <w:tcPr>
            <w:tcW w:w="1444" w:type="pct"/>
          </w:tcPr>
          <w:p w:rsidR="002B3171" w:rsidRPr="00946FA7" w:rsidRDefault="00A00877"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The project manager should overlook the quality of the project teams recruited for this application development. Additionally, it is the manager’s responsibility to provide the teams with appropriate briefing about the project deliverables and train them appropriately to enhance the performance quality. </w:t>
            </w:r>
          </w:p>
        </w:tc>
        <w:tc>
          <w:tcPr>
            <w:tcW w:w="493" w:type="pct"/>
          </w:tcPr>
          <w:p w:rsidR="002B3171" w:rsidRPr="00946FA7" w:rsidRDefault="00EF51D0" w:rsidP="00016124">
            <w:pPr>
              <w:rPr>
                <w:rFonts w:cs="Times New Roman"/>
                <w:color w:val="000000" w:themeColor="text1"/>
                <w:sz w:val="24"/>
                <w:szCs w:val="24"/>
                <w:lang w:val="en-GB"/>
              </w:rPr>
            </w:pPr>
            <w:r w:rsidRPr="00946FA7">
              <w:rPr>
                <w:rFonts w:cs="Times New Roman"/>
                <w:color w:val="000000" w:themeColor="text1"/>
                <w:sz w:val="24"/>
                <w:szCs w:val="24"/>
                <w:lang w:val="en-GB"/>
              </w:rPr>
              <w:t>Project manager</w:t>
            </w:r>
          </w:p>
        </w:tc>
      </w:tr>
      <w:tr w:rsidR="002B3171" w:rsidRPr="00946FA7" w:rsidTr="00D43827">
        <w:trPr>
          <w:trHeight w:val="750"/>
          <w:jc w:val="center"/>
        </w:trPr>
        <w:tc>
          <w:tcPr>
            <w:tcW w:w="591" w:type="pct"/>
          </w:tcPr>
          <w:p w:rsidR="002B3171" w:rsidRPr="00946FA7" w:rsidRDefault="00BA1A04" w:rsidP="00016124">
            <w:pPr>
              <w:rPr>
                <w:rFonts w:cs="Times New Roman"/>
                <w:b/>
                <w:i/>
                <w:color w:val="000000" w:themeColor="text1"/>
                <w:sz w:val="24"/>
                <w:szCs w:val="24"/>
                <w:lang w:val="en-GB"/>
              </w:rPr>
            </w:pPr>
            <w:r w:rsidRPr="00946FA7">
              <w:rPr>
                <w:rFonts w:cs="Times New Roman"/>
                <w:b/>
                <w:i/>
                <w:color w:val="000000" w:themeColor="text1"/>
                <w:sz w:val="24"/>
                <w:szCs w:val="24"/>
                <w:lang w:val="en-GB"/>
              </w:rPr>
              <w:lastRenderedPageBreak/>
              <w:t xml:space="preserve">Poor project methodology </w:t>
            </w:r>
          </w:p>
        </w:tc>
        <w:tc>
          <w:tcPr>
            <w:tcW w:w="1384" w:type="pct"/>
          </w:tcPr>
          <w:p w:rsidR="002B3171" w:rsidRPr="00946FA7" w:rsidRDefault="00016124" w:rsidP="00016124">
            <w:pPr>
              <w:rPr>
                <w:rFonts w:cs="Times New Roman"/>
                <w:color w:val="000000" w:themeColor="text1"/>
                <w:sz w:val="24"/>
                <w:szCs w:val="24"/>
                <w:lang w:val="en-GB"/>
              </w:rPr>
            </w:pPr>
            <w:r w:rsidRPr="00946FA7">
              <w:rPr>
                <w:rFonts w:cs="Times New Roman"/>
                <w:color w:val="000000" w:themeColor="text1"/>
                <w:sz w:val="24"/>
                <w:szCs w:val="24"/>
                <w:lang w:val="en-GB"/>
              </w:rPr>
              <w:t>Due to this</w:t>
            </w:r>
            <w:r w:rsidR="006712AD">
              <w:rPr>
                <w:rFonts w:cs="Times New Roman"/>
                <w:color w:val="000000" w:themeColor="text1"/>
                <w:sz w:val="24"/>
                <w:szCs w:val="24"/>
                <w:lang w:val="en-GB"/>
              </w:rPr>
              <w:t xml:space="preserve"> issue</w:t>
            </w:r>
            <w:r w:rsidRPr="00946FA7">
              <w:rPr>
                <w:rFonts w:cs="Times New Roman"/>
                <w:color w:val="000000" w:themeColor="text1"/>
                <w:sz w:val="24"/>
                <w:szCs w:val="24"/>
                <w:lang w:val="en-GB"/>
              </w:rPr>
              <w:t xml:space="preserve">, the structuring of the project will be inefficient. There would be ineffective project planning with minimal idea and transparency about the objectives, resource requirements, and </w:t>
            </w:r>
            <w:r w:rsidR="00C94B5A" w:rsidRPr="00946FA7">
              <w:rPr>
                <w:rFonts w:cs="Times New Roman"/>
                <w:color w:val="000000" w:themeColor="text1"/>
                <w:sz w:val="24"/>
                <w:szCs w:val="24"/>
                <w:lang w:val="en-GB"/>
              </w:rPr>
              <w:t>project stages. The chances of scope creep would increase and the cooperation among team members might reduce causing higher conflicts and misunderstandings.</w:t>
            </w:r>
          </w:p>
        </w:tc>
        <w:tc>
          <w:tcPr>
            <w:tcW w:w="537" w:type="pct"/>
            <w:shd w:val="clear" w:color="auto" w:fill="FF0000"/>
          </w:tcPr>
          <w:p w:rsidR="002B3171" w:rsidRPr="00946FA7" w:rsidRDefault="00D43827" w:rsidP="00016124">
            <w:pPr>
              <w:rPr>
                <w:rFonts w:cs="Times New Roman"/>
                <w:b/>
                <w:color w:val="000000" w:themeColor="text1"/>
                <w:sz w:val="24"/>
                <w:szCs w:val="24"/>
                <w:lang w:val="en-GB"/>
              </w:rPr>
            </w:pPr>
            <w:r w:rsidRPr="00946FA7">
              <w:rPr>
                <w:rFonts w:cs="Times New Roman"/>
                <w:b/>
                <w:color w:val="000000" w:themeColor="text1"/>
                <w:sz w:val="24"/>
                <w:szCs w:val="24"/>
                <w:lang w:val="en-GB"/>
              </w:rPr>
              <w:t xml:space="preserve">High </w:t>
            </w:r>
          </w:p>
        </w:tc>
        <w:tc>
          <w:tcPr>
            <w:tcW w:w="551" w:type="pct"/>
            <w:shd w:val="clear" w:color="auto" w:fill="FFFF00"/>
          </w:tcPr>
          <w:p w:rsidR="002B3171" w:rsidRPr="00946FA7" w:rsidRDefault="00D43827" w:rsidP="00016124">
            <w:pPr>
              <w:rPr>
                <w:rFonts w:cs="Times New Roman"/>
                <w:b/>
                <w:color w:val="000000" w:themeColor="text1"/>
                <w:sz w:val="24"/>
                <w:szCs w:val="24"/>
                <w:lang w:val="en-GB"/>
              </w:rPr>
            </w:pPr>
            <w:r w:rsidRPr="00946FA7">
              <w:rPr>
                <w:rFonts w:cs="Times New Roman"/>
                <w:b/>
                <w:color w:val="000000" w:themeColor="text1"/>
                <w:sz w:val="24"/>
                <w:szCs w:val="24"/>
                <w:lang w:val="en-GB"/>
              </w:rPr>
              <w:t>Medium</w:t>
            </w:r>
          </w:p>
        </w:tc>
        <w:tc>
          <w:tcPr>
            <w:tcW w:w="1444" w:type="pct"/>
          </w:tcPr>
          <w:p w:rsidR="002B3171" w:rsidRPr="00946FA7" w:rsidRDefault="006712AD" w:rsidP="00016124">
            <w:pPr>
              <w:rPr>
                <w:rFonts w:cs="Times New Roman"/>
                <w:color w:val="000000" w:themeColor="text1"/>
                <w:sz w:val="24"/>
                <w:szCs w:val="24"/>
                <w:lang w:val="en-GB"/>
              </w:rPr>
            </w:pPr>
            <w:r>
              <w:rPr>
                <w:rFonts w:cs="Times New Roman"/>
                <w:color w:val="000000" w:themeColor="text1"/>
                <w:sz w:val="24"/>
                <w:szCs w:val="24"/>
                <w:lang w:val="en-GB"/>
              </w:rPr>
              <w:t xml:space="preserve">In order to overcome </w:t>
            </w:r>
            <w:r w:rsidR="00A00877" w:rsidRPr="00946FA7">
              <w:rPr>
                <w:rFonts w:cs="Times New Roman"/>
                <w:color w:val="000000" w:themeColor="text1"/>
                <w:sz w:val="24"/>
                <w:szCs w:val="24"/>
                <w:lang w:val="en-GB"/>
              </w:rPr>
              <w:t>this</w:t>
            </w:r>
            <w:r>
              <w:rPr>
                <w:rFonts w:cs="Times New Roman"/>
                <w:color w:val="000000" w:themeColor="text1"/>
                <w:sz w:val="24"/>
                <w:szCs w:val="24"/>
                <w:lang w:val="en-GB"/>
              </w:rPr>
              <w:t xml:space="preserve"> issue</w:t>
            </w:r>
            <w:r w:rsidR="00A00877" w:rsidRPr="00946FA7">
              <w:rPr>
                <w:rFonts w:cs="Times New Roman"/>
                <w:color w:val="000000" w:themeColor="text1"/>
                <w:sz w:val="24"/>
                <w:szCs w:val="24"/>
                <w:lang w:val="en-GB"/>
              </w:rPr>
              <w:t xml:space="preserve">, the manager should aim at implementing PRINCE2 methodology in the project. This would help in dividing the project into efficient stages, which would benefit </w:t>
            </w:r>
            <w:r>
              <w:rPr>
                <w:rFonts w:cs="Times New Roman"/>
                <w:color w:val="000000" w:themeColor="text1"/>
                <w:sz w:val="24"/>
                <w:szCs w:val="24"/>
                <w:lang w:val="en-GB"/>
              </w:rPr>
              <w:t>for better</w:t>
            </w:r>
            <w:r w:rsidR="00A00877" w:rsidRPr="00946FA7">
              <w:rPr>
                <w:rFonts w:cs="Times New Roman"/>
                <w:color w:val="000000" w:themeColor="text1"/>
                <w:sz w:val="24"/>
                <w:szCs w:val="24"/>
                <w:lang w:val="en-GB"/>
              </w:rPr>
              <w:t xml:space="preserve"> monitoring and controlling. Further, the team cooperation level will also be enhanced through this</w:t>
            </w:r>
            <w:r>
              <w:rPr>
                <w:rFonts w:cs="Times New Roman"/>
                <w:color w:val="000000" w:themeColor="text1"/>
                <w:sz w:val="24"/>
                <w:szCs w:val="24"/>
                <w:lang w:val="en-GB"/>
              </w:rPr>
              <w:t xml:space="preserve"> approach</w:t>
            </w:r>
            <w:r w:rsidR="00A00877" w:rsidRPr="00946FA7">
              <w:rPr>
                <w:rFonts w:cs="Times New Roman"/>
                <w:color w:val="000000" w:themeColor="text1"/>
                <w:sz w:val="24"/>
                <w:szCs w:val="24"/>
                <w:lang w:val="en-GB"/>
              </w:rPr>
              <w:t>.</w:t>
            </w:r>
          </w:p>
        </w:tc>
        <w:tc>
          <w:tcPr>
            <w:tcW w:w="493" w:type="pct"/>
          </w:tcPr>
          <w:p w:rsidR="002B3171" w:rsidRPr="00946FA7" w:rsidRDefault="00EF51D0" w:rsidP="00016124">
            <w:pPr>
              <w:rPr>
                <w:rFonts w:cs="Times New Roman"/>
                <w:color w:val="000000" w:themeColor="text1"/>
                <w:sz w:val="24"/>
                <w:szCs w:val="24"/>
                <w:lang w:val="en-GB"/>
              </w:rPr>
            </w:pPr>
            <w:r w:rsidRPr="00946FA7">
              <w:rPr>
                <w:rFonts w:cs="Times New Roman"/>
                <w:color w:val="000000" w:themeColor="text1"/>
                <w:sz w:val="24"/>
                <w:szCs w:val="24"/>
                <w:lang w:val="en-GB"/>
              </w:rPr>
              <w:t>Project manager</w:t>
            </w:r>
          </w:p>
        </w:tc>
      </w:tr>
      <w:tr w:rsidR="002B3171" w:rsidRPr="00946FA7" w:rsidTr="00D43827">
        <w:trPr>
          <w:trHeight w:val="704"/>
          <w:jc w:val="center"/>
        </w:trPr>
        <w:tc>
          <w:tcPr>
            <w:tcW w:w="591" w:type="pct"/>
          </w:tcPr>
          <w:p w:rsidR="002B3171" w:rsidRPr="00946FA7" w:rsidRDefault="00BA1A04" w:rsidP="00016124">
            <w:pPr>
              <w:rPr>
                <w:rFonts w:cs="Times New Roman"/>
                <w:b/>
                <w:i/>
                <w:color w:val="000000" w:themeColor="text1"/>
                <w:sz w:val="24"/>
                <w:szCs w:val="24"/>
                <w:lang w:val="en-GB"/>
              </w:rPr>
            </w:pPr>
            <w:r w:rsidRPr="00946FA7">
              <w:rPr>
                <w:rFonts w:cs="Times New Roman"/>
                <w:b/>
                <w:i/>
                <w:color w:val="000000" w:themeColor="text1"/>
                <w:sz w:val="24"/>
                <w:szCs w:val="24"/>
                <w:lang w:val="en-GB"/>
              </w:rPr>
              <w:t>Absence of technological framework and resources</w:t>
            </w:r>
          </w:p>
        </w:tc>
        <w:tc>
          <w:tcPr>
            <w:tcW w:w="1384" w:type="pct"/>
          </w:tcPr>
          <w:p w:rsidR="002B3171" w:rsidRPr="00946FA7" w:rsidRDefault="00E16D16"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This will have major impacts on the progress of the project. Without availability of appropriate technological resources, the project teams will be unable to satisfy the needs of the client regarding the mobile application. Further, the chances of errors in the project with lower testing scope will increase, which will make it harder to </w:t>
            </w:r>
            <w:r w:rsidRPr="00946FA7">
              <w:rPr>
                <w:rFonts w:cs="Times New Roman"/>
                <w:color w:val="000000" w:themeColor="text1"/>
                <w:sz w:val="24"/>
                <w:szCs w:val="24"/>
                <w:lang w:val="en-GB"/>
              </w:rPr>
              <w:lastRenderedPageBreak/>
              <w:t xml:space="preserve">achieve the objectives. </w:t>
            </w:r>
          </w:p>
        </w:tc>
        <w:tc>
          <w:tcPr>
            <w:tcW w:w="537" w:type="pct"/>
            <w:shd w:val="clear" w:color="auto" w:fill="FF0000"/>
          </w:tcPr>
          <w:p w:rsidR="002B3171" w:rsidRPr="00946FA7" w:rsidRDefault="00D43827" w:rsidP="00016124">
            <w:pPr>
              <w:rPr>
                <w:rFonts w:cs="Times New Roman"/>
                <w:b/>
                <w:color w:val="000000" w:themeColor="text1"/>
                <w:sz w:val="24"/>
                <w:szCs w:val="24"/>
                <w:lang w:val="en-GB"/>
              </w:rPr>
            </w:pPr>
            <w:r w:rsidRPr="00946FA7">
              <w:rPr>
                <w:rFonts w:cs="Times New Roman"/>
                <w:b/>
                <w:color w:val="000000" w:themeColor="text1"/>
                <w:sz w:val="24"/>
                <w:szCs w:val="24"/>
                <w:lang w:val="en-GB"/>
              </w:rPr>
              <w:lastRenderedPageBreak/>
              <w:t>High</w:t>
            </w:r>
          </w:p>
        </w:tc>
        <w:tc>
          <w:tcPr>
            <w:tcW w:w="551" w:type="pct"/>
            <w:shd w:val="clear" w:color="auto" w:fill="FFFF00"/>
          </w:tcPr>
          <w:p w:rsidR="002B3171" w:rsidRPr="00946FA7" w:rsidRDefault="00D43827" w:rsidP="00016124">
            <w:pPr>
              <w:rPr>
                <w:rFonts w:cs="Times New Roman"/>
                <w:b/>
                <w:color w:val="000000" w:themeColor="text1"/>
                <w:sz w:val="24"/>
                <w:szCs w:val="24"/>
                <w:lang w:val="en-GB"/>
              </w:rPr>
            </w:pPr>
            <w:r w:rsidRPr="00946FA7">
              <w:rPr>
                <w:rFonts w:cs="Times New Roman"/>
                <w:b/>
                <w:color w:val="000000" w:themeColor="text1"/>
                <w:sz w:val="24"/>
                <w:szCs w:val="24"/>
                <w:lang w:val="en-GB"/>
              </w:rPr>
              <w:t xml:space="preserve">Medium </w:t>
            </w:r>
          </w:p>
        </w:tc>
        <w:tc>
          <w:tcPr>
            <w:tcW w:w="1444" w:type="pct"/>
          </w:tcPr>
          <w:p w:rsidR="002B3171" w:rsidRPr="00946FA7" w:rsidRDefault="007E741A"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The manager should have proper discussion with the project teams about the key requirements for the technological aspects of the project before starting </w:t>
            </w:r>
            <w:r w:rsidR="006712AD">
              <w:rPr>
                <w:rFonts w:cs="Times New Roman"/>
                <w:color w:val="000000" w:themeColor="text1"/>
                <w:sz w:val="24"/>
                <w:szCs w:val="24"/>
                <w:lang w:val="en-GB"/>
              </w:rPr>
              <w:t>it</w:t>
            </w:r>
            <w:r w:rsidRPr="00946FA7">
              <w:rPr>
                <w:rFonts w:cs="Times New Roman"/>
                <w:color w:val="000000" w:themeColor="text1"/>
                <w:sz w:val="24"/>
                <w:szCs w:val="24"/>
                <w:lang w:val="en-GB"/>
              </w:rPr>
              <w:t xml:space="preserve">. This would help </w:t>
            </w:r>
            <w:r w:rsidR="006712AD">
              <w:rPr>
                <w:rFonts w:cs="Times New Roman"/>
                <w:color w:val="000000" w:themeColor="text1"/>
                <w:sz w:val="24"/>
                <w:szCs w:val="24"/>
                <w:lang w:val="en-GB"/>
              </w:rPr>
              <w:t>for</w:t>
            </w:r>
            <w:r w:rsidRPr="00946FA7">
              <w:rPr>
                <w:rFonts w:cs="Times New Roman"/>
                <w:color w:val="000000" w:themeColor="text1"/>
                <w:sz w:val="24"/>
                <w:szCs w:val="24"/>
                <w:lang w:val="en-GB"/>
              </w:rPr>
              <w:t xml:space="preserve"> ensuring</w:t>
            </w:r>
            <w:r w:rsidR="006712AD">
              <w:rPr>
                <w:rFonts w:cs="Times New Roman"/>
                <w:color w:val="000000" w:themeColor="text1"/>
                <w:sz w:val="24"/>
                <w:szCs w:val="24"/>
                <w:lang w:val="en-GB"/>
              </w:rPr>
              <w:t xml:space="preserve"> the</w:t>
            </w:r>
            <w:r w:rsidRPr="00946FA7">
              <w:rPr>
                <w:rFonts w:cs="Times New Roman"/>
                <w:color w:val="000000" w:themeColor="text1"/>
                <w:sz w:val="24"/>
                <w:szCs w:val="24"/>
                <w:lang w:val="en-GB"/>
              </w:rPr>
              <w:t xml:space="preserve"> availability of the required resources.</w:t>
            </w:r>
          </w:p>
        </w:tc>
        <w:tc>
          <w:tcPr>
            <w:tcW w:w="493" w:type="pct"/>
          </w:tcPr>
          <w:p w:rsidR="002B3171" w:rsidRPr="00946FA7" w:rsidRDefault="00EF51D0" w:rsidP="00016124">
            <w:pPr>
              <w:rPr>
                <w:rFonts w:cs="Times New Roman"/>
                <w:color w:val="000000" w:themeColor="text1"/>
                <w:sz w:val="24"/>
                <w:szCs w:val="24"/>
                <w:lang w:val="en-GB"/>
              </w:rPr>
            </w:pPr>
            <w:r w:rsidRPr="00946FA7">
              <w:rPr>
                <w:rFonts w:cs="Times New Roman"/>
                <w:color w:val="000000" w:themeColor="text1"/>
                <w:sz w:val="24"/>
                <w:szCs w:val="24"/>
                <w:lang w:val="en-GB"/>
              </w:rPr>
              <w:t>Project manager</w:t>
            </w:r>
          </w:p>
        </w:tc>
      </w:tr>
      <w:tr w:rsidR="002B3171" w:rsidRPr="00946FA7" w:rsidTr="00D43827">
        <w:trPr>
          <w:trHeight w:val="686"/>
          <w:jc w:val="center"/>
        </w:trPr>
        <w:tc>
          <w:tcPr>
            <w:tcW w:w="591" w:type="pct"/>
          </w:tcPr>
          <w:p w:rsidR="002B3171" w:rsidRPr="00946FA7" w:rsidRDefault="00D43827" w:rsidP="00016124">
            <w:pPr>
              <w:rPr>
                <w:rFonts w:cs="Times New Roman"/>
                <w:b/>
                <w:i/>
                <w:color w:val="000000" w:themeColor="text1"/>
                <w:sz w:val="24"/>
                <w:szCs w:val="24"/>
                <w:lang w:val="en-GB"/>
              </w:rPr>
            </w:pPr>
            <w:r w:rsidRPr="00946FA7">
              <w:rPr>
                <w:rFonts w:cs="Times New Roman"/>
                <w:b/>
                <w:i/>
                <w:color w:val="000000" w:themeColor="text1"/>
                <w:sz w:val="24"/>
                <w:szCs w:val="24"/>
                <w:lang w:val="en-GB"/>
              </w:rPr>
              <w:t xml:space="preserve">Legal </w:t>
            </w:r>
            <w:r w:rsidR="00BA1A04" w:rsidRPr="00946FA7">
              <w:rPr>
                <w:rFonts w:cs="Times New Roman"/>
                <w:b/>
                <w:i/>
                <w:color w:val="000000" w:themeColor="text1"/>
                <w:sz w:val="24"/>
                <w:szCs w:val="24"/>
                <w:lang w:val="en-GB"/>
              </w:rPr>
              <w:t xml:space="preserve">risks </w:t>
            </w:r>
          </w:p>
        </w:tc>
        <w:tc>
          <w:tcPr>
            <w:tcW w:w="1384" w:type="pct"/>
          </w:tcPr>
          <w:p w:rsidR="002B3171" w:rsidRPr="00946FA7" w:rsidRDefault="001E5272" w:rsidP="00016124">
            <w:pPr>
              <w:rPr>
                <w:rFonts w:cs="Times New Roman"/>
                <w:color w:val="000000" w:themeColor="text1"/>
                <w:sz w:val="24"/>
                <w:szCs w:val="24"/>
                <w:lang w:val="en-GB"/>
              </w:rPr>
            </w:pPr>
            <w:r w:rsidRPr="00946FA7">
              <w:rPr>
                <w:rFonts w:cs="Times New Roman"/>
                <w:color w:val="000000" w:themeColor="text1"/>
                <w:sz w:val="24"/>
                <w:szCs w:val="24"/>
                <w:lang w:val="en-GB"/>
              </w:rPr>
              <w:t xml:space="preserve">The application of the university will involve participation, registrations, and subscriptions from numerous students and </w:t>
            </w:r>
            <w:r w:rsidR="006712AD">
              <w:rPr>
                <w:rFonts w:cs="Times New Roman"/>
                <w:color w:val="000000" w:themeColor="text1"/>
                <w:sz w:val="24"/>
                <w:szCs w:val="24"/>
                <w:lang w:val="en-GB"/>
              </w:rPr>
              <w:t>lecturers</w:t>
            </w:r>
            <w:r w:rsidRPr="00946FA7">
              <w:rPr>
                <w:rFonts w:cs="Times New Roman"/>
                <w:color w:val="000000" w:themeColor="text1"/>
                <w:sz w:val="24"/>
                <w:szCs w:val="24"/>
                <w:lang w:val="en-GB"/>
              </w:rPr>
              <w:t xml:space="preserve">, who will share their personal credentials on the platform. Without </w:t>
            </w:r>
            <w:r w:rsidR="00993739" w:rsidRPr="00946FA7">
              <w:rPr>
                <w:rFonts w:cs="Times New Roman"/>
                <w:color w:val="000000" w:themeColor="text1"/>
                <w:sz w:val="24"/>
                <w:szCs w:val="24"/>
                <w:lang w:val="en-GB"/>
              </w:rPr>
              <w:t>appropriate safety frameworks, the project team might face loss of data leading to legal issues. This might have negative impact on reputation and financial standards of the</w:t>
            </w:r>
            <w:r w:rsidR="00EF51D0" w:rsidRPr="00946FA7">
              <w:rPr>
                <w:rFonts w:cs="Times New Roman"/>
                <w:color w:val="000000" w:themeColor="text1"/>
                <w:sz w:val="24"/>
                <w:szCs w:val="24"/>
                <w:lang w:val="en-GB"/>
              </w:rPr>
              <w:t xml:space="preserve"> </w:t>
            </w:r>
            <w:r w:rsidR="00993739" w:rsidRPr="00946FA7">
              <w:rPr>
                <w:rFonts w:cs="Times New Roman"/>
                <w:color w:val="000000" w:themeColor="text1"/>
                <w:sz w:val="24"/>
                <w:szCs w:val="24"/>
                <w:lang w:val="en-GB"/>
              </w:rPr>
              <w:t>organisation.</w:t>
            </w:r>
            <w:r w:rsidRPr="00946FA7">
              <w:rPr>
                <w:rFonts w:cs="Times New Roman"/>
                <w:color w:val="000000" w:themeColor="text1"/>
                <w:sz w:val="24"/>
                <w:szCs w:val="24"/>
                <w:lang w:val="en-GB"/>
              </w:rPr>
              <w:t xml:space="preserve"> </w:t>
            </w:r>
          </w:p>
        </w:tc>
        <w:tc>
          <w:tcPr>
            <w:tcW w:w="537" w:type="pct"/>
            <w:shd w:val="clear" w:color="auto" w:fill="FF0000"/>
          </w:tcPr>
          <w:p w:rsidR="002B3171" w:rsidRPr="00946FA7" w:rsidRDefault="00D43827" w:rsidP="00016124">
            <w:pPr>
              <w:rPr>
                <w:rFonts w:cs="Times New Roman"/>
                <w:b/>
                <w:color w:val="000000" w:themeColor="text1"/>
                <w:sz w:val="24"/>
                <w:szCs w:val="24"/>
                <w:lang w:val="en-GB"/>
              </w:rPr>
            </w:pPr>
            <w:r w:rsidRPr="00946FA7">
              <w:rPr>
                <w:rFonts w:cs="Times New Roman"/>
                <w:b/>
                <w:color w:val="000000" w:themeColor="text1"/>
                <w:sz w:val="24"/>
                <w:szCs w:val="24"/>
                <w:lang w:val="en-GB"/>
              </w:rPr>
              <w:t xml:space="preserve">High </w:t>
            </w:r>
          </w:p>
        </w:tc>
        <w:tc>
          <w:tcPr>
            <w:tcW w:w="551" w:type="pct"/>
            <w:shd w:val="clear" w:color="auto" w:fill="FFFF00"/>
          </w:tcPr>
          <w:p w:rsidR="002B3171" w:rsidRPr="00946FA7" w:rsidRDefault="00D43827" w:rsidP="00016124">
            <w:pPr>
              <w:rPr>
                <w:rFonts w:cs="Times New Roman"/>
                <w:b/>
                <w:color w:val="000000" w:themeColor="text1"/>
                <w:sz w:val="24"/>
                <w:szCs w:val="24"/>
                <w:lang w:val="en-GB"/>
              </w:rPr>
            </w:pPr>
            <w:r w:rsidRPr="00946FA7">
              <w:rPr>
                <w:rFonts w:cs="Times New Roman"/>
                <w:b/>
                <w:color w:val="000000" w:themeColor="text1"/>
                <w:sz w:val="24"/>
                <w:szCs w:val="24"/>
                <w:lang w:val="en-GB"/>
              </w:rPr>
              <w:t>Medium</w:t>
            </w:r>
          </w:p>
        </w:tc>
        <w:tc>
          <w:tcPr>
            <w:tcW w:w="1444" w:type="pct"/>
          </w:tcPr>
          <w:p w:rsidR="002B3171" w:rsidRPr="00946FA7" w:rsidRDefault="00461A92" w:rsidP="00016124">
            <w:pPr>
              <w:rPr>
                <w:rFonts w:cs="Times New Roman"/>
                <w:color w:val="000000" w:themeColor="text1"/>
                <w:sz w:val="24"/>
                <w:szCs w:val="24"/>
                <w:lang w:val="en-GB"/>
              </w:rPr>
            </w:pPr>
            <w:r w:rsidRPr="00946FA7">
              <w:rPr>
                <w:rFonts w:cs="Times New Roman"/>
                <w:color w:val="000000" w:themeColor="text1"/>
                <w:sz w:val="24"/>
                <w:szCs w:val="24"/>
                <w:lang w:val="en-GB"/>
              </w:rPr>
              <w:t>In order to mitigate this challenge, the project manager would be required to ensure that there are appropriate authorisations from the government prior to project initiation. Further, legal reforms such as Data Protection Act 2018</w:t>
            </w:r>
            <w:r w:rsidR="000C24DE" w:rsidRPr="00946FA7">
              <w:rPr>
                <w:rFonts w:cs="Times New Roman"/>
                <w:color w:val="000000" w:themeColor="text1"/>
                <w:sz w:val="24"/>
                <w:szCs w:val="24"/>
                <w:lang w:val="en-GB"/>
              </w:rPr>
              <w:t xml:space="preserve"> needs to be aligned properly in the project development to ensure that appropriate security mechanism is incorporated to safeguard client and student information on the platform.</w:t>
            </w:r>
          </w:p>
        </w:tc>
        <w:tc>
          <w:tcPr>
            <w:tcW w:w="493" w:type="pct"/>
          </w:tcPr>
          <w:p w:rsidR="002B3171" w:rsidRPr="00946FA7" w:rsidRDefault="00EF51D0" w:rsidP="00016124">
            <w:pPr>
              <w:rPr>
                <w:rFonts w:cs="Times New Roman"/>
                <w:color w:val="000000" w:themeColor="text1"/>
                <w:sz w:val="24"/>
                <w:szCs w:val="24"/>
                <w:lang w:val="en-GB"/>
              </w:rPr>
            </w:pPr>
            <w:r w:rsidRPr="00946FA7">
              <w:rPr>
                <w:rFonts w:cs="Times New Roman"/>
                <w:color w:val="000000" w:themeColor="text1"/>
                <w:sz w:val="24"/>
                <w:szCs w:val="24"/>
                <w:lang w:val="en-GB"/>
              </w:rPr>
              <w:t>Project manager</w:t>
            </w:r>
          </w:p>
        </w:tc>
      </w:tr>
    </w:tbl>
    <w:p w:rsidR="00914799" w:rsidRPr="00946FA7" w:rsidRDefault="007235DD" w:rsidP="007235DD">
      <w:pPr>
        <w:jc w:val="center"/>
        <w:rPr>
          <w:b/>
          <w:lang w:val="en-GB"/>
        </w:rPr>
      </w:pPr>
      <w:r w:rsidRPr="00946FA7">
        <w:rPr>
          <w:b/>
          <w:lang w:val="en-GB"/>
        </w:rPr>
        <w:t xml:space="preserve">Table 5: Risk management plan for the project </w:t>
      </w:r>
    </w:p>
    <w:p w:rsidR="00AA5DC2" w:rsidRPr="00946FA7" w:rsidRDefault="00AA5DC2" w:rsidP="00AA5DC2">
      <w:pPr>
        <w:pStyle w:val="Heading1"/>
        <w:rPr>
          <w:szCs w:val="24"/>
          <w:lang w:val="en-GB"/>
        </w:rPr>
      </w:pPr>
      <w:bookmarkStart w:id="30" w:name="_Toc47794017"/>
      <w:r w:rsidRPr="00946FA7">
        <w:rPr>
          <w:szCs w:val="24"/>
          <w:lang w:val="en-GB"/>
        </w:rPr>
        <w:t>Methodology</w:t>
      </w:r>
      <w:bookmarkEnd w:id="12"/>
      <w:bookmarkEnd w:id="30"/>
      <w:r w:rsidR="006F345D" w:rsidRPr="00946FA7">
        <w:rPr>
          <w:szCs w:val="24"/>
          <w:lang w:val="en-GB"/>
        </w:rPr>
        <w:t xml:space="preserve"> </w:t>
      </w:r>
    </w:p>
    <w:p w:rsidR="00550B0B" w:rsidRPr="00946FA7" w:rsidRDefault="00FB3A2C" w:rsidP="00550B0B">
      <w:pPr>
        <w:rPr>
          <w:lang w:val="en-GB"/>
        </w:rPr>
      </w:pPr>
      <w:r w:rsidRPr="00946FA7">
        <w:rPr>
          <w:lang w:val="en-GB"/>
        </w:rPr>
        <w:t xml:space="preserve">Project methodologies are procedures, techniques, or practices that define its different stages efficiently. It is important for the </w:t>
      </w:r>
      <w:r w:rsidR="00C16011" w:rsidRPr="00946FA7">
        <w:rPr>
          <w:lang w:val="en-GB"/>
        </w:rPr>
        <w:t xml:space="preserve">project managers to induce an effective methodology in the processes as it has major influence on the resource utilisation, planning, and progress. For </w:t>
      </w:r>
      <w:r w:rsidR="006712AD">
        <w:rPr>
          <w:lang w:val="en-GB"/>
        </w:rPr>
        <w:t xml:space="preserve">the </w:t>
      </w:r>
      <w:r w:rsidR="00C16011" w:rsidRPr="00946FA7">
        <w:rPr>
          <w:lang w:val="en-GB"/>
        </w:rPr>
        <w:t xml:space="preserve">mobile application project of University of Wales, the project manager will select </w:t>
      </w:r>
      <w:r w:rsidR="00C16011" w:rsidRPr="004E3E96">
        <w:rPr>
          <w:bCs/>
          <w:lang w:val="en-GB"/>
        </w:rPr>
        <w:t>PRINCE2 methodology</w:t>
      </w:r>
      <w:r w:rsidR="00C16011" w:rsidRPr="00946FA7">
        <w:rPr>
          <w:lang w:val="en-GB"/>
        </w:rPr>
        <w:t xml:space="preserve">. This </w:t>
      </w:r>
      <w:r w:rsidR="006712AD" w:rsidRPr="00946FA7">
        <w:rPr>
          <w:lang w:val="en-GB"/>
        </w:rPr>
        <w:t>process-based</w:t>
      </w:r>
      <w:r w:rsidR="00C16011" w:rsidRPr="00946FA7">
        <w:rPr>
          <w:lang w:val="en-GB"/>
        </w:rPr>
        <w:t xml:space="preserve"> technique is </w:t>
      </w:r>
      <w:r w:rsidR="006712AD">
        <w:rPr>
          <w:lang w:val="en-GB"/>
        </w:rPr>
        <w:t>considered</w:t>
      </w:r>
      <w:r w:rsidR="00C16011" w:rsidRPr="00946FA7">
        <w:rPr>
          <w:lang w:val="en-GB"/>
        </w:rPr>
        <w:t xml:space="preserve"> as one of the most modern and advanced methodologies currently.</w:t>
      </w:r>
      <w:r w:rsidR="00234B5F" w:rsidRPr="00946FA7">
        <w:rPr>
          <w:lang w:val="en-GB"/>
        </w:rPr>
        <w:t xml:space="preserve"> The approach will entitle complete authority and control of the project over to the team from the start to end</w:t>
      </w:r>
      <w:r w:rsidR="008E3993" w:rsidRPr="00946FA7">
        <w:rPr>
          <w:lang w:val="en-GB"/>
        </w:rPr>
        <w:t xml:space="preserve"> (</w:t>
      </w:r>
      <w:proofErr w:type="spellStart"/>
      <w:r w:rsidR="008E3993" w:rsidRPr="00946FA7">
        <w:rPr>
          <w:lang w:val="en-GB"/>
        </w:rPr>
        <w:t>Vaníčková</w:t>
      </w:r>
      <w:proofErr w:type="spellEnd"/>
      <w:r w:rsidR="008E3993" w:rsidRPr="00946FA7">
        <w:rPr>
          <w:lang w:val="en-GB"/>
        </w:rPr>
        <w:t>, 2017)</w:t>
      </w:r>
      <w:r w:rsidR="00234B5F" w:rsidRPr="00946FA7">
        <w:rPr>
          <w:lang w:val="en-GB"/>
        </w:rPr>
        <w:t>. There is proper structure of the project stages, which initiates efficient communication and decision-making among all stakeholders.</w:t>
      </w:r>
      <w:r w:rsidR="00525A6B" w:rsidRPr="00946FA7">
        <w:rPr>
          <w:lang w:val="en-GB"/>
        </w:rPr>
        <w:t xml:space="preserve"> The project reviewing is more advanced and due to this, the chances of errors are also minimal. </w:t>
      </w:r>
      <w:r w:rsidR="00A81CF2" w:rsidRPr="00946FA7">
        <w:rPr>
          <w:lang w:val="en-GB"/>
        </w:rPr>
        <w:t xml:space="preserve">Despite the requirement of strong expertise for leadership in the </w:t>
      </w:r>
      <w:r w:rsidR="00A81CF2" w:rsidRPr="00946FA7">
        <w:rPr>
          <w:lang w:val="en-GB"/>
        </w:rPr>
        <w:lastRenderedPageBreak/>
        <w:t>project, the requirement of cost and time is comparatively lower due to appropriate error detection and</w:t>
      </w:r>
      <w:r w:rsidR="00A35BE9" w:rsidRPr="00946FA7">
        <w:rPr>
          <w:lang w:val="en-GB"/>
        </w:rPr>
        <w:t xml:space="preserve"> minimal training requirements. </w:t>
      </w:r>
    </w:p>
    <w:p w:rsidR="00AA5DC2" w:rsidRPr="00946FA7" w:rsidRDefault="000C24DE" w:rsidP="00AA5DC2">
      <w:pPr>
        <w:pStyle w:val="Heading1"/>
        <w:rPr>
          <w:szCs w:val="24"/>
          <w:lang w:val="en-GB"/>
        </w:rPr>
      </w:pPr>
      <w:bookmarkStart w:id="31" w:name="_Toc47794018"/>
      <w:bookmarkEnd w:id="13"/>
      <w:r w:rsidRPr="00946FA7">
        <w:rPr>
          <w:szCs w:val="24"/>
          <w:lang w:val="en-GB"/>
        </w:rPr>
        <w:t>Project execution challenges</w:t>
      </w:r>
      <w:bookmarkEnd w:id="31"/>
    </w:p>
    <w:p w:rsidR="000C24DE" w:rsidRPr="00946FA7" w:rsidRDefault="00263BB8" w:rsidP="000C24DE">
      <w:pPr>
        <w:rPr>
          <w:lang w:val="en-GB"/>
        </w:rPr>
      </w:pPr>
      <w:r w:rsidRPr="00946FA7">
        <w:rPr>
          <w:lang w:val="en-GB"/>
        </w:rPr>
        <w:t>The mobile application development project is subjected to different challenges in its execution phases. These challenges have higher potential to derail the project from its track to intended goals. Additionally, this might create wastage and improper allocations of resources, leading to financial and reputational issues for the client, University of Wales. Some of the major challenges that have higher possibility of arising in this project are:</w:t>
      </w:r>
    </w:p>
    <w:p w:rsidR="00263BB8" w:rsidRPr="00946FA7" w:rsidRDefault="00263BB8" w:rsidP="0036624A">
      <w:pPr>
        <w:pStyle w:val="ListParagraph"/>
        <w:numPr>
          <w:ilvl w:val="0"/>
          <w:numId w:val="4"/>
        </w:numPr>
        <w:rPr>
          <w:lang w:val="en-GB"/>
        </w:rPr>
      </w:pPr>
      <w:r w:rsidRPr="00946FA7">
        <w:rPr>
          <w:lang w:val="en-GB"/>
        </w:rPr>
        <w:t>Absence of appropriate communication in the project process</w:t>
      </w:r>
      <w:r w:rsidR="0036624A" w:rsidRPr="00946FA7">
        <w:rPr>
          <w:lang w:val="en-GB"/>
        </w:rPr>
        <w:t xml:space="preserve"> can be deemed as one of the major execution challenges</w:t>
      </w:r>
      <w:r w:rsidRPr="00946FA7">
        <w:rPr>
          <w:lang w:val="en-GB"/>
        </w:rPr>
        <w:t>. This might happen due to inappropriate presence of channels for communication among the teams and individuals.</w:t>
      </w:r>
      <w:r w:rsidR="0036624A" w:rsidRPr="00946FA7">
        <w:rPr>
          <w:lang w:val="en-GB"/>
        </w:rPr>
        <w:t xml:space="preserve"> Moreover, this would result in poor information sharing increasing the possibilities of human error in the project. The reporting standards and accounting will also reduce and there would be decline in teamwork approaches. </w:t>
      </w:r>
    </w:p>
    <w:p w:rsidR="0036624A" w:rsidRPr="00946FA7" w:rsidRDefault="006B6DE3" w:rsidP="0036624A">
      <w:pPr>
        <w:pStyle w:val="ListParagraph"/>
        <w:numPr>
          <w:ilvl w:val="0"/>
          <w:numId w:val="4"/>
        </w:numPr>
        <w:rPr>
          <w:lang w:val="en-GB"/>
        </w:rPr>
      </w:pPr>
      <w:r w:rsidRPr="00946FA7">
        <w:rPr>
          <w:lang w:val="en-GB"/>
        </w:rPr>
        <w:t xml:space="preserve">There is higher possibility of occurrence of scope creep during the execution phase. This would result in failure of the project to attain desired outcomes and might increase cost for the procedure. It happens due to ineffective documentation and monitoring. </w:t>
      </w:r>
    </w:p>
    <w:p w:rsidR="000C24DE" w:rsidRPr="00946FA7" w:rsidRDefault="000C24DE" w:rsidP="000C24DE">
      <w:pPr>
        <w:rPr>
          <w:lang w:val="en-GB"/>
        </w:rPr>
      </w:pPr>
    </w:p>
    <w:p w:rsidR="006B6DE3" w:rsidRPr="00946FA7" w:rsidRDefault="006B6DE3">
      <w:pPr>
        <w:spacing w:line="276" w:lineRule="auto"/>
        <w:jc w:val="left"/>
        <w:rPr>
          <w:b/>
          <w:szCs w:val="24"/>
          <w:lang w:val="en-GB"/>
        </w:rPr>
      </w:pPr>
      <w:r w:rsidRPr="00946FA7">
        <w:rPr>
          <w:szCs w:val="24"/>
          <w:lang w:val="en-GB"/>
        </w:rPr>
        <w:br w:type="page"/>
      </w:r>
    </w:p>
    <w:p w:rsidR="00AA5DC2" w:rsidRPr="00946FA7" w:rsidRDefault="00AA5DC2" w:rsidP="00AA5DC2">
      <w:pPr>
        <w:pStyle w:val="Heading1"/>
        <w:rPr>
          <w:szCs w:val="24"/>
          <w:lang w:val="en-GB"/>
        </w:rPr>
      </w:pPr>
      <w:bookmarkStart w:id="32" w:name="_Toc47794019"/>
      <w:r w:rsidRPr="00946FA7">
        <w:rPr>
          <w:szCs w:val="24"/>
          <w:lang w:val="en-GB"/>
        </w:rPr>
        <w:lastRenderedPageBreak/>
        <w:t>Conclusion and recommendations</w:t>
      </w:r>
      <w:bookmarkEnd w:id="14"/>
      <w:bookmarkEnd w:id="32"/>
      <w:r w:rsidR="000C24DE" w:rsidRPr="00946FA7">
        <w:rPr>
          <w:szCs w:val="24"/>
          <w:lang w:val="en-GB"/>
        </w:rPr>
        <w:t xml:space="preserve"> </w:t>
      </w:r>
    </w:p>
    <w:p w:rsidR="006B6DE3" w:rsidRPr="00946FA7" w:rsidRDefault="00C5373D" w:rsidP="006B6DE3">
      <w:pPr>
        <w:rPr>
          <w:lang w:val="en-GB"/>
        </w:rPr>
      </w:pPr>
      <w:r w:rsidRPr="00946FA7">
        <w:rPr>
          <w:lang w:val="en-GB"/>
        </w:rPr>
        <w:t>With the help of the evaluations, the various aspects of the project for mobile application development for University of Wales can be understood. Along with proper overview on aims and objectives, the report focused on stakeholder concerns, risks, challenges, cost and benefit analyses, and time required for this project. However, some recommendations for this project are:</w:t>
      </w:r>
    </w:p>
    <w:p w:rsidR="00C5373D" w:rsidRPr="00946FA7" w:rsidRDefault="00B262E4" w:rsidP="00001BB2">
      <w:pPr>
        <w:pStyle w:val="ListParagraph"/>
        <w:numPr>
          <w:ilvl w:val="0"/>
          <w:numId w:val="5"/>
        </w:numPr>
        <w:rPr>
          <w:lang w:val="en-GB"/>
        </w:rPr>
      </w:pPr>
      <w:r w:rsidRPr="00946FA7">
        <w:rPr>
          <w:lang w:val="en-GB"/>
        </w:rPr>
        <w:t xml:space="preserve">The project should ensure </w:t>
      </w:r>
      <w:r w:rsidR="004E3E96">
        <w:rPr>
          <w:lang w:val="en-GB"/>
        </w:rPr>
        <w:t xml:space="preserve">the </w:t>
      </w:r>
      <w:r w:rsidRPr="00946FA7">
        <w:rPr>
          <w:lang w:val="en-GB"/>
        </w:rPr>
        <w:t xml:space="preserve">presence of appropriate communication channels such as fax machines, notice boards, telephones, and availability of internet at the workspace in order to ensure proper information sharing. </w:t>
      </w:r>
    </w:p>
    <w:p w:rsidR="00B262E4" w:rsidRPr="00946FA7" w:rsidRDefault="00001BB2" w:rsidP="00001BB2">
      <w:pPr>
        <w:pStyle w:val="ListParagraph"/>
        <w:numPr>
          <w:ilvl w:val="0"/>
          <w:numId w:val="5"/>
        </w:numPr>
        <w:rPr>
          <w:lang w:val="en-GB"/>
        </w:rPr>
      </w:pPr>
      <w:r w:rsidRPr="00946FA7">
        <w:rPr>
          <w:lang w:val="en-GB"/>
        </w:rPr>
        <w:t xml:space="preserve">The project manager should implement efficient feedback systems within the project to ensure that there is proper </w:t>
      </w:r>
      <w:r w:rsidR="003C4368" w:rsidRPr="00946FA7">
        <w:rPr>
          <w:lang w:val="en-GB"/>
        </w:rPr>
        <w:t>reporting,</w:t>
      </w:r>
      <w:r w:rsidRPr="00946FA7">
        <w:rPr>
          <w:lang w:val="en-GB"/>
        </w:rPr>
        <w:t xml:space="preserve"> </w:t>
      </w:r>
      <w:r w:rsidR="000E0766" w:rsidRPr="00946FA7">
        <w:rPr>
          <w:lang w:val="en-GB"/>
        </w:rPr>
        <w:t>and in this way, it</w:t>
      </w:r>
      <w:r w:rsidRPr="00946FA7">
        <w:rPr>
          <w:lang w:val="en-GB"/>
        </w:rPr>
        <w:t xml:space="preserve"> would be easier to tackle human fallibility at work.</w:t>
      </w:r>
    </w:p>
    <w:p w:rsidR="006B6DE3" w:rsidRPr="00946FA7" w:rsidRDefault="006B6DE3">
      <w:pPr>
        <w:spacing w:line="276" w:lineRule="auto"/>
        <w:jc w:val="left"/>
        <w:rPr>
          <w:b/>
          <w:szCs w:val="24"/>
          <w:lang w:val="en-GB"/>
        </w:rPr>
      </w:pPr>
      <w:r w:rsidRPr="00946FA7">
        <w:rPr>
          <w:szCs w:val="24"/>
          <w:lang w:val="en-GB"/>
        </w:rPr>
        <w:br w:type="page"/>
      </w:r>
    </w:p>
    <w:p w:rsidR="00AA5DC2" w:rsidRPr="00946FA7" w:rsidRDefault="00AA5DC2" w:rsidP="00AA5DC2">
      <w:pPr>
        <w:pStyle w:val="Heading1"/>
        <w:rPr>
          <w:szCs w:val="24"/>
          <w:lang w:val="en-GB"/>
        </w:rPr>
      </w:pPr>
      <w:bookmarkStart w:id="33" w:name="_Toc47794020"/>
      <w:r w:rsidRPr="00946FA7">
        <w:rPr>
          <w:szCs w:val="24"/>
          <w:lang w:val="en-GB"/>
        </w:rPr>
        <w:lastRenderedPageBreak/>
        <w:t>References</w:t>
      </w:r>
      <w:bookmarkEnd w:id="15"/>
      <w:bookmarkEnd w:id="33"/>
    </w:p>
    <w:p w:rsidR="0050022B" w:rsidRPr="00946FA7" w:rsidRDefault="003C4368" w:rsidP="0050022B">
      <w:pPr>
        <w:rPr>
          <w:lang w:val="en-GB"/>
        </w:rPr>
      </w:pPr>
      <w:r>
        <w:rPr>
          <w:lang w:val="en-GB"/>
        </w:rPr>
        <w:t>Burns, J.</w:t>
      </w:r>
      <w:r w:rsidR="0050022B" w:rsidRPr="00946FA7">
        <w:rPr>
          <w:lang w:val="en-GB"/>
        </w:rPr>
        <w:t xml:space="preserve"> </w:t>
      </w:r>
      <w:r w:rsidR="000E0766">
        <w:rPr>
          <w:lang w:val="en-GB"/>
        </w:rPr>
        <w:t>(</w:t>
      </w:r>
      <w:r w:rsidR="0050022B" w:rsidRPr="00946FA7">
        <w:rPr>
          <w:lang w:val="en-GB"/>
        </w:rPr>
        <w:t>2020</w:t>
      </w:r>
      <w:r w:rsidR="000E0766">
        <w:rPr>
          <w:lang w:val="en-GB"/>
        </w:rPr>
        <w:t>)</w:t>
      </w:r>
      <w:r>
        <w:rPr>
          <w:lang w:val="en-GB"/>
        </w:rPr>
        <w:t xml:space="preserve"> </w:t>
      </w:r>
      <w:r w:rsidRPr="003C4368">
        <w:rPr>
          <w:i/>
          <w:iCs/>
          <w:lang w:val="en-GB"/>
        </w:rPr>
        <w:t>Coronavirus: 13 UK universities 'could go bust without bailout'</w:t>
      </w:r>
      <w:r>
        <w:rPr>
          <w:lang w:val="en-GB"/>
        </w:rPr>
        <w:t xml:space="preserve">. </w:t>
      </w:r>
      <w:r w:rsidR="0050022B" w:rsidRPr="00946FA7">
        <w:rPr>
          <w:lang w:val="en-GB"/>
        </w:rPr>
        <w:t>Available at: https://www.bbc.com/news/uk-53280965</w:t>
      </w:r>
      <w:r>
        <w:rPr>
          <w:lang w:val="en-GB"/>
        </w:rPr>
        <w:t xml:space="preserve">. </w:t>
      </w:r>
      <w:r>
        <w:rPr>
          <w:lang w:val="en-GB"/>
        </w:rPr>
        <w:t>[</w:t>
      </w:r>
      <w:r>
        <w:rPr>
          <w:lang w:val="en-GB"/>
        </w:rPr>
        <w:t>Online</w:t>
      </w:r>
      <w:r>
        <w:rPr>
          <w:lang w:val="en-GB"/>
        </w:rPr>
        <w:t>]</w:t>
      </w:r>
      <w:r>
        <w:rPr>
          <w:lang w:val="en-GB"/>
        </w:rPr>
        <w:t>.</w:t>
      </w:r>
      <w:r w:rsidR="0050022B" w:rsidRPr="00946FA7">
        <w:rPr>
          <w:lang w:val="en-GB"/>
        </w:rPr>
        <w:t xml:space="preserve"> (Accessed: 8 August 2020).</w:t>
      </w:r>
    </w:p>
    <w:p w:rsidR="0050022B" w:rsidRPr="00946FA7" w:rsidRDefault="0050022B" w:rsidP="002F58D2">
      <w:pPr>
        <w:rPr>
          <w:lang w:val="en-GB"/>
        </w:rPr>
      </w:pPr>
      <w:r w:rsidRPr="00946FA7">
        <w:rPr>
          <w:lang w:val="en-GB"/>
        </w:rPr>
        <w:t xml:space="preserve">Fleming, Q.W. and </w:t>
      </w:r>
      <w:proofErr w:type="spellStart"/>
      <w:r w:rsidRPr="00946FA7">
        <w:rPr>
          <w:lang w:val="en-GB"/>
        </w:rPr>
        <w:t>Koppelman</w:t>
      </w:r>
      <w:proofErr w:type="spellEnd"/>
      <w:r w:rsidRPr="00946FA7">
        <w:rPr>
          <w:lang w:val="en-GB"/>
        </w:rPr>
        <w:t xml:space="preserve">, J.M. </w:t>
      </w:r>
      <w:r w:rsidR="000E0766">
        <w:rPr>
          <w:lang w:val="en-GB"/>
        </w:rPr>
        <w:t>(</w:t>
      </w:r>
      <w:r w:rsidRPr="00946FA7">
        <w:rPr>
          <w:lang w:val="en-GB"/>
        </w:rPr>
        <w:t>2016</w:t>
      </w:r>
      <w:r w:rsidR="000E0766">
        <w:rPr>
          <w:lang w:val="en-GB"/>
        </w:rPr>
        <w:t>)</w:t>
      </w:r>
      <w:r w:rsidRPr="00946FA7">
        <w:rPr>
          <w:lang w:val="en-GB"/>
        </w:rPr>
        <w:t xml:space="preserve"> December. Earned value projec</w:t>
      </w:r>
      <w:r w:rsidR="000E0766">
        <w:rPr>
          <w:lang w:val="en-GB"/>
        </w:rPr>
        <w:t>t</w:t>
      </w:r>
    </w:p>
    <w:p w:rsidR="0050022B" w:rsidRPr="00946FA7" w:rsidRDefault="0050022B" w:rsidP="002F58D2">
      <w:pPr>
        <w:rPr>
          <w:lang w:val="en-GB"/>
        </w:rPr>
      </w:pPr>
      <w:proofErr w:type="spellStart"/>
      <w:r w:rsidRPr="00946FA7">
        <w:rPr>
          <w:lang w:val="en-GB"/>
        </w:rPr>
        <w:t>Goetsch</w:t>
      </w:r>
      <w:proofErr w:type="spellEnd"/>
      <w:r w:rsidRPr="00946FA7">
        <w:rPr>
          <w:lang w:val="en-GB"/>
        </w:rPr>
        <w:t xml:space="preserve">, D.L. and Davis, S.B. </w:t>
      </w:r>
      <w:r w:rsidR="000E0766">
        <w:rPr>
          <w:lang w:val="en-GB"/>
        </w:rPr>
        <w:t>(</w:t>
      </w:r>
      <w:r w:rsidRPr="00946FA7">
        <w:rPr>
          <w:lang w:val="en-GB"/>
        </w:rPr>
        <w:t>2014</w:t>
      </w:r>
      <w:r w:rsidR="000E0766">
        <w:rPr>
          <w:lang w:val="en-GB"/>
        </w:rPr>
        <w:t>)</w:t>
      </w:r>
      <w:r w:rsidRPr="00946FA7">
        <w:rPr>
          <w:lang w:val="en-GB"/>
        </w:rPr>
        <w:t xml:space="preserve"> Quality management for organizational excellence. Upper Saddle River, NJ: </w:t>
      </w:r>
      <w:proofErr w:type="spellStart"/>
      <w:r w:rsidRPr="00946FA7">
        <w:rPr>
          <w:lang w:val="en-GB"/>
        </w:rPr>
        <w:t>pearson</w:t>
      </w:r>
      <w:proofErr w:type="spellEnd"/>
      <w:r w:rsidRPr="00946FA7">
        <w:rPr>
          <w:lang w:val="en-GB"/>
        </w:rPr>
        <w:t>.</w:t>
      </w:r>
    </w:p>
    <w:p w:rsidR="0050022B" w:rsidRPr="00946FA7" w:rsidRDefault="0050022B" w:rsidP="002F58D2">
      <w:pPr>
        <w:rPr>
          <w:lang w:val="en-GB"/>
        </w:rPr>
      </w:pPr>
      <w:r w:rsidRPr="00946FA7">
        <w:rPr>
          <w:lang w:val="en-GB"/>
        </w:rPr>
        <w:t>Marcelino-</w:t>
      </w:r>
      <w:proofErr w:type="spellStart"/>
      <w:r w:rsidRPr="00946FA7">
        <w:rPr>
          <w:lang w:val="en-GB"/>
        </w:rPr>
        <w:t>Sádaba</w:t>
      </w:r>
      <w:proofErr w:type="spellEnd"/>
      <w:r w:rsidRPr="00946FA7">
        <w:rPr>
          <w:lang w:val="en-GB"/>
        </w:rPr>
        <w:t>, S., Pérez-</w:t>
      </w:r>
      <w:proofErr w:type="spellStart"/>
      <w:r w:rsidRPr="00946FA7">
        <w:rPr>
          <w:lang w:val="en-GB"/>
        </w:rPr>
        <w:t>Ezcurdia</w:t>
      </w:r>
      <w:proofErr w:type="spellEnd"/>
      <w:r w:rsidRPr="00946FA7">
        <w:rPr>
          <w:lang w:val="en-GB"/>
        </w:rPr>
        <w:t xml:space="preserve">, A., </w:t>
      </w:r>
      <w:proofErr w:type="spellStart"/>
      <w:r w:rsidRPr="00946FA7">
        <w:rPr>
          <w:lang w:val="en-GB"/>
        </w:rPr>
        <w:t>Lazcano</w:t>
      </w:r>
      <w:proofErr w:type="spellEnd"/>
      <w:r w:rsidRPr="00946FA7">
        <w:rPr>
          <w:lang w:val="en-GB"/>
        </w:rPr>
        <w:t xml:space="preserve">, A.M.E. and Villanueva, P. </w:t>
      </w:r>
      <w:r w:rsidR="000E0766">
        <w:rPr>
          <w:lang w:val="en-GB"/>
        </w:rPr>
        <w:t>(</w:t>
      </w:r>
      <w:r w:rsidRPr="00946FA7">
        <w:rPr>
          <w:lang w:val="en-GB"/>
        </w:rPr>
        <w:t>2014</w:t>
      </w:r>
      <w:r w:rsidR="000E0766">
        <w:rPr>
          <w:lang w:val="en-GB"/>
        </w:rPr>
        <w:t>)</w:t>
      </w:r>
      <w:r w:rsidRPr="00946FA7">
        <w:rPr>
          <w:lang w:val="en-GB"/>
        </w:rPr>
        <w:t xml:space="preserve"> </w:t>
      </w:r>
      <w:r w:rsidR="003C4368">
        <w:rPr>
          <w:lang w:val="en-GB"/>
        </w:rPr>
        <w:t>‘</w:t>
      </w:r>
      <w:r w:rsidRPr="00946FA7">
        <w:rPr>
          <w:lang w:val="en-GB"/>
        </w:rPr>
        <w:t>Project risk management methodology for small firms</w:t>
      </w:r>
      <w:r w:rsidR="003C4368">
        <w:rPr>
          <w:lang w:val="en-GB"/>
        </w:rPr>
        <w:t>’,</w:t>
      </w:r>
      <w:r w:rsidRPr="00946FA7">
        <w:rPr>
          <w:lang w:val="en-GB"/>
        </w:rPr>
        <w:t xml:space="preserve"> </w:t>
      </w:r>
      <w:r w:rsidRPr="003C4368">
        <w:rPr>
          <w:i/>
          <w:iCs/>
          <w:lang w:val="en-GB"/>
        </w:rPr>
        <w:t>International journal of project management</w:t>
      </w:r>
      <w:r w:rsidRPr="00946FA7">
        <w:rPr>
          <w:lang w:val="en-GB"/>
        </w:rPr>
        <w:t>, 32(2), pp.</w:t>
      </w:r>
      <w:r w:rsidR="003C4368">
        <w:rPr>
          <w:lang w:val="en-GB"/>
        </w:rPr>
        <w:t xml:space="preserve"> </w:t>
      </w:r>
      <w:r w:rsidRPr="00946FA7">
        <w:rPr>
          <w:lang w:val="en-GB"/>
        </w:rPr>
        <w:t>327-340.t management. Project Management Institute.</w:t>
      </w:r>
    </w:p>
    <w:p w:rsidR="0050022B" w:rsidRPr="00946FA7" w:rsidRDefault="0050022B" w:rsidP="002F58D2">
      <w:pPr>
        <w:rPr>
          <w:lang w:val="en-GB"/>
        </w:rPr>
      </w:pPr>
      <w:r w:rsidRPr="00946FA7">
        <w:rPr>
          <w:lang w:val="en-GB"/>
        </w:rPr>
        <w:t xml:space="preserve">Sterling, E.J., </w:t>
      </w:r>
      <w:proofErr w:type="spellStart"/>
      <w:r w:rsidRPr="00946FA7">
        <w:rPr>
          <w:lang w:val="en-GB"/>
        </w:rPr>
        <w:t>Betley</w:t>
      </w:r>
      <w:proofErr w:type="spellEnd"/>
      <w:r w:rsidRPr="00946FA7">
        <w:rPr>
          <w:lang w:val="en-GB"/>
        </w:rPr>
        <w:t xml:space="preserve">, E., </w:t>
      </w:r>
      <w:proofErr w:type="spellStart"/>
      <w:r w:rsidRPr="00946FA7">
        <w:rPr>
          <w:lang w:val="en-GB"/>
        </w:rPr>
        <w:t>Sigouin</w:t>
      </w:r>
      <w:proofErr w:type="spellEnd"/>
      <w:r w:rsidRPr="00946FA7">
        <w:rPr>
          <w:lang w:val="en-GB"/>
        </w:rPr>
        <w:t xml:space="preserve">, A., Gomez, A., Toomey, A., Cullman, G., Malone, C., </w:t>
      </w:r>
      <w:proofErr w:type="spellStart"/>
      <w:r w:rsidRPr="00946FA7">
        <w:rPr>
          <w:lang w:val="en-GB"/>
        </w:rPr>
        <w:t>Pekor</w:t>
      </w:r>
      <w:proofErr w:type="spellEnd"/>
      <w:r w:rsidRPr="00946FA7">
        <w:rPr>
          <w:lang w:val="en-GB"/>
        </w:rPr>
        <w:t xml:space="preserve">, A., </w:t>
      </w:r>
      <w:proofErr w:type="spellStart"/>
      <w:r w:rsidRPr="00946FA7">
        <w:rPr>
          <w:lang w:val="en-GB"/>
        </w:rPr>
        <w:t>Arengo</w:t>
      </w:r>
      <w:proofErr w:type="spellEnd"/>
      <w:r w:rsidRPr="00946FA7">
        <w:rPr>
          <w:lang w:val="en-GB"/>
        </w:rPr>
        <w:t xml:space="preserve">, F., Blair, M. and Filardi, C. </w:t>
      </w:r>
      <w:r w:rsidR="000E0766">
        <w:rPr>
          <w:lang w:val="en-GB"/>
        </w:rPr>
        <w:t>(</w:t>
      </w:r>
      <w:r w:rsidRPr="00946FA7">
        <w:rPr>
          <w:lang w:val="en-GB"/>
        </w:rPr>
        <w:t>2017</w:t>
      </w:r>
      <w:r w:rsidR="000E0766">
        <w:rPr>
          <w:lang w:val="en-GB"/>
        </w:rPr>
        <w:t>)</w:t>
      </w:r>
      <w:r w:rsidRPr="00946FA7">
        <w:rPr>
          <w:lang w:val="en-GB"/>
        </w:rPr>
        <w:t xml:space="preserve"> </w:t>
      </w:r>
      <w:r w:rsidR="003C4368">
        <w:rPr>
          <w:lang w:val="en-GB"/>
        </w:rPr>
        <w:t>‘</w:t>
      </w:r>
      <w:r w:rsidRPr="00946FA7">
        <w:rPr>
          <w:lang w:val="en-GB"/>
        </w:rPr>
        <w:t>Assessing the evidence for stakeholder engagement in biodiversity conservation</w:t>
      </w:r>
      <w:r w:rsidR="003C4368">
        <w:rPr>
          <w:lang w:val="en-GB"/>
        </w:rPr>
        <w:t>’,</w:t>
      </w:r>
      <w:r w:rsidRPr="00946FA7">
        <w:rPr>
          <w:lang w:val="en-GB"/>
        </w:rPr>
        <w:t xml:space="preserve"> </w:t>
      </w:r>
      <w:r w:rsidRPr="003C4368">
        <w:rPr>
          <w:i/>
          <w:iCs/>
          <w:lang w:val="en-GB"/>
        </w:rPr>
        <w:t>Biological conservation</w:t>
      </w:r>
      <w:r w:rsidRPr="00946FA7">
        <w:rPr>
          <w:lang w:val="en-GB"/>
        </w:rPr>
        <w:t>, 209, pp.</w:t>
      </w:r>
      <w:r w:rsidR="003C4368">
        <w:rPr>
          <w:lang w:val="en-GB"/>
        </w:rPr>
        <w:t xml:space="preserve"> </w:t>
      </w:r>
      <w:r w:rsidRPr="00946FA7">
        <w:rPr>
          <w:lang w:val="en-GB"/>
        </w:rPr>
        <w:t>159-171.</w:t>
      </w:r>
    </w:p>
    <w:p w:rsidR="0050022B" w:rsidRPr="00946FA7" w:rsidRDefault="0050022B" w:rsidP="002F58D2">
      <w:pPr>
        <w:rPr>
          <w:lang w:val="en-GB"/>
        </w:rPr>
      </w:pPr>
      <w:proofErr w:type="spellStart"/>
      <w:r w:rsidRPr="00946FA7">
        <w:rPr>
          <w:lang w:val="en-GB"/>
        </w:rPr>
        <w:t>Vaníčková</w:t>
      </w:r>
      <w:proofErr w:type="spellEnd"/>
      <w:r w:rsidRPr="00946FA7">
        <w:rPr>
          <w:lang w:val="en-GB"/>
        </w:rPr>
        <w:t xml:space="preserve">, R. </w:t>
      </w:r>
      <w:r w:rsidR="000E0766">
        <w:rPr>
          <w:lang w:val="en-GB"/>
        </w:rPr>
        <w:t>(</w:t>
      </w:r>
      <w:r w:rsidRPr="00946FA7">
        <w:rPr>
          <w:lang w:val="en-GB"/>
        </w:rPr>
        <w:t>2017</w:t>
      </w:r>
      <w:r w:rsidR="000E0766">
        <w:rPr>
          <w:lang w:val="en-GB"/>
        </w:rPr>
        <w:t>)</w:t>
      </w:r>
      <w:r w:rsidRPr="00946FA7">
        <w:rPr>
          <w:lang w:val="en-GB"/>
        </w:rPr>
        <w:t xml:space="preserve"> Application of PRINCE2 </w:t>
      </w:r>
      <w:r w:rsidR="003C4368">
        <w:rPr>
          <w:lang w:val="en-GB"/>
        </w:rPr>
        <w:t>‘P</w:t>
      </w:r>
      <w:r w:rsidRPr="00946FA7">
        <w:rPr>
          <w:lang w:val="en-GB"/>
        </w:rPr>
        <w:t>roject management methodology</w:t>
      </w:r>
      <w:r w:rsidR="003C4368">
        <w:rPr>
          <w:lang w:val="en-GB"/>
        </w:rPr>
        <w:t>’,</w:t>
      </w:r>
      <w:r w:rsidRPr="00946FA7">
        <w:rPr>
          <w:lang w:val="en-GB"/>
        </w:rPr>
        <w:t xml:space="preserve"> </w:t>
      </w:r>
      <w:r w:rsidRPr="003C4368">
        <w:rPr>
          <w:i/>
          <w:iCs/>
          <w:lang w:val="en-GB"/>
        </w:rPr>
        <w:t xml:space="preserve">Studia </w:t>
      </w:r>
      <w:proofErr w:type="spellStart"/>
      <w:r w:rsidRPr="003C4368">
        <w:rPr>
          <w:i/>
          <w:iCs/>
          <w:lang w:val="en-GB"/>
        </w:rPr>
        <w:t>Commercialia</w:t>
      </w:r>
      <w:proofErr w:type="spellEnd"/>
      <w:r w:rsidRPr="003C4368">
        <w:rPr>
          <w:i/>
          <w:iCs/>
          <w:lang w:val="en-GB"/>
        </w:rPr>
        <w:t xml:space="preserve"> </w:t>
      </w:r>
      <w:proofErr w:type="spellStart"/>
      <w:r w:rsidRPr="003C4368">
        <w:rPr>
          <w:i/>
          <w:iCs/>
          <w:lang w:val="en-GB"/>
        </w:rPr>
        <w:t>Bratislavensia</w:t>
      </w:r>
      <w:proofErr w:type="spellEnd"/>
      <w:r w:rsidRPr="00946FA7">
        <w:rPr>
          <w:lang w:val="en-GB"/>
        </w:rPr>
        <w:t>, 10(38), pp.</w:t>
      </w:r>
      <w:r w:rsidR="003C4368">
        <w:rPr>
          <w:lang w:val="en-GB"/>
        </w:rPr>
        <w:t xml:space="preserve"> </w:t>
      </w:r>
      <w:r w:rsidRPr="00946FA7">
        <w:rPr>
          <w:lang w:val="en-GB"/>
        </w:rPr>
        <w:t>227-238.</w:t>
      </w:r>
    </w:p>
    <w:p w:rsidR="0050022B" w:rsidRPr="00946FA7" w:rsidRDefault="0050022B" w:rsidP="0050022B">
      <w:pPr>
        <w:rPr>
          <w:lang w:val="en-GB"/>
        </w:rPr>
      </w:pPr>
      <w:r w:rsidRPr="00946FA7">
        <w:rPr>
          <w:lang w:val="en-GB"/>
        </w:rPr>
        <w:t xml:space="preserve">wales.ac.uk </w:t>
      </w:r>
      <w:r w:rsidR="000E0766">
        <w:rPr>
          <w:lang w:val="en-GB"/>
        </w:rPr>
        <w:t>(</w:t>
      </w:r>
      <w:r w:rsidRPr="00946FA7">
        <w:rPr>
          <w:lang w:val="en-GB"/>
        </w:rPr>
        <w:t>2020</w:t>
      </w:r>
      <w:r w:rsidR="000E0766">
        <w:rPr>
          <w:lang w:val="en-GB"/>
        </w:rPr>
        <w:t>)</w:t>
      </w:r>
      <w:r w:rsidRPr="00946FA7">
        <w:rPr>
          <w:lang w:val="en-GB"/>
        </w:rPr>
        <w:t xml:space="preserve"> Available at: https://www.wales.ac.uk/en/AboutUs/About-Us-2018.aspx#:~:text=Brought%20into%20being%20through%20the,developments%20in%20the%20nineteenth%20century. </w:t>
      </w:r>
      <w:r w:rsidR="001553DD">
        <w:rPr>
          <w:lang w:val="en-GB"/>
        </w:rPr>
        <w:t xml:space="preserve">[Online]. </w:t>
      </w:r>
      <w:proofErr w:type="gramStart"/>
      <w:r w:rsidRPr="00946FA7">
        <w:rPr>
          <w:lang w:val="en-GB"/>
        </w:rPr>
        <w:t>(</w:t>
      </w:r>
      <w:proofErr w:type="gramEnd"/>
      <w:r w:rsidRPr="00946FA7">
        <w:rPr>
          <w:lang w:val="en-GB"/>
        </w:rPr>
        <w:t xml:space="preserve">Accessed: </w:t>
      </w:r>
      <w:r w:rsidR="003C4368">
        <w:rPr>
          <w:lang w:val="en-GB"/>
        </w:rPr>
        <w:t>7</w:t>
      </w:r>
      <w:r w:rsidRPr="00946FA7">
        <w:rPr>
          <w:lang w:val="en-GB"/>
        </w:rPr>
        <w:t xml:space="preserve"> August 2020).</w:t>
      </w:r>
    </w:p>
    <w:sectPr w:rsidR="0050022B" w:rsidRPr="00946FA7" w:rsidSect="00C504A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234EA" w:rsidRDefault="00C234EA" w:rsidP="00AA5DC2">
      <w:pPr>
        <w:spacing w:after="0" w:line="240" w:lineRule="auto"/>
      </w:pPr>
      <w:r>
        <w:separator/>
      </w:r>
    </w:p>
  </w:endnote>
  <w:endnote w:type="continuationSeparator" w:id="0">
    <w:p w:rsidR="00C234EA" w:rsidRDefault="00C234EA" w:rsidP="00AA5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416472"/>
      <w:docPartObj>
        <w:docPartGallery w:val="Page Numbers (Bottom of Page)"/>
        <w:docPartUnique/>
      </w:docPartObj>
    </w:sdtPr>
    <w:sdtContent>
      <w:p w:rsidR="007C2CFF" w:rsidRDefault="007C2CF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7C2CFF" w:rsidRDefault="007C2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234EA" w:rsidRDefault="00C234EA" w:rsidP="00AA5DC2">
      <w:pPr>
        <w:spacing w:after="0" w:line="240" w:lineRule="auto"/>
      </w:pPr>
      <w:r>
        <w:separator/>
      </w:r>
    </w:p>
  </w:footnote>
  <w:footnote w:type="continuationSeparator" w:id="0">
    <w:p w:rsidR="00C234EA" w:rsidRDefault="00C234EA" w:rsidP="00AA5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5552BB"/>
    <w:multiLevelType w:val="hybridMultilevel"/>
    <w:tmpl w:val="25F0E1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3A5B8C"/>
    <w:multiLevelType w:val="hybridMultilevel"/>
    <w:tmpl w:val="B1F6A4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DE0F12"/>
    <w:multiLevelType w:val="hybridMultilevel"/>
    <w:tmpl w:val="BF8E3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690795"/>
    <w:multiLevelType w:val="hybridMultilevel"/>
    <w:tmpl w:val="273CA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69A4AF9"/>
    <w:multiLevelType w:val="hybridMultilevel"/>
    <w:tmpl w:val="069E2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activeWritingStyle w:appName="MSWord" w:lang="en-IN"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A5DC2"/>
    <w:rsid w:val="00001BB2"/>
    <w:rsid w:val="00016124"/>
    <w:rsid w:val="00047D83"/>
    <w:rsid w:val="00087921"/>
    <w:rsid w:val="000B6C24"/>
    <w:rsid w:val="000C24DE"/>
    <w:rsid w:val="000C32D1"/>
    <w:rsid w:val="000D3A58"/>
    <w:rsid w:val="000E0766"/>
    <w:rsid w:val="000F25C7"/>
    <w:rsid w:val="00125E47"/>
    <w:rsid w:val="001550DC"/>
    <w:rsid w:val="001553DD"/>
    <w:rsid w:val="00185E34"/>
    <w:rsid w:val="001E5272"/>
    <w:rsid w:val="00220119"/>
    <w:rsid w:val="00234B5F"/>
    <w:rsid w:val="00234CEA"/>
    <w:rsid w:val="0023750B"/>
    <w:rsid w:val="00263BB8"/>
    <w:rsid w:val="002642E6"/>
    <w:rsid w:val="002842FD"/>
    <w:rsid w:val="002B30BF"/>
    <w:rsid w:val="002B3171"/>
    <w:rsid w:val="002C24B5"/>
    <w:rsid w:val="002D393B"/>
    <w:rsid w:val="002D3A07"/>
    <w:rsid w:val="002E2137"/>
    <w:rsid w:val="002F58D2"/>
    <w:rsid w:val="00302378"/>
    <w:rsid w:val="003271C7"/>
    <w:rsid w:val="00346A9D"/>
    <w:rsid w:val="0036624A"/>
    <w:rsid w:val="00384DB7"/>
    <w:rsid w:val="00391799"/>
    <w:rsid w:val="003B037E"/>
    <w:rsid w:val="003C4368"/>
    <w:rsid w:val="003D697B"/>
    <w:rsid w:val="003E2715"/>
    <w:rsid w:val="003F77C1"/>
    <w:rsid w:val="004041A3"/>
    <w:rsid w:val="00406421"/>
    <w:rsid w:val="00407C9D"/>
    <w:rsid w:val="00432413"/>
    <w:rsid w:val="00434FE7"/>
    <w:rsid w:val="004404E1"/>
    <w:rsid w:val="00461A92"/>
    <w:rsid w:val="004B7790"/>
    <w:rsid w:val="004E3E96"/>
    <w:rsid w:val="004E5691"/>
    <w:rsid w:val="004F0328"/>
    <w:rsid w:val="004F68B4"/>
    <w:rsid w:val="0050022B"/>
    <w:rsid w:val="005031BF"/>
    <w:rsid w:val="00525A6B"/>
    <w:rsid w:val="00550B0B"/>
    <w:rsid w:val="0055509A"/>
    <w:rsid w:val="0057147F"/>
    <w:rsid w:val="005833A7"/>
    <w:rsid w:val="00586E81"/>
    <w:rsid w:val="00592473"/>
    <w:rsid w:val="005A46C9"/>
    <w:rsid w:val="005A7A8E"/>
    <w:rsid w:val="005C417E"/>
    <w:rsid w:val="005D158C"/>
    <w:rsid w:val="005D6675"/>
    <w:rsid w:val="00604D9A"/>
    <w:rsid w:val="00623029"/>
    <w:rsid w:val="006712AD"/>
    <w:rsid w:val="00680320"/>
    <w:rsid w:val="006806F5"/>
    <w:rsid w:val="006836DD"/>
    <w:rsid w:val="00690A3E"/>
    <w:rsid w:val="006A25CC"/>
    <w:rsid w:val="006B6DE3"/>
    <w:rsid w:val="006E770A"/>
    <w:rsid w:val="006F345D"/>
    <w:rsid w:val="007235DD"/>
    <w:rsid w:val="00735B47"/>
    <w:rsid w:val="00795737"/>
    <w:rsid w:val="007C2CFF"/>
    <w:rsid w:val="007C37EE"/>
    <w:rsid w:val="007D65C9"/>
    <w:rsid w:val="007E7264"/>
    <w:rsid w:val="007E741A"/>
    <w:rsid w:val="00832ECF"/>
    <w:rsid w:val="0085575F"/>
    <w:rsid w:val="00864BA8"/>
    <w:rsid w:val="00876A0B"/>
    <w:rsid w:val="00895DB4"/>
    <w:rsid w:val="008B60EA"/>
    <w:rsid w:val="008E3993"/>
    <w:rsid w:val="00914799"/>
    <w:rsid w:val="00914D59"/>
    <w:rsid w:val="00946FA7"/>
    <w:rsid w:val="00981AE1"/>
    <w:rsid w:val="00993739"/>
    <w:rsid w:val="009A3ED1"/>
    <w:rsid w:val="009C10C1"/>
    <w:rsid w:val="009C74B7"/>
    <w:rsid w:val="009D5E7D"/>
    <w:rsid w:val="009E06ED"/>
    <w:rsid w:val="00A00877"/>
    <w:rsid w:val="00A35BE9"/>
    <w:rsid w:val="00A46916"/>
    <w:rsid w:val="00A72170"/>
    <w:rsid w:val="00A81CF2"/>
    <w:rsid w:val="00A87B5E"/>
    <w:rsid w:val="00A96369"/>
    <w:rsid w:val="00AA5DC2"/>
    <w:rsid w:val="00AB4D30"/>
    <w:rsid w:val="00AE04F4"/>
    <w:rsid w:val="00AF5810"/>
    <w:rsid w:val="00B12B82"/>
    <w:rsid w:val="00B262E4"/>
    <w:rsid w:val="00B31FAF"/>
    <w:rsid w:val="00BA1A04"/>
    <w:rsid w:val="00BA4899"/>
    <w:rsid w:val="00BF5D6E"/>
    <w:rsid w:val="00C06DE4"/>
    <w:rsid w:val="00C16011"/>
    <w:rsid w:val="00C2058F"/>
    <w:rsid w:val="00C234EA"/>
    <w:rsid w:val="00C47DAE"/>
    <w:rsid w:val="00C504A1"/>
    <w:rsid w:val="00C5373D"/>
    <w:rsid w:val="00C779E6"/>
    <w:rsid w:val="00C85CF2"/>
    <w:rsid w:val="00C94B5A"/>
    <w:rsid w:val="00CC7DFF"/>
    <w:rsid w:val="00CD1BEA"/>
    <w:rsid w:val="00D3476B"/>
    <w:rsid w:val="00D43827"/>
    <w:rsid w:val="00D50E5E"/>
    <w:rsid w:val="00DE35A7"/>
    <w:rsid w:val="00E02273"/>
    <w:rsid w:val="00E07B25"/>
    <w:rsid w:val="00E16D16"/>
    <w:rsid w:val="00E3436B"/>
    <w:rsid w:val="00E42813"/>
    <w:rsid w:val="00EB5338"/>
    <w:rsid w:val="00EF51D0"/>
    <w:rsid w:val="00F36AB0"/>
    <w:rsid w:val="00F82C1E"/>
    <w:rsid w:val="00F859FF"/>
    <w:rsid w:val="00FA39B2"/>
    <w:rsid w:val="00FB3A2C"/>
    <w:rsid w:val="00FD74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4A9FA"/>
  <w15:docId w15:val="{A95C48D7-DB63-264F-AE49-6E222D30B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DC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5DC2"/>
    <w:pPr>
      <w:outlineLvl w:val="0"/>
    </w:pPr>
    <w:rPr>
      <w:b/>
    </w:rPr>
  </w:style>
  <w:style w:type="paragraph" w:styleId="Heading2">
    <w:name w:val="heading 2"/>
    <w:basedOn w:val="Heading1"/>
    <w:next w:val="Normal"/>
    <w:link w:val="Heading2Char"/>
    <w:uiPriority w:val="9"/>
    <w:unhideWhenUsed/>
    <w:qFormat/>
    <w:rsid w:val="00AA5DC2"/>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DC2"/>
    <w:rPr>
      <w:rFonts w:ascii="Times New Roman" w:hAnsi="Times New Roman"/>
      <w:b/>
      <w:sz w:val="24"/>
    </w:rPr>
  </w:style>
  <w:style w:type="character" w:customStyle="1" w:styleId="Heading2Char">
    <w:name w:val="Heading 2 Char"/>
    <w:basedOn w:val="DefaultParagraphFont"/>
    <w:link w:val="Heading2"/>
    <w:uiPriority w:val="9"/>
    <w:rsid w:val="00AA5DC2"/>
    <w:rPr>
      <w:rFonts w:ascii="Times New Roman" w:hAnsi="Times New Roman"/>
      <w:sz w:val="24"/>
    </w:rPr>
  </w:style>
  <w:style w:type="paragraph" w:styleId="Header">
    <w:name w:val="header"/>
    <w:basedOn w:val="Normal"/>
    <w:link w:val="HeaderChar"/>
    <w:uiPriority w:val="99"/>
    <w:semiHidden/>
    <w:unhideWhenUsed/>
    <w:rsid w:val="00AA5DC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A5DC2"/>
    <w:rPr>
      <w:rFonts w:ascii="Times New Roman" w:hAnsi="Times New Roman"/>
      <w:sz w:val="24"/>
    </w:rPr>
  </w:style>
  <w:style w:type="paragraph" w:styleId="Footer">
    <w:name w:val="footer"/>
    <w:basedOn w:val="Normal"/>
    <w:link w:val="FooterChar"/>
    <w:uiPriority w:val="99"/>
    <w:unhideWhenUsed/>
    <w:rsid w:val="00AA5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DC2"/>
    <w:rPr>
      <w:rFonts w:ascii="Times New Roman" w:hAnsi="Times New Roman"/>
      <w:sz w:val="24"/>
    </w:rPr>
  </w:style>
  <w:style w:type="paragraph" w:styleId="ListParagraph">
    <w:name w:val="List Paragraph"/>
    <w:basedOn w:val="Normal"/>
    <w:uiPriority w:val="34"/>
    <w:qFormat/>
    <w:rsid w:val="005D6675"/>
    <w:pPr>
      <w:ind w:left="720"/>
      <w:contextualSpacing/>
    </w:pPr>
  </w:style>
  <w:style w:type="table" w:styleId="TableGrid">
    <w:name w:val="Table Grid"/>
    <w:basedOn w:val="TableNormal"/>
    <w:uiPriority w:val="39"/>
    <w:rsid w:val="003B037E"/>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6A9D"/>
    <w:rPr>
      <w:color w:val="0000FF"/>
      <w:u w:val="single"/>
    </w:rPr>
  </w:style>
  <w:style w:type="paragraph" w:styleId="BalloonText">
    <w:name w:val="Balloon Text"/>
    <w:basedOn w:val="Normal"/>
    <w:link w:val="BalloonTextChar"/>
    <w:uiPriority w:val="99"/>
    <w:semiHidden/>
    <w:unhideWhenUsed/>
    <w:rsid w:val="00EB53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338"/>
    <w:rPr>
      <w:rFonts w:ascii="Tahoma" w:hAnsi="Tahoma" w:cs="Tahoma"/>
      <w:sz w:val="16"/>
      <w:szCs w:val="16"/>
    </w:rPr>
  </w:style>
  <w:style w:type="paragraph" w:styleId="TOCHeading">
    <w:name w:val="TOC Heading"/>
    <w:basedOn w:val="Heading1"/>
    <w:next w:val="Normal"/>
    <w:uiPriority w:val="39"/>
    <w:semiHidden/>
    <w:unhideWhenUsed/>
    <w:qFormat/>
    <w:rsid w:val="0050022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0022B"/>
    <w:pPr>
      <w:spacing w:after="100"/>
    </w:pPr>
  </w:style>
  <w:style w:type="paragraph" w:customStyle="1" w:styleId="Default">
    <w:name w:val="Default"/>
    <w:rsid w:val="006E770A"/>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946FA7"/>
    <w:pPr>
      <w:pBdr>
        <w:bottom w:val="single" w:sz="8" w:space="4" w:color="4F81BD" w:themeColor="accent1"/>
      </w:pBdr>
      <w:spacing w:after="300"/>
      <w:contextualSpacing/>
      <w:jc w:val="center"/>
    </w:pPr>
    <w:rPr>
      <w:rFonts w:eastAsiaTheme="majorEastAsia" w:cstheme="majorBidi"/>
      <w:color w:val="000000" w:themeColor="text1"/>
      <w:spacing w:val="5"/>
      <w:kern w:val="28"/>
      <w:sz w:val="36"/>
      <w:szCs w:val="52"/>
    </w:rPr>
  </w:style>
  <w:style w:type="character" w:customStyle="1" w:styleId="TitleChar">
    <w:name w:val="Title Char"/>
    <w:basedOn w:val="DefaultParagraphFont"/>
    <w:link w:val="Title"/>
    <w:uiPriority w:val="10"/>
    <w:rsid w:val="00946FA7"/>
    <w:rPr>
      <w:rFonts w:ascii="Times New Roman" w:eastAsiaTheme="majorEastAsia" w:hAnsi="Times New Roman" w:cstheme="majorBidi"/>
      <w:color w:val="000000" w:themeColor="text1"/>
      <w:spacing w:val="5"/>
      <w:kern w:val="28"/>
      <w:sz w:val="36"/>
      <w:szCs w:val="52"/>
    </w:rPr>
  </w:style>
  <w:style w:type="character" w:styleId="UnresolvedMention">
    <w:name w:val="Unresolved Mention"/>
    <w:basedOn w:val="DefaultParagraphFont"/>
    <w:uiPriority w:val="99"/>
    <w:semiHidden/>
    <w:unhideWhenUsed/>
    <w:rsid w:val="003C43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774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D:\archan\august\08\pm\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Sheet1!$A$2:$A$32</c:f>
              <c:strCache>
                <c:ptCount val="31"/>
                <c:pt idx="0">
                  <c:v>1.0 Initiation</c:v>
                </c:pt>
                <c:pt idx="1">
                  <c:v>1.1 Objectives evaluations </c:v>
                </c:pt>
                <c:pt idx="2">
                  <c:v>1.2 Developing Project Charter </c:v>
                </c:pt>
                <c:pt idx="3">
                  <c:v>1.3 Submission of charter </c:v>
                </c:pt>
                <c:pt idx="4">
                  <c:v>1.4 Requirement specifications </c:v>
                </c:pt>
                <c:pt idx="5">
                  <c:v>1.5 Government authorisations </c:v>
                </c:pt>
                <c:pt idx="6">
                  <c:v>2.0 Planning </c:v>
                </c:pt>
                <c:pt idx="7">
                  <c:v>2.1 Setting scope statement </c:v>
                </c:pt>
                <c:pt idx="8">
                  <c:v>2.2 Project team determination </c:v>
                </c:pt>
                <c:pt idx="9">
                  <c:v>2.3 Team meeting</c:v>
                </c:pt>
                <c:pt idx="10">
                  <c:v>2.4 Developing project plan </c:v>
                </c:pt>
                <c:pt idx="11">
                  <c:v>2.4 Risk management </c:v>
                </c:pt>
                <c:pt idx="12">
                  <c:v>2.6 Stakeholder management </c:v>
                </c:pt>
                <c:pt idx="13">
                  <c:v>3.0 Execution </c:v>
                </c:pt>
                <c:pt idx="14">
                  <c:v>3.1 Validation of user requirements</c:v>
                </c:pt>
                <c:pt idx="15">
                  <c:v>3.2 System designing and coding </c:v>
                </c:pt>
                <c:pt idx="16">
                  <c:v>3.3 Procuring software </c:v>
                </c:pt>
                <c:pt idx="17">
                  <c:v>3.4 Installing developing system </c:v>
                </c:pt>
                <c:pt idx="18">
                  <c:v>3.5 Testing phase </c:v>
                </c:pt>
                <c:pt idx="19">
                  <c:v>3.6 Installing Live system </c:v>
                </c:pt>
                <c:pt idx="20">
                  <c:v>4.0 Control </c:v>
                </c:pt>
                <c:pt idx="21">
                  <c:v>4.1 Project Management </c:v>
                </c:pt>
                <c:pt idx="22">
                  <c:v>4.2 Status Meetings </c:v>
                </c:pt>
                <c:pt idx="23">
                  <c:v>4.3 Risk management </c:v>
                </c:pt>
                <c:pt idx="24">
                  <c:v>4.4 Updating plan</c:v>
                </c:pt>
                <c:pt idx="25">
                  <c:v>5.0 Closeout </c:v>
                </c:pt>
                <c:pt idx="26">
                  <c:v>5.1 Audit procurement </c:v>
                </c:pt>
                <c:pt idx="27">
                  <c:v>5.2 Documentation</c:v>
                </c:pt>
                <c:pt idx="28">
                  <c:v>5.3 Updating files </c:v>
                </c:pt>
                <c:pt idx="29">
                  <c:v>5.4 Gaining formal acceptance </c:v>
                </c:pt>
                <c:pt idx="30">
                  <c:v>5.5 Archiving files  </c:v>
                </c:pt>
              </c:strCache>
            </c:strRef>
          </c:cat>
          <c:val>
            <c:numRef>
              <c:f>Sheet1!$B$2:$B$32</c:f>
              <c:numCache>
                <c:formatCode>dd/mm/yyyy</c:formatCode>
                <c:ptCount val="31"/>
                <c:pt idx="0">
                  <c:v>44052</c:v>
                </c:pt>
                <c:pt idx="1">
                  <c:v>44052</c:v>
                </c:pt>
                <c:pt idx="2">
                  <c:v>44057</c:v>
                </c:pt>
                <c:pt idx="3">
                  <c:v>44062</c:v>
                </c:pt>
                <c:pt idx="4">
                  <c:v>44065</c:v>
                </c:pt>
                <c:pt idx="5">
                  <c:v>44070</c:v>
                </c:pt>
                <c:pt idx="6">
                  <c:v>44077</c:v>
                </c:pt>
                <c:pt idx="7">
                  <c:v>44077</c:v>
                </c:pt>
                <c:pt idx="8">
                  <c:v>44081</c:v>
                </c:pt>
                <c:pt idx="9">
                  <c:v>44085</c:v>
                </c:pt>
                <c:pt idx="10">
                  <c:v>44087</c:v>
                </c:pt>
                <c:pt idx="11">
                  <c:v>44090</c:v>
                </c:pt>
                <c:pt idx="12">
                  <c:v>44093</c:v>
                </c:pt>
                <c:pt idx="13">
                  <c:v>44095</c:v>
                </c:pt>
                <c:pt idx="14">
                  <c:v>44095</c:v>
                </c:pt>
                <c:pt idx="15">
                  <c:v>44108</c:v>
                </c:pt>
                <c:pt idx="16">
                  <c:v>44129</c:v>
                </c:pt>
                <c:pt idx="17">
                  <c:v>44155</c:v>
                </c:pt>
                <c:pt idx="18">
                  <c:v>44176</c:v>
                </c:pt>
                <c:pt idx="19">
                  <c:v>44192</c:v>
                </c:pt>
                <c:pt idx="20">
                  <c:v>44206</c:v>
                </c:pt>
                <c:pt idx="21">
                  <c:v>44206</c:v>
                </c:pt>
                <c:pt idx="22">
                  <c:v>44209</c:v>
                </c:pt>
                <c:pt idx="23">
                  <c:v>44213</c:v>
                </c:pt>
                <c:pt idx="24">
                  <c:v>44218</c:v>
                </c:pt>
                <c:pt idx="25">
                  <c:v>44220</c:v>
                </c:pt>
                <c:pt idx="26">
                  <c:v>44220</c:v>
                </c:pt>
                <c:pt idx="27">
                  <c:v>44223</c:v>
                </c:pt>
                <c:pt idx="28">
                  <c:v>44225</c:v>
                </c:pt>
                <c:pt idx="29">
                  <c:v>44228</c:v>
                </c:pt>
                <c:pt idx="30">
                  <c:v>44230</c:v>
                </c:pt>
              </c:numCache>
            </c:numRef>
          </c:val>
          <c:extLst>
            <c:ext xmlns:c16="http://schemas.microsoft.com/office/drawing/2014/chart" uri="{C3380CC4-5D6E-409C-BE32-E72D297353CC}">
              <c16:uniqueId val="{00000000-E6CE-364A-91EF-CE561CE7CA5E}"/>
            </c:ext>
          </c:extLst>
        </c:ser>
        <c:ser>
          <c:idx val="1"/>
          <c:order val="1"/>
          <c:tx>
            <c:strRef>
              <c:f>Sheet1!$C$1</c:f>
              <c:strCache>
                <c:ptCount val="1"/>
                <c:pt idx="0">
                  <c:v>Duration (Days)</c:v>
                </c:pt>
              </c:strCache>
            </c:strRef>
          </c:tx>
          <c:invertIfNegative val="0"/>
          <c:cat>
            <c:strRef>
              <c:f>Sheet1!$A$2:$A$32</c:f>
              <c:strCache>
                <c:ptCount val="31"/>
                <c:pt idx="0">
                  <c:v>1.0 Initiation</c:v>
                </c:pt>
                <c:pt idx="1">
                  <c:v>1.1 Objectives evaluations </c:v>
                </c:pt>
                <c:pt idx="2">
                  <c:v>1.2 Developing Project Charter </c:v>
                </c:pt>
                <c:pt idx="3">
                  <c:v>1.3 Submission of charter </c:v>
                </c:pt>
                <c:pt idx="4">
                  <c:v>1.4 Requirement specifications </c:v>
                </c:pt>
                <c:pt idx="5">
                  <c:v>1.5 Government authorisations </c:v>
                </c:pt>
                <c:pt idx="6">
                  <c:v>2.0 Planning </c:v>
                </c:pt>
                <c:pt idx="7">
                  <c:v>2.1 Setting scope statement </c:v>
                </c:pt>
                <c:pt idx="8">
                  <c:v>2.2 Project team determination </c:v>
                </c:pt>
                <c:pt idx="9">
                  <c:v>2.3 Team meeting</c:v>
                </c:pt>
                <c:pt idx="10">
                  <c:v>2.4 Developing project plan </c:v>
                </c:pt>
                <c:pt idx="11">
                  <c:v>2.4 Risk management </c:v>
                </c:pt>
                <c:pt idx="12">
                  <c:v>2.6 Stakeholder management </c:v>
                </c:pt>
                <c:pt idx="13">
                  <c:v>3.0 Execution </c:v>
                </c:pt>
                <c:pt idx="14">
                  <c:v>3.1 Validation of user requirements</c:v>
                </c:pt>
                <c:pt idx="15">
                  <c:v>3.2 System designing and coding </c:v>
                </c:pt>
                <c:pt idx="16">
                  <c:v>3.3 Procuring software </c:v>
                </c:pt>
                <c:pt idx="17">
                  <c:v>3.4 Installing developing system </c:v>
                </c:pt>
                <c:pt idx="18">
                  <c:v>3.5 Testing phase </c:v>
                </c:pt>
                <c:pt idx="19">
                  <c:v>3.6 Installing Live system </c:v>
                </c:pt>
                <c:pt idx="20">
                  <c:v>4.0 Control </c:v>
                </c:pt>
                <c:pt idx="21">
                  <c:v>4.1 Project Management </c:v>
                </c:pt>
                <c:pt idx="22">
                  <c:v>4.2 Status Meetings </c:v>
                </c:pt>
                <c:pt idx="23">
                  <c:v>4.3 Risk management </c:v>
                </c:pt>
                <c:pt idx="24">
                  <c:v>4.4 Updating plan</c:v>
                </c:pt>
                <c:pt idx="25">
                  <c:v>5.0 Closeout </c:v>
                </c:pt>
                <c:pt idx="26">
                  <c:v>5.1 Audit procurement </c:v>
                </c:pt>
                <c:pt idx="27">
                  <c:v>5.2 Documentation</c:v>
                </c:pt>
                <c:pt idx="28">
                  <c:v>5.3 Updating files </c:v>
                </c:pt>
                <c:pt idx="29">
                  <c:v>5.4 Gaining formal acceptance </c:v>
                </c:pt>
                <c:pt idx="30">
                  <c:v>5.5 Archiving files  </c:v>
                </c:pt>
              </c:strCache>
            </c:strRef>
          </c:cat>
          <c:val>
            <c:numRef>
              <c:f>Sheet1!$C$2:$C$32</c:f>
              <c:numCache>
                <c:formatCode>General</c:formatCode>
                <c:ptCount val="31"/>
                <c:pt idx="0">
                  <c:v>25</c:v>
                </c:pt>
                <c:pt idx="1">
                  <c:v>5</c:v>
                </c:pt>
                <c:pt idx="2">
                  <c:v>5</c:v>
                </c:pt>
                <c:pt idx="3">
                  <c:v>3</c:v>
                </c:pt>
                <c:pt idx="4">
                  <c:v>5</c:v>
                </c:pt>
                <c:pt idx="5">
                  <c:v>7</c:v>
                </c:pt>
                <c:pt idx="6">
                  <c:v>18</c:v>
                </c:pt>
                <c:pt idx="7">
                  <c:v>4</c:v>
                </c:pt>
                <c:pt idx="8">
                  <c:v>4</c:v>
                </c:pt>
                <c:pt idx="9">
                  <c:v>2</c:v>
                </c:pt>
                <c:pt idx="10">
                  <c:v>3</c:v>
                </c:pt>
                <c:pt idx="11">
                  <c:v>3</c:v>
                </c:pt>
                <c:pt idx="12">
                  <c:v>2</c:v>
                </c:pt>
                <c:pt idx="13">
                  <c:v>111</c:v>
                </c:pt>
                <c:pt idx="14">
                  <c:v>13</c:v>
                </c:pt>
                <c:pt idx="15">
                  <c:v>21</c:v>
                </c:pt>
                <c:pt idx="16">
                  <c:v>26</c:v>
                </c:pt>
                <c:pt idx="17">
                  <c:v>21</c:v>
                </c:pt>
                <c:pt idx="18">
                  <c:v>16</c:v>
                </c:pt>
                <c:pt idx="19">
                  <c:v>14</c:v>
                </c:pt>
                <c:pt idx="20">
                  <c:v>14</c:v>
                </c:pt>
                <c:pt idx="21">
                  <c:v>3</c:v>
                </c:pt>
                <c:pt idx="22">
                  <c:v>4</c:v>
                </c:pt>
                <c:pt idx="23">
                  <c:v>5</c:v>
                </c:pt>
                <c:pt idx="24">
                  <c:v>2</c:v>
                </c:pt>
                <c:pt idx="25">
                  <c:v>13</c:v>
                </c:pt>
                <c:pt idx="26">
                  <c:v>3</c:v>
                </c:pt>
                <c:pt idx="27">
                  <c:v>2</c:v>
                </c:pt>
                <c:pt idx="28">
                  <c:v>3</c:v>
                </c:pt>
                <c:pt idx="29">
                  <c:v>2</c:v>
                </c:pt>
                <c:pt idx="30">
                  <c:v>3</c:v>
                </c:pt>
              </c:numCache>
            </c:numRef>
          </c:val>
          <c:extLst>
            <c:ext xmlns:c16="http://schemas.microsoft.com/office/drawing/2014/chart" uri="{C3380CC4-5D6E-409C-BE32-E72D297353CC}">
              <c16:uniqueId val="{00000001-E6CE-364A-91EF-CE561CE7CA5E}"/>
            </c:ext>
          </c:extLst>
        </c:ser>
        <c:dLbls>
          <c:showLegendKey val="0"/>
          <c:showVal val="0"/>
          <c:showCatName val="0"/>
          <c:showSerName val="0"/>
          <c:showPercent val="0"/>
          <c:showBubbleSize val="0"/>
        </c:dLbls>
        <c:gapWidth val="150"/>
        <c:overlap val="100"/>
        <c:axId val="80336768"/>
        <c:axId val="80338304"/>
      </c:barChart>
      <c:catAx>
        <c:axId val="80336768"/>
        <c:scaling>
          <c:orientation val="maxMin"/>
        </c:scaling>
        <c:delete val="0"/>
        <c:axPos val="l"/>
        <c:numFmt formatCode="General" sourceLinked="0"/>
        <c:majorTickMark val="out"/>
        <c:minorTickMark val="none"/>
        <c:tickLblPos val="nextTo"/>
        <c:txPr>
          <a:bodyPr/>
          <a:lstStyle/>
          <a:p>
            <a:pPr>
              <a:defRPr lang="en-IN"/>
            </a:pPr>
            <a:endParaRPr lang="en-US"/>
          </a:p>
        </c:txPr>
        <c:crossAx val="80338304"/>
        <c:crosses val="autoZero"/>
        <c:auto val="1"/>
        <c:lblAlgn val="ctr"/>
        <c:lblOffset val="100"/>
        <c:noMultiLvlLbl val="0"/>
      </c:catAx>
      <c:valAx>
        <c:axId val="80338304"/>
        <c:scaling>
          <c:orientation val="minMax"/>
          <c:max val="44252"/>
          <c:min val="44052"/>
        </c:scaling>
        <c:delete val="0"/>
        <c:axPos val="t"/>
        <c:majorGridlines/>
        <c:numFmt formatCode="dd/mm/yyyy" sourceLinked="1"/>
        <c:majorTickMark val="out"/>
        <c:minorTickMark val="none"/>
        <c:tickLblPos val="nextTo"/>
        <c:txPr>
          <a:bodyPr/>
          <a:lstStyle/>
          <a:p>
            <a:pPr>
              <a:defRPr lang="en-IN" sz="600"/>
            </a:pPr>
            <a:endParaRPr lang="en-US"/>
          </a:p>
        </c:txPr>
        <c:crossAx val="80336768"/>
        <c:crosses val="autoZero"/>
        <c:crossBetween val="between"/>
        <c:majorUnit val="20"/>
        <c:minorUnit val="4"/>
      </c:valAx>
    </c:plotArea>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FC0AF-3DF8-4D4D-AFC7-3B915DF8D06A}" type="doc">
      <dgm:prSet loTypeId="urn:microsoft.com/office/officeart/2005/8/layout/orgChart1" loCatId="hierarchy" qsTypeId="urn:microsoft.com/office/officeart/2005/8/quickstyle/simple3" qsCatId="simple" csTypeId="urn:microsoft.com/office/officeart/2005/8/colors/accent0_1" csCatId="mainScheme" phldr="1"/>
      <dgm:spPr/>
    </dgm:pt>
    <dgm:pt modelId="{1C41F999-58FA-450E-994F-BF755FE5C40B}">
      <dgm:prSet/>
      <dgm:spPr/>
      <dgm:t>
        <a:bodyPr/>
        <a:lstStyle/>
        <a:p>
          <a:pPr marR="0" algn="ctr" rtl="0"/>
          <a:r>
            <a:rPr lang="en-US" b="1" i="0" u="none" strike="noStrike" baseline="0">
              <a:latin typeface="Times New Roman" pitchFamily="18" charset="0"/>
              <a:cs typeface="Times New Roman" pitchFamily="18" charset="0"/>
            </a:rPr>
            <a:t>Mobile application Development </a:t>
          </a:r>
          <a:endParaRPr lang="en-US" b="1">
            <a:latin typeface="Times New Roman" pitchFamily="18" charset="0"/>
            <a:cs typeface="Times New Roman" pitchFamily="18" charset="0"/>
          </a:endParaRPr>
        </a:p>
      </dgm:t>
    </dgm:pt>
    <dgm:pt modelId="{AA1FAA76-2A26-4606-B9AF-AC217148296E}" type="parTrans" cxnId="{74639D66-0551-4DA6-9F6B-B848CE1E9503}">
      <dgm:prSet/>
      <dgm:spPr/>
      <dgm:t>
        <a:bodyPr/>
        <a:lstStyle/>
        <a:p>
          <a:endParaRPr lang="en-US">
            <a:latin typeface="Times New Roman" pitchFamily="18" charset="0"/>
            <a:cs typeface="Times New Roman" pitchFamily="18" charset="0"/>
          </a:endParaRPr>
        </a:p>
      </dgm:t>
    </dgm:pt>
    <dgm:pt modelId="{7D19B179-E2B3-4537-88F2-158B68FF0F48}" type="sibTrans" cxnId="{74639D66-0551-4DA6-9F6B-B848CE1E9503}">
      <dgm:prSet/>
      <dgm:spPr/>
      <dgm:t>
        <a:bodyPr/>
        <a:lstStyle/>
        <a:p>
          <a:endParaRPr lang="en-US">
            <a:latin typeface="Times New Roman" pitchFamily="18" charset="0"/>
            <a:cs typeface="Times New Roman" pitchFamily="18" charset="0"/>
          </a:endParaRPr>
        </a:p>
      </dgm:t>
    </dgm:pt>
    <dgm:pt modelId="{1E0B0AF1-F429-432B-9F2F-9120663AC46E}">
      <dgm:prSet/>
      <dgm:spPr/>
      <dgm:t>
        <a:bodyPr/>
        <a:lstStyle/>
        <a:p>
          <a:pPr marR="0" algn="ctr" rtl="0"/>
          <a:r>
            <a:rPr lang="en-GB" b="1">
              <a:latin typeface="Times New Roman" pitchFamily="18" charset="0"/>
              <a:cs typeface="Times New Roman" pitchFamily="18" charset="0"/>
            </a:rPr>
            <a:t>1.0 Initiation</a:t>
          </a:r>
          <a:endParaRPr lang="en-US" b="1">
            <a:latin typeface="Times New Roman" pitchFamily="18" charset="0"/>
            <a:cs typeface="Times New Roman" pitchFamily="18" charset="0"/>
          </a:endParaRPr>
        </a:p>
      </dgm:t>
    </dgm:pt>
    <dgm:pt modelId="{2EA4E883-EB58-406F-9068-E4B95D6F3900}" type="parTrans" cxnId="{8CF41ADA-C119-40AC-B516-E2169404B431}">
      <dgm:prSet/>
      <dgm:spPr/>
      <dgm:t>
        <a:bodyPr/>
        <a:lstStyle/>
        <a:p>
          <a:endParaRPr lang="en-US">
            <a:latin typeface="Times New Roman" pitchFamily="18" charset="0"/>
            <a:cs typeface="Times New Roman" pitchFamily="18" charset="0"/>
          </a:endParaRPr>
        </a:p>
      </dgm:t>
    </dgm:pt>
    <dgm:pt modelId="{A208766E-A3DC-44C9-BA9F-540E3C1CCD7A}" type="sibTrans" cxnId="{8CF41ADA-C119-40AC-B516-E2169404B431}">
      <dgm:prSet/>
      <dgm:spPr/>
      <dgm:t>
        <a:bodyPr/>
        <a:lstStyle/>
        <a:p>
          <a:endParaRPr lang="en-US">
            <a:latin typeface="Times New Roman" pitchFamily="18" charset="0"/>
            <a:cs typeface="Times New Roman" pitchFamily="18" charset="0"/>
          </a:endParaRPr>
        </a:p>
      </dgm:t>
    </dgm:pt>
    <dgm:pt modelId="{6B419AE4-5FB1-423B-B609-C2D6A9776B05}">
      <dgm:prSet/>
      <dgm:spPr/>
      <dgm:t>
        <a:bodyPr/>
        <a:lstStyle/>
        <a:p>
          <a:pPr marR="0" algn="ctr" rtl="0"/>
          <a:r>
            <a:rPr lang="en-GB">
              <a:latin typeface="Times New Roman" pitchFamily="18" charset="0"/>
              <a:cs typeface="Times New Roman" pitchFamily="18" charset="0"/>
            </a:rPr>
            <a:t>1.1 Objectives evaluations </a:t>
          </a:r>
          <a:endParaRPr lang="en-US">
            <a:latin typeface="Times New Roman" pitchFamily="18" charset="0"/>
            <a:cs typeface="Times New Roman" pitchFamily="18" charset="0"/>
          </a:endParaRPr>
        </a:p>
      </dgm:t>
    </dgm:pt>
    <dgm:pt modelId="{C47E0D7A-8698-4508-8894-B94BBDA15BEB}" type="parTrans" cxnId="{0A843631-8CE4-498C-83BE-C4515D8A1D25}">
      <dgm:prSet/>
      <dgm:spPr/>
      <dgm:t>
        <a:bodyPr/>
        <a:lstStyle/>
        <a:p>
          <a:endParaRPr lang="en-US">
            <a:latin typeface="Times New Roman" pitchFamily="18" charset="0"/>
            <a:cs typeface="Times New Roman" pitchFamily="18" charset="0"/>
          </a:endParaRPr>
        </a:p>
      </dgm:t>
    </dgm:pt>
    <dgm:pt modelId="{3A90CABD-2A90-424A-B002-541D02DB4EA0}" type="sibTrans" cxnId="{0A843631-8CE4-498C-83BE-C4515D8A1D25}">
      <dgm:prSet/>
      <dgm:spPr/>
      <dgm:t>
        <a:bodyPr/>
        <a:lstStyle/>
        <a:p>
          <a:endParaRPr lang="en-US">
            <a:latin typeface="Times New Roman" pitchFamily="18" charset="0"/>
            <a:cs typeface="Times New Roman" pitchFamily="18" charset="0"/>
          </a:endParaRPr>
        </a:p>
      </dgm:t>
    </dgm:pt>
    <dgm:pt modelId="{89351A55-EDE1-4653-83EC-C8476989DC9E}">
      <dgm:prSet/>
      <dgm:spPr/>
      <dgm:t>
        <a:bodyPr/>
        <a:lstStyle/>
        <a:p>
          <a:pPr marR="0" algn="ctr" rtl="0"/>
          <a:r>
            <a:rPr lang="en-GB">
              <a:latin typeface="Times New Roman" pitchFamily="18" charset="0"/>
              <a:cs typeface="Times New Roman" pitchFamily="18" charset="0"/>
            </a:rPr>
            <a:t>1.2 Developing Project Charter </a:t>
          </a:r>
          <a:endParaRPr lang="en-US">
            <a:latin typeface="Times New Roman" pitchFamily="18" charset="0"/>
            <a:cs typeface="Times New Roman" pitchFamily="18" charset="0"/>
          </a:endParaRPr>
        </a:p>
      </dgm:t>
    </dgm:pt>
    <dgm:pt modelId="{E54D2B85-E141-4C06-A3D3-4287E1A6BC52}" type="parTrans" cxnId="{3132DEEC-0A03-4104-9B69-F8A815140F31}">
      <dgm:prSet/>
      <dgm:spPr/>
      <dgm:t>
        <a:bodyPr/>
        <a:lstStyle/>
        <a:p>
          <a:endParaRPr lang="en-US">
            <a:latin typeface="Times New Roman" pitchFamily="18" charset="0"/>
            <a:cs typeface="Times New Roman" pitchFamily="18" charset="0"/>
          </a:endParaRPr>
        </a:p>
      </dgm:t>
    </dgm:pt>
    <dgm:pt modelId="{70069093-5614-4344-A9D4-5C00EF950C56}" type="sibTrans" cxnId="{3132DEEC-0A03-4104-9B69-F8A815140F31}">
      <dgm:prSet/>
      <dgm:spPr/>
      <dgm:t>
        <a:bodyPr/>
        <a:lstStyle/>
        <a:p>
          <a:endParaRPr lang="en-US">
            <a:latin typeface="Times New Roman" pitchFamily="18" charset="0"/>
            <a:cs typeface="Times New Roman" pitchFamily="18" charset="0"/>
          </a:endParaRPr>
        </a:p>
      </dgm:t>
    </dgm:pt>
    <dgm:pt modelId="{43953D97-AB93-4954-BBF1-5D4657FD3F3D}">
      <dgm:prSet/>
      <dgm:spPr/>
      <dgm:t>
        <a:bodyPr/>
        <a:lstStyle/>
        <a:p>
          <a:pPr marR="0" algn="ctr" rtl="0"/>
          <a:r>
            <a:rPr lang="en-GB">
              <a:latin typeface="Times New Roman" pitchFamily="18" charset="0"/>
              <a:cs typeface="Times New Roman" pitchFamily="18" charset="0"/>
            </a:rPr>
            <a:t>1.3 Submission of charter </a:t>
          </a:r>
          <a:endParaRPr lang="en-US">
            <a:latin typeface="Times New Roman" pitchFamily="18" charset="0"/>
            <a:cs typeface="Times New Roman" pitchFamily="18" charset="0"/>
          </a:endParaRPr>
        </a:p>
      </dgm:t>
    </dgm:pt>
    <dgm:pt modelId="{07CF971F-1758-4619-931F-470CBAE181CA}" type="parTrans" cxnId="{E707F8B2-D6F5-47C3-8401-05E4440ED68B}">
      <dgm:prSet/>
      <dgm:spPr/>
      <dgm:t>
        <a:bodyPr/>
        <a:lstStyle/>
        <a:p>
          <a:endParaRPr lang="en-US">
            <a:latin typeface="Times New Roman" pitchFamily="18" charset="0"/>
            <a:cs typeface="Times New Roman" pitchFamily="18" charset="0"/>
          </a:endParaRPr>
        </a:p>
      </dgm:t>
    </dgm:pt>
    <dgm:pt modelId="{6CA3C59D-B344-411E-B23E-57C7FBEE474F}" type="sibTrans" cxnId="{E707F8B2-D6F5-47C3-8401-05E4440ED68B}">
      <dgm:prSet/>
      <dgm:spPr/>
      <dgm:t>
        <a:bodyPr/>
        <a:lstStyle/>
        <a:p>
          <a:endParaRPr lang="en-US">
            <a:latin typeface="Times New Roman" pitchFamily="18" charset="0"/>
            <a:cs typeface="Times New Roman" pitchFamily="18" charset="0"/>
          </a:endParaRPr>
        </a:p>
      </dgm:t>
    </dgm:pt>
    <dgm:pt modelId="{9FD17F2F-E0FD-4F80-B4D2-B4C26A919FA8}">
      <dgm:prSet/>
      <dgm:spPr/>
      <dgm:t>
        <a:bodyPr/>
        <a:lstStyle/>
        <a:p>
          <a:pPr marR="0" algn="ctr" rtl="0"/>
          <a:r>
            <a:rPr lang="en-GB">
              <a:latin typeface="Times New Roman" pitchFamily="18" charset="0"/>
              <a:cs typeface="Times New Roman" pitchFamily="18" charset="0"/>
            </a:rPr>
            <a:t>1.4 Requirement specifications </a:t>
          </a:r>
          <a:endParaRPr lang="en-US">
            <a:latin typeface="Times New Roman" pitchFamily="18" charset="0"/>
            <a:cs typeface="Times New Roman" pitchFamily="18" charset="0"/>
          </a:endParaRPr>
        </a:p>
      </dgm:t>
    </dgm:pt>
    <dgm:pt modelId="{65A327B1-0389-49C8-88B1-FE671ABCB516}" type="parTrans" cxnId="{309F4E49-7D78-4C6A-9A15-8D609F594E2E}">
      <dgm:prSet/>
      <dgm:spPr/>
      <dgm:t>
        <a:bodyPr/>
        <a:lstStyle/>
        <a:p>
          <a:endParaRPr lang="en-US">
            <a:latin typeface="Times New Roman" pitchFamily="18" charset="0"/>
            <a:cs typeface="Times New Roman" pitchFamily="18" charset="0"/>
          </a:endParaRPr>
        </a:p>
      </dgm:t>
    </dgm:pt>
    <dgm:pt modelId="{AF7575D0-81AE-4BBA-9722-9DF05194DBF7}" type="sibTrans" cxnId="{309F4E49-7D78-4C6A-9A15-8D609F594E2E}">
      <dgm:prSet/>
      <dgm:spPr/>
      <dgm:t>
        <a:bodyPr/>
        <a:lstStyle/>
        <a:p>
          <a:endParaRPr lang="en-US">
            <a:latin typeface="Times New Roman" pitchFamily="18" charset="0"/>
            <a:cs typeface="Times New Roman" pitchFamily="18" charset="0"/>
          </a:endParaRPr>
        </a:p>
      </dgm:t>
    </dgm:pt>
    <dgm:pt modelId="{7F7A6FD0-BCA1-4021-8F89-5E8E2D1028F4}">
      <dgm:prSet/>
      <dgm:spPr/>
      <dgm:t>
        <a:bodyPr/>
        <a:lstStyle/>
        <a:p>
          <a:pPr marR="0" algn="ctr" rtl="0"/>
          <a:r>
            <a:rPr lang="en-GB">
              <a:latin typeface="Times New Roman" pitchFamily="18" charset="0"/>
              <a:cs typeface="Times New Roman" pitchFamily="18" charset="0"/>
            </a:rPr>
            <a:t>1.5 Government authorisations </a:t>
          </a:r>
          <a:endParaRPr lang="en-US">
            <a:latin typeface="Times New Roman" pitchFamily="18" charset="0"/>
            <a:cs typeface="Times New Roman" pitchFamily="18" charset="0"/>
          </a:endParaRPr>
        </a:p>
      </dgm:t>
    </dgm:pt>
    <dgm:pt modelId="{AC141D6E-EF28-4FD1-B8C0-336475648CA7}" type="parTrans" cxnId="{22368CD8-75AF-4F6B-8BAE-039AA6C44C7B}">
      <dgm:prSet/>
      <dgm:spPr/>
      <dgm:t>
        <a:bodyPr/>
        <a:lstStyle/>
        <a:p>
          <a:endParaRPr lang="en-US">
            <a:latin typeface="Times New Roman" pitchFamily="18" charset="0"/>
            <a:cs typeface="Times New Roman" pitchFamily="18" charset="0"/>
          </a:endParaRPr>
        </a:p>
      </dgm:t>
    </dgm:pt>
    <dgm:pt modelId="{EF32BF7D-C588-43D4-8522-5990C59AD3CE}" type="sibTrans" cxnId="{22368CD8-75AF-4F6B-8BAE-039AA6C44C7B}">
      <dgm:prSet/>
      <dgm:spPr/>
      <dgm:t>
        <a:bodyPr/>
        <a:lstStyle/>
        <a:p>
          <a:endParaRPr lang="en-US">
            <a:latin typeface="Times New Roman" pitchFamily="18" charset="0"/>
            <a:cs typeface="Times New Roman" pitchFamily="18" charset="0"/>
          </a:endParaRPr>
        </a:p>
      </dgm:t>
    </dgm:pt>
    <dgm:pt modelId="{349A0904-DC36-4C14-BF83-90551521D9EB}">
      <dgm:prSet/>
      <dgm:spPr/>
      <dgm:t>
        <a:bodyPr/>
        <a:lstStyle/>
        <a:p>
          <a:pPr marR="0" algn="ctr" rtl="0"/>
          <a:r>
            <a:rPr lang="en-GB" b="1">
              <a:latin typeface="Times New Roman" pitchFamily="18" charset="0"/>
              <a:cs typeface="Times New Roman" pitchFamily="18" charset="0"/>
            </a:rPr>
            <a:t>2.0 Planning </a:t>
          </a:r>
          <a:endParaRPr lang="en-US" b="1">
            <a:latin typeface="Times New Roman" pitchFamily="18" charset="0"/>
            <a:cs typeface="Times New Roman" pitchFamily="18" charset="0"/>
          </a:endParaRPr>
        </a:p>
      </dgm:t>
    </dgm:pt>
    <dgm:pt modelId="{A42A5E3A-6E45-4D2B-95A4-775F4ECAF79C}" type="parTrans" cxnId="{AF620504-B687-4B25-ACFC-E30B969C2000}">
      <dgm:prSet/>
      <dgm:spPr/>
      <dgm:t>
        <a:bodyPr/>
        <a:lstStyle/>
        <a:p>
          <a:endParaRPr lang="en-US">
            <a:latin typeface="Times New Roman" pitchFamily="18" charset="0"/>
            <a:cs typeface="Times New Roman" pitchFamily="18" charset="0"/>
          </a:endParaRPr>
        </a:p>
      </dgm:t>
    </dgm:pt>
    <dgm:pt modelId="{16F2B352-DBB6-415E-8D9B-DB7BA4562333}" type="sibTrans" cxnId="{AF620504-B687-4B25-ACFC-E30B969C2000}">
      <dgm:prSet/>
      <dgm:spPr/>
      <dgm:t>
        <a:bodyPr/>
        <a:lstStyle/>
        <a:p>
          <a:endParaRPr lang="en-US">
            <a:latin typeface="Times New Roman" pitchFamily="18" charset="0"/>
            <a:cs typeface="Times New Roman" pitchFamily="18" charset="0"/>
          </a:endParaRPr>
        </a:p>
      </dgm:t>
    </dgm:pt>
    <dgm:pt modelId="{C2F34CD7-9104-4DDC-AC3C-38C50DD34F07}">
      <dgm:prSet/>
      <dgm:spPr/>
      <dgm:t>
        <a:bodyPr/>
        <a:lstStyle/>
        <a:p>
          <a:pPr marR="0" algn="ctr" rtl="0"/>
          <a:r>
            <a:rPr lang="en-GB">
              <a:latin typeface="Times New Roman" pitchFamily="18" charset="0"/>
              <a:cs typeface="Times New Roman" pitchFamily="18" charset="0"/>
            </a:rPr>
            <a:t>2.1 Setting scope statement </a:t>
          </a:r>
          <a:endParaRPr lang="en-US">
            <a:latin typeface="Times New Roman" pitchFamily="18" charset="0"/>
            <a:cs typeface="Times New Roman" pitchFamily="18" charset="0"/>
          </a:endParaRPr>
        </a:p>
      </dgm:t>
    </dgm:pt>
    <dgm:pt modelId="{D231D2AB-EF90-417F-8BC6-D398DA6DCAD9}" type="parTrans" cxnId="{FD481FA8-A8F5-43EC-B874-D874D221BDF0}">
      <dgm:prSet/>
      <dgm:spPr/>
      <dgm:t>
        <a:bodyPr/>
        <a:lstStyle/>
        <a:p>
          <a:endParaRPr lang="en-US">
            <a:latin typeface="Times New Roman" pitchFamily="18" charset="0"/>
            <a:cs typeface="Times New Roman" pitchFamily="18" charset="0"/>
          </a:endParaRPr>
        </a:p>
      </dgm:t>
    </dgm:pt>
    <dgm:pt modelId="{C7ED10B2-7672-4AE6-906E-4B433E7B650B}" type="sibTrans" cxnId="{FD481FA8-A8F5-43EC-B874-D874D221BDF0}">
      <dgm:prSet/>
      <dgm:spPr/>
      <dgm:t>
        <a:bodyPr/>
        <a:lstStyle/>
        <a:p>
          <a:endParaRPr lang="en-US">
            <a:latin typeface="Times New Roman" pitchFamily="18" charset="0"/>
            <a:cs typeface="Times New Roman" pitchFamily="18" charset="0"/>
          </a:endParaRPr>
        </a:p>
      </dgm:t>
    </dgm:pt>
    <dgm:pt modelId="{8126114C-E568-47C9-9C95-5C2ED84B395E}">
      <dgm:prSet/>
      <dgm:spPr/>
      <dgm:t>
        <a:bodyPr/>
        <a:lstStyle/>
        <a:p>
          <a:pPr marR="0" algn="ctr" rtl="0"/>
          <a:r>
            <a:rPr lang="en-GB">
              <a:latin typeface="Times New Roman" pitchFamily="18" charset="0"/>
              <a:cs typeface="Times New Roman" pitchFamily="18" charset="0"/>
            </a:rPr>
            <a:t>2.2 Project team determination </a:t>
          </a:r>
          <a:endParaRPr lang="en-US">
            <a:latin typeface="Times New Roman" pitchFamily="18" charset="0"/>
            <a:cs typeface="Times New Roman" pitchFamily="18" charset="0"/>
          </a:endParaRPr>
        </a:p>
      </dgm:t>
    </dgm:pt>
    <dgm:pt modelId="{25BA1CF0-6DC6-4882-B6B0-AD9174430E4F}" type="parTrans" cxnId="{AEBB9D05-141C-44CE-AB11-5F9650CCE666}">
      <dgm:prSet/>
      <dgm:spPr/>
      <dgm:t>
        <a:bodyPr/>
        <a:lstStyle/>
        <a:p>
          <a:endParaRPr lang="en-US">
            <a:latin typeface="Times New Roman" pitchFamily="18" charset="0"/>
            <a:cs typeface="Times New Roman" pitchFamily="18" charset="0"/>
          </a:endParaRPr>
        </a:p>
      </dgm:t>
    </dgm:pt>
    <dgm:pt modelId="{037BFDAF-7C6A-44AA-A6B3-CBFFC3889782}" type="sibTrans" cxnId="{AEBB9D05-141C-44CE-AB11-5F9650CCE666}">
      <dgm:prSet/>
      <dgm:spPr/>
      <dgm:t>
        <a:bodyPr/>
        <a:lstStyle/>
        <a:p>
          <a:endParaRPr lang="en-US">
            <a:latin typeface="Times New Roman" pitchFamily="18" charset="0"/>
            <a:cs typeface="Times New Roman" pitchFamily="18" charset="0"/>
          </a:endParaRPr>
        </a:p>
      </dgm:t>
    </dgm:pt>
    <dgm:pt modelId="{42B8FE87-BD02-450A-8635-B72830634701}">
      <dgm:prSet/>
      <dgm:spPr/>
      <dgm:t>
        <a:bodyPr/>
        <a:lstStyle/>
        <a:p>
          <a:pPr marR="0" algn="ctr" rtl="0"/>
          <a:r>
            <a:rPr lang="en-GB">
              <a:latin typeface="Times New Roman" pitchFamily="18" charset="0"/>
              <a:cs typeface="Times New Roman" pitchFamily="18" charset="0"/>
            </a:rPr>
            <a:t>2.3 Team meeting</a:t>
          </a:r>
          <a:endParaRPr lang="en-US">
            <a:latin typeface="Times New Roman" pitchFamily="18" charset="0"/>
            <a:cs typeface="Times New Roman" pitchFamily="18" charset="0"/>
          </a:endParaRPr>
        </a:p>
      </dgm:t>
    </dgm:pt>
    <dgm:pt modelId="{2B1DCDE8-B0BC-4061-AE6D-46841262AA1D}" type="parTrans" cxnId="{CBC5EB3D-CCEE-4FC5-9774-B2DF55DD999F}">
      <dgm:prSet/>
      <dgm:spPr/>
      <dgm:t>
        <a:bodyPr/>
        <a:lstStyle/>
        <a:p>
          <a:endParaRPr lang="en-US">
            <a:latin typeface="Times New Roman" pitchFamily="18" charset="0"/>
            <a:cs typeface="Times New Roman" pitchFamily="18" charset="0"/>
          </a:endParaRPr>
        </a:p>
      </dgm:t>
    </dgm:pt>
    <dgm:pt modelId="{9F259F94-FE4E-43D2-BB38-BC3F14D6B90E}" type="sibTrans" cxnId="{CBC5EB3D-CCEE-4FC5-9774-B2DF55DD999F}">
      <dgm:prSet/>
      <dgm:spPr/>
      <dgm:t>
        <a:bodyPr/>
        <a:lstStyle/>
        <a:p>
          <a:endParaRPr lang="en-US">
            <a:latin typeface="Times New Roman" pitchFamily="18" charset="0"/>
            <a:cs typeface="Times New Roman" pitchFamily="18" charset="0"/>
          </a:endParaRPr>
        </a:p>
      </dgm:t>
    </dgm:pt>
    <dgm:pt modelId="{CF679183-EA75-4B4A-8460-53CCC9E5A3BB}">
      <dgm:prSet/>
      <dgm:spPr/>
      <dgm:t>
        <a:bodyPr/>
        <a:lstStyle/>
        <a:p>
          <a:pPr marR="0" algn="ctr" rtl="0"/>
          <a:r>
            <a:rPr lang="en-GB">
              <a:latin typeface="Times New Roman" pitchFamily="18" charset="0"/>
              <a:cs typeface="Times New Roman" pitchFamily="18" charset="0"/>
            </a:rPr>
            <a:t>2.4 Developing project plan </a:t>
          </a:r>
          <a:endParaRPr lang="en-US">
            <a:latin typeface="Times New Roman" pitchFamily="18" charset="0"/>
            <a:cs typeface="Times New Roman" pitchFamily="18" charset="0"/>
          </a:endParaRPr>
        </a:p>
      </dgm:t>
    </dgm:pt>
    <dgm:pt modelId="{331F4C54-31DD-4AF2-90D0-CB7A12E64108}" type="parTrans" cxnId="{28DEC368-E983-4338-83C6-DBB4D4DA5C85}">
      <dgm:prSet/>
      <dgm:spPr/>
      <dgm:t>
        <a:bodyPr/>
        <a:lstStyle/>
        <a:p>
          <a:endParaRPr lang="en-US">
            <a:latin typeface="Times New Roman" pitchFamily="18" charset="0"/>
            <a:cs typeface="Times New Roman" pitchFamily="18" charset="0"/>
          </a:endParaRPr>
        </a:p>
      </dgm:t>
    </dgm:pt>
    <dgm:pt modelId="{338C8D5C-609A-42DD-88B2-D580C8C35BBB}" type="sibTrans" cxnId="{28DEC368-E983-4338-83C6-DBB4D4DA5C85}">
      <dgm:prSet/>
      <dgm:spPr/>
      <dgm:t>
        <a:bodyPr/>
        <a:lstStyle/>
        <a:p>
          <a:endParaRPr lang="en-US">
            <a:latin typeface="Times New Roman" pitchFamily="18" charset="0"/>
            <a:cs typeface="Times New Roman" pitchFamily="18" charset="0"/>
          </a:endParaRPr>
        </a:p>
      </dgm:t>
    </dgm:pt>
    <dgm:pt modelId="{D4602C31-1D39-4515-A4D8-E85CF6614AE5}">
      <dgm:prSet/>
      <dgm:spPr/>
      <dgm:t>
        <a:bodyPr/>
        <a:lstStyle/>
        <a:p>
          <a:pPr marR="0" algn="ctr" rtl="0"/>
          <a:r>
            <a:rPr lang="en-GB">
              <a:latin typeface="Times New Roman" pitchFamily="18" charset="0"/>
              <a:cs typeface="Times New Roman" pitchFamily="18" charset="0"/>
            </a:rPr>
            <a:t>2.4 Risk management </a:t>
          </a:r>
          <a:endParaRPr lang="en-US">
            <a:latin typeface="Times New Roman" pitchFamily="18" charset="0"/>
            <a:cs typeface="Times New Roman" pitchFamily="18" charset="0"/>
          </a:endParaRPr>
        </a:p>
      </dgm:t>
    </dgm:pt>
    <dgm:pt modelId="{E003308E-C7CF-4F8F-ABE3-FE35739940F3}" type="parTrans" cxnId="{9AEA982C-4552-4234-B386-F19A9E20A992}">
      <dgm:prSet/>
      <dgm:spPr/>
      <dgm:t>
        <a:bodyPr/>
        <a:lstStyle/>
        <a:p>
          <a:endParaRPr lang="en-US">
            <a:latin typeface="Times New Roman" pitchFamily="18" charset="0"/>
            <a:cs typeface="Times New Roman" pitchFamily="18" charset="0"/>
          </a:endParaRPr>
        </a:p>
      </dgm:t>
    </dgm:pt>
    <dgm:pt modelId="{C5A70615-7AFE-4469-B8CE-97D02CE9B2A0}" type="sibTrans" cxnId="{9AEA982C-4552-4234-B386-F19A9E20A992}">
      <dgm:prSet/>
      <dgm:spPr/>
      <dgm:t>
        <a:bodyPr/>
        <a:lstStyle/>
        <a:p>
          <a:endParaRPr lang="en-US">
            <a:latin typeface="Times New Roman" pitchFamily="18" charset="0"/>
            <a:cs typeface="Times New Roman" pitchFamily="18" charset="0"/>
          </a:endParaRPr>
        </a:p>
      </dgm:t>
    </dgm:pt>
    <dgm:pt modelId="{32E7C45E-8BBF-4DC7-BCCF-592064572672}">
      <dgm:prSet/>
      <dgm:spPr/>
      <dgm:t>
        <a:bodyPr/>
        <a:lstStyle/>
        <a:p>
          <a:pPr marR="0" algn="ctr" rtl="0"/>
          <a:r>
            <a:rPr lang="en-GB">
              <a:latin typeface="Times New Roman" pitchFamily="18" charset="0"/>
              <a:cs typeface="Times New Roman" pitchFamily="18" charset="0"/>
            </a:rPr>
            <a:t>2.6 Stakeholder management </a:t>
          </a:r>
          <a:endParaRPr lang="en-US">
            <a:latin typeface="Times New Roman" pitchFamily="18" charset="0"/>
            <a:cs typeface="Times New Roman" pitchFamily="18" charset="0"/>
          </a:endParaRPr>
        </a:p>
      </dgm:t>
    </dgm:pt>
    <dgm:pt modelId="{9C0054CD-060E-4898-9920-C5EBB3971668}" type="parTrans" cxnId="{5D54E506-D3BC-4321-82FF-570F17EEBEC4}">
      <dgm:prSet/>
      <dgm:spPr/>
      <dgm:t>
        <a:bodyPr/>
        <a:lstStyle/>
        <a:p>
          <a:endParaRPr lang="en-US">
            <a:latin typeface="Times New Roman" pitchFamily="18" charset="0"/>
            <a:cs typeface="Times New Roman" pitchFamily="18" charset="0"/>
          </a:endParaRPr>
        </a:p>
      </dgm:t>
    </dgm:pt>
    <dgm:pt modelId="{507EEEF0-266C-4B33-88E8-9F21FD4C8016}" type="sibTrans" cxnId="{5D54E506-D3BC-4321-82FF-570F17EEBEC4}">
      <dgm:prSet/>
      <dgm:spPr/>
      <dgm:t>
        <a:bodyPr/>
        <a:lstStyle/>
        <a:p>
          <a:endParaRPr lang="en-US">
            <a:latin typeface="Times New Roman" pitchFamily="18" charset="0"/>
            <a:cs typeface="Times New Roman" pitchFamily="18" charset="0"/>
          </a:endParaRPr>
        </a:p>
      </dgm:t>
    </dgm:pt>
    <dgm:pt modelId="{53038513-AE71-458B-B668-3645AD206B89}">
      <dgm:prSet/>
      <dgm:spPr/>
      <dgm:t>
        <a:bodyPr/>
        <a:lstStyle/>
        <a:p>
          <a:pPr marR="0" algn="ctr" rtl="0"/>
          <a:r>
            <a:rPr lang="en-GB" b="1">
              <a:latin typeface="Times New Roman" pitchFamily="18" charset="0"/>
              <a:cs typeface="Times New Roman" pitchFamily="18" charset="0"/>
            </a:rPr>
            <a:t>3.0 Execution </a:t>
          </a:r>
          <a:endParaRPr lang="en-US" b="1">
            <a:latin typeface="Times New Roman" pitchFamily="18" charset="0"/>
            <a:cs typeface="Times New Roman" pitchFamily="18" charset="0"/>
          </a:endParaRPr>
        </a:p>
      </dgm:t>
    </dgm:pt>
    <dgm:pt modelId="{1069A498-8B0C-433D-A5AB-88F02E2B0FCA}" type="parTrans" cxnId="{01CE534B-365B-4C77-8B92-743D3F7A277D}">
      <dgm:prSet/>
      <dgm:spPr/>
      <dgm:t>
        <a:bodyPr/>
        <a:lstStyle/>
        <a:p>
          <a:endParaRPr lang="en-US">
            <a:latin typeface="Times New Roman" pitchFamily="18" charset="0"/>
            <a:cs typeface="Times New Roman" pitchFamily="18" charset="0"/>
          </a:endParaRPr>
        </a:p>
      </dgm:t>
    </dgm:pt>
    <dgm:pt modelId="{D68BF6EC-D7CE-49B9-A446-6FCDD5490297}" type="sibTrans" cxnId="{01CE534B-365B-4C77-8B92-743D3F7A277D}">
      <dgm:prSet/>
      <dgm:spPr/>
      <dgm:t>
        <a:bodyPr/>
        <a:lstStyle/>
        <a:p>
          <a:endParaRPr lang="en-US">
            <a:latin typeface="Times New Roman" pitchFamily="18" charset="0"/>
            <a:cs typeface="Times New Roman" pitchFamily="18" charset="0"/>
          </a:endParaRPr>
        </a:p>
      </dgm:t>
    </dgm:pt>
    <dgm:pt modelId="{9CD9314F-BCBE-44A6-A34C-AFBA645EFE7E}">
      <dgm:prSet/>
      <dgm:spPr/>
      <dgm:t>
        <a:bodyPr/>
        <a:lstStyle/>
        <a:p>
          <a:pPr marR="0" algn="ctr" rtl="0"/>
          <a:r>
            <a:rPr lang="en-GB">
              <a:latin typeface="Times New Roman" pitchFamily="18" charset="0"/>
              <a:cs typeface="Times New Roman" pitchFamily="18" charset="0"/>
            </a:rPr>
            <a:t>3.1 Validation of user requirements</a:t>
          </a:r>
          <a:endParaRPr lang="en-US">
            <a:latin typeface="Times New Roman" pitchFamily="18" charset="0"/>
            <a:cs typeface="Times New Roman" pitchFamily="18" charset="0"/>
          </a:endParaRPr>
        </a:p>
      </dgm:t>
    </dgm:pt>
    <dgm:pt modelId="{7E9EBE94-5DE5-466A-94FD-97F23186334C}" type="parTrans" cxnId="{8D32B2FE-AB5A-4D86-9780-897E011FF9FC}">
      <dgm:prSet/>
      <dgm:spPr/>
      <dgm:t>
        <a:bodyPr/>
        <a:lstStyle/>
        <a:p>
          <a:endParaRPr lang="en-US">
            <a:latin typeface="Times New Roman" pitchFamily="18" charset="0"/>
            <a:cs typeface="Times New Roman" pitchFamily="18" charset="0"/>
          </a:endParaRPr>
        </a:p>
      </dgm:t>
    </dgm:pt>
    <dgm:pt modelId="{49D47E5C-9724-46AD-8EF9-31EDB801533E}" type="sibTrans" cxnId="{8D32B2FE-AB5A-4D86-9780-897E011FF9FC}">
      <dgm:prSet/>
      <dgm:spPr/>
      <dgm:t>
        <a:bodyPr/>
        <a:lstStyle/>
        <a:p>
          <a:endParaRPr lang="en-US">
            <a:latin typeface="Times New Roman" pitchFamily="18" charset="0"/>
            <a:cs typeface="Times New Roman" pitchFamily="18" charset="0"/>
          </a:endParaRPr>
        </a:p>
      </dgm:t>
    </dgm:pt>
    <dgm:pt modelId="{FE996D92-D925-4BA7-B87F-A9D48588D165}">
      <dgm:prSet/>
      <dgm:spPr/>
      <dgm:t>
        <a:bodyPr/>
        <a:lstStyle/>
        <a:p>
          <a:pPr marR="0" algn="ctr" rtl="0"/>
          <a:r>
            <a:rPr lang="en-GB">
              <a:latin typeface="Times New Roman" pitchFamily="18" charset="0"/>
              <a:cs typeface="Times New Roman" pitchFamily="18" charset="0"/>
            </a:rPr>
            <a:t>3.2 System designing and coding </a:t>
          </a:r>
          <a:endParaRPr lang="en-US">
            <a:latin typeface="Times New Roman" pitchFamily="18" charset="0"/>
            <a:cs typeface="Times New Roman" pitchFamily="18" charset="0"/>
          </a:endParaRPr>
        </a:p>
      </dgm:t>
    </dgm:pt>
    <dgm:pt modelId="{486D3DEA-E003-41F5-AE6F-AFC5FE685120}" type="parTrans" cxnId="{EE064F4E-E3A2-4729-A676-B35A6708518D}">
      <dgm:prSet/>
      <dgm:spPr/>
      <dgm:t>
        <a:bodyPr/>
        <a:lstStyle/>
        <a:p>
          <a:endParaRPr lang="en-US">
            <a:latin typeface="Times New Roman" pitchFamily="18" charset="0"/>
            <a:cs typeface="Times New Roman" pitchFamily="18" charset="0"/>
          </a:endParaRPr>
        </a:p>
      </dgm:t>
    </dgm:pt>
    <dgm:pt modelId="{82F370BF-8AFA-4615-8988-D7879474B7F4}" type="sibTrans" cxnId="{EE064F4E-E3A2-4729-A676-B35A6708518D}">
      <dgm:prSet/>
      <dgm:spPr/>
      <dgm:t>
        <a:bodyPr/>
        <a:lstStyle/>
        <a:p>
          <a:endParaRPr lang="en-US">
            <a:latin typeface="Times New Roman" pitchFamily="18" charset="0"/>
            <a:cs typeface="Times New Roman" pitchFamily="18" charset="0"/>
          </a:endParaRPr>
        </a:p>
      </dgm:t>
    </dgm:pt>
    <dgm:pt modelId="{334A6BB4-1016-4C39-B92C-FFEBF374C25C}">
      <dgm:prSet/>
      <dgm:spPr/>
      <dgm:t>
        <a:bodyPr/>
        <a:lstStyle/>
        <a:p>
          <a:pPr marR="0" algn="ctr" rtl="0"/>
          <a:r>
            <a:rPr lang="en-GB">
              <a:latin typeface="Times New Roman" pitchFamily="18" charset="0"/>
              <a:cs typeface="Times New Roman" pitchFamily="18" charset="0"/>
            </a:rPr>
            <a:t>3.3 Procuring software </a:t>
          </a:r>
          <a:endParaRPr lang="en-US">
            <a:latin typeface="Times New Roman" pitchFamily="18" charset="0"/>
            <a:cs typeface="Times New Roman" pitchFamily="18" charset="0"/>
          </a:endParaRPr>
        </a:p>
      </dgm:t>
    </dgm:pt>
    <dgm:pt modelId="{1248D7D9-4E76-4844-9298-F8ACCE148EEB}" type="parTrans" cxnId="{E189F057-9DFE-45BF-90BA-6EA6042F29E4}">
      <dgm:prSet/>
      <dgm:spPr/>
      <dgm:t>
        <a:bodyPr/>
        <a:lstStyle/>
        <a:p>
          <a:endParaRPr lang="en-US">
            <a:latin typeface="Times New Roman" pitchFamily="18" charset="0"/>
            <a:cs typeface="Times New Roman" pitchFamily="18" charset="0"/>
          </a:endParaRPr>
        </a:p>
      </dgm:t>
    </dgm:pt>
    <dgm:pt modelId="{9AFA6E22-1E1C-41B8-82F2-28DF1DC5101D}" type="sibTrans" cxnId="{E189F057-9DFE-45BF-90BA-6EA6042F29E4}">
      <dgm:prSet/>
      <dgm:spPr/>
      <dgm:t>
        <a:bodyPr/>
        <a:lstStyle/>
        <a:p>
          <a:endParaRPr lang="en-US">
            <a:latin typeface="Times New Roman" pitchFamily="18" charset="0"/>
            <a:cs typeface="Times New Roman" pitchFamily="18" charset="0"/>
          </a:endParaRPr>
        </a:p>
      </dgm:t>
    </dgm:pt>
    <dgm:pt modelId="{79CBB8DB-EF0F-423B-9C18-7CE4DB3F9D4A}">
      <dgm:prSet/>
      <dgm:spPr/>
      <dgm:t>
        <a:bodyPr/>
        <a:lstStyle/>
        <a:p>
          <a:pPr marR="0" algn="ctr" rtl="0"/>
          <a:r>
            <a:rPr lang="en-GB">
              <a:latin typeface="Times New Roman" pitchFamily="18" charset="0"/>
              <a:cs typeface="Times New Roman" pitchFamily="18" charset="0"/>
            </a:rPr>
            <a:t>3.4 Installing developing system </a:t>
          </a:r>
          <a:endParaRPr lang="en-US">
            <a:latin typeface="Times New Roman" pitchFamily="18" charset="0"/>
            <a:cs typeface="Times New Roman" pitchFamily="18" charset="0"/>
          </a:endParaRPr>
        </a:p>
      </dgm:t>
    </dgm:pt>
    <dgm:pt modelId="{74F7843A-3848-4073-9F1F-1E74706E2C7C}" type="parTrans" cxnId="{4F202A05-3833-43C7-A4D1-640A7C5391DA}">
      <dgm:prSet/>
      <dgm:spPr/>
      <dgm:t>
        <a:bodyPr/>
        <a:lstStyle/>
        <a:p>
          <a:endParaRPr lang="en-US">
            <a:latin typeface="Times New Roman" pitchFamily="18" charset="0"/>
            <a:cs typeface="Times New Roman" pitchFamily="18" charset="0"/>
          </a:endParaRPr>
        </a:p>
      </dgm:t>
    </dgm:pt>
    <dgm:pt modelId="{30E4E147-7F7C-4E68-BB77-A1D32F1E96F9}" type="sibTrans" cxnId="{4F202A05-3833-43C7-A4D1-640A7C5391DA}">
      <dgm:prSet/>
      <dgm:spPr/>
      <dgm:t>
        <a:bodyPr/>
        <a:lstStyle/>
        <a:p>
          <a:endParaRPr lang="en-US">
            <a:latin typeface="Times New Roman" pitchFamily="18" charset="0"/>
            <a:cs typeface="Times New Roman" pitchFamily="18" charset="0"/>
          </a:endParaRPr>
        </a:p>
      </dgm:t>
    </dgm:pt>
    <dgm:pt modelId="{09668D58-4DA8-42B2-9E98-21888131383C}">
      <dgm:prSet/>
      <dgm:spPr/>
      <dgm:t>
        <a:bodyPr/>
        <a:lstStyle/>
        <a:p>
          <a:pPr marR="0" algn="ctr" rtl="0"/>
          <a:r>
            <a:rPr lang="en-GB">
              <a:latin typeface="Times New Roman" pitchFamily="18" charset="0"/>
              <a:cs typeface="Times New Roman" pitchFamily="18" charset="0"/>
            </a:rPr>
            <a:t>3.5 Testing phase </a:t>
          </a:r>
          <a:endParaRPr lang="en-US">
            <a:latin typeface="Times New Roman" pitchFamily="18" charset="0"/>
            <a:cs typeface="Times New Roman" pitchFamily="18" charset="0"/>
          </a:endParaRPr>
        </a:p>
      </dgm:t>
    </dgm:pt>
    <dgm:pt modelId="{D891DC81-C831-4CB9-90F4-5F8FE1FC4B37}" type="parTrans" cxnId="{15C2D451-B11E-4592-88B4-28A9F9D13F7E}">
      <dgm:prSet/>
      <dgm:spPr/>
      <dgm:t>
        <a:bodyPr/>
        <a:lstStyle/>
        <a:p>
          <a:endParaRPr lang="en-US">
            <a:latin typeface="Times New Roman" pitchFamily="18" charset="0"/>
            <a:cs typeface="Times New Roman" pitchFamily="18" charset="0"/>
          </a:endParaRPr>
        </a:p>
      </dgm:t>
    </dgm:pt>
    <dgm:pt modelId="{031791B6-18FF-42CC-A1BF-7E81074A9824}" type="sibTrans" cxnId="{15C2D451-B11E-4592-88B4-28A9F9D13F7E}">
      <dgm:prSet/>
      <dgm:spPr/>
      <dgm:t>
        <a:bodyPr/>
        <a:lstStyle/>
        <a:p>
          <a:endParaRPr lang="en-US">
            <a:latin typeface="Times New Roman" pitchFamily="18" charset="0"/>
            <a:cs typeface="Times New Roman" pitchFamily="18" charset="0"/>
          </a:endParaRPr>
        </a:p>
      </dgm:t>
    </dgm:pt>
    <dgm:pt modelId="{8A257FC9-2612-4C12-86E0-29AEDF1AFDDF}">
      <dgm:prSet/>
      <dgm:spPr/>
      <dgm:t>
        <a:bodyPr/>
        <a:lstStyle/>
        <a:p>
          <a:pPr marR="0" algn="ctr" rtl="0"/>
          <a:r>
            <a:rPr lang="en-GB">
              <a:latin typeface="Times New Roman" pitchFamily="18" charset="0"/>
              <a:cs typeface="Times New Roman" pitchFamily="18" charset="0"/>
            </a:rPr>
            <a:t>3.6 Installing Live system </a:t>
          </a:r>
          <a:endParaRPr lang="en-US">
            <a:latin typeface="Times New Roman" pitchFamily="18" charset="0"/>
            <a:cs typeface="Times New Roman" pitchFamily="18" charset="0"/>
          </a:endParaRPr>
        </a:p>
      </dgm:t>
    </dgm:pt>
    <dgm:pt modelId="{423F0CD4-2748-44C4-8570-56BCA76AA336}" type="parTrans" cxnId="{EBFE0875-3902-4AC3-AAF7-0A0E7B4822CF}">
      <dgm:prSet/>
      <dgm:spPr/>
      <dgm:t>
        <a:bodyPr/>
        <a:lstStyle/>
        <a:p>
          <a:endParaRPr lang="en-US">
            <a:latin typeface="Times New Roman" pitchFamily="18" charset="0"/>
            <a:cs typeface="Times New Roman" pitchFamily="18" charset="0"/>
          </a:endParaRPr>
        </a:p>
      </dgm:t>
    </dgm:pt>
    <dgm:pt modelId="{E97B2689-6027-4BBF-BA0A-95CCB84792D8}" type="sibTrans" cxnId="{EBFE0875-3902-4AC3-AAF7-0A0E7B4822CF}">
      <dgm:prSet/>
      <dgm:spPr/>
      <dgm:t>
        <a:bodyPr/>
        <a:lstStyle/>
        <a:p>
          <a:endParaRPr lang="en-US">
            <a:latin typeface="Times New Roman" pitchFamily="18" charset="0"/>
            <a:cs typeface="Times New Roman" pitchFamily="18" charset="0"/>
          </a:endParaRPr>
        </a:p>
      </dgm:t>
    </dgm:pt>
    <dgm:pt modelId="{E9DB9A36-B2D4-4CA4-9E46-75CA0BC3CBCF}">
      <dgm:prSet/>
      <dgm:spPr/>
      <dgm:t>
        <a:bodyPr/>
        <a:lstStyle/>
        <a:p>
          <a:pPr marR="0" algn="ctr" rtl="0"/>
          <a:r>
            <a:rPr lang="en-GB" b="1">
              <a:latin typeface="Times New Roman" pitchFamily="18" charset="0"/>
              <a:cs typeface="Times New Roman" pitchFamily="18" charset="0"/>
            </a:rPr>
            <a:t>4.0 Control </a:t>
          </a:r>
          <a:endParaRPr lang="en-US" b="1">
            <a:latin typeface="Times New Roman" pitchFamily="18" charset="0"/>
            <a:cs typeface="Times New Roman" pitchFamily="18" charset="0"/>
          </a:endParaRPr>
        </a:p>
      </dgm:t>
    </dgm:pt>
    <dgm:pt modelId="{BE15AF0A-106B-4C85-AFC6-ECE2A0861A4C}" type="parTrans" cxnId="{A905125F-8BC4-4C04-946A-44E6866D6E09}">
      <dgm:prSet/>
      <dgm:spPr/>
      <dgm:t>
        <a:bodyPr/>
        <a:lstStyle/>
        <a:p>
          <a:endParaRPr lang="en-US">
            <a:latin typeface="Times New Roman" pitchFamily="18" charset="0"/>
            <a:cs typeface="Times New Roman" pitchFamily="18" charset="0"/>
          </a:endParaRPr>
        </a:p>
      </dgm:t>
    </dgm:pt>
    <dgm:pt modelId="{0FA1C86E-C021-428C-B525-253BC48AD728}" type="sibTrans" cxnId="{A905125F-8BC4-4C04-946A-44E6866D6E09}">
      <dgm:prSet/>
      <dgm:spPr/>
      <dgm:t>
        <a:bodyPr/>
        <a:lstStyle/>
        <a:p>
          <a:endParaRPr lang="en-US">
            <a:latin typeface="Times New Roman" pitchFamily="18" charset="0"/>
            <a:cs typeface="Times New Roman" pitchFamily="18" charset="0"/>
          </a:endParaRPr>
        </a:p>
      </dgm:t>
    </dgm:pt>
    <dgm:pt modelId="{62FCCBE7-E713-4CB7-A839-FD6BC17B3988}">
      <dgm:prSet/>
      <dgm:spPr/>
      <dgm:t>
        <a:bodyPr/>
        <a:lstStyle/>
        <a:p>
          <a:pPr marR="0" algn="ctr" rtl="0"/>
          <a:r>
            <a:rPr lang="en-GB">
              <a:latin typeface="Times New Roman" pitchFamily="18" charset="0"/>
              <a:cs typeface="Times New Roman" pitchFamily="18" charset="0"/>
            </a:rPr>
            <a:t>4.1 Project Management </a:t>
          </a:r>
          <a:endParaRPr lang="en-US">
            <a:latin typeface="Times New Roman" pitchFamily="18" charset="0"/>
            <a:cs typeface="Times New Roman" pitchFamily="18" charset="0"/>
          </a:endParaRPr>
        </a:p>
      </dgm:t>
    </dgm:pt>
    <dgm:pt modelId="{DE56419F-CE64-425C-B3DF-EBF9BDC98536}" type="parTrans" cxnId="{5B769AF8-1169-49A1-85D8-F3E8FB5B45A6}">
      <dgm:prSet/>
      <dgm:spPr/>
      <dgm:t>
        <a:bodyPr/>
        <a:lstStyle/>
        <a:p>
          <a:endParaRPr lang="en-US">
            <a:latin typeface="Times New Roman" pitchFamily="18" charset="0"/>
            <a:cs typeface="Times New Roman" pitchFamily="18" charset="0"/>
          </a:endParaRPr>
        </a:p>
      </dgm:t>
    </dgm:pt>
    <dgm:pt modelId="{AFAEF15F-7ABF-4311-9E77-29AF593DDCAB}" type="sibTrans" cxnId="{5B769AF8-1169-49A1-85D8-F3E8FB5B45A6}">
      <dgm:prSet/>
      <dgm:spPr/>
      <dgm:t>
        <a:bodyPr/>
        <a:lstStyle/>
        <a:p>
          <a:endParaRPr lang="en-US">
            <a:latin typeface="Times New Roman" pitchFamily="18" charset="0"/>
            <a:cs typeface="Times New Roman" pitchFamily="18" charset="0"/>
          </a:endParaRPr>
        </a:p>
      </dgm:t>
    </dgm:pt>
    <dgm:pt modelId="{C517B8E7-6F55-4731-A434-5E7AABF0906C}">
      <dgm:prSet/>
      <dgm:spPr/>
      <dgm:t>
        <a:bodyPr/>
        <a:lstStyle/>
        <a:p>
          <a:pPr marR="0" algn="ctr" rtl="0"/>
          <a:r>
            <a:rPr lang="en-GB">
              <a:latin typeface="Times New Roman" pitchFamily="18" charset="0"/>
              <a:cs typeface="Times New Roman" pitchFamily="18" charset="0"/>
            </a:rPr>
            <a:t>4.2 Status Meetings </a:t>
          </a:r>
          <a:endParaRPr lang="en-US">
            <a:latin typeface="Times New Roman" pitchFamily="18" charset="0"/>
            <a:cs typeface="Times New Roman" pitchFamily="18" charset="0"/>
          </a:endParaRPr>
        </a:p>
      </dgm:t>
    </dgm:pt>
    <dgm:pt modelId="{73A54F4C-C68B-4797-A246-A100D1D82FA9}" type="parTrans" cxnId="{7D593402-4ACF-4255-806E-930CFDD25933}">
      <dgm:prSet/>
      <dgm:spPr/>
      <dgm:t>
        <a:bodyPr/>
        <a:lstStyle/>
        <a:p>
          <a:endParaRPr lang="en-US">
            <a:latin typeface="Times New Roman" pitchFamily="18" charset="0"/>
            <a:cs typeface="Times New Roman" pitchFamily="18" charset="0"/>
          </a:endParaRPr>
        </a:p>
      </dgm:t>
    </dgm:pt>
    <dgm:pt modelId="{C922AF44-B4A4-45F7-A4DA-F471EC7F01DC}" type="sibTrans" cxnId="{7D593402-4ACF-4255-806E-930CFDD25933}">
      <dgm:prSet/>
      <dgm:spPr/>
      <dgm:t>
        <a:bodyPr/>
        <a:lstStyle/>
        <a:p>
          <a:endParaRPr lang="en-US">
            <a:latin typeface="Times New Roman" pitchFamily="18" charset="0"/>
            <a:cs typeface="Times New Roman" pitchFamily="18" charset="0"/>
          </a:endParaRPr>
        </a:p>
      </dgm:t>
    </dgm:pt>
    <dgm:pt modelId="{AAE372A7-C5DC-4AAC-BE15-0C22588BE7A2}">
      <dgm:prSet/>
      <dgm:spPr/>
      <dgm:t>
        <a:bodyPr/>
        <a:lstStyle/>
        <a:p>
          <a:pPr marR="0" algn="ctr" rtl="0"/>
          <a:r>
            <a:rPr lang="en-GB">
              <a:latin typeface="Times New Roman" pitchFamily="18" charset="0"/>
              <a:cs typeface="Times New Roman" pitchFamily="18" charset="0"/>
            </a:rPr>
            <a:t>4.3 Risk management </a:t>
          </a:r>
          <a:endParaRPr lang="en-US">
            <a:latin typeface="Times New Roman" pitchFamily="18" charset="0"/>
            <a:cs typeface="Times New Roman" pitchFamily="18" charset="0"/>
          </a:endParaRPr>
        </a:p>
      </dgm:t>
    </dgm:pt>
    <dgm:pt modelId="{500F5B2F-0246-45E2-8EF9-5B3B6C84E314}" type="parTrans" cxnId="{C6B46DF8-517C-4D29-A0E7-0D0380FC9040}">
      <dgm:prSet/>
      <dgm:spPr/>
      <dgm:t>
        <a:bodyPr/>
        <a:lstStyle/>
        <a:p>
          <a:endParaRPr lang="en-US">
            <a:latin typeface="Times New Roman" pitchFamily="18" charset="0"/>
            <a:cs typeface="Times New Roman" pitchFamily="18" charset="0"/>
          </a:endParaRPr>
        </a:p>
      </dgm:t>
    </dgm:pt>
    <dgm:pt modelId="{271027C2-E5D4-474E-9C15-00B32CEE1F62}" type="sibTrans" cxnId="{C6B46DF8-517C-4D29-A0E7-0D0380FC9040}">
      <dgm:prSet/>
      <dgm:spPr/>
      <dgm:t>
        <a:bodyPr/>
        <a:lstStyle/>
        <a:p>
          <a:endParaRPr lang="en-US">
            <a:latin typeface="Times New Roman" pitchFamily="18" charset="0"/>
            <a:cs typeface="Times New Roman" pitchFamily="18" charset="0"/>
          </a:endParaRPr>
        </a:p>
      </dgm:t>
    </dgm:pt>
    <dgm:pt modelId="{D901D22B-13F1-4C86-BB61-980D01FD5838}">
      <dgm:prSet/>
      <dgm:spPr/>
      <dgm:t>
        <a:bodyPr/>
        <a:lstStyle/>
        <a:p>
          <a:pPr marR="0" algn="ctr" rtl="0"/>
          <a:r>
            <a:rPr lang="en-GB">
              <a:latin typeface="Times New Roman" pitchFamily="18" charset="0"/>
              <a:cs typeface="Times New Roman" pitchFamily="18" charset="0"/>
            </a:rPr>
            <a:t>4.4 Updating plan</a:t>
          </a:r>
          <a:endParaRPr lang="en-US">
            <a:latin typeface="Times New Roman" pitchFamily="18" charset="0"/>
            <a:cs typeface="Times New Roman" pitchFamily="18" charset="0"/>
          </a:endParaRPr>
        </a:p>
      </dgm:t>
    </dgm:pt>
    <dgm:pt modelId="{999B0FF8-E6BE-40B3-A934-2FD74E9A3B67}" type="parTrans" cxnId="{B6DC0BC9-056A-476F-991D-7B3B4BB0FA04}">
      <dgm:prSet/>
      <dgm:spPr/>
      <dgm:t>
        <a:bodyPr/>
        <a:lstStyle/>
        <a:p>
          <a:endParaRPr lang="en-US">
            <a:latin typeface="Times New Roman" pitchFamily="18" charset="0"/>
            <a:cs typeface="Times New Roman" pitchFamily="18" charset="0"/>
          </a:endParaRPr>
        </a:p>
      </dgm:t>
    </dgm:pt>
    <dgm:pt modelId="{43A060D6-6369-4814-AC77-344C9B78E554}" type="sibTrans" cxnId="{B6DC0BC9-056A-476F-991D-7B3B4BB0FA04}">
      <dgm:prSet/>
      <dgm:spPr/>
      <dgm:t>
        <a:bodyPr/>
        <a:lstStyle/>
        <a:p>
          <a:endParaRPr lang="en-US">
            <a:latin typeface="Times New Roman" pitchFamily="18" charset="0"/>
            <a:cs typeface="Times New Roman" pitchFamily="18" charset="0"/>
          </a:endParaRPr>
        </a:p>
      </dgm:t>
    </dgm:pt>
    <dgm:pt modelId="{8298E677-9123-46A2-BCF7-D560A345B3EC}">
      <dgm:prSet/>
      <dgm:spPr/>
      <dgm:t>
        <a:bodyPr/>
        <a:lstStyle/>
        <a:p>
          <a:pPr marR="0" algn="ctr" rtl="0"/>
          <a:r>
            <a:rPr lang="en-GB" b="1">
              <a:latin typeface="Times New Roman" pitchFamily="18" charset="0"/>
              <a:cs typeface="Times New Roman" pitchFamily="18" charset="0"/>
            </a:rPr>
            <a:t>5.0 Closeout </a:t>
          </a:r>
          <a:endParaRPr lang="en-US" b="1">
            <a:latin typeface="Times New Roman" pitchFamily="18" charset="0"/>
            <a:cs typeface="Times New Roman" pitchFamily="18" charset="0"/>
          </a:endParaRPr>
        </a:p>
      </dgm:t>
    </dgm:pt>
    <dgm:pt modelId="{BCB35FF6-8775-4D3B-B9D8-FFA9100B4D8D}" type="parTrans" cxnId="{F7740A55-AFA7-4167-B3D1-0BD7434E616C}">
      <dgm:prSet/>
      <dgm:spPr/>
      <dgm:t>
        <a:bodyPr/>
        <a:lstStyle/>
        <a:p>
          <a:endParaRPr lang="en-US">
            <a:latin typeface="Times New Roman" pitchFamily="18" charset="0"/>
            <a:cs typeface="Times New Roman" pitchFamily="18" charset="0"/>
          </a:endParaRPr>
        </a:p>
      </dgm:t>
    </dgm:pt>
    <dgm:pt modelId="{BFF06B0D-C482-4F5C-A411-CC1570AFFDBF}" type="sibTrans" cxnId="{F7740A55-AFA7-4167-B3D1-0BD7434E616C}">
      <dgm:prSet/>
      <dgm:spPr/>
      <dgm:t>
        <a:bodyPr/>
        <a:lstStyle/>
        <a:p>
          <a:endParaRPr lang="en-US">
            <a:latin typeface="Times New Roman" pitchFamily="18" charset="0"/>
            <a:cs typeface="Times New Roman" pitchFamily="18" charset="0"/>
          </a:endParaRPr>
        </a:p>
      </dgm:t>
    </dgm:pt>
    <dgm:pt modelId="{5D477428-6255-4BB3-96FB-9114DB6A7F82}">
      <dgm:prSet/>
      <dgm:spPr/>
      <dgm:t>
        <a:bodyPr/>
        <a:lstStyle/>
        <a:p>
          <a:pPr marR="0" algn="ctr" rtl="0"/>
          <a:r>
            <a:rPr lang="en-GB">
              <a:latin typeface="Times New Roman" pitchFamily="18" charset="0"/>
              <a:cs typeface="Times New Roman" pitchFamily="18" charset="0"/>
            </a:rPr>
            <a:t>5.1 Audit procurement </a:t>
          </a:r>
          <a:endParaRPr lang="en-US">
            <a:latin typeface="Times New Roman" pitchFamily="18" charset="0"/>
            <a:cs typeface="Times New Roman" pitchFamily="18" charset="0"/>
          </a:endParaRPr>
        </a:p>
      </dgm:t>
    </dgm:pt>
    <dgm:pt modelId="{D138F017-98EE-4181-8A4B-91782C9E239F}" type="parTrans" cxnId="{0C8EC862-C2D5-491E-8F57-248567438263}">
      <dgm:prSet/>
      <dgm:spPr/>
      <dgm:t>
        <a:bodyPr/>
        <a:lstStyle/>
        <a:p>
          <a:endParaRPr lang="en-US">
            <a:latin typeface="Times New Roman" pitchFamily="18" charset="0"/>
            <a:cs typeface="Times New Roman" pitchFamily="18" charset="0"/>
          </a:endParaRPr>
        </a:p>
      </dgm:t>
    </dgm:pt>
    <dgm:pt modelId="{CB6EEACF-A19D-4F48-9EBA-F46F54A61A3B}" type="sibTrans" cxnId="{0C8EC862-C2D5-491E-8F57-248567438263}">
      <dgm:prSet/>
      <dgm:spPr/>
      <dgm:t>
        <a:bodyPr/>
        <a:lstStyle/>
        <a:p>
          <a:endParaRPr lang="en-US">
            <a:latin typeface="Times New Roman" pitchFamily="18" charset="0"/>
            <a:cs typeface="Times New Roman" pitchFamily="18" charset="0"/>
          </a:endParaRPr>
        </a:p>
      </dgm:t>
    </dgm:pt>
    <dgm:pt modelId="{679BA6D7-09A8-42D9-9493-29F933545DFB}">
      <dgm:prSet/>
      <dgm:spPr/>
      <dgm:t>
        <a:bodyPr/>
        <a:lstStyle/>
        <a:p>
          <a:pPr marR="0" algn="ctr" rtl="0"/>
          <a:r>
            <a:rPr lang="en-GB">
              <a:latin typeface="Times New Roman" pitchFamily="18" charset="0"/>
              <a:cs typeface="Times New Roman" pitchFamily="18" charset="0"/>
            </a:rPr>
            <a:t>5.2 Documentation</a:t>
          </a:r>
          <a:endParaRPr lang="en-US">
            <a:latin typeface="Times New Roman" pitchFamily="18" charset="0"/>
            <a:cs typeface="Times New Roman" pitchFamily="18" charset="0"/>
          </a:endParaRPr>
        </a:p>
      </dgm:t>
    </dgm:pt>
    <dgm:pt modelId="{8303DA93-23AC-4CA2-8D4F-2E924ED6C056}" type="parTrans" cxnId="{70C3A501-CF9B-411C-9812-98FC658D57B2}">
      <dgm:prSet/>
      <dgm:spPr/>
      <dgm:t>
        <a:bodyPr/>
        <a:lstStyle/>
        <a:p>
          <a:endParaRPr lang="en-US">
            <a:latin typeface="Times New Roman" pitchFamily="18" charset="0"/>
            <a:cs typeface="Times New Roman" pitchFamily="18" charset="0"/>
          </a:endParaRPr>
        </a:p>
      </dgm:t>
    </dgm:pt>
    <dgm:pt modelId="{3F55CE6F-EE80-4608-8F6E-B65FE7BE49AC}" type="sibTrans" cxnId="{70C3A501-CF9B-411C-9812-98FC658D57B2}">
      <dgm:prSet/>
      <dgm:spPr/>
      <dgm:t>
        <a:bodyPr/>
        <a:lstStyle/>
        <a:p>
          <a:endParaRPr lang="en-US">
            <a:latin typeface="Times New Roman" pitchFamily="18" charset="0"/>
            <a:cs typeface="Times New Roman" pitchFamily="18" charset="0"/>
          </a:endParaRPr>
        </a:p>
      </dgm:t>
    </dgm:pt>
    <dgm:pt modelId="{779BDB46-E9B3-4499-B11F-91A64650C430}">
      <dgm:prSet/>
      <dgm:spPr/>
      <dgm:t>
        <a:bodyPr/>
        <a:lstStyle/>
        <a:p>
          <a:pPr marR="0" algn="ctr" rtl="0"/>
          <a:r>
            <a:rPr lang="en-GB">
              <a:latin typeface="Times New Roman" pitchFamily="18" charset="0"/>
              <a:cs typeface="Times New Roman" pitchFamily="18" charset="0"/>
            </a:rPr>
            <a:t>5.3 Updating files </a:t>
          </a:r>
          <a:endParaRPr lang="en-US">
            <a:latin typeface="Times New Roman" pitchFamily="18" charset="0"/>
            <a:cs typeface="Times New Roman" pitchFamily="18" charset="0"/>
          </a:endParaRPr>
        </a:p>
      </dgm:t>
    </dgm:pt>
    <dgm:pt modelId="{5FCF0D0F-B401-499F-B79A-07326B716600}" type="parTrans" cxnId="{78304CD7-9046-419E-A4BB-4DF2B743B9A7}">
      <dgm:prSet/>
      <dgm:spPr/>
      <dgm:t>
        <a:bodyPr/>
        <a:lstStyle/>
        <a:p>
          <a:endParaRPr lang="en-US">
            <a:latin typeface="Times New Roman" pitchFamily="18" charset="0"/>
            <a:cs typeface="Times New Roman" pitchFamily="18" charset="0"/>
          </a:endParaRPr>
        </a:p>
      </dgm:t>
    </dgm:pt>
    <dgm:pt modelId="{5FC589F6-3FDE-4D70-A92E-C00070B2B506}" type="sibTrans" cxnId="{78304CD7-9046-419E-A4BB-4DF2B743B9A7}">
      <dgm:prSet/>
      <dgm:spPr/>
      <dgm:t>
        <a:bodyPr/>
        <a:lstStyle/>
        <a:p>
          <a:endParaRPr lang="en-US">
            <a:latin typeface="Times New Roman" pitchFamily="18" charset="0"/>
            <a:cs typeface="Times New Roman" pitchFamily="18" charset="0"/>
          </a:endParaRPr>
        </a:p>
      </dgm:t>
    </dgm:pt>
    <dgm:pt modelId="{E0CB3820-1904-4DC5-992D-84607947997C}">
      <dgm:prSet/>
      <dgm:spPr/>
      <dgm:t>
        <a:bodyPr/>
        <a:lstStyle/>
        <a:p>
          <a:pPr marR="0" algn="ctr" rtl="0"/>
          <a:r>
            <a:rPr lang="en-GB">
              <a:latin typeface="Times New Roman" pitchFamily="18" charset="0"/>
              <a:cs typeface="Times New Roman" pitchFamily="18" charset="0"/>
            </a:rPr>
            <a:t>5.4 Gaining formal acceptance </a:t>
          </a:r>
          <a:endParaRPr lang="en-US">
            <a:latin typeface="Times New Roman" pitchFamily="18" charset="0"/>
            <a:cs typeface="Times New Roman" pitchFamily="18" charset="0"/>
          </a:endParaRPr>
        </a:p>
      </dgm:t>
    </dgm:pt>
    <dgm:pt modelId="{9F5C544B-544A-47FF-87C0-BA1E58924EB4}" type="parTrans" cxnId="{35BD2D7A-700C-4EBB-A3B2-05E2F8683236}">
      <dgm:prSet/>
      <dgm:spPr/>
      <dgm:t>
        <a:bodyPr/>
        <a:lstStyle/>
        <a:p>
          <a:endParaRPr lang="en-US">
            <a:latin typeface="Times New Roman" pitchFamily="18" charset="0"/>
            <a:cs typeface="Times New Roman" pitchFamily="18" charset="0"/>
          </a:endParaRPr>
        </a:p>
      </dgm:t>
    </dgm:pt>
    <dgm:pt modelId="{5A2807E4-0374-465C-A75B-A8079D30D482}" type="sibTrans" cxnId="{35BD2D7A-700C-4EBB-A3B2-05E2F8683236}">
      <dgm:prSet/>
      <dgm:spPr/>
      <dgm:t>
        <a:bodyPr/>
        <a:lstStyle/>
        <a:p>
          <a:endParaRPr lang="en-US">
            <a:latin typeface="Times New Roman" pitchFamily="18" charset="0"/>
            <a:cs typeface="Times New Roman" pitchFamily="18" charset="0"/>
          </a:endParaRPr>
        </a:p>
      </dgm:t>
    </dgm:pt>
    <dgm:pt modelId="{A2712726-4E0A-4E9F-A19B-F577E100D60B}">
      <dgm:prSet/>
      <dgm:spPr/>
      <dgm:t>
        <a:bodyPr/>
        <a:lstStyle/>
        <a:p>
          <a:pPr marR="0" algn="ctr" rtl="0"/>
          <a:r>
            <a:rPr lang="en-GB">
              <a:latin typeface="Times New Roman" pitchFamily="18" charset="0"/>
              <a:cs typeface="Times New Roman" pitchFamily="18" charset="0"/>
            </a:rPr>
            <a:t>5.5 Archiving files  </a:t>
          </a:r>
          <a:endParaRPr lang="en-US">
            <a:latin typeface="Times New Roman" pitchFamily="18" charset="0"/>
            <a:cs typeface="Times New Roman" pitchFamily="18" charset="0"/>
          </a:endParaRPr>
        </a:p>
      </dgm:t>
    </dgm:pt>
    <dgm:pt modelId="{F36021E2-4BDC-41F9-B114-37CC5257C786}" type="parTrans" cxnId="{8D7F54BA-0FBF-4190-A195-9329D70EC1DA}">
      <dgm:prSet/>
      <dgm:spPr/>
      <dgm:t>
        <a:bodyPr/>
        <a:lstStyle/>
        <a:p>
          <a:endParaRPr lang="en-US">
            <a:latin typeface="Times New Roman" pitchFamily="18" charset="0"/>
            <a:cs typeface="Times New Roman" pitchFamily="18" charset="0"/>
          </a:endParaRPr>
        </a:p>
      </dgm:t>
    </dgm:pt>
    <dgm:pt modelId="{9AEC8684-4225-4E43-A5FE-2BF541BF3073}" type="sibTrans" cxnId="{8D7F54BA-0FBF-4190-A195-9329D70EC1DA}">
      <dgm:prSet/>
      <dgm:spPr/>
      <dgm:t>
        <a:bodyPr/>
        <a:lstStyle/>
        <a:p>
          <a:endParaRPr lang="en-US">
            <a:latin typeface="Times New Roman" pitchFamily="18" charset="0"/>
            <a:cs typeface="Times New Roman" pitchFamily="18" charset="0"/>
          </a:endParaRPr>
        </a:p>
      </dgm:t>
    </dgm:pt>
    <dgm:pt modelId="{4C5A19AE-9E3A-4E25-B786-522D2560BBB7}" type="pres">
      <dgm:prSet presAssocID="{54CFC0AF-3DF8-4D4D-AFC7-3B915DF8D06A}" presName="hierChild1" presStyleCnt="0">
        <dgm:presLayoutVars>
          <dgm:orgChart val="1"/>
          <dgm:chPref val="1"/>
          <dgm:dir/>
          <dgm:animOne val="branch"/>
          <dgm:animLvl val="lvl"/>
          <dgm:resizeHandles/>
        </dgm:presLayoutVars>
      </dgm:prSet>
      <dgm:spPr/>
    </dgm:pt>
    <dgm:pt modelId="{3544B6A9-5B8A-4BD0-8FB5-A1758C05DFEB}" type="pres">
      <dgm:prSet presAssocID="{1C41F999-58FA-450E-994F-BF755FE5C40B}" presName="hierRoot1" presStyleCnt="0">
        <dgm:presLayoutVars>
          <dgm:hierBranch/>
        </dgm:presLayoutVars>
      </dgm:prSet>
      <dgm:spPr/>
    </dgm:pt>
    <dgm:pt modelId="{1A8B8B13-9FCD-465B-AC29-AC80CE093582}" type="pres">
      <dgm:prSet presAssocID="{1C41F999-58FA-450E-994F-BF755FE5C40B}" presName="rootComposite1" presStyleCnt="0"/>
      <dgm:spPr/>
    </dgm:pt>
    <dgm:pt modelId="{6F012054-1558-43AA-8326-F91B872C3AA3}" type="pres">
      <dgm:prSet presAssocID="{1C41F999-58FA-450E-994F-BF755FE5C40B}" presName="rootText1" presStyleLbl="node0" presStyleIdx="0" presStyleCnt="1">
        <dgm:presLayoutVars>
          <dgm:chPref val="3"/>
        </dgm:presLayoutVars>
      </dgm:prSet>
      <dgm:spPr/>
    </dgm:pt>
    <dgm:pt modelId="{E5581775-0ED6-4FE8-BBC0-81CC141A98AD}" type="pres">
      <dgm:prSet presAssocID="{1C41F999-58FA-450E-994F-BF755FE5C40B}" presName="rootConnector1" presStyleLbl="node1" presStyleIdx="0" presStyleCnt="0"/>
      <dgm:spPr/>
    </dgm:pt>
    <dgm:pt modelId="{2D7155F9-70EA-441C-917E-5FBF1388B65C}" type="pres">
      <dgm:prSet presAssocID="{1C41F999-58FA-450E-994F-BF755FE5C40B}" presName="hierChild2" presStyleCnt="0"/>
      <dgm:spPr/>
    </dgm:pt>
    <dgm:pt modelId="{04A778DB-1A0E-433A-83AA-350BF074F7A8}" type="pres">
      <dgm:prSet presAssocID="{2EA4E883-EB58-406F-9068-E4B95D6F3900}" presName="Name35" presStyleLbl="parChTrans1D2" presStyleIdx="0" presStyleCnt="5"/>
      <dgm:spPr/>
    </dgm:pt>
    <dgm:pt modelId="{1ABA105F-E229-44C3-B612-C9ABB0A5F80C}" type="pres">
      <dgm:prSet presAssocID="{1E0B0AF1-F429-432B-9F2F-9120663AC46E}" presName="hierRoot2" presStyleCnt="0">
        <dgm:presLayoutVars>
          <dgm:hierBranch val="r"/>
        </dgm:presLayoutVars>
      </dgm:prSet>
      <dgm:spPr/>
    </dgm:pt>
    <dgm:pt modelId="{BB519CEF-6D9B-4B11-8DC7-0D9A4538B5BF}" type="pres">
      <dgm:prSet presAssocID="{1E0B0AF1-F429-432B-9F2F-9120663AC46E}" presName="rootComposite" presStyleCnt="0"/>
      <dgm:spPr/>
    </dgm:pt>
    <dgm:pt modelId="{3C4A6621-BDA9-43B2-B6C6-1D02DB7EB15F}" type="pres">
      <dgm:prSet presAssocID="{1E0B0AF1-F429-432B-9F2F-9120663AC46E}" presName="rootText" presStyleLbl="node2" presStyleIdx="0" presStyleCnt="5">
        <dgm:presLayoutVars>
          <dgm:chPref val="3"/>
        </dgm:presLayoutVars>
      </dgm:prSet>
      <dgm:spPr/>
    </dgm:pt>
    <dgm:pt modelId="{0DE9EC69-303E-46F5-A94D-6F8B06460882}" type="pres">
      <dgm:prSet presAssocID="{1E0B0AF1-F429-432B-9F2F-9120663AC46E}" presName="rootConnector" presStyleLbl="node2" presStyleIdx="0" presStyleCnt="5"/>
      <dgm:spPr/>
    </dgm:pt>
    <dgm:pt modelId="{91B4B691-9A51-4EF9-A96E-AF79F9BFEA54}" type="pres">
      <dgm:prSet presAssocID="{1E0B0AF1-F429-432B-9F2F-9120663AC46E}" presName="hierChild4" presStyleCnt="0"/>
      <dgm:spPr/>
    </dgm:pt>
    <dgm:pt modelId="{0F404DA3-068C-45E8-A89C-8BF87D374F2A}" type="pres">
      <dgm:prSet presAssocID="{C47E0D7A-8698-4508-8894-B94BBDA15BEB}" presName="Name50" presStyleLbl="parChTrans1D3" presStyleIdx="0" presStyleCnt="26"/>
      <dgm:spPr/>
    </dgm:pt>
    <dgm:pt modelId="{52BD1D62-43B2-49C3-9BFB-541B6F775A96}" type="pres">
      <dgm:prSet presAssocID="{6B419AE4-5FB1-423B-B609-C2D6A9776B05}" presName="hierRoot2" presStyleCnt="0">
        <dgm:presLayoutVars>
          <dgm:hierBranch val="r"/>
        </dgm:presLayoutVars>
      </dgm:prSet>
      <dgm:spPr/>
    </dgm:pt>
    <dgm:pt modelId="{A2FBF1F9-5E49-45C9-AFEB-1AC4CF560108}" type="pres">
      <dgm:prSet presAssocID="{6B419AE4-5FB1-423B-B609-C2D6A9776B05}" presName="rootComposite" presStyleCnt="0"/>
      <dgm:spPr/>
    </dgm:pt>
    <dgm:pt modelId="{58DE2988-8275-45C8-8AA9-598FBB166F0C}" type="pres">
      <dgm:prSet presAssocID="{6B419AE4-5FB1-423B-B609-C2D6A9776B05}" presName="rootText" presStyleLbl="node3" presStyleIdx="0" presStyleCnt="26">
        <dgm:presLayoutVars>
          <dgm:chPref val="3"/>
        </dgm:presLayoutVars>
      </dgm:prSet>
      <dgm:spPr/>
    </dgm:pt>
    <dgm:pt modelId="{CEFE3404-1085-4FC3-962D-0D93E548B261}" type="pres">
      <dgm:prSet presAssocID="{6B419AE4-5FB1-423B-B609-C2D6A9776B05}" presName="rootConnector" presStyleLbl="node3" presStyleIdx="0" presStyleCnt="26"/>
      <dgm:spPr/>
    </dgm:pt>
    <dgm:pt modelId="{26224BD3-6CED-44CE-A4EA-89DDA5524E05}" type="pres">
      <dgm:prSet presAssocID="{6B419AE4-5FB1-423B-B609-C2D6A9776B05}" presName="hierChild4" presStyleCnt="0"/>
      <dgm:spPr/>
    </dgm:pt>
    <dgm:pt modelId="{CDB9A3D1-D1B4-40C4-BF8E-D6AE9051AB57}" type="pres">
      <dgm:prSet presAssocID="{6B419AE4-5FB1-423B-B609-C2D6A9776B05}" presName="hierChild5" presStyleCnt="0"/>
      <dgm:spPr/>
    </dgm:pt>
    <dgm:pt modelId="{6A6AB66A-58E8-4E1F-A544-7030861BCE4F}" type="pres">
      <dgm:prSet presAssocID="{E54D2B85-E141-4C06-A3D3-4287E1A6BC52}" presName="Name50" presStyleLbl="parChTrans1D3" presStyleIdx="1" presStyleCnt="26"/>
      <dgm:spPr/>
    </dgm:pt>
    <dgm:pt modelId="{3C1484DF-D593-4DC0-8362-AA80F2CEF655}" type="pres">
      <dgm:prSet presAssocID="{89351A55-EDE1-4653-83EC-C8476989DC9E}" presName="hierRoot2" presStyleCnt="0">
        <dgm:presLayoutVars>
          <dgm:hierBranch val="r"/>
        </dgm:presLayoutVars>
      </dgm:prSet>
      <dgm:spPr/>
    </dgm:pt>
    <dgm:pt modelId="{B23E2D50-DC7E-4942-8C61-10A3CD7EFBE7}" type="pres">
      <dgm:prSet presAssocID="{89351A55-EDE1-4653-83EC-C8476989DC9E}" presName="rootComposite" presStyleCnt="0"/>
      <dgm:spPr/>
    </dgm:pt>
    <dgm:pt modelId="{FDB3EC7B-9E5A-4060-B4D0-6BAFD5B6FD03}" type="pres">
      <dgm:prSet presAssocID="{89351A55-EDE1-4653-83EC-C8476989DC9E}" presName="rootText" presStyleLbl="node3" presStyleIdx="1" presStyleCnt="26">
        <dgm:presLayoutVars>
          <dgm:chPref val="3"/>
        </dgm:presLayoutVars>
      </dgm:prSet>
      <dgm:spPr/>
    </dgm:pt>
    <dgm:pt modelId="{9EA0B52D-D794-4DD1-98DE-EFCAD9B9AF1C}" type="pres">
      <dgm:prSet presAssocID="{89351A55-EDE1-4653-83EC-C8476989DC9E}" presName="rootConnector" presStyleLbl="node3" presStyleIdx="1" presStyleCnt="26"/>
      <dgm:spPr/>
    </dgm:pt>
    <dgm:pt modelId="{E3343598-ED94-43E3-812C-346592B1004B}" type="pres">
      <dgm:prSet presAssocID="{89351A55-EDE1-4653-83EC-C8476989DC9E}" presName="hierChild4" presStyleCnt="0"/>
      <dgm:spPr/>
    </dgm:pt>
    <dgm:pt modelId="{AD4EF9AB-E11D-4C9F-946B-9E344BE1B7B4}" type="pres">
      <dgm:prSet presAssocID="{89351A55-EDE1-4653-83EC-C8476989DC9E}" presName="hierChild5" presStyleCnt="0"/>
      <dgm:spPr/>
    </dgm:pt>
    <dgm:pt modelId="{E931249F-B082-4323-B8B1-0533FC5A473A}" type="pres">
      <dgm:prSet presAssocID="{07CF971F-1758-4619-931F-470CBAE181CA}" presName="Name50" presStyleLbl="parChTrans1D3" presStyleIdx="2" presStyleCnt="26"/>
      <dgm:spPr/>
    </dgm:pt>
    <dgm:pt modelId="{0219C5E9-341E-46EA-8964-704024232E69}" type="pres">
      <dgm:prSet presAssocID="{43953D97-AB93-4954-BBF1-5D4657FD3F3D}" presName="hierRoot2" presStyleCnt="0">
        <dgm:presLayoutVars>
          <dgm:hierBranch val="r"/>
        </dgm:presLayoutVars>
      </dgm:prSet>
      <dgm:spPr/>
    </dgm:pt>
    <dgm:pt modelId="{D00EF68E-75C6-4A77-8BF8-566C5411C67E}" type="pres">
      <dgm:prSet presAssocID="{43953D97-AB93-4954-BBF1-5D4657FD3F3D}" presName="rootComposite" presStyleCnt="0"/>
      <dgm:spPr/>
    </dgm:pt>
    <dgm:pt modelId="{19BFB108-1F82-4D71-88E6-530C00A89C00}" type="pres">
      <dgm:prSet presAssocID="{43953D97-AB93-4954-BBF1-5D4657FD3F3D}" presName="rootText" presStyleLbl="node3" presStyleIdx="2" presStyleCnt="26">
        <dgm:presLayoutVars>
          <dgm:chPref val="3"/>
        </dgm:presLayoutVars>
      </dgm:prSet>
      <dgm:spPr/>
    </dgm:pt>
    <dgm:pt modelId="{E4C5DE56-C337-4E6D-9C75-EC6047F97062}" type="pres">
      <dgm:prSet presAssocID="{43953D97-AB93-4954-BBF1-5D4657FD3F3D}" presName="rootConnector" presStyleLbl="node3" presStyleIdx="2" presStyleCnt="26"/>
      <dgm:spPr/>
    </dgm:pt>
    <dgm:pt modelId="{6943422C-B35C-4B93-A805-0E46FDB6E1EA}" type="pres">
      <dgm:prSet presAssocID="{43953D97-AB93-4954-BBF1-5D4657FD3F3D}" presName="hierChild4" presStyleCnt="0"/>
      <dgm:spPr/>
    </dgm:pt>
    <dgm:pt modelId="{4516DC04-D91E-4110-9770-D83CD4026F13}" type="pres">
      <dgm:prSet presAssocID="{43953D97-AB93-4954-BBF1-5D4657FD3F3D}" presName="hierChild5" presStyleCnt="0"/>
      <dgm:spPr/>
    </dgm:pt>
    <dgm:pt modelId="{BACA04A1-F9F4-41E9-B3B6-0CF40A0D0ED4}" type="pres">
      <dgm:prSet presAssocID="{65A327B1-0389-49C8-88B1-FE671ABCB516}" presName="Name50" presStyleLbl="parChTrans1D3" presStyleIdx="3" presStyleCnt="26"/>
      <dgm:spPr/>
    </dgm:pt>
    <dgm:pt modelId="{7BD8577C-411D-4D74-88C2-293374BF9211}" type="pres">
      <dgm:prSet presAssocID="{9FD17F2F-E0FD-4F80-B4D2-B4C26A919FA8}" presName="hierRoot2" presStyleCnt="0">
        <dgm:presLayoutVars>
          <dgm:hierBranch val="r"/>
        </dgm:presLayoutVars>
      </dgm:prSet>
      <dgm:spPr/>
    </dgm:pt>
    <dgm:pt modelId="{DF6D3747-1D1F-4278-8D88-6F0F19C45430}" type="pres">
      <dgm:prSet presAssocID="{9FD17F2F-E0FD-4F80-B4D2-B4C26A919FA8}" presName="rootComposite" presStyleCnt="0"/>
      <dgm:spPr/>
    </dgm:pt>
    <dgm:pt modelId="{09412582-6727-41D0-9ED0-EF7C10F982BE}" type="pres">
      <dgm:prSet presAssocID="{9FD17F2F-E0FD-4F80-B4D2-B4C26A919FA8}" presName="rootText" presStyleLbl="node3" presStyleIdx="3" presStyleCnt="26">
        <dgm:presLayoutVars>
          <dgm:chPref val="3"/>
        </dgm:presLayoutVars>
      </dgm:prSet>
      <dgm:spPr/>
    </dgm:pt>
    <dgm:pt modelId="{F47D0573-2658-472D-9071-E0A2E5409B21}" type="pres">
      <dgm:prSet presAssocID="{9FD17F2F-E0FD-4F80-B4D2-B4C26A919FA8}" presName="rootConnector" presStyleLbl="node3" presStyleIdx="3" presStyleCnt="26"/>
      <dgm:spPr/>
    </dgm:pt>
    <dgm:pt modelId="{DA2D0629-A161-441B-BE14-9DE4C9CA0A3C}" type="pres">
      <dgm:prSet presAssocID="{9FD17F2F-E0FD-4F80-B4D2-B4C26A919FA8}" presName="hierChild4" presStyleCnt="0"/>
      <dgm:spPr/>
    </dgm:pt>
    <dgm:pt modelId="{8B36B64F-127D-484D-84BA-176005C6FAF0}" type="pres">
      <dgm:prSet presAssocID="{9FD17F2F-E0FD-4F80-B4D2-B4C26A919FA8}" presName="hierChild5" presStyleCnt="0"/>
      <dgm:spPr/>
    </dgm:pt>
    <dgm:pt modelId="{C336D20A-C476-455F-B4C3-76738780BEFA}" type="pres">
      <dgm:prSet presAssocID="{AC141D6E-EF28-4FD1-B8C0-336475648CA7}" presName="Name50" presStyleLbl="parChTrans1D3" presStyleIdx="4" presStyleCnt="26"/>
      <dgm:spPr/>
    </dgm:pt>
    <dgm:pt modelId="{F0AF1215-1852-4AB3-9EC7-8FCC63FA31EC}" type="pres">
      <dgm:prSet presAssocID="{7F7A6FD0-BCA1-4021-8F89-5E8E2D1028F4}" presName="hierRoot2" presStyleCnt="0">
        <dgm:presLayoutVars>
          <dgm:hierBranch val="r"/>
        </dgm:presLayoutVars>
      </dgm:prSet>
      <dgm:spPr/>
    </dgm:pt>
    <dgm:pt modelId="{80E4C6EE-D5A0-49D1-9390-87AC89630F65}" type="pres">
      <dgm:prSet presAssocID="{7F7A6FD0-BCA1-4021-8F89-5E8E2D1028F4}" presName="rootComposite" presStyleCnt="0"/>
      <dgm:spPr/>
    </dgm:pt>
    <dgm:pt modelId="{0A9EA383-1729-4B3C-BD93-36A847D5C894}" type="pres">
      <dgm:prSet presAssocID="{7F7A6FD0-BCA1-4021-8F89-5E8E2D1028F4}" presName="rootText" presStyleLbl="node3" presStyleIdx="4" presStyleCnt="26">
        <dgm:presLayoutVars>
          <dgm:chPref val="3"/>
        </dgm:presLayoutVars>
      </dgm:prSet>
      <dgm:spPr/>
    </dgm:pt>
    <dgm:pt modelId="{B7AF24CB-4EE9-4CE3-BEE8-DC4339181A45}" type="pres">
      <dgm:prSet presAssocID="{7F7A6FD0-BCA1-4021-8F89-5E8E2D1028F4}" presName="rootConnector" presStyleLbl="node3" presStyleIdx="4" presStyleCnt="26"/>
      <dgm:spPr/>
    </dgm:pt>
    <dgm:pt modelId="{E1F271D7-B796-4AFA-A0E2-7DE2BADFE4C5}" type="pres">
      <dgm:prSet presAssocID="{7F7A6FD0-BCA1-4021-8F89-5E8E2D1028F4}" presName="hierChild4" presStyleCnt="0"/>
      <dgm:spPr/>
    </dgm:pt>
    <dgm:pt modelId="{0AD66263-AB39-4D9D-9EA7-9310D4029165}" type="pres">
      <dgm:prSet presAssocID="{7F7A6FD0-BCA1-4021-8F89-5E8E2D1028F4}" presName="hierChild5" presStyleCnt="0"/>
      <dgm:spPr/>
    </dgm:pt>
    <dgm:pt modelId="{02DF72CE-D95E-4038-99B8-FCE541A7DAAC}" type="pres">
      <dgm:prSet presAssocID="{1E0B0AF1-F429-432B-9F2F-9120663AC46E}" presName="hierChild5" presStyleCnt="0"/>
      <dgm:spPr/>
    </dgm:pt>
    <dgm:pt modelId="{4B00D5AF-A7AE-41D2-AABC-F1130FFBCC94}" type="pres">
      <dgm:prSet presAssocID="{A42A5E3A-6E45-4D2B-95A4-775F4ECAF79C}" presName="Name35" presStyleLbl="parChTrans1D2" presStyleIdx="1" presStyleCnt="5"/>
      <dgm:spPr/>
    </dgm:pt>
    <dgm:pt modelId="{CB0E26E3-A9AB-4113-9D4F-8796D64E22B9}" type="pres">
      <dgm:prSet presAssocID="{349A0904-DC36-4C14-BF83-90551521D9EB}" presName="hierRoot2" presStyleCnt="0">
        <dgm:presLayoutVars>
          <dgm:hierBranch val="r"/>
        </dgm:presLayoutVars>
      </dgm:prSet>
      <dgm:spPr/>
    </dgm:pt>
    <dgm:pt modelId="{155F9D19-42AC-4925-ADDF-7B783D5810AF}" type="pres">
      <dgm:prSet presAssocID="{349A0904-DC36-4C14-BF83-90551521D9EB}" presName="rootComposite" presStyleCnt="0"/>
      <dgm:spPr/>
    </dgm:pt>
    <dgm:pt modelId="{D5185CA7-985C-40DE-A6BF-478AB12124A4}" type="pres">
      <dgm:prSet presAssocID="{349A0904-DC36-4C14-BF83-90551521D9EB}" presName="rootText" presStyleLbl="node2" presStyleIdx="1" presStyleCnt="5">
        <dgm:presLayoutVars>
          <dgm:chPref val="3"/>
        </dgm:presLayoutVars>
      </dgm:prSet>
      <dgm:spPr/>
    </dgm:pt>
    <dgm:pt modelId="{001D1418-B31D-4ACA-92C5-CE954DEB18F4}" type="pres">
      <dgm:prSet presAssocID="{349A0904-DC36-4C14-BF83-90551521D9EB}" presName="rootConnector" presStyleLbl="node2" presStyleIdx="1" presStyleCnt="5"/>
      <dgm:spPr/>
    </dgm:pt>
    <dgm:pt modelId="{6032C5B8-F1F6-4226-8190-D8AB6A9F26E7}" type="pres">
      <dgm:prSet presAssocID="{349A0904-DC36-4C14-BF83-90551521D9EB}" presName="hierChild4" presStyleCnt="0"/>
      <dgm:spPr/>
    </dgm:pt>
    <dgm:pt modelId="{BBCD29C5-249C-480C-9D64-84E938A8BC69}" type="pres">
      <dgm:prSet presAssocID="{D231D2AB-EF90-417F-8BC6-D398DA6DCAD9}" presName="Name50" presStyleLbl="parChTrans1D3" presStyleIdx="5" presStyleCnt="26"/>
      <dgm:spPr/>
    </dgm:pt>
    <dgm:pt modelId="{CB05294F-109B-4359-A1ED-EBC1DA8DE355}" type="pres">
      <dgm:prSet presAssocID="{C2F34CD7-9104-4DDC-AC3C-38C50DD34F07}" presName="hierRoot2" presStyleCnt="0">
        <dgm:presLayoutVars>
          <dgm:hierBranch val="r"/>
        </dgm:presLayoutVars>
      </dgm:prSet>
      <dgm:spPr/>
    </dgm:pt>
    <dgm:pt modelId="{F6B18A77-F18B-476A-874F-AEB90C975ACB}" type="pres">
      <dgm:prSet presAssocID="{C2F34CD7-9104-4DDC-AC3C-38C50DD34F07}" presName="rootComposite" presStyleCnt="0"/>
      <dgm:spPr/>
    </dgm:pt>
    <dgm:pt modelId="{DA5D44C7-885D-4D12-9FC5-E2271D230D04}" type="pres">
      <dgm:prSet presAssocID="{C2F34CD7-9104-4DDC-AC3C-38C50DD34F07}" presName="rootText" presStyleLbl="node3" presStyleIdx="5" presStyleCnt="26">
        <dgm:presLayoutVars>
          <dgm:chPref val="3"/>
        </dgm:presLayoutVars>
      </dgm:prSet>
      <dgm:spPr/>
    </dgm:pt>
    <dgm:pt modelId="{4197A5CE-76CF-4C2E-9B88-DDAA0860B08E}" type="pres">
      <dgm:prSet presAssocID="{C2F34CD7-9104-4DDC-AC3C-38C50DD34F07}" presName="rootConnector" presStyleLbl="node3" presStyleIdx="5" presStyleCnt="26"/>
      <dgm:spPr/>
    </dgm:pt>
    <dgm:pt modelId="{62C6A25A-CF25-4BCB-92A2-4FA7FB8C9AC1}" type="pres">
      <dgm:prSet presAssocID="{C2F34CD7-9104-4DDC-AC3C-38C50DD34F07}" presName="hierChild4" presStyleCnt="0"/>
      <dgm:spPr/>
    </dgm:pt>
    <dgm:pt modelId="{2F5A3A6F-56C3-4CA3-9FDA-82AA16CFF5A2}" type="pres">
      <dgm:prSet presAssocID="{C2F34CD7-9104-4DDC-AC3C-38C50DD34F07}" presName="hierChild5" presStyleCnt="0"/>
      <dgm:spPr/>
    </dgm:pt>
    <dgm:pt modelId="{D1AF1724-6311-4B12-8EC8-09EC02C10D35}" type="pres">
      <dgm:prSet presAssocID="{25BA1CF0-6DC6-4882-B6B0-AD9174430E4F}" presName="Name50" presStyleLbl="parChTrans1D3" presStyleIdx="6" presStyleCnt="26"/>
      <dgm:spPr/>
    </dgm:pt>
    <dgm:pt modelId="{209B98B2-ABFE-40E8-BBAE-AAB8148AA3C8}" type="pres">
      <dgm:prSet presAssocID="{8126114C-E568-47C9-9C95-5C2ED84B395E}" presName="hierRoot2" presStyleCnt="0">
        <dgm:presLayoutVars>
          <dgm:hierBranch val="r"/>
        </dgm:presLayoutVars>
      </dgm:prSet>
      <dgm:spPr/>
    </dgm:pt>
    <dgm:pt modelId="{BCD239CC-BED2-4B95-9695-E21CB33D41BB}" type="pres">
      <dgm:prSet presAssocID="{8126114C-E568-47C9-9C95-5C2ED84B395E}" presName="rootComposite" presStyleCnt="0"/>
      <dgm:spPr/>
    </dgm:pt>
    <dgm:pt modelId="{AE917050-55AC-4E4F-950E-77ADB566ED42}" type="pres">
      <dgm:prSet presAssocID="{8126114C-E568-47C9-9C95-5C2ED84B395E}" presName="rootText" presStyleLbl="node3" presStyleIdx="6" presStyleCnt="26">
        <dgm:presLayoutVars>
          <dgm:chPref val="3"/>
        </dgm:presLayoutVars>
      </dgm:prSet>
      <dgm:spPr/>
    </dgm:pt>
    <dgm:pt modelId="{2FA4C64F-DEFC-482E-BD4F-4C359FC87919}" type="pres">
      <dgm:prSet presAssocID="{8126114C-E568-47C9-9C95-5C2ED84B395E}" presName="rootConnector" presStyleLbl="node3" presStyleIdx="6" presStyleCnt="26"/>
      <dgm:spPr/>
    </dgm:pt>
    <dgm:pt modelId="{B4C40547-FB2C-4277-B80C-CB042B3D1F42}" type="pres">
      <dgm:prSet presAssocID="{8126114C-E568-47C9-9C95-5C2ED84B395E}" presName="hierChild4" presStyleCnt="0"/>
      <dgm:spPr/>
    </dgm:pt>
    <dgm:pt modelId="{C2B494A3-9E51-4D5C-9A1B-6BC2A14BC8AB}" type="pres">
      <dgm:prSet presAssocID="{8126114C-E568-47C9-9C95-5C2ED84B395E}" presName="hierChild5" presStyleCnt="0"/>
      <dgm:spPr/>
    </dgm:pt>
    <dgm:pt modelId="{BFFA7B1E-35C4-466B-B8B7-170E4ED02BBD}" type="pres">
      <dgm:prSet presAssocID="{2B1DCDE8-B0BC-4061-AE6D-46841262AA1D}" presName="Name50" presStyleLbl="parChTrans1D3" presStyleIdx="7" presStyleCnt="26"/>
      <dgm:spPr/>
    </dgm:pt>
    <dgm:pt modelId="{F1E0A838-43D8-493B-BF73-D8A18514AD0B}" type="pres">
      <dgm:prSet presAssocID="{42B8FE87-BD02-450A-8635-B72830634701}" presName="hierRoot2" presStyleCnt="0">
        <dgm:presLayoutVars>
          <dgm:hierBranch val="r"/>
        </dgm:presLayoutVars>
      </dgm:prSet>
      <dgm:spPr/>
    </dgm:pt>
    <dgm:pt modelId="{503AE2D3-19B9-48FE-82C1-F303D87AD62A}" type="pres">
      <dgm:prSet presAssocID="{42B8FE87-BD02-450A-8635-B72830634701}" presName="rootComposite" presStyleCnt="0"/>
      <dgm:spPr/>
    </dgm:pt>
    <dgm:pt modelId="{83E66450-0960-4559-88B7-727817974FD4}" type="pres">
      <dgm:prSet presAssocID="{42B8FE87-BD02-450A-8635-B72830634701}" presName="rootText" presStyleLbl="node3" presStyleIdx="7" presStyleCnt="26">
        <dgm:presLayoutVars>
          <dgm:chPref val="3"/>
        </dgm:presLayoutVars>
      </dgm:prSet>
      <dgm:spPr/>
    </dgm:pt>
    <dgm:pt modelId="{22CD45EB-6D4E-4D83-B603-C4BD2269F9B6}" type="pres">
      <dgm:prSet presAssocID="{42B8FE87-BD02-450A-8635-B72830634701}" presName="rootConnector" presStyleLbl="node3" presStyleIdx="7" presStyleCnt="26"/>
      <dgm:spPr/>
    </dgm:pt>
    <dgm:pt modelId="{41FADC50-9D89-4E51-9C56-A01D3D44BC91}" type="pres">
      <dgm:prSet presAssocID="{42B8FE87-BD02-450A-8635-B72830634701}" presName="hierChild4" presStyleCnt="0"/>
      <dgm:spPr/>
    </dgm:pt>
    <dgm:pt modelId="{C0106E32-4EEA-4EC0-B437-FA7436719A9A}" type="pres">
      <dgm:prSet presAssocID="{42B8FE87-BD02-450A-8635-B72830634701}" presName="hierChild5" presStyleCnt="0"/>
      <dgm:spPr/>
    </dgm:pt>
    <dgm:pt modelId="{37601C40-0895-4A04-9A38-4115A49F7524}" type="pres">
      <dgm:prSet presAssocID="{331F4C54-31DD-4AF2-90D0-CB7A12E64108}" presName="Name50" presStyleLbl="parChTrans1D3" presStyleIdx="8" presStyleCnt="26"/>
      <dgm:spPr/>
    </dgm:pt>
    <dgm:pt modelId="{FFF83ACF-F013-4B09-BA24-3967CA80DFDE}" type="pres">
      <dgm:prSet presAssocID="{CF679183-EA75-4B4A-8460-53CCC9E5A3BB}" presName="hierRoot2" presStyleCnt="0">
        <dgm:presLayoutVars>
          <dgm:hierBranch val="r"/>
        </dgm:presLayoutVars>
      </dgm:prSet>
      <dgm:spPr/>
    </dgm:pt>
    <dgm:pt modelId="{1B980134-7FE5-4A8F-9FFB-2BBA20E08E89}" type="pres">
      <dgm:prSet presAssocID="{CF679183-EA75-4B4A-8460-53CCC9E5A3BB}" presName="rootComposite" presStyleCnt="0"/>
      <dgm:spPr/>
    </dgm:pt>
    <dgm:pt modelId="{4D68E122-59E0-4F5F-BCEE-EE4AF18488F8}" type="pres">
      <dgm:prSet presAssocID="{CF679183-EA75-4B4A-8460-53CCC9E5A3BB}" presName="rootText" presStyleLbl="node3" presStyleIdx="8" presStyleCnt="26">
        <dgm:presLayoutVars>
          <dgm:chPref val="3"/>
        </dgm:presLayoutVars>
      </dgm:prSet>
      <dgm:spPr/>
    </dgm:pt>
    <dgm:pt modelId="{346CCF0C-5631-4C3E-BC32-18CB9C230801}" type="pres">
      <dgm:prSet presAssocID="{CF679183-EA75-4B4A-8460-53CCC9E5A3BB}" presName="rootConnector" presStyleLbl="node3" presStyleIdx="8" presStyleCnt="26"/>
      <dgm:spPr/>
    </dgm:pt>
    <dgm:pt modelId="{5DF8BB09-CE15-4426-97B2-5D49DCF3664F}" type="pres">
      <dgm:prSet presAssocID="{CF679183-EA75-4B4A-8460-53CCC9E5A3BB}" presName="hierChild4" presStyleCnt="0"/>
      <dgm:spPr/>
    </dgm:pt>
    <dgm:pt modelId="{003E07B9-D470-41D3-BDD5-B93EE30D04BE}" type="pres">
      <dgm:prSet presAssocID="{CF679183-EA75-4B4A-8460-53CCC9E5A3BB}" presName="hierChild5" presStyleCnt="0"/>
      <dgm:spPr/>
    </dgm:pt>
    <dgm:pt modelId="{E142520F-F450-4721-97FB-E8A24B55C185}" type="pres">
      <dgm:prSet presAssocID="{E003308E-C7CF-4F8F-ABE3-FE35739940F3}" presName="Name50" presStyleLbl="parChTrans1D3" presStyleIdx="9" presStyleCnt="26"/>
      <dgm:spPr/>
    </dgm:pt>
    <dgm:pt modelId="{80F151E8-13EB-4452-98FF-2FDA25297672}" type="pres">
      <dgm:prSet presAssocID="{D4602C31-1D39-4515-A4D8-E85CF6614AE5}" presName="hierRoot2" presStyleCnt="0">
        <dgm:presLayoutVars>
          <dgm:hierBranch val="r"/>
        </dgm:presLayoutVars>
      </dgm:prSet>
      <dgm:spPr/>
    </dgm:pt>
    <dgm:pt modelId="{35D4821E-6211-4D00-80A2-42C918BFF712}" type="pres">
      <dgm:prSet presAssocID="{D4602C31-1D39-4515-A4D8-E85CF6614AE5}" presName="rootComposite" presStyleCnt="0"/>
      <dgm:spPr/>
    </dgm:pt>
    <dgm:pt modelId="{F88982D8-EAF0-4E22-B8F6-A0CDCD4A642B}" type="pres">
      <dgm:prSet presAssocID="{D4602C31-1D39-4515-A4D8-E85CF6614AE5}" presName="rootText" presStyleLbl="node3" presStyleIdx="9" presStyleCnt="26">
        <dgm:presLayoutVars>
          <dgm:chPref val="3"/>
        </dgm:presLayoutVars>
      </dgm:prSet>
      <dgm:spPr/>
    </dgm:pt>
    <dgm:pt modelId="{0FE38CD9-A4A4-4EFC-BC17-4E8E9C4EDAAF}" type="pres">
      <dgm:prSet presAssocID="{D4602C31-1D39-4515-A4D8-E85CF6614AE5}" presName="rootConnector" presStyleLbl="node3" presStyleIdx="9" presStyleCnt="26"/>
      <dgm:spPr/>
    </dgm:pt>
    <dgm:pt modelId="{DFA7D4FE-C3C9-4F72-ADCC-A329B4E7422B}" type="pres">
      <dgm:prSet presAssocID="{D4602C31-1D39-4515-A4D8-E85CF6614AE5}" presName="hierChild4" presStyleCnt="0"/>
      <dgm:spPr/>
    </dgm:pt>
    <dgm:pt modelId="{ED5E310D-7E4D-4C71-A3AB-FAE3DC11348E}" type="pres">
      <dgm:prSet presAssocID="{D4602C31-1D39-4515-A4D8-E85CF6614AE5}" presName="hierChild5" presStyleCnt="0"/>
      <dgm:spPr/>
    </dgm:pt>
    <dgm:pt modelId="{294EB226-2331-4A9A-ADDF-CF8B39869026}" type="pres">
      <dgm:prSet presAssocID="{9C0054CD-060E-4898-9920-C5EBB3971668}" presName="Name50" presStyleLbl="parChTrans1D3" presStyleIdx="10" presStyleCnt="26"/>
      <dgm:spPr/>
    </dgm:pt>
    <dgm:pt modelId="{21CCE061-4F62-49B3-9F36-9D9F4400E440}" type="pres">
      <dgm:prSet presAssocID="{32E7C45E-8BBF-4DC7-BCCF-592064572672}" presName="hierRoot2" presStyleCnt="0">
        <dgm:presLayoutVars>
          <dgm:hierBranch val="r"/>
        </dgm:presLayoutVars>
      </dgm:prSet>
      <dgm:spPr/>
    </dgm:pt>
    <dgm:pt modelId="{CBDE4B8B-BA56-4649-88A6-45E41F78E339}" type="pres">
      <dgm:prSet presAssocID="{32E7C45E-8BBF-4DC7-BCCF-592064572672}" presName="rootComposite" presStyleCnt="0"/>
      <dgm:spPr/>
    </dgm:pt>
    <dgm:pt modelId="{20029D64-40D8-4ABB-86DE-10AF0C6AD7C8}" type="pres">
      <dgm:prSet presAssocID="{32E7C45E-8BBF-4DC7-BCCF-592064572672}" presName="rootText" presStyleLbl="node3" presStyleIdx="10" presStyleCnt="26">
        <dgm:presLayoutVars>
          <dgm:chPref val="3"/>
        </dgm:presLayoutVars>
      </dgm:prSet>
      <dgm:spPr/>
    </dgm:pt>
    <dgm:pt modelId="{B861CFB9-BCC8-4F00-940E-6DFEEE6ACE53}" type="pres">
      <dgm:prSet presAssocID="{32E7C45E-8BBF-4DC7-BCCF-592064572672}" presName="rootConnector" presStyleLbl="node3" presStyleIdx="10" presStyleCnt="26"/>
      <dgm:spPr/>
    </dgm:pt>
    <dgm:pt modelId="{51C83D33-2413-4957-B6A3-F9244E0C8473}" type="pres">
      <dgm:prSet presAssocID="{32E7C45E-8BBF-4DC7-BCCF-592064572672}" presName="hierChild4" presStyleCnt="0"/>
      <dgm:spPr/>
    </dgm:pt>
    <dgm:pt modelId="{DAB562D5-80CD-4FBE-8A64-8D543528E5B1}" type="pres">
      <dgm:prSet presAssocID="{32E7C45E-8BBF-4DC7-BCCF-592064572672}" presName="hierChild5" presStyleCnt="0"/>
      <dgm:spPr/>
    </dgm:pt>
    <dgm:pt modelId="{BB7DA0DF-00B2-445E-8E90-07C7BD8C288D}" type="pres">
      <dgm:prSet presAssocID="{349A0904-DC36-4C14-BF83-90551521D9EB}" presName="hierChild5" presStyleCnt="0"/>
      <dgm:spPr/>
    </dgm:pt>
    <dgm:pt modelId="{C42EE401-F8F9-4296-8140-802FBA95BA5E}" type="pres">
      <dgm:prSet presAssocID="{1069A498-8B0C-433D-A5AB-88F02E2B0FCA}" presName="Name35" presStyleLbl="parChTrans1D2" presStyleIdx="2" presStyleCnt="5"/>
      <dgm:spPr/>
    </dgm:pt>
    <dgm:pt modelId="{B5948931-73A3-406D-9498-7EC9A447368F}" type="pres">
      <dgm:prSet presAssocID="{53038513-AE71-458B-B668-3645AD206B89}" presName="hierRoot2" presStyleCnt="0">
        <dgm:presLayoutVars>
          <dgm:hierBranch val="r"/>
        </dgm:presLayoutVars>
      </dgm:prSet>
      <dgm:spPr/>
    </dgm:pt>
    <dgm:pt modelId="{5A00F7BC-86BC-4541-9389-506A848FB5FE}" type="pres">
      <dgm:prSet presAssocID="{53038513-AE71-458B-B668-3645AD206B89}" presName="rootComposite" presStyleCnt="0"/>
      <dgm:spPr/>
    </dgm:pt>
    <dgm:pt modelId="{D82D1F3E-CE79-47A5-AC06-7B78AC042AC5}" type="pres">
      <dgm:prSet presAssocID="{53038513-AE71-458B-B668-3645AD206B89}" presName="rootText" presStyleLbl="node2" presStyleIdx="2" presStyleCnt="5">
        <dgm:presLayoutVars>
          <dgm:chPref val="3"/>
        </dgm:presLayoutVars>
      </dgm:prSet>
      <dgm:spPr/>
    </dgm:pt>
    <dgm:pt modelId="{B7FEE4DB-384B-4771-81E8-1238285BC095}" type="pres">
      <dgm:prSet presAssocID="{53038513-AE71-458B-B668-3645AD206B89}" presName="rootConnector" presStyleLbl="node2" presStyleIdx="2" presStyleCnt="5"/>
      <dgm:spPr/>
    </dgm:pt>
    <dgm:pt modelId="{5E4D8FAF-88DE-4C88-8264-F5D12275B456}" type="pres">
      <dgm:prSet presAssocID="{53038513-AE71-458B-B668-3645AD206B89}" presName="hierChild4" presStyleCnt="0"/>
      <dgm:spPr/>
    </dgm:pt>
    <dgm:pt modelId="{DED7D191-0BB9-482E-ABBF-A20C866CD616}" type="pres">
      <dgm:prSet presAssocID="{7E9EBE94-5DE5-466A-94FD-97F23186334C}" presName="Name50" presStyleLbl="parChTrans1D3" presStyleIdx="11" presStyleCnt="26"/>
      <dgm:spPr/>
    </dgm:pt>
    <dgm:pt modelId="{D8306CF9-B660-4D95-8C2C-82050C88E582}" type="pres">
      <dgm:prSet presAssocID="{9CD9314F-BCBE-44A6-A34C-AFBA645EFE7E}" presName="hierRoot2" presStyleCnt="0">
        <dgm:presLayoutVars>
          <dgm:hierBranch val="r"/>
        </dgm:presLayoutVars>
      </dgm:prSet>
      <dgm:spPr/>
    </dgm:pt>
    <dgm:pt modelId="{00D9D247-DB41-4520-977B-C5B90471DEC3}" type="pres">
      <dgm:prSet presAssocID="{9CD9314F-BCBE-44A6-A34C-AFBA645EFE7E}" presName="rootComposite" presStyleCnt="0"/>
      <dgm:spPr/>
    </dgm:pt>
    <dgm:pt modelId="{5517D2BD-9813-4486-9567-83B266723016}" type="pres">
      <dgm:prSet presAssocID="{9CD9314F-BCBE-44A6-A34C-AFBA645EFE7E}" presName="rootText" presStyleLbl="node3" presStyleIdx="11" presStyleCnt="26">
        <dgm:presLayoutVars>
          <dgm:chPref val="3"/>
        </dgm:presLayoutVars>
      </dgm:prSet>
      <dgm:spPr/>
    </dgm:pt>
    <dgm:pt modelId="{DFC2731F-9422-4192-8C7B-E299D70583A4}" type="pres">
      <dgm:prSet presAssocID="{9CD9314F-BCBE-44A6-A34C-AFBA645EFE7E}" presName="rootConnector" presStyleLbl="node3" presStyleIdx="11" presStyleCnt="26"/>
      <dgm:spPr/>
    </dgm:pt>
    <dgm:pt modelId="{F453BFB1-6A51-42BB-BAD8-6068E529D44E}" type="pres">
      <dgm:prSet presAssocID="{9CD9314F-BCBE-44A6-A34C-AFBA645EFE7E}" presName="hierChild4" presStyleCnt="0"/>
      <dgm:spPr/>
    </dgm:pt>
    <dgm:pt modelId="{7B84C300-AB43-4AC7-B4E1-7B981E323A61}" type="pres">
      <dgm:prSet presAssocID="{9CD9314F-BCBE-44A6-A34C-AFBA645EFE7E}" presName="hierChild5" presStyleCnt="0"/>
      <dgm:spPr/>
    </dgm:pt>
    <dgm:pt modelId="{F13DF4A5-30F7-4D3E-B39C-36AF7B6CF49C}" type="pres">
      <dgm:prSet presAssocID="{486D3DEA-E003-41F5-AE6F-AFC5FE685120}" presName="Name50" presStyleLbl="parChTrans1D3" presStyleIdx="12" presStyleCnt="26"/>
      <dgm:spPr/>
    </dgm:pt>
    <dgm:pt modelId="{D92C7791-BBB4-4F17-9077-336415BED9DF}" type="pres">
      <dgm:prSet presAssocID="{FE996D92-D925-4BA7-B87F-A9D48588D165}" presName="hierRoot2" presStyleCnt="0">
        <dgm:presLayoutVars>
          <dgm:hierBranch val="r"/>
        </dgm:presLayoutVars>
      </dgm:prSet>
      <dgm:spPr/>
    </dgm:pt>
    <dgm:pt modelId="{A421E356-4981-4D3D-9046-33AF034E853C}" type="pres">
      <dgm:prSet presAssocID="{FE996D92-D925-4BA7-B87F-A9D48588D165}" presName="rootComposite" presStyleCnt="0"/>
      <dgm:spPr/>
    </dgm:pt>
    <dgm:pt modelId="{C95D92B3-D677-4046-BE75-A8A9210699AD}" type="pres">
      <dgm:prSet presAssocID="{FE996D92-D925-4BA7-B87F-A9D48588D165}" presName="rootText" presStyleLbl="node3" presStyleIdx="12" presStyleCnt="26">
        <dgm:presLayoutVars>
          <dgm:chPref val="3"/>
        </dgm:presLayoutVars>
      </dgm:prSet>
      <dgm:spPr/>
    </dgm:pt>
    <dgm:pt modelId="{5AC044EE-D414-4101-AAD9-AB539A35C1A0}" type="pres">
      <dgm:prSet presAssocID="{FE996D92-D925-4BA7-B87F-A9D48588D165}" presName="rootConnector" presStyleLbl="node3" presStyleIdx="12" presStyleCnt="26"/>
      <dgm:spPr/>
    </dgm:pt>
    <dgm:pt modelId="{AA3E45DE-ECF1-40BF-B928-4AFE96CD068B}" type="pres">
      <dgm:prSet presAssocID="{FE996D92-D925-4BA7-B87F-A9D48588D165}" presName="hierChild4" presStyleCnt="0"/>
      <dgm:spPr/>
    </dgm:pt>
    <dgm:pt modelId="{15333627-3873-4F71-AC80-B5C24D2B7A03}" type="pres">
      <dgm:prSet presAssocID="{FE996D92-D925-4BA7-B87F-A9D48588D165}" presName="hierChild5" presStyleCnt="0"/>
      <dgm:spPr/>
    </dgm:pt>
    <dgm:pt modelId="{1CEE6534-E09D-4303-8393-EEF3FB8A0685}" type="pres">
      <dgm:prSet presAssocID="{1248D7D9-4E76-4844-9298-F8ACCE148EEB}" presName="Name50" presStyleLbl="parChTrans1D3" presStyleIdx="13" presStyleCnt="26"/>
      <dgm:spPr/>
    </dgm:pt>
    <dgm:pt modelId="{A31791D1-5B5B-4D43-8042-2E8E83557F80}" type="pres">
      <dgm:prSet presAssocID="{334A6BB4-1016-4C39-B92C-FFEBF374C25C}" presName="hierRoot2" presStyleCnt="0">
        <dgm:presLayoutVars>
          <dgm:hierBranch val="r"/>
        </dgm:presLayoutVars>
      </dgm:prSet>
      <dgm:spPr/>
    </dgm:pt>
    <dgm:pt modelId="{0FEC645E-C946-4013-9B8E-69D9CEB39E85}" type="pres">
      <dgm:prSet presAssocID="{334A6BB4-1016-4C39-B92C-FFEBF374C25C}" presName="rootComposite" presStyleCnt="0"/>
      <dgm:spPr/>
    </dgm:pt>
    <dgm:pt modelId="{ECCE46B9-FD1B-4B9A-BCF3-49BB07874654}" type="pres">
      <dgm:prSet presAssocID="{334A6BB4-1016-4C39-B92C-FFEBF374C25C}" presName="rootText" presStyleLbl="node3" presStyleIdx="13" presStyleCnt="26">
        <dgm:presLayoutVars>
          <dgm:chPref val="3"/>
        </dgm:presLayoutVars>
      </dgm:prSet>
      <dgm:spPr/>
    </dgm:pt>
    <dgm:pt modelId="{9287312F-B633-4F14-A1A1-547E22D580E3}" type="pres">
      <dgm:prSet presAssocID="{334A6BB4-1016-4C39-B92C-FFEBF374C25C}" presName="rootConnector" presStyleLbl="node3" presStyleIdx="13" presStyleCnt="26"/>
      <dgm:spPr/>
    </dgm:pt>
    <dgm:pt modelId="{8A1B33FE-A997-4A6B-AFA6-35C2923BE6E3}" type="pres">
      <dgm:prSet presAssocID="{334A6BB4-1016-4C39-B92C-FFEBF374C25C}" presName="hierChild4" presStyleCnt="0"/>
      <dgm:spPr/>
    </dgm:pt>
    <dgm:pt modelId="{5042F752-61F0-4536-B3B0-3C18E96B00AB}" type="pres">
      <dgm:prSet presAssocID="{334A6BB4-1016-4C39-B92C-FFEBF374C25C}" presName="hierChild5" presStyleCnt="0"/>
      <dgm:spPr/>
    </dgm:pt>
    <dgm:pt modelId="{7D90047A-4507-40E4-84B2-02CB1C4653AE}" type="pres">
      <dgm:prSet presAssocID="{74F7843A-3848-4073-9F1F-1E74706E2C7C}" presName="Name50" presStyleLbl="parChTrans1D3" presStyleIdx="14" presStyleCnt="26"/>
      <dgm:spPr/>
    </dgm:pt>
    <dgm:pt modelId="{FE46C6D3-BDC2-442E-9046-EA0F5604F12A}" type="pres">
      <dgm:prSet presAssocID="{79CBB8DB-EF0F-423B-9C18-7CE4DB3F9D4A}" presName="hierRoot2" presStyleCnt="0">
        <dgm:presLayoutVars>
          <dgm:hierBranch val="r"/>
        </dgm:presLayoutVars>
      </dgm:prSet>
      <dgm:spPr/>
    </dgm:pt>
    <dgm:pt modelId="{BA90EE40-85CA-440B-8A91-827F4C940BCD}" type="pres">
      <dgm:prSet presAssocID="{79CBB8DB-EF0F-423B-9C18-7CE4DB3F9D4A}" presName="rootComposite" presStyleCnt="0"/>
      <dgm:spPr/>
    </dgm:pt>
    <dgm:pt modelId="{4C6D3D86-A8A5-4962-89EB-09699043C39D}" type="pres">
      <dgm:prSet presAssocID="{79CBB8DB-EF0F-423B-9C18-7CE4DB3F9D4A}" presName="rootText" presStyleLbl="node3" presStyleIdx="14" presStyleCnt="26">
        <dgm:presLayoutVars>
          <dgm:chPref val="3"/>
        </dgm:presLayoutVars>
      </dgm:prSet>
      <dgm:spPr/>
    </dgm:pt>
    <dgm:pt modelId="{42B95390-4EF1-4C74-AA94-D44E84FA7763}" type="pres">
      <dgm:prSet presAssocID="{79CBB8DB-EF0F-423B-9C18-7CE4DB3F9D4A}" presName="rootConnector" presStyleLbl="node3" presStyleIdx="14" presStyleCnt="26"/>
      <dgm:spPr/>
    </dgm:pt>
    <dgm:pt modelId="{A443CE90-4B35-4D0B-BEF7-DA66237CD5E9}" type="pres">
      <dgm:prSet presAssocID="{79CBB8DB-EF0F-423B-9C18-7CE4DB3F9D4A}" presName="hierChild4" presStyleCnt="0"/>
      <dgm:spPr/>
    </dgm:pt>
    <dgm:pt modelId="{86D032F8-A3C1-4C93-825F-323D540A4CA5}" type="pres">
      <dgm:prSet presAssocID="{79CBB8DB-EF0F-423B-9C18-7CE4DB3F9D4A}" presName="hierChild5" presStyleCnt="0"/>
      <dgm:spPr/>
    </dgm:pt>
    <dgm:pt modelId="{C18DC7E1-60FA-4D77-832D-48CFCC113F3C}" type="pres">
      <dgm:prSet presAssocID="{D891DC81-C831-4CB9-90F4-5F8FE1FC4B37}" presName="Name50" presStyleLbl="parChTrans1D3" presStyleIdx="15" presStyleCnt="26"/>
      <dgm:spPr/>
    </dgm:pt>
    <dgm:pt modelId="{299F4537-795E-4B69-BDF1-2E7A32270AF9}" type="pres">
      <dgm:prSet presAssocID="{09668D58-4DA8-42B2-9E98-21888131383C}" presName="hierRoot2" presStyleCnt="0">
        <dgm:presLayoutVars>
          <dgm:hierBranch val="r"/>
        </dgm:presLayoutVars>
      </dgm:prSet>
      <dgm:spPr/>
    </dgm:pt>
    <dgm:pt modelId="{10766EA7-4433-439B-8279-6951C4164CE8}" type="pres">
      <dgm:prSet presAssocID="{09668D58-4DA8-42B2-9E98-21888131383C}" presName="rootComposite" presStyleCnt="0"/>
      <dgm:spPr/>
    </dgm:pt>
    <dgm:pt modelId="{BC91535F-CBD0-4D64-A610-871C6F579A09}" type="pres">
      <dgm:prSet presAssocID="{09668D58-4DA8-42B2-9E98-21888131383C}" presName="rootText" presStyleLbl="node3" presStyleIdx="15" presStyleCnt="26">
        <dgm:presLayoutVars>
          <dgm:chPref val="3"/>
        </dgm:presLayoutVars>
      </dgm:prSet>
      <dgm:spPr/>
    </dgm:pt>
    <dgm:pt modelId="{ABF58A29-9C19-44B5-BD42-6C57FC7F650C}" type="pres">
      <dgm:prSet presAssocID="{09668D58-4DA8-42B2-9E98-21888131383C}" presName="rootConnector" presStyleLbl="node3" presStyleIdx="15" presStyleCnt="26"/>
      <dgm:spPr/>
    </dgm:pt>
    <dgm:pt modelId="{24147F27-63E4-418C-AEEF-7580EE67334F}" type="pres">
      <dgm:prSet presAssocID="{09668D58-4DA8-42B2-9E98-21888131383C}" presName="hierChild4" presStyleCnt="0"/>
      <dgm:spPr/>
    </dgm:pt>
    <dgm:pt modelId="{1DBB7C86-B775-4979-AD63-F0F31D680ABF}" type="pres">
      <dgm:prSet presAssocID="{09668D58-4DA8-42B2-9E98-21888131383C}" presName="hierChild5" presStyleCnt="0"/>
      <dgm:spPr/>
    </dgm:pt>
    <dgm:pt modelId="{12467345-9BD4-49DA-93FF-68BA4AFB9FC7}" type="pres">
      <dgm:prSet presAssocID="{423F0CD4-2748-44C4-8570-56BCA76AA336}" presName="Name50" presStyleLbl="parChTrans1D3" presStyleIdx="16" presStyleCnt="26"/>
      <dgm:spPr/>
    </dgm:pt>
    <dgm:pt modelId="{7C1C0728-1FE1-442B-A121-344B18CB7DD8}" type="pres">
      <dgm:prSet presAssocID="{8A257FC9-2612-4C12-86E0-29AEDF1AFDDF}" presName="hierRoot2" presStyleCnt="0">
        <dgm:presLayoutVars>
          <dgm:hierBranch val="r"/>
        </dgm:presLayoutVars>
      </dgm:prSet>
      <dgm:spPr/>
    </dgm:pt>
    <dgm:pt modelId="{302A4FB0-E90C-44D0-B202-8DDD2934B615}" type="pres">
      <dgm:prSet presAssocID="{8A257FC9-2612-4C12-86E0-29AEDF1AFDDF}" presName="rootComposite" presStyleCnt="0"/>
      <dgm:spPr/>
    </dgm:pt>
    <dgm:pt modelId="{43802F17-3A10-4620-B3A7-A76023EADE91}" type="pres">
      <dgm:prSet presAssocID="{8A257FC9-2612-4C12-86E0-29AEDF1AFDDF}" presName="rootText" presStyleLbl="node3" presStyleIdx="16" presStyleCnt="26">
        <dgm:presLayoutVars>
          <dgm:chPref val="3"/>
        </dgm:presLayoutVars>
      </dgm:prSet>
      <dgm:spPr/>
    </dgm:pt>
    <dgm:pt modelId="{BE5E1F2D-E516-400B-8F5F-52D7DADD013A}" type="pres">
      <dgm:prSet presAssocID="{8A257FC9-2612-4C12-86E0-29AEDF1AFDDF}" presName="rootConnector" presStyleLbl="node3" presStyleIdx="16" presStyleCnt="26"/>
      <dgm:spPr/>
    </dgm:pt>
    <dgm:pt modelId="{F6B40A7E-2362-4D21-9C4F-D28843CA8681}" type="pres">
      <dgm:prSet presAssocID="{8A257FC9-2612-4C12-86E0-29AEDF1AFDDF}" presName="hierChild4" presStyleCnt="0"/>
      <dgm:spPr/>
    </dgm:pt>
    <dgm:pt modelId="{58AEC2D7-0468-4FD1-BE5A-3F037B955D86}" type="pres">
      <dgm:prSet presAssocID="{8A257FC9-2612-4C12-86E0-29AEDF1AFDDF}" presName="hierChild5" presStyleCnt="0"/>
      <dgm:spPr/>
    </dgm:pt>
    <dgm:pt modelId="{8CAD1268-5B82-4961-AACC-69C40648438F}" type="pres">
      <dgm:prSet presAssocID="{53038513-AE71-458B-B668-3645AD206B89}" presName="hierChild5" presStyleCnt="0"/>
      <dgm:spPr/>
    </dgm:pt>
    <dgm:pt modelId="{F9FCB9E5-FE87-4063-9C75-62146CC5A104}" type="pres">
      <dgm:prSet presAssocID="{BE15AF0A-106B-4C85-AFC6-ECE2A0861A4C}" presName="Name35" presStyleLbl="parChTrans1D2" presStyleIdx="3" presStyleCnt="5"/>
      <dgm:spPr/>
    </dgm:pt>
    <dgm:pt modelId="{654E982F-0E64-403B-B94A-B8CACBF0E70D}" type="pres">
      <dgm:prSet presAssocID="{E9DB9A36-B2D4-4CA4-9E46-75CA0BC3CBCF}" presName="hierRoot2" presStyleCnt="0">
        <dgm:presLayoutVars>
          <dgm:hierBranch val="r"/>
        </dgm:presLayoutVars>
      </dgm:prSet>
      <dgm:spPr/>
    </dgm:pt>
    <dgm:pt modelId="{04CCE64E-8F61-4DD2-B4E6-D06C2F705348}" type="pres">
      <dgm:prSet presAssocID="{E9DB9A36-B2D4-4CA4-9E46-75CA0BC3CBCF}" presName="rootComposite" presStyleCnt="0"/>
      <dgm:spPr/>
    </dgm:pt>
    <dgm:pt modelId="{F05ACFE9-395C-4824-A994-F75DAE28929F}" type="pres">
      <dgm:prSet presAssocID="{E9DB9A36-B2D4-4CA4-9E46-75CA0BC3CBCF}" presName="rootText" presStyleLbl="node2" presStyleIdx="3" presStyleCnt="5">
        <dgm:presLayoutVars>
          <dgm:chPref val="3"/>
        </dgm:presLayoutVars>
      </dgm:prSet>
      <dgm:spPr/>
    </dgm:pt>
    <dgm:pt modelId="{4AD67812-01FF-4885-A45D-86D7C3584D15}" type="pres">
      <dgm:prSet presAssocID="{E9DB9A36-B2D4-4CA4-9E46-75CA0BC3CBCF}" presName="rootConnector" presStyleLbl="node2" presStyleIdx="3" presStyleCnt="5"/>
      <dgm:spPr/>
    </dgm:pt>
    <dgm:pt modelId="{FA1A4EB7-8E5E-4BF3-8616-E9F4410AC5A6}" type="pres">
      <dgm:prSet presAssocID="{E9DB9A36-B2D4-4CA4-9E46-75CA0BC3CBCF}" presName="hierChild4" presStyleCnt="0"/>
      <dgm:spPr/>
    </dgm:pt>
    <dgm:pt modelId="{920662F2-527C-4705-9EEC-B6F90AAD0612}" type="pres">
      <dgm:prSet presAssocID="{DE56419F-CE64-425C-B3DF-EBF9BDC98536}" presName="Name50" presStyleLbl="parChTrans1D3" presStyleIdx="17" presStyleCnt="26"/>
      <dgm:spPr/>
    </dgm:pt>
    <dgm:pt modelId="{7842BAAA-E3D6-4CFE-B073-CA8D82F73F4C}" type="pres">
      <dgm:prSet presAssocID="{62FCCBE7-E713-4CB7-A839-FD6BC17B3988}" presName="hierRoot2" presStyleCnt="0">
        <dgm:presLayoutVars>
          <dgm:hierBranch val="r"/>
        </dgm:presLayoutVars>
      </dgm:prSet>
      <dgm:spPr/>
    </dgm:pt>
    <dgm:pt modelId="{84A53195-C87B-4A51-AD81-10EB29A240DC}" type="pres">
      <dgm:prSet presAssocID="{62FCCBE7-E713-4CB7-A839-FD6BC17B3988}" presName="rootComposite" presStyleCnt="0"/>
      <dgm:spPr/>
    </dgm:pt>
    <dgm:pt modelId="{58E94568-EFD6-4140-94D2-25331D9D1C60}" type="pres">
      <dgm:prSet presAssocID="{62FCCBE7-E713-4CB7-A839-FD6BC17B3988}" presName="rootText" presStyleLbl="node3" presStyleIdx="17" presStyleCnt="26">
        <dgm:presLayoutVars>
          <dgm:chPref val="3"/>
        </dgm:presLayoutVars>
      </dgm:prSet>
      <dgm:spPr/>
    </dgm:pt>
    <dgm:pt modelId="{3F728239-8105-4A5A-B7DC-074FAAEC682C}" type="pres">
      <dgm:prSet presAssocID="{62FCCBE7-E713-4CB7-A839-FD6BC17B3988}" presName="rootConnector" presStyleLbl="node3" presStyleIdx="17" presStyleCnt="26"/>
      <dgm:spPr/>
    </dgm:pt>
    <dgm:pt modelId="{7D6BAE94-882F-49D6-BBCD-1BECB8852BBD}" type="pres">
      <dgm:prSet presAssocID="{62FCCBE7-E713-4CB7-A839-FD6BC17B3988}" presName="hierChild4" presStyleCnt="0"/>
      <dgm:spPr/>
    </dgm:pt>
    <dgm:pt modelId="{C47A80B7-0403-488B-9639-0A3866D34DC1}" type="pres">
      <dgm:prSet presAssocID="{62FCCBE7-E713-4CB7-A839-FD6BC17B3988}" presName="hierChild5" presStyleCnt="0"/>
      <dgm:spPr/>
    </dgm:pt>
    <dgm:pt modelId="{723F5992-9DA1-4AE4-AC55-C6FB99FBFEEF}" type="pres">
      <dgm:prSet presAssocID="{73A54F4C-C68B-4797-A246-A100D1D82FA9}" presName="Name50" presStyleLbl="parChTrans1D3" presStyleIdx="18" presStyleCnt="26"/>
      <dgm:spPr/>
    </dgm:pt>
    <dgm:pt modelId="{AEDCF28F-395A-44B8-A5B9-F709800C32D6}" type="pres">
      <dgm:prSet presAssocID="{C517B8E7-6F55-4731-A434-5E7AABF0906C}" presName="hierRoot2" presStyleCnt="0">
        <dgm:presLayoutVars>
          <dgm:hierBranch val="r"/>
        </dgm:presLayoutVars>
      </dgm:prSet>
      <dgm:spPr/>
    </dgm:pt>
    <dgm:pt modelId="{771F4BE2-2622-40D3-93AE-895C92E304BE}" type="pres">
      <dgm:prSet presAssocID="{C517B8E7-6F55-4731-A434-5E7AABF0906C}" presName="rootComposite" presStyleCnt="0"/>
      <dgm:spPr/>
    </dgm:pt>
    <dgm:pt modelId="{43868C23-0DB0-4CB9-AE71-2507F0F35433}" type="pres">
      <dgm:prSet presAssocID="{C517B8E7-6F55-4731-A434-5E7AABF0906C}" presName="rootText" presStyleLbl="node3" presStyleIdx="18" presStyleCnt="26">
        <dgm:presLayoutVars>
          <dgm:chPref val="3"/>
        </dgm:presLayoutVars>
      </dgm:prSet>
      <dgm:spPr/>
    </dgm:pt>
    <dgm:pt modelId="{2DFECEEB-7191-4D5F-AF58-389BDF51DAC0}" type="pres">
      <dgm:prSet presAssocID="{C517B8E7-6F55-4731-A434-5E7AABF0906C}" presName="rootConnector" presStyleLbl="node3" presStyleIdx="18" presStyleCnt="26"/>
      <dgm:spPr/>
    </dgm:pt>
    <dgm:pt modelId="{AFF3AAE9-A27A-438D-802E-B04EBB9074AE}" type="pres">
      <dgm:prSet presAssocID="{C517B8E7-6F55-4731-A434-5E7AABF0906C}" presName="hierChild4" presStyleCnt="0"/>
      <dgm:spPr/>
    </dgm:pt>
    <dgm:pt modelId="{237BF1E3-BC79-4115-95CF-D941E1D79243}" type="pres">
      <dgm:prSet presAssocID="{C517B8E7-6F55-4731-A434-5E7AABF0906C}" presName="hierChild5" presStyleCnt="0"/>
      <dgm:spPr/>
    </dgm:pt>
    <dgm:pt modelId="{34E70E6D-07CF-4EE1-8AAA-8BA71C23D689}" type="pres">
      <dgm:prSet presAssocID="{500F5B2F-0246-45E2-8EF9-5B3B6C84E314}" presName="Name50" presStyleLbl="parChTrans1D3" presStyleIdx="19" presStyleCnt="26"/>
      <dgm:spPr/>
    </dgm:pt>
    <dgm:pt modelId="{AB3B2437-42F3-4D57-B24E-0B206A78DF42}" type="pres">
      <dgm:prSet presAssocID="{AAE372A7-C5DC-4AAC-BE15-0C22588BE7A2}" presName="hierRoot2" presStyleCnt="0">
        <dgm:presLayoutVars>
          <dgm:hierBranch val="r"/>
        </dgm:presLayoutVars>
      </dgm:prSet>
      <dgm:spPr/>
    </dgm:pt>
    <dgm:pt modelId="{29E73510-2E05-41D4-A622-4CB5E59447BA}" type="pres">
      <dgm:prSet presAssocID="{AAE372A7-C5DC-4AAC-BE15-0C22588BE7A2}" presName="rootComposite" presStyleCnt="0"/>
      <dgm:spPr/>
    </dgm:pt>
    <dgm:pt modelId="{35D20409-82ED-410C-BB79-0EB24CB301A5}" type="pres">
      <dgm:prSet presAssocID="{AAE372A7-C5DC-4AAC-BE15-0C22588BE7A2}" presName="rootText" presStyleLbl="node3" presStyleIdx="19" presStyleCnt="26">
        <dgm:presLayoutVars>
          <dgm:chPref val="3"/>
        </dgm:presLayoutVars>
      </dgm:prSet>
      <dgm:spPr/>
    </dgm:pt>
    <dgm:pt modelId="{DDFAD63C-70AD-42DB-8AF3-4128E1F189E2}" type="pres">
      <dgm:prSet presAssocID="{AAE372A7-C5DC-4AAC-BE15-0C22588BE7A2}" presName="rootConnector" presStyleLbl="node3" presStyleIdx="19" presStyleCnt="26"/>
      <dgm:spPr/>
    </dgm:pt>
    <dgm:pt modelId="{C10515AF-3909-45F8-A317-D809D0F4E6D7}" type="pres">
      <dgm:prSet presAssocID="{AAE372A7-C5DC-4AAC-BE15-0C22588BE7A2}" presName="hierChild4" presStyleCnt="0"/>
      <dgm:spPr/>
    </dgm:pt>
    <dgm:pt modelId="{0CD80918-490D-4AF9-9BFA-406EF8FCDFD4}" type="pres">
      <dgm:prSet presAssocID="{AAE372A7-C5DC-4AAC-BE15-0C22588BE7A2}" presName="hierChild5" presStyleCnt="0"/>
      <dgm:spPr/>
    </dgm:pt>
    <dgm:pt modelId="{8C61F140-9808-425D-83F0-86CCE4522693}" type="pres">
      <dgm:prSet presAssocID="{999B0FF8-E6BE-40B3-A934-2FD74E9A3B67}" presName="Name50" presStyleLbl="parChTrans1D3" presStyleIdx="20" presStyleCnt="26"/>
      <dgm:spPr/>
    </dgm:pt>
    <dgm:pt modelId="{E356F5A1-E875-4D20-ADA7-872617299F6E}" type="pres">
      <dgm:prSet presAssocID="{D901D22B-13F1-4C86-BB61-980D01FD5838}" presName="hierRoot2" presStyleCnt="0">
        <dgm:presLayoutVars>
          <dgm:hierBranch val="r"/>
        </dgm:presLayoutVars>
      </dgm:prSet>
      <dgm:spPr/>
    </dgm:pt>
    <dgm:pt modelId="{B2BCFF0A-45A1-401D-9501-DC83CC3D3EDB}" type="pres">
      <dgm:prSet presAssocID="{D901D22B-13F1-4C86-BB61-980D01FD5838}" presName="rootComposite" presStyleCnt="0"/>
      <dgm:spPr/>
    </dgm:pt>
    <dgm:pt modelId="{4203E7E4-5B5E-4D15-9EED-33C84093CFFD}" type="pres">
      <dgm:prSet presAssocID="{D901D22B-13F1-4C86-BB61-980D01FD5838}" presName="rootText" presStyleLbl="node3" presStyleIdx="20" presStyleCnt="26">
        <dgm:presLayoutVars>
          <dgm:chPref val="3"/>
        </dgm:presLayoutVars>
      </dgm:prSet>
      <dgm:spPr/>
    </dgm:pt>
    <dgm:pt modelId="{B9791DC4-F578-4322-9DAD-9B42260D7A30}" type="pres">
      <dgm:prSet presAssocID="{D901D22B-13F1-4C86-BB61-980D01FD5838}" presName="rootConnector" presStyleLbl="node3" presStyleIdx="20" presStyleCnt="26"/>
      <dgm:spPr/>
    </dgm:pt>
    <dgm:pt modelId="{E10390B0-F44A-4F21-8B70-38D7B113D4E3}" type="pres">
      <dgm:prSet presAssocID="{D901D22B-13F1-4C86-BB61-980D01FD5838}" presName="hierChild4" presStyleCnt="0"/>
      <dgm:spPr/>
    </dgm:pt>
    <dgm:pt modelId="{C3BA7AB2-3E40-4944-9248-15CF48584868}" type="pres">
      <dgm:prSet presAssocID="{D901D22B-13F1-4C86-BB61-980D01FD5838}" presName="hierChild5" presStyleCnt="0"/>
      <dgm:spPr/>
    </dgm:pt>
    <dgm:pt modelId="{2D9AF0CF-7F8A-4AA2-8035-F3A323408228}" type="pres">
      <dgm:prSet presAssocID="{E9DB9A36-B2D4-4CA4-9E46-75CA0BC3CBCF}" presName="hierChild5" presStyleCnt="0"/>
      <dgm:spPr/>
    </dgm:pt>
    <dgm:pt modelId="{06E39320-C6F8-4474-B990-441A92B25142}" type="pres">
      <dgm:prSet presAssocID="{BCB35FF6-8775-4D3B-B9D8-FFA9100B4D8D}" presName="Name35" presStyleLbl="parChTrans1D2" presStyleIdx="4" presStyleCnt="5"/>
      <dgm:spPr/>
    </dgm:pt>
    <dgm:pt modelId="{64C6F3B2-5C6D-4604-AF08-2B8410025204}" type="pres">
      <dgm:prSet presAssocID="{8298E677-9123-46A2-BCF7-D560A345B3EC}" presName="hierRoot2" presStyleCnt="0">
        <dgm:presLayoutVars>
          <dgm:hierBranch val="r"/>
        </dgm:presLayoutVars>
      </dgm:prSet>
      <dgm:spPr/>
    </dgm:pt>
    <dgm:pt modelId="{6419F6E5-27F7-4D2D-A1ED-CC776E3FC528}" type="pres">
      <dgm:prSet presAssocID="{8298E677-9123-46A2-BCF7-D560A345B3EC}" presName="rootComposite" presStyleCnt="0"/>
      <dgm:spPr/>
    </dgm:pt>
    <dgm:pt modelId="{E5D8D99F-0000-4994-9457-CFFC90D0C2A7}" type="pres">
      <dgm:prSet presAssocID="{8298E677-9123-46A2-BCF7-D560A345B3EC}" presName="rootText" presStyleLbl="node2" presStyleIdx="4" presStyleCnt="5">
        <dgm:presLayoutVars>
          <dgm:chPref val="3"/>
        </dgm:presLayoutVars>
      </dgm:prSet>
      <dgm:spPr/>
    </dgm:pt>
    <dgm:pt modelId="{DD17D635-7C23-4632-8EF8-395FCDE6CE19}" type="pres">
      <dgm:prSet presAssocID="{8298E677-9123-46A2-BCF7-D560A345B3EC}" presName="rootConnector" presStyleLbl="node2" presStyleIdx="4" presStyleCnt="5"/>
      <dgm:spPr/>
    </dgm:pt>
    <dgm:pt modelId="{435951C2-89D1-409A-A9F6-7B6885E6C9DB}" type="pres">
      <dgm:prSet presAssocID="{8298E677-9123-46A2-BCF7-D560A345B3EC}" presName="hierChild4" presStyleCnt="0"/>
      <dgm:spPr/>
    </dgm:pt>
    <dgm:pt modelId="{FAB05650-4E6A-4C04-BAE7-CC05E061CAC5}" type="pres">
      <dgm:prSet presAssocID="{D138F017-98EE-4181-8A4B-91782C9E239F}" presName="Name50" presStyleLbl="parChTrans1D3" presStyleIdx="21" presStyleCnt="26"/>
      <dgm:spPr/>
    </dgm:pt>
    <dgm:pt modelId="{D316D9C8-CC2D-45E1-8A6E-4935F5C15E56}" type="pres">
      <dgm:prSet presAssocID="{5D477428-6255-4BB3-96FB-9114DB6A7F82}" presName="hierRoot2" presStyleCnt="0">
        <dgm:presLayoutVars>
          <dgm:hierBranch val="r"/>
        </dgm:presLayoutVars>
      </dgm:prSet>
      <dgm:spPr/>
    </dgm:pt>
    <dgm:pt modelId="{DC397013-4E66-48F5-B980-DC9DA695FE14}" type="pres">
      <dgm:prSet presAssocID="{5D477428-6255-4BB3-96FB-9114DB6A7F82}" presName="rootComposite" presStyleCnt="0"/>
      <dgm:spPr/>
    </dgm:pt>
    <dgm:pt modelId="{1A331B35-6CC1-4185-AA5D-DA81847E446F}" type="pres">
      <dgm:prSet presAssocID="{5D477428-6255-4BB3-96FB-9114DB6A7F82}" presName="rootText" presStyleLbl="node3" presStyleIdx="21" presStyleCnt="26">
        <dgm:presLayoutVars>
          <dgm:chPref val="3"/>
        </dgm:presLayoutVars>
      </dgm:prSet>
      <dgm:spPr/>
    </dgm:pt>
    <dgm:pt modelId="{B99B8D81-0F23-418F-B46C-7226A6A22EA6}" type="pres">
      <dgm:prSet presAssocID="{5D477428-6255-4BB3-96FB-9114DB6A7F82}" presName="rootConnector" presStyleLbl="node3" presStyleIdx="21" presStyleCnt="26"/>
      <dgm:spPr/>
    </dgm:pt>
    <dgm:pt modelId="{C08B16E2-40CC-48D8-A53F-727919BB5804}" type="pres">
      <dgm:prSet presAssocID="{5D477428-6255-4BB3-96FB-9114DB6A7F82}" presName="hierChild4" presStyleCnt="0"/>
      <dgm:spPr/>
    </dgm:pt>
    <dgm:pt modelId="{388C1516-54C9-4146-A640-8AE96CDC6AC6}" type="pres">
      <dgm:prSet presAssocID="{5D477428-6255-4BB3-96FB-9114DB6A7F82}" presName="hierChild5" presStyleCnt="0"/>
      <dgm:spPr/>
    </dgm:pt>
    <dgm:pt modelId="{AE195569-187E-42F4-82E1-E0333BC423CF}" type="pres">
      <dgm:prSet presAssocID="{8303DA93-23AC-4CA2-8D4F-2E924ED6C056}" presName="Name50" presStyleLbl="parChTrans1D3" presStyleIdx="22" presStyleCnt="26"/>
      <dgm:spPr/>
    </dgm:pt>
    <dgm:pt modelId="{FB985A13-8012-44B3-A30E-91AE044C3E72}" type="pres">
      <dgm:prSet presAssocID="{679BA6D7-09A8-42D9-9493-29F933545DFB}" presName="hierRoot2" presStyleCnt="0">
        <dgm:presLayoutVars>
          <dgm:hierBranch val="r"/>
        </dgm:presLayoutVars>
      </dgm:prSet>
      <dgm:spPr/>
    </dgm:pt>
    <dgm:pt modelId="{1E96C1E6-14FE-41FC-AA05-89FB033B4530}" type="pres">
      <dgm:prSet presAssocID="{679BA6D7-09A8-42D9-9493-29F933545DFB}" presName="rootComposite" presStyleCnt="0"/>
      <dgm:spPr/>
    </dgm:pt>
    <dgm:pt modelId="{96F42099-4818-4E3C-A247-1D8C423754AE}" type="pres">
      <dgm:prSet presAssocID="{679BA6D7-09A8-42D9-9493-29F933545DFB}" presName="rootText" presStyleLbl="node3" presStyleIdx="22" presStyleCnt="26">
        <dgm:presLayoutVars>
          <dgm:chPref val="3"/>
        </dgm:presLayoutVars>
      </dgm:prSet>
      <dgm:spPr/>
    </dgm:pt>
    <dgm:pt modelId="{02DF22C5-1CC1-4627-8795-10ABD5F4792C}" type="pres">
      <dgm:prSet presAssocID="{679BA6D7-09A8-42D9-9493-29F933545DFB}" presName="rootConnector" presStyleLbl="node3" presStyleIdx="22" presStyleCnt="26"/>
      <dgm:spPr/>
    </dgm:pt>
    <dgm:pt modelId="{4EB78CF3-058D-417F-9DA6-28A80FC1E7B4}" type="pres">
      <dgm:prSet presAssocID="{679BA6D7-09A8-42D9-9493-29F933545DFB}" presName="hierChild4" presStyleCnt="0"/>
      <dgm:spPr/>
    </dgm:pt>
    <dgm:pt modelId="{8CCE9DEC-A48C-4269-8F00-D496C7C7888C}" type="pres">
      <dgm:prSet presAssocID="{679BA6D7-09A8-42D9-9493-29F933545DFB}" presName="hierChild5" presStyleCnt="0"/>
      <dgm:spPr/>
    </dgm:pt>
    <dgm:pt modelId="{D9C32B55-4FD6-475C-A8BA-3DC0264026CB}" type="pres">
      <dgm:prSet presAssocID="{5FCF0D0F-B401-499F-B79A-07326B716600}" presName="Name50" presStyleLbl="parChTrans1D3" presStyleIdx="23" presStyleCnt="26"/>
      <dgm:spPr/>
    </dgm:pt>
    <dgm:pt modelId="{8EF404E4-CD15-48A5-A0EF-1DD316D9F01A}" type="pres">
      <dgm:prSet presAssocID="{779BDB46-E9B3-4499-B11F-91A64650C430}" presName="hierRoot2" presStyleCnt="0">
        <dgm:presLayoutVars>
          <dgm:hierBranch val="r"/>
        </dgm:presLayoutVars>
      </dgm:prSet>
      <dgm:spPr/>
    </dgm:pt>
    <dgm:pt modelId="{7ABC8169-631D-4F0C-814D-38AF46E83E12}" type="pres">
      <dgm:prSet presAssocID="{779BDB46-E9B3-4499-B11F-91A64650C430}" presName="rootComposite" presStyleCnt="0"/>
      <dgm:spPr/>
    </dgm:pt>
    <dgm:pt modelId="{63EB1210-580E-4B70-8261-93808A83823A}" type="pres">
      <dgm:prSet presAssocID="{779BDB46-E9B3-4499-B11F-91A64650C430}" presName="rootText" presStyleLbl="node3" presStyleIdx="23" presStyleCnt="26">
        <dgm:presLayoutVars>
          <dgm:chPref val="3"/>
        </dgm:presLayoutVars>
      </dgm:prSet>
      <dgm:spPr/>
    </dgm:pt>
    <dgm:pt modelId="{60AAB3CC-97E3-4530-823D-E367E04F0B12}" type="pres">
      <dgm:prSet presAssocID="{779BDB46-E9B3-4499-B11F-91A64650C430}" presName="rootConnector" presStyleLbl="node3" presStyleIdx="23" presStyleCnt="26"/>
      <dgm:spPr/>
    </dgm:pt>
    <dgm:pt modelId="{99ABD165-9368-404D-A877-38B5400A03D7}" type="pres">
      <dgm:prSet presAssocID="{779BDB46-E9B3-4499-B11F-91A64650C430}" presName="hierChild4" presStyleCnt="0"/>
      <dgm:spPr/>
    </dgm:pt>
    <dgm:pt modelId="{728A5B92-8E58-4FFD-9437-37932A3878E5}" type="pres">
      <dgm:prSet presAssocID="{779BDB46-E9B3-4499-B11F-91A64650C430}" presName="hierChild5" presStyleCnt="0"/>
      <dgm:spPr/>
    </dgm:pt>
    <dgm:pt modelId="{94BADD41-94EF-432A-952A-B9996E33DCB1}" type="pres">
      <dgm:prSet presAssocID="{9F5C544B-544A-47FF-87C0-BA1E58924EB4}" presName="Name50" presStyleLbl="parChTrans1D3" presStyleIdx="24" presStyleCnt="26"/>
      <dgm:spPr/>
    </dgm:pt>
    <dgm:pt modelId="{80C54E31-2FE5-4BEB-BBEF-37231E01C8B6}" type="pres">
      <dgm:prSet presAssocID="{E0CB3820-1904-4DC5-992D-84607947997C}" presName="hierRoot2" presStyleCnt="0">
        <dgm:presLayoutVars>
          <dgm:hierBranch val="r"/>
        </dgm:presLayoutVars>
      </dgm:prSet>
      <dgm:spPr/>
    </dgm:pt>
    <dgm:pt modelId="{46838167-7CB0-4F59-A1BA-F95AE89D947B}" type="pres">
      <dgm:prSet presAssocID="{E0CB3820-1904-4DC5-992D-84607947997C}" presName="rootComposite" presStyleCnt="0"/>
      <dgm:spPr/>
    </dgm:pt>
    <dgm:pt modelId="{119C093E-E1CE-47C5-A28C-9B1D401085B2}" type="pres">
      <dgm:prSet presAssocID="{E0CB3820-1904-4DC5-992D-84607947997C}" presName="rootText" presStyleLbl="node3" presStyleIdx="24" presStyleCnt="26">
        <dgm:presLayoutVars>
          <dgm:chPref val="3"/>
        </dgm:presLayoutVars>
      </dgm:prSet>
      <dgm:spPr/>
    </dgm:pt>
    <dgm:pt modelId="{CDDD4523-9181-4643-9BF5-EC3D99D471D2}" type="pres">
      <dgm:prSet presAssocID="{E0CB3820-1904-4DC5-992D-84607947997C}" presName="rootConnector" presStyleLbl="node3" presStyleIdx="24" presStyleCnt="26"/>
      <dgm:spPr/>
    </dgm:pt>
    <dgm:pt modelId="{43463208-46BB-4F40-B4C1-AEF42340DAB3}" type="pres">
      <dgm:prSet presAssocID="{E0CB3820-1904-4DC5-992D-84607947997C}" presName="hierChild4" presStyleCnt="0"/>
      <dgm:spPr/>
    </dgm:pt>
    <dgm:pt modelId="{916C3A35-5659-4C03-BEC3-30F32FA1C03E}" type="pres">
      <dgm:prSet presAssocID="{E0CB3820-1904-4DC5-992D-84607947997C}" presName="hierChild5" presStyleCnt="0"/>
      <dgm:spPr/>
    </dgm:pt>
    <dgm:pt modelId="{9098B5B4-ABA5-48A0-818E-46D18577C7D0}" type="pres">
      <dgm:prSet presAssocID="{F36021E2-4BDC-41F9-B114-37CC5257C786}" presName="Name50" presStyleLbl="parChTrans1D3" presStyleIdx="25" presStyleCnt="26"/>
      <dgm:spPr/>
    </dgm:pt>
    <dgm:pt modelId="{FECA3F4E-9EA9-48AF-8B91-E57D78CAB854}" type="pres">
      <dgm:prSet presAssocID="{A2712726-4E0A-4E9F-A19B-F577E100D60B}" presName="hierRoot2" presStyleCnt="0">
        <dgm:presLayoutVars>
          <dgm:hierBranch val="r"/>
        </dgm:presLayoutVars>
      </dgm:prSet>
      <dgm:spPr/>
    </dgm:pt>
    <dgm:pt modelId="{8F740107-4C21-4F2F-8465-A7D883992E69}" type="pres">
      <dgm:prSet presAssocID="{A2712726-4E0A-4E9F-A19B-F577E100D60B}" presName="rootComposite" presStyleCnt="0"/>
      <dgm:spPr/>
    </dgm:pt>
    <dgm:pt modelId="{A0FB208A-9E90-4493-B427-F61D1E696B7D}" type="pres">
      <dgm:prSet presAssocID="{A2712726-4E0A-4E9F-A19B-F577E100D60B}" presName="rootText" presStyleLbl="node3" presStyleIdx="25" presStyleCnt="26">
        <dgm:presLayoutVars>
          <dgm:chPref val="3"/>
        </dgm:presLayoutVars>
      </dgm:prSet>
      <dgm:spPr/>
    </dgm:pt>
    <dgm:pt modelId="{826108FE-4701-4A59-8B31-E7D56FBEA41E}" type="pres">
      <dgm:prSet presAssocID="{A2712726-4E0A-4E9F-A19B-F577E100D60B}" presName="rootConnector" presStyleLbl="node3" presStyleIdx="25" presStyleCnt="26"/>
      <dgm:spPr/>
    </dgm:pt>
    <dgm:pt modelId="{6F0A56B9-8F4D-4944-9372-44E3CD8C06E1}" type="pres">
      <dgm:prSet presAssocID="{A2712726-4E0A-4E9F-A19B-F577E100D60B}" presName="hierChild4" presStyleCnt="0"/>
      <dgm:spPr/>
    </dgm:pt>
    <dgm:pt modelId="{E5D8214C-C6CE-4525-8317-36B78DC58757}" type="pres">
      <dgm:prSet presAssocID="{A2712726-4E0A-4E9F-A19B-F577E100D60B}" presName="hierChild5" presStyleCnt="0"/>
      <dgm:spPr/>
    </dgm:pt>
    <dgm:pt modelId="{C32CC8AE-1183-4D3E-BE52-06694B83F9F3}" type="pres">
      <dgm:prSet presAssocID="{8298E677-9123-46A2-BCF7-D560A345B3EC}" presName="hierChild5" presStyleCnt="0"/>
      <dgm:spPr/>
    </dgm:pt>
    <dgm:pt modelId="{6944BB08-A16B-446C-A115-912AC7799125}" type="pres">
      <dgm:prSet presAssocID="{1C41F999-58FA-450E-994F-BF755FE5C40B}" presName="hierChild3" presStyleCnt="0"/>
      <dgm:spPr/>
    </dgm:pt>
  </dgm:ptLst>
  <dgm:cxnLst>
    <dgm:cxn modelId="{70C3A501-CF9B-411C-9812-98FC658D57B2}" srcId="{8298E677-9123-46A2-BCF7-D560A345B3EC}" destId="{679BA6D7-09A8-42D9-9493-29F933545DFB}" srcOrd="1" destOrd="0" parTransId="{8303DA93-23AC-4CA2-8D4F-2E924ED6C056}" sibTransId="{3F55CE6F-EE80-4608-8F6E-B65FE7BE49AC}"/>
    <dgm:cxn modelId="{7D593402-4ACF-4255-806E-930CFDD25933}" srcId="{E9DB9A36-B2D4-4CA4-9E46-75CA0BC3CBCF}" destId="{C517B8E7-6F55-4731-A434-5E7AABF0906C}" srcOrd="1" destOrd="0" parTransId="{73A54F4C-C68B-4797-A246-A100D1D82FA9}" sibTransId="{C922AF44-B4A4-45F7-A4DA-F471EC7F01DC}"/>
    <dgm:cxn modelId="{909AB702-1BC6-40F0-B656-E96C62E1D1AF}" type="presOf" srcId="{1C41F999-58FA-450E-994F-BF755FE5C40B}" destId="{6F012054-1558-43AA-8326-F91B872C3AA3}" srcOrd="0" destOrd="0" presId="urn:microsoft.com/office/officeart/2005/8/layout/orgChart1"/>
    <dgm:cxn modelId="{AF620504-B687-4B25-ACFC-E30B969C2000}" srcId="{1C41F999-58FA-450E-994F-BF755FE5C40B}" destId="{349A0904-DC36-4C14-BF83-90551521D9EB}" srcOrd="1" destOrd="0" parTransId="{A42A5E3A-6E45-4D2B-95A4-775F4ECAF79C}" sibTransId="{16F2B352-DBB6-415E-8D9B-DB7BA4562333}"/>
    <dgm:cxn modelId="{4F202A05-3833-43C7-A4D1-640A7C5391DA}" srcId="{53038513-AE71-458B-B668-3645AD206B89}" destId="{79CBB8DB-EF0F-423B-9C18-7CE4DB3F9D4A}" srcOrd="3" destOrd="0" parTransId="{74F7843A-3848-4073-9F1F-1E74706E2C7C}" sibTransId="{30E4E147-7F7C-4E68-BB77-A1D32F1E96F9}"/>
    <dgm:cxn modelId="{AEBB9D05-141C-44CE-AB11-5F9650CCE666}" srcId="{349A0904-DC36-4C14-BF83-90551521D9EB}" destId="{8126114C-E568-47C9-9C95-5C2ED84B395E}" srcOrd="1" destOrd="0" parTransId="{25BA1CF0-6DC6-4882-B6B0-AD9174430E4F}" sibTransId="{037BFDAF-7C6A-44AA-A6B3-CBFFC3889782}"/>
    <dgm:cxn modelId="{FE6AAD06-6CE0-4A86-95C1-71C8F1F9738A}" type="presOf" srcId="{62FCCBE7-E713-4CB7-A839-FD6BC17B3988}" destId="{3F728239-8105-4A5A-B7DC-074FAAEC682C}" srcOrd="1" destOrd="0" presId="urn:microsoft.com/office/officeart/2005/8/layout/orgChart1"/>
    <dgm:cxn modelId="{5D54E506-D3BC-4321-82FF-570F17EEBEC4}" srcId="{349A0904-DC36-4C14-BF83-90551521D9EB}" destId="{32E7C45E-8BBF-4DC7-BCCF-592064572672}" srcOrd="5" destOrd="0" parTransId="{9C0054CD-060E-4898-9920-C5EBB3971668}" sibTransId="{507EEEF0-266C-4B33-88E8-9F21FD4C8016}"/>
    <dgm:cxn modelId="{12FA1109-AE5A-4B55-B960-B87385867B55}" type="presOf" srcId="{349A0904-DC36-4C14-BF83-90551521D9EB}" destId="{D5185CA7-985C-40DE-A6BF-478AB12124A4}" srcOrd="0" destOrd="0" presId="urn:microsoft.com/office/officeart/2005/8/layout/orgChart1"/>
    <dgm:cxn modelId="{4E31CC0C-2EEC-424B-B7C3-779F5D75ED6E}" type="presOf" srcId="{A2712726-4E0A-4E9F-A19B-F577E100D60B}" destId="{826108FE-4701-4A59-8B31-E7D56FBEA41E}" srcOrd="1" destOrd="0" presId="urn:microsoft.com/office/officeart/2005/8/layout/orgChart1"/>
    <dgm:cxn modelId="{DDE2040E-0426-41AA-A909-43D18931D0AF}" type="presOf" srcId="{8A257FC9-2612-4C12-86E0-29AEDF1AFDDF}" destId="{43802F17-3A10-4620-B3A7-A76023EADE91}" srcOrd="0" destOrd="0" presId="urn:microsoft.com/office/officeart/2005/8/layout/orgChart1"/>
    <dgm:cxn modelId="{FE6C7A0E-6878-4D02-9554-B37ABC5B3C1F}" type="presOf" srcId="{E003308E-C7CF-4F8F-ABE3-FE35739940F3}" destId="{E142520F-F450-4721-97FB-E8A24B55C185}" srcOrd="0" destOrd="0" presId="urn:microsoft.com/office/officeart/2005/8/layout/orgChart1"/>
    <dgm:cxn modelId="{F4A98716-EBB2-4B30-A425-54A19C1F361C}" type="presOf" srcId="{43953D97-AB93-4954-BBF1-5D4657FD3F3D}" destId="{19BFB108-1F82-4D71-88E6-530C00A89C00}" srcOrd="0" destOrd="0" presId="urn:microsoft.com/office/officeart/2005/8/layout/orgChart1"/>
    <dgm:cxn modelId="{5DEBE71A-2E1F-4F1F-9875-FA548C35A778}" type="presOf" srcId="{89351A55-EDE1-4653-83EC-C8476989DC9E}" destId="{FDB3EC7B-9E5A-4060-B4D0-6BAFD5B6FD03}" srcOrd="0" destOrd="0" presId="urn:microsoft.com/office/officeart/2005/8/layout/orgChart1"/>
    <dgm:cxn modelId="{AACC5421-F66C-4DC1-A303-9D772BEF2B99}" type="presOf" srcId="{53038513-AE71-458B-B668-3645AD206B89}" destId="{D82D1F3E-CE79-47A5-AC06-7B78AC042AC5}" srcOrd="0" destOrd="0" presId="urn:microsoft.com/office/officeart/2005/8/layout/orgChart1"/>
    <dgm:cxn modelId="{2E340128-7414-447B-9331-B0FFCCF4A4DD}" type="presOf" srcId="{9C0054CD-060E-4898-9920-C5EBB3971668}" destId="{294EB226-2331-4A9A-ADDF-CF8B39869026}" srcOrd="0" destOrd="0" presId="urn:microsoft.com/office/officeart/2005/8/layout/orgChart1"/>
    <dgm:cxn modelId="{4611AE28-D4E2-4DAF-BF67-0E344A622680}" type="presOf" srcId="{79CBB8DB-EF0F-423B-9C18-7CE4DB3F9D4A}" destId="{4C6D3D86-A8A5-4962-89EB-09699043C39D}" srcOrd="0" destOrd="0" presId="urn:microsoft.com/office/officeart/2005/8/layout/orgChart1"/>
    <dgm:cxn modelId="{9AEA982C-4552-4234-B386-F19A9E20A992}" srcId="{349A0904-DC36-4C14-BF83-90551521D9EB}" destId="{D4602C31-1D39-4515-A4D8-E85CF6614AE5}" srcOrd="4" destOrd="0" parTransId="{E003308E-C7CF-4F8F-ABE3-FE35739940F3}" sibTransId="{C5A70615-7AFE-4469-B8CE-97D02CE9B2A0}"/>
    <dgm:cxn modelId="{0A843631-8CE4-498C-83BE-C4515D8A1D25}" srcId="{1E0B0AF1-F429-432B-9F2F-9120663AC46E}" destId="{6B419AE4-5FB1-423B-B609-C2D6A9776B05}" srcOrd="0" destOrd="0" parTransId="{C47E0D7A-8698-4508-8894-B94BBDA15BEB}" sibTransId="{3A90CABD-2A90-424A-B002-541D02DB4EA0}"/>
    <dgm:cxn modelId="{AC0B1632-40B9-4D3A-8DD5-47115C86E111}" type="presOf" srcId="{779BDB46-E9B3-4499-B11F-91A64650C430}" destId="{63EB1210-580E-4B70-8261-93808A83823A}" srcOrd="0" destOrd="0" presId="urn:microsoft.com/office/officeart/2005/8/layout/orgChart1"/>
    <dgm:cxn modelId="{D180B834-7F81-457A-8242-2A2EAB5D301B}" type="presOf" srcId="{32E7C45E-8BBF-4DC7-BCCF-592064572672}" destId="{20029D64-40D8-4ABB-86DE-10AF0C6AD7C8}" srcOrd="0" destOrd="0" presId="urn:microsoft.com/office/officeart/2005/8/layout/orgChart1"/>
    <dgm:cxn modelId="{CBC5EB3D-CCEE-4FC5-9774-B2DF55DD999F}" srcId="{349A0904-DC36-4C14-BF83-90551521D9EB}" destId="{42B8FE87-BD02-450A-8635-B72830634701}" srcOrd="2" destOrd="0" parTransId="{2B1DCDE8-B0BC-4061-AE6D-46841262AA1D}" sibTransId="{9F259F94-FE4E-43D2-BB38-BC3F14D6B90E}"/>
    <dgm:cxn modelId="{A47D103F-5A6A-4069-B66C-C7953BF32078}" type="presOf" srcId="{79CBB8DB-EF0F-423B-9C18-7CE4DB3F9D4A}" destId="{42B95390-4EF1-4C74-AA94-D44E84FA7763}" srcOrd="1" destOrd="0" presId="urn:microsoft.com/office/officeart/2005/8/layout/orgChart1"/>
    <dgm:cxn modelId="{50E67641-A1DC-4DE0-8294-2CE304051C40}" type="presOf" srcId="{2EA4E883-EB58-406F-9068-E4B95D6F3900}" destId="{04A778DB-1A0E-433A-83AA-350BF074F7A8}" srcOrd="0" destOrd="0" presId="urn:microsoft.com/office/officeart/2005/8/layout/orgChart1"/>
    <dgm:cxn modelId="{5B8C8041-290E-4FC8-A5D3-FE7AA8F12E51}" type="presOf" srcId="{1E0B0AF1-F429-432B-9F2F-9120663AC46E}" destId="{3C4A6621-BDA9-43B2-B6C6-1D02DB7EB15F}" srcOrd="0" destOrd="0" presId="urn:microsoft.com/office/officeart/2005/8/layout/orgChart1"/>
    <dgm:cxn modelId="{C7D5DC44-FDBA-4A4C-87C0-38B98ED70A6B}" type="presOf" srcId="{C517B8E7-6F55-4731-A434-5E7AABF0906C}" destId="{2DFECEEB-7191-4D5F-AF58-389BDF51DAC0}" srcOrd="1" destOrd="0" presId="urn:microsoft.com/office/officeart/2005/8/layout/orgChart1"/>
    <dgm:cxn modelId="{F9F55C45-FB31-4B29-B642-09F7AA2C20D3}" type="presOf" srcId="{423F0CD4-2748-44C4-8570-56BCA76AA336}" destId="{12467345-9BD4-49DA-93FF-68BA4AFB9FC7}" srcOrd="0" destOrd="0" presId="urn:microsoft.com/office/officeart/2005/8/layout/orgChart1"/>
    <dgm:cxn modelId="{8AEED047-9AC7-4F3F-B079-5D987EE1CA0E}" type="presOf" srcId="{25BA1CF0-6DC6-4882-B6B0-AD9174430E4F}" destId="{D1AF1724-6311-4B12-8EC8-09EC02C10D35}" srcOrd="0" destOrd="0" presId="urn:microsoft.com/office/officeart/2005/8/layout/orgChart1"/>
    <dgm:cxn modelId="{309F4E49-7D78-4C6A-9A15-8D609F594E2E}" srcId="{1E0B0AF1-F429-432B-9F2F-9120663AC46E}" destId="{9FD17F2F-E0FD-4F80-B4D2-B4C26A919FA8}" srcOrd="3" destOrd="0" parTransId="{65A327B1-0389-49C8-88B1-FE671ABCB516}" sibTransId="{AF7575D0-81AE-4BBA-9722-9DF05194DBF7}"/>
    <dgm:cxn modelId="{01CE534B-365B-4C77-8B92-743D3F7A277D}" srcId="{1C41F999-58FA-450E-994F-BF755FE5C40B}" destId="{53038513-AE71-458B-B668-3645AD206B89}" srcOrd="2" destOrd="0" parTransId="{1069A498-8B0C-433D-A5AB-88F02E2B0FCA}" sibTransId="{D68BF6EC-D7CE-49B9-A446-6FCDD5490297}"/>
    <dgm:cxn modelId="{3E67DC4C-BF66-4222-8880-0F6A1F825374}" type="presOf" srcId="{7F7A6FD0-BCA1-4021-8F89-5E8E2D1028F4}" destId="{B7AF24CB-4EE9-4CE3-BEE8-DC4339181A45}" srcOrd="1" destOrd="0" presId="urn:microsoft.com/office/officeart/2005/8/layout/orgChart1"/>
    <dgm:cxn modelId="{EE064F4E-E3A2-4729-A676-B35A6708518D}" srcId="{53038513-AE71-458B-B668-3645AD206B89}" destId="{FE996D92-D925-4BA7-B87F-A9D48588D165}" srcOrd="1" destOrd="0" parTransId="{486D3DEA-E003-41F5-AE6F-AFC5FE685120}" sibTransId="{82F370BF-8AFA-4615-8988-D7879474B7F4}"/>
    <dgm:cxn modelId="{CE71774E-9354-439C-B537-3D854A078DA2}" type="presOf" srcId="{2B1DCDE8-B0BC-4061-AE6D-46841262AA1D}" destId="{BFFA7B1E-35C4-466B-B8B7-170E4ED02BBD}" srcOrd="0" destOrd="0" presId="urn:microsoft.com/office/officeart/2005/8/layout/orgChart1"/>
    <dgm:cxn modelId="{15C2D451-B11E-4592-88B4-28A9F9D13F7E}" srcId="{53038513-AE71-458B-B668-3645AD206B89}" destId="{09668D58-4DA8-42B2-9E98-21888131383C}" srcOrd="4" destOrd="0" parTransId="{D891DC81-C831-4CB9-90F4-5F8FE1FC4B37}" sibTransId="{031791B6-18FF-42CC-A1BF-7E81074A9824}"/>
    <dgm:cxn modelId="{67FDBC53-A07A-4FB0-A2AD-04121797429F}" type="presOf" srcId="{62FCCBE7-E713-4CB7-A839-FD6BC17B3988}" destId="{58E94568-EFD6-4140-94D2-25331D9D1C60}" srcOrd="0" destOrd="0" presId="urn:microsoft.com/office/officeart/2005/8/layout/orgChart1"/>
    <dgm:cxn modelId="{F7740A55-AFA7-4167-B3D1-0BD7434E616C}" srcId="{1C41F999-58FA-450E-994F-BF755FE5C40B}" destId="{8298E677-9123-46A2-BCF7-D560A345B3EC}" srcOrd="4" destOrd="0" parTransId="{BCB35FF6-8775-4D3B-B9D8-FFA9100B4D8D}" sibTransId="{BFF06B0D-C482-4F5C-A411-CC1570AFFDBF}"/>
    <dgm:cxn modelId="{6698D056-E6B6-4547-A4A7-5558BA232DC9}" type="presOf" srcId="{8298E677-9123-46A2-BCF7-D560A345B3EC}" destId="{DD17D635-7C23-4632-8EF8-395FCDE6CE19}" srcOrd="1" destOrd="0" presId="urn:microsoft.com/office/officeart/2005/8/layout/orgChart1"/>
    <dgm:cxn modelId="{DE7B4F57-CCEA-4D31-A1B6-C8C7E05BACC3}" type="presOf" srcId="{09668D58-4DA8-42B2-9E98-21888131383C}" destId="{ABF58A29-9C19-44B5-BD42-6C57FC7F650C}" srcOrd="1" destOrd="0" presId="urn:microsoft.com/office/officeart/2005/8/layout/orgChart1"/>
    <dgm:cxn modelId="{E189F057-9DFE-45BF-90BA-6EA6042F29E4}" srcId="{53038513-AE71-458B-B668-3645AD206B89}" destId="{334A6BB4-1016-4C39-B92C-FFEBF374C25C}" srcOrd="2" destOrd="0" parTransId="{1248D7D9-4E76-4844-9298-F8ACCE148EEB}" sibTransId="{9AFA6E22-1E1C-41B8-82F2-28DF1DC5101D}"/>
    <dgm:cxn modelId="{E2E52C59-4A31-4EF7-89CE-3EE5054AB89D}" type="presOf" srcId="{6B419AE4-5FB1-423B-B609-C2D6A9776B05}" destId="{58DE2988-8275-45C8-8AA9-598FBB166F0C}" srcOrd="0" destOrd="0" presId="urn:microsoft.com/office/officeart/2005/8/layout/orgChart1"/>
    <dgm:cxn modelId="{FB41F35A-DD96-40E5-955A-4DD9FACBA548}" type="presOf" srcId="{9CD9314F-BCBE-44A6-A34C-AFBA645EFE7E}" destId="{5517D2BD-9813-4486-9567-83B266723016}" srcOrd="0" destOrd="0" presId="urn:microsoft.com/office/officeart/2005/8/layout/orgChart1"/>
    <dgm:cxn modelId="{619BC55B-7685-4199-A625-B840D3AED4ED}" type="presOf" srcId="{679BA6D7-09A8-42D9-9493-29F933545DFB}" destId="{96F42099-4818-4E3C-A247-1D8C423754AE}" srcOrd="0" destOrd="0" presId="urn:microsoft.com/office/officeart/2005/8/layout/orgChart1"/>
    <dgm:cxn modelId="{12AF945E-C6E5-4ED6-A84F-83BB7B3BF196}" type="presOf" srcId="{F36021E2-4BDC-41F9-B114-37CC5257C786}" destId="{9098B5B4-ABA5-48A0-818E-46D18577C7D0}" srcOrd="0" destOrd="0" presId="urn:microsoft.com/office/officeart/2005/8/layout/orgChart1"/>
    <dgm:cxn modelId="{A905125F-8BC4-4C04-946A-44E6866D6E09}" srcId="{1C41F999-58FA-450E-994F-BF755FE5C40B}" destId="{E9DB9A36-B2D4-4CA4-9E46-75CA0BC3CBCF}" srcOrd="3" destOrd="0" parTransId="{BE15AF0A-106B-4C85-AFC6-ECE2A0861A4C}" sibTransId="{0FA1C86E-C021-428C-B525-253BC48AD728}"/>
    <dgm:cxn modelId="{858EC85F-17DE-46C2-8D15-D5A725016FB5}" type="presOf" srcId="{334A6BB4-1016-4C39-B92C-FFEBF374C25C}" destId="{9287312F-B633-4F14-A1A1-547E22D580E3}" srcOrd="1" destOrd="0" presId="urn:microsoft.com/office/officeart/2005/8/layout/orgChart1"/>
    <dgm:cxn modelId="{E2B3FE61-6903-43AA-A58F-5268577C6F98}" type="presOf" srcId="{E0CB3820-1904-4DC5-992D-84607947997C}" destId="{119C093E-E1CE-47C5-A28C-9B1D401085B2}" srcOrd="0" destOrd="0" presId="urn:microsoft.com/office/officeart/2005/8/layout/orgChart1"/>
    <dgm:cxn modelId="{0C8EC862-C2D5-491E-8F57-248567438263}" srcId="{8298E677-9123-46A2-BCF7-D560A345B3EC}" destId="{5D477428-6255-4BB3-96FB-9114DB6A7F82}" srcOrd="0" destOrd="0" parTransId="{D138F017-98EE-4181-8A4B-91782C9E239F}" sibTransId="{CB6EEACF-A19D-4F48-9EBA-F46F54A61A3B}"/>
    <dgm:cxn modelId="{A781C563-626E-4786-8444-8DD99A44EC09}" type="presOf" srcId="{1069A498-8B0C-433D-A5AB-88F02E2B0FCA}" destId="{C42EE401-F8F9-4296-8140-802FBA95BA5E}" srcOrd="0" destOrd="0" presId="urn:microsoft.com/office/officeart/2005/8/layout/orgChart1"/>
    <dgm:cxn modelId="{FC81B764-09B3-4959-B228-618AC7DB2A0B}" type="presOf" srcId="{74F7843A-3848-4073-9F1F-1E74706E2C7C}" destId="{7D90047A-4507-40E4-84B2-02CB1C4653AE}" srcOrd="0" destOrd="0" presId="urn:microsoft.com/office/officeart/2005/8/layout/orgChart1"/>
    <dgm:cxn modelId="{74639D66-0551-4DA6-9F6B-B848CE1E9503}" srcId="{54CFC0AF-3DF8-4D4D-AFC7-3B915DF8D06A}" destId="{1C41F999-58FA-450E-994F-BF755FE5C40B}" srcOrd="0" destOrd="0" parTransId="{AA1FAA76-2A26-4606-B9AF-AC217148296E}" sibTransId="{7D19B179-E2B3-4537-88F2-158B68FF0F48}"/>
    <dgm:cxn modelId="{28DEC368-E983-4338-83C6-DBB4D4DA5C85}" srcId="{349A0904-DC36-4C14-BF83-90551521D9EB}" destId="{CF679183-EA75-4B4A-8460-53CCC9E5A3BB}" srcOrd="3" destOrd="0" parTransId="{331F4C54-31DD-4AF2-90D0-CB7A12E64108}" sibTransId="{338C8D5C-609A-42DD-88B2-D580C8C35BBB}"/>
    <dgm:cxn modelId="{CA7FDB6A-F81A-454E-B0FF-BFCEA9FF844A}" type="presOf" srcId="{C2F34CD7-9104-4DDC-AC3C-38C50DD34F07}" destId="{DA5D44C7-885D-4D12-9FC5-E2271D230D04}" srcOrd="0" destOrd="0" presId="urn:microsoft.com/office/officeart/2005/8/layout/orgChart1"/>
    <dgm:cxn modelId="{8DA4FE6D-5239-47F3-9B99-318853FB61FF}" type="presOf" srcId="{D231D2AB-EF90-417F-8BC6-D398DA6DCAD9}" destId="{BBCD29C5-249C-480C-9D64-84E938A8BC69}" srcOrd="0" destOrd="0" presId="urn:microsoft.com/office/officeart/2005/8/layout/orgChart1"/>
    <dgm:cxn modelId="{2C6BDE6E-C7D1-4ECC-86B9-784EA24F0CFD}" type="presOf" srcId="{679BA6D7-09A8-42D9-9493-29F933545DFB}" destId="{02DF22C5-1CC1-4627-8795-10ABD5F4792C}" srcOrd="1" destOrd="0" presId="urn:microsoft.com/office/officeart/2005/8/layout/orgChart1"/>
    <dgm:cxn modelId="{81951370-F1A3-4DC4-8D2B-2C710B5D646C}" type="presOf" srcId="{8303DA93-23AC-4CA2-8D4F-2E924ED6C056}" destId="{AE195569-187E-42F4-82E1-E0333BC423CF}" srcOrd="0" destOrd="0" presId="urn:microsoft.com/office/officeart/2005/8/layout/orgChart1"/>
    <dgm:cxn modelId="{34767F71-0D04-4C23-B464-94C4AD14B89F}" type="presOf" srcId="{D4602C31-1D39-4515-A4D8-E85CF6614AE5}" destId="{F88982D8-EAF0-4E22-B8F6-A0CDCD4A642B}" srcOrd="0" destOrd="0" presId="urn:microsoft.com/office/officeart/2005/8/layout/orgChart1"/>
    <dgm:cxn modelId="{D5EE8872-2F4B-437E-86B9-EBD59FDE5716}" type="presOf" srcId="{A2712726-4E0A-4E9F-A19B-F577E100D60B}" destId="{A0FB208A-9E90-4493-B427-F61D1E696B7D}" srcOrd="0" destOrd="0" presId="urn:microsoft.com/office/officeart/2005/8/layout/orgChart1"/>
    <dgm:cxn modelId="{C1618A72-C188-42E6-90FC-D9C1E9A97B3A}" type="presOf" srcId="{A42A5E3A-6E45-4D2B-95A4-775F4ECAF79C}" destId="{4B00D5AF-A7AE-41D2-AABC-F1130FFBCC94}" srcOrd="0" destOrd="0" presId="urn:microsoft.com/office/officeart/2005/8/layout/orgChart1"/>
    <dgm:cxn modelId="{EBFE0875-3902-4AC3-AAF7-0A0E7B4822CF}" srcId="{53038513-AE71-458B-B668-3645AD206B89}" destId="{8A257FC9-2612-4C12-86E0-29AEDF1AFDDF}" srcOrd="5" destOrd="0" parTransId="{423F0CD4-2748-44C4-8570-56BCA76AA336}" sibTransId="{E97B2689-6027-4BBF-BA0A-95CCB84792D8}"/>
    <dgm:cxn modelId="{A1480B76-9D49-43F9-A8B8-AEFC8B6F6650}" type="presOf" srcId="{FE996D92-D925-4BA7-B87F-A9D48588D165}" destId="{5AC044EE-D414-4101-AAD9-AB539A35C1A0}" srcOrd="1" destOrd="0" presId="urn:microsoft.com/office/officeart/2005/8/layout/orgChart1"/>
    <dgm:cxn modelId="{212BBE76-3469-4C68-86B1-752DE02584BD}" type="presOf" srcId="{73A54F4C-C68B-4797-A246-A100D1D82FA9}" destId="{723F5992-9DA1-4AE4-AC55-C6FB99FBFEEF}" srcOrd="0" destOrd="0" presId="urn:microsoft.com/office/officeart/2005/8/layout/orgChart1"/>
    <dgm:cxn modelId="{FBAC4B79-F87B-4F32-93F8-525DB7B468B9}" type="presOf" srcId="{BCB35FF6-8775-4D3B-B9D8-FFA9100B4D8D}" destId="{06E39320-C6F8-4474-B990-441A92B25142}" srcOrd="0" destOrd="0" presId="urn:microsoft.com/office/officeart/2005/8/layout/orgChart1"/>
    <dgm:cxn modelId="{35BD2D7A-700C-4EBB-A3B2-05E2F8683236}" srcId="{8298E677-9123-46A2-BCF7-D560A345B3EC}" destId="{E0CB3820-1904-4DC5-992D-84607947997C}" srcOrd="3" destOrd="0" parTransId="{9F5C544B-544A-47FF-87C0-BA1E58924EB4}" sibTransId="{5A2807E4-0374-465C-A75B-A8079D30D482}"/>
    <dgm:cxn modelId="{5FF9047B-CCED-4B64-A0E5-A51DA834FDDC}" type="presOf" srcId="{9FD17F2F-E0FD-4F80-B4D2-B4C26A919FA8}" destId="{F47D0573-2658-472D-9071-E0A2E5409B21}" srcOrd="1" destOrd="0" presId="urn:microsoft.com/office/officeart/2005/8/layout/orgChart1"/>
    <dgm:cxn modelId="{E20C0B7D-B40E-42BC-8043-54A1A9D5C02C}" type="presOf" srcId="{AC141D6E-EF28-4FD1-B8C0-336475648CA7}" destId="{C336D20A-C476-455F-B4C3-76738780BEFA}" srcOrd="0" destOrd="0" presId="urn:microsoft.com/office/officeart/2005/8/layout/orgChart1"/>
    <dgm:cxn modelId="{1DC03E7E-DE7F-47E4-A73E-2230FDD90099}" type="presOf" srcId="{65A327B1-0389-49C8-88B1-FE671ABCB516}" destId="{BACA04A1-F9F4-41E9-B3B6-0CF40A0D0ED4}" srcOrd="0" destOrd="0" presId="urn:microsoft.com/office/officeart/2005/8/layout/orgChart1"/>
    <dgm:cxn modelId="{A95D1C7F-1B21-4D9B-9A21-F6F618FAB7FA}" type="presOf" srcId="{7F7A6FD0-BCA1-4021-8F89-5E8E2D1028F4}" destId="{0A9EA383-1729-4B3C-BD93-36A847D5C894}" srcOrd="0" destOrd="0" presId="urn:microsoft.com/office/officeart/2005/8/layout/orgChart1"/>
    <dgm:cxn modelId="{CB628083-FF5F-4054-944A-D1CC24709D50}" type="presOf" srcId="{C2F34CD7-9104-4DDC-AC3C-38C50DD34F07}" destId="{4197A5CE-76CF-4C2E-9B88-DDAA0860B08E}" srcOrd="1" destOrd="0" presId="urn:microsoft.com/office/officeart/2005/8/layout/orgChart1"/>
    <dgm:cxn modelId="{9717A08A-A849-47D2-84FA-5D63E68DA15B}" type="presOf" srcId="{42B8FE87-BD02-450A-8635-B72830634701}" destId="{83E66450-0960-4559-88B7-727817974FD4}" srcOrd="0" destOrd="0" presId="urn:microsoft.com/office/officeart/2005/8/layout/orgChart1"/>
    <dgm:cxn modelId="{9C3CD48A-52D3-4DF1-8A28-78DA353673D4}" type="presOf" srcId="{8126114C-E568-47C9-9C95-5C2ED84B395E}" destId="{AE917050-55AC-4E4F-950E-77ADB566ED42}" srcOrd="0" destOrd="0" presId="urn:microsoft.com/office/officeart/2005/8/layout/orgChart1"/>
    <dgm:cxn modelId="{3C4BD58B-7296-4881-A469-CFFA047138F0}" type="presOf" srcId="{42B8FE87-BD02-450A-8635-B72830634701}" destId="{22CD45EB-6D4E-4D83-B603-C4BD2269F9B6}" srcOrd="1" destOrd="0" presId="urn:microsoft.com/office/officeart/2005/8/layout/orgChart1"/>
    <dgm:cxn modelId="{58DBB58D-3313-4A3D-A5EF-A10CD7AB5CE6}" type="presOf" srcId="{E0CB3820-1904-4DC5-992D-84607947997C}" destId="{CDDD4523-9181-4643-9BF5-EC3D99D471D2}" srcOrd="1" destOrd="0" presId="urn:microsoft.com/office/officeart/2005/8/layout/orgChart1"/>
    <dgm:cxn modelId="{21BDF591-AE8C-4D71-B5FD-4365B5340EF4}" type="presOf" srcId="{486D3DEA-E003-41F5-AE6F-AFC5FE685120}" destId="{F13DF4A5-30F7-4D3E-B39C-36AF7B6CF49C}" srcOrd="0" destOrd="0" presId="urn:microsoft.com/office/officeart/2005/8/layout/orgChart1"/>
    <dgm:cxn modelId="{CF233993-A488-47CE-B266-2A2D4202DA5A}" type="presOf" srcId="{89351A55-EDE1-4653-83EC-C8476989DC9E}" destId="{9EA0B52D-D794-4DD1-98DE-EFCAD9B9AF1C}" srcOrd="1" destOrd="0" presId="urn:microsoft.com/office/officeart/2005/8/layout/orgChart1"/>
    <dgm:cxn modelId="{67550494-B6C1-4C42-968F-2B109EE48FE3}" type="presOf" srcId="{E54D2B85-E141-4C06-A3D3-4287E1A6BC52}" destId="{6A6AB66A-58E8-4E1F-A544-7030861BCE4F}" srcOrd="0" destOrd="0" presId="urn:microsoft.com/office/officeart/2005/8/layout/orgChart1"/>
    <dgm:cxn modelId="{77BDDE95-26D1-41CA-A82A-F0D1552AB633}" type="presOf" srcId="{9CD9314F-BCBE-44A6-A34C-AFBA645EFE7E}" destId="{DFC2731F-9422-4192-8C7B-E299D70583A4}" srcOrd="1" destOrd="0" presId="urn:microsoft.com/office/officeart/2005/8/layout/orgChart1"/>
    <dgm:cxn modelId="{BE50F49A-F432-4923-BCF3-00571B47DFE3}" type="presOf" srcId="{8A257FC9-2612-4C12-86E0-29AEDF1AFDDF}" destId="{BE5E1F2D-E516-400B-8F5F-52D7DADD013A}" srcOrd="1" destOrd="0" presId="urn:microsoft.com/office/officeart/2005/8/layout/orgChart1"/>
    <dgm:cxn modelId="{F8B0E19B-6F84-4B68-A21A-BDCF04267032}" type="presOf" srcId="{D4602C31-1D39-4515-A4D8-E85CF6614AE5}" destId="{0FE38CD9-A4A4-4EFC-BC17-4E8E9C4EDAAF}" srcOrd="1" destOrd="0" presId="urn:microsoft.com/office/officeart/2005/8/layout/orgChart1"/>
    <dgm:cxn modelId="{EEB8F99C-B448-4987-B833-D85947E892EC}" type="presOf" srcId="{C47E0D7A-8698-4508-8894-B94BBDA15BEB}" destId="{0F404DA3-068C-45E8-A89C-8BF87D374F2A}" srcOrd="0" destOrd="0" presId="urn:microsoft.com/office/officeart/2005/8/layout/orgChart1"/>
    <dgm:cxn modelId="{FD481FA8-A8F5-43EC-B874-D874D221BDF0}" srcId="{349A0904-DC36-4C14-BF83-90551521D9EB}" destId="{C2F34CD7-9104-4DDC-AC3C-38C50DD34F07}" srcOrd="0" destOrd="0" parTransId="{D231D2AB-EF90-417F-8BC6-D398DA6DCAD9}" sibTransId="{C7ED10B2-7672-4AE6-906E-4B433E7B650B}"/>
    <dgm:cxn modelId="{C5D9DEA9-BB12-4CEE-AF4F-09BB1006A024}" type="presOf" srcId="{1E0B0AF1-F429-432B-9F2F-9120663AC46E}" destId="{0DE9EC69-303E-46F5-A94D-6F8B06460882}" srcOrd="1" destOrd="0" presId="urn:microsoft.com/office/officeart/2005/8/layout/orgChart1"/>
    <dgm:cxn modelId="{C7ACC7AE-D116-4666-838A-85C9146AE724}" type="presOf" srcId="{1248D7D9-4E76-4844-9298-F8ACCE148EEB}" destId="{1CEE6534-E09D-4303-8393-EEF3FB8A0685}" srcOrd="0" destOrd="0" presId="urn:microsoft.com/office/officeart/2005/8/layout/orgChart1"/>
    <dgm:cxn modelId="{AB180AB0-4363-40F6-BFBC-597D44C54F09}" type="presOf" srcId="{53038513-AE71-458B-B668-3645AD206B89}" destId="{B7FEE4DB-384B-4771-81E8-1238285BC095}" srcOrd="1" destOrd="0" presId="urn:microsoft.com/office/officeart/2005/8/layout/orgChart1"/>
    <dgm:cxn modelId="{E707F8B2-D6F5-47C3-8401-05E4440ED68B}" srcId="{1E0B0AF1-F429-432B-9F2F-9120663AC46E}" destId="{43953D97-AB93-4954-BBF1-5D4657FD3F3D}" srcOrd="2" destOrd="0" parTransId="{07CF971F-1758-4619-931F-470CBAE181CA}" sibTransId="{6CA3C59D-B344-411E-B23E-57C7FBEE474F}"/>
    <dgm:cxn modelId="{75667DB4-6D01-4EB8-A6C6-18AB933E2FAC}" type="presOf" srcId="{CF679183-EA75-4B4A-8460-53CCC9E5A3BB}" destId="{346CCF0C-5631-4C3E-BC32-18CB9C230801}" srcOrd="1" destOrd="0" presId="urn:microsoft.com/office/officeart/2005/8/layout/orgChart1"/>
    <dgm:cxn modelId="{C5EB26B9-5443-4723-9006-39D810039A1B}" type="presOf" srcId="{6B419AE4-5FB1-423B-B609-C2D6A9776B05}" destId="{CEFE3404-1085-4FC3-962D-0D93E548B261}" srcOrd="1" destOrd="0" presId="urn:microsoft.com/office/officeart/2005/8/layout/orgChart1"/>
    <dgm:cxn modelId="{E2B135B9-52B6-4DBC-B8A1-B017C960A33E}" type="presOf" srcId="{1C41F999-58FA-450E-994F-BF755FE5C40B}" destId="{E5581775-0ED6-4FE8-BBC0-81CC141A98AD}" srcOrd="1" destOrd="0" presId="urn:microsoft.com/office/officeart/2005/8/layout/orgChart1"/>
    <dgm:cxn modelId="{1E5B98B9-D8B0-4DB3-ADB8-653C8BC473D1}" type="presOf" srcId="{5FCF0D0F-B401-499F-B79A-07326B716600}" destId="{D9C32B55-4FD6-475C-A8BA-3DC0264026CB}" srcOrd="0" destOrd="0" presId="urn:microsoft.com/office/officeart/2005/8/layout/orgChart1"/>
    <dgm:cxn modelId="{8D7F54BA-0FBF-4190-A195-9329D70EC1DA}" srcId="{8298E677-9123-46A2-BCF7-D560A345B3EC}" destId="{A2712726-4E0A-4E9F-A19B-F577E100D60B}" srcOrd="4" destOrd="0" parTransId="{F36021E2-4BDC-41F9-B114-37CC5257C786}" sibTransId="{9AEC8684-4225-4E43-A5FE-2BF541BF3073}"/>
    <dgm:cxn modelId="{9A2B11BC-22F7-42A9-ACFD-133A01BAC7AB}" type="presOf" srcId="{AAE372A7-C5DC-4AAC-BE15-0C22588BE7A2}" destId="{DDFAD63C-70AD-42DB-8AF3-4128E1F189E2}" srcOrd="1" destOrd="0" presId="urn:microsoft.com/office/officeart/2005/8/layout/orgChart1"/>
    <dgm:cxn modelId="{3E0537BD-CF17-4EFD-87CB-7D78558C4444}" type="presOf" srcId="{54CFC0AF-3DF8-4D4D-AFC7-3B915DF8D06A}" destId="{4C5A19AE-9E3A-4E25-B786-522D2560BBB7}" srcOrd="0" destOrd="0" presId="urn:microsoft.com/office/officeart/2005/8/layout/orgChart1"/>
    <dgm:cxn modelId="{D9422DC2-0AEA-4AD6-B3B0-D806E4F4EDEE}" type="presOf" srcId="{500F5B2F-0246-45E2-8EF9-5B3B6C84E314}" destId="{34E70E6D-07CF-4EE1-8AAA-8BA71C23D689}" srcOrd="0" destOrd="0" presId="urn:microsoft.com/office/officeart/2005/8/layout/orgChart1"/>
    <dgm:cxn modelId="{FC583CC2-7F9A-4C14-9798-F1CF1EDC163B}" type="presOf" srcId="{D901D22B-13F1-4C86-BB61-980D01FD5838}" destId="{4203E7E4-5B5E-4D15-9EED-33C84093CFFD}" srcOrd="0" destOrd="0" presId="urn:microsoft.com/office/officeart/2005/8/layout/orgChart1"/>
    <dgm:cxn modelId="{41008BC2-0FB1-4AFD-9A98-B2B9957E51D0}" type="presOf" srcId="{349A0904-DC36-4C14-BF83-90551521D9EB}" destId="{001D1418-B31D-4ACA-92C5-CE954DEB18F4}" srcOrd="1" destOrd="0" presId="urn:microsoft.com/office/officeart/2005/8/layout/orgChart1"/>
    <dgm:cxn modelId="{0976FDC4-D359-4D9C-A816-FD10E61517FA}" type="presOf" srcId="{FE996D92-D925-4BA7-B87F-A9D48588D165}" destId="{C95D92B3-D677-4046-BE75-A8A9210699AD}" srcOrd="0" destOrd="0" presId="urn:microsoft.com/office/officeart/2005/8/layout/orgChart1"/>
    <dgm:cxn modelId="{318E90C8-38BB-4138-8EBE-07E02D26252F}" type="presOf" srcId="{7E9EBE94-5DE5-466A-94FD-97F23186334C}" destId="{DED7D191-0BB9-482E-ABBF-A20C866CD616}" srcOrd="0" destOrd="0" presId="urn:microsoft.com/office/officeart/2005/8/layout/orgChart1"/>
    <dgm:cxn modelId="{FD2EBEC8-BAAA-4D14-9452-CDC2F22A1B10}" type="presOf" srcId="{43953D97-AB93-4954-BBF1-5D4657FD3F3D}" destId="{E4C5DE56-C337-4E6D-9C75-EC6047F97062}" srcOrd="1" destOrd="0" presId="urn:microsoft.com/office/officeart/2005/8/layout/orgChart1"/>
    <dgm:cxn modelId="{B6DC0BC9-056A-476F-991D-7B3B4BB0FA04}" srcId="{E9DB9A36-B2D4-4CA4-9E46-75CA0BC3CBCF}" destId="{D901D22B-13F1-4C86-BB61-980D01FD5838}" srcOrd="3" destOrd="0" parTransId="{999B0FF8-E6BE-40B3-A934-2FD74E9A3B67}" sibTransId="{43A060D6-6369-4814-AC77-344C9B78E554}"/>
    <dgm:cxn modelId="{B1DCDECE-5D93-4D11-B26C-C49789DF220D}" type="presOf" srcId="{331F4C54-31DD-4AF2-90D0-CB7A12E64108}" destId="{37601C40-0895-4A04-9A38-4115A49F7524}" srcOrd="0" destOrd="0" presId="urn:microsoft.com/office/officeart/2005/8/layout/orgChart1"/>
    <dgm:cxn modelId="{FB8512CF-6455-4043-A3DB-071F041F8A85}" type="presOf" srcId="{9FD17F2F-E0FD-4F80-B4D2-B4C26A919FA8}" destId="{09412582-6727-41D0-9ED0-EF7C10F982BE}" srcOrd="0" destOrd="0" presId="urn:microsoft.com/office/officeart/2005/8/layout/orgChart1"/>
    <dgm:cxn modelId="{7FC9D9D0-A07F-4BDE-A3F0-4F493F590C8B}" type="presOf" srcId="{C517B8E7-6F55-4731-A434-5E7AABF0906C}" destId="{43868C23-0DB0-4CB9-AE71-2507F0F35433}" srcOrd="0" destOrd="0" presId="urn:microsoft.com/office/officeart/2005/8/layout/orgChart1"/>
    <dgm:cxn modelId="{EAF301D2-9F58-43A2-B900-CBDF780A4A88}" type="presOf" srcId="{AAE372A7-C5DC-4AAC-BE15-0C22588BE7A2}" destId="{35D20409-82ED-410C-BB79-0EB24CB301A5}" srcOrd="0" destOrd="0" presId="urn:microsoft.com/office/officeart/2005/8/layout/orgChart1"/>
    <dgm:cxn modelId="{BCA1E5D4-EB97-4417-9F44-B4059A170CD9}" type="presOf" srcId="{779BDB46-E9B3-4499-B11F-91A64650C430}" destId="{60AAB3CC-97E3-4530-823D-E367E04F0B12}" srcOrd="1" destOrd="0" presId="urn:microsoft.com/office/officeart/2005/8/layout/orgChart1"/>
    <dgm:cxn modelId="{083734D5-0BB3-40DC-ACCD-B07850744B9D}" type="presOf" srcId="{D891DC81-C831-4CB9-90F4-5F8FE1FC4B37}" destId="{C18DC7E1-60FA-4D77-832D-48CFCC113F3C}" srcOrd="0" destOrd="0" presId="urn:microsoft.com/office/officeart/2005/8/layout/orgChart1"/>
    <dgm:cxn modelId="{09738BD5-C889-4D0D-A176-60DD2A7371C6}" type="presOf" srcId="{D138F017-98EE-4181-8A4B-91782C9E239F}" destId="{FAB05650-4E6A-4C04-BAE7-CC05E061CAC5}" srcOrd="0" destOrd="0" presId="urn:microsoft.com/office/officeart/2005/8/layout/orgChart1"/>
    <dgm:cxn modelId="{324433D7-1E76-4E95-A6F4-DE23F553FE0F}" type="presOf" srcId="{8126114C-E568-47C9-9C95-5C2ED84B395E}" destId="{2FA4C64F-DEFC-482E-BD4F-4C359FC87919}" srcOrd="1" destOrd="0" presId="urn:microsoft.com/office/officeart/2005/8/layout/orgChart1"/>
    <dgm:cxn modelId="{78304CD7-9046-419E-A4BB-4DF2B743B9A7}" srcId="{8298E677-9123-46A2-BCF7-D560A345B3EC}" destId="{779BDB46-E9B3-4499-B11F-91A64650C430}" srcOrd="2" destOrd="0" parTransId="{5FCF0D0F-B401-499F-B79A-07326B716600}" sibTransId="{5FC589F6-3FDE-4D70-A92E-C00070B2B506}"/>
    <dgm:cxn modelId="{D48135D8-E206-43EF-8171-E615EDD6ABCA}" type="presOf" srcId="{07CF971F-1758-4619-931F-470CBAE181CA}" destId="{E931249F-B082-4323-B8B1-0533FC5A473A}" srcOrd="0" destOrd="0" presId="urn:microsoft.com/office/officeart/2005/8/layout/orgChart1"/>
    <dgm:cxn modelId="{22368CD8-75AF-4F6B-8BAE-039AA6C44C7B}" srcId="{1E0B0AF1-F429-432B-9F2F-9120663AC46E}" destId="{7F7A6FD0-BCA1-4021-8F89-5E8E2D1028F4}" srcOrd="4" destOrd="0" parTransId="{AC141D6E-EF28-4FD1-B8C0-336475648CA7}" sibTransId="{EF32BF7D-C588-43D4-8522-5990C59AD3CE}"/>
    <dgm:cxn modelId="{8CF41ADA-C119-40AC-B516-E2169404B431}" srcId="{1C41F999-58FA-450E-994F-BF755FE5C40B}" destId="{1E0B0AF1-F429-432B-9F2F-9120663AC46E}" srcOrd="0" destOrd="0" parTransId="{2EA4E883-EB58-406F-9068-E4B95D6F3900}" sibTransId="{A208766E-A3DC-44C9-BA9F-540E3C1CCD7A}"/>
    <dgm:cxn modelId="{D9D7FEDD-65E8-4F69-9AD7-C74A64D56977}" type="presOf" srcId="{5D477428-6255-4BB3-96FB-9114DB6A7F82}" destId="{B99B8D81-0F23-418F-B46C-7226A6A22EA6}" srcOrd="1" destOrd="0" presId="urn:microsoft.com/office/officeart/2005/8/layout/orgChart1"/>
    <dgm:cxn modelId="{E0BB2EE2-F6FD-4EB9-8C4F-3450A9CE5F34}" type="presOf" srcId="{9F5C544B-544A-47FF-87C0-BA1E58924EB4}" destId="{94BADD41-94EF-432A-952A-B9996E33DCB1}" srcOrd="0" destOrd="0" presId="urn:microsoft.com/office/officeart/2005/8/layout/orgChart1"/>
    <dgm:cxn modelId="{EA4F63E2-0DF7-4236-B0DD-18B27C0E9998}" type="presOf" srcId="{09668D58-4DA8-42B2-9E98-21888131383C}" destId="{BC91535F-CBD0-4D64-A610-871C6F579A09}" srcOrd="0" destOrd="0" presId="urn:microsoft.com/office/officeart/2005/8/layout/orgChart1"/>
    <dgm:cxn modelId="{61C3A2E2-7350-40C9-AC5D-93F7ABAAF572}" type="presOf" srcId="{D901D22B-13F1-4C86-BB61-980D01FD5838}" destId="{B9791DC4-F578-4322-9DAD-9B42260D7A30}" srcOrd="1" destOrd="0" presId="urn:microsoft.com/office/officeart/2005/8/layout/orgChart1"/>
    <dgm:cxn modelId="{3EAB20E6-B97C-4F13-B428-6E9E3E682CD1}" type="presOf" srcId="{DE56419F-CE64-425C-B3DF-EBF9BDC98536}" destId="{920662F2-527C-4705-9EEC-B6F90AAD0612}" srcOrd="0" destOrd="0" presId="urn:microsoft.com/office/officeart/2005/8/layout/orgChart1"/>
    <dgm:cxn modelId="{733FABE6-FC12-47B0-860A-835F2CA5995E}" type="presOf" srcId="{334A6BB4-1016-4C39-B92C-FFEBF374C25C}" destId="{ECCE46B9-FD1B-4B9A-BCF3-49BB07874654}" srcOrd="0" destOrd="0" presId="urn:microsoft.com/office/officeart/2005/8/layout/orgChart1"/>
    <dgm:cxn modelId="{3132DEEC-0A03-4104-9B69-F8A815140F31}" srcId="{1E0B0AF1-F429-432B-9F2F-9120663AC46E}" destId="{89351A55-EDE1-4653-83EC-C8476989DC9E}" srcOrd="1" destOrd="0" parTransId="{E54D2B85-E141-4C06-A3D3-4287E1A6BC52}" sibTransId="{70069093-5614-4344-A9D4-5C00EF950C56}"/>
    <dgm:cxn modelId="{2F77FAEC-1D96-4795-A33A-29ACA554C2FB}" type="presOf" srcId="{BE15AF0A-106B-4C85-AFC6-ECE2A0861A4C}" destId="{F9FCB9E5-FE87-4063-9C75-62146CC5A104}" srcOrd="0" destOrd="0" presId="urn:microsoft.com/office/officeart/2005/8/layout/orgChart1"/>
    <dgm:cxn modelId="{6A70A8EF-AA94-4A75-90AE-7E1CCD0BDA0E}" type="presOf" srcId="{E9DB9A36-B2D4-4CA4-9E46-75CA0BC3CBCF}" destId="{F05ACFE9-395C-4824-A994-F75DAE28929F}" srcOrd="0" destOrd="0" presId="urn:microsoft.com/office/officeart/2005/8/layout/orgChart1"/>
    <dgm:cxn modelId="{E0F4E1F2-70F0-48A2-AAE1-21AB13824356}" type="presOf" srcId="{E9DB9A36-B2D4-4CA4-9E46-75CA0BC3CBCF}" destId="{4AD67812-01FF-4885-A45D-86D7C3584D15}" srcOrd="1" destOrd="0" presId="urn:microsoft.com/office/officeart/2005/8/layout/orgChart1"/>
    <dgm:cxn modelId="{C6B46DF8-517C-4D29-A0E7-0D0380FC9040}" srcId="{E9DB9A36-B2D4-4CA4-9E46-75CA0BC3CBCF}" destId="{AAE372A7-C5DC-4AAC-BE15-0C22588BE7A2}" srcOrd="2" destOrd="0" parTransId="{500F5B2F-0246-45E2-8EF9-5B3B6C84E314}" sibTransId="{271027C2-E5D4-474E-9C15-00B32CEE1F62}"/>
    <dgm:cxn modelId="{5B769AF8-1169-49A1-85D8-F3E8FB5B45A6}" srcId="{E9DB9A36-B2D4-4CA4-9E46-75CA0BC3CBCF}" destId="{62FCCBE7-E713-4CB7-A839-FD6BC17B3988}" srcOrd="0" destOrd="0" parTransId="{DE56419F-CE64-425C-B3DF-EBF9BDC98536}" sibTransId="{AFAEF15F-7ABF-4311-9E77-29AF593DDCAB}"/>
    <dgm:cxn modelId="{6E86ABF9-EE95-41AA-9A38-C3AFE387D12E}" type="presOf" srcId="{32E7C45E-8BBF-4DC7-BCCF-592064572672}" destId="{B861CFB9-BCC8-4F00-940E-6DFEEE6ACE53}" srcOrd="1" destOrd="0" presId="urn:microsoft.com/office/officeart/2005/8/layout/orgChart1"/>
    <dgm:cxn modelId="{3CE6A4FA-E2FB-4A13-AF94-B0233A540585}" type="presOf" srcId="{CF679183-EA75-4B4A-8460-53CCC9E5A3BB}" destId="{4D68E122-59E0-4F5F-BCEE-EE4AF18488F8}" srcOrd="0" destOrd="0" presId="urn:microsoft.com/office/officeart/2005/8/layout/orgChart1"/>
    <dgm:cxn modelId="{13B69FFB-5FC5-46DC-A67B-BF9A0D2495B5}" type="presOf" srcId="{5D477428-6255-4BB3-96FB-9114DB6A7F82}" destId="{1A331B35-6CC1-4185-AA5D-DA81847E446F}" srcOrd="0" destOrd="0" presId="urn:microsoft.com/office/officeart/2005/8/layout/orgChart1"/>
    <dgm:cxn modelId="{62D803FC-7B16-4D2A-91AB-EF45599F6A32}" type="presOf" srcId="{999B0FF8-E6BE-40B3-A934-2FD74E9A3B67}" destId="{8C61F140-9808-425D-83F0-86CCE4522693}" srcOrd="0" destOrd="0" presId="urn:microsoft.com/office/officeart/2005/8/layout/orgChart1"/>
    <dgm:cxn modelId="{51C5BAFC-5CAF-42DB-B09B-3D3C121F5709}" type="presOf" srcId="{8298E677-9123-46A2-BCF7-D560A345B3EC}" destId="{E5D8D99F-0000-4994-9457-CFFC90D0C2A7}" srcOrd="0" destOrd="0" presId="urn:microsoft.com/office/officeart/2005/8/layout/orgChart1"/>
    <dgm:cxn modelId="{8D32B2FE-AB5A-4D86-9780-897E011FF9FC}" srcId="{53038513-AE71-458B-B668-3645AD206B89}" destId="{9CD9314F-BCBE-44A6-A34C-AFBA645EFE7E}" srcOrd="0" destOrd="0" parTransId="{7E9EBE94-5DE5-466A-94FD-97F23186334C}" sibTransId="{49D47E5C-9724-46AD-8EF9-31EDB801533E}"/>
    <dgm:cxn modelId="{A1FB8745-60A0-40AF-AE05-24A0E07238FC}" type="presParOf" srcId="{4C5A19AE-9E3A-4E25-B786-522D2560BBB7}" destId="{3544B6A9-5B8A-4BD0-8FB5-A1758C05DFEB}" srcOrd="0" destOrd="0" presId="urn:microsoft.com/office/officeart/2005/8/layout/orgChart1"/>
    <dgm:cxn modelId="{7B5CC654-2BD8-4DCB-A913-D44F76BD4022}" type="presParOf" srcId="{3544B6A9-5B8A-4BD0-8FB5-A1758C05DFEB}" destId="{1A8B8B13-9FCD-465B-AC29-AC80CE093582}" srcOrd="0" destOrd="0" presId="urn:microsoft.com/office/officeart/2005/8/layout/orgChart1"/>
    <dgm:cxn modelId="{7A934464-F1BC-4EFD-A9D5-8E9DE49D689E}" type="presParOf" srcId="{1A8B8B13-9FCD-465B-AC29-AC80CE093582}" destId="{6F012054-1558-43AA-8326-F91B872C3AA3}" srcOrd="0" destOrd="0" presId="urn:microsoft.com/office/officeart/2005/8/layout/orgChart1"/>
    <dgm:cxn modelId="{0C27CF21-D34E-4F96-9BCF-B9CB2BF1E0E8}" type="presParOf" srcId="{1A8B8B13-9FCD-465B-AC29-AC80CE093582}" destId="{E5581775-0ED6-4FE8-BBC0-81CC141A98AD}" srcOrd="1" destOrd="0" presId="urn:microsoft.com/office/officeart/2005/8/layout/orgChart1"/>
    <dgm:cxn modelId="{81D1B688-619F-439B-B9C7-8FBF3968BEE8}" type="presParOf" srcId="{3544B6A9-5B8A-4BD0-8FB5-A1758C05DFEB}" destId="{2D7155F9-70EA-441C-917E-5FBF1388B65C}" srcOrd="1" destOrd="0" presId="urn:microsoft.com/office/officeart/2005/8/layout/orgChart1"/>
    <dgm:cxn modelId="{0D3CEFE4-CF6F-46AA-B447-5B3B9B889082}" type="presParOf" srcId="{2D7155F9-70EA-441C-917E-5FBF1388B65C}" destId="{04A778DB-1A0E-433A-83AA-350BF074F7A8}" srcOrd="0" destOrd="0" presId="urn:microsoft.com/office/officeart/2005/8/layout/orgChart1"/>
    <dgm:cxn modelId="{A2B682B2-8361-4301-9D78-2D24EBE44E69}" type="presParOf" srcId="{2D7155F9-70EA-441C-917E-5FBF1388B65C}" destId="{1ABA105F-E229-44C3-B612-C9ABB0A5F80C}" srcOrd="1" destOrd="0" presId="urn:microsoft.com/office/officeart/2005/8/layout/orgChart1"/>
    <dgm:cxn modelId="{50F154CF-A2D2-40CB-A1A5-34E37E2EBC56}" type="presParOf" srcId="{1ABA105F-E229-44C3-B612-C9ABB0A5F80C}" destId="{BB519CEF-6D9B-4B11-8DC7-0D9A4538B5BF}" srcOrd="0" destOrd="0" presId="urn:microsoft.com/office/officeart/2005/8/layout/orgChart1"/>
    <dgm:cxn modelId="{6392E58C-99F4-4683-AF62-40473E4F137D}" type="presParOf" srcId="{BB519CEF-6D9B-4B11-8DC7-0D9A4538B5BF}" destId="{3C4A6621-BDA9-43B2-B6C6-1D02DB7EB15F}" srcOrd="0" destOrd="0" presId="urn:microsoft.com/office/officeart/2005/8/layout/orgChart1"/>
    <dgm:cxn modelId="{F2D2F33C-7FC5-4353-BB1F-51F738F83DD7}" type="presParOf" srcId="{BB519CEF-6D9B-4B11-8DC7-0D9A4538B5BF}" destId="{0DE9EC69-303E-46F5-A94D-6F8B06460882}" srcOrd="1" destOrd="0" presId="urn:microsoft.com/office/officeart/2005/8/layout/orgChart1"/>
    <dgm:cxn modelId="{F1EEDE39-1BCB-4C95-9DB5-A1CCE7EE905A}" type="presParOf" srcId="{1ABA105F-E229-44C3-B612-C9ABB0A5F80C}" destId="{91B4B691-9A51-4EF9-A96E-AF79F9BFEA54}" srcOrd="1" destOrd="0" presId="urn:microsoft.com/office/officeart/2005/8/layout/orgChart1"/>
    <dgm:cxn modelId="{29E5DD3C-7419-4B02-9704-C2D87491FF98}" type="presParOf" srcId="{91B4B691-9A51-4EF9-A96E-AF79F9BFEA54}" destId="{0F404DA3-068C-45E8-A89C-8BF87D374F2A}" srcOrd="0" destOrd="0" presId="urn:microsoft.com/office/officeart/2005/8/layout/orgChart1"/>
    <dgm:cxn modelId="{33D0DA57-F740-43FD-8E69-080D56E8F16B}" type="presParOf" srcId="{91B4B691-9A51-4EF9-A96E-AF79F9BFEA54}" destId="{52BD1D62-43B2-49C3-9BFB-541B6F775A96}" srcOrd="1" destOrd="0" presId="urn:microsoft.com/office/officeart/2005/8/layout/orgChart1"/>
    <dgm:cxn modelId="{707B7DB4-E305-49E0-AC4B-AD44184261B5}" type="presParOf" srcId="{52BD1D62-43B2-49C3-9BFB-541B6F775A96}" destId="{A2FBF1F9-5E49-45C9-AFEB-1AC4CF560108}" srcOrd="0" destOrd="0" presId="urn:microsoft.com/office/officeart/2005/8/layout/orgChart1"/>
    <dgm:cxn modelId="{78DF02F3-9574-4C76-8415-6812A66FDBF0}" type="presParOf" srcId="{A2FBF1F9-5E49-45C9-AFEB-1AC4CF560108}" destId="{58DE2988-8275-45C8-8AA9-598FBB166F0C}" srcOrd="0" destOrd="0" presId="urn:microsoft.com/office/officeart/2005/8/layout/orgChart1"/>
    <dgm:cxn modelId="{0AF7AE43-C91D-44D0-8BF2-4D8E086B0D36}" type="presParOf" srcId="{A2FBF1F9-5E49-45C9-AFEB-1AC4CF560108}" destId="{CEFE3404-1085-4FC3-962D-0D93E548B261}" srcOrd="1" destOrd="0" presId="urn:microsoft.com/office/officeart/2005/8/layout/orgChart1"/>
    <dgm:cxn modelId="{B8672A5D-61B9-4FF9-9A60-4B0D193786FA}" type="presParOf" srcId="{52BD1D62-43B2-49C3-9BFB-541B6F775A96}" destId="{26224BD3-6CED-44CE-A4EA-89DDA5524E05}" srcOrd="1" destOrd="0" presId="urn:microsoft.com/office/officeart/2005/8/layout/orgChart1"/>
    <dgm:cxn modelId="{29F024A2-2F4C-400D-8991-89EF73C09CAB}" type="presParOf" srcId="{52BD1D62-43B2-49C3-9BFB-541B6F775A96}" destId="{CDB9A3D1-D1B4-40C4-BF8E-D6AE9051AB57}" srcOrd="2" destOrd="0" presId="urn:microsoft.com/office/officeart/2005/8/layout/orgChart1"/>
    <dgm:cxn modelId="{9E2D6E49-48AA-4DA8-AD2D-71307A46F71B}" type="presParOf" srcId="{91B4B691-9A51-4EF9-A96E-AF79F9BFEA54}" destId="{6A6AB66A-58E8-4E1F-A544-7030861BCE4F}" srcOrd="2" destOrd="0" presId="urn:microsoft.com/office/officeart/2005/8/layout/orgChart1"/>
    <dgm:cxn modelId="{DEBC750D-B583-4002-B3E3-956DB18D3D04}" type="presParOf" srcId="{91B4B691-9A51-4EF9-A96E-AF79F9BFEA54}" destId="{3C1484DF-D593-4DC0-8362-AA80F2CEF655}" srcOrd="3" destOrd="0" presId="urn:microsoft.com/office/officeart/2005/8/layout/orgChart1"/>
    <dgm:cxn modelId="{E8F3895B-D283-4EC4-BBD6-222890395D7F}" type="presParOf" srcId="{3C1484DF-D593-4DC0-8362-AA80F2CEF655}" destId="{B23E2D50-DC7E-4942-8C61-10A3CD7EFBE7}" srcOrd="0" destOrd="0" presId="urn:microsoft.com/office/officeart/2005/8/layout/orgChart1"/>
    <dgm:cxn modelId="{6567A1A1-D99B-47F0-B8AE-F2FB4F0BFE3E}" type="presParOf" srcId="{B23E2D50-DC7E-4942-8C61-10A3CD7EFBE7}" destId="{FDB3EC7B-9E5A-4060-B4D0-6BAFD5B6FD03}" srcOrd="0" destOrd="0" presId="urn:microsoft.com/office/officeart/2005/8/layout/orgChart1"/>
    <dgm:cxn modelId="{D012960A-C5C5-407C-9F22-5A2B49691F44}" type="presParOf" srcId="{B23E2D50-DC7E-4942-8C61-10A3CD7EFBE7}" destId="{9EA0B52D-D794-4DD1-98DE-EFCAD9B9AF1C}" srcOrd="1" destOrd="0" presId="urn:microsoft.com/office/officeart/2005/8/layout/orgChart1"/>
    <dgm:cxn modelId="{BFD87F60-156F-4314-B7C9-0D5BB3D3A229}" type="presParOf" srcId="{3C1484DF-D593-4DC0-8362-AA80F2CEF655}" destId="{E3343598-ED94-43E3-812C-346592B1004B}" srcOrd="1" destOrd="0" presId="urn:microsoft.com/office/officeart/2005/8/layout/orgChart1"/>
    <dgm:cxn modelId="{232AAA32-F791-4E97-8F89-A60448E304D4}" type="presParOf" srcId="{3C1484DF-D593-4DC0-8362-AA80F2CEF655}" destId="{AD4EF9AB-E11D-4C9F-946B-9E344BE1B7B4}" srcOrd="2" destOrd="0" presId="urn:microsoft.com/office/officeart/2005/8/layout/orgChart1"/>
    <dgm:cxn modelId="{E3DD9394-355E-42E8-AAC4-38A69B935C99}" type="presParOf" srcId="{91B4B691-9A51-4EF9-A96E-AF79F9BFEA54}" destId="{E931249F-B082-4323-B8B1-0533FC5A473A}" srcOrd="4" destOrd="0" presId="urn:microsoft.com/office/officeart/2005/8/layout/orgChart1"/>
    <dgm:cxn modelId="{9843364F-D859-478D-BA17-24A81F6EA766}" type="presParOf" srcId="{91B4B691-9A51-4EF9-A96E-AF79F9BFEA54}" destId="{0219C5E9-341E-46EA-8964-704024232E69}" srcOrd="5" destOrd="0" presId="urn:microsoft.com/office/officeart/2005/8/layout/orgChart1"/>
    <dgm:cxn modelId="{C3E83D7C-E58D-41A4-AB85-214E382C3F6D}" type="presParOf" srcId="{0219C5E9-341E-46EA-8964-704024232E69}" destId="{D00EF68E-75C6-4A77-8BF8-566C5411C67E}" srcOrd="0" destOrd="0" presId="urn:microsoft.com/office/officeart/2005/8/layout/orgChart1"/>
    <dgm:cxn modelId="{E542EF49-7EBC-44B2-AAC6-861F99703C3F}" type="presParOf" srcId="{D00EF68E-75C6-4A77-8BF8-566C5411C67E}" destId="{19BFB108-1F82-4D71-88E6-530C00A89C00}" srcOrd="0" destOrd="0" presId="urn:microsoft.com/office/officeart/2005/8/layout/orgChart1"/>
    <dgm:cxn modelId="{AF23E223-A43B-437B-9BD6-D9FDBE02CACA}" type="presParOf" srcId="{D00EF68E-75C6-4A77-8BF8-566C5411C67E}" destId="{E4C5DE56-C337-4E6D-9C75-EC6047F97062}" srcOrd="1" destOrd="0" presId="urn:microsoft.com/office/officeart/2005/8/layout/orgChart1"/>
    <dgm:cxn modelId="{0BEAF42D-8D7F-473C-B42B-1740206D503F}" type="presParOf" srcId="{0219C5E9-341E-46EA-8964-704024232E69}" destId="{6943422C-B35C-4B93-A805-0E46FDB6E1EA}" srcOrd="1" destOrd="0" presId="urn:microsoft.com/office/officeart/2005/8/layout/orgChart1"/>
    <dgm:cxn modelId="{89A0AAB7-638D-4F3A-938F-F490F265685A}" type="presParOf" srcId="{0219C5E9-341E-46EA-8964-704024232E69}" destId="{4516DC04-D91E-4110-9770-D83CD4026F13}" srcOrd="2" destOrd="0" presId="urn:microsoft.com/office/officeart/2005/8/layout/orgChart1"/>
    <dgm:cxn modelId="{BAD519DB-E8D1-4910-BCE2-AEBCF0B52BD1}" type="presParOf" srcId="{91B4B691-9A51-4EF9-A96E-AF79F9BFEA54}" destId="{BACA04A1-F9F4-41E9-B3B6-0CF40A0D0ED4}" srcOrd="6" destOrd="0" presId="urn:microsoft.com/office/officeart/2005/8/layout/orgChart1"/>
    <dgm:cxn modelId="{9A2B52C3-723A-479C-B262-39BB855BF322}" type="presParOf" srcId="{91B4B691-9A51-4EF9-A96E-AF79F9BFEA54}" destId="{7BD8577C-411D-4D74-88C2-293374BF9211}" srcOrd="7" destOrd="0" presId="urn:microsoft.com/office/officeart/2005/8/layout/orgChart1"/>
    <dgm:cxn modelId="{11CC5C18-D267-4384-A42F-1547EE07B368}" type="presParOf" srcId="{7BD8577C-411D-4D74-88C2-293374BF9211}" destId="{DF6D3747-1D1F-4278-8D88-6F0F19C45430}" srcOrd="0" destOrd="0" presId="urn:microsoft.com/office/officeart/2005/8/layout/orgChart1"/>
    <dgm:cxn modelId="{36F9166E-D8BC-492A-A15F-F5E8647467C7}" type="presParOf" srcId="{DF6D3747-1D1F-4278-8D88-6F0F19C45430}" destId="{09412582-6727-41D0-9ED0-EF7C10F982BE}" srcOrd="0" destOrd="0" presId="urn:microsoft.com/office/officeart/2005/8/layout/orgChart1"/>
    <dgm:cxn modelId="{3211FB57-6007-4B82-B9D9-C5FBFA5F7069}" type="presParOf" srcId="{DF6D3747-1D1F-4278-8D88-6F0F19C45430}" destId="{F47D0573-2658-472D-9071-E0A2E5409B21}" srcOrd="1" destOrd="0" presId="urn:microsoft.com/office/officeart/2005/8/layout/orgChart1"/>
    <dgm:cxn modelId="{56B79221-3D81-406C-93C3-424FFA567EA3}" type="presParOf" srcId="{7BD8577C-411D-4D74-88C2-293374BF9211}" destId="{DA2D0629-A161-441B-BE14-9DE4C9CA0A3C}" srcOrd="1" destOrd="0" presId="urn:microsoft.com/office/officeart/2005/8/layout/orgChart1"/>
    <dgm:cxn modelId="{8B39D010-BACB-45DB-8F18-E35E5B50549D}" type="presParOf" srcId="{7BD8577C-411D-4D74-88C2-293374BF9211}" destId="{8B36B64F-127D-484D-84BA-176005C6FAF0}" srcOrd="2" destOrd="0" presId="urn:microsoft.com/office/officeart/2005/8/layout/orgChart1"/>
    <dgm:cxn modelId="{301BB351-69BA-48C6-9B73-BCA162553A57}" type="presParOf" srcId="{91B4B691-9A51-4EF9-A96E-AF79F9BFEA54}" destId="{C336D20A-C476-455F-B4C3-76738780BEFA}" srcOrd="8" destOrd="0" presId="urn:microsoft.com/office/officeart/2005/8/layout/orgChart1"/>
    <dgm:cxn modelId="{D086CF88-68F4-4D74-AEA0-BDE40EC36F02}" type="presParOf" srcId="{91B4B691-9A51-4EF9-A96E-AF79F9BFEA54}" destId="{F0AF1215-1852-4AB3-9EC7-8FCC63FA31EC}" srcOrd="9" destOrd="0" presId="urn:microsoft.com/office/officeart/2005/8/layout/orgChart1"/>
    <dgm:cxn modelId="{C8D98C15-F5C0-4746-97A2-C78A04E6BC1D}" type="presParOf" srcId="{F0AF1215-1852-4AB3-9EC7-8FCC63FA31EC}" destId="{80E4C6EE-D5A0-49D1-9390-87AC89630F65}" srcOrd="0" destOrd="0" presId="urn:microsoft.com/office/officeart/2005/8/layout/orgChart1"/>
    <dgm:cxn modelId="{799E55BE-9EF6-48FB-A97C-7BCE10009085}" type="presParOf" srcId="{80E4C6EE-D5A0-49D1-9390-87AC89630F65}" destId="{0A9EA383-1729-4B3C-BD93-36A847D5C894}" srcOrd="0" destOrd="0" presId="urn:microsoft.com/office/officeart/2005/8/layout/orgChart1"/>
    <dgm:cxn modelId="{0188D6C2-B26F-46E9-A898-D33C9C0E4153}" type="presParOf" srcId="{80E4C6EE-D5A0-49D1-9390-87AC89630F65}" destId="{B7AF24CB-4EE9-4CE3-BEE8-DC4339181A45}" srcOrd="1" destOrd="0" presId="urn:microsoft.com/office/officeart/2005/8/layout/orgChart1"/>
    <dgm:cxn modelId="{10AD940B-9928-4609-B66E-06B60C24ECAA}" type="presParOf" srcId="{F0AF1215-1852-4AB3-9EC7-8FCC63FA31EC}" destId="{E1F271D7-B796-4AFA-A0E2-7DE2BADFE4C5}" srcOrd="1" destOrd="0" presId="urn:microsoft.com/office/officeart/2005/8/layout/orgChart1"/>
    <dgm:cxn modelId="{21CD29D9-04C6-4B46-85A7-329FB9E8BCCB}" type="presParOf" srcId="{F0AF1215-1852-4AB3-9EC7-8FCC63FA31EC}" destId="{0AD66263-AB39-4D9D-9EA7-9310D4029165}" srcOrd="2" destOrd="0" presId="urn:microsoft.com/office/officeart/2005/8/layout/orgChart1"/>
    <dgm:cxn modelId="{0F834C72-E8C0-4F9A-A0AC-30402CF38E4E}" type="presParOf" srcId="{1ABA105F-E229-44C3-B612-C9ABB0A5F80C}" destId="{02DF72CE-D95E-4038-99B8-FCE541A7DAAC}" srcOrd="2" destOrd="0" presId="urn:microsoft.com/office/officeart/2005/8/layout/orgChart1"/>
    <dgm:cxn modelId="{8CBA79A4-2D53-45C9-82C4-8C620819B77F}" type="presParOf" srcId="{2D7155F9-70EA-441C-917E-5FBF1388B65C}" destId="{4B00D5AF-A7AE-41D2-AABC-F1130FFBCC94}" srcOrd="2" destOrd="0" presId="urn:microsoft.com/office/officeart/2005/8/layout/orgChart1"/>
    <dgm:cxn modelId="{12C5D051-616E-4095-B0FC-E6C407450BA4}" type="presParOf" srcId="{2D7155F9-70EA-441C-917E-5FBF1388B65C}" destId="{CB0E26E3-A9AB-4113-9D4F-8796D64E22B9}" srcOrd="3" destOrd="0" presId="urn:microsoft.com/office/officeart/2005/8/layout/orgChart1"/>
    <dgm:cxn modelId="{D1F04AA0-8000-4FD2-B3C2-F78CC4B3474E}" type="presParOf" srcId="{CB0E26E3-A9AB-4113-9D4F-8796D64E22B9}" destId="{155F9D19-42AC-4925-ADDF-7B783D5810AF}" srcOrd="0" destOrd="0" presId="urn:microsoft.com/office/officeart/2005/8/layout/orgChart1"/>
    <dgm:cxn modelId="{29A94430-DD7C-46A6-8357-57CF9869CCC6}" type="presParOf" srcId="{155F9D19-42AC-4925-ADDF-7B783D5810AF}" destId="{D5185CA7-985C-40DE-A6BF-478AB12124A4}" srcOrd="0" destOrd="0" presId="urn:microsoft.com/office/officeart/2005/8/layout/orgChart1"/>
    <dgm:cxn modelId="{52845670-4B44-4748-B2B5-01F30C9F8F8E}" type="presParOf" srcId="{155F9D19-42AC-4925-ADDF-7B783D5810AF}" destId="{001D1418-B31D-4ACA-92C5-CE954DEB18F4}" srcOrd="1" destOrd="0" presId="urn:microsoft.com/office/officeart/2005/8/layout/orgChart1"/>
    <dgm:cxn modelId="{79DADF61-8D2E-449E-8B9C-50842F1B5E81}" type="presParOf" srcId="{CB0E26E3-A9AB-4113-9D4F-8796D64E22B9}" destId="{6032C5B8-F1F6-4226-8190-D8AB6A9F26E7}" srcOrd="1" destOrd="0" presId="urn:microsoft.com/office/officeart/2005/8/layout/orgChart1"/>
    <dgm:cxn modelId="{ECC14E90-CCF5-438E-864E-73F5733F34A1}" type="presParOf" srcId="{6032C5B8-F1F6-4226-8190-D8AB6A9F26E7}" destId="{BBCD29C5-249C-480C-9D64-84E938A8BC69}" srcOrd="0" destOrd="0" presId="urn:microsoft.com/office/officeart/2005/8/layout/orgChart1"/>
    <dgm:cxn modelId="{4AEF3975-32C0-438F-9B72-8F81595E41B9}" type="presParOf" srcId="{6032C5B8-F1F6-4226-8190-D8AB6A9F26E7}" destId="{CB05294F-109B-4359-A1ED-EBC1DA8DE355}" srcOrd="1" destOrd="0" presId="urn:microsoft.com/office/officeart/2005/8/layout/orgChart1"/>
    <dgm:cxn modelId="{827B0E4C-86FD-4FA8-8EC4-0F02D5D5ABEE}" type="presParOf" srcId="{CB05294F-109B-4359-A1ED-EBC1DA8DE355}" destId="{F6B18A77-F18B-476A-874F-AEB90C975ACB}" srcOrd="0" destOrd="0" presId="urn:microsoft.com/office/officeart/2005/8/layout/orgChart1"/>
    <dgm:cxn modelId="{AF41DBD5-CC80-4820-83B9-1907A35D6822}" type="presParOf" srcId="{F6B18A77-F18B-476A-874F-AEB90C975ACB}" destId="{DA5D44C7-885D-4D12-9FC5-E2271D230D04}" srcOrd="0" destOrd="0" presId="urn:microsoft.com/office/officeart/2005/8/layout/orgChart1"/>
    <dgm:cxn modelId="{DAEB6126-0BD6-4DB3-BF6C-E9A93B54E444}" type="presParOf" srcId="{F6B18A77-F18B-476A-874F-AEB90C975ACB}" destId="{4197A5CE-76CF-4C2E-9B88-DDAA0860B08E}" srcOrd="1" destOrd="0" presId="urn:microsoft.com/office/officeart/2005/8/layout/orgChart1"/>
    <dgm:cxn modelId="{4979E0CE-C9D6-4F83-9501-37E07C1CB81E}" type="presParOf" srcId="{CB05294F-109B-4359-A1ED-EBC1DA8DE355}" destId="{62C6A25A-CF25-4BCB-92A2-4FA7FB8C9AC1}" srcOrd="1" destOrd="0" presId="urn:microsoft.com/office/officeart/2005/8/layout/orgChart1"/>
    <dgm:cxn modelId="{3D3606B6-EB3D-4C0E-B749-3F51774F558B}" type="presParOf" srcId="{CB05294F-109B-4359-A1ED-EBC1DA8DE355}" destId="{2F5A3A6F-56C3-4CA3-9FDA-82AA16CFF5A2}" srcOrd="2" destOrd="0" presId="urn:microsoft.com/office/officeart/2005/8/layout/orgChart1"/>
    <dgm:cxn modelId="{23E4324D-D0F6-48E9-84C3-305259C96E3C}" type="presParOf" srcId="{6032C5B8-F1F6-4226-8190-D8AB6A9F26E7}" destId="{D1AF1724-6311-4B12-8EC8-09EC02C10D35}" srcOrd="2" destOrd="0" presId="urn:microsoft.com/office/officeart/2005/8/layout/orgChart1"/>
    <dgm:cxn modelId="{0C6B7B3C-48A1-480A-9C47-A51010CFF74A}" type="presParOf" srcId="{6032C5B8-F1F6-4226-8190-D8AB6A9F26E7}" destId="{209B98B2-ABFE-40E8-BBAE-AAB8148AA3C8}" srcOrd="3" destOrd="0" presId="urn:microsoft.com/office/officeart/2005/8/layout/orgChart1"/>
    <dgm:cxn modelId="{296F32E2-E8B5-4007-A2BE-D12A396022A9}" type="presParOf" srcId="{209B98B2-ABFE-40E8-BBAE-AAB8148AA3C8}" destId="{BCD239CC-BED2-4B95-9695-E21CB33D41BB}" srcOrd="0" destOrd="0" presId="urn:microsoft.com/office/officeart/2005/8/layout/orgChart1"/>
    <dgm:cxn modelId="{3B3D84B9-BDBB-4BEC-A0EB-75269CC9119E}" type="presParOf" srcId="{BCD239CC-BED2-4B95-9695-E21CB33D41BB}" destId="{AE917050-55AC-4E4F-950E-77ADB566ED42}" srcOrd="0" destOrd="0" presId="urn:microsoft.com/office/officeart/2005/8/layout/orgChart1"/>
    <dgm:cxn modelId="{B979278A-83EC-4D74-860B-6267D48ED232}" type="presParOf" srcId="{BCD239CC-BED2-4B95-9695-E21CB33D41BB}" destId="{2FA4C64F-DEFC-482E-BD4F-4C359FC87919}" srcOrd="1" destOrd="0" presId="urn:microsoft.com/office/officeart/2005/8/layout/orgChart1"/>
    <dgm:cxn modelId="{D7354174-F7A1-422C-9571-AE70EC931808}" type="presParOf" srcId="{209B98B2-ABFE-40E8-BBAE-AAB8148AA3C8}" destId="{B4C40547-FB2C-4277-B80C-CB042B3D1F42}" srcOrd="1" destOrd="0" presId="urn:microsoft.com/office/officeart/2005/8/layout/orgChart1"/>
    <dgm:cxn modelId="{504A1475-9849-46F7-B1BE-8A097311BCDD}" type="presParOf" srcId="{209B98B2-ABFE-40E8-BBAE-AAB8148AA3C8}" destId="{C2B494A3-9E51-4D5C-9A1B-6BC2A14BC8AB}" srcOrd="2" destOrd="0" presId="urn:microsoft.com/office/officeart/2005/8/layout/orgChart1"/>
    <dgm:cxn modelId="{BA9B6901-5526-41C8-80FD-4F43AD1CC298}" type="presParOf" srcId="{6032C5B8-F1F6-4226-8190-D8AB6A9F26E7}" destId="{BFFA7B1E-35C4-466B-B8B7-170E4ED02BBD}" srcOrd="4" destOrd="0" presId="urn:microsoft.com/office/officeart/2005/8/layout/orgChart1"/>
    <dgm:cxn modelId="{F85E1E0F-9066-4034-9038-7D5DDB749C78}" type="presParOf" srcId="{6032C5B8-F1F6-4226-8190-D8AB6A9F26E7}" destId="{F1E0A838-43D8-493B-BF73-D8A18514AD0B}" srcOrd="5" destOrd="0" presId="urn:microsoft.com/office/officeart/2005/8/layout/orgChart1"/>
    <dgm:cxn modelId="{17B56AE9-9D91-49C5-BB5D-A97E5CBCBB6C}" type="presParOf" srcId="{F1E0A838-43D8-493B-BF73-D8A18514AD0B}" destId="{503AE2D3-19B9-48FE-82C1-F303D87AD62A}" srcOrd="0" destOrd="0" presId="urn:microsoft.com/office/officeart/2005/8/layout/orgChart1"/>
    <dgm:cxn modelId="{0EB5CEF1-C75E-456E-B1F5-44AAC6AC8C92}" type="presParOf" srcId="{503AE2D3-19B9-48FE-82C1-F303D87AD62A}" destId="{83E66450-0960-4559-88B7-727817974FD4}" srcOrd="0" destOrd="0" presId="urn:microsoft.com/office/officeart/2005/8/layout/orgChart1"/>
    <dgm:cxn modelId="{86756565-E8B7-4E29-83BB-742733B50171}" type="presParOf" srcId="{503AE2D3-19B9-48FE-82C1-F303D87AD62A}" destId="{22CD45EB-6D4E-4D83-B603-C4BD2269F9B6}" srcOrd="1" destOrd="0" presId="urn:microsoft.com/office/officeart/2005/8/layout/orgChart1"/>
    <dgm:cxn modelId="{5C3686A5-7A17-4DD0-B9B6-154268AA70E1}" type="presParOf" srcId="{F1E0A838-43D8-493B-BF73-D8A18514AD0B}" destId="{41FADC50-9D89-4E51-9C56-A01D3D44BC91}" srcOrd="1" destOrd="0" presId="urn:microsoft.com/office/officeart/2005/8/layout/orgChart1"/>
    <dgm:cxn modelId="{A28A27C8-97D7-484F-AA00-EBB9751DBEC3}" type="presParOf" srcId="{F1E0A838-43D8-493B-BF73-D8A18514AD0B}" destId="{C0106E32-4EEA-4EC0-B437-FA7436719A9A}" srcOrd="2" destOrd="0" presId="urn:microsoft.com/office/officeart/2005/8/layout/orgChart1"/>
    <dgm:cxn modelId="{A84878F8-45F6-4B64-8E52-6F924D3C74B1}" type="presParOf" srcId="{6032C5B8-F1F6-4226-8190-D8AB6A9F26E7}" destId="{37601C40-0895-4A04-9A38-4115A49F7524}" srcOrd="6" destOrd="0" presId="urn:microsoft.com/office/officeart/2005/8/layout/orgChart1"/>
    <dgm:cxn modelId="{23851119-48A0-4FA4-8A43-76E29B4DB10E}" type="presParOf" srcId="{6032C5B8-F1F6-4226-8190-D8AB6A9F26E7}" destId="{FFF83ACF-F013-4B09-BA24-3967CA80DFDE}" srcOrd="7" destOrd="0" presId="urn:microsoft.com/office/officeart/2005/8/layout/orgChart1"/>
    <dgm:cxn modelId="{D843846B-C675-4DA8-8202-0B3ACD0C90E6}" type="presParOf" srcId="{FFF83ACF-F013-4B09-BA24-3967CA80DFDE}" destId="{1B980134-7FE5-4A8F-9FFB-2BBA20E08E89}" srcOrd="0" destOrd="0" presId="urn:microsoft.com/office/officeart/2005/8/layout/orgChart1"/>
    <dgm:cxn modelId="{AD5D544C-B72B-4F3A-ACFD-C53074A01EF2}" type="presParOf" srcId="{1B980134-7FE5-4A8F-9FFB-2BBA20E08E89}" destId="{4D68E122-59E0-4F5F-BCEE-EE4AF18488F8}" srcOrd="0" destOrd="0" presId="urn:microsoft.com/office/officeart/2005/8/layout/orgChart1"/>
    <dgm:cxn modelId="{5DD41E7E-56E4-4031-9160-0F5C9A412F01}" type="presParOf" srcId="{1B980134-7FE5-4A8F-9FFB-2BBA20E08E89}" destId="{346CCF0C-5631-4C3E-BC32-18CB9C230801}" srcOrd="1" destOrd="0" presId="urn:microsoft.com/office/officeart/2005/8/layout/orgChart1"/>
    <dgm:cxn modelId="{2D2CEDA6-ABF9-4AC1-AB68-735D32EDF25F}" type="presParOf" srcId="{FFF83ACF-F013-4B09-BA24-3967CA80DFDE}" destId="{5DF8BB09-CE15-4426-97B2-5D49DCF3664F}" srcOrd="1" destOrd="0" presId="urn:microsoft.com/office/officeart/2005/8/layout/orgChart1"/>
    <dgm:cxn modelId="{0527D2DA-B070-4D0D-B9D5-5F0096964E2B}" type="presParOf" srcId="{FFF83ACF-F013-4B09-BA24-3967CA80DFDE}" destId="{003E07B9-D470-41D3-BDD5-B93EE30D04BE}" srcOrd="2" destOrd="0" presId="urn:microsoft.com/office/officeart/2005/8/layout/orgChart1"/>
    <dgm:cxn modelId="{61C70B5A-3FC6-435A-B60B-E320EB28748B}" type="presParOf" srcId="{6032C5B8-F1F6-4226-8190-D8AB6A9F26E7}" destId="{E142520F-F450-4721-97FB-E8A24B55C185}" srcOrd="8" destOrd="0" presId="urn:microsoft.com/office/officeart/2005/8/layout/orgChart1"/>
    <dgm:cxn modelId="{1C8E09E1-05D7-46A5-9A49-A0A13031E31C}" type="presParOf" srcId="{6032C5B8-F1F6-4226-8190-D8AB6A9F26E7}" destId="{80F151E8-13EB-4452-98FF-2FDA25297672}" srcOrd="9" destOrd="0" presId="urn:microsoft.com/office/officeart/2005/8/layout/orgChart1"/>
    <dgm:cxn modelId="{D6BBE720-07B4-45FD-A02F-4FDB0076F5BD}" type="presParOf" srcId="{80F151E8-13EB-4452-98FF-2FDA25297672}" destId="{35D4821E-6211-4D00-80A2-42C918BFF712}" srcOrd="0" destOrd="0" presId="urn:microsoft.com/office/officeart/2005/8/layout/orgChart1"/>
    <dgm:cxn modelId="{47234842-C47F-4EE9-AB97-87D2F4608F00}" type="presParOf" srcId="{35D4821E-6211-4D00-80A2-42C918BFF712}" destId="{F88982D8-EAF0-4E22-B8F6-A0CDCD4A642B}" srcOrd="0" destOrd="0" presId="urn:microsoft.com/office/officeart/2005/8/layout/orgChart1"/>
    <dgm:cxn modelId="{FE0EBD53-BD7E-4444-9960-E69CBF389AC1}" type="presParOf" srcId="{35D4821E-6211-4D00-80A2-42C918BFF712}" destId="{0FE38CD9-A4A4-4EFC-BC17-4E8E9C4EDAAF}" srcOrd="1" destOrd="0" presId="urn:microsoft.com/office/officeart/2005/8/layout/orgChart1"/>
    <dgm:cxn modelId="{9FB379E1-24F8-444A-97D2-296B9B1F6333}" type="presParOf" srcId="{80F151E8-13EB-4452-98FF-2FDA25297672}" destId="{DFA7D4FE-C3C9-4F72-ADCC-A329B4E7422B}" srcOrd="1" destOrd="0" presId="urn:microsoft.com/office/officeart/2005/8/layout/orgChart1"/>
    <dgm:cxn modelId="{89A50CEF-6D45-4A23-AC3A-49E9EF31766A}" type="presParOf" srcId="{80F151E8-13EB-4452-98FF-2FDA25297672}" destId="{ED5E310D-7E4D-4C71-A3AB-FAE3DC11348E}" srcOrd="2" destOrd="0" presId="urn:microsoft.com/office/officeart/2005/8/layout/orgChart1"/>
    <dgm:cxn modelId="{EC2211FE-B1DA-4109-9F07-CEBF1C566E9C}" type="presParOf" srcId="{6032C5B8-F1F6-4226-8190-D8AB6A9F26E7}" destId="{294EB226-2331-4A9A-ADDF-CF8B39869026}" srcOrd="10" destOrd="0" presId="urn:microsoft.com/office/officeart/2005/8/layout/orgChart1"/>
    <dgm:cxn modelId="{7B60C436-37AD-4A84-B4A8-213F1582BA63}" type="presParOf" srcId="{6032C5B8-F1F6-4226-8190-D8AB6A9F26E7}" destId="{21CCE061-4F62-49B3-9F36-9D9F4400E440}" srcOrd="11" destOrd="0" presId="urn:microsoft.com/office/officeart/2005/8/layout/orgChart1"/>
    <dgm:cxn modelId="{F97052E4-38F8-4B39-91B0-72282FB6AB6F}" type="presParOf" srcId="{21CCE061-4F62-49B3-9F36-9D9F4400E440}" destId="{CBDE4B8B-BA56-4649-88A6-45E41F78E339}" srcOrd="0" destOrd="0" presId="urn:microsoft.com/office/officeart/2005/8/layout/orgChart1"/>
    <dgm:cxn modelId="{1E9902E2-4B52-43B6-868C-36496B484991}" type="presParOf" srcId="{CBDE4B8B-BA56-4649-88A6-45E41F78E339}" destId="{20029D64-40D8-4ABB-86DE-10AF0C6AD7C8}" srcOrd="0" destOrd="0" presId="urn:microsoft.com/office/officeart/2005/8/layout/orgChart1"/>
    <dgm:cxn modelId="{3ECDE05F-F714-45DC-90FD-11AB17834552}" type="presParOf" srcId="{CBDE4B8B-BA56-4649-88A6-45E41F78E339}" destId="{B861CFB9-BCC8-4F00-940E-6DFEEE6ACE53}" srcOrd="1" destOrd="0" presId="urn:microsoft.com/office/officeart/2005/8/layout/orgChart1"/>
    <dgm:cxn modelId="{C5C6C5A7-25D8-4A7D-A022-76757BD12018}" type="presParOf" srcId="{21CCE061-4F62-49B3-9F36-9D9F4400E440}" destId="{51C83D33-2413-4957-B6A3-F9244E0C8473}" srcOrd="1" destOrd="0" presId="urn:microsoft.com/office/officeart/2005/8/layout/orgChart1"/>
    <dgm:cxn modelId="{3C8C8726-2272-4AE1-A35E-AE598D270E0B}" type="presParOf" srcId="{21CCE061-4F62-49B3-9F36-9D9F4400E440}" destId="{DAB562D5-80CD-4FBE-8A64-8D543528E5B1}" srcOrd="2" destOrd="0" presId="urn:microsoft.com/office/officeart/2005/8/layout/orgChart1"/>
    <dgm:cxn modelId="{054C4825-1CDB-4F04-B152-C873616AF53E}" type="presParOf" srcId="{CB0E26E3-A9AB-4113-9D4F-8796D64E22B9}" destId="{BB7DA0DF-00B2-445E-8E90-07C7BD8C288D}" srcOrd="2" destOrd="0" presId="urn:microsoft.com/office/officeart/2005/8/layout/orgChart1"/>
    <dgm:cxn modelId="{64F7F2F9-5BF3-4D86-915D-D0208EFFEF6A}" type="presParOf" srcId="{2D7155F9-70EA-441C-917E-5FBF1388B65C}" destId="{C42EE401-F8F9-4296-8140-802FBA95BA5E}" srcOrd="4" destOrd="0" presId="urn:microsoft.com/office/officeart/2005/8/layout/orgChart1"/>
    <dgm:cxn modelId="{0FB3BF00-8263-4496-AC61-C0B351F75A5F}" type="presParOf" srcId="{2D7155F9-70EA-441C-917E-5FBF1388B65C}" destId="{B5948931-73A3-406D-9498-7EC9A447368F}" srcOrd="5" destOrd="0" presId="urn:microsoft.com/office/officeart/2005/8/layout/orgChart1"/>
    <dgm:cxn modelId="{B20242B4-B95E-4188-94D9-E4CF866414EE}" type="presParOf" srcId="{B5948931-73A3-406D-9498-7EC9A447368F}" destId="{5A00F7BC-86BC-4541-9389-506A848FB5FE}" srcOrd="0" destOrd="0" presId="urn:microsoft.com/office/officeart/2005/8/layout/orgChart1"/>
    <dgm:cxn modelId="{61A53539-A295-49BB-9D39-98491C6331F4}" type="presParOf" srcId="{5A00F7BC-86BC-4541-9389-506A848FB5FE}" destId="{D82D1F3E-CE79-47A5-AC06-7B78AC042AC5}" srcOrd="0" destOrd="0" presId="urn:microsoft.com/office/officeart/2005/8/layout/orgChart1"/>
    <dgm:cxn modelId="{53467CC7-AD98-460F-81C8-2D13F2499BB2}" type="presParOf" srcId="{5A00F7BC-86BC-4541-9389-506A848FB5FE}" destId="{B7FEE4DB-384B-4771-81E8-1238285BC095}" srcOrd="1" destOrd="0" presId="urn:microsoft.com/office/officeart/2005/8/layout/orgChart1"/>
    <dgm:cxn modelId="{8A3F68EC-4D2A-485C-AE7F-99339CFA5E09}" type="presParOf" srcId="{B5948931-73A3-406D-9498-7EC9A447368F}" destId="{5E4D8FAF-88DE-4C88-8264-F5D12275B456}" srcOrd="1" destOrd="0" presId="urn:microsoft.com/office/officeart/2005/8/layout/orgChart1"/>
    <dgm:cxn modelId="{43277C0B-D412-46AF-AE76-149DB19323BA}" type="presParOf" srcId="{5E4D8FAF-88DE-4C88-8264-F5D12275B456}" destId="{DED7D191-0BB9-482E-ABBF-A20C866CD616}" srcOrd="0" destOrd="0" presId="urn:microsoft.com/office/officeart/2005/8/layout/orgChart1"/>
    <dgm:cxn modelId="{E8E8697B-B87C-41FA-BAAD-5607626B90F4}" type="presParOf" srcId="{5E4D8FAF-88DE-4C88-8264-F5D12275B456}" destId="{D8306CF9-B660-4D95-8C2C-82050C88E582}" srcOrd="1" destOrd="0" presId="urn:microsoft.com/office/officeart/2005/8/layout/orgChart1"/>
    <dgm:cxn modelId="{15065845-619A-4082-AADB-DBE1910BBDFB}" type="presParOf" srcId="{D8306CF9-B660-4D95-8C2C-82050C88E582}" destId="{00D9D247-DB41-4520-977B-C5B90471DEC3}" srcOrd="0" destOrd="0" presId="urn:microsoft.com/office/officeart/2005/8/layout/orgChart1"/>
    <dgm:cxn modelId="{A5D80D6A-388F-4E3B-BD5A-2EF09A8561B0}" type="presParOf" srcId="{00D9D247-DB41-4520-977B-C5B90471DEC3}" destId="{5517D2BD-9813-4486-9567-83B266723016}" srcOrd="0" destOrd="0" presId="urn:microsoft.com/office/officeart/2005/8/layout/orgChart1"/>
    <dgm:cxn modelId="{40D4736A-D281-4266-BF89-7358B97ECC4D}" type="presParOf" srcId="{00D9D247-DB41-4520-977B-C5B90471DEC3}" destId="{DFC2731F-9422-4192-8C7B-E299D70583A4}" srcOrd="1" destOrd="0" presId="urn:microsoft.com/office/officeart/2005/8/layout/orgChart1"/>
    <dgm:cxn modelId="{71F6B179-AA94-4ACB-9B7F-DD6C7E9FD074}" type="presParOf" srcId="{D8306CF9-B660-4D95-8C2C-82050C88E582}" destId="{F453BFB1-6A51-42BB-BAD8-6068E529D44E}" srcOrd="1" destOrd="0" presId="urn:microsoft.com/office/officeart/2005/8/layout/orgChart1"/>
    <dgm:cxn modelId="{80707C4E-EEFD-41B2-9EEC-8AE95CE8A0AA}" type="presParOf" srcId="{D8306CF9-B660-4D95-8C2C-82050C88E582}" destId="{7B84C300-AB43-4AC7-B4E1-7B981E323A61}" srcOrd="2" destOrd="0" presId="urn:microsoft.com/office/officeart/2005/8/layout/orgChart1"/>
    <dgm:cxn modelId="{A3E4A765-1282-432D-8FB3-B1EF786467A8}" type="presParOf" srcId="{5E4D8FAF-88DE-4C88-8264-F5D12275B456}" destId="{F13DF4A5-30F7-4D3E-B39C-36AF7B6CF49C}" srcOrd="2" destOrd="0" presId="urn:microsoft.com/office/officeart/2005/8/layout/orgChart1"/>
    <dgm:cxn modelId="{730961A0-9AEC-42A0-9787-0261797077FE}" type="presParOf" srcId="{5E4D8FAF-88DE-4C88-8264-F5D12275B456}" destId="{D92C7791-BBB4-4F17-9077-336415BED9DF}" srcOrd="3" destOrd="0" presId="urn:microsoft.com/office/officeart/2005/8/layout/orgChart1"/>
    <dgm:cxn modelId="{DC306836-E9AD-4227-B388-C7F469969DE3}" type="presParOf" srcId="{D92C7791-BBB4-4F17-9077-336415BED9DF}" destId="{A421E356-4981-4D3D-9046-33AF034E853C}" srcOrd="0" destOrd="0" presId="urn:microsoft.com/office/officeart/2005/8/layout/orgChart1"/>
    <dgm:cxn modelId="{CF0FCFFD-282F-4E07-A179-569BDB90A3C6}" type="presParOf" srcId="{A421E356-4981-4D3D-9046-33AF034E853C}" destId="{C95D92B3-D677-4046-BE75-A8A9210699AD}" srcOrd="0" destOrd="0" presId="urn:microsoft.com/office/officeart/2005/8/layout/orgChart1"/>
    <dgm:cxn modelId="{D926D49A-DEEB-44DF-AE57-486D8D75731F}" type="presParOf" srcId="{A421E356-4981-4D3D-9046-33AF034E853C}" destId="{5AC044EE-D414-4101-AAD9-AB539A35C1A0}" srcOrd="1" destOrd="0" presId="urn:microsoft.com/office/officeart/2005/8/layout/orgChart1"/>
    <dgm:cxn modelId="{C881B5DC-F2EC-4BAF-B33B-7CD9D2836F66}" type="presParOf" srcId="{D92C7791-BBB4-4F17-9077-336415BED9DF}" destId="{AA3E45DE-ECF1-40BF-B928-4AFE96CD068B}" srcOrd="1" destOrd="0" presId="urn:microsoft.com/office/officeart/2005/8/layout/orgChart1"/>
    <dgm:cxn modelId="{FF0ED7B2-5037-4642-9DF8-957E41D91E1A}" type="presParOf" srcId="{D92C7791-BBB4-4F17-9077-336415BED9DF}" destId="{15333627-3873-4F71-AC80-B5C24D2B7A03}" srcOrd="2" destOrd="0" presId="urn:microsoft.com/office/officeart/2005/8/layout/orgChart1"/>
    <dgm:cxn modelId="{E47E670F-3A1E-4ED2-8A9B-CDD944B6CDEB}" type="presParOf" srcId="{5E4D8FAF-88DE-4C88-8264-F5D12275B456}" destId="{1CEE6534-E09D-4303-8393-EEF3FB8A0685}" srcOrd="4" destOrd="0" presId="urn:microsoft.com/office/officeart/2005/8/layout/orgChart1"/>
    <dgm:cxn modelId="{34A8AC9D-6206-4BF4-93A7-B103868433B7}" type="presParOf" srcId="{5E4D8FAF-88DE-4C88-8264-F5D12275B456}" destId="{A31791D1-5B5B-4D43-8042-2E8E83557F80}" srcOrd="5" destOrd="0" presId="urn:microsoft.com/office/officeart/2005/8/layout/orgChart1"/>
    <dgm:cxn modelId="{9B9BE4C5-DC8D-4238-8923-C17321C21C61}" type="presParOf" srcId="{A31791D1-5B5B-4D43-8042-2E8E83557F80}" destId="{0FEC645E-C946-4013-9B8E-69D9CEB39E85}" srcOrd="0" destOrd="0" presId="urn:microsoft.com/office/officeart/2005/8/layout/orgChart1"/>
    <dgm:cxn modelId="{B1FB49DD-0A15-4C33-8CDB-888D50F833D7}" type="presParOf" srcId="{0FEC645E-C946-4013-9B8E-69D9CEB39E85}" destId="{ECCE46B9-FD1B-4B9A-BCF3-49BB07874654}" srcOrd="0" destOrd="0" presId="urn:microsoft.com/office/officeart/2005/8/layout/orgChart1"/>
    <dgm:cxn modelId="{D824EEAE-09CF-491A-8F60-92BF350E7D6A}" type="presParOf" srcId="{0FEC645E-C946-4013-9B8E-69D9CEB39E85}" destId="{9287312F-B633-4F14-A1A1-547E22D580E3}" srcOrd="1" destOrd="0" presId="urn:microsoft.com/office/officeart/2005/8/layout/orgChart1"/>
    <dgm:cxn modelId="{3494B15D-7C05-458A-8B30-4644A8C41D53}" type="presParOf" srcId="{A31791D1-5B5B-4D43-8042-2E8E83557F80}" destId="{8A1B33FE-A997-4A6B-AFA6-35C2923BE6E3}" srcOrd="1" destOrd="0" presId="urn:microsoft.com/office/officeart/2005/8/layout/orgChart1"/>
    <dgm:cxn modelId="{65085C28-2BFE-48C8-AD2E-D38962FE83E1}" type="presParOf" srcId="{A31791D1-5B5B-4D43-8042-2E8E83557F80}" destId="{5042F752-61F0-4536-B3B0-3C18E96B00AB}" srcOrd="2" destOrd="0" presId="urn:microsoft.com/office/officeart/2005/8/layout/orgChart1"/>
    <dgm:cxn modelId="{791ED91D-1A65-42EC-8936-F2F8FACCACEB}" type="presParOf" srcId="{5E4D8FAF-88DE-4C88-8264-F5D12275B456}" destId="{7D90047A-4507-40E4-84B2-02CB1C4653AE}" srcOrd="6" destOrd="0" presId="urn:microsoft.com/office/officeart/2005/8/layout/orgChart1"/>
    <dgm:cxn modelId="{011EE056-2BB8-4F01-9D8C-CC3F5BE453DA}" type="presParOf" srcId="{5E4D8FAF-88DE-4C88-8264-F5D12275B456}" destId="{FE46C6D3-BDC2-442E-9046-EA0F5604F12A}" srcOrd="7" destOrd="0" presId="urn:microsoft.com/office/officeart/2005/8/layout/orgChart1"/>
    <dgm:cxn modelId="{48E2C479-0389-4F6A-8B70-ACD4C2F3376E}" type="presParOf" srcId="{FE46C6D3-BDC2-442E-9046-EA0F5604F12A}" destId="{BA90EE40-85CA-440B-8A91-827F4C940BCD}" srcOrd="0" destOrd="0" presId="urn:microsoft.com/office/officeart/2005/8/layout/orgChart1"/>
    <dgm:cxn modelId="{1F38BB08-CBBC-4F67-8F64-F3C1865DE997}" type="presParOf" srcId="{BA90EE40-85CA-440B-8A91-827F4C940BCD}" destId="{4C6D3D86-A8A5-4962-89EB-09699043C39D}" srcOrd="0" destOrd="0" presId="urn:microsoft.com/office/officeart/2005/8/layout/orgChart1"/>
    <dgm:cxn modelId="{836013C9-CDEC-4563-9A3F-F8652A78E3AF}" type="presParOf" srcId="{BA90EE40-85CA-440B-8A91-827F4C940BCD}" destId="{42B95390-4EF1-4C74-AA94-D44E84FA7763}" srcOrd="1" destOrd="0" presId="urn:microsoft.com/office/officeart/2005/8/layout/orgChart1"/>
    <dgm:cxn modelId="{0C603E31-C70F-46B5-8089-AFD459B5F8F5}" type="presParOf" srcId="{FE46C6D3-BDC2-442E-9046-EA0F5604F12A}" destId="{A443CE90-4B35-4D0B-BEF7-DA66237CD5E9}" srcOrd="1" destOrd="0" presId="urn:microsoft.com/office/officeart/2005/8/layout/orgChart1"/>
    <dgm:cxn modelId="{82D445E4-1B4B-440F-BCF1-C5CADB0A0699}" type="presParOf" srcId="{FE46C6D3-BDC2-442E-9046-EA0F5604F12A}" destId="{86D032F8-A3C1-4C93-825F-323D540A4CA5}" srcOrd="2" destOrd="0" presId="urn:microsoft.com/office/officeart/2005/8/layout/orgChart1"/>
    <dgm:cxn modelId="{19AE6CD3-F423-49A6-8A41-A3226BDBB4D7}" type="presParOf" srcId="{5E4D8FAF-88DE-4C88-8264-F5D12275B456}" destId="{C18DC7E1-60FA-4D77-832D-48CFCC113F3C}" srcOrd="8" destOrd="0" presId="urn:microsoft.com/office/officeart/2005/8/layout/orgChart1"/>
    <dgm:cxn modelId="{3683A2FB-3C53-4FD9-ABF0-F26B79C1B777}" type="presParOf" srcId="{5E4D8FAF-88DE-4C88-8264-F5D12275B456}" destId="{299F4537-795E-4B69-BDF1-2E7A32270AF9}" srcOrd="9" destOrd="0" presId="urn:microsoft.com/office/officeart/2005/8/layout/orgChart1"/>
    <dgm:cxn modelId="{0B7772CA-34A7-4D78-9AA1-B40CDDE74691}" type="presParOf" srcId="{299F4537-795E-4B69-BDF1-2E7A32270AF9}" destId="{10766EA7-4433-439B-8279-6951C4164CE8}" srcOrd="0" destOrd="0" presId="urn:microsoft.com/office/officeart/2005/8/layout/orgChart1"/>
    <dgm:cxn modelId="{579AB677-8B7B-48E0-B703-8A4B1A7BC96D}" type="presParOf" srcId="{10766EA7-4433-439B-8279-6951C4164CE8}" destId="{BC91535F-CBD0-4D64-A610-871C6F579A09}" srcOrd="0" destOrd="0" presId="urn:microsoft.com/office/officeart/2005/8/layout/orgChart1"/>
    <dgm:cxn modelId="{356D4BBF-1FEE-4218-B0E2-AE596981D303}" type="presParOf" srcId="{10766EA7-4433-439B-8279-6951C4164CE8}" destId="{ABF58A29-9C19-44B5-BD42-6C57FC7F650C}" srcOrd="1" destOrd="0" presId="urn:microsoft.com/office/officeart/2005/8/layout/orgChart1"/>
    <dgm:cxn modelId="{D6017067-6559-41E6-8C37-CA7043BE640F}" type="presParOf" srcId="{299F4537-795E-4B69-BDF1-2E7A32270AF9}" destId="{24147F27-63E4-418C-AEEF-7580EE67334F}" srcOrd="1" destOrd="0" presId="urn:microsoft.com/office/officeart/2005/8/layout/orgChart1"/>
    <dgm:cxn modelId="{1850B5A8-2B4D-479A-95CF-96430D824D0C}" type="presParOf" srcId="{299F4537-795E-4B69-BDF1-2E7A32270AF9}" destId="{1DBB7C86-B775-4979-AD63-F0F31D680ABF}" srcOrd="2" destOrd="0" presId="urn:microsoft.com/office/officeart/2005/8/layout/orgChart1"/>
    <dgm:cxn modelId="{45B82CF8-A66B-4CF8-92E3-ED1B007D1423}" type="presParOf" srcId="{5E4D8FAF-88DE-4C88-8264-F5D12275B456}" destId="{12467345-9BD4-49DA-93FF-68BA4AFB9FC7}" srcOrd="10" destOrd="0" presId="urn:microsoft.com/office/officeart/2005/8/layout/orgChart1"/>
    <dgm:cxn modelId="{358E4C54-77E2-4B23-A993-6327560A494A}" type="presParOf" srcId="{5E4D8FAF-88DE-4C88-8264-F5D12275B456}" destId="{7C1C0728-1FE1-442B-A121-344B18CB7DD8}" srcOrd="11" destOrd="0" presId="urn:microsoft.com/office/officeart/2005/8/layout/orgChart1"/>
    <dgm:cxn modelId="{2DC23F14-B574-4FB2-8C51-7AE95B964E06}" type="presParOf" srcId="{7C1C0728-1FE1-442B-A121-344B18CB7DD8}" destId="{302A4FB0-E90C-44D0-B202-8DDD2934B615}" srcOrd="0" destOrd="0" presId="urn:microsoft.com/office/officeart/2005/8/layout/orgChart1"/>
    <dgm:cxn modelId="{337F1524-E9F2-483C-B100-893AEC8819C6}" type="presParOf" srcId="{302A4FB0-E90C-44D0-B202-8DDD2934B615}" destId="{43802F17-3A10-4620-B3A7-A76023EADE91}" srcOrd="0" destOrd="0" presId="urn:microsoft.com/office/officeart/2005/8/layout/orgChart1"/>
    <dgm:cxn modelId="{EEB54588-515D-4974-8B18-FE7AE253C6C5}" type="presParOf" srcId="{302A4FB0-E90C-44D0-B202-8DDD2934B615}" destId="{BE5E1F2D-E516-400B-8F5F-52D7DADD013A}" srcOrd="1" destOrd="0" presId="urn:microsoft.com/office/officeart/2005/8/layout/orgChart1"/>
    <dgm:cxn modelId="{B099E306-4972-4FA8-859B-E1B768D1D790}" type="presParOf" srcId="{7C1C0728-1FE1-442B-A121-344B18CB7DD8}" destId="{F6B40A7E-2362-4D21-9C4F-D28843CA8681}" srcOrd="1" destOrd="0" presId="urn:microsoft.com/office/officeart/2005/8/layout/orgChart1"/>
    <dgm:cxn modelId="{68B818BC-73A1-408C-AC4E-FECD0B61AF30}" type="presParOf" srcId="{7C1C0728-1FE1-442B-A121-344B18CB7DD8}" destId="{58AEC2D7-0468-4FD1-BE5A-3F037B955D86}" srcOrd="2" destOrd="0" presId="urn:microsoft.com/office/officeart/2005/8/layout/orgChart1"/>
    <dgm:cxn modelId="{570C377D-661C-4F83-8DAE-094E6A64908F}" type="presParOf" srcId="{B5948931-73A3-406D-9498-7EC9A447368F}" destId="{8CAD1268-5B82-4961-AACC-69C40648438F}" srcOrd="2" destOrd="0" presId="urn:microsoft.com/office/officeart/2005/8/layout/orgChart1"/>
    <dgm:cxn modelId="{35CA56AF-C586-4054-A74D-D74C05781B59}" type="presParOf" srcId="{2D7155F9-70EA-441C-917E-5FBF1388B65C}" destId="{F9FCB9E5-FE87-4063-9C75-62146CC5A104}" srcOrd="6" destOrd="0" presId="urn:microsoft.com/office/officeart/2005/8/layout/orgChart1"/>
    <dgm:cxn modelId="{CBB7FD7F-E224-493F-A6C2-36709200D889}" type="presParOf" srcId="{2D7155F9-70EA-441C-917E-5FBF1388B65C}" destId="{654E982F-0E64-403B-B94A-B8CACBF0E70D}" srcOrd="7" destOrd="0" presId="urn:microsoft.com/office/officeart/2005/8/layout/orgChart1"/>
    <dgm:cxn modelId="{744C55B5-A7B4-4702-91A7-B48EC4AFCA7C}" type="presParOf" srcId="{654E982F-0E64-403B-B94A-B8CACBF0E70D}" destId="{04CCE64E-8F61-4DD2-B4E6-D06C2F705348}" srcOrd="0" destOrd="0" presId="urn:microsoft.com/office/officeart/2005/8/layout/orgChart1"/>
    <dgm:cxn modelId="{6A20B042-8726-4055-BDF0-1FA9D9F2DCED}" type="presParOf" srcId="{04CCE64E-8F61-4DD2-B4E6-D06C2F705348}" destId="{F05ACFE9-395C-4824-A994-F75DAE28929F}" srcOrd="0" destOrd="0" presId="urn:microsoft.com/office/officeart/2005/8/layout/orgChart1"/>
    <dgm:cxn modelId="{4DD2462C-4978-40C8-BBED-9C79463F183F}" type="presParOf" srcId="{04CCE64E-8F61-4DD2-B4E6-D06C2F705348}" destId="{4AD67812-01FF-4885-A45D-86D7C3584D15}" srcOrd="1" destOrd="0" presId="urn:microsoft.com/office/officeart/2005/8/layout/orgChart1"/>
    <dgm:cxn modelId="{64B582CE-D9A7-4FC8-8B25-5488B199C57A}" type="presParOf" srcId="{654E982F-0E64-403B-B94A-B8CACBF0E70D}" destId="{FA1A4EB7-8E5E-4BF3-8616-E9F4410AC5A6}" srcOrd="1" destOrd="0" presId="urn:microsoft.com/office/officeart/2005/8/layout/orgChart1"/>
    <dgm:cxn modelId="{3B37CA30-EA91-4C77-AE2D-6641615ED5B2}" type="presParOf" srcId="{FA1A4EB7-8E5E-4BF3-8616-E9F4410AC5A6}" destId="{920662F2-527C-4705-9EEC-B6F90AAD0612}" srcOrd="0" destOrd="0" presId="urn:microsoft.com/office/officeart/2005/8/layout/orgChart1"/>
    <dgm:cxn modelId="{188FA4C6-A615-48BE-AC90-9489EB289BFE}" type="presParOf" srcId="{FA1A4EB7-8E5E-4BF3-8616-E9F4410AC5A6}" destId="{7842BAAA-E3D6-4CFE-B073-CA8D82F73F4C}" srcOrd="1" destOrd="0" presId="urn:microsoft.com/office/officeart/2005/8/layout/orgChart1"/>
    <dgm:cxn modelId="{992E7E18-274B-4AD8-94E3-FE44F279458D}" type="presParOf" srcId="{7842BAAA-E3D6-4CFE-B073-CA8D82F73F4C}" destId="{84A53195-C87B-4A51-AD81-10EB29A240DC}" srcOrd="0" destOrd="0" presId="urn:microsoft.com/office/officeart/2005/8/layout/orgChart1"/>
    <dgm:cxn modelId="{9E8BF3C5-48E5-4A8D-81A5-4DC84AB4AD2C}" type="presParOf" srcId="{84A53195-C87B-4A51-AD81-10EB29A240DC}" destId="{58E94568-EFD6-4140-94D2-25331D9D1C60}" srcOrd="0" destOrd="0" presId="urn:microsoft.com/office/officeart/2005/8/layout/orgChart1"/>
    <dgm:cxn modelId="{99165BDE-227B-4597-9F0C-1E97837E315F}" type="presParOf" srcId="{84A53195-C87B-4A51-AD81-10EB29A240DC}" destId="{3F728239-8105-4A5A-B7DC-074FAAEC682C}" srcOrd="1" destOrd="0" presId="urn:microsoft.com/office/officeart/2005/8/layout/orgChart1"/>
    <dgm:cxn modelId="{8B672929-EF83-48E8-A648-E5204536EFB4}" type="presParOf" srcId="{7842BAAA-E3D6-4CFE-B073-CA8D82F73F4C}" destId="{7D6BAE94-882F-49D6-BBCD-1BECB8852BBD}" srcOrd="1" destOrd="0" presId="urn:microsoft.com/office/officeart/2005/8/layout/orgChart1"/>
    <dgm:cxn modelId="{5E1DEA43-52FE-4DAA-A6CD-0546CB9EF16C}" type="presParOf" srcId="{7842BAAA-E3D6-4CFE-B073-CA8D82F73F4C}" destId="{C47A80B7-0403-488B-9639-0A3866D34DC1}" srcOrd="2" destOrd="0" presId="urn:microsoft.com/office/officeart/2005/8/layout/orgChart1"/>
    <dgm:cxn modelId="{D2D2DFF0-A19C-49F7-883E-76353233C9CD}" type="presParOf" srcId="{FA1A4EB7-8E5E-4BF3-8616-E9F4410AC5A6}" destId="{723F5992-9DA1-4AE4-AC55-C6FB99FBFEEF}" srcOrd="2" destOrd="0" presId="urn:microsoft.com/office/officeart/2005/8/layout/orgChart1"/>
    <dgm:cxn modelId="{940F37D3-4DE2-43D5-962F-B132447EF236}" type="presParOf" srcId="{FA1A4EB7-8E5E-4BF3-8616-E9F4410AC5A6}" destId="{AEDCF28F-395A-44B8-A5B9-F709800C32D6}" srcOrd="3" destOrd="0" presId="urn:microsoft.com/office/officeart/2005/8/layout/orgChart1"/>
    <dgm:cxn modelId="{893F5F88-46BA-4771-AC62-9286DDB88104}" type="presParOf" srcId="{AEDCF28F-395A-44B8-A5B9-F709800C32D6}" destId="{771F4BE2-2622-40D3-93AE-895C92E304BE}" srcOrd="0" destOrd="0" presId="urn:microsoft.com/office/officeart/2005/8/layout/orgChart1"/>
    <dgm:cxn modelId="{E5B052B2-031D-442B-95A2-83279964996E}" type="presParOf" srcId="{771F4BE2-2622-40D3-93AE-895C92E304BE}" destId="{43868C23-0DB0-4CB9-AE71-2507F0F35433}" srcOrd="0" destOrd="0" presId="urn:microsoft.com/office/officeart/2005/8/layout/orgChart1"/>
    <dgm:cxn modelId="{BBCB0398-C2E4-45CE-8434-EBE768FDBFEC}" type="presParOf" srcId="{771F4BE2-2622-40D3-93AE-895C92E304BE}" destId="{2DFECEEB-7191-4D5F-AF58-389BDF51DAC0}" srcOrd="1" destOrd="0" presId="urn:microsoft.com/office/officeart/2005/8/layout/orgChart1"/>
    <dgm:cxn modelId="{3F0E428A-723E-49C4-B4AD-EF8C8FDC31D6}" type="presParOf" srcId="{AEDCF28F-395A-44B8-A5B9-F709800C32D6}" destId="{AFF3AAE9-A27A-438D-802E-B04EBB9074AE}" srcOrd="1" destOrd="0" presId="urn:microsoft.com/office/officeart/2005/8/layout/orgChart1"/>
    <dgm:cxn modelId="{B2505028-438D-4351-9D93-10E7B4D15F10}" type="presParOf" srcId="{AEDCF28F-395A-44B8-A5B9-F709800C32D6}" destId="{237BF1E3-BC79-4115-95CF-D941E1D79243}" srcOrd="2" destOrd="0" presId="urn:microsoft.com/office/officeart/2005/8/layout/orgChart1"/>
    <dgm:cxn modelId="{0FAD52DF-E3AF-4FAF-B1F0-C1C2C5EABEE8}" type="presParOf" srcId="{FA1A4EB7-8E5E-4BF3-8616-E9F4410AC5A6}" destId="{34E70E6D-07CF-4EE1-8AAA-8BA71C23D689}" srcOrd="4" destOrd="0" presId="urn:microsoft.com/office/officeart/2005/8/layout/orgChart1"/>
    <dgm:cxn modelId="{572D28D8-C30D-479E-825A-2CBE8A424E6F}" type="presParOf" srcId="{FA1A4EB7-8E5E-4BF3-8616-E9F4410AC5A6}" destId="{AB3B2437-42F3-4D57-B24E-0B206A78DF42}" srcOrd="5" destOrd="0" presId="urn:microsoft.com/office/officeart/2005/8/layout/orgChart1"/>
    <dgm:cxn modelId="{B45A046A-D9C1-434F-91B4-14239C66C0B5}" type="presParOf" srcId="{AB3B2437-42F3-4D57-B24E-0B206A78DF42}" destId="{29E73510-2E05-41D4-A622-4CB5E59447BA}" srcOrd="0" destOrd="0" presId="urn:microsoft.com/office/officeart/2005/8/layout/orgChart1"/>
    <dgm:cxn modelId="{D6BD9420-B668-48D0-A659-1507CBA9C73C}" type="presParOf" srcId="{29E73510-2E05-41D4-A622-4CB5E59447BA}" destId="{35D20409-82ED-410C-BB79-0EB24CB301A5}" srcOrd="0" destOrd="0" presId="urn:microsoft.com/office/officeart/2005/8/layout/orgChart1"/>
    <dgm:cxn modelId="{B792C0DE-48F8-4DB5-B13E-9A3757AFC47F}" type="presParOf" srcId="{29E73510-2E05-41D4-A622-4CB5E59447BA}" destId="{DDFAD63C-70AD-42DB-8AF3-4128E1F189E2}" srcOrd="1" destOrd="0" presId="urn:microsoft.com/office/officeart/2005/8/layout/orgChart1"/>
    <dgm:cxn modelId="{46AEDC98-4555-42CF-8210-A0A95520E603}" type="presParOf" srcId="{AB3B2437-42F3-4D57-B24E-0B206A78DF42}" destId="{C10515AF-3909-45F8-A317-D809D0F4E6D7}" srcOrd="1" destOrd="0" presId="urn:microsoft.com/office/officeart/2005/8/layout/orgChart1"/>
    <dgm:cxn modelId="{E88F24A8-9F1B-4D93-9779-5DC12AE50366}" type="presParOf" srcId="{AB3B2437-42F3-4D57-B24E-0B206A78DF42}" destId="{0CD80918-490D-4AF9-9BFA-406EF8FCDFD4}" srcOrd="2" destOrd="0" presId="urn:microsoft.com/office/officeart/2005/8/layout/orgChart1"/>
    <dgm:cxn modelId="{9A2DCDE4-F7E4-4EC4-A64D-A7833EC6EDF2}" type="presParOf" srcId="{FA1A4EB7-8E5E-4BF3-8616-E9F4410AC5A6}" destId="{8C61F140-9808-425D-83F0-86CCE4522693}" srcOrd="6" destOrd="0" presId="urn:microsoft.com/office/officeart/2005/8/layout/orgChart1"/>
    <dgm:cxn modelId="{2FFAA3F8-8238-45FA-A86F-852B3BAE43AD}" type="presParOf" srcId="{FA1A4EB7-8E5E-4BF3-8616-E9F4410AC5A6}" destId="{E356F5A1-E875-4D20-ADA7-872617299F6E}" srcOrd="7" destOrd="0" presId="urn:microsoft.com/office/officeart/2005/8/layout/orgChart1"/>
    <dgm:cxn modelId="{063A7145-D496-4F93-A6CE-29140AA3DEC8}" type="presParOf" srcId="{E356F5A1-E875-4D20-ADA7-872617299F6E}" destId="{B2BCFF0A-45A1-401D-9501-DC83CC3D3EDB}" srcOrd="0" destOrd="0" presId="urn:microsoft.com/office/officeart/2005/8/layout/orgChart1"/>
    <dgm:cxn modelId="{A075076E-7488-4EEF-89B5-1349194DA5C3}" type="presParOf" srcId="{B2BCFF0A-45A1-401D-9501-DC83CC3D3EDB}" destId="{4203E7E4-5B5E-4D15-9EED-33C84093CFFD}" srcOrd="0" destOrd="0" presId="urn:microsoft.com/office/officeart/2005/8/layout/orgChart1"/>
    <dgm:cxn modelId="{8AE4810A-6024-451A-A017-87AC2F81E1DB}" type="presParOf" srcId="{B2BCFF0A-45A1-401D-9501-DC83CC3D3EDB}" destId="{B9791DC4-F578-4322-9DAD-9B42260D7A30}" srcOrd="1" destOrd="0" presId="urn:microsoft.com/office/officeart/2005/8/layout/orgChart1"/>
    <dgm:cxn modelId="{EB60DE5C-C635-440A-A418-5B77C89EED7C}" type="presParOf" srcId="{E356F5A1-E875-4D20-ADA7-872617299F6E}" destId="{E10390B0-F44A-4F21-8B70-38D7B113D4E3}" srcOrd="1" destOrd="0" presId="urn:microsoft.com/office/officeart/2005/8/layout/orgChart1"/>
    <dgm:cxn modelId="{390C9319-2AD0-4C75-B626-953112D4BA31}" type="presParOf" srcId="{E356F5A1-E875-4D20-ADA7-872617299F6E}" destId="{C3BA7AB2-3E40-4944-9248-15CF48584868}" srcOrd="2" destOrd="0" presId="urn:microsoft.com/office/officeart/2005/8/layout/orgChart1"/>
    <dgm:cxn modelId="{4CCBC42F-0CDE-4812-A1A2-662B1731A149}" type="presParOf" srcId="{654E982F-0E64-403B-B94A-B8CACBF0E70D}" destId="{2D9AF0CF-7F8A-4AA2-8035-F3A323408228}" srcOrd="2" destOrd="0" presId="urn:microsoft.com/office/officeart/2005/8/layout/orgChart1"/>
    <dgm:cxn modelId="{13BB64D5-8D42-4347-AC2B-556A16916D81}" type="presParOf" srcId="{2D7155F9-70EA-441C-917E-5FBF1388B65C}" destId="{06E39320-C6F8-4474-B990-441A92B25142}" srcOrd="8" destOrd="0" presId="urn:microsoft.com/office/officeart/2005/8/layout/orgChart1"/>
    <dgm:cxn modelId="{9E4252C8-CBF4-4D5E-A3E4-7A8859D02278}" type="presParOf" srcId="{2D7155F9-70EA-441C-917E-5FBF1388B65C}" destId="{64C6F3B2-5C6D-4604-AF08-2B8410025204}" srcOrd="9" destOrd="0" presId="urn:microsoft.com/office/officeart/2005/8/layout/orgChart1"/>
    <dgm:cxn modelId="{386DA8C9-83DA-497F-B84B-80F6ABA91C34}" type="presParOf" srcId="{64C6F3B2-5C6D-4604-AF08-2B8410025204}" destId="{6419F6E5-27F7-4D2D-A1ED-CC776E3FC528}" srcOrd="0" destOrd="0" presId="urn:microsoft.com/office/officeart/2005/8/layout/orgChart1"/>
    <dgm:cxn modelId="{9E438797-97AB-4271-9009-984622613208}" type="presParOf" srcId="{6419F6E5-27F7-4D2D-A1ED-CC776E3FC528}" destId="{E5D8D99F-0000-4994-9457-CFFC90D0C2A7}" srcOrd="0" destOrd="0" presId="urn:microsoft.com/office/officeart/2005/8/layout/orgChart1"/>
    <dgm:cxn modelId="{8D57E3C4-B6C5-44BA-8475-08A8D47B25EF}" type="presParOf" srcId="{6419F6E5-27F7-4D2D-A1ED-CC776E3FC528}" destId="{DD17D635-7C23-4632-8EF8-395FCDE6CE19}" srcOrd="1" destOrd="0" presId="urn:microsoft.com/office/officeart/2005/8/layout/orgChart1"/>
    <dgm:cxn modelId="{0D875E55-EBEF-4309-9207-FB01FBA1E0D4}" type="presParOf" srcId="{64C6F3B2-5C6D-4604-AF08-2B8410025204}" destId="{435951C2-89D1-409A-A9F6-7B6885E6C9DB}" srcOrd="1" destOrd="0" presId="urn:microsoft.com/office/officeart/2005/8/layout/orgChart1"/>
    <dgm:cxn modelId="{CE4E39A3-880F-4031-89C9-9B0DC4A05D8D}" type="presParOf" srcId="{435951C2-89D1-409A-A9F6-7B6885E6C9DB}" destId="{FAB05650-4E6A-4C04-BAE7-CC05E061CAC5}" srcOrd="0" destOrd="0" presId="urn:microsoft.com/office/officeart/2005/8/layout/orgChart1"/>
    <dgm:cxn modelId="{D644FCD0-40AD-48E7-B061-CCEDE0AEDD00}" type="presParOf" srcId="{435951C2-89D1-409A-A9F6-7B6885E6C9DB}" destId="{D316D9C8-CC2D-45E1-8A6E-4935F5C15E56}" srcOrd="1" destOrd="0" presId="urn:microsoft.com/office/officeart/2005/8/layout/orgChart1"/>
    <dgm:cxn modelId="{9DB5997A-1909-435C-8003-C1375588DEA0}" type="presParOf" srcId="{D316D9C8-CC2D-45E1-8A6E-4935F5C15E56}" destId="{DC397013-4E66-48F5-B980-DC9DA695FE14}" srcOrd="0" destOrd="0" presId="urn:microsoft.com/office/officeart/2005/8/layout/orgChart1"/>
    <dgm:cxn modelId="{C2BBA44E-5AF8-403B-96BC-965B2EC576AD}" type="presParOf" srcId="{DC397013-4E66-48F5-B980-DC9DA695FE14}" destId="{1A331B35-6CC1-4185-AA5D-DA81847E446F}" srcOrd="0" destOrd="0" presId="urn:microsoft.com/office/officeart/2005/8/layout/orgChart1"/>
    <dgm:cxn modelId="{47FF583A-1A73-4E6C-ACB8-E6351396D576}" type="presParOf" srcId="{DC397013-4E66-48F5-B980-DC9DA695FE14}" destId="{B99B8D81-0F23-418F-B46C-7226A6A22EA6}" srcOrd="1" destOrd="0" presId="urn:microsoft.com/office/officeart/2005/8/layout/orgChart1"/>
    <dgm:cxn modelId="{5866524C-461D-4AD2-BE6D-FF9B46CB57BD}" type="presParOf" srcId="{D316D9C8-CC2D-45E1-8A6E-4935F5C15E56}" destId="{C08B16E2-40CC-48D8-A53F-727919BB5804}" srcOrd="1" destOrd="0" presId="urn:microsoft.com/office/officeart/2005/8/layout/orgChart1"/>
    <dgm:cxn modelId="{FAF928F2-42EB-4FA0-8849-88FED672FBE5}" type="presParOf" srcId="{D316D9C8-CC2D-45E1-8A6E-4935F5C15E56}" destId="{388C1516-54C9-4146-A640-8AE96CDC6AC6}" srcOrd="2" destOrd="0" presId="urn:microsoft.com/office/officeart/2005/8/layout/orgChart1"/>
    <dgm:cxn modelId="{DE9FD803-8FEE-47B2-8592-8550391ABBBB}" type="presParOf" srcId="{435951C2-89D1-409A-A9F6-7B6885E6C9DB}" destId="{AE195569-187E-42F4-82E1-E0333BC423CF}" srcOrd="2" destOrd="0" presId="urn:microsoft.com/office/officeart/2005/8/layout/orgChart1"/>
    <dgm:cxn modelId="{5D881607-612A-4B7E-A790-056D043DF9B0}" type="presParOf" srcId="{435951C2-89D1-409A-A9F6-7B6885E6C9DB}" destId="{FB985A13-8012-44B3-A30E-91AE044C3E72}" srcOrd="3" destOrd="0" presId="urn:microsoft.com/office/officeart/2005/8/layout/orgChart1"/>
    <dgm:cxn modelId="{2F7A28A4-7A06-4FD0-B39A-280D25368AE6}" type="presParOf" srcId="{FB985A13-8012-44B3-A30E-91AE044C3E72}" destId="{1E96C1E6-14FE-41FC-AA05-89FB033B4530}" srcOrd="0" destOrd="0" presId="urn:microsoft.com/office/officeart/2005/8/layout/orgChart1"/>
    <dgm:cxn modelId="{947171A5-AC88-4ED2-93CC-BAC428A268EF}" type="presParOf" srcId="{1E96C1E6-14FE-41FC-AA05-89FB033B4530}" destId="{96F42099-4818-4E3C-A247-1D8C423754AE}" srcOrd="0" destOrd="0" presId="urn:microsoft.com/office/officeart/2005/8/layout/orgChart1"/>
    <dgm:cxn modelId="{895D2216-6717-4E7A-9FFE-9DC279F1BFC0}" type="presParOf" srcId="{1E96C1E6-14FE-41FC-AA05-89FB033B4530}" destId="{02DF22C5-1CC1-4627-8795-10ABD5F4792C}" srcOrd="1" destOrd="0" presId="urn:microsoft.com/office/officeart/2005/8/layout/orgChart1"/>
    <dgm:cxn modelId="{5A5D7018-44B7-40AF-B70A-E814716EEC65}" type="presParOf" srcId="{FB985A13-8012-44B3-A30E-91AE044C3E72}" destId="{4EB78CF3-058D-417F-9DA6-28A80FC1E7B4}" srcOrd="1" destOrd="0" presId="urn:microsoft.com/office/officeart/2005/8/layout/orgChart1"/>
    <dgm:cxn modelId="{65598797-35AD-401D-BCB0-66F78DB5AAC8}" type="presParOf" srcId="{FB985A13-8012-44B3-A30E-91AE044C3E72}" destId="{8CCE9DEC-A48C-4269-8F00-D496C7C7888C}" srcOrd="2" destOrd="0" presId="urn:microsoft.com/office/officeart/2005/8/layout/orgChart1"/>
    <dgm:cxn modelId="{B029A433-3EB3-4E09-A21C-CE33E3A82DA9}" type="presParOf" srcId="{435951C2-89D1-409A-A9F6-7B6885E6C9DB}" destId="{D9C32B55-4FD6-475C-A8BA-3DC0264026CB}" srcOrd="4" destOrd="0" presId="urn:microsoft.com/office/officeart/2005/8/layout/orgChart1"/>
    <dgm:cxn modelId="{09DC14D5-4EE4-4EB9-85C5-E87D9BF0CD7A}" type="presParOf" srcId="{435951C2-89D1-409A-A9F6-7B6885E6C9DB}" destId="{8EF404E4-CD15-48A5-A0EF-1DD316D9F01A}" srcOrd="5" destOrd="0" presId="urn:microsoft.com/office/officeart/2005/8/layout/orgChart1"/>
    <dgm:cxn modelId="{7C03F6D0-28AB-401C-B25D-3F8E07A42866}" type="presParOf" srcId="{8EF404E4-CD15-48A5-A0EF-1DD316D9F01A}" destId="{7ABC8169-631D-4F0C-814D-38AF46E83E12}" srcOrd="0" destOrd="0" presId="urn:microsoft.com/office/officeart/2005/8/layout/orgChart1"/>
    <dgm:cxn modelId="{CD5E23A3-2C23-4D84-9FBC-3BAE2F74FAA6}" type="presParOf" srcId="{7ABC8169-631D-4F0C-814D-38AF46E83E12}" destId="{63EB1210-580E-4B70-8261-93808A83823A}" srcOrd="0" destOrd="0" presId="urn:microsoft.com/office/officeart/2005/8/layout/orgChart1"/>
    <dgm:cxn modelId="{4558DDB6-0C38-4C59-86B0-08518FC5184D}" type="presParOf" srcId="{7ABC8169-631D-4F0C-814D-38AF46E83E12}" destId="{60AAB3CC-97E3-4530-823D-E367E04F0B12}" srcOrd="1" destOrd="0" presId="urn:microsoft.com/office/officeart/2005/8/layout/orgChart1"/>
    <dgm:cxn modelId="{DB5FC9B9-C548-4055-96BF-CE041EF50564}" type="presParOf" srcId="{8EF404E4-CD15-48A5-A0EF-1DD316D9F01A}" destId="{99ABD165-9368-404D-A877-38B5400A03D7}" srcOrd="1" destOrd="0" presId="urn:microsoft.com/office/officeart/2005/8/layout/orgChart1"/>
    <dgm:cxn modelId="{D5EF51DC-AFED-4DC0-BED8-52EE46865ADD}" type="presParOf" srcId="{8EF404E4-CD15-48A5-A0EF-1DD316D9F01A}" destId="{728A5B92-8E58-4FFD-9437-37932A3878E5}" srcOrd="2" destOrd="0" presId="urn:microsoft.com/office/officeart/2005/8/layout/orgChart1"/>
    <dgm:cxn modelId="{C074A415-34D3-4525-ACE2-9BD5CB2EADFD}" type="presParOf" srcId="{435951C2-89D1-409A-A9F6-7B6885E6C9DB}" destId="{94BADD41-94EF-432A-952A-B9996E33DCB1}" srcOrd="6" destOrd="0" presId="urn:microsoft.com/office/officeart/2005/8/layout/orgChart1"/>
    <dgm:cxn modelId="{B86C5814-CF66-4831-9A40-25B17EAE5E74}" type="presParOf" srcId="{435951C2-89D1-409A-A9F6-7B6885E6C9DB}" destId="{80C54E31-2FE5-4BEB-BBEF-37231E01C8B6}" srcOrd="7" destOrd="0" presId="urn:microsoft.com/office/officeart/2005/8/layout/orgChart1"/>
    <dgm:cxn modelId="{03A3E889-3D97-43EF-9A24-6DFC07E0CB08}" type="presParOf" srcId="{80C54E31-2FE5-4BEB-BBEF-37231E01C8B6}" destId="{46838167-7CB0-4F59-A1BA-F95AE89D947B}" srcOrd="0" destOrd="0" presId="urn:microsoft.com/office/officeart/2005/8/layout/orgChart1"/>
    <dgm:cxn modelId="{592D9076-3D89-428D-B89F-267FAD9962E3}" type="presParOf" srcId="{46838167-7CB0-4F59-A1BA-F95AE89D947B}" destId="{119C093E-E1CE-47C5-A28C-9B1D401085B2}" srcOrd="0" destOrd="0" presId="urn:microsoft.com/office/officeart/2005/8/layout/orgChart1"/>
    <dgm:cxn modelId="{0B7EAD65-A565-4162-A027-36AE294B2CEF}" type="presParOf" srcId="{46838167-7CB0-4F59-A1BA-F95AE89D947B}" destId="{CDDD4523-9181-4643-9BF5-EC3D99D471D2}" srcOrd="1" destOrd="0" presId="urn:microsoft.com/office/officeart/2005/8/layout/orgChart1"/>
    <dgm:cxn modelId="{F1187566-C3EE-4499-9604-842F22952C96}" type="presParOf" srcId="{80C54E31-2FE5-4BEB-BBEF-37231E01C8B6}" destId="{43463208-46BB-4F40-B4C1-AEF42340DAB3}" srcOrd="1" destOrd="0" presId="urn:microsoft.com/office/officeart/2005/8/layout/orgChart1"/>
    <dgm:cxn modelId="{52DDDB1A-08F1-4012-A4AE-A1F14E97AD2D}" type="presParOf" srcId="{80C54E31-2FE5-4BEB-BBEF-37231E01C8B6}" destId="{916C3A35-5659-4C03-BEC3-30F32FA1C03E}" srcOrd="2" destOrd="0" presId="urn:microsoft.com/office/officeart/2005/8/layout/orgChart1"/>
    <dgm:cxn modelId="{B6D8FA1A-E94B-4889-A3FC-6090558D158E}" type="presParOf" srcId="{435951C2-89D1-409A-A9F6-7B6885E6C9DB}" destId="{9098B5B4-ABA5-48A0-818E-46D18577C7D0}" srcOrd="8" destOrd="0" presId="urn:microsoft.com/office/officeart/2005/8/layout/orgChart1"/>
    <dgm:cxn modelId="{DA6C1900-10C5-41EB-88DE-2F1120361F56}" type="presParOf" srcId="{435951C2-89D1-409A-A9F6-7B6885E6C9DB}" destId="{FECA3F4E-9EA9-48AF-8B91-E57D78CAB854}" srcOrd="9" destOrd="0" presId="urn:microsoft.com/office/officeart/2005/8/layout/orgChart1"/>
    <dgm:cxn modelId="{91F9E967-FF81-438A-B79D-CBA6AADA73BA}" type="presParOf" srcId="{FECA3F4E-9EA9-48AF-8B91-E57D78CAB854}" destId="{8F740107-4C21-4F2F-8465-A7D883992E69}" srcOrd="0" destOrd="0" presId="urn:microsoft.com/office/officeart/2005/8/layout/orgChart1"/>
    <dgm:cxn modelId="{B3F0E124-B875-4943-A8ED-0FBD38B69A10}" type="presParOf" srcId="{8F740107-4C21-4F2F-8465-A7D883992E69}" destId="{A0FB208A-9E90-4493-B427-F61D1E696B7D}" srcOrd="0" destOrd="0" presId="urn:microsoft.com/office/officeart/2005/8/layout/orgChart1"/>
    <dgm:cxn modelId="{15233480-187C-4D1F-A204-036E935C0997}" type="presParOf" srcId="{8F740107-4C21-4F2F-8465-A7D883992E69}" destId="{826108FE-4701-4A59-8B31-E7D56FBEA41E}" srcOrd="1" destOrd="0" presId="urn:microsoft.com/office/officeart/2005/8/layout/orgChart1"/>
    <dgm:cxn modelId="{18DFEC68-985C-432F-95D1-5C53A63D16BE}" type="presParOf" srcId="{FECA3F4E-9EA9-48AF-8B91-E57D78CAB854}" destId="{6F0A56B9-8F4D-4944-9372-44E3CD8C06E1}" srcOrd="1" destOrd="0" presId="urn:microsoft.com/office/officeart/2005/8/layout/orgChart1"/>
    <dgm:cxn modelId="{EE86890E-BB90-4F2A-AF94-0AA569175FAF}" type="presParOf" srcId="{FECA3F4E-9EA9-48AF-8B91-E57D78CAB854}" destId="{E5D8214C-C6CE-4525-8317-36B78DC58757}" srcOrd="2" destOrd="0" presId="urn:microsoft.com/office/officeart/2005/8/layout/orgChart1"/>
    <dgm:cxn modelId="{1D7A6315-D6C7-458B-91A9-4B5B8A00D5BA}" type="presParOf" srcId="{64C6F3B2-5C6D-4604-AF08-2B8410025204}" destId="{C32CC8AE-1183-4D3E-BE52-06694B83F9F3}" srcOrd="2" destOrd="0" presId="urn:microsoft.com/office/officeart/2005/8/layout/orgChart1"/>
    <dgm:cxn modelId="{D26A521B-C8CA-4642-AC29-8EE205D9B4E8}" type="presParOf" srcId="{3544B6A9-5B8A-4BD0-8FB5-A1758C05DFEB}" destId="{6944BB08-A16B-446C-A115-912AC7799125}" srcOrd="2" destOrd="0" presId="urn:microsoft.com/office/officeart/2005/8/layout/orgChart1"/>
  </dgm:cxnLst>
  <dgm:bg/>
  <dgm:whole>
    <a:ln w="19050"/>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98B5B4-ABA5-48A0-818E-46D18577C7D0}">
      <dsp:nvSpPr>
        <dsp:cNvPr id="0" name=""/>
        <dsp:cNvSpPr/>
      </dsp:nvSpPr>
      <dsp:spPr>
        <a:xfrm>
          <a:off x="4648998"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BADD41-94EF-432A-952A-B9996E33DCB1}">
      <dsp:nvSpPr>
        <dsp:cNvPr id="0" name=""/>
        <dsp:cNvSpPr/>
      </dsp:nvSpPr>
      <dsp:spPr>
        <a:xfrm>
          <a:off x="4648998"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C32B55-4FD6-475C-A8BA-3DC0264026CB}">
      <dsp:nvSpPr>
        <dsp:cNvPr id="0" name=""/>
        <dsp:cNvSpPr/>
      </dsp:nvSpPr>
      <dsp:spPr>
        <a:xfrm>
          <a:off x="4648998"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E195569-187E-42F4-82E1-E0333BC423CF}">
      <dsp:nvSpPr>
        <dsp:cNvPr id="0" name=""/>
        <dsp:cNvSpPr/>
      </dsp:nvSpPr>
      <dsp:spPr>
        <a:xfrm>
          <a:off x="4648998"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B05650-4E6A-4C04-BAE7-CC05E061CAC5}">
      <dsp:nvSpPr>
        <dsp:cNvPr id="0" name=""/>
        <dsp:cNvSpPr/>
      </dsp:nvSpPr>
      <dsp:spPr>
        <a:xfrm>
          <a:off x="4648998"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E39320-C6F8-4474-B990-441A92B25142}">
      <dsp:nvSpPr>
        <dsp:cNvPr id="0" name=""/>
        <dsp:cNvSpPr/>
      </dsp:nvSpPr>
      <dsp:spPr>
        <a:xfrm>
          <a:off x="2748126" y="956621"/>
          <a:ext cx="2277281" cy="197615"/>
        </a:xfrm>
        <a:custGeom>
          <a:avLst/>
          <a:gdLst/>
          <a:ahLst/>
          <a:cxnLst/>
          <a:rect l="0" t="0" r="0" b="0"/>
          <a:pathLst>
            <a:path>
              <a:moveTo>
                <a:pt x="0" y="0"/>
              </a:moveTo>
              <a:lnTo>
                <a:pt x="0" y="98807"/>
              </a:lnTo>
              <a:lnTo>
                <a:pt x="2277281" y="98807"/>
              </a:lnTo>
              <a:lnTo>
                <a:pt x="2277281"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C61F140-9808-425D-83F0-86CCE4522693}">
      <dsp:nvSpPr>
        <dsp:cNvPr id="0" name=""/>
        <dsp:cNvSpPr/>
      </dsp:nvSpPr>
      <dsp:spPr>
        <a:xfrm>
          <a:off x="3510357"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4E70E6D-07CF-4EE1-8AAA-8BA71C23D689}">
      <dsp:nvSpPr>
        <dsp:cNvPr id="0" name=""/>
        <dsp:cNvSpPr/>
      </dsp:nvSpPr>
      <dsp:spPr>
        <a:xfrm>
          <a:off x="3510357"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3F5992-9DA1-4AE4-AC55-C6FB99FBFEEF}">
      <dsp:nvSpPr>
        <dsp:cNvPr id="0" name=""/>
        <dsp:cNvSpPr/>
      </dsp:nvSpPr>
      <dsp:spPr>
        <a:xfrm>
          <a:off x="3510357"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0662F2-527C-4705-9EEC-B6F90AAD0612}">
      <dsp:nvSpPr>
        <dsp:cNvPr id="0" name=""/>
        <dsp:cNvSpPr/>
      </dsp:nvSpPr>
      <dsp:spPr>
        <a:xfrm>
          <a:off x="3510357"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9FCB9E5-FE87-4063-9C75-62146CC5A104}">
      <dsp:nvSpPr>
        <dsp:cNvPr id="0" name=""/>
        <dsp:cNvSpPr/>
      </dsp:nvSpPr>
      <dsp:spPr>
        <a:xfrm>
          <a:off x="2748126" y="956621"/>
          <a:ext cx="1138640" cy="197615"/>
        </a:xfrm>
        <a:custGeom>
          <a:avLst/>
          <a:gdLst/>
          <a:ahLst/>
          <a:cxnLst/>
          <a:rect l="0" t="0" r="0" b="0"/>
          <a:pathLst>
            <a:path>
              <a:moveTo>
                <a:pt x="0" y="0"/>
              </a:moveTo>
              <a:lnTo>
                <a:pt x="0" y="98807"/>
              </a:lnTo>
              <a:lnTo>
                <a:pt x="1138640" y="98807"/>
              </a:lnTo>
              <a:lnTo>
                <a:pt x="113864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2467345-9BD4-49DA-93FF-68BA4AFB9FC7}">
      <dsp:nvSpPr>
        <dsp:cNvPr id="0" name=""/>
        <dsp:cNvSpPr/>
      </dsp:nvSpPr>
      <dsp:spPr>
        <a:xfrm>
          <a:off x="2371716" y="1624750"/>
          <a:ext cx="141153" cy="3773512"/>
        </a:xfrm>
        <a:custGeom>
          <a:avLst/>
          <a:gdLst/>
          <a:ahLst/>
          <a:cxnLst/>
          <a:rect l="0" t="0" r="0" b="0"/>
          <a:pathLst>
            <a:path>
              <a:moveTo>
                <a:pt x="0" y="0"/>
              </a:moveTo>
              <a:lnTo>
                <a:pt x="0" y="3773512"/>
              </a:lnTo>
              <a:lnTo>
                <a:pt x="141153" y="3773512"/>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8DC7E1-60FA-4D77-832D-48CFCC113F3C}">
      <dsp:nvSpPr>
        <dsp:cNvPr id="0" name=""/>
        <dsp:cNvSpPr/>
      </dsp:nvSpPr>
      <dsp:spPr>
        <a:xfrm>
          <a:off x="2371716"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90047A-4507-40E4-84B2-02CB1C4653AE}">
      <dsp:nvSpPr>
        <dsp:cNvPr id="0" name=""/>
        <dsp:cNvSpPr/>
      </dsp:nvSpPr>
      <dsp:spPr>
        <a:xfrm>
          <a:off x="2371716"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CEE6534-E09D-4303-8393-EEF3FB8A0685}">
      <dsp:nvSpPr>
        <dsp:cNvPr id="0" name=""/>
        <dsp:cNvSpPr/>
      </dsp:nvSpPr>
      <dsp:spPr>
        <a:xfrm>
          <a:off x="2371716"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3DF4A5-30F7-4D3E-B39C-36AF7B6CF49C}">
      <dsp:nvSpPr>
        <dsp:cNvPr id="0" name=""/>
        <dsp:cNvSpPr/>
      </dsp:nvSpPr>
      <dsp:spPr>
        <a:xfrm>
          <a:off x="2371716"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D7D191-0BB9-482E-ABBF-A20C866CD616}">
      <dsp:nvSpPr>
        <dsp:cNvPr id="0" name=""/>
        <dsp:cNvSpPr/>
      </dsp:nvSpPr>
      <dsp:spPr>
        <a:xfrm>
          <a:off x="2371716"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2EE401-F8F9-4296-8140-802FBA95BA5E}">
      <dsp:nvSpPr>
        <dsp:cNvPr id="0" name=""/>
        <dsp:cNvSpPr/>
      </dsp:nvSpPr>
      <dsp:spPr>
        <a:xfrm>
          <a:off x="2702406" y="956621"/>
          <a:ext cx="91440" cy="197615"/>
        </a:xfrm>
        <a:custGeom>
          <a:avLst/>
          <a:gdLst/>
          <a:ahLst/>
          <a:cxnLst/>
          <a:rect l="0" t="0" r="0" b="0"/>
          <a:pathLst>
            <a:path>
              <a:moveTo>
                <a:pt x="45720" y="0"/>
              </a:moveTo>
              <a:lnTo>
                <a:pt x="4572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4EB226-2331-4A9A-ADDF-CF8B39869026}">
      <dsp:nvSpPr>
        <dsp:cNvPr id="0" name=""/>
        <dsp:cNvSpPr/>
      </dsp:nvSpPr>
      <dsp:spPr>
        <a:xfrm>
          <a:off x="1233075" y="1624750"/>
          <a:ext cx="141153" cy="3773512"/>
        </a:xfrm>
        <a:custGeom>
          <a:avLst/>
          <a:gdLst/>
          <a:ahLst/>
          <a:cxnLst/>
          <a:rect l="0" t="0" r="0" b="0"/>
          <a:pathLst>
            <a:path>
              <a:moveTo>
                <a:pt x="0" y="0"/>
              </a:moveTo>
              <a:lnTo>
                <a:pt x="0" y="3773512"/>
              </a:lnTo>
              <a:lnTo>
                <a:pt x="141153" y="3773512"/>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42520F-F450-4721-97FB-E8A24B55C185}">
      <dsp:nvSpPr>
        <dsp:cNvPr id="0" name=""/>
        <dsp:cNvSpPr/>
      </dsp:nvSpPr>
      <dsp:spPr>
        <a:xfrm>
          <a:off x="1233075"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601C40-0895-4A04-9A38-4115A49F7524}">
      <dsp:nvSpPr>
        <dsp:cNvPr id="0" name=""/>
        <dsp:cNvSpPr/>
      </dsp:nvSpPr>
      <dsp:spPr>
        <a:xfrm>
          <a:off x="1233075"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FA7B1E-35C4-466B-B8B7-170E4ED02BBD}">
      <dsp:nvSpPr>
        <dsp:cNvPr id="0" name=""/>
        <dsp:cNvSpPr/>
      </dsp:nvSpPr>
      <dsp:spPr>
        <a:xfrm>
          <a:off x="1233075"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AF1724-6311-4B12-8EC8-09EC02C10D35}">
      <dsp:nvSpPr>
        <dsp:cNvPr id="0" name=""/>
        <dsp:cNvSpPr/>
      </dsp:nvSpPr>
      <dsp:spPr>
        <a:xfrm>
          <a:off x="1233075"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BCD29C5-249C-480C-9D64-84E938A8BC69}">
      <dsp:nvSpPr>
        <dsp:cNvPr id="0" name=""/>
        <dsp:cNvSpPr/>
      </dsp:nvSpPr>
      <dsp:spPr>
        <a:xfrm>
          <a:off x="1233075"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B00D5AF-A7AE-41D2-AABC-F1130FFBCC94}">
      <dsp:nvSpPr>
        <dsp:cNvPr id="0" name=""/>
        <dsp:cNvSpPr/>
      </dsp:nvSpPr>
      <dsp:spPr>
        <a:xfrm>
          <a:off x="1609485" y="956621"/>
          <a:ext cx="1138640" cy="197615"/>
        </a:xfrm>
        <a:custGeom>
          <a:avLst/>
          <a:gdLst/>
          <a:ahLst/>
          <a:cxnLst/>
          <a:rect l="0" t="0" r="0" b="0"/>
          <a:pathLst>
            <a:path>
              <a:moveTo>
                <a:pt x="1138640" y="0"/>
              </a:moveTo>
              <a:lnTo>
                <a:pt x="1138640" y="98807"/>
              </a:lnTo>
              <a:lnTo>
                <a:pt x="0" y="98807"/>
              </a:lnTo>
              <a:lnTo>
                <a:pt x="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36D20A-C476-455F-B4C3-76738780BEFA}">
      <dsp:nvSpPr>
        <dsp:cNvPr id="0" name=""/>
        <dsp:cNvSpPr/>
      </dsp:nvSpPr>
      <dsp:spPr>
        <a:xfrm>
          <a:off x="94434"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ACA04A1-F9F4-41E9-B3B6-0CF40A0D0ED4}">
      <dsp:nvSpPr>
        <dsp:cNvPr id="0" name=""/>
        <dsp:cNvSpPr/>
      </dsp:nvSpPr>
      <dsp:spPr>
        <a:xfrm>
          <a:off x="94434"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31249F-B082-4323-B8B1-0533FC5A473A}">
      <dsp:nvSpPr>
        <dsp:cNvPr id="0" name=""/>
        <dsp:cNvSpPr/>
      </dsp:nvSpPr>
      <dsp:spPr>
        <a:xfrm>
          <a:off x="94434"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A6AB66A-58E8-4E1F-A544-7030861BCE4F}">
      <dsp:nvSpPr>
        <dsp:cNvPr id="0" name=""/>
        <dsp:cNvSpPr/>
      </dsp:nvSpPr>
      <dsp:spPr>
        <a:xfrm>
          <a:off x="94434"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F404DA3-068C-45E8-A89C-8BF87D374F2A}">
      <dsp:nvSpPr>
        <dsp:cNvPr id="0" name=""/>
        <dsp:cNvSpPr/>
      </dsp:nvSpPr>
      <dsp:spPr>
        <a:xfrm>
          <a:off x="94434"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A778DB-1A0E-433A-83AA-350BF074F7A8}">
      <dsp:nvSpPr>
        <dsp:cNvPr id="0" name=""/>
        <dsp:cNvSpPr/>
      </dsp:nvSpPr>
      <dsp:spPr>
        <a:xfrm>
          <a:off x="470845" y="956621"/>
          <a:ext cx="2277281" cy="197615"/>
        </a:xfrm>
        <a:custGeom>
          <a:avLst/>
          <a:gdLst/>
          <a:ahLst/>
          <a:cxnLst/>
          <a:rect l="0" t="0" r="0" b="0"/>
          <a:pathLst>
            <a:path>
              <a:moveTo>
                <a:pt x="2277281" y="0"/>
              </a:moveTo>
              <a:lnTo>
                <a:pt x="2277281" y="98807"/>
              </a:lnTo>
              <a:lnTo>
                <a:pt x="0" y="98807"/>
              </a:lnTo>
              <a:lnTo>
                <a:pt x="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012054-1558-43AA-8326-F91B872C3AA3}">
      <dsp:nvSpPr>
        <dsp:cNvPr id="0" name=""/>
        <dsp:cNvSpPr/>
      </dsp:nvSpPr>
      <dsp:spPr>
        <a:xfrm>
          <a:off x="2277614" y="48610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US" sz="1100" b="1" i="0" u="none" strike="noStrike" kern="1200" baseline="0">
              <a:latin typeface="Times New Roman" pitchFamily="18" charset="0"/>
              <a:cs typeface="Times New Roman" pitchFamily="18" charset="0"/>
            </a:rPr>
            <a:t>Mobile application Development </a:t>
          </a:r>
          <a:endParaRPr lang="en-US" sz="1100" b="1" kern="1200">
            <a:latin typeface="Times New Roman" pitchFamily="18" charset="0"/>
            <a:cs typeface="Times New Roman" pitchFamily="18" charset="0"/>
          </a:endParaRPr>
        </a:p>
      </dsp:txBody>
      <dsp:txXfrm>
        <a:off x="2277614" y="486109"/>
        <a:ext cx="941025" cy="470512"/>
      </dsp:txXfrm>
    </dsp:sp>
    <dsp:sp modelId="{3C4A6621-BDA9-43B2-B6C6-1D02DB7EB15F}">
      <dsp:nvSpPr>
        <dsp:cNvPr id="0" name=""/>
        <dsp:cNvSpPr/>
      </dsp:nvSpPr>
      <dsp:spPr>
        <a:xfrm>
          <a:off x="332"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1.0 Initiation</a:t>
          </a:r>
          <a:endParaRPr lang="en-US" sz="1100" b="1" kern="1200">
            <a:latin typeface="Times New Roman" pitchFamily="18" charset="0"/>
            <a:cs typeface="Times New Roman" pitchFamily="18" charset="0"/>
          </a:endParaRPr>
        </a:p>
      </dsp:txBody>
      <dsp:txXfrm>
        <a:off x="332" y="1154237"/>
        <a:ext cx="941025" cy="470512"/>
      </dsp:txXfrm>
    </dsp:sp>
    <dsp:sp modelId="{58DE2988-8275-45C8-8AA9-598FBB166F0C}">
      <dsp:nvSpPr>
        <dsp:cNvPr id="0" name=""/>
        <dsp:cNvSpPr/>
      </dsp:nvSpPr>
      <dsp:spPr>
        <a:xfrm>
          <a:off x="235588"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1.1 Objectives evaluations </a:t>
          </a:r>
          <a:endParaRPr lang="en-US" sz="1100" kern="1200">
            <a:latin typeface="Times New Roman" pitchFamily="18" charset="0"/>
            <a:cs typeface="Times New Roman" pitchFamily="18" charset="0"/>
          </a:endParaRPr>
        </a:p>
      </dsp:txBody>
      <dsp:txXfrm>
        <a:off x="235588" y="1822365"/>
        <a:ext cx="941025" cy="470512"/>
      </dsp:txXfrm>
    </dsp:sp>
    <dsp:sp modelId="{FDB3EC7B-9E5A-4060-B4D0-6BAFD5B6FD03}">
      <dsp:nvSpPr>
        <dsp:cNvPr id="0" name=""/>
        <dsp:cNvSpPr/>
      </dsp:nvSpPr>
      <dsp:spPr>
        <a:xfrm>
          <a:off x="235588"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1.2 Developing Project Charter </a:t>
          </a:r>
          <a:endParaRPr lang="en-US" sz="1100" kern="1200">
            <a:latin typeface="Times New Roman" pitchFamily="18" charset="0"/>
            <a:cs typeface="Times New Roman" pitchFamily="18" charset="0"/>
          </a:endParaRPr>
        </a:p>
      </dsp:txBody>
      <dsp:txXfrm>
        <a:off x="235588" y="2490493"/>
        <a:ext cx="941025" cy="470512"/>
      </dsp:txXfrm>
    </dsp:sp>
    <dsp:sp modelId="{19BFB108-1F82-4D71-88E6-530C00A89C00}">
      <dsp:nvSpPr>
        <dsp:cNvPr id="0" name=""/>
        <dsp:cNvSpPr/>
      </dsp:nvSpPr>
      <dsp:spPr>
        <a:xfrm>
          <a:off x="235588"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1.3 Submission of charter </a:t>
          </a:r>
          <a:endParaRPr lang="en-US" sz="1100" kern="1200">
            <a:latin typeface="Times New Roman" pitchFamily="18" charset="0"/>
            <a:cs typeface="Times New Roman" pitchFamily="18" charset="0"/>
          </a:endParaRPr>
        </a:p>
      </dsp:txBody>
      <dsp:txXfrm>
        <a:off x="235588" y="3158621"/>
        <a:ext cx="941025" cy="470512"/>
      </dsp:txXfrm>
    </dsp:sp>
    <dsp:sp modelId="{09412582-6727-41D0-9ED0-EF7C10F982BE}">
      <dsp:nvSpPr>
        <dsp:cNvPr id="0" name=""/>
        <dsp:cNvSpPr/>
      </dsp:nvSpPr>
      <dsp:spPr>
        <a:xfrm>
          <a:off x="235588"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1.4 Requirement specifications </a:t>
          </a:r>
          <a:endParaRPr lang="en-US" sz="1100" kern="1200">
            <a:latin typeface="Times New Roman" pitchFamily="18" charset="0"/>
            <a:cs typeface="Times New Roman" pitchFamily="18" charset="0"/>
          </a:endParaRPr>
        </a:p>
      </dsp:txBody>
      <dsp:txXfrm>
        <a:off x="235588" y="3826749"/>
        <a:ext cx="941025" cy="470512"/>
      </dsp:txXfrm>
    </dsp:sp>
    <dsp:sp modelId="{0A9EA383-1729-4B3C-BD93-36A847D5C894}">
      <dsp:nvSpPr>
        <dsp:cNvPr id="0" name=""/>
        <dsp:cNvSpPr/>
      </dsp:nvSpPr>
      <dsp:spPr>
        <a:xfrm>
          <a:off x="235588"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1.5 Government authorisations </a:t>
          </a:r>
          <a:endParaRPr lang="en-US" sz="1100" kern="1200">
            <a:latin typeface="Times New Roman" pitchFamily="18" charset="0"/>
            <a:cs typeface="Times New Roman" pitchFamily="18" charset="0"/>
          </a:endParaRPr>
        </a:p>
      </dsp:txBody>
      <dsp:txXfrm>
        <a:off x="235588" y="4494877"/>
        <a:ext cx="941025" cy="470512"/>
      </dsp:txXfrm>
    </dsp:sp>
    <dsp:sp modelId="{D5185CA7-985C-40DE-A6BF-478AB12124A4}">
      <dsp:nvSpPr>
        <dsp:cNvPr id="0" name=""/>
        <dsp:cNvSpPr/>
      </dsp:nvSpPr>
      <dsp:spPr>
        <a:xfrm>
          <a:off x="1138973"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2.0 Planning </a:t>
          </a:r>
          <a:endParaRPr lang="en-US" sz="1100" b="1" kern="1200">
            <a:latin typeface="Times New Roman" pitchFamily="18" charset="0"/>
            <a:cs typeface="Times New Roman" pitchFamily="18" charset="0"/>
          </a:endParaRPr>
        </a:p>
      </dsp:txBody>
      <dsp:txXfrm>
        <a:off x="1138973" y="1154237"/>
        <a:ext cx="941025" cy="470512"/>
      </dsp:txXfrm>
    </dsp:sp>
    <dsp:sp modelId="{DA5D44C7-885D-4D12-9FC5-E2271D230D04}">
      <dsp:nvSpPr>
        <dsp:cNvPr id="0" name=""/>
        <dsp:cNvSpPr/>
      </dsp:nvSpPr>
      <dsp:spPr>
        <a:xfrm>
          <a:off x="1374229"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2.1 Setting scope statement </a:t>
          </a:r>
          <a:endParaRPr lang="en-US" sz="1100" kern="1200">
            <a:latin typeface="Times New Roman" pitchFamily="18" charset="0"/>
            <a:cs typeface="Times New Roman" pitchFamily="18" charset="0"/>
          </a:endParaRPr>
        </a:p>
      </dsp:txBody>
      <dsp:txXfrm>
        <a:off x="1374229" y="1822365"/>
        <a:ext cx="941025" cy="470512"/>
      </dsp:txXfrm>
    </dsp:sp>
    <dsp:sp modelId="{AE917050-55AC-4E4F-950E-77ADB566ED42}">
      <dsp:nvSpPr>
        <dsp:cNvPr id="0" name=""/>
        <dsp:cNvSpPr/>
      </dsp:nvSpPr>
      <dsp:spPr>
        <a:xfrm>
          <a:off x="1374229"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2.2 Project team determination </a:t>
          </a:r>
          <a:endParaRPr lang="en-US" sz="1100" kern="1200">
            <a:latin typeface="Times New Roman" pitchFamily="18" charset="0"/>
            <a:cs typeface="Times New Roman" pitchFamily="18" charset="0"/>
          </a:endParaRPr>
        </a:p>
      </dsp:txBody>
      <dsp:txXfrm>
        <a:off x="1374229" y="2490493"/>
        <a:ext cx="941025" cy="470512"/>
      </dsp:txXfrm>
    </dsp:sp>
    <dsp:sp modelId="{83E66450-0960-4559-88B7-727817974FD4}">
      <dsp:nvSpPr>
        <dsp:cNvPr id="0" name=""/>
        <dsp:cNvSpPr/>
      </dsp:nvSpPr>
      <dsp:spPr>
        <a:xfrm>
          <a:off x="1374229"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2.3 Team meeting</a:t>
          </a:r>
          <a:endParaRPr lang="en-US" sz="1100" kern="1200">
            <a:latin typeface="Times New Roman" pitchFamily="18" charset="0"/>
            <a:cs typeface="Times New Roman" pitchFamily="18" charset="0"/>
          </a:endParaRPr>
        </a:p>
      </dsp:txBody>
      <dsp:txXfrm>
        <a:off x="1374229" y="3158621"/>
        <a:ext cx="941025" cy="470512"/>
      </dsp:txXfrm>
    </dsp:sp>
    <dsp:sp modelId="{4D68E122-59E0-4F5F-BCEE-EE4AF18488F8}">
      <dsp:nvSpPr>
        <dsp:cNvPr id="0" name=""/>
        <dsp:cNvSpPr/>
      </dsp:nvSpPr>
      <dsp:spPr>
        <a:xfrm>
          <a:off x="1374229"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2.4 Developing project plan </a:t>
          </a:r>
          <a:endParaRPr lang="en-US" sz="1100" kern="1200">
            <a:latin typeface="Times New Roman" pitchFamily="18" charset="0"/>
            <a:cs typeface="Times New Roman" pitchFamily="18" charset="0"/>
          </a:endParaRPr>
        </a:p>
      </dsp:txBody>
      <dsp:txXfrm>
        <a:off x="1374229" y="3826749"/>
        <a:ext cx="941025" cy="470512"/>
      </dsp:txXfrm>
    </dsp:sp>
    <dsp:sp modelId="{F88982D8-EAF0-4E22-B8F6-A0CDCD4A642B}">
      <dsp:nvSpPr>
        <dsp:cNvPr id="0" name=""/>
        <dsp:cNvSpPr/>
      </dsp:nvSpPr>
      <dsp:spPr>
        <a:xfrm>
          <a:off x="1374229"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2.4 Risk management </a:t>
          </a:r>
          <a:endParaRPr lang="en-US" sz="1100" kern="1200">
            <a:latin typeface="Times New Roman" pitchFamily="18" charset="0"/>
            <a:cs typeface="Times New Roman" pitchFamily="18" charset="0"/>
          </a:endParaRPr>
        </a:p>
      </dsp:txBody>
      <dsp:txXfrm>
        <a:off x="1374229" y="4494877"/>
        <a:ext cx="941025" cy="470512"/>
      </dsp:txXfrm>
    </dsp:sp>
    <dsp:sp modelId="{20029D64-40D8-4ABB-86DE-10AF0C6AD7C8}">
      <dsp:nvSpPr>
        <dsp:cNvPr id="0" name=""/>
        <dsp:cNvSpPr/>
      </dsp:nvSpPr>
      <dsp:spPr>
        <a:xfrm>
          <a:off x="1374229" y="5163006"/>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2.6 Stakeholder management </a:t>
          </a:r>
          <a:endParaRPr lang="en-US" sz="1100" kern="1200">
            <a:latin typeface="Times New Roman" pitchFamily="18" charset="0"/>
            <a:cs typeface="Times New Roman" pitchFamily="18" charset="0"/>
          </a:endParaRPr>
        </a:p>
      </dsp:txBody>
      <dsp:txXfrm>
        <a:off x="1374229" y="5163006"/>
        <a:ext cx="941025" cy="470512"/>
      </dsp:txXfrm>
    </dsp:sp>
    <dsp:sp modelId="{D82D1F3E-CE79-47A5-AC06-7B78AC042AC5}">
      <dsp:nvSpPr>
        <dsp:cNvPr id="0" name=""/>
        <dsp:cNvSpPr/>
      </dsp:nvSpPr>
      <dsp:spPr>
        <a:xfrm>
          <a:off x="2277614"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3.0 Execution </a:t>
          </a:r>
          <a:endParaRPr lang="en-US" sz="1100" b="1" kern="1200">
            <a:latin typeface="Times New Roman" pitchFamily="18" charset="0"/>
            <a:cs typeface="Times New Roman" pitchFamily="18" charset="0"/>
          </a:endParaRPr>
        </a:p>
      </dsp:txBody>
      <dsp:txXfrm>
        <a:off x="2277614" y="1154237"/>
        <a:ext cx="941025" cy="470512"/>
      </dsp:txXfrm>
    </dsp:sp>
    <dsp:sp modelId="{5517D2BD-9813-4486-9567-83B266723016}">
      <dsp:nvSpPr>
        <dsp:cNvPr id="0" name=""/>
        <dsp:cNvSpPr/>
      </dsp:nvSpPr>
      <dsp:spPr>
        <a:xfrm>
          <a:off x="2512870"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3.1 Validation of user requirements</a:t>
          </a:r>
          <a:endParaRPr lang="en-US" sz="1100" kern="1200">
            <a:latin typeface="Times New Roman" pitchFamily="18" charset="0"/>
            <a:cs typeface="Times New Roman" pitchFamily="18" charset="0"/>
          </a:endParaRPr>
        </a:p>
      </dsp:txBody>
      <dsp:txXfrm>
        <a:off x="2512870" y="1822365"/>
        <a:ext cx="941025" cy="470512"/>
      </dsp:txXfrm>
    </dsp:sp>
    <dsp:sp modelId="{C95D92B3-D677-4046-BE75-A8A9210699AD}">
      <dsp:nvSpPr>
        <dsp:cNvPr id="0" name=""/>
        <dsp:cNvSpPr/>
      </dsp:nvSpPr>
      <dsp:spPr>
        <a:xfrm>
          <a:off x="2512870"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3.2 System designing and coding </a:t>
          </a:r>
          <a:endParaRPr lang="en-US" sz="1100" kern="1200">
            <a:latin typeface="Times New Roman" pitchFamily="18" charset="0"/>
            <a:cs typeface="Times New Roman" pitchFamily="18" charset="0"/>
          </a:endParaRPr>
        </a:p>
      </dsp:txBody>
      <dsp:txXfrm>
        <a:off x="2512870" y="2490493"/>
        <a:ext cx="941025" cy="470512"/>
      </dsp:txXfrm>
    </dsp:sp>
    <dsp:sp modelId="{ECCE46B9-FD1B-4B9A-BCF3-49BB07874654}">
      <dsp:nvSpPr>
        <dsp:cNvPr id="0" name=""/>
        <dsp:cNvSpPr/>
      </dsp:nvSpPr>
      <dsp:spPr>
        <a:xfrm>
          <a:off x="2512870"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3.3 Procuring software </a:t>
          </a:r>
          <a:endParaRPr lang="en-US" sz="1100" kern="1200">
            <a:latin typeface="Times New Roman" pitchFamily="18" charset="0"/>
            <a:cs typeface="Times New Roman" pitchFamily="18" charset="0"/>
          </a:endParaRPr>
        </a:p>
      </dsp:txBody>
      <dsp:txXfrm>
        <a:off x="2512870" y="3158621"/>
        <a:ext cx="941025" cy="470512"/>
      </dsp:txXfrm>
    </dsp:sp>
    <dsp:sp modelId="{4C6D3D86-A8A5-4962-89EB-09699043C39D}">
      <dsp:nvSpPr>
        <dsp:cNvPr id="0" name=""/>
        <dsp:cNvSpPr/>
      </dsp:nvSpPr>
      <dsp:spPr>
        <a:xfrm>
          <a:off x="2512870"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3.4 Installing developing system </a:t>
          </a:r>
          <a:endParaRPr lang="en-US" sz="1100" kern="1200">
            <a:latin typeface="Times New Roman" pitchFamily="18" charset="0"/>
            <a:cs typeface="Times New Roman" pitchFamily="18" charset="0"/>
          </a:endParaRPr>
        </a:p>
      </dsp:txBody>
      <dsp:txXfrm>
        <a:off x="2512870" y="3826749"/>
        <a:ext cx="941025" cy="470512"/>
      </dsp:txXfrm>
    </dsp:sp>
    <dsp:sp modelId="{BC91535F-CBD0-4D64-A610-871C6F579A09}">
      <dsp:nvSpPr>
        <dsp:cNvPr id="0" name=""/>
        <dsp:cNvSpPr/>
      </dsp:nvSpPr>
      <dsp:spPr>
        <a:xfrm>
          <a:off x="2512870"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3.5 Testing phase </a:t>
          </a:r>
          <a:endParaRPr lang="en-US" sz="1100" kern="1200">
            <a:latin typeface="Times New Roman" pitchFamily="18" charset="0"/>
            <a:cs typeface="Times New Roman" pitchFamily="18" charset="0"/>
          </a:endParaRPr>
        </a:p>
      </dsp:txBody>
      <dsp:txXfrm>
        <a:off x="2512870" y="4494877"/>
        <a:ext cx="941025" cy="470512"/>
      </dsp:txXfrm>
    </dsp:sp>
    <dsp:sp modelId="{43802F17-3A10-4620-B3A7-A76023EADE91}">
      <dsp:nvSpPr>
        <dsp:cNvPr id="0" name=""/>
        <dsp:cNvSpPr/>
      </dsp:nvSpPr>
      <dsp:spPr>
        <a:xfrm>
          <a:off x="2512870" y="5163006"/>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3.6 Installing Live system </a:t>
          </a:r>
          <a:endParaRPr lang="en-US" sz="1100" kern="1200">
            <a:latin typeface="Times New Roman" pitchFamily="18" charset="0"/>
            <a:cs typeface="Times New Roman" pitchFamily="18" charset="0"/>
          </a:endParaRPr>
        </a:p>
      </dsp:txBody>
      <dsp:txXfrm>
        <a:off x="2512870" y="5163006"/>
        <a:ext cx="941025" cy="470512"/>
      </dsp:txXfrm>
    </dsp:sp>
    <dsp:sp modelId="{F05ACFE9-395C-4824-A994-F75DAE28929F}">
      <dsp:nvSpPr>
        <dsp:cNvPr id="0" name=""/>
        <dsp:cNvSpPr/>
      </dsp:nvSpPr>
      <dsp:spPr>
        <a:xfrm>
          <a:off x="3416254"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4.0 Control </a:t>
          </a:r>
          <a:endParaRPr lang="en-US" sz="1100" b="1" kern="1200">
            <a:latin typeface="Times New Roman" pitchFamily="18" charset="0"/>
            <a:cs typeface="Times New Roman" pitchFamily="18" charset="0"/>
          </a:endParaRPr>
        </a:p>
      </dsp:txBody>
      <dsp:txXfrm>
        <a:off x="3416254" y="1154237"/>
        <a:ext cx="941025" cy="470512"/>
      </dsp:txXfrm>
    </dsp:sp>
    <dsp:sp modelId="{58E94568-EFD6-4140-94D2-25331D9D1C60}">
      <dsp:nvSpPr>
        <dsp:cNvPr id="0" name=""/>
        <dsp:cNvSpPr/>
      </dsp:nvSpPr>
      <dsp:spPr>
        <a:xfrm>
          <a:off x="3651511"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4.1 Project Management </a:t>
          </a:r>
          <a:endParaRPr lang="en-US" sz="1100" kern="1200">
            <a:latin typeface="Times New Roman" pitchFamily="18" charset="0"/>
            <a:cs typeface="Times New Roman" pitchFamily="18" charset="0"/>
          </a:endParaRPr>
        </a:p>
      </dsp:txBody>
      <dsp:txXfrm>
        <a:off x="3651511" y="1822365"/>
        <a:ext cx="941025" cy="470512"/>
      </dsp:txXfrm>
    </dsp:sp>
    <dsp:sp modelId="{43868C23-0DB0-4CB9-AE71-2507F0F35433}">
      <dsp:nvSpPr>
        <dsp:cNvPr id="0" name=""/>
        <dsp:cNvSpPr/>
      </dsp:nvSpPr>
      <dsp:spPr>
        <a:xfrm>
          <a:off x="3651511"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4.2 Status Meetings </a:t>
          </a:r>
          <a:endParaRPr lang="en-US" sz="1100" kern="1200">
            <a:latin typeface="Times New Roman" pitchFamily="18" charset="0"/>
            <a:cs typeface="Times New Roman" pitchFamily="18" charset="0"/>
          </a:endParaRPr>
        </a:p>
      </dsp:txBody>
      <dsp:txXfrm>
        <a:off x="3651511" y="2490493"/>
        <a:ext cx="941025" cy="470512"/>
      </dsp:txXfrm>
    </dsp:sp>
    <dsp:sp modelId="{35D20409-82ED-410C-BB79-0EB24CB301A5}">
      <dsp:nvSpPr>
        <dsp:cNvPr id="0" name=""/>
        <dsp:cNvSpPr/>
      </dsp:nvSpPr>
      <dsp:spPr>
        <a:xfrm>
          <a:off x="3651511"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4.3 Risk management </a:t>
          </a:r>
          <a:endParaRPr lang="en-US" sz="1100" kern="1200">
            <a:latin typeface="Times New Roman" pitchFamily="18" charset="0"/>
            <a:cs typeface="Times New Roman" pitchFamily="18" charset="0"/>
          </a:endParaRPr>
        </a:p>
      </dsp:txBody>
      <dsp:txXfrm>
        <a:off x="3651511" y="3158621"/>
        <a:ext cx="941025" cy="470512"/>
      </dsp:txXfrm>
    </dsp:sp>
    <dsp:sp modelId="{4203E7E4-5B5E-4D15-9EED-33C84093CFFD}">
      <dsp:nvSpPr>
        <dsp:cNvPr id="0" name=""/>
        <dsp:cNvSpPr/>
      </dsp:nvSpPr>
      <dsp:spPr>
        <a:xfrm>
          <a:off x="3651511"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4.4 Updating plan</a:t>
          </a:r>
          <a:endParaRPr lang="en-US" sz="1100" kern="1200">
            <a:latin typeface="Times New Roman" pitchFamily="18" charset="0"/>
            <a:cs typeface="Times New Roman" pitchFamily="18" charset="0"/>
          </a:endParaRPr>
        </a:p>
      </dsp:txBody>
      <dsp:txXfrm>
        <a:off x="3651511" y="3826749"/>
        <a:ext cx="941025" cy="470512"/>
      </dsp:txXfrm>
    </dsp:sp>
    <dsp:sp modelId="{E5D8D99F-0000-4994-9457-CFFC90D0C2A7}">
      <dsp:nvSpPr>
        <dsp:cNvPr id="0" name=""/>
        <dsp:cNvSpPr/>
      </dsp:nvSpPr>
      <dsp:spPr>
        <a:xfrm>
          <a:off x="4554895"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5.0 Closeout </a:t>
          </a:r>
          <a:endParaRPr lang="en-US" sz="1100" b="1" kern="1200">
            <a:latin typeface="Times New Roman" pitchFamily="18" charset="0"/>
            <a:cs typeface="Times New Roman" pitchFamily="18" charset="0"/>
          </a:endParaRPr>
        </a:p>
      </dsp:txBody>
      <dsp:txXfrm>
        <a:off x="4554895" y="1154237"/>
        <a:ext cx="941025" cy="470512"/>
      </dsp:txXfrm>
    </dsp:sp>
    <dsp:sp modelId="{1A331B35-6CC1-4185-AA5D-DA81847E446F}">
      <dsp:nvSpPr>
        <dsp:cNvPr id="0" name=""/>
        <dsp:cNvSpPr/>
      </dsp:nvSpPr>
      <dsp:spPr>
        <a:xfrm>
          <a:off x="4790152"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5.1 Audit procurement </a:t>
          </a:r>
          <a:endParaRPr lang="en-US" sz="1100" kern="1200">
            <a:latin typeface="Times New Roman" pitchFamily="18" charset="0"/>
            <a:cs typeface="Times New Roman" pitchFamily="18" charset="0"/>
          </a:endParaRPr>
        </a:p>
      </dsp:txBody>
      <dsp:txXfrm>
        <a:off x="4790152" y="1822365"/>
        <a:ext cx="941025" cy="470512"/>
      </dsp:txXfrm>
    </dsp:sp>
    <dsp:sp modelId="{96F42099-4818-4E3C-A247-1D8C423754AE}">
      <dsp:nvSpPr>
        <dsp:cNvPr id="0" name=""/>
        <dsp:cNvSpPr/>
      </dsp:nvSpPr>
      <dsp:spPr>
        <a:xfrm>
          <a:off x="4790152"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5.2 Documentation</a:t>
          </a:r>
          <a:endParaRPr lang="en-US" sz="1100" kern="1200">
            <a:latin typeface="Times New Roman" pitchFamily="18" charset="0"/>
            <a:cs typeface="Times New Roman" pitchFamily="18" charset="0"/>
          </a:endParaRPr>
        </a:p>
      </dsp:txBody>
      <dsp:txXfrm>
        <a:off x="4790152" y="2490493"/>
        <a:ext cx="941025" cy="470512"/>
      </dsp:txXfrm>
    </dsp:sp>
    <dsp:sp modelId="{63EB1210-580E-4B70-8261-93808A83823A}">
      <dsp:nvSpPr>
        <dsp:cNvPr id="0" name=""/>
        <dsp:cNvSpPr/>
      </dsp:nvSpPr>
      <dsp:spPr>
        <a:xfrm>
          <a:off x="4790152"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5.3 Updating files </a:t>
          </a:r>
          <a:endParaRPr lang="en-US" sz="1100" kern="1200">
            <a:latin typeface="Times New Roman" pitchFamily="18" charset="0"/>
            <a:cs typeface="Times New Roman" pitchFamily="18" charset="0"/>
          </a:endParaRPr>
        </a:p>
      </dsp:txBody>
      <dsp:txXfrm>
        <a:off x="4790152" y="3158621"/>
        <a:ext cx="941025" cy="470512"/>
      </dsp:txXfrm>
    </dsp:sp>
    <dsp:sp modelId="{119C093E-E1CE-47C5-A28C-9B1D401085B2}">
      <dsp:nvSpPr>
        <dsp:cNvPr id="0" name=""/>
        <dsp:cNvSpPr/>
      </dsp:nvSpPr>
      <dsp:spPr>
        <a:xfrm>
          <a:off x="4790152"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5.4 Gaining formal acceptance </a:t>
          </a:r>
          <a:endParaRPr lang="en-US" sz="1100" kern="1200">
            <a:latin typeface="Times New Roman" pitchFamily="18" charset="0"/>
            <a:cs typeface="Times New Roman" pitchFamily="18" charset="0"/>
          </a:endParaRPr>
        </a:p>
      </dsp:txBody>
      <dsp:txXfrm>
        <a:off x="4790152" y="3826749"/>
        <a:ext cx="941025" cy="470512"/>
      </dsp:txXfrm>
    </dsp:sp>
    <dsp:sp modelId="{A0FB208A-9E90-4493-B427-F61D1E696B7D}">
      <dsp:nvSpPr>
        <dsp:cNvPr id="0" name=""/>
        <dsp:cNvSpPr/>
      </dsp:nvSpPr>
      <dsp:spPr>
        <a:xfrm>
          <a:off x="4790152"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5.5 Archiving files  </a:t>
          </a:r>
          <a:endParaRPr lang="en-US" sz="1100" kern="1200">
            <a:latin typeface="Times New Roman" pitchFamily="18" charset="0"/>
            <a:cs typeface="Times New Roman" pitchFamily="18" charset="0"/>
          </a:endParaRPr>
        </a:p>
      </dsp:txBody>
      <dsp:txXfrm>
        <a:off x="4790152" y="4494877"/>
        <a:ext cx="941025" cy="47051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3C02B4-2939-45B9-A1C0-A0B2A80CD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19</Pages>
  <Words>3182</Words>
  <Characters>18139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Miroslava Tosheva (1907385)</cp:lastModifiedBy>
  <cp:revision>19</cp:revision>
  <dcterms:created xsi:type="dcterms:W3CDTF">2020-08-07T12:04:00Z</dcterms:created>
  <dcterms:modified xsi:type="dcterms:W3CDTF">2020-08-13T17:09:00Z</dcterms:modified>
</cp:coreProperties>
</file>