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A3715" w14:textId="77777777" w:rsidR="00A028C7" w:rsidRPr="00A028C7" w:rsidRDefault="00A028C7" w:rsidP="00A028C7">
      <w:r w:rsidRPr="00A028C7">
        <w:rPr>
          <w:b/>
          <w:bCs/>
          <w:u w:val="single"/>
        </w:rPr>
        <w:t>IT&amp;S Update Report</w:t>
      </w:r>
      <w:r w:rsidRPr="00A028C7">
        <w:t> </w:t>
      </w:r>
    </w:p>
    <w:p w14:paraId="7AFA9D15" w14:textId="77777777" w:rsidR="00A028C7" w:rsidRPr="00A028C7" w:rsidRDefault="00A028C7" w:rsidP="00A028C7">
      <w:r w:rsidRPr="00A028C7">
        <w:t> </w:t>
      </w:r>
    </w:p>
    <w:p w14:paraId="7B69155A" w14:textId="77777777" w:rsidR="00A028C7" w:rsidRPr="00A028C7" w:rsidRDefault="00A028C7" w:rsidP="00A028C7">
      <w:r w:rsidRPr="00A028C7">
        <w:rPr>
          <w:b/>
          <w:bCs/>
        </w:rPr>
        <w:t>Useful information and Reminders</w:t>
      </w:r>
      <w:r w:rsidRPr="00A028C7">
        <w:t> </w:t>
      </w:r>
    </w:p>
    <w:p w14:paraId="09651F1A" w14:textId="77777777" w:rsidR="00A028C7" w:rsidRPr="00A028C7" w:rsidRDefault="00A028C7" w:rsidP="00A028C7">
      <w:pPr>
        <w:numPr>
          <w:ilvl w:val="0"/>
          <w:numId w:val="1"/>
        </w:numPr>
      </w:pPr>
      <w:r w:rsidRPr="00A028C7">
        <w:t>We are receiving a very high volume of requests due to the time of year, so there may be a delay in responding to tickets.  </w:t>
      </w:r>
    </w:p>
    <w:p w14:paraId="0766D03C" w14:textId="77777777" w:rsidR="00A028C7" w:rsidRPr="00A028C7" w:rsidRDefault="00A028C7" w:rsidP="00A028C7">
      <w:pPr>
        <w:numPr>
          <w:ilvl w:val="0"/>
          <w:numId w:val="2"/>
        </w:numPr>
      </w:pPr>
      <w:r w:rsidRPr="00A028C7">
        <w:t xml:space="preserve">24/7 365 days a year IT Service Desk Support via telephone - </w:t>
      </w:r>
      <w:r w:rsidRPr="00A028C7">
        <w:rPr>
          <w:b/>
          <w:bCs/>
        </w:rPr>
        <w:t>0300 500 5055</w:t>
      </w:r>
      <w:r w:rsidRPr="00A028C7">
        <w:t xml:space="preserve">. Remind staff and students to report issues when they occur. 24/7 365 days a year IT Service Desk Support via telephone - </w:t>
      </w:r>
      <w:r w:rsidRPr="00A028C7">
        <w:rPr>
          <w:b/>
          <w:bCs/>
        </w:rPr>
        <w:t>0300 500 5055</w:t>
      </w:r>
      <w:r w:rsidRPr="00A028C7">
        <w:t xml:space="preserve">. Contact us information can be found here: </w:t>
      </w:r>
      <w:hyperlink r:id="rId7" w:tgtFrame="_blank" w:history="1">
        <w:r w:rsidRPr="00A028C7">
          <w:rPr>
            <w:rStyle w:val="Hyperlink"/>
            <w:b/>
            <w:bCs/>
          </w:rPr>
          <w:t>www.uwtsd.ac.uk/its</w:t>
        </w:r>
      </w:hyperlink>
      <w:r w:rsidRPr="00A028C7">
        <w:t>    </w:t>
      </w:r>
    </w:p>
    <w:p w14:paraId="0E4F5296" w14:textId="77777777" w:rsidR="00A028C7" w:rsidRPr="00A028C7" w:rsidRDefault="00A028C7" w:rsidP="00A028C7">
      <w:pPr>
        <w:numPr>
          <w:ilvl w:val="0"/>
          <w:numId w:val="3"/>
        </w:numPr>
      </w:pPr>
      <w:r w:rsidRPr="00A028C7">
        <w:t>We have 2 new portals, one dedicated to Students and another for Staff. You can access self-service knowledge articles to answer your queries, ask our chatbot for assistance and contact IT, Student Hwb, Marketing and Web Services in one place.  </w:t>
      </w:r>
    </w:p>
    <w:p w14:paraId="141FEE3B" w14:textId="77777777" w:rsidR="00A028C7" w:rsidRPr="00A028C7" w:rsidRDefault="00A028C7" w:rsidP="00A028C7">
      <w:pPr>
        <w:numPr>
          <w:ilvl w:val="0"/>
          <w:numId w:val="4"/>
        </w:numPr>
      </w:pPr>
      <w:r w:rsidRPr="00A028C7">
        <w:t xml:space="preserve">Remind staff and students about </w:t>
      </w:r>
      <w:proofErr w:type="spellStart"/>
      <w:r w:rsidRPr="00A028C7">
        <w:t>Statushub</w:t>
      </w:r>
      <w:proofErr w:type="spellEnd"/>
      <w:r w:rsidRPr="00A028C7">
        <w:t xml:space="preserve"> to view any updates ongoing issues and planned maintenance. The link is: </w:t>
      </w:r>
      <w:hyperlink r:id="rId8" w:tgtFrame="_blank" w:history="1">
        <w:r w:rsidRPr="00A028C7">
          <w:rPr>
            <w:rStyle w:val="Hyperlink"/>
            <w:b/>
            <w:bCs/>
          </w:rPr>
          <w:t>https://status.uwtsd.ac.uk</w:t>
        </w:r>
      </w:hyperlink>
      <w:r w:rsidRPr="00A028C7">
        <w:t> </w:t>
      </w:r>
    </w:p>
    <w:p w14:paraId="28030794" w14:textId="77777777" w:rsidR="00A028C7" w:rsidRPr="00A028C7" w:rsidRDefault="00A028C7" w:rsidP="00A028C7">
      <w:pPr>
        <w:numPr>
          <w:ilvl w:val="0"/>
          <w:numId w:val="5"/>
        </w:numPr>
      </w:pPr>
      <w:r w:rsidRPr="00A028C7">
        <w:t xml:space="preserve">Remind staff and students to be on guard about phishing / SPAM emails. For staff, there is a compulsory Information Security Awareness course available on Moodle, which can help spot suspicious emails and activity.  Further information can be found on our webpage: </w:t>
      </w:r>
      <w:hyperlink r:id="rId9" w:tgtFrame="_blank" w:history="1">
        <w:r w:rsidRPr="00A028C7">
          <w:rPr>
            <w:rStyle w:val="Hyperlink"/>
            <w:b/>
            <w:bCs/>
          </w:rPr>
          <w:t>https://www.uwtsd.ac.uk/phishing/</w:t>
        </w:r>
      </w:hyperlink>
      <w:r w:rsidRPr="00A028C7">
        <w:t> </w:t>
      </w:r>
    </w:p>
    <w:p w14:paraId="174690CF" w14:textId="77777777" w:rsidR="00A028C7" w:rsidRPr="00A028C7" w:rsidRDefault="00A028C7" w:rsidP="00A028C7">
      <w:r w:rsidRPr="00A028C7">
        <w:t>  </w:t>
      </w:r>
    </w:p>
    <w:p w14:paraId="092E1917" w14:textId="77777777" w:rsidR="00A028C7" w:rsidRPr="00A028C7" w:rsidRDefault="00A028C7" w:rsidP="00A028C7">
      <w:r w:rsidRPr="00A028C7">
        <w:rPr>
          <w:b/>
          <w:bCs/>
        </w:rPr>
        <w:t>Recently completed work</w:t>
      </w:r>
      <w:r w:rsidRPr="00A028C7">
        <w:t> </w:t>
      </w:r>
    </w:p>
    <w:p w14:paraId="48852A32" w14:textId="77777777" w:rsidR="00A028C7" w:rsidRPr="00A028C7" w:rsidRDefault="00A028C7" w:rsidP="00A028C7">
      <w:pPr>
        <w:numPr>
          <w:ilvl w:val="0"/>
          <w:numId w:val="6"/>
        </w:numPr>
      </w:pPr>
      <w:r w:rsidRPr="00A028C7">
        <w:rPr>
          <w:b/>
          <w:bCs/>
        </w:rPr>
        <w:t xml:space="preserve">Enterprise Service Management (ESM) </w:t>
      </w:r>
      <w:r w:rsidRPr="00A028C7">
        <w:t>- ServiceNow implemented on 17th Sept, to provide a single point of contact for both staff and student service requests &amp; issue reporting. The solution replaces Web Help Desk enables staff and students to:</w:t>
      </w:r>
      <w:r w:rsidRPr="00A028C7">
        <w:rPr>
          <w:rFonts w:ascii="Arial" w:hAnsi="Arial" w:cs="Arial"/>
        </w:rPr>
        <w:t>  </w:t>
      </w:r>
      <w:r w:rsidRPr="00A028C7">
        <w:t> </w:t>
      </w:r>
    </w:p>
    <w:p w14:paraId="37B0ABC3" w14:textId="77777777" w:rsidR="00A028C7" w:rsidRPr="00A028C7" w:rsidRDefault="00A028C7" w:rsidP="00A028C7">
      <w:pPr>
        <w:numPr>
          <w:ilvl w:val="0"/>
          <w:numId w:val="7"/>
        </w:numPr>
      </w:pPr>
      <w:r w:rsidRPr="00A028C7">
        <w:t>Access self-service knowledge articles to answer your queries.</w:t>
      </w:r>
      <w:r w:rsidRPr="00A028C7">
        <w:rPr>
          <w:rFonts w:ascii="Arial" w:hAnsi="Arial" w:cs="Arial"/>
        </w:rPr>
        <w:t>  </w:t>
      </w:r>
      <w:r w:rsidRPr="00A028C7">
        <w:t> </w:t>
      </w:r>
    </w:p>
    <w:p w14:paraId="0FBA2B63" w14:textId="77777777" w:rsidR="00A028C7" w:rsidRPr="00A028C7" w:rsidRDefault="00A028C7" w:rsidP="00A028C7">
      <w:pPr>
        <w:numPr>
          <w:ilvl w:val="0"/>
          <w:numId w:val="8"/>
        </w:numPr>
      </w:pPr>
      <w:r w:rsidRPr="00A028C7">
        <w:t>Ask our AI Virtual Agent &amp; Live Chat services for assistance.</w:t>
      </w:r>
      <w:r w:rsidRPr="00A028C7">
        <w:rPr>
          <w:rFonts w:ascii="Arial" w:hAnsi="Arial" w:cs="Arial"/>
        </w:rPr>
        <w:t>  </w:t>
      </w:r>
      <w:r w:rsidRPr="00A028C7">
        <w:t> </w:t>
      </w:r>
    </w:p>
    <w:p w14:paraId="741F3CBE" w14:textId="77777777" w:rsidR="00A028C7" w:rsidRPr="00A028C7" w:rsidRDefault="00A028C7" w:rsidP="00A028C7">
      <w:pPr>
        <w:numPr>
          <w:ilvl w:val="0"/>
          <w:numId w:val="9"/>
        </w:numPr>
      </w:pPr>
      <w:r w:rsidRPr="00A028C7">
        <w:t>Report IT related issues &amp; view updates on progress.</w:t>
      </w:r>
      <w:r w:rsidRPr="00A028C7">
        <w:rPr>
          <w:rFonts w:ascii="Arial" w:hAnsi="Arial" w:cs="Arial"/>
        </w:rPr>
        <w:t>  </w:t>
      </w:r>
      <w:r w:rsidRPr="00A028C7">
        <w:t> </w:t>
      </w:r>
    </w:p>
    <w:p w14:paraId="6D6A45AC" w14:textId="77777777" w:rsidR="00A028C7" w:rsidRPr="00A028C7" w:rsidRDefault="00A028C7" w:rsidP="00A028C7">
      <w:pPr>
        <w:numPr>
          <w:ilvl w:val="0"/>
          <w:numId w:val="10"/>
        </w:numPr>
      </w:pPr>
      <w:r w:rsidRPr="00A028C7">
        <w:t>Raise requests with IT, Student Hwb, Marketing &amp; Web Services.</w:t>
      </w:r>
      <w:r w:rsidRPr="00A028C7">
        <w:rPr>
          <w:rFonts w:ascii="Arial" w:hAnsi="Arial" w:cs="Arial"/>
        </w:rPr>
        <w:t> </w:t>
      </w:r>
      <w:r w:rsidRPr="00A028C7">
        <w:t> </w:t>
      </w:r>
    </w:p>
    <w:p w14:paraId="20FFD30B" w14:textId="77777777" w:rsidR="00A028C7" w:rsidRPr="00A028C7" w:rsidRDefault="00A028C7" w:rsidP="00A028C7">
      <w:r w:rsidRPr="00A028C7">
        <w:t xml:space="preserve">To find out more, visit our dedicated ServiceNow Intranet page </w:t>
      </w:r>
      <w:hyperlink r:id="rId10" w:tgtFrame="_blank" w:history="1">
        <w:r w:rsidRPr="00A028C7">
          <w:rPr>
            <w:rStyle w:val="Hyperlink"/>
          </w:rPr>
          <w:t>https://intranet.uwtsd.ac.uk/servicenow</w:t>
        </w:r>
      </w:hyperlink>
      <w:r w:rsidRPr="00A028C7">
        <w:rPr>
          <w:rFonts w:ascii="Arial" w:hAnsi="Arial" w:cs="Arial"/>
        </w:rPr>
        <w:t>  </w:t>
      </w:r>
      <w:r w:rsidRPr="00A028C7">
        <w:t> </w:t>
      </w:r>
    </w:p>
    <w:p w14:paraId="115014B5" w14:textId="77777777" w:rsidR="00A028C7" w:rsidRPr="00A028C7" w:rsidRDefault="00A028C7" w:rsidP="00A028C7">
      <w:pPr>
        <w:numPr>
          <w:ilvl w:val="0"/>
          <w:numId w:val="11"/>
        </w:numPr>
      </w:pPr>
      <w:r w:rsidRPr="00A028C7">
        <w:rPr>
          <w:b/>
          <w:bCs/>
        </w:rPr>
        <w:lastRenderedPageBreak/>
        <w:t xml:space="preserve">Apple Management </w:t>
      </w:r>
      <w:r w:rsidRPr="00A028C7">
        <w:t>– our JAMF Pro Apple management system upgrade was completed over the summer which will improve the management of our Apple devices.</w:t>
      </w:r>
      <w:r w:rsidRPr="00A028C7">
        <w:rPr>
          <w:rFonts w:ascii="Arial" w:hAnsi="Arial" w:cs="Arial"/>
          <w:b/>
          <w:bCs/>
        </w:rPr>
        <w:t> </w:t>
      </w:r>
      <w:r w:rsidRPr="00A028C7">
        <w:t> </w:t>
      </w:r>
    </w:p>
    <w:p w14:paraId="483710B6" w14:textId="77777777" w:rsidR="00A028C7" w:rsidRPr="00A028C7" w:rsidRDefault="00A028C7" w:rsidP="00A028C7">
      <w:pPr>
        <w:numPr>
          <w:ilvl w:val="0"/>
          <w:numId w:val="12"/>
        </w:numPr>
      </w:pPr>
      <w:r w:rsidRPr="00A028C7">
        <w:rPr>
          <w:b/>
          <w:bCs/>
        </w:rPr>
        <w:t xml:space="preserve">Hardware Refresh </w:t>
      </w:r>
      <w:r w:rsidRPr="00A028C7">
        <w:t>– Approximately 200 lab Windows &amp; Mac devices replaced over the summer in computer labs and open access areas as part of our on-going leasing schedule and roll-out plan.</w:t>
      </w:r>
      <w:r w:rsidRPr="00A028C7">
        <w:rPr>
          <w:rFonts w:ascii="Arial" w:hAnsi="Arial" w:cs="Arial"/>
        </w:rPr>
        <w:t> </w:t>
      </w:r>
      <w:r w:rsidRPr="00A028C7">
        <w:t> </w:t>
      </w:r>
    </w:p>
    <w:p w14:paraId="0388EF5C" w14:textId="77777777" w:rsidR="00A028C7" w:rsidRPr="00A028C7" w:rsidRDefault="00A028C7" w:rsidP="00A028C7">
      <w:pPr>
        <w:numPr>
          <w:ilvl w:val="0"/>
          <w:numId w:val="13"/>
        </w:numPr>
      </w:pPr>
      <w:r w:rsidRPr="00A028C7">
        <w:rPr>
          <w:b/>
          <w:bCs/>
        </w:rPr>
        <w:t xml:space="preserve">Windows &amp; Software Deployment </w:t>
      </w:r>
      <w:r w:rsidRPr="00A028C7">
        <w:t>– Our new Windows build has been created and deployed across our Labs and Open Access areas ready for the new academic year along with the deployment of new versions of software applications.</w:t>
      </w:r>
      <w:r w:rsidRPr="00A028C7">
        <w:rPr>
          <w:rFonts w:ascii="Arial" w:hAnsi="Arial" w:cs="Arial"/>
          <w:b/>
          <w:bCs/>
        </w:rPr>
        <w:t>  </w:t>
      </w:r>
      <w:r w:rsidRPr="00A028C7">
        <w:t> </w:t>
      </w:r>
    </w:p>
    <w:p w14:paraId="37535CB6" w14:textId="77777777" w:rsidR="00A028C7" w:rsidRPr="00A028C7" w:rsidRDefault="00A028C7" w:rsidP="00A028C7">
      <w:pPr>
        <w:numPr>
          <w:ilvl w:val="0"/>
          <w:numId w:val="14"/>
        </w:numPr>
      </w:pPr>
      <w:r w:rsidRPr="00A028C7">
        <w:rPr>
          <w:b/>
          <w:bCs/>
        </w:rPr>
        <w:t xml:space="preserve">Cyber Essentials </w:t>
      </w:r>
      <w:r w:rsidRPr="00A028C7">
        <w:t>– CE + full university scope renewal achieved in July.</w:t>
      </w:r>
      <w:r w:rsidRPr="00A028C7">
        <w:rPr>
          <w:rFonts w:ascii="Arial" w:hAnsi="Arial" w:cs="Arial"/>
          <w:b/>
          <w:bCs/>
        </w:rPr>
        <w:t>  </w:t>
      </w:r>
      <w:r w:rsidRPr="00A028C7">
        <w:t> </w:t>
      </w:r>
    </w:p>
    <w:p w14:paraId="1418861D" w14:textId="77777777" w:rsidR="00A028C7" w:rsidRPr="00A028C7" w:rsidRDefault="00A028C7" w:rsidP="00A028C7">
      <w:r w:rsidRPr="00A028C7">
        <w:t> </w:t>
      </w:r>
    </w:p>
    <w:p w14:paraId="0BDDD1C4" w14:textId="77777777" w:rsidR="00A028C7" w:rsidRPr="00A028C7" w:rsidRDefault="00A028C7" w:rsidP="00A028C7">
      <w:r w:rsidRPr="00A028C7">
        <w:rPr>
          <w:b/>
          <w:bCs/>
        </w:rPr>
        <w:t>Current and Planned Work </w:t>
      </w:r>
      <w:r w:rsidRPr="00A028C7">
        <w:t> </w:t>
      </w:r>
    </w:p>
    <w:p w14:paraId="57C50DC4" w14:textId="77777777" w:rsidR="00A028C7" w:rsidRPr="00A028C7" w:rsidRDefault="00A028C7" w:rsidP="00A028C7">
      <w:pPr>
        <w:numPr>
          <w:ilvl w:val="0"/>
          <w:numId w:val="15"/>
        </w:numPr>
      </w:pPr>
      <w:r w:rsidRPr="00A028C7">
        <w:rPr>
          <w:b/>
          <w:bCs/>
        </w:rPr>
        <w:t>ServiceNow</w:t>
      </w:r>
      <w:r w:rsidRPr="00A028C7">
        <w:t xml:space="preserve"> – post-launch work is currently underway to further enhance the platform.</w:t>
      </w:r>
      <w:r w:rsidRPr="00A028C7">
        <w:rPr>
          <w:rFonts w:ascii="Arial" w:hAnsi="Arial" w:cs="Arial"/>
        </w:rPr>
        <w:t> </w:t>
      </w:r>
      <w:r w:rsidRPr="00A028C7">
        <w:t> </w:t>
      </w:r>
    </w:p>
    <w:p w14:paraId="3DADEF92" w14:textId="77777777" w:rsidR="00A028C7" w:rsidRPr="00A028C7" w:rsidRDefault="00A028C7" w:rsidP="00A028C7">
      <w:pPr>
        <w:numPr>
          <w:ilvl w:val="0"/>
          <w:numId w:val="16"/>
        </w:numPr>
      </w:pPr>
      <w:r w:rsidRPr="00A028C7">
        <w:rPr>
          <w:b/>
          <w:bCs/>
        </w:rPr>
        <w:t>IT Service Desk SLA &amp; Service Catalogue</w:t>
      </w:r>
      <w:r w:rsidRPr="00A028C7">
        <w:t xml:space="preserve"> – As part of our ServiceNow ESM project, we continue to create a new and enhanced IT Services Catalogue and Service Level Agreement (SLA).</w:t>
      </w:r>
      <w:r w:rsidRPr="00A028C7">
        <w:rPr>
          <w:rFonts w:ascii="Arial" w:hAnsi="Arial" w:cs="Arial"/>
        </w:rPr>
        <w:t> </w:t>
      </w:r>
      <w:r w:rsidRPr="00A028C7">
        <w:t> </w:t>
      </w:r>
    </w:p>
    <w:p w14:paraId="54CC85EF" w14:textId="77777777" w:rsidR="00A028C7" w:rsidRPr="00A028C7" w:rsidRDefault="00A028C7" w:rsidP="00A028C7">
      <w:pPr>
        <w:numPr>
          <w:ilvl w:val="0"/>
          <w:numId w:val="17"/>
        </w:numPr>
      </w:pPr>
      <w:r w:rsidRPr="00A028C7">
        <w:rPr>
          <w:b/>
          <w:bCs/>
        </w:rPr>
        <w:t>Hardware Refresh</w:t>
      </w:r>
      <w:r w:rsidRPr="00A028C7">
        <w:t xml:space="preserve"> – We are currently planning for our next phase of upgrades in computer labs and open access areas across all campuses as part of our on-going leasing schedule and roll-out plan.</w:t>
      </w:r>
      <w:r w:rsidRPr="00A028C7">
        <w:rPr>
          <w:rFonts w:ascii="Arial" w:hAnsi="Arial" w:cs="Arial"/>
        </w:rPr>
        <w:t> </w:t>
      </w:r>
      <w:r w:rsidRPr="00A028C7">
        <w:t> </w:t>
      </w:r>
    </w:p>
    <w:p w14:paraId="453B101E" w14:textId="77777777" w:rsidR="00A028C7" w:rsidRPr="00A028C7" w:rsidRDefault="00A028C7" w:rsidP="00A028C7">
      <w:pPr>
        <w:numPr>
          <w:ilvl w:val="0"/>
          <w:numId w:val="18"/>
        </w:numPr>
      </w:pPr>
      <w:r w:rsidRPr="00A028C7">
        <w:rPr>
          <w:b/>
          <w:bCs/>
        </w:rPr>
        <w:t>Student Loan Laptops</w:t>
      </w:r>
      <w:r w:rsidRPr="00A028C7">
        <w:t xml:space="preserve"> – Preparing new Windows &amp; MacBooks devices for student loans using our </w:t>
      </w:r>
      <w:proofErr w:type="spellStart"/>
      <w:r w:rsidRPr="00A028C7">
        <w:t>Lapsafe</w:t>
      </w:r>
      <w:proofErr w:type="spellEnd"/>
      <w:r w:rsidRPr="00A028C7">
        <w:t xml:space="preserve"> self-service systems over the summer in readiness for the new academic year.</w:t>
      </w:r>
      <w:r w:rsidRPr="00A028C7">
        <w:rPr>
          <w:rFonts w:ascii="Arial" w:hAnsi="Arial" w:cs="Arial"/>
        </w:rPr>
        <w:t> </w:t>
      </w:r>
      <w:r w:rsidRPr="00A028C7">
        <w:t> </w:t>
      </w:r>
    </w:p>
    <w:p w14:paraId="05E63721" w14:textId="77777777" w:rsidR="00A028C7" w:rsidRPr="00A028C7" w:rsidRDefault="00A028C7" w:rsidP="00A028C7">
      <w:pPr>
        <w:numPr>
          <w:ilvl w:val="0"/>
          <w:numId w:val="19"/>
        </w:numPr>
      </w:pPr>
      <w:r w:rsidRPr="00A028C7">
        <w:rPr>
          <w:b/>
          <w:bCs/>
        </w:rPr>
        <w:t>Replacement MFD (Printers)</w:t>
      </w:r>
      <w:r w:rsidRPr="00A028C7">
        <w:t xml:space="preserve"> – Currently finalising plans for our replacement MFD contract which came to an end this summer with a university wide MFD &amp; print management solution replacement roll-out during Christmas 2024. SLT approval to review current fleet numbers and to reduce both MFD numbers and to attempt to change current print culture in the institution. </w:t>
      </w:r>
    </w:p>
    <w:p w14:paraId="2FEB0AEF" w14:textId="77777777" w:rsidR="00695F76" w:rsidRPr="00695F76" w:rsidRDefault="00695F76" w:rsidP="00695F76">
      <w:r w:rsidRPr="00695F76">
        <w:rPr>
          <w:b/>
          <w:bCs/>
        </w:rPr>
        <w:t>IT Monthly Service Report</w:t>
      </w:r>
      <w:r w:rsidRPr="00695F76">
        <w:rPr>
          <w:rFonts w:ascii="Arial" w:hAnsi="Arial" w:cs="Arial"/>
        </w:rPr>
        <w:t>  </w:t>
      </w:r>
      <w:r w:rsidRPr="00695F76">
        <w:t> </w:t>
      </w:r>
    </w:p>
    <w:p w14:paraId="670F5295" w14:textId="77777777" w:rsidR="00695F76" w:rsidRPr="00695F76" w:rsidRDefault="00695F76" w:rsidP="00695F76">
      <w:r w:rsidRPr="00695F76">
        <w:t>As part of our monthly IT Service Reporting, we continue to review and analyse our service provision, support demand and customer experience levels in order to maintain and improve our service provision and customer experience.</w:t>
      </w:r>
      <w:r w:rsidRPr="00695F76">
        <w:rPr>
          <w:rFonts w:ascii="Arial" w:hAnsi="Arial" w:cs="Arial"/>
        </w:rPr>
        <w:t> </w:t>
      </w:r>
      <w:r w:rsidRPr="00695F76">
        <w:t> </w:t>
      </w:r>
    </w:p>
    <w:p w14:paraId="51DFFD36" w14:textId="77777777" w:rsidR="00695F76" w:rsidRPr="00695F76" w:rsidRDefault="00695F76" w:rsidP="00695F76">
      <w:r w:rsidRPr="00695F76">
        <w:t>The attached infographic highlights statistics for the months June – August 2024 and includes:</w:t>
      </w:r>
      <w:r w:rsidRPr="00695F76">
        <w:rPr>
          <w:rFonts w:ascii="Arial" w:hAnsi="Arial" w:cs="Arial"/>
        </w:rPr>
        <w:t> </w:t>
      </w:r>
      <w:r w:rsidRPr="00695F76">
        <w:t> </w:t>
      </w:r>
    </w:p>
    <w:p w14:paraId="1901EDB7" w14:textId="77777777" w:rsidR="00695F76" w:rsidRPr="00695F76" w:rsidRDefault="00695F76" w:rsidP="00695F76">
      <w:pPr>
        <w:numPr>
          <w:ilvl w:val="0"/>
          <w:numId w:val="20"/>
        </w:numPr>
      </w:pPr>
      <w:r w:rsidRPr="00695F76">
        <w:lastRenderedPageBreak/>
        <w:t>Total IT support telephone calls received.</w:t>
      </w:r>
      <w:r w:rsidRPr="00695F76">
        <w:rPr>
          <w:rFonts w:ascii="Arial" w:hAnsi="Arial" w:cs="Arial"/>
        </w:rPr>
        <w:t> </w:t>
      </w:r>
      <w:r w:rsidRPr="00695F76">
        <w:t> </w:t>
      </w:r>
    </w:p>
    <w:p w14:paraId="7A094AF0" w14:textId="77777777" w:rsidR="00695F76" w:rsidRPr="00695F76" w:rsidRDefault="00695F76" w:rsidP="00695F76">
      <w:pPr>
        <w:numPr>
          <w:ilvl w:val="0"/>
          <w:numId w:val="21"/>
        </w:numPr>
      </w:pPr>
      <w:r w:rsidRPr="00695F76">
        <w:t>Average wait time for support telephone calls to be answered.</w:t>
      </w:r>
      <w:r w:rsidRPr="00695F76">
        <w:rPr>
          <w:rFonts w:ascii="Arial" w:hAnsi="Arial" w:cs="Arial"/>
        </w:rPr>
        <w:t> </w:t>
      </w:r>
      <w:r w:rsidRPr="00695F76">
        <w:t> </w:t>
      </w:r>
    </w:p>
    <w:p w14:paraId="518CC1A3" w14:textId="77777777" w:rsidR="00695F76" w:rsidRPr="00695F76" w:rsidRDefault="00695F76" w:rsidP="00695F76">
      <w:pPr>
        <w:numPr>
          <w:ilvl w:val="0"/>
          <w:numId w:val="22"/>
        </w:numPr>
      </w:pPr>
      <w:r w:rsidRPr="00695F76">
        <w:t>Total volume of IT requests &amp; incidents opened and closed.</w:t>
      </w:r>
      <w:r w:rsidRPr="00695F76">
        <w:rPr>
          <w:rFonts w:ascii="Arial" w:hAnsi="Arial" w:cs="Arial"/>
        </w:rPr>
        <w:t> </w:t>
      </w:r>
      <w:r w:rsidRPr="00695F76">
        <w:t> </w:t>
      </w:r>
    </w:p>
    <w:p w14:paraId="1FED6C26" w14:textId="77777777" w:rsidR="00695F76" w:rsidRPr="00695F76" w:rsidRDefault="00695F76" w:rsidP="00695F76">
      <w:pPr>
        <w:numPr>
          <w:ilvl w:val="0"/>
          <w:numId w:val="23"/>
        </w:numPr>
      </w:pPr>
      <w:r w:rsidRPr="00695F76">
        <w:t>Customer Satisfaction Ratings.</w:t>
      </w:r>
      <w:r w:rsidRPr="00695F76">
        <w:rPr>
          <w:rFonts w:ascii="Arial" w:hAnsi="Arial" w:cs="Arial"/>
        </w:rPr>
        <w:t> </w:t>
      </w:r>
      <w:r w:rsidRPr="00695F76">
        <w:t> </w:t>
      </w:r>
    </w:p>
    <w:p w14:paraId="725AB0CA" w14:textId="77777777" w:rsidR="00695F76" w:rsidRPr="00695F76" w:rsidRDefault="00695F76" w:rsidP="00695F76">
      <w:pPr>
        <w:numPr>
          <w:ilvl w:val="0"/>
          <w:numId w:val="24"/>
        </w:numPr>
      </w:pPr>
      <w:r w:rsidRPr="00695F76">
        <w:t>Customer Comments relating to the service received.</w:t>
      </w:r>
      <w:r w:rsidRPr="00695F76">
        <w:rPr>
          <w:rFonts w:ascii="Arial" w:hAnsi="Arial" w:cs="Arial"/>
        </w:rPr>
        <w:t> </w:t>
      </w:r>
      <w:r w:rsidRPr="00695F76">
        <w:t> </w:t>
      </w:r>
    </w:p>
    <w:p w14:paraId="56E6302A" w14:textId="04758ECE" w:rsidR="00F51C4A" w:rsidRDefault="00695F76" w:rsidP="00695F76">
      <w:r w:rsidRPr="00695F76">
        <w:rPr>
          <w:noProof/>
        </w:rPr>
        <w:drawing>
          <wp:inline distT="0" distB="0" distL="0" distR="0" wp14:anchorId="6632D81B" wp14:editId="218EF5B9">
            <wp:extent cx="5724525" cy="3152775"/>
            <wp:effectExtent l="0" t="0" r="9525" b="9525"/>
            <wp:docPr id="1285030595" name="Picture 1" descr="A screenshot of a servic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service repo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152775"/>
                    </a:xfrm>
                    <a:prstGeom prst="rect">
                      <a:avLst/>
                    </a:prstGeom>
                    <a:noFill/>
                    <a:ln>
                      <a:noFill/>
                    </a:ln>
                  </pic:spPr>
                </pic:pic>
              </a:graphicData>
            </a:graphic>
          </wp:inline>
        </w:drawing>
      </w:r>
      <w:r w:rsidRPr="00695F76">
        <w:br/>
      </w:r>
    </w:p>
    <w:sectPr w:rsidR="00F51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8F516" w14:textId="77777777" w:rsidR="00EA4A48" w:rsidRDefault="00EA4A48" w:rsidP="00695F76">
      <w:pPr>
        <w:spacing w:after="0" w:line="240" w:lineRule="auto"/>
      </w:pPr>
      <w:r>
        <w:separator/>
      </w:r>
    </w:p>
  </w:endnote>
  <w:endnote w:type="continuationSeparator" w:id="0">
    <w:p w14:paraId="5395A5E5" w14:textId="77777777" w:rsidR="00EA4A48" w:rsidRDefault="00EA4A48" w:rsidP="00695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F7B32" w14:textId="77777777" w:rsidR="00EA4A48" w:rsidRDefault="00EA4A48" w:rsidP="00695F76">
      <w:pPr>
        <w:spacing w:after="0" w:line="240" w:lineRule="auto"/>
      </w:pPr>
      <w:r>
        <w:separator/>
      </w:r>
    </w:p>
  </w:footnote>
  <w:footnote w:type="continuationSeparator" w:id="0">
    <w:p w14:paraId="5DE942F7" w14:textId="77777777" w:rsidR="00EA4A48" w:rsidRDefault="00EA4A48" w:rsidP="00695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4A71"/>
    <w:multiLevelType w:val="multilevel"/>
    <w:tmpl w:val="2B887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62283"/>
    <w:multiLevelType w:val="multilevel"/>
    <w:tmpl w:val="67E8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C91AE5"/>
    <w:multiLevelType w:val="multilevel"/>
    <w:tmpl w:val="E040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60DC1"/>
    <w:multiLevelType w:val="multilevel"/>
    <w:tmpl w:val="CC2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3101CD"/>
    <w:multiLevelType w:val="multilevel"/>
    <w:tmpl w:val="6E76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8C0357"/>
    <w:multiLevelType w:val="multilevel"/>
    <w:tmpl w:val="83B2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881DC7"/>
    <w:multiLevelType w:val="multilevel"/>
    <w:tmpl w:val="0C58E0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B24D1"/>
    <w:multiLevelType w:val="multilevel"/>
    <w:tmpl w:val="230260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726343"/>
    <w:multiLevelType w:val="multilevel"/>
    <w:tmpl w:val="87F8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460221"/>
    <w:multiLevelType w:val="multilevel"/>
    <w:tmpl w:val="9828C6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7F780C"/>
    <w:multiLevelType w:val="multilevel"/>
    <w:tmpl w:val="7E34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E711B4"/>
    <w:multiLevelType w:val="multilevel"/>
    <w:tmpl w:val="B268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9509E3"/>
    <w:multiLevelType w:val="multilevel"/>
    <w:tmpl w:val="0F6A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8B4622"/>
    <w:multiLevelType w:val="multilevel"/>
    <w:tmpl w:val="9BA6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A2080"/>
    <w:multiLevelType w:val="multilevel"/>
    <w:tmpl w:val="201E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D54199"/>
    <w:multiLevelType w:val="multilevel"/>
    <w:tmpl w:val="BC8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9728CB"/>
    <w:multiLevelType w:val="multilevel"/>
    <w:tmpl w:val="4848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053D3E"/>
    <w:multiLevelType w:val="multilevel"/>
    <w:tmpl w:val="73EE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4FB44F7"/>
    <w:multiLevelType w:val="multilevel"/>
    <w:tmpl w:val="027C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481C0C"/>
    <w:multiLevelType w:val="multilevel"/>
    <w:tmpl w:val="40F4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AE6569"/>
    <w:multiLevelType w:val="multilevel"/>
    <w:tmpl w:val="66B2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6377E1"/>
    <w:multiLevelType w:val="multilevel"/>
    <w:tmpl w:val="8306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A7773F"/>
    <w:multiLevelType w:val="multilevel"/>
    <w:tmpl w:val="072684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184AF6"/>
    <w:multiLevelType w:val="multilevel"/>
    <w:tmpl w:val="2766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572266">
    <w:abstractNumId w:val="0"/>
  </w:num>
  <w:num w:numId="2" w16cid:durableId="1643075992">
    <w:abstractNumId w:val="7"/>
  </w:num>
  <w:num w:numId="3" w16cid:durableId="636648813">
    <w:abstractNumId w:val="6"/>
  </w:num>
  <w:num w:numId="4" w16cid:durableId="670793449">
    <w:abstractNumId w:val="22"/>
  </w:num>
  <w:num w:numId="5" w16cid:durableId="1831486398">
    <w:abstractNumId w:val="9"/>
  </w:num>
  <w:num w:numId="6" w16cid:durableId="3630773">
    <w:abstractNumId w:val="1"/>
  </w:num>
  <w:num w:numId="7" w16cid:durableId="2079553823">
    <w:abstractNumId w:val="23"/>
  </w:num>
  <w:num w:numId="8" w16cid:durableId="93788549">
    <w:abstractNumId w:val="21"/>
  </w:num>
  <w:num w:numId="9" w16cid:durableId="1244101192">
    <w:abstractNumId w:val="2"/>
  </w:num>
  <w:num w:numId="10" w16cid:durableId="869340632">
    <w:abstractNumId w:val="3"/>
  </w:num>
  <w:num w:numId="11" w16cid:durableId="495654355">
    <w:abstractNumId w:val="5"/>
  </w:num>
  <w:num w:numId="12" w16cid:durableId="342167332">
    <w:abstractNumId w:val="19"/>
  </w:num>
  <w:num w:numId="13" w16cid:durableId="1925458076">
    <w:abstractNumId w:val="18"/>
  </w:num>
  <w:num w:numId="14" w16cid:durableId="2044746054">
    <w:abstractNumId w:val="20"/>
  </w:num>
  <w:num w:numId="15" w16cid:durableId="40911185">
    <w:abstractNumId w:val="15"/>
  </w:num>
  <w:num w:numId="16" w16cid:durableId="554660592">
    <w:abstractNumId w:val="10"/>
  </w:num>
  <w:num w:numId="17" w16cid:durableId="742946751">
    <w:abstractNumId w:val="11"/>
  </w:num>
  <w:num w:numId="18" w16cid:durableId="174006722">
    <w:abstractNumId w:val="16"/>
  </w:num>
  <w:num w:numId="19" w16cid:durableId="1157650397">
    <w:abstractNumId w:val="17"/>
  </w:num>
  <w:num w:numId="20" w16cid:durableId="905453071">
    <w:abstractNumId w:val="12"/>
  </w:num>
  <w:num w:numId="21" w16cid:durableId="939684081">
    <w:abstractNumId w:val="14"/>
  </w:num>
  <w:num w:numId="22" w16cid:durableId="1930234251">
    <w:abstractNumId w:val="4"/>
  </w:num>
  <w:num w:numId="23" w16cid:durableId="1861122427">
    <w:abstractNumId w:val="13"/>
  </w:num>
  <w:num w:numId="24" w16cid:durableId="19993789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C7"/>
    <w:rsid w:val="0035756A"/>
    <w:rsid w:val="00394CA5"/>
    <w:rsid w:val="005E5CBC"/>
    <w:rsid w:val="00695F76"/>
    <w:rsid w:val="006A60F5"/>
    <w:rsid w:val="00A028C7"/>
    <w:rsid w:val="00D74760"/>
    <w:rsid w:val="00DB661E"/>
    <w:rsid w:val="00E46CA3"/>
    <w:rsid w:val="00E561E8"/>
    <w:rsid w:val="00EA4A48"/>
    <w:rsid w:val="00EA6F1B"/>
    <w:rsid w:val="00F51C4A"/>
    <w:rsid w:val="00F86D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0D968"/>
  <w15:chartTrackingRefBased/>
  <w15:docId w15:val="{74FB4A05-9D7A-42AC-ADEA-1E2EEE67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8C7"/>
    <w:rPr>
      <w:rFonts w:eastAsiaTheme="majorEastAsia" w:cstheme="majorBidi"/>
      <w:color w:val="272727" w:themeColor="text1" w:themeTint="D8"/>
    </w:rPr>
  </w:style>
  <w:style w:type="paragraph" w:styleId="Title">
    <w:name w:val="Title"/>
    <w:basedOn w:val="Normal"/>
    <w:next w:val="Normal"/>
    <w:link w:val="TitleChar"/>
    <w:uiPriority w:val="10"/>
    <w:qFormat/>
    <w:rsid w:val="00A02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8C7"/>
    <w:pPr>
      <w:spacing w:before="160"/>
      <w:jc w:val="center"/>
    </w:pPr>
    <w:rPr>
      <w:i/>
      <w:iCs/>
      <w:color w:val="404040" w:themeColor="text1" w:themeTint="BF"/>
    </w:rPr>
  </w:style>
  <w:style w:type="character" w:customStyle="1" w:styleId="QuoteChar">
    <w:name w:val="Quote Char"/>
    <w:basedOn w:val="DefaultParagraphFont"/>
    <w:link w:val="Quote"/>
    <w:uiPriority w:val="29"/>
    <w:rsid w:val="00A028C7"/>
    <w:rPr>
      <w:i/>
      <w:iCs/>
      <w:color w:val="404040" w:themeColor="text1" w:themeTint="BF"/>
    </w:rPr>
  </w:style>
  <w:style w:type="paragraph" w:styleId="ListParagraph">
    <w:name w:val="List Paragraph"/>
    <w:basedOn w:val="Normal"/>
    <w:uiPriority w:val="34"/>
    <w:qFormat/>
    <w:rsid w:val="00A028C7"/>
    <w:pPr>
      <w:ind w:left="720"/>
      <w:contextualSpacing/>
    </w:pPr>
  </w:style>
  <w:style w:type="character" w:styleId="IntenseEmphasis">
    <w:name w:val="Intense Emphasis"/>
    <w:basedOn w:val="DefaultParagraphFont"/>
    <w:uiPriority w:val="21"/>
    <w:qFormat/>
    <w:rsid w:val="00A028C7"/>
    <w:rPr>
      <w:i/>
      <w:iCs/>
      <w:color w:val="0F4761" w:themeColor="accent1" w:themeShade="BF"/>
    </w:rPr>
  </w:style>
  <w:style w:type="paragraph" w:styleId="IntenseQuote">
    <w:name w:val="Intense Quote"/>
    <w:basedOn w:val="Normal"/>
    <w:next w:val="Normal"/>
    <w:link w:val="IntenseQuoteChar"/>
    <w:uiPriority w:val="30"/>
    <w:qFormat/>
    <w:rsid w:val="00A02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8C7"/>
    <w:rPr>
      <w:i/>
      <w:iCs/>
      <w:color w:val="0F4761" w:themeColor="accent1" w:themeShade="BF"/>
    </w:rPr>
  </w:style>
  <w:style w:type="character" w:styleId="IntenseReference">
    <w:name w:val="Intense Reference"/>
    <w:basedOn w:val="DefaultParagraphFont"/>
    <w:uiPriority w:val="32"/>
    <w:qFormat/>
    <w:rsid w:val="00A028C7"/>
    <w:rPr>
      <w:b/>
      <w:bCs/>
      <w:smallCaps/>
      <w:color w:val="0F4761" w:themeColor="accent1" w:themeShade="BF"/>
      <w:spacing w:val="5"/>
    </w:rPr>
  </w:style>
  <w:style w:type="character" w:styleId="Hyperlink">
    <w:name w:val="Hyperlink"/>
    <w:basedOn w:val="DefaultParagraphFont"/>
    <w:uiPriority w:val="99"/>
    <w:unhideWhenUsed/>
    <w:rsid w:val="00A028C7"/>
    <w:rPr>
      <w:color w:val="467886" w:themeColor="hyperlink"/>
      <w:u w:val="single"/>
    </w:rPr>
  </w:style>
  <w:style w:type="character" w:styleId="UnresolvedMention">
    <w:name w:val="Unresolved Mention"/>
    <w:basedOn w:val="DefaultParagraphFont"/>
    <w:uiPriority w:val="99"/>
    <w:semiHidden/>
    <w:unhideWhenUsed/>
    <w:rsid w:val="00A028C7"/>
    <w:rPr>
      <w:color w:val="605E5C"/>
      <w:shd w:val="clear" w:color="auto" w:fill="E1DFDD"/>
    </w:rPr>
  </w:style>
  <w:style w:type="paragraph" w:styleId="Header">
    <w:name w:val="header"/>
    <w:basedOn w:val="Normal"/>
    <w:link w:val="HeaderChar"/>
    <w:uiPriority w:val="99"/>
    <w:unhideWhenUsed/>
    <w:rsid w:val="00695F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F76"/>
  </w:style>
  <w:style w:type="paragraph" w:styleId="Footer">
    <w:name w:val="footer"/>
    <w:basedOn w:val="Normal"/>
    <w:link w:val="FooterChar"/>
    <w:uiPriority w:val="99"/>
    <w:unhideWhenUsed/>
    <w:rsid w:val="00695F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27041">
      <w:bodyDiv w:val="1"/>
      <w:marLeft w:val="0"/>
      <w:marRight w:val="0"/>
      <w:marTop w:val="0"/>
      <w:marBottom w:val="0"/>
      <w:divBdr>
        <w:top w:val="none" w:sz="0" w:space="0" w:color="auto"/>
        <w:left w:val="none" w:sz="0" w:space="0" w:color="auto"/>
        <w:bottom w:val="none" w:sz="0" w:space="0" w:color="auto"/>
        <w:right w:val="none" w:sz="0" w:space="0" w:color="auto"/>
      </w:divBdr>
      <w:divsChild>
        <w:div w:id="654338758">
          <w:marLeft w:val="0"/>
          <w:marRight w:val="0"/>
          <w:marTop w:val="0"/>
          <w:marBottom w:val="0"/>
          <w:divBdr>
            <w:top w:val="none" w:sz="0" w:space="0" w:color="auto"/>
            <w:left w:val="none" w:sz="0" w:space="0" w:color="auto"/>
            <w:bottom w:val="none" w:sz="0" w:space="0" w:color="auto"/>
            <w:right w:val="none" w:sz="0" w:space="0" w:color="auto"/>
          </w:divBdr>
        </w:div>
        <w:div w:id="1356733648">
          <w:marLeft w:val="0"/>
          <w:marRight w:val="0"/>
          <w:marTop w:val="0"/>
          <w:marBottom w:val="0"/>
          <w:divBdr>
            <w:top w:val="none" w:sz="0" w:space="0" w:color="auto"/>
            <w:left w:val="none" w:sz="0" w:space="0" w:color="auto"/>
            <w:bottom w:val="none" w:sz="0" w:space="0" w:color="auto"/>
            <w:right w:val="none" w:sz="0" w:space="0" w:color="auto"/>
          </w:divBdr>
        </w:div>
        <w:div w:id="1552308376">
          <w:marLeft w:val="0"/>
          <w:marRight w:val="0"/>
          <w:marTop w:val="0"/>
          <w:marBottom w:val="0"/>
          <w:divBdr>
            <w:top w:val="none" w:sz="0" w:space="0" w:color="auto"/>
            <w:left w:val="none" w:sz="0" w:space="0" w:color="auto"/>
            <w:bottom w:val="none" w:sz="0" w:space="0" w:color="auto"/>
            <w:right w:val="none" w:sz="0" w:space="0" w:color="auto"/>
          </w:divBdr>
        </w:div>
        <w:div w:id="1838184643">
          <w:marLeft w:val="0"/>
          <w:marRight w:val="0"/>
          <w:marTop w:val="0"/>
          <w:marBottom w:val="0"/>
          <w:divBdr>
            <w:top w:val="none" w:sz="0" w:space="0" w:color="auto"/>
            <w:left w:val="none" w:sz="0" w:space="0" w:color="auto"/>
            <w:bottom w:val="none" w:sz="0" w:space="0" w:color="auto"/>
            <w:right w:val="none" w:sz="0" w:space="0" w:color="auto"/>
          </w:divBdr>
        </w:div>
        <w:div w:id="328101934">
          <w:marLeft w:val="0"/>
          <w:marRight w:val="0"/>
          <w:marTop w:val="0"/>
          <w:marBottom w:val="0"/>
          <w:divBdr>
            <w:top w:val="none" w:sz="0" w:space="0" w:color="auto"/>
            <w:left w:val="none" w:sz="0" w:space="0" w:color="auto"/>
            <w:bottom w:val="none" w:sz="0" w:space="0" w:color="auto"/>
            <w:right w:val="none" w:sz="0" w:space="0" w:color="auto"/>
          </w:divBdr>
        </w:div>
        <w:div w:id="1471092622">
          <w:marLeft w:val="0"/>
          <w:marRight w:val="0"/>
          <w:marTop w:val="0"/>
          <w:marBottom w:val="0"/>
          <w:divBdr>
            <w:top w:val="none" w:sz="0" w:space="0" w:color="auto"/>
            <w:left w:val="none" w:sz="0" w:space="0" w:color="auto"/>
            <w:bottom w:val="none" w:sz="0" w:space="0" w:color="auto"/>
            <w:right w:val="none" w:sz="0" w:space="0" w:color="auto"/>
          </w:divBdr>
        </w:div>
        <w:div w:id="427241418">
          <w:marLeft w:val="0"/>
          <w:marRight w:val="0"/>
          <w:marTop w:val="0"/>
          <w:marBottom w:val="0"/>
          <w:divBdr>
            <w:top w:val="none" w:sz="0" w:space="0" w:color="auto"/>
            <w:left w:val="none" w:sz="0" w:space="0" w:color="auto"/>
            <w:bottom w:val="none" w:sz="0" w:space="0" w:color="auto"/>
            <w:right w:val="none" w:sz="0" w:space="0" w:color="auto"/>
          </w:divBdr>
        </w:div>
        <w:div w:id="195701047">
          <w:marLeft w:val="0"/>
          <w:marRight w:val="0"/>
          <w:marTop w:val="0"/>
          <w:marBottom w:val="0"/>
          <w:divBdr>
            <w:top w:val="none" w:sz="0" w:space="0" w:color="auto"/>
            <w:left w:val="none" w:sz="0" w:space="0" w:color="auto"/>
            <w:bottom w:val="none" w:sz="0" w:space="0" w:color="auto"/>
            <w:right w:val="none" w:sz="0" w:space="0" w:color="auto"/>
          </w:divBdr>
        </w:div>
        <w:div w:id="280767912">
          <w:marLeft w:val="0"/>
          <w:marRight w:val="0"/>
          <w:marTop w:val="0"/>
          <w:marBottom w:val="0"/>
          <w:divBdr>
            <w:top w:val="none" w:sz="0" w:space="0" w:color="auto"/>
            <w:left w:val="none" w:sz="0" w:space="0" w:color="auto"/>
            <w:bottom w:val="none" w:sz="0" w:space="0" w:color="auto"/>
            <w:right w:val="none" w:sz="0" w:space="0" w:color="auto"/>
          </w:divBdr>
        </w:div>
        <w:div w:id="418796704">
          <w:marLeft w:val="0"/>
          <w:marRight w:val="0"/>
          <w:marTop w:val="0"/>
          <w:marBottom w:val="0"/>
          <w:divBdr>
            <w:top w:val="none" w:sz="0" w:space="0" w:color="auto"/>
            <w:left w:val="none" w:sz="0" w:space="0" w:color="auto"/>
            <w:bottom w:val="none" w:sz="0" w:space="0" w:color="auto"/>
            <w:right w:val="none" w:sz="0" w:space="0" w:color="auto"/>
          </w:divBdr>
        </w:div>
        <w:div w:id="794375152">
          <w:marLeft w:val="0"/>
          <w:marRight w:val="0"/>
          <w:marTop w:val="0"/>
          <w:marBottom w:val="0"/>
          <w:divBdr>
            <w:top w:val="none" w:sz="0" w:space="0" w:color="auto"/>
            <w:left w:val="none" w:sz="0" w:space="0" w:color="auto"/>
            <w:bottom w:val="none" w:sz="0" w:space="0" w:color="auto"/>
            <w:right w:val="none" w:sz="0" w:space="0" w:color="auto"/>
          </w:divBdr>
        </w:div>
        <w:div w:id="9451957">
          <w:marLeft w:val="0"/>
          <w:marRight w:val="0"/>
          <w:marTop w:val="0"/>
          <w:marBottom w:val="0"/>
          <w:divBdr>
            <w:top w:val="none" w:sz="0" w:space="0" w:color="auto"/>
            <w:left w:val="none" w:sz="0" w:space="0" w:color="auto"/>
            <w:bottom w:val="none" w:sz="0" w:space="0" w:color="auto"/>
            <w:right w:val="none" w:sz="0" w:space="0" w:color="auto"/>
          </w:divBdr>
        </w:div>
        <w:div w:id="2103984092">
          <w:marLeft w:val="0"/>
          <w:marRight w:val="0"/>
          <w:marTop w:val="0"/>
          <w:marBottom w:val="0"/>
          <w:divBdr>
            <w:top w:val="none" w:sz="0" w:space="0" w:color="auto"/>
            <w:left w:val="none" w:sz="0" w:space="0" w:color="auto"/>
            <w:bottom w:val="none" w:sz="0" w:space="0" w:color="auto"/>
            <w:right w:val="none" w:sz="0" w:space="0" w:color="auto"/>
          </w:divBdr>
        </w:div>
        <w:div w:id="1271277021">
          <w:marLeft w:val="0"/>
          <w:marRight w:val="0"/>
          <w:marTop w:val="0"/>
          <w:marBottom w:val="0"/>
          <w:divBdr>
            <w:top w:val="none" w:sz="0" w:space="0" w:color="auto"/>
            <w:left w:val="none" w:sz="0" w:space="0" w:color="auto"/>
            <w:bottom w:val="none" w:sz="0" w:space="0" w:color="auto"/>
            <w:right w:val="none" w:sz="0" w:space="0" w:color="auto"/>
          </w:divBdr>
        </w:div>
        <w:div w:id="1853647233">
          <w:marLeft w:val="0"/>
          <w:marRight w:val="0"/>
          <w:marTop w:val="0"/>
          <w:marBottom w:val="0"/>
          <w:divBdr>
            <w:top w:val="none" w:sz="0" w:space="0" w:color="auto"/>
            <w:left w:val="none" w:sz="0" w:space="0" w:color="auto"/>
            <w:bottom w:val="none" w:sz="0" w:space="0" w:color="auto"/>
            <w:right w:val="none" w:sz="0" w:space="0" w:color="auto"/>
          </w:divBdr>
        </w:div>
        <w:div w:id="1157040731">
          <w:marLeft w:val="0"/>
          <w:marRight w:val="0"/>
          <w:marTop w:val="0"/>
          <w:marBottom w:val="0"/>
          <w:divBdr>
            <w:top w:val="none" w:sz="0" w:space="0" w:color="auto"/>
            <w:left w:val="none" w:sz="0" w:space="0" w:color="auto"/>
            <w:bottom w:val="none" w:sz="0" w:space="0" w:color="auto"/>
            <w:right w:val="none" w:sz="0" w:space="0" w:color="auto"/>
          </w:divBdr>
        </w:div>
        <w:div w:id="1417707123">
          <w:marLeft w:val="0"/>
          <w:marRight w:val="0"/>
          <w:marTop w:val="0"/>
          <w:marBottom w:val="0"/>
          <w:divBdr>
            <w:top w:val="none" w:sz="0" w:space="0" w:color="auto"/>
            <w:left w:val="none" w:sz="0" w:space="0" w:color="auto"/>
            <w:bottom w:val="none" w:sz="0" w:space="0" w:color="auto"/>
            <w:right w:val="none" w:sz="0" w:space="0" w:color="auto"/>
          </w:divBdr>
        </w:div>
        <w:div w:id="102379876">
          <w:marLeft w:val="0"/>
          <w:marRight w:val="0"/>
          <w:marTop w:val="0"/>
          <w:marBottom w:val="0"/>
          <w:divBdr>
            <w:top w:val="none" w:sz="0" w:space="0" w:color="auto"/>
            <w:left w:val="none" w:sz="0" w:space="0" w:color="auto"/>
            <w:bottom w:val="none" w:sz="0" w:space="0" w:color="auto"/>
            <w:right w:val="none" w:sz="0" w:space="0" w:color="auto"/>
          </w:divBdr>
        </w:div>
        <w:div w:id="363020815">
          <w:marLeft w:val="0"/>
          <w:marRight w:val="0"/>
          <w:marTop w:val="0"/>
          <w:marBottom w:val="0"/>
          <w:divBdr>
            <w:top w:val="none" w:sz="0" w:space="0" w:color="auto"/>
            <w:left w:val="none" w:sz="0" w:space="0" w:color="auto"/>
            <w:bottom w:val="none" w:sz="0" w:space="0" w:color="auto"/>
            <w:right w:val="none" w:sz="0" w:space="0" w:color="auto"/>
          </w:divBdr>
        </w:div>
        <w:div w:id="661541603">
          <w:marLeft w:val="0"/>
          <w:marRight w:val="0"/>
          <w:marTop w:val="0"/>
          <w:marBottom w:val="0"/>
          <w:divBdr>
            <w:top w:val="none" w:sz="0" w:space="0" w:color="auto"/>
            <w:left w:val="none" w:sz="0" w:space="0" w:color="auto"/>
            <w:bottom w:val="none" w:sz="0" w:space="0" w:color="auto"/>
            <w:right w:val="none" w:sz="0" w:space="0" w:color="auto"/>
          </w:divBdr>
        </w:div>
        <w:div w:id="240918285">
          <w:marLeft w:val="0"/>
          <w:marRight w:val="0"/>
          <w:marTop w:val="0"/>
          <w:marBottom w:val="0"/>
          <w:divBdr>
            <w:top w:val="none" w:sz="0" w:space="0" w:color="auto"/>
            <w:left w:val="none" w:sz="0" w:space="0" w:color="auto"/>
            <w:bottom w:val="none" w:sz="0" w:space="0" w:color="auto"/>
            <w:right w:val="none" w:sz="0" w:space="0" w:color="auto"/>
          </w:divBdr>
        </w:div>
        <w:div w:id="1203634821">
          <w:marLeft w:val="0"/>
          <w:marRight w:val="0"/>
          <w:marTop w:val="0"/>
          <w:marBottom w:val="0"/>
          <w:divBdr>
            <w:top w:val="none" w:sz="0" w:space="0" w:color="auto"/>
            <w:left w:val="none" w:sz="0" w:space="0" w:color="auto"/>
            <w:bottom w:val="none" w:sz="0" w:space="0" w:color="auto"/>
            <w:right w:val="none" w:sz="0" w:space="0" w:color="auto"/>
          </w:divBdr>
        </w:div>
        <w:div w:id="981738294">
          <w:marLeft w:val="0"/>
          <w:marRight w:val="0"/>
          <w:marTop w:val="0"/>
          <w:marBottom w:val="0"/>
          <w:divBdr>
            <w:top w:val="none" w:sz="0" w:space="0" w:color="auto"/>
            <w:left w:val="none" w:sz="0" w:space="0" w:color="auto"/>
            <w:bottom w:val="none" w:sz="0" w:space="0" w:color="auto"/>
            <w:right w:val="none" w:sz="0" w:space="0" w:color="auto"/>
          </w:divBdr>
        </w:div>
        <w:div w:id="244463228">
          <w:marLeft w:val="0"/>
          <w:marRight w:val="0"/>
          <w:marTop w:val="0"/>
          <w:marBottom w:val="0"/>
          <w:divBdr>
            <w:top w:val="none" w:sz="0" w:space="0" w:color="auto"/>
            <w:left w:val="none" w:sz="0" w:space="0" w:color="auto"/>
            <w:bottom w:val="none" w:sz="0" w:space="0" w:color="auto"/>
            <w:right w:val="none" w:sz="0" w:space="0" w:color="auto"/>
          </w:divBdr>
        </w:div>
        <w:div w:id="1122528802">
          <w:marLeft w:val="0"/>
          <w:marRight w:val="0"/>
          <w:marTop w:val="0"/>
          <w:marBottom w:val="0"/>
          <w:divBdr>
            <w:top w:val="none" w:sz="0" w:space="0" w:color="auto"/>
            <w:left w:val="none" w:sz="0" w:space="0" w:color="auto"/>
            <w:bottom w:val="none" w:sz="0" w:space="0" w:color="auto"/>
            <w:right w:val="none" w:sz="0" w:space="0" w:color="auto"/>
          </w:divBdr>
        </w:div>
        <w:div w:id="869146652">
          <w:marLeft w:val="0"/>
          <w:marRight w:val="0"/>
          <w:marTop w:val="0"/>
          <w:marBottom w:val="0"/>
          <w:divBdr>
            <w:top w:val="none" w:sz="0" w:space="0" w:color="auto"/>
            <w:left w:val="none" w:sz="0" w:space="0" w:color="auto"/>
            <w:bottom w:val="none" w:sz="0" w:space="0" w:color="auto"/>
            <w:right w:val="none" w:sz="0" w:space="0" w:color="auto"/>
          </w:divBdr>
        </w:div>
        <w:div w:id="1500727547">
          <w:marLeft w:val="0"/>
          <w:marRight w:val="0"/>
          <w:marTop w:val="0"/>
          <w:marBottom w:val="0"/>
          <w:divBdr>
            <w:top w:val="none" w:sz="0" w:space="0" w:color="auto"/>
            <w:left w:val="none" w:sz="0" w:space="0" w:color="auto"/>
            <w:bottom w:val="none" w:sz="0" w:space="0" w:color="auto"/>
            <w:right w:val="none" w:sz="0" w:space="0" w:color="auto"/>
          </w:divBdr>
        </w:div>
        <w:div w:id="273949722">
          <w:marLeft w:val="0"/>
          <w:marRight w:val="0"/>
          <w:marTop w:val="0"/>
          <w:marBottom w:val="0"/>
          <w:divBdr>
            <w:top w:val="none" w:sz="0" w:space="0" w:color="auto"/>
            <w:left w:val="none" w:sz="0" w:space="0" w:color="auto"/>
            <w:bottom w:val="none" w:sz="0" w:space="0" w:color="auto"/>
            <w:right w:val="none" w:sz="0" w:space="0" w:color="auto"/>
          </w:divBdr>
        </w:div>
      </w:divsChild>
    </w:div>
    <w:div w:id="423184460">
      <w:bodyDiv w:val="1"/>
      <w:marLeft w:val="0"/>
      <w:marRight w:val="0"/>
      <w:marTop w:val="0"/>
      <w:marBottom w:val="0"/>
      <w:divBdr>
        <w:top w:val="none" w:sz="0" w:space="0" w:color="auto"/>
        <w:left w:val="none" w:sz="0" w:space="0" w:color="auto"/>
        <w:bottom w:val="none" w:sz="0" w:space="0" w:color="auto"/>
        <w:right w:val="none" w:sz="0" w:space="0" w:color="auto"/>
      </w:divBdr>
    </w:div>
    <w:div w:id="1287346844">
      <w:bodyDiv w:val="1"/>
      <w:marLeft w:val="0"/>
      <w:marRight w:val="0"/>
      <w:marTop w:val="0"/>
      <w:marBottom w:val="0"/>
      <w:divBdr>
        <w:top w:val="none" w:sz="0" w:space="0" w:color="auto"/>
        <w:left w:val="none" w:sz="0" w:space="0" w:color="auto"/>
        <w:bottom w:val="none" w:sz="0" w:space="0" w:color="auto"/>
        <w:right w:val="none" w:sz="0" w:space="0" w:color="auto"/>
      </w:divBdr>
      <w:divsChild>
        <w:div w:id="912277621">
          <w:marLeft w:val="0"/>
          <w:marRight w:val="0"/>
          <w:marTop w:val="0"/>
          <w:marBottom w:val="0"/>
          <w:divBdr>
            <w:top w:val="none" w:sz="0" w:space="0" w:color="auto"/>
            <w:left w:val="none" w:sz="0" w:space="0" w:color="auto"/>
            <w:bottom w:val="none" w:sz="0" w:space="0" w:color="auto"/>
            <w:right w:val="none" w:sz="0" w:space="0" w:color="auto"/>
          </w:divBdr>
        </w:div>
        <w:div w:id="1524978372">
          <w:marLeft w:val="0"/>
          <w:marRight w:val="0"/>
          <w:marTop w:val="0"/>
          <w:marBottom w:val="0"/>
          <w:divBdr>
            <w:top w:val="none" w:sz="0" w:space="0" w:color="auto"/>
            <w:left w:val="none" w:sz="0" w:space="0" w:color="auto"/>
            <w:bottom w:val="none" w:sz="0" w:space="0" w:color="auto"/>
            <w:right w:val="none" w:sz="0" w:space="0" w:color="auto"/>
          </w:divBdr>
        </w:div>
        <w:div w:id="1004433545">
          <w:marLeft w:val="0"/>
          <w:marRight w:val="0"/>
          <w:marTop w:val="0"/>
          <w:marBottom w:val="0"/>
          <w:divBdr>
            <w:top w:val="none" w:sz="0" w:space="0" w:color="auto"/>
            <w:left w:val="none" w:sz="0" w:space="0" w:color="auto"/>
            <w:bottom w:val="none" w:sz="0" w:space="0" w:color="auto"/>
            <w:right w:val="none" w:sz="0" w:space="0" w:color="auto"/>
          </w:divBdr>
        </w:div>
        <w:div w:id="1744988134">
          <w:marLeft w:val="0"/>
          <w:marRight w:val="0"/>
          <w:marTop w:val="0"/>
          <w:marBottom w:val="0"/>
          <w:divBdr>
            <w:top w:val="none" w:sz="0" w:space="0" w:color="auto"/>
            <w:left w:val="none" w:sz="0" w:space="0" w:color="auto"/>
            <w:bottom w:val="none" w:sz="0" w:space="0" w:color="auto"/>
            <w:right w:val="none" w:sz="0" w:space="0" w:color="auto"/>
          </w:divBdr>
        </w:div>
        <w:div w:id="1183132770">
          <w:marLeft w:val="0"/>
          <w:marRight w:val="0"/>
          <w:marTop w:val="0"/>
          <w:marBottom w:val="0"/>
          <w:divBdr>
            <w:top w:val="none" w:sz="0" w:space="0" w:color="auto"/>
            <w:left w:val="none" w:sz="0" w:space="0" w:color="auto"/>
            <w:bottom w:val="none" w:sz="0" w:space="0" w:color="auto"/>
            <w:right w:val="none" w:sz="0" w:space="0" w:color="auto"/>
          </w:divBdr>
        </w:div>
        <w:div w:id="1787117366">
          <w:marLeft w:val="0"/>
          <w:marRight w:val="0"/>
          <w:marTop w:val="0"/>
          <w:marBottom w:val="0"/>
          <w:divBdr>
            <w:top w:val="none" w:sz="0" w:space="0" w:color="auto"/>
            <w:left w:val="none" w:sz="0" w:space="0" w:color="auto"/>
            <w:bottom w:val="none" w:sz="0" w:space="0" w:color="auto"/>
            <w:right w:val="none" w:sz="0" w:space="0" w:color="auto"/>
          </w:divBdr>
        </w:div>
        <w:div w:id="629438451">
          <w:marLeft w:val="0"/>
          <w:marRight w:val="0"/>
          <w:marTop w:val="0"/>
          <w:marBottom w:val="0"/>
          <w:divBdr>
            <w:top w:val="none" w:sz="0" w:space="0" w:color="auto"/>
            <w:left w:val="none" w:sz="0" w:space="0" w:color="auto"/>
            <w:bottom w:val="none" w:sz="0" w:space="0" w:color="auto"/>
            <w:right w:val="none" w:sz="0" w:space="0" w:color="auto"/>
          </w:divBdr>
        </w:div>
        <w:div w:id="2064911840">
          <w:marLeft w:val="0"/>
          <w:marRight w:val="0"/>
          <w:marTop w:val="0"/>
          <w:marBottom w:val="0"/>
          <w:divBdr>
            <w:top w:val="none" w:sz="0" w:space="0" w:color="auto"/>
            <w:left w:val="none" w:sz="0" w:space="0" w:color="auto"/>
            <w:bottom w:val="none" w:sz="0" w:space="0" w:color="auto"/>
            <w:right w:val="none" w:sz="0" w:space="0" w:color="auto"/>
          </w:divBdr>
        </w:div>
        <w:div w:id="2034644347">
          <w:marLeft w:val="0"/>
          <w:marRight w:val="0"/>
          <w:marTop w:val="0"/>
          <w:marBottom w:val="0"/>
          <w:divBdr>
            <w:top w:val="none" w:sz="0" w:space="0" w:color="auto"/>
            <w:left w:val="none" w:sz="0" w:space="0" w:color="auto"/>
            <w:bottom w:val="none" w:sz="0" w:space="0" w:color="auto"/>
            <w:right w:val="none" w:sz="0" w:space="0" w:color="auto"/>
          </w:divBdr>
        </w:div>
        <w:div w:id="1266646886">
          <w:marLeft w:val="0"/>
          <w:marRight w:val="0"/>
          <w:marTop w:val="0"/>
          <w:marBottom w:val="0"/>
          <w:divBdr>
            <w:top w:val="none" w:sz="0" w:space="0" w:color="auto"/>
            <w:left w:val="none" w:sz="0" w:space="0" w:color="auto"/>
            <w:bottom w:val="none" w:sz="0" w:space="0" w:color="auto"/>
            <w:right w:val="none" w:sz="0" w:space="0" w:color="auto"/>
          </w:divBdr>
        </w:div>
        <w:div w:id="266929683">
          <w:marLeft w:val="0"/>
          <w:marRight w:val="0"/>
          <w:marTop w:val="0"/>
          <w:marBottom w:val="0"/>
          <w:divBdr>
            <w:top w:val="none" w:sz="0" w:space="0" w:color="auto"/>
            <w:left w:val="none" w:sz="0" w:space="0" w:color="auto"/>
            <w:bottom w:val="none" w:sz="0" w:space="0" w:color="auto"/>
            <w:right w:val="none" w:sz="0" w:space="0" w:color="auto"/>
          </w:divBdr>
        </w:div>
        <w:div w:id="317268430">
          <w:marLeft w:val="0"/>
          <w:marRight w:val="0"/>
          <w:marTop w:val="0"/>
          <w:marBottom w:val="0"/>
          <w:divBdr>
            <w:top w:val="none" w:sz="0" w:space="0" w:color="auto"/>
            <w:left w:val="none" w:sz="0" w:space="0" w:color="auto"/>
            <w:bottom w:val="none" w:sz="0" w:space="0" w:color="auto"/>
            <w:right w:val="none" w:sz="0" w:space="0" w:color="auto"/>
          </w:divBdr>
        </w:div>
        <w:div w:id="325517844">
          <w:marLeft w:val="0"/>
          <w:marRight w:val="0"/>
          <w:marTop w:val="0"/>
          <w:marBottom w:val="0"/>
          <w:divBdr>
            <w:top w:val="none" w:sz="0" w:space="0" w:color="auto"/>
            <w:left w:val="none" w:sz="0" w:space="0" w:color="auto"/>
            <w:bottom w:val="none" w:sz="0" w:space="0" w:color="auto"/>
            <w:right w:val="none" w:sz="0" w:space="0" w:color="auto"/>
          </w:divBdr>
        </w:div>
        <w:div w:id="2003926089">
          <w:marLeft w:val="0"/>
          <w:marRight w:val="0"/>
          <w:marTop w:val="0"/>
          <w:marBottom w:val="0"/>
          <w:divBdr>
            <w:top w:val="none" w:sz="0" w:space="0" w:color="auto"/>
            <w:left w:val="none" w:sz="0" w:space="0" w:color="auto"/>
            <w:bottom w:val="none" w:sz="0" w:space="0" w:color="auto"/>
            <w:right w:val="none" w:sz="0" w:space="0" w:color="auto"/>
          </w:divBdr>
        </w:div>
        <w:div w:id="1253931333">
          <w:marLeft w:val="0"/>
          <w:marRight w:val="0"/>
          <w:marTop w:val="0"/>
          <w:marBottom w:val="0"/>
          <w:divBdr>
            <w:top w:val="none" w:sz="0" w:space="0" w:color="auto"/>
            <w:left w:val="none" w:sz="0" w:space="0" w:color="auto"/>
            <w:bottom w:val="none" w:sz="0" w:space="0" w:color="auto"/>
            <w:right w:val="none" w:sz="0" w:space="0" w:color="auto"/>
          </w:divBdr>
        </w:div>
        <w:div w:id="1932279222">
          <w:marLeft w:val="0"/>
          <w:marRight w:val="0"/>
          <w:marTop w:val="0"/>
          <w:marBottom w:val="0"/>
          <w:divBdr>
            <w:top w:val="none" w:sz="0" w:space="0" w:color="auto"/>
            <w:left w:val="none" w:sz="0" w:space="0" w:color="auto"/>
            <w:bottom w:val="none" w:sz="0" w:space="0" w:color="auto"/>
            <w:right w:val="none" w:sz="0" w:space="0" w:color="auto"/>
          </w:divBdr>
        </w:div>
        <w:div w:id="39785782">
          <w:marLeft w:val="0"/>
          <w:marRight w:val="0"/>
          <w:marTop w:val="0"/>
          <w:marBottom w:val="0"/>
          <w:divBdr>
            <w:top w:val="none" w:sz="0" w:space="0" w:color="auto"/>
            <w:left w:val="none" w:sz="0" w:space="0" w:color="auto"/>
            <w:bottom w:val="none" w:sz="0" w:space="0" w:color="auto"/>
            <w:right w:val="none" w:sz="0" w:space="0" w:color="auto"/>
          </w:divBdr>
        </w:div>
        <w:div w:id="1533422632">
          <w:marLeft w:val="0"/>
          <w:marRight w:val="0"/>
          <w:marTop w:val="0"/>
          <w:marBottom w:val="0"/>
          <w:divBdr>
            <w:top w:val="none" w:sz="0" w:space="0" w:color="auto"/>
            <w:left w:val="none" w:sz="0" w:space="0" w:color="auto"/>
            <w:bottom w:val="none" w:sz="0" w:space="0" w:color="auto"/>
            <w:right w:val="none" w:sz="0" w:space="0" w:color="auto"/>
          </w:divBdr>
        </w:div>
        <w:div w:id="2054309360">
          <w:marLeft w:val="0"/>
          <w:marRight w:val="0"/>
          <w:marTop w:val="0"/>
          <w:marBottom w:val="0"/>
          <w:divBdr>
            <w:top w:val="none" w:sz="0" w:space="0" w:color="auto"/>
            <w:left w:val="none" w:sz="0" w:space="0" w:color="auto"/>
            <w:bottom w:val="none" w:sz="0" w:space="0" w:color="auto"/>
            <w:right w:val="none" w:sz="0" w:space="0" w:color="auto"/>
          </w:divBdr>
        </w:div>
        <w:div w:id="1861233461">
          <w:marLeft w:val="0"/>
          <w:marRight w:val="0"/>
          <w:marTop w:val="0"/>
          <w:marBottom w:val="0"/>
          <w:divBdr>
            <w:top w:val="none" w:sz="0" w:space="0" w:color="auto"/>
            <w:left w:val="none" w:sz="0" w:space="0" w:color="auto"/>
            <w:bottom w:val="none" w:sz="0" w:space="0" w:color="auto"/>
            <w:right w:val="none" w:sz="0" w:space="0" w:color="auto"/>
          </w:divBdr>
        </w:div>
        <w:div w:id="1596161852">
          <w:marLeft w:val="0"/>
          <w:marRight w:val="0"/>
          <w:marTop w:val="0"/>
          <w:marBottom w:val="0"/>
          <w:divBdr>
            <w:top w:val="none" w:sz="0" w:space="0" w:color="auto"/>
            <w:left w:val="none" w:sz="0" w:space="0" w:color="auto"/>
            <w:bottom w:val="none" w:sz="0" w:space="0" w:color="auto"/>
            <w:right w:val="none" w:sz="0" w:space="0" w:color="auto"/>
          </w:divBdr>
        </w:div>
        <w:div w:id="1242594405">
          <w:marLeft w:val="0"/>
          <w:marRight w:val="0"/>
          <w:marTop w:val="0"/>
          <w:marBottom w:val="0"/>
          <w:divBdr>
            <w:top w:val="none" w:sz="0" w:space="0" w:color="auto"/>
            <w:left w:val="none" w:sz="0" w:space="0" w:color="auto"/>
            <w:bottom w:val="none" w:sz="0" w:space="0" w:color="auto"/>
            <w:right w:val="none" w:sz="0" w:space="0" w:color="auto"/>
          </w:divBdr>
        </w:div>
        <w:div w:id="1602371768">
          <w:marLeft w:val="0"/>
          <w:marRight w:val="0"/>
          <w:marTop w:val="0"/>
          <w:marBottom w:val="0"/>
          <w:divBdr>
            <w:top w:val="none" w:sz="0" w:space="0" w:color="auto"/>
            <w:left w:val="none" w:sz="0" w:space="0" w:color="auto"/>
            <w:bottom w:val="none" w:sz="0" w:space="0" w:color="auto"/>
            <w:right w:val="none" w:sz="0" w:space="0" w:color="auto"/>
          </w:divBdr>
        </w:div>
        <w:div w:id="479463317">
          <w:marLeft w:val="0"/>
          <w:marRight w:val="0"/>
          <w:marTop w:val="0"/>
          <w:marBottom w:val="0"/>
          <w:divBdr>
            <w:top w:val="none" w:sz="0" w:space="0" w:color="auto"/>
            <w:left w:val="none" w:sz="0" w:space="0" w:color="auto"/>
            <w:bottom w:val="none" w:sz="0" w:space="0" w:color="auto"/>
            <w:right w:val="none" w:sz="0" w:space="0" w:color="auto"/>
          </w:divBdr>
        </w:div>
        <w:div w:id="1704867208">
          <w:marLeft w:val="0"/>
          <w:marRight w:val="0"/>
          <w:marTop w:val="0"/>
          <w:marBottom w:val="0"/>
          <w:divBdr>
            <w:top w:val="none" w:sz="0" w:space="0" w:color="auto"/>
            <w:left w:val="none" w:sz="0" w:space="0" w:color="auto"/>
            <w:bottom w:val="none" w:sz="0" w:space="0" w:color="auto"/>
            <w:right w:val="none" w:sz="0" w:space="0" w:color="auto"/>
          </w:divBdr>
        </w:div>
        <w:div w:id="1553811040">
          <w:marLeft w:val="0"/>
          <w:marRight w:val="0"/>
          <w:marTop w:val="0"/>
          <w:marBottom w:val="0"/>
          <w:divBdr>
            <w:top w:val="none" w:sz="0" w:space="0" w:color="auto"/>
            <w:left w:val="none" w:sz="0" w:space="0" w:color="auto"/>
            <w:bottom w:val="none" w:sz="0" w:space="0" w:color="auto"/>
            <w:right w:val="none" w:sz="0" w:space="0" w:color="auto"/>
          </w:divBdr>
        </w:div>
        <w:div w:id="1631671110">
          <w:marLeft w:val="0"/>
          <w:marRight w:val="0"/>
          <w:marTop w:val="0"/>
          <w:marBottom w:val="0"/>
          <w:divBdr>
            <w:top w:val="none" w:sz="0" w:space="0" w:color="auto"/>
            <w:left w:val="none" w:sz="0" w:space="0" w:color="auto"/>
            <w:bottom w:val="none" w:sz="0" w:space="0" w:color="auto"/>
            <w:right w:val="none" w:sz="0" w:space="0" w:color="auto"/>
          </w:divBdr>
        </w:div>
        <w:div w:id="692267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us.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wtsd.ac.uk/i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s://intranet.uwtsd.ac.uk/servicenow" TargetMode="External"/><Relationship Id="rId4" Type="http://schemas.openxmlformats.org/officeDocument/2006/relationships/webSettings" Target="webSettings.xml"/><Relationship Id="rId9" Type="http://schemas.openxmlformats.org/officeDocument/2006/relationships/hyperlink" Target="https://www.uwtsd.ac.uk/phis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3668</Characters>
  <Application>Microsoft Office Word</Application>
  <DocSecurity>0</DocSecurity>
  <Lines>30</Lines>
  <Paragraphs>8</Paragraphs>
  <ScaleCrop>false</ScaleCrop>
  <Company>University of Wales Trinity Saint David</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Nyazuwa</dc:creator>
  <cp:keywords/>
  <dc:description/>
  <cp:lastModifiedBy>Adrian Nyazuwa</cp:lastModifiedBy>
  <cp:revision>2</cp:revision>
  <dcterms:created xsi:type="dcterms:W3CDTF">2025-03-19T09:48:00Z</dcterms:created>
  <dcterms:modified xsi:type="dcterms:W3CDTF">2025-03-19T09:48:00Z</dcterms:modified>
</cp:coreProperties>
</file>