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E680E" w:rsidRDefault="00777682" w:rsidP="00777682">
      <w:pPr>
        <w:jc w:val="center"/>
        <w:rPr>
          <w:rFonts w:ascii="Arial" w:hAnsi="Arial" w:cs="Arial"/>
          <w:b/>
          <w:sz w:val="32"/>
          <w:szCs w:val="32"/>
        </w:rPr>
      </w:pPr>
      <w:r w:rsidRPr="00777682">
        <w:rPr>
          <w:rFonts w:ascii="Arial" w:hAnsi="Arial" w:cs="Arial"/>
          <w:b/>
          <w:sz w:val="32"/>
          <w:szCs w:val="32"/>
        </w:rPr>
        <w:t>BA (Hons) Leadership and Management Skills for the Workplace</w:t>
      </w:r>
    </w:p>
    <w:p w:rsidR="00777682" w:rsidRDefault="00777682" w:rsidP="00777682">
      <w:pPr>
        <w:jc w:val="center"/>
        <w:rPr>
          <w:rFonts w:ascii="Arial" w:hAnsi="Arial" w:cs="Arial"/>
          <w:b/>
          <w:sz w:val="32"/>
          <w:szCs w:val="32"/>
        </w:rPr>
      </w:pPr>
    </w:p>
    <w:p w:rsidR="00777682" w:rsidRPr="00777682" w:rsidRDefault="00777682" w:rsidP="00777682">
      <w:pPr>
        <w:jc w:val="center"/>
        <w:rPr>
          <w:rFonts w:ascii="Arial" w:hAnsi="Arial" w:cs="Arial"/>
          <w:b/>
          <w:sz w:val="32"/>
          <w:szCs w:val="32"/>
        </w:rPr>
      </w:pPr>
    </w:p>
    <w:p w:rsidR="00777682" w:rsidRPr="00777682" w:rsidRDefault="00777682" w:rsidP="00777682">
      <w:pPr>
        <w:jc w:val="center"/>
        <w:rPr>
          <w:rFonts w:ascii="Arial" w:hAnsi="Arial" w:cs="Arial"/>
          <w:b/>
          <w:sz w:val="32"/>
          <w:szCs w:val="32"/>
        </w:rPr>
      </w:pPr>
      <w:r w:rsidRPr="00777682">
        <w:rPr>
          <w:rFonts w:ascii="Arial" w:hAnsi="Arial" w:cs="Arial"/>
          <w:b/>
          <w:sz w:val="32"/>
          <w:szCs w:val="32"/>
        </w:rPr>
        <w:t>Emergent Leadership Skills in the Workplace</w:t>
      </w:r>
    </w:p>
    <w:p w:rsidR="00777682" w:rsidRDefault="00777682" w:rsidP="00777682">
      <w:pPr>
        <w:jc w:val="center"/>
        <w:rPr>
          <w:rFonts w:ascii="Arial" w:hAnsi="Arial" w:cs="Arial"/>
          <w:b/>
          <w:sz w:val="32"/>
          <w:szCs w:val="32"/>
        </w:rPr>
      </w:pPr>
    </w:p>
    <w:p w:rsidR="00777682" w:rsidRDefault="00777682" w:rsidP="00777682">
      <w:pPr>
        <w:jc w:val="center"/>
        <w:rPr>
          <w:rFonts w:ascii="Arial" w:hAnsi="Arial" w:cs="Arial"/>
          <w:b/>
          <w:sz w:val="32"/>
          <w:szCs w:val="32"/>
        </w:rPr>
      </w:pPr>
      <w:r w:rsidRPr="00777682">
        <w:rPr>
          <w:rFonts w:ascii="Arial" w:hAnsi="Arial" w:cs="Arial"/>
          <w:b/>
          <w:sz w:val="32"/>
          <w:szCs w:val="32"/>
        </w:rPr>
        <w:t>BMSW6101</w:t>
      </w:r>
    </w:p>
    <w:p w:rsidR="00777682" w:rsidRDefault="00777682" w:rsidP="00777682">
      <w:pPr>
        <w:jc w:val="center"/>
        <w:rPr>
          <w:rFonts w:ascii="Arial" w:hAnsi="Arial" w:cs="Arial"/>
          <w:b/>
          <w:sz w:val="32"/>
          <w:szCs w:val="32"/>
        </w:rPr>
      </w:pPr>
    </w:p>
    <w:p w:rsidR="008D219D" w:rsidRDefault="008D219D" w:rsidP="00943823">
      <w:pPr>
        <w:rPr>
          <w:rFonts w:ascii="Arial" w:hAnsi="Arial" w:cs="Arial"/>
          <w:b/>
          <w:sz w:val="32"/>
          <w:szCs w:val="32"/>
        </w:rPr>
      </w:pPr>
    </w:p>
    <w:p w:rsidR="008D219D" w:rsidRDefault="008D219D" w:rsidP="00777682">
      <w:pPr>
        <w:jc w:val="center"/>
        <w:rPr>
          <w:rFonts w:ascii="Arial" w:hAnsi="Arial" w:cs="Arial"/>
          <w:b/>
          <w:sz w:val="32"/>
          <w:szCs w:val="32"/>
        </w:rPr>
      </w:pPr>
    </w:p>
    <w:p w:rsidR="008D219D" w:rsidRDefault="008D219D" w:rsidP="00777682">
      <w:pPr>
        <w:jc w:val="center"/>
        <w:rPr>
          <w:rFonts w:ascii="Arial" w:hAnsi="Arial" w:cs="Arial"/>
          <w:b/>
          <w:sz w:val="32"/>
          <w:szCs w:val="32"/>
        </w:rPr>
      </w:pPr>
    </w:p>
    <w:p w:rsidR="00777682" w:rsidRDefault="00777682" w:rsidP="00943823">
      <w:pPr>
        <w:jc w:val="center"/>
        <w:rPr>
          <w:rFonts w:ascii="Arial" w:hAnsi="Arial" w:cs="Arial"/>
          <w:b/>
          <w:sz w:val="28"/>
          <w:szCs w:val="28"/>
        </w:rPr>
      </w:pPr>
      <w:r w:rsidRPr="00943823">
        <w:rPr>
          <w:rFonts w:ascii="Arial" w:hAnsi="Arial" w:cs="Arial"/>
          <w:b/>
          <w:sz w:val="28"/>
          <w:szCs w:val="28"/>
        </w:rPr>
        <w:t>By Laszlo Peter Molnar</w:t>
      </w:r>
    </w:p>
    <w:p w:rsidR="00943823" w:rsidRDefault="00943823" w:rsidP="00943823">
      <w:pPr>
        <w:jc w:val="center"/>
        <w:rPr>
          <w:rFonts w:ascii="Arial" w:hAnsi="Arial" w:cs="Arial"/>
          <w:b/>
          <w:sz w:val="28"/>
          <w:szCs w:val="28"/>
        </w:rPr>
      </w:pPr>
    </w:p>
    <w:p w:rsidR="00943823" w:rsidRDefault="00943823" w:rsidP="00943823">
      <w:pPr>
        <w:jc w:val="center"/>
        <w:rPr>
          <w:rFonts w:ascii="Arial" w:hAnsi="Arial" w:cs="Arial"/>
          <w:b/>
          <w:sz w:val="28"/>
          <w:szCs w:val="28"/>
        </w:rPr>
      </w:pPr>
    </w:p>
    <w:p w:rsidR="00943823" w:rsidRPr="00943823" w:rsidRDefault="00943823" w:rsidP="00943823">
      <w:pPr>
        <w:jc w:val="center"/>
        <w:rPr>
          <w:rFonts w:ascii="Arial" w:hAnsi="Arial" w:cs="Arial"/>
          <w:b/>
          <w:sz w:val="28"/>
          <w:szCs w:val="28"/>
        </w:rPr>
      </w:pPr>
    </w:p>
    <w:p w:rsidR="00777682" w:rsidRPr="008D219D" w:rsidRDefault="00777682" w:rsidP="00777682">
      <w:pPr>
        <w:rPr>
          <w:rFonts w:ascii="Arial" w:hAnsi="Arial" w:cs="Arial"/>
          <w:sz w:val="28"/>
          <w:szCs w:val="28"/>
        </w:rPr>
      </w:pPr>
    </w:p>
    <w:p w:rsidR="00777682" w:rsidRPr="008D219D" w:rsidRDefault="00777682" w:rsidP="00777682">
      <w:pPr>
        <w:rPr>
          <w:rFonts w:ascii="Arial" w:hAnsi="Arial" w:cs="Arial"/>
          <w:sz w:val="28"/>
          <w:szCs w:val="28"/>
        </w:rPr>
      </w:pPr>
      <w:r w:rsidRPr="008D219D">
        <w:rPr>
          <w:rFonts w:ascii="Arial" w:hAnsi="Arial" w:cs="Arial"/>
          <w:sz w:val="28"/>
          <w:szCs w:val="28"/>
        </w:rPr>
        <w:t>Student ID: 2113314</w:t>
      </w:r>
    </w:p>
    <w:p w:rsidR="00777682" w:rsidRPr="008D219D" w:rsidRDefault="00777682" w:rsidP="00777682">
      <w:pPr>
        <w:rPr>
          <w:rFonts w:ascii="Arial" w:hAnsi="Arial" w:cs="Arial"/>
          <w:sz w:val="28"/>
          <w:szCs w:val="28"/>
        </w:rPr>
      </w:pPr>
    </w:p>
    <w:p w:rsidR="00777682" w:rsidRPr="008D219D" w:rsidRDefault="00777682" w:rsidP="00777682">
      <w:pPr>
        <w:rPr>
          <w:rFonts w:ascii="Arial" w:hAnsi="Arial" w:cs="Arial"/>
          <w:sz w:val="28"/>
          <w:szCs w:val="28"/>
        </w:rPr>
      </w:pPr>
      <w:r w:rsidRPr="008D219D">
        <w:rPr>
          <w:rFonts w:ascii="Arial" w:hAnsi="Arial" w:cs="Arial"/>
          <w:sz w:val="28"/>
          <w:szCs w:val="28"/>
        </w:rPr>
        <w:t>Lecturer:</w:t>
      </w:r>
      <w:r w:rsidR="000637A5">
        <w:rPr>
          <w:rFonts w:ascii="Arial" w:hAnsi="Arial" w:cs="Arial"/>
          <w:sz w:val="28"/>
          <w:szCs w:val="28"/>
        </w:rPr>
        <w:t xml:space="preserve"> Richard Ashaye</w:t>
      </w:r>
      <w:bookmarkStart w:id="0" w:name="_GoBack"/>
      <w:bookmarkEnd w:id="0"/>
    </w:p>
    <w:p w:rsidR="00777682" w:rsidRPr="008D219D" w:rsidRDefault="00777682" w:rsidP="00777682">
      <w:pPr>
        <w:rPr>
          <w:rFonts w:ascii="Arial" w:hAnsi="Arial" w:cs="Arial"/>
          <w:sz w:val="28"/>
          <w:szCs w:val="28"/>
        </w:rPr>
      </w:pPr>
    </w:p>
    <w:p w:rsidR="00777682" w:rsidRPr="008D219D" w:rsidRDefault="00777682" w:rsidP="00777682">
      <w:pPr>
        <w:rPr>
          <w:rFonts w:ascii="Arial" w:hAnsi="Arial" w:cs="Arial"/>
          <w:sz w:val="28"/>
          <w:szCs w:val="28"/>
        </w:rPr>
      </w:pPr>
    </w:p>
    <w:p w:rsidR="00777682" w:rsidRPr="008D219D" w:rsidRDefault="00777682" w:rsidP="00777682">
      <w:pPr>
        <w:rPr>
          <w:rFonts w:ascii="Arial" w:hAnsi="Arial" w:cs="Arial"/>
          <w:sz w:val="28"/>
          <w:szCs w:val="28"/>
        </w:rPr>
      </w:pPr>
    </w:p>
    <w:p w:rsidR="00777682" w:rsidRDefault="00777682" w:rsidP="00777682">
      <w:pPr>
        <w:rPr>
          <w:rFonts w:ascii="Arial" w:hAnsi="Arial" w:cs="Arial"/>
          <w:sz w:val="32"/>
          <w:szCs w:val="32"/>
        </w:rPr>
      </w:pPr>
    </w:p>
    <w:p w:rsidR="00777682" w:rsidRDefault="00777682" w:rsidP="00777682">
      <w:pPr>
        <w:rPr>
          <w:rFonts w:ascii="Arial" w:hAnsi="Arial" w:cs="Arial"/>
          <w:sz w:val="32"/>
          <w:szCs w:val="32"/>
        </w:rPr>
      </w:pPr>
    </w:p>
    <w:p w:rsidR="00777682" w:rsidRDefault="00777682" w:rsidP="00777682">
      <w:pPr>
        <w:rPr>
          <w:rFonts w:ascii="Arial" w:hAnsi="Arial" w:cs="Arial"/>
          <w:sz w:val="32"/>
          <w:szCs w:val="32"/>
        </w:rPr>
      </w:pPr>
    </w:p>
    <w:p w:rsidR="00777682" w:rsidRDefault="00777682" w:rsidP="00777682">
      <w:pPr>
        <w:rPr>
          <w:rFonts w:ascii="Arial" w:hAnsi="Arial" w:cs="Arial"/>
          <w:sz w:val="32"/>
          <w:szCs w:val="32"/>
        </w:rPr>
      </w:pPr>
    </w:p>
    <w:p w:rsidR="00777682" w:rsidRDefault="00777682" w:rsidP="00777682">
      <w:pPr>
        <w:rPr>
          <w:rFonts w:ascii="Arial" w:hAnsi="Arial" w:cs="Arial"/>
          <w:sz w:val="32"/>
          <w:szCs w:val="32"/>
        </w:rPr>
      </w:pPr>
    </w:p>
    <w:p w:rsidR="00777682" w:rsidRDefault="00777682" w:rsidP="00777682">
      <w:pPr>
        <w:rPr>
          <w:rFonts w:ascii="Arial" w:hAnsi="Arial" w:cs="Arial"/>
          <w:sz w:val="32"/>
          <w:szCs w:val="32"/>
        </w:rPr>
      </w:pPr>
    </w:p>
    <w:sdt>
      <w:sdtPr>
        <w:rPr>
          <w:rFonts w:asciiTheme="minorHAnsi" w:eastAsiaTheme="minorHAnsi" w:hAnsiTheme="minorHAnsi" w:cstheme="minorBidi"/>
          <w:color w:val="auto"/>
          <w:sz w:val="22"/>
          <w:szCs w:val="22"/>
          <w:lang w:val="hu-HU" w:eastAsia="en-US"/>
        </w:rPr>
        <w:id w:val="-1878542993"/>
        <w:docPartObj>
          <w:docPartGallery w:val="Table of Contents"/>
          <w:docPartUnique/>
        </w:docPartObj>
      </w:sdtPr>
      <w:sdtEndPr>
        <w:rPr>
          <w:b/>
          <w:bCs/>
        </w:rPr>
      </w:sdtEndPr>
      <w:sdtContent>
        <w:p w:rsidR="008D219D" w:rsidRPr="00943823" w:rsidRDefault="008D219D">
          <w:pPr>
            <w:pStyle w:val="Tartalomjegyzkcmsora"/>
            <w:rPr>
              <w:rFonts w:ascii="Arial" w:hAnsi="Arial" w:cs="Arial"/>
              <w:b/>
              <w:color w:val="auto"/>
              <w:sz w:val="24"/>
              <w:szCs w:val="24"/>
              <w:lang w:val="hu-HU"/>
            </w:rPr>
          </w:pPr>
          <w:r w:rsidRPr="00943823">
            <w:rPr>
              <w:rFonts w:ascii="Arial" w:hAnsi="Arial" w:cs="Arial"/>
              <w:b/>
              <w:color w:val="auto"/>
              <w:sz w:val="24"/>
              <w:szCs w:val="24"/>
              <w:lang w:val="hu-HU"/>
            </w:rPr>
            <w:t>Table of content</w:t>
          </w:r>
        </w:p>
        <w:p w:rsidR="008D219D" w:rsidRDefault="008D219D" w:rsidP="008D219D">
          <w:pPr>
            <w:rPr>
              <w:lang w:val="hu-HU" w:eastAsia="en-GB"/>
            </w:rPr>
          </w:pPr>
        </w:p>
        <w:p w:rsidR="008D219D" w:rsidRDefault="008D219D" w:rsidP="008D219D">
          <w:pPr>
            <w:rPr>
              <w:lang w:val="hu-HU" w:eastAsia="en-GB"/>
            </w:rPr>
          </w:pPr>
        </w:p>
        <w:p w:rsidR="008D219D" w:rsidRPr="008D219D" w:rsidRDefault="008D219D" w:rsidP="008D219D">
          <w:pPr>
            <w:rPr>
              <w:lang w:val="hu-HU" w:eastAsia="en-GB"/>
            </w:rPr>
          </w:pPr>
        </w:p>
        <w:p w:rsidR="005D0EAF" w:rsidRDefault="008D219D">
          <w:pPr>
            <w:pStyle w:val="TJ1"/>
            <w:tabs>
              <w:tab w:val="right" w:leader="dot" w:pos="9016"/>
            </w:tabs>
            <w:rPr>
              <w:rFonts w:eastAsiaTheme="minorEastAsia"/>
              <w:noProof/>
              <w:lang w:eastAsia="en-GB"/>
            </w:rPr>
          </w:pPr>
          <w:r w:rsidRPr="008D219D">
            <w:rPr>
              <w:rFonts w:ascii="Arial" w:hAnsi="Arial" w:cs="Arial"/>
              <w:sz w:val="24"/>
              <w:szCs w:val="24"/>
            </w:rPr>
            <w:fldChar w:fldCharType="begin"/>
          </w:r>
          <w:r w:rsidRPr="008D219D">
            <w:rPr>
              <w:rFonts w:ascii="Arial" w:hAnsi="Arial" w:cs="Arial"/>
              <w:sz w:val="24"/>
              <w:szCs w:val="24"/>
            </w:rPr>
            <w:instrText xml:space="preserve"> TOC \o "1-3" \h \z \u </w:instrText>
          </w:r>
          <w:r w:rsidRPr="008D219D">
            <w:rPr>
              <w:rFonts w:ascii="Arial" w:hAnsi="Arial" w:cs="Arial"/>
              <w:sz w:val="24"/>
              <w:szCs w:val="24"/>
            </w:rPr>
            <w:fldChar w:fldCharType="separate"/>
          </w:r>
          <w:hyperlink w:anchor="_Toc165458579" w:history="1">
            <w:r w:rsidR="005D0EAF" w:rsidRPr="00B02AC1">
              <w:rPr>
                <w:rStyle w:val="Hiperhivatkozs"/>
                <w:rFonts w:ascii="Arial" w:hAnsi="Arial" w:cs="Arial"/>
                <w:b/>
                <w:noProof/>
              </w:rPr>
              <w:t>Introduction</w:t>
            </w:r>
            <w:r w:rsidR="005D0EAF">
              <w:rPr>
                <w:noProof/>
                <w:webHidden/>
              </w:rPr>
              <w:tab/>
            </w:r>
            <w:r w:rsidR="005D0EAF">
              <w:rPr>
                <w:noProof/>
                <w:webHidden/>
              </w:rPr>
              <w:fldChar w:fldCharType="begin"/>
            </w:r>
            <w:r w:rsidR="005D0EAF">
              <w:rPr>
                <w:noProof/>
                <w:webHidden/>
              </w:rPr>
              <w:instrText xml:space="preserve"> PAGEREF _Toc165458579 \h </w:instrText>
            </w:r>
            <w:r w:rsidR="005D0EAF">
              <w:rPr>
                <w:noProof/>
                <w:webHidden/>
              </w:rPr>
            </w:r>
            <w:r w:rsidR="005D0EAF">
              <w:rPr>
                <w:noProof/>
                <w:webHidden/>
              </w:rPr>
              <w:fldChar w:fldCharType="separate"/>
            </w:r>
            <w:r w:rsidR="005D0EAF">
              <w:rPr>
                <w:noProof/>
                <w:webHidden/>
              </w:rPr>
              <w:t>3</w:t>
            </w:r>
            <w:r w:rsidR="005D0EAF">
              <w:rPr>
                <w:noProof/>
                <w:webHidden/>
              </w:rPr>
              <w:fldChar w:fldCharType="end"/>
            </w:r>
          </w:hyperlink>
        </w:p>
        <w:p w:rsidR="005D0EAF" w:rsidRDefault="000637A5">
          <w:pPr>
            <w:pStyle w:val="TJ1"/>
            <w:tabs>
              <w:tab w:val="right" w:leader="dot" w:pos="9016"/>
            </w:tabs>
            <w:rPr>
              <w:rFonts w:eastAsiaTheme="minorEastAsia"/>
              <w:noProof/>
              <w:lang w:eastAsia="en-GB"/>
            </w:rPr>
          </w:pPr>
          <w:hyperlink w:anchor="_Toc165458580" w:history="1">
            <w:r w:rsidR="005D0EAF" w:rsidRPr="00B02AC1">
              <w:rPr>
                <w:rStyle w:val="Hiperhivatkozs"/>
                <w:rFonts w:ascii="Arial" w:hAnsi="Arial" w:cs="Arial"/>
                <w:b/>
                <w:noProof/>
              </w:rPr>
              <w:t>Organisation – NHS England</w:t>
            </w:r>
            <w:r w:rsidR="005D0EAF">
              <w:rPr>
                <w:noProof/>
                <w:webHidden/>
              </w:rPr>
              <w:tab/>
            </w:r>
            <w:r w:rsidR="005D0EAF">
              <w:rPr>
                <w:noProof/>
                <w:webHidden/>
              </w:rPr>
              <w:fldChar w:fldCharType="begin"/>
            </w:r>
            <w:r w:rsidR="005D0EAF">
              <w:rPr>
                <w:noProof/>
                <w:webHidden/>
              </w:rPr>
              <w:instrText xml:space="preserve"> PAGEREF _Toc165458580 \h </w:instrText>
            </w:r>
            <w:r w:rsidR="005D0EAF">
              <w:rPr>
                <w:noProof/>
                <w:webHidden/>
              </w:rPr>
            </w:r>
            <w:r w:rsidR="005D0EAF">
              <w:rPr>
                <w:noProof/>
                <w:webHidden/>
              </w:rPr>
              <w:fldChar w:fldCharType="separate"/>
            </w:r>
            <w:r w:rsidR="005D0EAF">
              <w:rPr>
                <w:noProof/>
                <w:webHidden/>
              </w:rPr>
              <w:t>4</w:t>
            </w:r>
            <w:r w:rsidR="005D0EAF">
              <w:rPr>
                <w:noProof/>
                <w:webHidden/>
              </w:rPr>
              <w:fldChar w:fldCharType="end"/>
            </w:r>
          </w:hyperlink>
        </w:p>
        <w:p w:rsidR="005D0EAF" w:rsidRDefault="000637A5">
          <w:pPr>
            <w:pStyle w:val="TJ1"/>
            <w:tabs>
              <w:tab w:val="right" w:leader="dot" w:pos="9016"/>
            </w:tabs>
            <w:rPr>
              <w:rFonts w:eastAsiaTheme="minorEastAsia"/>
              <w:noProof/>
              <w:lang w:eastAsia="en-GB"/>
            </w:rPr>
          </w:pPr>
          <w:hyperlink w:anchor="_Toc165458581" w:history="1">
            <w:r w:rsidR="005D0EAF" w:rsidRPr="00B02AC1">
              <w:rPr>
                <w:rStyle w:val="Hiperhivatkozs"/>
                <w:rFonts w:ascii="Arial" w:hAnsi="Arial" w:cs="Arial"/>
                <w:b/>
                <w:noProof/>
              </w:rPr>
              <w:t>Key Leadership theories, model, style</w:t>
            </w:r>
            <w:r w:rsidR="005D0EAF">
              <w:rPr>
                <w:noProof/>
                <w:webHidden/>
              </w:rPr>
              <w:tab/>
            </w:r>
            <w:r w:rsidR="005D0EAF">
              <w:rPr>
                <w:noProof/>
                <w:webHidden/>
              </w:rPr>
              <w:fldChar w:fldCharType="begin"/>
            </w:r>
            <w:r w:rsidR="005D0EAF">
              <w:rPr>
                <w:noProof/>
                <w:webHidden/>
              </w:rPr>
              <w:instrText xml:space="preserve"> PAGEREF _Toc165458581 \h </w:instrText>
            </w:r>
            <w:r w:rsidR="005D0EAF">
              <w:rPr>
                <w:noProof/>
                <w:webHidden/>
              </w:rPr>
            </w:r>
            <w:r w:rsidR="005D0EAF">
              <w:rPr>
                <w:noProof/>
                <w:webHidden/>
              </w:rPr>
              <w:fldChar w:fldCharType="separate"/>
            </w:r>
            <w:r w:rsidR="005D0EAF">
              <w:rPr>
                <w:noProof/>
                <w:webHidden/>
              </w:rPr>
              <w:t>4</w:t>
            </w:r>
            <w:r w:rsidR="005D0EAF">
              <w:rPr>
                <w:noProof/>
                <w:webHidden/>
              </w:rPr>
              <w:fldChar w:fldCharType="end"/>
            </w:r>
          </w:hyperlink>
        </w:p>
        <w:p w:rsidR="005D0EAF" w:rsidRDefault="000637A5">
          <w:pPr>
            <w:pStyle w:val="TJ1"/>
            <w:tabs>
              <w:tab w:val="right" w:leader="dot" w:pos="9016"/>
            </w:tabs>
            <w:rPr>
              <w:rFonts w:eastAsiaTheme="minorEastAsia"/>
              <w:noProof/>
              <w:lang w:eastAsia="en-GB"/>
            </w:rPr>
          </w:pPr>
          <w:hyperlink w:anchor="_Toc165458582" w:history="1">
            <w:r w:rsidR="005D0EAF" w:rsidRPr="00B02AC1">
              <w:rPr>
                <w:rStyle w:val="Hiperhivatkozs"/>
                <w:rFonts w:ascii="Arial" w:hAnsi="Arial" w:cs="Arial"/>
                <w:b/>
                <w:noProof/>
              </w:rPr>
              <w:t>NHS Leadership model, style</w:t>
            </w:r>
            <w:r w:rsidR="005D0EAF">
              <w:rPr>
                <w:noProof/>
                <w:webHidden/>
              </w:rPr>
              <w:tab/>
            </w:r>
            <w:r w:rsidR="005D0EAF">
              <w:rPr>
                <w:noProof/>
                <w:webHidden/>
              </w:rPr>
              <w:fldChar w:fldCharType="begin"/>
            </w:r>
            <w:r w:rsidR="005D0EAF">
              <w:rPr>
                <w:noProof/>
                <w:webHidden/>
              </w:rPr>
              <w:instrText xml:space="preserve"> PAGEREF _Toc165458582 \h </w:instrText>
            </w:r>
            <w:r w:rsidR="005D0EAF">
              <w:rPr>
                <w:noProof/>
                <w:webHidden/>
              </w:rPr>
            </w:r>
            <w:r w:rsidR="005D0EAF">
              <w:rPr>
                <w:noProof/>
                <w:webHidden/>
              </w:rPr>
              <w:fldChar w:fldCharType="separate"/>
            </w:r>
            <w:r w:rsidR="005D0EAF">
              <w:rPr>
                <w:noProof/>
                <w:webHidden/>
              </w:rPr>
              <w:t>10</w:t>
            </w:r>
            <w:r w:rsidR="005D0EAF">
              <w:rPr>
                <w:noProof/>
                <w:webHidden/>
              </w:rPr>
              <w:fldChar w:fldCharType="end"/>
            </w:r>
          </w:hyperlink>
        </w:p>
        <w:p w:rsidR="005D0EAF" w:rsidRDefault="000637A5">
          <w:pPr>
            <w:pStyle w:val="TJ1"/>
            <w:tabs>
              <w:tab w:val="right" w:leader="dot" w:pos="9016"/>
            </w:tabs>
            <w:rPr>
              <w:rFonts w:eastAsiaTheme="minorEastAsia"/>
              <w:noProof/>
              <w:lang w:eastAsia="en-GB"/>
            </w:rPr>
          </w:pPr>
          <w:hyperlink w:anchor="_Toc165458583" w:history="1">
            <w:r w:rsidR="005D0EAF" w:rsidRPr="00B02AC1">
              <w:rPr>
                <w:rStyle w:val="Hiperhivatkozs"/>
                <w:rFonts w:ascii="Arial" w:hAnsi="Arial" w:cs="Arial"/>
                <w:b/>
                <w:noProof/>
              </w:rPr>
              <w:t>Clinical leadership style</w:t>
            </w:r>
            <w:r w:rsidR="005D0EAF">
              <w:rPr>
                <w:noProof/>
                <w:webHidden/>
              </w:rPr>
              <w:tab/>
            </w:r>
            <w:r w:rsidR="005D0EAF">
              <w:rPr>
                <w:noProof/>
                <w:webHidden/>
              </w:rPr>
              <w:fldChar w:fldCharType="begin"/>
            </w:r>
            <w:r w:rsidR="005D0EAF">
              <w:rPr>
                <w:noProof/>
                <w:webHidden/>
              </w:rPr>
              <w:instrText xml:space="preserve"> PAGEREF _Toc165458583 \h </w:instrText>
            </w:r>
            <w:r w:rsidR="005D0EAF">
              <w:rPr>
                <w:noProof/>
                <w:webHidden/>
              </w:rPr>
            </w:r>
            <w:r w:rsidR="005D0EAF">
              <w:rPr>
                <w:noProof/>
                <w:webHidden/>
              </w:rPr>
              <w:fldChar w:fldCharType="separate"/>
            </w:r>
            <w:r w:rsidR="005D0EAF">
              <w:rPr>
                <w:noProof/>
                <w:webHidden/>
              </w:rPr>
              <w:t>12</w:t>
            </w:r>
            <w:r w:rsidR="005D0EAF">
              <w:rPr>
                <w:noProof/>
                <w:webHidden/>
              </w:rPr>
              <w:fldChar w:fldCharType="end"/>
            </w:r>
          </w:hyperlink>
        </w:p>
        <w:p w:rsidR="005D0EAF" w:rsidRDefault="000637A5">
          <w:pPr>
            <w:pStyle w:val="TJ1"/>
            <w:tabs>
              <w:tab w:val="right" w:leader="dot" w:pos="9016"/>
            </w:tabs>
            <w:rPr>
              <w:rFonts w:eastAsiaTheme="minorEastAsia"/>
              <w:noProof/>
              <w:lang w:eastAsia="en-GB"/>
            </w:rPr>
          </w:pPr>
          <w:hyperlink w:anchor="_Toc165458584" w:history="1">
            <w:r w:rsidR="005D0EAF" w:rsidRPr="00B02AC1">
              <w:rPr>
                <w:rStyle w:val="Hiperhivatkozs"/>
                <w:rFonts w:ascii="Arial" w:hAnsi="Arial" w:cs="Arial"/>
                <w:b/>
                <w:noProof/>
              </w:rPr>
              <w:t>Recommendation</w:t>
            </w:r>
            <w:r w:rsidR="005D0EAF">
              <w:rPr>
                <w:noProof/>
                <w:webHidden/>
              </w:rPr>
              <w:tab/>
            </w:r>
            <w:r w:rsidR="005D0EAF">
              <w:rPr>
                <w:noProof/>
                <w:webHidden/>
              </w:rPr>
              <w:fldChar w:fldCharType="begin"/>
            </w:r>
            <w:r w:rsidR="005D0EAF">
              <w:rPr>
                <w:noProof/>
                <w:webHidden/>
              </w:rPr>
              <w:instrText xml:space="preserve"> PAGEREF _Toc165458584 \h </w:instrText>
            </w:r>
            <w:r w:rsidR="005D0EAF">
              <w:rPr>
                <w:noProof/>
                <w:webHidden/>
              </w:rPr>
            </w:r>
            <w:r w:rsidR="005D0EAF">
              <w:rPr>
                <w:noProof/>
                <w:webHidden/>
              </w:rPr>
              <w:fldChar w:fldCharType="separate"/>
            </w:r>
            <w:r w:rsidR="005D0EAF">
              <w:rPr>
                <w:noProof/>
                <w:webHidden/>
              </w:rPr>
              <w:t>13</w:t>
            </w:r>
            <w:r w:rsidR="005D0EAF">
              <w:rPr>
                <w:noProof/>
                <w:webHidden/>
              </w:rPr>
              <w:fldChar w:fldCharType="end"/>
            </w:r>
          </w:hyperlink>
        </w:p>
        <w:p w:rsidR="005D0EAF" w:rsidRPr="005D0EAF" w:rsidRDefault="000637A5">
          <w:pPr>
            <w:pStyle w:val="TJ1"/>
            <w:tabs>
              <w:tab w:val="right" w:leader="dot" w:pos="9016"/>
            </w:tabs>
            <w:rPr>
              <w:rFonts w:ascii="Arial" w:eastAsiaTheme="minorEastAsia" w:hAnsi="Arial" w:cs="Arial"/>
              <w:b/>
              <w:noProof/>
              <w:lang w:eastAsia="en-GB"/>
            </w:rPr>
          </w:pPr>
          <w:hyperlink w:anchor="_Toc165458585" w:history="1">
            <w:r w:rsidR="005D0EAF" w:rsidRPr="005D0EAF">
              <w:rPr>
                <w:rStyle w:val="Hiperhivatkozs"/>
                <w:rFonts w:ascii="Arial" w:hAnsi="Arial" w:cs="Arial"/>
                <w:b/>
                <w:noProof/>
              </w:rPr>
              <w:t>Conclusion</w:t>
            </w:r>
            <w:r w:rsidR="005D0EAF" w:rsidRPr="005D0EAF">
              <w:rPr>
                <w:rFonts w:ascii="Arial" w:hAnsi="Arial" w:cs="Arial"/>
                <w:b/>
                <w:noProof/>
                <w:webHidden/>
              </w:rPr>
              <w:tab/>
            </w:r>
            <w:r w:rsidR="005D0EAF" w:rsidRPr="005D0EAF">
              <w:rPr>
                <w:rFonts w:ascii="Arial" w:hAnsi="Arial" w:cs="Arial"/>
                <w:b/>
                <w:noProof/>
                <w:webHidden/>
              </w:rPr>
              <w:fldChar w:fldCharType="begin"/>
            </w:r>
            <w:r w:rsidR="005D0EAF" w:rsidRPr="005D0EAF">
              <w:rPr>
                <w:rFonts w:ascii="Arial" w:hAnsi="Arial" w:cs="Arial"/>
                <w:b/>
                <w:noProof/>
                <w:webHidden/>
              </w:rPr>
              <w:instrText xml:space="preserve"> PAGEREF _Toc165458585 \h </w:instrText>
            </w:r>
            <w:r w:rsidR="005D0EAF" w:rsidRPr="005D0EAF">
              <w:rPr>
                <w:rFonts w:ascii="Arial" w:hAnsi="Arial" w:cs="Arial"/>
                <w:b/>
                <w:noProof/>
                <w:webHidden/>
              </w:rPr>
            </w:r>
            <w:r w:rsidR="005D0EAF" w:rsidRPr="005D0EAF">
              <w:rPr>
                <w:rFonts w:ascii="Arial" w:hAnsi="Arial" w:cs="Arial"/>
                <w:b/>
                <w:noProof/>
                <w:webHidden/>
              </w:rPr>
              <w:fldChar w:fldCharType="separate"/>
            </w:r>
            <w:r w:rsidR="005D0EAF" w:rsidRPr="005D0EAF">
              <w:rPr>
                <w:rFonts w:ascii="Arial" w:hAnsi="Arial" w:cs="Arial"/>
                <w:b/>
                <w:noProof/>
                <w:webHidden/>
              </w:rPr>
              <w:t>15</w:t>
            </w:r>
            <w:r w:rsidR="005D0EAF" w:rsidRPr="005D0EAF">
              <w:rPr>
                <w:rFonts w:ascii="Arial" w:hAnsi="Arial" w:cs="Arial"/>
                <w:b/>
                <w:noProof/>
                <w:webHidden/>
              </w:rPr>
              <w:fldChar w:fldCharType="end"/>
            </w:r>
          </w:hyperlink>
        </w:p>
        <w:p w:rsidR="005D0EAF" w:rsidRPr="005D0EAF" w:rsidRDefault="000637A5">
          <w:pPr>
            <w:pStyle w:val="TJ1"/>
            <w:tabs>
              <w:tab w:val="right" w:leader="dot" w:pos="9016"/>
            </w:tabs>
            <w:rPr>
              <w:rFonts w:ascii="Arial" w:eastAsiaTheme="minorEastAsia" w:hAnsi="Arial" w:cs="Arial"/>
              <w:b/>
              <w:noProof/>
              <w:lang w:eastAsia="en-GB"/>
            </w:rPr>
          </w:pPr>
          <w:hyperlink w:anchor="_Toc165458586" w:history="1">
            <w:r w:rsidR="005D0EAF" w:rsidRPr="005D0EAF">
              <w:rPr>
                <w:rStyle w:val="Hiperhivatkozs"/>
                <w:rFonts w:ascii="Arial" w:hAnsi="Arial" w:cs="Arial"/>
                <w:b/>
                <w:noProof/>
              </w:rPr>
              <w:t>Task 2 - Individual Reflective Essay</w:t>
            </w:r>
            <w:r w:rsidR="005D0EAF" w:rsidRPr="005D0EAF">
              <w:rPr>
                <w:rFonts w:ascii="Arial" w:hAnsi="Arial" w:cs="Arial"/>
                <w:b/>
                <w:noProof/>
                <w:webHidden/>
              </w:rPr>
              <w:tab/>
            </w:r>
            <w:r w:rsidR="005D0EAF" w:rsidRPr="005D0EAF">
              <w:rPr>
                <w:rFonts w:ascii="Arial" w:hAnsi="Arial" w:cs="Arial"/>
                <w:b/>
                <w:noProof/>
                <w:webHidden/>
              </w:rPr>
              <w:fldChar w:fldCharType="begin"/>
            </w:r>
            <w:r w:rsidR="005D0EAF" w:rsidRPr="005D0EAF">
              <w:rPr>
                <w:rFonts w:ascii="Arial" w:hAnsi="Arial" w:cs="Arial"/>
                <w:b/>
                <w:noProof/>
                <w:webHidden/>
              </w:rPr>
              <w:instrText xml:space="preserve"> PAGEREF _Toc165458586 \h </w:instrText>
            </w:r>
            <w:r w:rsidR="005D0EAF" w:rsidRPr="005D0EAF">
              <w:rPr>
                <w:rFonts w:ascii="Arial" w:hAnsi="Arial" w:cs="Arial"/>
                <w:b/>
                <w:noProof/>
                <w:webHidden/>
              </w:rPr>
            </w:r>
            <w:r w:rsidR="005D0EAF" w:rsidRPr="005D0EAF">
              <w:rPr>
                <w:rFonts w:ascii="Arial" w:hAnsi="Arial" w:cs="Arial"/>
                <w:b/>
                <w:noProof/>
                <w:webHidden/>
              </w:rPr>
              <w:fldChar w:fldCharType="separate"/>
            </w:r>
            <w:r w:rsidR="005D0EAF" w:rsidRPr="005D0EAF">
              <w:rPr>
                <w:rFonts w:ascii="Arial" w:hAnsi="Arial" w:cs="Arial"/>
                <w:b/>
                <w:noProof/>
                <w:webHidden/>
              </w:rPr>
              <w:t>17</w:t>
            </w:r>
            <w:r w:rsidR="005D0EAF" w:rsidRPr="005D0EAF">
              <w:rPr>
                <w:rFonts w:ascii="Arial" w:hAnsi="Arial" w:cs="Arial"/>
                <w:b/>
                <w:noProof/>
                <w:webHidden/>
              </w:rPr>
              <w:fldChar w:fldCharType="end"/>
            </w:r>
          </w:hyperlink>
        </w:p>
        <w:p w:rsidR="005D0EAF" w:rsidRDefault="000637A5">
          <w:pPr>
            <w:pStyle w:val="TJ1"/>
            <w:tabs>
              <w:tab w:val="right" w:leader="dot" w:pos="9016"/>
            </w:tabs>
            <w:rPr>
              <w:rFonts w:eastAsiaTheme="minorEastAsia"/>
              <w:noProof/>
              <w:lang w:eastAsia="en-GB"/>
            </w:rPr>
          </w:pPr>
          <w:hyperlink w:anchor="_Toc165458587" w:history="1">
            <w:r w:rsidR="005D0EAF" w:rsidRPr="00B02AC1">
              <w:rPr>
                <w:rStyle w:val="Hiperhivatkozs"/>
                <w:rFonts w:ascii="Arial" w:hAnsi="Arial" w:cs="Arial"/>
                <w:b/>
                <w:noProof/>
                <w:lang w:val="hu-HU"/>
              </w:rPr>
              <w:t>References</w:t>
            </w:r>
            <w:r w:rsidR="005D0EAF">
              <w:rPr>
                <w:noProof/>
                <w:webHidden/>
              </w:rPr>
              <w:tab/>
            </w:r>
            <w:r w:rsidR="005D0EAF">
              <w:rPr>
                <w:noProof/>
                <w:webHidden/>
              </w:rPr>
              <w:fldChar w:fldCharType="begin"/>
            </w:r>
            <w:r w:rsidR="005D0EAF">
              <w:rPr>
                <w:noProof/>
                <w:webHidden/>
              </w:rPr>
              <w:instrText xml:space="preserve"> PAGEREF _Toc165458587 \h </w:instrText>
            </w:r>
            <w:r w:rsidR="005D0EAF">
              <w:rPr>
                <w:noProof/>
                <w:webHidden/>
              </w:rPr>
            </w:r>
            <w:r w:rsidR="005D0EAF">
              <w:rPr>
                <w:noProof/>
                <w:webHidden/>
              </w:rPr>
              <w:fldChar w:fldCharType="separate"/>
            </w:r>
            <w:r w:rsidR="005D0EAF">
              <w:rPr>
                <w:noProof/>
                <w:webHidden/>
              </w:rPr>
              <w:t>21</w:t>
            </w:r>
            <w:r w:rsidR="005D0EAF">
              <w:rPr>
                <w:noProof/>
                <w:webHidden/>
              </w:rPr>
              <w:fldChar w:fldCharType="end"/>
            </w:r>
          </w:hyperlink>
        </w:p>
        <w:p w:rsidR="008D219D" w:rsidRDefault="008D219D">
          <w:r w:rsidRPr="008D219D">
            <w:rPr>
              <w:rFonts w:ascii="Arial" w:hAnsi="Arial" w:cs="Arial"/>
              <w:b/>
              <w:bCs/>
              <w:sz w:val="24"/>
              <w:szCs w:val="24"/>
              <w:lang w:val="hu-HU"/>
            </w:rPr>
            <w:fldChar w:fldCharType="end"/>
          </w:r>
        </w:p>
      </w:sdtContent>
    </w:sdt>
    <w:p w:rsidR="00777682" w:rsidRDefault="00777682" w:rsidP="00777682">
      <w:pPr>
        <w:rPr>
          <w:rFonts w:ascii="Arial" w:hAnsi="Arial" w:cs="Arial"/>
          <w:sz w:val="32"/>
          <w:szCs w:val="32"/>
        </w:rPr>
      </w:pPr>
    </w:p>
    <w:p w:rsidR="00777682" w:rsidRDefault="00777682" w:rsidP="00777682">
      <w:pPr>
        <w:rPr>
          <w:rFonts w:ascii="Arial" w:hAnsi="Arial" w:cs="Arial"/>
          <w:sz w:val="32"/>
          <w:szCs w:val="32"/>
        </w:rPr>
      </w:pPr>
    </w:p>
    <w:p w:rsidR="008D219D" w:rsidRDefault="008D219D" w:rsidP="00777682">
      <w:pPr>
        <w:rPr>
          <w:rFonts w:ascii="Arial" w:hAnsi="Arial" w:cs="Arial"/>
          <w:sz w:val="32"/>
          <w:szCs w:val="32"/>
        </w:rPr>
      </w:pPr>
    </w:p>
    <w:p w:rsidR="008D219D" w:rsidRDefault="008D219D" w:rsidP="00777682">
      <w:pPr>
        <w:rPr>
          <w:rFonts w:ascii="Arial" w:hAnsi="Arial" w:cs="Arial"/>
          <w:sz w:val="32"/>
          <w:szCs w:val="32"/>
        </w:rPr>
      </w:pPr>
    </w:p>
    <w:p w:rsidR="008D219D" w:rsidRDefault="008D219D" w:rsidP="00777682">
      <w:pPr>
        <w:rPr>
          <w:rFonts w:ascii="Arial" w:hAnsi="Arial" w:cs="Arial"/>
          <w:sz w:val="32"/>
          <w:szCs w:val="32"/>
        </w:rPr>
      </w:pPr>
    </w:p>
    <w:p w:rsidR="008D219D" w:rsidRDefault="008D219D" w:rsidP="00777682">
      <w:pPr>
        <w:rPr>
          <w:rFonts w:ascii="Arial" w:hAnsi="Arial" w:cs="Arial"/>
          <w:sz w:val="32"/>
          <w:szCs w:val="32"/>
        </w:rPr>
      </w:pPr>
    </w:p>
    <w:p w:rsidR="008D219D" w:rsidRDefault="008D219D" w:rsidP="00777682">
      <w:pPr>
        <w:rPr>
          <w:rFonts w:ascii="Arial" w:hAnsi="Arial" w:cs="Arial"/>
          <w:sz w:val="32"/>
          <w:szCs w:val="32"/>
        </w:rPr>
      </w:pPr>
    </w:p>
    <w:p w:rsidR="008D219D" w:rsidRDefault="008D219D" w:rsidP="00777682">
      <w:pPr>
        <w:rPr>
          <w:rFonts w:ascii="Arial" w:hAnsi="Arial" w:cs="Arial"/>
          <w:sz w:val="32"/>
          <w:szCs w:val="32"/>
        </w:rPr>
      </w:pPr>
    </w:p>
    <w:p w:rsidR="008D219D" w:rsidRDefault="008D219D" w:rsidP="00777682">
      <w:pPr>
        <w:rPr>
          <w:rFonts w:ascii="Arial" w:hAnsi="Arial" w:cs="Arial"/>
          <w:sz w:val="32"/>
          <w:szCs w:val="32"/>
        </w:rPr>
      </w:pPr>
    </w:p>
    <w:p w:rsidR="008D219D" w:rsidRDefault="008D219D" w:rsidP="00777682">
      <w:pPr>
        <w:rPr>
          <w:rFonts w:ascii="Arial" w:hAnsi="Arial" w:cs="Arial"/>
          <w:sz w:val="32"/>
          <w:szCs w:val="32"/>
        </w:rPr>
      </w:pPr>
    </w:p>
    <w:p w:rsidR="008D219D" w:rsidRDefault="008D219D" w:rsidP="00777682">
      <w:pPr>
        <w:rPr>
          <w:rFonts w:ascii="Arial" w:hAnsi="Arial" w:cs="Arial"/>
          <w:sz w:val="32"/>
          <w:szCs w:val="32"/>
        </w:rPr>
      </w:pPr>
    </w:p>
    <w:p w:rsidR="008D219D" w:rsidRDefault="008D219D" w:rsidP="00777682">
      <w:pPr>
        <w:rPr>
          <w:rFonts w:ascii="Arial" w:hAnsi="Arial" w:cs="Arial"/>
          <w:sz w:val="32"/>
          <w:szCs w:val="32"/>
        </w:rPr>
      </w:pPr>
    </w:p>
    <w:p w:rsidR="008D219D" w:rsidRDefault="008D219D" w:rsidP="00777682">
      <w:pPr>
        <w:rPr>
          <w:rFonts w:ascii="Arial" w:hAnsi="Arial" w:cs="Arial"/>
          <w:sz w:val="32"/>
          <w:szCs w:val="32"/>
        </w:rPr>
      </w:pPr>
    </w:p>
    <w:p w:rsidR="008D219D" w:rsidRDefault="008D219D" w:rsidP="00777682">
      <w:pPr>
        <w:rPr>
          <w:rFonts w:ascii="Arial" w:hAnsi="Arial" w:cs="Arial"/>
          <w:sz w:val="32"/>
          <w:szCs w:val="32"/>
        </w:rPr>
      </w:pPr>
    </w:p>
    <w:p w:rsidR="00777682" w:rsidRDefault="00777682" w:rsidP="00777682">
      <w:pPr>
        <w:rPr>
          <w:rFonts w:ascii="Arial" w:hAnsi="Arial" w:cs="Arial"/>
          <w:sz w:val="32"/>
          <w:szCs w:val="32"/>
        </w:rPr>
      </w:pPr>
    </w:p>
    <w:p w:rsidR="00777682" w:rsidRPr="008D219D" w:rsidRDefault="00013C3C" w:rsidP="00B95E1F">
      <w:pPr>
        <w:spacing w:line="360" w:lineRule="auto"/>
        <w:jc w:val="center"/>
        <w:rPr>
          <w:rFonts w:ascii="Arial" w:hAnsi="Arial" w:cs="Arial"/>
          <w:b/>
          <w:sz w:val="24"/>
          <w:szCs w:val="24"/>
        </w:rPr>
      </w:pPr>
      <w:r>
        <w:rPr>
          <w:rFonts w:ascii="Arial" w:hAnsi="Arial" w:cs="Arial"/>
          <w:b/>
          <w:sz w:val="24"/>
          <w:szCs w:val="24"/>
        </w:rPr>
        <w:t xml:space="preserve">Task 1 - </w:t>
      </w:r>
      <w:r w:rsidR="00777682" w:rsidRPr="008D219D">
        <w:rPr>
          <w:rFonts w:ascii="Arial" w:hAnsi="Arial" w:cs="Arial"/>
          <w:b/>
          <w:sz w:val="24"/>
          <w:szCs w:val="24"/>
        </w:rPr>
        <w:t>Individual Report</w:t>
      </w:r>
    </w:p>
    <w:p w:rsidR="00777682" w:rsidRPr="00777682" w:rsidRDefault="00777682" w:rsidP="00777682">
      <w:pPr>
        <w:spacing w:line="360" w:lineRule="auto"/>
        <w:jc w:val="both"/>
        <w:rPr>
          <w:rFonts w:ascii="Arial" w:hAnsi="Arial" w:cs="Arial"/>
          <w:sz w:val="24"/>
          <w:szCs w:val="24"/>
        </w:rPr>
      </w:pPr>
    </w:p>
    <w:p w:rsidR="00777682" w:rsidRPr="008D219D" w:rsidRDefault="005F2161" w:rsidP="0011222B">
      <w:pPr>
        <w:pStyle w:val="Cmsor1"/>
        <w:rPr>
          <w:rFonts w:ascii="Arial" w:hAnsi="Arial" w:cs="Arial"/>
          <w:b/>
          <w:color w:val="auto"/>
          <w:sz w:val="24"/>
          <w:szCs w:val="24"/>
        </w:rPr>
      </w:pPr>
      <w:bookmarkStart w:id="1" w:name="_Toc165458579"/>
      <w:r w:rsidRPr="008D219D">
        <w:rPr>
          <w:rFonts w:ascii="Arial" w:hAnsi="Arial" w:cs="Arial"/>
          <w:b/>
          <w:color w:val="auto"/>
          <w:sz w:val="24"/>
          <w:szCs w:val="24"/>
        </w:rPr>
        <w:t>Introduction</w:t>
      </w:r>
      <w:bookmarkEnd w:id="1"/>
    </w:p>
    <w:p w:rsidR="0011222B" w:rsidRPr="0011222B" w:rsidRDefault="0011222B" w:rsidP="0011222B"/>
    <w:p w:rsidR="0011222B" w:rsidRPr="0011222B" w:rsidRDefault="0011222B" w:rsidP="0011222B">
      <w:pPr>
        <w:spacing w:line="360" w:lineRule="auto"/>
        <w:ind w:firstLine="720"/>
        <w:jc w:val="both"/>
        <w:rPr>
          <w:rFonts w:ascii="Arial" w:hAnsi="Arial" w:cs="Arial"/>
          <w:sz w:val="24"/>
          <w:szCs w:val="24"/>
        </w:rPr>
      </w:pPr>
      <w:r w:rsidRPr="0011222B">
        <w:rPr>
          <w:rFonts w:ascii="Arial" w:hAnsi="Arial" w:cs="Arial"/>
          <w:sz w:val="24"/>
          <w:szCs w:val="24"/>
        </w:rPr>
        <w:t>In everyday language, the terms manager and leader and management and leadership are often used synonymously, but in management science, we distinguish between the two definitions. Management is planning, organizing, controlling, and managing human, physical, financial, and information resources to achieve organizational goals. Leadership means influencing, mobilizing, directing, and motivating employees.</w:t>
      </w:r>
    </w:p>
    <w:p w:rsidR="0011222B" w:rsidRPr="0011222B" w:rsidRDefault="0011222B" w:rsidP="0011222B">
      <w:pPr>
        <w:spacing w:line="360" w:lineRule="auto"/>
        <w:jc w:val="both"/>
        <w:rPr>
          <w:rFonts w:ascii="Arial" w:hAnsi="Arial" w:cs="Arial"/>
          <w:sz w:val="24"/>
          <w:szCs w:val="24"/>
        </w:rPr>
      </w:pPr>
      <w:r w:rsidRPr="0011222B">
        <w:rPr>
          <w:rFonts w:ascii="Arial" w:hAnsi="Arial" w:cs="Arial"/>
          <w:sz w:val="24"/>
          <w:szCs w:val="24"/>
        </w:rPr>
        <w:t xml:space="preserve">  Leadership can therefore be described specifically as an activity related to people, while management - in addition to dealing with colleagues - can be described as the management of other resources necessary for setting and achieving organizational goals.</w:t>
      </w:r>
    </w:p>
    <w:p w:rsidR="0011222B" w:rsidRDefault="0011222B" w:rsidP="0011222B">
      <w:pPr>
        <w:spacing w:line="360" w:lineRule="auto"/>
        <w:jc w:val="both"/>
        <w:rPr>
          <w:rFonts w:ascii="Arial" w:hAnsi="Arial" w:cs="Arial"/>
          <w:sz w:val="24"/>
          <w:szCs w:val="24"/>
        </w:rPr>
      </w:pPr>
      <w:r w:rsidRPr="0011222B">
        <w:rPr>
          <w:rFonts w:ascii="Arial" w:hAnsi="Arial" w:cs="Arial"/>
          <w:sz w:val="24"/>
          <w:szCs w:val="24"/>
        </w:rPr>
        <w:t>In this approach, leadership can be interpreted as a subfield of management. "Leaders" are those persons who are followed and supported by their subordinates due to their personality, habitus, character, and the values they represent; and managers are those who are mostly responsible for certain sub-areas within different departments and organizational units (e.g. the sale of a product group within sales). Coordinating employees may also be connected to the latter activity or management role, but their task is primarily to coordinate the given area or sub-area.</w:t>
      </w:r>
    </w:p>
    <w:p w:rsidR="0011222B" w:rsidRDefault="0011222B" w:rsidP="0011222B">
      <w:pPr>
        <w:spacing w:line="360" w:lineRule="auto"/>
        <w:ind w:firstLine="720"/>
        <w:jc w:val="both"/>
        <w:rPr>
          <w:rFonts w:ascii="Arial" w:hAnsi="Arial" w:cs="Arial"/>
          <w:sz w:val="24"/>
          <w:szCs w:val="24"/>
        </w:rPr>
      </w:pPr>
      <w:r w:rsidRPr="0011222B">
        <w:rPr>
          <w:rFonts w:ascii="Arial" w:hAnsi="Arial" w:cs="Arial"/>
          <w:sz w:val="24"/>
          <w:szCs w:val="24"/>
        </w:rPr>
        <w:t>Leadership is usually not easy to talk about, but it is a relationship through which a person influences the behaviour or actions of others. Leadership is therefore a complex activity that can be approached from several perspectives, which is why researchers examine it from different perspectives: trait theory, behavioural science, and situational approach, as well as modern leadership theories that explain the performance and motivation of followers beyond expectations.</w:t>
      </w:r>
      <w:r>
        <w:rPr>
          <w:rFonts w:ascii="Arial" w:hAnsi="Arial" w:cs="Arial"/>
          <w:sz w:val="24"/>
          <w:szCs w:val="24"/>
        </w:rPr>
        <w:t xml:space="preserve"> </w:t>
      </w:r>
      <w:sdt>
        <w:sdtPr>
          <w:rPr>
            <w:rFonts w:ascii="Arial" w:hAnsi="Arial" w:cs="Arial"/>
            <w:sz w:val="24"/>
            <w:szCs w:val="24"/>
          </w:rPr>
          <w:id w:val="180865738"/>
          <w:citation/>
        </w:sdtPr>
        <w:sdtEndPr/>
        <w:sdtContent>
          <w:r>
            <w:rPr>
              <w:rFonts w:ascii="Arial" w:hAnsi="Arial" w:cs="Arial"/>
              <w:sz w:val="24"/>
              <w:szCs w:val="24"/>
            </w:rPr>
            <w:fldChar w:fldCharType="begin"/>
          </w:r>
          <w:r>
            <w:rPr>
              <w:rFonts w:ascii="Arial" w:hAnsi="Arial" w:cs="Arial"/>
              <w:sz w:val="24"/>
              <w:szCs w:val="24"/>
              <w:lang w:val="en-US"/>
            </w:rPr>
            <w:instrText xml:space="preserve"> CITATION Mul10 \l 1033 </w:instrText>
          </w:r>
          <w:r>
            <w:rPr>
              <w:rFonts w:ascii="Arial" w:hAnsi="Arial" w:cs="Arial"/>
              <w:sz w:val="24"/>
              <w:szCs w:val="24"/>
            </w:rPr>
            <w:fldChar w:fldCharType="separate"/>
          </w:r>
          <w:r w:rsidR="005D0EAF" w:rsidRPr="005D0EAF">
            <w:rPr>
              <w:rFonts w:ascii="Arial" w:hAnsi="Arial" w:cs="Arial"/>
              <w:noProof/>
              <w:sz w:val="24"/>
              <w:szCs w:val="24"/>
              <w:lang w:val="en-US"/>
            </w:rPr>
            <w:t>(Mullins, 2010)</w:t>
          </w:r>
          <w:r>
            <w:rPr>
              <w:rFonts w:ascii="Arial" w:hAnsi="Arial" w:cs="Arial"/>
              <w:sz w:val="24"/>
              <w:szCs w:val="24"/>
            </w:rPr>
            <w:fldChar w:fldCharType="end"/>
          </w:r>
        </w:sdtContent>
      </w:sdt>
    </w:p>
    <w:p w:rsidR="0011222B" w:rsidRDefault="0011222B" w:rsidP="008D219D">
      <w:pPr>
        <w:spacing w:line="360" w:lineRule="auto"/>
        <w:ind w:firstLine="720"/>
        <w:jc w:val="both"/>
        <w:rPr>
          <w:rFonts w:ascii="Arial" w:hAnsi="Arial" w:cs="Arial"/>
          <w:sz w:val="24"/>
          <w:szCs w:val="24"/>
        </w:rPr>
      </w:pPr>
      <w:r w:rsidRPr="0011222B">
        <w:rPr>
          <w:rFonts w:ascii="Arial" w:hAnsi="Arial" w:cs="Arial"/>
          <w:sz w:val="24"/>
          <w:szCs w:val="24"/>
        </w:rPr>
        <w:t>In this report, we are looking for leadership skills that can be effective for the managers of the NHS organization in the analysis and evaluation of the decision-</w:t>
      </w:r>
      <w:r w:rsidRPr="0011222B">
        <w:rPr>
          <w:rFonts w:ascii="Arial" w:hAnsi="Arial" w:cs="Arial"/>
          <w:sz w:val="24"/>
          <w:szCs w:val="24"/>
        </w:rPr>
        <w:lastRenderedPageBreak/>
        <w:t>making strategies amid the uncertainty caused by the continuous economic uncertainty.</w:t>
      </w:r>
      <w:r>
        <w:rPr>
          <w:rFonts w:ascii="Arial" w:hAnsi="Arial" w:cs="Arial"/>
          <w:sz w:val="24"/>
          <w:szCs w:val="24"/>
        </w:rPr>
        <w:t xml:space="preserve"> </w:t>
      </w:r>
    </w:p>
    <w:p w:rsidR="0011222B" w:rsidRDefault="0011222B" w:rsidP="0011222B">
      <w:pPr>
        <w:spacing w:line="360" w:lineRule="auto"/>
        <w:jc w:val="both"/>
        <w:rPr>
          <w:rFonts w:ascii="Arial" w:hAnsi="Arial" w:cs="Arial"/>
          <w:sz w:val="24"/>
          <w:szCs w:val="24"/>
        </w:rPr>
      </w:pPr>
    </w:p>
    <w:p w:rsidR="005F2161" w:rsidRPr="008D219D" w:rsidRDefault="005F2161" w:rsidP="0011222B">
      <w:pPr>
        <w:pStyle w:val="Cmsor1"/>
        <w:rPr>
          <w:rFonts w:ascii="Arial" w:hAnsi="Arial" w:cs="Arial"/>
          <w:b/>
          <w:color w:val="auto"/>
          <w:sz w:val="24"/>
          <w:szCs w:val="24"/>
        </w:rPr>
      </w:pPr>
      <w:bookmarkStart w:id="2" w:name="_Toc165458580"/>
      <w:r w:rsidRPr="008D219D">
        <w:rPr>
          <w:rFonts w:ascii="Arial" w:hAnsi="Arial" w:cs="Arial"/>
          <w:b/>
          <w:color w:val="auto"/>
          <w:sz w:val="24"/>
          <w:szCs w:val="24"/>
        </w:rPr>
        <w:t xml:space="preserve">Organisation – NHS </w:t>
      </w:r>
      <w:r w:rsidR="008D219D">
        <w:rPr>
          <w:rFonts w:ascii="Arial" w:hAnsi="Arial" w:cs="Arial"/>
          <w:b/>
          <w:color w:val="auto"/>
          <w:sz w:val="24"/>
          <w:szCs w:val="24"/>
        </w:rPr>
        <w:t>England</w:t>
      </w:r>
      <w:bookmarkEnd w:id="2"/>
    </w:p>
    <w:p w:rsidR="00DF37E7" w:rsidRPr="00DF37E7" w:rsidRDefault="00DF37E7" w:rsidP="00DF37E7"/>
    <w:p w:rsidR="00DF37E7" w:rsidRPr="00DF37E7" w:rsidRDefault="00DF37E7" w:rsidP="00DF37E7">
      <w:pPr>
        <w:spacing w:line="360" w:lineRule="auto"/>
        <w:ind w:firstLine="720"/>
        <w:jc w:val="both"/>
        <w:rPr>
          <w:rFonts w:ascii="Arial" w:hAnsi="Arial" w:cs="Arial"/>
          <w:sz w:val="24"/>
          <w:szCs w:val="24"/>
        </w:rPr>
      </w:pPr>
      <w:r w:rsidRPr="00DF37E7">
        <w:rPr>
          <w:rFonts w:ascii="Arial" w:hAnsi="Arial" w:cs="Arial"/>
          <w:sz w:val="24"/>
          <w:szCs w:val="24"/>
        </w:rPr>
        <w:t>The National Health Service (NHS), in Great Britain, is a comprehensive public health service administered by the government. Virtually the entire population is covered, and health services are free except for certain small charges.</w:t>
      </w:r>
    </w:p>
    <w:p w:rsidR="00DF37E7" w:rsidRPr="00DF37E7" w:rsidRDefault="00DF37E7" w:rsidP="00DF37E7">
      <w:pPr>
        <w:spacing w:line="360" w:lineRule="auto"/>
        <w:jc w:val="both"/>
        <w:rPr>
          <w:rFonts w:ascii="Arial" w:hAnsi="Arial" w:cs="Arial"/>
          <w:sz w:val="24"/>
          <w:szCs w:val="24"/>
        </w:rPr>
      </w:pPr>
    </w:p>
    <w:p w:rsidR="00DF37E7" w:rsidRPr="00DF37E7" w:rsidRDefault="00DF37E7" w:rsidP="00DF37E7">
      <w:pPr>
        <w:spacing w:line="360" w:lineRule="auto"/>
        <w:jc w:val="both"/>
        <w:rPr>
          <w:rFonts w:ascii="Arial" w:hAnsi="Arial" w:cs="Arial"/>
          <w:sz w:val="24"/>
          <w:szCs w:val="24"/>
        </w:rPr>
      </w:pPr>
      <w:r w:rsidRPr="00DF37E7">
        <w:rPr>
          <w:rFonts w:ascii="Arial" w:hAnsi="Arial" w:cs="Arial"/>
          <w:sz w:val="24"/>
          <w:szCs w:val="24"/>
        </w:rPr>
        <w:t>The services provided can be divided into three distinct groups: general practitioner and dental services, hospital and specialist services, and local health authority services.</w:t>
      </w:r>
    </w:p>
    <w:p w:rsidR="00DF37E7" w:rsidRPr="00DF37E7" w:rsidRDefault="00DF37E7" w:rsidP="00DF37E7">
      <w:pPr>
        <w:spacing w:line="360" w:lineRule="auto"/>
        <w:jc w:val="both"/>
        <w:rPr>
          <w:rFonts w:ascii="Arial" w:hAnsi="Arial" w:cs="Arial"/>
          <w:sz w:val="24"/>
          <w:szCs w:val="24"/>
        </w:rPr>
      </w:pPr>
      <w:r w:rsidRPr="00DF37E7">
        <w:rPr>
          <w:rFonts w:ascii="Arial" w:hAnsi="Arial" w:cs="Arial"/>
          <w:sz w:val="24"/>
          <w:szCs w:val="24"/>
        </w:rPr>
        <w:t xml:space="preserve"> </w:t>
      </w:r>
    </w:p>
    <w:p w:rsidR="0011222B" w:rsidRPr="00DF37E7" w:rsidRDefault="00DF37E7" w:rsidP="00DF37E7">
      <w:pPr>
        <w:spacing w:line="360" w:lineRule="auto"/>
        <w:jc w:val="both"/>
        <w:rPr>
          <w:rFonts w:ascii="Arial" w:hAnsi="Arial" w:cs="Arial"/>
          <w:sz w:val="24"/>
          <w:szCs w:val="24"/>
        </w:rPr>
      </w:pPr>
      <w:r w:rsidRPr="00DF37E7">
        <w:rPr>
          <w:rFonts w:ascii="Arial" w:hAnsi="Arial" w:cs="Arial"/>
          <w:sz w:val="24"/>
          <w:szCs w:val="24"/>
        </w:rPr>
        <w:t>NHS revenue is mainly funded by general taxes, with smaller contributions from local taxes, wage contributions, and patient charges. The service managed to provide a generally high level of health care while keeping costs relatively low, but the system came under increasing financial strain, as the development of medical technology gradually made hospital stays more expensive and the Covid-19 situation also brought it down forcefully.</w:t>
      </w:r>
      <w:r>
        <w:rPr>
          <w:rFonts w:ascii="Arial" w:hAnsi="Arial" w:cs="Arial"/>
          <w:sz w:val="24"/>
          <w:szCs w:val="24"/>
        </w:rPr>
        <w:t xml:space="preserve"> </w:t>
      </w:r>
      <w:sdt>
        <w:sdtPr>
          <w:rPr>
            <w:rFonts w:ascii="Arial" w:hAnsi="Arial" w:cs="Arial"/>
            <w:sz w:val="24"/>
            <w:szCs w:val="24"/>
          </w:rPr>
          <w:id w:val="1905953011"/>
          <w:citation/>
        </w:sdtPr>
        <w:sdtEndPr/>
        <w:sdtContent>
          <w:r>
            <w:rPr>
              <w:rFonts w:ascii="Arial" w:hAnsi="Arial" w:cs="Arial"/>
              <w:sz w:val="24"/>
              <w:szCs w:val="24"/>
            </w:rPr>
            <w:fldChar w:fldCharType="begin"/>
          </w:r>
          <w:r>
            <w:rPr>
              <w:rFonts w:ascii="Arial" w:hAnsi="Arial" w:cs="Arial"/>
              <w:sz w:val="24"/>
              <w:szCs w:val="24"/>
              <w:lang w:val="en-US"/>
            </w:rPr>
            <w:instrText xml:space="preserve"> CITATION Bri24 \l 1033 </w:instrText>
          </w:r>
          <w:r>
            <w:rPr>
              <w:rFonts w:ascii="Arial" w:hAnsi="Arial" w:cs="Arial"/>
              <w:sz w:val="24"/>
              <w:szCs w:val="24"/>
            </w:rPr>
            <w:fldChar w:fldCharType="separate"/>
          </w:r>
          <w:r w:rsidR="005D0EAF" w:rsidRPr="005D0EAF">
            <w:rPr>
              <w:rFonts w:ascii="Arial" w:hAnsi="Arial" w:cs="Arial"/>
              <w:noProof/>
              <w:sz w:val="24"/>
              <w:szCs w:val="24"/>
              <w:lang w:val="en-US"/>
            </w:rPr>
            <w:t>(BMA, 2024)</w:t>
          </w:r>
          <w:r>
            <w:rPr>
              <w:rFonts w:ascii="Arial" w:hAnsi="Arial" w:cs="Arial"/>
              <w:sz w:val="24"/>
              <w:szCs w:val="24"/>
            </w:rPr>
            <w:fldChar w:fldCharType="end"/>
          </w:r>
        </w:sdtContent>
      </w:sdt>
    </w:p>
    <w:p w:rsidR="0011222B" w:rsidRPr="0011222B" w:rsidRDefault="00DF37E7" w:rsidP="00DF37E7">
      <w:pPr>
        <w:spacing w:line="360" w:lineRule="auto"/>
        <w:ind w:firstLine="720"/>
        <w:rPr>
          <w:rFonts w:ascii="Arial" w:hAnsi="Arial" w:cs="Arial"/>
          <w:sz w:val="24"/>
          <w:szCs w:val="24"/>
        </w:rPr>
      </w:pPr>
      <w:r w:rsidRPr="00DF37E7">
        <w:rPr>
          <w:rFonts w:ascii="Arial" w:hAnsi="Arial" w:cs="Arial"/>
          <w:sz w:val="24"/>
          <w:szCs w:val="24"/>
        </w:rPr>
        <w:t>I chose the mentioned organization because a very good friend of mine works in the NHS. We used to talk a lot about events and problems within the organization.</w:t>
      </w:r>
    </w:p>
    <w:p w:rsidR="005F2161" w:rsidRDefault="005F2161" w:rsidP="0011222B">
      <w:pPr>
        <w:spacing w:line="360" w:lineRule="auto"/>
        <w:jc w:val="both"/>
        <w:rPr>
          <w:rFonts w:ascii="Arial" w:hAnsi="Arial" w:cs="Arial"/>
          <w:sz w:val="24"/>
          <w:szCs w:val="24"/>
        </w:rPr>
      </w:pPr>
    </w:p>
    <w:p w:rsidR="005F2161" w:rsidRDefault="00B1302B" w:rsidP="00DF37E7">
      <w:pPr>
        <w:pStyle w:val="Cmsor1"/>
      </w:pPr>
      <w:bookmarkStart w:id="3" w:name="_Toc165458581"/>
      <w:r w:rsidRPr="008D219D">
        <w:rPr>
          <w:rFonts w:ascii="Arial" w:hAnsi="Arial" w:cs="Arial"/>
          <w:b/>
          <w:color w:val="auto"/>
          <w:sz w:val="24"/>
          <w:szCs w:val="24"/>
        </w:rPr>
        <w:t xml:space="preserve">Key </w:t>
      </w:r>
      <w:r w:rsidR="005F2161" w:rsidRPr="008D219D">
        <w:rPr>
          <w:rFonts w:ascii="Arial" w:hAnsi="Arial" w:cs="Arial"/>
          <w:b/>
          <w:color w:val="auto"/>
          <w:sz w:val="24"/>
          <w:szCs w:val="24"/>
        </w:rPr>
        <w:t xml:space="preserve">Leadership </w:t>
      </w:r>
      <w:r w:rsidRPr="008D219D">
        <w:rPr>
          <w:rFonts w:ascii="Arial" w:hAnsi="Arial" w:cs="Arial"/>
          <w:b/>
          <w:color w:val="auto"/>
          <w:sz w:val="24"/>
          <w:szCs w:val="24"/>
        </w:rPr>
        <w:t>theories, model, style</w:t>
      </w:r>
      <w:bookmarkEnd w:id="3"/>
    </w:p>
    <w:p w:rsidR="008D219D" w:rsidRPr="008D219D" w:rsidRDefault="008D219D" w:rsidP="008D219D"/>
    <w:p w:rsidR="00B1302B" w:rsidRDefault="00B1302B" w:rsidP="00777682">
      <w:pPr>
        <w:rPr>
          <w:rFonts w:ascii="Arial" w:hAnsi="Arial" w:cs="Arial"/>
          <w:sz w:val="24"/>
          <w:szCs w:val="24"/>
        </w:rPr>
      </w:pPr>
    </w:p>
    <w:p w:rsidR="00B1302B" w:rsidRDefault="00DF37E7" w:rsidP="00DF37E7">
      <w:pPr>
        <w:spacing w:line="360" w:lineRule="auto"/>
        <w:ind w:firstLine="720"/>
        <w:jc w:val="both"/>
        <w:rPr>
          <w:rFonts w:ascii="Arial" w:hAnsi="Arial" w:cs="Arial"/>
          <w:sz w:val="24"/>
          <w:szCs w:val="24"/>
        </w:rPr>
      </w:pPr>
      <w:r w:rsidRPr="00DF37E7">
        <w:rPr>
          <w:rFonts w:ascii="Arial" w:hAnsi="Arial" w:cs="Arial"/>
          <w:sz w:val="24"/>
          <w:szCs w:val="24"/>
        </w:rPr>
        <w:t xml:space="preserve">Leadership itself can be approached from several perspectives. It can be interpreted more simply, such as "getting others to follow" or "getting people to do things voluntarily", but it can also be interpreted more specifically, such as "using authority to make decisions". Leadership can be exercised based on position or personal knowledge. It can be based on personality or can be considered a </w:t>
      </w:r>
      <w:r w:rsidRPr="00DF37E7">
        <w:rPr>
          <w:rFonts w:ascii="Arial" w:hAnsi="Arial" w:cs="Arial"/>
          <w:sz w:val="24"/>
          <w:szCs w:val="24"/>
        </w:rPr>
        <w:lastRenderedPageBreak/>
        <w:t>behavioural category. Leadership and the role of managers can also be examined from the point of view of their ability to encourage others to perform efficiently and above average. It isn't easy to discuss leadership in general terms, but it is a relationship through which a person influences the behaviour or actions of others.</w:t>
      </w:r>
    </w:p>
    <w:p w:rsidR="00CB6511" w:rsidRDefault="00CB6511" w:rsidP="00360BED">
      <w:pPr>
        <w:spacing w:line="360" w:lineRule="auto"/>
        <w:ind w:firstLine="720"/>
        <w:jc w:val="both"/>
        <w:rPr>
          <w:rFonts w:ascii="Arial" w:hAnsi="Arial" w:cs="Arial"/>
          <w:sz w:val="24"/>
          <w:szCs w:val="24"/>
        </w:rPr>
      </w:pPr>
    </w:p>
    <w:p w:rsidR="00360BED" w:rsidRPr="00CB6511" w:rsidRDefault="00CB6511" w:rsidP="00360BED">
      <w:pPr>
        <w:spacing w:line="360" w:lineRule="auto"/>
        <w:ind w:firstLine="720"/>
        <w:jc w:val="both"/>
        <w:rPr>
          <w:rFonts w:ascii="Arial" w:hAnsi="Arial" w:cs="Arial"/>
          <w:i/>
          <w:sz w:val="24"/>
          <w:szCs w:val="24"/>
        </w:rPr>
      </w:pPr>
      <w:r w:rsidRPr="00CB6511">
        <w:rPr>
          <w:rFonts w:ascii="Arial" w:hAnsi="Arial" w:cs="Arial"/>
          <w:i/>
          <w:sz w:val="24"/>
          <w:szCs w:val="24"/>
        </w:rPr>
        <w:t xml:space="preserve">Guide </w:t>
      </w:r>
      <w:r w:rsidR="00360BED" w:rsidRPr="00CB6511">
        <w:rPr>
          <w:rFonts w:ascii="Arial" w:hAnsi="Arial" w:cs="Arial"/>
          <w:i/>
          <w:sz w:val="24"/>
          <w:szCs w:val="24"/>
        </w:rPr>
        <w:t xml:space="preserve">TO </w:t>
      </w:r>
      <w:r w:rsidRPr="00CB6511">
        <w:rPr>
          <w:rFonts w:ascii="Arial" w:hAnsi="Arial" w:cs="Arial"/>
          <w:i/>
          <w:sz w:val="24"/>
          <w:szCs w:val="24"/>
        </w:rPr>
        <w:t xml:space="preserve">Leadership </w:t>
      </w:r>
      <w:r w:rsidR="00360BED" w:rsidRPr="00CB6511">
        <w:rPr>
          <w:rFonts w:ascii="Arial" w:hAnsi="Arial" w:cs="Arial"/>
          <w:i/>
          <w:sz w:val="24"/>
          <w:szCs w:val="24"/>
        </w:rPr>
        <w:t>THEORY</w:t>
      </w:r>
    </w:p>
    <w:p w:rsidR="00360BED" w:rsidRPr="00360BED" w:rsidRDefault="00360BED" w:rsidP="00CB6511">
      <w:pPr>
        <w:spacing w:line="360" w:lineRule="auto"/>
        <w:jc w:val="both"/>
        <w:rPr>
          <w:rFonts w:ascii="Arial" w:hAnsi="Arial" w:cs="Arial"/>
          <w:sz w:val="24"/>
          <w:szCs w:val="24"/>
        </w:rPr>
      </w:pPr>
      <w:r w:rsidRPr="00360BED">
        <w:rPr>
          <w:rFonts w:ascii="Arial" w:hAnsi="Arial" w:cs="Arial"/>
          <w:sz w:val="24"/>
          <w:szCs w:val="24"/>
        </w:rPr>
        <w:t>Four main trends can be distinguished.</w:t>
      </w:r>
    </w:p>
    <w:p w:rsidR="00360BED" w:rsidRPr="00360BED" w:rsidRDefault="00360BED" w:rsidP="00CB6511">
      <w:pPr>
        <w:spacing w:line="360" w:lineRule="auto"/>
        <w:ind w:firstLine="720"/>
        <w:jc w:val="both"/>
        <w:rPr>
          <w:rFonts w:ascii="Arial" w:hAnsi="Arial" w:cs="Arial"/>
          <w:sz w:val="24"/>
          <w:szCs w:val="24"/>
        </w:rPr>
      </w:pPr>
      <w:r w:rsidRPr="00360BED">
        <w:rPr>
          <w:rFonts w:ascii="Arial" w:hAnsi="Arial" w:cs="Arial"/>
          <w:sz w:val="24"/>
          <w:szCs w:val="24"/>
        </w:rPr>
        <w:t xml:space="preserve">- </w:t>
      </w:r>
      <w:r w:rsidR="00CB6511" w:rsidRPr="00360BED">
        <w:rPr>
          <w:rFonts w:ascii="Arial" w:hAnsi="Arial" w:cs="Arial"/>
          <w:sz w:val="24"/>
          <w:szCs w:val="24"/>
        </w:rPr>
        <w:t>Classic</w:t>
      </w:r>
      <w:r w:rsidRPr="00360BED">
        <w:rPr>
          <w:rFonts w:ascii="Arial" w:hAnsi="Arial" w:cs="Arial"/>
          <w:sz w:val="24"/>
          <w:szCs w:val="24"/>
        </w:rPr>
        <w:t>,</w:t>
      </w:r>
    </w:p>
    <w:p w:rsidR="00360BED" w:rsidRPr="00360BED" w:rsidRDefault="00360BED" w:rsidP="00360BED">
      <w:pPr>
        <w:spacing w:line="360" w:lineRule="auto"/>
        <w:ind w:firstLine="720"/>
        <w:jc w:val="both"/>
        <w:rPr>
          <w:rFonts w:ascii="Arial" w:hAnsi="Arial" w:cs="Arial"/>
          <w:sz w:val="24"/>
          <w:szCs w:val="24"/>
        </w:rPr>
      </w:pPr>
      <w:r w:rsidRPr="00360BED">
        <w:rPr>
          <w:rFonts w:ascii="Arial" w:hAnsi="Arial" w:cs="Arial"/>
          <w:sz w:val="24"/>
          <w:szCs w:val="24"/>
        </w:rPr>
        <w:t xml:space="preserve">- </w:t>
      </w:r>
      <w:r w:rsidR="00CB6511" w:rsidRPr="00360BED">
        <w:rPr>
          <w:rFonts w:ascii="Arial" w:hAnsi="Arial" w:cs="Arial"/>
          <w:sz w:val="24"/>
          <w:szCs w:val="24"/>
        </w:rPr>
        <w:t>People-oriented</w:t>
      </w:r>
      <w:r w:rsidRPr="00360BED">
        <w:rPr>
          <w:rFonts w:ascii="Arial" w:hAnsi="Arial" w:cs="Arial"/>
          <w:sz w:val="24"/>
          <w:szCs w:val="24"/>
        </w:rPr>
        <w:t>,</w:t>
      </w:r>
    </w:p>
    <w:p w:rsidR="00360BED" w:rsidRPr="00360BED" w:rsidRDefault="00360BED" w:rsidP="00360BED">
      <w:pPr>
        <w:spacing w:line="360" w:lineRule="auto"/>
        <w:ind w:firstLine="720"/>
        <w:jc w:val="both"/>
        <w:rPr>
          <w:rFonts w:ascii="Arial" w:hAnsi="Arial" w:cs="Arial"/>
          <w:sz w:val="24"/>
          <w:szCs w:val="24"/>
        </w:rPr>
      </w:pPr>
      <w:r w:rsidRPr="00360BED">
        <w:rPr>
          <w:rFonts w:ascii="Arial" w:hAnsi="Arial" w:cs="Arial"/>
          <w:sz w:val="24"/>
          <w:szCs w:val="24"/>
        </w:rPr>
        <w:t xml:space="preserve">- </w:t>
      </w:r>
      <w:r w:rsidR="00CB6511" w:rsidRPr="00360BED">
        <w:rPr>
          <w:rFonts w:ascii="Arial" w:hAnsi="Arial" w:cs="Arial"/>
          <w:sz w:val="24"/>
          <w:szCs w:val="24"/>
        </w:rPr>
        <w:t>Strategic</w:t>
      </w:r>
    </w:p>
    <w:p w:rsidR="00DF37E7" w:rsidRDefault="00360BED" w:rsidP="00360BED">
      <w:pPr>
        <w:spacing w:line="360" w:lineRule="auto"/>
        <w:ind w:firstLine="720"/>
        <w:jc w:val="both"/>
        <w:rPr>
          <w:rFonts w:ascii="Arial" w:hAnsi="Arial" w:cs="Arial"/>
          <w:sz w:val="24"/>
          <w:szCs w:val="24"/>
        </w:rPr>
      </w:pPr>
      <w:r w:rsidRPr="00360BED">
        <w:rPr>
          <w:rFonts w:ascii="Arial" w:hAnsi="Arial" w:cs="Arial"/>
          <w:sz w:val="24"/>
          <w:szCs w:val="24"/>
        </w:rPr>
        <w:t xml:space="preserve">- </w:t>
      </w:r>
      <w:r w:rsidR="00CB6511" w:rsidRPr="00360BED">
        <w:rPr>
          <w:rFonts w:ascii="Arial" w:hAnsi="Arial" w:cs="Arial"/>
          <w:sz w:val="24"/>
          <w:szCs w:val="24"/>
        </w:rPr>
        <w:t>And</w:t>
      </w:r>
      <w:r w:rsidRPr="00360BED">
        <w:rPr>
          <w:rFonts w:ascii="Arial" w:hAnsi="Arial" w:cs="Arial"/>
          <w:sz w:val="24"/>
          <w:szCs w:val="24"/>
        </w:rPr>
        <w:t xml:space="preserve"> modern approach.</w:t>
      </w:r>
    </w:p>
    <w:p w:rsidR="00EB4210" w:rsidRDefault="00EB4210" w:rsidP="00EB4210">
      <w:pPr>
        <w:spacing w:line="360" w:lineRule="auto"/>
        <w:jc w:val="both"/>
        <w:rPr>
          <w:rFonts w:ascii="Arial" w:hAnsi="Arial" w:cs="Arial"/>
          <w:sz w:val="24"/>
          <w:szCs w:val="24"/>
        </w:rPr>
      </w:pPr>
    </w:p>
    <w:p w:rsidR="00EB4210" w:rsidRPr="00EB4210" w:rsidRDefault="00EB4210" w:rsidP="00EB4210">
      <w:pPr>
        <w:pStyle w:val="Listaszerbekezds"/>
        <w:numPr>
          <w:ilvl w:val="0"/>
          <w:numId w:val="1"/>
        </w:numPr>
        <w:spacing w:line="360" w:lineRule="auto"/>
        <w:jc w:val="both"/>
        <w:rPr>
          <w:rFonts w:ascii="Arial" w:hAnsi="Arial" w:cs="Arial"/>
          <w:sz w:val="24"/>
          <w:szCs w:val="24"/>
          <w:u w:val="single"/>
        </w:rPr>
      </w:pPr>
      <w:r w:rsidRPr="00EB4210">
        <w:rPr>
          <w:rFonts w:ascii="Arial" w:hAnsi="Arial" w:cs="Arial"/>
          <w:sz w:val="24"/>
          <w:szCs w:val="24"/>
          <w:u w:val="single"/>
        </w:rPr>
        <w:t>CLASSIC</w:t>
      </w:r>
      <w:r w:rsidR="009142B8">
        <w:rPr>
          <w:rFonts w:ascii="Arial" w:hAnsi="Arial" w:cs="Arial"/>
          <w:sz w:val="24"/>
          <w:szCs w:val="24"/>
          <w:u w:val="single"/>
        </w:rPr>
        <w:t xml:space="preserve"> Leadership Theory</w:t>
      </w:r>
    </w:p>
    <w:p w:rsidR="00EB4210" w:rsidRPr="00EB4210" w:rsidRDefault="00EB4210" w:rsidP="00EB4210">
      <w:pPr>
        <w:spacing w:line="360" w:lineRule="auto"/>
        <w:jc w:val="both"/>
        <w:rPr>
          <w:rFonts w:ascii="Arial" w:hAnsi="Arial" w:cs="Arial"/>
          <w:sz w:val="24"/>
          <w:szCs w:val="24"/>
        </w:rPr>
      </w:pPr>
    </w:p>
    <w:p w:rsidR="00EB4210" w:rsidRPr="00EB4210" w:rsidRDefault="00EB4210" w:rsidP="00EB4210">
      <w:pPr>
        <w:spacing w:line="360" w:lineRule="auto"/>
        <w:jc w:val="both"/>
        <w:rPr>
          <w:rFonts w:ascii="Arial" w:hAnsi="Arial" w:cs="Arial"/>
          <w:i/>
          <w:sz w:val="24"/>
          <w:szCs w:val="24"/>
        </w:rPr>
      </w:pPr>
      <w:r w:rsidRPr="00EB4210">
        <w:rPr>
          <w:rFonts w:ascii="Arial" w:hAnsi="Arial" w:cs="Arial"/>
          <w:i/>
          <w:sz w:val="24"/>
          <w:szCs w:val="24"/>
        </w:rPr>
        <w:t>Taylor: Fundamentals of Management</w:t>
      </w:r>
    </w:p>
    <w:p w:rsidR="00EB4210" w:rsidRPr="00EB4210" w:rsidRDefault="00EB4210" w:rsidP="00EB4210">
      <w:pPr>
        <w:spacing w:line="360" w:lineRule="auto"/>
        <w:jc w:val="both"/>
        <w:rPr>
          <w:rFonts w:ascii="Arial" w:hAnsi="Arial" w:cs="Arial"/>
          <w:sz w:val="24"/>
          <w:szCs w:val="24"/>
        </w:rPr>
      </w:pPr>
      <w:r w:rsidRPr="00EB4210">
        <w:rPr>
          <w:rFonts w:ascii="Arial" w:hAnsi="Arial" w:cs="Arial"/>
          <w:sz w:val="24"/>
          <w:szCs w:val="24"/>
        </w:rPr>
        <w:t>In 1911, Taylor published his book Principles of Scientific Management, which established the foundations of management. His research focused on optimizing productivity; he saw it in dividing the work process into steps, breakdowns, and phases and the unification of a high degree of standardization.</w:t>
      </w:r>
    </w:p>
    <w:p w:rsidR="00EB4210" w:rsidRPr="00EB4210" w:rsidRDefault="00EB4210" w:rsidP="00EB4210">
      <w:pPr>
        <w:spacing w:line="360" w:lineRule="auto"/>
        <w:jc w:val="both"/>
        <w:rPr>
          <w:rFonts w:ascii="Arial" w:hAnsi="Arial" w:cs="Arial"/>
          <w:sz w:val="24"/>
          <w:szCs w:val="24"/>
        </w:rPr>
      </w:pPr>
      <w:r w:rsidRPr="00EB4210">
        <w:rPr>
          <w:rFonts w:ascii="Arial" w:hAnsi="Arial" w:cs="Arial"/>
          <w:sz w:val="24"/>
          <w:szCs w:val="24"/>
        </w:rPr>
        <w:t xml:space="preserve">According to Taylor, </w:t>
      </w:r>
      <w:r>
        <w:rPr>
          <w:rFonts w:ascii="Arial" w:hAnsi="Arial" w:cs="Arial"/>
          <w:sz w:val="24"/>
          <w:szCs w:val="24"/>
        </w:rPr>
        <w:t>the main tasks of a leader are:</w:t>
      </w:r>
    </w:p>
    <w:p w:rsidR="00EB4210" w:rsidRPr="00EB4210" w:rsidRDefault="00EB4210" w:rsidP="00EB4210">
      <w:pPr>
        <w:spacing w:line="360" w:lineRule="auto"/>
        <w:jc w:val="both"/>
        <w:rPr>
          <w:rFonts w:ascii="Arial" w:hAnsi="Arial" w:cs="Arial"/>
          <w:sz w:val="24"/>
          <w:szCs w:val="24"/>
        </w:rPr>
      </w:pPr>
      <w:r w:rsidRPr="00EB4210">
        <w:rPr>
          <w:rFonts w:ascii="Arial" w:hAnsi="Arial" w:cs="Arial"/>
          <w:sz w:val="24"/>
          <w:szCs w:val="24"/>
        </w:rPr>
        <w:t>- creating the appropriate strategy,</w:t>
      </w:r>
    </w:p>
    <w:p w:rsidR="00EB4210" w:rsidRPr="00EB4210" w:rsidRDefault="00EB4210" w:rsidP="00EB4210">
      <w:pPr>
        <w:spacing w:line="360" w:lineRule="auto"/>
        <w:jc w:val="both"/>
        <w:rPr>
          <w:rFonts w:ascii="Arial" w:hAnsi="Arial" w:cs="Arial"/>
          <w:sz w:val="24"/>
          <w:szCs w:val="24"/>
        </w:rPr>
      </w:pPr>
      <w:r w:rsidRPr="00EB4210">
        <w:rPr>
          <w:rFonts w:ascii="Arial" w:hAnsi="Arial" w:cs="Arial"/>
          <w:sz w:val="24"/>
          <w:szCs w:val="24"/>
        </w:rPr>
        <w:t>- Division of tasks into parts</w:t>
      </w:r>
    </w:p>
    <w:p w:rsidR="00EB4210" w:rsidRPr="00EB4210" w:rsidRDefault="00EB4210" w:rsidP="00EB4210">
      <w:pPr>
        <w:spacing w:line="360" w:lineRule="auto"/>
        <w:jc w:val="both"/>
        <w:rPr>
          <w:rFonts w:ascii="Arial" w:hAnsi="Arial" w:cs="Arial"/>
          <w:sz w:val="24"/>
          <w:szCs w:val="24"/>
        </w:rPr>
      </w:pPr>
      <w:r w:rsidRPr="00EB4210">
        <w:rPr>
          <w:rFonts w:ascii="Arial" w:hAnsi="Arial" w:cs="Arial"/>
          <w:sz w:val="24"/>
          <w:szCs w:val="24"/>
        </w:rPr>
        <w:t>- And choosing the best methods.</w:t>
      </w:r>
    </w:p>
    <w:p w:rsidR="00EB4210" w:rsidRPr="00EB4210" w:rsidRDefault="00EB4210" w:rsidP="00EB4210">
      <w:pPr>
        <w:spacing w:line="360" w:lineRule="auto"/>
        <w:jc w:val="both"/>
        <w:rPr>
          <w:rFonts w:ascii="Arial" w:hAnsi="Arial" w:cs="Arial"/>
          <w:sz w:val="24"/>
          <w:szCs w:val="24"/>
        </w:rPr>
      </w:pPr>
    </w:p>
    <w:p w:rsidR="00EB4210" w:rsidRPr="00EB4210" w:rsidRDefault="00EB4210" w:rsidP="00EB4210">
      <w:pPr>
        <w:spacing w:line="360" w:lineRule="auto"/>
        <w:jc w:val="both"/>
        <w:rPr>
          <w:rFonts w:ascii="Arial" w:hAnsi="Arial" w:cs="Arial"/>
          <w:sz w:val="24"/>
          <w:szCs w:val="24"/>
        </w:rPr>
      </w:pPr>
      <w:r w:rsidRPr="00EB4210">
        <w:rPr>
          <w:rFonts w:ascii="Arial" w:hAnsi="Arial" w:cs="Arial"/>
          <w:sz w:val="24"/>
          <w:szCs w:val="24"/>
        </w:rPr>
        <w:t>However, he thought that the workers' task was only to carry out the instructions because the subordinates were incapable of independent thinking and responsibility.</w:t>
      </w:r>
    </w:p>
    <w:p w:rsidR="00EB4210" w:rsidRDefault="00EB4210" w:rsidP="00EB4210">
      <w:pPr>
        <w:spacing w:line="360" w:lineRule="auto"/>
        <w:jc w:val="both"/>
        <w:rPr>
          <w:rFonts w:ascii="Arial" w:hAnsi="Arial" w:cs="Arial"/>
          <w:sz w:val="24"/>
          <w:szCs w:val="24"/>
        </w:rPr>
      </w:pPr>
    </w:p>
    <w:p w:rsidR="008D219D" w:rsidRDefault="008D219D" w:rsidP="00EB4210">
      <w:pPr>
        <w:spacing w:line="360" w:lineRule="auto"/>
        <w:jc w:val="both"/>
        <w:rPr>
          <w:rFonts w:ascii="Arial" w:hAnsi="Arial" w:cs="Arial"/>
          <w:sz w:val="24"/>
          <w:szCs w:val="24"/>
        </w:rPr>
      </w:pPr>
    </w:p>
    <w:p w:rsidR="008D219D" w:rsidRPr="00EB4210" w:rsidRDefault="008D219D" w:rsidP="00EB4210">
      <w:pPr>
        <w:spacing w:line="360" w:lineRule="auto"/>
        <w:jc w:val="both"/>
        <w:rPr>
          <w:rFonts w:ascii="Arial" w:hAnsi="Arial" w:cs="Arial"/>
          <w:sz w:val="24"/>
          <w:szCs w:val="24"/>
        </w:rPr>
      </w:pPr>
    </w:p>
    <w:p w:rsidR="00EB4210" w:rsidRPr="00EB4210" w:rsidRDefault="00EB4210" w:rsidP="00EB4210">
      <w:pPr>
        <w:spacing w:line="360" w:lineRule="auto"/>
        <w:jc w:val="both"/>
        <w:rPr>
          <w:rFonts w:ascii="Arial" w:hAnsi="Arial" w:cs="Arial"/>
          <w:i/>
          <w:sz w:val="24"/>
          <w:szCs w:val="24"/>
        </w:rPr>
      </w:pPr>
      <w:r w:rsidRPr="00EB4210">
        <w:rPr>
          <w:rFonts w:ascii="Arial" w:hAnsi="Arial" w:cs="Arial"/>
          <w:i/>
          <w:sz w:val="24"/>
          <w:szCs w:val="24"/>
        </w:rPr>
        <w:t>Fayol: Driving Functions</w:t>
      </w:r>
    </w:p>
    <w:p w:rsidR="00EB4210" w:rsidRPr="00EB4210" w:rsidRDefault="00EB4210" w:rsidP="00EB4210">
      <w:pPr>
        <w:spacing w:line="360" w:lineRule="auto"/>
        <w:jc w:val="both"/>
        <w:rPr>
          <w:rFonts w:ascii="Arial" w:hAnsi="Arial" w:cs="Arial"/>
          <w:sz w:val="24"/>
          <w:szCs w:val="24"/>
        </w:rPr>
      </w:pPr>
      <w:r w:rsidRPr="00EB4210">
        <w:rPr>
          <w:rFonts w:ascii="Arial" w:hAnsi="Arial" w:cs="Arial"/>
          <w:sz w:val="24"/>
          <w:szCs w:val="24"/>
        </w:rPr>
        <w:t>Henri Fayol defined the basic management principles and named the 4 most important m</w:t>
      </w:r>
      <w:r>
        <w:rPr>
          <w:rFonts w:ascii="Arial" w:hAnsi="Arial" w:cs="Arial"/>
          <w:sz w:val="24"/>
          <w:szCs w:val="24"/>
        </w:rPr>
        <w:t>anagement functions. These are:</w:t>
      </w:r>
    </w:p>
    <w:p w:rsidR="00EB4210" w:rsidRPr="00EB4210" w:rsidRDefault="00EB4210" w:rsidP="00EB4210">
      <w:pPr>
        <w:spacing w:line="360" w:lineRule="auto"/>
        <w:jc w:val="both"/>
        <w:rPr>
          <w:rFonts w:ascii="Arial" w:hAnsi="Arial" w:cs="Arial"/>
          <w:sz w:val="24"/>
          <w:szCs w:val="24"/>
        </w:rPr>
      </w:pPr>
      <w:r w:rsidRPr="00EB4210">
        <w:rPr>
          <w:rFonts w:ascii="Arial" w:hAnsi="Arial" w:cs="Arial"/>
          <w:sz w:val="24"/>
          <w:szCs w:val="24"/>
        </w:rPr>
        <w:t>- Planning;</w:t>
      </w:r>
    </w:p>
    <w:p w:rsidR="00EB4210" w:rsidRPr="00EB4210" w:rsidRDefault="00EB4210" w:rsidP="00EB4210">
      <w:pPr>
        <w:spacing w:line="360" w:lineRule="auto"/>
        <w:jc w:val="both"/>
        <w:rPr>
          <w:rFonts w:ascii="Arial" w:hAnsi="Arial" w:cs="Arial"/>
          <w:sz w:val="24"/>
          <w:szCs w:val="24"/>
        </w:rPr>
      </w:pPr>
      <w:r w:rsidRPr="00EB4210">
        <w:rPr>
          <w:rFonts w:ascii="Arial" w:hAnsi="Arial" w:cs="Arial"/>
          <w:sz w:val="24"/>
          <w:szCs w:val="24"/>
        </w:rPr>
        <w:t>- Disposition;</w:t>
      </w:r>
    </w:p>
    <w:p w:rsidR="00EB4210" w:rsidRPr="00EB4210" w:rsidRDefault="00EB4210" w:rsidP="00EB4210">
      <w:pPr>
        <w:spacing w:line="360" w:lineRule="auto"/>
        <w:jc w:val="both"/>
        <w:rPr>
          <w:rFonts w:ascii="Arial" w:hAnsi="Arial" w:cs="Arial"/>
          <w:sz w:val="24"/>
          <w:szCs w:val="24"/>
        </w:rPr>
      </w:pPr>
      <w:r w:rsidRPr="00EB4210">
        <w:rPr>
          <w:rFonts w:ascii="Arial" w:hAnsi="Arial" w:cs="Arial"/>
          <w:sz w:val="24"/>
          <w:szCs w:val="24"/>
        </w:rPr>
        <w:t>- Coordination;</w:t>
      </w:r>
    </w:p>
    <w:p w:rsidR="00EB4210" w:rsidRPr="00EB4210" w:rsidRDefault="00EB4210" w:rsidP="00EB4210">
      <w:pPr>
        <w:spacing w:line="360" w:lineRule="auto"/>
        <w:jc w:val="both"/>
        <w:rPr>
          <w:rFonts w:ascii="Arial" w:hAnsi="Arial" w:cs="Arial"/>
          <w:sz w:val="24"/>
          <w:szCs w:val="24"/>
        </w:rPr>
      </w:pPr>
      <w:r w:rsidRPr="00EB4210">
        <w:rPr>
          <w:rFonts w:ascii="Arial" w:hAnsi="Arial" w:cs="Arial"/>
          <w:sz w:val="24"/>
          <w:szCs w:val="24"/>
        </w:rPr>
        <w:t>- Checking.</w:t>
      </w:r>
    </w:p>
    <w:p w:rsidR="00EB4210" w:rsidRDefault="00EB4210" w:rsidP="00EB4210">
      <w:pPr>
        <w:spacing w:line="360" w:lineRule="auto"/>
        <w:jc w:val="both"/>
        <w:rPr>
          <w:rFonts w:ascii="Arial" w:hAnsi="Arial" w:cs="Arial"/>
          <w:sz w:val="24"/>
          <w:szCs w:val="24"/>
        </w:rPr>
      </w:pPr>
    </w:p>
    <w:p w:rsidR="00EB4210" w:rsidRPr="008D219D" w:rsidRDefault="008D219D" w:rsidP="00EB4210">
      <w:pPr>
        <w:spacing w:line="360" w:lineRule="auto"/>
        <w:jc w:val="both"/>
        <w:rPr>
          <w:rFonts w:ascii="Arial" w:hAnsi="Arial" w:cs="Arial"/>
          <w:i/>
          <w:sz w:val="24"/>
          <w:szCs w:val="24"/>
        </w:rPr>
      </w:pPr>
      <w:r>
        <w:rPr>
          <w:rFonts w:ascii="Arial" w:hAnsi="Arial" w:cs="Arial"/>
          <w:i/>
          <w:sz w:val="24"/>
          <w:szCs w:val="24"/>
        </w:rPr>
        <w:t>Weber:</w:t>
      </w:r>
    </w:p>
    <w:p w:rsidR="004C1E60" w:rsidRDefault="00EB4210" w:rsidP="00EB4210">
      <w:pPr>
        <w:spacing w:line="360" w:lineRule="auto"/>
        <w:jc w:val="both"/>
        <w:rPr>
          <w:rFonts w:ascii="Arial" w:hAnsi="Arial" w:cs="Arial"/>
          <w:sz w:val="24"/>
          <w:szCs w:val="24"/>
        </w:rPr>
      </w:pPr>
      <w:r w:rsidRPr="00EB4210">
        <w:rPr>
          <w:rFonts w:ascii="Arial" w:hAnsi="Arial" w:cs="Arial"/>
          <w:sz w:val="24"/>
          <w:szCs w:val="24"/>
        </w:rPr>
        <w:t>According to Weber, bureaucratic organization is the only way</w:t>
      </w:r>
      <w:r>
        <w:rPr>
          <w:rFonts w:ascii="Arial" w:hAnsi="Arial" w:cs="Arial"/>
          <w:sz w:val="24"/>
          <w:szCs w:val="24"/>
        </w:rPr>
        <w:t xml:space="preserve"> </w:t>
      </w:r>
      <w:r w:rsidRPr="00EB4210">
        <w:rPr>
          <w:rFonts w:ascii="Arial" w:hAnsi="Arial" w:cs="Arial"/>
          <w:sz w:val="24"/>
          <w:szCs w:val="24"/>
        </w:rPr>
        <w:t>- such organizations are characterized by predictability, expertise, and accuracy, as well as the ability of the promotion system to motivate employees.</w:t>
      </w:r>
      <w:r>
        <w:rPr>
          <w:rFonts w:ascii="Arial" w:hAnsi="Arial" w:cs="Arial"/>
          <w:sz w:val="24"/>
          <w:szCs w:val="24"/>
        </w:rPr>
        <w:t xml:space="preserve"> </w:t>
      </w:r>
      <w:sdt>
        <w:sdtPr>
          <w:rPr>
            <w:rFonts w:ascii="Arial" w:hAnsi="Arial" w:cs="Arial"/>
            <w:sz w:val="24"/>
            <w:szCs w:val="24"/>
          </w:rPr>
          <w:id w:val="-853335489"/>
          <w:citation/>
        </w:sdtPr>
        <w:sdtEndPr/>
        <w:sdtContent>
          <w:r>
            <w:rPr>
              <w:rFonts w:ascii="Arial" w:hAnsi="Arial" w:cs="Arial"/>
              <w:sz w:val="24"/>
              <w:szCs w:val="24"/>
            </w:rPr>
            <w:fldChar w:fldCharType="begin"/>
          </w:r>
          <w:r>
            <w:rPr>
              <w:rFonts w:ascii="Arial" w:hAnsi="Arial" w:cs="Arial"/>
              <w:sz w:val="24"/>
              <w:szCs w:val="24"/>
              <w:lang w:val="en-US"/>
            </w:rPr>
            <w:instrText xml:space="preserve"> CITATION Ágn06 \l 1033 </w:instrText>
          </w:r>
          <w:r>
            <w:rPr>
              <w:rFonts w:ascii="Arial" w:hAnsi="Arial" w:cs="Arial"/>
              <w:sz w:val="24"/>
              <w:szCs w:val="24"/>
            </w:rPr>
            <w:fldChar w:fldCharType="separate"/>
          </w:r>
          <w:r w:rsidR="005D0EAF" w:rsidRPr="005D0EAF">
            <w:rPr>
              <w:rFonts w:ascii="Arial" w:hAnsi="Arial" w:cs="Arial"/>
              <w:noProof/>
              <w:sz w:val="24"/>
              <w:szCs w:val="24"/>
              <w:lang w:val="en-US"/>
            </w:rPr>
            <w:t>(Ágnes, 2006)</w:t>
          </w:r>
          <w:r>
            <w:rPr>
              <w:rFonts w:ascii="Arial" w:hAnsi="Arial" w:cs="Arial"/>
              <w:sz w:val="24"/>
              <w:szCs w:val="24"/>
            </w:rPr>
            <w:fldChar w:fldCharType="end"/>
          </w:r>
        </w:sdtContent>
      </w:sdt>
    </w:p>
    <w:p w:rsidR="00962715" w:rsidRPr="00962715" w:rsidRDefault="00962715" w:rsidP="00962715">
      <w:pPr>
        <w:spacing w:line="360" w:lineRule="auto"/>
        <w:ind w:firstLine="720"/>
        <w:jc w:val="both"/>
        <w:rPr>
          <w:rFonts w:ascii="Arial" w:hAnsi="Arial" w:cs="Arial"/>
          <w:sz w:val="24"/>
          <w:szCs w:val="24"/>
        </w:rPr>
      </w:pPr>
      <w:r>
        <w:rPr>
          <w:rFonts w:ascii="Arial" w:hAnsi="Arial" w:cs="Arial"/>
          <w:sz w:val="24"/>
          <w:szCs w:val="24"/>
        </w:rPr>
        <w:t xml:space="preserve">b) </w:t>
      </w:r>
      <w:r w:rsidR="009142B8" w:rsidRPr="00962715">
        <w:rPr>
          <w:rFonts w:ascii="Arial" w:hAnsi="Arial" w:cs="Arial"/>
          <w:sz w:val="24"/>
          <w:szCs w:val="24"/>
        </w:rPr>
        <w:t>Human-Centred Management: Organizational Psychological Theories</w:t>
      </w:r>
    </w:p>
    <w:p w:rsidR="00962715" w:rsidRPr="00962715" w:rsidRDefault="00962715" w:rsidP="00BF20E7">
      <w:pPr>
        <w:spacing w:line="360" w:lineRule="auto"/>
        <w:ind w:firstLine="720"/>
        <w:jc w:val="both"/>
        <w:rPr>
          <w:rFonts w:ascii="Arial" w:hAnsi="Arial" w:cs="Arial"/>
          <w:sz w:val="24"/>
          <w:szCs w:val="24"/>
        </w:rPr>
      </w:pPr>
      <w:r w:rsidRPr="00962715">
        <w:rPr>
          <w:rFonts w:ascii="Arial" w:hAnsi="Arial" w:cs="Arial"/>
          <w:sz w:val="24"/>
          <w:szCs w:val="24"/>
        </w:rPr>
        <w:t>One of the most important questions of the trends was what makes someone a good leader.</w:t>
      </w:r>
    </w:p>
    <w:p w:rsidR="00962715" w:rsidRPr="00962715" w:rsidRDefault="00962715" w:rsidP="00962715">
      <w:pPr>
        <w:spacing w:line="360" w:lineRule="auto"/>
        <w:jc w:val="both"/>
        <w:rPr>
          <w:rFonts w:ascii="Arial" w:hAnsi="Arial" w:cs="Arial"/>
          <w:sz w:val="24"/>
          <w:szCs w:val="24"/>
        </w:rPr>
      </w:pPr>
      <w:r w:rsidRPr="00962715">
        <w:rPr>
          <w:rFonts w:ascii="Arial" w:hAnsi="Arial" w:cs="Arial"/>
          <w:sz w:val="24"/>
          <w:szCs w:val="24"/>
        </w:rPr>
        <w:t>The innate ability of leaders, the theories of character traits, personality, and character-centred</w:t>
      </w:r>
      <w:r>
        <w:rPr>
          <w:rFonts w:ascii="Arial" w:hAnsi="Arial" w:cs="Arial"/>
          <w:sz w:val="24"/>
          <w:szCs w:val="24"/>
        </w:rPr>
        <w:t xml:space="preserve"> models, </w:t>
      </w:r>
      <w:r w:rsidRPr="00962715">
        <w:rPr>
          <w:rFonts w:ascii="Arial" w:hAnsi="Arial" w:cs="Arial"/>
          <w:sz w:val="24"/>
          <w:szCs w:val="24"/>
        </w:rPr>
        <w:t>he model of participative leadership</w:t>
      </w:r>
    </w:p>
    <w:p w:rsidR="00962715" w:rsidRPr="00962715" w:rsidRDefault="00962715" w:rsidP="00962715">
      <w:pPr>
        <w:spacing w:line="360" w:lineRule="auto"/>
        <w:ind w:firstLine="720"/>
        <w:jc w:val="both"/>
        <w:rPr>
          <w:rFonts w:ascii="Arial" w:hAnsi="Arial" w:cs="Arial"/>
          <w:sz w:val="24"/>
          <w:szCs w:val="24"/>
        </w:rPr>
      </w:pPr>
      <w:r w:rsidRPr="00962715">
        <w:rPr>
          <w:rFonts w:ascii="Arial" w:hAnsi="Arial" w:cs="Arial"/>
          <w:sz w:val="24"/>
          <w:szCs w:val="24"/>
        </w:rPr>
        <w:t>These include the theory of Jim Collins, Fiedler's contingency theory and behavioural theory, and the theory of Lewin, Lippitt, and White.</w:t>
      </w:r>
    </w:p>
    <w:p w:rsidR="00962715" w:rsidRPr="00962715" w:rsidRDefault="00962715" w:rsidP="00962715">
      <w:pPr>
        <w:spacing w:line="360" w:lineRule="auto"/>
        <w:ind w:firstLine="720"/>
        <w:jc w:val="both"/>
        <w:rPr>
          <w:rFonts w:ascii="Arial" w:hAnsi="Arial" w:cs="Arial"/>
          <w:sz w:val="24"/>
          <w:szCs w:val="24"/>
        </w:rPr>
      </w:pPr>
    </w:p>
    <w:p w:rsidR="004C1E60" w:rsidRDefault="00962715" w:rsidP="00962715">
      <w:pPr>
        <w:spacing w:line="360" w:lineRule="auto"/>
        <w:ind w:firstLine="720"/>
        <w:jc w:val="both"/>
        <w:rPr>
          <w:rFonts w:ascii="Arial" w:hAnsi="Arial" w:cs="Arial"/>
          <w:sz w:val="24"/>
          <w:szCs w:val="24"/>
        </w:rPr>
      </w:pPr>
      <w:r w:rsidRPr="00962715">
        <w:rPr>
          <w:rFonts w:ascii="Arial" w:hAnsi="Arial" w:cs="Arial"/>
          <w:sz w:val="24"/>
          <w:szCs w:val="24"/>
        </w:rPr>
        <w:t>I would like to emphasize the minds of Lewin, Lippitt, and White, according to which we can distinguish 3 leadership styles:</w:t>
      </w:r>
    </w:p>
    <w:p w:rsidR="008D219D" w:rsidRDefault="008D219D" w:rsidP="00962715">
      <w:pPr>
        <w:spacing w:line="360" w:lineRule="auto"/>
        <w:ind w:firstLine="720"/>
        <w:jc w:val="both"/>
        <w:rPr>
          <w:rFonts w:ascii="Arial" w:hAnsi="Arial" w:cs="Arial"/>
          <w:sz w:val="24"/>
          <w:szCs w:val="24"/>
        </w:rPr>
      </w:pPr>
    </w:p>
    <w:p w:rsidR="00962715" w:rsidRPr="00962715" w:rsidRDefault="00962715" w:rsidP="00962715">
      <w:pPr>
        <w:spacing w:line="360" w:lineRule="auto"/>
        <w:ind w:firstLine="720"/>
        <w:jc w:val="both"/>
        <w:rPr>
          <w:rFonts w:ascii="Arial" w:hAnsi="Arial" w:cs="Arial"/>
          <w:sz w:val="24"/>
          <w:szCs w:val="24"/>
        </w:rPr>
      </w:pPr>
      <w:r w:rsidRPr="00962715">
        <w:rPr>
          <w:rFonts w:ascii="Arial" w:hAnsi="Arial" w:cs="Arial"/>
          <w:sz w:val="24"/>
          <w:szCs w:val="24"/>
        </w:rPr>
        <w:lastRenderedPageBreak/>
        <w:t>1. Autocratic or authoritarian management style</w:t>
      </w:r>
    </w:p>
    <w:p w:rsidR="00962715" w:rsidRDefault="00962715" w:rsidP="00962715">
      <w:pPr>
        <w:spacing w:line="360" w:lineRule="auto"/>
        <w:ind w:firstLine="720"/>
        <w:jc w:val="both"/>
        <w:rPr>
          <w:rFonts w:ascii="Arial" w:hAnsi="Arial" w:cs="Arial"/>
          <w:sz w:val="24"/>
          <w:szCs w:val="24"/>
        </w:rPr>
      </w:pPr>
    </w:p>
    <w:p w:rsidR="008D219D" w:rsidRPr="00962715" w:rsidRDefault="008D219D" w:rsidP="00962715">
      <w:pPr>
        <w:spacing w:line="360" w:lineRule="auto"/>
        <w:ind w:firstLine="720"/>
        <w:jc w:val="both"/>
        <w:rPr>
          <w:rFonts w:ascii="Arial" w:hAnsi="Arial" w:cs="Arial"/>
          <w:sz w:val="24"/>
          <w:szCs w:val="24"/>
        </w:rPr>
      </w:pPr>
    </w:p>
    <w:p w:rsidR="00962715" w:rsidRPr="00962715" w:rsidRDefault="00962715" w:rsidP="00962715">
      <w:pPr>
        <w:spacing w:line="360" w:lineRule="auto"/>
        <w:ind w:firstLine="720"/>
        <w:jc w:val="both"/>
        <w:rPr>
          <w:rFonts w:ascii="Arial" w:hAnsi="Arial" w:cs="Arial"/>
          <w:sz w:val="24"/>
          <w:szCs w:val="24"/>
        </w:rPr>
      </w:pPr>
      <w:r w:rsidRPr="00962715">
        <w:rPr>
          <w:rFonts w:ascii="Arial" w:hAnsi="Arial" w:cs="Arial"/>
          <w:sz w:val="24"/>
          <w:szCs w:val="24"/>
        </w:rPr>
        <w:t>The leader decides.</w:t>
      </w:r>
    </w:p>
    <w:p w:rsidR="00962715" w:rsidRPr="00962715" w:rsidRDefault="00962715" w:rsidP="00962715">
      <w:pPr>
        <w:spacing w:line="360" w:lineRule="auto"/>
        <w:ind w:firstLine="720"/>
        <w:jc w:val="both"/>
        <w:rPr>
          <w:rFonts w:ascii="Arial" w:hAnsi="Arial" w:cs="Arial"/>
          <w:sz w:val="24"/>
          <w:szCs w:val="24"/>
        </w:rPr>
      </w:pPr>
      <w:r w:rsidRPr="00962715">
        <w:rPr>
          <w:rFonts w:ascii="Arial" w:hAnsi="Arial" w:cs="Arial"/>
          <w:sz w:val="24"/>
          <w:szCs w:val="24"/>
        </w:rPr>
        <w:t>Withholds information, thus keeping team members dependent.</w:t>
      </w:r>
    </w:p>
    <w:p w:rsidR="00962715" w:rsidRPr="00962715" w:rsidRDefault="00962715" w:rsidP="00962715">
      <w:pPr>
        <w:spacing w:line="360" w:lineRule="auto"/>
        <w:ind w:firstLine="720"/>
        <w:jc w:val="both"/>
        <w:rPr>
          <w:rFonts w:ascii="Arial" w:hAnsi="Arial" w:cs="Arial"/>
          <w:sz w:val="24"/>
          <w:szCs w:val="24"/>
        </w:rPr>
      </w:pPr>
      <w:r w:rsidRPr="00962715">
        <w:rPr>
          <w:rFonts w:ascii="Arial" w:hAnsi="Arial" w:cs="Arial"/>
          <w:sz w:val="24"/>
          <w:szCs w:val="24"/>
        </w:rPr>
        <w:t>It arbitrarily assigns members to carry out tasks and arbitrarily evaluates.</w:t>
      </w:r>
    </w:p>
    <w:p w:rsidR="00962715" w:rsidRPr="00962715" w:rsidRDefault="00962715" w:rsidP="00962715">
      <w:pPr>
        <w:spacing w:line="360" w:lineRule="auto"/>
        <w:ind w:firstLine="720"/>
        <w:jc w:val="both"/>
        <w:rPr>
          <w:rFonts w:ascii="Arial" w:hAnsi="Arial" w:cs="Arial"/>
          <w:sz w:val="24"/>
          <w:szCs w:val="24"/>
        </w:rPr>
      </w:pPr>
      <w:r w:rsidRPr="00962715">
        <w:rPr>
          <w:rFonts w:ascii="Arial" w:hAnsi="Arial" w:cs="Arial"/>
          <w:sz w:val="24"/>
          <w:szCs w:val="24"/>
        </w:rPr>
        <w:t>The result: high performance, but at the same time a bad working atmosphere. If control is lost, there is a significant drop in performance.</w:t>
      </w:r>
    </w:p>
    <w:p w:rsidR="00962715" w:rsidRPr="00962715" w:rsidRDefault="00962715" w:rsidP="00962715">
      <w:pPr>
        <w:spacing w:line="360" w:lineRule="auto"/>
        <w:ind w:firstLine="720"/>
        <w:jc w:val="both"/>
        <w:rPr>
          <w:rFonts w:ascii="Arial" w:hAnsi="Arial" w:cs="Arial"/>
          <w:sz w:val="24"/>
          <w:szCs w:val="24"/>
        </w:rPr>
      </w:pPr>
    </w:p>
    <w:p w:rsidR="00962715" w:rsidRPr="00962715" w:rsidRDefault="00962715" w:rsidP="00962715">
      <w:pPr>
        <w:spacing w:line="360" w:lineRule="auto"/>
        <w:ind w:firstLine="720"/>
        <w:jc w:val="both"/>
        <w:rPr>
          <w:rFonts w:ascii="Arial" w:hAnsi="Arial" w:cs="Arial"/>
          <w:sz w:val="24"/>
          <w:szCs w:val="24"/>
        </w:rPr>
      </w:pPr>
      <w:r w:rsidRPr="00962715">
        <w:rPr>
          <w:rFonts w:ascii="Arial" w:hAnsi="Arial" w:cs="Arial"/>
          <w:sz w:val="24"/>
          <w:szCs w:val="24"/>
        </w:rPr>
        <w:t>2. Democratic leadership style:</w:t>
      </w:r>
    </w:p>
    <w:p w:rsidR="00962715" w:rsidRPr="00962715" w:rsidRDefault="00962715" w:rsidP="00962715">
      <w:pPr>
        <w:spacing w:line="360" w:lineRule="auto"/>
        <w:jc w:val="both"/>
        <w:rPr>
          <w:rFonts w:ascii="Arial" w:hAnsi="Arial" w:cs="Arial"/>
          <w:sz w:val="24"/>
          <w:szCs w:val="24"/>
        </w:rPr>
      </w:pPr>
      <w:r w:rsidRPr="00962715">
        <w:rPr>
          <w:rFonts w:ascii="Arial" w:hAnsi="Arial" w:cs="Arial"/>
          <w:sz w:val="24"/>
          <w:szCs w:val="24"/>
        </w:rPr>
        <w:t>It involves employees in company processes, from setting goals to completing tasks.</w:t>
      </w:r>
    </w:p>
    <w:p w:rsidR="00962715" w:rsidRPr="00962715" w:rsidRDefault="00962715" w:rsidP="00962715">
      <w:pPr>
        <w:spacing w:line="360" w:lineRule="auto"/>
        <w:jc w:val="both"/>
        <w:rPr>
          <w:rFonts w:ascii="Arial" w:hAnsi="Arial" w:cs="Arial"/>
          <w:sz w:val="24"/>
          <w:szCs w:val="24"/>
        </w:rPr>
      </w:pPr>
      <w:r w:rsidRPr="00962715">
        <w:rPr>
          <w:rFonts w:ascii="Arial" w:hAnsi="Arial" w:cs="Arial"/>
          <w:sz w:val="24"/>
          <w:szCs w:val="24"/>
        </w:rPr>
        <w:t>The team has choices and decisions.</w:t>
      </w:r>
    </w:p>
    <w:p w:rsidR="00962715" w:rsidRPr="00962715" w:rsidRDefault="00962715" w:rsidP="00962715">
      <w:pPr>
        <w:spacing w:line="360" w:lineRule="auto"/>
        <w:ind w:firstLine="720"/>
        <w:jc w:val="both"/>
        <w:rPr>
          <w:rFonts w:ascii="Arial" w:hAnsi="Arial" w:cs="Arial"/>
          <w:sz w:val="24"/>
          <w:szCs w:val="24"/>
        </w:rPr>
      </w:pPr>
      <w:r w:rsidRPr="00962715">
        <w:rPr>
          <w:rFonts w:ascii="Arial" w:hAnsi="Arial" w:cs="Arial"/>
          <w:sz w:val="24"/>
          <w:szCs w:val="24"/>
        </w:rPr>
        <w:t>Result: slightly lower work performance, but at the same time more creative solutions, greater commitment, and better atmosphere.</w:t>
      </w:r>
    </w:p>
    <w:p w:rsidR="00962715" w:rsidRPr="00962715" w:rsidRDefault="00962715" w:rsidP="00962715">
      <w:pPr>
        <w:spacing w:line="360" w:lineRule="auto"/>
        <w:ind w:firstLine="720"/>
        <w:jc w:val="both"/>
        <w:rPr>
          <w:rFonts w:ascii="Arial" w:hAnsi="Arial" w:cs="Arial"/>
          <w:sz w:val="24"/>
          <w:szCs w:val="24"/>
        </w:rPr>
      </w:pPr>
    </w:p>
    <w:p w:rsidR="00962715" w:rsidRPr="00962715" w:rsidRDefault="00962715" w:rsidP="00962715">
      <w:pPr>
        <w:spacing w:line="360" w:lineRule="auto"/>
        <w:ind w:firstLine="720"/>
        <w:jc w:val="both"/>
        <w:rPr>
          <w:rFonts w:ascii="Arial" w:hAnsi="Arial" w:cs="Arial"/>
          <w:sz w:val="24"/>
          <w:szCs w:val="24"/>
        </w:rPr>
      </w:pPr>
      <w:r w:rsidRPr="00962715">
        <w:rPr>
          <w:rFonts w:ascii="Arial" w:hAnsi="Arial" w:cs="Arial"/>
          <w:sz w:val="24"/>
          <w:szCs w:val="24"/>
        </w:rPr>
        <w:t>3. Laissez-faire or lenient management style:</w:t>
      </w:r>
    </w:p>
    <w:p w:rsidR="00962715" w:rsidRPr="00962715" w:rsidRDefault="00962715" w:rsidP="00962715">
      <w:pPr>
        <w:spacing w:line="360" w:lineRule="auto"/>
        <w:jc w:val="both"/>
        <w:rPr>
          <w:rFonts w:ascii="Arial" w:hAnsi="Arial" w:cs="Arial"/>
          <w:sz w:val="24"/>
          <w:szCs w:val="24"/>
        </w:rPr>
      </w:pPr>
      <w:r w:rsidRPr="00962715">
        <w:rPr>
          <w:rFonts w:ascii="Arial" w:hAnsi="Arial" w:cs="Arial"/>
          <w:sz w:val="24"/>
          <w:szCs w:val="24"/>
        </w:rPr>
        <w:t>Abusive behaviour.</w:t>
      </w:r>
    </w:p>
    <w:p w:rsidR="00962715" w:rsidRPr="00962715" w:rsidRDefault="00962715" w:rsidP="00962715">
      <w:pPr>
        <w:spacing w:line="360" w:lineRule="auto"/>
        <w:ind w:firstLine="720"/>
        <w:jc w:val="both"/>
        <w:rPr>
          <w:rFonts w:ascii="Arial" w:hAnsi="Arial" w:cs="Arial"/>
          <w:sz w:val="24"/>
          <w:szCs w:val="24"/>
        </w:rPr>
      </w:pPr>
      <w:r w:rsidRPr="00962715">
        <w:rPr>
          <w:rFonts w:ascii="Arial" w:hAnsi="Arial" w:cs="Arial"/>
          <w:sz w:val="24"/>
          <w:szCs w:val="24"/>
        </w:rPr>
        <w:t>The leader only provides the information and resources necessary to solve the task, he does not deal with the organization, and he does not give confirmation.</w:t>
      </w:r>
    </w:p>
    <w:p w:rsidR="00962715" w:rsidRPr="00962715" w:rsidRDefault="00962715" w:rsidP="00962715">
      <w:pPr>
        <w:spacing w:line="360" w:lineRule="auto"/>
        <w:jc w:val="both"/>
        <w:rPr>
          <w:rFonts w:ascii="Arial" w:hAnsi="Arial" w:cs="Arial"/>
          <w:sz w:val="24"/>
          <w:szCs w:val="24"/>
        </w:rPr>
      </w:pPr>
      <w:r w:rsidRPr="00962715">
        <w:rPr>
          <w:rFonts w:ascii="Arial" w:hAnsi="Arial" w:cs="Arial"/>
          <w:sz w:val="24"/>
          <w:szCs w:val="24"/>
        </w:rPr>
        <w:t>This mode of driving can only be recommended in rare, special situations because according to experience, relatively low-quality and low-volume performance can be associated with it.</w:t>
      </w:r>
    </w:p>
    <w:p w:rsidR="00962715" w:rsidRDefault="00962715" w:rsidP="00962715">
      <w:pPr>
        <w:spacing w:line="360" w:lineRule="auto"/>
        <w:jc w:val="both"/>
        <w:rPr>
          <w:rFonts w:ascii="Arial" w:hAnsi="Arial" w:cs="Arial"/>
          <w:sz w:val="24"/>
          <w:szCs w:val="24"/>
        </w:rPr>
      </w:pPr>
      <w:r w:rsidRPr="00962715">
        <w:rPr>
          <w:rFonts w:ascii="Arial" w:hAnsi="Arial" w:cs="Arial"/>
          <w:sz w:val="24"/>
          <w:szCs w:val="24"/>
        </w:rPr>
        <w:t>According to research, the appropriate leadership style depends on the team and the situation, in quick decision-making situations, for example, the autocratic leadership style can be effective, while the lenient style works best for creative activities.</w:t>
      </w:r>
      <w:r w:rsidR="007A66CA">
        <w:rPr>
          <w:rFonts w:ascii="Arial" w:hAnsi="Arial" w:cs="Arial"/>
          <w:sz w:val="24"/>
          <w:szCs w:val="24"/>
        </w:rPr>
        <w:t xml:space="preserve"> </w:t>
      </w:r>
      <w:sdt>
        <w:sdtPr>
          <w:rPr>
            <w:rFonts w:ascii="Arial" w:hAnsi="Arial" w:cs="Arial"/>
            <w:sz w:val="24"/>
            <w:szCs w:val="24"/>
          </w:rPr>
          <w:id w:val="1206604579"/>
          <w:citation/>
        </w:sdtPr>
        <w:sdtEndPr/>
        <w:sdtContent>
          <w:r w:rsidR="007A66CA">
            <w:rPr>
              <w:rFonts w:ascii="Arial" w:hAnsi="Arial" w:cs="Arial"/>
              <w:sz w:val="24"/>
              <w:szCs w:val="24"/>
            </w:rPr>
            <w:fldChar w:fldCharType="begin"/>
          </w:r>
          <w:r w:rsidR="007A66CA">
            <w:rPr>
              <w:rFonts w:ascii="Arial" w:hAnsi="Arial" w:cs="Arial"/>
              <w:sz w:val="24"/>
              <w:szCs w:val="24"/>
              <w:lang w:val="en-US"/>
            </w:rPr>
            <w:instrText xml:space="preserve">CITATION KLe75 \l 1033 </w:instrText>
          </w:r>
          <w:r w:rsidR="007A66CA">
            <w:rPr>
              <w:rFonts w:ascii="Arial" w:hAnsi="Arial" w:cs="Arial"/>
              <w:sz w:val="24"/>
              <w:szCs w:val="24"/>
            </w:rPr>
            <w:fldChar w:fldCharType="separate"/>
          </w:r>
          <w:r w:rsidR="005D0EAF" w:rsidRPr="005D0EAF">
            <w:rPr>
              <w:rFonts w:ascii="Arial" w:hAnsi="Arial" w:cs="Arial"/>
              <w:noProof/>
              <w:sz w:val="24"/>
              <w:szCs w:val="24"/>
              <w:lang w:val="en-US"/>
            </w:rPr>
            <w:t>(Lewin, et al., 1975)</w:t>
          </w:r>
          <w:r w:rsidR="007A66CA">
            <w:rPr>
              <w:rFonts w:ascii="Arial" w:hAnsi="Arial" w:cs="Arial"/>
              <w:sz w:val="24"/>
              <w:szCs w:val="24"/>
            </w:rPr>
            <w:fldChar w:fldCharType="end"/>
          </w:r>
        </w:sdtContent>
      </w:sdt>
    </w:p>
    <w:p w:rsidR="00D96FFE" w:rsidRDefault="00D96FFE" w:rsidP="00962715">
      <w:pPr>
        <w:spacing w:line="360" w:lineRule="auto"/>
        <w:jc w:val="both"/>
        <w:rPr>
          <w:rFonts w:ascii="Arial" w:hAnsi="Arial" w:cs="Arial"/>
          <w:sz w:val="24"/>
          <w:szCs w:val="24"/>
        </w:rPr>
      </w:pPr>
    </w:p>
    <w:p w:rsidR="008D219D" w:rsidRDefault="008D219D" w:rsidP="00962715">
      <w:pPr>
        <w:spacing w:line="360" w:lineRule="auto"/>
        <w:jc w:val="both"/>
        <w:rPr>
          <w:rFonts w:ascii="Arial" w:hAnsi="Arial" w:cs="Arial"/>
          <w:sz w:val="24"/>
          <w:szCs w:val="24"/>
        </w:rPr>
      </w:pPr>
    </w:p>
    <w:p w:rsidR="008D219D" w:rsidRDefault="008D219D" w:rsidP="00962715">
      <w:pPr>
        <w:spacing w:line="360" w:lineRule="auto"/>
        <w:jc w:val="both"/>
        <w:rPr>
          <w:rFonts w:ascii="Arial" w:hAnsi="Arial" w:cs="Arial"/>
          <w:sz w:val="24"/>
          <w:szCs w:val="24"/>
        </w:rPr>
      </w:pPr>
    </w:p>
    <w:p w:rsidR="00D96FFE" w:rsidRPr="00D96FFE" w:rsidRDefault="00D96FFE" w:rsidP="00BF20E7">
      <w:pPr>
        <w:spacing w:line="360" w:lineRule="auto"/>
        <w:jc w:val="both"/>
        <w:rPr>
          <w:rFonts w:ascii="Arial" w:hAnsi="Arial" w:cs="Arial"/>
          <w:sz w:val="24"/>
          <w:szCs w:val="24"/>
        </w:rPr>
      </w:pPr>
      <w:r>
        <w:rPr>
          <w:rFonts w:ascii="Arial" w:hAnsi="Arial" w:cs="Arial"/>
          <w:sz w:val="24"/>
          <w:szCs w:val="24"/>
        </w:rPr>
        <w:t xml:space="preserve">c) </w:t>
      </w:r>
      <w:r w:rsidR="009142B8" w:rsidRPr="00D96FFE">
        <w:rPr>
          <w:rFonts w:ascii="Arial" w:hAnsi="Arial" w:cs="Arial"/>
          <w:sz w:val="24"/>
          <w:szCs w:val="24"/>
        </w:rPr>
        <w:t>Strategic Management Approach - The Manager Style</w:t>
      </w:r>
    </w:p>
    <w:p w:rsidR="00D96FFE" w:rsidRPr="00D96FFE" w:rsidRDefault="00D96FFE" w:rsidP="00BF20E7">
      <w:pPr>
        <w:spacing w:line="360" w:lineRule="auto"/>
        <w:ind w:firstLine="720"/>
        <w:jc w:val="both"/>
        <w:rPr>
          <w:rFonts w:ascii="Arial" w:hAnsi="Arial" w:cs="Arial"/>
          <w:sz w:val="24"/>
          <w:szCs w:val="24"/>
        </w:rPr>
      </w:pPr>
      <w:r w:rsidRPr="00D96FFE">
        <w:rPr>
          <w:rFonts w:ascii="Arial" w:hAnsi="Arial" w:cs="Arial"/>
          <w:sz w:val="24"/>
          <w:szCs w:val="24"/>
        </w:rPr>
        <w:t>The central idea of strategic management is that managers are tasked with defining the strategy that ensures the organization's success.</w:t>
      </w:r>
    </w:p>
    <w:p w:rsidR="00D96FFE" w:rsidRPr="00D96FFE" w:rsidRDefault="00D96FFE" w:rsidP="00D96FFE">
      <w:pPr>
        <w:spacing w:line="360" w:lineRule="auto"/>
        <w:jc w:val="both"/>
        <w:rPr>
          <w:rFonts w:ascii="Arial" w:hAnsi="Arial" w:cs="Arial"/>
          <w:sz w:val="24"/>
          <w:szCs w:val="24"/>
        </w:rPr>
      </w:pPr>
      <w:r w:rsidRPr="00D96FFE">
        <w:rPr>
          <w:rFonts w:ascii="Arial" w:hAnsi="Arial" w:cs="Arial"/>
          <w:sz w:val="24"/>
          <w:szCs w:val="24"/>
        </w:rPr>
        <w:t>Duties of management:</w:t>
      </w:r>
    </w:p>
    <w:p w:rsidR="00D96FFE" w:rsidRPr="00D96FFE" w:rsidRDefault="00D96FFE" w:rsidP="00D96FFE">
      <w:pPr>
        <w:spacing w:line="360" w:lineRule="auto"/>
        <w:jc w:val="both"/>
        <w:rPr>
          <w:rFonts w:ascii="Arial" w:hAnsi="Arial" w:cs="Arial"/>
          <w:sz w:val="24"/>
          <w:szCs w:val="24"/>
        </w:rPr>
      </w:pPr>
      <w:r w:rsidRPr="00D96FFE">
        <w:rPr>
          <w:rFonts w:ascii="Arial" w:hAnsi="Arial" w:cs="Arial"/>
          <w:sz w:val="24"/>
          <w:szCs w:val="24"/>
        </w:rPr>
        <w:t>- Designation of organizational goals,</w:t>
      </w:r>
    </w:p>
    <w:p w:rsidR="00D96FFE" w:rsidRPr="00D96FFE" w:rsidRDefault="00D96FFE" w:rsidP="00D96FFE">
      <w:pPr>
        <w:spacing w:line="360" w:lineRule="auto"/>
        <w:jc w:val="both"/>
        <w:rPr>
          <w:rFonts w:ascii="Arial" w:hAnsi="Arial" w:cs="Arial"/>
          <w:sz w:val="24"/>
          <w:szCs w:val="24"/>
        </w:rPr>
      </w:pPr>
      <w:r w:rsidRPr="00D96FFE">
        <w:rPr>
          <w:rFonts w:ascii="Arial" w:hAnsi="Arial" w:cs="Arial"/>
          <w:sz w:val="24"/>
          <w:szCs w:val="24"/>
        </w:rPr>
        <w:t>- developing the strategy necessary to achieve the goals,</w:t>
      </w:r>
    </w:p>
    <w:p w:rsidR="00D96FFE" w:rsidRPr="00D96FFE" w:rsidRDefault="00D96FFE" w:rsidP="00D96FFE">
      <w:pPr>
        <w:spacing w:line="360" w:lineRule="auto"/>
        <w:jc w:val="both"/>
        <w:rPr>
          <w:rFonts w:ascii="Arial" w:hAnsi="Arial" w:cs="Arial"/>
          <w:sz w:val="24"/>
          <w:szCs w:val="24"/>
        </w:rPr>
      </w:pPr>
      <w:r w:rsidRPr="00D96FFE">
        <w:rPr>
          <w:rFonts w:ascii="Arial" w:hAnsi="Arial" w:cs="Arial"/>
          <w:sz w:val="24"/>
          <w:szCs w:val="24"/>
        </w:rPr>
        <w:t>- creating the necessary financial, material-technical, human, and informational conditions,</w:t>
      </w:r>
    </w:p>
    <w:p w:rsidR="00D96FFE" w:rsidRPr="00D96FFE" w:rsidRDefault="00D96FFE" w:rsidP="00D96FFE">
      <w:pPr>
        <w:spacing w:line="360" w:lineRule="auto"/>
        <w:jc w:val="both"/>
        <w:rPr>
          <w:rFonts w:ascii="Arial" w:hAnsi="Arial" w:cs="Arial"/>
          <w:sz w:val="24"/>
          <w:szCs w:val="24"/>
        </w:rPr>
      </w:pPr>
      <w:r w:rsidRPr="00D96FFE">
        <w:rPr>
          <w:rFonts w:ascii="Arial" w:hAnsi="Arial" w:cs="Arial"/>
          <w:sz w:val="24"/>
          <w:szCs w:val="24"/>
        </w:rPr>
        <w:t>- Compilation of the control information system.</w:t>
      </w:r>
    </w:p>
    <w:p w:rsidR="00D96FFE" w:rsidRPr="00D96FFE" w:rsidRDefault="003D05DE" w:rsidP="00D96FFE">
      <w:pPr>
        <w:spacing w:line="360" w:lineRule="auto"/>
        <w:jc w:val="both"/>
        <w:rPr>
          <w:rFonts w:ascii="Arial" w:hAnsi="Arial" w:cs="Arial"/>
          <w:sz w:val="24"/>
          <w:szCs w:val="24"/>
        </w:rPr>
      </w:pPr>
      <w:r>
        <w:rPr>
          <w:rFonts w:ascii="Arial" w:hAnsi="Arial" w:cs="Arial"/>
          <w:sz w:val="24"/>
          <w:szCs w:val="24"/>
        </w:rPr>
        <w:t xml:space="preserve"> </w:t>
      </w:r>
      <w:r w:rsidR="00D96FFE" w:rsidRPr="00D96FFE">
        <w:rPr>
          <w:rFonts w:ascii="Arial" w:hAnsi="Arial" w:cs="Arial"/>
          <w:sz w:val="24"/>
          <w:szCs w:val="24"/>
        </w:rPr>
        <w:t>A people-oriented approach and constant process improvement are important.</w:t>
      </w:r>
    </w:p>
    <w:p w:rsidR="00D96FFE" w:rsidRPr="00D96FFE" w:rsidRDefault="00D96FFE" w:rsidP="00D96FFE">
      <w:pPr>
        <w:spacing w:line="360" w:lineRule="auto"/>
        <w:jc w:val="both"/>
        <w:rPr>
          <w:rFonts w:ascii="Arial" w:hAnsi="Arial" w:cs="Arial"/>
          <w:sz w:val="24"/>
          <w:szCs w:val="24"/>
        </w:rPr>
      </w:pPr>
      <w:r w:rsidRPr="00D96FFE">
        <w:rPr>
          <w:rFonts w:ascii="Arial" w:hAnsi="Arial" w:cs="Arial"/>
          <w:sz w:val="24"/>
          <w:szCs w:val="24"/>
        </w:rPr>
        <w:t>The two most important conditions for the operation of management theories are:</w:t>
      </w:r>
    </w:p>
    <w:p w:rsidR="00D96FFE" w:rsidRDefault="003D05DE" w:rsidP="00D96FFE">
      <w:pPr>
        <w:spacing w:line="360" w:lineRule="auto"/>
        <w:jc w:val="both"/>
        <w:rPr>
          <w:rFonts w:ascii="Arial" w:hAnsi="Arial" w:cs="Arial"/>
          <w:sz w:val="24"/>
          <w:szCs w:val="24"/>
        </w:rPr>
      </w:pPr>
      <w:r w:rsidRPr="00D96FFE">
        <w:rPr>
          <w:rFonts w:ascii="Arial" w:hAnsi="Arial" w:cs="Arial"/>
          <w:sz w:val="24"/>
          <w:szCs w:val="24"/>
        </w:rPr>
        <w:t>Clearly</w:t>
      </w:r>
      <w:r w:rsidR="00D96FFE" w:rsidRPr="00D96FFE">
        <w:rPr>
          <w:rFonts w:ascii="Arial" w:hAnsi="Arial" w:cs="Arial"/>
          <w:sz w:val="24"/>
          <w:szCs w:val="24"/>
        </w:rPr>
        <w:t xml:space="preserve"> defined, clearly laid out expectations and performance-based rewards.</w:t>
      </w:r>
    </w:p>
    <w:p w:rsidR="003D05DE" w:rsidRDefault="003D05DE" w:rsidP="00D96FFE">
      <w:pPr>
        <w:spacing w:line="360" w:lineRule="auto"/>
        <w:jc w:val="both"/>
        <w:rPr>
          <w:rFonts w:ascii="Arial" w:hAnsi="Arial" w:cs="Arial"/>
          <w:sz w:val="24"/>
          <w:szCs w:val="24"/>
        </w:rPr>
      </w:pPr>
    </w:p>
    <w:p w:rsidR="003D05DE" w:rsidRPr="003D05DE" w:rsidRDefault="003D05DE" w:rsidP="003D05DE">
      <w:pPr>
        <w:spacing w:line="360" w:lineRule="auto"/>
        <w:jc w:val="both"/>
        <w:rPr>
          <w:rFonts w:ascii="Arial" w:hAnsi="Arial" w:cs="Arial"/>
          <w:sz w:val="24"/>
          <w:szCs w:val="24"/>
        </w:rPr>
      </w:pPr>
      <w:r>
        <w:rPr>
          <w:rFonts w:ascii="Arial" w:hAnsi="Arial" w:cs="Arial"/>
          <w:sz w:val="24"/>
          <w:szCs w:val="24"/>
        </w:rPr>
        <w:t>d</w:t>
      </w:r>
      <w:r w:rsidR="009142B8">
        <w:rPr>
          <w:rFonts w:ascii="Arial" w:hAnsi="Arial" w:cs="Arial"/>
          <w:sz w:val="24"/>
          <w:szCs w:val="24"/>
        </w:rPr>
        <w:t xml:space="preserve">) </w:t>
      </w:r>
      <w:r w:rsidR="009142B8" w:rsidRPr="003D05DE">
        <w:rPr>
          <w:rFonts w:ascii="Arial" w:hAnsi="Arial" w:cs="Arial"/>
          <w:sz w:val="24"/>
          <w:szCs w:val="24"/>
        </w:rPr>
        <w:t>Modern Leadership Theory</w:t>
      </w:r>
    </w:p>
    <w:p w:rsidR="003D05DE" w:rsidRPr="003D05DE" w:rsidRDefault="003D05DE" w:rsidP="00BF20E7">
      <w:pPr>
        <w:spacing w:line="360" w:lineRule="auto"/>
        <w:ind w:firstLine="720"/>
        <w:jc w:val="both"/>
        <w:rPr>
          <w:rFonts w:ascii="Arial" w:hAnsi="Arial" w:cs="Arial"/>
          <w:sz w:val="24"/>
          <w:szCs w:val="24"/>
        </w:rPr>
      </w:pPr>
      <w:r w:rsidRPr="003D05DE">
        <w:rPr>
          <w:rFonts w:ascii="Arial" w:hAnsi="Arial" w:cs="Arial"/>
          <w:sz w:val="24"/>
          <w:szCs w:val="24"/>
        </w:rPr>
        <w:t>The new millennium also brought significant changes for organizations. While the old company management model was based on specialization, hierarchical structure, and, accordingly, vertical division of labour, the so-called knowledge-based organization appeared in the new millennium.</w:t>
      </w:r>
    </w:p>
    <w:p w:rsidR="003D05DE" w:rsidRPr="003D05DE" w:rsidRDefault="003D05DE" w:rsidP="003D05DE">
      <w:pPr>
        <w:spacing w:line="360" w:lineRule="auto"/>
        <w:jc w:val="both"/>
        <w:rPr>
          <w:rFonts w:ascii="Arial" w:hAnsi="Arial" w:cs="Arial"/>
          <w:sz w:val="24"/>
          <w:szCs w:val="24"/>
        </w:rPr>
      </w:pPr>
    </w:p>
    <w:p w:rsidR="003D05DE" w:rsidRPr="003D05DE" w:rsidRDefault="003D05DE" w:rsidP="003D05DE">
      <w:pPr>
        <w:spacing w:line="360" w:lineRule="auto"/>
        <w:jc w:val="both"/>
        <w:rPr>
          <w:rFonts w:ascii="Arial" w:hAnsi="Arial" w:cs="Arial"/>
          <w:sz w:val="24"/>
          <w:szCs w:val="24"/>
        </w:rPr>
      </w:pPr>
      <w:r w:rsidRPr="003D05DE">
        <w:rPr>
          <w:rFonts w:ascii="Arial" w:hAnsi="Arial" w:cs="Arial"/>
          <w:sz w:val="24"/>
          <w:szCs w:val="24"/>
        </w:rPr>
        <w:t>For knowledge-based organizations, the flatt</w:t>
      </w:r>
      <w:r>
        <w:rPr>
          <w:rFonts w:ascii="Arial" w:hAnsi="Arial" w:cs="Arial"/>
          <w:sz w:val="24"/>
          <w:szCs w:val="24"/>
        </w:rPr>
        <w:t xml:space="preserve">ening organizational structure, </w:t>
      </w:r>
      <w:r w:rsidRPr="003D05DE">
        <w:rPr>
          <w:rFonts w:ascii="Arial" w:hAnsi="Arial" w:cs="Arial"/>
          <w:sz w:val="24"/>
          <w:szCs w:val="24"/>
        </w:rPr>
        <w:t>the horizontal division of labour and the flow of information based on company databases, at a much higher level than before, is typical.</w:t>
      </w:r>
    </w:p>
    <w:p w:rsidR="003D05DE" w:rsidRPr="003D05DE" w:rsidRDefault="003D05DE" w:rsidP="003D05DE">
      <w:pPr>
        <w:spacing w:line="360" w:lineRule="auto"/>
        <w:jc w:val="both"/>
        <w:rPr>
          <w:rFonts w:ascii="Arial" w:hAnsi="Arial" w:cs="Arial"/>
          <w:sz w:val="24"/>
          <w:szCs w:val="24"/>
        </w:rPr>
      </w:pPr>
      <w:r w:rsidRPr="003D05DE">
        <w:rPr>
          <w:rFonts w:ascii="Arial" w:hAnsi="Arial" w:cs="Arial"/>
          <w:sz w:val="24"/>
          <w:szCs w:val="24"/>
        </w:rPr>
        <w:t>In addition to the above, new tools are also needed in the field of coordination, the role of vision, mission, and new values is increasing.</w:t>
      </w:r>
    </w:p>
    <w:p w:rsidR="003D05DE" w:rsidRDefault="003D05DE" w:rsidP="003D05DE">
      <w:pPr>
        <w:spacing w:line="360" w:lineRule="auto"/>
        <w:jc w:val="both"/>
        <w:rPr>
          <w:rFonts w:ascii="Arial" w:hAnsi="Arial" w:cs="Arial"/>
          <w:sz w:val="24"/>
          <w:szCs w:val="24"/>
        </w:rPr>
      </w:pPr>
      <w:r w:rsidRPr="003D05DE">
        <w:rPr>
          <w:rFonts w:ascii="Arial" w:hAnsi="Arial" w:cs="Arial"/>
          <w:sz w:val="24"/>
          <w:szCs w:val="24"/>
        </w:rPr>
        <w:lastRenderedPageBreak/>
        <w:t>It is worth getting to know the traditional and modern trends more deeply for a good leader.</w:t>
      </w:r>
      <w:r>
        <w:rPr>
          <w:rFonts w:ascii="Arial" w:hAnsi="Arial" w:cs="Arial"/>
          <w:sz w:val="24"/>
          <w:szCs w:val="24"/>
        </w:rPr>
        <w:t xml:space="preserve"> </w:t>
      </w:r>
      <w:sdt>
        <w:sdtPr>
          <w:rPr>
            <w:rFonts w:ascii="Arial" w:hAnsi="Arial" w:cs="Arial"/>
            <w:sz w:val="24"/>
            <w:szCs w:val="24"/>
          </w:rPr>
          <w:id w:val="-1988932584"/>
          <w:citation/>
        </w:sdtPr>
        <w:sdtEndPr/>
        <w:sdtContent>
          <w:r>
            <w:rPr>
              <w:rFonts w:ascii="Arial" w:hAnsi="Arial" w:cs="Arial"/>
              <w:sz w:val="24"/>
              <w:szCs w:val="24"/>
            </w:rPr>
            <w:fldChar w:fldCharType="begin"/>
          </w:r>
          <w:r>
            <w:rPr>
              <w:rFonts w:ascii="Arial" w:hAnsi="Arial" w:cs="Arial"/>
              <w:sz w:val="24"/>
              <w:szCs w:val="24"/>
              <w:lang w:val="en-US"/>
            </w:rPr>
            <w:instrText xml:space="preserve">CITATION MGK13 \l 1033 </w:instrText>
          </w:r>
          <w:r>
            <w:rPr>
              <w:rFonts w:ascii="Arial" w:hAnsi="Arial" w:cs="Arial"/>
              <w:sz w:val="24"/>
              <w:szCs w:val="24"/>
            </w:rPr>
            <w:fldChar w:fldCharType="separate"/>
          </w:r>
          <w:r w:rsidR="005D0EAF" w:rsidRPr="005D0EAF">
            <w:rPr>
              <w:rFonts w:ascii="Arial" w:hAnsi="Arial" w:cs="Arial"/>
              <w:noProof/>
              <w:sz w:val="24"/>
              <w:szCs w:val="24"/>
              <w:lang w:val="en-US"/>
            </w:rPr>
            <w:t>(M. G. Kocher, 2013)</w:t>
          </w:r>
          <w:r>
            <w:rPr>
              <w:rFonts w:ascii="Arial" w:hAnsi="Arial" w:cs="Arial"/>
              <w:sz w:val="24"/>
              <w:szCs w:val="24"/>
            </w:rPr>
            <w:fldChar w:fldCharType="end"/>
          </w:r>
        </w:sdtContent>
      </w:sdt>
    </w:p>
    <w:p w:rsidR="008D219D" w:rsidRDefault="008D219D" w:rsidP="009142B8">
      <w:pPr>
        <w:spacing w:line="360" w:lineRule="auto"/>
        <w:jc w:val="both"/>
        <w:rPr>
          <w:rFonts w:ascii="Arial" w:hAnsi="Arial" w:cs="Arial"/>
          <w:sz w:val="24"/>
          <w:szCs w:val="24"/>
          <w:u w:val="single"/>
        </w:rPr>
      </w:pPr>
    </w:p>
    <w:p w:rsidR="009142B8" w:rsidRPr="009142B8" w:rsidRDefault="009142B8" w:rsidP="009142B8">
      <w:pPr>
        <w:spacing w:line="360" w:lineRule="auto"/>
        <w:jc w:val="both"/>
        <w:rPr>
          <w:rFonts w:ascii="Arial" w:hAnsi="Arial" w:cs="Arial"/>
          <w:sz w:val="24"/>
          <w:szCs w:val="24"/>
          <w:u w:val="single"/>
        </w:rPr>
      </w:pPr>
      <w:r w:rsidRPr="009142B8">
        <w:rPr>
          <w:rFonts w:ascii="Arial" w:hAnsi="Arial" w:cs="Arial"/>
          <w:sz w:val="24"/>
          <w:szCs w:val="24"/>
          <w:u w:val="single"/>
        </w:rPr>
        <w:t>Future-Based Management</w:t>
      </w:r>
    </w:p>
    <w:p w:rsidR="009142B8" w:rsidRPr="009142B8" w:rsidRDefault="009142B8" w:rsidP="009142B8">
      <w:pPr>
        <w:spacing w:line="360" w:lineRule="auto"/>
        <w:jc w:val="both"/>
        <w:rPr>
          <w:rFonts w:ascii="Arial" w:hAnsi="Arial" w:cs="Arial"/>
          <w:sz w:val="24"/>
          <w:szCs w:val="24"/>
        </w:rPr>
      </w:pPr>
      <w:r w:rsidRPr="009142B8">
        <w:rPr>
          <w:rFonts w:ascii="Arial" w:hAnsi="Arial" w:cs="Arial"/>
          <w:sz w:val="24"/>
          <w:szCs w:val="24"/>
        </w:rPr>
        <w:t>In the management theory based on the vision, the creation of the vision plays a central role, which fills the employees of the organization with enthusiasm.</w:t>
      </w:r>
    </w:p>
    <w:p w:rsidR="009142B8" w:rsidRPr="009142B8" w:rsidRDefault="009142B8" w:rsidP="009142B8">
      <w:pPr>
        <w:spacing w:line="360" w:lineRule="auto"/>
        <w:jc w:val="both"/>
        <w:rPr>
          <w:rFonts w:ascii="Arial" w:hAnsi="Arial" w:cs="Arial"/>
          <w:sz w:val="24"/>
          <w:szCs w:val="24"/>
        </w:rPr>
      </w:pPr>
      <w:r w:rsidRPr="009142B8">
        <w:rPr>
          <w:rFonts w:ascii="Arial" w:hAnsi="Arial" w:cs="Arial"/>
          <w:sz w:val="24"/>
          <w:szCs w:val="24"/>
        </w:rPr>
        <w:t>According to this, the most impo</w:t>
      </w:r>
      <w:r>
        <w:rPr>
          <w:rFonts w:ascii="Arial" w:hAnsi="Arial" w:cs="Arial"/>
          <w:sz w:val="24"/>
          <w:szCs w:val="24"/>
        </w:rPr>
        <w:t>rtant qualities of leaders are:</w:t>
      </w:r>
    </w:p>
    <w:p w:rsidR="009142B8" w:rsidRPr="009142B8" w:rsidRDefault="009142B8" w:rsidP="009142B8">
      <w:pPr>
        <w:spacing w:line="360" w:lineRule="auto"/>
        <w:jc w:val="both"/>
        <w:rPr>
          <w:rFonts w:ascii="Arial" w:hAnsi="Arial" w:cs="Arial"/>
          <w:sz w:val="24"/>
          <w:szCs w:val="24"/>
        </w:rPr>
      </w:pPr>
      <w:r w:rsidRPr="009142B8">
        <w:rPr>
          <w:rFonts w:ascii="Arial" w:hAnsi="Arial" w:cs="Arial"/>
          <w:sz w:val="24"/>
          <w:szCs w:val="24"/>
        </w:rPr>
        <w:t>- inspiring,</w:t>
      </w:r>
    </w:p>
    <w:p w:rsidR="009142B8" w:rsidRPr="009142B8" w:rsidRDefault="009142B8" w:rsidP="009142B8">
      <w:pPr>
        <w:spacing w:line="360" w:lineRule="auto"/>
        <w:jc w:val="both"/>
        <w:rPr>
          <w:rFonts w:ascii="Arial" w:hAnsi="Arial" w:cs="Arial"/>
          <w:sz w:val="24"/>
          <w:szCs w:val="24"/>
        </w:rPr>
      </w:pPr>
      <w:r w:rsidRPr="009142B8">
        <w:rPr>
          <w:rFonts w:ascii="Arial" w:hAnsi="Arial" w:cs="Arial"/>
          <w:sz w:val="24"/>
          <w:szCs w:val="24"/>
        </w:rPr>
        <w:t>- They are always available and approachable</w:t>
      </w:r>
    </w:p>
    <w:p w:rsidR="009142B8" w:rsidRPr="009142B8" w:rsidRDefault="009142B8" w:rsidP="009142B8">
      <w:pPr>
        <w:spacing w:line="360" w:lineRule="auto"/>
        <w:jc w:val="both"/>
        <w:rPr>
          <w:rFonts w:ascii="Arial" w:hAnsi="Arial" w:cs="Arial"/>
          <w:sz w:val="24"/>
          <w:szCs w:val="24"/>
        </w:rPr>
      </w:pPr>
      <w:r w:rsidRPr="009142B8">
        <w:rPr>
          <w:rFonts w:ascii="Arial" w:hAnsi="Arial" w:cs="Arial"/>
          <w:sz w:val="24"/>
          <w:szCs w:val="24"/>
        </w:rPr>
        <w:t>- And their behaviour and attitude are exemplary.</w:t>
      </w:r>
    </w:p>
    <w:p w:rsidR="009142B8" w:rsidRPr="009142B8" w:rsidRDefault="009142B8" w:rsidP="009142B8">
      <w:pPr>
        <w:spacing w:line="360" w:lineRule="auto"/>
        <w:jc w:val="both"/>
        <w:rPr>
          <w:rFonts w:ascii="Arial" w:hAnsi="Arial" w:cs="Arial"/>
          <w:sz w:val="24"/>
          <w:szCs w:val="24"/>
        </w:rPr>
      </w:pPr>
      <w:r w:rsidRPr="009142B8">
        <w:rPr>
          <w:rFonts w:ascii="Arial" w:hAnsi="Arial" w:cs="Arial"/>
          <w:sz w:val="24"/>
          <w:szCs w:val="24"/>
        </w:rPr>
        <w:t>It is very important to involve the widest possible range of the organization's membership in the creation of the future vision, that is, to take into account the interests of the employees in its development. The joint celebration of small successes and the use of activities that encourage progress and the creation of conditions that support this play a decisive role.</w:t>
      </w:r>
    </w:p>
    <w:p w:rsidR="009142B8" w:rsidRPr="009142B8" w:rsidRDefault="009142B8" w:rsidP="009142B8">
      <w:pPr>
        <w:spacing w:line="360" w:lineRule="auto"/>
        <w:jc w:val="both"/>
        <w:rPr>
          <w:rFonts w:ascii="Arial" w:hAnsi="Arial" w:cs="Arial"/>
          <w:sz w:val="24"/>
          <w:szCs w:val="24"/>
        </w:rPr>
      </w:pPr>
    </w:p>
    <w:p w:rsidR="009142B8" w:rsidRPr="009142B8" w:rsidRDefault="009142B8" w:rsidP="009142B8">
      <w:pPr>
        <w:spacing w:line="360" w:lineRule="auto"/>
        <w:jc w:val="both"/>
        <w:rPr>
          <w:rFonts w:ascii="Arial" w:hAnsi="Arial" w:cs="Arial"/>
          <w:sz w:val="24"/>
          <w:szCs w:val="24"/>
          <w:u w:val="single"/>
        </w:rPr>
      </w:pPr>
      <w:r w:rsidRPr="009142B8">
        <w:rPr>
          <w:rFonts w:ascii="Arial" w:hAnsi="Arial" w:cs="Arial"/>
          <w:sz w:val="24"/>
          <w:szCs w:val="24"/>
          <w:u w:val="single"/>
        </w:rPr>
        <w:t>Coaching Perspective</w:t>
      </w:r>
    </w:p>
    <w:p w:rsidR="009142B8" w:rsidRPr="009142B8" w:rsidRDefault="009142B8" w:rsidP="009142B8">
      <w:pPr>
        <w:spacing w:line="360" w:lineRule="auto"/>
        <w:jc w:val="both"/>
        <w:rPr>
          <w:rFonts w:ascii="Arial" w:hAnsi="Arial" w:cs="Arial"/>
          <w:sz w:val="24"/>
          <w:szCs w:val="24"/>
        </w:rPr>
      </w:pPr>
      <w:r w:rsidRPr="009142B8">
        <w:rPr>
          <w:rFonts w:ascii="Arial" w:hAnsi="Arial" w:cs="Arial"/>
          <w:sz w:val="24"/>
          <w:szCs w:val="24"/>
        </w:rPr>
        <w:t>Management with a coaching approach is one of the most decisive directions today, which aims to improve the skills of employees. With the help of skill development, the organization's actors can more easily find solutions to the constantly arising problems.</w:t>
      </w:r>
    </w:p>
    <w:p w:rsidR="009142B8" w:rsidRPr="009142B8" w:rsidRDefault="009142B8" w:rsidP="009142B8">
      <w:pPr>
        <w:spacing w:line="360" w:lineRule="auto"/>
        <w:jc w:val="both"/>
        <w:rPr>
          <w:rFonts w:ascii="Arial" w:hAnsi="Arial" w:cs="Arial"/>
          <w:sz w:val="24"/>
          <w:szCs w:val="24"/>
        </w:rPr>
      </w:pPr>
    </w:p>
    <w:p w:rsidR="009142B8" w:rsidRPr="009142B8" w:rsidRDefault="009142B8" w:rsidP="009142B8">
      <w:pPr>
        <w:spacing w:line="360" w:lineRule="auto"/>
        <w:jc w:val="both"/>
        <w:rPr>
          <w:rFonts w:ascii="Arial" w:hAnsi="Arial" w:cs="Arial"/>
          <w:sz w:val="24"/>
          <w:szCs w:val="24"/>
        </w:rPr>
      </w:pPr>
      <w:r w:rsidRPr="009142B8">
        <w:rPr>
          <w:rFonts w:ascii="Arial" w:hAnsi="Arial" w:cs="Arial"/>
          <w:sz w:val="24"/>
          <w:szCs w:val="24"/>
        </w:rPr>
        <w:t>Since today's constantly changing business environment requires independent judgment and immediate reaction, preparedness and motivation have become a central issue. The main task of the leader is to support his subordinates in such a way that they can get the most out of themselves and the situations that have developed.</w:t>
      </w:r>
    </w:p>
    <w:p w:rsidR="009142B8" w:rsidRPr="009142B8" w:rsidRDefault="009142B8" w:rsidP="009142B8">
      <w:pPr>
        <w:spacing w:line="360" w:lineRule="auto"/>
        <w:jc w:val="both"/>
        <w:rPr>
          <w:rFonts w:ascii="Arial" w:hAnsi="Arial" w:cs="Arial"/>
          <w:sz w:val="24"/>
          <w:szCs w:val="24"/>
        </w:rPr>
      </w:pPr>
    </w:p>
    <w:p w:rsidR="009142B8" w:rsidRPr="009142B8" w:rsidRDefault="009142B8" w:rsidP="009142B8">
      <w:pPr>
        <w:spacing w:line="360" w:lineRule="auto"/>
        <w:jc w:val="both"/>
        <w:rPr>
          <w:rFonts w:ascii="Arial" w:hAnsi="Arial" w:cs="Arial"/>
          <w:sz w:val="24"/>
          <w:szCs w:val="24"/>
          <w:u w:val="single"/>
        </w:rPr>
      </w:pPr>
      <w:r w:rsidRPr="009142B8">
        <w:rPr>
          <w:rFonts w:ascii="Arial" w:hAnsi="Arial" w:cs="Arial"/>
          <w:sz w:val="24"/>
          <w:szCs w:val="24"/>
          <w:u w:val="single"/>
        </w:rPr>
        <w:t>Authentic Driving</w:t>
      </w:r>
    </w:p>
    <w:p w:rsidR="009142B8" w:rsidRPr="009142B8" w:rsidRDefault="009142B8" w:rsidP="009142B8">
      <w:pPr>
        <w:spacing w:line="360" w:lineRule="auto"/>
        <w:jc w:val="both"/>
        <w:rPr>
          <w:rFonts w:ascii="Arial" w:hAnsi="Arial" w:cs="Arial"/>
          <w:sz w:val="24"/>
          <w:szCs w:val="24"/>
        </w:rPr>
      </w:pPr>
      <w:r w:rsidRPr="009142B8">
        <w:rPr>
          <w:rFonts w:ascii="Arial" w:hAnsi="Arial" w:cs="Arial"/>
          <w:sz w:val="24"/>
          <w:szCs w:val="24"/>
        </w:rPr>
        <w:lastRenderedPageBreak/>
        <w:t>Authentic leadership is based on Bill George's book Authentic Leadership. The bottom line is that leadership should have a positive impact on employee behavior, increase trust in leadership, and create commitment.</w:t>
      </w:r>
    </w:p>
    <w:p w:rsidR="009142B8" w:rsidRPr="009142B8" w:rsidRDefault="009142B8" w:rsidP="009142B8">
      <w:pPr>
        <w:spacing w:line="360" w:lineRule="auto"/>
        <w:jc w:val="both"/>
        <w:rPr>
          <w:rFonts w:ascii="Arial" w:hAnsi="Arial" w:cs="Arial"/>
          <w:sz w:val="24"/>
          <w:szCs w:val="24"/>
        </w:rPr>
      </w:pPr>
    </w:p>
    <w:p w:rsidR="009142B8" w:rsidRPr="009142B8" w:rsidRDefault="009142B8" w:rsidP="009142B8">
      <w:pPr>
        <w:spacing w:line="360" w:lineRule="auto"/>
        <w:jc w:val="both"/>
        <w:rPr>
          <w:rFonts w:ascii="Arial" w:hAnsi="Arial" w:cs="Arial"/>
          <w:sz w:val="24"/>
          <w:szCs w:val="24"/>
          <w:u w:val="single"/>
        </w:rPr>
      </w:pPr>
      <w:r w:rsidRPr="009142B8">
        <w:rPr>
          <w:rFonts w:ascii="Arial" w:hAnsi="Arial" w:cs="Arial"/>
          <w:sz w:val="24"/>
          <w:szCs w:val="24"/>
          <w:u w:val="single"/>
        </w:rPr>
        <w:t>Innovative, Liberating Leadership</w:t>
      </w:r>
    </w:p>
    <w:p w:rsidR="009142B8" w:rsidRPr="009142B8" w:rsidRDefault="009142B8" w:rsidP="009142B8">
      <w:pPr>
        <w:spacing w:line="360" w:lineRule="auto"/>
        <w:jc w:val="both"/>
        <w:rPr>
          <w:rFonts w:ascii="Arial" w:hAnsi="Arial" w:cs="Arial"/>
          <w:sz w:val="24"/>
          <w:szCs w:val="24"/>
        </w:rPr>
      </w:pPr>
      <w:r w:rsidRPr="009142B8">
        <w:rPr>
          <w:rFonts w:ascii="Arial" w:hAnsi="Arial" w:cs="Arial"/>
          <w:sz w:val="24"/>
          <w:szCs w:val="24"/>
        </w:rPr>
        <w:t>Its focus is no longer on profit maximization and production development, but on creating a favourable situation for all interest groups in the operation of the organization. It also takes into account the interests of the environment, customers, employees, and local communities.</w:t>
      </w:r>
    </w:p>
    <w:p w:rsidR="009142B8" w:rsidRPr="009142B8" w:rsidRDefault="009142B8" w:rsidP="009142B8">
      <w:pPr>
        <w:spacing w:line="360" w:lineRule="auto"/>
        <w:jc w:val="both"/>
        <w:rPr>
          <w:rFonts w:ascii="Arial" w:hAnsi="Arial" w:cs="Arial"/>
          <w:sz w:val="24"/>
          <w:szCs w:val="24"/>
        </w:rPr>
      </w:pPr>
    </w:p>
    <w:p w:rsidR="009142B8" w:rsidRPr="009142B8" w:rsidRDefault="009142B8" w:rsidP="009142B8">
      <w:pPr>
        <w:spacing w:line="360" w:lineRule="auto"/>
        <w:jc w:val="both"/>
        <w:rPr>
          <w:rFonts w:ascii="Arial" w:hAnsi="Arial" w:cs="Arial"/>
          <w:sz w:val="24"/>
          <w:szCs w:val="24"/>
        </w:rPr>
      </w:pPr>
      <w:r w:rsidRPr="009142B8">
        <w:rPr>
          <w:rFonts w:ascii="Arial" w:hAnsi="Arial" w:cs="Arial"/>
          <w:sz w:val="24"/>
          <w:szCs w:val="24"/>
        </w:rPr>
        <w:t>Characteristics of an innovative, liberating leader:</w:t>
      </w:r>
    </w:p>
    <w:p w:rsidR="009142B8" w:rsidRPr="009142B8" w:rsidRDefault="009142B8" w:rsidP="009142B8">
      <w:pPr>
        <w:pStyle w:val="Listaszerbekezds"/>
        <w:numPr>
          <w:ilvl w:val="0"/>
          <w:numId w:val="2"/>
        </w:numPr>
        <w:spacing w:line="360" w:lineRule="auto"/>
        <w:jc w:val="both"/>
        <w:rPr>
          <w:rFonts w:ascii="Arial" w:hAnsi="Arial" w:cs="Arial"/>
          <w:sz w:val="24"/>
          <w:szCs w:val="24"/>
        </w:rPr>
      </w:pPr>
      <w:r w:rsidRPr="009142B8">
        <w:rPr>
          <w:rFonts w:ascii="Arial" w:hAnsi="Arial" w:cs="Arial"/>
          <w:sz w:val="24"/>
          <w:szCs w:val="24"/>
        </w:rPr>
        <w:t>He does not want to control but rather ensures the possibility of development.</w:t>
      </w:r>
    </w:p>
    <w:p w:rsidR="009142B8" w:rsidRPr="009142B8" w:rsidRDefault="009142B8" w:rsidP="009142B8">
      <w:pPr>
        <w:pStyle w:val="Listaszerbekezds"/>
        <w:numPr>
          <w:ilvl w:val="0"/>
          <w:numId w:val="2"/>
        </w:numPr>
        <w:spacing w:line="360" w:lineRule="auto"/>
        <w:jc w:val="both"/>
        <w:rPr>
          <w:rFonts w:ascii="Arial" w:hAnsi="Arial" w:cs="Arial"/>
          <w:sz w:val="24"/>
          <w:szCs w:val="24"/>
        </w:rPr>
      </w:pPr>
      <w:r w:rsidRPr="009142B8">
        <w:rPr>
          <w:rFonts w:ascii="Arial" w:hAnsi="Arial" w:cs="Arial"/>
          <w:sz w:val="24"/>
          <w:szCs w:val="24"/>
        </w:rPr>
        <w:t>He notices creative opportunities for development.</w:t>
      </w:r>
    </w:p>
    <w:p w:rsidR="009142B8" w:rsidRPr="009142B8" w:rsidRDefault="009142B8" w:rsidP="009142B8">
      <w:pPr>
        <w:pStyle w:val="Listaszerbekezds"/>
        <w:numPr>
          <w:ilvl w:val="0"/>
          <w:numId w:val="2"/>
        </w:numPr>
        <w:spacing w:line="360" w:lineRule="auto"/>
        <w:jc w:val="both"/>
        <w:rPr>
          <w:rFonts w:ascii="Arial" w:hAnsi="Arial" w:cs="Arial"/>
          <w:sz w:val="24"/>
          <w:szCs w:val="24"/>
        </w:rPr>
      </w:pPr>
      <w:r w:rsidRPr="009142B8">
        <w:rPr>
          <w:rFonts w:ascii="Arial" w:hAnsi="Arial" w:cs="Arial"/>
          <w:sz w:val="24"/>
          <w:szCs w:val="24"/>
        </w:rPr>
        <w:t>It supports the development of a self-management culture.</w:t>
      </w:r>
    </w:p>
    <w:p w:rsidR="009142B8" w:rsidRPr="009142B8" w:rsidRDefault="009142B8" w:rsidP="009142B8">
      <w:pPr>
        <w:pStyle w:val="Listaszerbekezds"/>
        <w:numPr>
          <w:ilvl w:val="0"/>
          <w:numId w:val="2"/>
        </w:numPr>
        <w:spacing w:line="360" w:lineRule="auto"/>
        <w:jc w:val="both"/>
        <w:rPr>
          <w:rFonts w:ascii="Arial" w:hAnsi="Arial" w:cs="Arial"/>
          <w:sz w:val="24"/>
          <w:szCs w:val="24"/>
        </w:rPr>
      </w:pPr>
      <w:r w:rsidRPr="009142B8">
        <w:rPr>
          <w:rFonts w:ascii="Arial" w:hAnsi="Arial" w:cs="Arial"/>
          <w:sz w:val="24"/>
          <w:szCs w:val="24"/>
        </w:rPr>
        <w:t>It shows the way and helps to remove obstacles.</w:t>
      </w:r>
    </w:p>
    <w:p w:rsidR="00833979" w:rsidRDefault="009142B8" w:rsidP="009142B8">
      <w:pPr>
        <w:spacing w:line="360" w:lineRule="auto"/>
        <w:jc w:val="both"/>
        <w:rPr>
          <w:rFonts w:ascii="Arial" w:hAnsi="Arial" w:cs="Arial"/>
          <w:sz w:val="24"/>
          <w:szCs w:val="24"/>
        </w:rPr>
      </w:pPr>
      <w:r w:rsidRPr="009142B8">
        <w:rPr>
          <w:rFonts w:ascii="Arial" w:hAnsi="Arial" w:cs="Arial"/>
          <w:sz w:val="24"/>
          <w:szCs w:val="24"/>
        </w:rPr>
        <w:t>The central issue of modern management theories is to ensure collective progress against individualistic aspirations. Although the trend is immature, it is already apparent that the coming decades will be determined by this point of view.</w:t>
      </w:r>
      <w:r>
        <w:rPr>
          <w:rFonts w:ascii="Arial" w:hAnsi="Arial" w:cs="Arial"/>
          <w:sz w:val="24"/>
          <w:szCs w:val="24"/>
        </w:rPr>
        <w:t xml:space="preserve"> </w:t>
      </w:r>
      <w:sdt>
        <w:sdtPr>
          <w:rPr>
            <w:rFonts w:ascii="Arial" w:hAnsi="Arial" w:cs="Arial"/>
            <w:sz w:val="24"/>
            <w:szCs w:val="24"/>
          </w:rPr>
          <w:id w:val="1951204136"/>
          <w:citation/>
        </w:sdtPr>
        <w:sdtEndPr/>
        <w:sdtContent>
          <w:r>
            <w:rPr>
              <w:rFonts w:ascii="Arial" w:hAnsi="Arial" w:cs="Arial"/>
              <w:sz w:val="24"/>
              <w:szCs w:val="24"/>
            </w:rPr>
            <w:fldChar w:fldCharType="begin"/>
          </w:r>
          <w:r>
            <w:rPr>
              <w:rFonts w:ascii="Arial" w:hAnsi="Arial" w:cs="Arial"/>
              <w:sz w:val="24"/>
              <w:szCs w:val="24"/>
              <w:lang w:val="en-US"/>
            </w:rPr>
            <w:instrText xml:space="preserve"> CITATION Mos18 \l 1033 </w:instrText>
          </w:r>
          <w:r>
            <w:rPr>
              <w:rFonts w:ascii="Arial" w:hAnsi="Arial" w:cs="Arial"/>
              <w:sz w:val="24"/>
              <w:szCs w:val="24"/>
            </w:rPr>
            <w:fldChar w:fldCharType="separate"/>
          </w:r>
          <w:r w:rsidR="005D0EAF" w:rsidRPr="005D0EAF">
            <w:rPr>
              <w:rFonts w:ascii="Arial" w:hAnsi="Arial" w:cs="Arial"/>
              <w:noProof/>
              <w:sz w:val="24"/>
              <w:szCs w:val="24"/>
              <w:lang w:val="en-US"/>
            </w:rPr>
            <w:t>(Moser, 2018)</w:t>
          </w:r>
          <w:r>
            <w:rPr>
              <w:rFonts w:ascii="Arial" w:hAnsi="Arial" w:cs="Arial"/>
              <w:sz w:val="24"/>
              <w:szCs w:val="24"/>
            </w:rPr>
            <w:fldChar w:fldCharType="end"/>
          </w:r>
        </w:sdtContent>
      </w:sdt>
    </w:p>
    <w:p w:rsidR="009142B8" w:rsidRDefault="009142B8" w:rsidP="009142B8">
      <w:pPr>
        <w:spacing w:line="360" w:lineRule="auto"/>
        <w:jc w:val="both"/>
        <w:rPr>
          <w:rFonts w:ascii="Arial" w:hAnsi="Arial" w:cs="Arial"/>
          <w:sz w:val="24"/>
          <w:szCs w:val="24"/>
        </w:rPr>
      </w:pPr>
    </w:p>
    <w:p w:rsidR="009142B8" w:rsidRDefault="009142B8" w:rsidP="009142B8">
      <w:pPr>
        <w:spacing w:line="360" w:lineRule="auto"/>
        <w:jc w:val="both"/>
        <w:rPr>
          <w:rFonts w:ascii="Arial" w:hAnsi="Arial" w:cs="Arial"/>
          <w:sz w:val="24"/>
          <w:szCs w:val="24"/>
        </w:rPr>
      </w:pPr>
    </w:p>
    <w:p w:rsidR="00833979" w:rsidRPr="008D219D" w:rsidRDefault="00833979" w:rsidP="00833979">
      <w:pPr>
        <w:pStyle w:val="Cmsor1"/>
        <w:rPr>
          <w:rFonts w:ascii="Arial" w:hAnsi="Arial" w:cs="Arial"/>
          <w:b/>
          <w:color w:val="auto"/>
          <w:sz w:val="24"/>
          <w:szCs w:val="24"/>
        </w:rPr>
      </w:pPr>
      <w:bookmarkStart w:id="4" w:name="_Toc165458582"/>
      <w:r w:rsidRPr="008D219D">
        <w:rPr>
          <w:rFonts w:ascii="Arial" w:hAnsi="Arial" w:cs="Arial"/>
          <w:b/>
          <w:color w:val="auto"/>
          <w:sz w:val="24"/>
          <w:szCs w:val="24"/>
        </w:rPr>
        <w:t>NHS Leadership model, style</w:t>
      </w:r>
      <w:bookmarkEnd w:id="4"/>
    </w:p>
    <w:p w:rsidR="00833979" w:rsidRDefault="00833979" w:rsidP="00833979"/>
    <w:p w:rsidR="00E44688" w:rsidRDefault="00E44688" w:rsidP="00E44688">
      <w:pPr>
        <w:spacing w:line="360" w:lineRule="auto"/>
        <w:ind w:firstLine="720"/>
        <w:jc w:val="both"/>
        <w:rPr>
          <w:rFonts w:ascii="Arial" w:hAnsi="Arial" w:cs="Arial"/>
          <w:sz w:val="24"/>
          <w:szCs w:val="24"/>
        </w:rPr>
      </w:pPr>
      <w:r w:rsidRPr="00E44688">
        <w:rPr>
          <w:rFonts w:ascii="Arial" w:hAnsi="Arial" w:cs="Arial"/>
          <w:sz w:val="24"/>
          <w:szCs w:val="24"/>
        </w:rPr>
        <w:t>Five of the most influential leadership styles in nursing include transformational, democratic, laissez-faire, autocratic, and servant.</w:t>
      </w:r>
      <w:sdt>
        <w:sdtPr>
          <w:rPr>
            <w:rFonts w:ascii="Arial" w:hAnsi="Arial" w:cs="Arial"/>
            <w:sz w:val="24"/>
            <w:szCs w:val="24"/>
          </w:rPr>
          <w:id w:val="1895853852"/>
          <w:citation/>
        </w:sdtPr>
        <w:sdtEndPr/>
        <w:sdtContent>
          <w:r>
            <w:rPr>
              <w:rFonts w:ascii="Arial" w:hAnsi="Arial" w:cs="Arial"/>
              <w:sz w:val="24"/>
              <w:szCs w:val="24"/>
            </w:rPr>
            <w:fldChar w:fldCharType="begin"/>
          </w:r>
          <w:r>
            <w:rPr>
              <w:rFonts w:ascii="Arial" w:hAnsi="Arial" w:cs="Arial"/>
              <w:sz w:val="24"/>
              <w:szCs w:val="24"/>
              <w:lang w:val="en-US"/>
            </w:rPr>
            <w:instrText xml:space="preserve"> CITATION DrK24 \l 1033 </w:instrText>
          </w:r>
          <w:r>
            <w:rPr>
              <w:rFonts w:ascii="Arial" w:hAnsi="Arial" w:cs="Arial"/>
              <w:sz w:val="24"/>
              <w:szCs w:val="24"/>
            </w:rPr>
            <w:fldChar w:fldCharType="separate"/>
          </w:r>
          <w:r w:rsidR="005D0EAF">
            <w:rPr>
              <w:rFonts w:ascii="Arial" w:hAnsi="Arial" w:cs="Arial"/>
              <w:noProof/>
              <w:sz w:val="24"/>
              <w:szCs w:val="24"/>
              <w:lang w:val="en-US"/>
            </w:rPr>
            <w:t xml:space="preserve"> </w:t>
          </w:r>
          <w:r w:rsidR="005D0EAF" w:rsidRPr="005D0EAF">
            <w:rPr>
              <w:rFonts w:ascii="Arial" w:hAnsi="Arial" w:cs="Arial"/>
              <w:noProof/>
              <w:sz w:val="24"/>
              <w:szCs w:val="24"/>
              <w:lang w:val="en-US"/>
            </w:rPr>
            <w:t>(Gibbons, 2024)</w:t>
          </w:r>
          <w:r>
            <w:rPr>
              <w:rFonts w:ascii="Arial" w:hAnsi="Arial" w:cs="Arial"/>
              <w:sz w:val="24"/>
              <w:szCs w:val="24"/>
            </w:rPr>
            <w:fldChar w:fldCharType="end"/>
          </w:r>
        </w:sdtContent>
      </w:sdt>
    </w:p>
    <w:p w:rsidR="00BF20E7" w:rsidRPr="00BF20E7" w:rsidRDefault="00BF20E7" w:rsidP="00BF20E7">
      <w:pPr>
        <w:spacing w:line="360" w:lineRule="auto"/>
        <w:ind w:firstLine="720"/>
        <w:jc w:val="both"/>
        <w:rPr>
          <w:rFonts w:ascii="Arial" w:hAnsi="Arial" w:cs="Arial"/>
          <w:sz w:val="24"/>
          <w:szCs w:val="24"/>
        </w:rPr>
      </w:pPr>
      <w:r w:rsidRPr="00BF20E7">
        <w:rPr>
          <w:rFonts w:ascii="Arial" w:hAnsi="Arial" w:cs="Arial"/>
          <w:sz w:val="24"/>
          <w:szCs w:val="24"/>
        </w:rPr>
        <w:t>The NHS organization carries out curative activities and is staffed by leading clinical medical staff. They must define, inspire, and promote the value system and the vision for the sake of the organizational goals and their realization.</w:t>
      </w:r>
    </w:p>
    <w:p w:rsidR="00BF20E7" w:rsidRPr="00BF20E7" w:rsidRDefault="00BF20E7" w:rsidP="00BF20E7">
      <w:pPr>
        <w:spacing w:line="360" w:lineRule="auto"/>
        <w:jc w:val="both"/>
        <w:rPr>
          <w:rFonts w:ascii="Arial" w:hAnsi="Arial" w:cs="Arial"/>
          <w:sz w:val="24"/>
          <w:szCs w:val="24"/>
        </w:rPr>
      </w:pPr>
      <w:r w:rsidRPr="00BF20E7">
        <w:rPr>
          <w:rFonts w:ascii="Arial" w:hAnsi="Arial" w:cs="Arial"/>
          <w:sz w:val="24"/>
          <w:szCs w:val="24"/>
        </w:rPr>
        <w:lastRenderedPageBreak/>
        <w:t>Leadership can be defined as directing, directing and influencing the behavior of others to achieve set organizational goals.</w:t>
      </w:r>
      <w:r>
        <w:rPr>
          <w:rFonts w:ascii="Arial" w:hAnsi="Arial" w:cs="Arial"/>
          <w:sz w:val="24"/>
          <w:szCs w:val="24"/>
        </w:rPr>
        <w:t xml:space="preserve"> </w:t>
      </w:r>
      <w:r w:rsidRPr="00BF20E7">
        <w:rPr>
          <w:rFonts w:ascii="Arial" w:hAnsi="Arial" w:cs="Arial"/>
          <w:sz w:val="24"/>
          <w:szCs w:val="24"/>
        </w:rPr>
        <w:t xml:space="preserve"> Managers play multiple roles in their organizations, emphasizing the pioneering role of positive organizational change.</w:t>
      </w:r>
    </w:p>
    <w:p w:rsidR="008D219D" w:rsidRDefault="008D219D" w:rsidP="00BF20E7">
      <w:pPr>
        <w:spacing w:line="360" w:lineRule="auto"/>
        <w:ind w:firstLine="720"/>
        <w:jc w:val="both"/>
        <w:rPr>
          <w:rFonts w:ascii="Arial" w:hAnsi="Arial" w:cs="Arial"/>
          <w:sz w:val="24"/>
          <w:szCs w:val="24"/>
        </w:rPr>
      </w:pPr>
    </w:p>
    <w:p w:rsidR="00BF20E7" w:rsidRPr="00BF20E7" w:rsidRDefault="00BF20E7" w:rsidP="00BF20E7">
      <w:pPr>
        <w:spacing w:line="360" w:lineRule="auto"/>
        <w:ind w:firstLine="720"/>
        <w:jc w:val="both"/>
        <w:rPr>
          <w:rFonts w:ascii="Arial" w:hAnsi="Arial" w:cs="Arial"/>
          <w:sz w:val="24"/>
          <w:szCs w:val="24"/>
        </w:rPr>
      </w:pPr>
      <w:r w:rsidRPr="00BF20E7">
        <w:rPr>
          <w:rFonts w:ascii="Arial" w:hAnsi="Arial" w:cs="Arial"/>
          <w:sz w:val="24"/>
          <w:szCs w:val="24"/>
        </w:rPr>
        <w:t xml:space="preserve"> </w:t>
      </w:r>
    </w:p>
    <w:p w:rsidR="00BF20E7" w:rsidRPr="00BF20E7" w:rsidRDefault="00BF20E7" w:rsidP="00BF20E7">
      <w:pPr>
        <w:spacing w:line="360" w:lineRule="auto"/>
        <w:ind w:firstLine="720"/>
        <w:jc w:val="both"/>
        <w:rPr>
          <w:rFonts w:ascii="Arial" w:hAnsi="Arial" w:cs="Arial"/>
          <w:sz w:val="24"/>
          <w:szCs w:val="24"/>
        </w:rPr>
      </w:pPr>
      <w:r w:rsidRPr="00BF20E7">
        <w:rPr>
          <w:rFonts w:ascii="Arial" w:hAnsi="Arial" w:cs="Arial"/>
          <w:i/>
          <w:sz w:val="24"/>
          <w:szCs w:val="24"/>
        </w:rPr>
        <w:t>The past</w:t>
      </w:r>
      <w:r w:rsidRPr="00BF20E7">
        <w:rPr>
          <w:rFonts w:ascii="Arial" w:hAnsi="Arial" w:cs="Arial"/>
          <w:sz w:val="24"/>
          <w:szCs w:val="24"/>
        </w:rPr>
        <w:t>:</w:t>
      </w:r>
    </w:p>
    <w:p w:rsidR="00BF20E7" w:rsidRPr="00BF20E7" w:rsidRDefault="00BF20E7" w:rsidP="00BF20E7">
      <w:pPr>
        <w:spacing w:line="360" w:lineRule="auto"/>
        <w:ind w:firstLine="720"/>
        <w:jc w:val="both"/>
        <w:rPr>
          <w:rFonts w:ascii="Arial" w:hAnsi="Arial" w:cs="Arial"/>
          <w:sz w:val="24"/>
          <w:szCs w:val="24"/>
        </w:rPr>
      </w:pPr>
      <w:r w:rsidRPr="00BF20E7">
        <w:rPr>
          <w:rFonts w:ascii="Arial" w:hAnsi="Arial" w:cs="Arial"/>
          <w:sz w:val="24"/>
          <w:szCs w:val="24"/>
        </w:rPr>
        <w:t>In the past, the NHS has developed a widespread culture of fear and compliance rather than learning, innovation, and enthusiastic participation in development. Top-down management, exacerbated by government policies, contributed to the widespread mistreatment of staff.</w:t>
      </w:r>
    </w:p>
    <w:p w:rsidR="00BF20E7" w:rsidRPr="00BF20E7" w:rsidRDefault="00BF20E7" w:rsidP="00BF20E7">
      <w:pPr>
        <w:spacing w:line="360" w:lineRule="auto"/>
        <w:ind w:firstLine="720"/>
        <w:jc w:val="both"/>
        <w:rPr>
          <w:rFonts w:ascii="Arial" w:hAnsi="Arial" w:cs="Arial"/>
          <w:sz w:val="24"/>
          <w:szCs w:val="24"/>
        </w:rPr>
      </w:pPr>
    </w:p>
    <w:p w:rsidR="00BF20E7" w:rsidRPr="00BF20E7" w:rsidRDefault="008D219D" w:rsidP="00BF20E7">
      <w:pPr>
        <w:spacing w:line="360" w:lineRule="auto"/>
        <w:ind w:firstLine="720"/>
        <w:jc w:val="both"/>
        <w:rPr>
          <w:rFonts w:ascii="Arial" w:hAnsi="Arial" w:cs="Arial"/>
          <w:i/>
          <w:sz w:val="24"/>
          <w:szCs w:val="24"/>
        </w:rPr>
      </w:pPr>
      <w:r>
        <w:rPr>
          <w:rFonts w:ascii="Arial" w:hAnsi="Arial" w:cs="Arial"/>
          <w:i/>
          <w:sz w:val="24"/>
          <w:szCs w:val="24"/>
        </w:rPr>
        <w:t xml:space="preserve">The </w:t>
      </w:r>
      <w:r w:rsidR="00BF20E7" w:rsidRPr="00BF20E7">
        <w:rPr>
          <w:rFonts w:ascii="Arial" w:hAnsi="Arial" w:cs="Arial"/>
          <w:i/>
          <w:sz w:val="24"/>
          <w:szCs w:val="24"/>
        </w:rPr>
        <w:t>Present:</w:t>
      </w:r>
    </w:p>
    <w:p w:rsidR="00BF20E7" w:rsidRPr="00BF20E7" w:rsidRDefault="00BF20E7" w:rsidP="00BF20E7">
      <w:pPr>
        <w:spacing w:line="360" w:lineRule="auto"/>
        <w:ind w:firstLine="720"/>
        <w:jc w:val="both"/>
        <w:rPr>
          <w:rFonts w:ascii="Arial" w:hAnsi="Arial" w:cs="Arial"/>
          <w:sz w:val="24"/>
          <w:szCs w:val="24"/>
        </w:rPr>
      </w:pPr>
    </w:p>
    <w:p w:rsidR="00BF20E7" w:rsidRPr="00BF20E7" w:rsidRDefault="00BF20E7" w:rsidP="00BF20E7">
      <w:pPr>
        <w:spacing w:line="360" w:lineRule="auto"/>
        <w:ind w:firstLine="720"/>
        <w:jc w:val="both"/>
        <w:rPr>
          <w:rFonts w:ascii="Arial" w:hAnsi="Arial" w:cs="Arial"/>
          <w:sz w:val="24"/>
          <w:szCs w:val="24"/>
        </w:rPr>
      </w:pPr>
      <w:r w:rsidRPr="00BF20E7">
        <w:rPr>
          <w:rFonts w:ascii="Arial" w:hAnsi="Arial" w:cs="Arial"/>
          <w:sz w:val="24"/>
          <w:szCs w:val="24"/>
        </w:rPr>
        <w:t>In healthcare, leadership is decisive in influencing the quality of care and the performance of hospitals. The way staff are treated has a significant impact on care and organizational performance, so it is important to understand how managers can help staff feel cared for, va</w:t>
      </w:r>
      <w:r>
        <w:rPr>
          <w:rFonts w:ascii="Arial" w:hAnsi="Arial" w:cs="Arial"/>
          <w:sz w:val="24"/>
          <w:szCs w:val="24"/>
        </w:rPr>
        <w:t xml:space="preserve">lued, supported, and respected. </w:t>
      </w:r>
      <w:r w:rsidRPr="00BF20E7">
        <w:rPr>
          <w:rFonts w:ascii="Arial" w:hAnsi="Arial" w:cs="Arial"/>
          <w:sz w:val="24"/>
          <w:szCs w:val="24"/>
        </w:rPr>
        <w:t>In health care, transformational leaders are most successful in situations where the system requires major changes or comprehensive improvements that can be directed, encouraged, and overseen by a unifying, guiding force.</w:t>
      </w:r>
      <w:r>
        <w:rPr>
          <w:rFonts w:ascii="Arial" w:hAnsi="Arial" w:cs="Arial"/>
          <w:sz w:val="24"/>
          <w:szCs w:val="24"/>
        </w:rPr>
        <w:t xml:space="preserve"> </w:t>
      </w:r>
      <w:sdt>
        <w:sdtPr>
          <w:rPr>
            <w:rFonts w:ascii="Arial" w:hAnsi="Arial" w:cs="Arial"/>
            <w:sz w:val="24"/>
            <w:szCs w:val="24"/>
          </w:rPr>
          <w:id w:val="-1777628410"/>
          <w:citation/>
        </w:sdtPr>
        <w:sdtEndPr/>
        <w:sdtContent>
          <w:r>
            <w:rPr>
              <w:rFonts w:ascii="Arial" w:hAnsi="Arial" w:cs="Arial"/>
              <w:sz w:val="24"/>
              <w:szCs w:val="24"/>
            </w:rPr>
            <w:fldChar w:fldCharType="begin"/>
          </w:r>
          <w:r>
            <w:rPr>
              <w:rFonts w:ascii="Arial" w:hAnsi="Arial" w:cs="Arial"/>
              <w:sz w:val="24"/>
              <w:szCs w:val="24"/>
              <w:lang w:val="en-US"/>
            </w:rPr>
            <w:instrText xml:space="preserve"> CITATION Joi08 \l 1033 </w:instrText>
          </w:r>
          <w:r>
            <w:rPr>
              <w:rFonts w:ascii="Arial" w:hAnsi="Arial" w:cs="Arial"/>
              <w:sz w:val="24"/>
              <w:szCs w:val="24"/>
            </w:rPr>
            <w:fldChar w:fldCharType="separate"/>
          </w:r>
          <w:r w:rsidR="005D0EAF" w:rsidRPr="005D0EAF">
            <w:rPr>
              <w:rFonts w:ascii="Arial" w:hAnsi="Arial" w:cs="Arial"/>
              <w:noProof/>
              <w:sz w:val="24"/>
              <w:szCs w:val="24"/>
              <w:lang w:val="en-US"/>
            </w:rPr>
            <w:t>(International, 2008)</w:t>
          </w:r>
          <w:r>
            <w:rPr>
              <w:rFonts w:ascii="Arial" w:hAnsi="Arial" w:cs="Arial"/>
              <w:sz w:val="24"/>
              <w:szCs w:val="24"/>
            </w:rPr>
            <w:fldChar w:fldCharType="end"/>
          </w:r>
        </w:sdtContent>
      </w:sdt>
    </w:p>
    <w:p w:rsidR="00BF20E7" w:rsidRPr="00BF20E7" w:rsidRDefault="00BF20E7" w:rsidP="00BF20E7">
      <w:pPr>
        <w:spacing w:line="360" w:lineRule="auto"/>
        <w:jc w:val="both"/>
        <w:rPr>
          <w:rFonts w:ascii="Arial" w:hAnsi="Arial" w:cs="Arial"/>
          <w:sz w:val="24"/>
          <w:szCs w:val="24"/>
        </w:rPr>
      </w:pPr>
      <w:r w:rsidRPr="00BF20E7">
        <w:rPr>
          <w:rFonts w:ascii="Arial" w:hAnsi="Arial" w:cs="Arial"/>
          <w:sz w:val="24"/>
          <w:szCs w:val="24"/>
        </w:rPr>
        <w:t xml:space="preserve">Therefore important test of leadership qualities must be placed. </w:t>
      </w:r>
    </w:p>
    <w:p w:rsidR="00BF20E7" w:rsidRPr="00BF20E7" w:rsidRDefault="00BF20E7" w:rsidP="00BF20E7">
      <w:pPr>
        <w:spacing w:line="360" w:lineRule="auto"/>
        <w:ind w:firstLine="720"/>
        <w:jc w:val="both"/>
        <w:rPr>
          <w:rFonts w:ascii="Arial" w:hAnsi="Arial" w:cs="Arial"/>
          <w:sz w:val="24"/>
          <w:szCs w:val="24"/>
        </w:rPr>
      </w:pPr>
    </w:p>
    <w:p w:rsidR="00BF20E7" w:rsidRPr="00BF20E7" w:rsidRDefault="00BF20E7" w:rsidP="00BF20E7">
      <w:pPr>
        <w:spacing w:line="360" w:lineRule="auto"/>
        <w:ind w:firstLine="720"/>
        <w:jc w:val="both"/>
        <w:rPr>
          <w:rFonts w:ascii="Arial" w:hAnsi="Arial" w:cs="Arial"/>
          <w:sz w:val="24"/>
          <w:szCs w:val="24"/>
        </w:rPr>
      </w:pPr>
    </w:p>
    <w:p w:rsidR="00BF20E7" w:rsidRPr="00BF20E7" w:rsidRDefault="00BF20E7" w:rsidP="00BF20E7">
      <w:pPr>
        <w:spacing w:line="360" w:lineRule="auto"/>
        <w:ind w:firstLine="720"/>
        <w:jc w:val="both"/>
        <w:rPr>
          <w:rFonts w:ascii="Arial" w:hAnsi="Arial" w:cs="Arial"/>
          <w:i/>
          <w:sz w:val="24"/>
          <w:szCs w:val="24"/>
        </w:rPr>
      </w:pPr>
      <w:r w:rsidRPr="00BF20E7">
        <w:rPr>
          <w:rFonts w:ascii="Arial" w:hAnsi="Arial" w:cs="Arial"/>
          <w:i/>
          <w:sz w:val="24"/>
          <w:szCs w:val="24"/>
        </w:rPr>
        <w:t>Clinical leadership qualities and personality traits</w:t>
      </w:r>
    </w:p>
    <w:p w:rsidR="00BF20E7" w:rsidRPr="00BF20E7" w:rsidRDefault="00BF20E7" w:rsidP="00BF20E7">
      <w:pPr>
        <w:spacing w:line="360" w:lineRule="auto"/>
        <w:ind w:firstLine="720"/>
        <w:jc w:val="both"/>
        <w:rPr>
          <w:rFonts w:ascii="Arial" w:hAnsi="Arial" w:cs="Arial"/>
          <w:sz w:val="24"/>
          <w:szCs w:val="24"/>
        </w:rPr>
      </w:pPr>
    </w:p>
    <w:p w:rsidR="00B529CE" w:rsidRPr="00E44688" w:rsidRDefault="00BF20E7" w:rsidP="00BF20E7">
      <w:pPr>
        <w:spacing w:line="360" w:lineRule="auto"/>
        <w:ind w:firstLine="720"/>
        <w:jc w:val="both"/>
        <w:rPr>
          <w:rFonts w:ascii="Arial" w:hAnsi="Arial" w:cs="Arial"/>
          <w:sz w:val="24"/>
          <w:szCs w:val="24"/>
        </w:rPr>
      </w:pPr>
      <w:r w:rsidRPr="00BF20E7">
        <w:rPr>
          <w:rFonts w:ascii="Arial" w:hAnsi="Arial" w:cs="Arial"/>
          <w:sz w:val="24"/>
          <w:szCs w:val="24"/>
        </w:rPr>
        <w:t xml:space="preserve">Leaders have different personality traits that are related to their psychological makeup. The “trait theory” is used to explain the psychological character of leaders, </w:t>
      </w:r>
      <w:r w:rsidRPr="00BF20E7">
        <w:rPr>
          <w:rFonts w:ascii="Arial" w:hAnsi="Arial" w:cs="Arial"/>
          <w:sz w:val="24"/>
          <w:szCs w:val="24"/>
        </w:rPr>
        <w:lastRenderedPageBreak/>
        <w:t>which states that all people have innate traits and characteristics that determine whether or not they become productive leaders.</w:t>
      </w:r>
      <w:r>
        <w:rPr>
          <w:rFonts w:ascii="Arial" w:hAnsi="Arial" w:cs="Arial"/>
          <w:sz w:val="24"/>
          <w:szCs w:val="24"/>
        </w:rPr>
        <w:t xml:space="preserve"> </w:t>
      </w:r>
    </w:p>
    <w:p w:rsidR="00E44688" w:rsidRDefault="00E44688" w:rsidP="00833979"/>
    <w:p w:rsidR="00E44688" w:rsidRDefault="00E44688" w:rsidP="00833979"/>
    <w:p w:rsidR="008D219D" w:rsidRDefault="008D219D" w:rsidP="00833979"/>
    <w:p w:rsidR="008D219D" w:rsidRDefault="008D219D" w:rsidP="00833979"/>
    <w:p w:rsidR="00833979" w:rsidRPr="008D219D" w:rsidRDefault="00833979" w:rsidP="008D3C36">
      <w:pPr>
        <w:pStyle w:val="Cmsor1"/>
        <w:rPr>
          <w:rFonts w:ascii="Arial" w:hAnsi="Arial" w:cs="Arial"/>
          <w:b/>
          <w:color w:val="auto"/>
          <w:sz w:val="24"/>
          <w:szCs w:val="24"/>
        </w:rPr>
      </w:pPr>
      <w:bookmarkStart w:id="5" w:name="_Toc165458583"/>
      <w:r w:rsidRPr="008D219D">
        <w:rPr>
          <w:rFonts w:ascii="Arial" w:hAnsi="Arial" w:cs="Arial"/>
          <w:b/>
          <w:color w:val="auto"/>
          <w:sz w:val="24"/>
          <w:szCs w:val="24"/>
        </w:rPr>
        <w:t xml:space="preserve">Clinical leadership </w:t>
      </w:r>
      <w:r w:rsidR="008D3C36" w:rsidRPr="008D219D">
        <w:rPr>
          <w:rFonts w:ascii="Arial" w:hAnsi="Arial" w:cs="Arial"/>
          <w:b/>
          <w:color w:val="auto"/>
          <w:sz w:val="24"/>
          <w:szCs w:val="24"/>
        </w:rPr>
        <w:t>style</w:t>
      </w:r>
      <w:bookmarkEnd w:id="5"/>
    </w:p>
    <w:p w:rsidR="008D3C36" w:rsidRDefault="008D3C36" w:rsidP="008D3C36"/>
    <w:p w:rsidR="008D3C36" w:rsidRDefault="008D3C36" w:rsidP="006C6A8A">
      <w:pPr>
        <w:spacing w:line="360" w:lineRule="auto"/>
        <w:ind w:firstLine="720"/>
        <w:jc w:val="both"/>
        <w:rPr>
          <w:rFonts w:ascii="Arial" w:hAnsi="Arial" w:cs="Arial"/>
          <w:sz w:val="24"/>
          <w:szCs w:val="24"/>
        </w:rPr>
      </w:pPr>
      <w:r>
        <w:rPr>
          <w:rFonts w:ascii="Arial" w:hAnsi="Arial" w:cs="Arial"/>
          <w:sz w:val="24"/>
          <w:szCs w:val="24"/>
        </w:rPr>
        <w:t xml:space="preserve">According the </w:t>
      </w:r>
      <w:r w:rsidRPr="008D3C36">
        <w:rPr>
          <w:rFonts w:ascii="Arial" w:hAnsi="Arial" w:cs="Arial"/>
          <w:sz w:val="24"/>
          <w:szCs w:val="24"/>
        </w:rPr>
        <w:t xml:space="preserve">NHS England and Health Education </w:t>
      </w:r>
      <w:r w:rsidR="006C6A8A" w:rsidRPr="008D3C36">
        <w:rPr>
          <w:rFonts w:ascii="Arial" w:hAnsi="Arial" w:cs="Arial"/>
          <w:sz w:val="24"/>
          <w:szCs w:val="24"/>
        </w:rPr>
        <w:t>England</w:t>
      </w:r>
      <w:r w:rsidR="006C6A8A">
        <w:rPr>
          <w:rFonts w:ascii="Arial" w:hAnsi="Arial" w:cs="Arial"/>
          <w:sz w:val="24"/>
          <w:szCs w:val="24"/>
        </w:rPr>
        <w:t xml:space="preserve"> </w:t>
      </w:r>
      <w:sdt>
        <w:sdtPr>
          <w:rPr>
            <w:rFonts w:ascii="Arial" w:hAnsi="Arial" w:cs="Arial"/>
            <w:sz w:val="24"/>
            <w:szCs w:val="24"/>
          </w:rPr>
          <w:id w:val="-1711184074"/>
          <w:citation/>
        </w:sdtPr>
        <w:sdtEndPr/>
        <w:sdtContent>
          <w:r w:rsidR="006C6A8A">
            <w:rPr>
              <w:rFonts w:ascii="Arial" w:hAnsi="Arial" w:cs="Arial"/>
              <w:sz w:val="24"/>
              <w:szCs w:val="24"/>
            </w:rPr>
            <w:fldChar w:fldCharType="begin"/>
          </w:r>
          <w:r w:rsidR="006C6A8A">
            <w:rPr>
              <w:rFonts w:ascii="Arial" w:hAnsi="Arial" w:cs="Arial"/>
              <w:sz w:val="24"/>
              <w:szCs w:val="24"/>
              <w:lang w:val="en-US"/>
            </w:rPr>
            <w:instrText xml:space="preserve"> CITATION NHS18 \l 1033 </w:instrText>
          </w:r>
          <w:r w:rsidR="006C6A8A">
            <w:rPr>
              <w:rFonts w:ascii="Arial" w:hAnsi="Arial" w:cs="Arial"/>
              <w:sz w:val="24"/>
              <w:szCs w:val="24"/>
            </w:rPr>
            <w:fldChar w:fldCharType="separate"/>
          </w:r>
          <w:r w:rsidR="005D0EAF" w:rsidRPr="005D0EAF">
            <w:rPr>
              <w:rFonts w:ascii="Arial" w:hAnsi="Arial" w:cs="Arial"/>
              <w:noProof/>
              <w:sz w:val="24"/>
              <w:szCs w:val="24"/>
              <w:lang w:val="en-US"/>
            </w:rPr>
            <w:t>(NHS, 2018)</w:t>
          </w:r>
          <w:r w:rsidR="006C6A8A">
            <w:rPr>
              <w:rFonts w:ascii="Arial" w:hAnsi="Arial" w:cs="Arial"/>
              <w:sz w:val="24"/>
              <w:szCs w:val="24"/>
            </w:rPr>
            <w:fldChar w:fldCharType="end"/>
          </w:r>
        </w:sdtContent>
      </w:sdt>
      <w:r w:rsidR="006C6A8A">
        <w:rPr>
          <w:rFonts w:ascii="Arial" w:hAnsi="Arial" w:cs="Arial"/>
          <w:sz w:val="24"/>
          <w:szCs w:val="24"/>
        </w:rPr>
        <w:t xml:space="preserve"> </w:t>
      </w:r>
      <w:r w:rsidR="006C6A8A" w:rsidRPr="006C6A8A">
        <w:rPr>
          <w:rFonts w:ascii="Arial" w:hAnsi="Arial" w:cs="Arial"/>
          <w:sz w:val="24"/>
          <w:szCs w:val="24"/>
        </w:rPr>
        <w:t>successful leaders do not always behave in the same way. They can behave very differently, even in similar situations, and have completely different personalities. Different circumstances may require different leadership qualities.</w:t>
      </w:r>
    </w:p>
    <w:p w:rsidR="00D12FAF" w:rsidRPr="00D12FAF" w:rsidRDefault="00D12FAF" w:rsidP="00D12FAF">
      <w:pPr>
        <w:spacing w:line="360" w:lineRule="auto"/>
        <w:ind w:firstLine="720"/>
        <w:jc w:val="both"/>
        <w:rPr>
          <w:rFonts w:ascii="Arial" w:hAnsi="Arial" w:cs="Arial"/>
          <w:sz w:val="24"/>
          <w:szCs w:val="24"/>
        </w:rPr>
      </w:pPr>
      <w:r w:rsidRPr="00D12FAF">
        <w:rPr>
          <w:rFonts w:ascii="Arial" w:hAnsi="Arial" w:cs="Arial"/>
          <w:sz w:val="24"/>
          <w:szCs w:val="24"/>
        </w:rPr>
        <w:t>For the effective management of healthcare institutions, he proposes seven leadership aspects, which are: adaptive clinical leadership, empathic clinical leadership, clinical leadership tools, integrative clinical leadership, clinical leadership tools, innovative clinical leadership, clinical leadership tasks, and its recent development. The ability of clinical leaders to respond to or prepare for issues that may affect high-quality patient care and the development of professional relationships.</w:t>
      </w:r>
    </w:p>
    <w:p w:rsidR="00D12FAF" w:rsidRPr="00D12FAF" w:rsidRDefault="00D12FAF" w:rsidP="00D12FAF">
      <w:pPr>
        <w:spacing w:line="360" w:lineRule="auto"/>
        <w:ind w:firstLine="720"/>
        <w:jc w:val="both"/>
        <w:rPr>
          <w:rFonts w:ascii="Arial" w:hAnsi="Arial" w:cs="Arial"/>
          <w:sz w:val="24"/>
          <w:szCs w:val="24"/>
        </w:rPr>
      </w:pPr>
      <w:r w:rsidRPr="00D12FAF">
        <w:rPr>
          <w:rFonts w:ascii="Arial" w:hAnsi="Arial" w:cs="Arial"/>
          <w:sz w:val="24"/>
          <w:szCs w:val="24"/>
          <w:u w:val="single"/>
        </w:rPr>
        <w:t xml:space="preserve">  Empathy clinical leadership</w:t>
      </w:r>
      <w:r w:rsidRPr="00D12FAF">
        <w:rPr>
          <w:rFonts w:ascii="Arial" w:hAnsi="Arial" w:cs="Arial"/>
          <w:sz w:val="24"/>
          <w:szCs w:val="24"/>
        </w:rPr>
        <w:t xml:space="preserve">: The emotional connection between the clinical leader and the medical staff, how well the clinical leader understands the work situation, invests energy in emotional understanding, and provides emotional </w:t>
      </w:r>
      <w:r>
        <w:rPr>
          <w:rFonts w:ascii="Arial" w:hAnsi="Arial" w:cs="Arial"/>
          <w:sz w:val="24"/>
          <w:szCs w:val="24"/>
        </w:rPr>
        <w:t>security for the medical staff.</w:t>
      </w:r>
    </w:p>
    <w:p w:rsidR="00D12FAF" w:rsidRPr="00D12FAF" w:rsidRDefault="00D12FAF" w:rsidP="00D12FAF">
      <w:pPr>
        <w:spacing w:line="360" w:lineRule="auto"/>
        <w:ind w:firstLine="720"/>
        <w:jc w:val="both"/>
        <w:rPr>
          <w:rFonts w:ascii="Arial" w:hAnsi="Arial" w:cs="Arial"/>
          <w:sz w:val="24"/>
          <w:szCs w:val="24"/>
        </w:rPr>
      </w:pPr>
      <w:r w:rsidRPr="00D12FAF">
        <w:rPr>
          <w:rFonts w:ascii="Arial" w:hAnsi="Arial" w:cs="Arial"/>
          <w:sz w:val="24"/>
          <w:szCs w:val="24"/>
        </w:rPr>
        <w:t xml:space="preserve">  </w:t>
      </w:r>
      <w:r w:rsidRPr="00D12FAF">
        <w:rPr>
          <w:rFonts w:ascii="Arial" w:hAnsi="Arial" w:cs="Arial"/>
          <w:sz w:val="24"/>
          <w:szCs w:val="24"/>
          <w:u w:val="single"/>
        </w:rPr>
        <w:t>Inventory clinical leadership:</w:t>
      </w:r>
      <w:r w:rsidRPr="00D12FAF">
        <w:rPr>
          <w:rFonts w:ascii="Arial" w:hAnsi="Arial" w:cs="Arial"/>
          <w:sz w:val="24"/>
          <w:szCs w:val="24"/>
        </w:rPr>
        <w:t xml:space="preserve"> Clinical leadership ability to create an environment in which medical staff can achieve high levels of performance while doin</w:t>
      </w:r>
      <w:r>
        <w:rPr>
          <w:rFonts w:ascii="Arial" w:hAnsi="Arial" w:cs="Arial"/>
          <w:sz w:val="24"/>
          <w:szCs w:val="24"/>
        </w:rPr>
        <w:t>g their jobs with satisfaction.</w:t>
      </w:r>
    </w:p>
    <w:p w:rsidR="00D12FAF" w:rsidRPr="00D12FAF" w:rsidRDefault="00D12FAF" w:rsidP="00D12FAF">
      <w:pPr>
        <w:spacing w:line="360" w:lineRule="auto"/>
        <w:ind w:firstLine="720"/>
        <w:jc w:val="both"/>
        <w:rPr>
          <w:rFonts w:ascii="Arial" w:hAnsi="Arial" w:cs="Arial"/>
          <w:sz w:val="24"/>
          <w:szCs w:val="24"/>
        </w:rPr>
      </w:pPr>
      <w:r w:rsidRPr="00D12FAF">
        <w:rPr>
          <w:rFonts w:ascii="Arial" w:hAnsi="Arial" w:cs="Arial"/>
          <w:sz w:val="24"/>
          <w:szCs w:val="24"/>
          <w:u w:val="single"/>
        </w:rPr>
        <w:t xml:space="preserve">  Integration clinical leadership</w:t>
      </w:r>
      <w:r w:rsidRPr="00D12FAF">
        <w:rPr>
          <w:rFonts w:ascii="Arial" w:hAnsi="Arial" w:cs="Arial"/>
          <w:sz w:val="24"/>
          <w:szCs w:val="24"/>
        </w:rPr>
        <w:t>: Integrating clinical leadership means the ability to use strong moral principles to influence the workplace to such an extent that decisions and actions are guid</w:t>
      </w:r>
      <w:r>
        <w:rPr>
          <w:rFonts w:ascii="Arial" w:hAnsi="Arial" w:cs="Arial"/>
          <w:sz w:val="24"/>
          <w:szCs w:val="24"/>
        </w:rPr>
        <w:t>ed by strict ethical standards.</w:t>
      </w:r>
    </w:p>
    <w:p w:rsidR="00D12FAF" w:rsidRPr="00D12FAF" w:rsidRDefault="00D12FAF" w:rsidP="00D12FAF">
      <w:pPr>
        <w:spacing w:line="360" w:lineRule="auto"/>
        <w:ind w:firstLine="720"/>
        <w:jc w:val="both"/>
        <w:rPr>
          <w:rFonts w:ascii="Arial" w:hAnsi="Arial" w:cs="Arial"/>
          <w:sz w:val="24"/>
          <w:szCs w:val="24"/>
        </w:rPr>
      </w:pPr>
      <w:r w:rsidRPr="00D12FAF">
        <w:rPr>
          <w:rFonts w:ascii="Arial" w:hAnsi="Arial" w:cs="Arial"/>
          <w:sz w:val="24"/>
          <w:szCs w:val="24"/>
        </w:rPr>
        <w:t xml:space="preserve">  </w:t>
      </w:r>
      <w:r w:rsidRPr="00D12FAF">
        <w:rPr>
          <w:rFonts w:ascii="Arial" w:hAnsi="Arial" w:cs="Arial"/>
          <w:sz w:val="24"/>
          <w:szCs w:val="24"/>
          <w:u w:val="single"/>
        </w:rPr>
        <w:t>Innovative clinical leadership</w:t>
      </w:r>
      <w:r w:rsidRPr="00D12FAF">
        <w:rPr>
          <w:rFonts w:ascii="Arial" w:hAnsi="Arial" w:cs="Arial"/>
          <w:sz w:val="24"/>
          <w:szCs w:val="24"/>
        </w:rPr>
        <w:t>: The ability of clinical leaders to provide creative solutions by putting their vision or values into practice, and by becoming a force for change by communica</w:t>
      </w:r>
      <w:r>
        <w:rPr>
          <w:rFonts w:ascii="Arial" w:hAnsi="Arial" w:cs="Arial"/>
          <w:sz w:val="24"/>
          <w:szCs w:val="24"/>
        </w:rPr>
        <w:t>ting their values (role model).</w:t>
      </w:r>
    </w:p>
    <w:p w:rsidR="00D12FAF" w:rsidRPr="00D12FAF" w:rsidRDefault="00D12FAF" w:rsidP="00D12FAF">
      <w:pPr>
        <w:spacing w:line="360" w:lineRule="auto"/>
        <w:ind w:firstLine="720"/>
        <w:jc w:val="both"/>
        <w:rPr>
          <w:rFonts w:ascii="Arial" w:hAnsi="Arial" w:cs="Arial"/>
          <w:sz w:val="24"/>
          <w:szCs w:val="24"/>
        </w:rPr>
      </w:pPr>
      <w:r w:rsidRPr="00D12FAF">
        <w:rPr>
          <w:rFonts w:ascii="Arial" w:hAnsi="Arial" w:cs="Arial"/>
          <w:sz w:val="24"/>
          <w:szCs w:val="24"/>
          <w:u w:val="single"/>
        </w:rPr>
        <w:lastRenderedPageBreak/>
        <w:t>Clinical leadership service</w:t>
      </w:r>
      <w:r w:rsidRPr="00D12FAF">
        <w:rPr>
          <w:rFonts w:ascii="Arial" w:hAnsi="Arial" w:cs="Arial"/>
          <w:sz w:val="24"/>
          <w:szCs w:val="24"/>
        </w:rPr>
        <w:t>: The willingness of clinical leadership to provide continuous, high-quality health care and their ability to monitor the needs of their employee</w:t>
      </w:r>
      <w:r>
        <w:rPr>
          <w:rFonts w:ascii="Arial" w:hAnsi="Arial" w:cs="Arial"/>
          <w:sz w:val="24"/>
          <w:szCs w:val="24"/>
        </w:rPr>
        <w:t>s and ensure their development.</w:t>
      </w:r>
    </w:p>
    <w:p w:rsidR="003D05DE" w:rsidRPr="00040991" w:rsidRDefault="00D12FAF" w:rsidP="008D219D">
      <w:pPr>
        <w:spacing w:line="360" w:lineRule="auto"/>
        <w:ind w:firstLine="720"/>
        <w:jc w:val="both"/>
        <w:rPr>
          <w:rFonts w:ascii="Arial" w:hAnsi="Arial" w:cs="Arial"/>
          <w:sz w:val="24"/>
          <w:szCs w:val="24"/>
        </w:rPr>
      </w:pPr>
      <w:r w:rsidRPr="00D12FAF">
        <w:rPr>
          <w:rFonts w:ascii="Arial" w:hAnsi="Arial" w:cs="Arial"/>
          <w:sz w:val="24"/>
          <w:szCs w:val="24"/>
          <w:u w:val="single"/>
        </w:rPr>
        <w:t xml:space="preserve">  Improving services leadership</w:t>
      </w:r>
      <w:r w:rsidRPr="00D12FAF">
        <w:rPr>
          <w:rFonts w:ascii="Arial" w:hAnsi="Arial" w:cs="Arial"/>
          <w:sz w:val="24"/>
          <w:szCs w:val="24"/>
        </w:rPr>
        <w:t>: Continuous involvement and commitment, striving for development and innovation, making change plans based on various evidence.</w:t>
      </w:r>
      <w:r w:rsidR="00C769BC">
        <w:rPr>
          <w:rFonts w:ascii="Arial" w:hAnsi="Arial" w:cs="Arial"/>
          <w:sz w:val="24"/>
          <w:szCs w:val="24"/>
        </w:rPr>
        <w:t xml:space="preserve"> </w:t>
      </w:r>
      <w:sdt>
        <w:sdtPr>
          <w:rPr>
            <w:rFonts w:ascii="Arial" w:hAnsi="Arial" w:cs="Arial"/>
            <w:sz w:val="24"/>
            <w:szCs w:val="24"/>
          </w:rPr>
          <w:id w:val="1333252394"/>
          <w:citation/>
        </w:sdtPr>
        <w:sdtEndPr/>
        <w:sdtContent>
          <w:r w:rsidR="00C769BC">
            <w:rPr>
              <w:rFonts w:ascii="Arial" w:hAnsi="Arial" w:cs="Arial"/>
              <w:sz w:val="24"/>
              <w:szCs w:val="24"/>
            </w:rPr>
            <w:fldChar w:fldCharType="begin"/>
          </w:r>
          <w:r w:rsidR="00C769BC">
            <w:rPr>
              <w:rFonts w:ascii="Arial" w:hAnsi="Arial" w:cs="Arial"/>
              <w:sz w:val="24"/>
              <w:szCs w:val="24"/>
              <w:lang w:val="en-US"/>
            </w:rPr>
            <w:instrText xml:space="preserve"> CITATION Mos18 \l 1033 </w:instrText>
          </w:r>
          <w:r w:rsidR="00C769BC">
            <w:rPr>
              <w:rFonts w:ascii="Arial" w:hAnsi="Arial" w:cs="Arial"/>
              <w:sz w:val="24"/>
              <w:szCs w:val="24"/>
            </w:rPr>
            <w:fldChar w:fldCharType="separate"/>
          </w:r>
          <w:r w:rsidR="005D0EAF" w:rsidRPr="005D0EAF">
            <w:rPr>
              <w:rFonts w:ascii="Arial" w:hAnsi="Arial" w:cs="Arial"/>
              <w:noProof/>
              <w:sz w:val="24"/>
              <w:szCs w:val="24"/>
              <w:lang w:val="en-US"/>
            </w:rPr>
            <w:t>(Moser, 2018)</w:t>
          </w:r>
          <w:r w:rsidR="00C769BC">
            <w:rPr>
              <w:rFonts w:ascii="Arial" w:hAnsi="Arial" w:cs="Arial"/>
              <w:sz w:val="24"/>
              <w:szCs w:val="24"/>
            </w:rPr>
            <w:fldChar w:fldCharType="end"/>
          </w:r>
        </w:sdtContent>
      </w:sdt>
    </w:p>
    <w:p w:rsidR="003D05DE" w:rsidRDefault="003D05DE" w:rsidP="00D96FFE">
      <w:pPr>
        <w:spacing w:line="360" w:lineRule="auto"/>
        <w:jc w:val="both"/>
        <w:rPr>
          <w:rFonts w:ascii="Arial" w:hAnsi="Arial" w:cs="Arial"/>
          <w:sz w:val="24"/>
          <w:szCs w:val="24"/>
        </w:rPr>
      </w:pPr>
    </w:p>
    <w:p w:rsidR="00C769BC" w:rsidRPr="008D219D" w:rsidRDefault="00C769BC" w:rsidP="00C769BC">
      <w:pPr>
        <w:pStyle w:val="Cmsor1"/>
        <w:rPr>
          <w:rFonts w:ascii="Arial" w:hAnsi="Arial" w:cs="Arial"/>
          <w:b/>
          <w:color w:val="auto"/>
          <w:sz w:val="24"/>
          <w:szCs w:val="24"/>
        </w:rPr>
      </w:pPr>
      <w:bookmarkStart w:id="6" w:name="_Toc165458584"/>
      <w:r w:rsidRPr="008D219D">
        <w:rPr>
          <w:rFonts w:ascii="Arial" w:hAnsi="Arial" w:cs="Arial"/>
          <w:b/>
          <w:color w:val="auto"/>
          <w:sz w:val="24"/>
          <w:szCs w:val="24"/>
        </w:rPr>
        <w:t>Recommendation</w:t>
      </w:r>
      <w:bookmarkEnd w:id="6"/>
    </w:p>
    <w:p w:rsidR="00C769BC" w:rsidRDefault="00C769BC" w:rsidP="00C769BC"/>
    <w:p w:rsidR="00C769BC" w:rsidRPr="00C769BC" w:rsidRDefault="00C769BC" w:rsidP="00C769BC"/>
    <w:p w:rsidR="004C1E60" w:rsidRPr="004C1E60" w:rsidRDefault="004C1E60" w:rsidP="00C769BC">
      <w:pPr>
        <w:spacing w:line="360" w:lineRule="auto"/>
        <w:jc w:val="both"/>
        <w:rPr>
          <w:rFonts w:ascii="Arial" w:hAnsi="Arial" w:cs="Arial"/>
          <w:sz w:val="24"/>
          <w:szCs w:val="24"/>
        </w:rPr>
      </w:pPr>
      <w:r w:rsidRPr="004C1E60">
        <w:rPr>
          <w:rFonts w:ascii="Arial" w:hAnsi="Arial" w:cs="Arial"/>
          <w:sz w:val="24"/>
          <w:szCs w:val="24"/>
        </w:rPr>
        <w:t xml:space="preserve">The global challenges of our time make their impact felt in all areas of life: global economic and domestic political processes are almost unpredictable, which also puts company leaders to the test. The constantly changing environment also leaves its mark on daily operations, strategic planning (and re-planning), and the changing needs of employees as a result of the COVID-19 epidemic, as well as the labor shortage, require a new approach from the company. </w:t>
      </w:r>
    </w:p>
    <w:p w:rsidR="004C1E60" w:rsidRPr="004C1E60" w:rsidRDefault="004C1E60" w:rsidP="004C1E60">
      <w:pPr>
        <w:spacing w:line="360" w:lineRule="auto"/>
        <w:ind w:firstLine="720"/>
        <w:jc w:val="both"/>
        <w:rPr>
          <w:rFonts w:ascii="Arial" w:hAnsi="Arial" w:cs="Arial"/>
          <w:sz w:val="24"/>
          <w:szCs w:val="24"/>
        </w:rPr>
      </w:pPr>
      <w:r w:rsidRPr="004C1E60">
        <w:rPr>
          <w:rFonts w:ascii="Arial" w:hAnsi="Arial" w:cs="Arial"/>
          <w:sz w:val="24"/>
          <w:szCs w:val="24"/>
        </w:rPr>
        <w:t xml:space="preserve"> </w:t>
      </w:r>
    </w:p>
    <w:p w:rsidR="004C1E60" w:rsidRPr="004C1E60" w:rsidRDefault="004C1E60" w:rsidP="004C1E60">
      <w:pPr>
        <w:spacing w:line="360" w:lineRule="auto"/>
        <w:ind w:firstLine="720"/>
        <w:jc w:val="both"/>
        <w:rPr>
          <w:rFonts w:ascii="Arial" w:hAnsi="Arial" w:cs="Arial"/>
          <w:sz w:val="24"/>
          <w:szCs w:val="24"/>
        </w:rPr>
      </w:pPr>
    </w:p>
    <w:p w:rsidR="004C1E60" w:rsidRPr="004C1E60" w:rsidRDefault="004C1E60" w:rsidP="004C1E60">
      <w:pPr>
        <w:spacing w:line="360" w:lineRule="auto"/>
        <w:ind w:firstLine="720"/>
        <w:jc w:val="both"/>
        <w:rPr>
          <w:rFonts w:ascii="Arial" w:hAnsi="Arial" w:cs="Arial"/>
          <w:sz w:val="24"/>
          <w:szCs w:val="24"/>
        </w:rPr>
      </w:pPr>
      <w:r w:rsidRPr="004C1E60">
        <w:rPr>
          <w:rFonts w:ascii="Arial" w:hAnsi="Arial" w:cs="Arial"/>
          <w:sz w:val="24"/>
          <w:szCs w:val="24"/>
        </w:rPr>
        <w:t xml:space="preserve">  Changed circumstances – new leadership models</w:t>
      </w:r>
    </w:p>
    <w:p w:rsidR="004C1E60" w:rsidRPr="004C1E60" w:rsidRDefault="004C1E60" w:rsidP="004C1E60">
      <w:pPr>
        <w:spacing w:line="360" w:lineRule="auto"/>
        <w:ind w:firstLine="720"/>
        <w:jc w:val="both"/>
        <w:rPr>
          <w:rFonts w:ascii="Arial" w:hAnsi="Arial" w:cs="Arial"/>
          <w:sz w:val="24"/>
          <w:szCs w:val="24"/>
        </w:rPr>
      </w:pPr>
      <w:r w:rsidRPr="004C1E60">
        <w:rPr>
          <w:rFonts w:ascii="Arial" w:hAnsi="Arial" w:cs="Arial"/>
          <w:sz w:val="24"/>
          <w:szCs w:val="24"/>
        </w:rPr>
        <w:t>None of the popular authoritarian or democratic leadership styles are perfect, both have their drawbacks. Thus, in response to the challenges of recent years, new aspects have appeared in leadership models. The new models had to be adapted to the environment surrounding employees and employers and to the changed needs of employees. In such circumstances, managers must manage companies. Furthermore, the changes in employee needs present new challenges to the management, as more and more people are embarking on the path of self-realization, looking for meaningful tasks in which they can utilize their strengths and talents. The above aspects are best met by humanistic leadership. This theory is the basis of the nowadays fashionable servant, humble or coaching leadership theories.</w:t>
      </w:r>
    </w:p>
    <w:p w:rsidR="004C1E60" w:rsidRPr="004C1E60" w:rsidRDefault="004C1E60" w:rsidP="004C1E60">
      <w:pPr>
        <w:spacing w:line="360" w:lineRule="auto"/>
        <w:ind w:firstLine="720"/>
        <w:jc w:val="both"/>
        <w:rPr>
          <w:rFonts w:ascii="Arial" w:hAnsi="Arial" w:cs="Arial"/>
          <w:sz w:val="24"/>
          <w:szCs w:val="24"/>
        </w:rPr>
      </w:pPr>
    </w:p>
    <w:p w:rsidR="004C1E60" w:rsidRPr="004C1E60" w:rsidRDefault="004C1E60" w:rsidP="004C1E60">
      <w:pPr>
        <w:spacing w:line="360" w:lineRule="auto"/>
        <w:ind w:firstLine="720"/>
        <w:jc w:val="both"/>
        <w:rPr>
          <w:rFonts w:ascii="Arial" w:hAnsi="Arial" w:cs="Arial"/>
          <w:sz w:val="24"/>
          <w:szCs w:val="24"/>
        </w:rPr>
      </w:pPr>
      <w:r w:rsidRPr="004C1E60">
        <w:rPr>
          <w:rFonts w:ascii="Arial" w:hAnsi="Arial" w:cs="Arial"/>
          <w:sz w:val="24"/>
          <w:szCs w:val="24"/>
        </w:rPr>
        <w:lastRenderedPageBreak/>
        <w:t xml:space="preserve"> </w:t>
      </w:r>
    </w:p>
    <w:p w:rsidR="004C1E60" w:rsidRPr="004C1E60" w:rsidRDefault="004C1E60" w:rsidP="004C1E60">
      <w:pPr>
        <w:spacing w:line="360" w:lineRule="auto"/>
        <w:ind w:firstLine="720"/>
        <w:jc w:val="both"/>
        <w:rPr>
          <w:rFonts w:ascii="Arial" w:hAnsi="Arial" w:cs="Arial"/>
          <w:sz w:val="24"/>
          <w:szCs w:val="24"/>
        </w:rPr>
      </w:pPr>
    </w:p>
    <w:p w:rsidR="004C1E60" w:rsidRPr="004C1E60" w:rsidRDefault="004C1E60" w:rsidP="004C1E60">
      <w:pPr>
        <w:spacing w:line="360" w:lineRule="auto"/>
        <w:ind w:firstLine="720"/>
        <w:jc w:val="both"/>
        <w:rPr>
          <w:rFonts w:ascii="Arial" w:hAnsi="Arial" w:cs="Arial"/>
          <w:sz w:val="24"/>
          <w:szCs w:val="24"/>
        </w:rPr>
      </w:pPr>
      <w:r w:rsidRPr="004C1E60">
        <w:rPr>
          <w:rFonts w:ascii="Arial" w:hAnsi="Arial" w:cs="Arial"/>
          <w:sz w:val="24"/>
          <w:szCs w:val="24"/>
        </w:rPr>
        <w:t xml:space="preserve">  Humanistic leadership</w:t>
      </w:r>
    </w:p>
    <w:p w:rsidR="004C1E60" w:rsidRPr="004C1E60" w:rsidRDefault="004C1E60" w:rsidP="004C1E60">
      <w:pPr>
        <w:spacing w:line="360" w:lineRule="auto"/>
        <w:ind w:firstLine="720"/>
        <w:jc w:val="both"/>
        <w:rPr>
          <w:rFonts w:ascii="Arial" w:hAnsi="Arial" w:cs="Arial"/>
          <w:sz w:val="24"/>
          <w:szCs w:val="24"/>
        </w:rPr>
      </w:pPr>
      <w:r w:rsidRPr="004C1E60">
        <w:rPr>
          <w:rFonts w:ascii="Arial" w:hAnsi="Arial" w:cs="Arial"/>
          <w:sz w:val="24"/>
          <w:szCs w:val="24"/>
        </w:rPr>
        <w:t>Humanistic management - as its name implies - stems from the leader's humane attitude: he believes in good intentions, development, and decision-making and that people's goal is self-realization. The manager talks a lot with his subordinates, tries to understand them, and maps out their goals. In this way, he assigns them the motivating and professional development tasks that are closest to their own goals.</w:t>
      </w:r>
    </w:p>
    <w:p w:rsidR="004C1E60" w:rsidRPr="004C1E60" w:rsidRDefault="004C1E60" w:rsidP="004C1E60">
      <w:pPr>
        <w:spacing w:line="360" w:lineRule="auto"/>
        <w:ind w:firstLine="720"/>
        <w:jc w:val="both"/>
        <w:rPr>
          <w:rFonts w:ascii="Arial" w:hAnsi="Arial" w:cs="Arial"/>
          <w:sz w:val="24"/>
          <w:szCs w:val="24"/>
        </w:rPr>
      </w:pPr>
    </w:p>
    <w:p w:rsidR="004C1E60" w:rsidRPr="004C1E60" w:rsidRDefault="004C1E60" w:rsidP="004C1E60">
      <w:pPr>
        <w:spacing w:line="360" w:lineRule="auto"/>
        <w:ind w:firstLine="720"/>
        <w:jc w:val="both"/>
        <w:rPr>
          <w:rFonts w:ascii="Arial" w:hAnsi="Arial" w:cs="Arial"/>
          <w:sz w:val="24"/>
          <w:szCs w:val="24"/>
        </w:rPr>
      </w:pPr>
      <w:r w:rsidRPr="004C1E60">
        <w:rPr>
          <w:rFonts w:ascii="Arial" w:hAnsi="Arial" w:cs="Arial"/>
          <w:sz w:val="24"/>
          <w:szCs w:val="24"/>
        </w:rPr>
        <w:t>At the same time, the humanistic leader is also constantly developing and learning, with which he can set an example for his colleagues. He looks for optimal solutions to the problems that arise, and then continuously monitors the results so that he can correct any errors. Because he reacts to mistakes and problems, he does not consider himself perfect, which paints a positive image of the manager in the eyes of the employees. He behaves humbly, accepts the opinions of others, and strives for consensual solutions.</w:t>
      </w:r>
    </w:p>
    <w:p w:rsidR="004C1E60" w:rsidRPr="004C1E60" w:rsidRDefault="004C1E60" w:rsidP="004C1E60">
      <w:pPr>
        <w:spacing w:line="360" w:lineRule="auto"/>
        <w:ind w:firstLine="720"/>
        <w:jc w:val="both"/>
        <w:rPr>
          <w:rFonts w:ascii="Arial" w:hAnsi="Arial" w:cs="Arial"/>
          <w:sz w:val="24"/>
          <w:szCs w:val="24"/>
        </w:rPr>
      </w:pPr>
    </w:p>
    <w:p w:rsidR="004C1E60" w:rsidRDefault="004C1E60" w:rsidP="004C1E60">
      <w:pPr>
        <w:spacing w:line="360" w:lineRule="auto"/>
        <w:ind w:firstLine="720"/>
        <w:jc w:val="both"/>
        <w:rPr>
          <w:rFonts w:ascii="Arial" w:hAnsi="Arial" w:cs="Arial"/>
          <w:sz w:val="24"/>
          <w:szCs w:val="24"/>
        </w:rPr>
      </w:pPr>
      <w:r w:rsidRPr="004C1E60">
        <w:rPr>
          <w:rFonts w:ascii="Arial" w:hAnsi="Arial" w:cs="Arial"/>
          <w:sz w:val="24"/>
          <w:szCs w:val="24"/>
        </w:rPr>
        <w:t>He sees his colleagues as individuals: in addition to knowledge, abilities, and skills, he also focuses on feelings. This approach is important because in a given situation some colleagues may react differently: it is possible to understand people's motivation and attitude as a whole. This type of system-level thinking can be applied not only to the individual, but to the entire organization, according to which the symptom should not be treated, but the cause should be sought.</w:t>
      </w:r>
    </w:p>
    <w:p w:rsidR="005F2161" w:rsidRPr="005F2161" w:rsidRDefault="005F2161" w:rsidP="00DF37E7">
      <w:pPr>
        <w:spacing w:line="360" w:lineRule="auto"/>
        <w:jc w:val="both"/>
        <w:rPr>
          <w:rFonts w:ascii="Arial" w:hAnsi="Arial" w:cs="Arial"/>
          <w:sz w:val="24"/>
          <w:szCs w:val="24"/>
        </w:rPr>
      </w:pPr>
    </w:p>
    <w:p w:rsidR="00C769BC" w:rsidRPr="008D219D" w:rsidRDefault="00C769BC" w:rsidP="00C769BC">
      <w:pPr>
        <w:spacing w:line="360" w:lineRule="auto"/>
        <w:jc w:val="both"/>
        <w:rPr>
          <w:rFonts w:ascii="Arial" w:hAnsi="Arial" w:cs="Arial"/>
          <w:sz w:val="24"/>
          <w:szCs w:val="24"/>
          <w:u w:val="single"/>
        </w:rPr>
      </w:pPr>
      <w:r w:rsidRPr="008D219D">
        <w:rPr>
          <w:rFonts w:ascii="Arial" w:hAnsi="Arial" w:cs="Arial"/>
          <w:sz w:val="24"/>
          <w:szCs w:val="24"/>
          <w:u w:val="single"/>
        </w:rPr>
        <w:t>Some practical steps</w:t>
      </w:r>
    </w:p>
    <w:p w:rsidR="00C769BC" w:rsidRPr="00C769BC" w:rsidRDefault="00C769BC" w:rsidP="00C769BC">
      <w:pPr>
        <w:spacing w:line="360" w:lineRule="auto"/>
        <w:jc w:val="both"/>
        <w:rPr>
          <w:rFonts w:ascii="Arial" w:hAnsi="Arial" w:cs="Arial"/>
          <w:sz w:val="24"/>
          <w:szCs w:val="24"/>
        </w:rPr>
      </w:pPr>
    </w:p>
    <w:p w:rsidR="00C769BC" w:rsidRPr="00C769BC" w:rsidRDefault="00C769BC" w:rsidP="00C769BC">
      <w:pPr>
        <w:spacing w:line="360" w:lineRule="auto"/>
        <w:jc w:val="both"/>
        <w:rPr>
          <w:rFonts w:ascii="Arial" w:hAnsi="Arial" w:cs="Arial"/>
          <w:i/>
          <w:sz w:val="24"/>
          <w:szCs w:val="24"/>
        </w:rPr>
      </w:pPr>
      <w:r w:rsidRPr="00C769BC">
        <w:rPr>
          <w:rFonts w:ascii="Arial" w:hAnsi="Arial" w:cs="Arial"/>
          <w:i/>
          <w:sz w:val="24"/>
          <w:szCs w:val="24"/>
        </w:rPr>
        <w:t>Individuals</w:t>
      </w:r>
    </w:p>
    <w:p w:rsidR="00C769BC" w:rsidRPr="00C769BC" w:rsidRDefault="00C769BC" w:rsidP="00C769BC">
      <w:pPr>
        <w:spacing w:line="360" w:lineRule="auto"/>
        <w:jc w:val="both"/>
        <w:rPr>
          <w:rFonts w:ascii="Arial" w:hAnsi="Arial" w:cs="Arial"/>
          <w:sz w:val="24"/>
          <w:szCs w:val="24"/>
        </w:rPr>
      </w:pPr>
      <w:r w:rsidRPr="00C769BC">
        <w:rPr>
          <w:rFonts w:ascii="Arial" w:hAnsi="Arial" w:cs="Arial"/>
          <w:sz w:val="24"/>
          <w:szCs w:val="24"/>
        </w:rPr>
        <w:t>Individual Inclusive Leaders make diversity and</w:t>
      </w:r>
      <w:r w:rsidR="008D219D">
        <w:rPr>
          <w:rFonts w:ascii="Arial" w:hAnsi="Arial" w:cs="Arial"/>
          <w:sz w:val="24"/>
          <w:szCs w:val="24"/>
        </w:rPr>
        <w:t xml:space="preserve"> inclusion a personal priority.</w:t>
      </w:r>
    </w:p>
    <w:p w:rsidR="00C769BC" w:rsidRPr="00C769BC" w:rsidRDefault="00C769BC" w:rsidP="00C769BC">
      <w:pPr>
        <w:spacing w:line="360" w:lineRule="auto"/>
        <w:jc w:val="both"/>
        <w:rPr>
          <w:rFonts w:ascii="Arial" w:hAnsi="Arial" w:cs="Arial"/>
          <w:sz w:val="24"/>
          <w:szCs w:val="24"/>
        </w:rPr>
      </w:pPr>
      <w:r w:rsidRPr="00C769BC">
        <w:rPr>
          <w:rFonts w:ascii="Arial" w:hAnsi="Arial" w:cs="Arial"/>
          <w:sz w:val="24"/>
          <w:szCs w:val="24"/>
        </w:rPr>
        <w:lastRenderedPageBreak/>
        <w:t>If this is the case, the manager will deal with the perspectives and experiences of staff dealing with discrimination, harassment, unsafe workloads, or other pressures. The leader puts himself "in other people's shoes" and helps to understand what life is really like in their organization, department, or team.</w:t>
      </w:r>
    </w:p>
    <w:p w:rsidR="00C769BC" w:rsidRDefault="00C769BC" w:rsidP="00C769BC">
      <w:pPr>
        <w:spacing w:line="360" w:lineRule="auto"/>
        <w:jc w:val="both"/>
        <w:rPr>
          <w:rFonts w:ascii="Arial" w:hAnsi="Arial" w:cs="Arial"/>
          <w:sz w:val="24"/>
          <w:szCs w:val="24"/>
        </w:rPr>
      </w:pPr>
    </w:p>
    <w:p w:rsidR="008D219D" w:rsidRDefault="008D219D" w:rsidP="00C769BC">
      <w:pPr>
        <w:spacing w:line="360" w:lineRule="auto"/>
        <w:jc w:val="both"/>
        <w:rPr>
          <w:rFonts w:ascii="Arial" w:hAnsi="Arial" w:cs="Arial"/>
          <w:sz w:val="24"/>
          <w:szCs w:val="24"/>
        </w:rPr>
      </w:pPr>
    </w:p>
    <w:p w:rsidR="008D219D" w:rsidRPr="00C769BC" w:rsidRDefault="008D219D" w:rsidP="00C769BC">
      <w:pPr>
        <w:spacing w:line="360" w:lineRule="auto"/>
        <w:jc w:val="both"/>
        <w:rPr>
          <w:rFonts w:ascii="Arial" w:hAnsi="Arial" w:cs="Arial"/>
          <w:sz w:val="24"/>
          <w:szCs w:val="24"/>
        </w:rPr>
      </w:pPr>
    </w:p>
    <w:p w:rsidR="00C769BC" w:rsidRPr="00C769BC" w:rsidRDefault="00C769BC" w:rsidP="00C769BC">
      <w:pPr>
        <w:spacing w:line="360" w:lineRule="auto"/>
        <w:jc w:val="both"/>
        <w:rPr>
          <w:rFonts w:ascii="Arial" w:hAnsi="Arial" w:cs="Arial"/>
          <w:i/>
          <w:sz w:val="24"/>
          <w:szCs w:val="24"/>
        </w:rPr>
      </w:pPr>
      <w:r w:rsidRPr="00C769BC">
        <w:rPr>
          <w:rFonts w:ascii="Arial" w:hAnsi="Arial" w:cs="Arial"/>
          <w:i/>
          <w:sz w:val="24"/>
          <w:szCs w:val="24"/>
        </w:rPr>
        <w:t>Teams</w:t>
      </w:r>
    </w:p>
    <w:p w:rsidR="00C769BC" w:rsidRPr="00C769BC" w:rsidRDefault="00C769BC" w:rsidP="00C769BC">
      <w:pPr>
        <w:spacing w:line="360" w:lineRule="auto"/>
        <w:jc w:val="both"/>
        <w:rPr>
          <w:rFonts w:ascii="Arial" w:hAnsi="Arial" w:cs="Arial"/>
          <w:sz w:val="24"/>
          <w:szCs w:val="24"/>
        </w:rPr>
      </w:pPr>
      <w:r w:rsidRPr="00C769BC">
        <w:rPr>
          <w:rFonts w:ascii="Arial" w:hAnsi="Arial" w:cs="Arial"/>
          <w:sz w:val="24"/>
          <w:szCs w:val="24"/>
        </w:rPr>
        <w:t>Bullying and discrimination create insecurity, erode self-confidence, and undermine the fair and consistent treatment of team members, which is key to the trust that underpins effective teamwork. Recognizing the deep human need to belong and the anxiety that everyone may feel when speaking up or sharing their thoughts in front of others, for fear of appearing stupid or inappropriate, can help create effective teams. Teams are more effective when they are clear about their purpose, have a small number of jointly defined team goals, regular feedback, clear roles, good information sharing and a strong commitment to quality improvement and innovation.</w:t>
      </w:r>
    </w:p>
    <w:p w:rsidR="00C769BC" w:rsidRPr="00C769BC" w:rsidRDefault="00C769BC" w:rsidP="00C769BC">
      <w:pPr>
        <w:spacing w:line="360" w:lineRule="auto"/>
        <w:jc w:val="both"/>
        <w:rPr>
          <w:rFonts w:ascii="Arial" w:hAnsi="Arial" w:cs="Arial"/>
          <w:sz w:val="24"/>
          <w:szCs w:val="24"/>
        </w:rPr>
      </w:pPr>
    </w:p>
    <w:p w:rsidR="00C769BC" w:rsidRPr="00C769BC" w:rsidRDefault="00C769BC" w:rsidP="00C769BC">
      <w:pPr>
        <w:spacing w:line="360" w:lineRule="auto"/>
        <w:jc w:val="both"/>
        <w:rPr>
          <w:rFonts w:ascii="Arial" w:hAnsi="Arial" w:cs="Arial"/>
          <w:i/>
          <w:sz w:val="24"/>
          <w:szCs w:val="24"/>
        </w:rPr>
      </w:pPr>
      <w:r w:rsidRPr="00C769BC">
        <w:rPr>
          <w:rFonts w:ascii="Arial" w:hAnsi="Arial" w:cs="Arial"/>
          <w:i/>
          <w:sz w:val="24"/>
          <w:szCs w:val="24"/>
        </w:rPr>
        <w:t>Organizations</w:t>
      </w:r>
    </w:p>
    <w:p w:rsidR="005F2161" w:rsidRPr="00C769BC" w:rsidRDefault="00C769BC" w:rsidP="00C769BC">
      <w:pPr>
        <w:spacing w:line="360" w:lineRule="auto"/>
        <w:jc w:val="both"/>
        <w:rPr>
          <w:rFonts w:ascii="Arial" w:hAnsi="Arial" w:cs="Arial"/>
          <w:sz w:val="24"/>
          <w:szCs w:val="24"/>
        </w:rPr>
      </w:pPr>
      <w:r w:rsidRPr="00C769BC">
        <w:rPr>
          <w:rFonts w:ascii="Arial" w:hAnsi="Arial" w:cs="Arial"/>
          <w:sz w:val="24"/>
          <w:szCs w:val="24"/>
        </w:rPr>
        <w:t xml:space="preserve">Admitting managers take a similar approach to improving staff management as they do to any other factor that impedes patient care. They listen to staff and patients, understand relevant research, find other organizations that have successfully addressed similar issues, and apply or apply proven approaches using real-time data from staff surveys, workforce reports, patient feedback, clinical risk assessment using indicators, and unofficial personnel intelligence. </w:t>
      </w:r>
      <w:r w:rsidR="009142B8" w:rsidRPr="00C769BC">
        <w:rPr>
          <w:rFonts w:ascii="Arial" w:hAnsi="Arial" w:cs="Arial"/>
          <w:sz w:val="24"/>
          <w:szCs w:val="24"/>
        </w:rPr>
        <w:t>Direct</w:t>
      </w:r>
      <w:r w:rsidRPr="00C769BC">
        <w:rPr>
          <w:rFonts w:ascii="Arial" w:hAnsi="Arial" w:cs="Arial"/>
          <w:sz w:val="24"/>
          <w:szCs w:val="24"/>
        </w:rPr>
        <w:t xml:space="preserve"> or surrogate measures of culture. For such managers, budget pressures are not simply met with staff care and support, as this approach prevents either.</w:t>
      </w:r>
      <w:r w:rsidR="009142B8">
        <w:rPr>
          <w:rFonts w:ascii="Arial" w:hAnsi="Arial" w:cs="Arial"/>
          <w:sz w:val="24"/>
          <w:szCs w:val="24"/>
        </w:rPr>
        <w:t xml:space="preserve"> </w:t>
      </w:r>
      <w:sdt>
        <w:sdtPr>
          <w:rPr>
            <w:rFonts w:ascii="Arial" w:hAnsi="Arial" w:cs="Arial"/>
            <w:sz w:val="24"/>
            <w:szCs w:val="24"/>
          </w:rPr>
          <w:id w:val="-1714413651"/>
          <w:citation/>
        </w:sdtPr>
        <w:sdtEndPr/>
        <w:sdtContent>
          <w:r w:rsidR="009142B8">
            <w:rPr>
              <w:rFonts w:ascii="Arial" w:hAnsi="Arial" w:cs="Arial"/>
              <w:sz w:val="24"/>
              <w:szCs w:val="24"/>
            </w:rPr>
            <w:fldChar w:fldCharType="begin"/>
          </w:r>
          <w:r w:rsidR="009142B8">
            <w:rPr>
              <w:rFonts w:ascii="Arial" w:hAnsi="Arial" w:cs="Arial"/>
              <w:sz w:val="24"/>
              <w:szCs w:val="24"/>
              <w:lang w:val="en-US"/>
            </w:rPr>
            <w:instrText xml:space="preserve">CITATION NHS231 \l 1033 </w:instrText>
          </w:r>
          <w:r w:rsidR="009142B8">
            <w:rPr>
              <w:rFonts w:ascii="Arial" w:hAnsi="Arial" w:cs="Arial"/>
              <w:sz w:val="24"/>
              <w:szCs w:val="24"/>
            </w:rPr>
            <w:fldChar w:fldCharType="separate"/>
          </w:r>
          <w:r w:rsidR="005D0EAF" w:rsidRPr="005D0EAF">
            <w:rPr>
              <w:rFonts w:ascii="Arial" w:hAnsi="Arial" w:cs="Arial"/>
              <w:noProof/>
              <w:sz w:val="24"/>
              <w:szCs w:val="24"/>
              <w:lang w:val="en-US"/>
            </w:rPr>
            <w:t>(NHS, 2024)</w:t>
          </w:r>
          <w:r w:rsidR="009142B8">
            <w:rPr>
              <w:rFonts w:ascii="Arial" w:hAnsi="Arial" w:cs="Arial"/>
              <w:sz w:val="24"/>
              <w:szCs w:val="24"/>
            </w:rPr>
            <w:fldChar w:fldCharType="end"/>
          </w:r>
        </w:sdtContent>
      </w:sdt>
    </w:p>
    <w:p w:rsidR="00777682" w:rsidRPr="00C769BC" w:rsidRDefault="00777682" w:rsidP="00C769BC">
      <w:pPr>
        <w:spacing w:line="360" w:lineRule="auto"/>
        <w:jc w:val="both"/>
        <w:rPr>
          <w:rFonts w:ascii="Arial" w:hAnsi="Arial" w:cs="Arial"/>
          <w:sz w:val="24"/>
          <w:szCs w:val="24"/>
        </w:rPr>
      </w:pPr>
    </w:p>
    <w:p w:rsidR="00777682" w:rsidRPr="008D219D" w:rsidRDefault="00B9303F" w:rsidP="00B9303F">
      <w:pPr>
        <w:pStyle w:val="Cmsor1"/>
        <w:rPr>
          <w:rFonts w:ascii="Arial" w:hAnsi="Arial" w:cs="Arial"/>
          <w:b/>
          <w:color w:val="auto"/>
          <w:sz w:val="24"/>
          <w:szCs w:val="24"/>
        </w:rPr>
      </w:pPr>
      <w:bookmarkStart w:id="7" w:name="_Toc165458585"/>
      <w:r w:rsidRPr="008D219D">
        <w:rPr>
          <w:rFonts w:ascii="Arial" w:hAnsi="Arial" w:cs="Arial"/>
          <w:b/>
          <w:color w:val="auto"/>
          <w:sz w:val="24"/>
          <w:szCs w:val="24"/>
        </w:rPr>
        <w:t>Conclusion</w:t>
      </w:r>
      <w:bookmarkEnd w:id="7"/>
    </w:p>
    <w:p w:rsidR="00B9303F" w:rsidRDefault="00B9303F" w:rsidP="00B9303F"/>
    <w:p w:rsidR="00B9303F" w:rsidRDefault="00B9303F" w:rsidP="008D219D">
      <w:pPr>
        <w:spacing w:line="360" w:lineRule="auto"/>
        <w:ind w:firstLine="720"/>
        <w:jc w:val="both"/>
        <w:rPr>
          <w:rFonts w:ascii="Arial" w:hAnsi="Arial" w:cs="Arial"/>
          <w:sz w:val="24"/>
          <w:szCs w:val="24"/>
        </w:rPr>
      </w:pPr>
      <w:r w:rsidRPr="008D219D">
        <w:rPr>
          <w:rFonts w:ascii="Arial" w:hAnsi="Arial" w:cs="Arial"/>
          <w:sz w:val="24"/>
          <w:szCs w:val="24"/>
        </w:rPr>
        <w:lastRenderedPageBreak/>
        <w:t>In this report, I presented leadership skills that determine the leadership competencies of organizations. Which can be effective for managers of NHS organizations in the analysis and evaluation of decision-making strategies even in the midst of uncertainty caused by continuous economic uncertainty.</w:t>
      </w:r>
    </w:p>
    <w:p w:rsidR="008D219D" w:rsidRDefault="008D219D" w:rsidP="008D219D">
      <w:pPr>
        <w:spacing w:line="360" w:lineRule="auto"/>
        <w:ind w:firstLine="720"/>
        <w:jc w:val="both"/>
        <w:rPr>
          <w:rFonts w:ascii="Arial" w:hAnsi="Arial" w:cs="Arial"/>
          <w:sz w:val="24"/>
          <w:szCs w:val="24"/>
        </w:rPr>
      </w:pPr>
    </w:p>
    <w:p w:rsidR="00013C3C" w:rsidRDefault="00013C3C" w:rsidP="008D219D">
      <w:pPr>
        <w:spacing w:line="360" w:lineRule="auto"/>
        <w:ind w:firstLine="720"/>
        <w:jc w:val="both"/>
        <w:rPr>
          <w:rFonts w:ascii="Arial" w:hAnsi="Arial" w:cs="Arial"/>
          <w:sz w:val="24"/>
          <w:szCs w:val="24"/>
        </w:rPr>
      </w:pPr>
    </w:p>
    <w:p w:rsidR="00013C3C" w:rsidRDefault="00013C3C" w:rsidP="008D219D">
      <w:pPr>
        <w:spacing w:line="360" w:lineRule="auto"/>
        <w:ind w:firstLine="720"/>
        <w:jc w:val="both"/>
        <w:rPr>
          <w:rFonts w:ascii="Arial" w:hAnsi="Arial" w:cs="Arial"/>
          <w:sz w:val="24"/>
          <w:szCs w:val="24"/>
        </w:rPr>
      </w:pPr>
    </w:p>
    <w:p w:rsidR="00013C3C" w:rsidRDefault="00013C3C" w:rsidP="008D219D">
      <w:pPr>
        <w:spacing w:line="360" w:lineRule="auto"/>
        <w:ind w:firstLine="720"/>
        <w:jc w:val="both"/>
        <w:rPr>
          <w:rFonts w:ascii="Arial" w:hAnsi="Arial" w:cs="Arial"/>
          <w:sz w:val="24"/>
          <w:szCs w:val="24"/>
        </w:rPr>
      </w:pPr>
    </w:p>
    <w:p w:rsidR="00013C3C" w:rsidRDefault="00013C3C" w:rsidP="008D219D">
      <w:pPr>
        <w:spacing w:line="360" w:lineRule="auto"/>
        <w:ind w:firstLine="720"/>
        <w:jc w:val="both"/>
        <w:rPr>
          <w:rFonts w:ascii="Arial" w:hAnsi="Arial" w:cs="Arial"/>
          <w:sz w:val="24"/>
          <w:szCs w:val="24"/>
        </w:rPr>
      </w:pPr>
    </w:p>
    <w:p w:rsidR="00013C3C" w:rsidRDefault="00013C3C" w:rsidP="008D219D">
      <w:pPr>
        <w:spacing w:line="360" w:lineRule="auto"/>
        <w:ind w:firstLine="720"/>
        <w:jc w:val="both"/>
        <w:rPr>
          <w:rFonts w:ascii="Arial" w:hAnsi="Arial" w:cs="Arial"/>
          <w:sz w:val="24"/>
          <w:szCs w:val="24"/>
        </w:rPr>
      </w:pPr>
    </w:p>
    <w:p w:rsidR="00013C3C" w:rsidRDefault="00013C3C" w:rsidP="008D219D">
      <w:pPr>
        <w:spacing w:line="360" w:lineRule="auto"/>
        <w:ind w:firstLine="720"/>
        <w:jc w:val="both"/>
        <w:rPr>
          <w:rFonts w:ascii="Arial" w:hAnsi="Arial" w:cs="Arial"/>
          <w:sz w:val="24"/>
          <w:szCs w:val="24"/>
        </w:rPr>
      </w:pPr>
    </w:p>
    <w:p w:rsidR="00013C3C" w:rsidRDefault="00013C3C" w:rsidP="008D219D">
      <w:pPr>
        <w:spacing w:line="360" w:lineRule="auto"/>
        <w:ind w:firstLine="720"/>
        <w:jc w:val="both"/>
        <w:rPr>
          <w:rFonts w:ascii="Arial" w:hAnsi="Arial" w:cs="Arial"/>
          <w:sz w:val="24"/>
          <w:szCs w:val="24"/>
        </w:rPr>
      </w:pPr>
    </w:p>
    <w:p w:rsidR="00013C3C" w:rsidRDefault="00013C3C" w:rsidP="008D219D">
      <w:pPr>
        <w:spacing w:line="360" w:lineRule="auto"/>
        <w:ind w:firstLine="720"/>
        <w:jc w:val="both"/>
        <w:rPr>
          <w:rFonts w:ascii="Arial" w:hAnsi="Arial" w:cs="Arial"/>
          <w:sz w:val="24"/>
          <w:szCs w:val="24"/>
        </w:rPr>
      </w:pPr>
    </w:p>
    <w:p w:rsidR="00013C3C" w:rsidRDefault="00013C3C" w:rsidP="008D219D">
      <w:pPr>
        <w:spacing w:line="360" w:lineRule="auto"/>
        <w:ind w:firstLine="720"/>
        <w:jc w:val="both"/>
        <w:rPr>
          <w:rFonts w:ascii="Arial" w:hAnsi="Arial" w:cs="Arial"/>
          <w:sz w:val="24"/>
          <w:szCs w:val="24"/>
        </w:rPr>
      </w:pPr>
    </w:p>
    <w:p w:rsidR="00013C3C" w:rsidRDefault="00013C3C" w:rsidP="008D219D">
      <w:pPr>
        <w:spacing w:line="360" w:lineRule="auto"/>
        <w:ind w:firstLine="720"/>
        <w:jc w:val="both"/>
        <w:rPr>
          <w:rFonts w:ascii="Arial" w:hAnsi="Arial" w:cs="Arial"/>
          <w:sz w:val="24"/>
          <w:szCs w:val="24"/>
        </w:rPr>
      </w:pPr>
    </w:p>
    <w:p w:rsidR="00013C3C" w:rsidRDefault="00013C3C" w:rsidP="008D219D">
      <w:pPr>
        <w:spacing w:line="360" w:lineRule="auto"/>
        <w:ind w:firstLine="720"/>
        <w:jc w:val="both"/>
        <w:rPr>
          <w:rFonts w:ascii="Arial" w:hAnsi="Arial" w:cs="Arial"/>
          <w:sz w:val="24"/>
          <w:szCs w:val="24"/>
        </w:rPr>
      </w:pPr>
    </w:p>
    <w:p w:rsidR="00013C3C" w:rsidRDefault="00013C3C" w:rsidP="008D219D">
      <w:pPr>
        <w:spacing w:line="360" w:lineRule="auto"/>
        <w:ind w:firstLine="720"/>
        <w:jc w:val="both"/>
        <w:rPr>
          <w:rFonts w:ascii="Arial" w:hAnsi="Arial" w:cs="Arial"/>
          <w:sz w:val="24"/>
          <w:szCs w:val="24"/>
        </w:rPr>
      </w:pPr>
    </w:p>
    <w:p w:rsidR="00013C3C" w:rsidRDefault="00013C3C" w:rsidP="008D219D">
      <w:pPr>
        <w:spacing w:line="360" w:lineRule="auto"/>
        <w:ind w:firstLine="720"/>
        <w:jc w:val="both"/>
        <w:rPr>
          <w:rFonts w:ascii="Arial" w:hAnsi="Arial" w:cs="Arial"/>
          <w:sz w:val="24"/>
          <w:szCs w:val="24"/>
        </w:rPr>
      </w:pPr>
    </w:p>
    <w:p w:rsidR="00013C3C" w:rsidRDefault="00013C3C" w:rsidP="008D219D">
      <w:pPr>
        <w:spacing w:line="360" w:lineRule="auto"/>
        <w:ind w:firstLine="720"/>
        <w:jc w:val="both"/>
        <w:rPr>
          <w:rFonts w:ascii="Arial" w:hAnsi="Arial" w:cs="Arial"/>
          <w:sz w:val="24"/>
          <w:szCs w:val="24"/>
        </w:rPr>
      </w:pPr>
    </w:p>
    <w:p w:rsidR="00013C3C" w:rsidRDefault="00013C3C" w:rsidP="008D219D">
      <w:pPr>
        <w:spacing w:line="360" w:lineRule="auto"/>
        <w:ind w:firstLine="720"/>
        <w:jc w:val="both"/>
        <w:rPr>
          <w:rFonts w:ascii="Arial" w:hAnsi="Arial" w:cs="Arial"/>
          <w:sz w:val="24"/>
          <w:szCs w:val="24"/>
        </w:rPr>
      </w:pPr>
    </w:p>
    <w:p w:rsidR="00013C3C" w:rsidRDefault="00013C3C" w:rsidP="008D219D">
      <w:pPr>
        <w:spacing w:line="360" w:lineRule="auto"/>
        <w:ind w:firstLine="720"/>
        <w:jc w:val="both"/>
        <w:rPr>
          <w:rFonts w:ascii="Arial" w:hAnsi="Arial" w:cs="Arial"/>
          <w:sz w:val="24"/>
          <w:szCs w:val="24"/>
        </w:rPr>
      </w:pPr>
    </w:p>
    <w:p w:rsidR="00013C3C" w:rsidRDefault="00013C3C" w:rsidP="008D219D">
      <w:pPr>
        <w:spacing w:line="360" w:lineRule="auto"/>
        <w:ind w:firstLine="720"/>
        <w:jc w:val="both"/>
        <w:rPr>
          <w:rFonts w:ascii="Arial" w:hAnsi="Arial" w:cs="Arial"/>
          <w:sz w:val="24"/>
          <w:szCs w:val="24"/>
        </w:rPr>
      </w:pPr>
    </w:p>
    <w:p w:rsidR="00013C3C" w:rsidRDefault="00013C3C" w:rsidP="008D219D">
      <w:pPr>
        <w:spacing w:line="360" w:lineRule="auto"/>
        <w:ind w:firstLine="720"/>
        <w:jc w:val="both"/>
        <w:rPr>
          <w:rFonts w:ascii="Arial" w:hAnsi="Arial" w:cs="Arial"/>
          <w:sz w:val="24"/>
          <w:szCs w:val="24"/>
        </w:rPr>
      </w:pPr>
    </w:p>
    <w:p w:rsidR="00013C3C" w:rsidRDefault="00013C3C" w:rsidP="008D219D">
      <w:pPr>
        <w:spacing w:line="360" w:lineRule="auto"/>
        <w:ind w:firstLine="720"/>
        <w:jc w:val="both"/>
        <w:rPr>
          <w:rFonts w:ascii="Arial" w:hAnsi="Arial" w:cs="Arial"/>
          <w:sz w:val="24"/>
          <w:szCs w:val="24"/>
        </w:rPr>
      </w:pPr>
    </w:p>
    <w:p w:rsidR="00013C3C" w:rsidRDefault="00013C3C" w:rsidP="008D219D">
      <w:pPr>
        <w:spacing w:line="360" w:lineRule="auto"/>
        <w:ind w:firstLine="720"/>
        <w:jc w:val="both"/>
        <w:rPr>
          <w:rFonts w:ascii="Arial" w:hAnsi="Arial" w:cs="Arial"/>
          <w:sz w:val="24"/>
          <w:szCs w:val="24"/>
        </w:rPr>
      </w:pPr>
    </w:p>
    <w:p w:rsidR="00013C3C" w:rsidRDefault="00013C3C" w:rsidP="008D219D">
      <w:pPr>
        <w:spacing w:line="360" w:lineRule="auto"/>
        <w:ind w:firstLine="720"/>
        <w:jc w:val="both"/>
        <w:rPr>
          <w:rFonts w:ascii="Arial" w:hAnsi="Arial" w:cs="Arial"/>
          <w:sz w:val="24"/>
          <w:szCs w:val="24"/>
        </w:rPr>
      </w:pPr>
    </w:p>
    <w:p w:rsidR="008D219D" w:rsidRPr="005D0EAF" w:rsidRDefault="00013C3C" w:rsidP="00013C3C">
      <w:pPr>
        <w:pStyle w:val="Cmsor1"/>
        <w:jc w:val="center"/>
        <w:rPr>
          <w:rFonts w:ascii="Arial" w:hAnsi="Arial" w:cs="Arial"/>
          <w:b/>
          <w:color w:val="auto"/>
          <w:sz w:val="24"/>
          <w:szCs w:val="24"/>
        </w:rPr>
      </w:pPr>
      <w:bookmarkStart w:id="8" w:name="_Toc165458586"/>
      <w:r w:rsidRPr="005D0EAF">
        <w:rPr>
          <w:rFonts w:ascii="Arial" w:hAnsi="Arial" w:cs="Arial"/>
          <w:b/>
          <w:color w:val="auto"/>
          <w:sz w:val="24"/>
          <w:szCs w:val="24"/>
        </w:rPr>
        <w:t>Task 2 - Individual Reflective Essay</w:t>
      </w:r>
      <w:bookmarkEnd w:id="8"/>
    </w:p>
    <w:p w:rsidR="00013C3C" w:rsidRDefault="00013C3C" w:rsidP="00013C3C"/>
    <w:p w:rsidR="00A16740" w:rsidRPr="00A16740" w:rsidRDefault="00A16740" w:rsidP="00A16740">
      <w:pPr>
        <w:spacing w:line="360" w:lineRule="auto"/>
        <w:ind w:firstLine="720"/>
        <w:jc w:val="both"/>
        <w:rPr>
          <w:rFonts w:ascii="Arial" w:hAnsi="Arial" w:cs="Arial"/>
          <w:sz w:val="24"/>
          <w:szCs w:val="24"/>
        </w:rPr>
      </w:pPr>
      <w:r w:rsidRPr="00A16740">
        <w:rPr>
          <w:rFonts w:ascii="Arial" w:hAnsi="Arial" w:cs="Arial"/>
          <w:sz w:val="24"/>
          <w:szCs w:val="24"/>
        </w:rPr>
        <w:t>In the life of a company, just as in the beginning of the NHS organization, the most important role is played by managers. That is why it is very important to select the right employee for leadership, to stand out from the rest. Leadership research can help us in this, as it allows us to get a clearer picture of what a leader should be like, and what competencies and qualities he should have. Furthermore, it can play a big role in the further development of managers, because some of the competencies can be developed, but for this, we need to know these competencies. It is difficult to describe the character of a successful leader, but it is not impossible. For someone to be an effective leader, he must meet many criteria.</w:t>
      </w:r>
    </w:p>
    <w:p w:rsidR="00A16740" w:rsidRPr="00A16740" w:rsidRDefault="00A16740" w:rsidP="00A16740">
      <w:pPr>
        <w:spacing w:line="360" w:lineRule="auto"/>
        <w:jc w:val="both"/>
        <w:rPr>
          <w:rFonts w:ascii="Arial" w:hAnsi="Arial" w:cs="Arial"/>
          <w:sz w:val="24"/>
          <w:szCs w:val="24"/>
        </w:rPr>
      </w:pPr>
      <w:r w:rsidRPr="00A16740">
        <w:rPr>
          <w:rFonts w:ascii="Arial" w:hAnsi="Arial" w:cs="Arial"/>
          <w:sz w:val="24"/>
          <w:szCs w:val="24"/>
        </w:rPr>
        <w:t>But who do we consider to be the perfect leader today, if there is one at all? A multitude of theories and management models have dealt with this in recent decades, as I presented in the previous section.</w:t>
      </w:r>
    </w:p>
    <w:p w:rsidR="00A16740" w:rsidRPr="00A16740" w:rsidRDefault="00A16740" w:rsidP="00A16740">
      <w:pPr>
        <w:spacing w:line="360" w:lineRule="auto"/>
        <w:jc w:val="both"/>
        <w:rPr>
          <w:rFonts w:ascii="Arial" w:hAnsi="Arial" w:cs="Arial"/>
          <w:sz w:val="24"/>
          <w:szCs w:val="24"/>
        </w:rPr>
      </w:pPr>
    </w:p>
    <w:p w:rsidR="00A16740" w:rsidRPr="00A16740" w:rsidRDefault="00A16740" w:rsidP="00A16740">
      <w:pPr>
        <w:spacing w:line="360" w:lineRule="auto"/>
        <w:jc w:val="both"/>
        <w:rPr>
          <w:rFonts w:ascii="Arial" w:hAnsi="Arial" w:cs="Arial"/>
          <w:sz w:val="24"/>
          <w:szCs w:val="24"/>
        </w:rPr>
      </w:pPr>
    </w:p>
    <w:p w:rsidR="00A16740" w:rsidRPr="00A16740" w:rsidRDefault="00A16740" w:rsidP="00A16740">
      <w:pPr>
        <w:spacing w:line="360" w:lineRule="auto"/>
        <w:ind w:firstLine="720"/>
        <w:jc w:val="both"/>
        <w:rPr>
          <w:rFonts w:ascii="Arial" w:hAnsi="Arial" w:cs="Arial"/>
          <w:sz w:val="24"/>
          <w:szCs w:val="24"/>
        </w:rPr>
      </w:pPr>
      <w:r w:rsidRPr="00A16740">
        <w:rPr>
          <w:rFonts w:ascii="Arial" w:hAnsi="Arial" w:cs="Arial"/>
          <w:b/>
          <w:sz w:val="24"/>
          <w:szCs w:val="24"/>
        </w:rPr>
        <w:t>In this module</w:t>
      </w:r>
      <w:r w:rsidRPr="00A16740">
        <w:rPr>
          <w:rFonts w:ascii="Arial" w:hAnsi="Arial" w:cs="Arial"/>
          <w:sz w:val="24"/>
          <w:szCs w:val="24"/>
        </w:rPr>
        <w:t>, we covered various management styles and competencies. We learned the theories that determine leadership styles. Speaking for myself, I can say that the most prominent leadership style can be said to be more suitable for my personality. I learned that being a good leader doesn't mean that you always have to use one leadership style for each employee, but that you have to choose the types of leadership that match their level.</w:t>
      </w:r>
    </w:p>
    <w:p w:rsidR="00A16740" w:rsidRPr="00A16740" w:rsidRDefault="00A16740" w:rsidP="00A16740">
      <w:pPr>
        <w:spacing w:line="360" w:lineRule="auto"/>
        <w:jc w:val="both"/>
        <w:rPr>
          <w:rFonts w:ascii="Arial" w:hAnsi="Arial" w:cs="Arial"/>
          <w:sz w:val="24"/>
          <w:szCs w:val="24"/>
        </w:rPr>
      </w:pPr>
    </w:p>
    <w:p w:rsidR="00A16740" w:rsidRPr="00A16740" w:rsidRDefault="00A16740" w:rsidP="00A16740">
      <w:pPr>
        <w:spacing w:line="360" w:lineRule="auto"/>
        <w:jc w:val="both"/>
        <w:rPr>
          <w:rFonts w:ascii="Arial" w:hAnsi="Arial" w:cs="Arial"/>
          <w:sz w:val="24"/>
          <w:szCs w:val="24"/>
        </w:rPr>
      </w:pPr>
    </w:p>
    <w:p w:rsidR="00A16740" w:rsidRPr="00A16740" w:rsidRDefault="00A16740" w:rsidP="00A16740">
      <w:pPr>
        <w:spacing w:line="360" w:lineRule="auto"/>
        <w:jc w:val="both"/>
        <w:rPr>
          <w:rFonts w:ascii="Arial" w:hAnsi="Arial" w:cs="Arial"/>
          <w:i/>
          <w:sz w:val="24"/>
          <w:szCs w:val="24"/>
        </w:rPr>
      </w:pPr>
      <w:r w:rsidRPr="00A16740">
        <w:rPr>
          <w:rFonts w:ascii="Arial" w:hAnsi="Arial" w:cs="Arial"/>
          <w:i/>
          <w:sz w:val="24"/>
          <w:szCs w:val="24"/>
        </w:rPr>
        <w:t>Examples of presenting the most important leadership styles:</w:t>
      </w:r>
    </w:p>
    <w:p w:rsidR="00A16740" w:rsidRPr="00A16740" w:rsidRDefault="00A16740" w:rsidP="00A16740">
      <w:pPr>
        <w:spacing w:line="360" w:lineRule="auto"/>
        <w:jc w:val="both"/>
        <w:rPr>
          <w:rFonts w:ascii="Arial" w:hAnsi="Arial" w:cs="Arial"/>
          <w:sz w:val="24"/>
          <w:szCs w:val="24"/>
        </w:rPr>
      </w:pPr>
    </w:p>
    <w:p w:rsidR="00A16740" w:rsidRPr="00A16740" w:rsidRDefault="00A16740" w:rsidP="00A16740">
      <w:pPr>
        <w:spacing w:line="360" w:lineRule="auto"/>
        <w:ind w:firstLine="720"/>
        <w:jc w:val="both"/>
        <w:rPr>
          <w:rFonts w:ascii="Arial" w:hAnsi="Arial" w:cs="Arial"/>
          <w:sz w:val="24"/>
          <w:szCs w:val="24"/>
        </w:rPr>
      </w:pPr>
      <w:r w:rsidRPr="00A16740">
        <w:rPr>
          <w:rFonts w:ascii="Arial" w:hAnsi="Arial" w:cs="Arial"/>
          <w:sz w:val="24"/>
          <w:szCs w:val="24"/>
        </w:rPr>
        <w:t>Democratic leadership is a clear example of a leadership style in which members are more involved in the decision-making process.</w:t>
      </w:r>
    </w:p>
    <w:p w:rsidR="00A16740" w:rsidRPr="00A16740" w:rsidRDefault="00A16740" w:rsidP="00A16740">
      <w:pPr>
        <w:spacing w:line="360" w:lineRule="auto"/>
        <w:jc w:val="both"/>
        <w:rPr>
          <w:rFonts w:ascii="Arial" w:hAnsi="Arial" w:cs="Arial"/>
          <w:sz w:val="24"/>
          <w:szCs w:val="24"/>
        </w:rPr>
      </w:pPr>
      <w:r w:rsidRPr="00A16740">
        <w:rPr>
          <w:rFonts w:ascii="Arial" w:hAnsi="Arial" w:cs="Arial"/>
          <w:sz w:val="24"/>
          <w:szCs w:val="24"/>
        </w:rPr>
        <w:lastRenderedPageBreak/>
        <w:t>- George Washington</w:t>
      </w:r>
    </w:p>
    <w:p w:rsidR="00A16740" w:rsidRPr="00A16740" w:rsidRDefault="00A16740" w:rsidP="00A16740">
      <w:pPr>
        <w:spacing w:line="360" w:lineRule="auto"/>
        <w:jc w:val="both"/>
        <w:rPr>
          <w:rFonts w:ascii="Arial" w:hAnsi="Arial" w:cs="Arial"/>
          <w:sz w:val="24"/>
          <w:szCs w:val="24"/>
        </w:rPr>
      </w:pPr>
      <w:r w:rsidRPr="00A16740">
        <w:rPr>
          <w:rFonts w:ascii="Arial" w:hAnsi="Arial" w:cs="Arial"/>
          <w:sz w:val="24"/>
          <w:szCs w:val="24"/>
        </w:rPr>
        <w:t xml:space="preserve"> </w:t>
      </w:r>
    </w:p>
    <w:p w:rsidR="00A16740" w:rsidRPr="00A16740" w:rsidRDefault="00A16740" w:rsidP="00A16740">
      <w:pPr>
        <w:spacing w:line="360" w:lineRule="auto"/>
        <w:jc w:val="both"/>
        <w:rPr>
          <w:rFonts w:ascii="Arial" w:hAnsi="Arial" w:cs="Arial"/>
          <w:sz w:val="24"/>
          <w:szCs w:val="24"/>
        </w:rPr>
      </w:pPr>
      <w:r w:rsidRPr="00A16740">
        <w:rPr>
          <w:rFonts w:ascii="Arial" w:hAnsi="Arial" w:cs="Arial"/>
          <w:sz w:val="24"/>
          <w:szCs w:val="24"/>
        </w:rPr>
        <w:t>He showed early signs of his democratic management style by appointing strong leaders for his employees.</w:t>
      </w:r>
    </w:p>
    <w:p w:rsidR="00A16740" w:rsidRPr="00A16740" w:rsidRDefault="00A16740" w:rsidP="00A16740">
      <w:pPr>
        <w:spacing w:line="360" w:lineRule="auto"/>
        <w:jc w:val="both"/>
        <w:rPr>
          <w:rFonts w:ascii="Arial" w:hAnsi="Arial" w:cs="Arial"/>
          <w:sz w:val="24"/>
          <w:szCs w:val="24"/>
        </w:rPr>
      </w:pPr>
      <w:r w:rsidRPr="00A16740">
        <w:rPr>
          <w:rFonts w:ascii="Arial" w:hAnsi="Arial" w:cs="Arial"/>
          <w:sz w:val="24"/>
          <w:szCs w:val="24"/>
        </w:rPr>
        <w:t>His decision not to seek a third term set an example of a democratic leader who knew when to pass the torch.</w:t>
      </w:r>
    </w:p>
    <w:p w:rsidR="00A16740" w:rsidRPr="00A16740" w:rsidRDefault="00A16740" w:rsidP="00A16740">
      <w:pPr>
        <w:spacing w:line="360" w:lineRule="auto"/>
        <w:jc w:val="both"/>
        <w:rPr>
          <w:rFonts w:ascii="Arial" w:hAnsi="Arial" w:cs="Arial"/>
          <w:sz w:val="24"/>
          <w:szCs w:val="24"/>
        </w:rPr>
      </w:pPr>
    </w:p>
    <w:p w:rsidR="00A16740" w:rsidRPr="00A16740" w:rsidRDefault="00A16740" w:rsidP="00A16740">
      <w:pPr>
        <w:spacing w:line="360" w:lineRule="auto"/>
        <w:ind w:firstLine="720"/>
        <w:jc w:val="both"/>
        <w:rPr>
          <w:rFonts w:ascii="Arial" w:hAnsi="Arial" w:cs="Arial"/>
          <w:sz w:val="24"/>
          <w:szCs w:val="24"/>
        </w:rPr>
      </w:pPr>
      <w:r w:rsidRPr="00A16740">
        <w:rPr>
          <w:rFonts w:ascii="Arial" w:hAnsi="Arial" w:cs="Arial"/>
          <w:sz w:val="24"/>
          <w:szCs w:val="24"/>
        </w:rPr>
        <w:t>Autocratic leadership: the leader is the one who has all the power and makes the decisions.</w:t>
      </w:r>
    </w:p>
    <w:p w:rsidR="00A16740" w:rsidRPr="00A16740" w:rsidRDefault="00A16740" w:rsidP="00A16740">
      <w:pPr>
        <w:spacing w:line="360" w:lineRule="auto"/>
        <w:jc w:val="both"/>
        <w:rPr>
          <w:rFonts w:ascii="Arial" w:hAnsi="Arial" w:cs="Arial"/>
          <w:sz w:val="24"/>
          <w:szCs w:val="24"/>
        </w:rPr>
      </w:pPr>
      <w:r w:rsidRPr="00A16740">
        <w:rPr>
          <w:rFonts w:ascii="Arial" w:hAnsi="Arial" w:cs="Arial"/>
          <w:sz w:val="24"/>
          <w:szCs w:val="24"/>
        </w:rPr>
        <w:t>- Steve Jobs - The head of Apple is known to exercise a high degree of control over and is a high-level micromanager. He was kicked out of the company for a while because of his autocratic style.</w:t>
      </w:r>
    </w:p>
    <w:p w:rsidR="00A16740" w:rsidRPr="00A16740" w:rsidRDefault="00A16740" w:rsidP="00A16740">
      <w:pPr>
        <w:spacing w:line="360" w:lineRule="auto"/>
        <w:jc w:val="both"/>
        <w:rPr>
          <w:rFonts w:ascii="Arial" w:hAnsi="Arial" w:cs="Arial"/>
          <w:sz w:val="24"/>
          <w:szCs w:val="24"/>
        </w:rPr>
      </w:pPr>
    </w:p>
    <w:p w:rsidR="00A16740" w:rsidRPr="00A16740" w:rsidRDefault="00A16740" w:rsidP="00A16740">
      <w:pPr>
        <w:spacing w:line="360" w:lineRule="auto"/>
        <w:ind w:firstLine="720"/>
        <w:jc w:val="both"/>
        <w:rPr>
          <w:rFonts w:ascii="Arial" w:hAnsi="Arial" w:cs="Arial"/>
          <w:sz w:val="24"/>
          <w:szCs w:val="24"/>
        </w:rPr>
      </w:pPr>
      <w:r w:rsidRPr="00A16740">
        <w:rPr>
          <w:rFonts w:ascii="Arial" w:hAnsi="Arial" w:cs="Arial"/>
          <w:sz w:val="24"/>
          <w:szCs w:val="24"/>
        </w:rPr>
        <w:t>Transactional leadership: focuses on the control, organization, and short-term planning of projects and campaigns.</w:t>
      </w:r>
    </w:p>
    <w:p w:rsidR="00A16740" w:rsidRPr="00A16740" w:rsidRDefault="00A16740" w:rsidP="00A16740">
      <w:pPr>
        <w:spacing w:line="360" w:lineRule="auto"/>
        <w:jc w:val="both"/>
        <w:rPr>
          <w:rFonts w:ascii="Arial" w:hAnsi="Arial" w:cs="Arial"/>
          <w:sz w:val="24"/>
          <w:szCs w:val="24"/>
        </w:rPr>
      </w:pPr>
      <w:r w:rsidRPr="00A16740">
        <w:rPr>
          <w:rFonts w:ascii="Arial" w:hAnsi="Arial" w:cs="Arial"/>
          <w:sz w:val="24"/>
          <w:szCs w:val="24"/>
        </w:rPr>
        <w:t>- Howard Schultz - He was the president and CEO of Starbucks Coffee from 1986 to 2000 and then from 2008 to 2017.</w:t>
      </w:r>
    </w:p>
    <w:p w:rsidR="00A16740" w:rsidRPr="00A16740" w:rsidRDefault="00A16740" w:rsidP="00A16740">
      <w:pPr>
        <w:spacing w:line="360" w:lineRule="auto"/>
        <w:jc w:val="both"/>
        <w:rPr>
          <w:rFonts w:ascii="Arial" w:hAnsi="Arial" w:cs="Arial"/>
          <w:sz w:val="24"/>
          <w:szCs w:val="24"/>
        </w:rPr>
      </w:pPr>
      <w:r w:rsidRPr="00A16740">
        <w:rPr>
          <w:rFonts w:ascii="Arial" w:hAnsi="Arial" w:cs="Arial"/>
          <w:sz w:val="24"/>
          <w:szCs w:val="24"/>
        </w:rPr>
        <w:t>He turned a small local coffee chain into one of the most famous brands in the world.</w:t>
      </w:r>
    </w:p>
    <w:p w:rsidR="00A16740" w:rsidRPr="00A16740" w:rsidRDefault="00A16740" w:rsidP="00A16740">
      <w:pPr>
        <w:spacing w:line="360" w:lineRule="auto"/>
        <w:jc w:val="both"/>
        <w:rPr>
          <w:rFonts w:ascii="Arial" w:hAnsi="Arial" w:cs="Arial"/>
          <w:sz w:val="24"/>
          <w:szCs w:val="24"/>
        </w:rPr>
      </w:pPr>
      <w:r w:rsidRPr="00A16740">
        <w:rPr>
          <w:rFonts w:ascii="Arial" w:hAnsi="Arial" w:cs="Arial"/>
          <w:sz w:val="24"/>
          <w:szCs w:val="24"/>
        </w:rPr>
        <w:t>Power, loyalty, employee training, consistency, employee motivation, and fringe benefits are all values that Schultz demands from his employees.</w:t>
      </w:r>
    </w:p>
    <w:p w:rsidR="00A16740" w:rsidRPr="00A16740" w:rsidRDefault="00A16740" w:rsidP="00A16740">
      <w:pPr>
        <w:spacing w:line="360" w:lineRule="auto"/>
        <w:jc w:val="both"/>
        <w:rPr>
          <w:rFonts w:ascii="Arial" w:hAnsi="Arial" w:cs="Arial"/>
          <w:sz w:val="24"/>
          <w:szCs w:val="24"/>
        </w:rPr>
      </w:pPr>
    </w:p>
    <w:p w:rsidR="00A16740" w:rsidRPr="00A16740" w:rsidRDefault="00A16740" w:rsidP="00A16740">
      <w:pPr>
        <w:spacing w:line="360" w:lineRule="auto"/>
        <w:ind w:firstLine="720"/>
        <w:jc w:val="both"/>
        <w:rPr>
          <w:rFonts w:ascii="Arial" w:hAnsi="Arial" w:cs="Arial"/>
          <w:sz w:val="24"/>
          <w:szCs w:val="24"/>
        </w:rPr>
      </w:pPr>
      <w:r w:rsidRPr="00A16740">
        <w:rPr>
          <w:rFonts w:ascii="Arial" w:hAnsi="Arial" w:cs="Arial"/>
          <w:sz w:val="24"/>
          <w:szCs w:val="24"/>
        </w:rPr>
        <w:t>Transformational - leadership style: transformational leaders are always ready to transform and improve. This style is highly recommended for companies seeking growth – thanks to its ability to motivate employees to reach their full potential.</w:t>
      </w:r>
    </w:p>
    <w:p w:rsidR="00A16740" w:rsidRPr="00A16740" w:rsidRDefault="00A16740" w:rsidP="00A16740">
      <w:pPr>
        <w:spacing w:line="360" w:lineRule="auto"/>
        <w:jc w:val="both"/>
        <w:rPr>
          <w:rFonts w:ascii="Arial" w:hAnsi="Arial" w:cs="Arial"/>
          <w:sz w:val="24"/>
          <w:szCs w:val="24"/>
        </w:rPr>
      </w:pPr>
      <w:r w:rsidRPr="00A16740">
        <w:rPr>
          <w:rFonts w:ascii="Arial" w:hAnsi="Arial" w:cs="Arial"/>
          <w:sz w:val="24"/>
          <w:szCs w:val="24"/>
        </w:rPr>
        <w:t>- Barack Obama was famous for leading the White House in a transformative style. He encouraged everyone working for him to be open to their ideas and thoughts for improvement.</w:t>
      </w:r>
      <w:r w:rsidR="007A1872">
        <w:rPr>
          <w:rFonts w:ascii="Arial" w:hAnsi="Arial" w:cs="Arial"/>
          <w:sz w:val="24"/>
          <w:szCs w:val="24"/>
        </w:rPr>
        <w:t xml:space="preserve"> </w:t>
      </w:r>
      <w:sdt>
        <w:sdtPr>
          <w:rPr>
            <w:rFonts w:ascii="Arial" w:hAnsi="Arial" w:cs="Arial"/>
            <w:sz w:val="24"/>
            <w:szCs w:val="24"/>
          </w:rPr>
          <w:id w:val="379908349"/>
          <w:citation/>
        </w:sdtPr>
        <w:sdtEndPr/>
        <w:sdtContent>
          <w:r w:rsidR="007A1872">
            <w:rPr>
              <w:rFonts w:ascii="Arial" w:hAnsi="Arial" w:cs="Arial"/>
              <w:sz w:val="24"/>
              <w:szCs w:val="24"/>
            </w:rPr>
            <w:fldChar w:fldCharType="begin"/>
          </w:r>
          <w:r w:rsidR="007A1872">
            <w:rPr>
              <w:rFonts w:ascii="Arial" w:hAnsi="Arial" w:cs="Arial"/>
              <w:sz w:val="24"/>
              <w:szCs w:val="24"/>
              <w:lang w:val="en-US"/>
            </w:rPr>
            <w:instrText xml:space="preserve"> CITATION Jan24 \l 1033 </w:instrText>
          </w:r>
          <w:r w:rsidR="007A1872">
            <w:rPr>
              <w:rFonts w:ascii="Arial" w:hAnsi="Arial" w:cs="Arial"/>
              <w:sz w:val="24"/>
              <w:szCs w:val="24"/>
            </w:rPr>
            <w:fldChar w:fldCharType="separate"/>
          </w:r>
          <w:r w:rsidR="005D0EAF" w:rsidRPr="005D0EAF">
            <w:rPr>
              <w:rFonts w:ascii="Arial" w:hAnsi="Arial" w:cs="Arial"/>
              <w:noProof/>
              <w:sz w:val="24"/>
              <w:szCs w:val="24"/>
              <w:lang w:val="en-US"/>
            </w:rPr>
            <w:t>(Ng, 2024)</w:t>
          </w:r>
          <w:r w:rsidR="007A1872">
            <w:rPr>
              <w:rFonts w:ascii="Arial" w:hAnsi="Arial" w:cs="Arial"/>
              <w:sz w:val="24"/>
              <w:szCs w:val="24"/>
            </w:rPr>
            <w:fldChar w:fldCharType="end"/>
          </w:r>
        </w:sdtContent>
      </w:sdt>
    </w:p>
    <w:p w:rsidR="00A16740" w:rsidRPr="00A16740" w:rsidRDefault="00A16740" w:rsidP="00A16740">
      <w:pPr>
        <w:spacing w:line="360" w:lineRule="auto"/>
        <w:jc w:val="both"/>
        <w:rPr>
          <w:rFonts w:ascii="Arial" w:hAnsi="Arial" w:cs="Arial"/>
          <w:sz w:val="24"/>
          <w:szCs w:val="24"/>
        </w:rPr>
      </w:pPr>
    </w:p>
    <w:p w:rsidR="00A16740" w:rsidRPr="00A16740" w:rsidRDefault="00A16740" w:rsidP="00A16740">
      <w:pPr>
        <w:spacing w:line="360" w:lineRule="auto"/>
        <w:jc w:val="both"/>
        <w:rPr>
          <w:rFonts w:ascii="Arial" w:hAnsi="Arial" w:cs="Arial"/>
          <w:sz w:val="24"/>
          <w:szCs w:val="24"/>
        </w:rPr>
      </w:pPr>
    </w:p>
    <w:p w:rsidR="00A16740" w:rsidRPr="00A16740" w:rsidRDefault="00A16740" w:rsidP="00A16740">
      <w:pPr>
        <w:spacing w:line="360" w:lineRule="auto"/>
        <w:jc w:val="both"/>
        <w:rPr>
          <w:rFonts w:ascii="Arial" w:hAnsi="Arial" w:cs="Arial"/>
          <w:b/>
          <w:sz w:val="24"/>
          <w:szCs w:val="24"/>
        </w:rPr>
      </w:pPr>
      <w:r w:rsidRPr="00A16740">
        <w:rPr>
          <w:rFonts w:ascii="Arial" w:hAnsi="Arial" w:cs="Arial"/>
          <w:b/>
          <w:sz w:val="24"/>
          <w:szCs w:val="24"/>
        </w:rPr>
        <w:t>Learning models and tools</w:t>
      </w:r>
    </w:p>
    <w:p w:rsidR="00A16740" w:rsidRPr="00A16740" w:rsidRDefault="00A16740" w:rsidP="00A16740">
      <w:pPr>
        <w:spacing w:line="360" w:lineRule="auto"/>
        <w:jc w:val="both"/>
        <w:rPr>
          <w:rFonts w:ascii="Arial" w:hAnsi="Arial" w:cs="Arial"/>
          <w:sz w:val="24"/>
          <w:szCs w:val="24"/>
        </w:rPr>
      </w:pPr>
    </w:p>
    <w:p w:rsidR="00A16740" w:rsidRPr="00A16740" w:rsidRDefault="00A16740" w:rsidP="00A16740">
      <w:pPr>
        <w:spacing w:line="360" w:lineRule="auto"/>
        <w:jc w:val="both"/>
        <w:rPr>
          <w:rFonts w:ascii="Arial" w:hAnsi="Arial" w:cs="Arial"/>
          <w:i/>
          <w:sz w:val="24"/>
          <w:szCs w:val="24"/>
        </w:rPr>
      </w:pPr>
      <w:r w:rsidRPr="00A16740">
        <w:rPr>
          <w:rFonts w:ascii="Arial" w:hAnsi="Arial" w:cs="Arial"/>
          <w:i/>
          <w:sz w:val="24"/>
          <w:szCs w:val="24"/>
        </w:rPr>
        <w:t>No One Is Born a Leader</w:t>
      </w:r>
    </w:p>
    <w:p w:rsidR="00013C3C" w:rsidRPr="00A16740" w:rsidRDefault="00A16740" w:rsidP="00A16740">
      <w:pPr>
        <w:spacing w:line="360" w:lineRule="auto"/>
        <w:jc w:val="both"/>
        <w:rPr>
          <w:rFonts w:ascii="Arial" w:hAnsi="Arial" w:cs="Arial"/>
          <w:sz w:val="24"/>
          <w:szCs w:val="24"/>
        </w:rPr>
      </w:pPr>
      <w:r w:rsidRPr="00A16740">
        <w:rPr>
          <w:rFonts w:ascii="Arial" w:hAnsi="Arial" w:cs="Arial"/>
          <w:sz w:val="24"/>
          <w:szCs w:val="24"/>
        </w:rPr>
        <w:t>We need to learn leadership tools as well as everything else that is needed to do our jobs.</w:t>
      </w:r>
      <w:r>
        <w:rPr>
          <w:rFonts w:ascii="Arial" w:hAnsi="Arial" w:cs="Arial"/>
          <w:sz w:val="24"/>
          <w:szCs w:val="24"/>
        </w:rPr>
        <w:t xml:space="preserve"> </w:t>
      </w:r>
    </w:p>
    <w:p w:rsidR="007A1872" w:rsidRPr="007A1872" w:rsidRDefault="007A1872" w:rsidP="007A1872">
      <w:pPr>
        <w:spacing w:line="360" w:lineRule="auto"/>
        <w:jc w:val="both"/>
        <w:rPr>
          <w:rFonts w:ascii="Arial" w:hAnsi="Arial" w:cs="Arial"/>
          <w:sz w:val="24"/>
          <w:szCs w:val="24"/>
        </w:rPr>
      </w:pPr>
      <w:r w:rsidRPr="005D0EAF">
        <w:rPr>
          <w:rFonts w:ascii="Arial" w:hAnsi="Arial" w:cs="Arial"/>
          <w:b/>
          <w:sz w:val="24"/>
          <w:szCs w:val="24"/>
        </w:rPr>
        <w:t>The leadership development process</w:t>
      </w:r>
      <w:r w:rsidRPr="007A1872">
        <w:rPr>
          <w:rFonts w:ascii="Arial" w:hAnsi="Arial" w:cs="Arial"/>
          <w:sz w:val="24"/>
          <w:szCs w:val="24"/>
        </w:rPr>
        <w:t>: - means the foundation of leadership awareness, the development of leadership skills, and sensitization to leadership responsibility. The goal is not only to expand the leader's toolbox but also to solve one's personal leadership problems and difficulties.</w:t>
      </w:r>
    </w:p>
    <w:p w:rsidR="007A1872" w:rsidRPr="007A1872" w:rsidRDefault="007A1872" w:rsidP="007A1872">
      <w:pPr>
        <w:spacing w:line="360" w:lineRule="auto"/>
        <w:jc w:val="both"/>
        <w:rPr>
          <w:rFonts w:ascii="Arial" w:hAnsi="Arial" w:cs="Arial"/>
          <w:sz w:val="24"/>
          <w:szCs w:val="24"/>
        </w:rPr>
      </w:pPr>
    </w:p>
    <w:p w:rsidR="007A1872" w:rsidRPr="007A1872" w:rsidRDefault="007A1872" w:rsidP="007A1872">
      <w:pPr>
        <w:spacing w:line="360" w:lineRule="auto"/>
        <w:jc w:val="both"/>
        <w:rPr>
          <w:rFonts w:ascii="Arial" w:hAnsi="Arial" w:cs="Arial"/>
          <w:sz w:val="24"/>
          <w:szCs w:val="24"/>
        </w:rPr>
      </w:pPr>
      <w:r w:rsidRPr="007A1872">
        <w:rPr>
          <w:rFonts w:ascii="Arial" w:hAnsi="Arial" w:cs="Arial"/>
          <w:sz w:val="24"/>
          <w:szCs w:val="24"/>
        </w:rPr>
        <w:t xml:space="preserve">The ability to self-reflect is outstanding in the leadership role, as it is incredibly important for the leader to be able to develop his leadership function, to be self-aware: "I did this, this had this effect, </w:t>
      </w:r>
      <w:r w:rsidR="005D0EAF" w:rsidRPr="007A1872">
        <w:rPr>
          <w:rFonts w:ascii="Arial" w:hAnsi="Arial" w:cs="Arial"/>
          <w:sz w:val="24"/>
          <w:szCs w:val="24"/>
        </w:rPr>
        <w:t>and then</w:t>
      </w:r>
      <w:r w:rsidRPr="007A1872">
        <w:rPr>
          <w:rFonts w:ascii="Arial" w:hAnsi="Arial" w:cs="Arial"/>
          <w:sz w:val="24"/>
          <w:szCs w:val="24"/>
        </w:rPr>
        <w:t xml:space="preserve"> this is what I must do in the future."</w:t>
      </w:r>
    </w:p>
    <w:p w:rsidR="007A1872" w:rsidRPr="007A1872" w:rsidRDefault="007A1872" w:rsidP="007A1872">
      <w:pPr>
        <w:spacing w:line="360" w:lineRule="auto"/>
        <w:jc w:val="both"/>
        <w:rPr>
          <w:rFonts w:ascii="Arial" w:hAnsi="Arial" w:cs="Arial"/>
          <w:sz w:val="24"/>
          <w:szCs w:val="24"/>
        </w:rPr>
      </w:pPr>
      <w:r w:rsidRPr="007A1872">
        <w:rPr>
          <w:rFonts w:ascii="Arial" w:hAnsi="Arial" w:cs="Arial"/>
          <w:sz w:val="24"/>
          <w:szCs w:val="24"/>
        </w:rPr>
        <w:t>This means at the same time the recognition of connections, the conclusions, and the formulation of one's learnings on how to become a better leader.</w:t>
      </w:r>
    </w:p>
    <w:p w:rsidR="007A1872" w:rsidRPr="007A1872" w:rsidRDefault="007A1872" w:rsidP="007A1872">
      <w:pPr>
        <w:spacing w:line="360" w:lineRule="auto"/>
        <w:jc w:val="both"/>
        <w:rPr>
          <w:rFonts w:ascii="Arial" w:hAnsi="Arial" w:cs="Arial"/>
          <w:sz w:val="24"/>
          <w:szCs w:val="24"/>
        </w:rPr>
      </w:pPr>
      <w:r w:rsidRPr="007A1872">
        <w:rPr>
          <w:rFonts w:ascii="Arial" w:hAnsi="Arial" w:cs="Arial"/>
          <w:sz w:val="24"/>
          <w:szCs w:val="24"/>
        </w:rPr>
        <w:t>Values that are hard to grasp, such as trust, responsibility, and empowerment, must be turned into managerial actions. For example, what do I do when I build trust? I look into his eyes, I turn to him, I say that…</w:t>
      </w:r>
    </w:p>
    <w:p w:rsidR="007A1872" w:rsidRPr="007A1872" w:rsidRDefault="007A1872" w:rsidP="007A1872">
      <w:pPr>
        <w:spacing w:line="360" w:lineRule="auto"/>
        <w:jc w:val="both"/>
        <w:rPr>
          <w:rFonts w:ascii="Arial" w:hAnsi="Arial" w:cs="Arial"/>
          <w:sz w:val="24"/>
          <w:szCs w:val="24"/>
        </w:rPr>
      </w:pPr>
      <w:r w:rsidRPr="007A1872">
        <w:rPr>
          <w:rFonts w:ascii="Arial" w:hAnsi="Arial" w:cs="Arial"/>
          <w:sz w:val="24"/>
          <w:szCs w:val="24"/>
        </w:rPr>
        <w:t>These actions are supported by various tools and models.</w:t>
      </w:r>
    </w:p>
    <w:p w:rsidR="007A1872" w:rsidRPr="007A1872" w:rsidRDefault="007A1872" w:rsidP="007A1872">
      <w:pPr>
        <w:spacing w:line="360" w:lineRule="auto"/>
        <w:jc w:val="both"/>
        <w:rPr>
          <w:rFonts w:ascii="Arial" w:hAnsi="Arial" w:cs="Arial"/>
          <w:sz w:val="24"/>
          <w:szCs w:val="24"/>
        </w:rPr>
      </w:pPr>
      <w:r w:rsidRPr="007A1872">
        <w:rPr>
          <w:rFonts w:ascii="Arial" w:hAnsi="Arial" w:cs="Arial"/>
          <w:sz w:val="24"/>
          <w:szCs w:val="24"/>
        </w:rPr>
        <w:t>The training aims to develop credible and stable professional managers who can use and pass on their outstanding professional knowledge to the organization. For this, it is necessary to strengthen and develop their management skills, paying special attention to management communication, development, and mentoring of colleagues.</w:t>
      </w:r>
    </w:p>
    <w:p w:rsidR="00E67D86" w:rsidRDefault="007A1872" w:rsidP="007A1872">
      <w:pPr>
        <w:spacing w:line="360" w:lineRule="auto"/>
        <w:jc w:val="both"/>
        <w:rPr>
          <w:rFonts w:ascii="Arial" w:hAnsi="Arial" w:cs="Arial"/>
          <w:sz w:val="24"/>
          <w:szCs w:val="24"/>
        </w:rPr>
      </w:pPr>
      <w:r w:rsidRPr="007A1872">
        <w:rPr>
          <w:rFonts w:ascii="Arial" w:hAnsi="Arial" w:cs="Arial"/>
          <w:sz w:val="24"/>
          <w:szCs w:val="24"/>
        </w:rPr>
        <w:t>The goal of the development process is for employees who become experts to find a balance between their professional and managerial roles. Establish their leadership self-knowledge. They must realize that professional work and professional leadership cannot function without the leadership of people, so they must develop their people management skills in addition to their professional strengths.</w:t>
      </w:r>
      <w:r w:rsidR="005D0EAF">
        <w:rPr>
          <w:rFonts w:ascii="Arial" w:hAnsi="Arial" w:cs="Arial"/>
          <w:sz w:val="24"/>
          <w:szCs w:val="24"/>
        </w:rPr>
        <w:t xml:space="preserve"> </w:t>
      </w:r>
      <w:sdt>
        <w:sdtPr>
          <w:rPr>
            <w:rFonts w:ascii="Arial" w:hAnsi="Arial" w:cs="Arial"/>
            <w:sz w:val="24"/>
            <w:szCs w:val="24"/>
          </w:rPr>
          <w:id w:val="61765585"/>
          <w:citation/>
        </w:sdtPr>
        <w:sdtEndPr/>
        <w:sdtContent>
          <w:r w:rsidR="005D0EAF">
            <w:rPr>
              <w:rFonts w:ascii="Arial" w:hAnsi="Arial" w:cs="Arial"/>
              <w:sz w:val="24"/>
              <w:szCs w:val="24"/>
            </w:rPr>
            <w:fldChar w:fldCharType="begin"/>
          </w:r>
          <w:r w:rsidR="005D0EAF">
            <w:rPr>
              <w:rFonts w:ascii="Arial" w:hAnsi="Arial" w:cs="Arial"/>
              <w:sz w:val="24"/>
              <w:szCs w:val="24"/>
              <w:lang w:val="en-US"/>
            </w:rPr>
            <w:instrText xml:space="preserve"> CITATION Ágn06 \l 1033 </w:instrText>
          </w:r>
          <w:r w:rsidR="005D0EAF">
            <w:rPr>
              <w:rFonts w:ascii="Arial" w:hAnsi="Arial" w:cs="Arial"/>
              <w:sz w:val="24"/>
              <w:szCs w:val="24"/>
            </w:rPr>
            <w:fldChar w:fldCharType="separate"/>
          </w:r>
          <w:r w:rsidR="005D0EAF" w:rsidRPr="005D0EAF">
            <w:rPr>
              <w:rFonts w:ascii="Arial" w:hAnsi="Arial" w:cs="Arial"/>
              <w:noProof/>
              <w:sz w:val="24"/>
              <w:szCs w:val="24"/>
              <w:lang w:val="en-US"/>
            </w:rPr>
            <w:t>(Ágnes, 2006)</w:t>
          </w:r>
          <w:r w:rsidR="005D0EAF">
            <w:rPr>
              <w:rFonts w:ascii="Arial" w:hAnsi="Arial" w:cs="Arial"/>
              <w:sz w:val="24"/>
              <w:szCs w:val="24"/>
            </w:rPr>
            <w:fldChar w:fldCharType="end"/>
          </w:r>
        </w:sdtContent>
      </w:sdt>
    </w:p>
    <w:p w:rsidR="005D0EAF" w:rsidRPr="005D0EAF" w:rsidRDefault="005D0EAF" w:rsidP="005D0EAF">
      <w:pPr>
        <w:spacing w:line="360" w:lineRule="auto"/>
        <w:ind w:firstLine="720"/>
        <w:jc w:val="both"/>
        <w:rPr>
          <w:rFonts w:ascii="Arial" w:hAnsi="Arial" w:cs="Arial"/>
          <w:sz w:val="24"/>
          <w:szCs w:val="24"/>
        </w:rPr>
      </w:pPr>
      <w:r w:rsidRPr="005D0EAF">
        <w:rPr>
          <w:rFonts w:ascii="Arial" w:hAnsi="Arial" w:cs="Arial"/>
          <w:b/>
          <w:sz w:val="24"/>
          <w:szCs w:val="24"/>
        </w:rPr>
        <w:lastRenderedPageBreak/>
        <w:t>My plan for leading change</w:t>
      </w:r>
      <w:r w:rsidRPr="005D0EAF">
        <w:rPr>
          <w:rFonts w:ascii="Arial" w:hAnsi="Arial" w:cs="Arial"/>
          <w:sz w:val="24"/>
          <w:szCs w:val="24"/>
        </w:rPr>
        <w:t xml:space="preserve"> of the appropriate complexity within the NHS would be what I also use for my development, the leadership development training mentioned above. Leadership development pieces of training not only develop competencies but also provides space for sharing, discussing, and working out solutions to the everyday challenges of leaders.</w:t>
      </w:r>
    </w:p>
    <w:p w:rsidR="005D0EAF" w:rsidRPr="007A1872" w:rsidRDefault="005D0EAF" w:rsidP="005D0EAF">
      <w:pPr>
        <w:spacing w:line="360" w:lineRule="auto"/>
        <w:jc w:val="both"/>
        <w:rPr>
          <w:rFonts w:ascii="Arial" w:hAnsi="Arial" w:cs="Arial"/>
          <w:sz w:val="24"/>
          <w:szCs w:val="24"/>
        </w:rPr>
      </w:pPr>
      <w:r w:rsidRPr="005D0EAF">
        <w:rPr>
          <w:rFonts w:ascii="Arial" w:hAnsi="Arial" w:cs="Arial"/>
          <w:sz w:val="24"/>
          <w:szCs w:val="24"/>
        </w:rPr>
        <w:t>Last but not least, it is also important for managers to feel that, in addition to expectations and responsibilities, they also receive support from their organization so that they can perform their tasks as well as possible.</w:t>
      </w:r>
    </w:p>
    <w:p w:rsidR="00E67D86" w:rsidRPr="007A1872" w:rsidRDefault="00E67D86" w:rsidP="007A1872">
      <w:pPr>
        <w:spacing w:line="360" w:lineRule="auto"/>
        <w:jc w:val="both"/>
        <w:rPr>
          <w:rFonts w:ascii="Arial" w:hAnsi="Arial" w:cs="Arial"/>
          <w:sz w:val="24"/>
          <w:szCs w:val="24"/>
        </w:rPr>
      </w:pPr>
    </w:p>
    <w:p w:rsidR="00E67D86" w:rsidRPr="007A1872" w:rsidRDefault="00E67D86" w:rsidP="007A1872">
      <w:pPr>
        <w:spacing w:line="360" w:lineRule="auto"/>
        <w:jc w:val="both"/>
        <w:rPr>
          <w:rFonts w:ascii="Arial" w:hAnsi="Arial" w:cs="Arial"/>
          <w:sz w:val="24"/>
          <w:szCs w:val="24"/>
        </w:rPr>
      </w:pPr>
    </w:p>
    <w:p w:rsidR="00E67D86" w:rsidRDefault="00E67D86" w:rsidP="00013C3C"/>
    <w:p w:rsidR="00E67D86" w:rsidRDefault="00E67D86" w:rsidP="00013C3C"/>
    <w:p w:rsidR="00E67D86" w:rsidRDefault="00E67D86" w:rsidP="00013C3C"/>
    <w:p w:rsidR="005D0EAF" w:rsidRDefault="005D0EAF" w:rsidP="00013C3C"/>
    <w:p w:rsidR="005D0EAF" w:rsidRDefault="005D0EAF" w:rsidP="00013C3C"/>
    <w:p w:rsidR="005D0EAF" w:rsidRDefault="005D0EAF" w:rsidP="00013C3C"/>
    <w:p w:rsidR="005D0EAF" w:rsidRDefault="005D0EAF" w:rsidP="00013C3C"/>
    <w:p w:rsidR="005D0EAF" w:rsidRDefault="005D0EAF" w:rsidP="00013C3C"/>
    <w:p w:rsidR="005D0EAF" w:rsidRDefault="005D0EAF" w:rsidP="00013C3C"/>
    <w:p w:rsidR="005D0EAF" w:rsidRDefault="005D0EAF" w:rsidP="00013C3C"/>
    <w:p w:rsidR="005D0EAF" w:rsidRDefault="005D0EAF" w:rsidP="00013C3C"/>
    <w:p w:rsidR="005D0EAF" w:rsidRDefault="005D0EAF" w:rsidP="00013C3C"/>
    <w:p w:rsidR="005D0EAF" w:rsidRDefault="005D0EAF" w:rsidP="00013C3C"/>
    <w:p w:rsidR="005D0EAF" w:rsidRDefault="005D0EAF" w:rsidP="00013C3C"/>
    <w:p w:rsidR="005D0EAF" w:rsidRDefault="005D0EAF" w:rsidP="00013C3C"/>
    <w:p w:rsidR="005D0EAF" w:rsidRDefault="005D0EAF" w:rsidP="00013C3C"/>
    <w:p w:rsidR="00E67D86" w:rsidRPr="00013C3C" w:rsidRDefault="00E67D86" w:rsidP="00013C3C"/>
    <w:p w:rsidR="008D219D" w:rsidRDefault="008D219D" w:rsidP="008D219D">
      <w:pPr>
        <w:spacing w:line="360" w:lineRule="auto"/>
        <w:ind w:firstLine="720"/>
        <w:jc w:val="both"/>
        <w:rPr>
          <w:rFonts w:ascii="Arial" w:hAnsi="Arial" w:cs="Arial"/>
          <w:sz w:val="24"/>
          <w:szCs w:val="24"/>
        </w:rPr>
      </w:pPr>
    </w:p>
    <w:p w:rsidR="008D219D" w:rsidRDefault="008D219D" w:rsidP="008D219D">
      <w:pPr>
        <w:spacing w:line="360" w:lineRule="auto"/>
        <w:ind w:firstLine="720"/>
        <w:jc w:val="both"/>
        <w:rPr>
          <w:rFonts w:ascii="Arial" w:hAnsi="Arial" w:cs="Arial"/>
          <w:sz w:val="24"/>
          <w:szCs w:val="24"/>
        </w:rPr>
      </w:pPr>
    </w:p>
    <w:bookmarkStart w:id="9" w:name="_Toc165458587" w:displacedByCustomXml="next"/>
    <w:sdt>
      <w:sdtPr>
        <w:rPr>
          <w:rFonts w:asciiTheme="minorHAnsi" w:eastAsiaTheme="minorHAnsi" w:hAnsiTheme="minorHAnsi" w:cstheme="minorBidi"/>
          <w:color w:val="auto"/>
          <w:sz w:val="22"/>
          <w:szCs w:val="22"/>
          <w:lang w:val="hu-HU"/>
        </w:rPr>
        <w:id w:val="-1050843293"/>
        <w:docPartObj>
          <w:docPartGallery w:val="Bibliographies"/>
          <w:docPartUnique/>
        </w:docPartObj>
      </w:sdtPr>
      <w:sdtEndPr>
        <w:rPr>
          <w:b/>
          <w:bCs/>
          <w:lang w:val="en-GB"/>
        </w:rPr>
      </w:sdtEndPr>
      <w:sdtContent>
        <w:p w:rsidR="008D219D" w:rsidRPr="008D219D" w:rsidRDefault="008D219D">
          <w:pPr>
            <w:pStyle w:val="Cmsor1"/>
            <w:rPr>
              <w:rFonts w:ascii="Arial" w:hAnsi="Arial" w:cs="Arial"/>
              <w:b/>
              <w:color w:val="auto"/>
              <w:sz w:val="24"/>
              <w:szCs w:val="24"/>
              <w:lang w:val="hu-HU"/>
            </w:rPr>
          </w:pPr>
          <w:r w:rsidRPr="008D219D">
            <w:rPr>
              <w:rFonts w:ascii="Arial" w:hAnsi="Arial" w:cs="Arial"/>
              <w:b/>
              <w:color w:val="auto"/>
              <w:sz w:val="24"/>
              <w:szCs w:val="24"/>
              <w:lang w:val="hu-HU"/>
            </w:rPr>
            <w:t>References</w:t>
          </w:r>
          <w:bookmarkEnd w:id="9"/>
        </w:p>
        <w:p w:rsidR="008D219D" w:rsidRPr="008D219D" w:rsidRDefault="008D219D" w:rsidP="008D219D">
          <w:pPr>
            <w:rPr>
              <w:lang w:val="hu-HU"/>
            </w:rPr>
          </w:pPr>
        </w:p>
        <w:p w:rsidR="005D0EAF" w:rsidRDefault="008D219D" w:rsidP="005D0EAF">
          <w:pPr>
            <w:pStyle w:val="Irodalomjegyzk"/>
            <w:rPr>
              <w:noProof/>
              <w:sz w:val="24"/>
              <w:szCs w:val="24"/>
            </w:rPr>
          </w:pPr>
          <w:r w:rsidRPr="008D219D">
            <w:rPr>
              <w:rFonts w:ascii="Arial" w:hAnsi="Arial" w:cs="Arial"/>
              <w:sz w:val="24"/>
              <w:szCs w:val="24"/>
            </w:rPr>
            <w:fldChar w:fldCharType="begin"/>
          </w:r>
          <w:r w:rsidRPr="008D219D">
            <w:rPr>
              <w:rFonts w:ascii="Arial" w:hAnsi="Arial" w:cs="Arial"/>
              <w:sz w:val="24"/>
              <w:szCs w:val="24"/>
            </w:rPr>
            <w:instrText>BIBLIOGRAPHY</w:instrText>
          </w:r>
          <w:r w:rsidRPr="008D219D">
            <w:rPr>
              <w:rFonts w:ascii="Arial" w:hAnsi="Arial" w:cs="Arial"/>
              <w:sz w:val="24"/>
              <w:szCs w:val="24"/>
            </w:rPr>
            <w:fldChar w:fldCharType="separate"/>
          </w:r>
          <w:r w:rsidR="005D0EAF">
            <w:rPr>
              <w:noProof/>
            </w:rPr>
            <w:t xml:space="preserve">Ágnes, K. B., 2006. </w:t>
          </w:r>
          <w:r w:rsidR="005D0EAF">
            <w:rPr>
              <w:i/>
              <w:iCs/>
              <w:noProof/>
            </w:rPr>
            <w:t xml:space="preserve">Leadership qualities, managerial skills, ANALYSIS OF THE MANAGEMENT AND EFFICIENCY, </w:t>
          </w:r>
          <w:r w:rsidR="005D0EAF">
            <w:rPr>
              <w:noProof/>
            </w:rPr>
            <w:t>Gyöngyös: Károly Róbert University.</w:t>
          </w:r>
        </w:p>
        <w:p w:rsidR="005D0EAF" w:rsidRDefault="005D0EAF" w:rsidP="005D0EAF">
          <w:pPr>
            <w:pStyle w:val="Irodalomjegyzk"/>
            <w:rPr>
              <w:noProof/>
            </w:rPr>
          </w:pPr>
          <w:r>
            <w:rPr>
              <w:noProof/>
            </w:rPr>
            <w:t xml:space="preserve">BMA, 2024. </w:t>
          </w:r>
          <w:r>
            <w:rPr>
              <w:i/>
              <w:iCs/>
              <w:noProof/>
            </w:rPr>
            <w:t xml:space="preserve">British Medical Association. </w:t>
          </w:r>
          <w:r>
            <w:rPr>
              <w:noProof/>
            </w:rPr>
            <w:t xml:space="preserve">[Online] </w:t>
          </w:r>
          <w:r>
            <w:rPr>
              <w:noProof/>
            </w:rPr>
            <w:br/>
            <w:t xml:space="preserve">Available at: </w:t>
          </w:r>
          <w:r>
            <w:rPr>
              <w:noProof/>
              <w:u w:val="single"/>
            </w:rPr>
            <w:t>https://www.bma.org.uk/advice-and-support/nhs-delivery-and-workforce/pressures/nhs-backlog-data-analysis</w:t>
          </w:r>
          <w:r>
            <w:rPr>
              <w:noProof/>
            </w:rPr>
            <w:br/>
            <w:t>[Accessed 10 04 2024].</w:t>
          </w:r>
        </w:p>
        <w:p w:rsidR="005D0EAF" w:rsidRDefault="005D0EAF" w:rsidP="005D0EAF">
          <w:pPr>
            <w:pStyle w:val="Irodalomjegyzk"/>
            <w:rPr>
              <w:noProof/>
            </w:rPr>
          </w:pPr>
          <w:r>
            <w:rPr>
              <w:noProof/>
            </w:rPr>
            <w:t xml:space="preserve">Drucker, P. F., 2011. </w:t>
          </w:r>
          <w:r>
            <w:rPr>
              <w:i/>
              <w:iCs/>
              <w:noProof/>
            </w:rPr>
            <w:t xml:space="preserve">Management. </w:t>
          </w:r>
          <w:r>
            <w:rPr>
              <w:noProof/>
            </w:rPr>
            <w:t>London, New York: Routledge Taylor and Francis Group.</w:t>
          </w:r>
        </w:p>
        <w:p w:rsidR="005D0EAF" w:rsidRDefault="005D0EAF" w:rsidP="005D0EAF">
          <w:pPr>
            <w:pStyle w:val="Irodalomjegyzk"/>
            <w:rPr>
              <w:noProof/>
              <w:lang w:val="hu-HU"/>
            </w:rPr>
          </w:pPr>
          <w:r>
            <w:rPr>
              <w:noProof/>
              <w:lang w:val="hu-HU"/>
            </w:rPr>
            <w:t xml:space="preserve">Gibbons, D. K., 2024. </w:t>
          </w:r>
          <w:r>
            <w:rPr>
              <w:i/>
              <w:iCs/>
              <w:noProof/>
              <w:lang w:val="hu-HU"/>
            </w:rPr>
            <w:t xml:space="preserve">Southern New Hampshire University. </w:t>
          </w:r>
          <w:r>
            <w:rPr>
              <w:noProof/>
              <w:lang w:val="hu-HU"/>
            </w:rPr>
            <w:t xml:space="preserve">[Online] </w:t>
          </w:r>
          <w:r>
            <w:rPr>
              <w:noProof/>
              <w:lang w:val="hu-HU"/>
            </w:rPr>
            <w:br/>
            <w:t xml:space="preserve">Available at: </w:t>
          </w:r>
          <w:r>
            <w:rPr>
              <w:noProof/>
              <w:u w:val="single"/>
              <w:lang w:val="hu-HU"/>
            </w:rPr>
            <w:t>https://www.snhu.edu/about-us/newsroom/health/5-leadership-styles-in-nursing</w:t>
          </w:r>
          <w:r>
            <w:rPr>
              <w:noProof/>
              <w:lang w:val="hu-HU"/>
            </w:rPr>
            <w:br/>
            <w:t>[Hozzáférés dátuma: 20 04 2024].</w:t>
          </w:r>
        </w:p>
        <w:p w:rsidR="005D0EAF" w:rsidRDefault="005D0EAF" w:rsidP="005D0EAF">
          <w:pPr>
            <w:pStyle w:val="Irodalomjegyzk"/>
            <w:rPr>
              <w:noProof/>
            </w:rPr>
          </w:pPr>
          <w:r>
            <w:rPr>
              <w:noProof/>
            </w:rPr>
            <w:t xml:space="preserve">International, J. C., 2008. </w:t>
          </w:r>
          <w:r>
            <w:rPr>
              <w:i/>
              <w:iCs/>
              <w:noProof/>
            </w:rPr>
            <w:t xml:space="preserve">Quality Oversight in England - Findings, Observations and recommendation for a new model , </w:t>
          </w:r>
          <w:r>
            <w:rPr>
              <w:noProof/>
            </w:rPr>
            <w:t>s.l.: Submission to the DoH.</w:t>
          </w:r>
        </w:p>
        <w:p w:rsidR="005D0EAF" w:rsidRDefault="005D0EAF" w:rsidP="005D0EAF">
          <w:pPr>
            <w:pStyle w:val="Irodalomjegyzk"/>
            <w:rPr>
              <w:noProof/>
            </w:rPr>
          </w:pPr>
          <w:r>
            <w:rPr>
              <w:noProof/>
            </w:rPr>
            <w:t xml:space="preserve">Lewin, K., Lippit, P. &amp; White, R. K., 1975. Agresszív viselkedési sémák kísérletileg kialakított társas légkörben. In: </w:t>
          </w:r>
          <w:r>
            <w:rPr>
              <w:i/>
              <w:iCs/>
              <w:noProof/>
            </w:rPr>
            <w:t xml:space="preserve">In: PATAKI F. : Csoportdinamika. </w:t>
          </w:r>
          <w:r>
            <w:rPr>
              <w:noProof/>
            </w:rPr>
            <w:t>Budapest: Közgazdasági és Jogi könyvkiadó, pp. 159-191.</w:t>
          </w:r>
        </w:p>
        <w:p w:rsidR="005D0EAF" w:rsidRDefault="005D0EAF" w:rsidP="005D0EAF">
          <w:pPr>
            <w:pStyle w:val="Irodalomjegyzk"/>
            <w:rPr>
              <w:noProof/>
              <w:lang w:val="hu-HU"/>
            </w:rPr>
          </w:pPr>
          <w:r>
            <w:rPr>
              <w:noProof/>
              <w:lang w:val="hu-HU"/>
            </w:rPr>
            <w:t xml:space="preserve">M. G. Kocher, G. P. M. S., 2013. Other-regarding preferences and management. In: </w:t>
          </w:r>
          <w:r>
            <w:rPr>
              <w:i/>
              <w:iCs/>
              <w:noProof/>
              <w:lang w:val="hu-HU"/>
            </w:rPr>
            <w:t xml:space="preserve">Journal of Economic Behavior and Organization. </w:t>
          </w:r>
          <w:r>
            <w:rPr>
              <w:noProof/>
              <w:lang w:val="hu-HU"/>
            </w:rPr>
            <w:t>hely nélk.:Elsevier, pp. 109-132.</w:t>
          </w:r>
        </w:p>
        <w:p w:rsidR="005D0EAF" w:rsidRDefault="005D0EAF" w:rsidP="005D0EAF">
          <w:pPr>
            <w:pStyle w:val="Irodalomjegyzk"/>
            <w:rPr>
              <w:noProof/>
              <w:lang w:val="hu-HU"/>
            </w:rPr>
          </w:pPr>
          <w:r>
            <w:rPr>
              <w:noProof/>
              <w:lang w:val="hu-HU"/>
            </w:rPr>
            <w:t xml:space="preserve">Mendenhall, M. a. O. J., 2012. </w:t>
          </w:r>
          <w:r>
            <w:rPr>
              <w:i/>
              <w:iCs/>
              <w:noProof/>
              <w:lang w:val="hu-HU"/>
            </w:rPr>
            <w:t xml:space="preserve">Global leadership: Research, practice, and development.. </w:t>
          </w:r>
          <w:r>
            <w:rPr>
              <w:noProof/>
              <w:lang w:val="hu-HU"/>
            </w:rPr>
            <w:t>Routledge: ismeretlen szerző</w:t>
          </w:r>
        </w:p>
        <w:p w:rsidR="005D0EAF" w:rsidRDefault="005D0EAF" w:rsidP="005D0EAF">
          <w:pPr>
            <w:pStyle w:val="Irodalomjegyzk"/>
            <w:rPr>
              <w:noProof/>
            </w:rPr>
          </w:pPr>
          <w:r>
            <w:rPr>
              <w:noProof/>
            </w:rPr>
            <w:t xml:space="preserve">Moser, K. D. J. a. W. M., 2018. </w:t>
          </w:r>
          <w:r>
            <w:rPr>
              <w:i/>
              <w:iCs/>
              <w:noProof/>
            </w:rPr>
            <w:t xml:space="preserve">Antecedents of team innovation in health care teams, </w:t>
          </w:r>
          <w:r>
            <w:rPr>
              <w:noProof/>
            </w:rPr>
            <w:t>s.l.: Creativity and Innovation Management.</w:t>
          </w:r>
        </w:p>
        <w:p w:rsidR="005D0EAF" w:rsidRDefault="005D0EAF" w:rsidP="005D0EAF">
          <w:pPr>
            <w:pStyle w:val="Irodalomjegyzk"/>
            <w:rPr>
              <w:noProof/>
            </w:rPr>
          </w:pPr>
          <w:r>
            <w:rPr>
              <w:noProof/>
            </w:rPr>
            <w:t xml:space="preserve">Mullins, L. J., 2010. </w:t>
          </w:r>
          <w:r>
            <w:rPr>
              <w:i/>
              <w:iCs/>
              <w:noProof/>
            </w:rPr>
            <w:t xml:space="preserve">Management &amp; Organisational Behaviour. </w:t>
          </w:r>
          <w:r>
            <w:rPr>
              <w:noProof/>
            </w:rPr>
            <w:t>Ninth ed. Harlow: Pearson Education Limited.</w:t>
          </w:r>
        </w:p>
        <w:p w:rsidR="005D0EAF" w:rsidRDefault="005D0EAF" w:rsidP="005D0EAF">
          <w:pPr>
            <w:pStyle w:val="Irodalomjegyzk"/>
            <w:rPr>
              <w:noProof/>
            </w:rPr>
          </w:pPr>
          <w:r>
            <w:rPr>
              <w:noProof/>
            </w:rPr>
            <w:t xml:space="preserve">Ng, J., 2024. </w:t>
          </w:r>
          <w:r>
            <w:rPr>
              <w:i/>
              <w:iCs/>
              <w:noProof/>
            </w:rPr>
            <w:t xml:space="preserve">AhaSlides Pte Ltd. </w:t>
          </w:r>
          <w:r>
            <w:rPr>
              <w:noProof/>
            </w:rPr>
            <w:t xml:space="preserve">[Online] </w:t>
          </w:r>
          <w:r>
            <w:rPr>
              <w:noProof/>
            </w:rPr>
            <w:br/>
            <w:t xml:space="preserve">Available at: </w:t>
          </w:r>
          <w:r>
            <w:rPr>
              <w:noProof/>
              <w:u w:val="single"/>
            </w:rPr>
            <w:t>https://ahaslides.com/hu/blog/leadership-style-examples/</w:t>
          </w:r>
          <w:r>
            <w:rPr>
              <w:noProof/>
            </w:rPr>
            <w:br/>
            <w:t>[Accessed 28 04 2024].</w:t>
          </w:r>
        </w:p>
        <w:p w:rsidR="005D0EAF" w:rsidRDefault="005D0EAF" w:rsidP="005D0EAF">
          <w:pPr>
            <w:pStyle w:val="Irodalomjegyzk"/>
            <w:rPr>
              <w:noProof/>
              <w:lang w:val="hu-HU"/>
            </w:rPr>
          </w:pPr>
          <w:r>
            <w:rPr>
              <w:noProof/>
              <w:lang w:val="hu-HU"/>
            </w:rPr>
            <w:t xml:space="preserve">NHS, 2018. </w:t>
          </w:r>
          <w:r>
            <w:rPr>
              <w:i/>
              <w:iCs/>
              <w:noProof/>
              <w:lang w:val="hu-HU"/>
            </w:rPr>
            <w:t xml:space="preserve">Leadership Development, </w:t>
          </w:r>
          <w:r>
            <w:rPr>
              <w:noProof/>
              <w:lang w:val="hu-HU"/>
            </w:rPr>
            <w:t>London: NHS England Publications Gateway .</w:t>
          </w:r>
        </w:p>
        <w:p w:rsidR="005D0EAF" w:rsidRDefault="005D0EAF" w:rsidP="005D0EAF">
          <w:pPr>
            <w:pStyle w:val="Irodalomjegyzk"/>
            <w:rPr>
              <w:noProof/>
            </w:rPr>
          </w:pPr>
          <w:r>
            <w:rPr>
              <w:noProof/>
            </w:rPr>
            <w:t xml:space="preserve">NHS, 2024. </w:t>
          </w:r>
          <w:r>
            <w:rPr>
              <w:i/>
              <w:iCs/>
              <w:noProof/>
            </w:rPr>
            <w:t xml:space="preserve">The NHS Constutition. </w:t>
          </w:r>
          <w:r>
            <w:rPr>
              <w:noProof/>
            </w:rPr>
            <w:t xml:space="preserve">[Online] </w:t>
          </w:r>
          <w:r>
            <w:rPr>
              <w:noProof/>
            </w:rPr>
            <w:br/>
            <w:t xml:space="preserve">Available at: </w:t>
          </w:r>
          <w:r>
            <w:rPr>
              <w:noProof/>
              <w:u w:val="single"/>
            </w:rPr>
            <w:t>https://www.e-lfh.org.uk/programmes/knowledge-mobilisation-framework/</w:t>
          </w:r>
          <w:r>
            <w:rPr>
              <w:noProof/>
            </w:rPr>
            <w:br/>
            <w:t>[Accessed 20 04 2024].</w:t>
          </w:r>
        </w:p>
        <w:p w:rsidR="008D219D" w:rsidRDefault="008D219D" w:rsidP="005D0EAF">
          <w:r w:rsidRPr="008D219D">
            <w:rPr>
              <w:rFonts w:ascii="Arial" w:hAnsi="Arial" w:cs="Arial"/>
              <w:b/>
              <w:bCs/>
              <w:sz w:val="24"/>
              <w:szCs w:val="24"/>
            </w:rPr>
            <w:fldChar w:fldCharType="end"/>
          </w:r>
        </w:p>
      </w:sdtContent>
    </w:sdt>
    <w:p w:rsidR="008D219D" w:rsidRPr="008D219D" w:rsidRDefault="008D219D" w:rsidP="008D219D">
      <w:pPr>
        <w:spacing w:line="360" w:lineRule="auto"/>
        <w:ind w:firstLine="720"/>
        <w:jc w:val="both"/>
        <w:rPr>
          <w:rFonts w:ascii="Arial" w:hAnsi="Arial" w:cs="Arial"/>
          <w:sz w:val="24"/>
          <w:szCs w:val="24"/>
        </w:rPr>
      </w:pPr>
    </w:p>
    <w:sectPr w:rsidR="008D219D" w:rsidRPr="008D219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F637207"/>
    <w:multiLevelType w:val="hybridMultilevel"/>
    <w:tmpl w:val="4BD6D3E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34B4B31"/>
    <w:multiLevelType w:val="hybridMultilevel"/>
    <w:tmpl w:val="FB720FB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7682"/>
    <w:rsid w:val="00013C3C"/>
    <w:rsid w:val="00040991"/>
    <w:rsid w:val="000637A5"/>
    <w:rsid w:val="000E680E"/>
    <w:rsid w:val="0011222B"/>
    <w:rsid w:val="002D63FE"/>
    <w:rsid w:val="00360BED"/>
    <w:rsid w:val="003D05DE"/>
    <w:rsid w:val="004C1E60"/>
    <w:rsid w:val="005D0EAF"/>
    <w:rsid w:val="005F2161"/>
    <w:rsid w:val="006C6A8A"/>
    <w:rsid w:val="0076605B"/>
    <w:rsid w:val="00777682"/>
    <w:rsid w:val="007A1872"/>
    <w:rsid w:val="007A66CA"/>
    <w:rsid w:val="00833979"/>
    <w:rsid w:val="008D219D"/>
    <w:rsid w:val="008D3C36"/>
    <w:rsid w:val="009142B8"/>
    <w:rsid w:val="00943823"/>
    <w:rsid w:val="00962715"/>
    <w:rsid w:val="00A16740"/>
    <w:rsid w:val="00A71B33"/>
    <w:rsid w:val="00B1302B"/>
    <w:rsid w:val="00B529CE"/>
    <w:rsid w:val="00B9303F"/>
    <w:rsid w:val="00B95E1F"/>
    <w:rsid w:val="00BF20E7"/>
    <w:rsid w:val="00C769BC"/>
    <w:rsid w:val="00CB6511"/>
    <w:rsid w:val="00D12FAF"/>
    <w:rsid w:val="00D96FFE"/>
    <w:rsid w:val="00DF37E7"/>
    <w:rsid w:val="00E213EC"/>
    <w:rsid w:val="00E44688"/>
    <w:rsid w:val="00E67D86"/>
    <w:rsid w:val="00EB42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6AB6364-31BA-44D9-8308-338E36E535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paragraph" w:styleId="Cmsor1">
    <w:name w:val="heading 1"/>
    <w:basedOn w:val="Norml"/>
    <w:next w:val="Norml"/>
    <w:link w:val="Cmsor1Char"/>
    <w:uiPriority w:val="9"/>
    <w:qFormat/>
    <w:rsid w:val="0011222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customStyle="1" w:styleId="Cmsor1Char">
    <w:name w:val="Címsor 1 Char"/>
    <w:basedOn w:val="Bekezdsalapbettpusa"/>
    <w:link w:val="Cmsor1"/>
    <w:uiPriority w:val="9"/>
    <w:rsid w:val="0011222B"/>
    <w:rPr>
      <w:rFonts w:asciiTheme="majorHAnsi" w:eastAsiaTheme="majorEastAsia" w:hAnsiTheme="majorHAnsi" w:cstheme="majorBidi"/>
      <w:color w:val="2E74B5" w:themeColor="accent1" w:themeShade="BF"/>
      <w:sz w:val="32"/>
      <w:szCs w:val="32"/>
    </w:rPr>
  </w:style>
  <w:style w:type="paragraph" w:styleId="Listaszerbekezds">
    <w:name w:val="List Paragraph"/>
    <w:basedOn w:val="Norml"/>
    <w:uiPriority w:val="34"/>
    <w:qFormat/>
    <w:rsid w:val="00EB4210"/>
    <w:pPr>
      <w:ind w:left="720"/>
      <w:contextualSpacing/>
    </w:pPr>
  </w:style>
  <w:style w:type="paragraph" w:styleId="Tartalomjegyzkcmsora">
    <w:name w:val="TOC Heading"/>
    <w:basedOn w:val="Cmsor1"/>
    <w:next w:val="Norml"/>
    <w:uiPriority w:val="39"/>
    <w:unhideWhenUsed/>
    <w:qFormat/>
    <w:rsid w:val="008D219D"/>
    <w:pPr>
      <w:outlineLvl w:val="9"/>
    </w:pPr>
    <w:rPr>
      <w:lang w:eastAsia="en-GB"/>
    </w:rPr>
  </w:style>
  <w:style w:type="paragraph" w:styleId="TJ1">
    <w:name w:val="toc 1"/>
    <w:basedOn w:val="Norml"/>
    <w:next w:val="Norml"/>
    <w:autoRedefine/>
    <w:uiPriority w:val="39"/>
    <w:unhideWhenUsed/>
    <w:rsid w:val="008D219D"/>
    <w:pPr>
      <w:spacing w:after="100"/>
    </w:pPr>
  </w:style>
  <w:style w:type="character" w:styleId="Hiperhivatkozs">
    <w:name w:val="Hyperlink"/>
    <w:basedOn w:val="Bekezdsalapbettpusa"/>
    <w:uiPriority w:val="99"/>
    <w:unhideWhenUsed/>
    <w:rsid w:val="008D219D"/>
    <w:rPr>
      <w:color w:val="0563C1" w:themeColor="hyperlink"/>
      <w:u w:val="single"/>
    </w:rPr>
  </w:style>
  <w:style w:type="paragraph" w:styleId="Irodalomjegyzk">
    <w:name w:val="Bibliography"/>
    <w:basedOn w:val="Norml"/>
    <w:next w:val="Norml"/>
    <w:uiPriority w:val="37"/>
    <w:unhideWhenUsed/>
    <w:rsid w:val="008D21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547081">
      <w:bodyDiv w:val="1"/>
      <w:marLeft w:val="0"/>
      <w:marRight w:val="0"/>
      <w:marTop w:val="0"/>
      <w:marBottom w:val="0"/>
      <w:divBdr>
        <w:top w:val="none" w:sz="0" w:space="0" w:color="auto"/>
        <w:left w:val="none" w:sz="0" w:space="0" w:color="auto"/>
        <w:bottom w:val="none" w:sz="0" w:space="0" w:color="auto"/>
        <w:right w:val="none" w:sz="0" w:space="0" w:color="auto"/>
      </w:divBdr>
    </w:div>
    <w:div w:id="46614979">
      <w:bodyDiv w:val="1"/>
      <w:marLeft w:val="0"/>
      <w:marRight w:val="0"/>
      <w:marTop w:val="0"/>
      <w:marBottom w:val="0"/>
      <w:divBdr>
        <w:top w:val="none" w:sz="0" w:space="0" w:color="auto"/>
        <w:left w:val="none" w:sz="0" w:space="0" w:color="auto"/>
        <w:bottom w:val="none" w:sz="0" w:space="0" w:color="auto"/>
        <w:right w:val="none" w:sz="0" w:space="0" w:color="auto"/>
      </w:divBdr>
    </w:div>
    <w:div w:id="49037517">
      <w:bodyDiv w:val="1"/>
      <w:marLeft w:val="0"/>
      <w:marRight w:val="0"/>
      <w:marTop w:val="0"/>
      <w:marBottom w:val="0"/>
      <w:divBdr>
        <w:top w:val="none" w:sz="0" w:space="0" w:color="auto"/>
        <w:left w:val="none" w:sz="0" w:space="0" w:color="auto"/>
        <w:bottom w:val="none" w:sz="0" w:space="0" w:color="auto"/>
        <w:right w:val="none" w:sz="0" w:space="0" w:color="auto"/>
      </w:divBdr>
    </w:div>
    <w:div w:id="101001091">
      <w:bodyDiv w:val="1"/>
      <w:marLeft w:val="0"/>
      <w:marRight w:val="0"/>
      <w:marTop w:val="0"/>
      <w:marBottom w:val="0"/>
      <w:divBdr>
        <w:top w:val="none" w:sz="0" w:space="0" w:color="auto"/>
        <w:left w:val="none" w:sz="0" w:space="0" w:color="auto"/>
        <w:bottom w:val="none" w:sz="0" w:space="0" w:color="auto"/>
        <w:right w:val="none" w:sz="0" w:space="0" w:color="auto"/>
      </w:divBdr>
    </w:div>
    <w:div w:id="133259060">
      <w:bodyDiv w:val="1"/>
      <w:marLeft w:val="0"/>
      <w:marRight w:val="0"/>
      <w:marTop w:val="0"/>
      <w:marBottom w:val="0"/>
      <w:divBdr>
        <w:top w:val="none" w:sz="0" w:space="0" w:color="auto"/>
        <w:left w:val="none" w:sz="0" w:space="0" w:color="auto"/>
        <w:bottom w:val="none" w:sz="0" w:space="0" w:color="auto"/>
        <w:right w:val="none" w:sz="0" w:space="0" w:color="auto"/>
      </w:divBdr>
    </w:div>
    <w:div w:id="179973367">
      <w:bodyDiv w:val="1"/>
      <w:marLeft w:val="0"/>
      <w:marRight w:val="0"/>
      <w:marTop w:val="0"/>
      <w:marBottom w:val="0"/>
      <w:divBdr>
        <w:top w:val="none" w:sz="0" w:space="0" w:color="auto"/>
        <w:left w:val="none" w:sz="0" w:space="0" w:color="auto"/>
        <w:bottom w:val="none" w:sz="0" w:space="0" w:color="auto"/>
        <w:right w:val="none" w:sz="0" w:space="0" w:color="auto"/>
      </w:divBdr>
    </w:div>
    <w:div w:id="225385671">
      <w:bodyDiv w:val="1"/>
      <w:marLeft w:val="0"/>
      <w:marRight w:val="0"/>
      <w:marTop w:val="0"/>
      <w:marBottom w:val="0"/>
      <w:divBdr>
        <w:top w:val="none" w:sz="0" w:space="0" w:color="auto"/>
        <w:left w:val="none" w:sz="0" w:space="0" w:color="auto"/>
        <w:bottom w:val="none" w:sz="0" w:space="0" w:color="auto"/>
        <w:right w:val="none" w:sz="0" w:space="0" w:color="auto"/>
      </w:divBdr>
    </w:div>
    <w:div w:id="341322364">
      <w:bodyDiv w:val="1"/>
      <w:marLeft w:val="0"/>
      <w:marRight w:val="0"/>
      <w:marTop w:val="0"/>
      <w:marBottom w:val="0"/>
      <w:divBdr>
        <w:top w:val="none" w:sz="0" w:space="0" w:color="auto"/>
        <w:left w:val="none" w:sz="0" w:space="0" w:color="auto"/>
        <w:bottom w:val="none" w:sz="0" w:space="0" w:color="auto"/>
        <w:right w:val="none" w:sz="0" w:space="0" w:color="auto"/>
      </w:divBdr>
    </w:div>
    <w:div w:id="395595820">
      <w:bodyDiv w:val="1"/>
      <w:marLeft w:val="0"/>
      <w:marRight w:val="0"/>
      <w:marTop w:val="0"/>
      <w:marBottom w:val="0"/>
      <w:divBdr>
        <w:top w:val="none" w:sz="0" w:space="0" w:color="auto"/>
        <w:left w:val="none" w:sz="0" w:space="0" w:color="auto"/>
        <w:bottom w:val="none" w:sz="0" w:space="0" w:color="auto"/>
        <w:right w:val="none" w:sz="0" w:space="0" w:color="auto"/>
      </w:divBdr>
    </w:div>
    <w:div w:id="431320671">
      <w:bodyDiv w:val="1"/>
      <w:marLeft w:val="0"/>
      <w:marRight w:val="0"/>
      <w:marTop w:val="0"/>
      <w:marBottom w:val="0"/>
      <w:divBdr>
        <w:top w:val="none" w:sz="0" w:space="0" w:color="auto"/>
        <w:left w:val="none" w:sz="0" w:space="0" w:color="auto"/>
        <w:bottom w:val="none" w:sz="0" w:space="0" w:color="auto"/>
        <w:right w:val="none" w:sz="0" w:space="0" w:color="auto"/>
      </w:divBdr>
    </w:div>
    <w:div w:id="504438760">
      <w:bodyDiv w:val="1"/>
      <w:marLeft w:val="0"/>
      <w:marRight w:val="0"/>
      <w:marTop w:val="0"/>
      <w:marBottom w:val="0"/>
      <w:divBdr>
        <w:top w:val="none" w:sz="0" w:space="0" w:color="auto"/>
        <w:left w:val="none" w:sz="0" w:space="0" w:color="auto"/>
        <w:bottom w:val="none" w:sz="0" w:space="0" w:color="auto"/>
        <w:right w:val="none" w:sz="0" w:space="0" w:color="auto"/>
      </w:divBdr>
    </w:div>
    <w:div w:id="523860296">
      <w:bodyDiv w:val="1"/>
      <w:marLeft w:val="0"/>
      <w:marRight w:val="0"/>
      <w:marTop w:val="0"/>
      <w:marBottom w:val="0"/>
      <w:divBdr>
        <w:top w:val="none" w:sz="0" w:space="0" w:color="auto"/>
        <w:left w:val="none" w:sz="0" w:space="0" w:color="auto"/>
        <w:bottom w:val="none" w:sz="0" w:space="0" w:color="auto"/>
        <w:right w:val="none" w:sz="0" w:space="0" w:color="auto"/>
      </w:divBdr>
    </w:div>
    <w:div w:id="854417356">
      <w:bodyDiv w:val="1"/>
      <w:marLeft w:val="0"/>
      <w:marRight w:val="0"/>
      <w:marTop w:val="0"/>
      <w:marBottom w:val="0"/>
      <w:divBdr>
        <w:top w:val="none" w:sz="0" w:space="0" w:color="auto"/>
        <w:left w:val="none" w:sz="0" w:space="0" w:color="auto"/>
        <w:bottom w:val="none" w:sz="0" w:space="0" w:color="auto"/>
        <w:right w:val="none" w:sz="0" w:space="0" w:color="auto"/>
      </w:divBdr>
    </w:div>
    <w:div w:id="923033132">
      <w:bodyDiv w:val="1"/>
      <w:marLeft w:val="0"/>
      <w:marRight w:val="0"/>
      <w:marTop w:val="0"/>
      <w:marBottom w:val="0"/>
      <w:divBdr>
        <w:top w:val="none" w:sz="0" w:space="0" w:color="auto"/>
        <w:left w:val="none" w:sz="0" w:space="0" w:color="auto"/>
        <w:bottom w:val="none" w:sz="0" w:space="0" w:color="auto"/>
        <w:right w:val="none" w:sz="0" w:space="0" w:color="auto"/>
      </w:divBdr>
    </w:div>
    <w:div w:id="934752814">
      <w:bodyDiv w:val="1"/>
      <w:marLeft w:val="0"/>
      <w:marRight w:val="0"/>
      <w:marTop w:val="0"/>
      <w:marBottom w:val="0"/>
      <w:divBdr>
        <w:top w:val="none" w:sz="0" w:space="0" w:color="auto"/>
        <w:left w:val="none" w:sz="0" w:space="0" w:color="auto"/>
        <w:bottom w:val="none" w:sz="0" w:space="0" w:color="auto"/>
        <w:right w:val="none" w:sz="0" w:space="0" w:color="auto"/>
      </w:divBdr>
    </w:div>
    <w:div w:id="987902038">
      <w:bodyDiv w:val="1"/>
      <w:marLeft w:val="0"/>
      <w:marRight w:val="0"/>
      <w:marTop w:val="0"/>
      <w:marBottom w:val="0"/>
      <w:divBdr>
        <w:top w:val="none" w:sz="0" w:space="0" w:color="auto"/>
        <w:left w:val="none" w:sz="0" w:space="0" w:color="auto"/>
        <w:bottom w:val="none" w:sz="0" w:space="0" w:color="auto"/>
        <w:right w:val="none" w:sz="0" w:space="0" w:color="auto"/>
      </w:divBdr>
    </w:div>
    <w:div w:id="1015962339">
      <w:bodyDiv w:val="1"/>
      <w:marLeft w:val="0"/>
      <w:marRight w:val="0"/>
      <w:marTop w:val="0"/>
      <w:marBottom w:val="0"/>
      <w:divBdr>
        <w:top w:val="none" w:sz="0" w:space="0" w:color="auto"/>
        <w:left w:val="none" w:sz="0" w:space="0" w:color="auto"/>
        <w:bottom w:val="none" w:sz="0" w:space="0" w:color="auto"/>
        <w:right w:val="none" w:sz="0" w:space="0" w:color="auto"/>
      </w:divBdr>
    </w:div>
    <w:div w:id="1038579686">
      <w:bodyDiv w:val="1"/>
      <w:marLeft w:val="0"/>
      <w:marRight w:val="0"/>
      <w:marTop w:val="0"/>
      <w:marBottom w:val="0"/>
      <w:divBdr>
        <w:top w:val="none" w:sz="0" w:space="0" w:color="auto"/>
        <w:left w:val="none" w:sz="0" w:space="0" w:color="auto"/>
        <w:bottom w:val="none" w:sz="0" w:space="0" w:color="auto"/>
        <w:right w:val="none" w:sz="0" w:space="0" w:color="auto"/>
      </w:divBdr>
    </w:div>
    <w:div w:id="1068924269">
      <w:bodyDiv w:val="1"/>
      <w:marLeft w:val="0"/>
      <w:marRight w:val="0"/>
      <w:marTop w:val="0"/>
      <w:marBottom w:val="0"/>
      <w:divBdr>
        <w:top w:val="none" w:sz="0" w:space="0" w:color="auto"/>
        <w:left w:val="none" w:sz="0" w:space="0" w:color="auto"/>
        <w:bottom w:val="none" w:sz="0" w:space="0" w:color="auto"/>
        <w:right w:val="none" w:sz="0" w:space="0" w:color="auto"/>
      </w:divBdr>
    </w:div>
    <w:div w:id="1102724227">
      <w:bodyDiv w:val="1"/>
      <w:marLeft w:val="0"/>
      <w:marRight w:val="0"/>
      <w:marTop w:val="0"/>
      <w:marBottom w:val="0"/>
      <w:divBdr>
        <w:top w:val="none" w:sz="0" w:space="0" w:color="auto"/>
        <w:left w:val="none" w:sz="0" w:space="0" w:color="auto"/>
        <w:bottom w:val="none" w:sz="0" w:space="0" w:color="auto"/>
        <w:right w:val="none" w:sz="0" w:space="0" w:color="auto"/>
      </w:divBdr>
    </w:div>
    <w:div w:id="1103914638">
      <w:bodyDiv w:val="1"/>
      <w:marLeft w:val="0"/>
      <w:marRight w:val="0"/>
      <w:marTop w:val="0"/>
      <w:marBottom w:val="0"/>
      <w:divBdr>
        <w:top w:val="none" w:sz="0" w:space="0" w:color="auto"/>
        <w:left w:val="none" w:sz="0" w:space="0" w:color="auto"/>
        <w:bottom w:val="none" w:sz="0" w:space="0" w:color="auto"/>
        <w:right w:val="none" w:sz="0" w:space="0" w:color="auto"/>
      </w:divBdr>
    </w:div>
    <w:div w:id="1235779055">
      <w:bodyDiv w:val="1"/>
      <w:marLeft w:val="0"/>
      <w:marRight w:val="0"/>
      <w:marTop w:val="0"/>
      <w:marBottom w:val="0"/>
      <w:divBdr>
        <w:top w:val="none" w:sz="0" w:space="0" w:color="auto"/>
        <w:left w:val="none" w:sz="0" w:space="0" w:color="auto"/>
        <w:bottom w:val="none" w:sz="0" w:space="0" w:color="auto"/>
        <w:right w:val="none" w:sz="0" w:space="0" w:color="auto"/>
      </w:divBdr>
    </w:div>
    <w:div w:id="1329208995">
      <w:bodyDiv w:val="1"/>
      <w:marLeft w:val="0"/>
      <w:marRight w:val="0"/>
      <w:marTop w:val="0"/>
      <w:marBottom w:val="0"/>
      <w:divBdr>
        <w:top w:val="none" w:sz="0" w:space="0" w:color="auto"/>
        <w:left w:val="none" w:sz="0" w:space="0" w:color="auto"/>
        <w:bottom w:val="none" w:sz="0" w:space="0" w:color="auto"/>
        <w:right w:val="none" w:sz="0" w:space="0" w:color="auto"/>
      </w:divBdr>
    </w:div>
    <w:div w:id="1358779243">
      <w:bodyDiv w:val="1"/>
      <w:marLeft w:val="0"/>
      <w:marRight w:val="0"/>
      <w:marTop w:val="0"/>
      <w:marBottom w:val="0"/>
      <w:divBdr>
        <w:top w:val="none" w:sz="0" w:space="0" w:color="auto"/>
        <w:left w:val="none" w:sz="0" w:space="0" w:color="auto"/>
        <w:bottom w:val="none" w:sz="0" w:space="0" w:color="auto"/>
        <w:right w:val="none" w:sz="0" w:space="0" w:color="auto"/>
      </w:divBdr>
    </w:div>
    <w:div w:id="1384140579">
      <w:bodyDiv w:val="1"/>
      <w:marLeft w:val="0"/>
      <w:marRight w:val="0"/>
      <w:marTop w:val="0"/>
      <w:marBottom w:val="0"/>
      <w:divBdr>
        <w:top w:val="none" w:sz="0" w:space="0" w:color="auto"/>
        <w:left w:val="none" w:sz="0" w:space="0" w:color="auto"/>
        <w:bottom w:val="none" w:sz="0" w:space="0" w:color="auto"/>
        <w:right w:val="none" w:sz="0" w:space="0" w:color="auto"/>
      </w:divBdr>
    </w:div>
    <w:div w:id="1427535554">
      <w:bodyDiv w:val="1"/>
      <w:marLeft w:val="0"/>
      <w:marRight w:val="0"/>
      <w:marTop w:val="0"/>
      <w:marBottom w:val="0"/>
      <w:divBdr>
        <w:top w:val="none" w:sz="0" w:space="0" w:color="auto"/>
        <w:left w:val="none" w:sz="0" w:space="0" w:color="auto"/>
        <w:bottom w:val="none" w:sz="0" w:space="0" w:color="auto"/>
        <w:right w:val="none" w:sz="0" w:space="0" w:color="auto"/>
      </w:divBdr>
    </w:div>
    <w:div w:id="1485855518">
      <w:bodyDiv w:val="1"/>
      <w:marLeft w:val="0"/>
      <w:marRight w:val="0"/>
      <w:marTop w:val="0"/>
      <w:marBottom w:val="0"/>
      <w:divBdr>
        <w:top w:val="none" w:sz="0" w:space="0" w:color="auto"/>
        <w:left w:val="none" w:sz="0" w:space="0" w:color="auto"/>
        <w:bottom w:val="none" w:sz="0" w:space="0" w:color="auto"/>
        <w:right w:val="none" w:sz="0" w:space="0" w:color="auto"/>
      </w:divBdr>
    </w:div>
    <w:div w:id="1489395694">
      <w:bodyDiv w:val="1"/>
      <w:marLeft w:val="0"/>
      <w:marRight w:val="0"/>
      <w:marTop w:val="0"/>
      <w:marBottom w:val="0"/>
      <w:divBdr>
        <w:top w:val="none" w:sz="0" w:space="0" w:color="auto"/>
        <w:left w:val="none" w:sz="0" w:space="0" w:color="auto"/>
        <w:bottom w:val="none" w:sz="0" w:space="0" w:color="auto"/>
        <w:right w:val="none" w:sz="0" w:space="0" w:color="auto"/>
      </w:divBdr>
    </w:div>
    <w:div w:id="1657034512">
      <w:bodyDiv w:val="1"/>
      <w:marLeft w:val="0"/>
      <w:marRight w:val="0"/>
      <w:marTop w:val="0"/>
      <w:marBottom w:val="0"/>
      <w:divBdr>
        <w:top w:val="none" w:sz="0" w:space="0" w:color="auto"/>
        <w:left w:val="none" w:sz="0" w:space="0" w:color="auto"/>
        <w:bottom w:val="none" w:sz="0" w:space="0" w:color="auto"/>
        <w:right w:val="none" w:sz="0" w:space="0" w:color="auto"/>
      </w:divBdr>
    </w:div>
    <w:div w:id="1773817816">
      <w:bodyDiv w:val="1"/>
      <w:marLeft w:val="0"/>
      <w:marRight w:val="0"/>
      <w:marTop w:val="0"/>
      <w:marBottom w:val="0"/>
      <w:divBdr>
        <w:top w:val="none" w:sz="0" w:space="0" w:color="auto"/>
        <w:left w:val="none" w:sz="0" w:space="0" w:color="auto"/>
        <w:bottom w:val="none" w:sz="0" w:space="0" w:color="auto"/>
        <w:right w:val="none" w:sz="0" w:space="0" w:color="auto"/>
      </w:divBdr>
    </w:div>
    <w:div w:id="1809205640">
      <w:bodyDiv w:val="1"/>
      <w:marLeft w:val="0"/>
      <w:marRight w:val="0"/>
      <w:marTop w:val="0"/>
      <w:marBottom w:val="0"/>
      <w:divBdr>
        <w:top w:val="none" w:sz="0" w:space="0" w:color="auto"/>
        <w:left w:val="none" w:sz="0" w:space="0" w:color="auto"/>
        <w:bottom w:val="none" w:sz="0" w:space="0" w:color="auto"/>
        <w:right w:val="none" w:sz="0" w:space="0" w:color="auto"/>
      </w:divBdr>
    </w:div>
    <w:div w:id="1834680978">
      <w:bodyDiv w:val="1"/>
      <w:marLeft w:val="0"/>
      <w:marRight w:val="0"/>
      <w:marTop w:val="0"/>
      <w:marBottom w:val="0"/>
      <w:divBdr>
        <w:top w:val="none" w:sz="0" w:space="0" w:color="auto"/>
        <w:left w:val="none" w:sz="0" w:space="0" w:color="auto"/>
        <w:bottom w:val="none" w:sz="0" w:space="0" w:color="auto"/>
        <w:right w:val="none" w:sz="0" w:space="0" w:color="auto"/>
      </w:divBdr>
    </w:div>
    <w:div w:id="1899315925">
      <w:bodyDiv w:val="1"/>
      <w:marLeft w:val="0"/>
      <w:marRight w:val="0"/>
      <w:marTop w:val="0"/>
      <w:marBottom w:val="0"/>
      <w:divBdr>
        <w:top w:val="none" w:sz="0" w:space="0" w:color="auto"/>
        <w:left w:val="none" w:sz="0" w:space="0" w:color="auto"/>
        <w:bottom w:val="none" w:sz="0" w:space="0" w:color="auto"/>
        <w:right w:val="none" w:sz="0" w:space="0" w:color="auto"/>
      </w:divBdr>
    </w:div>
    <w:div w:id="1953855151">
      <w:bodyDiv w:val="1"/>
      <w:marLeft w:val="0"/>
      <w:marRight w:val="0"/>
      <w:marTop w:val="0"/>
      <w:marBottom w:val="0"/>
      <w:divBdr>
        <w:top w:val="none" w:sz="0" w:space="0" w:color="auto"/>
        <w:left w:val="none" w:sz="0" w:space="0" w:color="auto"/>
        <w:bottom w:val="none" w:sz="0" w:space="0" w:color="auto"/>
        <w:right w:val="none" w:sz="0" w:space="0" w:color="auto"/>
      </w:divBdr>
    </w:div>
    <w:div w:id="2011133644">
      <w:bodyDiv w:val="1"/>
      <w:marLeft w:val="0"/>
      <w:marRight w:val="0"/>
      <w:marTop w:val="0"/>
      <w:marBottom w:val="0"/>
      <w:divBdr>
        <w:top w:val="none" w:sz="0" w:space="0" w:color="auto"/>
        <w:left w:val="none" w:sz="0" w:space="0" w:color="auto"/>
        <w:bottom w:val="none" w:sz="0" w:space="0" w:color="auto"/>
        <w:right w:val="none" w:sz="0" w:space="0" w:color="auto"/>
      </w:divBdr>
    </w:div>
    <w:div w:id="2014260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Pet11</b:Tag>
    <b:SourceType>Book</b:SourceType>
    <b:Guid>{93359ECE-9CC9-43CB-8C56-51CD8D060D3D}</b:Guid>
    <b:LCID>en-GB</b:LCID>
    <b:Author>
      <b:Author>
        <b:NameList>
          <b:Person>
            <b:Last>Drucker</b:Last>
            <b:First>Peter</b:First>
            <b:Middle>F.</b:Middle>
          </b:Person>
        </b:NameList>
      </b:Author>
    </b:Author>
    <b:Title>Management</b:Title>
    <b:Year>2011</b:Year>
    <b:City>London, New York</b:City>
    <b:Publisher>Routledge Taylor and Francis Group</b:Publisher>
    <b:RefOrder>12</b:RefOrder>
  </b:Source>
  <b:Source>
    <b:Tag>Ágn06</b:Tag>
    <b:SourceType>ElectronicSource</b:SourceType>
    <b:Guid>{92A51207-B91A-4697-BB85-E0E8754DF5C9}</b:Guid>
    <b:Title>Leadership qualities, managerial skills, ANALYSIS OF THE MANAGEMENT AND EFFICIENCY</b:Title>
    <b:Year>2006</b:Year>
    <b:City>Gyöngyös</b:City>
    <b:Publisher>Károly Róbert University</b:Publisher>
    <b:LCID>en-GB</b:LCID>
    <b:Author>
      <b:Author>
        <b:NameList>
          <b:Person>
            <b:Last>Ágnes</b:Last>
            <b:First>K</b:First>
            <b:Middle>Bozóky</b:Middle>
          </b:Person>
        </b:NameList>
      </b:Author>
    </b:Author>
    <b:YearAccessed>2018</b:YearAccessed>
    <b:MonthAccessed>03</b:MonthAccessed>
    <b:DayAccessed>15</b:DayAccessed>
    <b:URL>http://mek.oszk.hu/07900/07970/07970.htm</b:URL>
    <b:RefOrder>3</b:RefOrder>
  </b:Source>
  <b:Source>
    <b:Tag>Men12</b:Tag>
    <b:SourceType>Book</b:SourceType>
    <b:Guid>{97016D27-BE65-4A04-B408-11BE227B9B69}</b:Guid>
    <b:Author>
      <b:Author>
        <b:NameList>
          <b:Person>
            <b:Last>Mendenhall</b:Last>
            <b:First>M.E.</b:First>
            <b:Middle>and Osland, J.,</b:Middle>
          </b:Person>
        </b:NameList>
      </b:Author>
    </b:Author>
    <b:Title>Global leadership: Research, practice, and development.</b:Title>
    <b:Year>2012</b:Year>
    <b:City>Routledge</b:City>
    <b:RefOrder>13</b:RefOrder>
  </b:Source>
  <b:Source>
    <b:Tag>Mul10</b:Tag>
    <b:SourceType>Book</b:SourceType>
    <b:Guid>{EC018A14-9001-4E9A-AE60-712FD4E57A40}</b:Guid>
    <b:Title>Management &amp; Organisational Behaviour</b:Title>
    <b:Year>2010</b:Year>
    <b:LCID>en-GB</b:LCID>
    <b:Author>
      <b:Author>
        <b:NameList>
          <b:Person>
            <b:Last>Mullins</b:Last>
            <b:First>Laurie</b:First>
            <b:Middle>J</b:Middle>
          </b:Person>
        </b:NameList>
      </b:Author>
    </b:Author>
    <b:City>Harlow</b:City>
    <b:Publisher>Pearson Education Limited</b:Publisher>
    <b:Edition>Ninth </b:Edition>
    <b:RefOrder>1</b:RefOrder>
  </b:Source>
  <b:Source>
    <b:Tag>Bri24</b:Tag>
    <b:SourceType>InternetSite</b:SourceType>
    <b:Guid>{F4E3D67D-EF65-4D8A-A598-764294F51D4B}</b:Guid>
    <b:LCID>en-GB</b:LCID>
    <b:Author>
      <b:Author>
        <b:NameList>
          <b:Person>
            <b:Last>BMA</b:Last>
          </b:Person>
        </b:NameList>
      </b:Author>
    </b:Author>
    <b:Title>British Medical Association</b:Title>
    <b:Year>2024</b:Year>
    <b:YearAccessed>2024</b:YearAccessed>
    <b:MonthAccessed>04</b:MonthAccessed>
    <b:DayAccessed>10</b:DayAccessed>
    <b:URL>https://www.bma.org.uk/advice-and-support/nhs-delivery-and-workforce/pressures/nhs-backlog-data-analysis</b:URL>
    <b:RefOrder>2</b:RefOrder>
  </b:Source>
  <b:Source>
    <b:Tag>MGK13</b:Tag>
    <b:SourceType>BookSection</b:SourceType>
    <b:Guid>{18E48559-BE7B-4588-AECA-5965FA6930CE}</b:Guid>
    <b:Author>
      <b:Author>
        <b:NameList>
          <b:Person>
            <b:Last>M. G. Kocher</b:Last>
            <b:First>G.</b:First>
            <b:Middle>Pogrebna, M. Sutter</b:Middle>
          </b:Person>
        </b:NameList>
      </b:Author>
    </b:Author>
    <b:Title>Other-regarding preferences and management</b:Title>
    <b:Year>2013</b:Year>
    <b:JournalName>International Journal of Engineering and Management Sciences</b:JournalName>
    <b:BookTitle>Journal of Economic Behavior and Organization</b:BookTitle>
    <b:Pages>109-132</b:Pages>
    <b:Publisher>Elsevier</b:Publisher>
    <b:RefOrder>5</b:RefOrder>
  </b:Source>
  <b:Source>
    <b:Tag>KLe75</b:Tag>
    <b:SourceType>BookSection</b:SourceType>
    <b:Guid>{3B15594E-EB8E-4F9F-8D91-FCD8970C1EE5}</b:Guid>
    <b:Author>
      <b:Author>
        <b:NameList>
          <b:Person>
            <b:Last>Lewin</b:Last>
            <b:First>K.</b:First>
          </b:Person>
          <b:Person>
            <b:Last>Lippit</b:Last>
            <b:First>P.</b:First>
          </b:Person>
          <b:Person>
            <b:Last>White</b:Last>
            <b:First>R.</b:First>
            <b:Middle>K.</b:Middle>
          </b:Person>
        </b:NameList>
      </b:Author>
    </b:Author>
    <b:Title>Agresszív viselkedési sémák kísérletileg kialakított társas légkörben</b:Title>
    <b:BookTitle>In: PATAKI F. : Csoportdinamika</b:BookTitle>
    <b:Year>1975</b:Year>
    <b:Pages>159-191</b:Pages>
    <b:City>Budapest</b:City>
    <b:Publisher>Közgazdasági és Jogi könyvkiadó</b:Publisher>
    <b:LCID>en-GB</b:LCID>
    <b:RefOrder>4</b:RefOrder>
  </b:Source>
  <b:Source>
    <b:Tag>Mos18</b:Tag>
    <b:SourceType>ElectronicSource</b:SourceType>
    <b:Guid>{9F894668-2AC2-44A3-95F2-CA5420564D51}</b:Guid>
    <b:Title>Antecedents of team innovation in health care teams</b:Title>
    <b:Year>2018</b:Year>
    <b:Publisher> Creativity and Innovation Management</b:Publisher>
    <b:LCID>en-GB</b:LCID>
    <b:Author>
      <b:Author>
        <b:NameList>
          <b:Person>
            <b:Last>Moser</b:Last>
            <b:First>K.,</b:First>
            <b:Middle>Dawson, J. and West, M</b:Middle>
          </b:Person>
        </b:NameList>
      </b:Author>
    </b:Author>
    <b:URL>https://doi.org/10.1111/caim.12285</b:URL>
    <b:RefOrder>6</b:RefOrder>
  </b:Source>
  <b:Source>
    <b:Tag>DrK24</b:Tag>
    <b:SourceType>InternetSite</b:SourceType>
    <b:Guid>{95324857-F5E6-459A-A4BB-65BCF14EFACE}</b:Guid>
    <b:Title>Southern New Hampshire University</b:Title>
    <b:Year>2024</b:Year>
    <b:Author>
      <b:Author>
        <b:NameList>
          <b:Person>
            <b:Last>Gibbons</b:Last>
            <b:First>Dr.</b:First>
            <b:Middle>Kimberly</b:Middle>
          </b:Person>
        </b:NameList>
      </b:Author>
    </b:Author>
    <b:YearAccessed>2024</b:YearAccessed>
    <b:MonthAccessed>04</b:MonthAccessed>
    <b:DayAccessed>20</b:DayAccessed>
    <b:URL>https://www.snhu.edu/about-us/newsroom/health/5-leadership-styles-in-nursing</b:URL>
    <b:RefOrder>7</b:RefOrder>
  </b:Source>
  <b:Source>
    <b:Tag>Joi08</b:Tag>
    <b:SourceType>Report</b:SourceType>
    <b:Guid>{B02FBD4C-6C35-4413-BF5D-CB42267C43F2}</b:Guid>
    <b:Title> Quality Oversight in England - Findings, Observations and recommendation for a new model </b:Title>
    <b:Year>2008</b:Year>
    <b:LCID>en-GB</b:LCID>
    <b:Author>
      <b:Author>
        <b:NameList>
          <b:Person>
            <b:Last>International</b:Last>
            <b:First>Joint</b:First>
            <b:Middle>Commission</b:Middle>
          </b:Person>
        </b:NameList>
      </b:Author>
    </b:Author>
    <b:Publisher>Submission to the DoH</b:Publisher>
    <b:RefOrder>8</b:RefOrder>
  </b:Source>
  <b:Source>
    <b:Tag>NHS18</b:Tag>
    <b:SourceType>Report</b:SourceType>
    <b:Guid>{A11D216F-01DC-4B52-B469-D0146A35F322}</b:Guid>
    <b:Author>
      <b:Author>
        <b:NameList>
          <b:Person>
            <b:Last>NHS</b:Last>
          </b:Person>
        </b:NameList>
      </b:Author>
    </b:Author>
    <b:Title>Leadership Development</b:Title>
    <b:Year>2018</b:Year>
    <b:Publisher>NHS England Publications Gateway </b:Publisher>
    <b:City>London</b:City>
    <b:RefOrder>9</b:RefOrder>
  </b:Source>
  <b:Source>
    <b:Tag>NHS231</b:Tag>
    <b:SourceType>InternetSite</b:SourceType>
    <b:Guid>{8F71376C-2B59-4C8E-8B88-D748DF6C5BE3}</b:Guid>
    <b:Title>The NHS Constutition</b:Title>
    <b:Year>2024</b:Year>
    <b:LCID>en-GB</b:LCID>
    <b:Author>
      <b:Author>
        <b:NameList>
          <b:Person>
            <b:Last>NHS</b:Last>
          </b:Person>
        </b:NameList>
      </b:Author>
    </b:Author>
    <b:YearAccessed>2024</b:YearAccessed>
    <b:MonthAccessed>04</b:MonthAccessed>
    <b:DayAccessed>20</b:DayAccessed>
    <b:URL>https://www.e-lfh.org.uk/programmes/knowledge-mobilisation-framework/</b:URL>
    <b:RefOrder>10</b:RefOrder>
  </b:Source>
  <b:Source>
    <b:Tag>Jan24</b:Tag>
    <b:SourceType>InternetSite</b:SourceType>
    <b:Guid>{51EEC386-32C9-401D-B2F7-38B7C5B9023A}</b:Guid>
    <b:Title>AhaSlides Pte Ltd</b:Title>
    <b:Year>2024</b:Year>
    <b:LCID>en-GB</b:LCID>
    <b:Author>
      <b:Author>
        <b:NameList>
          <b:Person>
            <b:Last>Ng</b:Last>
            <b:First>Jane</b:First>
          </b:Person>
        </b:NameList>
      </b:Author>
    </b:Author>
    <b:YearAccessed>2024</b:YearAccessed>
    <b:MonthAccessed>04</b:MonthAccessed>
    <b:DayAccessed>28</b:DayAccessed>
    <b:URL>https://ahaslides.com/hu/blog/leadership-style-examples/</b:URL>
    <b:RefOrder>11</b:RefOrder>
  </b:Source>
</b:Sources>
</file>

<file path=customXml/itemProps1.xml><?xml version="1.0" encoding="utf-8"?>
<ds:datastoreItem xmlns:ds="http://schemas.openxmlformats.org/officeDocument/2006/customXml" ds:itemID="{AF1C9058-8201-4B2B-84F1-5A60057136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2646</TotalTime>
  <Pages>21</Pages>
  <Words>4267</Words>
  <Characters>24322</Characters>
  <Application>Microsoft Office Word</Application>
  <DocSecurity>0</DocSecurity>
  <Lines>202</Lines>
  <Paragraphs>57</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28532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dc:creator>
  <cp:keywords/>
  <dc:description/>
  <cp:lastModifiedBy>d</cp:lastModifiedBy>
  <cp:revision>15</cp:revision>
  <dcterms:created xsi:type="dcterms:W3CDTF">2024-04-25T20:03:00Z</dcterms:created>
  <dcterms:modified xsi:type="dcterms:W3CDTF">2024-05-01T18:37:00Z</dcterms:modified>
</cp:coreProperties>
</file>