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szCs w:val="24"/>
          <w:lang w:eastAsia="en-US"/>
          <w14:ligatures w14:val="standardContextual"/>
        </w:rPr>
        <w:id w:val="-502198999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color w:val="000000" w:themeColor="text1"/>
          <w:sz w:val="24"/>
          <w:u w:val="single"/>
        </w:rPr>
      </w:sdtEndPr>
      <w:sdtContent>
        <w:p w14:paraId="1EB81C76" w14:textId="63E240AD" w:rsidR="002F10E8" w:rsidRPr="00B62381" w:rsidRDefault="00FC6F58">
          <w:pPr>
            <w:pStyle w:val="NoSpacing"/>
            <w:rPr>
              <w:rFonts w:ascii="Arial" w:hAnsi="Arial" w:cs="Arial"/>
              <w:color w:val="000000" w:themeColor="text1"/>
              <w:sz w:val="2"/>
            </w:rPr>
          </w:pPr>
          <w:r w:rsidRPr="00B62381">
            <w:rPr>
              <w:rFonts w:ascii="Arial" w:hAnsi="Arial" w:cs="Arial"/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7B88E54" wp14:editId="7B71D6C1">
                    <wp:simplePos x="0" y="0"/>
                    <wp:positionH relativeFrom="page">
                      <wp:posOffset>383475</wp:posOffset>
                    </wp:positionH>
                    <wp:positionV relativeFrom="margin">
                      <wp:posOffset>15744</wp:posOffset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aps/>
                                    <w:color w:val="000000" w:themeColor="text1"/>
                                    <w:sz w:val="44"/>
                                    <w:szCs w:val="4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5F4355A7" w14:textId="69989D6B" w:rsidR="002F10E8" w:rsidRPr="00B62381" w:rsidRDefault="00256700" w:rsidP="00FC6F58">
                                    <w:pPr>
                                      <w:pStyle w:val="NoSpacing"/>
                                      <w:jc w:val="both"/>
                                      <w:rPr>
                                        <w:rFonts w:ascii="Arial" w:eastAsiaTheme="majorEastAsia" w:hAnsi="Arial" w:cs="Arial"/>
                                        <w:caps/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</w:pPr>
                                    <w:r w:rsidRPr="00B62381"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color w:val="000000" w:themeColor="text1"/>
                                        <w:sz w:val="44"/>
                                        <w:szCs w:val="44"/>
                                      </w:rPr>
                                      <w:t>Component 2: Essay</w:t>
                                    </w:r>
                                  </w:p>
                                </w:sdtContent>
                              </w:sdt>
                              <w:p w14:paraId="3539D823" w14:textId="5B22428E" w:rsidR="002F10E8" w:rsidRPr="0038071A" w:rsidRDefault="00000000" w:rsidP="00FC6F58">
                                <w:pPr>
                                  <w:pStyle w:val="NoSpacing"/>
                                  <w:spacing w:before="120"/>
                                  <w:jc w:val="both"/>
                                  <w:rPr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2597B" w:rsidRPr="00B62381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Impact of social media on Mental Health</w:t>
                                    </w:r>
                                  </w:sdtContent>
                                </w:sdt>
                                <w:r w:rsidR="002F10E8" w:rsidRPr="0038071A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</w:p>
                              <w:p w14:paraId="072582D9" w14:textId="77777777" w:rsidR="002F10E8" w:rsidRPr="0038071A" w:rsidRDefault="002F10E8" w:rsidP="00FC6F58">
                                <w:pPr>
                                  <w:jc w:val="both"/>
                                  <w:rPr>
                                    <w:rFonts w:ascii="Arial" w:hAnsi="Arial" w:cs="Arial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7B88E5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30.2pt;margin-top:1.25pt;width:468pt;height:1in;z-index:25166131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Arial" w:eastAsiaTheme="majorEastAsia" w:hAnsi="Arial" w:cs="Arial"/>
                              <w:b/>
                              <w:bCs/>
                              <w:caps/>
                              <w:color w:val="000000" w:themeColor="text1"/>
                              <w:sz w:val="44"/>
                              <w:szCs w:val="4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5F4355A7" w14:textId="69989D6B" w:rsidR="002F10E8" w:rsidRPr="00B62381" w:rsidRDefault="00256700" w:rsidP="00FC6F58">
                              <w:pPr>
                                <w:pStyle w:val="NoSpacing"/>
                                <w:jc w:val="both"/>
                                <w:rPr>
                                  <w:rFonts w:ascii="Arial" w:eastAsiaTheme="majorEastAsia" w:hAnsi="Arial" w:cs="Arial"/>
                                  <w:caps/>
                                  <w:color w:val="000000" w:themeColor="text1"/>
                                  <w:sz w:val="36"/>
                                  <w:szCs w:val="36"/>
                                </w:rPr>
                              </w:pPr>
                              <w:r w:rsidRPr="00B62381"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color w:val="000000" w:themeColor="text1"/>
                                  <w:sz w:val="44"/>
                                  <w:szCs w:val="44"/>
                                </w:rPr>
                                <w:t>Component 2: Essay</w:t>
                              </w:r>
                            </w:p>
                          </w:sdtContent>
                        </w:sdt>
                        <w:p w14:paraId="3539D823" w14:textId="5B22428E" w:rsidR="002F10E8" w:rsidRPr="0038071A" w:rsidRDefault="00000000" w:rsidP="00FC6F58">
                          <w:pPr>
                            <w:pStyle w:val="NoSpacing"/>
                            <w:spacing w:before="120"/>
                            <w:jc w:val="both"/>
                            <w:rPr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2597B" w:rsidRPr="00B62381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8"/>
                                  <w:szCs w:val="28"/>
                                </w:rPr>
                                <w:t>Impact of social media on Mental Health</w:t>
                              </w:r>
                            </w:sdtContent>
                          </w:sdt>
                          <w:r w:rsidR="002F10E8" w:rsidRPr="0038071A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 </w:t>
                          </w:r>
                        </w:p>
                        <w:p w14:paraId="072582D9" w14:textId="77777777" w:rsidR="002F10E8" w:rsidRPr="0038071A" w:rsidRDefault="002F10E8" w:rsidP="00FC6F58">
                          <w:pPr>
                            <w:jc w:val="both"/>
                            <w:rPr>
                              <w:rFonts w:ascii="Arial" w:hAnsi="Arial" w:cs="Arial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82893BE" w14:textId="076C616D" w:rsidR="002F10E8" w:rsidRPr="00B62381" w:rsidRDefault="002F10E8">
          <w:pPr>
            <w:rPr>
              <w:rFonts w:ascii="Arial" w:hAnsi="Arial" w:cs="Arial"/>
              <w:color w:val="000000" w:themeColor="text1"/>
            </w:rPr>
          </w:pPr>
          <w:r w:rsidRPr="00B62381">
            <w:rPr>
              <w:rFonts w:ascii="Arial" w:hAnsi="Arial" w:cs="Arial"/>
              <w:noProof/>
              <w:color w:val="000000" w:themeColor="tex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E2B51EB" wp14:editId="777F4A05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60AA2E3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06D05C97" w14:textId="1CC7A550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067853BA" w14:textId="7EE946C5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5701F424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778B16AE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3B64C347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72FEF4A2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0D368F49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4FAC0C0E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2F870B35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3FB05A5C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3F88D7E9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66ABD379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76551BA3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66827F30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038FE50F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0B11A736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5C068FF2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13F98065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79FA658A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7456EC59" w14:textId="77777777" w:rsidR="002F10E8" w:rsidRPr="00B62381" w:rsidRDefault="002F10E8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  <w:p w14:paraId="4ACF707D" w14:textId="418990B1" w:rsidR="00C454EA" w:rsidRPr="00B62381" w:rsidRDefault="00000000" w:rsidP="002F10E8">
          <w:pPr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</w:p>
      </w:sdtContent>
    </w:sdt>
    <w:p w14:paraId="15DDF536" w14:textId="5E10433B" w:rsidR="00C454EA" w:rsidRPr="00B62381" w:rsidRDefault="00C454EA" w:rsidP="003152CB">
      <w:pPr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5FA97B11" w14:textId="65E441E6" w:rsidR="00C454EA" w:rsidRPr="00B62381" w:rsidRDefault="00C454EA" w:rsidP="003152CB">
      <w:pPr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39AFCBDE" w14:textId="085F5C35" w:rsidR="00C454EA" w:rsidRPr="00B62381" w:rsidRDefault="00C454EA" w:rsidP="003152CB">
      <w:pPr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5AEC6515" w14:textId="30F026C6" w:rsidR="00C454EA" w:rsidRPr="00B62381" w:rsidRDefault="00FC6F58" w:rsidP="003152CB">
      <w:pPr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B62381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032DBC" wp14:editId="5748CFBA">
                <wp:simplePos x="0" y="0"/>
                <wp:positionH relativeFrom="page">
                  <wp:posOffset>3925614</wp:posOffset>
                </wp:positionH>
                <wp:positionV relativeFrom="margin">
                  <wp:posOffset>7740869</wp:posOffset>
                </wp:positionV>
                <wp:extent cx="3221946" cy="1195617"/>
                <wp:effectExtent l="0" t="0" r="0" b="5080"/>
                <wp:wrapNone/>
                <wp:docPr id="69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21946" cy="119561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54A944" w14:textId="489FBFD1" w:rsidR="002F10E8" w:rsidRPr="00B62381" w:rsidRDefault="0038071A" w:rsidP="0038071A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B62381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864ED" w:rsidRPr="00B62381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>Student Name: Jawid Hussain</w:t>
                            </w:r>
                          </w:p>
                          <w:p w14:paraId="5A33DB8C" w14:textId="40715490" w:rsidR="006864ED" w:rsidRPr="00B62381" w:rsidRDefault="006864ED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B62381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>Student Number:</w:t>
                            </w:r>
                            <w:r w:rsidR="006C1798" w:rsidRPr="00B62381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2506911</w:t>
                            </w:r>
                          </w:p>
                          <w:p w14:paraId="18EA9EB4" w14:textId="347CA189" w:rsidR="006864ED" w:rsidRPr="00B62381" w:rsidRDefault="006864ED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B62381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>Lecture Name:</w:t>
                            </w:r>
                            <w:r w:rsidR="006C1798" w:rsidRPr="00B62381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Alice Clayton</w:t>
                            </w:r>
                          </w:p>
                          <w:p w14:paraId="40E42C99" w14:textId="01323F87" w:rsidR="006864ED" w:rsidRPr="00B62381" w:rsidRDefault="00926E52">
                            <w:pPr>
                              <w:pStyle w:val="NoSpacing"/>
                              <w:jc w:val="right"/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B62381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>Module code: LCHS4010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032DBC" id="Text Box 73" o:spid="_x0000_s1027" type="#_x0000_t202" style="position:absolute;left:0;text-align:left;margin-left:309.1pt;margin-top:609.5pt;width:253.7pt;height:94.1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" filled="f" stroked="f" strokeweight=".5pt">
                <v:textbox inset="0,0,0,0">
                  <w:txbxContent>
                    <w:p w14:paraId="4454A944" w14:textId="489FBFD1" w:rsidR="002F10E8" w:rsidRPr="00B62381" w:rsidRDefault="0038071A" w:rsidP="0038071A">
                      <w:pPr>
                        <w:pStyle w:val="NoSpacing"/>
                        <w:jc w:val="right"/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B62381"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r w:rsidR="006864ED" w:rsidRPr="00B62381"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>Student Name: Jawid Hussain</w:t>
                      </w:r>
                    </w:p>
                    <w:p w14:paraId="5A33DB8C" w14:textId="40715490" w:rsidR="006864ED" w:rsidRPr="00B62381" w:rsidRDefault="006864ED">
                      <w:pPr>
                        <w:pStyle w:val="NoSpacing"/>
                        <w:jc w:val="right"/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B62381"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>Student Number:</w:t>
                      </w:r>
                      <w:r w:rsidR="006C1798" w:rsidRPr="00B62381"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 xml:space="preserve"> 2506911</w:t>
                      </w:r>
                    </w:p>
                    <w:p w14:paraId="18EA9EB4" w14:textId="347CA189" w:rsidR="006864ED" w:rsidRPr="00B62381" w:rsidRDefault="006864ED">
                      <w:pPr>
                        <w:pStyle w:val="NoSpacing"/>
                        <w:jc w:val="right"/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B62381"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>Lecture Name:</w:t>
                      </w:r>
                      <w:r w:rsidR="006C1798" w:rsidRPr="00B62381"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 xml:space="preserve"> Alice Clayton</w:t>
                      </w:r>
                    </w:p>
                    <w:p w14:paraId="40E42C99" w14:textId="01323F87" w:rsidR="006864ED" w:rsidRPr="00B62381" w:rsidRDefault="00926E52">
                      <w:pPr>
                        <w:pStyle w:val="NoSpacing"/>
                        <w:jc w:val="right"/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r w:rsidRPr="00B62381"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>Module code: LCHS4010</w:t>
                      </w:r>
                    </w:p>
                  </w:txbxContent>
                </v:textbox>
                <w10:wrap anchorx="page" anchory="margin"/>
              </v:shape>
            </w:pict>
          </mc:Fallback>
        </mc:AlternateContent>
      </w:r>
    </w:p>
    <w:p w14:paraId="1789DF86" w14:textId="07390946" w:rsidR="00C454EA" w:rsidRPr="00B62381" w:rsidRDefault="00C454EA" w:rsidP="003152CB">
      <w:pPr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7B2C7C94" w14:textId="77777777" w:rsidR="00C454EA" w:rsidRDefault="00C454EA" w:rsidP="003152CB">
      <w:pPr>
        <w:jc w:val="center"/>
        <w:rPr>
          <w:rFonts w:ascii="Arial" w:hAnsi="Arial" w:cs="Arial"/>
          <w:b/>
          <w:bCs/>
          <w:u w:val="single"/>
        </w:rPr>
      </w:pPr>
    </w:p>
    <w:p w14:paraId="7AC358F3" w14:textId="77777777" w:rsidR="0022597B" w:rsidRPr="0022597B" w:rsidRDefault="0022597B" w:rsidP="003152CB">
      <w:pPr>
        <w:jc w:val="center"/>
        <w:rPr>
          <w:rFonts w:ascii="Arial" w:hAnsi="Arial" w:cs="Arial"/>
          <w:b/>
          <w:bCs/>
          <w:u w:val="single"/>
        </w:rPr>
      </w:pPr>
    </w:p>
    <w:p w14:paraId="118D8E36" w14:textId="01F4316C" w:rsidR="00C71EA6" w:rsidRPr="0022597B" w:rsidRDefault="00C71EA6" w:rsidP="00C454EA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22597B"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Discuss the impact of social media on mental health in </w:t>
      </w:r>
      <w:r w:rsidR="00D605E6" w:rsidRPr="0022597B">
        <w:rPr>
          <w:rFonts w:ascii="Arial" w:hAnsi="Arial" w:cs="Arial"/>
          <w:b/>
          <w:bCs/>
          <w:sz w:val="22"/>
          <w:szCs w:val="22"/>
          <w:u w:val="single"/>
        </w:rPr>
        <w:t>adolescence.</w:t>
      </w:r>
    </w:p>
    <w:p w14:paraId="63D29E2E" w14:textId="36AD87A1" w:rsidR="00772818" w:rsidRPr="00267E01" w:rsidRDefault="003152CB" w:rsidP="00C454EA">
      <w:pPr>
        <w:spacing w:line="360" w:lineRule="auto"/>
        <w:rPr>
          <w:rFonts w:ascii="Arial" w:hAnsi="Arial" w:cs="Arial"/>
          <w:sz w:val="22"/>
          <w:szCs w:val="22"/>
        </w:rPr>
      </w:pPr>
      <w:r w:rsidRPr="0022597B">
        <w:rPr>
          <w:rFonts w:ascii="Arial" w:hAnsi="Arial" w:cs="Arial"/>
          <w:sz w:val="22"/>
          <w:szCs w:val="22"/>
        </w:rPr>
        <w:t>Adolescence</w:t>
      </w:r>
      <w:r w:rsidR="00FC00C7" w:rsidRPr="0022597B">
        <w:rPr>
          <w:rFonts w:ascii="Arial" w:hAnsi="Arial" w:cs="Arial"/>
          <w:sz w:val="22"/>
          <w:szCs w:val="22"/>
        </w:rPr>
        <w:t xml:space="preserve"> use social media </w:t>
      </w:r>
      <w:r w:rsidR="000B0282" w:rsidRPr="0022597B">
        <w:rPr>
          <w:rFonts w:ascii="Arial" w:hAnsi="Arial" w:cs="Arial"/>
          <w:sz w:val="22"/>
          <w:szCs w:val="22"/>
        </w:rPr>
        <w:t xml:space="preserve">platforms like </w:t>
      </w:r>
      <w:r w:rsidR="00A30BA5" w:rsidRPr="0022597B">
        <w:rPr>
          <w:rFonts w:ascii="Arial" w:hAnsi="Arial" w:cs="Arial"/>
          <w:sz w:val="22"/>
          <w:szCs w:val="22"/>
        </w:rPr>
        <w:t>YouTube</w:t>
      </w:r>
      <w:r w:rsidR="00685D73" w:rsidRPr="0022597B">
        <w:rPr>
          <w:rFonts w:ascii="Arial" w:hAnsi="Arial" w:cs="Arial"/>
          <w:sz w:val="22"/>
          <w:szCs w:val="22"/>
        </w:rPr>
        <w:t>,</w:t>
      </w:r>
      <w:r w:rsidR="000B0282" w:rsidRPr="0022597B">
        <w:rPr>
          <w:rFonts w:ascii="Arial" w:hAnsi="Arial" w:cs="Arial"/>
          <w:sz w:val="22"/>
          <w:szCs w:val="22"/>
        </w:rPr>
        <w:t xml:space="preserve"> </w:t>
      </w:r>
      <w:r w:rsidR="00A30BA5" w:rsidRPr="0022597B">
        <w:rPr>
          <w:rFonts w:ascii="Arial" w:hAnsi="Arial" w:cs="Arial"/>
          <w:sz w:val="22"/>
          <w:szCs w:val="22"/>
        </w:rPr>
        <w:t>TikTok</w:t>
      </w:r>
      <w:r w:rsidR="00685D73" w:rsidRPr="0022597B">
        <w:rPr>
          <w:rFonts w:ascii="Arial" w:hAnsi="Arial" w:cs="Arial"/>
          <w:sz w:val="22"/>
          <w:szCs w:val="22"/>
        </w:rPr>
        <w:t>,</w:t>
      </w:r>
      <w:r w:rsidR="000B0282" w:rsidRPr="0022597B">
        <w:rPr>
          <w:rFonts w:ascii="Arial" w:hAnsi="Arial" w:cs="Arial"/>
          <w:sz w:val="22"/>
          <w:szCs w:val="22"/>
        </w:rPr>
        <w:t xml:space="preserve"> Instagram and snapchat</w:t>
      </w:r>
      <w:r w:rsidR="00685D73" w:rsidRPr="0022597B">
        <w:rPr>
          <w:rFonts w:ascii="Arial" w:hAnsi="Arial" w:cs="Arial"/>
          <w:sz w:val="22"/>
          <w:szCs w:val="22"/>
        </w:rPr>
        <w:t>.</w:t>
      </w:r>
      <w:r w:rsidR="000B0282" w:rsidRPr="0022597B">
        <w:rPr>
          <w:rFonts w:ascii="Arial" w:hAnsi="Arial" w:cs="Arial"/>
          <w:sz w:val="22"/>
          <w:szCs w:val="22"/>
        </w:rPr>
        <w:t xml:space="preserve"> </w:t>
      </w:r>
      <w:r w:rsidR="00685D73" w:rsidRPr="0022597B">
        <w:rPr>
          <w:rFonts w:ascii="Arial" w:hAnsi="Arial" w:cs="Arial"/>
          <w:sz w:val="22"/>
          <w:szCs w:val="22"/>
        </w:rPr>
        <w:t>U</w:t>
      </w:r>
      <w:r w:rsidR="00087FC6" w:rsidRPr="0022597B">
        <w:rPr>
          <w:rFonts w:ascii="Arial" w:hAnsi="Arial" w:cs="Arial"/>
          <w:sz w:val="22"/>
          <w:szCs w:val="22"/>
        </w:rPr>
        <w:t>p to</w:t>
      </w:r>
      <w:r w:rsidR="00D16673" w:rsidRPr="0022597B">
        <w:rPr>
          <w:rFonts w:ascii="Arial" w:hAnsi="Arial" w:cs="Arial"/>
          <w:sz w:val="22"/>
          <w:szCs w:val="22"/>
        </w:rPr>
        <w:t xml:space="preserve"> 95% of </w:t>
      </w:r>
      <w:r w:rsidR="00087FC6" w:rsidRPr="0022597B">
        <w:rPr>
          <w:rFonts w:ascii="Arial" w:hAnsi="Arial" w:cs="Arial"/>
          <w:sz w:val="22"/>
          <w:szCs w:val="22"/>
        </w:rPr>
        <w:t xml:space="preserve">adolescents </w:t>
      </w:r>
      <w:r w:rsidR="00D16673" w:rsidRPr="0022597B">
        <w:rPr>
          <w:rFonts w:ascii="Arial" w:hAnsi="Arial" w:cs="Arial"/>
          <w:sz w:val="22"/>
          <w:szCs w:val="22"/>
        </w:rPr>
        <w:t xml:space="preserve">use social </w:t>
      </w:r>
      <w:r w:rsidR="00087FC6" w:rsidRPr="0022597B">
        <w:rPr>
          <w:rFonts w:ascii="Arial" w:hAnsi="Arial" w:cs="Arial"/>
          <w:sz w:val="22"/>
          <w:szCs w:val="22"/>
        </w:rPr>
        <w:t>media</w:t>
      </w:r>
      <w:r w:rsidR="00D16673" w:rsidRPr="0022597B">
        <w:rPr>
          <w:rFonts w:ascii="Arial" w:hAnsi="Arial" w:cs="Arial"/>
          <w:sz w:val="22"/>
          <w:szCs w:val="22"/>
        </w:rPr>
        <w:t xml:space="preserve"> it dominates daily life with over a </w:t>
      </w:r>
      <w:r w:rsidR="00805FC9" w:rsidRPr="0022597B">
        <w:rPr>
          <w:rFonts w:ascii="Arial" w:hAnsi="Arial" w:cs="Arial"/>
          <w:sz w:val="22"/>
          <w:szCs w:val="22"/>
        </w:rPr>
        <w:t>third of teens</w:t>
      </w:r>
      <w:r w:rsidR="00D16673" w:rsidRPr="0022597B">
        <w:rPr>
          <w:rFonts w:ascii="Arial" w:hAnsi="Arial" w:cs="Arial"/>
          <w:sz w:val="22"/>
          <w:szCs w:val="22"/>
        </w:rPr>
        <w:t xml:space="preserve"> using it constantly. </w:t>
      </w:r>
      <w:r w:rsidR="001F5D83" w:rsidRPr="0022597B">
        <w:rPr>
          <w:rFonts w:ascii="Arial" w:hAnsi="Arial" w:cs="Arial"/>
          <w:sz w:val="22"/>
          <w:szCs w:val="22"/>
        </w:rPr>
        <w:t>Social media has social benefits as well as significant mental health risks.</w:t>
      </w:r>
      <w:r w:rsidR="00547EB6" w:rsidRPr="0022597B">
        <w:rPr>
          <w:rFonts w:ascii="Arial" w:hAnsi="Arial" w:cs="Arial"/>
          <w:sz w:val="22"/>
          <w:szCs w:val="22"/>
        </w:rPr>
        <w:t xml:space="preserve"> </w:t>
      </w:r>
      <w:r w:rsidR="00933428" w:rsidRPr="0022597B">
        <w:rPr>
          <w:rFonts w:ascii="Arial" w:hAnsi="Arial" w:cs="Arial"/>
          <w:color w:val="000000" w:themeColor="text1"/>
          <w:sz w:val="22"/>
          <w:szCs w:val="22"/>
        </w:rPr>
        <w:t xml:space="preserve">Mental health </w:t>
      </w:r>
      <w:r w:rsidR="00685D73" w:rsidRPr="0022597B">
        <w:rPr>
          <w:rFonts w:ascii="Arial" w:hAnsi="Arial" w:cs="Arial"/>
          <w:color w:val="000000" w:themeColor="text1"/>
          <w:sz w:val="22"/>
          <w:szCs w:val="22"/>
        </w:rPr>
        <w:t>contains</w:t>
      </w:r>
      <w:r w:rsidR="00933428" w:rsidRPr="0022597B">
        <w:rPr>
          <w:rFonts w:ascii="Arial" w:hAnsi="Arial" w:cs="Arial"/>
          <w:color w:val="000000" w:themeColor="text1"/>
          <w:sz w:val="22"/>
          <w:szCs w:val="22"/>
        </w:rPr>
        <w:t xml:space="preserve"> emotional, psychological, and social well-being. It determines how you </w:t>
      </w:r>
      <w:r w:rsidR="00D92FA8" w:rsidRPr="0022597B">
        <w:rPr>
          <w:rFonts w:ascii="Arial" w:hAnsi="Arial" w:cs="Arial"/>
          <w:color w:val="000000" w:themeColor="text1"/>
          <w:sz w:val="22"/>
          <w:szCs w:val="22"/>
        </w:rPr>
        <w:t>manage</w:t>
      </w:r>
      <w:r w:rsidR="00933428" w:rsidRPr="0022597B">
        <w:rPr>
          <w:rFonts w:ascii="Arial" w:hAnsi="Arial" w:cs="Arial"/>
          <w:color w:val="000000" w:themeColor="text1"/>
          <w:sz w:val="22"/>
          <w:szCs w:val="22"/>
        </w:rPr>
        <w:t xml:space="preserve"> stress, relate to others, and make choices. </w:t>
      </w:r>
      <w:r w:rsidR="00685D73" w:rsidRPr="0022597B">
        <w:rPr>
          <w:rFonts w:ascii="Arial" w:hAnsi="Arial" w:cs="Arial"/>
          <w:color w:val="000000" w:themeColor="text1"/>
          <w:sz w:val="22"/>
          <w:szCs w:val="22"/>
        </w:rPr>
        <w:t>Mental health is important as it allow</w:t>
      </w:r>
      <w:r w:rsidR="00547EB6" w:rsidRPr="0022597B">
        <w:rPr>
          <w:rFonts w:ascii="Arial" w:hAnsi="Arial" w:cs="Arial"/>
          <w:color w:val="000000" w:themeColor="text1"/>
          <w:sz w:val="22"/>
          <w:szCs w:val="22"/>
        </w:rPr>
        <w:t>s</w:t>
      </w:r>
      <w:r w:rsidR="00685D73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47EB6" w:rsidRPr="0022597B">
        <w:rPr>
          <w:rFonts w:ascii="Arial" w:hAnsi="Arial" w:cs="Arial"/>
          <w:color w:val="000000" w:themeColor="text1"/>
          <w:sz w:val="22"/>
          <w:szCs w:val="22"/>
        </w:rPr>
        <w:t xml:space="preserve">a person to </w:t>
      </w:r>
      <w:r w:rsidR="00640BA7" w:rsidRPr="0022597B">
        <w:rPr>
          <w:rFonts w:ascii="Arial" w:hAnsi="Arial" w:cs="Arial"/>
          <w:color w:val="000000" w:themeColor="text1"/>
          <w:sz w:val="22"/>
          <w:szCs w:val="22"/>
        </w:rPr>
        <w:t>reali</w:t>
      </w:r>
      <w:r w:rsidR="00547EB6" w:rsidRPr="0022597B">
        <w:rPr>
          <w:rFonts w:ascii="Arial" w:hAnsi="Arial" w:cs="Arial"/>
          <w:color w:val="000000" w:themeColor="text1"/>
          <w:sz w:val="22"/>
          <w:szCs w:val="22"/>
        </w:rPr>
        <w:t>s</w:t>
      </w:r>
      <w:r w:rsidR="00640BA7" w:rsidRPr="0022597B">
        <w:rPr>
          <w:rFonts w:ascii="Arial" w:hAnsi="Arial" w:cs="Arial"/>
          <w:color w:val="000000" w:themeColor="text1"/>
          <w:sz w:val="22"/>
          <w:szCs w:val="22"/>
        </w:rPr>
        <w:t xml:space="preserve">e </w:t>
      </w:r>
      <w:r w:rsidR="00547EB6" w:rsidRPr="0022597B">
        <w:rPr>
          <w:rFonts w:ascii="Arial" w:hAnsi="Arial" w:cs="Arial"/>
          <w:color w:val="000000" w:themeColor="text1"/>
          <w:sz w:val="22"/>
          <w:szCs w:val="22"/>
        </w:rPr>
        <w:t>their</w:t>
      </w:r>
      <w:r w:rsidR="00640BA7" w:rsidRPr="0022597B">
        <w:rPr>
          <w:rFonts w:ascii="Arial" w:hAnsi="Arial" w:cs="Arial"/>
          <w:color w:val="000000" w:themeColor="text1"/>
          <w:sz w:val="22"/>
          <w:szCs w:val="22"/>
        </w:rPr>
        <w:t xml:space="preserve"> potential, work productively, and cope with life's challenges.</w:t>
      </w:r>
      <w:r w:rsidR="00190254" w:rsidRPr="0022597B">
        <w:rPr>
          <w:rFonts w:ascii="Arial" w:hAnsi="Arial" w:cs="Arial"/>
          <w:color w:val="000000" w:themeColor="text1"/>
          <w:sz w:val="22"/>
          <w:szCs w:val="22"/>
        </w:rPr>
        <w:t xml:space="preserve"> Adolescence mental health is crucial because it directly shapes how adolescents navigate rapid brain development, build </w:t>
      </w:r>
      <w:r w:rsidR="00D605E6" w:rsidRPr="0022597B">
        <w:rPr>
          <w:rFonts w:ascii="Arial" w:hAnsi="Arial" w:cs="Arial"/>
          <w:color w:val="000000" w:themeColor="text1"/>
          <w:sz w:val="22"/>
          <w:szCs w:val="22"/>
        </w:rPr>
        <w:t>resilience,</w:t>
      </w:r>
      <w:r w:rsidR="00190254" w:rsidRPr="0022597B">
        <w:rPr>
          <w:rFonts w:ascii="Arial" w:hAnsi="Arial" w:cs="Arial"/>
          <w:color w:val="000000" w:themeColor="text1"/>
          <w:sz w:val="22"/>
          <w:szCs w:val="22"/>
        </w:rPr>
        <w:t xml:space="preserve"> and establish </w:t>
      </w:r>
      <w:r w:rsidR="00E011B2" w:rsidRPr="0022597B">
        <w:rPr>
          <w:rFonts w:ascii="Arial" w:hAnsi="Arial" w:cs="Arial"/>
          <w:color w:val="000000" w:themeColor="text1"/>
          <w:sz w:val="22"/>
          <w:szCs w:val="22"/>
        </w:rPr>
        <w:t>lifelong</w:t>
      </w:r>
      <w:r w:rsidR="00190254" w:rsidRPr="0022597B">
        <w:rPr>
          <w:rFonts w:ascii="Arial" w:hAnsi="Arial" w:cs="Arial"/>
          <w:color w:val="000000" w:themeColor="text1"/>
          <w:sz w:val="22"/>
          <w:szCs w:val="22"/>
        </w:rPr>
        <w:t xml:space="preserve"> social habits. </w:t>
      </w:r>
      <w:r w:rsidR="008A75B7" w:rsidRPr="0022597B">
        <w:rPr>
          <w:rFonts w:ascii="Arial" w:hAnsi="Arial" w:cs="Arial"/>
          <w:color w:val="000000" w:themeColor="text1"/>
          <w:sz w:val="22"/>
          <w:szCs w:val="22"/>
        </w:rPr>
        <w:t xml:space="preserve">Strong </w:t>
      </w:r>
      <w:r w:rsidR="00933428" w:rsidRPr="0022597B">
        <w:rPr>
          <w:rFonts w:ascii="Arial" w:hAnsi="Arial" w:cs="Arial"/>
          <w:color w:val="000000" w:themeColor="text1"/>
          <w:sz w:val="22"/>
          <w:szCs w:val="22"/>
        </w:rPr>
        <w:t>emotional well-being enables teens to cope with stress, form healthy relationships, and lay the foundation for a productive, fulfilling adulthood</w:t>
      </w:r>
      <w:r w:rsidR="008A75B7" w:rsidRPr="0022597B">
        <w:rPr>
          <w:rFonts w:ascii="Arial" w:hAnsi="Arial" w:cs="Arial"/>
          <w:color w:val="000000" w:themeColor="text1"/>
          <w:sz w:val="22"/>
          <w:szCs w:val="22"/>
        </w:rPr>
        <w:t>.</w:t>
      </w:r>
      <w:r w:rsidR="00C1040B" w:rsidRPr="0022597B">
        <w:rPr>
          <w:rFonts w:ascii="Arial" w:hAnsi="Arial" w:cs="Arial"/>
          <w:color w:val="000000" w:themeColor="text1"/>
          <w:sz w:val="22"/>
          <w:szCs w:val="22"/>
        </w:rPr>
        <w:t xml:space="preserve"> This essay </w:t>
      </w:r>
      <w:r w:rsidR="007669A5" w:rsidRPr="0022597B">
        <w:rPr>
          <w:rFonts w:ascii="Arial" w:hAnsi="Arial" w:cs="Arial"/>
          <w:color w:val="000000" w:themeColor="text1"/>
          <w:sz w:val="22"/>
          <w:szCs w:val="22"/>
        </w:rPr>
        <w:t xml:space="preserve">will be looking at </w:t>
      </w:r>
      <w:r w:rsidR="00C1040B" w:rsidRPr="0022597B">
        <w:rPr>
          <w:rFonts w:ascii="Arial" w:hAnsi="Arial" w:cs="Arial"/>
          <w:color w:val="000000" w:themeColor="text1"/>
          <w:sz w:val="22"/>
          <w:szCs w:val="22"/>
        </w:rPr>
        <w:t>two</w:t>
      </w:r>
      <w:r w:rsidR="007669A5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1356A" w:rsidRPr="0022597B">
        <w:rPr>
          <w:rFonts w:ascii="Arial" w:hAnsi="Arial" w:cs="Arial"/>
          <w:color w:val="000000" w:themeColor="text1"/>
          <w:sz w:val="22"/>
          <w:szCs w:val="22"/>
        </w:rPr>
        <w:t>different</w:t>
      </w:r>
      <w:r w:rsidR="007669A5" w:rsidRPr="0022597B">
        <w:rPr>
          <w:rFonts w:ascii="Arial" w:hAnsi="Arial" w:cs="Arial"/>
          <w:color w:val="000000" w:themeColor="text1"/>
          <w:sz w:val="22"/>
          <w:szCs w:val="22"/>
        </w:rPr>
        <w:t xml:space="preserve"> theories </w:t>
      </w:r>
      <w:r w:rsidR="00E81A1B" w:rsidRPr="0022597B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F1356A" w:rsidRPr="0022597B">
        <w:rPr>
          <w:rFonts w:ascii="Arial" w:hAnsi="Arial" w:cs="Arial"/>
          <w:color w:val="000000" w:themeColor="text1"/>
          <w:sz w:val="22"/>
          <w:szCs w:val="22"/>
        </w:rPr>
        <w:t>Erikson</w:t>
      </w:r>
      <w:r w:rsidR="00E81A1B" w:rsidRPr="0022597B">
        <w:rPr>
          <w:rFonts w:ascii="Arial" w:hAnsi="Arial" w:cs="Arial"/>
          <w:color w:val="000000" w:themeColor="text1"/>
          <w:sz w:val="22"/>
          <w:szCs w:val="22"/>
        </w:rPr>
        <w:t xml:space="preserve"> psychosocial theory and </w:t>
      </w:r>
      <w:r w:rsidR="00F1356A" w:rsidRPr="0022597B">
        <w:rPr>
          <w:rFonts w:ascii="Arial" w:hAnsi="Arial" w:cs="Arial"/>
          <w:color w:val="000000" w:themeColor="text1"/>
          <w:sz w:val="22"/>
          <w:szCs w:val="22"/>
        </w:rPr>
        <w:t>Bowlby’s attachment theory</w:t>
      </w:r>
      <w:r w:rsidR="00382248" w:rsidRPr="0022597B">
        <w:rPr>
          <w:rFonts w:ascii="Arial" w:hAnsi="Arial" w:cs="Arial"/>
          <w:color w:val="000000" w:themeColor="text1"/>
          <w:sz w:val="22"/>
          <w:szCs w:val="22"/>
        </w:rPr>
        <w:t>. I</w:t>
      </w:r>
      <w:r w:rsidR="00C1040B" w:rsidRPr="0022597B">
        <w:rPr>
          <w:rFonts w:ascii="Arial" w:hAnsi="Arial" w:cs="Arial"/>
          <w:color w:val="000000" w:themeColor="text1"/>
          <w:sz w:val="22"/>
          <w:szCs w:val="22"/>
        </w:rPr>
        <w:t>t</w:t>
      </w:r>
      <w:r w:rsidR="00382248" w:rsidRPr="0022597B">
        <w:rPr>
          <w:rFonts w:ascii="Arial" w:hAnsi="Arial" w:cs="Arial"/>
          <w:color w:val="000000" w:themeColor="text1"/>
          <w:sz w:val="22"/>
          <w:szCs w:val="22"/>
        </w:rPr>
        <w:t xml:space="preserve"> will </w:t>
      </w:r>
      <w:r w:rsidR="00742877" w:rsidRPr="0022597B">
        <w:rPr>
          <w:rFonts w:ascii="Arial" w:hAnsi="Arial" w:cs="Arial"/>
          <w:color w:val="000000" w:themeColor="text1"/>
          <w:sz w:val="22"/>
          <w:szCs w:val="22"/>
        </w:rPr>
        <w:t>explain</w:t>
      </w:r>
      <w:r w:rsidR="00382248" w:rsidRPr="0022597B">
        <w:rPr>
          <w:rFonts w:ascii="Arial" w:hAnsi="Arial" w:cs="Arial"/>
          <w:color w:val="000000" w:themeColor="text1"/>
          <w:sz w:val="22"/>
          <w:szCs w:val="22"/>
        </w:rPr>
        <w:t xml:space="preserve"> how both theories can be applied to social media use and the topic </w:t>
      </w:r>
      <w:r w:rsidR="00742877" w:rsidRPr="0022597B">
        <w:rPr>
          <w:rFonts w:ascii="Arial" w:hAnsi="Arial" w:cs="Arial"/>
          <w:color w:val="000000" w:themeColor="text1"/>
          <w:sz w:val="22"/>
          <w:szCs w:val="22"/>
        </w:rPr>
        <w:t xml:space="preserve">of mental health in adolescents. </w:t>
      </w:r>
      <w:r w:rsidR="00C1040B" w:rsidRPr="0022597B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r w:rsidR="00742877" w:rsidRPr="0022597B">
        <w:rPr>
          <w:rFonts w:ascii="Arial" w:hAnsi="Arial" w:cs="Arial"/>
          <w:color w:val="000000" w:themeColor="text1"/>
          <w:sz w:val="22"/>
          <w:szCs w:val="22"/>
        </w:rPr>
        <w:t>discuss</w:t>
      </w:r>
      <w:r w:rsidR="00C1040B" w:rsidRPr="0022597B">
        <w:rPr>
          <w:rFonts w:ascii="Arial" w:hAnsi="Arial" w:cs="Arial"/>
          <w:color w:val="000000" w:themeColor="text1"/>
          <w:sz w:val="22"/>
          <w:szCs w:val="22"/>
        </w:rPr>
        <w:t>ion will follow of</w:t>
      </w:r>
      <w:r w:rsidR="00742877" w:rsidRPr="0022597B">
        <w:rPr>
          <w:rFonts w:ascii="Arial" w:hAnsi="Arial" w:cs="Arial"/>
          <w:color w:val="000000" w:themeColor="text1"/>
          <w:sz w:val="22"/>
          <w:szCs w:val="22"/>
        </w:rPr>
        <w:t xml:space="preserve"> how the theor</w:t>
      </w:r>
      <w:r w:rsidR="00CB4ACA" w:rsidRPr="0022597B">
        <w:rPr>
          <w:rFonts w:ascii="Arial" w:hAnsi="Arial" w:cs="Arial"/>
          <w:color w:val="000000" w:themeColor="text1"/>
          <w:sz w:val="22"/>
          <w:szCs w:val="22"/>
        </w:rPr>
        <w:t>ies</w:t>
      </w:r>
      <w:r w:rsidR="00742877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B4ACA" w:rsidRPr="0022597B">
        <w:rPr>
          <w:rFonts w:ascii="Arial" w:hAnsi="Arial" w:cs="Arial"/>
          <w:color w:val="000000" w:themeColor="text1"/>
          <w:sz w:val="22"/>
          <w:szCs w:val="22"/>
        </w:rPr>
        <w:t>are</w:t>
      </w:r>
      <w:r w:rsidR="00742877" w:rsidRPr="0022597B">
        <w:rPr>
          <w:rFonts w:ascii="Arial" w:hAnsi="Arial" w:cs="Arial"/>
          <w:color w:val="000000" w:themeColor="text1"/>
          <w:sz w:val="22"/>
          <w:szCs w:val="22"/>
        </w:rPr>
        <w:t xml:space="preserve"> useful and beneficial and what strengths</w:t>
      </w:r>
      <w:r w:rsidR="00726BC0" w:rsidRPr="0022597B">
        <w:rPr>
          <w:rFonts w:ascii="Arial" w:hAnsi="Arial" w:cs="Arial"/>
          <w:color w:val="000000" w:themeColor="text1"/>
          <w:sz w:val="22"/>
          <w:szCs w:val="22"/>
        </w:rPr>
        <w:t xml:space="preserve"> of us</w:t>
      </w:r>
      <w:r w:rsidR="00E35C3A" w:rsidRPr="0022597B">
        <w:rPr>
          <w:rFonts w:ascii="Arial" w:hAnsi="Arial" w:cs="Arial"/>
          <w:color w:val="000000" w:themeColor="text1"/>
          <w:sz w:val="22"/>
          <w:szCs w:val="22"/>
        </w:rPr>
        <w:t>ing this theory for explaining the use of social media by teenagers</w:t>
      </w:r>
      <w:r w:rsidR="00C1040B" w:rsidRPr="0022597B">
        <w:rPr>
          <w:rFonts w:ascii="Arial" w:hAnsi="Arial" w:cs="Arial"/>
          <w:color w:val="000000" w:themeColor="text1"/>
          <w:sz w:val="22"/>
          <w:szCs w:val="22"/>
        </w:rPr>
        <w:t>, as well as</w:t>
      </w:r>
      <w:r w:rsidR="00E35C3A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1040B" w:rsidRPr="0022597B">
        <w:rPr>
          <w:rFonts w:ascii="Arial" w:hAnsi="Arial" w:cs="Arial"/>
          <w:color w:val="000000" w:themeColor="text1"/>
          <w:sz w:val="22"/>
          <w:szCs w:val="22"/>
        </w:rPr>
        <w:t>some of</w:t>
      </w:r>
      <w:r w:rsidR="001A2722" w:rsidRPr="0022597B">
        <w:rPr>
          <w:rFonts w:ascii="Arial" w:hAnsi="Arial" w:cs="Arial"/>
          <w:color w:val="000000" w:themeColor="text1"/>
          <w:sz w:val="22"/>
          <w:szCs w:val="22"/>
        </w:rPr>
        <w:t xml:space="preserve"> the limitations of the theories. </w:t>
      </w:r>
    </w:p>
    <w:p w14:paraId="4A5F3F72" w14:textId="7E67DE7C" w:rsidR="00230BEB" w:rsidRPr="0022597B" w:rsidRDefault="00772818" w:rsidP="00C454E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2597B">
        <w:rPr>
          <w:rFonts w:ascii="Arial" w:hAnsi="Arial" w:cs="Arial"/>
          <w:color w:val="000000" w:themeColor="text1"/>
          <w:sz w:val="22"/>
          <w:szCs w:val="22"/>
        </w:rPr>
        <w:t xml:space="preserve">Erikson's psychosocial theory is a developmental framework proposing that personality evolves in eight predetermined stages across the lifespan. </w:t>
      </w:r>
      <w:r w:rsidR="00F708DC" w:rsidRPr="0022597B">
        <w:rPr>
          <w:rFonts w:ascii="Arial" w:hAnsi="Arial" w:cs="Arial"/>
          <w:color w:val="000000" w:themeColor="text1"/>
          <w:sz w:val="22"/>
          <w:szCs w:val="22"/>
        </w:rPr>
        <w:t>Each stage is unique and presents a psychosocial crisis that must be balanced successfully resolving these conflicts builds ego strengths whilst crisis that are unresolved can hinder future personal growth.</w:t>
      </w:r>
      <w:r w:rsidR="00220553" w:rsidRPr="0022597B">
        <w:rPr>
          <w:rFonts w:ascii="Arial" w:hAnsi="Arial" w:cs="Arial"/>
          <w:color w:val="000000" w:themeColor="text1"/>
          <w:sz w:val="22"/>
          <w:szCs w:val="22"/>
        </w:rPr>
        <w:t xml:space="preserve"> Teenagers will be in Stage 5 which is called ‘Identity vs. Role Confusion’. </w:t>
      </w:r>
      <w:r w:rsidR="00996727">
        <w:rPr>
          <w:rFonts w:ascii="Arial" w:hAnsi="Arial" w:cs="Arial"/>
          <w:color w:val="000000" w:themeColor="text1"/>
          <w:sz w:val="22"/>
          <w:szCs w:val="22"/>
        </w:rPr>
        <w:t xml:space="preserve">According to </w:t>
      </w:r>
      <w:r w:rsidR="00C0742B" w:rsidRPr="00996727">
        <w:rPr>
          <w:rFonts w:ascii="Arial" w:hAnsi="Arial" w:cs="Arial"/>
          <w:color w:val="000000" w:themeColor="text1"/>
          <w:sz w:val="22"/>
          <w:szCs w:val="22"/>
        </w:rPr>
        <w:t>Cherry,</w:t>
      </w:r>
      <w:r w:rsidR="00C0742B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996727" w:rsidRPr="00996727">
        <w:rPr>
          <w:rFonts w:ascii="Arial" w:hAnsi="Arial" w:cs="Arial"/>
          <w:color w:val="000000" w:themeColor="text1"/>
          <w:sz w:val="22"/>
          <w:szCs w:val="22"/>
        </w:rPr>
        <w:t>2024</w:t>
      </w:r>
      <w:r w:rsidR="00996727">
        <w:rPr>
          <w:rFonts w:ascii="Arial" w:hAnsi="Arial" w:cs="Arial"/>
          <w:color w:val="000000" w:themeColor="text1"/>
          <w:sz w:val="22"/>
          <w:szCs w:val="22"/>
        </w:rPr>
        <w:t>)</w:t>
      </w:r>
      <w:r w:rsidR="00C0742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20553" w:rsidRPr="0022597B">
        <w:rPr>
          <w:rFonts w:ascii="Arial" w:hAnsi="Arial" w:cs="Arial"/>
          <w:color w:val="000000" w:themeColor="text1"/>
          <w:sz w:val="22"/>
          <w:szCs w:val="22"/>
        </w:rPr>
        <w:t>Adolescents will explore their self-concept, resulting in fide</w:t>
      </w:r>
      <w:r w:rsidR="00230BEB" w:rsidRPr="0022597B">
        <w:rPr>
          <w:rFonts w:ascii="Arial" w:hAnsi="Arial" w:cs="Arial"/>
          <w:color w:val="000000" w:themeColor="text1"/>
          <w:sz w:val="22"/>
          <w:szCs w:val="22"/>
        </w:rPr>
        <w:t>lity. In this stage</w:t>
      </w:r>
      <w:r w:rsidR="00D836A8" w:rsidRPr="0022597B">
        <w:rPr>
          <w:rFonts w:ascii="Arial" w:hAnsi="Arial" w:cs="Arial"/>
          <w:color w:val="000000" w:themeColor="text1"/>
          <w:sz w:val="22"/>
          <w:szCs w:val="22"/>
        </w:rPr>
        <w:t xml:space="preserve"> teens explore their independence and develop a unified sense of self, acquiring the virtue of fidelity. </w:t>
      </w:r>
      <w:r w:rsidR="00D27027" w:rsidRPr="0022597B">
        <w:rPr>
          <w:rFonts w:ascii="Arial" w:hAnsi="Arial" w:cs="Arial"/>
          <w:color w:val="000000" w:themeColor="text1"/>
          <w:sz w:val="22"/>
          <w:szCs w:val="22"/>
        </w:rPr>
        <w:t xml:space="preserve">This is useful and relevant to understanding adolescence by </w:t>
      </w:r>
      <w:r w:rsidR="00A06798" w:rsidRPr="0022597B">
        <w:rPr>
          <w:rFonts w:ascii="Arial" w:hAnsi="Arial" w:cs="Arial"/>
          <w:color w:val="000000" w:themeColor="text1"/>
          <w:sz w:val="22"/>
          <w:szCs w:val="22"/>
        </w:rPr>
        <w:t>this stage in life this where teenager</w:t>
      </w:r>
      <w:r w:rsidR="00230BEB" w:rsidRPr="0022597B">
        <w:rPr>
          <w:rFonts w:ascii="Arial" w:hAnsi="Arial" w:cs="Arial"/>
          <w:color w:val="000000" w:themeColor="text1"/>
          <w:sz w:val="22"/>
          <w:szCs w:val="22"/>
        </w:rPr>
        <w:t>s</w:t>
      </w:r>
      <w:r w:rsidR="00A06798" w:rsidRPr="0022597B">
        <w:rPr>
          <w:rFonts w:ascii="Arial" w:hAnsi="Arial" w:cs="Arial"/>
          <w:color w:val="000000" w:themeColor="text1"/>
          <w:sz w:val="22"/>
          <w:szCs w:val="22"/>
        </w:rPr>
        <w:t xml:space="preserve"> want to be </w:t>
      </w:r>
      <w:r w:rsidR="005D1D63" w:rsidRPr="0022597B">
        <w:rPr>
          <w:rFonts w:ascii="Arial" w:hAnsi="Arial" w:cs="Arial"/>
          <w:color w:val="000000" w:themeColor="text1"/>
          <w:sz w:val="22"/>
          <w:szCs w:val="22"/>
        </w:rPr>
        <w:t>independent,</w:t>
      </w:r>
      <w:r w:rsidR="00A06798" w:rsidRPr="0022597B">
        <w:rPr>
          <w:rFonts w:ascii="Arial" w:hAnsi="Arial" w:cs="Arial"/>
          <w:color w:val="000000" w:themeColor="text1"/>
          <w:sz w:val="22"/>
          <w:szCs w:val="22"/>
        </w:rPr>
        <w:t xml:space="preserve"> they want to build </w:t>
      </w:r>
      <w:r w:rsidR="0050528E" w:rsidRPr="0022597B">
        <w:rPr>
          <w:rFonts w:ascii="Arial" w:hAnsi="Arial" w:cs="Arial"/>
          <w:color w:val="000000" w:themeColor="text1"/>
          <w:sz w:val="22"/>
          <w:szCs w:val="22"/>
        </w:rPr>
        <w:t>their</w:t>
      </w:r>
      <w:r w:rsidR="00A06798" w:rsidRPr="0022597B">
        <w:rPr>
          <w:rFonts w:ascii="Arial" w:hAnsi="Arial" w:cs="Arial"/>
          <w:color w:val="000000" w:themeColor="text1"/>
          <w:sz w:val="22"/>
          <w:szCs w:val="22"/>
        </w:rPr>
        <w:t xml:space="preserve"> own self </w:t>
      </w:r>
      <w:r w:rsidR="005D1D63" w:rsidRPr="0022597B">
        <w:rPr>
          <w:rFonts w:ascii="Arial" w:hAnsi="Arial" w:cs="Arial"/>
          <w:color w:val="000000" w:themeColor="text1"/>
          <w:sz w:val="22"/>
          <w:szCs w:val="22"/>
        </w:rPr>
        <w:t xml:space="preserve">up </w:t>
      </w:r>
      <w:r w:rsidR="00230BEB" w:rsidRPr="0022597B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5D1D63" w:rsidRPr="0022597B">
        <w:rPr>
          <w:rFonts w:ascii="Arial" w:hAnsi="Arial" w:cs="Arial"/>
          <w:color w:val="000000" w:themeColor="text1"/>
          <w:sz w:val="22"/>
          <w:szCs w:val="22"/>
        </w:rPr>
        <w:t>they start to build there identify and role</w:t>
      </w:r>
      <w:r w:rsidR="00230BEB" w:rsidRPr="0022597B">
        <w:rPr>
          <w:rFonts w:ascii="Arial" w:hAnsi="Arial" w:cs="Arial"/>
          <w:color w:val="000000" w:themeColor="text1"/>
          <w:sz w:val="22"/>
          <w:szCs w:val="22"/>
        </w:rPr>
        <w:t>s</w:t>
      </w:r>
      <w:r w:rsidR="00A42F53" w:rsidRPr="0022597B">
        <w:rPr>
          <w:rFonts w:ascii="Arial" w:hAnsi="Arial" w:cs="Arial"/>
          <w:color w:val="000000" w:themeColor="text1"/>
          <w:sz w:val="22"/>
          <w:szCs w:val="22"/>
        </w:rPr>
        <w:t xml:space="preserve"> and how they want to portray themselves</w:t>
      </w:r>
      <w:r w:rsidR="005D1D63" w:rsidRPr="0022597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11DFDE7A" w14:textId="38043F65" w:rsidR="00772B9E" w:rsidRPr="00267E01" w:rsidRDefault="002F5799" w:rsidP="00C454E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2597B">
        <w:rPr>
          <w:rFonts w:ascii="Arial" w:hAnsi="Arial" w:cs="Arial"/>
          <w:color w:val="000000" w:themeColor="text1"/>
          <w:sz w:val="22"/>
          <w:szCs w:val="22"/>
        </w:rPr>
        <w:t xml:space="preserve">The Erikson psychosocial theory </w:t>
      </w:r>
      <w:r w:rsidR="00E60248" w:rsidRPr="0022597B">
        <w:rPr>
          <w:rFonts w:ascii="Arial" w:hAnsi="Arial" w:cs="Arial"/>
          <w:color w:val="000000" w:themeColor="text1"/>
          <w:sz w:val="22"/>
          <w:szCs w:val="22"/>
        </w:rPr>
        <w:t xml:space="preserve">explains the popularity of social media through the lens of human developmental milestones. </w:t>
      </w:r>
      <w:r w:rsidR="00D33F4F" w:rsidRPr="0022597B">
        <w:rPr>
          <w:rFonts w:ascii="Arial" w:hAnsi="Arial" w:cs="Arial"/>
          <w:color w:val="000000" w:themeColor="text1"/>
          <w:sz w:val="22"/>
          <w:szCs w:val="22"/>
        </w:rPr>
        <w:t>This includes</w:t>
      </w:r>
      <w:r w:rsidR="00E85147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76DBF" w:rsidRPr="0022597B">
        <w:rPr>
          <w:rFonts w:ascii="Arial" w:hAnsi="Arial" w:cs="Arial"/>
          <w:color w:val="000000" w:themeColor="text1"/>
          <w:sz w:val="22"/>
          <w:szCs w:val="22"/>
        </w:rPr>
        <w:t xml:space="preserve">platforms like Instagram and TikTok succeed because they provide an interactive space for users to test boundaries build communities and seek psychological validation. </w:t>
      </w:r>
      <w:r w:rsidR="004B2BB1" w:rsidRPr="0022597B">
        <w:rPr>
          <w:rFonts w:ascii="Arial" w:hAnsi="Arial" w:cs="Arial"/>
          <w:color w:val="000000" w:themeColor="text1"/>
          <w:sz w:val="22"/>
          <w:szCs w:val="22"/>
        </w:rPr>
        <w:t>Erikson</w:t>
      </w:r>
      <w:r w:rsidR="00772B9E" w:rsidRPr="0022597B">
        <w:rPr>
          <w:rFonts w:ascii="Arial" w:hAnsi="Arial" w:cs="Arial"/>
          <w:color w:val="000000" w:themeColor="text1"/>
          <w:sz w:val="22"/>
          <w:szCs w:val="22"/>
        </w:rPr>
        <w:t>’</w:t>
      </w:r>
      <w:r w:rsidR="004B2BB1" w:rsidRPr="0022597B">
        <w:rPr>
          <w:rFonts w:ascii="Arial" w:hAnsi="Arial" w:cs="Arial"/>
          <w:color w:val="000000" w:themeColor="text1"/>
          <w:sz w:val="22"/>
          <w:szCs w:val="22"/>
        </w:rPr>
        <w:t xml:space="preserve">s theory says that adolescents are trying to figure out who they are and where they fit in. </w:t>
      </w:r>
      <w:r w:rsidR="00772B9E" w:rsidRPr="0022597B">
        <w:rPr>
          <w:rFonts w:ascii="Arial" w:hAnsi="Arial" w:cs="Arial"/>
          <w:color w:val="000000" w:themeColor="text1"/>
          <w:sz w:val="22"/>
          <w:szCs w:val="22"/>
        </w:rPr>
        <w:t>S</w:t>
      </w:r>
      <w:r w:rsidR="004B2BB1" w:rsidRPr="0022597B">
        <w:rPr>
          <w:rFonts w:ascii="Arial" w:hAnsi="Arial" w:cs="Arial"/>
          <w:color w:val="000000" w:themeColor="text1"/>
          <w:sz w:val="22"/>
          <w:szCs w:val="22"/>
        </w:rPr>
        <w:t xml:space="preserve">ocial media offers a blank canvas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29399A" w:rsidRPr="0022597B">
        <w:rPr>
          <w:rFonts w:ascii="Arial" w:hAnsi="Arial" w:cs="Arial"/>
          <w:color w:val="000000" w:themeColor="text1"/>
          <w:sz w:val="22"/>
          <w:szCs w:val="22"/>
        </w:rPr>
        <w:t>users;</w:t>
      </w:r>
      <w:r w:rsidR="004B2BB1" w:rsidRPr="0022597B">
        <w:rPr>
          <w:rFonts w:ascii="Arial" w:hAnsi="Arial" w:cs="Arial"/>
          <w:color w:val="000000" w:themeColor="text1"/>
          <w:sz w:val="22"/>
          <w:szCs w:val="22"/>
        </w:rPr>
        <w:t xml:space="preserve"> they can try different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>aesthetics</w:t>
      </w:r>
      <w:r w:rsidR="004B2BB1" w:rsidRPr="0022597B">
        <w:rPr>
          <w:rFonts w:ascii="Arial" w:hAnsi="Arial" w:cs="Arial"/>
          <w:color w:val="000000" w:themeColor="text1"/>
          <w:sz w:val="22"/>
          <w:szCs w:val="22"/>
        </w:rPr>
        <w:t xml:space="preserve"> and personas through profiles and editing photos.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>Adol</w:t>
      </w:r>
      <w:r w:rsidR="009B4211" w:rsidRPr="0022597B">
        <w:rPr>
          <w:rFonts w:ascii="Arial" w:hAnsi="Arial" w:cs="Arial"/>
          <w:color w:val="000000" w:themeColor="text1"/>
          <w:sz w:val="22"/>
          <w:szCs w:val="22"/>
        </w:rPr>
        <w:t>escence</w:t>
      </w:r>
      <w:r w:rsidR="0057435E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B4211" w:rsidRPr="0022597B">
        <w:rPr>
          <w:rFonts w:ascii="Arial" w:hAnsi="Arial" w:cs="Arial"/>
          <w:color w:val="000000" w:themeColor="text1"/>
          <w:sz w:val="22"/>
          <w:szCs w:val="22"/>
        </w:rPr>
        <w:t>requires</w:t>
      </w:r>
      <w:r w:rsidR="0057435E" w:rsidRPr="0022597B">
        <w:rPr>
          <w:rFonts w:ascii="Arial" w:hAnsi="Arial" w:cs="Arial"/>
          <w:color w:val="000000" w:themeColor="text1"/>
          <w:sz w:val="22"/>
          <w:szCs w:val="22"/>
        </w:rPr>
        <w:t xml:space="preserve"> peer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>validation</w:t>
      </w:r>
      <w:r w:rsidR="0057435E" w:rsidRPr="0022597B">
        <w:rPr>
          <w:rFonts w:ascii="Arial" w:hAnsi="Arial" w:cs="Arial"/>
          <w:color w:val="000000" w:themeColor="text1"/>
          <w:sz w:val="22"/>
          <w:szCs w:val="22"/>
        </w:rPr>
        <w:t xml:space="preserve"> to feel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>confident</w:t>
      </w:r>
      <w:r w:rsidR="0057435E" w:rsidRPr="0022597B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>their</w:t>
      </w:r>
      <w:r w:rsidR="0057435E" w:rsidRPr="0022597B">
        <w:rPr>
          <w:rFonts w:ascii="Arial" w:hAnsi="Arial" w:cs="Arial"/>
          <w:color w:val="000000" w:themeColor="text1"/>
          <w:sz w:val="22"/>
          <w:szCs w:val="22"/>
        </w:rPr>
        <w:t xml:space="preserve"> portrayed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>self-image</w:t>
      </w:r>
      <w:r w:rsidR="0057435E" w:rsidRPr="0022597B">
        <w:rPr>
          <w:rFonts w:ascii="Arial" w:hAnsi="Arial" w:cs="Arial"/>
          <w:color w:val="000000" w:themeColor="text1"/>
          <w:sz w:val="22"/>
          <w:szCs w:val="22"/>
        </w:rPr>
        <w:t xml:space="preserve">. For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>example,</w:t>
      </w:r>
      <w:r w:rsidR="0057435E" w:rsidRPr="0022597B">
        <w:rPr>
          <w:rFonts w:ascii="Arial" w:hAnsi="Arial" w:cs="Arial"/>
          <w:color w:val="000000" w:themeColor="text1"/>
          <w:sz w:val="22"/>
          <w:szCs w:val="22"/>
        </w:rPr>
        <w:t xml:space="preserve"> like shares, likes, and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>comments</w:t>
      </w:r>
      <w:r w:rsidR="0057435E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03C74" w:rsidRPr="0022597B">
        <w:rPr>
          <w:rFonts w:ascii="Arial" w:hAnsi="Arial" w:cs="Arial"/>
          <w:color w:val="000000" w:themeColor="text1"/>
          <w:sz w:val="22"/>
          <w:szCs w:val="22"/>
        </w:rPr>
        <w:t xml:space="preserve">this is for social approval. </w:t>
      </w:r>
      <w:r w:rsidR="00303C74" w:rsidRPr="0022597B">
        <w:rPr>
          <w:rFonts w:ascii="Arial" w:hAnsi="Arial" w:cs="Arial"/>
          <w:sz w:val="22"/>
          <w:szCs w:val="22"/>
        </w:rPr>
        <w:t xml:space="preserve">This can </w:t>
      </w:r>
      <w:r w:rsidR="00D91B5A" w:rsidRPr="0022597B">
        <w:rPr>
          <w:rFonts w:ascii="Arial" w:hAnsi="Arial" w:cs="Arial"/>
          <w:sz w:val="22"/>
          <w:szCs w:val="22"/>
        </w:rPr>
        <w:t xml:space="preserve">have </w:t>
      </w:r>
      <w:r w:rsidR="004E43EC" w:rsidRPr="0022597B">
        <w:rPr>
          <w:rFonts w:ascii="Arial" w:hAnsi="Arial" w:cs="Arial"/>
          <w:sz w:val="22"/>
          <w:szCs w:val="22"/>
        </w:rPr>
        <w:t>a</w:t>
      </w:r>
      <w:r w:rsidR="00D91B5A" w:rsidRPr="0022597B">
        <w:rPr>
          <w:rFonts w:ascii="Arial" w:hAnsi="Arial" w:cs="Arial"/>
          <w:sz w:val="22"/>
          <w:szCs w:val="22"/>
        </w:rPr>
        <w:t xml:space="preserve"> positive and negative influence on mental health for teenagers </w:t>
      </w:r>
      <w:r w:rsidR="00041B09" w:rsidRPr="0022597B">
        <w:rPr>
          <w:rFonts w:ascii="Arial" w:hAnsi="Arial" w:cs="Arial"/>
          <w:sz w:val="22"/>
          <w:szCs w:val="22"/>
        </w:rPr>
        <w:t xml:space="preserve">this can impact them </w:t>
      </w:r>
      <w:r w:rsidR="00041B09" w:rsidRPr="0022597B">
        <w:rPr>
          <w:rFonts w:ascii="Arial" w:hAnsi="Arial" w:cs="Arial"/>
          <w:sz w:val="22"/>
          <w:szCs w:val="22"/>
        </w:rPr>
        <w:lastRenderedPageBreak/>
        <w:t>negative</w:t>
      </w:r>
      <w:r w:rsidR="004E43EC" w:rsidRPr="0022597B">
        <w:rPr>
          <w:rFonts w:ascii="Arial" w:hAnsi="Arial" w:cs="Arial"/>
          <w:sz w:val="22"/>
          <w:szCs w:val="22"/>
        </w:rPr>
        <w:t>ly</w:t>
      </w:r>
      <w:r w:rsidR="00041B09" w:rsidRPr="0022597B">
        <w:rPr>
          <w:rFonts w:ascii="Arial" w:hAnsi="Arial" w:cs="Arial"/>
          <w:sz w:val="22"/>
          <w:szCs w:val="22"/>
        </w:rPr>
        <w:t xml:space="preserve"> by mak</w:t>
      </w:r>
      <w:r w:rsidR="004E43EC" w:rsidRPr="0022597B">
        <w:rPr>
          <w:rFonts w:ascii="Arial" w:hAnsi="Arial" w:cs="Arial"/>
          <w:sz w:val="22"/>
          <w:szCs w:val="22"/>
        </w:rPr>
        <w:t>ing</w:t>
      </w:r>
      <w:r w:rsidR="00041B09" w:rsidRPr="0022597B">
        <w:rPr>
          <w:rFonts w:ascii="Arial" w:hAnsi="Arial" w:cs="Arial"/>
          <w:sz w:val="22"/>
          <w:szCs w:val="22"/>
        </w:rPr>
        <w:t xml:space="preserve"> them feel stressed and depressed they have to keep up with that image they can receive negative views or likes and comments this can backfire and impact one </w:t>
      </w:r>
      <w:r w:rsidR="004E43EC" w:rsidRPr="0022597B">
        <w:rPr>
          <w:rFonts w:ascii="Arial" w:hAnsi="Arial" w:cs="Arial"/>
          <w:sz w:val="22"/>
          <w:szCs w:val="22"/>
        </w:rPr>
        <w:t xml:space="preserve">self-esteem this can have a detrimental impact on </w:t>
      </w:r>
      <w:r w:rsidR="0024536F" w:rsidRPr="0022597B">
        <w:rPr>
          <w:rFonts w:ascii="Arial" w:hAnsi="Arial" w:cs="Arial"/>
          <w:sz w:val="22"/>
          <w:szCs w:val="22"/>
        </w:rPr>
        <w:t xml:space="preserve">one’s </w:t>
      </w:r>
      <w:r w:rsidR="004E43EC" w:rsidRPr="0022597B">
        <w:rPr>
          <w:rFonts w:ascii="Arial" w:hAnsi="Arial" w:cs="Arial"/>
          <w:sz w:val="22"/>
          <w:szCs w:val="22"/>
        </w:rPr>
        <w:t xml:space="preserve">mental health. </w:t>
      </w:r>
      <w:r w:rsidR="00F678D6" w:rsidRPr="0022597B">
        <w:rPr>
          <w:rFonts w:ascii="Arial" w:hAnsi="Arial" w:cs="Arial"/>
          <w:sz w:val="22"/>
          <w:szCs w:val="22"/>
        </w:rPr>
        <w:t xml:space="preserve">On the other </w:t>
      </w:r>
      <w:r w:rsidR="0090509A" w:rsidRPr="0022597B">
        <w:rPr>
          <w:rFonts w:ascii="Arial" w:hAnsi="Arial" w:cs="Arial"/>
          <w:sz w:val="22"/>
          <w:szCs w:val="22"/>
        </w:rPr>
        <w:t>hand,</w:t>
      </w:r>
      <w:r w:rsidR="00F678D6" w:rsidRPr="0022597B">
        <w:rPr>
          <w:rFonts w:ascii="Arial" w:hAnsi="Arial" w:cs="Arial"/>
          <w:sz w:val="22"/>
          <w:szCs w:val="22"/>
        </w:rPr>
        <w:t xml:space="preserve"> </w:t>
      </w:r>
      <w:r w:rsidR="002C63A8" w:rsidRPr="0022597B">
        <w:rPr>
          <w:rFonts w:ascii="Arial" w:hAnsi="Arial" w:cs="Arial"/>
          <w:sz w:val="22"/>
          <w:szCs w:val="22"/>
        </w:rPr>
        <w:t xml:space="preserve">this can be a positive booster for </w:t>
      </w:r>
      <w:r w:rsidR="00D605E6" w:rsidRPr="0022597B">
        <w:rPr>
          <w:rFonts w:ascii="Arial" w:hAnsi="Arial" w:cs="Arial"/>
          <w:sz w:val="22"/>
          <w:szCs w:val="22"/>
        </w:rPr>
        <w:t>one’s</w:t>
      </w:r>
      <w:r w:rsidR="002C63A8" w:rsidRPr="0022597B">
        <w:rPr>
          <w:rFonts w:ascii="Arial" w:hAnsi="Arial" w:cs="Arial"/>
          <w:sz w:val="22"/>
          <w:szCs w:val="22"/>
        </w:rPr>
        <w:t xml:space="preserve"> self esteem if they receive positive comments likes if </w:t>
      </w:r>
      <w:r w:rsidR="00A438FA" w:rsidRPr="0022597B">
        <w:rPr>
          <w:rFonts w:ascii="Arial" w:hAnsi="Arial" w:cs="Arial"/>
          <w:sz w:val="22"/>
          <w:szCs w:val="22"/>
        </w:rPr>
        <w:t>peers have approved it</w:t>
      </w:r>
      <w:r w:rsidR="002C63A8" w:rsidRPr="0022597B">
        <w:rPr>
          <w:rFonts w:ascii="Arial" w:hAnsi="Arial" w:cs="Arial"/>
          <w:sz w:val="22"/>
          <w:szCs w:val="22"/>
        </w:rPr>
        <w:t xml:space="preserve"> this can build self-esteem and confidence. </w:t>
      </w:r>
    </w:p>
    <w:p w14:paraId="4FE6A11D" w14:textId="19A20A99" w:rsidR="00446BBB" w:rsidRPr="0022597B" w:rsidRDefault="00E222B5" w:rsidP="00C454EA">
      <w:pPr>
        <w:spacing w:line="360" w:lineRule="auto"/>
        <w:rPr>
          <w:rFonts w:ascii="Arial" w:hAnsi="Arial" w:cs="Arial"/>
          <w:sz w:val="22"/>
          <w:szCs w:val="22"/>
        </w:rPr>
      </w:pPr>
      <w:r w:rsidRPr="0022597B">
        <w:rPr>
          <w:rFonts w:ascii="Arial" w:hAnsi="Arial" w:cs="Arial"/>
          <w:sz w:val="22"/>
          <w:szCs w:val="22"/>
        </w:rPr>
        <w:t xml:space="preserve">The </w:t>
      </w:r>
      <w:r w:rsidR="00BB6471" w:rsidRPr="0022597B">
        <w:rPr>
          <w:rFonts w:ascii="Arial" w:hAnsi="Arial" w:cs="Arial"/>
          <w:sz w:val="22"/>
          <w:szCs w:val="22"/>
        </w:rPr>
        <w:t>Erikson</w:t>
      </w:r>
      <w:r w:rsidRPr="0022597B">
        <w:rPr>
          <w:rFonts w:ascii="Arial" w:hAnsi="Arial" w:cs="Arial"/>
          <w:sz w:val="22"/>
          <w:szCs w:val="22"/>
        </w:rPr>
        <w:t xml:space="preserve"> theory is useful </w:t>
      </w:r>
      <w:r w:rsidR="007B77E3" w:rsidRPr="0022597B">
        <w:rPr>
          <w:rFonts w:ascii="Arial" w:hAnsi="Arial" w:cs="Arial"/>
          <w:sz w:val="22"/>
          <w:szCs w:val="22"/>
        </w:rPr>
        <w:t>and beneficial as it looks at the different life stages</w:t>
      </w:r>
      <w:r w:rsidR="00687DD9" w:rsidRPr="0022597B">
        <w:rPr>
          <w:rFonts w:ascii="Arial" w:hAnsi="Arial" w:cs="Arial"/>
          <w:sz w:val="22"/>
          <w:szCs w:val="22"/>
        </w:rPr>
        <w:t>, and particularly</w:t>
      </w:r>
      <w:r w:rsidR="007B77E3" w:rsidRPr="0022597B">
        <w:rPr>
          <w:rFonts w:ascii="Arial" w:hAnsi="Arial" w:cs="Arial"/>
          <w:sz w:val="22"/>
          <w:szCs w:val="22"/>
        </w:rPr>
        <w:t xml:space="preserve"> the adolescence stage. </w:t>
      </w:r>
      <w:r w:rsidR="00687DD9" w:rsidRPr="0022597B">
        <w:rPr>
          <w:rFonts w:ascii="Arial" w:hAnsi="Arial" w:cs="Arial"/>
          <w:sz w:val="22"/>
          <w:szCs w:val="22"/>
        </w:rPr>
        <w:t>The Erikson theory explains</w:t>
      </w:r>
      <w:r w:rsidRPr="0022597B">
        <w:rPr>
          <w:rFonts w:ascii="Arial" w:hAnsi="Arial" w:cs="Arial"/>
          <w:sz w:val="22"/>
          <w:szCs w:val="22"/>
        </w:rPr>
        <w:t xml:space="preserve"> how </w:t>
      </w:r>
      <w:r w:rsidR="00BB6471" w:rsidRPr="0022597B">
        <w:rPr>
          <w:rFonts w:ascii="Arial" w:hAnsi="Arial" w:cs="Arial"/>
          <w:sz w:val="22"/>
          <w:szCs w:val="22"/>
        </w:rPr>
        <w:t>social</w:t>
      </w:r>
      <w:r w:rsidRPr="0022597B">
        <w:rPr>
          <w:rFonts w:ascii="Arial" w:hAnsi="Arial" w:cs="Arial"/>
          <w:sz w:val="22"/>
          <w:szCs w:val="22"/>
        </w:rPr>
        <w:t xml:space="preserve"> media </w:t>
      </w:r>
      <w:r w:rsidR="0029399A" w:rsidRPr="0022597B">
        <w:rPr>
          <w:rFonts w:ascii="Arial" w:hAnsi="Arial" w:cs="Arial"/>
          <w:sz w:val="22"/>
          <w:szCs w:val="22"/>
        </w:rPr>
        <w:t>an impact on a teenager’s mental health which has</w:t>
      </w:r>
      <w:r w:rsidR="00FB769D" w:rsidRPr="0022597B">
        <w:rPr>
          <w:rFonts w:ascii="Arial" w:hAnsi="Arial" w:cs="Arial"/>
          <w:sz w:val="22"/>
          <w:szCs w:val="22"/>
        </w:rPr>
        <w:t xml:space="preserve"> can be </w:t>
      </w:r>
      <w:r w:rsidRPr="0022597B">
        <w:rPr>
          <w:rFonts w:ascii="Arial" w:hAnsi="Arial" w:cs="Arial"/>
          <w:sz w:val="22"/>
          <w:szCs w:val="22"/>
        </w:rPr>
        <w:t xml:space="preserve">both </w:t>
      </w:r>
      <w:r w:rsidR="00A57A84" w:rsidRPr="0022597B">
        <w:rPr>
          <w:rFonts w:ascii="Arial" w:hAnsi="Arial" w:cs="Arial"/>
          <w:sz w:val="22"/>
          <w:szCs w:val="22"/>
        </w:rPr>
        <w:t>positive</w:t>
      </w:r>
      <w:r w:rsidRPr="0022597B">
        <w:rPr>
          <w:rFonts w:ascii="Arial" w:hAnsi="Arial" w:cs="Arial"/>
          <w:sz w:val="22"/>
          <w:szCs w:val="22"/>
        </w:rPr>
        <w:t xml:space="preserve"> and </w:t>
      </w:r>
      <w:r w:rsidR="00A57A84" w:rsidRPr="0022597B">
        <w:rPr>
          <w:rFonts w:ascii="Arial" w:hAnsi="Arial" w:cs="Arial"/>
          <w:sz w:val="22"/>
          <w:szCs w:val="22"/>
        </w:rPr>
        <w:t>negative</w:t>
      </w:r>
      <w:r w:rsidRPr="0022597B">
        <w:rPr>
          <w:rFonts w:ascii="Arial" w:hAnsi="Arial" w:cs="Arial"/>
          <w:sz w:val="22"/>
          <w:szCs w:val="22"/>
        </w:rPr>
        <w:t xml:space="preserve"> by looking at how teenager</w:t>
      </w:r>
      <w:r w:rsidR="00B6372F" w:rsidRPr="0022597B">
        <w:rPr>
          <w:rFonts w:ascii="Arial" w:hAnsi="Arial" w:cs="Arial"/>
          <w:sz w:val="22"/>
          <w:szCs w:val="22"/>
        </w:rPr>
        <w:t>s</w:t>
      </w:r>
      <w:r w:rsidRPr="0022597B">
        <w:rPr>
          <w:rFonts w:ascii="Arial" w:hAnsi="Arial" w:cs="Arial"/>
          <w:sz w:val="22"/>
          <w:szCs w:val="22"/>
        </w:rPr>
        <w:t xml:space="preserve"> use social media </w:t>
      </w:r>
      <w:r w:rsidR="00A57A84" w:rsidRPr="0022597B">
        <w:rPr>
          <w:rFonts w:ascii="Arial" w:hAnsi="Arial" w:cs="Arial"/>
          <w:sz w:val="22"/>
          <w:szCs w:val="22"/>
        </w:rPr>
        <w:t xml:space="preserve">to </w:t>
      </w:r>
      <w:r w:rsidRPr="0022597B">
        <w:rPr>
          <w:rFonts w:ascii="Arial" w:hAnsi="Arial" w:cs="Arial"/>
          <w:sz w:val="22"/>
          <w:szCs w:val="22"/>
        </w:rPr>
        <w:t>build an image</w:t>
      </w:r>
      <w:r w:rsidR="00A57A84" w:rsidRPr="0022597B">
        <w:rPr>
          <w:rFonts w:ascii="Arial" w:hAnsi="Arial" w:cs="Arial"/>
          <w:sz w:val="22"/>
          <w:szCs w:val="22"/>
        </w:rPr>
        <w:t xml:space="preserve"> and</w:t>
      </w:r>
      <w:r w:rsidRPr="0022597B">
        <w:rPr>
          <w:rFonts w:ascii="Arial" w:hAnsi="Arial" w:cs="Arial"/>
          <w:sz w:val="22"/>
          <w:szCs w:val="22"/>
        </w:rPr>
        <w:t xml:space="preserve"> persona</w:t>
      </w:r>
      <w:r w:rsidR="00A57A84" w:rsidRPr="0022597B">
        <w:rPr>
          <w:rFonts w:ascii="Arial" w:hAnsi="Arial" w:cs="Arial"/>
          <w:sz w:val="22"/>
          <w:szCs w:val="22"/>
        </w:rPr>
        <w:t>.</w:t>
      </w:r>
      <w:r w:rsidRPr="0022597B">
        <w:rPr>
          <w:rFonts w:ascii="Arial" w:hAnsi="Arial" w:cs="Arial"/>
          <w:sz w:val="22"/>
          <w:szCs w:val="22"/>
        </w:rPr>
        <w:t xml:space="preserve"> </w:t>
      </w:r>
      <w:r w:rsidR="00A57A84" w:rsidRPr="0022597B">
        <w:rPr>
          <w:rFonts w:ascii="Arial" w:hAnsi="Arial" w:cs="Arial"/>
          <w:sz w:val="22"/>
          <w:szCs w:val="22"/>
        </w:rPr>
        <w:t xml:space="preserve">Erikson’s </w:t>
      </w:r>
      <w:r w:rsidR="00BB6471" w:rsidRPr="0022597B">
        <w:rPr>
          <w:rFonts w:ascii="Arial" w:hAnsi="Arial" w:cs="Arial"/>
          <w:sz w:val="22"/>
          <w:szCs w:val="22"/>
        </w:rPr>
        <w:t xml:space="preserve">theory can </w:t>
      </w:r>
      <w:r w:rsidR="00A57A84" w:rsidRPr="0022597B">
        <w:rPr>
          <w:rFonts w:ascii="Arial" w:hAnsi="Arial" w:cs="Arial"/>
          <w:sz w:val="22"/>
          <w:szCs w:val="22"/>
        </w:rPr>
        <w:t>be</w:t>
      </w:r>
      <w:r w:rsidR="00BB6471" w:rsidRPr="0022597B">
        <w:rPr>
          <w:rFonts w:ascii="Arial" w:hAnsi="Arial" w:cs="Arial"/>
          <w:sz w:val="22"/>
          <w:szCs w:val="22"/>
        </w:rPr>
        <w:t xml:space="preserve"> better explain</w:t>
      </w:r>
      <w:r w:rsidR="00A57A84" w:rsidRPr="0022597B">
        <w:rPr>
          <w:rFonts w:ascii="Arial" w:hAnsi="Arial" w:cs="Arial"/>
          <w:sz w:val="22"/>
          <w:szCs w:val="22"/>
        </w:rPr>
        <w:t>ed</w:t>
      </w:r>
      <w:r w:rsidR="00BB6471" w:rsidRPr="0022597B">
        <w:rPr>
          <w:rFonts w:ascii="Arial" w:hAnsi="Arial" w:cs="Arial"/>
          <w:sz w:val="22"/>
          <w:szCs w:val="22"/>
        </w:rPr>
        <w:t xml:space="preserve"> </w:t>
      </w:r>
      <w:r w:rsidR="00A57A84" w:rsidRPr="0022597B">
        <w:rPr>
          <w:rFonts w:ascii="Arial" w:hAnsi="Arial" w:cs="Arial"/>
          <w:sz w:val="22"/>
          <w:szCs w:val="22"/>
        </w:rPr>
        <w:t xml:space="preserve">when looking at </w:t>
      </w:r>
      <w:r w:rsidR="00BB6471" w:rsidRPr="0022597B">
        <w:rPr>
          <w:rFonts w:ascii="Arial" w:hAnsi="Arial" w:cs="Arial"/>
          <w:sz w:val="22"/>
          <w:szCs w:val="22"/>
        </w:rPr>
        <w:t>the</w:t>
      </w:r>
      <w:r w:rsidR="00A57A84" w:rsidRPr="0022597B">
        <w:rPr>
          <w:rFonts w:ascii="Arial" w:hAnsi="Arial" w:cs="Arial"/>
          <w:sz w:val="22"/>
          <w:szCs w:val="22"/>
        </w:rPr>
        <w:t xml:space="preserve"> different</w:t>
      </w:r>
      <w:r w:rsidR="00BB6471" w:rsidRPr="0022597B">
        <w:rPr>
          <w:rFonts w:ascii="Arial" w:hAnsi="Arial" w:cs="Arial"/>
          <w:sz w:val="22"/>
          <w:szCs w:val="22"/>
        </w:rPr>
        <w:t xml:space="preserve"> benefits of social me</w:t>
      </w:r>
      <w:r w:rsidR="00A57A84" w:rsidRPr="0022597B">
        <w:rPr>
          <w:rFonts w:ascii="Arial" w:hAnsi="Arial" w:cs="Arial"/>
          <w:sz w:val="22"/>
          <w:szCs w:val="22"/>
        </w:rPr>
        <w:t>dia</w:t>
      </w:r>
      <w:r w:rsidR="00BB6471" w:rsidRPr="0022597B">
        <w:rPr>
          <w:rFonts w:ascii="Arial" w:hAnsi="Arial" w:cs="Arial"/>
          <w:sz w:val="22"/>
          <w:szCs w:val="22"/>
        </w:rPr>
        <w:t xml:space="preserve"> on how it can progress a </w:t>
      </w:r>
      <w:r w:rsidR="00A57A84" w:rsidRPr="0022597B">
        <w:rPr>
          <w:rFonts w:ascii="Arial" w:hAnsi="Arial" w:cs="Arial"/>
          <w:sz w:val="22"/>
          <w:szCs w:val="22"/>
        </w:rPr>
        <w:t>teenager’s</w:t>
      </w:r>
      <w:r w:rsidR="00BB6471" w:rsidRPr="0022597B">
        <w:rPr>
          <w:rFonts w:ascii="Arial" w:hAnsi="Arial" w:cs="Arial"/>
          <w:sz w:val="22"/>
          <w:szCs w:val="22"/>
        </w:rPr>
        <w:t xml:space="preserve"> mental health </w:t>
      </w:r>
      <w:r w:rsidR="00FD2BE5" w:rsidRPr="0022597B">
        <w:rPr>
          <w:rFonts w:ascii="Arial" w:hAnsi="Arial" w:cs="Arial"/>
          <w:sz w:val="22"/>
          <w:szCs w:val="22"/>
        </w:rPr>
        <w:t xml:space="preserve">whereas there is more information on the negative impacts. </w:t>
      </w:r>
      <w:r w:rsidR="007B1DFC" w:rsidRPr="0022597B">
        <w:rPr>
          <w:rFonts w:ascii="Arial" w:hAnsi="Arial" w:cs="Arial"/>
          <w:sz w:val="22"/>
          <w:szCs w:val="22"/>
        </w:rPr>
        <w:t>However,</w:t>
      </w:r>
      <w:r w:rsidR="00BB6471" w:rsidRPr="0022597B">
        <w:rPr>
          <w:rFonts w:ascii="Arial" w:hAnsi="Arial" w:cs="Arial"/>
          <w:sz w:val="22"/>
          <w:szCs w:val="22"/>
        </w:rPr>
        <w:t xml:space="preserve"> there is</w:t>
      </w:r>
      <w:r w:rsidR="00FB769D" w:rsidRPr="0022597B">
        <w:rPr>
          <w:rFonts w:ascii="Arial" w:hAnsi="Arial" w:cs="Arial"/>
          <w:sz w:val="22"/>
          <w:szCs w:val="22"/>
        </w:rPr>
        <w:t xml:space="preserve"> not</w:t>
      </w:r>
      <w:r w:rsidR="00BB6471" w:rsidRPr="0022597B">
        <w:rPr>
          <w:rFonts w:ascii="Arial" w:hAnsi="Arial" w:cs="Arial"/>
          <w:sz w:val="22"/>
          <w:szCs w:val="22"/>
        </w:rPr>
        <w:t xml:space="preserve"> a lot of case studies to explain </w:t>
      </w:r>
      <w:r w:rsidR="00A57A84" w:rsidRPr="0022597B">
        <w:rPr>
          <w:rFonts w:ascii="Arial" w:hAnsi="Arial" w:cs="Arial"/>
          <w:sz w:val="22"/>
          <w:szCs w:val="22"/>
        </w:rPr>
        <w:t>this, so there are certain limitations.</w:t>
      </w:r>
      <w:r w:rsidR="00A723CD" w:rsidRPr="0022597B">
        <w:rPr>
          <w:rFonts w:ascii="Arial" w:hAnsi="Arial" w:cs="Arial"/>
          <w:sz w:val="22"/>
          <w:szCs w:val="22"/>
        </w:rPr>
        <w:t xml:space="preserve"> The use of social media is widely used by teenagers how social media is used by them can influence and impact a </w:t>
      </w:r>
      <w:r w:rsidR="0029399A" w:rsidRPr="0022597B">
        <w:rPr>
          <w:rFonts w:ascii="Arial" w:hAnsi="Arial" w:cs="Arial"/>
          <w:sz w:val="22"/>
          <w:szCs w:val="22"/>
        </w:rPr>
        <w:t>teenager’s</w:t>
      </w:r>
      <w:r w:rsidR="00A723CD" w:rsidRPr="0022597B">
        <w:rPr>
          <w:rFonts w:ascii="Arial" w:hAnsi="Arial" w:cs="Arial"/>
          <w:sz w:val="22"/>
          <w:szCs w:val="22"/>
        </w:rPr>
        <w:t xml:space="preserve"> mental health regardless of whether its positive or negative. </w:t>
      </w:r>
    </w:p>
    <w:p w14:paraId="770392E1" w14:textId="1600E514" w:rsidR="00DB19DF" w:rsidRPr="0022597B" w:rsidRDefault="00687606" w:rsidP="00CC1D8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2597B">
        <w:rPr>
          <w:rFonts w:ascii="Arial" w:hAnsi="Arial" w:cs="Arial"/>
          <w:color w:val="000000" w:themeColor="text1"/>
          <w:sz w:val="22"/>
          <w:szCs w:val="22"/>
        </w:rPr>
        <w:t xml:space="preserve">Piaget’s </w:t>
      </w:r>
      <w:r w:rsidR="00B5169F" w:rsidRPr="0022597B">
        <w:rPr>
          <w:rFonts w:ascii="Arial" w:hAnsi="Arial" w:cs="Arial"/>
          <w:color w:val="000000" w:themeColor="text1"/>
          <w:sz w:val="22"/>
          <w:szCs w:val="22"/>
        </w:rPr>
        <w:t>theory</w:t>
      </w:r>
      <w:r w:rsidRPr="0022597B">
        <w:rPr>
          <w:rFonts w:ascii="Arial" w:hAnsi="Arial" w:cs="Arial"/>
          <w:color w:val="000000" w:themeColor="text1"/>
          <w:sz w:val="22"/>
          <w:szCs w:val="22"/>
        </w:rPr>
        <w:t xml:space="preserve"> of cognitive development is a framework that </w:t>
      </w:r>
      <w:r w:rsidR="00191D9F" w:rsidRPr="0022597B">
        <w:rPr>
          <w:rFonts w:ascii="Arial" w:hAnsi="Arial" w:cs="Arial"/>
          <w:color w:val="000000" w:themeColor="text1"/>
          <w:sz w:val="22"/>
          <w:szCs w:val="22"/>
        </w:rPr>
        <w:t xml:space="preserve">changes in </w:t>
      </w:r>
      <w:r w:rsidR="00C35353" w:rsidRPr="0022597B">
        <w:rPr>
          <w:rFonts w:ascii="Arial" w:hAnsi="Arial" w:cs="Arial"/>
          <w:color w:val="000000" w:themeColor="text1"/>
          <w:sz w:val="22"/>
          <w:szCs w:val="22"/>
        </w:rPr>
        <w:t>cognition. The</w:t>
      </w:r>
      <w:r w:rsidR="00191D9F" w:rsidRPr="0022597B">
        <w:rPr>
          <w:rFonts w:ascii="Arial" w:hAnsi="Arial" w:cs="Arial"/>
          <w:color w:val="000000" w:themeColor="text1"/>
          <w:sz w:val="22"/>
          <w:szCs w:val="22"/>
        </w:rPr>
        <w:t xml:space="preserve"> development of cognition is explained </w:t>
      </w:r>
      <w:r w:rsidR="00457F23" w:rsidRPr="0022597B">
        <w:rPr>
          <w:rFonts w:ascii="Arial" w:hAnsi="Arial" w:cs="Arial"/>
          <w:color w:val="000000" w:themeColor="text1"/>
          <w:sz w:val="22"/>
          <w:szCs w:val="22"/>
        </w:rPr>
        <w:t xml:space="preserve">through a </w:t>
      </w:r>
      <w:r w:rsidR="00C35353" w:rsidRPr="0022597B">
        <w:rPr>
          <w:rFonts w:ascii="Arial" w:hAnsi="Arial" w:cs="Arial"/>
          <w:color w:val="000000" w:themeColor="text1"/>
          <w:sz w:val="22"/>
          <w:szCs w:val="22"/>
        </w:rPr>
        <w:t>qualitive change</w:t>
      </w:r>
      <w:r w:rsidR="00457F23" w:rsidRPr="0022597B">
        <w:rPr>
          <w:rFonts w:ascii="Arial" w:hAnsi="Arial" w:cs="Arial"/>
          <w:color w:val="000000" w:themeColor="text1"/>
          <w:sz w:val="22"/>
          <w:szCs w:val="22"/>
        </w:rPr>
        <w:t xml:space="preserve"> in cognitive </w:t>
      </w:r>
      <w:r w:rsidR="00E70FD9" w:rsidRPr="0022597B">
        <w:rPr>
          <w:rFonts w:ascii="Arial" w:hAnsi="Arial" w:cs="Arial"/>
          <w:color w:val="000000" w:themeColor="text1"/>
          <w:sz w:val="22"/>
          <w:szCs w:val="22"/>
        </w:rPr>
        <w:t>structures;</w:t>
      </w:r>
      <w:r w:rsidR="00457F23" w:rsidRPr="0022597B">
        <w:rPr>
          <w:rFonts w:ascii="Arial" w:hAnsi="Arial" w:cs="Arial"/>
          <w:color w:val="000000" w:themeColor="text1"/>
          <w:sz w:val="22"/>
          <w:szCs w:val="22"/>
        </w:rPr>
        <w:t xml:space="preserve"> hence this explains that older children </w:t>
      </w:r>
      <w:r w:rsidR="00C35353" w:rsidRPr="0022597B">
        <w:rPr>
          <w:rFonts w:ascii="Arial" w:hAnsi="Arial" w:cs="Arial"/>
          <w:color w:val="000000" w:themeColor="text1"/>
          <w:sz w:val="22"/>
          <w:szCs w:val="22"/>
        </w:rPr>
        <w:t xml:space="preserve">think more advanced in comparison to younger </w:t>
      </w:r>
      <w:r w:rsidR="00E70FD9" w:rsidRPr="0022597B">
        <w:rPr>
          <w:rFonts w:ascii="Arial" w:hAnsi="Arial" w:cs="Arial"/>
          <w:color w:val="000000" w:themeColor="text1"/>
          <w:sz w:val="22"/>
          <w:szCs w:val="22"/>
        </w:rPr>
        <w:t>children. Piaget’s</w:t>
      </w:r>
      <w:r w:rsidR="00C0738A" w:rsidRPr="0022597B">
        <w:rPr>
          <w:rFonts w:ascii="Arial" w:hAnsi="Arial" w:cs="Arial"/>
          <w:color w:val="000000" w:themeColor="text1"/>
          <w:sz w:val="22"/>
          <w:szCs w:val="22"/>
        </w:rPr>
        <w:t xml:space="preserve"> theory of cognition is based </w:t>
      </w:r>
      <w:r w:rsidR="00436137" w:rsidRPr="0022597B">
        <w:rPr>
          <w:rFonts w:ascii="Arial" w:hAnsi="Arial" w:cs="Arial"/>
          <w:color w:val="000000" w:themeColor="text1"/>
          <w:sz w:val="22"/>
          <w:szCs w:val="22"/>
        </w:rPr>
        <w:t>o</w:t>
      </w:r>
      <w:r w:rsidR="00C0738A" w:rsidRPr="0022597B">
        <w:rPr>
          <w:rFonts w:ascii="Arial" w:hAnsi="Arial" w:cs="Arial"/>
          <w:color w:val="000000" w:themeColor="text1"/>
          <w:sz w:val="22"/>
          <w:szCs w:val="22"/>
        </w:rPr>
        <w:t xml:space="preserve">n 4 stages of </w:t>
      </w:r>
      <w:r w:rsidR="00E70FD9" w:rsidRPr="0022597B">
        <w:rPr>
          <w:rFonts w:ascii="Arial" w:hAnsi="Arial" w:cs="Arial"/>
          <w:color w:val="000000" w:themeColor="text1"/>
          <w:sz w:val="22"/>
          <w:szCs w:val="22"/>
        </w:rPr>
        <w:t>development,</w:t>
      </w:r>
      <w:r w:rsidR="00C0738A" w:rsidRPr="0022597B">
        <w:rPr>
          <w:rFonts w:ascii="Arial" w:hAnsi="Arial" w:cs="Arial"/>
          <w:color w:val="000000" w:themeColor="text1"/>
          <w:sz w:val="22"/>
          <w:szCs w:val="22"/>
        </w:rPr>
        <w:t xml:space="preserve"> stage one is sensorimotor stage, stage two is </w:t>
      </w:r>
      <w:r w:rsidR="001B19A2" w:rsidRPr="0022597B">
        <w:rPr>
          <w:rFonts w:ascii="Arial" w:hAnsi="Arial" w:cs="Arial"/>
          <w:color w:val="000000" w:themeColor="text1"/>
          <w:sz w:val="22"/>
          <w:szCs w:val="22"/>
        </w:rPr>
        <w:t xml:space="preserve">preoperational stage and stage </w:t>
      </w:r>
      <w:r w:rsidR="00436137" w:rsidRPr="0022597B">
        <w:rPr>
          <w:rFonts w:ascii="Arial" w:hAnsi="Arial" w:cs="Arial"/>
          <w:color w:val="000000" w:themeColor="text1"/>
          <w:sz w:val="22"/>
          <w:szCs w:val="22"/>
        </w:rPr>
        <w:t>three</w:t>
      </w:r>
      <w:r w:rsidR="001B19A2" w:rsidRPr="0022597B">
        <w:rPr>
          <w:rFonts w:ascii="Arial" w:hAnsi="Arial" w:cs="Arial"/>
          <w:color w:val="000000" w:themeColor="text1"/>
          <w:sz w:val="22"/>
          <w:szCs w:val="22"/>
        </w:rPr>
        <w:t xml:space="preserve"> is concrete operational stage and stage four is </w:t>
      </w:r>
      <w:r w:rsidR="00B807E4" w:rsidRPr="0022597B">
        <w:rPr>
          <w:rFonts w:ascii="Arial" w:hAnsi="Arial" w:cs="Arial"/>
          <w:color w:val="000000" w:themeColor="text1"/>
          <w:sz w:val="22"/>
          <w:szCs w:val="22"/>
        </w:rPr>
        <w:t xml:space="preserve">formal operation </w:t>
      </w:r>
      <w:r w:rsidR="00436137" w:rsidRPr="0022597B">
        <w:rPr>
          <w:rFonts w:ascii="Arial" w:hAnsi="Arial" w:cs="Arial"/>
          <w:color w:val="000000" w:themeColor="text1"/>
          <w:sz w:val="22"/>
          <w:szCs w:val="22"/>
        </w:rPr>
        <w:t>stage,</w:t>
      </w:r>
      <w:r w:rsidR="00B807E4" w:rsidRPr="0022597B">
        <w:rPr>
          <w:rFonts w:ascii="Arial" w:hAnsi="Arial" w:cs="Arial"/>
          <w:color w:val="000000" w:themeColor="text1"/>
          <w:sz w:val="22"/>
          <w:szCs w:val="22"/>
        </w:rPr>
        <w:t xml:space="preserve"> partic</w:t>
      </w:r>
      <w:r w:rsidR="00436137" w:rsidRPr="0022597B">
        <w:rPr>
          <w:rFonts w:ascii="Arial" w:hAnsi="Arial" w:cs="Arial"/>
          <w:color w:val="000000" w:themeColor="text1"/>
          <w:sz w:val="22"/>
          <w:szCs w:val="22"/>
        </w:rPr>
        <w:t>ularly</w:t>
      </w:r>
      <w:r w:rsidR="00B807E4" w:rsidRPr="0022597B">
        <w:rPr>
          <w:rFonts w:ascii="Arial" w:hAnsi="Arial" w:cs="Arial"/>
          <w:color w:val="000000" w:themeColor="text1"/>
          <w:sz w:val="22"/>
          <w:szCs w:val="22"/>
        </w:rPr>
        <w:t xml:space="preserve"> according to this essay stage four is relevant to </w:t>
      </w:r>
      <w:r w:rsidR="00E0636F" w:rsidRPr="0022597B">
        <w:rPr>
          <w:rFonts w:ascii="Arial" w:hAnsi="Arial" w:cs="Arial"/>
          <w:color w:val="000000" w:themeColor="text1"/>
          <w:sz w:val="22"/>
          <w:szCs w:val="22"/>
        </w:rPr>
        <w:t>adolescence. According</w:t>
      </w:r>
      <w:r w:rsidR="00D74DE6" w:rsidRPr="0022597B">
        <w:rPr>
          <w:rFonts w:ascii="Arial" w:hAnsi="Arial" w:cs="Arial"/>
          <w:color w:val="000000" w:themeColor="text1"/>
          <w:sz w:val="22"/>
          <w:szCs w:val="22"/>
        </w:rPr>
        <w:t xml:space="preserve"> to Piaget’s theory</w:t>
      </w:r>
      <w:r w:rsidR="00683D21" w:rsidRPr="0022597B">
        <w:rPr>
          <w:rFonts w:ascii="Arial" w:hAnsi="Arial" w:cs="Arial"/>
          <w:color w:val="000000" w:themeColor="text1"/>
          <w:sz w:val="22"/>
          <w:szCs w:val="22"/>
        </w:rPr>
        <w:t xml:space="preserve"> schemas are </w:t>
      </w:r>
      <w:r w:rsidR="00D74DE6" w:rsidRPr="0022597B">
        <w:rPr>
          <w:rFonts w:ascii="Arial" w:hAnsi="Arial" w:cs="Arial"/>
          <w:color w:val="000000" w:themeColor="text1"/>
          <w:sz w:val="22"/>
          <w:szCs w:val="22"/>
        </w:rPr>
        <w:t>building blocks of cognition</w:t>
      </w:r>
      <w:r w:rsidR="00675369" w:rsidRPr="0022597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E0636F" w:rsidRPr="0022597B">
        <w:rPr>
          <w:rFonts w:ascii="Arial" w:hAnsi="Arial" w:cs="Arial"/>
          <w:color w:val="000000" w:themeColor="text1"/>
          <w:sz w:val="22"/>
          <w:szCs w:val="22"/>
        </w:rPr>
        <w:t>they are ideas w</w:t>
      </w:r>
      <w:r w:rsidR="00A95429" w:rsidRPr="0022597B">
        <w:rPr>
          <w:rFonts w:ascii="Arial" w:hAnsi="Arial" w:cs="Arial"/>
          <w:color w:val="000000" w:themeColor="text1"/>
          <w:sz w:val="22"/>
          <w:szCs w:val="22"/>
        </w:rPr>
        <w:t xml:space="preserve">hich evolve </w:t>
      </w:r>
      <w:r w:rsidR="00B06865" w:rsidRPr="0022597B">
        <w:rPr>
          <w:rFonts w:ascii="Arial" w:hAnsi="Arial" w:cs="Arial"/>
          <w:color w:val="000000" w:themeColor="text1"/>
          <w:sz w:val="22"/>
          <w:szCs w:val="22"/>
        </w:rPr>
        <w:t>into</w:t>
      </w:r>
      <w:r w:rsidR="00A95429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E3DB7" w:rsidRPr="0022597B">
        <w:rPr>
          <w:rFonts w:ascii="Arial" w:hAnsi="Arial" w:cs="Arial"/>
          <w:color w:val="000000" w:themeColor="text1"/>
          <w:sz w:val="22"/>
          <w:szCs w:val="22"/>
        </w:rPr>
        <w:t>experience. The</w:t>
      </w:r>
      <w:r w:rsidR="00655F68" w:rsidRPr="0022597B">
        <w:rPr>
          <w:rFonts w:ascii="Arial" w:hAnsi="Arial" w:cs="Arial"/>
          <w:color w:val="000000" w:themeColor="text1"/>
          <w:sz w:val="22"/>
          <w:szCs w:val="22"/>
        </w:rPr>
        <w:t xml:space="preserve"> Formal operative stage which is age 12 and over explains that thinking becomes abstract and full developed </w:t>
      </w:r>
      <w:r w:rsidR="005E3DB7" w:rsidRPr="0022597B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407A84" w:rsidRPr="0022597B">
        <w:rPr>
          <w:rFonts w:ascii="Arial" w:hAnsi="Arial" w:cs="Arial"/>
          <w:color w:val="000000" w:themeColor="text1"/>
          <w:sz w:val="22"/>
          <w:szCs w:val="22"/>
        </w:rPr>
        <w:t>can</w:t>
      </w:r>
      <w:r w:rsidR="005E3DB7" w:rsidRPr="0022597B">
        <w:rPr>
          <w:rFonts w:ascii="Arial" w:hAnsi="Arial" w:cs="Arial"/>
          <w:color w:val="000000" w:themeColor="text1"/>
          <w:sz w:val="22"/>
          <w:szCs w:val="22"/>
        </w:rPr>
        <w:t xml:space="preserve"> think about the </w:t>
      </w:r>
      <w:r w:rsidR="007E46BF" w:rsidRPr="0022597B">
        <w:rPr>
          <w:rFonts w:ascii="Arial" w:hAnsi="Arial" w:cs="Arial"/>
          <w:color w:val="000000" w:themeColor="text1"/>
          <w:sz w:val="22"/>
          <w:szCs w:val="22"/>
        </w:rPr>
        <w:t>future. The</w:t>
      </w:r>
      <w:r w:rsidR="004D5B0A" w:rsidRPr="0022597B">
        <w:rPr>
          <w:rFonts w:ascii="Arial" w:hAnsi="Arial" w:cs="Arial"/>
          <w:color w:val="000000" w:themeColor="text1"/>
          <w:sz w:val="22"/>
          <w:szCs w:val="22"/>
        </w:rPr>
        <w:t xml:space="preserve"> key </w:t>
      </w:r>
      <w:r w:rsidR="00407A84" w:rsidRPr="0022597B">
        <w:rPr>
          <w:rFonts w:ascii="Arial" w:hAnsi="Arial" w:cs="Arial"/>
          <w:color w:val="000000" w:themeColor="text1"/>
          <w:sz w:val="22"/>
          <w:szCs w:val="22"/>
        </w:rPr>
        <w:t>concept</w:t>
      </w:r>
      <w:r w:rsidR="004D5B0A" w:rsidRPr="0022597B">
        <w:rPr>
          <w:rFonts w:ascii="Arial" w:hAnsi="Arial" w:cs="Arial"/>
          <w:color w:val="000000" w:themeColor="text1"/>
          <w:sz w:val="22"/>
          <w:szCs w:val="22"/>
        </w:rPr>
        <w:t xml:space="preserve"> during the formal operati</w:t>
      </w:r>
      <w:r w:rsidR="00407A84" w:rsidRPr="0022597B">
        <w:rPr>
          <w:rFonts w:ascii="Arial" w:hAnsi="Arial" w:cs="Arial"/>
          <w:color w:val="000000" w:themeColor="text1"/>
          <w:sz w:val="22"/>
          <w:szCs w:val="22"/>
        </w:rPr>
        <w:t xml:space="preserve">onal stage is </w:t>
      </w:r>
      <w:r w:rsidR="00693F42" w:rsidRPr="0022597B">
        <w:rPr>
          <w:rFonts w:ascii="Arial" w:hAnsi="Arial" w:cs="Arial"/>
          <w:color w:val="000000" w:themeColor="text1"/>
          <w:sz w:val="22"/>
          <w:szCs w:val="22"/>
        </w:rPr>
        <w:t>and explains the relevance for understanding adolescence is</w:t>
      </w:r>
      <w:r w:rsidR="00D113D5" w:rsidRPr="0022597B">
        <w:rPr>
          <w:rFonts w:ascii="Arial" w:hAnsi="Arial" w:cs="Arial"/>
          <w:color w:val="000000" w:themeColor="text1"/>
          <w:sz w:val="22"/>
          <w:szCs w:val="22"/>
        </w:rPr>
        <w:t xml:space="preserve"> adolescence </w:t>
      </w:r>
      <w:r w:rsidR="00522887" w:rsidRPr="0022597B">
        <w:rPr>
          <w:rFonts w:ascii="Arial" w:hAnsi="Arial" w:cs="Arial"/>
          <w:color w:val="000000" w:themeColor="text1"/>
          <w:sz w:val="22"/>
          <w:szCs w:val="22"/>
        </w:rPr>
        <w:t>can</w:t>
      </w:r>
      <w:r w:rsidR="00D113D5" w:rsidRPr="0022597B">
        <w:rPr>
          <w:rFonts w:ascii="Arial" w:hAnsi="Arial" w:cs="Arial"/>
          <w:color w:val="000000" w:themeColor="text1"/>
          <w:sz w:val="22"/>
          <w:szCs w:val="22"/>
        </w:rPr>
        <w:t xml:space="preserve"> think hypothetical issues and concepts they have not experienced before thy are able to thing analytically and think of methods in systematic</w:t>
      </w:r>
      <w:r w:rsidR="0043291D" w:rsidRPr="0022597B">
        <w:rPr>
          <w:rFonts w:ascii="Arial" w:hAnsi="Arial" w:cs="Arial"/>
          <w:color w:val="000000" w:themeColor="text1"/>
          <w:sz w:val="22"/>
          <w:szCs w:val="22"/>
        </w:rPr>
        <w:t>.</w:t>
      </w:r>
      <w:r w:rsidR="00522887" w:rsidRPr="0022597B">
        <w:rPr>
          <w:rFonts w:ascii="Arial" w:hAnsi="Arial" w:cs="Arial"/>
          <w:color w:val="000000" w:themeColor="text1"/>
          <w:sz w:val="22"/>
          <w:szCs w:val="22"/>
        </w:rPr>
        <w:t xml:space="preserve"> Hypothetical</w:t>
      </w:r>
      <w:r w:rsidR="0043291D" w:rsidRPr="0022597B">
        <w:rPr>
          <w:rFonts w:ascii="Arial" w:hAnsi="Arial" w:cs="Arial"/>
          <w:color w:val="000000" w:themeColor="text1"/>
          <w:sz w:val="22"/>
          <w:szCs w:val="22"/>
        </w:rPr>
        <w:t xml:space="preserve"> and abstract </w:t>
      </w:r>
      <w:r w:rsidR="00522887" w:rsidRPr="0022597B">
        <w:rPr>
          <w:rFonts w:ascii="Arial" w:hAnsi="Arial" w:cs="Arial"/>
          <w:color w:val="000000" w:themeColor="text1"/>
          <w:sz w:val="22"/>
          <w:szCs w:val="22"/>
        </w:rPr>
        <w:t xml:space="preserve">thinking and propositional logic </w:t>
      </w:r>
      <w:r w:rsidR="000E2601" w:rsidRPr="0022597B">
        <w:rPr>
          <w:rFonts w:ascii="Arial" w:hAnsi="Arial" w:cs="Arial"/>
          <w:color w:val="000000" w:themeColor="text1"/>
          <w:sz w:val="22"/>
          <w:szCs w:val="22"/>
        </w:rPr>
        <w:t>continues to develop in adulthood</w:t>
      </w:r>
      <w:r w:rsidR="00CC1D82" w:rsidRPr="0022597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A6407" w:rsidRPr="0022597B">
        <w:rPr>
          <w:rFonts w:ascii="Arial" w:hAnsi="Arial" w:cs="Arial"/>
          <w:color w:val="000000" w:themeColor="text1"/>
          <w:sz w:val="22"/>
          <w:szCs w:val="22"/>
        </w:rPr>
        <w:t>Cherry (</w:t>
      </w:r>
      <w:r w:rsidR="00CC1D82" w:rsidRPr="0022597B">
        <w:rPr>
          <w:rFonts w:ascii="Arial" w:hAnsi="Arial" w:cs="Arial"/>
          <w:color w:val="000000" w:themeColor="text1"/>
          <w:sz w:val="22"/>
          <w:szCs w:val="22"/>
        </w:rPr>
        <w:t>2024).</w:t>
      </w:r>
    </w:p>
    <w:p w14:paraId="2911C564" w14:textId="07C08BD3" w:rsidR="00D113D5" w:rsidRDefault="00936D51" w:rsidP="00C454E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Piaget’s</w:t>
      </w:r>
      <w:r w:rsidR="00D81BC3">
        <w:rPr>
          <w:rFonts w:ascii="Arial" w:hAnsi="Arial" w:cs="Arial"/>
          <w:color w:val="000000" w:themeColor="text1"/>
          <w:sz w:val="22"/>
          <w:szCs w:val="22"/>
        </w:rPr>
        <w:t xml:space="preserve"> theory of cognitive development can be applied to social media </w:t>
      </w:r>
      <w:r w:rsidR="00384DDD">
        <w:rPr>
          <w:rFonts w:ascii="Arial" w:hAnsi="Arial" w:cs="Arial"/>
          <w:color w:val="000000" w:themeColor="text1"/>
          <w:sz w:val="22"/>
          <w:szCs w:val="22"/>
        </w:rPr>
        <w:t>use by recognising that adolescents are typically in the formal operational stage, where they develop abstract</w:t>
      </w:r>
      <w:r w:rsidR="009B34F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84DDD">
        <w:rPr>
          <w:rFonts w:ascii="Arial" w:hAnsi="Arial" w:cs="Arial"/>
          <w:color w:val="000000" w:themeColor="text1"/>
          <w:sz w:val="22"/>
          <w:szCs w:val="22"/>
        </w:rPr>
        <w:t>thinking</w:t>
      </w:r>
      <w:r w:rsidR="009B34F0">
        <w:rPr>
          <w:rFonts w:ascii="Arial" w:hAnsi="Arial" w:cs="Arial"/>
          <w:color w:val="000000" w:themeColor="text1"/>
          <w:sz w:val="22"/>
          <w:szCs w:val="22"/>
        </w:rPr>
        <w:t>, logical reasoning and the ability to reflect on themselves and others. These cognitive changes help</w:t>
      </w:r>
      <w:r w:rsidR="00291498">
        <w:rPr>
          <w:rFonts w:ascii="Arial" w:hAnsi="Arial" w:cs="Arial"/>
          <w:color w:val="000000" w:themeColor="text1"/>
          <w:sz w:val="22"/>
          <w:szCs w:val="22"/>
        </w:rPr>
        <w:t xml:space="preserve"> explain why social media is so popular among teenagers, as it provides opportunities to explore </w:t>
      </w:r>
      <w:r w:rsidR="0006031D">
        <w:rPr>
          <w:rFonts w:ascii="Arial" w:hAnsi="Arial" w:cs="Arial"/>
          <w:color w:val="000000" w:themeColor="text1"/>
          <w:sz w:val="22"/>
          <w:szCs w:val="22"/>
        </w:rPr>
        <w:t xml:space="preserve">identity, express opinions and build relationships. From </w:t>
      </w:r>
      <w:r w:rsidR="001A7E6F">
        <w:rPr>
          <w:rFonts w:ascii="Arial" w:hAnsi="Arial" w:cs="Arial"/>
          <w:color w:val="000000" w:themeColor="text1"/>
          <w:sz w:val="22"/>
          <w:szCs w:val="22"/>
        </w:rPr>
        <w:t>Piaget’s</w:t>
      </w:r>
      <w:r w:rsidR="00045EE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A7E6F">
        <w:rPr>
          <w:rFonts w:ascii="Arial" w:hAnsi="Arial" w:cs="Arial"/>
          <w:color w:val="000000" w:themeColor="text1"/>
          <w:sz w:val="22"/>
          <w:szCs w:val="22"/>
        </w:rPr>
        <w:t>perspective</w:t>
      </w:r>
      <w:r w:rsidR="00045EE1">
        <w:rPr>
          <w:rFonts w:ascii="Arial" w:hAnsi="Arial" w:cs="Arial"/>
          <w:color w:val="000000" w:themeColor="text1"/>
          <w:sz w:val="22"/>
          <w:szCs w:val="22"/>
        </w:rPr>
        <w:t xml:space="preserve">, social media can have positive effects when used appropriately. </w:t>
      </w:r>
      <w:r w:rsidR="00045EE1">
        <w:rPr>
          <w:rFonts w:ascii="Arial" w:hAnsi="Arial" w:cs="Arial"/>
          <w:color w:val="000000" w:themeColor="text1"/>
          <w:sz w:val="22"/>
          <w:szCs w:val="22"/>
        </w:rPr>
        <w:lastRenderedPageBreak/>
        <w:t>Adolescents can access educational</w:t>
      </w:r>
      <w:r w:rsidR="001A7E6F">
        <w:rPr>
          <w:rFonts w:ascii="Arial" w:hAnsi="Arial" w:cs="Arial"/>
          <w:color w:val="000000" w:themeColor="text1"/>
          <w:sz w:val="22"/>
          <w:szCs w:val="22"/>
        </w:rPr>
        <w:t xml:space="preserve"> content, receive emotional support </w:t>
      </w:r>
      <w:r w:rsidR="00DA5CFE">
        <w:rPr>
          <w:rFonts w:ascii="Arial" w:hAnsi="Arial" w:cs="Arial"/>
          <w:color w:val="000000" w:themeColor="text1"/>
          <w:sz w:val="22"/>
          <w:szCs w:val="22"/>
        </w:rPr>
        <w:t>and de</w:t>
      </w:r>
      <w:r w:rsidR="005C2FBA">
        <w:rPr>
          <w:rFonts w:ascii="Arial" w:hAnsi="Arial" w:cs="Arial"/>
          <w:color w:val="000000" w:themeColor="text1"/>
          <w:sz w:val="22"/>
          <w:szCs w:val="22"/>
        </w:rPr>
        <w:t>ve</w:t>
      </w:r>
      <w:r w:rsidR="00DA5CFE">
        <w:rPr>
          <w:rFonts w:ascii="Arial" w:hAnsi="Arial" w:cs="Arial"/>
          <w:color w:val="000000" w:themeColor="text1"/>
          <w:sz w:val="22"/>
          <w:szCs w:val="22"/>
        </w:rPr>
        <w:t>lop friendships, all of which may contribute to improved we</w:t>
      </w:r>
      <w:r w:rsidR="00CA53B9">
        <w:rPr>
          <w:rFonts w:ascii="Arial" w:hAnsi="Arial" w:cs="Arial"/>
          <w:color w:val="000000" w:themeColor="text1"/>
          <w:sz w:val="22"/>
          <w:szCs w:val="22"/>
        </w:rPr>
        <w:t xml:space="preserve">llbeing and a stronger sense of belonging. However, Piaget also recognised that cognitive </w:t>
      </w:r>
      <w:r w:rsidR="003F313C">
        <w:rPr>
          <w:rFonts w:ascii="Arial" w:hAnsi="Arial" w:cs="Arial"/>
          <w:color w:val="000000" w:themeColor="text1"/>
          <w:sz w:val="22"/>
          <w:szCs w:val="22"/>
        </w:rPr>
        <w:t xml:space="preserve">development continues </w:t>
      </w:r>
      <w:r w:rsidR="000C4EA9">
        <w:rPr>
          <w:rFonts w:ascii="Arial" w:hAnsi="Arial" w:cs="Arial"/>
          <w:color w:val="000000" w:themeColor="text1"/>
          <w:sz w:val="22"/>
          <w:szCs w:val="22"/>
        </w:rPr>
        <w:t>throughout</w:t>
      </w:r>
      <w:r w:rsidR="003F313C">
        <w:rPr>
          <w:rFonts w:ascii="Arial" w:hAnsi="Arial" w:cs="Arial"/>
          <w:color w:val="000000" w:themeColor="text1"/>
          <w:sz w:val="22"/>
          <w:szCs w:val="22"/>
        </w:rPr>
        <w:t xml:space="preserve"> adolescence,</w:t>
      </w:r>
      <w:r w:rsidR="000821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F313C">
        <w:rPr>
          <w:rFonts w:ascii="Arial" w:hAnsi="Arial" w:cs="Arial"/>
          <w:color w:val="000000" w:themeColor="text1"/>
          <w:sz w:val="22"/>
          <w:szCs w:val="22"/>
        </w:rPr>
        <w:t>meaning</w:t>
      </w:r>
      <w:r w:rsidR="00082122">
        <w:rPr>
          <w:rFonts w:ascii="Arial" w:hAnsi="Arial" w:cs="Arial"/>
          <w:color w:val="000000" w:themeColor="text1"/>
          <w:sz w:val="22"/>
          <w:szCs w:val="22"/>
        </w:rPr>
        <w:t xml:space="preserve"> that decision making and judgement are still </w:t>
      </w:r>
      <w:r w:rsidR="000C4EA9">
        <w:rPr>
          <w:rFonts w:ascii="Arial" w:hAnsi="Arial" w:cs="Arial"/>
          <w:color w:val="000000" w:themeColor="text1"/>
          <w:sz w:val="22"/>
          <w:szCs w:val="22"/>
        </w:rPr>
        <w:t>maturing.</w:t>
      </w:r>
      <w:r w:rsidR="000821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C4EA9">
        <w:rPr>
          <w:rFonts w:ascii="Arial" w:hAnsi="Arial" w:cs="Arial"/>
          <w:color w:val="000000" w:themeColor="text1"/>
          <w:sz w:val="22"/>
          <w:szCs w:val="22"/>
        </w:rPr>
        <w:t>A</w:t>
      </w:r>
      <w:r w:rsidR="00082122">
        <w:rPr>
          <w:rFonts w:ascii="Arial" w:hAnsi="Arial" w:cs="Arial"/>
          <w:color w:val="000000" w:themeColor="text1"/>
          <w:sz w:val="22"/>
          <w:szCs w:val="22"/>
        </w:rPr>
        <w:t>s a result, young people may be more vulnerable to social</w:t>
      </w:r>
      <w:r w:rsidR="00A136F5">
        <w:rPr>
          <w:rFonts w:ascii="Arial" w:hAnsi="Arial" w:cs="Arial"/>
          <w:color w:val="000000" w:themeColor="text1"/>
          <w:sz w:val="22"/>
          <w:szCs w:val="22"/>
        </w:rPr>
        <w:t xml:space="preserve"> comparison, cyberbullying and unrealistic </w:t>
      </w:r>
      <w:r w:rsidR="000C4EA9">
        <w:rPr>
          <w:rFonts w:ascii="Arial" w:hAnsi="Arial" w:cs="Arial"/>
          <w:color w:val="000000" w:themeColor="text1"/>
          <w:sz w:val="22"/>
          <w:szCs w:val="22"/>
        </w:rPr>
        <w:t>beauty</w:t>
      </w:r>
      <w:r w:rsidR="00A136F5">
        <w:rPr>
          <w:rFonts w:ascii="Arial" w:hAnsi="Arial" w:cs="Arial"/>
          <w:color w:val="000000" w:themeColor="text1"/>
          <w:sz w:val="22"/>
          <w:szCs w:val="22"/>
        </w:rPr>
        <w:t xml:space="preserve"> standards</w:t>
      </w:r>
      <w:r w:rsidR="003F313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45A59">
        <w:rPr>
          <w:rFonts w:ascii="Arial" w:hAnsi="Arial" w:cs="Arial"/>
          <w:color w:val="000000" w:themeColor="text1"/>
          <w:sz w:val="22"/>
          <w:szCs w:val="22"/>
        </w:rPr>
        <w:t>promoted online. These experiences</w:t>
      </w:r>
      <w:r w:rsidR="00131254">
        <w:rPr>
          <w:rFonts w:ascii="Arial" w:hAnsi="Arial" w:cs="Arial"/>
          <w:color w:val="000000" w:themeColor="text1"/>
          <w:sz w:val="22"/>
          <w:szCs w:val="22"/>
        </w:rPr>
        <w:t xml:space="preserve"> can negatively affect </w:t>
      </w:r>
      <w:r w:rsidR="00220C51">
        <w:rPr>
          <w:rFonts w:ascii="Arial" w:hAnsi="Arial" w:cs="Arial"/>
          <w:color w:val="000000" w:themeColor="text1"/>
          <w:sz w:val="22"/>
          <w:szCs w:val="22"/>
        </w:rPr>
        <w:t>self-esteem</w:t>
      </w:r>
      <w:r w:rsidR="00131254">
        <w:rPr>
          <w:rFonts w:ascii="Arial" w:hAnsi="Arial" w:cs="Arial"/>
          <w:color w:val="000000" w:themeColor="text1"/>
          <w:sz w:val="22"/>
          <w:szCs w:val="22"/>
        </w:rPr>
        <w:t xml:space="preserve"> and increase the risk of anxiety or depression. Research by </w:t>
      </w:r>
      <w:r w:rsidR="00220C51">
        <w:rPr>
          <w:rFonts w:ascii="Arial" w:hAnsi="Arial" w:cs="Arial"/>
          <w:color w:val="000000" w:themeColor="text1"/>
          <w:sz w:val="22"/>
          <w:szCs w:val="22"/>
        </w:rPr>
        <w:t>Twenge et al (2018), found that adole</w:t>
      </w:r>
      <w:r w:rsidR="00E920B2">
        <w:rPr>
          <w:rFonts w:ascii="Arial" w:hAnsi="Arial" w:cs="Arial"/>
          <w:color w:val="000000" w:themeColor="text1"/>
          <w:sz w:val="22"/>
          <w:szCs w:val="22"/>
        </w:rPr>
        <w:t>scents who spend more time on social media were more likely to report symptoms of depression and reduced psychological wellbeing, although this relationship</w:t>
      </w:r>
      <w:r w:rsidR="001C21E9">
        <w:rPr>
          <w:rFonts w:ascii="Arial" w:hAnsi="Arial" w:cs="Arial"/>
          <w:color w:val="000000" w:themeColor="text1"/>
          <w:sz w:val="22"/>
          <w:szCs w:val="22"/>
        </w:rPr>
        <w:t xml:space="preserve"> is influenced by the type and amount of social media use. Therefore, </w:t>
      </w:r>
      <w:r w:rsidR="00383F62">
        <w:rPr>
          <w:rFonts w:ascii="Arial" w:hAnsi="Arial" w:cs="Arial"/>
          <w:color w:val="000000" w:themeColor="text1"/>
          <w:sz w:val="22"/>
          <w:szCs w:val="22"/>
        </w:rPr>
        <w:t>Piaget’s</w:t>
      </w:r>
      <w:r w:rsidR="001C21E9">
        <w:rPr>
          <w:rFonts w:ascii="Arial" w:hAnsi="Arial" w:cs="Arial"/>
          <w:color w:val="000000" w:themeColor="text1"/>
          <w:sz w:val="22"/>
          <w:szCs w:val="22"/>
        </w:rPr>
        <w:t xml:space="preserve"> theory suggests that social media </w:t>
      </w:r>
      <w:r w:rsidR="00522425">
        <w:rPr>
          <w:rFonts w:ascii="Arial" w:hAnsi="Arial" w:cs="Arial"/>
          <w:color w:val="000000" w:themeColor="text1"/>
          <w:sz w:val="22"/>
          <w:szCs w:val="22"/>
        </w:rPr>
        <w:t xml:space="preserve">is not inherently harmful or beneficial. Instead, its impact on </w:t>
      </w:r>
      <w:r w:rsidR="00383F62">
        <w:rPr>
          <w:rFonts w:ascii="Arial" w:hAnsi="Arial" w:cs="Arial"/>
          <w:color w:val="000000" w:themeColor="text1"/>
          <w:sz w:val="22"/>
          <w:szCs w:val="22"/>
        </w:rPr>
        <w:t>adolescents’</w:t>
      </w:r>
      <w:r w:rsidR="00522425">
        <w:rPr>
          <w:rFonts w:ascii="Arial" w:hAnsi="Arial" w:cs="Arial"/>
          <w:color w:val="000000" w:themeColor="text1"/>
          <w:sz w:val="22"/>
          <w:szCs w:val="22"/>
        </w:rPr>
        <w:t xml:space="preserve"> mental health depends on how young people use it and whether they have the cognitive skills to evaluate </w:t>
      </w:r>
      <w:r w:rsidR="00603098">
        <w:rPr>
          <w:rFonts w:ascii="Arial" w:hAnsi="Arial" w:cs="Arial"/>
          <w:color w:val="000000" w:themeColor="text1"/>
          <w:sz w:val="22"/>
          <w:szCs w:val="22"/>
        </w:rPr>
        <w:t xml:space="preserve">online experiences critically. </w:t>
      </w:r>
    </w:p>
    <w:p w14:paraId="1668DD05" w14:textId="60BA5272" w:rsidR="001411E6" w:rsidRDefault="0073298F" w:rsidP="00C454E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Piaget’s</w:t>
      </w:r>
      <w:r w:rsidR="00B72D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cognitive</w:t>
      </w:r>
      <w:r w:rsidR="00B72DED">
        <w:rPr>
          <w:rFonts w:ascii="Arial" w:hAnsi="Arial" w:cs="Arial"/>
          <w:color w:val="000000" w:themeColor="text1"/>
          <w:sz w:val="22"/>
          <w:szCs w:val="22"/>
        </w:rPr>
        <w:t xml:space="preserve"> development theory is useful for explaining how social media </w:t>
      </w:r>
      <w:r>
        <w:rPr>
          <w:rFonts w:ascii="Arial" w:hAnsi="Arial" w:cs="Arial"/>
          <w:color w:val="000000" w:themeColor="text1"/>
          <w:sz w:val="22"/>
          <w:szCs w:val="22"/>
        </w:rPr>
        <w:t>affects</w:t>
      </w:r>
      <w:r w:rsidR="00B72DED">
        <w:rPr>
          <w:rFonts w:ascii="Arial" w:hAnsi="Arial" w:cs="Arial"/>
          <w:color w:val="000000" w:themeColor="text1"/>
          <w:sz w:val="22"/>
          <w:szCs w:val="22"/>
        </w:rPr>
        <w:t xml:space="preserve"> adolescents because teenagers in the formal operational</w:t>
      </w:r>
      <w:r w:rsidR="00210C29">
        <w:rPr>
          <w:rFonts w:ascii="Arial" w:hAnsi="Arial" w:cs="Arial"/>
          <w:color w:val="000000" w:themeColor="text1"/>
          <w:sz w:val="22"/>
          <w:szCs w:val="22"/>
        </w:rPr>
        <w:t xml:space="preserve"> stage </w:t>
      </w:r>
      <w:r w:rsidR="001270AE">
        <w:rPr>
          <w:rFonts w:ascii="Arial" w:hAnsi="Arial" w:cs="Arial"/>
          <w:color w:val="000000" w:themeColor="text1"/>
          <w:sz w:val="22"/>
          <w:szCs w:val="22"/>
        </w:rPr>
        <w:t>can</w:t>
      </w:r>
      <w:r w:rsidR="00210C29">
        <w:rPr>
          <w:rFonts w:ascii="Arial" w:hAnsi="Arial" w:cs="Arial"/>
          <w:color w:val="000000" w:themeColor="text1"/>
          <w:sz w:val="22"/>
          <w:szCs w:val="22"/>
        </w:rPr>
        <w:t xml:space="preserve"> think abstractly, reason logically, and question the information that they see online.</w:t>
      </w:r>
      <w:r w:rsidR="00DA01F1" w:rsidRPr="00DA01F1">
        <w:rPr>
          <w:rFonts w:ascii="Arial" w:hAnsi="Arial" w:cs="Arial"/>
          <w:sz w:val="22"/>
          <w:szCs w:val="22"/>
        </w:rPr>
        <w:t xml:space="preserve"> </w:t>
      </w:r>
      <w:r w:rsidR="00DA01F1">
        <w:rPr>
          <w:rFonts w:ascii="Arial" w:hAnsi="Arial" w:cs="Arial"/>
          <w:sz w:val="22"/>
          <w:szCs w:val="22"/>
        </w:rPr>
        <w:t>(McLeod, S. 2026).</w:t>
      </w:r>
      <w:r w:rsidR="00DA01F1">
        <w:rPr>
          <w:rFonts w:ascii="Arial" w:hAnsi="Arial" w:cs="Arial"/>
          <w:color w:val="000000" w:themeColor="text1"/>
          <w:sz w:val="22"/>
          <w:szCs w:val="22"/>
        </w:rPr>
        <w:t xml:space="preserve"> This</w:t>
      </w:r>
      <w:r w:rsidR="00210C29">
        <w:rPr>
          <w:rFonts w:ascii="Arial" w:hAnsi="Arial" w:cs="Arial"/>
          <w:color w:val="000000" w:themeColor="text1"/>
          <w:sz w:val="22"/>
          <w:szCs w:val="22"/>
        </w:rPr>
        <w:t xml:space="preserve"> means they can </w:t>
      </w:r>
      <w:r>
        <w:rPr>
          <w:rFonts w:ascii="Arial" w:hAnsi="Arial" w:cs="Arial"/>
          <w:color w:val="000000" w:themeColor="text1"/>
          <w:sz w:val="22"/>
          <w:szCs w:val="22"/>
        </w:rPr>
        <w:t>recognise</w:t>
      </w:r>
      <w:r w:rsidR="00210C29">
        <w:rPr>
          <w:rFonts w:ascii="Arial" w:hAnsi="Arial" w:cs="Arial"/>
          <w:color w:val="000000" w:themeColor="text1"/>
          <w:sz w:val="22"/>
          <w:szCs w:val="22"/>
        </w:rPr>
        <w:t xml:space="preserve"> unrealistic beauty standards, identify misinformation, and understand that social media does not always reflect real life. </w:t>
      </w:r>
      <w:r>
        <w:rPr>
          <w:rFonts w:ascii="Arial" w:hAnsi="Arial" w:cs="Arial"/>
          <w:color w:val="000000" w:themeColor="text1"/>
          <w:sz w:val="22"/>
          <w:szCs w:val="22"/>
        </w:rPr>
        <w:t>However,</w:t>
      </w:r>
      <w:r w:rsidR="00210C2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F5644">
        <w:rPr>
          <w:rFonts w:ascii="Arial" w:hAnsi="Arial" w:cs="Arial"/>
          <w:color w:val="000000" w:themeColor="text1"/>
          <w:sz w:val="22"/>
          <w:szCs w:val="22"/>
        </w:rPr>
        <w:t>Piaget’s</w:t>
      </w:r>
      <w:r w:rsidR="00F11945">
        <w:rPr>
          <w:rFonts w:ascii="Arial" w:hAnsi="Arial" w:cs="Arial"/>
          <w:color w:val="000000" w:themeColor="text1"/>
          <w:sz w:val="22"/>
          <w:szCs w:val="22"/>
        </w:rPr>
        <w:t xml:space="preserve"> theory has important limitations. It focuses mainly on cognitive development and does not fully explain how emotions, peer pressure, or social relationships influence </w:t>
      </w:r>
      <w:r w:rsidR="004F5644">
        <w:rPr>
          <w:rFonts w:ascii="Arial" w:hAnsi="Arial" w:cs="Arial"/>
          <w:color w:val="000000" w:themeColor="text1"/>
          <w:sz w:val="22"/>
          <w:szCs w:val="22"/>
        </w:rPr>
        <w:t>teenagers’</w:t>
      </w:r>
      <w:r w:rsidR="00F11945">
        <w:rPr>
          <w:rFonts w:ascii="Arial" w:hAnsi="Arial" w:cs="Arial"/>
          <w:color w:val="000000" w:themeColor="text1"/>
          <w:sz w:val="22"/>
          <w:szCs w:val="22"/>
        </w:rPr>
        <w:t xml:space="preserve"> behaviour on social media. </w:t>
      </w:r>
      <w:r w:rsidR="00D8503E">
        <w:rPr>
          <w:rFonts w:ascii="Arial" w:hAnsi="Arial" w:cs="Arial"/>
          <w:color w:val="000000" w:themeColor="text1"/>
          <w:sz w:val="22"/>
          <w:szCs w:val="22"/>
        </w:rPr>
        <w:t xml:space="preserve">For example, although an adolescent may know that an </w:t>
      </w:r>
      <w:r w:rsidR="004F5644">
        <w:rPr>
          <w:rFonts w:ascii="Arial" w:hAnsi="Arial" w:cs="Arial"/>
          <w:color w:val="000000" w:themeColor="text1"/>
          <w:sz w:val="22"/>
          <w:szCs w:val="22"/>
        </w:rPr>
        <w:t>influencers</w:t>
      </w:r>
      <w:r w:rsidR="00D8503E">
        <w:rPr>
          <w:rFonts w:ascii="Arial" w:hAnsi="Arial" w:cs="Arial"/>
          <w:color w:val="000000" w:themeColor="text1"/>
          <w:sz w:val="22"/>
          <w:szCs w:val="22"/>
        </w:rPr>
        <w:t xml:space="preserve"> photo </w:t>
      </w:r>
      <w:r>
        <w:rPr>
          <w:rFonts w:ascii="Arial" w:hAnsi="Arial" w:cs="Arial"/>
          <w:color w:val="000000" w:themeColor="text1"/>
          <w:sz w:val="22"/>
          <w:szCs w:val="22"/>
        </w:rPr>
        <w:t>has</w:t>
      </w:r>
      <w:r w:rsidR="00D8503E">
        <w:rPr>
          <w:rFonts w:ascii="Arial" w:hAnsi="Arial" w:cs="Arial"/>
          <w:color w:val="000000" w:themeColor="text1"/>
          <w:sz w:val="22"/>
          <w:szCs w:val="22"/>
        </w:rPr>
        <w:t xml:space="preserve"> been edited, they may still</w:t>
      </w:r>
      <w:r w:rsidR="006B540F">
        <w:rPr>
          <w:rFonts w:ascii="Arial" w:hAnsi="Arial" w:cs="Arial"/>
          <w:color w:val="000000" w:themeColor="text1"/>
          <w:sz w:val="22"/>
          <w:szCs w:val="22"/>
        </w:rPr>
        <w:t xml:space="preserve"> compare themselves to these images and experience low self esteem or anxiety. In addition, not all adolescents reach the same level of </w:t>
      </w:r>
      <w:r w:rsidR="004F5644">
        <w:rPr>
          <w:rFonts w:ascii="Arial" w:hAnsi="Arial" w:cs="Arial"/>
          <w:color w:val="000000" w:themeColor="text1"/>
          <w:sz w:val="22"/>
          <w:szCs w:val="22"/>
        </w:rPr>
        <w:t>cognitive</w:t>
      </w:r>
      <w:r w:rsidR="006B540F">
        <w:rPr>
          <w:rFonts w:ascii="Arial" w:hAnsi="Arial" w:cs="Arial"/>
          <w:color w:val="000000" w:themeColor="text1"/>
          <w:sz w:val="22"/>
          <w:szCs w:val="22"/>
        </w:rPr>
        <w:t xml:space="preserve"> development at the same age. Therefore, </w:t>
      </w:r>
      <w:r>
        <w:rPr>
          <w:rFonts w:ascii="Arial" w:hAnsi="Arial" w:cs="Arial"/>
          <w:color w:val="000000" w:themeColor="text1"/>
          <w:sz w:val="22"/>
          <w:szCs w:val="22"/>
        </w:rPr>
        <w:t>Piaget’s</w:t>
      </w:r>
      <w:r w:rsidR="006B540F">
        <w:rPr>
          <w:rFonts w:ascii="Arial" w:hAnsi="Arial" w:cs="Arial"/>
          <w:color w:val="000000" w:themeColor="text1"/>
          <w:sz w:val="22"/>
          <w:szCs w:val="22"/>
        </w:rPr>
        <w:t xml:space="preserve"> theory provides a useful </w:t>
      </w:r>
      <w:r w:rsidR="004F5644">
        <w:rPr>
          <w:rFonts w:ascii="Arial" w:hAnsi="Arial" w:cs="Arial"/>
          <w:color w:val="000000" w:themeColor="text1"/>
          <w:sz w:val="22"/>
          <w:szCs w:val="22"/>
        </w:rPr>
        <w:t xml:space="preserve">explanation of adolescent thinking but should be combined with other theories to better explain the </w:t>
      </w:r>
      <w:r>
        <w:rPr>
          <w:rFonts w:ascii="Arial" w:hAnsi="Arial" w:cs="Arial"/>
          <w:color w:val="000000" w:themeColor="text1"/>
          <w:sz w:val="22"/>
          <w:szCs w:val="22"/>
        </w:rPr>
        <w:t>impact</w:t>
      </w:r>
      <w:r w:rsidR="004F5644">
        <w:rPr>
          <w:rFonts w:ascii="Arial" w:hAnsi="Arial" w:cs="Arial"/>
          <w:color w:val="000000" w:themeColor="text1"/>
          <w:sz w:val="22"/>
          <w:szCs w:val="22"/>
        </w:rPr>
        <w:t xml:space="preserve"> of social media on </w:t>
      </w:r>
      <w:r>
        <w:rPr>
          <w:rFonts w:ascii="Arial" w:hAnsi="Arial" w:cs="Arial"/>
          <w:color w:val="000000" w:themeColor="text1"/>
          <w:sz w:val="22"/>
          <w:szCs w:val="22"/>
        </w:rPr>
        <w:t>teenagers’</w:t>
      </w:r>
      <w:r w:rsidR="004F5644">
        <w:rPr>
          <w:rFonts w:ascii="Arial" w:hAnsi="Arial" w:cs="Arial"/>
          <w:color w:val="000000" w:themeColor="text1"/>
          <w:sz w:val="22"/>
          <w:szCs w:val="22"/>
        </w:rPr>
        <w:t xml:space="preserve"> mental health.</w:t>
      </w:r>
    </w:p>
    <w:p w14:paraId="7EFB9DFA" w14:textId="4974B75D" w:rsidR="00383F62" w:rsidRDefault="009F5894" w:rsidP="00C454E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In conclusion, </w:t>
      </w:r>
      <w:r w:rsidR="00950D22">
        <w:rPr>
          <w:rFonts w:ascii="Arial" w:hAnsi="Arial" w:cs="Arial"/>
          <w:color w:val="000000" w:themeColor="text1"/>
          <w:sz w:val="22"/>
          <w:szCs w:val="22"/>
        </w:rPr>
        <w:t>Piaget’s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theory of cognitive development provides a va</w:t>
      </w:r>
      <w:r w:rsidR="00D77069">
        <w:rPr>
          <w:rFonts w:ascii="Arial" w:hAnsi="Arial" w:cs="Arial"/>
          <w:color w:val="000000" w:themeColor="text1"/>
          <w:sz w:val="22"/>
          <w:szCs w:val="22"/>
        </w:rPr>
        <w:t>luable framework for understanding how adolescents thinking changes and how this would influ</w:t>
      </w:r>
      <w:r w:rsidR="008D20B4">
        <w:rPr>
          <w:rFonts w:ascii="Arial" w:hAnsi="Arial" w:cs="Arial"/>
          <w:color w:val="000000" w:themeColor="text1"/>
          <w:sz w:val="22"/>
          <w:szCs w:val="22"/>
        </w:rPr>
        <w:t>en</w:t>
      </w:r>
      <w:r w:rsidR="00D77069">
        <w:rPr>
          <w:rFonts w:ascii="Arial" w:hAnsi="Arial" w:cs="Arial"/>
          <w:color w:val="000000" w:themeColor="text1"/>
          <w:sz w:val="22"/>
          <w:szCs w:val="22"/>
        </w:rPr>
        <w:t>ce their experiences with social media. The theory highlights that teenagers develop the ability to think more abstractly, which may after how they inte</w:t>
      </w:r>
      <w:r w:rsidR="00950D22">
        <w:rPr>
          <w:rFonts w:ascii="Arial" w:hAnsi="Arial" w:cs="Arial"/>
          <w:color w:val="000000" w:themeColor="text1"/>
          <w:sz w:val="22"/>
          <w:szCs w:val="22"/>
        </w:rPr>
        <w:t xml:space="preserve">rpret online interactions, compare themselves to others and forms their </w:t>
      </w:r>
      <w:r w:rsidR="000B473D">
        <w:rPr>
          <w:rFonts w:ascii="Arial" w:hAnsi="Arial" w:cs="Arial"/>
          <w:color w:val="000000" w:themeColor="text1"/>
          <w:sz w:val="22"/>
          <w:szCs w:val="22"/>
        </w:rPr>
        <w:t>identity. Furthermore</w:t>
      </w:r>
      <w:r w:rsidR="008D508E">
        <w:rPr>
          <w:rFonts w:ascii="Arial" w:hAnsi="Arial" w:cs="Arial"/>
          <w:color w:val="000000" w:themeColor="text1"/>
          <w:sz w:val="22"/>
          <w:szCs w:val="22"/>
        </w:rPr>
        <w:t xml:space="preserve">, according to </w:t>
      </w:r>
      <w:r w:rsidR="008D508E" w:rsidRPr="008D508E">
        <w:rPr>
          <w:rFonts w:ascii="Arial" w:hAnsi="Arial" w:cs="Arial"/>
          <w:color w:val="000000" w:themeColor="text1"/>
          <w:sz w:val="22"/>
          <w:szCs w:val="22"/>
        </w:rPr>
        <w:t>McLeod</w:t>
      </w:r>
      <w:r w:rsidR="008D508E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8D508E" w:rsidRPr="008D508E">
        <w:rPr>
          <w:rFonts w:ascii="Arial" w:hAnsi="Arial" w:cs="Arial"/>
          <w:color w:val="000000" w:themeColor="text1"/>
          <w:sz w:val="22"/>
          <w:szCs w:val="22"/>
        </w:rPr>
        <w:t>2024)</w:t>
      </w:r>
      <w:r w:rsidR="008D508E">
        <w:rPr>
          <w:rFonts w:ascii="Arial" w:hAnsi="Arial" w:cs="Arial"/>
          <w:color w:val="000000" w:themeColor="text1"/>
          <w:sz w:val="22"/>
          <w:szCs w:val="22"/>
        </w:rPr>
        <w:t>,</w:t>
      </w:r>
      <w:r w:rsidR="006B77DF">
        <w:rPr>
          <w:rFonts w:ascii="Arial" w:hAnsi="Arial" w:cs="Arial"/>
          <w:color w:val="000000" w:themeColor="text1"/>
          <w:sz w:val="22"/>
          <w:szCs w:val="22"/>
        </w:rPr>
        <w:t xml:space="preserve"> the difference between the two theory is that Eriksons theory explains ones personality evolved within </w:t>
      </w:r>
      <w:r w:rsidR="00F47DE7">
        <w:rPr>
          <w:rFonts w:ascii="Arial" w:hAnsi="Arial" w:cs="Arial"/>
          <w:color w:val="000000" w:themeColor="text1"/>
          <w:sz w:val="22"/>
          <w:szCs w:val="22"/>
        </w:rPr>
        <w:t>8 stages and Piaget’s theory focuses upon the 4 stages which he believes that cognition is developed by the age of 12</w:t>
      </w:r>
      <w:r w:rsidR="000A221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74ACE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0A221A">
        <w:rPr>
          <w:rFonts w:ascii="Arial" w:hAnsi="Arial" w:cs="Arial"/>
          <w:color w:val="000000" w:themeColor="text1"/>
          <w:sz w:val="22"/>
          <w:szCs w:val="22"/>
        </w:rPr>
        <w:t xml:space="preserve">both </w:t>
      </w:r>
      <w:r w:rsidR="00BB7D54">
        <w:rPr>
          <w:rFonts w:ascii="Arial" w:hAnsi="Arial" w:cs="Arial"/>
          <w:color w:val="000000" w:themeColor="text1"/>
          <w:sz w:val="22"/>
          <w:szCs w:val="22"/>
        </w:rPr>
        <w:t xml:space="preserve">theorists focused on children thinking and ability of understanding the world however they disagreed on the </w:t>
      </w:r>
      <w:r w:rsidR="00B2673C">
        <w:rPr>
          <w:rFonts w:ascii="Arial" w:hAnsi="Arial" w:cs="Arial"/>
          <w:color w:val="000000" w:themeColor="text1"/>
          <w:sz w:val="22"/>
          <w:szCs w:val="22"/>
        </w:rPr>
        <w:t>timing of the stage</w:t>
      </w:r>
      <w:r w:rsidR="00F47DE7">
        <w:rPr>
          <w:rFonts w:ascii="Arial" w:hAnsi="Arial" w:cs="Arial"/>
          <w:color w:val="000000" w:themeColor="text1"/>
          <w:sz w:val="22"/>
          <w:szCs w:val="22"/>
        </w:rPr>
        <w:t>.</w:t>
      </w:r>
      <w:r w:rsidR="00FD4C83">
        <w:rPr>
          <w:rFonts w:ascii="Arial" w:hAnsi="Arial" w:cs="Arial"/>
          <w:color w:val="000000" w:themeColor="text1"/>
          <w:sz w:val="22"/>
          <w:szCs w:val="22"/>
        </w:rPr>
        <w:t xml:space="preserve">in addition </w:t>
      </w:r>
      <w:r w:rsidR="007E2D35">
        <w:rPr>
          <w:rFonts w:ascii="Arial" w:hAnsi="Arial" w:cs="Arial"/>
          <w:color w:val="000000" w:themeColor="text1"/>
          <w:sz w:val="22"/>
          <w:szCs w:val="22"/>
        </w:rPr>
        <w:t xml:space="preserve">Piaget explains his theory based on cognitive maturation whereas Erikson focuses </w:t>
      </w:r>
      <w:r w:rsidR="007E2D35">
        <w:rPr>
          <w:rFonts w:ascii="Arial" w:hAnsi="Arial" w:cs="Arial"/>
          <w:color w:val="000000" w:themeColor="text1"/>
          <w:sz w:val="22"/>
          <w:szCs w:val="22"/>
        </w:rPr>
        <w:lastRenderedPageBreak/>
        <w:t>on psychosocial development</w:t>
      </w:r>
      <w:r w:rsidR="00374ACE">
        <w:rPr>
          <w:rFonts w:ascii="Arial" w:hAnsi="Arial" w:cs="Arial"/>
          <w:color w:val="000000" w:themeColor="text1"/>
          <w:sz w:val="22"/>
          <w:szCs w:val="22"/>
        </w:rPr>
        <w:t xml:space="preserve"> over the whole </w:t>
      </w:r>
      <w:r w:rsidR="000B473D">
        <w:rPr>
          <w:rFonts w:ascii="Arial" w:hAnsi="Arial" w:cs="Arial"/>
          <w:color w:val="000000" w:themeColor="text1"/>
          <w:sz w:val="22"/>
          <w:szCs w:val="22"/>
        </w:rPr>
        <w:t>lifespan. However</w:t>
      </w:r>
      <w:r w:rsidR="008D20B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 xml:space="preserve">Piaget’s </w:t>
      </w:r>
      <w:r w:rsidR="008D20B4">
        <w:rPr>
          <w:rFonts w:ascii="Arial" w:hAnsi="Arial" w:cs="Arial"/>
          <w:color w:val="000000" w:themeColor="text1"/>
          <w:sz w:val="22"/>
          <w:szCs w:val="22"/>
        </w:rPr>
        <w:t xml:space="preserve">theory has limitations because it does not fully acknowledge the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importance</w:t>
      </w:r>
      <w:r w:rsidR="008D20B4">
        <w:rPr>
          <w:rFonts w:ascii="Arial" w:hAnsi="Arial" w:cs="Arial"/>
          <w:color w:val="000000" w:themeColor="text1"/>
          <w:sz w:val="22"/>
          <w:szCs w:val="22"/>
        </w:rPr>
        <w:t xml:space="preserve"> of social, cultural and environmental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influences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 on adolescent development.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Therefore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, while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Piaget’s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 theory contributes to our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understanding of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social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 media and mental health, it cannot explain t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he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issue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 completely </w:t>
      </w:r>
      <w:r w:rsidR="006B77DF">
        <w:rPr>
          <w:rFonts w:ascii="Arial" w:hAnsi="Arial" w:cs="Arial"/>
          <w:color w:val="000000" w:themeColor="text1"/>
          <w:sz w:val="22"/>
          <w:szCs w:val="22"/>
        </w:rPr>
        <w:t>on own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Overall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, combining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Piaget’s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 ideas with </w:t>
      </w:r>
      <w:r w:rsidR="00CB073E">
        <w:rPr>
          <w:rFonts w:ascii="Arial" w:hAnsi="Arial" w:cs="Arial"/>
          <w:color w:val="000000" w:themeColor="text1"/>
          <w:sz w:val="22"/>
          <w:szCs w:val="22"/>
        </w:rPr>
        <w:t>o</w:t>
      </w:r>
      <w:r w:rsidR="00667B64">
        <w:rPr>
          <w:rFonts w:ascii="Arial" w:hAnsi="Arial" w:cs="Arial"/>
          <w:color w:val="000000" w:themeColor="text1"/>
          <w:sz w:val="22"/>
          <w:szCs w:val="22"/>
        </w:rPr>
        <w:t xml:space="preserve">ther </w:t>
      </w:r>
      <w:r w:rsidR="008E22F3">
        <w:rPr>
          <w:rFonts w:ascii="Arial" w:hAnsi="Arial" w:cs="Arial"/>
          <w:color w:val="000000" w:themeColor="text1"/>
          <w:sz w:val="22"/>
          <w:szCs w:val="22"/>
        </w:rPr>
        <w:t xml:space="preserve">psychological perspectives provides a more balanced understanding of how social media can both support and negatively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affect</w:t>
      </w:r>
      <w:r w:rsidR="008E22F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244E6">
        <w:rPr>
          <w:rFonts w:ascii="Arial" w:hAnsi="Arial" w:cs="Arial"/>
          <w:color w:val="000000" w:themeColor="text1"/>
          <w:sz w:val="22"/>
          <w:szCs w:val="22"/>
        </w:rPr>
        <w:t>adolescents’</w:t>
      </w:r>
      <w:r w:rsidR="008E22F3">
        <w:rPr>
          <w:rFonts w:ascii="Arial" w:hAnsi="Arial" w:cs="Arial"/>
          <w:color w:val="000000" w:themeColor="text1"/>
          <w:sz w:val="22"/>
          <w:szCs w:val="22"/>
        </w:rPr>
        <w:t xml:space="preserve"> mental 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wellbeing</w:t>
      </w:r>
      <w:r w:rsidR="008E22F3">
        <w:rPr>
          <w:rFonts w:ascii="Arial" w:hAnsi="Arial" w:cs="Arial"/>
          <w:color w:val="000000" w:themeColor="text1"/>
          <w:sz w:val="22"/>
          <w:szCs w:val="22"/>
        </w:rPr>
        <w:t>. This demonstrates the importance of considering multi</w:t>
      </w:r>
      <w:r w:rsidR="00341E69">
        <w:rPr>
          <w:rFonts w:ascii="Arial" w:hAnsi="Arial" w:cs="Arial"/>
          <w:color w:val="000000" w:themeColor="text1"/>
          <w:sz w:val="22"/>
          <w:szCs w:val="22"/>
        </w:rPr>
        <w:t>ple factors when exploring adolescent mental health.</w:t>
      </w:r>
    </w:p>
    <w:p w14:paraId="4C131B37" w14:textId="77777777" w:rsidR="000B473D" w:rsidRDefault="000B473D" w:rsidP="000B473D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CDD5A71" w14:textId="1DAB34BE" w:rsidR="0088019D" w:rsidRDefault="00F15947" w:rsidP="000B473D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88019D">
        <w:rPr>
          <w:rFonts w:ascii="Arial" w:hAnsi="Arial" w:cs="Arial"/>
          <w:b/>
          <w:bCs/>
          <w:sz w:val="22"/>
          <w:szCs w:val="22"/>
          <w:u w:val="single"/>
        </w:rPr>
        <w:t>Reference list</w:t>
      </w:r>
    </w:p>
    <w:p w14:paraId="23644012" w14:textId="3AD4C089" w:rsidR="005A1792" w:rsidRDefault="005A1792" w:rsidP="005A179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ACAMH (2020). Annual Research review: Adolescent mental health in the digital age: facts, fears, and future directions. Available at: </w:t>
      </w:r>
      <w:hyperlink r:id="rId5" w:history="1">
        <w:r w:rsidRPr="00EB32F9">
          <w:rPr>
            <w:rStyle w:val="Hyperlink"/>
            <w:rFonts w:ascii="Arial" w:hAnsi="Arial" w:cs="Arial"/>
            <w:sz w:val="22"/>
            <w:szCs w:val="22"/>
          </w:rPr>
          <w:t>https://acamh.onlinelibrary.wiley.com/doi/10.1111/jcpp.13190</w:t>
        </w:r>
      </w:hyperlink>
      <w:r>
        <w:rPr>
          <w:rFonts w:ascii="Arial" w:hAnsi="Arial" w:cs="Arial"/>
          <w:sz w:val="22"/>
          <w:szCs w:val="22"/>
        </w:rPr>
        <w:t xml:space="preserve"> . </w:t>
      </w:r>
      <w:r w:rsidR="00F900AB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Accessed on: 11/07/2026</w:t>
      </w:r>
      <w:r w:rsidR="00FC44D1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>.</w:t>
      </w:r>
    </w:p>
    <w:p w14:paraId="2E7B5CD8" w14:textId="599594F0" w:rsidR="008D52F6" w:rsidRDefault="00777C10" w:rsidP="00C454EA">
      <w:pPr>
        <w:spacing w:line="360" w:lineRule="auto"/>
        <w:rPr>
          <w:rFonts w:ascii="Arial" w:hAnsi="Arial" w:cs="Arial"/>
          <w:sz w:val="22"/>
          <w:szCs w:val="22"/>
        </w:rPr>
      </w:pPr>
      <w:r w:rsidRPr="008D52F6">
        <w:rPr>
          <w:rFonts w:ascii="Arial" w:hAnsi="Arial" w:cs="Arial"/>
          <w:sz w:val="22"/>
          <w:szCs w:val="22"/>
        </w:rPr>
        <w:t xml:space="preserve">Cherry, K (2024). </w:t>
      </w:r>
      <w:r w:rsidR="00F15947" w:rsidRPr="008D52F6">
        <w:rPr>
          <w:rFonts w:ascii="Arial" w:hAnsi="Arial" w:cs="Arial"/>
          <w:sz w:val="22"/>
          <w:szCs w:val="22"/>
        </w:rPr>
        <w:t>Piaget’s</w:t>
      </w:r>
      <w:r w:rsidRPr="008D52F6">
        <w:rPr>
          <w:rFonts w:ascii="Arial" w:hAnsi="Arial" w:cs="Arial"/>
          <w:sz w:val="22"/>
          <w:szCs w:val="22"/>
        </w:rPr>
        <w:t xml:space="preserve"> 4 stages of congestive development explained.</w:t>
      </w:r>
      <w:r w:rsidR="008D52F6" w:rsidRPr="008D52F6">
        <w:rPr>
          <w:rFonts w:ascii="Arial" w:hAnsi="Arial" w:cs="Arial"/>
          <w:sz w:val="22"/>
          <w:szCs w:val="22"/>
        </w:rPr>
        <w:t xml:space="preserve"> Available at: </w:t>
      </w:r>
      <w:hyperlink r:id="rId6" w:history="1">
        <w:r w:rsidR="00F15947" w:rsidRPr="00EB32F9">
          <w:rPr>
            <w:rStyle w:val="Hyperlink"/>
            <w:rFonts w:ascii="Arial" w:hAnsi="Arial" w:cs="Arial"/>
            <w:sz w:val="22"/>
            <w:szCs w:val="22"/>
          </w:rPr>
          <w:t>https://www.verywellmind.com/piagets-stages-of-cognitive-develoment-2795457</w:t>
        </w:r>
      </w:hyperlink>
      <w:r w:rsidR="00F15947">
        <w:rPr>
          <w:rFonts w:ascii="Arial" w:hAnsi="Arial" w:cs="Arial"/>
          <w:sz w:val="22"/>
          <w:szCs w:val="22"/>
        </w:rPr>
        <w:t xml:space="preserve">. </w:t>
      </w:r>
      <w:r w:rsidR="00F900AB">
        <w:rPr>
          <w:rFonts w:ascii="Arial" w:hAnsi="Arial" w:cs="Arial"/>
          <w:sz w:val="22"/>
          <w:szCs w:val="22"/>
        </w:rPr>
        <w:t>(</w:t>
      </w:r>
      <w:r w:rsidR="00F15947">
        <w:rPr>
          <w:rFonts w:ascii="Arial" w:hAnsi="Arial" w:cs="Arial"/>
          <w:sz w:val="22"/>
          <w:szCs w:val="22"/>
        </w:rPr>
        <w:t>Accessed on: 1</w:t>
      </w:r>
      <w:r w:rsidR="00D5755D">
        <w:rPr>
          <w:rFonts w:ascii="Arial" w:hAnsi="Arial" w:cs="Arial"/>
          <w:sz w:val="22"/>
          <w:szCs w:val="22"/>
        </w:rPr>
        <w:t>0</w:t>
      </w:r>
      <w:r w:rsidR="00F15947">
        <w:rPr>
          <w:rFonts w:ascii="Arial" w:hAnsi="Arial" w:cs="Arial"/>
          <w:sz w:val="22"/>
          <w:szCs w:val="22"/>
        </w:rPr>
        <w:t>/07/2026</w:t>
      </w:r>
      <w:r w:rsidR="00F900AB">
        <w:rPr>
          <w:rFonts w:ascii="Arial" w:hAnsi="Arial" w:cs="Arial"/>
          <w:sz w:val="22"/>
          <w:szCs w:val="22"/>
        </w:rPr>
        <w:t>)</w:t>
      </w:r>
      <w:r w:rsidR="00F15947">
        <w:rPr>
          <w:rFonts w:ascii="Arial" w:hAnsi="Arial" w:cs="Arial"/>
          <w:sz w:val="22"/>
          <w:szCs w:val="22"/>
        </w:rPr>
        <w:t>.</w:t>
      </w:r>
    </w:p>
    <w:p w14:paraId="5D337669" w14:textId="7913B995" w:rsidR="00766DE4" w:rsidRDefault="00766DE4" w:rsidP="00C454EA">
      <w:pPr>
        <w:spacing w:line="360" w:lineRule="auto"/>
        <w:rPr>
          <w:rFonts w:ascii="Arial" w:hAnsi="Arial" w:cs="Arial"/>
          <w:sz w:val="22"/>
          <w:szCs w:val="22"/>
        </w:rPr>
      </w:pPr>
      <w:r w:rsidRPr="00766DE4">
        <w:rPr>
          <w:rFonts w:ascii="Arial" w:hAnsi="Arial" w:cs="Arial"/>
          <w:sz w:val="22"/>
          <w:szCs w:val="22"/>
        </w:rPr>
        <w:t>Cherry, K. (2024). </w:t>
      </w:r>
      <w:r w:rsidRPr="00766DE4">
        <w:rPr>
          <w:rFonts w:ascii="Arial" w:hAnsi="Arial" w:cs="Arial"/>
          <w:i/>
          <w:iCs/>
          <w:sz w:val="22"/>
          <w:szCs w:val="22"/>
        </w:rPr>
        <w:t>Erikson’s Stages of Development</w:t>
      </w:r>
      <w:r w:rsidRPr="00766DE4">
        <w:rPr>
          <w:rFonts w:ascii="Arial" w:hAnsi="Arial" w:cs="Arial"/>
          <w:sz w:val="22"/>
          <w:szCs w:val="22"/>
        </w:rPr>
        <w:t xml:space="preserve">. [online] Very Well Mind. Available at: https://www.verywellmind.com/erik-eriksons-stages-of-psychosocial-development-2795740 </w:t>
      </w:r>
      <w:r w:rsidR="00F900AB">
        <w:rPr>
          <w:rFonts w:ascii="Arial" w:hAnsi="Arial" w:cs="Arial"/>
          <w:sz w:val="22"/>
          <w:szCs w:val="22"/>
        </w:rPr>
        <w:t>(</w:t>
      </w:r>
      <w:r w:rsidRPr="00766DE4">
        <w:rPr>
          <w:rFonts w:ascii="Arial" w:hAnsi="Arial" w:cs="Arial"/>
          <w:sz w:val="22"/>
          <w:szCs w:val="22"/>
        </w:rPr>
        <w:t>Accessed 13 July 2026</w:t>
      </w:r>
      <w:r w:rsidR="00F900AB">
        <w:rPr>
          <w:rFonts w:ascii="Arial" w:hAnsi="Arial" w:cs="Arial"/>
          <w:sz w:val="22"/>
          <w:szCs w:val="22"/>
        </w:rPr>
        <w:t>)</w:t>
      </w:r>
      <w:r w:rsidRPr="00766DE4">
        <w:rPr>
          <w:rFonts w:ascii="Arial" w:hAnsi="Arial" w:cs="Arial"/>
          <w:sz w:val="22"/>
          <w:szCs w:val="22"/>
        </w:rPr>
        <w:t>.</w:t>
      </w:r>
    </w:p>
    <w:p w14:paraId="1B970802" w14:textId="098C928B" w:rsidR="003F62FF" w:rsidRDefault="003F62FF" w:rsidP="00C454EA">
      <w:pPr>
        <w:spacing w:line="360" w:lineRule="auto"/>
        <w:rPr>
          <w:rFonts w:ascii="Arial" w:hAnsi="Arial" w:cs="Arial"/>
          <w:sz w:val="22"/>
          <w:szCs w:val="22"/>
        </w:rPr>
      </w:pPr>
      <w:r w:rsidRPr="003F62FF">
        <w:rPr>
          <w:rFonts w:ascii="Arial" w:hAnsi="Arial" w:cs="Arial"/>
          <w:sz w:val="22"/>
          <w:szCs w:val="22"/>
        </w:rPr>
        <w:t>Davis, K. and Weinstein, E., 2017. Identity development in the digital age: An Eriksonian perspective. In </w:t>
      </w:r>
      <w:r w:rsidRPr="003F62FF">
        <w:rPr>
          <w:rFonts w:ascii="Arial" w:hAnsi="Arial" w:cs="Arial"/>
          <w:i/>
          <w:iCs/>
          <w:sz w:val="22"/>
          <w:szCs w:val="22"/>
        </w:rPr>
        <w:t>Identity, sexuality, and relationships among emerging adults in the digital age</w:t>
      </w:r>
      <w:r w:rsidRPr="003F62FF">
        <w:rPr>
          <w:rFonts w:ascii="Arial" w:hAnsi="Arial" w:cs="Arial"/>
          <w:sz w:val="22"/>
          <w:szCs w:val="22"/>
        </w:rPr>
        <w:t xml:space="preserve"> (pp. 1-17). IGI Global Scientific </w:t>
      </w:r>
      <w:r w:rsidR="00A0027B" w:rsidRPr="003F62FF">
        <w:rPr>
          <w:rFonts w:ascii="Arial" w:hAnsi="Arial" w:cs="Arial"/>
          <w:sz w:val="22"/>
          <w:szCs w:val="22"/>
        </w:rPr>
        <w:t>Publishing.</w:t>
      </w:r>
      <w:r w:rsidR="00A0027B">
        <w:rPr>
          <w:rFonts w:ascii="Arial" w:hAnsi="Arial" w:cs="Arial"/>
          <w:sz w:val="22"/>
          <w:szCs w:val="22"/>
        </w:rPr>
        <w:t xml:space="preserve"> (Accessed</w:t>
      </w:r>
      <w:r>
        <w:rPr>
          <w:rFonts w:ascii="Arial" w:hAnsi="Arial" w:cs="Arial"/>
          <w:sz w:val="22"/>
          <w:szCs w:val="22"/>
        </w:rPr>
        <w:t xml:space="preserve"> </w:t>
      </w:r>
      <w:r w:rsidR="00F900AB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>13/07/2026</w:t>
      </w:r>
      <w:r w:rsidR="00F900AB">
        <w:rPr>
          <w:rFonts w:ascii="Arial" w:hAnsi="Arial" w:cs="Arial"/>
          <w:sz w:val="22"/>
          <w:szCs w:val="22"/>
        </w:rPr>
        <w:t>).</w:t>
      </w:r>
    </w:p>
    <w:p w14:paraId="5132CEEE" w14:textId="72EE2E13" w:rsidR="005A1792" w:rsidRDefault="005A1792" w:rsidP="005A179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McLeod, S. (2026). Piaget’s Theory and stages of cognitive development. Available at: </w:t>
      </w:r>
      <w:hyperlink r:id="rId7" w:history="1">
        <w:r w:rsidRPr="001030D6">
          <w:rPr>
            <w:rStyle w:val="Hyperlink"/>
            <w:rFonts w:ascii="Arial" w:hAnsi="Arial" w:cs="Arial"/>
            <w:sz w:val="22"/>
            <w:szCs w:val="22"/>
          </w:rPr>
          <w:t>https://www.simplypsychology.org/piaget.html</w:t>
        </w:r>
      </w:hyperlink>
      <w:r>
        <w:rPr>
          <w:rFonts w:ascii="Arial" w:hAnsi="Arial" w:cs="Arial"/>
          <w:sz w:val="22"/>
          <w:szCs w:val="22"/>
        </w:rPr>
        <w:t xml:space="preserve"> . </w:t>
      </w:r>
      <w:r w:rsidR="00F900AB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Accessed on: 12/07/2026</w:t>
      </w:r>
      <w:r w:rsidR="00F900AB">
        <w:rPr>
          <w:rFonts w:ascii="Arial" w:hAnsi="Arial" w:cs="Arial"/>
          <w:sz w:val="22"/>
          <w:szCs w:val="22"/>
        </w:rPr>
        <w:t>).</w:t>
      </w:r>
    </w:p>
    <w:p w14:paraId="25396431" w14:textId="16C4804E" w:rsidR="005A1792" w:rsidRPr="00C454EA" w:rsidRDefault="005A1792" w:rsidP="005A1792">
      <w:pPr>
        <w:spacing w:line="360" w:lineRule="auto"/>
        <w:rPr>
          <w:rFonts w:ascii="Arial" w:hAnsi="Arial" w:cs="Arial"/>
          <w:sz w:val="22"/>
          <w:szCs w:val="22"/>
        </w:rPr>
      </w:pPr>
      <w:r w:rsidRPr="007E01E2">
        <w:rPr>
          <w:rFonts w:ascii="Arial" w:hAnsi="Arial" w:cs="Arial"/>
          <w:sz w:val="22"/>
          <w:szCs w:val="22"/>
        </w:rPr>
        <w:t>McLeod, S. (2024). </w:t>
      </w:r>
      <w:r w:rsidRPr="007E01E2">
        <w:rPr>
          <w:rFonts w:ascii="Arial" w:hAnsi="Arial" w:cs="Arial"/>
          <w:i/>
          <w:iCs/>
          <w:sz w:val="22"/>
          <w:szCs w:val="22"/>
        </w:rPr>
        <w:t>Piaget vs Erikson</w:t>
      </w:r>
      <w:r w:rsidRPr="007E01E2">
        <w:rPr>
          <w:rFonts w:ascii="Arial" w:hAnsi="Arial" w:cs="Arial"/>
          <w:sz w:val="22"/>
          <w:szCs w:val="22"/>
        </w:rPr>
        <w:t xml:space="preserve">. [online] Simply Psychology. Available at: </w:t>
      </w:r>
      <w:r w:rsidR="00A0027B" w:rsidRPr="007E01E2">
        <w:rPr>
          <w:rFonts w:ascii="Arial" w:hAnsi="Arial" w:cs="Arial"/>
          <w:sz w:val="22"/>
          <w:szCs w:val="22"/>
        </w:rPr>
        <w:t>https://www.simplypsychology.org/piaget-vs-erikson.html.</w:t>
      </w:r>
      <w:r w:rsidR="001C5404">
        <w:rPr>
          <w:rFonts w:ascii="Arial" w:hAnsi="Arial" w:cs="Arial"/>
          <w:sz w:val="22"/>
          <w:szCs w:val="22"/>
        </w:rPr>
        <w:t>(</w:t>
      </w:r>
      <w:r w:rsidRPr="007E01E2">
        <w:rPr>
          <w:rFonts w:ascii="Arial" w:hAnsi="Arial" w:cs="Arial"/>
          <w:sz w:val="22"/>
          <w:szCs w:val="22"/>
        </w:rPr>
        <w:t>Accessed 13 July 2026</w:t>
      </w:r>
      <w:r w:rsidR="001C5404">
        <w:rPr>
          <w:rFonts w:ascii="Arial" w:hAnsi="Arial" w:cs="Arial"/>
          <w:sz w:val="22"/>
          <w:szCs w:val="22"/>
        </w:rPr>
        <w:t>)</w:t>
      </w:r>
      <w:r w:rsidRPr="007E01E2">
        <w:rPr>
          <w:rFonts w:ascii="Arial" w:hAnsi="Arial" w:cs="Arial"/>
          <w:sz w:val="22"/>
          <w:szCs w:val="22"/>
        </w:rPr>
        <w:t>.</w:t>
      </w:r>
    </w:p>
    <w:p w14:paraId="0ECC831D" w14:textId="23EC9827" w:rsidR="00E36473" w:rsidRDefault="00E36473" w:rsidP="00C454EA">
      <w:pPr>
        <w:spacing w:line="360" w:lineRule="auto"/>
        <w:rPr>
          <w:rFonts w:ascii="Arial" w:hAnsi="Arial" w:cs="Arial"/>
          <w:sz w:val="22"/>
          <w:szCs w:val="22"/>
        </w:rPr>
      </w:pPr>
      <w:r w:rsidRPr="00E36473">
        <w:rPr>
          <w:rFonts w:ascii="Arial" w:hAnsi="Arial" w:cs="Arial"/>
          <w:sz w:val="22"/>
          <w:szCs w:val="22"/>
        </w:rPr>
        <w:t>Orenstein, G.A. and Kaur, J., 2026. Erikson's stages of psychosocial development. In </w:t>
      </w:r>
      <w:r w:rsidRPr="00E36473">
        <w:rPr>
          <w:rFonts w:ascii="Arial" w:hAnsi="Arial" w:cs="Arial"/>
          <w:i/>
          <w:iCs/>
          <w:sz w:val="22"/>
          <w:szCs w:val="22"/>
        </w:rPr>
        <w:t>StatPearls [Internet]</w:t>
      </w:r>
      <w:r w:rsidRPr="00E36473">
        <w:rPr>
          <w:rFonts w:ascii="Arial" w:hAnsi="Arial" w:cs="Arial"/>
          <w:sz w:val="22"/>
          <w:szCs w:val="22"/>
        </w:rPr>
        <w:t xml:space="preserve">. StatPearls </w:t>
      </w:r>
      <w:r w:rsidR="00A0027B" w:rsidRPr="00E36473">
        <w:rPr>
          <w:rFonts w:ascii="Arial" w:hAnsi="Arial" w:cs="Arial"/>
          <w:sz w:val="22"/>
          <w:szCs w:val="22"/>
        </w:rPr>
        <w:t>Publishing.</w:t>
      </w:r>
      <w:r w:rsidR="00A0027B">
        <w:rPr>
          <w:rFonts w:ascii="Arial" w:hAnsi="Arial" w:cs="Arial"/>
          <w:sz w:val="22"/>
          <w:szCs w:val="22"/>
        </w:rPr>
        <w:t xml:space="preserve"> (Accessed</w:t>
      </w:r>
      <w:r>
        <w:rPr>
          <w:rFonts w:ascii="Arial" w:hAnsi="Arial" w:cs="Arial"/>
          <w:sz w:val="22"/>
          <w:szCs w:val="22"/>
        </w:rPr>
        <w:t xml:space="preserve"> 13/07/2026</w:t>
      </w:r>
      <w:r w:rsidR="001C5404">
        <w:rPr>
          <w:rFonts w:ascii="Arial" w:hAnsi="Arial" w:cs="Arial"/>
          <w:sz w:val="22"/>
          <w:szCs w:val="22"/>
        </w:rPr>
        <w:t>).</w:t>
      </w:r>
    </w:p>
    <w:p w14:paraId="2FC84327" w14:textId="730D87DF" w:rsidR="007E01E2" w:rsidRPr="00C454EA" w:rsidRDefault="00C22090" w:rsidP="00C454E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Psychiatry Online (2020). Increases in depression, </w:t>
      </w:r>
      <w:r w:rsidR="00D5755D">
        <w:rPr>
          <w:rFonts w:ascii="Arial" w:hAnsi="Arial" w:cs="Arial"/>
          <w:sz w:val="22"/>
          <w:szCs w:val="22"/>
        </w:rPr>
        <w:t>self-harm</w:t>
      </w:r>
      <w:r>
        <w:rPr>
          <w:rFonts w:ascii="Arial" w:hAnsi="Arial" w:cs="Arial"/>
          <w:sz w:val="22"/>
          <w:szCs w:val="22"/>
        </w:rPr>
        <w:t>, and suicide among U.S. adolescents after 2012 and links to tech</w:t>
      </w:r>
      <w:r w:rsidR="00D5755D">
        <w:rPr>
          <w:rFonts w:ascii="Arial" w:hAnsi="Arial" w:cs="Arial"/>
          <w:sz w:val="22"/>
          <w:szCs w:val="22"/>
        </w:rPr>
        <w:t xml:space="preserve">nology </w:t>
      </w:r>
      <w:r>
        <w:rPr>
          <w:rFonts w:ascii="Arial" w:hAnsi="Arial" w:cs="Arial"/>
          <w:sz w:val="22"/>
          <w:szCs w:val="22"/>
        </w:rPr>
        <w:t>use: possible mechanisms</w:t>
      </w:r>
      <w:r w:rsidR="00D5755D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="00D5755D" w:rsidRPr="00EB32F9">
          <w:rPr>
            <w:rStyle w:val="Hyperlink"/>
            <w:rFonts w:ascii="Arial" w:hAnsi="Arial" w:cs="Arial"/>
            <w:sz w:val="22"/>
            <w:szCs w:val="22"/>
          </w:rPr>
          <w:t>https://psychiatryonline.org/doi/10.1176/appi.prcp.20190015</w:t>
        </w:r>
      </w:hyperlink>
      <w:r w:rsidR="00D5755D">
        <w:rPr>
          <w:rFonts w:ascii="Arial" w:hAnsi="Arial" w:cs="Arial"/>
          <w:sz w:val="22"/>
          <w:szCs w:val="22"/>
        </w:rPr>
        <w:t xml:space="preserve"> .</w:t>
      </w:r>
      <w:r w:rsidR="00767612">
        <w:rPr>
          <w:rFonts w:ascii="Arial" w:hAnsi="Arial" w:cs="Arial"/>
          <w:sz w:val="22"/>
          <w:szCs w:val="22"/>
        </w:rPr>
        <w:t>(</w:t>
      </w:r>
      <w:r w:rsidR="00D5755D">
        <w:rPr>
          <w:rFonts w:ascii="Arial" w:hAnsi="Arial" w:cs="Arial"/>
          <w:sz w:val="22"/>
          <w:szCs w:val="22"/>
        </w:rPr>
        <w:t xml:space="preserve"> Accessed on: </w:t>
      </w:r>
      <w:r w:rsidR="00615CE9">
        <w:rPr>
          <w:rFonts w:ascii="Arial" w:hAnsi="Arial" w:cs="Arial"/>
          <w:sz w:val="22"/>
          <w:szCs w:val="22"/>
        </w:rPr>
        <w:t>10/07/2026</w:t>
      </w:r>
      <w:r w:rsidR="00767612">
        <w:rPr>
          <w:rFonts w:ascii="Arial" w:hAnsi="Arial" w:cs="Arial"/>
          <w:sz w:val="22"/>
          <w:szCs w:val="22"/>
        </w:rPr>
        <w:t>).</w:t>
      </w:r>
      <w:r w:rsidR="003460E0">
        <w:rPr>
          <w:rFonts w:ascii="Arial" w:hAnsi="Arial" w:cs="Arial"/>
          <w:sz w:val="22"/>
          <w:szCs w:val="22"/>
        </w:rPr>
        <w:t xml:space="preserve"> </w:t>
      </w:r>
    </w:p>
    <w:sectPr w:rsidR="007E01E2" w:rsidRPr="00C454EA" w:rsidSect="002F10E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876AF5"/>
    <w:multiLevelType w:val="hybridMultilevel"/>
    <w:tmpl w:val="06CC16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7C540B"/>
    <w:multiLevelType w:val="hybridMultilevel"/>
    <w:tmpl w:val="D4542A9A"/>
    <w:lvl w:ilvl="0" w:tplc="B6B4A4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7201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4843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D247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F64A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6864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1A40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66867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4ECE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65059E9"/>
    <w:multiLevelType w:val="hybridMultilevel"/>
    <w:tmpl w:val="055029EA"/>
    <w:lvl w:ilvl="0" w:tplc="458A4D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A2CF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C9894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2521B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AE05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5421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7034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F04FF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0071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86542500">
    <w:abstractNumId w:val="0"/>
  </w:num>
  <w:num w:numId="2" w16cid:durableId="1271083905">
    <w:abstractNumId w:val="1"/>
  </w:num>
  <w:num w:numId="3" w16cid:durableId="6927257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EA6"/>
    <w:rsid w:val="00041B09"/>
    <w:rsid w:val="00045EE1"/>
    <w:rsid w:val="0006031D"/>
    <w:rsid w:val="00082122"/>
    <w:rsid w:val="00087FC6"/>
    <w:rsid w:val="000A221A"/>
    <w:rsid w:val="000B0282"/>
    <w:rsid w:val="000B473D"/>
    <w:rsid w:val="000C4EA9"/>
    <w:rsid w:val="000E2601"/>
    <w:rsid w:val="001270AE"/>
    <w:rsid w:val="00131254"/>
    <w:rsid w:val="001411E6"/>
    <w:rsid w:val="00152CB7"/>
    <w:rsid w:val="00165CF0"/>
    <w:rsid w:val="00190254"/>
    <w:rsid w:val="00191D9F"/>
    <w:rsid w:val="001A2722"/>
    <w:rsid w:val="001A7E6F"/>
    <w:rsid w:val="001B19A2"/>
    <w:rsid w:val="001C21E9"/>
    <w:rsid w:val="001C5404"/>
    <w:rsid w:val="001F5D83"/>
    <w:rsid w:val="00210C29"/>
    <w:rsid w:val="00220553"/>
    <w:rsid w:val="00220C51"/>
    <w:rsid w:val="0022597B"/>
    <w:rsid w:val="00230BEB"/>
    <w:rsid w:val="0024536F"/>
    <w:rsid w:val="00256700"/>
    <w:rsid w:val="00267E01"/>
    <w:rsid w:val="00291498"/>
    <w:rsid w:val="0029399A"/>
    <w:rsid w:val="002A6407"/>
    <w:rsid w:val="002C63A8"/>
    <w:rsid w:val="002E7259"/>
    <w:rsid w:val="002F10E8"/>
    <w:rsid w:val="002F5799"/>
    <w:rsid w:val="00303C74"/>
    <w:rsid w:val="00310ABB"/>
    <w:rsid w:val="003152CB"/>
    <w:rsid w:val="00335D47"/>
    <w:rsid w:val="00341E69"/>
    <w:rsid w:val="003460E0"/>
    <w:rsid w:val="00374ACE"/>
    <w:rsid w:val="0038071A"/>
    <w:rsid w:val="00382248"/>
    <w:rsid w:val="00383F62"/>
    <w:rsid w:val="00384DDD"/>
    <w:rsid w:val="003B40A5"/>
    <w:rsid w:val="003F313C"/>
    <w:rsid w:val="003F62FF"/>
    <w:rsid w:val="00407A84"/>
    <w:rsid w:val="0043291D"/>
    <w:rsid w:val="00436137"/>
    <w:rsid w:val="00446BBB"/>
    <w:rsid w:val="00456734"/>
    <w:rsid w:val="00457F23"/>
    <w:rsid w:val="0046436F"/>
    <w:rsid w:val="004B2BB1"/>
    <w:rsid w:val="004C69F6"/>
    <w:rsid w:val="004D5B0A"/>
    <w:rsid w:val="004E43EC"/>
    <w:rsid w:val="004F5644"/>
    <w:rsid w:val="0050528E"/>
    <w:rsid w:val="00522425"/>
    <w:rsid w:val="00522887"/>
    <w:rsid w:val="00543D28"/>
    <w:rsid w:val="00547EB6"/>
    <w:rsid w:val="00550161"/>
    <w:rsid w:val="0057435E"/>
    <w:rsid w:val="00585051"/>
    <w:rsid w:val="005A1792"/>
    <w:rsid w:val="005C2FBA"/>
    <w:rsid w:val="005C7440"/>
    <w:rsid w:val="005D1D63"/>
    <w:rsid w:val="005E3DB7"/>
    <w:rsid w:val="005E61AB"/>
    <w:rsid w:val="00603098"/>
    <w:rsid w:val="00615CE9"/>
    <w:rsid w:val="006307B5"/>
    <w:rsid w:val="00640BA7"/>
    <w:rsid w:val="00655F68"/>
    <w:rsid w:val="00667B64"/>
    <w:rsid w:val="00675369"/>
    <w:rsid w:val="00682189"/>
    <w:rsid w:val="00683D21"/>
    <w:rsid w:val="00685D73"/>
    <w:rsid w:val="006864ED"/>
    <w:rsid w:val="00687606"/>
    <w:rsid w:val="00687DD9"/>
    <w:rsid w:val="00693F42"/>
    <w:rsid w:val="006A5279"/>
    <w:rsid w:val="006B540F"/>
    <w:rsid w:val="006B77DF"/>
    <w:rsid w:val="006C1798"/>
    <w:rsid w:val="006E528D"/>
    <w:rsid w:val="00701A65"/>
    <w:rsid w:val="00726BC0"/>
    <w:rsid w:val="007323F4"/>
    <w:rsid w:val="0073298F"/>
    <w:rsid w:val="00742877"/>
    <w:rsid w:val="007669A5"/>
    <w:rsid w:val="00766DE4"/>
    <w:rsid w:val="00767612"/>
    <w:rsid w:val="00772818"/>
    <w:rsid w:val="00772B9E"/>
    <w:rsid w:val="00777C10"/>
    <w:rsid w:val="007B1DFC"/>
    <w:rsid w:val="007B77E3"/>
    <w:rsid w:val="007C3D84"/>
    <w:rsid w:val="007E01E2"/>
    <w:rsid w:val="007E2D35"/>
    <w:rsid w:val="007E46BF"/>
    <w:rsid w:val="00805FC9"/>
    <w:rsid w:val="00845A59"/>
    <w:rsid w:val="0088019D"/>
    <w:rsid w:val="008834BA"/>
    <w:rsid w:val="00896DDC"/>
    <w:rsid w:val="008A75B7"/>
    <w:rsid w:val="008D20B4"/>
    <w:rsid w:val="008D508E"/>
    <w:rsid w:val="008D52F6"/>
    <w:rsid w:val="008E22F3"/>
    <w:rsid w:val="008E4647"/>
    <w:rsid w:val="0090509A"/>
    <w:rsid w:val="00926E52"/>
    <w:rsid w:val="00933428"/>
    <w:rsid w:val="00936D51"/>
    <w:rsid w:val="00941037"/>
    <w:rsid w:val="00950D22"/>
    <w:rsid w:val="00992E7E"/>
    <w:rsid w:val="00996727"/>
    <w:rsid w:val="009B34F0"/>
    <w:rsid w:val="009B4211"/>
    <w:rsid w:val="009D4A62"/>
    <w:rsid w:val="009E4C21"/>
    <w:rsid w:val="009F5894"/>
    <w:rsid w:val="00A0027B"/>
    <w:rsid w:val="00A06798"/>
    <w:rsid w:val="00A136F5"/>
    <w:rsid w:val="00A244E6"/>
    <w:rsid w:val="00A30BA5"/>
    <w:rsid w:val="00A42F53"/>
    <w:rsid w:val="00A438FA"/>
    <w:rsid w:val="00A57A84"/>
    <w:rsid w:val="00A723CD"/>
    <w:rsid w:val="00A86EA9"/>
    <w:rsid w:val="00A95429"/>
    <w:rsid w:val="00AA255B"/>
    <w:rsid w:val="00AC4B2D"/>
    <w:rsid w:val="00B06865"/>
    <w:rsid w:val="00B11324"/>
    <w:rsid w:val="00B2673C"/>
    <w:rsid w:val="00B40461"/>
    <w:rsid w:val="00B5169F"/>
    <w:rsid w:val="00B62381"/>
    <w:rsid w:val="00B63615"/>
    <w:rsid w:val="00B6372F"/>
    <w:rsid w:val="00B72DED"/>
    <w:rsid w:val="00B807E4"/>
    <w:rsid w:val="00BA5988"/>
    <w:rsid w:val="00BB6471"/>
    <w:rsid w:val="00BB7D54"/>
    <w:rsid w:val="00C0738A"/>
    <w:rsid w:val="00C0742B"/>
    <w:rsid w:val="00C1040B"/>
    <w:rsid w:val="00C217AA"/>
    <w:rsid w:val="00C22090"/>
    <w:rsid w:val="00C35353"/>
    <w:rsid w:val="00C454EA"/>
    <w:rsid w:val="00C71EA6"/>
    <w:rsid w:val="00C76DBF"/>
    <w:rsid w:val="00C849FE"/>
    <w:rsid w:val="00C92338"/>
    <w:rsid w:val="00CA53B9"/>
    <w:rsid w:val="00CB073E"/>
    <w:rsid w:val="00CB3285"/>
    <w:rsid w:val="00CB4ACA"/>
    <w:rsid w:val="00CC1D82"/>
    <w:rsid w:val="00D113D5"/>
    <w:rsid w:val="00D16673"/>
    <w:rsid w:val="00D16764"/>
    <w:rsid w:val="00D27027"/>
    <w:rsid w:val="00D33F4F"/>
    <w:rsid w:val="00D5755D"/>
    <w:rsid w:val="00D605E6"/>
    <w:rsid w:val="00D74532"/>
    <w:rsid w:val="00D74DE6"/>
    <w:rsid w:val="00D77069"/>
    <w:rsid w:val="00D81BC3"/>
    <w:rsid w:val="00D836A8"/>
    <w:rsid w:val="00D8503E"/>
    <w:rsid w:val="00D91B5A"/>
    <w:rsid w:val="00D92FA8"/>
    <w:rsid w:val="00DA01F1"/>
    <w:rsid w:val="00DA5CFE"/>
    <w:rsid w:val="00DB19DF"/>
    <w:rsid w:val="00DE2F79"/>
    <w:rsid w:val="00DF58A6"/>
    <w:rsid w:val="00E011B2"/>
    <w:rsid w:val="00E0636F"/>
    <w:rsid w:val="00E222B5"/>
    <w:rsid w:val="00E35C3A"/>
    <w:rsid w:val="00E36473"/>
    <w:rsid w:val="00E40123"/>
    <w:rsid w:val="00E60248"/>
    <w:rsid w:val="00E70FD9"/>
    <w:rsid w:val="00E81A1B"/>
    <w:rsid w:val="00E82557"/>
    <w:rsid w:val="00E85147"/>
    <w:rsid w:val="00E920B2"/>
    <w:rsid w:val="00EF2565"/>
    <w:rsid w:val="00F11945"/>
    <w:rsid w:val="00F1356A"/>
    <w:rsid w:val="00F15947"/>
    <w:rsid w:val="00F222D1"/>
    <w:rsid w:val="00F47DE7"/>
    <w:rsid w:val="00F678D6"/>
    <w:rsid w:val="00F708DC"/>
    <w:rsid w:val="00F900AB"/>
    <w:rsid w:val="00FB769D"/>
    <w:rsid w:val="00FC00C7"/>
    <w:rsid w:val="00FC44D1"/>
    <w:rsid w:val="00FC6F58"/>
    <w:rsid w:val="00FD2BE5"/>
    <w:rsid w:val="00FD4C83"/>
    <w:rsid w:val="00FF7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26B44"/>
  <w15:chartTrackingRefBased/>
  <w15:docId w15:val="{CE57D684-68B9-48D0-8AAD-E8413F60B9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1E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1E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1E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1E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1E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1E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1E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1E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1E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1E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1E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1E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1E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1E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1E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1E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1E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1E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1E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1E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1E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1E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1E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1E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1E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1E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1E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1E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1EA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17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17AA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2F10E8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F10E8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hiatryonline.org/doi/10.1176/appi.prcp.2019001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implypsychology.org/piaget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verywellmind.com/piagets-stages-of-cognitive-develoment-2795457" TargetMode="External"/><Relationship Id="rId5" Type="http://schemas.openxmlformats.org/officeDocument/2006/relationships/hyperlink" Target="https://acamh.onlinelibrary.wiley.com/doi/10.1111/jcpp.1319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</TotalTime>
  <Pages>5</Pages>
  <Words>1763</Words>
  <Characters>10052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Component 2: Essay</vt:lpstr>
    </vt:vector>
  </TitlesOfParts>
  <Company>Student name: Jawid Hussain</Company>
  <LinksUpToDate>false</LinksUpToDate>
  <CharactersWithSpaces>11792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2: Essay</dc:title>
  <dc:subject>Impact of social media on Mental Health</dc:subject>
  <dc:creator>Jawid Hussain (2506911)</dc:creator>
  <cp:keywords/>
  <dc:description/>
  <cp:lastModifiedBy>Jawid Hussain (2506911)</cp:lastModifiedBy>
  <cp:revision>97</cp:revision>
  <dcterms:created xsi:type="dcterms:W3CDTF">2026-07-06T20:01:00Z</dcterms:created>
  <dcterms:modified xsi:type="dcterms:W3CDTF">2026-07-13T18:23:00Z</dcterms:modified>
</cp:coreProperties>
</file>