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AC82102" w:rsidR="005E6C44" w:rsidRPr="004C3A0B" w:rsidRDefault="00303C54" w:rsidP="003F6F7B">
            <w:pPr>
              <w:rPr>
                <w:rFonts w:ascii="Arial" w:hAnsi="Arial" w:cs="Arial"/>
                <w:sz w:val="22"/>
                <w:szCs w:val="22"/>
              </w:rPr>
            </w:pPr>
            <w:r>
              <w:rPr>
                <w:rFonts w:ascii="Arial" w:hAnsi="Arial" w:cs="Arial"/>
                <w:sz w:val="22"/>
                <w:szCs w:val="22"/>
              </w:rPr>
              <w:t>Kandarp Mukeshkumar Sharda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5EE859E" w:rsidR="005E6C44" w:rsidRPr="004C3A0B" w:rsidRDefault="00303C54" w:rsidP="003F6F7B">
            <w:pPr>
              <w:rPr>
                <w:rFonts w:ascii="Arial" w:hAnsi="Arial" w:cs="Arial"/>
                <w:sz w:val="22"/>
                <w:szCs w:val="22"/>
              </w:rPr>
            </w:pPr>
            <w:r>
              <w:rPr>
                <w:rFonts w:ascii="Arial" w:hAnsi="Arial" w:cs="Arial"/>
                <w:sz w:val="22"/>
                <w:szCs w:val="22"/>
              </w:rPr>
              <w:t>243287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6A81F2A" w:rsidR="005E6C44" w:rsidRPr="004C3A0B" w:rsidRDefault="00303C54" w:rsidP="003F6F7B">
            <w:pPr>
              <w:rPr>
                <w:rFonts w:ascii="Arial" w:hAnsi="Arial" w:cs="Arial"/>
                <w:sz w:val="22"/>
                <w:szCs w:val="22"/>
              </w:rPr>
            </w:pPr>
            <w:r>
              <w:rPr>
                <w:rFonts w:ascii="Arial" w:hAnsi="Arial" w:cs="Arial"/>
                <w:sz w:val="22"/>
                <w:szCs w:val="22"/>
              </w:rPr>
              <w:t>009kandarp@gmail.com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9201C39" w:rsidR="005E6C44" w:rsidRPr="004C3A0B" w:rsidRDefault="00303C54" w:rsidP="003F6F7B">
            <w:pPr>
              <w:rPr>
                <w:rFonts w:ascii="Arial" w:hAnsi="Arial" w:cs="Arial"/>
                <w:sz w:val="22"/>
                <w:szCs w:val="22"/>
              </w:rPr>
            </w:pPr>
            <w:r>
              <w:rPr>
                <w:rFonts w:ascii="Arial" w:hAnsi="Arial" w:cs="Arial"/>
                <w:sz w:val="22"/>
                <w:szCs w:val="22"/>
              </w:rPr>
              <w:t>MSC in Data and Artificial Intelligence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24FE3D7" w:rsidR="005E6C44" w:rsidRPr="004C3A0B" w:rsidRDefault="00303C54" w:rsidP="003F6F7B">
            <w:pPr>
              <w:rPr>
                <w:rFonts w:ascii="Arial" w:hAnsi="Arial" w:cs="Arial"/>
                <w:sz w:val="22"/>
                <w:szCs w:val="22"/>
              </w:rPr>
            </w:pPr>
            <w:r>
              <w:rPr>
                <w:rFonts w:ascii="Arial" w:hAnsi="Arial" w:cs="Arial"/>
                <w:sz w:val="22"/>
                <w:szCs w:val="22"/>
              </w:rPr>
              <w:t>Dr. Aliyu Sambo</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5800567" w:rsidR="005E6C44" w:rsidRPr="00DD0929" w:rsidRDefault="00303C5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6D58E3E" w:rsidR="005E6C44" w:rsidRPr="004C3A0B" w:rsidRDefault="00303C5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2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7"/>
        <w:gridCol w:w="1602"/>
        <w:gridCol w:w="15"/>
        <w:gridCol w:w="3278"/>
        <w:gridCol w:w="1701"/>
        <w:gridCol w:w="3402"/>
        <w:gridCol w:w="17"/>
      </w:tblGrid>
      <w:tr w:rsidR="004C3D85" w:rsidRPr="004C3A0B" w14:paraId="2136C9F7" w14:textId="77777777" w:rsidTr="00303C54">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6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4001" w:type="pct"/>
            <w:gridSpan w:val="5"/>
            <w:tcBorders>
              <w:top w:val="single" w:sz="4" w:space="0" w:color="auto"/>
              <w:left w:val="single" w:sz="4" w:space="0" w:color="auto"/>
              <w:bottom w:val="single" w:sz="4" w:space="0" w:color="auto"/>
              <w:right w:val="single" w:sz="4" w:space="0" w:color="auto"/>
            </w:tcBorders>
            <w:vAlign w:val="center"/>
          </w:tcPr>
          <w:p w14:paraId="6CE52308" w14:textId="04CD0E98" w:rsidR="00303C54" w:rsidRPr="00303C54" w:rsidRDefault="00303C54" w:rsidP="00303C54">
            <w:pPr>
              <w:pStyle w:val="Heading1"/>
              <w:rPr>
                <w:rFonts w:ascii="Arial" w:hAnsi="Arial" w:cs="Arial"/>
                <w:b w:val="0"/>
                <w:bCs w:val="0"/>
              </w:rPr>
            </w:pPr>
            <w:bookmarkStart w:id="0" w:name="_Toc227785133"/>
            <w:r w:rsidRPr="00303C54">
              <w:rPr>
                <w:rFonts w:ascii="Arial" w:hAnsi="Arial" w:cs="Arial"/>
                <w:b w:val="0"/>
                <w:bCs w:val="0"/>
              </w:rPr>
              <w:t>Automating Portfolio Management Using Multi-Agent Systems with Dynamic Prompt</w:t>
            </w:r>
            <w:r w:rsidRPr="00303C54">
              <w:rPr>
                <w:rFonts w:ascii="Arial" w:hAnsi="Arial" w:cs="Arial"/>
                <w:b w:val="0"/>
                <w:bCs w:val="0"/>
              </w:rPr>
              <w:t xml:space="preserve"> </w:t>
            </w:r>
            <w:r w:rsidRPr="00303C54">
              <w:rPr>
                <w:rFonts w:ascii="Arial" w:hAnsi="Arial" w:cs="Arial"/>
                <w:b w:val="0"/>
                <w:bCs w:val="0"/>
              </w:rPr>
              <w:t>Optimisation and Feedback Loops</w:t>
            </w:r>
            <w:bookmarkEnd w:id="0"/>
          </w:p>
          <w:p w14:paraId="44A8F7CA" w14:textId="4FBB6C9A" w:rsidR="004C3D85" w:rsidRPr="00303C54" w:rsidRDefault="004C3D85" w:rsidP="003C07E3">
            <w:pPr>
              <w:rPr>
                <w:rFonts w:asciiTheme="minorHAnsi" w:hAnsiTheme="minorHAnsi" w:cstheme="minorHAnsi"/>
                <w:sz w:val="22"/>
                <w:szCs w:val="22"/>
              </w:rPr>
            </w:pPr>
          </w:p>
        </w:tc>
      </w:tr>
      <w:tr w:rsidR="00A121A0" w:rsidRPr="004C3A0B" w14:paraId="52752113" w14:textId="77777777" w:rsidTr="00303C54">
        <w:trPr>
          <w:gridAfter w:val="1"/>
          <w:wAfter w:w="8" w:type="pct"/>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69" w:type="pct"/>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59" w:type="pct"/>
            <w:tcBorders>
              <w:top w:val="single" w:sz="4" w:space="0" w:color="auto"/>
              <w:left w:val="single" w:sz="4" w:space="0" w:color="auto"/>
              <w:bottom w:val="single" w:sz="4" w:space="0" w:color="auto"/>
              <w:right w:val="single" w:sz="4" w:space="0" w:color="auto"/>
            </w:tcBorders>
            <w:vAlign w:val="center"/>
          </w:tcPr>
          <w:p w14:paraId="5CD9365A" w14:textId="54CF319E" w:rsidR="004C3D85" w:rsidRPr="00D839CD" w:rsidRDefault="00303C54" w:rsidP="003C07E3">
            <w:pPr>
              <w:rPr>
                <w:rFonts w:ascii="Arial" w:hAnsi="Arial" w:cs="Arial"/>
                <w:sz w:val="22"/>
                <w:szCs w:val="22"/>
              </w:rPr>
            </w:pPr>
            <w:r>
              <w:rPr>
                <w:rFonts w:ascii="Arial" w:hAnsi="Arial" w:cs="Arial"/>
                <w:sz w:val="22"/>
                <w:szCs w:val="22"/>
              </w:rPr>
              <w:t>07/01/2026</w:t>
            </w:r>
          </w:p>
        </w:tc>
        <w:tc>
          <w:tcPr>
            <w:tcW w:w="80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18" w:type="pct"/>
            <w:tcBorders>
              <w:top w:val="single" w:sz="4" w:space="0" w:color="auto"/>
              <w:left w:val="single" w:sz="4" w:space="0" w:color="auto"/>
              <w:bottom w:val="single" w:sz="4" w:space="0" w:color="auto"/>
              <w:right w:val="single" w:sz="4" w:space="0" w:color="auto"/>
            </w:tcBorders>
            <w:vAlign w:val="center"/>
          </w:tcPr>
          <w:p w14:paraId="6D32D729" w14:textId="73F67EA8" w:rsidR="004C3D85" w:rsidRPr="004C3A0B" w:rsidRDefault="00303C54" w:rsidP="003C07E3">
            <w:pPr>
              <w:rPr>
                <w:rFonts w:ascii="Arial" w:hAnsi="Arial" w:cs="Arial"/>
                <w:sz w:val="22"/>
                <w:szCs w:val="22"/>
              </w:rPr>
            </w:pPr>
            <w:r>
              <w:rPr>
                <w:rFonts w:ascii="Arial" w:hAnsi="Arial" w:cs="Arial"/>
                <w:sz w:val="22"/>
                <w:szCs w:val="22"/>
              </w:rPr>
              <w:t>07/05/2026</w:t>
            </w:r>
          </w:p>
        </w:tc>
      </w:tr>
      <w:tr w:rsidR="00F96C3F" w:rsidRPr="004C3A0B" w14:paraId="158575DD" w14:textId="77777777" w:rsidTr="00303C54">
        <w:trPr>
          <w:gridAfter w:val="1"/>
          <w:wAfter w:w="8" w:type="pct"/>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55" w:type="pct"/>
            <w:gridSpan w:val="5"/>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303C54">
        <w:trPr>
          <w:gridAfter w:val="1"/>
          <w:wAfter w:w="8" w:type="pct"/>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55" w:type="pct"/>
            <w:gridSpan w:val="5"/>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78F604B" w14:textId="77777777" w:rsidR="00303C54" w:rsidRDefault="00303C54" w:rsidP="00F96C3F">
            <w:pPr>
              <w:autoSpaceDE w:val="0"/>
              <w:autoSpaceDN w:val="0"/>
              <w:adjustRightInd w:val="0"/>
              <w:rPr>
                <w:rFonts w:ascii="Arial" w:hAnsi="Arial" w:cs="Arial"/>
                <w:b/>
                <w:bCs/>
                <w:sz w:val="22"/>
                <w:szCs w:val="22"/>
              </w:rPr>
            </w:pPr>
          </w:p>
          <w:p w14:paraId="0AF58EFC" w14:textId="32877AF3" w:rsidR="00303C54" w:rsidRPr="00303C54" w:rsidRDefault="00303C54" w:rsidP="00F96C3F">
            <w:pPr>
              <w:autoSpaceDE w:val="0"/>
              <w:autoSpaceDN w:val="0"/>
              <w:adjustRightInd w:val="0"/>
              <w:rPr>
                <w:rFonts w:ascii="Arial" w:hAnsi="Arial" w:cs="Arial"/>
                <w:sz w:val="22"/>
                <w:szCs w:val="22"/>
              </w:rPr>
            </w:pPr>
            <w:r w:rsidRPr="00303C54">
              <w:rPr>
                <w:rFonts w:ascii="Arial" w:hAnsi="Arial" w:cs="Arial"/>
                <w:sz w:val="22"/>
                <w:szCs w:val="22"/>
              </w:rPr>
              <w:t>The purpose of this research is to design and evaluate a fully autonomous multi-agent portfolio management system that uses Large Language Models to make investment decisions without any human involvement, and to assess whether such a system can generate consistent returns across different market conditions including periods of extreme volatility.</w:t>
            </w:r>
          </w:p>
          <w:p w14:paraId="001E7318" w14:textId="77777777" w:rsidR="00F96C3F" w:rsidRPr="00303C54" w:rsidRDefault="00F96C3F" w:rsidP="00F96C3F">
            <w:pPr>
              <w:rPr>
                <w:rFonts w:ascii="Arial" w:hAnsi="Arial" w:cs="Arial"/>
              </w:rPr>
            </w:pPr>
          </w:p>
          <w:p w14:paraId="2B320BC7" w14:textId="79A827A0" w:rsidR="00F96C3F" w:rsidRDefault="00F96C3F" w:rsidP="00F96C3F">
            <w:pPr>
              <w:rPr>
                <w:rFonts w:ascii="Arial" w:hAnsi="Arial" w:cs="Arial"/>
              </w:rPr>
            </w:pPr>
          </w:p>
          <w:p w14:paraId="5F64A457" w14:textId="4305222E" w:rsidR="00F96C3F" w:rsidRPr="002A152D" w:rsidDel="00425DA7" w:rsidRDefault="00F96C3F" w:rsidP="00F96C3F">
            <w:pPr>
              <w:rPr>
                <w:rFonts w:ascii="Arial" w:hAnsi="Arial" w:cs="Arial"/>
              </w:rPr>
            </w:pPr>
          </w:p>
        </w:tc>
      </w:tr>
      <w:tr w:rsidR="00F96C3F" w:rsidRPr="006C1FDD" w:rsidDel="002A152D" w14:paraId="495F0243" w14:textId="77777777" w:rsidTr="00303C54">
        <w:trPr>
          <w:gridAfter w:val="1"/>
          <w:wAfter w:w="8" w:type="pct"/>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55" w:type="pct"/>
            <w:gridSpan w:val="5"/>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6B7E5F18" w14:textId="77777777" w:rsidR="00303C54" w:rsidRPr="00303C54" w:rsidRDefault="00303C54" w:rsidP="00303C54">
            <w:pPr>
              <w:numPr>
                <w:ilvl w:val="0"/>
                <w:numId w:val="28"/>
              </w:numPr>
              <w:spacing w:after="160" w:line="259" w:lineRule="auto"/>
              <w:rPr>
                <w:rFonts w:ascii="Arial" w:hAnsi="Arial" w:cs="Arial"/>
              </w:rPr>
            </w:pPr>
            <w:r w:rsidRPr="00303C54">
              <w:rPr>
                <w:rFonts w:ascii="Arial" w:hAnsi="Arial" w:cs="Arial"/>
              </w:rPr>
              <w:t>How effective can it be for specialising LLM-powered agents working together to process various financial data sources, including technical indicators, company fundamentals, news sentiment, and macroeconomic variables? </w:t>
            </w:r>
          </w:p>
          <w:p w14:paraId="6A131C5E" w14:textId="77777777" w:rsidR="00303C54" w:rsidRPr="00303C54" w:rsidRDefault="00303C54" w:rsidP="00303C54">
            <w:pPr>
              <w:numPr>
                <w:ilvl w:val="0"/>
                <w:numId w:val="28"/>
              </w:numPr>
              <w:spacing w:after="160" w:line="259" w:lineRule="auto"/>
              <w:rPr>
                <w:rFonts w:ascii="Arial" w:hAnsi="Arial" w:cs="Arial"/>
              </w:rPr>
            </w:pPr>
            <w:r w:rsidRPr="00303C54">
              <w:rPr>
                <w:rFonts w:ascii="Arial" w:hAnsi="Arial" w:cs="Arial"/>
              </w:rPr>
              <w:t>To what extent does dynamic prompt optimisation based on historical performance outcomes improve agent decision-making accuracy over time, or how does it behave overall with this prompt optimisation? </w:t>
            </w:r>
          </w:p>
          <w:p w14:paraId="7A343DB4" w14:textId="77777777" w:rsidR="00303C54" w:rsidRPr="00303C54" w:rsidRDefault="00303C54" w:rsidP="00303C54">
            <w:pPr>
              <w:numPr>
                <w:ilvl w:val="0"/>
                <w:numId w:val="28"/>
              </w:numPr>
              <w:spacing w:after="160" w:line="259" w:lineRule="auto"/>
              <w:rPr>
                <w:rFonts w:ascii="Arial" w:hAnsi="Arial" w:cs="Arial"/>
              </w:rPr>
            </w:pPr>
            <w:r w:rsidRPr="00303C54">
              <w:rPr>
                <w:rFonts w:ascii="Arial" w:hAnsi="Arial" w:cs="Arial"/>
              </w:rPr>
              <w:t>How does the closed-loop feedback mechanism help the multi-agent system to change its strategy to the changing market conditions? </w:t>
            </w:r>
          </w:p>
          <w:p w14:paraId="41301063" w14:textId="77777777" w:rsidR="00303C54" w:rsidRPr="00303C54" w:rsidRDefault="00303C54" w:rsidP="00303C54">
            <w:pPr>
              <w:numPr>
                <w:ilvl w:val="0"/>
                <w:numId w:val="28"/>
              </w:numPr>
              <w:spacing w:after="160" w:line="259" w:lineRule="auto"/>
              <w:rPr>
                <w:rFonts w:ascii="Arial" w:hAnsi="Arial" w:cs="Arial"/>
              </w:rPr>
            </w:pPr>
            <w:r w:rsidRPr="00303C54">
              <w:rPr>
                <w:rFonts w:ascii="Arial" w:hAnsi="Arial" w:cs="Arial"/>
              </w:rPr>
              <w:t>What impact does the newly proposed framework have on risk-adjusted returns, specifically measured through the Sharpe ratio and maximum drawdown, compared to traditional trading strategies? </w:t>
            </w:r>
          </w:p>
          <w:p w14:paraId="6BF17250" w14:textId="77777777" w:rsidR="00303C54" w:rsidRPr="00303C54" w:rsidRDefault="00303C54" w:rsidP="00303C54">
            <w:pPr>
              <w:numPr>
                <w:ilvl w:val="0"/>
                <w:numId w:val="28"/>
              </w:numPr>
              <w:spacing w:after="160" w:line="259" w:lineRule="auto"/>
              <w:rPr>
                <w:rFonts w:ascii="Arial" w:hAnsi="Arial" w:cs="Arial"/>
              </w:rPr>
            </w:pPr>
            <w:r w:rsidRPr="00303C54">
              <w:rPr>
                <w:rFonts w:ascii="Arial" w:hAnsi="Arial" w:cs="Arial"/>
              </w:rPr>
              <w:t>How does the division of tasks among specialised agents (Technical Analyst, Fundamental Analyst, Sentiment Analyst, Macro Analyst, Risk Manager, and Stock Picker) contribute to overall portfolio performance?</w:t>
            </w:r>
          </w:p>
          <w:p w14:paraId="399A7D28" w14:textId="77777777" w:rsidR="00F96C3F" w:rsidRPr="006C1FDD" w:rsidRDefault="00F96C3F" w:rsidP="00F96C3F">
            <w:pPr>
              <w:rPr>
                <w:rFonts w:ascii="Arial" w:hAnsi="Arial" w:cs="Arial"/>
                <w:sz w:val="22"/>
                <w:szCs w:val="22"/>
              </w:rPr>
            </w:pPr>
          </w:p>
          <w:p w14:paraId="76C0468A" w14:textId="5349A676"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303C54">
        <w:trPr>
          <w:gridAfter w:val="1"/>
          <w:wAfter w:w="8" w:type="pct"/>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55" w:type="pct"/>
            <w:gridSpan w:val="5"/>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E744749" w14:textId="77777777" w:rsidR="00303C54" w:rsidRDefault="00303C54" w:rsidP="00F96C3F">
            <w:pPr>
              <w:autoSpaceDE w:val="0"/>
              <w:autoSpaceDN w:val="0"/>
              <w:adjustRightInd w:val="0"/>
              <w:rPr>
                <w:rFonts w:ascii="Arial" w:hAnsi="Arial" w:cs="Arial"/>
                <w:b/>
                <w:bCs/>
                <w:sz w:val="22"/>
                <w:szCs w:val="22"/>
              </w:rPr>
            </w:pPr>
          </w:p>
          <w:p w14:paraId="757BFCE0" w14:textId="34AE3EC9" w:rsidR="00303C54" w:rsidRDefault="00303C54" w:rsidP="00EB774E">
            <w:pPr>
              <w:autoSpaceDE w:val="0"/>
              <w:autoSpaceDN w:val="0"/>
              <w:adjustRightInd w:val="0"/>
              <w:rPr>
                <w:rFonts w:ascii="Arial" w:hAnsi="Arial" w:cs="Arial"/>
                <w:sz w:val="22"/>
                <w:szCs w:val="22"/>
              </w:rPr>
            </w:pPr>
            <w:r w:rsidRPr="00303C54">
              <w:rPr>
                <w:rFonts w:ascii="Arial" w:hAnsi="Arial" w:cs="Arial"/>
                <w:sz w:val="22"/>
                <w:szCs w:val="22"/>
              </w:rPr>
              <w:t>The main aim of this research is to develop and evaluate a fully autonomous multi-agent portfolio management system powered by Large Language Models that optimises its own decision-making through dynamic prompt optimisation and feedback loops.</w:t>
            </w:r>
            <w:r w:rsidR="00EB774E">
              <w:rPr>
                <w:rFonts w:ascii="Arial" w:hAnsi="Arial" w:cs="Arial"/>
                <w:sz w:val="22"/>
                <w:szCs w:val="22"/>
              </w:rPr>
              <w:t xml:space="preserve"> </w:t>
            </w:r>
          </w:p>
          <w:p w14:paraId="574A3C8C" w14:textId="26A98467" w:rsidR="00F96C3F" w:rsidRPr="002A152D" w:rsidRDefault="00F96C3F" w:rsidP="00F96C3F">
            <w:pPr>
              <w:rPr>
                <w:rFonts w:ascii="Arial" w:hAnsi="Arial" w:cs="Arial"/>
              </w:rPr>
            </w:pPr>
          </w:p>
        </w:tc>
      </w:tr>
      <w:tr w:rsidR="00F96C3F" w:rsidRPr="004C3A0B" w14:paraId="15B95D37" w14:textId="77777777" w:rsidTr="00303C54">
        <w:trPr>
          <w:gridAfter w:val="1"/>
          <w:wAfter w:w="8" w:type="pct"/>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55" w:type="pct"/>
            <w:gridSpan w:val="5"/>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5049340A" w14:textId="77777777" w:rsidR="00EB774E" w:rsidRPr="00EB774E" w:rsidRDefault="00EB774E" w:rsidP="00EB774E">
            <w:pPr>
              <w:numPr>
                <w:ilvl w:val="0"/>
                <w:numId w:val="30"/>
              </w:numPr>
              <w:autoSpaceDE w:val="0"/>
              <w:autoSpaceDN w:val="0"/>
              <w:adjustRightInd w:val="0"/>
              <w:rPr>
                <w:rFonts w:ascii="Arial" w:hAnsi="Arial" w:cs="Arial"/>
                <w:sz w:val="22"/>
                <w:szCs w:val="22"/>
                <w:lang w:val="en-IN"/>
              </w:rPr>
            </w:pPr>
            <w:r w:rsidRPr="00EB774E">
              <w:rPr>
                <w:rFonts w:ascii="Arial" w:hAnsi="Arial" w:cs="Arial"/>
                <w:sz w:val="22"/>
                <w:szCs w:val="22"/>
                <w:lang w:val="en-IN"/>
              </w:rPr>
              <w:t>To critically review existing literature on AI-based portfolio management including algorithmic trading, single-agent systems, and multi-agent frameworks.</w:t>
            </w:r>
          </w:p>
          <w:p w14:paraId="235E4E8F" w14:textId="77777777" w:rsidR="00EB774E" w:rsidRPr="00EB774E" w:rsidRDefault="00EB774E" w:rsidP="00EB774E">
            <w:pPr>
              <w:numPr>
                <w:ilvl w:val="0"/>
                <w:numId w:val="30"/>
              </w:numPr>
              <w:autoSpaceDE w:val="0"/>
              <w:autoSpaceDN w:val="0"/>
              <w:adjustRightInd w:val="0"/>
              <w:rPr>
                <w:rFonts w:ascii="Arial" w:hAnsi="Arial" w:cs="Arial"/>
                <w:sz w:val="22"/>
                <w:szCs w:val="22"/>
                <w:lang w:val="en-IN"/>
              </w:rPr>
            </w:pPr>
            <w:r w:rsidRPr="00EB774E">
              <w:rPr>
                <w:rFonts w:ascii="Arial" w:hAnsi="Arial" w:cs="Arial"/>
                <w:sz w:val="22"/>
                <w:szCs w:val="22"/>
                <w:lang w:val="en-IN"/>
              </w:rPr>
              <w:t>To design a seven-agent architecture comprising a Technical Analyst, Fundamental Analyst, Sentiment Analyst, Macro Analyst, Risk Manager, Stock Picker, and Orchestrator, each processing a distinct category of financial data.</w:t>
            </w:r>
          </w:p>
          <w:p w14:paraId="73F87F24" w14:textId="77777777" w:rsidR="00EB774E" w:rsidRPr="00EB774E" w:rsidRDefault="00EB774E" w:rsidP="00EB774E">
            <w:pPr>
              <w:numPr>
                <w:ilvl w:val="0"/>
                <w:numId w:val="30"/>
              </w:numPr>
              <w:autoSpaceDE w:val="0"/>
              <w:autoSpaceDN w:val="0"/>
              <w:adjustRightInd w:val="0"/>
              <w:rPr>
                <w:rFonts w:ascii="Arial" w:hAnsi="Arial" w:cs="Arial"/>
                <w:sz w:val="22"/>
                <w:szCs w:val="22"/>
                <w:lang w:val="en-IN"/>
              </w:rPr>
            </w:pPr>
            <w:r w:rsidRPr="00EB774E">
              <w:rPr>
                <w:rFonts w:ascii="Arial" w:hAnsi="Arial" w:cs="Arial"/>
                <w:sz w:val="22"/>
                <w:szCs w:val="22"/>
                <w:lang w:val="en-IN"/>
              </w:rPr>
              <w:t>To implement a closed-loop feedback mechanism that enables agents to continuously self-correct by optimising their prompts based on real trading outcomes.</w:t>
            </w:r>
          </w:p>
          <w:p w14:paraId="1F3274F4" w14:textId="77777777" w:rsidR="00EB774E" w:rsidRPr="00EB774E" w:rsidRDefault="00EB774E" w:rsidP="00EB774E">
            <w:pPr>
              <w:numPr>
                <w:ilvl w:val="0"/>
                <w:numId w:val="30"/>
              </w:numPr>
              <w:autoSpaceDE w:val="0"/>
              <w:autoSpaceDN w:val="0"/>
              <w:adjustRightInd w:val="0"/>
              <w:rPr>
                <w:rFonts w:ascii="Arial" w:hAnsi="Arial" w:cs="Arial"/>
                <w:sz w:val="22"/>
                <w:szCs w:val="22"/>
                <w:lang w:val="en-IN"/>
              </w:rPr>
            </w:pPr>
            <w:r w:rsidRPr="00EB774E">
              <w:rPr>
                <w:rFonts w:ascii="Arial" w:hAnsi="Arial" w:cs="Arial"/>
                <w:sz w:val="22"/>
                <w:szCs w:val="22"/>
                <w:lang w:val="en-IN"/>
              </w:rPr>
              <w:t xml:space="preserve">To evaluate the framework through </w:t>
            </w:r>
            <w:proofErr w:type="spellStart"/>
            <w:r w:rsidRPr="00EB774E">
              <w:rPr>
                <w:rFonts w:ascii="Arial" w:hAnsi="Arial" w:cs="Arial"/>
                <w:sz w:val="22"/>
                <w:szCs w:val="22"/>
                <w:lang w:val="en-IN"/>
              </w:rPr>
              <w:t>backtesting</w:t>
            </w:r>
            <w:proofErr w:type="spellEnd"/>
            <w:r w:rsidRPr="00EB774E">
              <w:rPr>
                <w:rFonts w:ascii="Arial" w:hAnsi="Arial" w:cs="Arial"/>
                <w:sz w:val="22"/>
                <w:szCs w:val="22"/>
                <w:lang w:val="en-IN"/>
              </w:rPr>
              <w:t xml:space="preserve"> using a composite reward function weighted across five metrics</w:t>
            </w:r>
            <w:r>
              <w:rPr>
                <w:rFonts w:ascii="Arial" w:hAnsi="Arial" w:cs="Arial"/>
                <w:sz w:val="22"/>
                <w:szCs w:val="22"/>
                <w:lang w:val="en-IN"/>
              </w:rPr>
              <w:t xml:space="preserve">: </w:t>
            </w:r>
            <w:r w:rsidRPr="00EB774E">
              <w:rPr>
                <w:rFonts w:ascii="Arial" w:hAnsi="Arial" w:cs="Arial"/>
                <w:sz w:val="22"/>
                <w:szCs w:val="22"/>
                <w:lang w:val="en-IN"/>
              </w:rPr>
              <w:t>Sharpe ratio, returns, turnover, drawdown, and accuracy.</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303C54">
        <w:trPr>
          <w:gridAfter w:val="1"/>
          <w:wAfter w:w="8" w:type="pct"/>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55" w:type="pct"/>
            <w:gridSpan w:val="5"/>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xml:space="preserve">, making it clear what specific techniques may be used. If methods other than those listed in this </w:t>
            </w:r>
            <w:r w:rsidRPr="004C3A0B">
              <w:rPr>
                <w:rFonts w:ascii="Arial" w:hAnsi="Arial" w:cs="Arial"/>
                <w:sz w:val="22"/>
                <w:szCs w:val="22"/>
              </w:rPr>
              <w:lastRenderedPageBreak/>
              <w:t>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303C54">
        <w:trPr>
          <w:gridAfter w:val="1"/>
          <w:wAfter w:w="8" w:type="pct"/>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55" w:type="pct"/>
            <w:gridSpan w:val="5"/>
            <w:vAlign w:val="center"/>
          </w:tcPr>
          <w:p w14:paraId="4EC9C267" w14:textId="7B394E52" w:rsidR="00232252" w:rsidRPr="00232252" w:rsidRDefault="00232252" w:rsidP="00232252">
            <w:pPr>
              <w:rPr>
                <w:rFonts w:ascii="Arial" w:hAnsi="Arial" w:cs="Arial"/>
                <w:bCs/>
                <w:sz w:val="22"/>
                <w:szCs w:val="22"/>
                <w:lang w:val="en-IN"/>
              </w:rPr>
            </w:pPr>
            <w:r w:rsidRPr="00232252">
              <w:rPr>
                <w:rFonts w:ascii="Arial" w:hAnsi="Arial" w:cs="Arial"/>
                <w:bCs/>
                <w:sz w:val="22"/>
                <w:szCs w:val="22"/>
                <w:lang w:val="en-IN"/>
              </w:rPr>
              <w:t>All data will be collected programmatically from publicly available sources using Python. No human participants are involved at any stage.</w:t>
            </w:r>
            <w:r>
              <w:rPr>
                <w:rFonts w:ascii="Arial" w:hAnsi="Arial" w:cs="Arial"/>
                <w:bCs/>
                <w:sz w:val="22"/>
                <w:szCs w:val="22"/>
                <w:lang w:val="en-IN"/>
              </w:rPr>
              <w:t xml:space="preserve"> </w:t>
            </w:r>
            <w:r w:rsidRPr="00232252">
              <w:rPr>
                <w:rFonts w:ascii="Arial" w:hAnsi="Arial" w:cs="Arial"/>
                <w:bCs/>
                <w:sz w:val="22"/>
                <w:szCs w:val="22"/>
                <w:lang w:val="en-IN"/>
              </w:rPr>
              <w:t>Stock price, volume, and analyst rating data will be sourced from Yahoo Finance (</w:t>
            </w:r>
            <w:hyperlink r:id="rId12" w:history="1">
              <w:r w:rsidRPr="00232252">
                <w:rPr>
                  <w:rStyle w:val="Hyperlink"/>
                  <w:rFonts w:ascii="Arial" w:hAnsi="Arial" w:cs="Arial"/>
                  <w:bCs/>
                  <w:sz w:val="22"/>
                  <w:szCs w:val="22"/>
                  <w:lang w:val="en-IN"/>
                </w:rPr>
                <w:t>https://finance.yahoo.com</w:t>
              </w:r>
            </w:hyperlink>
            <w:r w:rsidRPr="00232252">
              <w:rPr>
                <w:rFonts w:ascii="Arial" w:hAnsi="Arial" w:cs="Arial"/>
                <w:bCs/>
                <w:sz w:val="22"/>
                <w:szCs w:val="22"/>
                <w:lang w:val="en-IN"/>
              </w:rPr>
              <w:t xml:space="preserve">) via the </w:t>
            </w:r>
            <w:proofErr w:type="spellStart"/>
            <w:r w:rsidRPr="00232252">
              <w:rPr>
                <w:rFonts w:ascii="Arial" w:hAnsi="Arial" w:cs="Arial"/>
                <w:bCs/>
                <w:sz w:val="22"/>
                <w:szCs w:val="22"/>
                <w:lang w:val="en-IN"/>
              </w:rPr>
              <w:t>yfinance</w:t>
            </w:r>
            <w:proofErr w:type="spellEnd"/>
            <w:r w:rsidRPr="00232252">
              <w:rPr>
                <w:rFonts w:ascii="Arial" w:hAnsi="Arial" w:cs="Arial"/>
                <w:bCs/>
                <w:sz w:val="22"/>
                <w:szCs w:val="22"/>
                <w:lang w:val="en-IN"/>
              </w:rPr>
              <w:t xml:space="preserve"> library. Macroeconomic indicators including VIX, Federal Funds Rate, and CPI will be retrieved from the Federal Reserve Economic Data service (</w:t>
            </w:r>
            <w:hyperlink r:id="rId13" w:history="1">
              <w:r w:rsidRPr="00232252">
                <w:rPr>
                  <w:rStyle w:val="Hyperlink"/>
                  <w:rFonts w:ascii="Arial" w:hAnsi="Arial" w:cs="Arial"/>
                  <w:bCs/>
                  <w:sz w:val="22"/>
                  <w:szCs w:val="22"/>
                  <w:lang w:val="en-IN"/>
                </w:rPr>
                <w:t>https://fred.stlouisfed.org</w:t>
              </w:r>
            </w:hyperlink>
            <w:r w:rsidRPr="00232252">
              <w:rPr>
                <w:rFonts w:ascii="Arial" w:hAnsi="Arial" w:cs="Arial"/>
                <w:bCs/>
                <w:sz w:val="22"/>
                <w:szCs w:val="22"/>
                <w:lang w:val="en-IN"/>
              </w:rPr>
              <w:t>). Financial news sentiment will be streamed from Hugging Face (</w:t>
            </w:r>
            <w:hyperlink r:id="rId14" w:history="1">
              <w:r w:rsidRPr="00232252">
                <w:rPr>
                  <w:rStyle w:val="Hyperlink"/>
                  <w:rFonts w:ascii="Arial" w:hAnsi="Arial" w:cs="Arial"/>
                  <w:bCs/>
                  <w:sz w:val="22"/>
                  <w:szCs w:val="22"/>
                  <w:lang w:val="en-IN"/>
                </w:rPr>
                <w:t>https://huggingface.co/datasets/Brianferrell787/financial-news-multisource</w:t>
              </w:r>
            </w:hyperlink>
            <w:r w:rsidRPr="00232252">
              <w:rPr>
                <w:rFonts w:ascii="Arial" w:hAnsi="Arial" w:cs="Arial"/>
                <w:bCs/>
                <w:sz w:val="22"/>
                <w:szCs w:val="22"/>
                <w:lang w:val="en-IN"/>
              </w:rPr>
              <w:t>), whilst social media sentiment will be sourced from two Kaggle datasets covering 3.72 million tweets (</w:t>
            </w:r>
            <w:hyperlink r:id="rId15" w:history="1">
              <w:r w:rsidRPr="00232252">
                <w:rPr>
                  <w:rStyle w:val="Hyperlink"/>
                  <w:rFonts w:ascii="Arial" w:hAnsi="Arial" w:cs="Arial"/>
                  <w:bCs/>
                  <w:sz w:val="22"/>
                  <w:szCs w:val="22"/>
                  <w:lang w:val="en-IN"/>
                </w:rPr>
                <w:t>https://www.kaggle.com/datasets/omermetinn/tweets-about-the-top-companies-from-2015-to-2020</w:t>
              </w:r>
            </w:hyperlink>
            <w:r w:rsidRPr="00232252">
              <w:rPr>
                <w:rFonts w:ascii="Arial" w:hAnsi="Arial" w:cs="Arial"/>
                <w:bCs/>
                <w:sz w:val="22"/>
                <w:szCs w:val="22"/>
                <w:lang w:val="en-IN"/>
              </w:rPr>
              <w:t>) and 250,000 Reddit posts (</w:t>
            </w:r>
            <w:hyperlink r:id="rId16" w:history="1">
              <w:r w:rsidRPr="00232252">
                <w:rPr>
                  <w:rStyle w:val="Hyperlink"/>
                  <w:rFonts w:ascii="Arial" w:hAnsi="Arial" w:cs="Arial"/>
                  <w:bCs/>
                  <w:sz w:val="22"/>
                  <w:szCs w:val="22"/>
                  <w:lang w:val="en-IN"/>
                </w:rPr>
                <w:t>https://www.kaggle.com/datasets/unanimad/reddit-rwallstreetbets</w:t>
              </w:r>
            </w:hyperlink>
            <w:r w:rsidRPr="00232252">
              <w:rPr>
                <w:rFonts w:ascii="Arial" w:hAnsi="Arial" w:cs="Arial"/>
                <w:bCs/>
                <w:sz w:val="22"/>
                <w:szCs w:val="22"/>
                <w:lang w:val="en-IN"/>
              </w:rPr>
              <w:t>). Company fundamental data will be retrieved from SEC EDGAR (</w:t>
            </w:r>
            <w:hyperlink r:id="rId17" w:history="1">
              <w:r w:rsidRPr="00232252">
                <w:rPr>
                  <w:rStyle w:val="Hyperlink"/>
                  <w:rFonts w:ascii="Arial" w:hAnsi="Arial" w:cs="Arial"/>
                  <w:bCs/>
                  <w:sz w:val="22"/>
                  <w:szCs w:val="22"/>
                  <w:lang w:val="en-IN"/>
                </w:rPr>
                <w:t>https://www.sec.gov/edgar</w:t>
              </w:r>
            </w:hyperlink>
            <w:r w:rsidRPr="00232252">
              <w:rPr>
                <w:rFonts w:ascii="Arial" w:hAnsi="Arial" w:cs="Arial"/>
                <w:bCs/>
                <w:sz w:val="22"/>
                <w:szCs w:val="22"/>
                <w:lang w:val="en-IN"/>
              </w:rPr>
              <w:t>).</w:t>
            </w:r>
          </w:p>
          <w:p w14:paraId="2D33B5EC" w14:textId="77777777" w:rsidR="00232252" w:rsidRPr="00232252" w:rsidRDefault="00232252" w:rsidP="00232252">
            <w:pPr>
              <w:rPr>
                <w:rFonts w:ascii="Arial" w:hAnsi="Arial" w:cs="Arial"/>
                <w:bCs/>
                <w:sz w:val="22"/>
                <w:szCs w:val="22"/>
                <w:lang w:val="en-IN"/>
              </w:rPr>
            </w:pPr>
            <w:r w:rsidRPr="00232252">
              <w:rPr>
                <w:rFonts w:ascii="Arial" w:hAnsi="Arial" w:cs="Arial"/>
                <w:bCs/>
                <w:sz w:val="22"/>
                <w:szCs w:val="22"/>
                <w:lang w:val="en-IN"/>
              </w:rPr>
              <w:t>All sources are publicly available and contain no personal or identifiable information.</w:t>
            </w:r>
          </w:p>
          <w:p w14:paraId="108EF2F7" w14:textId="5CF4AE2E"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2C73C4C" w:rsidR="00C11423" w:rsidRPr="004C3A0B" w:rsidRDefault="0023225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89CD11B" w:rsidR="00C11423" w:rsidRPr="004C3A0B" w:rsidRDefault="0023225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7FF3B24" w:rsidR="00770C66" w:rsidRDefault="0023225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6039EFB" w:rsidR="00770C66" w:rsidRPr="004C3A0B" w:rsidRDefault="0023225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DC6E0AA" w:rsidR="00D107AC" w:rsidRDefault="0023225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F492AE9" w:rsidR="00770C66" w:rsidRPr="004C3A0B" w:rsidRDefault="0023225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F4D1A77" w:rsidR="00770C66" w:rsidRPr="004C3A0B" w:rsidRDefault="0023225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9F5D530" w:rsidR="00770C66" w:rsidRPr="004C3A0B" w:rsidRDefault="0023225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08413D0" w:rsidR="00770C66" w:rsidRPr="004C3A0B" w:rsidRDefault="0023225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45F18F8" w:rsidR="00770C66" w:rsidRPr="004C3A0B" w:rsidRDefault="0023225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29A43BC" w:rsidR="00770C66" w:rsidRPr="004C3A0B" w:rsidRDefault="0023225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9759B76" w:rsidR="00770C66" w:rsidRPr="004C3A0B" w:rsidRDefault="0023225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67972AE" w:rsidR="00770C66" w:rsidRPr="004C3A0B" w:rsidRDefault="0023225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F2D1ADA" w:rsidR="00770C66" w:rsidRPr="004C3A0B" w:rsidRDefault="0023225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C1E617E" w:rsidR="00770C66" w:rsidRPr="004C3A0B" w:rsidRDefault="0023225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B9C93F1" w:rsidR="00770C66" w:rsidRDefault="0023225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228C978" w:rsidR="00770C66" w:rsidRPr="006C1FDD" w:rsidRDefault="0023225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E53592D" w:rsidR="00ED0C59" w:rsidRPr="004C3A0B" w:rsidRDefault="00871C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7C2C969F" w:rsidR="00ED0C59" w:rsidRPr="004C3A0B" w:rsidRDefault="00871C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32B5C79" w:rsidR="00ED0C59" w:rsidRPr="004C3A0B" w:rsidRDefault="00871C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4635ABC" w:rsidR="00ED0C59" w:rsidRPr="004C3A0B" w:rsidRDefault="00871C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34511F5" w:rsidR="00ED0C59" w:rsidRPr="004C3A0B" w:rsidRDefault="00871C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8161976" w:rsidR="00ED0C59" w:rsidRPr="004C3A0B" w:rsidRDefault="00871C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698727F" w:rsidR="00ED0C59" w:rsidRPr="004C3A0B" w:rsidRDefault="00871C8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9DA5E0D" w:rsidR="00ED0C59" w:rsidRPr="004C3A0B" w:rsidRDefault="00871C8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87BE648" w:rsidR="00ED0C59" w:rsidRPr="004C3A0B" w:rsidRDefault="00871C8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166BF79F" w:rsidR="00025F69" w:rsidRPr="004C3A0B" w:rsidRDefault="00871C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00D4BE2D" w:rsidR="00025F69" w:rsidRPr="004C3A0B" w:rsidRDefault="00871C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4BD07CA8" w:rsidR="00025F69" w:rsidRPr="004C3A0B" w:rsidRDefault="00871C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114E1BA3" w:rsidR="00025F69" w:rsidRPr="004C3A0B" w:rsidRDefault="00871C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61E5111B" w:rsidR="00025F69" w:rsidRPr="004C3A0B" w:rsidRDefault="00871C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1E999A5B" w:rsidR="00025F69" w:rsidRPr="004C3A0B" w:rsidRDefault="00871C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018BD90" w:rsidR="00025F69" w:rsidRPr="004C3A0B" w:rsidRDefault="00871C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1B85145D" w:rsidR="00025F69" w:rsidRPr="004C3A0B" w:rsidRDefault="00871C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2E848F08" w:rsidR="00025F69" w:rsidRPr="004C3A0B" w:rsidRDefault="00871C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17ADAB57" w:rsidR="00382031" w:rsidRPr="004C3A0B" w:rsidRDefault="00871C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2AEF0DD6" w:rsidR="00382031" w:rsidRPr="004C3A0B" w:rsidRDefault="00871C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05C6F1AC" w:rsidR="00382031" w:rsidRPr="004C3A0B" w:rsidRDefault="00871C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429D76ED" w:rsidR="00382031" w:rsidRPr="004C3A0B" w:rsidRDefault="00871C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45975A" w14:textId="6E682951" w:rsidR="00003E64" w:rsidRPr="004C3A0B" w:rsidRDefault="0094056C" w:rsidP="00871C83">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871C83">
              <w:rPr>
                <w:rFonts w:ascii="Arial" w:hAnsi="Arial" w:cs="Arial"/>
                <w:sz w:val="22"/>
                <w:szCs w:val="22"/>
              </w:rPr>
              <w:t xml:space="preserve">:  </w:t>
            </w:r>
          </w:p>
        </w:tc>
        <w:tc>
          <w:tcPr>
            <w:tcW w:w="4932" w:type="dxa"/>
            <w:tcBorders>
              <w:top w:val="single" w:sz="4" w:space="0" w:color="auto"/>
              <w:bottom w:val="single" w:sz="4" w:space="0" w:color="auto"/>
            </w:tcBorders>
          </w:tcPr>
          <w:p w14:paraId="16CC4C10" w14:textId="2D05E81C"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r w:rsidR="00871C83">
              <w:rPr>
                <w:rFonts w:ascii="Arial" w:hAnsi="Arial" w:cs="Arial"/>
                <w:i/>
                <w:sz w:val="18"/>
                <w:szCs w:val="18"/>
              </w:rPr>
              <w:t xml:space="preserve"> </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56717D" w14:textId="56A6525D" w:rsidR="00003E64" w:rsidRDefault="0094056C" w:rsidP="00871C83">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871C83">
              <w:rPr>
                <w:rFonts w:ascii="Arial" w:hAnsi="Arial" w:cs="Arial"/>
                <w:sz w:val="22"/>
                <w:szCs w:val="22"/>
              </w:rPr>
              <w:t xml:space="preserve">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B70FB1C" w14:textId="45B28B9B" w:rsidR="00003E64" w:rsidRDefault="0094056C" w:rsidP="00871C83">
            <w:pPr>
              <w:autoSpaceDE w:val="0"/>
              <w:autoSpaceDN w:val="0"/>
              <w:adjustRightInd w:val="0"/>
              <w:rPr>
                <w:rFonts w:ascii="Arial" w:hAnsi="Arial" w:cs="Arial"/>
                <w:sz w:val="22"/>
                <w:szCs w:val="22"/>
              </w:rPr>
            </w:pPr>
            <w:r>
              <w:rPr>
                <w:rFonts w:ascii="Arial" w:hAnsi="Arial" w:cs="Arial"/>
                <w:i/>
                <w:sz w:val="18"/>
                <w:szCs w:val="18"/>
              </w:rPr>
              <w:t>How you will mitigate the risk to the i</w:t>
            </w:r>
            <w:r w:rsidR="00003E64" w:rsidRPr="00354F34">
              <w:rPr>
                <w:rFonts w:ascii="Arial" w:hAnsi="Arial" w:cs="Arial"/>
                <w:i/>
                <w:sz w:val="18"/>
                <w:szCs w:val="18"/>
              </w:rPr>
              <w:t>nvestigator:</w:t>
            </w:r>
            <w:r w:rsidR="00871C83">
              <w:rPr>
                <w:rFonts w:ascii="Arial" w:hAnsi="Arial" w:cs="Arial"/>
                <w:i/>
                <w:sz w:val="18"/>
                <w:szCs w:val="18"/>
              </w:rPr>
              <w:t xml:space="preserve">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635218878"/>
              <w14:checkbox>
                <w14:checked w14:val="1"/>
                <w14:checkedState w14:val="2612" w14:font="MS Gothic"/>
                <w14:uncheckedState w14:val="2610" w14:font="MS Gothic"/>
              </w14:checkbox>
            </w:sdtPr>
            <w:sdtContent>
              <w:p w14:paraId="43668EE2" w14:textId="68CB9CF2" w:rsidR="006930C2" w:rsidRPr="00871C83" w:rsidRDefault="00871C83" w:rsidP="00871C8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941752862"/>
              <w14:checkbox>
                <w14:checked w14:val="1"/>
                <w14:checkedState w14:val="2612" w14:font="MS Gothic"/>
                <w14:uncheckedState w14:val="2610" w14:font="MS Gothic"/>
              </w14:checkbox>
            </w:sdtPr>
            <w:sdtContent>
              <w:p w14:paraId="681CE3BB" w14:textId="2E803086" w:rsidR="006930C2" w:rsidRPr="00871C83" w:rsidRDefault="00871C83" w:rsidP="00871C83">
                <w:pPr>
                  <w:autoSpaceDE w:val="0"/>
                  <w:autoSpaceDN w:val="0"/>
                  <w:adjustRightInd w:val="0"/>
                  <w:jc w:val="center"/>
                  <w:rPr>
                    <w:rFonts w:ascii="Arial" w:hAnsi="Arial" w:cs="Arial"/>
                    <w:b/>
                    <w:bCs/>
                    <w:sz w:val="22"/>
                    <w:szCs w:val="22"/>
                  </w:rPr>
                </w:pPr>
                <w:r w:rsidRPr="00871C83">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4202978" w:rsidR="004D0161" w:rsidRPr="004C3A0B" w:rsidRDefault="00871C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4BF2804E" w:rsidR="004D0161" w:rsidRPr="004C3A0B" w:rsidRDefault="00871C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2E160B1" w:rsidR="004D0161" w:rsidRPr="004C3A0B" w:rsidRDefault="00871C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8587221" w:rsidR="004D0161" w:rsidRPr="004C3A0B" w:rsidRDefault="00871C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1ACE69CC" w:rsidR="004D0161" w:rsidRPr="004C3A0B" w:rsidRDefault="00871C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51E91A6" w:rsidR="004D0161" w:rsidRPr="004C3A0B" w:rsidRDefault="00871C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CD70C5B" w:rsidR="004D0161" w:rsidRPr="004C3A0B" w:rsidRDefault="00871C8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DF9F7B4" w14:textId="66667453" w:rsidR="00A121A0" w:rsidRPr="006C06BB" w:rsidRDefault="00A121A0" w:rsidP="00A121A0">
            <w:pPr>
              <w:autoSpaceDE w:val="0"/>
              <w:autoSpaceDN w:val="0"/>
              <w:adjustRightInd w:val="0"/>
              <w:rPr>
                <w:rFonts w:ascii="Arial" w:hAnsi="Arial" w:cs="Arial"/>
                <w:i/>
                <w:color w:val="7030A0"/>
                <w:sz w:val="22"/>
                <w:szCs w:val="22"/>
                <w:lang w:eastAsia="en-GB"/>
              </w:rPr>
            </w:pPr>
          </w:p>
          <w:p w14:paraId="1F64FDAF" w14:textId="0E7E6D09" w:rsidR="004D0161" w:rsidRDefault="00871C83" w:rsidP="003257BD">
            <w:pPr>
              <w:rPr>
                <w:rFonts w:ascii="Arial" w:hAnsi="Arial" w:cs="Arial"/>
                <w:sz w:val="22"/>
                <w:szCs w:val="22"/>
              </w:rPr>
            </w:pPr>
            <w:r>
              <w:rPr>
                <w:rFonts w:ascii="Arial" w:hAnsi="Arial" w:cs="Arial"/>
                <w:sz w:val="22"/>
                <w:szCs w:val="22"/>
              </w:rPr>
              <w:t xml:space="preserve">Data collected for my research will be stored on </w:t>
            </w:r>
            <w:r w:rsidR="00D7765A">
              <w:rPr>
                <w:rFonts w:ascii="Arial" w:hAnsi="Arial" w:cs="Arial"/>
                <w:sz w:val="22"/>
                <w:szCs w:val="22"/>
              </w:rPr>
              <w:t xml:space="preserve">google drive as well as </w:t>
            </w:r>
            <w:proofErr w:type="spellStart"/>
            <w:r w:rsidR="00D7765A">
              <w:rPr>
                <w:rFonts w:ascii="Arial" w:hAnsi="Arial" w:cs="Arial"/>
                <w:sz w:val="22"/>
                <w:szCs w:val="22"/>
              </w:rPr>
              <w:t>github</w:t>
            </w:r>
            <w:proofErr w:type="spellEnd"/>
            <w:r w:rsidR="00D7765A">
              <w:rPr>
                <w:rFonts w:ascii="Arial" w:hAnsi="Arial" w:cs="Arial"/>
                <w:sz w:val="22"/>
                <w:szCs w:val="22"/>
              </w:rPr>
              <w:t xml:space="preserve"> </w:t>
            </w:r>
            <w:r>
              <w:rPr>
                <w:rFonts w:ascii="Arial" w:hAnsi="Arial" w:cs="Arial"/>
                <w:sz w:val="22"/>
                <w:szCs w:val="22"/>
              </w:rPr>
              <w:t xml:space="preserve">and it will not be shared with </w:t>
            </w:r>
            <w:r w:rsidR="00D7765A">
              <w:rPr>
                <w:rFonts w:ascii="Arial" w:hAnsi="Arial" w:cs="Arial"/>
                <w:sz w:val="22"/>
                <w:szCs w:val="22"/>
              </w:rPr>
              <w:t>anyone and data can be recovered by using the script available that will help to create dataset from the publicly available dataset.</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874B29F" w:rsidR="004D0161" w:rsidRPr="004C3A0B" w:rsidRDefault="00D776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2E39878" w:rsidR="004D0161" w:rsidRPr="004C3A0B" w:rsidRDefault="00D776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E1DFE61" w:rsidR="004D0161" w:rsidRPr="004C3A0B" w:rsidRDefault="00D776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5A99DD5" w:rsidR="004D0161" w:rsidRPr="004C3A0B" w:rsidRDefault="00D776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B8144FA" w:rsidR="004D0161" w:rsidRPr="004C3A0B" w:rsidRDefault="00D776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6648B90" w:rsidR="004D0161" w:rsidRPr="004C3A0B" w:rsidRDefault="00D776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2C343102" w:rsidR="004D0161" w:rsidRPr="004C3A0B" w:rsidRDefault="003236DF" w:rsidP="003236DF">
            <w:pPr>
              <w:autoSpaceDE w:val="0"/>
              <w:autoSpaceDN w:val="0"/>
              <w:adjustRightInd w:val="0"/>
              <w:rPr>
                <w:rFonts w:ascii="Arial" w:hAnsi="Arial" w:cs="Arial"/>
                <w:sz w:val="22"/>
                <w:szCs w:val="22"/>
              </w:rPr>
            </w:pPr>
            <w:r w:rsidRPr="003236DF">
              <w:rPr>
                <w:rFonts w:ascii="Arial" w:hAnsi="Arial" w:cs="Arial"/>
                <w:sz w:val="22"/>
                <w:szCs w:val="22"/>
              </w:rPr>
              <w:t>The data generated by this research will only be accessible to those directly involved in the project. This includes the primary researcher, the academic supervisor, the dissertation committee, the external examiner, and the university ethics board if required for verification purposes.</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38EA5C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3236DF">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450096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3236D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06F92A73" w14:textId="3DD6D433" w:rsidR="001B41AD" w:rsidRPr="003C7DED" w:rsidRDefault="003236D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2C52257F" w14:textId="504323E4" w:rsidR="001B41AD" w:rsidRDefault="003236D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58A970E9" w14:textId="26B6F3EF" w:rsidR="001B41AD" w:rsidRDefault="003236D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4E9CDC9D" w14:textId="78751FED" w:rsidR="001B41AD" w:rsidRDefault="003236D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4122F333" w14:textId="5D6A983C" w:rsidR="001B41AD" w:rsidRDefault="003236D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0B025E6C" w14:textId="23B3C8B5" w:rsidR="001B41AD" w:rsidRPr="003C7DED" w:rsidRDefault="003236D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2B42B06" w14:textId="5EC3202E" w:rsidR="001B41AD" w:rsidRPr="003C7DED" w:rsidRDefault="003236D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35FFB144" w:rsidR="001B41AD" w:rsidRPr="003C7DED" w:rsidRDefault="003236D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49916C76" w14:textId="166B9831" w:rsidR="001B41AD" w:rsidRPr="003C7DED" w:rsidRDefault="003236D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5F8C2C08" w14:textId="5D54C539" w:rsidR="001B41AD" w:rsidRPr="003C7DED" w:rsidRDefault="003236D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76968F57" w:rsidR="001B41AD" w:rsidRDefault="003236D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6C69193F" w:rsidR="001B41AD" w:rsidRPr="003C7DED" w:rsidRDefault="00896C22" w:rsidP="0000343C">
            <w:pPr>
              <w:autoSpaceDE w:val="0"/>
              <w:autoSpaceDN w:val="0"/>
              <w:adjustRightInd w:val="0"/>
              <w:rPr>
                <w:rFonts w:ascii="Arial" w:hAnsi="Arial" w:cs="Arial"/>
              </w:rPr>
            </w:pPr>
            <w:r>
              <w:rPr>
                <w:rFonts w:ascii="Arial" w:hAnsi="Arial" w:cs="Arial"/>
                <w:i/>
                <w:color w:val="808080"/>
                <w:sz w:val="18"/>
                <w:szCs w:val="18"/>
              </w:rPr>
              <w:t>Yes,</w:t>
            </w:r>
            <w:r w:rsidR="003236DF">
              <w:rPr>
                <w:rFonts w:ascii="Arial" w:hAnsi="Arial" w:cs="Arial"/>
                <w:i/>
                <w:color w:val="808080"/>
                <w:sz w:val="18"/>
                <w:szCs w:val="18"/>
              </w:rPr>
              <w:t xml:space="preserve"> in the research we have used agentic AI framework</w:t>
            </w:r>
            <w:r w:rsidR="00C66327">
              <w:rPr>
                <w:rFonts w:ascii="Arial" w:hAnsi="Arial" w:cs="Arial"/>
                <w:i/>
                <w:color w:val="808080"/>
                <w:sz w:val="18"/>
                <w:szCs w:val="18"/>
              </w:rPr>
              <w:t xml:space="preserve"> which is going to analyse the data and based on the data it is going to make decision which is going to help it to manag</w:t>
            </w:r>
            <w:r>
              <w:rPr>
                <w:rFonts w:ascii="Arial" w:hAnsi="Arial" w:cs="Arial"/>
                <w:i/>
                <w:color w:val="808080"/>
                <w:sz w:val="18"/>
                <w:szCs w:val="18"/>
              </w:rPr>
              <w:t>ing portfolio.</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63EFF53" w:rsidR="004D0161" w:rsidRPr="004C3A0B" w:rsidRDefault="00C66327" w:rsidP="00694EA8">
            <w:pPr>
              <w:spacing w:before="100" w:beforeAutospacing="1" w:after="100" w:afterAutospacing="1"/>
              <w:rPr>
                <w:rFonts w:ascii="Arial" w:hAnsi="Arial" w:cs="Arial"/>
                <w:sz w:val="22"/>
                <w:szCs w:val="22"/>
              </w:rPr>
            </w:pPr>
            <w:r>
              <w:rPr>
                <w:rFonts w:ascii="Arial" w:hAnsi="Arial" w:cs="Arial"/>
                <w:sz w:val="22"/>
                <w:szCs w:val="22"/>
              </w:rPr>
              <w:t>Kandarp Mukeshkumar Sharda</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07A5F41" w:rsidR="00AA7E42" w:rsidRPr="004C3A0B" w:rsidRDefault="00896C22" w:rsidP="00CA7241">
            <w:pPr>
              <w:pStyle w:val="ListParagraph"/>
              <w:ind w:left="0"/>
              <w:rPr>
                <w:rFonts w:ascii="Arial" w:hAnsi="Arial" w:cs="Arial"/>
              </w:rPr>
            </w:pPr>
            <w:r>
              <w:rPr>
                <w:rFonts w:ascii="Arial" w:hAnsi="Arial" w:cs="Arial"/>
              </w:rPr>
              <w:t>Dr. Aliyu Sambo</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20"/>
      <w:footerReference w:type="default" r:id="rId2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3ABE6" w14:textId="77777777" w:rsidR="00931783" w:rsidRDefault="00931783" w:rsidP="00390251">
      <w:r>
        <w:separator/>
      </w:r>
    </w:p>
    <w:p w14:paraId="4D2684C6" w14:textId="77777777" w:rsidR="00931783" w:rsidRDefault="00931783"/>
  </w:endnote>
  <w:endnote w:type="continuationSeparator" w:id="0">
    <w:p w14:paraId="4928DF6F" w14:textId="77777777" w:rsidR="00931783" w:rsidRDefault="00931783" w:rsidP="00390251">
      <w:r>
        <w:continuationSeparator/>
      </w:r>
    </w:p>
    <w:p w14:paraId="40108CBA" w14:textId="77777777" w:rsidR="00931783" w:rsidRDefault="009317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0FFB68" w14:textId="77777777" w:rsidR="00931783" w:rsidRDefault="00931783" w:rsidP="00390251">
      <w:r>
        <w:separator/>
      </w:r>
    </w:p>
    <w:p w14:paraId="7D2C8B10" w14:textId="77777777" w:rsidR="00931783" w:rsidRDefault="00931783"/>
  </w:footnote>
  <w:footnote w:type="continuationSeparator" w:id="0">
    <w:p w14:paraId="14CF8554" w14:textId="77777777" w:rsidR="00931783" w:rsidRDefault="00931783" w:rsidP="00390251">
      <w:r>
        <w:continuationSeparator/>
      </w:r>
    </w:p>
    <w:p w14:paraId="783AA7A7" w14:textId="77777777" w:rsidR="00931783" w:rsidRDefault="0093178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83264A"/>
    <w:multiLevelType w:val="multilevel"/>
    <w:tmpl w:val="2A1CC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276E12"/>
    <w:multiLevelType w:val="multilevel"/>
    <w:tmpl w:val="CA2EB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C11230A"/>
    <w:multiLevelType w:val="multilevel"/>
    <w:tmpl w:val="FCE6C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2"/>
  </w:num>
  <w:num w:numId="2" w16cid:durableId="1876387007">
    <w:abstractNumId w:val="21"/>
  </w:num>
  <w:num w:numId="3" w16cid:durableId="966281650">
    <w:abstractNumId w:val="2"/>
  </w:num>
  <w:num w:numId="4" w16cid:durableId="608397184">
    <w:abstractNumId w:val="27"/>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9"/>
  </w:num>
  <w:num w:numId="10" w16cid:durableId="1643198124">
    <w:abstractNumId w:val="10"/>
  </w:num>
  <w:num w:numId="11" w16cid:durableId="1094789016">
    <w:abstractNumId w:val="24"/>
  </w:num>
  <w:num w:numId="12" w16cid:durableId="201676574">
    <w:abstractNumId w:val="22"/>
  </w:num>
  <w:num w:numId="13" w16cid:durableId="189995854">
    <w:abstractNumId w:val="23"/>
  </w:num>
  <w:num w:numId="14" w16cid:durableId="1611931583">
    <w:abstractNumId w:val="0"/>
  </w:num>
  <w:num w:numId="15" w16cid:durableId="1659993470">
    <w:abstractNumId w:val="6"/>
  </w:num>
  <w:num w:numId="16" w16cid:durableId="1659309094">
    <w:abstractNumId w:val="7"/>
  </w:num>
  <w:num w:numId="17" w16cid:durableId="1338845257">
    <w:abstractNumId w:val="13"/>
  </w:num>
  <w:num w:numId="18" w16cid:durableId="1662150999">
    <w:abstractNumId w:val="15"/>
  </w:num>
  <w:num w:numId="19" w16cid:durableId="48265336">
    <w:abstractNumId w:val="26"/>
  </w:num>
  <w:num w:numId="20" w16cid:durableId="211818222">
    <w:abstractNumId w:val="4"/>
  </w:num>
  <w:num w:numId="21" w16cid:durableId="613946751">
    <w:abstractNumId w:val="16"/>
  </w:num>
  <w:num w:numId="22" w16cid:durableId="1399202975">
    <w:abstractNumId w:val="20"/>
  </w:num>
  <w:num w:numId="23" w16cid:durableId="1519847789">
    <w:abstractNumId w:val="1"/>
  </w:num>
  <w:num w:numId="24" w16cid:durableId="807361496">
    <w:abstractNumId w:val="11"/>
  </w:num>
  <w:num w:numId="25" w16cid:durableId="1316760866">
    <w:abstractNumId w:val="14"/>
  </w:num>
  <w:num w:numId="26" w16cid:durableId="1190681930">
    <w:abstractNumId w:val="28"/>
  </w:num>
  <w:num w:numId="27" w16cid:durableId="965308682">
    <w:abstractNumId w:val="19"/>
  </w:num>
  <w:num w:numId="28" w16cid:durableId="1501431611">
    <w:abstractNumId w:val="8"/>
  </w:num>
  <w:num w:numId="29" w16cid:durableId="1138105362">
    <w:abstractNumId w:val="25"/>
  </w:num>
  <w:num w:numId="30" w16cid:durableId="6638987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2252"/>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03C54"/>
    <w:rsid w:val="003171A8"/>
    <w:rsid w:val="003236DF"/>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2C13"/>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1C83"/>
    <w:rsid w:val="008732E0"/>
    <w:rsid w:val="00896C2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783"/>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472FD"/>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327"/>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65A"/>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B774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322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fred.stlouisfed.org"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finance.yahoo.com" TargetMode="External"/><Relationship Id="rId17" Type="http://schemas.openxmlformats.org/officeDocument/2006/relationships/hyperlink" Target="https://www.sec.gov/edgar" TargetMode="External"/><Relationship Id="rId2" Type="http://schemas.openxmlformats.org/officeDocument/2006/relationships/customXml" Target="../customXml/item2.xml"/><Relationship Id="rId16" Type="http://schemas.openxmlformats.org/officeDocument/2006/relationships/hyperlink" Target="https://www.kaggle.com/datasets/unanimad/reddit-rwallstreetbet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kaggle.com/datasets/omermetinn/tweets-about-the-top-companies-from-2015-to-202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uggingface.co/datasets/Brianferrell787/financial-news-multisour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3612</Words>
  <Characters>20595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24159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kandarp sharda</cp:lastModifiedBy>
  <cp:revision>2</cp:revision>
  <cp:lastPrinted>2016-10-24T12:21:00Z</cp:lastPrinted>
  <dcterms:created xsi:type="dcterms:W3CDTF">2026-04-24T22:30:00Z</dcterms:created>
  <dcterms:modified xsi:type="dcterms:W3CDTF">2026-04-24T22:30:00Z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