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D63B8" w14:textId="77777777" w:rsidR="00F248CA" w:rsidRDefault="00F248CA">
      <w:pPr>
        <w:pStyle w:val="NormalWeb"/>
        <w:spacing w:before="0" w:beforeAutospacing="0" w:after="0" w:afterAutospacing="0"/>
        <w:divId w:val="812715430"/>
        <w:rPr>
          <w14:ligatures w14:val="none"/>
        </w:rPr>
      </w:pPr>
      <w:r>
        <w:rPr>
          <w:rStyle w:val="Strong"/>
          <w:bdr w:val="none" w:sz="0" w:space="0" w:color="auto" w:frame="1"/>
        </w:rPr>
        <w:t>National Reading and Numeracy Personalised Assessments</w:t>
      </w:r>
    </w:p>
    <w:p w14:paraId="727779EF" w14:textId="77777777" w:rsidR="00F248CA" w:rsidRDefault="00F248CA">
      <w:pPr>
        <w:pStyle w:val="NormalWeb"/>
        <w:spacing w:before="312" w:beforeAutospacing="0" w:after="0" w:afterAutospacing="0"/>
        <w:divId w:val="812715430"/>
      </w:pPr>
      <w:r>
        <w:t>The National Reading and Numeracy Personalised Assessments are designed to help teachers and learners understand how a learner's reading and numeracy skills are developing and to plan next steps. These online assessments dynamically adjust the level of challenge for each learner based on their responses. The assessments provide formative feedback to support learning and teaching as part of schools' wider assessment arrangements under the Curriculum for Wales.</w:t>
      </w:r>
    </w:p>
    <w:p w14:paraId="6C8DBBD5" w14:textId="77777777" w:rsidR="00F248CA" w:rsidRDefault="00F248CA">
      <w:pPr>
        <w:pStyle w:val="NormalWeb"/>
        <w:spacing w:before="0" w:beforeAutospacing="0" w:after="0" w:afterAutospacing="0"/>
        <w:divId w:val="812715430"/>
      </w:pPr>
      <w:r>
        <w:rPr>
          <w:rStyle w:val="Strong"/>
          <w:bdr w:val="none" w:sz="0" w:space="0" w:color="auto" w:frame="1"/>
        </w:rPr>
        <w:t>Fill in the Blank</w:t>
      </w:r>
      <w:r>
        <w:t>: Fill in the blank with the correct words.</w:t>
      </w:r>
    </w:p>
    <w:p w14:paraId="146BDDE2" w14:textId="77777777" w:rsidR="00F248CA" w:rsidRDefault="00F248CA">
      <w:pPr>
        <w:numPr>
          <w:ilvl w:val="0"/>
          <w:numId w:val="1"/>
        </w:numPr>
        <w:spacing w:after="100" w:afterAutospacing="1" w:line="240" w:lineRule="auto"/>
        <w:ind w:left="1095"/>
        <w:divId w:val="812715430"/>
        <w:rPr>
          <w:rFonts w:eastAsia="Times New Roman"/>
        </w:rPr>
      </w:pPr>
      <w:r>
        <w:rPr>
          <w:rFonts w:eastAsia="Times New Roman"/>
        </w:rPr>
        <w:t>The personalised assessments are</w:t>
      </w:r>
      <w:r>
        <w:rPr>
          <w:rFonts w:eastAsia="Times New Roman"/>
        </w:rPr>
        <w:t xml:space="preserve"> </w:t>
      </w:r>
      <w:r>
        <w:rPr>
          <w:rStyle w:val="Emphasis"/>
          <w:rFonts w:eastAsia="Times New Roman"/>
          <w:b/>
          <w:bCs/>
          <w:bdr w:val="none" w:sz="0" w:space="0" w:color="auto" w:frame="1"/>
        </w:rPr>
        <w:t>__</w:t>
      </w:r>
      <w:r>
        <w:rPr>
          <w:rFonts w:eastAsia="Times New Roman"/>
        </w:rPr>
        <w:t xml:space="preserve"> which means that questions are selected based on the learner's response to the previous question or questions.</w:t>
      </w:r>
    </w:p>
    <w:p w14:paraId="092BD230" w14:textId="77777777" w:rsidR="00F248CA" w:rsidRDefault="00F248CA">
      <w:pPr>
        <w:numPr>
          <w:ilvl w:val="0"/>
          <w:numId w:val="1"/>
        </w:numPr>
        <w:spacing w:after="100" w:afterAutospacing="1" w:line="240" w:lineRule="auto"/>
        <w:ind w:left="1095"/>
        <w:divId w:val="812715430"/>
        <w:rPr>
          <w:rFonts w:eastAsia="Times New Roman"/>
        </w:rPr>
      </w:pPr>
      <w:r>
        <w:rPr>
          <w:rFonts w:eastAsia="Times New Roman"/>
        </w:rPr>
        <w:t>Learners in Years 2 to 9 in maintained schools</w:t>
      </w:r>
      <w:r>
        <w:rPr>
          <w:rFonts w:eastAsia="Times New Roman"/>
        </w:rPr>
        <w:t xml:space="preserve"> </w:t>
      </w:r>
      <w:r>
        <w:rPr>
          <w:rStyle w:val="Emphasis"/>
          <w:rFonts w:eastAsia="Times New Roman"/>
          <w:b/>
          <w:bCs/>
          <w:bdr w:val="none" w:sz="0" w:space="0" w:color="auto" w:frame="1"/>
        </w:rPr>
        <w:t>__</w:t>
      </w:r>
      <w:r>
        <w:rPr>
          <w:rFonts w:eastAsia="Times New Roman"/>
        </w:rPr>
        <w:t xml:space="preserve"> take the personalised assessments in reading and numeracy at least once during the school year.</w:t>
      </w:r>
    </w:p>
    <w:p w14:paraId="712B3FEB" w14:textId="77777777" w:rsidR="00F248CA" w:rsidRDefault="00F248CA">
      <w:pPr>
        <w:numPr>
          <w:ilvl w:val="0"/>
          <w:numId w:val="1"/>
        </w:numPr>
        <w:spacing w:after="100" w:afterAutospacing="1" w:line="240" w:lineRule="auto"/>
        <w:ind w:left="1095"/>
        <w:divId w:val="812715430"/>
        <w:rPr>
          <w:rFonts w:eastAsia="Times New Roman"/>
        </w:rPr>
      </w:pPr>
      <w:r>
        <w:rPr>
          <w:rFonts w:eastAsia="Times New Roman"/>
        </w:rPr>
        <w:t>The</w:t>
      </w:r>
      <w:r>
        <w:rPr>
          <w:rFonts w:eastAsia="Times New Roman"/>
        </w:rPr>
        <w:t xml:space="preserve"> </w:t>
      </w:r>
      <w:r>
        <w:rPr>
          <w:rStyle w:val="Emphasis"/>
          <w:rFonts w:eastAsia="Times New Roman"/>
          <w:b/>
          <w:bCs/>
          <w:bdr w:val="none" w:sz="0" w:space="0" w:color="auto" w:frame="1"/>
        </w:rPr>
        <w:t>__</w:t>
      </w:r>
      <w:r>
        <w:rPr>
          <w:rFonts w:eastAsia="Times New Roman"/>
        </w:rPr>
        <w:t xml:space="preserve"> is responsible for ensuring the assessments are run and for assigning access and functions to relevant staff.</w:t>
      </w:r>
    </w:p>
    <w:p w14:paraId="23401B53" w14:textId="77777777" w:rsidR="00F248CA" w:rsidRDefault="00F248CA">
      <w:pPr>
        <w:numPr>
          <w:ilvl w:val="0"/>
          <w:numId w:val="1"/>
        </w:numPr>
        <w:spacing w:after="100" w:afterAutospacing="1" w:line="240" w:lineRule="auto"/>
        <w:ind w:left="1095"/>
        <w:divId w:val="812715430"/>
        <w:rPr>
          <w:rFonts w:eastAsia="Times New Roman"/>
        </w:rPr>
      </w:pPr>
      <w:r>
        <w:rPr>
          <w:rFonts w:eastAsia="Times New Roman"/>
        </w:rPr>
        <w:t>Learners can access the assessments through their individual</w:t>
      </w:r>
      <w:r>
        <w:rPr>
          <w:rFonts w:eastAsia="Times New Roman"/>
        </w:rPr>
        <w:t xml:space="preserve"> </w:t>
      </w:r>
      <w:r>
        <w:rPr>
          <w:rStyle w:val="Emphasis"/>
          <w:rFonts w:eastAsia="Times New Roman"/>
          <w:b/>
          <w:bCs/>
          <w:bdr w:val="none" w:sz="0" w:space="0" w:color="auto" w:frame="1"/>
        </w:rPr>
        <w:t>__</w:t>
      </w:r>
      <w:r>
        <w:rPr>
          <w:rFonts w:eastAsia="Times New Roman"/>
        </w:rPr>
        <w:t xml:space="preserve"> account logins.</w:t>
      </w:r>
    </w:p>
    <w:p w14:paraId="6D6509DA" w14:textId="77777777" w:rsidR="00F248CA" w:rsidRDefault="00F248CA">
      <w:pPr>
        <w:numPr>
          <w:ilvl w:val="0"/>
          <w:numId w:val="1"/>
        </w:numPr>
        <w:spacing w:after="100" w:afterAutospacing="1" w:line="240" w:lineRule="auto"/>
        <w:ind w:left="1095"/>
        <w:divId w:val="812715430"/>
        <w:rPr>
          <w:rFonts w:eastAsia="Times New Roman"/>
        </w:rPr>
      </w:pPr>
      <w:r>
        <w:rPr>
          <w:rFonts w:eastAsia="Times New Roman"/>
        </w:rPr>
        <w:t>Schools have the flexibility to</w:t>
      </w:r>
      <w:r>
        <w:rPr>
          <w:rFonts w:eastAsia="Times New Roman"/>
        </w:rPr>
        <w:t xml:space="preserve"> </w:t>
      </w:r>
      <w:r>
        <w:rPr>
          <w:rStyle w:val="Emphasis"/>
          <w:rFonts w:eastAsia="Times New Roman"/>
          <w:b/>
          <w:bCs/>
          <w:bdr w:val="none" w:sz="0" w:space="0" w:color="auto" w:frame="1"/>
        </w:rPr>
        <w:t>__</w:t>
      </w:r>
      <w:r>
        <w:rPr>
          <w:rFonts w:eastAsia="Times New Roman"/>
        </w:rPr>
        <w:t xml:space="preserve"> the personalised assessments throughout the academic year.</w:t>
      </w:r>
    </w:p>
    <w:p w14:paraId="5837F411" w14:textId="77777777" w:rsidR="00F248CA" w:rsidRDefault="00F248CA">
      <w:pPr>
        <w:pStyle w:val="NormalWeb"/>
        <w:spacing w:before="0" w:beforeAutospacing="0" w:after="0" w:afterAutospacing="0"/>
        <w:divId w:val="812715430"/>
      </w:pPr>
      <w:r>
        <w:rPr>
          <w:rStyle w:val="Strong"/>
          <w:bdr w:val="none" w:sz="0" w:space="0" w:color="auto" w:frame="1"/>
        </w:rPr>
        <w:t>Word bank</w:t>
      </w:r>
      <w:r>
        <w:t>:</w:t>
      </w:r>
      <w:r>
        <w:t xml:space="preserve"> </w:t>
      </w:r>
      <w:r>
        <w:br/>
        <w:t>adaptiv</w:t>
      </w:r>
      <w:r>
        <w:t>e</w:t>
      </w:r>
      <w:r>
        <w:br/>
        <w:t>mus</w:t>
      </w:r>
      <w:r>
        <w:t>t</w:t>
      </w:r>
      <w:r>
        <w:br/>
        <w:t>headteache</w:t>
      </w:r>
      <w:r>
        <w:t>r</w:t>
      </w:r>
      <w:r>
        <w:br/>
        <w:t>Hw</w:t>
      </w:r>
      <w:r>
        <w:t>b</w:t>
      </w:r>
      <w:r>
        <w:br/>
        <w:t>schedule</w:t>
      </w:r>
    </w:p>
    <w:p w14:paraId="759B2463" w14:textId="77777777" w:rsidR="00F248CA" w:rsidRDefault="00F248CA">
      <w:pPr>
        <w:pStyle w:val="NormalWeb"/>
        <w:spacing w:before="0" w:beforeAutospacing="0" w:after="0" w:afterAutospacing="0"/>
        <w:divId w:val="812715430"/>
      </w:pPr>
      <w:r>
        <w:rPr>
          <w:rStyle w:val="Strong"/>
          <w:bdr w:val="none" w:sz="0" w:space="0" w:color="auto" w:frame="1"/>
        </w:rPr>
        <w:t>Multiple Choice Questions</w:t>
      </w:r>
      <w:r>
        <w:t>: Choose the correct answer from the choices for each question.</w:t>
      </w:r>
    </w:p>
    <w:p w14:paraId="5BCFDF9A" w14:textId="77777777" w:rsidR="00F248CA" w:rsidRDefault="00F248CA">
      <w:pPr>
        <w:pStyle w:val="NormalWeb"/>
        <w:numPr>
          <w:ilvl w:val="0"/>
          <w:numId w:val="2"/>
        </w:numPr>
        <w:spacing w:before="0" w:beforeAutospacing="0" w:after="0" w:afterAutospacing="0"/>
        <w:ind w:left="1095"/>
        <w:divId w:val="812715430"/>
      </w:pPr>
      <w:r>
        <w:t>What is the purpose of the personalised assessments</w:t>
      </w:r>
      <w:r>
        <w:t>?</w:t>
      </w:r>
      <w:r>
        <w:br/>
        <w:t>a) To measure school performanc</w:t>
      </w:r>
      <w:r>
        <w:t>e</w:t>
      </w:r>
      <w:r>
        <w:br/>
        <w:t>b) To support learning and teachin</w:t>
      </w:r>
      <w:r>
        <w:t>g</w:t>
      </w:r>
      <w:r>
        <w:br/>
        <w:t>c) To compare learners across school</w:t>
      </w:r>
      <w:r>
        <w:t>s</w:t>
      </w:r>
      <w:r>
        <w:br/>
        <w:t xml:space="preserve">d) All of the </w:t>
      </w:r>
      <w:proofErr w:type="gramStart"/>
      <w:r>
        <w:t>above</w:t>
      </w:r>
      <w:proofErr w:type="gramEnd"/>
    </w:p>
    <w:p w14:paraId="50C1F7AD" w14:textId="77777777" w:rsidR="00F248CA" w:rsidRDefault="00F248CA">
      <w:pPr>
        <w:pStyle w:val="NormalWeb"/>
        <w:numPr>
          <w:ilvl w:val="0"/>
          <w:numId w:val="2"/>
        </w:numPr>
        <w:spacing w:before="0" w:beforeAutospacing="0" w:after="0" w:afterAutospacing="0"/>
        <w:ind w:left="1095"/>
        <w:divId w:val="812715430"/>
      </w:pPr>
      <w:r>
        <w:t>Which of the following is NOT a key feature of the personalised assessments</w:t>
      </w:r>
      <w:r>
        <w:t>?</w:t>
      </w:r>
      <w:r>
        <w:br/>
        <w:t>a) Learners cannot go back to a previous answe</w:t>
      </w:r>
      <w:r>
        <w:t>r</w:t>
      </w:r>
      <w:r>
        <w:br/>
        <w:t>b) Learners receive the same set of question</w:t>
      </w:r>
      <w:r>
        <w:t>s</w:t>
      </w:r>
      <w:r>
        <w:br/>
        <w:t>c) Assessments have a fixed duratio</w:t>
      </w:r>
      <w:r>
        <w:t>n</w:t>
      </w:r>
      <w:r>
        <w:br/>
        <w:t xml:space="preserve">d) Learners may need to scroll to see full question </w:t>
      </w:r>
      <w:proofErr w:type="gramStart"/>
      <w:r>
        <w:t>content</w:t>
      </w:r>
      <w:proofErr w:type="gramEnd"/>
    </w:p>
    <w:p w14:paraId="3C4794CB" w14:textId="77777777" w:rsidR="00F248CA" w:rsidRDefault="00F248CA">
      <w:pPr>
        <w:pStyle w:val="NormalWeb"/>
        <w:numPr>
          <w:ilvl w:val="0"/>
          <w:numId w:val="2"/>
        </w:numPr>
        <w:spacing w:before="0" w:beforeAutospacing="0" w:after="0" w:afterAutospacing="0"/>
        <w:ind w:left="1095"/>
        <w:divId w:val="812715430"/>
      </w:pPr>
      <w:r>
        <w:t xml:space="preserve">When can </w:t>
      </w:r>
      <w:proofErr w:type="gramStart"/>
      <w:r>
        <w:t>rest</w:t>
      </w:r>
      <w:proofErr w:type="gramEnd"/>
      <w:r>
        <w:t xml:space="preserve"> breaks be given to learners during the assessments</w:t>
      </w:r>
      <w:r>
        <w:t>?</w:t>
      </w:r>
      <w:r>
        <w:br/>
        <w:t xml:space="preserve">a) Only for younger learners in Years 2 and </w:t>
      </w:r>
      <w:r>
        <w:t>3</w:t>
      </w:r>
      <w:r>
        <w:br/>
        <w:t>b) At the discretion of the school for learners of any ag</w:t>
      </w:r>
      <w:r>
        <w:t>e</w:t>
      </w:r>
      <w:r>
        <w:br/>
        <w:t>c) Not allowed, the assessments must be completed in one sittin</w:t>
      </w:r>
      <w:r>
        <w:t>g</w:t>
      </w:r>
      <w:r>
        <w:br/>
        <w:t>d) Only if the learner requests a break</w:t>
      </w:r>
    </w:p>
    <w:p w14:paraId="21240DA2" w14:textId="77777777" w:rsidR="00F248CA" w:rsidRDefault="00F248CA">
      <w:pPr>
        <w:pStyle w:val="NormalWeb"/>
        <w:numPr>
          <w:ilvl w:val="0"/>
          <w:numId w:val="2"/>
        </w:numPr>
        <w:spacing w:before="0" w:beforeAutospacing="0" w:after="0" w:afterAutospacing="0"/>
        <w:ind w:left="1095"/>
        <w:divId w:val="812715430"/>
      </w:pPr>
      <w:r>
        <w:t>What type of reports are available for individual learners who have taken the Numeracy (Procedural) and Reading assessments</w:t>
      </w:r>
      <w:r>
        <w:t>?</w:t>
      </w:r>
      <w:r>
        <w:br/>
        <w:t>a) Feedback on skill</w:t>
      </w:r>
      <w:r>
        <w:t>s</w:t>
      </w:r>
      <w:r>
        <w:br/>
        <w:t>b) Progress report</w:t>
      </w:r>
      <w:r>
        <w:t>s</w:t>
      </w:r>
      <w:r>
        <w:br/>
        <w:t xml:space="preserve">c) Both a and </w:t>
      </w:r>
      <w:r>
        <w:t>b</w:t>
      </w:r>
      <w:r>
        <w:br/>
        <w:t xml:space="preserve">d) Neither a nor </w:t>
      </w:r>
      <w:proofErr w:type="gramStart"/>
      <w:r>
        <w:t>b</w:t>
      </w:r>
      <w:proofErr w:type="gramEnd"/>
    </w:p>
    <w:p w14:paraId="7F2BCA2D" w14:textId="77777777" w:rsidR="00F248CA" w:rsidRDefault="00F248CA">
      <w:pPr>
        <w:pStyle w:val="NormalWeb"/>
        <w:numPr>
          <w:ilvl w:val="0"/>
          <w:numId w:val="2"/>
        </w:numPr>
        <w:spacing w:before="0" w:beforeAutospacing="0" w:after="0" w:afterAutospacing="0"/>
        <w:ind w:left="1095"/>
        <w:divId w:val="812715430"/>
      </w:pPr>
      <w:r>
        <w:lastRenderedPageBreak/>
        <w:t>When scheduling a Numeracy assessment, what language options are available</w:t>
      </w:r>
      <w:r>
        <w:t>?</w:t>
      </w:r>
      <w:r>
        <w:br/>
        <w:t>a) English onl</w:t>
      </w:r>
      <w:r>
        <w:t>y</w:t>
      </w:r>
      <w:r>
        <w:br/>
        <w:t>b) Welsh only</w:t>
      </w:r>
      <w:r>
        <w:t xml:space="preserve"> </w:t>
      </w:r>
      <w:r>
        <w:br/>
        <w:t>c) Either English or Wels</w:t>
      </w:r>
      <w:r>
        <w:t>h</w:t>
      </w:r>
      <w:r>
        <w:br/>
        <w:t>d) Both English and Welsh</w:t>
      </w:r>
    </w:p>
    <w:p w14:paraId="4DF827BE" w14:textId="77777777" w:rsidR="00F248CA" w:rsidRDefault="00F248CA">
      <w:pPr>
        <w:pStyle w:val="NormalWeb"/>
        <w:spacing w:before="0" w:beforeAutospacing="0" w:after="0" w:afterAutospacing="0"/>
        <w:divId w:val="812715430"/>
      </w:pPr>
      <w:r>
        <w:rPr>
          <w:rStyle w:val="Strong"/>
          <w:bdr w:val="none" w:sz="0" w:space="0" w:color="auto" w:frame="1"/>
        </w:rPr>
        <w:t>Open Ended Questions</w:t>
      </w:r>
      <w:r>
        <w:t>: Answer the following questions in complete sentences:</w:t>
      </w:r>
    </w:p>
    <w:p w14:paraId="4419868E" w14:textId="77777777" w:rsidR="00F248CA" w:rsidRDefault="00F248CA">
      <w:pPr>
        <w:pStyle w:val="NormalWeb"/>
        <w:numPr>
          <w:ilvl w:val="0"/>
          <w:numId w:val="3"/>
        </w:numPr>
        <w:spacing w:before="0" w:beforeAutospacing="0" w:after="0" w:afterAutospacing="0"/>
        <w:ind w:left="1095"/>
        <w:divId w:val="812715430"/>
      </w:pPr>
      <w:r>
        <w:t>Explain the benefits of the personalised assessments being "adaptive" in nature.</w:t>
      </w:r>
    </w:p>
    <w:p w14:paraId="224BC9F5" w14:textId="77777777" w:rsidR="00F248CA" w:rsidRDefault="00F248CA">
      <w:pPr>
        <w:pStyle w:val="NormalWeb"/>
        <w:numPr>
          <w:ilvl w:val="0"/>
          <w:numId w:val="3"/>
        </w:numPr>
        <w:spacing w:before="0" w:beforeAutospacing="0" w:after="0" w:afterAutospacing="0"/>
        <w:ind w:left="1095"/>
        <w:divId w:val="812715430"/>
      </w:pPr>
      <w:r>
        <w:t>Describe the key differences between the Numeracy (Procedural) and Numeracy (Reasoning) assessments.</w:t>
      </w:r>
    </w:p>
    <w:p w14:paraId="508F83B6" w14:textId="77777777" w:rsidR="00F248CA" w:rsidRDefault="00F248CA">
      <w:pPr>
        <w:pStyle w:val="NormalWeb"/>
        <w:numPr>
          <w:ilvl w:val="0"/>
          <w:numId w:val="3"/>
        </w:numPr>
        <w:spacing w:before="0" w:beforeAutospacing="0" w:after="0" w:afterAutospacing="0"/>
        <w:ind w:left="1095"/>
        <w:divId w:val="812715430"/>
      </w:pPr>
      <w:r>
        <w:t>What are some of the accessibility modifications that can be made to support learners with additional needs in taking the personalised assessments?</w:t>
      </w:r>
    </w:p>
    <w:p w14:paraId="2CBCB070" w14:textId="77777777" w:rsidR="00F248CA" w:rsidRDefault="00F248CA">
      <w:pPr>
        <w:pStyle w:val="NormalWeb"/>
        <w:spacing w:before="0" w:beforeAutospacing="0" w:after="0" w:afterAutospacing="0"/>
        <w:divId w:val="812715430"/>
      </w:pPr>
      <w:r>
        <w:rPr>
          <w:rStyle w:val="Strong"/>
          <w:bdr w:val="none" w:sz="0" w:space="0" w:color="auto" w:frame="1"/>
        </w:rPr>
        <w:t>Answer Key:</w:t>
      </w:r>
    </w:p>
    <w:p w14:paraId="5DC991ED" w14:textId="77777777" w:rsidR="00F248CA" w:rsidRDefault="00F248CA">
      <w:pPr>
        <w:pStyle w:val="NormalWeb"/>
        <w:numPr>
          <w:ilvl w:val="0"/>
          <w:numId w:val="4"/>
        </w:numPr>
        <w:spacing w:before="0" w:beforeAutospacing="0" w:after="0" w:afterAutospacing="0"/>
        <w:ind w:left="1095"/>
        <w:divId w:val="812715430"/>
      </w:pPr>
      <w:r>
        <w:t>The personalised assessments are adaptive, which means that questions are selected based on the learner's response to the previous question or questions. This personalisation ensures that every learner will see a different set of questions tailored to their individual skill level.</w:t>
      </w:r>
    </w:p>
    <w:p w14:paraId="18F017C1" w14:textId="77777777" w:rsidR="00F248CA" w:rsidRDefault="00F248CA">
      <w:pPr>
        <w:pStyle w:val="NormalWeb"/>
        <w:numPr>
          <w:ilvl w:val="0"/>
          <w:numId w:val="4"/>
        </w:numPr>
        <w:spacing w:before="0" w:beforeAutospacing="0" w:after="0" w:afterAutospacing="0"/>
        <w:ind w:left="1095"/>
        <w:divId w:val="812715430"/>
      </w:pPr>
      <w:r>
        <w:t>The Numeracy (Procedural) assessment focuses on numerical facts and procedures, while the Numeracy (Reasoning) assessment provides information on how well learners can apply their procedural skills to solve numerical problems. The Numeracy (Reasoning) assessment includes audio content and the use of hints to support learners in demonstrating their reasoning abilities.</w:t>
      </w:r>
    </w:p>
    <w:p w14:paraId="4DCBF4BE" w14:textId="77777777" w:rsidR="00F248CA" w:rsidRDefault="00F248CA">
      <w:pPr>
        <w:pStyle w:val="NormalWeb"/>
        <w:numPr>
          <w:ilvl w:val="0"/>
          <w:numId w:val="4"/>
        </w:numPr>
        <w:spacing w:before="0" w:beforeAutospacing="0" w:after="0" w:afterAutospacing="0"/>
        <w:ind w:left="1095"/>
        <w:divId w:val="812715430"/>
      </w:pPr>
      <w:r>
        <w:t xml:space="preserve">Some of the accessibility modifications that can be made include the use of tactile diagrams and Braille reading booklets, </w:t>
      </w:r>
      <w:proofErr w:type="spellStart"/>
      <w:r>
        <w:t>color</w:t>
      </w:r>
      <w:proofErr w:type="spellEnd"/>
      <w:r>
        <w:t xml:space="preserve"> changes, screen readers, enlarged versions or magnification tools, scribes, readers, and the ability to read aloud instructions. Learners who use British Sign Language can also have questions and instructions signed to them.</w:t>
      </w:r>
    </w:p>
    <w:sectPr w:rsidR="0000000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32C96"/>
    <w:multiLevelType w:val="multilevel"/>
    <w:tmpl w:val="546AB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BA4190"/>
    <w:multiLevelType w:val="multilevel"/>
    <w:tmpl w:val="F4BEB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FA47CC"/>
    <w:multiLevelType w:val="multilevel"/>
    <w:tmpl w:val="3E00D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1C6D1E"/>
    <w:multiLevelType w:val="multilevel"/>
    <w:tmpl w:val="ED52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337531">
    <w:abstractNumId w:val="3"/>
  </w:num>
  <w:num w:numId="2" w16cid:durableId="826170197">
    <w:abstractNumId w:val="2"/>
  </w:num>
  <w:num w:numId="3" w16cid:durableId="662007292">
    <w:abstractNumId w:val="0"/>
  </w:num>
  <w:num w:numId="4" w16cid:durableId="1205370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A52A4"/>
    <w:rsid w:val="00494322"/>
    <w:rsid w:val="008A52A4"/>
    <w:rsid w:val="00F248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3A8BC"/>
  <w15:docId w15:val="{9800C61E-7439-410B-9FB6-65C202E93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cs="Times New Roman"/>
      <w:kern w:val="0"/>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454362">
      <w:marLeft w:val="0"/>
      <w:marRight w:val="0"/>
      <w:marTop w:val="0"/>
      <w:marBottom w:val="0"/>
      <w:divBdr>
        <w:top w:val="none" w:sz="0" w:space="0" w:color="auto"/>
        <w:left w:val="none" w:sz="0" w:space="0" w:color="auto"/>
        <w:bottom w:val="none" w:sz="0" w:space="0" w:color="auto"/>
        <w:right w:val="none" w:sz="0" w:space="0" w:color="auto"/>
      </w:divBdr>
      <w:divsChild>
        <w:div w:id="1255020226">
          <w:marLeft w:val="0"/>
          <w:marRight w:val="0"/>
          <w:marTop w:val="0"/>
          <w:marBottom w:val="0"/>
          <w:divBdr>
            <w:top w:val="none" w:sz="0" w:space="0" w:color="auto"/>
            <w:left w:val="none" w:sz="0" w:space="0" w:color="auto"/>
            <w:bottom w:val="none" w:sz="0" w:space="0" w:color="auto"/>
            <w:right w:val="none" w:sz="0" w:space="0" w:color="auto"/>
          </w:divBdr>
          <w:divsChild>
            <w:div w:id="884483013">
              <w:marLeft w:val="0"/>
              <w:marRight w:val="0"/>
              <w:marTop w:val="0"/>
              <w:marBottom w:val="0"/>
              <w:divBdr>
                <w:top w:val="none" w:sz="0" w:space="0" w:color="auto"/>
                <w:left w:val="none" w:sz="0" w:space="0" w:color="auto"/>
                <w:bottom w:val="none" w:sz="0" w:space="0" w:color="auto"/>
                <w:right w:val="none" w:sz="0" w:space="0" w:color="auto"/>
              </w:divBdr>
              <w:divsChild>
                <w:div w:id="8127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3246</Characters>
  <Application>Microsoft Office Word</Application>
  <DocSecurity>0</DocSecurity>
  <Lines>27</Lines>
  <Paragraphs>7</Paragraphs>
  <ScaleCrop>false</ScaleCrop>
  <Company>University of Wales Trinity Saint David</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Ross Phillips</cp:lastModifiedBy>
  <cp:revision>2</cp:revision>
  <dcterms:created xsi:type="dcterms:W3CDTF">2024-06-21T14:31:00Z</dcterms:created>
  <dcterms:modified xsi:type="dcterms:W3CDTF">2024-06-21T14:31:00Z</dcterms:modified>
</cp:coreProperties>
</file>