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1F2E" w:rsidRDefault="00B21F2E" w:rsidP="001A18B6">
      <w:pPr>
        <w:jc w:val="both"/>
        <w:rPr>
          <w:rFonts w:ascii="Tahoma" w:hAnsi="Tahoma" w:cs="Tahoma"/>
          <w:b/>
          <w:u w:val="single"/>
        </w:rPr>
      </w:pPr>
    </w:p>
    <w:p w:rsidR="001A18B6" w:rsidRDefault="001A18B6" w:rsidP="001A18B6">
      <w:pPr>
        <w:jc w:val="both"/>
        <w:rPr>
          <w:rFonts w:ascii="Tahoma" w:hAnsi="Tahoma" w:cs="Tahoma"/>
          <w:b/>
          <w:u w:val="single"/>
        </w:rPr>
      </w:pPr>
    </w:p>
    <w:p w:rsidR="001A18B6" w:rsidRPr="001A18B6" w:rsidRDefault="001A18B6" w:rsidP="001A18B6">
      <w:pPr>
        <w:jc w:val="both"/>
        <w:rPr>
          <w:rFonts w:ascii="Tahoma" w:hAnsi="Tahoma" w:cs="Tahoma"/>
          <w:b/>
          <w:u w:val="single"/>
        </w:rPr>
      </w:pPr>
    </w:p>
    <w:p w:rsidR="00301AD0" w:rsidRPr="003C3341" w:rsidRDefault="00301AD0">
      <w:pPr>
        <w:rPr>
          <w:rFonts w:ascii="Tahoma" w:hAnsi="Tahoma" w:cs="Tahoma"/>
          <w:sz w:val="20"/>
          <w:szCs w:val="20"/>
        </w:rPr>
      </w:pPr>
    </w:p>
    <w:tbl>
      <w:tblPr>
        <w:tblStyle w:val="TableGrid"/>
        <w:tblW w:w="0" w:type="auto"/>
        <w:tblLook w:val="01E0"/>
      </w:tblPr>
      <w:tblGrid>
        <w:gridCol w:w="3987"/>
        <w:gridCol w:w="7195"/>
      </w:tblGrid>
      <w:tr w:rsidR="007F79FE" w:rsidTr="00B21F2E">
        <w:tc>
          <w:tcPr>
            <w:tcW w:w="3987" w:type="dxa"/>
            <w:shd w:val="clear" w:color="auto" w:fill="8DB3E2" w:themeFill="text2" w:themeFillTint="66"/>
          </w:tcPr>
          <w:p w:rsidR="00B21F2E" w:rsidRDefault="00037A4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EB2CA4">
              <w:rPr>
                <w:rFonts w:ascii="Tahoma" w:hAnsi="Tahoma" w:cs="Tahoma"/>
                <w:b/>
                <w:sz w:val="20"/>
                <w:szCs w:val="20"/>
              </w:rPr>
              <w:t xml:space="preserve"> Syed Mohammad Nurer Nabi Bhuyan</w:t>
            </w:r>
          </w:p>
          <w:p w:rsidR="001B69C8" w:rsidRPr="003C3341" w:rsidRDefault="001B69C8">
            <w:pPr>
              <w:rPr>
                <w:rFonts w:ascii="Tahoma" w:hAnsi="Tahoma" w:cs="Tahoma"/>
                <w:b/>
                <w:sz w:val="20"/>
                <w:szCs w:val="20"/>
              </w:rPr>
            </w:pPr>
          </w:p>
          <w:p w:rsidR="00B21F2E" w:rsidRPr="003C3341" w:rsidRDefault="00037A4E">
            <w:pPr>
              <w:rPr>
                <w:rFonts w:ascii="Tahoma" w:hAnsi="Tahoma" w:cs="Tahoma"/>
                <w:b/>
                <w:sz w:val="20"/>
                <w:szCs w:val="20"/>
              </w:rPr>
            </w:pPr>
            <w:r>
              <w:rPr>
                <w:rFonts w:ascii="Tahoma" w:hAnsi="Tahoma" w:cs="Tahoma"/>
                <w:b/>
                <w:sz w:val="20"/>
                <w:szCs w:val="20"/>
              </w:rPr>
              <w:t>Student Number:</w:t>
            </w:r>
            <w:r w:rsidR="00EB2CA4">
              <w:rPr>
                <w:rFonts w:ascii="Tahoma" w:hAnsi="Tahoma" w:cs="Tahoma"/>
                <w:b/>
                <w:sz w:val="20"/>
                <w:szCs w:val="20"/>
              </w:rPr>
              <w:t xml:space="preserve"> 2109792</w:t>
            </w:r>
          </w:p>
          <w:p w:rsidR="00B21F2E" w:rsidRPr="003C3341" w:rsidRDefault="00B21F2E">
            <w:pPr>
              <w:rPr>
                <w:rFonts w:ascii="Tahoma" w:hAnsi="Tahoma" w:cs="Tahoma"/>
                <w:b/>
                <w:sz w:val="20"/>
                <w:szCs w:val="20"/>
              </w:rPr>
            </w:pPr>
          </w:p>
        </w:tc>
        <w:tc>
          <w:tcPr>
            <w:tcW w:w="7195" w:type="dxa"/>
            <w:shd w:val="clear" w:color="auto" w:fill="8DB3E2" w:themeFill="text2" w:themeFillTint="66"/>
          </w:tcPr>
          <w:p w:rsidR="00B21F2E" w:rsidRDefault="00037A4E">
            <w:pPr>
              <w:rPr>
                <w:rFonts w:ascii="Tahoma" w:hAnsi="Tahoma" w:cs="Tahoma"/>
                <w:b/>
                <w:sz w:val="20"/>
                <w:szCs w:val="20"/>
              </w:rPr>
            </w:pPr>
            <w:r>
              <w:rPr>
                <w:rFonts w:ascii="Tahoma" w:hAnsi="Tahoma" w:cs="Tahoma"/>
                <w:b/>
                <w:sz w:val="20"/>
                <w:szCs w:val="20"/>
              </w:rPr>
              <w:t>Module:</w:t>
            </w:r>
            <w:r w:rsidR="00EB2CA4">
              <w:rPr>
                <w:rFonts w:ascii="Tahoma" w:hAnsi="Tahoma" w:cs="Tahoma"/>
                <w:b/>
                <w:sz w:val="20"/>
                <w:szCs w:val="20"/>
              </w:rPr>
              <w:t xml:space="preserve"> Food &amp; Beverage[BMIH4002]</w:t>
            </w:r>
          </w:p>
          <w:p w:rsidR="00B21F2E" w:rsidRDefault="00B21F2E" w:rsidP="00B21F2E">
            <w:pPr>
              <w:rPr>
                <w:rFonts w:ascii="Tahoma" w:hAnsi="Tahoma" w:cs="Tahoma"/>
                <w:b/>
                <w:sz w:val="20"/>
                <w:szCs w:val="20"/>
              </w:rPr>
            </w:pPr>
          </w:p>
          <w:p w:rsidR="001B69C8" w:rsidRPr="003C3341" w:rsidRDefault="00037A4E" w:rsidP="00B21F2E">
            <w:pPr>
              <w:rPr>
                <w:rFonts w:ascii="Tahoma" w:hAnsi="Tahoma" w:cs="Tahoma"/>
                <w:b/>
                <w:sz w:val="20"/>
                <w:szCs w:val="20"/>
              </w:rPr>
            </w:pPr>
            <w:r>
              <w:rPr>
                <w:rFonts w:ascii="Tahoma" w:hAnsi="Tahoma" w:cs="Tahoma"/>
                <w:b/>
                <w:sz w:val="20"/>
                <w:szCs w:val="20"/>
              </w:rPr>
              <w:t>Lecturer:</w:t>
            </w:r>
            <w:r w:rsidR="00EB2CA4">
              <w:rPr>
                <w:rFonts w:ascii="Tahoma" w:hAnsi="Tahoma" w:cs="Tahoma"/>
                <w:b/>
                <w:sz w:val="20"/>
                <w:szCs w:val="20"/>
              </w:rPr>
              <w:t xml:space="preserve"> Ffion Cumberpatch</w:t>
            </w:r>
          </w:p>
        </w:tc>
      </w:tr>
    </w:tbl>
    <w:p w:rsidR="0062012D" w:rsidRPr="003C3341" w:rsidRDefault="0062012D">
      <w:pPr>
        <w:rPr>
          <w:rFonts w:ascii="Tahoma" w:hAnsi="Tahoma" w:cs="Tahoma"/>
          <w:sz w:val="20"/>
          <w:szCs w:val="20"/>
        </w:rPr>
      </w:pPr>
    </w:p>
    <w:tbl>
      <w:tblPr>
        <w:tblStyle w:val="TableGrid"/>
        <w:tblW w:w="0" w:type="auto"/>
        <w:tblLook w:val="01E0"/>
      </w:tblPr>
      <w:tblGrid>
        <w:gridCol w:w="3983"/>
        <w:gridCol w:w="7199"/>
      </w:tblGrid>
      <w:tr w:rsidR="007F79FE" w:rsidTr="00563973">
        <w:tc>
          <w:tcPr>
            <w:tcW w:w="3983" w:type="dxa"/>
            <w:shd w:val="clear" w:color="auto" w:fill="FBD4B4" w:themeFill="accent6" w:themeFillTint="66"/>
          </w:tcPr>
          <w:p w:rsidR="00B21F2E" w:rsidRPr="00946B23" w:rsidRDefault="00037A4E" w:rsidP="006C3FC6">
            <w:pPr>
              <w:rPr>
                <w:rFonts w:ascii="Tahoma" w:hAnsi="Tahoma" w:cs="Tahoma"/>
                <w:b/>
                <w:sz w:val="20"/>
                <w:szCs w:val="20"/>
              </w:rPr>
            </w:pPr>
            <w:r>
              <w:rPr>
                <w:rFonts w:ascii="Tahoma" w:hAnsi="Tahoma" w:cs="Tahoma"/>
                <w:b/>
                <w:sz w:val="20"/>
                <w:szCs w:val="20"/>
              </w:rPr>
              <w:t>Topic of choice:</w:t>
            </w:r>
            <w:r w:rsidR="006C3FC6" w:rsidRPr="006C3FC6">
              <w:rPr>
                <w:rFonts w:ascii="Tahoma" w:hAnsi="Tahoma" w:cs="Tahoma"/>
                <w:b/>
                <w:sz w:val="20"/>
                <w:szCs w:val="20"/>
              </w:rPr>
              <w:t>Allergies and Intolerances and the importance within the industry</w:t>
            </w:r>
          </w:p>
        </w:tc>
        <w:tc>
          <w:tcPr>
            <w:tcW w:w="7199" w:type="dxa"/>
            <w:shd w:val="clear" w:color="auto" w:fill="FBD4B4" w:themeFill="accent6" w:themeFillTint="66"/>
          </w:tcPr>
          <w:p w:rsidR="00B21F2E" w:rsidRDefault="00B21F2E" w:rsidP="00B945EA">
            <w:pPr>
              <w:rPr>
                <w:rFonts w:ascii="Tahoma" w:hAnsi="Tahoma" w:cs="Tahoma"/>
                <w:b/>
                <w:sz w:val="20"/>
                <w:szCs w:val="20"/>
              </w:rPr>
            </w:pPr>
          </w:p>
          <w:p w:rsidR="00EB2CA4" w:rsidRDefault="00EB2CA4" w:rsidP="00EB2CA4">
            <w:pPr>
              <w:jc w:val="center"/>
              <w:rPr>
                <w:rFonts w:ascii="Tahoma" w:hAnsi="Tahoma" w:cs="Tahoma"/>
                <w:b/>
                <w:sz w:val="20"/>
                <w:szCs w:val="20"/>
              </w:rPr>
            </w:pPr>
            <w:r>
              <w:rPr>
                <w:rFonts w:ascii="Tahoma" w:hAnsi="Tahoma" w:cs="Tahoma"/>
                <w:b/>
                <w:sz w:val="20"/>
                <w:szCs w:val="20"/>
              </w:rPr>
              <w:t>Date: 27/05/2022</w:t>
            </w:r>
          </w:p>
          <w:p w:rsidR="00B21F2E" w:rsidRDefault="00B21F2E" w:rsidP="00B21F2E">
            <w:pPr>
              <w:jc w:val="center"/>
              <w:rPr>
                <w:rFonts w:ascii="Tahoma" w:hAnsi="Tahoma" w:cs="Tahoma"/>
                <w:b/>
                <w:sz w:val="20"/>
                <w:szCs w:val="20"/>
              </w:rPr>
            </w:pPr>
          </w:p>
          <w:p w:rsidR="00B21F2E" w:rsidRPr="003C3341" w:rsidRDefault="00B21F2E" w:rsidP="00B21F2E">
            <w:pPr>
              <w:jc w:val="center"/>
              <w:rPr>
                <w:rFonts w:ascii="Tahoma" w:hAnsi="Tahoma" w:cs="Tahoma"/>
                <w:b/>
                <w:sz w:val="20"/>
                <w:szCs w:val="20"/>
              </w:rPr>
            </w:pPr>
          </w:p>
        </w:tc>
      </w:tr>
      <w:tr w:rsidR="007F79FE" w:rsidTr="00A91FD6">
        <w:trPr>
          <w:trHeight w:val="2494"/>
        </w:trPr>
        <w:tc>
          <w:tcPr>
            <w:tcW w:w="11182" w:type="dxa"/>
            <w:gridSpan w:val="2"/>
          </w:tcPr>
          <w:p w:rsidR="00B945EA" w:rsidRDefault="00B945EA" w:rsidP="00F9754A">
            <w:pPr>
              <w:spacing w:line="360" w:lineRule="auto"/>
              <w:jc w:val="both"/>
              <w:rPr>
                <w:rFonts w:ascii="Tahoma" w:hAnsi="Tahoma" w:cs="Tahoma"/>
                <w:sz w:val="20"/>
                <w:szCs w:val="20"/>
              </w:rPr>
            </w:pPr>
          </w:p>
          <w:p w:rsidR="001E5CDA" w:rsidRDefault="00037A4E" w:rsidP="001E5CDA">
            <w:pPr>
              <w:autoSpaceDE w:val="0"/>
              <w:autoSpaceDN w:val="0"/>
              <w:adjustRightInd w:val="0"/>
              <w:spacing w:after="240" w:line="360" w:lineRule="auto"/>
              <w:jc w:val="both"/>
              <w:rPr>
                <w:rFonts w:ascii="Arial" w:hAnsi="Arial" w:cs="Arial"/>
                <w:lang w:val="en-US"/>
              </w:rPr>
            </w:pPr>
            <w:r>
              <w:rPr>
                <w:rFonts w:ascii="Arial" w:hAnsi="Arial" w:cs="Arial"/>
                <w:lang w:val="en-US"/>
              </w:rPr>
              <w:t>I have chosen to briefly discuss "</w:t>
            </w:r>
            <w:r w:rsidRPr="004E35C7">
              <w:rPr>
                <w:rFonts w:ascii="Arial" w:hAnsi="Arial" w:cs="Arial"/>
              </w:rPr>
              <w:t>Allergies and Intolerances and the Importance within the Industry</w:t>
            </w:r>
            <w:r>
              <w:rPr>
                <w:rFonts w:ascii="Arial" w:hAnsi="Arial" w:cs="Arial"/>
              </w:rPr>
              <w:t>” in this journal.</w:t>
            </w:r>
            <w:r w:rsidR="007A3889" w:rsidRPr="008C4AD3">
              <w:rPr>
                <w:rFonts w:ascii="Arial" w:hAnsi="Arial" w:cs="Arial"/>
                <w:lang w:val="en-US"/>
              </w:rPr>
              <w:t>Food allergies occur when the body's immune system reacts adver</w:t>
            </w:r>
            <w:r>
              <w:rPr>
                <w:rFonts w:ascii="Arial" w:hAnsi="Arial" w:cs="Arial"/>
                <w:lang w:val="en-US"/>
              </w:rPr>
              <w:t>sely to certain food proteins</w:t>
            </w:r>
            <w:r w:rsidR="003D4826" w:rsidRPr="008C4AD3">
              <w:rPr>
                <w:rFonts w:ascii="Arial" w:hAnsi="Arial" w:cs="Arial"/>
                <w:lang w:val="en-US"/>
              </w:rPr>
              <w:t>. It is estimated that approximately 40 million people have a food allergy in the UK</w:t>
            </w:r>
            <w:r w:rsidR="006015DA" w:rsidRPr="008C4AD3">
              <w:rPr>
                <w:rFonts w:ascii="Arial" w:hAnsi="Arial" w:cs="Arial"/>
                <w:lang w:val="en-US"/>
              </w:rPr>
              <w:t xml:space="preserve">. Allergic reactions include swelling of the face, lips, and eye, </w:t>
            </w:r>
            <w:r w:rsidR="00BC10AC" w:rsidRPr="008C4AD3">
              <w:rPr>
                <w:rFonts w:ascii="Arial" w:hAnsi="Arial" w:cs="Arial"/>
                <w:lang w:val="en-US"/>
              </w:rPr>
              <w:t xml:space="preserve">asthma, abdominal pain, nausea, vomiting, </w:t>
            </w:r>
            <w:r w:rsidR="00E82100" w:rsidRPr="008C4AD3">
              <w:rPr>
                <w:rFonts w:ascii="Arial" w:hAnsi="Arial" w:cs="Arial"/>
                <w:lang w:val="en-US"/>
              </w:rPr>
              <w:t>etc. (</w:t>
            </w:r>
            <w:r w:rsidR="00E82100" w:rsidRPr="008C4AD3">
              <w:rPr>
                <w:rFonts w:ascii="Arial" w:hAnsi="Arial" w:cs="Arial"/>
              </w:rPr>
              <w:t xml:space="preserve">Turnbull, Adams, and </w:t>
            </w:r>
            <w:hyperlink r:id="rId7" w:history="1">
              <w:r w:rsidR="00E82100" w:rsidRPr="008C4AD3">
                <w:rPr>
                  <w:rStyle w:val="Hyperlink"/>
                  <w:rFonts w:ascii="Arial" w:hAnsi="Arial" w:cs="Arial"/>
                  <w:color w:val="auto"/>
                  <w:u w:val="none"/>
                </w:rPr>
                <w:t>Gorard</w:t>
              </w:r>
            </w:hyperlink>
            <w:r w:rsidR="00E82100" w:rsidRPr="008C4AD3">
              <w:rPr>
                <w:rFonts w:ascii="Arial" w:hAnsi="Arial" w:cs="Arial"/>
                <w:lang w:val="en-US"/>
              </w:rPr>
              <w:t xml:space="preserve"> 2015</w:t>
            </w:r>
            <w:r w:rsidR="003A48E2" w:rsidRPr="008C4AD3">
              <w:rPr>
                <w:rFonts w:ascii="Arial" w:hAnsi="Arial" w:cs="Arial"/>
                <w:lang w:val="en-US"/>
              </w:rPr>
              <w:t xml:space="preserve">). </w:t>
            </w:r>
            <w:r w:rsidR="00F222F2" w:rsidRPr="008C4AD3">
              <w:rPr>
                <w:rFonts w:ascii="Arial" w:hAnsi="Arial" w:cs="Arial"/>
                <w:lang w:val="en-US"/>
              </w:rPr>
              <w:t xml:space="preserve">According to the UK government, there are 14 types of food, which are the main allergen. It should be made aware to the customers. They are- celery, cereals containing gluten - including wheat, rye, barley, and oats, crustaceans - including prawns, crab, and lobster, eggs, fish, lupin, milk, molluscs - including squid, mussels, cockles, whelks and snails, mustard, nuts, peanuts, sesame seeds, soya beans, and sulphur dioxide or sulphites at levels above 10mg per kilogram or per litre. </w:t>
            </w:r>
            <w:r w:rsidR="00834844" w:rsidRPr="008C4AD3">
              <w:rPr>
                <w:rFonts w:ascii="Arial" w:hAnsi="Arial" w:cs="Arial"/>
                <w:lang w:val="en-US"/>
              </w:rPr>
              <w:t xml:space="preserve">In the UK, 1 in 100 people has coeliac disease. It is an immune disorder, where the immune system attacks the tissues in the small intestines, after consuming gluten. </w:t>
            </w:r>
            <w:r w:rsidR="00834844" w:rsidRPr="008C4AD3">
              <w:rPr>
                <w:rFonts w:ascii="Arial" w:hAnsi="Arial" w:cs="Arial"/>
              </w:rPr>
              <w:t xml:space="preserve">The symptoms of coeliac disease include </w:t>
            </w:r>
            <w:r w:rsidR="00834844" w:rsidRPr="008C4AD3">
              <w:rPr>
                <w:rFonts w:ascii="Arial" w:hAnsi="Arial" w:cs="Arial"/>
                <w:color w:val="000000"/>
                <w:lang w:val="en-US"/>
              </w:rPr>
              <w:t>gastrointestinal symptoms, such as nausea and vomiting and diarrhea, deficiency in iron, vitamin B12 or f, folic acid, weight loss, osteoporosis, etc</w:t>
            </w:r>
            <w:r w:rsidR="00C808D5">
              <w:rPr>
                <w:rFonts w:ascii="Arial" w:hAnsi="Arial" w:cs="Arial"/>
                <w:color w:val="000000"/>
                <w:lang w:val="en-US"/>
              </w:rPr>
              <w:t xml:space="preserve">. </w:t>
            </w:r>
            <w:r w:rsidR="00743A20">
              <w:rPr>
                <w:rFonts w:ascii="Arial" w:hAnsi="Arial" w:cs="Arial"/>
                <w:color w:val="000000"/>
                <w:lang w:val="en-US"/>
              </w:rPr>
              <w:t>(Lebwohl, Sanders and Green,2018)</w:t>
            </w:r>
            <w:r w:rsidR="00834844" w:rsidRPr="008C4AD3">
              <w:rPr>
                <w:rFonts w:ascii="Arial" w:hAnsi="Arial" w:cs="Arial"/>
                <w:color w:val="000000"/>
                <w:lang w:val="en-US"/>
              </w:rPr>
              <w:t xml:space="preserve">. </w:t>
            </w:r>
            <w:r w:rsidR="0032025B" w:rsidRPr="008C4AD3">
              <w:rPr>
                <w:rFonts w:ascii="Arial" w:hAnsi="Arial" w:cs="Arial"/>
                <w:lang w:val="en-US"/>
              </w:rPr>
              <w:t xml:space="preserve">Food intolerance occurs when a person has an enzyme deficiency or cannot digest the food efficiently. </w:t>
            </w:r>
            <w:r w:rsidR="007A3889" w:rsidRPr="008C4AD3">
              <w:rPr>
                <w:rFonts w:ascii="Arial" w:hAnsi="Arial" w:cs="Arial"/>
              </w:rPr>
              <w:t>Bellyache</w:t>
            </w:r>
            <w:r w:rsidR="007A3889" w:rsidRPr="008C4AD3">
              <w:rPr>
                <w:rFonts w:ascii="Arial" w:hAnsi="Arial" w:cs="Arial"/>
                <w:lang w:val="en-US"/>
              </w:rPr>
              <w:t xml:space="preserve">, bloating, diarrhea, skin rashes, muscular pain, headaches, etc. are the symptoms of food intolerance. </w:t>
            </w:r>
            <w:r w:rsidR="007A3889" w:rsidRPr="008C4AD3">
              <w:rPr>
                <w:rFonts w:ascii="Arial" w:hAnsi="Arial" w:cs="Arial"/>
              </w:rPr>
              <w:t>Milk, lactose, gluten, and food essences are the common reasons for food intolerance(The NHS website).</w:t>
            </w:r>
            <w:r w:rsidR="00E65400" w:rsidRPr="008C4AD3">
              <w:rPr>
                <w:rFonts w:ascii="Arial" w:hAnsi="Arial" w:cs="Arial"/>
                <w:lang w:val="en-US"/>
              </w:rPr>
              <w:t>Anaphylaxis is a life-threatening allergic reaction. It happens when someone who has a severe allergy comes into contact with ingredients they are allergic to</w:t>
            </w:r>
            <w:r w:rsidR="009126F8" w:rsidRPr="008C4AD3">
              <w:rPr>
                <w:rFonts w:ascii="Arial" w:hAnsi="Arial" w:cs="Arial"/>
                <w:lang w:val="en-US"/>
              </w:rPr>
              <w:t xml:space="preserve"> (</w:t>
            </w:r>
            <w:r w:rsidR="009126F8" w:rsidRPr="008C4AD3">
              <w:rPr>
                <w:rFonts w:ascii="Arial" w:hAnsi="Arial" w:cs="Arial"/>
              </w:rPr>
              <w:t>Kemp and Lockey, 2013)</w:t>
            </w:r>
            <w:r w:rsidR="00E65400" w:rsidRPr="008C4AD3">
              <w:rPr>
                <w:rFonts w:ascii="Arial" w:hAnsi="Arial" w:cs="Arial"/>
                <w:lang w:val="en-US"/>
              </w:rPr>
              <w:t>.</w:t>
            </w:r>
            <w:r w:rsidRPr="004E35C7">
              <w:rPr>
                <w:rFonts w:ascii="Arial" w:hAnsi="Arial" w:cs="Arial"/>
              </w:rPr>
              <w:t xml:space="preserve">Cross-contamination is the transfer of allergens between the products that contain allergens and allergen-free products.Food businesses can avoid </w:t>
            </w:r>
            <w:r w:rsidRPr="004E35C7">
              <w:rPr>
                <w:rFonts w:ascii="Arial" w:hAnsi="Arial" w:cs="Arial"/>
              </w:rPr>
              <w:t>cross-contamination by following some initiatives such as maintaining proper hygiene, usage of different utensils, proper storage of foods, training employees about cross-contamination, etc. (Taylor and Baumert, 2014</w:t>
            </w:r>
            <w:r>
              <w:rPr>
                <w:rFonts w:ascii="Arial" w:hAnsi="Arial" w:cs="Arial"/>
              </w:rPr>
              <w:t>).</w:t>
            </w:r>
            <w:r w:rsidRPr="008C4AD3">
              <w:rPr>
                <w:rFonts w:ascii="Arial" w:hAnsi="Arial" w:cs="Arial"/>
                <w:lang w:val="en-US"/>
              </w:rPr>
              <w:t xml:space="preserve"> Regulations were made to help the cus</w:t>
            </w:r>
            <w:r w:rsidRPr="008C4AD3">
              <w:rPr>
                <w:rFonts w:ascii="Arial" w:hAnsi="Arial" w:cs="Arial"/>
                <w:lang w:val="en-US"/>
              </w:rPr>
              <w:t>tomer to make a b</w:t>
            </w:r>
            <w:r>
              <w:rPr>
                <w:rFonts w:ascii="Arial" w:hAnsi="Arial" w:cs="Arial"/>
                <w:lang w:val="en-US"/>
              </w:rPr>
              <w:t xml:space="preserve">etter choice of food and </w:t>
            </w:r>
            <w:r w:rsidRPr="008C4AD3">
              <w:rPr>
                <w:rFonts w:ascii="Arial" w:hAnsi="Arial" w:cs="Arial"/>
                <w:lang w:val="en-US"/>
              </w:rPr>
              <w:t xml:space="preserve">to improve the customers’ allergen experience. </w:t>
            </w:r>
          </w:p>
          <w:p w:rsidR="004E35C7" w:rsidRDefault="00037A4E" w:rsidP="001E5CDA">
            <w:pPr>
              <w:autoSpaceDE w:val="0"/>
              <w:autoSpaceDN w:val="0"/>
              <w:adjustRightInd w:val="0"/>
              <w:spacing w:line="360" w:lineRule="auto"/>
              <w:jc w:val="both"/>
              <w:rPr>
                <w:rFonts w:ascii="Arial" w:hAnsi="Arial" w:cs="Arial"/>
              </w:rPr>
            </w:pPr>
            <w:r w:rsidRPr="008C4AD3">
              <w:rPr>
                <w:rFonts w:ascii="Arial" w:hAnsi="Arial" w:cs="Arial"/>
              </w:rPr>
              <w:t xml:space="preserve">"Natasha's Law" was introduced to protect millions of people in the UK, who suffer </w:t>
            </w:r>
            <w:r>
              <w:rPr>
                <w:rFonts w:ascii="Arial" w:hAnsi="Arial" w:cs="Arial"/>
              </w:rPr>
              <w:t xml:space="preserve">from food </w:t>
            </w:r>
            <w:r w:rsidR="001E5CDA">
              <w:rPr>
                <w:rFonts w:ascii="Arial" w:hAnsi="Arial" w:cs="Arial"/>
              </w:rPr>
              <w:t xml:space="preserve">allergies. </w:t>
            </w:r>
            <w:r w:rsidR="001E5CDA">
              <w:rPr>
                <w:rFonts w:ascii="Arial" w:hAnsi="Arial" w:cs="Arial"/>
              </w:rPr>
              <w:lastRenderedPageBreak/>
              <w:t>Natasha’s</w:t>
            </w:r>
            <w:r w:rsidRPr="008C4AD3">
              <w:rPr>
                <w:rFonts w:ascii="Arial" w:hAnsi="Arial" w:cs="Arial"/>
              </w:rPr>
              <w:t>law</w:t>
            </w:r>
            <w:r w:rsidR="007A3889" w:rsidRPr="008C4AD3">
              <w:rPr>
                <w:rFonts w:ascii="Arial" w:hAnsi="Arial" w:cs="Arial"/>
              </w:rPr>
              <w:t xml:space="preserve"> is introduced after the death of Natasha Ednan-Laperouse, the teenager, who passed away after suffering from an allergic reaction to sesame seeds in a baguette. The law states that the food businesses need to include the Name of the Prepacked for Direct Sale foods (PPDS) and the Full ingredients list, along with the allergen components. The labeling of the ingredients lists should be according to the law. The allergen elements should be written by using CAPITALS, Bold, contrasting colours, or underlined  (What is Natasha's Law? — Natasha Allergy Research Foundation). </w:t>
            </w:r>
          </w:p>
          <w:p w:rsidR="004E35C7" w:rsidRDefault="00037A4E" w:rsidP="00813143">
            <w:pPr>
              <w:spacing w:before="240" w:line="360" w:lineRule="auto"/>
              <w:jc w:val="both"/>
              <w:rPr>
                <w:rFonts w:ascii="Arial" w:hAnsi="Arial" w:cs="Arial"/>
              </w:rPr>
            </w:pPr>
            <w:r>
              <w:rPr>
                <w:rFonts w:ascii="Arial" w:hAnsi="Arial" w:cs="Arial"/>
              </w:rPr>
              <w:t xml:space="preserve">From this, I have now a clear idea about allergy, intolerance, </w:t>
            </w:r>
            <w:r w:rsidRPr="008C4AD3">
              <w:rPr>
                <w:rFonts w:ascii="Arial" w:hAnsi="Arial" w:cs="Arial"/>
                <w:lang w:val="en-US"/>
              </w:rPr>
              <w:t>anaphylaxis</w:t>
            </w:r>
            <w:r>
              <w:rPr>
                <w:rFonts w:ascii="Arial" w:hAnsi="Arial" w:cs="Arial"/>
              </w:rPr>
              <w:t>, and cross-contamination. It is also found that</w:t>
            </w:r>
            <w:r w:rsidRPr="008C4AD3">
              <w:rPr>
                <w:rFonts w:ascii="Arial" w:hAnsi="Arial" w:cs="Arial"/>
              </w:rPr>
              <w:t xml:space="preserve"> based on the business structure, businesses decide which labelling is appropriate for their business. The labelling sho</w:t>
            </w:r>
            <w:r w:rsidRPr="008C4AD3">
              <w:rPr>
                <w:rFonts w:ascii="Arial" w:hAnsi="Arial" w:cs="Arial"/>
              </w:rPr>
              <w:t>uld be accurate acco</w:t>
            </w:r>
            <w:r>
              <w:rPr>
                <w:rFonts w:ascii="Arial" w:hAnsi="Arial" w:cs="Arial"/>
              </w:rPr>
              <w:t xml:space="preserve">rding to their food ingredients to ensure customer safety. </w:t>
            </w:r>
            <w:r w:rsidRPr="008C4AD3">
              <w:rPr>
                <w:rFonts w:ascii="Arial" w:hAnsi="Arial" w:cs="Arial"/>
              </w:rPr>
              <w:t>Different businesses have a different supply chains. Manufacturers of the food know the recipes of the foods and they are also aware of the allergen lists. They should communica</w:t>
            </w:r>
            <w:r w:rsidRPr="008C4AD3">
              <w:rPr>
                <w:rFonts w:ascii="Arial" w:hAnsi="Arial" w:cs="Arial"/>
              </w:rPr>
              <w:t xml:space="preserve">te this information to </w:t>
            </w:r>
            <w:r>
              <w:rPr>
                <w:rFonts w:ascii="Arial" w:hAnsi="Arial" w:cs="Arial"/>
              </w:rPr>
              <w:t>each member of the supply chain to maintain the correct allergen list.</w:t>
            </w:r>
          </w:p>
          <w:p w:rsidR="00DC0AFD" w:rsidRPr="00DC0AFD" w:rsidRDefault="00037A4E" w:rsidP="00DC0AFD">
            <w:pPr>
              <w:spacing w:before="240" w:line="360" w:lineRule="auto"/>
              <w:jc w:val="both"/>
              <w:rPr>
                <w:rFonts w:ascii="Arial" w:hAnsi="Arial" w:cs="Arial"/>
                <w:color w:val="C00000"/>
              </w:rPr>
            </w:pPr>
            <w:r>
              <w:rPr>
                <w:rFonts w:ascii="Arial" w:hAnsi="Arial" w:cs="Arial"/>
              </w:rPr>
              <w:t>Proper internal rules and regulations should be maintained to implement the law properly. F</w:t>
            </w:r>
            <w:r w:rsidRPr="008C4AD3">
              <w:rPr>
                <w:rFonts w:ascii="Arial" w:hAnsi="Arial" w:cs="Arial"/>
              </w:rPr>
              <w:t>ood businesses should have good documentation and train their staff abo</w:t>
            </w:r>
            <w:r w:rsidRPr="008C4AD3">
              <w:rPr>
                <w:rFonts w:ascii="Arial" w:hAnsi="Arial" w:cs="Arial"/>
              </w:rPr>
              <w:t xml:space="preserve">ut </w:t>
            </w:r>
            <w:r>
              <w:rPr>
                <w:rFonts w:ascii="Arial" w:hAnsi="Arial" w:cs="Arial"/>
              </w:rPr>
              <w:t>food</w:t>
            </w:r>
            <w:r w:rsidRPr="008C4AD3">
              <w:rPr>
                <w:rFonts w:ascii="Arial" w:hAnsi="Arial" w:cs="Arial"/>
              </w:rPr>
              <w:t xml:space="preserve"> law. Regular monitoring and reviews are necessary to </w:t>
            </w:r>
            <w:r>
              <w:rPr>
                <w:rFonts w:ascii="Arial" w:hAnsi="Arial" w:cs="Arial"/>
              </w:rPr>
              <w:t>followthe</w:t>
            </w:r>
            <w:r w:rsidRPr="008C4AD3">
              <w:rPr>
                <w:rFonts w:ascii="Arial" w:hAnsi="Arial" w:cs="Arial"/>
              </w:rPr>
              <w:t xml:space="preserve"> law. Nowadays food businesses use technology to get all the necessary information, updates, and amendment fast and competently. This technological support </w:t>
            </w:r>
            <w:r>
              <w:rPr>
                <w:rFonts w:ascii="Arial" w:hAnsi="Arial" w:cs="Arial"/>
              </w:rPr>
              <w:t xml:space="preserve">also </w:t>
            </w:r>
            <w:r w:rsidRPr="008C4AD3">
              <w:rPr>
                <w:rFonts w:ascii="Arial" w:hAnsi="Arial" w:cs="Arial"/>
              </w:rPr>
              <w:t>provides purchase managem</w:t>
            </w:r>
            <w:r w:rsidRPr="008C4AD3">
              <w:rPr>
                <w:rFonts w:ascii="Arial" w:hAnsi="Arial" w:cs="Arial"/>
              </w:rPr>
              <w:t xml:space="preserve">ent systems, an automated menu, etc. </w:t>
            </w:r>
          </w:p>
          <w:p w:rsidR="00E62A52" w:rsidRDefault="00037A4E" w:rsidP="00813143">
            <w:pPr>
              <w:spacing w:before="240" w:line="360" w:lineRule="auto"/>
              <w:jc w:val="both"/>
              <w:rPr>
                <w:rFonts w:ascii="Arial" w:hAnsi="Arial" w:cs="Arial"/>
              </w:rPr>
            </w:pPr>
            <w:r w:rsidRPr="00E62A52">
              <w:rPr>
                <w:rFonts w:ascii="Arial" w:hAnsi="Arial" w:cs="Arial"/>
              </w:rPr>
              <w:t xml:space="preserve">Allergy, intolerance, </w:t>
            </w:r>
            <w:r w:rsidRPr="00E62A52">
              <w:rPr>
                <w:rFonts w:ascii="Arial" w:hAnsi="Arial" w:cs="Arial"/>
                <w:lang w:val="en-US"/>
              </w:rPr>
              <w:t>anaphylaxis</w:t>
            </w:r>
            <w:r w:rsidRPr="00E62A52">
              <w:rPr>
                <w:rFonts w:ascii="Arial" w:hAnsi="Arial" w:cs="Arial"/>
              </w:rPr>
              <w:t xml:space="preserve">, </w:t>
            </w:r>
            <w:r>
              <w:rPr>
                <w:rFonts w:ascii="Arial" w:hAnsi="Arial" w:cs="Arial"/>
              </w:rPr>
              <w:t xml:space="preserve">and cross-contamination have </w:t>
            </w:r>
            <w:r w:rsidR="00DC0AFD">
              <w:rPr>
                <w:rFonts w:ascii="Arial" w:hAnsi="Arial" w:cs="Arial"/>
              </w:rPr>
              <w:t>different</w:t>
            </w:r>
            <w:r>
              <w:rPr>
                <w:rFonts w:ascii="Arial" w:hAnsi="Arial" w:cs="Arial"/>
              </w:rPr>
              <w:t xml:space="preserve"> symptoms and </w:t>
            </w:r>
            <w:r w:rsidR="00DC0AFD">
              <w:rPr>
                <w:rFonts w:ascii="Arial" w:hAnsi="Arial" w:cs="Arial"/>
              </w:rPr>
              <w:t xml:space="preserve">different treatments based on the reaction. With this </w:t>
            </w:r>
            <w:r w:rsidR="001E5CDA">
              <w:rPr>
                <w:rFonts w:ascii="Arial" w:hAnsi="Arial" w:cs="Arial"/>
              </w:rPr>
              <w:t>knowledge,</w:t>
            </w:r>
            <w:r w:rsidR="00DC0AFD">
              <w:rPr>
                <w:rFonts w:ascii="Arial" w:hAnsi="Arial" w:cs="Arial"/>
              </w:rPr>
              <w:t xml:space="preserve"> I can now perform the emergency treatment if there is someone who has any symptoms of all</w:t>
            </w:r>
            <w:r w:rsidR="001E5CDA">
              <w:rPr>
                <w:rFonts w:ascii="Arial" w:hAnsi="Arial" w:cs="Arial"/>
              </w:rPr>
              <w:t>ergic reaction. Before purchasing PPDS, I should properly check the labelling on the packet to see the allergen lists.</w:t>
            </w:r>
          </w:p>
          <w:p w:rsidR="00375882" w:rsidRPr="00C808D5" w:rsidRDefault="00037A4E" w:rsidP="00C808D5">
            <w:pPr>
              <w:spacing w:before="240" w:line="360" w:lineRule="auto"/>
              <w:jc w:val="both"/>
              <w:rPr>
                <w:rFonts w:ascii="Arial" w:hAnsi="Arial" w:cs="Arial"/>
                <w:lang w:val="en-US"/>
              </w:rPr>
            </w:pPr>
            <w:r>
              <w:rPr>
                <w:rFonts w:ascii="Arial" w:hAnsi="Arial" w:cs="Arial"/>
                <w:color w:val="000000"/>
                <w:shd w:val="clear" w:color="auto" w:fill="FFFFFF"/>
              </w:rPr>
              <w:t>Food allergy has become one of the major food s</w:t>
            </w:r>
            <w:r>
              <w:rPr>
                <w:rFonts w:ascii="Arial" w:hAnsi="Arial" w:cs="Arial"/>
                <w:color w:val="000000"/>
                <w:shd w:val="clear" w:color="auto" w:fill="FFFFFF"/>
              </w:rPr>
              <w:t xml:space="preserve">afety issues. That's why allergen management has become an essential aspect of the food business. Food businesses should monitor their food ingredients and review each item properly. </w:t>
            </w:r>
            <w:r w:rsidR="00C808D5">
              <w:rPr>
                <w:rFonts w:ascii="Arial" w:hAnsi="Arial" w:cs="Arial"/>
                <w:color w:val="000000"/>
                <w:shd w:val="clear" w:color="auto" w:fill="FFFFFF"/>
              </w:rPr>
              <w:t>They should notify the suppliers if there is any change in the allergen ingredients. They should try to control the risk of cross-contamination</w:t>
            </w:r>
            <w:r w:rsidR="00743A20">
              <w:rPr>
                <w:rFonts w:ascii="Arial" w:hAnsi="Arial" w:cs="Arial"/>
                <w:color w:val="000000"/>
                <w:shd w:val="clear" w:color="auto" w:fill="FFFFFF"/>
              </w:rPr>
              <w:t xml:space="preserve"> (Paine et. al 2013)</w:t>
            </w:r>
            <w:r w:rsidR="00C808D5">
              <w:rPr>
                <w:rFonts w:ascii="Arial" w:hAnsi="Arial" w:cs="Arial"/>
                <w:color w:val="000000"/>
                <w:shd w:val="clear" w:color="auto" w:fill="FFFFFF"/>
              </w:rPr>
              <w:t>. By following the law and taking the necessary steps food business can succeed furthermore.</w:t>
            </w:r>
          </w:p>
          <w:p w:rsidR="006C4B66" w:rsidRPr="00FB6EBD" w:rsidRDefault="00037A4E" w:rsidP="006C4B66">
            <w:pPr>
              <w:spacing w:before="240" w:line="360" w:lineRule="auto"/>
              <w:jc w:val="both"/>
              <w:rPr>
                <w:rFonts w:ascii="Arial" w:hAnsi="Arial" w:cs="Arial"/>
              </w:rPr>
            </w:pPr>
            <w:r>
              <w:rPr>
                <w:rFonts w:ascii="Arial" w:hAnsi="Arial" w:cs="Arial"/>
              </w:rPr>
              <w:t>Food allergy has become a vital concern in the food industry as well as c</w:t>
            </w:r>
            <w:r>
              <w:rPr>
                <w:rFonts w:ascii="Arial" w:hAnsi="Arial" w:cs="Arial"/>
              </w:rPr>
              <w:t>ross-contamination. The plant design and production process can help to minimize cross-contamination. For example, clean filtered airflow can help to reduce cross-contamination. Food processing operations can also minimize cross-contamination (Adley et al,</w:t>
            </w:r>
            <w:r>
              <w:rPr>
                <w:rFonts w:ascii="Arial" w:hAnsi="Arial" w:cs="Arial"/>
              </w:rPr>
              <w:t xml:space="preserve"> </w:t>
            </w:r>
            <w:r w:rsidRPr="006C4B66">
              <w:rPr>
                <w:rFonts w:ascii="Arial" w:hAnsi="Arial" w:cs="Arial"/>
              </w:rPr>
              <w:t>20</w:t>
            </w:r>
            <w:r>
              <w:rPr>
                <w:rFonts w:ascii="Arial" w:hAnsi="Arial" w:cs="Arial"/>
              </w:rPr>
              <w:t>15).</w:t>
            </w:r>
          </w:p>
        </w:tc>
      </w:tr>
    </w:tbl>
    <w:p w:rsidR="00B00678" w:rsidRDefault="00B00678" w:rsidP="00B945EA">
      <w:pPr>
        <w:rPr>
          <w:rFonts w:ascii="Tahoma" w:hAnsi="Tahoma" w:cs="Tahoma"/>
          <w:b/>
        </w:rPr>
      </w:pPr>
    </w:p>
    <w:tbl>
      <w:tblPr>
        <w:tblStyle w:val="TableGrid"/>
        <w:tblpPr w:leftFromText="180" w:rightFromText="180" w:vertAnchor="page" w:horzAnchor="page" w:tblpX="520" w:tblpY="2476"/>
        <w:tblW w:w="0" w:type="auto"/>
        <w:tblLook w:val="01E0"/>
      </w:tblPr>
      <w:tblGrid>
        <w:gridCol w:w="7657"/>
        <w:gridCol w:w="3542"/>
      </w:tblGrid>
      <w:tr w:rsidR="007F79FE" w:rsidTr="00473AFA">
        <w:tc>
          <w:tcPr>
            <w:tcW w:w="7657" w:type="dxa"/>
            <w:shd w:val="clear" w:color="auto" w:fill="FBD4B4" w:themeFill="accent6" w:themeFillTint="66"/>
          </w:tcPr>
          <w:p w:rsidR="00375882" w:rsidRPr="00946B23" w:rsidRDefault="00037A4E" w:rsidP="00473AFA">
            <w:pPr>
              <w:rPr>
                <w:rFonts w:ascii="Tahoma" w:hAnsi="Tahoma" w:cs="Tahoma"/>
                <w:b/>
                <w:sz w:val="20"/>
                <w:szCs w:val="20"/>
              </w:rPr>
            </w:pPr>
            <w:r>
              <w:rPr>
                <w:rFonts w:ascii="Tahoma" w:hAnsi="Tahoma" w:cs="Tahoma"/>
                <w:b/>
                <w:sz w:val="20"/>
                <w:szCs w:val="20"/>
              </w:rPr>
              <w:lastRenderedPageBreak/>
              <w:t xml:space="preserve">REFERENCE LIST </w:t>
            </w:r>
          </w:p>
        </w:tc>
        <w:tc>
          <w:tcPr>
            <w:tcW w:w="3542" w:type="dxa"/>
            <w:shd w:val="clear" w:color="auto" w:fill="FBD4B4" w:themeFill="accent6" w:themeFillTint="66"/>
          </w:tcPr>
          <w:p w:rsidR="00375882" w:rsidRDefault="00375882" w:rsidP="00473AFA">
            <w:pPr>
              <w:jc w:val="center"/>
              <w:rPr>
                <w:rFonts w:ascii="Tahoma" w:hAnsi="Tahoma" w:cs="Tahoma"/>
                <w:b/>
                <w:sz w:val="20"/>
                <w:szCs w:val="20"/>
              </w:rPr>
            </w:pPr>
          </w:p>
          <w:p w:rsidR="00375882" w:rsidRPr="003C3341" w:rsidRDefault="00375882" w:rsidP="00473AFA">
            <w:pPr>
              <w:jc w:val="center"/>
              <w:rPr>
                <w:rFonts w:ascii="Tahoma" w:hAnsi="Tahoma" w:cs="Tahoma"/>
                <w:b/>
                <w:sz w:val="20"/>
                <w:szCs w:val="20"/>
              </w:rPr>
            </w:pPr>
          </w:p>
        </w:tc>
      </w:tr>
      <w:tr w:rsidR="007F79FE" w:rsidTr="00473AFA">
        <w:trPr>
          <w:trHeight w:val="2494"/>
        </w:trPr>
        <w:tc>
          <w:tcPr>
            <w:tcW w:w="11199" w:type="dxa"/>
            <w:gridSpan w:val="2"/>
          </w:tcPr>
          <w:p w:rsidR="00375882" w:rsidRDefault="00375882" w:rsidP="00473AFA">
            <w:pPr>
              <w:rPr>
                <w:rFonts w:ascii="Tahoma" w:hAnsi="Tahoma" w:cs="Tahoma"/>
                <w:sz w:val="20"/>
                <w:szCs w:val="20"/>
              </w:rPr>
            </w:pPr>
          </w:p>
          <w:p w:rsidR="006C4B66" w:rsidRDefault="00037A4E" w:rsidP="00473AFA">
            <w:pPr>
              <w:spacing w:before="240" w:line="360" w:lineRule="auto"/>
              <w:jc w:val="both"/>
              <w:rPr>
                <w:rFonts w:ascii="Arial" w:hAnsi="Arial" w:cs="Arial"/>
              </w:rPr>
            </w:pPr>
            <w:r w:rsidRPr="006C4B66">
              <w:rPr>
                <w:rFonts w:ascii="Arial" w:hAnsi="Arial" w:cs="Arial"/>
              </w:rPr>
              <w:t>Gorman, R., Bloomfield, S. and Adley, C.C., 20</w:t>
            </w:r>
            <w:r>
              <w:rPr>
                <w:rFonts w:ascii="Arial" w:hAnsi="Arial" w:cs="Arial"/>
              </w:rPr>
              <w:t>15</w:t>
            </w:r>
            <w:r w:rsidRPr="006C4B66">
              <w:rPr>
                <w:rFonts w:ascii="Arial" w:hAnsi="Arial" w:cs="Arial"/>
              </w:rPr>
              <w:t>. A study of cross-contamination of food-borne pathogens in the domestic kitchen in the Republic of Ireland. </w:t>
            </w:r>
            <w:r w:rsidRPr="006C4B66">
              <w:rPr>
                <w:rFonts w:ascii="Arial" w:hAnsi="Arial" w:cs="Arial"/>
                <w:i/>
                <w:iCs/>
              </w:rPr>
              <w:t xml:space="preserve">International journal of food </w:t>
            </w:r>
            <w:r w:rsidRPr="006C4B66">
              <w:rPr>
                <w:rFonts w:ascii="Arial" w:hAnsi="Arial" w:cs="Arial"/>
                <w:i/>
                <w:iCs/>
              </w:rPr>
              <w:t>microbiology</w:t>
            </w:r>
            <w:r w:rsidRPr="006C4B66">
              <w:rPr>
                <w:rFonts w:ascii="Arial" w:hAnsi="Arial" w:cs="Arial"/>
              </w:rPr>
              <w:t>, </w:t>
            </w:r>
            <w:r w:rsidRPr="006C4B66">
              <w:rPr>
                <w:rFonts w:ascii="Arial" w:hAnsi="Arial" w:cs="Arial"/>
                <w:i/>
                <w:iCs/>
              </w:rPr>
              <w:t>76</w:t>
            </w:r>
            <w:r w:rsidRPr="006C4B66">
              <w:rPr>
                <w:rFonts w:ascii="Arial" w:hAnsi="Arial" w:cs="Arial"/>
              </w:rPr>
              <w:t>(1-2), pp.143-150.</w:t>
            </w:r>
          </w:p>
          <w:p w:rsidR="00743A20" w:rsidRDefault="00037A4E" w:rsidP="00473AFA">
            <w:pPr>
              <w:spacing w:before="240" w:line="360" w:lineRule="auto"/>
              <w:jc w:val="both"/>
              <w:rPr>
                <w:rFonts w:ascii="Arial" w:hAnsi="Arial" w:cs="Arial"/>
              </w:rPr>
            </w:pPr>
            <w:r>
              <w:rPr>
                <w:rFonts w:ascii="Arial" w:hAnsi="Arial" w:cs="Arial"/>
              </w:rPr>
              <w:t>Kemp, S.F. and Lockey, R.F., 2013</w:t>
            </w:r>
            <w:r w:rsidRPr="009126F8">
              <w:rPr>
                <w:rFonts w:ascii="Arial" w:hAnsi="Arial" w:cs="Arial"/>
              </w:rPr>
              <w:t>. Anaphylaxis: a review of causes and mechanisms. </w:t>
            </w:r>
            <w:r w:rsidRPr="009126F8">
              <w:rPr>
                <w:rFonts w:ascii="Arial" w:hAnsi="Arial" w:cs="Arial"/>
                <w:i/>
                <w:iCs/>
              </w:rPr>
              <w:t>Journal of allergy and clinical immunology</w:t>
            </w:r>
            <w:r w:rsidRPr="009126F8">
              <w:rPr>
                <w:rFonts w:ascii="Arial" w:hAnsi="Arial" w:cs="Arial"/>
              </w:rPr>
              <w:t>, </w:t>
            </w:r>
            <w:r w:rsidRPr="009126F8">
              <w:rPr>
                <w:rFonts w:ascii="Arial" w:hAnsi="Arial" w:cs="Arial"/>
                <w:i/>
                <w:iCs/>
              </w:rPr>
              <w:t>110</w:t>
            </w:r>
            <w:r w:rsidRPr="009126F8">
              <w:rPr>
                <w:rFonts w:ascii="Arial" w:hAnsi="Arial" w:cs="Arial"/>
              </w:rPr>
              <w:t>(3), pp.341-348.</w:t>
            </w:r>
          </w:p>
          <w:p w:rsidR="00743A20" w:rsidRDefault="00037A4E" w:rsidP="00473AFA">
            <w:pPr>
              <w:spacing w:before="240" w:line="360" w:lineRule="auto"/>
              <w:jc w:val="both"/>
              <w:rPr>
                <w:rFonts w:ascii="Arial" w:hAnsi="Arial" w:cs="Arial"/>
              </w:rPr>
            </w:pPr>
            <w:r w:rsidRPr="00C808D5">
              <w:rPr>
                <w:rFonts w:ascii="Arial" w:hAnsi="Arial" w:cs="Arial"/>
              </w:rPr>
              <w:t>Lebwohl, B., Sanders, D.S. and Green, P.H., 2018. Coeliac disease. </w:t>
            </w:r>
            <w:r w:rsidRPr="00C808D5">
              <w:rPr>
                <w:rFonts w:ascii="Arial" w:hAnsi="Arial" w:cs="Arial"/>
                <w:i/>
                <w:iCs/>
              </w:rPr>
              <w:t>The Lan</w:t>
            </w:r>
            <w:r w:rsidRPr="00C808D5">
              <w:rPr>
                <w:rFonts w:ascii="Arial" w:hAnsi="Arial" w:cs="Arial"/>
                <w:i/>
                <w:iCs/>
              </w:rPr>
              <w:t>cet</w:t>
            </w:r>
            <w:r w:rsidRPr="00C808D5">
              <w:rPr>
                <w:rFonts w:ascii="Arial" w:hAnsi="Arial" w:cs="Arial"/>
              </w:rPr>
              <w:t>, </w:t>
            </w:r>
            <w:r w:rsidRPr="00C808D5">
              <w:rPr>
                <w:rFonts w:ascii="Arial" w:hAnsi="Arial" w:cs="Arial"/>
                <w:i/>
                <w:iCs/>
              </w:rPr>
              <w:t>391</w:t>
            </w:r>
            <w:r w:rsidRPr="00C808D5">
              <w:rPr>
                <w:rFonts w:ascii="Arial" w:hAnsi="Arial" w:cs="Arial"/>
              </w:rPr>
              <w:t>(10115), pp.70-81.</w:t>
            </w:r>
          </w:p>
          <w:p w:rsidR="00743A20" w:rsidRDefault="00037A4E" w:rsidP="00473AFA">
            <w:pPr>
              <w:spacing w:before="240" w:after="240" w:line="360" w:lineRule="auto"/>
              <w:jc w:val="both"/>
              <w:rPr>
                <w:rFonts w:ascii="Arial" w:hAnsi="Arial" w:cs="Arial"/>
              </w:rPr>
            </w:pPr>
            <w:r w:rsidRPr="008139AC">
              <w:rPr>
                <w:rFonts w:ascii="Arial" w:hAnsi="Arial" w:cs="Arial"/>
              </w:rPr>
              <w:t>Natasha Allergy Research Foundation. n.d. </w:t>
            </w:r>
            <w:r w:rsidRPr="008139AC">
              <w:rPr>
                <w:rFonts w:ascii="Arial" w:hAnsi="Arial" w:cs="Arial"/>
                <w:i/>
                <w:iCs/>
              </w:rPr>
              <w:t>What is Natasha's Law? — Natasha Allergy Research Foundation</w:t>
            </w:r>
            <w:r w:rsidRPr="008139AC">
              <w:rPr>
                <w:rFonts w:ascii="Arial" w:hAnsi="Arial" w:cs="Arial"/>
              </w:rPr>
              <w:t>. [online] Available at: &lt;https://www.narf.org.uk/natashaslaw&gt;.</w:t>
            </w:r>
          </w:p>
          <w:p w:rsidR="00375882" w:rsidRDefault="00037A4E" w:rsidP="00473AFA">
            <w:pPr>
              <w:spacing w:before="240" w:line="360" w:lineRule="auto"/>
              <w:jc w:val="both"/>
              <w:rPr>
                <w:rFonts w:ascii="Arial" w:hAnsi="Arial" w:cs="Arial"/>
              </w:rPr>
            </w:pPr>
            <w:r w:rsidRPr="00F9754A">
              <w:rPr>
                <w:rFonts w:ascii="Arial" w:hAnsi="Arial" w:cs="Arial"/>
              </w:rPr>
              <w:t>nhs.uk. n.d. </w:t>
            </w:r>
            <w:r w:rsidRPr="00F9754A">
              <w:rPr>
                <w:rFonts w:ascii="Arial" w:hAnsi="Arial" w:cs="Arial"/>
                <w:i/>
                <w:iCs/>
              </w:rPr>
              <w:t>The NHS website</w:t>
            </w:r>
            <w:r w:rsidRPr="00F9754A">
              <w:rPr>
                <w:rFonts w:ascii="Arial" w:hAnsi="Arial" w:cs="Arial"/>
              </w:rPr>
              <w:t>. [online] Available at: &lt;</w:t>
            </w:r>
            <w:r w:rsidRPr="00F9754A">
              <w:rPr>
                <w:rFonts w:ascii="Arial" w:hAnsi="Arial" w:cs="Arial"/>
              </w:rPr>
              <w:t>https://www.nhs.uk/&gt;.</w:t>
            </w:r>
          </w:p>
          <w:p w:rsidR="00743A20" w:rsidRDefault="00037A4E" w:rsidP="00473AFA">
            <w:pPr>
              <w:spacing w:before="240" w:line="360" w:lineRule="auto"/>
              <w:jc w:val="both"/>
              <w:rPr>
                <w:rFonts w:ascii="Arial" w:hAnsi="Arial" w:cs="Arial"/>
              </w:rPr>
            </w:pPr>
            <w:r w:rsidRPr="008C4AD3">
              <w:rPr>
                <w:rFonts w:ascii="Arial" w:hAnsi="Arial" w:cs="Arial"/>
              </w:rPr>
              <w:t>Taylor, S.L. and Baumert, J.L., 201</w:t>
            </w:r>
            <w:r>
              <w:rPr>
                <w:rFonts w:ascii="Arial" w:hAnsi="Arial" w:cs="Arial"/>
              </w:rPr>
              <w:t>4</w:t>
            </w:r>
            <w:r w:rsidRPr="008C4AD3">
              <w:rPr>
                <w:rFonts w:ascii="Arial" w:hAnsi="Arial" w:cs="Arial"/>
              </w:rPr>
              <w:t xml:space="preserve">. Cross-contamination of foods and implications for food-allergic patients. </w:t>
            </w:r>
            <w:r w:rsidRPr="008C4AD3">
              <w:rPr>
                <w:rFonts w:ascii="Arial" w:hAnsi="Arial" w:cs="Arial"/>
                <w:i/>
                <w:iCs/>
              </w:rPr>
              <w:t>Current Allergy and asthma reports</w:t>
            </w:r>
            <w:r w:rsidRPr="008C4AD3">
              <w:rPr>
                <w:rFonts w:ascii="Arial" w:hAnsi="Arial" w:cs="Arial"/>
              </w:rPr>
              <w:t>, </w:t>
            </w:r>
            <w:r w:rsidRPr="008C4AD3">
              <w:rPr>
                <w:rFonts w:ascii="Arial" w:hAnsi="Arial" w:cs="Arial"/>
                <w:i/>
                <w:iCs/>
              </w:rPr>
              <w:t>10</w:t>
            </w:r>
            <w:r w:rsidRPr="008C4AD3">
              <w:rPr>
                <w:rFonts w:ascii="Arial" w:hAnsi="Arial" w:cs="Arial"/>
              </w:rPr>
              <w:t>(4), pp.265-270.</w:t>
            </w:r>
          </w:p>
          <w:p w:rsidR="00375882" w:rsidRDefault="00037A4E" w:rsidP="00473AFA">
            <w:pPr>
              <w:spacing w:before="240" w:after="240" w:line="360" w:lineRule="auto"/>
              <w:jc w:val="both"/>
              <w:rPr>
                <w:rFonts w:ascii="Arial" w:hAnsi="Arial" w:cs="Arial"/>
              </w:rPr>
            </w:pPr>
            <w:r w:rsidRPr="00E82100">
              <w:rPr>
                <w:rFonts w:ascii="Arial" w:hAnsi="Arial" w:cs="Arial"/>
              </w:rPr>
              <w:t>Turnbull, J.L., Adams, H.N. and Gorard, D.A., 2015. The diagnosis a</w:t>
            </w:r>
            <w:r w:rsidRPr="00E82100">
              <w:rPr>
                <w:rFonts w:ascii="Arial" w:hAnsi="Arial" w:cs="Arial"/>
              </w:rPr>
              <w:t>nd management of food allergy and food intolerances. </w:t>
            </w:r>
            <w:r w:rsidRPr="00E82100">
              <w:rPr>
                <w:rFonts w:ascii="Arial" w:hAnsi="Arial" w:cs="Arial"/>
                <w:i/>
                <w:iCs/>
              </w:rPr>
              <w:t>Alimentary pharmacology &amp; therapeutics</w:t>
            </w:r>
            <w:r w:rsidRPr="00E82100">
              <w:rPr>
                <w:rFonts w:ascii="Arial" w:hAnsi="Arial" w:cs="Arial"/>
              </w:rPr>
              <w:t>, </w:t>
            </w:r>
            <w:r w:rsidRPr="00E82100">
              <w:rPr>
                <w:rFonts w:ascii="Arial" w:hAnsi="Arial" w:cs="Arial"/>
                <w:i/>
                <w:iCs/>
              </w:rPr>
              <w:t>41</w:t>
            </w:r>
            <w:r w:rsidRPr="00E82100">
              <w:rPr>
                <w:rFonts w:ascii="Arial" w:hAnsi="Arial" w:cs="Arial"/>
              </w:rPr>
              <w:t>(1), pp.3-25.</w:t>
            </w:r>
          </w:p>
          <w:p w:rsidR="00375882" w:rsidRPr="009443C3" w:rsidRDefault="00037A4E" w:rsidP="00473AFA">
            <w:pPr>
              <w:spacing w:before="240" w:line="360" w:lineRule="auto"/>
              <w:jc w:val="both"/>
              <w:rPr>
                <w:rFonts w:ascii="Arial" w:hAnsi="Arial" w:cs="Arial"/>
              </w:rPr>
            </w:pPr>
            <w:r w:rsidRPr="00743A20">
              <w:rPr>
                <w:rFonts w:ascii="Arial" w:hAnsi="Arial" w:cs="Arial"/>
              </w:rPr>
              <w:t>Ward, R., Crevel, R., Bell, I., Khandke, N., Ramsay, C., and Paine, S., 201</w:t>
            </w:r>
            <w:r>
              <w:rPr>
                <w:rFonts w:ascii="Arial" w:hAnsi="Arial" w:cs="Arial"/>
              </w:rPr>
              <w:t>3</w:t>
            </w:r>
            <w:r w:rsidRPr="00743A20">
              <w:rPr>
                <w:rFonts w:ascii="Arial" w:hAnsi="Arial" w:cs="Arial"/>
              </w:rPr>
              <w:t>. A vision for allergen management best practices in the food industry.</w:t>
            </w:r>
            <w:r w:rsidRPr="00743A20">
              <w:rPr>
                <w:rFonts w:ascii="Arial" w:hAnsi="Arial" w:cs="Arial"/>
              </w:rPr>
              <w:t xml:space="preserve"> </w:t>
            </w:r>
            <w:r w:rsidRPr="00743A20">
              <w:rPr>
                <w:rFonts w:ascii="Arial" w:hAnsi="Arial" w:cs="Arial"/>
                <w:i/>
                <w:iCs/>
              </w:rPr>
              <w:t>Trends in food science &amp; technology</w:t>
            </w:r>
            <w:r w:rsidRPr="00743A20">
              <w:rPr>
                <w:rFonts w:ascii="Arial" w:hAnsi="Arial" w:cs="Arial"/>
              </w:rPr>
              <w:t>, </w:t>
            </w:r>
            <w:r w:rsidRPr="00743A20">
              <w:rPr>
                <w:rFonts w:ascii="Arial" w:hAnsi="Arial" w:cs="Arial"/>
                <w:i/>
                <w:iCs/>
              </w:rPr>
              <w:t>21</w:t>
            </w:r>
            <w:r w:rsidRPr="00743A20">
              <w:rPr>
                <w:rFonts w:ascii="Arial" w:hAnsi="Arial" w:cs="Arial"/>
              </w:rPr>
              <w:t>(12), pp.619-625.</w:t>
            </w:r>
          </w:p>
        </w:tc>
      </w:tr>
    </w:tbl>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bookmarkStart w:id="0" w:name="_GoBack"/>
      <w:bookmarkEnd w:id="0"/>
    </w:p>
    <w:sectPr w:rsidR="00B00678"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37A4E" w:rsidRDefault="00037A4E" w:rsidP="007F79FE">
      <w:r>
        <w:separator/>
      </w:r>
    </w:p>
  </w:endnote>
  <w:endnote w:type="continuationSeparator" w:id="1">
    <w:p w:rsidR="00037A4E" w:rsidRDefault="00037A4E" w:rsidP="007F79FE">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016876"/>
      <w:docPartObj>
        <w:docPartGallery w:val="Page Numbers (Bottom of Page)"/>
        <w:docPartUnique/>
      </w:docPartObj>
    </w:sdtPr>
    <w:sdtEndPr>
      <w:rPr>
        <w:noProof/>
      </w:rPr>
    </w:sdtEndPr>
    <w:sdtContent>
      <w:p w:rsidR="00B44B68" w:rsidRDefault="007F79FE">
        <w:pPr>
          <w:pStyle w:val="Footer"/>
          <w:jc w:val="right"/>
        </w:pPr>
        <w:r>
          <w:fldChar w:fldCharType="begin"/>
        </w:r>
        <w:r w:rsidR="00037A4E">
          <w:instrText xml:space="preserve"> PAGE   \* MERGEFORMAT </w:instrText>
        </w:r>
        <w:r>
          <w:fldChar w:fldCharType="separate"/>
        </w:r>
        <w:r w:rsidR="00E2105F">
          <w:rPr>
            <w:noProof/>
          </w:rPr>
          <w:t>1</w:t>
        </w:r>
        <w:r>
          <w:rPr>
            <w:noProof/>
          </w:rPr>
          <w:fldChar w:fldCharType="end"/>
        </w:r>
      </w:p>
    </w:sdtContent>
  </w:sdt>
  <w:p w:rsidR="00112CE0" w:rsidRDefault="00112CE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37A4E" w:rsidRDefault="00037A4E" w:rsidP="007F79FE">
      <w:r>
        <w:separator/>
      </w:r>
    </w:p>
  </w:footnote>
  <w:footnote w:type="continuationSeparator" w:id="1">
    <w:p w:rsidR="00037A4E" w:rsidRDefault="00037A4E" w:rsidP="007F79FE">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4E01" w:rsidRPr="001B69C8" w:rsidRDefault="00037A4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D3865"/>
    <w:multiLevelType w:val="hybridMultilevel"/>
    <w:tmpl w:val="A5D8C0B4"/>
    <w:lvl w:ilvl="0" w:tplc="BE02C554">
      <w:start w:val="1"/>
      <w:numFmt w:val="bullet"/>
      <w:lvlText w:val=""/>
      <w:lvlJc w:val="left"/>
      <w:pPr>
        <w:tabs>
          <w:tab w:val="num" w:pos="720"/>
        </w:tabs>
        <w:ind w:left="720" w:hanging="360"/>
      </w:pPr>
      <w:rPr>
        <w:rFonts w:ascii="Symbol" w:hAnsi="Symbol" w:hint="default"/>
      </w:rPr>
    </w:lvl>
    <w:lvl w:ilvl="1" w:tplc="C21E7B46" w:tentative="1">
      <w:start w:val="1"/>
      <w:numFmt w:val="bullet"/>
      <w:lvlText w:val="o"/>
      <w:lvlJc w:val="left"/>
      <w:pPr>
        <w:tabs>
          <w:tab w:val="num" w:pos="1440"/>
        </w:tabs>
        <w:ind w:left="1440" w:hanging="360"/>
      </w:pPr>
      <w:rPr>
        <w:rFonts w:ascii="Courier New" w:hAnsi="Courier New" w:cs="Courier New" w:hint="default"/>
      </w:rPr>
    </w:lvl>
    <w:lvl w:ilvl="2" w:tplc="B47A4C12" w:tentative="1">
      <w:start w:val="1"/>
      <w:numFmt w:val="bullet"/>
      <w:lvlText w:val=""/>
      <w:lvlJc w:val="left"/>
      <w:pPr>
        <w:tabs>
          <w:tab w:val="num" w:pos="2160"/>
        </w:tabs>
        <w:ind w:left="2160" w:hanging="360"/>
      </w:pPr>
      <w:rPr>
        <w:rFonts w:ascii="Wingdings" w:hAnsi="Wingdings" w:hint="default"/>
      </w:rPr>
    </w:lvl>
    <w:lvl w:ilvl="3" w:tplc="A30A6334" w:tentative="1">
      <w:start w:val="1"/>
      <w:numFmt w:val="bullet"/>
      <w:lvlText w:val=""/>
      <w:lvlJc w:val="left"/>
      <w:pPr>
        <w:tabs>
          <w:tab w:val="num" w:pos="2880"/>
        </w:tabs>
        <w:ind w:left="2880" w:hanging="360"/>
      </w:pPr>
      <w:rPr>
        <w:rFonts w:ascii="Symbol" w:hAnsi="Symbol" w:hint="default"/>
      </w:rPr>
    </w:lvl>
    <w:lvl w:ilvl="4" w:tplc="42CABD62" w:tentative="1">
      <w:start w:val="1"/>
      <w:numFmt w:val="bullet"/>
      <w:lvlText w:val="o"/>
      <w:lvlJc w:val="left"/>
      <w:pPr>
        <w:tabs>
          <w:tab w:val="num" w:pos="3600"/>
        </w:tabs>
        <w:ind w:left="3600" w:hanging="360"/>
      </w:pPr>
      <w:rPr>
        <w:rFonts w:ascii="Courier New" w:hAnsi="Courier New" w:cs="Courier New" w:hint="default"/>
      </w:rPr>
    </w:lvl>
    <w:lvl w:ilvl="5" w:tplc="D6E82410" w:tentative="1">
      <w:start w:val="1"/>
      <w:numFmt w:val="bullet"/>
      <w:lvlText w:val=""/>
      <w:lvlJc w:val="left"/>
      <w:pPr>
        <w:tabs>
          <w:tab w:val="num" w:pos="4320"/>
        </w:tabs>
        <w:ind w:left="4320" w:hanging="360"/>
      </w:pPr>
      <w:rPr>
        <w:rFonts w:ascii="Wingdings" w:hAnsi="Wingdings" w:hint="default"/>
      </w:rPr>
    </w:lvl>
    <w:lvl w:ilvl="6" w:tplc="F63E35E6" w:tentative="1">
      <w:start w:val="1"/>
      <w:numFmt w:val="bullet"/>
      <w:lvlText w:val=""/>
      <w:lvlJc w:val="left"/>
      <w:pPr>
        <w:tabs>
          <w:tab w:val="num" w:pos="5040"/>
        </w:tabs>
        <w:ind w:left="5040" w:hanging="360"/>
      </w:pPr>
      <w:rPr>
        <w:rFonts w:ascii="Symbol" w:hAnsi="Symbol" w:hint="default"/>
      </w:rPr>
    </w:lvl>
    <w:lvl w:ilvl="7" w:tplc="010C978A" w:tentative="1">
      <w:start w:val="1"/>
      <w:numFmt w:val="bullet"/>
      <w:lvlText w:val="o"/>
      <w:lvlJc w:val="left"/>
      <w:pPr>
        <w:tabs>
          <w:tab w:val="num" w:pos="5760"/>
        </w:tabs>
        <w:ind w:left="5760" w:hanging="360"/>
      </w:pPr>
      <w:rPr>
        <w:rFonts w:ascii="Courier New" w:hAnsi="Courier New" w:cs="Courier New" w:hint="default"/>
      </w:rPr>
    </w:lvl>
    <w:lvl w:ilvl="8" w:tplc="0116E3DA"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4D02E48">
      <w:start w:val="1"/>
      <w:numFmt w:val="decimal"/>
      <w:lvlText w:val="(%1)"/>
      <w:lvlJc w:val="left"/>
      <w:pPr>
        <w:ind w:left="720" w:hanging="360"/>
      </w:pPr>
      <w:rPr>
        <w:rFonts w:hint="default"/>
      </w:rPr>
    </w:lvl>
    <w:lvl w:ilvl="1" w:tplc="D96CBC62" w:tentative="1">
      <w:start w:val="1"/>
      <w:numFmt w:val="lowerLetter"/>
      <w:lvlText w:val="%2."/>
      <w:lvlJc w:val="left"/>
      <w:pPr>
        <w:ind w:left="1440" w:hanging="360"/>
      </w:pPr>
    </w:lvl>
    <w:lvl w:ilvl="2" w:tplc="AD02DC08" w:tentative="1">
      <w:start w:val="1"/>
      <w:numFmt w:val="lowerRoman"/>
      <w:lvlText w:val="%3."/>
      <w:lvlJc w:val="right"/>
      <w:pPr>
        <w:ind w:left="2160" w:hanging="180"/>
      </w:pPr>
    </w:lvl>
    <w:lvl w:ilvl="3" w:tplc="CF58F17E" w:tentative="1">
      <w:start w:val="1"/>
      <w:numFmt w:val="decimal"/>
      <w:lvlText w:val="%4."/>
      <w:lvlJc w:val="left"/>
      <w:pPr>
        <w:ind w:left="2880" w:hanging="360"/>
      </w:pPr>
    </w:lvl>
    <w:lvl w:ilvl="4" w:tplc="05CCA23A" w:tentative="1">
      <w:start w:val="1"/>
      <w:numFmt w:val="lowerLetter"/>
      <w:lvlText w:val="%5."/>
      <w:lvlJc w:val="left"/>
      <w:pPr>
        <w:ind w:left="3600" w:hanging="360"/>
      </w:pPr>
    </w:lvl>
    <w:lvl w:ilvl="5" w:tplc="01707810" w:tentative="1">
      <w:start w:val="1"/>
      <w:numFmt w:val="lowerRoman"/>
      <w:lvlText w:val="%6."/>
      <w:lvlJc w:val="right"/>
      <w:pPr>
        <w:ind w:left="4320" w:hanging="180"/>
      </w:pPr>
    </w:lvl>
    <w:lvl w:ilvl="6" w:tplc="661A4E82" w:tentative="1">
      <w:start w:val="1"/>
      <w:numFmt w:val="decimal"/>
      <w:lvlText w:val="%7."/>
      <w:lvlJc w:val="left"/>
      <w:pPr>
        <w:ind w:left="5040" w:hanging="360"/>
      </w:pPr>
    </w:lvl>
    <w:lvl w:ilvl="7" w:tplc="3028F226" w:tentative="1">
      <w:start w:val="1"/>
      <w:numFmt w:val="lowerLetter"/>
      <w:lvlText w:val="%8."/>
      <w:lvlJc w:val="left"/>
      <w:pPr>
        <w:ind w:left="5760" w:hanging="360"/>
      </w:pPr>
    </w:lvl>
    <w:lvl w:ilvl="8" w:tplc="4092812A" w:tentative="1">
      <w:start w:val="1"/>
      <w:numFmt w:val="lowerRoman"/>
      <w:lvlText w:val="%9."/>
      <w:lvlJc w:val="right"/>
      <w:pPr>
        <w:ind w:left="6480" w:hanging="180"/>
      </w:pPr>
    </w:lvl>
  </w:abstractNum>
  <w:abstractNum w:abstractNumId="2">
    <w:nsid w:val="16D76D7E"/>
    <w:multiLevelType w:val="hybridMultilevel"/>
    <w:tmpl w:val="F7FE88EE"/>
    <w:lvl w:ilvl="0" w:tplc="D25A703E">
      <w:start w:val="1"/>
      <w:numFmt w:val="decimal"/>
      <w:lvlText w:val="%1."/>
      <w:lvlJc w:val="left"/>
      <w:pPr>
        <w:ind w:left="1080" w:hanging="720"/>
      </w:pPr>
      <w:rPr>
        <w:rFonts w:hint="default"/>
      </w:rPr>
    </w:lvl>
    <w:lvl w:ilvl="1" w:tplc="7B6EA5E4" w:tentative="1">
      <w:start w:val="1"/>
      <w:numFmt w:val="lowerLetter"/>
      <w:lvlText w:val="%2."/>
      <w:lvlJc w:val="left"/>
      <w:pPr>
        <w:ind w:left="1440" w:hanging="360"/>
      </w:pPr>
    </w:lvl>
    <w:lvl w:ilvl="2" w:tplc="B47452C2" w:tentative="1">
      <w:start w:val="1"/>
      <w:numFmt w:val="lowerRoman"/>
      <w:lvlText w:val="%3."/>
      <w:lvlJc w:val="right"/>
      <w:pPr>
        <w:ind w:left="2160" w:hanging="180"/>
      </w:pPr>
    </w:lvl>
    <w:lvl w:ilvl="3" w:tplc="3A10D84A" w:tentative="1">
      <w:start w:val="1"/>
      <w:numFmt w:val="decimal"/>
      <w:lvlText w:val="%4."/>
      <w:lvlJc w:val="left"/>
      <w:pPr>
        <w:ind w:left="2880" w:hanging="360"/>
      </w:pPr>
    </w:lvl>
    <w:lvl w:ilvl="4" w:tplc="400EA5DE" w:tentative="1">
      <w:start w:val="1"/>
      <w:numFmt w:val="lowerLetter"/>
      <w:lvlText w:val="%5."/>
      <w:lvlJc w:val="left"/>
      <w:pPr>
        <w:ind w:left="3600" w:hanging="360"/>
      </w:pPr>
    </w:lvl>
    <w:lvl w:ilvl="5" w:tplc="D51AFD4E" w:tentative="1">
      <w:start w:val="1"/>
      <w:numFmt w:val="lowerRoman"/>
      <w:lvlText w:val="%6."/>
      <w:lvlJc w:val="right"/>
      <w:pPr>
        <w:ind w:left="4320" w:hanging="180"/>
      </w:pPr>
    </w:lvl>
    <w:lvl w:ilvl="6" w:tplc="32BE25D8" w:tentative="1">
      <w:start w:val="1"/>
      <w:numFmt w:val="decimal"/>
      <w:lvlText w:val="%7."/>
      <w:lvlJc w:val="left"/>
      <w:pPr>
        <w:ind w:left="5040" w:hanging="360"/>
      </w:pPr>
    </w:lvl>
    <w:lvl w:ilvl="7" w:tplc="5CAEF8C2" w:tentative="1">
      <w:start w:val="1"/>
      <w:numFmt w:val="lowerLetter"/>
      <w:lvlText w:val="%8."/>
      <w:lvlJc w:val="left"/>
      <w:pPr>
        <w:ind w:left="5760" w:hanging="360"/>
      </w:pPr>
    </w:lvl>
    <w:lvl w:ilvl="8" w:tplc="C9E4B0D0" w:tentative="1">
      <w:start w:val="1"/>
      <w:numFmt w:val="lowerRoman"/>
      <w:lvlText w:val="%9."/>
      <w:lvlJc w:val="right"/>
      <w:pPr>
        <w:ind w:left="6480" w:hanging="180"/>
      </w:pPr>
    </w:lvl>
  </w:abstractNum>
  <w:abstractNum w:abstractNumId="3">
    <w:nsid w:val="19B57439"/>
    <w:multiLevelType w:val="hybridMultilevel"/>
    <w:tmpl w:val="B8BEDD62"/>
    <w:lvl w:ilvl="0" w:tplc="B136E486">
      <w:start w:val="1"/>
      <w:numFmt w:val="bullet"/>
      <w:lvlText w:val=""/>
      <w:lvlJc w:val="left"/>
      <w:pPr>
        <w:ind w:left="720" w:hanging="360"/>
      </w:pPr>
      <w:rPr>
        <w:rFonts w:ascii="Symbol" w:hAnsi="Symbol" w:hint="default"/>
      </w:rPr>
    </w:lvl>
    <w:lvl w:ilvl="1" w:tplc="A04AA45A" w:tentative="1">
      <w:start w:val="1"/>
      <w:numFmt w:val="bullet"/>
      <w:lvlText w:val="o"/>
      <w:lvlJc w:val="left"/>
      <w:pPr>
        <w:ind w:left="1440" w:hanging="360"/>
      </w:pPr>
      <w:rPr>
        <w:rFonts w:ascii="Courier New" w:hAnsi="Courier New" w:cs="Courier New" w:hint="default"/>
      </w:rPr>
    </w:lvl>
    <w:lvl w:ilvl="2" w:tplc="7A14ED6C" w:tentative="1">
      <w:start w:val="1"/>
      <w:numFmt w:val="bullet"/>
      <w:lvlText w:val=""/>
      <w:lvlJc w:val="left"/>
      <w:pPr>
        <w:ind w:left="2160" w:hanging="360"/>
      </w:pPr>
      <w:rPr>
        <w:rFonts w:ascii="Wingdings" w:hAnsi="Wingdings" w:hint="default"/>
      </w:rPr>
    </w:lvl>
    <w:lvl w:ilvl="3" w:tplc="F2147266" w:tentative="1">
      <w:start w:val="1"/>
      <w:numFmt w:val="bullet"/>
      <w:lvlText w:val=""/>
      <w:lvlJc w:val="left"/>
      <w:pPr>
        <w:ind w:left="2880" w:hanging="360"/>
      </w:pPr>
      <w:rPr>
        <w:rFonts w:ascii="Symbol" w:hAnsi="Symbol" w:hint="default"/>
      </w:rPr>
    </w:lvl>
    <w:lvl w:ilvl="4" w:tplc="0F78C14E" w:tentative="1">
      <w:start w:val="1"/>
      <w:numFmt w:val="bullet"/>
      <w:lvlText w:val="o"/>
      <w:lvlJc w:val="left"/>
      <w:pPr>
        <w:ind w:left="3600" w:hanging="360"/>
      </w:pPr>
      <w:rPr>
        <w:rFonts w:ascii="Courier New" w:hAnsi="Courier New" w:cs="Courier New" w:hint="default"/>
      </w:rPr>
    </w:lvl>
    <w:lvl w:ilvl="5" w:tplc="84F2A5FC" w:tentative="1">
      <w:start w:val="1"/>
      <w:numFmt w:val="bullet"/>
      <w:lvlText w:val=""/>
      <w:lvlJc w:val="left"/>
      <w:pPr>
        <w:ind w:left="4320" w:hanging="360"/>
      </w:pPr>
      <w:rPr>
        <w:rFonts w:ascii="Wingdings" w:hAnsi="Wingdings" w:hint="default"/>
      </w:rPr>
    </w:lvl>
    <w:lvl w:ilvl="6" w:tplc="4CCC9DB4" w:tentative="1">
      <w:start w:val="1"/>
      <w:numFmt w:val="bullet"/>
      <w:lvlText w:val=""/>
      <w:lvlJc w:val="left"/>
      <w:pPr>
        <w:ind w:left="5040" w:hanging="360"/>
      </w:pPr>
      <w:rPr>
        <w:rFonts w:ascii="Symbol" w:hAnsi="Symbol" w:hint="default"/>
      </w:rPr>
    </w:lvl>
    <w:lvl w:ilvl="7" w:tplc="8FF8ACFC" w:tentative="1">
      <w:start w:val="1"/>
      <w:numFmt w:val="bullet"/>
      <w:lvlText w:val="o"/>
      <w:lvlJc w:val="left"/>
      <w:pPr>
        <w:ind w:left="5760" w:hanging="360"/>
      </w:pPr>
      <w:rPr>
        <w:rFonts w:ascii="Courier New" w:hAnsi="Courier New" w:cs="Courier New" w:hint="default"/>
      </w:rPr>
    </w:lvl>
    <w:lvl w:ilvl="8" w:tplc="B8A6440E"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35D80B20">
      <w:start w:val="1"/>
      <w:numFmt w:val="bullet"/>
      <w:lvlText w:val=""/>
      <w:lvlJc w:val="left"/>
      <w:pPr>
        <w:tabs>
          <w:tab w:val="num" w:pos="720"/>
        </w:tabs>
        <w:ind w:left="720" w:hanging="360"/>
      </w:pPr>
      <w:rPr>
        <w:rFonts w:ascii="Symbol" w:hAnsi="Symbol" w:hint="default"/>
      </w:rPr>
    </w:lvl>
    <w:lvl w:ilvl="1" w:tplc="27DA188E" w:tentative="1">
      <w:start w:val="1"/>
      <w:numFmt w:val="bullet"/>
      <w:lvlText w:val="o"/>
      <w:lvlJc w:val="left"/>
      <w:pPr>
        <w:tabs>
          <w:tab w:val="num" w:pos="1440"/>
        </w:tabs>
        <w:ind w:left="1440" w:hanging="360"/>
      </w:pPr>
      <w:rPr>
        <w:rFonts w:ascii="Courier New" w:hAnsi="Courier New" w:cs="Courier New" w:hint="default"/>
      </w:rPr>
    </w:lvl>
    <w:lvl w:ilvl="2" w:tplc="7340E250" w:tentative="1">
      <w:start w:val="1"/>
      <w:numFmt w:val="bullet"/>
      <w:lvlText w:val=""/>
      <w:lvlJc w:val="left"/>
      <w:pPr>
        <w:tabs>
          <w:tab w:val="num" w:pos="2160"/>
        </w:tabs>
        <w:ind w:left="2160" w:hanging="360"/>
      </w:pPr>
      <w:rPr>
        <w:rFonts w:ascii="Wingdings" w:hAnsi="Wingdings" w:hint="default"/>
      </w:rPr>
    </w:lvl>
    <w:lvl w:ilvl="3" w:tplc="9B1AA62C" w:tentative="1">
      <w:start w:val="1"/>
      <w:numFmt w:val="bullet"/>
      <w:lvlText w:val=""/>
      <w:lvlJc w:val="left"/>
      <w:pPr>
        <w:tabs>
          <w:tab w:val="num" w:pos="2880"/>
        </w:tabs>
        <w:ind w:left="2880" w:hanging="360"/>
      </w:pPr>
      <w:rPr>
        <w:rFonts w:ascii="Symbol" w:hAnsi="Symbol" w:hint="default"/>
      </w:rPr>
    </w:lvl>
    <w:lvl w:ilvl="4" w:tplc="8E946C40" w:tentative="1">
      <w:start w:val="1"/>
      <w:numFmt w:val="bullet"/>
      <w:lvlText w:val="o"/>
      <w:lvlJc w:val="left"/>
      <w:pPr>
        <w:tabs>
          <w:tab w:val="num" w:pos="3600"/>
        </w:tabs>
        <w:ind w:left="3600" w:hanging="360"/>
      </w:pPr>
      <w:rPr>
        <w:rFonts w:ascii="Courier New" w:hAnsi="Courier New" w:cs="Courier New" w:hint="default"/>
      </w:rPr>
    </w:lvl>
    <w:lvl w:ilvl="5" w:tplc="2C227356" w:tentative="1">
      <w:start w:val="1"/>
      <w:numFmt w:val="bullet"/>
      <w:lvlText w:val=""/>
      <w:lvlJc w:val="left"/>
      <w:pPr>
        <w:tabs>
          <w:tab w:val="num" w:pos="4320"/>
        </w:tabs>
        <w:ind w:left="4320" w:hanging="360"/>
      </w:pPr>
      <w:rPr>
        <w:rFonts w:ascii="Wingdings" w:hAnsi="Wingdings" w:hint="default"/>
      </w:rPr>
    </w:lvl>
    <w:lvl w:ilvl="6" w:tplc="3B6648C2" w:tentative="1">
      <w:start w:val="1"/>
      <w:numFmt w:val="bullet"/>
      <w:lvlText w:val=""/>
      <w:lvlJc w:val="left"/>
      <w:pPr>
        <w:tabs>
          <w:tab w:val="num" w:pos="5040"/>
        </w:tabs>
        <w:ind w:left="5040" w:hanging="360"/>
      </w:pPr>
      <w:rPr>
        <w:rFonts w:ascii="Symbol" w:hAnsi="Symbol" w:hint="default"/>
      </w:rPr>
    </w:lvl>
    <w:lvl w:ilvl="7" w:tplc="94F61E90" w:tentative="1">
      <w:start w:val="1"/>
      <w:numFmt w:val="bullet"/>
      <w:lvlText w:val="o"/>
      <w:lvlJc w:val="left"/>
      <w:pPr>
        <w:tabs>
          <w:tab w:val="num" w:pos="5760"/>
        </w:tabs>
        <w:ind w:left="5760" w:hanging="360"/>
      </w:pPr>
      <w:rPr>
        <w:rFonts w:ascii="Courier New" w:hAnsi="Courier New" w:cs="Courier New" w:hint="default"/>
      </w:rPr>
    </w:lvl>
    <w:lvl w:ilvl="8" w:tplc="BE18215C"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4E00AA78">
      <w:start w:val="1"/>
      <w:numFmt w:val="bullet"/>
      <w:lvlText w:val=""/>
      <w:lvlJc w:val="left"/>
      <w:pPr>
        <w:tabs>
          <w:tab w:val="num" w:pos="720"/>
        </w:tabs>
        <w:ind w:left="720" w:hanging="360"/>
      </w:pPr>
      <w:rPr>
        <w:rFonts w:ascii="Symbol" w:hAnsi="Symbol" w:hint="default"/>
      </w:rPr>
    </w:lvl>
    <w:lvl w:ilvl="1" w:tplc="38B4B6CC" w:tentative="1">
      <w:start w:val="1"/>
      <w:numFmt w:val="bullet"/>
      <w:lvlText w:val="o"/>
      <w:lvlJc w:val="left"/>
      <w:pPr>
        <w:tabs>
          <w:tab w:val="num" w:pos="1440"/>
        </w:tabs>
        <w:ind w:left="1440" w:hanging="360"/>
      </w:pPr>
      <w:rPr>
        <w:rFonts w:ascii="Courier New" w:hAnsi="Courier New" w:cs="Courier New" w:hint="default"/>
      </w:rPr>
    </w:lvl>
    <w:lvl w:ilvl="2" w:tplc="2FA2A7B2" w:tentative="1">
      <w:start w:val="1"/>
      <w:numFmt w:val="bullet"/>
      <w:lvlText w:val=""/>
      <w:lvlJc w:val="left"/>
      <w:pPr>
        <w:tabs>
          <w:tab w:val="num" w:pos="2160"/>
        </w:tabs>
        <w:ind w:left="2160" w:hanging="360"/>
      </w:pPr>
      <w:rPr>
        <w:rFonts w:ascii="Wingdings" w:hAnsi="Wingdings" w:hint="default"/>
      </w:rPr>
    </w:lvl>
    <w:lvl w:ilvl="3" w:tplc="DE4A662E" w:tentative="1">
      <w:start w:val="1"/>
      <w:numFmt w:val="bullet"/>
      <w:lvlText w:val=""/>
      <w:lvlJc w:val="left"/>
      <w:pPr>
        <w:tabs>
          <w:tab w:val="num" w:pos="2880"/>
        </w:tabs>
        <w:ind w:left="2880" w:hanging="360"/>
      </w:pPr>
      <w:rPr>
        <w:rFonts w:ascii="Symbol" w:hAnsi="Symbol" w:hint="default"/>
      </w:rPr>
    </w:lvl>
    <w:lvl w:ilvl="4" w:tplc="6728F898" w:tentative="1">
      <w:start w:val="1"/>
      <w:numFmt w:val="bullet"/>
      <w:lvlText w:val="o"/>
      <w:lvlJc w:val="left"/>
      <w:pPr>
        <w:tabs>
          <w:tab w:val="num" w:pos="3600"/>
        </w:tabs>
        <w:ind w:left="3600" w:hanging="360"/>
      </w:pPr>
      <w:rPr>
        <w:rFonts w:ascii="Courier New" w:hAnsi="Courier New" w:cs="Courier New" w:hint="default"/>
      </w:rPr>
    </w:lvl>
    <w:lvl w:ilvl="5" w:tplc="822C5ECE" w:tentative="1">
      <w:start w:val="1"/>
      <w:numFmt w:val="bullet"/>
      <w:lvlText w:val=""/>
      <w:lvlJc w:val="left"/>
      <w:pPr>
        <w:tabs>
          <w:tab w:val="num" w:pos="4320"/>
        </w:tabs>
        <w:ind w:left="4320" w:hanging="360"/>
      </w:pPr>
      <w:rPr>
        <w:rFonts w:ascii="Wingdings" w:hAnsi="Wingdings" w:hint="default"/>
      </w:rPr>
    </w:lvl>
    <w:lvl w:ilvl="6" w:tplc="A4002644" w:tentative="1">
      <w:start w:val="1"/>
      <w:numFmt w:val="bullet"/>
      <w:lvlText w:val=""/>
      <w:lvlJc w:val="left"/>
      <w:pPr>
        <w:tabs>
          <w:tab w:val="num" w:pos="5040"/>
        </w:tabs>
        <w:ind w:left="5040" w:hanging="360"/>
      </w:pPr>
      <w:rPr>
        <w:rFonts w:ascii="Symbol" w:hAnsi="Symbol" w:hint="default"/>
      </w:rPr>
    </w:lvl>
    <w:lvl w:ilvl="7" w:tplc="59987642" w:tentative="1">
      <w:start w:val="1"/>
      <w:numFmt w:val="bullet"/>
      <w:lvlText w:val="o"/>
      <w:lvlJc w:val="left"/>
      <w:pPr>
        <w:tabs>
          <w:tab w:val="num" w:pos="5760"/>
        </w:tabs>
        <w:ind w:left="5760" w:hanging="360"/>
      </w:pPr>
      <w:rPr>
        <w:rFonts w:ascii="Courier New" w:hAnsi="Courier New" w:cs="Courier New" w:hint="default"/>
      </w:rPr>
    </w:lvl>
    <w:lvl w:ilvl="8" w:tplc="424CAFB0"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47A05304">
      <w:start w:val="1"/>
      <w:numFmt w:val="bullet"/>
      <w:lvlText w:val=""/>
      <w:lvlJc w:val="left"/>
      <w:pPr>
        <w:tabs>
          <w:tab w:val="num" w:pos="720"/>
        </w:tabs>
        <w:ind w:left="720" w:hanging="360"/>
      </w:pPr>
      <w:rPr>
        <w:rFonts w:ascii="Symbol" w:hAnsi="Symbol" w:hint="default"/>
      </w:rPr>
    </w:lvl>
    <w:lvl w:ilvl="1" w:tplc="2E92FAA8" w:tentative="1">
      <w:start w:val="1"/>
      <w:numFmt w:val="bullet"/>
      <w:lvlText w:val="o"/>
      <w:lvlJc w:val="left"/>
      <w:pPr>
        <w:tabs>
          <w:tab w:val="num" w:pos="1440"/>
        </w:tabs>
        <w:ind w:left="1440" w:hanging="360"/>
      </w:pPr>
      <w:rPr>
        <w:rFonts w:ascii="Courier New" w:hAnsi="Courier New" w:cs="Courier New" w:hint="default"/>
      </w:rPr>
    </w:lvl>
    <w:lvl w:ilvl="2" w:tplc="87CADB3A" w:tentative="1">
      <w:start w:val="1"/>
      <w:numFmt w:val="bullet"/>
      <w:lvlText w:val=""/>
      <w:lvlJc w:val="left"/>
      <w:pPr>
        <w:tabs>
          <w:tab w:val="num" w:pos="2160"/>
        </w:tabs>
        <w:ind w:left="2160" w:hanging="360"/>
      </w:pPr>
      <w:rPr>
        <w:rFonts w:ascii="Wingdings" w:hAnsi="Wingdings" w:hint="default"/>
      </w:rPr>
    </w:lvl>
    <w:lvl w:ilvl="3" w:tplc="DA069AA4" w:tentative="1">
      <w:start w:val="1"/>
      <w:numFmt w:val="bullet"/>
      <w:lvlText w:val=""/>
      <w:lvlJc w:val="left"/>
      <w:pPr>
        <w:tabs>
          <w:tab w:val="num" w:pos="2880"/>
        </w:tabs>
        <w:ind w:left="2880" w:hanging="360"/>
      </w:pPr>
      <w:rPr>
        <w:rFonts w:ascii="Symbol" w:hAnsi="Symbol" w:hint="default"/>
      </w:rPr>
    </w:lvl>
    <w:lvl w:ilvl="4" w:tplc="0E1CC1D2" w:tentative="1">
      <w:start w:val="1"/>
      <w:numFmt w:val="bullet"/>
      <w:lvlText w:val="o"/>
      <w:lvlJc w:val="left"/>
      <w:pPr>
        <w:tabs>
          <w:tab w:val="num" w:pos="3600"/>
        </w:tabs>
        <w:ind w:left="3600" w:hanging="360"/>
      </w:pPr>
      <w:rPr>
        <w:rFonts w:ascii="Courier New" w:hAnsi="Courier New" w:cs="Courier New" w:hint="default"/>
      </w:rPr>
    </w:lvl>
    <w:lvl w:ilvl="5" w:tplc="476A2FBC" w:tentative="1">
      <w:start w:val="1"/>
      <w:numFmt w:val="bullet"/>
      <w:lvlText w:val=""/>
      <w:lvlJc w:val="left"/>
      <w:pPr>
        <w:tabs>
          <w:tab w:val="num" w:pos="4320"/>
        </w:tabs>
        <w:ind w:left="4320" w:hanging="360"/>
      </w:pPr>
      <w:rPr>
        <w:rFonts w:ascii="Wingdings" w:hAnsi="Wingdings" w:hint="default"/>
      </w:rPr>
    </w:lvl>
    <w:lvl w:ilvl="6" w:tplc="C02AC45A" w:tentative="1">
      <w:start w:val="1"/>
      <w:numFmt w:val="bullet"/>
      <w:lvlText w:val=""/>
      <w:lvlJc w:val="left"/>
      <w:pPr>
        <w:tabs>
          <w:tab w:val="num" w:pos="5040"/>
        </w:tabs>
        <w:ind w:left="5040" w:hanging="360"/>
      </w:pPr>
      <w:rPr>
        <w:rFonts w:ascii="Symbol" w:hAnsi="Symbol" w:hint="default"/>
      </w:rPr>
    </w:lvl>
    <w:lvl w:ilvl="7" w:tplc="2B24820E" w:tentative="1">
      <w:start w:val="1"/>
      <w:numFmt w:val="bullet"/>
      <w:lvlText w:val="o"/>
      <w:lvlJc w:val="left"/>
      <w:pPr>
        <w:tabs>
          <w:tab w:val="num" w:pos="5760"/>
        </w:tabs>
        <w:ind w:left="5760" w:hanging="360"/>
      </w:pPr>
      <w:rPr>
        <w:rFonts w:ascii="Courier New" w:hAnsi="Courier New" w:cs="Courier New" w:hint="default"/>
      </w:rPr>
    </w:lvl>
    <w:lvl w:ilvl="8" w:tplc="C1DE0F1C" w:tentative="1">
      <w:start w:val="1"/>
      <w:numFmt w:val="bullet"/>
      <w:lvlText w:val=""/>
      <w:lvlJc w:val="left"/>
      <w:pPr>
        <w:tabs>
          <w:tab w:val="num" w:pos="6480"/>
        </w:tabs>
        <w:ind w:left="6480" w:hanging="360"/>
      </w:pPr>
      <w:rPr>
        <w:rFonts w:ascii="Wingdings" w:hAnsi="Wingdings" w:hint="default"/>
      </w:rPr>
    </w:lvl>
  </w:abstractNum>
  <w:abstractNum w:abstractNumId="7">
    <w:nsid w:val="26541595"/>
    <w:multiLevelType w:val="hybridMultilevel"/>
    <w:tmpl w:val="50C04A58"/>
    <w:lvl w:ilvl="0" w:tplc="8056DA96">
      <w:start w:val="1"/>
      <w:numFmt w:val="bullet"/>
      <w:lvlText w:val=""/>
      <w:lvlJc w:val="left"/>
      <w:pPr>
        <w:ind w:left="720" w:hanging="360"/>
      </w:pPr>
      <w:rPr>
        <w:rFonts w:ascii="Symbol" w:hAnsi="Symbol" w:hint="default"/>
      </w:rPr>
    </w:lvl>
    <w:lvl w:ilvl="1" w:tplc="517691CA" w:tentative="1">
      <w:start w:val="1"/>
      <w:numFmt w:val="bullet"/>
      <w:lvlText w:val="o"/>
      <w:lvlJc w:val="left"/>
      <w:pPr>
        <w:ind w:left="1440" w:hanging="360"/>
      </w:pPr>
      <w:rPr>
        <w:rFonts w:ascii="Courier New" w:hAnsi="Courier New" w:cs="Courier New" w:hint="default"/>
      </w:rPr>
    </w:lvl>
    <w:lvl w:ilvl="2" w:tplc="5E6E111A" w:tentative="1">
      <w:start w:val="1"/>
      <w:numFmt w:val="bullet"/>
      <w:lvlText w:val=""/>
      <w:lvlJc w:val="left"/>
      <w:pPr>
        <w:ind w:left="2160" w:hanging="360"/>
      </w:pPr>
      <w:rPr>
        <w:rFonts w:ascii="Wingdings" w:hAnsi="Wingdings" w:hint="default"/>
      </w:rPr>
    </w:lvl>
    <w:lvl w:ilvl="3" w:tplc="91F61E06" w:tentative="1">
      <w:start w:val="1"/>
      <w:numFmt w:val="bullet"/>
      <w:lvlText w:val=""/>
      <w:lvlJc w:val="left"/>
      <w:pPr>
        <w:ind w:left="2880" w:hanging="360"/>
      </w:pPr>
      <w:rPr>
        <w:rFonts w:ascii="Symbol" w:hAnsi="Symbol" w:hint="default"/>
      </w:rPr>
    </w:lvl>
    <w:lvl w:ilvl="4" w:tplc="3862923A" w:tentative="1">
      <w:start w:val="1"/>
      <w:numFmt w:val="bullet"/>
      <w:lvlText w:val="o"/>
      <w:lvlJc w:val="left"/>
      <w:pPr>
        <w:ind w:left="3600" w:hanging="360"/>
      </w:pPr>
      <w:rPr>
        <w:rFonts w:ascii="Courier New" w:hAnsi="Courier New" w:cs="Courier New" w:hint="default"/>
      </w:rPr>
    </w:lvl>
    <w:lvl w:ilvl="5" w:tplc="5658F420" w:tentative="1">
      <w:start w:val="1"/>
      <w:numFmt w:val="bullet"/>
      <w:lvlText w:val=""/>
      <w:lvlJc w:val="left"/>
      <w:pPr>
        <w:ind w:left="4320" w:hanging="360"/>
      </w:pPr>
      <w:rPr>
        <w:rFonts w:ascii="Wingdings" w:hAnsi="Wingdings" w:hint="default"/>
      </w:rPr>
    </w:lvl>
    <w:lvl w:ilvl="6" w:tplc="F616558C" w:tentative="1">
      <w:start w:val="1"/>
      <w:numFmt w:val="bullet"/>
      <w:lvlText w:val=""/>
      <w:lvlJc w:val="left"/>
      <w:pPr>
        <w:ind w:left="5040" w:hanging="360"/>
      </w:pPr>
      <w:rPr>
        <w:rFonts w:ascii="Symbol" w:hAnsi="Symbol" w:hint="default"/>
      </w:rPr>
    </w:lvl>
    <w:lvl w:ilvl="7" w:tplc="5F523D24" w:tentative="1">
      <w:start w:val="1"/>
      <w:numFmt w:val="bullet"/>
      <w:lvlText w:val="o"/>
      <w:lvlJc w:val="left"/>
      <w:pPr>
        <w:ind w:left="5760" w:hanging="360"/>
      </w:pPr>
      <w:rPr>
        <w:rFonts w:ascii="Courier New" w:hAnsi="Courier New" w:cs="Courier New" w:hint="default"/>
      </w:rPr>
    </w:lvl>
    <w:lvl w:ilvl="8" w:tplc="EA4AB744" w:tentative="1">
      <w:start w:val="1"/>
      <w:numFmt w:val="bullet"/>
      <w:lvlText w:val=""/>
      <w:lvlJc w:val="left"/>
      <w:pPr>
        <w:ind w:left="6480" w:hanging="360"/>
      </w:pPr>
      <w:rPr>
        <w:rFonts w:ascii="Wingdings" w:hAnsi="Wingdings" w:hint="default"/>
      </w:rPr>
    </w:lvl>
  </w:abstractNum>
  <w:abstractNum w:abstractNumId="8">
    <w:nsid w:val="2E5E110A"/>
    <w:multiLevelType w:val="hybridMultilevel"/>
    <w:tmpl w:val="AC0A9AE6"/>
    <w:lvl w:ilvl="0" w:tplc="017EB53A">
      <w:start w:val="1"/>
      <w:numFmt w:val="decimal"/>
      <w:lvlText w:val="(%1)"/>
      <w:lvlJc w:val="left"/>
      <w:pPr>
        <w:ind w:left="720" w:hanging="360"/>
      </w:pPr>
      <w:rPr>
        <w:rFonts w:hint="default"/>
      </w:rPr>
    </w:lvl>
    <w:lvl w:ilvl="1" w:tplc="10F83866" w:tentative="1">
      <w:start w:val="1"/>
      <w:numFmt w:val="lowerLetter"/>
      <w:lvlText w:val="%2."/>
      <w:lvlJc w:val="left"/>
      <w:pPr>
        <w:ind w:left="1440" w:hanging="360"/>
      </w:pPr>
    </w:lvl>
    <w:lvl w:ilvl="2" w:tplc="21B8D0B6" w:tentative="1">
      <w:start w:val="1"/>
      <w:numFmt w:val="lowerRoman"/>
      <w:lvlText w:val="%3."/>
      <w:lvlJc w:val="right"/>
      <w:pPr>
        <w:ind w:left="2160" w:hanging="180"/>
      </w:pPr>
    </w:lvl>
    <w:lvl w:ilvl="3" w:tplc="86AE2BFA" w:tentative="1">
      <w:start w:val="1"/>
      <w:numFmt w:val="decimal"/>
      <w:lvlText w:val="%4."/>
      <w:lvlJc w:val="left"/>
      <w:pPr>
        <w:ind w:left="2880" w:hanging="360"/>
      </w:pPr>
    </w:lvl>
    <w:lvl w:ilvl="4" w:tplc="64F809BA" w:tentative="1">
      <w:start w:val="1"/>
      <w:numFmt w:val="lowerLetter"/>
      <w:lvlText w:val="%5."/>
      <w:lvlJc w:val="left"/>
      <w:pPr>
        <w:ind w:left="3600" w:hanging="360"/>
      </w:pPr>
    </w:lvl>
    <w:lvl w:ilvl="5" w:tplc="95F4279C" w:tentative="1">
      <w:start w:val="1"/>
      <w:numFmt w:val="lowerRoman"/>
      <w:lvlText w:val="%6."/>
      <w:lvlJc w:val="right"/>
      <w:pPr>
        <w:ind w:left="4320" w:hanging="180"/>
      </w:pPr>
    </w:lvl>
    <w:lvl w:ilvl="6" w:tplc="F75C4BF2" w:tentative="1">
      <w:start w:val="1"/>
      <w:numFmt w:val="decimal"/>
      <w:lvlText w:val="%7."/>
      <w:lvlJc w:val="left"/>
      <w:pPr>
        <w:ind w:left="5040" w:hanging="360"/>
      </w:pPr>
    </w:lvl>
    <w:lvl w:ilvl="7" w:tplc="FB56CA52" w:tentative="1">
      <w:start w:val="1"/>
      <w:numFmt w:val="lowerLetter"/>
      <w:lvlText w:val="%8."/>
      <w:lvlJc w:val="left"/>
      <w:pPr>
        <w:ind w:left="5760" w:hanging="360"/>
      </w:pPr>
    </w:lvl>
    <w:lvl w:ilvl="8" w:tplc="5240E9E8" w:tentative="1">
      <w:start w:val="1"/>
      <w:numFmt w:val="lowerRoman"/>
      <w:lvlText w:val="%9."/>
      <w:lvlJc w:val="right"/>
      <w:pPr>
        <w:ind w:left="6480" w:hanging="180"/>
      </w:pPr>
    </w:lvl>
  </w:abstractNum>
  <w:abstractNum w:abstractNumId="9">
    <w:nsid w:val="392E4A4B"/>
    <w:multiLevelType w:val="hybridMultilevel"/>
    <w:tmpl w:val="E60C037E"/>
    <w:lvl w:ilvl="0" w:tplc="1CA079B0">
      <w:start w:val="1"/>
      <w:numFmt w:val="bullet"/>
      <w:lvlText w:val=""/>
      <w:lvlJc w:val="left"/>
      <w:pPr>
        <w:ind w:left="720" w:hanging="360"/>
      </w:pPr>
      <w:rPr>
        <w:rFonts w:ascii="Symbol" w:hAnsi="Symbol" w:hint="default"/>
      </w:rPr>
    </w:lvl>
    <w:lvl w:ilvl="1" w:tplc="CC82300A" w:tentative="1">
      <w:start w:val="1"/>
      <w:numFmt w:val="bullet"/>
      <w:lvlText w:val="o"/>
      <w:lvlJc w:val="left"/>
      <w:pPr>
        <w:ind w:left="1440" w:hanging="360"/>
      </w:pPr>
      <w:rPr>
        <w:rFonts w:ascii="Courier New" w:hAnsi="Courier New" w:cs="Courier New" w:hint="default"/>
      </w:rPr>
    </w:lvl>
    <w:lvl w:ilvl="2" w:tplc="500C2C2C" w:tentative="1">
      <w:start w:val="1"/>
      <w:numFmt w:val="bullet"/>
      <w:lvlText w:val=""/>
      <w:lvlJc w:val="left"/>
      <w:pPr>
        <w:ind w:left="2160" w:hanging="360"/>
      </w:pPr>
      <w:rPr>
        <w:rFonts w:ascii="Wingdings" w:hAnsi="Wingdings" w:hint="default"/>
      </w:rPr>
    </w:lvl>
    <w:lvl w:ilvl="3" w:tplc="06FC43D4" w:tentative="1">
      <w:start w:val="1"/>
      <w:numFmt w:val="bullet"/>
      <w:lvlText w:val=""/>
      <w:lvlJc w:val="left"/>
      <w:pPr>
        <w:ind w:left="2880" w:hanging="360"/>
      </w:pPr>
      <w:rPr>
        <w:rFonts w:ascii="Symbol" w:hAnsi="Symbol" w:hint="default"/>
      </w:rPr>
    </w:lvl>
    <w:lvl w:ilvl="4" w:tplc="6C9E4410" w:tentative="1">
      <w:start w:val="1"/>
      <w:numFmt w:val="bullet"/>
      <w:lvlText w:val="o"/>
      <w:lvlJc w:val="left"/>
      <w:pPr>
        <w:ind w:left="3600" w:hanging="360"/>
      </w:pPr>
      <w:rPr>
        <w:rFonts w:ascii="Courier New" w:hAnsi="Courier New" w:cs="Courier New" w:hint="default"/>
      </w:rPr>
    </w:lvl>
    <w:lvl w:ilvl="5" w:tplc="738660B2" w:tentative="1">
      <w:start w:val="1"/>
      <w:numFmt w:val="bullet"/>
      <w:lvlText w:val=""/>
      <w:lvlJc w:val="left"/>
      <w:pPr>
        <w:ind w:left="4320" w:hanging="360"/>
      </w:pPr>
      <w:rPr>
        <w:rFonts w:ascii="Wingdings" w:hAnsi="Wingdings" w:hint="default"/>
      </w:rPr>
    </w:lvl>
    <w:lvl w:ilvl="6" w:tplc="FC5E57DA" w:tentative="1">
      <w:start w:val="1"/>
      <w:numFmt w:val="bullet"/>
      <w:lvlText w:val=""/>
      <w:lvlJc w:val="left"/>
      <w:pPr>
        <w:ind w:left="5040" w:hanging="360"/>
      </w:pPr>
      <w:rPr>
        <w:rFonts w:ascii="Symbol" w:hAnsi="Symbol" w:hint="default"/>
      </w:rPr>
    </w:lvl>
    <w:lvl w:ilvl="7" w:tplc="B4360228" w:tentative="1">
      <w:start w:val="1"/>
      <w:numFmt w:val="bullet"/>
      <w:lvlText w:val="o"/>
      <w:lvlJc w:val="left"/>
      <w:pPr>
        <w:ind w:left="5760" w:hanging="360"/>
      </w:pPr>
      <w:rPr>
        <w:rFonts w:ascii="Courier New" w:hAnsi="Courier New" w:cs="Courier New" w:hint="default"/>
      </w:rPr>
    </w:lvl>
    <w:lvl w:ilvl="8" w:tplc="09DC8850" w:tentative="1">
      <w:start w:val="1"/>
      <w:numFmt w:val="bullet"/>
      <w:lvlText w:val=""/>
      <w:lvlJc w:val="left"/>
      <w:pPr>
        <w:ind w:left="6480" w:hanging="360"/>
      </w:pPr>
      <w:rPr>
        <w:rFonts w:ascii="Wingdings" w:hAnsi="Wingdings" w:hint="default"/>
      </w:rPr>
    </w:lvl>
  </w:abstractNum>
  <w:abstractNum w:abstractNumId="10">
    <w:nsid w:val="39372DBC"/>
    <w:multiLevelType w:val="hybridMultilevel"/>
    <w:tmpl w:val="8744A45E"/>
    <w:lvl w:ilvl="0" w:tplc="BEB812D8">
      <w:start w:val="1"/>
      <w:numFmt w:val="decimal"/>
      <w:lvlText w:val="(%1)"/>
      <w:lvlJc w:val="left"/>
      <w:pPr>
        <w:ind w:left="720" w:hanging="360"/>
      </w:pPr>
      <w:rPr>
        <w:rFonts w:hint="default"/>
      </w:rPr>
    </w:lvl>
    <w:lvl w:ilvl="1" w:tplc="59C2FFDA" w:tentative="1">
      <w:start w:val="1"/>
      <w:numFmt w:val="lowerLetter"/>
      <w:lvlText w:val="%2."/>
      <w:lvlJc w:val="left"/>
      <w:pPr>
        <w:ind w:left="1440" w:hanging="360"/>
      </w:pPr>
    </w:lvl>
    <w:lvl w:ilvl="2" w:tplc="D1E6E34E" w:tentative="1">
      <w:start w:val="1"/>
      <w:numFmt w:val="lowerRoman"/>
      <w:lvlText w:val="%3."/>
      <w:lvlJc w:val="right"/>
      <w:pPr>
        <w:ind w:left="2160" w:hanging="180"/>
      </w:pPr>
    </w:lvl>
    <w:lvl w:ilvl="3" w:tplc="B6FC8FEE" w:tentative="1">
      <w:start w:val="1"/>
      <w:numFmt w:val="decimal"/>
      <w:lvlText w:val="%4."/>
      <w:lvlJc w:val="left"/>
      <w:pPr>
        <w:ind w:left="2880" w:hanging="360"/>
      </w:pPr>
    </w:lvl>
    <w:lvl w:ilvl="4" w:tplc="2DA6A238" w:tentative="1">
      <w:start w:val="1"/>
      <w:numFmt w:val="lowerLetter"/>
      <w:lvlText w:val="%5."/>
      <w:lvlJc w:val="left"/>
      <w:pPr>
        <w:ind w:left="3600" w:hanging="360"/>
      </w:pPr>
    </w:lvl>
    <w:lvl w:ilvl="5" w:tplc="CC1CD24E" w:tentative="1">
      <w:start w:val="1"/>
      <w:numFmt w:val="lowerRoman"/>
      <w:lvlText w:val="%6."/>
      <w:lvlJc w:val="right"/>
      <w:pPr>
        <w:ind w:left="4320" w:hanging="180"/>
      </w:pPr>
    </w:lvl>
    <w:lvl w:ilvl="6" w:tplc="97286104" w:tentative="1">
      <w:start w:val="1"/>
      <w:numFmt w:val="decimal"/>
      <w:lvlText w:val="%7."/>
      <w:lvlJc w:val="left"/>
      <w:pPr>
        <w:ind w:left="5040" w:hanging="360"/>
      </w:pPr>
    </w:lvl>
    <w:lvl w:ilvl="7" w:tplc="5ADAD8F8" w:tentative="1">
      <w:start w:val="1"/>
      <w:numFmt w:val="lowerLetter"/>
      <w:lvlText w:val="%8."/>
      <w:lvlJc w:val="left"/>
      <w:pPr>
        <w:ind w:left="5760" w:hanging="360"/>
      </w:pPr>
    </w:lvl>
    <w:lvl w:ilvl="8" w:tplc="4AEA7DF2" w:tentative="1">
      <w:start w:val="1"/>
      <w:numFmt w:val="lowerRoman"/>
      <w:lvlText w:val="%9."/>
      <w:lvlJc w:val="right"/>
      <w:pPr>
        <w:ind w:left="6480" w:hanging="180"/>
      </w:pPr>
    </w:lvl>
  </w:abstractNum>
  <w:abstractNum w:abstractNumId="11">
    <w:nsid w:val="3B086928"/>
    <w:multiLevelType w:val="hybridMultilevel"/>
    <w:tmpl w:val="1396C034"/>
    <w:lvl w:ilvl="0" w:tplc="C9869418">
      <w:start w:val="1"/>
      <w:numFmt w:val="decimal"/>
      <w:lvlText w:val="(%1)"/>
      <w:lvlJc w:val="left"/>
      <w:pPr>
        <w:ind w:left="720" w:hanging="360"/>
      </w:pPr>
      <w:rPr>
        <w:rFonts w:hint="default"/>
      </w:rPr>
    </w:lvl>
    <w:lvl w:ilvl="1" w:tplc="C28AA610" w:tentative="1">
      <w:start w:val="1"/>
      <w:numFmt w:val="lowerLetter"/>
      <w:lvlText w:val="%2."/>
      <w:lvlJc w:val="left"/>
      <w:pPr>
        <w:ind w:left="1440" w:hanging="360"/>
      </w:pPr>
    </w:lvl>
    <w:lvl w:ilvl="2" w:tplc="22E2AA10" w:tentative="1">
      <w:start w:val="1"/>
      <w:numFmt w:val="lowerRoman"/>
      <w:lvlText w:val="%3."/>
      <w:lvlJc w:val="right"/>
      <w:pPr>
        <w:ind w:left="2160" w:hanging="180"/>
      </w:pPr>
    </w:lvl>
    <w:lvl w:ilvl="3" w:tplc="B8B20710" w:tentative="1">
      <w:start w:val="1"/>
      <w:numFmt w:val="decimal"/>
      <w:lvlText w:val="%4."/>
      <w:lvlJc w:val="left"/>
      <w:pPr>
        <w:ind w:left="2880" w:hanging="360"/>
      </w:pPr>
    </w:lvl>
    <w:lvl w:ilvl="4" w:tplc="49E40CBA" w:tentative="1">
      <w:start w:val="1"/>
      <w:numFmt w:val="lowerLetter"/>
      <w:lvlText w:val="%5."/>
      <w:lvlJc w:val="left"/>
      <w:pPr>
        <w:ind w:left="3600" w:hanging="360"/>
      </w:pPr>
    </w:lvl>
    <w:lvl w:ilvl="5" w:tplc="B1A6CD56" w:tentative="1">
      <w:start w:val="1"/>
      <w:numFmt w:val="lowerRoman"/>
      <w:lvlText w:val="%6."/>
      <w:lvlJc w:val="right"/>
      <w:pPr>
        <w:ind w:left="4320" w:hanging="180"/>
      </w:pPr>
    </w:lvl>
    <w:lvl w:ilvl="6" w:tplc="ECCE220E" w:tentative="1">
      <w:start w:val="1"/>
      <w:numFmt w:val="decimal"/>
      <w:lvlText w:val="%7."/>
      <w:lvlJc w:val="left"/>
      <w:pPr>
        <w:ind w:left="5040" w:hanging="360"/>
      </w:pPr>
    </w:lvl>
    <w:lvl w:ilvl="7" w:tplc="C50E2B20" w:tentative="1">
      <w:start w:val="1"/>
      <w:numFmt w:val="lowerLetter"/>
      <w:lvlText w:val="%8."/>
      <w:lvlJc w:val="left"/>
      <w:pPr>
        <w:ind w:left="5760" w:hanging="360"/>
      </w:pPr>
    </w:lvl>
    <w:lvl w:ilvl="8" w:tplc="DE3A087A" w:tentative="1">
      <w:start w:val="1"/>
      <w:numFmt w:val="lowerRoman"/>
      <w:lvlText w:val="%9."/>
      <w:lvlJc w:val="right"/>
      <w:pPr>
        <w:ind w:left="6480" w:hanging="180"/>
      </w:pPr>
    </w:lvl>
  </w:abstractNum>
  <w:abstractNum w:abstractNumId="12">
    <w:nsid w:val="3E050072"/>
    <w:multiLevelType w:val="hybridMultilevel"/>
    <w:tmpl w:val="9A4A78A0"/>
    <w:lvl w:ilvl="0" w:tplc="1EDAE02C">
      <w:start w:val="1"/>
      <w:numFmt w:val="bullet"/>
      <w:lvlText w:val=""/>
      <w:lvlJc w:val="left"/>
      <w:pPr>
        <w:tabs>
          <w:tab w:val="num" w:pos="720"/>
        </w:tabs>
        <w:ind w:left="720" w:hanging="360"/>
      </w:pPr>
      <w:rPr>
        <w:rFonts w:ascii="Symbol" w:hAnsi="Symbol" w:hint="default"/>
      </w:rPr>
    </w:lvl>
    <w:lvl w:ilvl="1" w:tplc="85C0BBD4" w:tentative="1">
      <w:start w:val="1"/>
      <w:numFmt w:val="bullet"/>
      <w:lvlText w:val="o"/>
      <w:lvlJc w:val="left"/>
      <w:pPr>
        <w:tabs>
          <w:tab w:val="num" w:pos="1440"/>
        </w:tabs>
        <w:ind w:left="1440" w:hanging="360"/>
      </w:pPr>
      <w:rPr>
        <w:rFonts w:ascii="Courier New" w:hAnsi="Courier New" w:cs="Courier New" w:hint="default"/>
      </w:rPr>
    </w:lvl>
    <w:lvl w:ilvl="2" w:tplc="47F4CA64" w:tentative="1">
      <w:start w:val="1"/>
      <w:numFmt w:val="bullet"/>
      <w:lvlText w:val=""/>
      <w:lvlJc w:val="left"/>
      <w:pPr>
        <w:tabs>
          <w:tab w:val="num" w:pos="2160"/>
        </w:tabs>
        <w:ind w:left="2160" w:hanging="360"/>
      </w:pPr>
      <w:rPr>
        <w:rFonts w:ascii="Wingdings" w:hAnsi="Wingdings" w:hint="default"/>
      </w:rPr>
    </w:lvl>
    <w:lvl w:ilvl="3" w:tplc="E3BAF710" w:tentative="1">
      <w:start w:val="1"/>
      <w:numFmt w:val="bullet"/>
      <w:lvlText w:val=""/>
      <w:lvlJc w:val="left"/>
      <w:pPr>
        <w:tabs>
          <w:tab w:val="num" w:pos="2880"/>
        </w:tabs>
        <w:ind w:left="2880" w:hanging="360"/>
      </w:pPr>
      <w:rPr>
        <w:rFonts w:ascii="Symbol" w:hAnsi="Symbol" w:hint="default"/>
      </w:rPr>
    </w:lvl>
    <w:lvl w:ilvl="4" w:tplc="DC8C903E" w:tentative="1">
      <w:start w:val="1"/>
      <w:numFmt w:val="bullet"/>
      <w:lvlText w:val="o"/>
      <w:lvlJc w:val="left"/>
      <w:pPr>
        <w:tabs>
          <w:tab w:val="num" w:pos="3600"/>
        </w:tabs>
        <w:ind w:left="3600" w:hanging="360"/>
      </w:pPr>
      <w:rPr>
        <w:rFonts w:ascii="Courier New" w:hAnsi="Courier New" w:cs="Courier New" w:hint="default"/>
      </w:rPr>
    </w:lvl>
    <w:lvl w:ilvl="5" w:tplc="135C25D0" w:tentative="1">
      <w:start w:val="1"/>
      <w:numFmt w:val="bullet"/>
      <w:lvlText w:val=""/>
      <w:lvlJc w:val="left"/>
      <w:pPr>
        <w:tabs>
          <w:tab w:val="num" w:pos="4320"/>
        </w:tabs>
        <w:ind w:left="4320" w:hanging="360"/>
      </w:pPr>
      <w:rPr>
        <w:rFonts w:ascii="Wingdings" w:hAnsi="Wingdings" w:hint="default"/>
      </w:rPr>
    </w:lvl>
    <w:lvl w:ilvl="6" w:tplc="0B3680B4" w:tentative="1">
      <w:start w:val="1"/>
      <w:numFmt w:val="bullet"/>
      <w:lvlText w:val=""/>
      <w:lvlJc w:val="left"/>
      <w:pPr>
        <w:tabs>
          <w:tab w:val="num" w:pos="5040"/>
        </w:tabs>
        <w:ind w:left="5040" w:hanging="360"/>
      </w:pPr>
      <w:rPr>
        <w:rFonts w:ascii="Symbol" w:hAnsi="Symbol" w:hint="default"/>
      </w:rPr>
    </w:lvl>
    <w:lvl w:ilvl="7" w:tplc="1DE8BB78" w:tentative="1">
      <w:start w:val="1"/>
      <w:numFmt w:val="bullet"/>
      <w:lvlText w:val="o"/>
      <w:lvlJc w:val="left"/>
      <w:pPr>
        <w:tabs>
          <w:tab w:val="num" w:pos="5760"/>
        </w:tabs>
        <w:ind w:left="5760" w:hanging="360"/>
      </w:pPr>
      <w:rPr>
        <w:rFonts w:ascii="Courier New" w:hAnsi="Courier New" w:cs="Courier New" w:hint="default"/>
      </w:rPr>
    </w:lvl>
    <w:lvl w:ilvl="8" w:tplc="88F8391A" w:tentative="1">
      <w:start w:val="1"/>
      <w:numFmt w:val="bullet"/>
      <w:lvlText w:val=""/>
      <w:lvlJc w:val="left"/>
      <w:pPr>
        <w:tabs>
          <w:tab w:val="num" w:pos="6480"/>
        </w:tabs>
        <w:ind w:left="6480" w:hanging="360"/>
      </w:pPr>
      <w:rPr>
        <w:rFonts w:ascii="Wingdings" w:hAnsi="Wingdings" w:hint="default"/>
      </w:rPr>
    </w:lvl>
  </w:abstractNum>
  <w:abstractNum w:abstractNumId="13">
    <w:nsid w:val="432C43D1"/>
    <w:multiLevelType w:val="hybridMultilevel"/>
    <w:tmpl w:val="BB0A115A"/>
    <w:lvl w:ilvl="0" w:tplc="7278C6B8">
      <w:start w:val="1"/>
      <w:numFmt w:val="bullet"/>
      <w:lvlText w:val=""/>
      <w:lvlJc w:val="left"/>
      <w:pPr>
        <w:ind w:left="720" w:hanging="360"/>
      </w:pPr>
      <w:rPr>
        <w:rFonts w:ascii="Symbol" w:hAnsi="Symbol" w:hint="default"/>
      </w:rPr>
    </w:lvl>
    <w:lvl w:ilvl="1" w:tplc="FADC4EF4" w:tentative="1">
      <w:start w:val="1"/>
      <w:numFmt w:val="bullet"/>
      <w:lvlText w:val="o"/>
      <w:lvlJc w:val="left"/>
      <w:pPr>
        <w:ind w:left="1440" w:hanging="360"/>
      </w:pPr>
      <w:rPr>
        <w:rFonts w:ascii="Courier New" w:hAnsi="Courier New" w:cs="Courier New" w:hint="default"/>
      </w:rPr>
    </w:lvl>
    <w:lvl w:ilvl="2" w:tplc="3A460FCC" w:tentative="1">
      <w:start w:val="1"/>
      <w:numFmt w:val="bullet"/>
      <w:lvlText w:val=""/>
      <w:lvlJc w:val="left"/>
      <w:pPr>
        <w:ind w:left="2160" w:hanging="360"/>
      </w:pPr>
      <w:rPr>
        <w:rFonts w:ascii="Wingdings" w:hAnsi="Wingdings" w:hint="default"/>
      </w:rPr>
    </w:lvl>
    <w:lvl w:ilvl="3" w:tplc="828C96CE" w:tentative="1">
      <w:start w:val="1"/>
      <w:numFmt w:val="bullet"/>
      <w:lvlText w:val=""/>
      <w:lvlJc w:val="left"/>
      <w:pPr>
        <w:ind w:left="2880" w:hanging="360"/>
      </w:pPr>
      <w:rPr>
        <w:rFonts w:ascii="Symbol" w:hAnsi="Symbol" w:hint="default"/>
      </w:rPr>
    </w:lvl>
    <w:lvl w:ilvl="4" w:tplc="0ADE3040" w:tentative="1">
      <w:start w:val="1"/>
      <w:numFmt w:val="bullet"/>
      <w:lvlText w:val="o"/>
      <w:lvlJc w:val="left"/>
      <w:pPr>
        <w:ind w:left="3600" w:hanging="360"/>
      </w:pPr>
      <w:rPr>
        <w:rFonts w:ascii="Courier New" w:hAnsi="Courier New" w:cs="Courier New" w:hint="default"/>
      </w:rPr>
    </w:lvl>
    <w:lvl w:ilvl="5" w:tplc="971C871E" w:tentative="1">
      <w:start w:val="1"/>
      <w:numFmt w:val="bullet"/>
      <w:lvlText w:val=""/>
      <w:lvlJc w:val="left"/>
      <w:pPr>
        <w:ind w:left="4320" w:hanging="360"/>
      </w:pPr>
      <w:rPr>
        <w:rFonts w:ascii="Wingdings" w:hAnsi="Wingdings" w:hint="default"/>
      </w:rPr>
    </w:lvl>
    <w:lvl w:ilvl="6" w:tplc="F00ED49A" w:tentative="1">
      <w:start w:val="1"/>
      <w:numFmt w:val="bullet"/>
      <w:lvlText w:val=""/>
      <w:lvlJc w:val="left"/>
      <w:pPr>
        <w:ind w:left="5040" w:hanging="360"/>
      </w:pPr>
      <w:rPr>
        <w:rFonts w:ascii="Symbol" w:hAnsi="Symbol" w:hint="default"/>
      </w:rPr>
    </w:lvl>
    <w:lvl w:ilvl="7" w:tplc="B52A8470" w:tentative="1">
      <w:start w:val="1"/>
      <w:numFmt w:val="bullet"/>
      <w:lvlText w:val="o"/>
      <w:lvlJc w:val="left"/>
      <w:pPr>
        <w:ind w:left="5760" w:hanging="360"/>
      </w:pPr>
      <w:rPr>
        <w:rFonts w:ascii="Courier New" w:hAnsi="Courier New" w:cs="Courier New" w:hint="default"/>
      </w:rPr>
    </w:lvl>
    <w:lvl w:ilvl="8" w:tplc="2994720E" w:tentative="1">
      <w:start w:val="1"/>
      <w:numFmt w:val="bullet"/>
      <w:lvlText w:val=""/>
      <w:lvlJc w:val="left"/>
      <w:pPr>
        <w:ind w:left="6480" w:hanging="360"/>
      </w:pPr>
      <w:rPr>
        <w:rFonts w:ascii="Wingdings" w:hAnsi="Wingdings" w:hint="default"/>
      </w:rPr>
    </w:lvl>
  </w:abstractNum>
  <w:abstractNum w:abstractNumId="14">
    <w:nsid w:val="467E1AFE"/>
    <w:multiLevelType w:val="hybridMultilevel"/>
    <w:tmpl w:val="59AC97E8"/>
    <w:lvl w:ilvl="0" w:tplc="F364EB1E">
      <w:start w:val="1"/>
      <w:numFmt w:val="bullet"/>
      <w:lvlText w:val="•"/>
      <w:lvlJc w:val="left"/>
      <w:pPr>
        <w:tabs>
          <w:tab w:val="num" w:pos="720"/>
        </w:tabs>
        <w:ind w:left="720" w:hanging="360"/>
      </w:pPr>
      <w:rPr>
        <w:rFonts w:ascii="Arial" w:hAnsi="Arial" w:hint="default"/>
      </w:rPr>
    </w:lvl>
    <w:lvl w:ilvl="1" w:tplc="7A7AF6AC" w:tentative="1">
      <w:start w:val="1"/>
      <w:numFmt w:val="bullet"/>
      <w:lvlText w:val="•"/>
      <w:lvlJc w:val="left"/>
      <w:pPr>
        <w:tabs>
          <w:tab w:val="num" w:pos="1440"/>
        </w:tabs>
        <w:ind w:left="1440" w:hanging="360"/>
      </w:pPr>
      <w:rPr>
        <w:rFonts w:ascii="Arial" w:hAnsi="Arial" w:hint="default"/>
      </w:rPr>
    </w:lvl>
    <w:lvl w:ilvl="2" w:tplc="EA32225E" w:tentative="1">
      <w:start w:val="1"/>
      <w:numFmt w:val="bullet"/>
      <w:lvlText w:val="•"/>
      <w:lvlJc w:val="left"/>
      <w:pPr>
        <w:tabs>
          <w:tab w:val="num" w:pos="2160"/>
        </w:tabs>
        <w:ind w:left="2160" w:hanging="360"/>
      </w:pPr>
      <w:rPr>
        <w:rFonts w:ascii="Arial" w:hAnsi="Arial" w:hint="default"/>
      </w:rPr>
    </w:lvl>
    <w:lvl w:ilvl="3" w:tplc="F79EF970" w:tentative="1">
      <w:start w:val="1"/>
      <w:numFmt w:val="bullet"/>
      <w:lvlText w:val="•"/>
      <w:lvlJc w:val="left"/>
      <w:pPr>
        <w:tabs>
          <w:tab w:val="num" w:pos="2880"/>
        </w:tabs>
        <w:ind w:left="2880" w:hanging="360"/>
      </w:pPr>
      <w:rPr>
        <w:rFonts w:ascii="Arial" w:hAnsi="Arial" w:hint="default"/>
      </w:rPr>
    </w:lvl>
    <w:lvl w:ilvl="4" w:tplc="FFDC1DE4" w:tentative="1">
      <w:start w:val="1"/>
      <w:numFmt w:val="bullet"/>
      <w:lvlText w:val="•"/>
      <w:lvlJc w:val="left"/>
      <w:pPr>
        <w:tabs>
          <w:tab w:val="num" w:pos="3600"/>
        </w:tabs>
        <w:ind w:left="3600" w:hanging="360"/>
      </w:pPr>
      <w:rPr>
        <w:rFonts w:ascii="Arial" w:hAnsi="Arial" w:hint="default"/>
      </w:rPr>
    </w:lvl>
    <w:lvl w:ilvl="5" w:tplc="115C38AA" w:tentative="1">
      <w:start w:val="1"/>
      <w:numFmt w:val="bullet"/>
      <w:lvlText w:val="•"/>
      <w:lvlJc w:val="left"/>
      <w:pPr>
        <w:tabs>
          <w:tab w:val="num" w:pos="4320"/>
        </w:tabs>
        <w:ind w:left="4320" w:hanging="360"/>
      </w:pPr>
      <w:rPr>
        <w:rFonts w:ascii="Arial" w:hAnsi="Arial" w:hint="default"/>
      </w:rPr>
    </w:lvl>
    <w:lvl w:ilvl="6" w:tplc="1A603AE4" w:tentative="1">
      <w:start w:val="1"/>
      <w:numFmt w:val="bullet"/>
      <w:lvlText w:val="•"/>
      <w:lvlJc w:val="left"/>
      <w:pPr>
        <w:tabs>
          <w:tab w:val="num" w:pos="5040"/>
        </w:tabs>
        <w:ind w:left="5040" w:hanging="360"/>
      </w:pPr>
      <w:rPr>
        <w:rFonts w:ascii="Arial" w:hAnsi="Arial" w:hint="default"/>
      </w:rPr>
    </w:lvl>
    <w:lvl w:ilvl="7" w:tplc="A6CA2C98" w:tentative="1">
      <w:start w:val="1"/>
      <w:numFmt w:val="bullet"/>
      <w:lvlText w:val="•"/>
      <w:lvlJc w:val="left"/>
      <w:pPr>
        <w:tabs>
          <w:tab w:val="num" w:pos="5760"/>
        </w:tabs>
        <w:ind w:left="5760" w:hanging="360"/>
      </w:pPr>
      <w:rPr>
        <w:rFonts w:ascii="Arial" w:hAnsi="Arial" w:hint="default"/>
      </w:rPr>
    </w:lvl>
    <w:lvl w:ilvl="8" w:tplc="310CF666" w:tentative="1">
      <w:start w:val="1"/>
      <w:numFmt w:val="bullet"/>
      <w:lvlText w:val="•"/>
      <w:lvlJc w:val="left"/>
      <w:pPr>
        <w:tabs>
          <w:tab w:val="num" w:pos="6480"/>
        </w:tabs>
        <w:ind w:left="6480" w:hanging="360"/>
      </w:pPr>
      <w:rPr>
        <w:rFonts w:ascii="Arial" w:hAnsi="Arial" w:hint="default"/>
      </w:rPr>
    </w:lvl>
  </w:abstractNum>
  <w:abstractNum w:abstractNumId="15">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4BF840A0"/>
    <w:multiLevelType w:val="hybridMultilevel"/>
    <w:tmpl w:val="D8AE333E"/>
    <w:lvl w:ilvl="0" w:tplc="CD9EB264">
      <w:start w:val="1"/>
      <w:numFmt w:val="bullet"/>
      <w:lvlText w:val=""/>
      <w:lvlJc w:val="left"/>
      <w:pPr>
        <w:ind w:left="720" w:hanging="360"/>
      </w:pPr>
      <w:rPr>
        <w:rFonts w:ascii="Symbol" w:hAnsi="Symbol" w:hint="default"/>
      </w:rPr>
    </w:lvl>
    <w:lvl w:ilvl="1" w:tplc="22E875BE" w:tentative="1">
      <w:start w:val="1"/>
      <w:numFmt w:val="bullet"/>
      <w:lvlText w:val="o"/>
      <w:lvlJc w:val="left"/>
      <w:pPr>
        <w:ind w:left="1440" w:hanging="360"/>
      </w:pPr>
      <w:rPr>
        <w:rFonts w:ascii="Courier New" w:hAnsi="Courier New" w:cs="Courier New" w:hint="default"/>
      </w:rPr>
    </w:lvl>
    <w:lvl w:ilvl="2" w:tplc="92985F5E" w:tentative="1">
      <w:start w:val="1"/>
      <w:numFmt w:val="bullet"/>
      <w:lvlText w:val=""/>
      <w:lvlJc w:val="left"/>
      <w:pPr>
        <w:ind w:left="2160" w:hanging="360"/>
      </w:pPr>
      <w:rPr>
        <w:rFonts w:ascii="Wingdings" w:hAnsi="Wingdings" w:hint="default"/>
      </w:rPr>
    </w:lvl>
    <w:lvl w:ilvl="3" w:tplc="FA60C526" w:tentative="1">
      <w:start w:val="1"/>
      <w:numFmt w:val="bullet"/>
      <w:lvlText w:val=""/>
      <w:lvlJc w:val="left"/>
      <w:pPr>
        <w:ind w:left="2880" w:hanging="360"/>
      </w:pPr>
      <w:rPr>
        <w:rFonts w:ascii="Symbol" w:hAnsi="Symbol" w:hint="default"/>
      </w:rPr>
    </w:lvl>
    <w:lvl w:ilvl="4" w:tplc="D620259E" w:tentative="1">
      <w:start w:val="1"/>
      <w:numFmt w:val="bullet"/>
      <w:lvlText w:val="o"/>
      <w:lvlJc w:val="left"/>
      <w:pPr>
        <w:ind w:left="3600" w:hanging="360"/>
      </w:pPr>
      <w:rPr>
        <w:rFonts w:ascii="Courier New" w:hAnsi="Courier New" w:cs="Courier New" w:hint="default"/>
      </w:rPr>
    </w:lvl>
    <w:lvl w:ilvl="5" w:tplc="7A72D376" w:tentative="1">
      <w:start w:val="1"/>
      <w:numFmt w:val="bullet"/>
      <w:lvlText w:val=""/>
      <w:lvlJc w:val="left"/>
      <w:pPr>
        <w:ind w:left="4320" w:hanging="360"/>
      </w:pPr>
      <w:rPr>
        <w:rFonts w:ascii="Wingdings" w:hAnsi="Wingdings" w:hint="default"/>
      </w:rPr>
    </w:lvl>
    <w:lvl w:ilvl="6" w:tplc="1174FDCE" w:tentative="1">
      <w:start w:val="1"/>
      <w:numFmt w:val="bullet"/>
      <w:lvlText w:val=""/>
      <w:lvlJc w:val="left"/>
      <w:pPr>
        <w:ind w:left="5040" w:hanging="360"/>
      </w:pPr>
      <w:rPr>
        <w:rFonts w:ascii="Symbol" w:hAnsi="Symbol" w:hint="default"/>
      </w:rPr>
    </w:lvl>
    <w:lvl w:ilvl="7" w:tplc="5CA2414A" w:tentative="1">
      <w:start w:val="1"/>
      <w:numFmt w:val="bullet"/>
      <w:lvlText w:val="o"/>
      <w:lvlJc w:val="left"/>
      <w:pPr>
        <w:ind w:left="5760" w:hanging="360"/>
      </w:pPr>
      <w:rPr>
        <w:rFonts w:ascii="Courier New" w:hAnsi="Courier New" w:cs="Courier New" w:hint="default"/>
      </w:rPr>
    </w:lvl>
    <w:lvl w:ilvl="8" w:tplc="2A2C5084" w:tentative="1">
      <w:start w:val="1"/>
      <w:numFmt w:val="bullet"/>
      <w:lvlText w:val=""/>
      <w:lvlJc w:val="left"/>
      <w:pPr>
        <w:ind w:left="6480" w:hanging="360"/>
      </w:pPr>
      <w:rPr>
        <w:rFonts w:ascii="Wingdings" w:hAnsi="Wingdings" w:hint="default"/>
      </w:rPr>
    </w:lvl>
  </w:abstractNum>
  <w:abstractNum w:abstractNumId="17">
    <w:nsid w:val="502C5C15"/>
    <w:multiLevelType w:val="hybridMultilevel"/>
    <w:tmpl w:val="DE0898C2"/>
    <w:lvl w:ilvl="0" w:tplc="68866B3E">
      <w:start w:val="1"/>
      <w:numFmt w:val="decimal"/>
      <w:lvlText w:val="(%1)"/>
      <w:lvlJc w:val="left"/>
      <w:pPr>
        <w:ind w:left="720" w:hanging="360"/>
      </w:pPr>
      <w:rPr>
        <w:rFonts w:hint="default"/>
      </w:rPr>
    </w:lvl>
    <w:lvl w:ilvl="1" w:tplc="C09A8F3E" w:tentative="1">
      <w:start w:val="1"/>
      <w:numFmt w:val="lowerLetter"/>
      <w:lvlText w:val="%2."/>
      <w:lvlJc w:val="left"/>
      <w:pPr>
        <w:ind w:left="1440" w:hanging="360"/>
      </w:pPr>
    </w:lvl>
    <w:lvl w:ilvl="2" w:tplc="D0921C58" w:tentative="1">
      <w:start w:val="1"/>
      <w:numFmt w:val="lowerRoman"/>
      <w:lvlText w:val="%3."/>
      <w:lvlJc w:val="right"/>
      <w:pPr>
        <w:ind w:left="2160" w:hanging="180"/>
      </w:pPr>
    </w:lvl>
    <w:lvl w:ilvl="3" w:tplc="D9CCDFC2" w:tentative="1">
      <w:start w:val="1"/>
      <w:numFmt w:val="decimal"/>
      <w:lvlText w:val="%4."/>
      <w:lvlJc w:val="left"/>
      <w:pPr>
        <w:ind w:left="2880" w:hanging="360"/>
      </w:pPr>
    </w:lvl>
    <w:lvl w:ilvl="4" w:tplc="C8727BC2" w:tentative="1">
      <w:start w:val="1"/>
      <w:numFmt w:val="lowerLetter"/>
      <w:lvlText w:val="%5."/>
      <w:lvlJc w:val="left"/>
      <w:pPr>
        <w:ind w:left="3600" w:hanging="360"/>
      </w:pPr>
    </w:lvl>
    <w:lvl w:ilvl="5" w:tplc="67FA3A9A" w:tentative="1">
      <w:start w:val="1"/>
      <w:numFmt w:val="lowerRoman"/>
      <w:lvlText w:val="%6."/>
      <w:lvlJc w:val="right"/>
      <w:pPr>
        <w:ind w:left="4320" w:hanging="180"/>
      </w:pPr>
    </w:lvl>
    <w:lvl w:ilvl="6" w:tplc="873EC12A" w:tentative="1">
      <w:start w:val="1"/>
      <w:numFmt w:val="decimal"/>
      <w:lvlText w:val="%7."/>
      <w:lvlJc w:val="left"/>
      <w:pPr>
        <w:ind w:left="5040" w:hanging="360"/>
      </w:pPr>
    </w:lvl>
    <w:lvl w:ilvl="7" w:tplc="D84C89A8" w:tentative="1">
      <w:start w:val="1"/>
      <w:numFmt w:val="lowerLetter"/>
      <w:lvlText w:val="%8."/>
      <w:lvlJc w:val="left"/>
      <w:pPr>
        <w:ind w:left="5760" w:hanging="360"/>
      </w:pPr>
    </w:lvl>
    <w:lvl w:ilvl="8" w:tplc="7952B49C" w:tentative="1">
      <w:start w:val="1"/>
      <w:numFmt w:val="lowerRoman"/>
      <w:lvlText w:val="%9."/>
      <w:lvlJc w:val="right"/>
      <w:pPr>
        <w:ind w:left="6480" w:hanging="180"/>
      </w:pPr>
    </w:lvl>
  </w:abstractNum>
  <w:abstractNum w:abstractNumId="18">
    <w:nsid w:val="575D556C"/>
    <w:multiLevelType w:val="hybridMultilevel"/>
    <w:tmpl w:val="9880F71A"/>
    <w:lvl w:ilvl="0" w:tplc="4CCA605A">
      <w:start w:val="1"/>
      <w:numFmt w:val="bullet"/>
      <w:lvlText w:val=""/>
      <w:lvlJc w:val="left"/>
      <w:pPr>
        <w:ind w:left="1440" w:hanging="360"/>
      </w:pPr>
      <w:rPr>
        <w:rFonts w:ascii="Symbol" w:hAnsi="Symbol" w:hint="default"/>
      </w:rPr>
    </w:lvl>
    <w:lvl w:ilvl="1" w:tplc="D80CF306" w:tentative="1">
      <w:start w:val="1"/>
      <w:numFmt w:val="bullet"/>
      <w:lvlText w:val="o"/>
      <w:lvlJc w:val="left"/>
      <w:pPr>
        <w:ind w:left="2160" w:hanging="360"/>
      </w:pPr>
      <w:rPr>
        <w:rFonts w:ascii="Courier New" w:hAnsi="Courier New" w:cs="Courier New" w:hint="default"/>
      </w:rPr>
    </w:lvl>
    <w:lvl w:ilvl="2" w:tplc="E4042C50" w:tentative="1">
      <w:start w:val="1"/>
      <w:numFmt w:val="bullet"/>
      <w:lvlText w:val=""/>
      <w:lvlJc w:val="left"/>
      <w:pPr>
        <w:ind w:left="2880" w:hanging="360"/>
      </w:pPr>
      <w:rPr>
        <w:rFonts w:ascii="Wingdings" w:hAnsi="Wingdings" w:hint="default"/>
      </w:rPr>
    </w:lvl>
    <w:lvl w:ilvl="3" w:tplc="82767A5C" w:tentative="1">
      <w:start w:val="1"/>
      <w:numFmt w:val="bullet"/>
      <w:lvlText w:val=""/>
      <w:lvlJc w:val="left"/>
      <w:pPr>
        <w:ind w:left="3600" w:hanging="360"/>
      </w:pPr>
      <w:rPr>
        <w:rFonts w:ascii="Symbol" w:hAnsi="Symbol" w:hint="default"/>
      </w:rPr>
    </w:lvl>
    <w:lvl w:ilvl="4" w:tplc="777C617C" w:tentative="1">
      <w:start w:val="1"/>
      <w:numFmt w:val="bullet"/>
      <w:lvlText w:val="o"/>
      <w:lvlJc w:val="left"/>
      <w:pPr>
        <w:ind w:left="4320" w:hanging="360"/>
      </w:pPr>
      <w:rPr>
        <w:rFonts w:ascii="Courier New" w:hAnsi="Courier New" w:cs="Courier New" w:hint="default"/>
      </w:rPr>
    </w:lvl>
    <w:lvl w:ilvl="5" w:tplc="63F8956A" w:tentative="1">
      <w:start w:val="1"/>
      <w:numFmt w:val="bullet"/>
      <w:lvlText w:val=""/>
      <w:lvlJc w:val="left"/>
      <w:pPr>
        <w:ind w:left="5040" w:hanging="360"/>
      </w:pPr>
      <w:rPr>
        <w:rFonts w:ascii="Wingdings" w:hAnsi="Wingdings" w:hint="default"/>
      </w:rPr>
    </w:lvl>
    <w:lvl w:ilvl="6" w:tplc="66E28D0A" w:tentative="1">
      <w:start w:val="1"/>
      <w:numFmt w:val="bullet"/>
      <w:lvlText w:val=""/>
      <w:lvlJc w:val="left"/>
      <w:pPr>
        <w:ind w:left="5760" w:hanging="360"/>
      </w:pPr>
      <w:rPr>
        <w:rFonts w:ascii="Symbol" w:hAnsi="Symbol" w:hint="default"/>
      </w:rPr>
    </w:lvl>
    <w:lvl w:ilvl="7" w:tplc="2D626C28" w:tentative="1">
      <w:start w:val="1"/>
      <w:numFmt w:val="bullet"/>
      <w:lvlText w:val="o"/>
      <w:lvlJc w:val="left"/>
      <w:pPr>
        <w:ind w:left="6480" w:hanging="360"/>
      </w:pPr>
      <w:rPr>
        <w:rFonts w:ascii="Courier New" w:hAnsi="Courier New" w:cs="Courier New" w:hint="default"/>
      </w:rPr>
    </w:lvl>
    <w:lvl w:ilvl="8" w:tplc="D6F4FF1E" w:tentative="1">
      <w:start w:val="1"/>
      <w:numFmt w:val="bullet"/>
      <w:lvlText w:val=""/>
      <w:lvlJc w:val="left"/>
      <w:pPr>
        <w:ind w:left="7200" w:hanging="360"/>
      </w:pPr>
      <w:rPr>
        <w:rFonts w:ascii="Wingdings" w:hAnsi="Wingdings" w:hint="default"/>
      </w:rPr>
    </w:lvl>
  </w:abstractNum>
  <w:abstractNum w:abstractNumId="19">
    <w:nsid w:val="57860309"/>
    <w:multiLevelType w:val="hybridMultilevel"/>
    <w:tmpl w:val="3EA83CD6"/>
    <w:lvl w:ilvl="0" w:tplc="42449AC6">
      <w:start w:val="1"/>
      <w:numFmt w:val="bullet"/>
      <w:lvlText w:val=""/>
      <w:lvlJc w:val="left"/>
      <w:pPr>
        <w:ind w:left="720" w:hanging="360"/>
      </w:pPr>
      <w:rPr>
        <w:rFonts w:ascii="Symbol" w:hAnsi="Symbol" w:hint="default"/>
      </w:rPr>
    </w:lvl>
    <w:lvl w:ilvl="1" w:tplc="11FC7036" w:tentative="1">
      <w:start w:val="1"/>
      <w:numFmt w:val="bullet"/>
      <w:lvlText w:val="o"/>
      <w:lvlJc w:val="left"/>
      <w:pPr>
        <w:ind w:left="1440" w:hanging="360"/>
      </w:pPr>
      <w:rPr>
        <w:rFonts w:ascii="Courier New" w:hAnsi="Courier New" w:cs="Courier New" w:hint="default"/>
      </w:rPr>
    </w:lvl>
    <w:lvl w:ilvl="2" w:tplc="29121D7A" w:tentative="1">
      <w:start w:val="1"/>
      <w:numFmt w:val="bullet"/>
      <w:lvlText w:val=""/>
      <w:lvlJc w:val="left"/>
      <w:pPr>
        <w:ind w:left="2160" w:hanging="360"/>
      </w:pPr>
      <w:rPr>
        <w:rFonts w:ascii="Wingdings" w:hAnsi="Wingdings" w:hint="default"/>
      </w:rPr>
    </w:lvl>
    <w:lvl w:ilvl="3" w:tplc="4268E988" w:tentative="1">
      <w:start w:val="1"/>
      <w:numFmt w:val="bullet"/>
      <w:lvlText w:val=""/>
      <w:lvlJc w:val="left"/>
      <w:pPr>
        <w:ind w:left="2880" w:hanging="360"/>
      </w:pPr>
      <w:rPr>
        <w:rFonts w:ascii="Symbol" w:hAnsi="Symbol" w:hint="default"/>
      </w:rPr>
    </w:lvl>
    <w:lvl w:ilvl="4" w:tplc="C64C07F2" w:tentative="1">
      <w:start w:val="1"/>
      <w:numFmt w:val="bullet"/>
      <w:lvlText w:val="o"/>
      <w:lvlJc w:val="left"/>
      <w:pPr>
        <w:ind w:left="3600" w:hanging="360"/>
      </w:pPr>
      <w:rPr>
        <w:rFonts w:ascii="Courier New" w:hAnsi="Courier New" w:cs="Courier New" w:hint="default"/>
      </w:rPr>
    </w:lvl>
    <w:lvl w:ilvl="5" w:tplc="1FCA0CFE" w:tentative="1">
      <w:start w:val="1"/>
      <w:numFmt w:val="bullet"/>
      <w:lvlText w:val=""/>
      <w:lvlJc w:val="left"/>
      <w:pPr>
        <w:ind w:left="4320" w:hanging="360"/>
      </w:pPr>
      <w:rPr>
        <w:rFonts w:ascii="Wingdings" w:hAnsi="Wingdings" w:hint="default"/>
      </w:rPr>
    </w:lvl>
    <w:lvl w:ilvl="6" w:tplc="EDFEDCC8" w:tentative="1">
      <w:start w:val="1"/>
      <w:numFmt w:val="bullet"/>
      <w:lvlText w:val=""/>
      <w:lvlJc w:val="left"/>
      <w:pPr>
        <w:ind w:left="5040" w:hanging="360"/>
      </w:pPr>
      <w:rPr>
        <w:rFonts w:ascii="Symbol" w:hAnsi="Symbol" w:hint="default"/>
      </w:rPr>
    </w:lvl>
    <w:lvl w:ilvl="7" w:tplc="A1A0F272" w:tentative="1">
      <w:start w:val="1"/>
      <w:numFmt w:val="bullet"/>
      <w:lvlText w:val="o"/>
      <w:lvlJc w:val="left"/>
      <w:pPr>
        <w:ind w:left="5760" w:hanging="360"/>
      </w:pPr>
      <w:rPr>
        <w:rFonts w:ascii="Courier New" w:hAnsi="Courier New" w:cs="Courier New" w:hint="default"/>
      </w:rPr>
    </w:lvl>
    <w:lvl w:ilvl="8" w:tplc="B7D62B62" w:tentative="1">
      <w:start w:val="1"/>
      <w:numFmt w:val="bullet"/>
      <w:lvlText w:val=""/>
      <w:lvlJc w:val="left"/>
      <w:pPr>
        <w:ind w:left="6480" w:hanging="360"/>
      </w:pPr>
      <w:rPr>
        <w:rFonts w:ascii="Wingdings" w:hAnsi="Wingdings" w:hint="default"/>
      </w:rPr>
    </w:lvl>
  </w:abstractNum>
  <w:abstractNum w:abstractNumId="20">
    <w:nsid w:val="5CF57BAD"/>
    <w:multiLevelType w:val="hybridMultilevel"/>
    <w:tmpl w:val="D6260ABA"/>
    <w:lvl w:ilvl="0" w:tplc="925A07FE">
      <w:start w:val="1"/>
      <w:numFmt w:val="bullet"/>
      <w:lvlText w:val=""/>
      <w:lvlJc w:val="left"/>
      <w:pPr>
        <w:ind w:left="720" w:hanging="360"/>
      </w:pPr>
      <w:rPr>
        <w:rFonts w:ascii="Symbol" w:hAnsi="Symbol" w:hint="default"/>
      </w:rPr>
    </w:lvl>
    <w:lvl w:ilvl="1" w:tplc="F634B1CC" w:tentative="1">
      <w:start w:val="1"/>
      <w:numFmt w:val="bullet"/>
      <w:lvlText w:val="o"/>
      <w:lvlJc w:val="left"/>
      <w:pPr>
        <w:ind w:left="1440" w:hanging="360"/>
      </w:pPr>
      <w:rPr>
        <w:rFonts w:ascii="Courier New" w:hAnsi="Courier New" w:cs="Courier New" w:hint="default"/>
      </w:rPr>
    </w:lvl>
    <w:lvl w:ilvl="2" w:tplc="6478BFAC" w:tentative="1">
      <w:start w:val="1"/>
      <w:numFmt w:val="bullet"/>
      <w:lvlText w:val=""/>
      <w:lvlJc w:val="left"/>
      <w:pPr>
        <w:ind w:left="2160" w:hanging="360"/>
      </w:pPr>
      <w:rPr>
        <w:rFonts w:ascii="Wingdings" w:hAnsi="Wingdings" w:hint="default"/>
      </w:rPr>
    </w:lvl>
    <w:lvl w:ilvl="3" w:tplc="C6149BE0" w:tentative="1">
      <w:start w:val="1"/>
      <w:numFmt w:val="bullet"/>
      <w:lvlText w:val=""/>
      <w:lvlJc w:val="left"/>
      <w:pPr>
        <w:ind w:left="2880" w:hanging="360"/>
      </w:pPr>
      <w:rPr>
        <w:rFonts w:ascii="Symbol" w:hAnsi="Symbol" w:hint="default"/>
      </w:rPr>
    </w:lvl>
    <w:lvl w:ilvl="4" w:tplc="8EDE6170" w:tentative="1">
      <w:start w:val="1"/>
      <w:numFmt w:val="bullet"/>
      <w:lvlText w:val="o"/>
      <w:lvlJc w:val="left"/>
      <w:pPr>
        <w:ind w:left="3600" w:hanging="360"/>
      </w:pPr>
      <w:rPr>
        <w:rFonts w:ascii="Courier New" w:hAnsi="Courier New" w:cs="Courier New" w:hint="default"/>
      </w:rPr>
    </w:lvl>
    <w:lvl w:ilvl="5" w:tplc="856C165E" w:tentative="1">
      <w:start w:val="1"/>
      <w:numFmt w:val="bullet"/>
      <w:lvlText w:val=""/>
      <w:lvlJc w:val="left"/>
      <w:pPr>
        <w:ind w:left="4320" w:hanging="360"/>
      </w:pPr>
      <w:rPr>
        <w:rFonts w:ascii="Wingdings" w:hAnsi="Wingdings" w:hint="default"/>
      </w:rPr>
    </w:lvl>
    <w:lvl w:ilvl="6" w:tplc="6C848944" w:tentative="1">
      <w:start w:val="1"/>
      <w:numFmt w:val="bullet"/>
      <w:lvlText w:val=""/>
      <w:lvlJc w:val="left"/>
      <w:pPr>
        <w:ind w:left="5040" w:hanging="360"/>
      </w:pPr>
      <w:rPr>
        <w:rFonts w:ascii="Symbol" w:hAnsi="Symbol" w:hint="default"/>
      </w:rPr>
    </w:lvl>
    <w:lvl w:ilvl="7" w:tplc="6E3200CA" w:tentative="1">
      <w:start w:val="1"/>
      <w:numFmt w:val="bullet"/>
      <w:lvlText w:val="o"/>
      <w:lvlJc w:val="left"/>
      <w:pPr>
        <w:ind w:left="5760" w:hanging="360"/>
      </w:pPr>
      <w:rPr>
        <w:rFonts w:ascii="Courier New" w:hAnsi="Courier New" w:cs="Courier New" w:hint="default"/>
      </w:rPr>
    </w:lvl>
    <w:lvl w:ilvl="8" w:tplc="87A066B0" w:tentative="1">
      <w:start w:val="1"/>
      <w:numFmt w:val="bullet"/>
      <w:lvlText w:val=""/>
      <w:lvlJc w:val="left"/>
      <w:pPr>
        <w:ind w:left="6480" w:hanging="360"/>
      </w:pPr>
      <w:rPr>
        <w:rFonts w:ascii="Wingdings" w:hAnsi="Wingdings" w:hint="default"/>
      </w:rPr>
    </w:lvl>
  </w:abstractNum>
  <w:abstractNum w:abstractNumId="21">
    <w:nsid w:val="5DED0AC1"/>
    <w:multiLevelType w:val="hybridMultilevel"/>
    <w:tmpl w:val="C4A8D226"/>
    <w:lvl w:ilvl="0" w:tplc="8F1A4CE6">
      <w:start w:val="1"/>
      <w:numFmt w:val="decimal"/>
      <w:lvlText w:val="%1-"/>
      <w:lvlJc w:val="left"/>
      <w:pPr>
        <w:ind w:left="720" w:hanging="360"/>
      </w:pPr>
      <w:rPr>
        <w:rFonts w:hint="default"/>
      </w:rPr>
    </w:lvl>
    <w:lvl w:ilvl="1" w:tplc="84E6E10C" w:tentative="1">
      <w:start w:val="1"/>
      <w:numFmt w:val="lowerLetter"/>
      <w:lvlText w:val="%2."/>
      <w:lvlJc w:val="left"/>
      <w:pPr>
        <w:ind w:left="1440" w:hanging="360"/>
      </w:pPr>
    </w:lvl>
    <w:lvl w:ilvl="2" w:tplc="26342182" w:tentative="1">
      <w:start w:val="1"/>
      <w:numFmt w:val="lowerRoman"/>
      <w:lvlText w:val="%3."/>
      <w:lvlJc w:val="right"/>
      <w:pPr>
        <w:ind w:left="2160" w:hanging="180"/>
      </w:pPr>
    </w:lvl>
    <w:lvl w:ilvl="3" w:tplc="C6B47206" w:tentative="1">
      <w:start w:val="1"/>
      <w:numFmt w:val="decimal"/>
      <w:lvlText w:val="%4."/>
      <w:lvlJc w:val="left"/>
      <w:pPr>
        <w:ind w:left="2880" w:hanging="360"/>
      </w:pPr>
    </w:lvl>
    <w:lvl w:ilvl="4" w:tplc="E4B44DDC" w:tentative="1">
      <w:start w:val="1"/>
      <w:numFmt w:val="lowerLetter"/>
      <w:lvlText w:val="%5."/>
      <w:lvlJc w:val="left"/>
      <w:pPr>
        <w:ind w:left="3600" w:hanging="360"/>
      </w:pPr>
    </w:lvl>
    <w:lvl w:ilvl="5" w:tplc="6ECAAAF6" w:tentative="1">
      <w:start w:val="1"/>
      <w:numFmt w:val="lowerRoman"/>
      <w:lvlText w:val="%6."/>
      <w:lvlJc w:val="right"/>
      <w:pPr>
        <w:ind w:left="4320" w:hanging="180"/>
      </w:pPr>
    </w:lvl>
    <w:lvl w:ilvl="6" w:tplc="3B42C67C" w:tentative="1">
      <w:start w:val="1"/>
      <w:numFmt w:val="decimal"/>
      <w:lvlText w:val="%7."/>
      <w:lvlJc w:val="left"/>
      <w:pPr>
        <w:ind w:left="5040" w:hanging="360"/>
      </w:pPr>
    </w:lvl>
    <w:lvl w:ilvl="7" w:tplc="04FA6A7A" w:tentative="1">
      <w:start w:val="1"/>
      <w:numFmt w:val="lowerLetter"/>
      <w:lvlText w:val="%8."/>
      <w:lvlJc w:val="left"/>
      <w:pPr>
        <w:ind w:left="5760" w:hanging="360"/>
      </w:pPr>
    </w:lvl>
    <w:lvl w:ilvl="8" w:tplc="491E7BB6" w:tentative="1">
      <w:start w:val="1"/>
      <w:numFmt w:val="lowerRoman"/>
      <w:lvlText w:val="%9."/>
      <w:lvlJc w:val="right"/>
      <w:pPr>
        <w:ind w:left="6480" w:hanging="180"/>
      </w:pPr>
    </w:lvl>
  </w:abstractNum>
  <w:abstractNum w:abstractNumId="22">
    <w:nsid w:val="5FFA47E2"/>
    <w:multiLevelType w:val="hybridMultilevel"/>
    <w:tmpl w:val="FD0A2238"/>
    <w:lvl w:ilvl="0" w:tplc="546E547C">
      <w:start w:val="1"/>
      <w:numFmt w:val="bullet"/>
      <w:lvlText w:val=""/>
      <w:lvlJc w:val="left"/>
      <w:pPr>
        <w:ind w:left="720" w:hanging="360"/>
      </w:pPr>
      <w:rPr>
        <w:rFonts w:ascii="Symbol" w:hAnsi="Symbol" w:hint="default"/>
      </w:rPr>
    </w:lvl>
    <w:lvl w:ilvl="1" w:tplc="90603EE0" w:tentative="1">
      <w:start w:val="1"/>
      <w:numFmt w:val="bullet"/>
      <w:lvlText w:val="o"/>
      <w:lvlJc w:val="left"/>
      <w:pPr>
        <w:ind w:left="1440" w:hanging="360"/>
      </w:pPr>
      <w:rPr>
        <w:rFonts w:ascii="Courier New" w:hAnsi="Courier New" w:cs="Courier New" w:hint="default"/>
      </w:rPr>
    </w:lvl>
    <w:lvl w:ilvl="2" w:tplc="97EE249E" w:tentative="1">
      <w:start w:val="1"/>
      <w:numFmt w:val="bullet"/>
      <w:lvlText w:val=""/>
      <w:lvlJc w:val="left"/>
      <w:pPr>
        <w:ind w:left="2160" w:hanging="360"/>
      </w:pPr>
      <w:rPr>
        <w:rFonts w:ascii="Wingdings" w:hAnsi="Wingdings" w:hint="default"/>
      </w:rPr>
    </w:lvl>
    <w:lvl w:ilvl="3" w:tplc="3BB64116" w:tentative="1">
      <w:start w:val="1"/>
      <w:numFmt w:val="bullet"/>
      <w:lvlText w:val=""/>
      <w:lvlJc w:val="left"/>
      <w:pPr>
        <w:ind w:left="2880" w:hanging="360"/>
      </w:pPr>
      <w:rPr>
        <w:rFonts w:ascii="Symbol" w:hAnsi="Symbol" w:hint="default"/>
      </w:rPr>
    </w:lvl>
    <w:lvl w:ilvl="4" w:tplc="76A27FB4" w:tentative="1">
      <w:start w:val="1"/>
      <w:numFmt w:val="bullet"/>
      <w:lvlText w:val="o"/>
      <w:lvlJc w:val="left"/>
      <w:pPr>
        <w:ind w:left="3600" w:hanging="360"/>
      </w:pPr>
      <w:rPr>
        <w:rFonts w:ascii="Courier New" w:hAnsi="Courier New" w:cs="Courier New" w:hint="default"/>
      </w:rPr>
    </w:lvl>
    <w:lvl w:ilvl="5" w:tplc="96467EB6" w:tentative="1">
      <w:start w:val="1"/>
      <w:numFmt w:val="bullet"/>
      <w:lvlText w:val=""/>
      <w:lvlJc w:val="left"/>
      <w:pPr>
        <w:ind w:left="4320" w:hanging="360"/>
      </w:pPr>
      <w:rPr>
        <w:rFonts w:ascii="Wingdings" w:hAnsi="Wingdings" w:hint="default"/>
      </w:rPr>
    </w:lvl>
    <w:lvl w:ilvl="6" w:tplc="7D00E6A8" w:tentative="1">
      <w:start w:val="1"/>
      <w:numFmt w:val="bullet"/>
      <w:lvlText w:val=""/>
      <w:lvlJc w:val="left"/>
      <w:pPr>
        <w:ind w:left="5040" w:hanging="360"/>
      </w:pPr>
      <w:rPr>
        <w:rFonts w:ascii="Symbol" w:hAnsi="Symbol" w:hint="default"/>
      </w:rPr>
    </w:lvl>
    <w:lvl w:ilvl="7" w:tplc="3D08DFD2" w:tentative="1">
      <w:start w:val="1"/>
      <w:numFmt w:val="bullet"/>
      <w:lvlText w:val="o"/>
      <w:lvlJc w:val="left"/>
      <w:pPr>
        <w:ind w:left="5760" w:hanging="360"/>
      </w:pPr>
      <w:rPr>
        <w:rFonts w:ascii="Courier New" w:hAnsi="Courier New" w:cs="Courier New" w:hint="default"/>
      </w:rPr>
    </w:lvl>
    <w:lvl w:ilvl="8" w:tplc="F9C45C7E" w:tentative="1">
      <w:start w:val="1"/>
      <w:numFmt w:val="bullet"/>
      <w:lvlText w:val=""/>
      <w:lvlJc w:val="left"/>
      <w:pPr>
        <w:ind w:left="6480" w:hanging="360"/>
      </w:pPr>
      <w:rPr>
        <w:rFonts w:ascii="Wingdings" w:hAnsi="Wingdings" w:hint="default"/>
      </w:rPr>
    </w:lvl>
  </w:abstractNum>
  <w:abstractNum w:abstractNumId="23">
    <w:nsid w:val="62B86C57"/>
    <w:multiLevelType w:val="hybridMultilevel"/>
    <w:tmpl w:val="072EDFB6"/>
    <w:lvl w:ilvl="0" w:tplc="B7FCF6C0">
      <w:start w:val="1"/>
      <w:numFmt w:val="bullet"/>
      <w:lvlText w:val=""/>
      <w:lvlJc w:val="left"/>
      <w:pPr>
        <w:ind w:left="720" w:hanging="360"/>
      </w:pPr>
      <w:rPr>
        <w:rFonts w:ascii="Symbol" w:hAnsi="Symbol" w:hint="default"/>
      </w:rPr>
    </w:lvl>
    <w:lvl w:ilvl="1" w:tplc="E212497C" w:tentative="1">
      <w:start w:val="1"/>
      <w:numFmt w:val="bullet"/>
      <w:lvlText w:val="o"/>
      <w:lvlJc w:val="left"/>
      <w:pPr>
        <w:ind w:left="1440" w:hanging="360"/>
      </w:pPr>
      <w:rPr>
        <w:rFonts w:ascii="Courier New" w:hAnsi="Courier New" w:cs="Courier New" w:hint="default"/>
      </w:rPr>
    </w:lvl>
    <w:lvl w:ilvl="2" w:tplc="A1DACD80" w:tentative="1">
      <w:start w:val="1"/>
      <w:numFmt w:val="bullet"/>
      <w:lvlText w:val=""/>
      <w:lvlJc w:val="left"/>
      <w:pPr>
        <w:ind w:left="2160" w:hanging="360"/>
      </w:pPr>
      <w:rPr>
        <w:rFonts w:ascii="Wingdings" w:hAnsi="Wingdings" w:hint="default"/>
      </w:rPr>
    </w:lvl>
    <w:lvl w:ilvl="3" w:tplc="35FECEE0" w:tentative="1">
      <w:start w:val="1"/>
      <w:numFmt w:val="bullet"/>
      <w:lvlText w:val=""/>
      <w:lvlJc w:val="left"/>
      <w:pPr>
        <w:ind w:left="2880" w:hanging="360"/>
      </w:pPr>
      <w:rPr>
        <w:rFonts w:ascii="Symbol" w:hAnsi="Symbol" w:hint="default"/>
      </w:rPr>
    </w:lvl>
    <w:lvl w:ilvl="4" w:tplc="04884D84" w:tentative="1">
      <w:start w:val="1"/>
      <w:numFmt w:val="bullet"/>
      <w:lvlText w:val="o"/>
      <w:lvlJc w:val="left"/>
      <w:pPr>
        <w:ind w:left="3600" w:hanging="360"/>
      </w:pPr>
      <w:rPr>
        <w:rFonts w:ascii="Courier New" w:hAnsi="Courier New" w:cs="Courier New" w:hint="default"/>
      </w:rPr>
    </w:lvl>
    <w:lvl w:ilvl="5" w:tplc="1F3C958C" w:tentative="1">
      <w:start w:val="1"/>
      <w:numFmt w:val="bullet"/>
      <w:lvlText w:val=""/>
      <w:lvlJc w:val="left"/>
      <w:pPr>
        <w:ind w:left="4320" w:hanging="360"/>
      </w:pPr>
      <w:rPr>
        <w:rFonts w:ascii="Wingdings" w:hAnsi="Wingdings" w:hint="default"/>
      </w:rPr>
    </w:lvl>
    <w:lvl w:ilvl="6" w:tplc="9C526DE6" w:tentative="1">
      <w:start w:val="1"/>
      <w:numFmt w:val="bullet"/>
      <w:lvlText w:val=""/>
      <w:lvlJc w:val="left"/>
      <w:pPr>
        <w:ind w:left="5040" w:hanging="360"/>
      </w:pPr>
      <w:rPr>
        <w:rFonts w:ascii="Symbol" w:hAnsi="Symbol" w:hint="default"/>
      </w:rPr>
    </w:lvl>
    <w:lvl w:ilvl="7" w:tplc="7E9E0338" w:tentative="1">
      <w:start w:val="1"/>
      <w:numFmt w:val="bullet"/>
      <w:lvlText w:val="o"/>
      <w:lvlJc w:val="left"/>
      <w:pPr>
        <w:ind w:left="5760" w:hanging="360"/>
      </w:pPr>
      <w:rPr>
        <w:rFonts w:ascii="Courier New" w:hAnsi="Courier New" w:cs="Courier New" w:hint="default"/>
      </w:rPr>
    </w:lvl>
    <w:lvl w:ilvl="8" w:tplc="E4763664" w:tentative="1">
      <w:start w:val="1"/>
      <w:numFmt w:val="bullet"/>
      <w:lvlText w:val=""/>
      <w:lvlJc w:val="left"/>
      <w:pPr>
        <w:ind w:left="6480" w:hanging="360"/>
      </w:pPr>
      <w:rPr>
        <w:rFonts w:ascii="Wingdings" w:hAnsi="Wingdings" w:hint="default"/>
      </w:rPr>
    </w:lvl>
  </w:abstractNum>
  <w:abstractNum w:abstractNumId="24">
    <w:nsid w:val="64D51D4D"/>
    <w:multiLevelType w:val="hybridMultilevel"/>
    <w:tmpl w:val="8CE485D2"/>
    <w:lvl w:ilvl="0" w:tplc="EE98DCE0">
      <w:start w:val="1"/>
      <w:numFmt w:val="bullet"/>
      <w:lvlText w:val=""/>
      <w:lvlJc w:val="left"/>
      <w:pPr>
        <w:tabs>
          <w:tab w:val="num" w:pos="720"/>
        </w:tabs>
        <w:ind w:left="720" w:hanging="360"/>
      </w:pPr>
      <w:rPr>
        <w:rFonts w:ascii="Symbol" w:hAnsi="Symbol" w:hint="default"/>
      </w:rPr>
    </w:lvl>
    <w:lvl w:ilvl="1" w:tplc="1A2E96CA" w:tentative="1">
      <w:start w:val="1"/>
      <w:numFmt w:val="bullet"/>
      <w:lvlText w:val="o"/>
      <w:lvlJc w:val="left"/>
      <w:pPr>
        <w:tabs>
          <w:tab w:val="num" w:pos="1440"/>
        </w:tabs>
        <w:ind w:left="1440" w:hanging="360"/>
      </w:pPr>
      <w:rPr>
        <w:rFonts w:ascii="Courier New" w:hAnsi="Courier New" w:cs="Courier New" w:hint="default"/>
      </w:rPr>
    </w:lvl>
    <w:lvl w:ilvl="2" w:tplc="2F8214FE" w:tentative="1">
      <w:start w:val="1"/>
      <w:numFmt w:val="bullet"/>
      <w:lvlText w:val=""/>
      <w:lvlJc w:val="left"/>
      <w:pPr>
        <w:tabs>
          <w:tab w:val="num" w:pos="2160"/>
        </w:tabs>
        <w:ind w:left="2160" w:hanging="360"/>
      </w:pPr>
      <w:rPr>
        <w:rFonts w:ascii="Wingdings" w:hAnsi="Wingdings" w:hint="default"/>
      </w:rPr>
    </w:lvl>
    <w:lvl w:ilvl="3" w:tplc="D09CA3E8" w:tentative="1">
      <w:start w:val="1"/>
      <w:numFmt w:val="bullet"/>
      <w:lvlText w:val=""/>
      <w:lvlJc w:val="left"/>
      <w:pPr>
        <w:tabs>
          <w:tab w:val="num" w:pos="2880"/>
        </w:tabs>
        <w:ind w:left="2880" w:hanging="360"/>
      </w:pPr>
      <w:rPr>
        <w:rFonts w:ascii="Symbol" w:hAnsi="Symbol" w:hint="default"/>
      </w:rPr>
    </w:lvl>
    <w:lvl w:ilvl="4" w:tplc="8F5A177C" w:tentative="1">
      <w:start w:val="1"/>
      <w:numFmt w:val="bullet"/>
      <w:lvlText w:val="o"/>
      <w:lvlJc w:val="left"/>
      <w:pPr>
        <w:tabs>
          <w:tab w:val="num" w:pos="3600"/>
        </w:tabs>
        <w:ind w:left="3600" w:hanging="360"/>
      </w:pPr>
      <w:rPr>
        <w:rFonts w:ascii="Courier New" w:hAnsi="Courier New" w:cs="Courier New" w:hint="default"/>
      </w:rPr>
    </w:lvl>
    <w:lvl w:ilvl="5" w:tplc="58AE7E16" w:tentative="1">
      <w:start w:val="1"/>
      <w:numFmt w:val="bullet"/>
      <w:lvlText w:val=""/>
      <w:lvlJc w:val="left"/>
      <w:pPr>
        <w:tabs>
          <w:tab w:val="num" w:pos="4320"/>
        </w:tabs>
        <w:ind w:left="4320" w:hanging="360"/>
      </w:pPr>
      <w:rPr>
        <w:rFonts w:ascii="Wingdings" w:hAnsi="Wingdings" w:hint="default"/>
      </w:rPr>
    </w:lvl>
    <w:lvl w:ilvl="6" w:tplc="9F028A1C" w:tentative="1">
      <w:start w:val="1"/>
      <w:numFmt w:val="bullet"/>
      <w:lvlText w:val=""/>
      <w:lvlJc w:val="left"/>
      <w:pPr>
        <w:tabs>
          <w:tab w:val="num" w:pos="5040"/>
        </w:tabs>
        <w:ind w:left="5040" w:hanging="360"/>
      </w:pPr>
      <w:rPr>
        <w:rFonts w:ascii="Symbol" w:hAnsi="Symbol" w:hint="default"/>
      </w:rPr>
    </w:lvl>
    <w:lvl w:ilvl="7" w:tplc="C41ACB46" w:tentative="1">
      <w:start w:val="1"/>
      <w:numFmt w:val="bullet"/>
      <w:lvlText w:val="o"/>
      <w:lvlJc w:val="left"/>
      <w:pPr>
        <w:tabs>
          <w:tab w:val="num" w:pos="5760"/>
        </w:tabs>
        <w:ind w:left="5760" w:hanging="360"/>
      </w:pPr>
      <w:rPr>
        <w:rFonts w:ascii="Courier New" w:hAnsi="Courier New" w:cs="Courier New" w:hint="default"/>
      </w:rPr>
    </w:lvl>
    <w:lvl w:ilvl="8" w:tplc="C9C4FEFE" w:tentative="1">
      <w:start w:val="1"/>
      <w:numFmt w:val="bullet"/>
      <w:lvlText w:val=""/>
      <w:lvlJc w:val="left"/>
      <w:pPr>
        <w:tabs>
          <w:tab w:val="num" w:pos="6480"/>
        </w:tabs>
        <w:ind w:left="6480" w:hanging="360"/>
      </w:pPr>
      <w:rPr>
        <w:rFonts w:ascii="Wingdings" w:hAnsi="Wingdings" w:hint="default"/>
      </w:rPr>
    </w:lvl>
  </w:abstractNum>
  <w:abstractNum w:abstractNumId="25">
    <w:nsid w:val="65970D0E"/>
    <w:multiLevelType w:val="hybridMultilevel"/>
    <w:tmpl w:val="E048A560"/>
    <w:lvl w:ilvl="0" w:tplc="1A6C2BB2">
      <w:start w:val="1"/>
      <w:numFmt w:val="decimal"/>
      <w:lvlText w:val="(%1)"/>
      <w:lvlJc w:val="left"/>
      <w:pPr>
        <w:ind w:left="720" w:hanging="360"/>
      </w:pPr>
      <w:rPr>
        <w:rFonts w:hint="default"/>
      </w:rPr>
    </w:lvl>
    <w:lvl w:ilvl="1" w:tplc="9C7CC120" w:tentative="1">
      <w:start w:val="1"/>
      <w:numFmt w:val="lowerLetter"/>
      <w:lvlText w:val="%2."/>
      <w:lvlJc w:val="left"/>
      <w:pPr>
        <w:ind w:left="1440" w:hanging="360"/>
      </w:pPr>
    </w:lvl>
    <w:lvl w:ilvl="2" w:tplc="6548DD70" w:tentative="1">
      <w:start w:val="1"/>
      <w:numFmt w:val="lowerRoman"/>
      <w:lvlText w:val="%3."/>
      <w:lvlJc w:val="right"/>
      <w:pPr>
        <w:ind w:left="2160" w:hanging="180"/>
      </w:pPr>
    </w:lvl>
    <w:lvl w:ilvl="3" w:tplc="D05ACBE6" w:tentative="1">
      <w:start w:val="1"/>
      <w:numFmt w:val="decimal"/>
      <w:lvlText w:val="%4."/>
      <w:lvlJc w:val="left"/>
      <w:pPr>
        <w:ind w:left="2880" w:hanging="360"/>
      </w:pPr>
    </w:lvl>
    <w:lvl w:ilvl="4" w:tplc="E0269660" w:tentative="1">
      <w:start w:val="1"/>
      <w:numFmt w:val="lowerLetter"/>
      <w:lvlText w:val="%5."/>
      <w:lvlJc w:val="left"/>
      <w:pPr>
        <w:ind w:left="3600" w:hanging="360"/>
      </w:pPr>
    </w:lvl>
    <w:lvl w:ilvl="5" w:tplc="907A2D02" w:tentative="1">
      <w:start w:val="1"/>
      <w:numFmt w:val="lowerRoman"/>
      <w:lvlText w:val="%6."/>
      <w:lvlJc w:val="right"/>
      <w:pPr>
        <w:ind w:left="4320" w:hanging="180"/>
      </w:pPr>
    </w:lvl>
    <w:lvl w:ilvl="6" w:tplc="067ACB58" w:tentative="1">
      <w:start w:val="1"/>
      <w:numFmt w:val="decimal"/>
      <w:lvlText w:val="%7."/>
      <w:lvlJc w:val="left"/>
      <w:pPr>
        <w:ind w:left="5040" w:hanging="360"/>
      </w:pPr>
    </w:lvl>
    <w:lvl w:ilvl="7" w:tplc="81CCFE62" w:tentative="1">
      <w:start w:val="1"/>
      <w:numFmt w:val="lowerLetter"/>
      <w:lvlText w:val="%8."/>
      <w:lvlJc w:val="left"/>
      <w:pPr>
        <w:ind w:left="5760" w:hanging="360"/>
      </w:pPr>
    </w:lvl>
    <w:lvl w:ilvl="8" w:tplc="80BACA92" w:tentative="1">
      <w:start w:val="1"/>
      <w:numFmt w:val="lowerRoman"/>
      <w:lvlText w:val="%9."/>
      <w:lvlJc w:val="right"/>
      <w:pPr>
        <w:ind w:left="6480" w:hanging="180"/>
      </w:pPr>
    </w:lvl>
  </w:abstractNum>
  <w:abstractNum w:abstractNumId="26">
    <w:nsid w:val="68427F50"/>
    <w:multiLevelType w:val="hybridMultilevel"/>
    <w:tmpl w:val="2DAA1BB6"/>
    <w:lvl w:ilvl="0" w:tplc="7D080FB0">
      <w:start w:val="1"/>
      <w:numFmt w:val="decimal"/>
      <w:lvlText w:val="(%1)"/>
      <w:lvlJc w:val="left"/>
      <w:pPr>
        <w:ind w:left="720" w:hanging="360"/>
      </w:pPr>
      <w:rPr>
        <w:rFonts w:hint="default"/>
      </w:rPr>
    </w:lvl>
    <w:lvl w:ilvl="1" w:tplc="51F822AC" w:tentative="1">
      <w:start w:val="1"/>
      <w:numFmt w:val="lowerLetter"/>
      <w:lvlText w:val="%2."/>
      <w:lvlJc w:val="left"/>
      <w:pPr>
        <w:ind w:left="1440" w:hanging="360"/>
      </w:pPr>
    </w:lvl>
    <w:lvl w:ilvl="2" w:tplc="7EC26C1E" w:tentative="1">
      <w:start w:val="1"/>
      <w:numFmt w:val="lowerRoman"/>
      <w:lvlText w:val="%3."/>
      <w:lvlJc w:val="right"/>
      <w:pPr>
        <w:ind w:left="2160" w:hanging="180"/>
      </w:pPr>
    </w:lvl>
    <w:lvl w:ilvl="3" w:tplc="4C582F6A" w:tentative="1">
      <w:start w:val="1"/>
      <w:numFmt w:val="decimal"/>
      <w:lvlText w:val="%4."/>
      <w:lvlJc w:val="left"/>
      <w:pPr>
        <w:ind w:left="2880" w:hanging="360"/>
      </w:pPr>
    </w:lvl>
    <w:lvl w:ilvl="4" w:tplc="6592023A" w:tentative="1">
      <w:start w:val="1"/>
      <w:numFmt w:val="lowerLetter"/>
      <w:lvlText w:val="%5."/>
      <w:lvlJc w:val="left"/>
      <w:pPr>
        <w:ind w:left="3600" w:hanging="360"/>
      </w:pPr>
    </w:lvl>
    <w:lvl w:ilvl="5" w:tplc="BF9E9558" w:tentative="1">
      <w:start w:val="1"/>
      <w:numFmt w:val="lowerRoman"/>
      <w:lvlText w:val="%6."/>
      <w:lvlJc w:val="right"/>
      <w:pPr>
        <w:ind w:left="4320" w:hanging="180"/>
      </w:pPr>
    </w:lvl>
    <w:lvl w:ilvl="6" w:tplc="B7D04B3C" w:tentative="1">
      <w:start w:val="1"/>
      <w:numFmt w:val="decimal"/>
      <w:lvlText w:val="%7."/>
      <w:lvlJc w:val="left"/>
      <w:pPr>
        <w:ind w:left="5040" w:hanging="360"/>
      </w:pPr>
    </w:lvl>
    <w:lvl w:ilvl="7" w:tplc="D3FE46E6" w:tentative="1">
      <w:start w:val="1"/>
      <w:numFmt w:val="lowerLetter"/>
      <w:lvlText w:val="%8."/>
      <w:lvlJc w:val="left"/>
      <w:pPr>
        <w:ind w:left="5760" w:hanging="360"/>
      </w:pPr>
    </w:lvl>
    <w:lvl w:ilvl="8" w:tplc="32FE8FA2" w:tentative="1">
      <w:start w:val="1"/>
      <w:numFmt w:val="lowerRoman"/>
      <w:lvlText w:val="%9."/>
      <w:lvlJc w:val="right"/>
      <w:pPr>
        <w:ind w:left="6480" w:hanging="180"/>
      </w:pPr>
    </w:lvl>
  </w:abstractNum>
  <w:abstractNum w:abstractNumId="27">
    <w:nsid w:val="71410A30"/>
    <w:multiLevelType w:val="multilevel"/>
    <w:tmpl w:val="07443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nsid w:val="744302F4"/>
    <w:multiLevelType w:val="hybridMultilevel"/>
    <w:tmpl w:val="D752ED8E"/>
    <w:lvl w:ilvl="0" w:tplc="DDFC9EF4">
      <w:start w:val="1"/>
      <w:numFmt w:val="bullet"/>
      <w:lvlText w:val=""/>
      <w:lvlJc w:val="left"/>
      <w:pPr>
        <w:tabs>
          <w:tab w:val="num" w:pos="720"/>
        </w:tabs>
        <w:ind w:left="720" w:hanging="360"/>
      </w:pPr>
      <w:rPr>
        <w:rFonts w:ascii="Symbol" w:hAnsi="Symbol" w:hint="default"/>
      </w:rPr>
    </w:lvl>
    <w:lvl w:ilvl="1" w:tplc="6CD6F01C" w:tentative="1">
      <w:start w:val="1"/>
      <w:numFmt w:val="bullet"/>
      <w:lvlText w:val="o"/>
      <w:lvlJc w:val="left"/>
      <w:pPr>
        <w:tabs>
          <w:tab w:val="num" w:pos="1440"/>
        </w:tabs>
        <w:ind w:left="1440" w:hanging="360"/>
      </w:pPr>
      <w:rPr>
        <w:rFonts w:ascii="Courier New" w:hAnsi="Courier New" w:cs="Courier New" w:hint="default"/>
      </w:rPr>
    </w:lvl>
    <w:lvl w:ilvl="2" w:tplc="ED8E07F0" w:tentative="1">
      <w:start w:val="1"/>
      <w:numFmt w:val="bullet"/>
      <w:lvlText w:val=""/>
      <w:lvlJc w:val="left"/>
      <w:pPr>
        <w:tabs>
          <w:tab w:val="num" w:pos="2160"/>
        </w:tabs>
        <w:ind w:left="2160" w:hanging="360"/>
      </w:pPr>
      <w:rPr>
        <w:rFonts w:ascii="Wingdings" w:hAnsi="Wingdings" w:hint="default"/>
      </w:rPr>
    </w:lvl>
    <w:lvl w:ilvl="3" w:tplc="F98AC21C" w:tentative="1">
      <w:start w:val="1"/>
      <w:numFmt w:val="bullet"/>
      <w:lvlText w:val=""/>
      <w:lvlJc w:val="left"/>
      <w:pPr>
        <w:tabs>
          <w:tab w:val="num" w:pos="2880"/>
        </w:tabs>
        <w:ind w:left="2880" w:hanging="360"/>
      </w:pPr>
      <w:rPr>
        <w:rFonts w:ascii="Symbol" w:hAnsi="Symbol" w:hint="default"/>
      </w:rPr>
    </w:lvl>
    <w:lvl w:ilvl="4" w:tplc="54A23322" w:tentative="1">
      <w:start w:val="1"/>
      <w:numFmt w:val="bullet"/>
      <w:lvlText w:val="o"/>
      <w:lvlJc w:val="left"/>
      <w:pPr>
        <w:tabs>
          <w:tab w:val="num" w:pos="3600"/>
        </w:tabs>
        <w:ind w:left="3600" w:hanging="360"/>
      </w:pPr>
      <w:rPr>
        <w:rFonts w:ascii="Courier New" w:hAnsi="Courier New" w:cs="Courier New" w:hint="default"/>
      </w:rPr>
    </w:lvl>
    <w:lvl w:ilvl="5" w:tplc="17C89766" w:tentative="1">
      <w:start w:val="1"/>
      <w:numFmt w:val="bullet"/>
      <w:lvlText w:val=""/>
      <w:lvlJc w:val="left"/>
      <w:pPr>
        <w:tabs>
          <w:tab w:val="num" w:pos="4320"/>
        </w:tabs>
        <w:ind w:left="4320" w:hanging="360"/>
      </w:pPr>
      <w:rPr>
        <w:rFonts w:ascii="Wingdings" w:hAnsi="Wingdings" w:hint="default"/>
      </w:rPr>
    </w:lvl>
    <w:lvl w:ilvl="6" w:tplc="9BCC8466" w:tentative="1">
      <w:start w:val="1"/>
      <w:numFmt w:val="bullet"/>
      <w:lvlText w:val=""/>
      <w:lvlJc w:val="left"/>
      <w:pPr>
        <w:tabs>
          <w:tab w:val="num" w:pos="5040"/>
        </w:tabs>
        <w:ind w:left="5040" w:hanging="360"/>
      </w:pPr>
      <w:rPr>
        <w:rFonts w:ascii="Symbol" w:hAnsi="Symbol" w:hint="default"/>
      </w:rPr>
    </w:lvl>
    <w:lvl w:ilvl="7" w:tplc="DA406B60" w:tentative="1">
      <w:start w:val="1"/>
      <w:numFmt w:val="bullet"/>
      <w:lvlText w:val="o"/>
      <w:lvlJc w:val="left"/>
      <w:pPr>
        <w:tabs>
          <w:tab w:val="num" w:pos="5760"/>
        </w:tabs>
        <w:ind w:left="5760" w:hanging="360"/>
      </w:pPr>
      <w:rPr>
        <w:rFonts w:ascii="Courier New" w:hAnsi="Courier New" w:cs="Courier New" w:hint="default"/>
      </w:rPr>
    </w:lvl>
    <w:lvl w:ilvl="8" w:tplc="AD901246" w:tentative="1">
      <w:start w:val="1"/>
      <w:numFmt w:val="bullet"/>
      <w:lvlText w:val=""/>
      <w:lvlJc w:val="left"/>
      <w:pPr>
        <w:tabs>
          <w:tab w:val="num" w:pos="6480"/>
        </w:tabs>
        <w:ind w:left="6480" w:hanging="360"/>
      </w:pPr>
      <w:rPr>
        <w:rFonts w:ascii="Wingdings" w:hAnsi="Wingdings" w:hint="default"/>
      </w:rPr>
    </w:lvl>
  </w:abstractNum>
  <w:abstractNum w:abstractNumId="29">
    <w:nsid w:val="7B5C4D81"/>
    <w:multiLevelType w:val="hybridMultilevel"/>
    <w:tmpl w:val="0D3E6ABC"/>
    <w:lvl w:ilvl="0" w:tplc="704A43EC">
      <w:start w:val="1"/>
      <w:numFmt w:val="bullet"/>
      <w:lvlText w:val=""/>
      <w:lvlJc w:val="left"/>
      <w:pPr>
        <w:tabs>
          <w:tab w:val="num" w:pos="720"/>
        </w:tabs>
        <w:ind w:left="720" w:hanging="360"/>
      </w:pPr>
      <w:rPr>
        <w:rFonts w:ascii="Symbol" w:hAnsi="Symbol" w:hint="default"/>
      </w:rPr>
    </w:lvl>
    <w:lvl w:ilvl="1" w:tplc="0DBE87F8" w:tentative="1">
      <w:start w:val="1"/>
      <w:numFmt w:val="bullet"/>
      <w:lvlText w:val="o"/>
      <w:lvlJc w:val="left"/>
      <w:pPr>
        <w:tabs>
          <w:tab w:val="num" w:pos="1440"/>
        </w:tabs>
        <w:ind w:left="1440" w:hanging="360"/>
      </w:pPr>
      <w:rPr>
        <w:rFonts w:ascii="Courier New" w:hAnsi="Courier New" w:cs="Courier New" w:hint="default"/>
      </w:rPr>
    </w:lvl>
    <w:lvl w:ilvl="2" w:tplc="B030B9A4" w:tentative="1">
      <w:start w:val="1"/>
      <w:numFmt w:val="bullet"/>
      <w:lvlText w:val=""/>
      <w:lvlJc w:val="left"/>
      <w:pPr>
        <w:tabs>
          <w:tab w:val="num" w:pos="2160"/>
        </w:tabs>
        <w:ind w:left="2160" w:hanging="360"/>
      </w:pPr>
      <w:rPr>
        <w:rFonts w:ascii="Wingdings" w:hAnsi="Wingdings" w:hint="default"/>
      </w:rPr>
    </w:lvl>
    <w:lvl w:ilvl="3" w:tplc="7C9835FA" w:tentative="1">
      <w:start w:val="1"/>
      <w:numFmt w:val="bullet"/>
      <w:lvlText w:val=""/>
      <w:lvlJc w:val="left"/>
      <w:pPr>
        <w:tabs>
          <w:tab w:val="num" w:pos="2880"/>
        </w:tabs>
        <w:ind w:left="2880" w:hanging="360"/>
      </w:pPr>
      <w:rPr>
        <w:rFonts w:ascii="Symbol" w:hAnsi="Symbol" w:hint="default"/>
      </w:rPr>
    </w:lvl>
    <w:lvl w:ilvl="4" w:tplc="3A0093D4" w:tentative="1">
      <w:start w:val="1"/>
      <w:numFmt w:val="bullet"/>
      <w:lvlText w:val="o"/>
      <w:lvlJc w:val="left"/>
      <w:pPr>
        <w:tabs>
          <w:tab w:val="num" w:pos="3600"/>
        </w:tabs>
        <w:ind w:left="3600" w:hanging="360"/>
      </w:pPr>
      <w:rPr>
        <w:rFonts w:ascii="Courier New" w:hAnsi="Courier New" w:cs="Courier New" w:hint="default"/>
      </w:rPr>
    </w:lvl>
    <w:lvl w:ilvl="5" w:tplc="BBA2C44A" w:tentative="1">
      <w:start w:val="1"/>
      <w:numFmt w:val="bullet"/>
      <w:lvlText w:val=""/>
      <w:lvlJc w:val="left"/>
      <w:pPr>
        <w:tabs>
          <w:tab w:val="num" w:pos="4320"/>
        </w:tabs>
        <w:ind w:left="4320" w:hanging="360"/>
      </w:pPr>
      <w:rPr>
        <w:rFonts w:ascii="Wingdings" w:hAnsi="Wingdings" w:hint="default"/>
      </w:rPr>
    </w:lvl>
    <w:lvl w:ilvl="6" w:tplc="C7A8267E" w:tentative="1">
      <w:start w:val="1"/>
      <w:numFmt w:val="bullet"/>
      <w:lvlText w:val=""/>
      <w:lvlJc w:val="left"/>
      <w:pPr>
        <w:tabs>
          <w:tab w:val="num" w:pos="5040"/>
        </w:tabs>
        <w:ind w:left="5040" w:hanging="360"/>
      </w:pPr>
      <w:rPr>
        <w:rFonts w:ascii="Symbol" w:hAnsi="Symbol" w:hint="default"/>
      </w:rPr>
    </w:lvl>
    <w:lvl w:ilvl="7" w:tplc="368E2E06" w:tentative="1">
      <w:start w:val="1"/>
      <w:numFmt w:val="bullet"/>
      <w:lvlText w:val="o"/>
      <w:lvlJc w:val="left"/>
      <w:pPr>
        <w:tabs>
          <w:tab w:val="num" w:pos="5760"/>
        </w:tabs>
        <w:ind w:left="5760" w:hanging="360"/>
      </w:pPr>
      <w:rPr>
        <w:rFonts w:ascii="Courier New" w:hAnsi="Courier New" w:cs="Courier New" w:hint="default"/>
      </w:rPr>
    </w:lvl>
    <w:lvl w:ilvl="8" w:tplc="266A1B1A"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9"/>
  </w:num>
  <w:num w:numId="4">
    <w:abstractNumId w:val="5"/>
  </w:num>
  <w:num w:numId="5">
    <w:abstractNumId w:val="24"/>
  </w:num>
  <w:num w:numId="6">
    <w:abstractNumId w:val="6"/>
  </w:num>
  <w:num w:numId="7">
    <w:abstractNumId w:val="0"/>
  </w:num>
  <w:num w:numId="8">
    <w:abstractNumId w:val="28"/>
  </w:num>
  <w:num w:numId="9">
    <w:abstractNumId w:val="16"/>
  </w:num>
  <w:num w:numId="10">
    <w:abstractNumId w:val="19"/>
  </w:num>
  <w:num w:numId="11">
    <w:abstractNumId w:val="3"/>
  </w:num>
  <w:num w:numId="12">
    <w:abstractNumId w:val="13"/>
  </w:num>
  <w:num w:numId="13">
    <w:abstractNumId w:val="2"/>
  </w:num>
  <w:num w:numId="14">
    <w:abstractNumId w:val="9"/>
  </w:num>
  <w:num w:numId="15">
    <w:abstractNumId w:val="18"/>
  </w:num>
  <w:num w:numId="16">
    <w:abstractNumId w:val="20"/>
  </w:num>
  <w:num w:numId="17">
    <w:abstractNumId w:val="1"/>
  </w:num>
  <w:num w:numId="18">
    <w:abstractNumId w:val="26"/>
  </w:num>
  <w:num w:numId="19">
    <w:abstractNumId w:val="8"/>
  </w:num>
  <w:num w:numId="20">
    <w:abstractNumId w:val="21"/>
  </w:num>
  <w:num w:numId="21">
    <w:abstractNumId w:val="11"/>
  </w:num>
  <w:num w:numId="22">
    <w:abstractNumId w:val="17"/>
  </w:num>
  <w:num w:numId="23">
    <w:abstractNumId w:val="25"/>
  </w:num>
  <w:num w:numId="24">
    <w:abstractNumId w:val="10"/>
  </w:num>
  <w:num w:numId="25">
    <w:abstractNumId w:val="23"/>
  </w:num>
  <w:num w:numId="26">
    <w:abstractNumId w:val="7"/>
  </w:num>
  <w:num w:numId="27">
    <w:abstractNumId w:val="22"/>
  </w:num>
  <w:num w:numId="28">
    <w:abstractNumId w:val="15"/>
  </w:num>
  <w:num w:numId="29">
    <w:abstractNumId w:val="27"/>
  </w:num>
  <w:num w:numId="30">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characterSpacingControl w:val="doNotCompress"/>
  <w:footnotePr>
    <w:footnote w:id="0"/>
    <w:footnote w:id="1"/>
  </w:footnotePr>
  <w:endnotePr>
    <w:endnote w:id="0"/>
    <w:endnote w:id="1"/>
  </w:endnotePr>
  <w:compat/>
  <w:rsids>
    <w:rsidRoot w:val="00301AD0"/>
    <w:rsid w:val="000304DF"/>
    <w:rsid w:val="00037A4E"/>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18B6"/>
    <w:rsid w:val="001A59E7"/>
    <w:rsid w:val="001B69C8"/>
    <w:rsid w:val="001B6DB4"/>
    <w:rsid w:val="001C5C4E"/>
    <w:rsid w:val="001D4719"/>
    <w:rsid w:val="001E5CDA"/>
    <w:rsid w:val="001E720E"/>
    <w:rsid w:val="00202878"/>
    <w:rsid w:val="002314D4"/>
    <w:rsid w:val="002430D4"/>
    <w:rsid w:val="00244551"/>
    <w:rsid w:val="00244B89"/>
    <w:rsid w:val="00244F84"/>
    <w:rsid w:val="002659F5"/>
    <w:rsid w:val="00283BE2"/>
    <w:rsid w:val="00294842"/>
    <w:rsid w:val="002E127C"/>
    <w:rsid w:val="002F612B"/>
    <w:rsid w:val="002F7DD0"/>
    <w:rsid w:val="00301AD0"/>
    <w:rsid w:val="003036C9"/>
    <w:rsid w:val="0032025B"/>
    <w:rsid w:val="0032684A"/>
    <w:rsid w:val="003300DC"/>
    <w:rsid w:val="00332099"/>
    <w:rsid w:val="00340C62"/>
    <w:rsid w:val="003478CE"/>
    <w:rsid w:val="003605B1"/>
    <w:rsid w:val="003617CF"/>
    <w:rsid w:val="00364940"/>
    <w:rsid w:val="00365786"/>
    <w:rsid w:val="00366D9C"/>
    <w:rsid w:val="00375882"/>
    <w:rsid w:val="00382DB9"/>
    <w:rsid w:val="0039058B"/>
    <w:rsid w:val="00396412"/>
    <w:rsid w:val="003A48E2"/>
    <w:rsid w:val="003C3341"/>
    <w:rsid w:val="003C7C45"/>
    <w:rsid w:val="003D2A0C"/>
    <w:rsid w:val="003D4826"/>
    <w:rsid w:val="003E36D1"/>
    <w:rsid w:val="003E46A6"/>
    <w:rsid w:val="003F52F1"/>
    <w:rsid w:val="00414F02"/>
    <w:rsid w:val="00425550"/>
    <w:rsid w:val="004325B5"/>
    <w:rsid w:val="00433DBF"/>
    <w:rsid w:val="004341F2"/>
    <w:rsid w:val="00442F02"/>
    <w:rsid w:val="0044343A"/>
    <w:rsid w:val="00444EC9"/>
    <w:rsid w:val="00445A58"/>
    <w:rsid w:val="00447AEC"/>
    <w:rsid w:val="00451947"/>
    <w:rsid w:val="00456590"/>
    <w:rsid w:val="004639B7"/>
    <w:rsid w:val="00473AFA"/>
    <w:rsid w:val="00474A29"/>
    <w:rsid w:val="00486E62"/>
    <w:rsid w:val="00496D2D"/>
    <w:rsid w:val="004B113B"/>
    <w:rsid w:val="004C08E2"/>
    <w:rsid w:val="004C7E23"/>
    <w:rsid w:val="004E35C7"/>
    <w:rsid w:val="005036DE"/>
    <w:rsid w:val="00517154"/>
    <w:rsid w:val="00522B05"/>
    <w:rsid w:val="00542C5B"/>
    <w:rsid w:val="00545376"/>
    <w:rsid w:val="00552EED"/>
    <w:rsid w:val="00566333"/>
    <w:rsid w:val="005C6352"/>
    <w:rsid w:val="005D0DDE"/>
    <w:rsid w:val="005D5D0B"/>
    <w:rsid w:val="005F24C5"/>
    <w:rsid w:val="006015DA"/>
    <w:rsid w:val="0062012D"/>
    <w:rsid w:val="00643CB9"/>
    <w:rsid w:val="006615F3"/>
    <w:rsid w:val="0066732A"/>
    <w:rsid w:val="00677D1F"/>
    <w:rsid w:val="00697481"/>
    <w:rsid w:val="006A4F97"/>
    <w:rsid w:val="006C3FC6"/>
    <w:rsid w:val="006C4640"/>
    <w:rsid w:val="006C4B66"/>
    <w:rsid w:val="006F1397"/>
    <w:rsid w:val="006F4FB6"/>
    <w:rsid w:val="006F501B"/>
    <w:rsid w:val="00702077"/>
    <w:rsid w:val="00725F0E"/>
    <w:rsid w:val="00734189"/>
    <w:rsid w:val="00735BB1"/>
    <w:rsid w:val="00743A20"/>
    <w:rsid w:val="00744482"/>
    <w:rsid w:val="007451E8"/>
    <w:rsid w:val="0078654A"/>
    <w:rsid w:val="0079230B"/>
    <w:rsid w:val="00797115"/>
    <w:rsid w:val="007A3889"/>
    <w:rsid w:val="007A5E44"/>
    <w:rsid w:val="007D18CA"/>
    <w:rsid w:val="007E28BD"/>
    <w:rsid w:val="007E500C"/>
    <w:rsid w:val="007E7BB4"/>
    <w:rsid w:val="007F055A"/>
    <w:rsid w:val="007F418B"/>
    <w:rsid w:val="007F6692"/>
    <w:rsid w:val="007F79FE"/>
    <w:rsid w:val="00813143"/>
    <w:rsid w:val="008139AC"/>
    <w:rsid w:val="00814801"/>
    <w:rsid w:val="0082407E"/>
    <w:rsid w:val="00826699"/>
    <w:rsid w:val="00834844"/>
    <w:rsid w:val="00895843"/>
    <w:rsid w:val="00896170"/>
    <w:rsid w:val="008A32FB"/>
    <w:rsid w:val="008B4B9C"/>
    <w:rsid w:val="008B534C"/>
    <w:rsid w:val="008C4AD3"/>
    <w:rsid w:val="008E2A5A"/>
    <w:rsid w:val="008F0B0D"/>
    <w:rsid w:val="008F0D83"/>
    <w:rsid w:val="009061F1"/>
    <w:rsid w:val="00911C43"/>
    <w:rsid w:val="009126F8"/>
    <w:rsid w:val="009139BF"/>
    <w:rsid w:val="00923E76"/>
    <w:rsid w:val="009443C3"/>
    <w:rsid w:val="009448FE"/>
    <w:rsid w:val="00946B23"/>
    <w:rsid w:val="00985CF1"/>
    <w:rsid w:val="00994B77"/>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1905"/>
    <w:rsid w:val="00B03469"/>
    <w:rsid w:val="00B10084"/>
    <w:rsid w:val="00B10EAB"/>
    <w:rsid w:val="00B11E4B"/>
    <w:rsid w:val="00B21F2E"/>
    <w:rsid w:val="00B266A5"/>
    <w:rsid w:val="00B44B68"/>
    <w:rsid w:val="00B60FDF"/>
    <w:rsid w:val="00B61256"/>
    <w:rsid w:val="00B73A1C"/>
    <w:rsid w:val="00B945EA"/>
    <w:rsid w:val="00B949BC"/>
    <w:rsid w:val="00BA53CD"/>
    <w:rsid w:val="00BB5FB3"/>
    <w:rsid w:val="00BC10AC"/>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08D5"/>
    <w:rsid w:val="00C85B9B"/>
    <w:rsid w:val="00CA1BF5"/>
    <w:rsid w:val="00CB67B6"/>
    <w:rsid w:val="00CC3464"/>
    <w:rsid w:val="00CC557E"/>
    <w:rsid w:val="00CC63E6"/>
    <w:rsid w:val="00CC6DCB"/>
    <w:rsid w:val="00CD008D"/>
    <w:rsid w:val="00CD40C2"/>
    <w:rsid w:val="00CD461B"/>
    <w:rsid w:val="00CE1B90"/>
    <w:rsid w:val="00D1657F"/>
    <w:rsid w:val="00D80D6E"/>
    <w:rsid w:val="00D833FD"/>
    <w:rsid w:val="00D95816"/>
    <w:rsid w:val="00DA09FA"/>
    <w:rsid w:val="00DC0AFD"/>
    <w:rsid w:val="00DD00CB"/>
    <w:rsid w:val="00DE6434"/>
    <w:rsid w:val="00E00580"/>
    <w:rsid w:val="00E2105F"/>
    <w:rsid w:val="00E26639"/>
    <w:rsid w:val="00E30C3C"/>
    <w:rsid w:val="00E42568"/>
    <w:rsid w:val="00E62A52"/>
    <w:rsid w:val="00E65400"/>
    <w:rsid w:val="00E672A4"/>
    <w:rsid w:val="00E82100"/>
    <w:rsid w:val="00EB1AD3"/>
    <w:rsid w:val="00EB2CA4"/>
    <w:rsid w:val="00EB4BAF"/>
    <w:rsid w:val="00EC294D"/>
    <w:rsid w:val="00ED52B6"/>
    <w:rsid w:val="00EF41E3"/>
    <w:rsid w:val="00F007E2"/>
    <w:rsid w:val="00F118EC"/>
    <w:rsid w:val="00F222F2"/>
    <w:rsid w:val="00F34E01"/>
    <w:rsid w:val="00F37A71"/>
    <w:rsid w:val="00F43CED"/>
    <w:rsid w:val="00F51904"/>
    <w:rsid w:val="00F537E9"/>
    <w:rsid w:val="00F720CF"/>
    <w:rsid w:val="00F9754A"/>
    <w:rsid w:val="00FA7C95"/>
    <w:rsid w:val="00FB2CA9"/>
    <w:rsid w:val="00FB3B29"/>
    <w:rsid w:val="00FB6EBD"/>
    <w:rsid w:val="00FC7773"/>
    <w:rsid w:val="00FD0ECE"/>
    <w:rsid w:val="00FE2B7D"/>
    <w:rsid w:val="00FE2C83"/>
    <w:rsid w:val="00FF2DC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Hyperlink" w:uiPriority="99"/>
    <w:lsdException w:name="Strong" w:semiHidden="0" w:unhideWhenUsed="0" w:qFormat="1"/>
    <w:lsdException w:name="Emphasis" w:semiHidden="0" w:unhideWhenUsed="0" w:qFormat="1"/>
    <w:lsdException w:name="Normal (Web)" w:uiPriority="99"/>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iPriority w:val="99"/>
    <w:unhideWhenUsed/>
    <w:rsid w:val="00F9754A"/>
    <w:rPr>
      <w:color w:val="0000FF"/>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onlinelibrary.wiley.com/action/doSearch?ContribAuthorRaw=Gorard%2C+D+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354</TotalTime>
  <Pages>3</Pages>
  <Words>1024</Words>
  <Characters>5840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6851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Rony</cp:lastModifiedBy>
  <cp:revision>32</cp:revision>
  <cp:lastPrinted>2020-09-28T20:53:00Z</cp:lastPrinted>
  <dcterms:created xsi:type="dcterms:W3CDTF">2022-01-12T15:50:00Z</dcterms:created>
  <dcterms:modified xsi:type="dcterms:W3CDTF">2022-06-02T23:34:00Z</dcterms:modified>
</cp:coreProperties>
</file>