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charts/chart1.xml" ContentType="application/vnd.openxmlformats-officedocument.drawingml.chart+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B5B066" w14:textId="77777777" w:rsidR="00D2187B" w:rsidRPr="00445900" w:rsidRDefault="00D2187B" w:rsidP="00D2187B">
      <w:pPr>
        <w:spacing w:after="160" w:line="259" w:lineRule="auto"/>
        <w:jc w:val="center"/>
        <w:rPr>
          <w:rFonts w:ascii="Verdana" w:eastAsia="宋体" w:hAnsi="Verdana" w:hint="eastAsia"/>
          <w:b/>
          <w:i/>
          <w:sz w:val="44"/>
          <w:lang w:eastAsia="zh-CN"/>
        </w:rPr>
      </w:pPr>
    </w:p>
    <w:p w14:paraId="5A3D1CEF" w14:textId="77777777" w:rsidR="00D2187B" w:rsidRDefault="00D2187B" w:rsidP="00D2187B">
      <w:pPr>
        <w:spacing w:after="160" w:line="259" w:lineRule="auto"/>
        <w:jc w:val="center"/>
        <w:rPr>
          <w:rFonts w:ascii="Verdana" w:hAnsi="Verdana"/>
          <w:b/>
          <w:i/>
          <w:sz w:val="44"/>
        </w:rPr>
      </w:pPr>
    </w:p>
    <w:p w14:paraId="1171E107" w14:textId="61FA9BF4" w:rsidR="00F73B35" w:rsidRDefault="000A10AA" w:rsidP="000A10AA">
      <w:pPr>
        <w:spacing w:after="160" w:line="259" w:lineRule="auto"/>
        <w:jc w:val="center"/>
        <w:rPr>
          <w:rFonts w:ascii="Verdana" w:hAnsi="Verdana"/>
          <w:b/>
          <w:caps/>
          <w:sz w:val="18"/>
          <w:szCs w:val="18"/>
        </w:rPr>
      </w:pPr>
      <w:r>
        <w:rPr>
          <w:rFonts w:ascii="Verdana" w:hAnsi="Verdana"/>
          <w:b/>
          <w:i/>
          <w:sz w:val="44"/>
        </w:rPr>
        <w:t xml:space="preserve">Dummy Report for </w:t>
      </w:r>
      <w:r w:rsidR="00BA2442">
        <w:rPr>
          <w:rFonts w:ascii="Verdana" w:hAnsi="Verdana"/>
          <w:b/>
          <w:i/>
          <w:sz w:val="44"/>
        </w:rPr>
        <w:t>Strategic Management</w:t>
      </w:r>
      <w:r>
        <w:rPr>
          <w:rFonts w:ascii="Verdana" w:hAnsi="Verdana"/>
          <w:b/>
          <w:i/>
          <w:sz w:val="44"/>
        </w:rPr>
        <w:t xml:space="preserve"> Assignment 1 201</w:t>
      </w:r>
      <w:r w:rsidR="004332D0">
        <w:rPr>
          <w:rFonts w:ascii="Verdana" w:hAnsi="Verdana"/>
          <w:b/>
          <w:i/>
          <w:sz w:val="44"/>
        </w:rPr>
        <w:t>8</w:t>
      </w:r>
      <w:r>
        <w:rPr>
          <w:rFonts w:ascii="Verdana" w:hAnsi="Verdana"/>
          <w:b/>
          <w:i/>
          <w:sz w:val="44"/>
        </w:rPr>
        <w:t xml:space="preserve"> – </w:t>
      </w:r>
      <w:r w:rsidR="00C675D9" w:rsidRPr="00C675D9">
        <w:rPr>
          <w:rFonts w:ascii="Verdana" w:hAnsi="Verdana"/>
          <w:b/>
          <w:i/>
          <w:sz w:val="44"/>
        </w:rPr>
        <w:t>Adidas – Europe’s leading manufacturer of Sportswear</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val="en-US" w:eastAsia="zh-CN"/>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56E92346" w:rsidR="00D2187B" w:rsidRPr="002A1AD3" w:rsidRDefault="000A10AA" w:rsidP="002A1AD3">
      <w:pPr>
        <w:spacing w:after="160" w:line="259" w:lineRule="auto"/>
        <w:jc w:val="center"/>
        <w:rPr>
          <w:rFonts w:ascii="Verdana" w:hAnsi="Verdana"/>
          <w:b/>
          <w:sz w:val="44"/>
        </w:rPr>
      </w:pPr>
      <w:r>
        <w:rPr>
          <w:rFonts w:ascii="Verdana" w:hAnsi="Verdana"/>
          <w:b/>
          <w:sz w:val="44"/>
        </w:rPr>
        <w:t>OCTOBER 201</w:t>
      </w:r>
      <w:r w:rsidR="004332D0">
        <w:rPr>
          <w:rFonts w:ascii="Verdana" w:hAnsi="Verdana"/>
          <w:b/>
          <w:sz w:val="44"/>
        </w:rPr>
        <w:t>8</w:t>
      </w:r>
    </w:p>
    <w:p w14:paraId="0A1CC042" w14:textId="77777777" w:rsidR="00D2187B" w:rsidRDefault="00D2187B">
      <w:pPr>
        <w:spacing w:after="160" w:line="259" w:lineRule="auto"/>
        <w:rPr>
          <w:rFonts w:ascii="Verdana" w:hAnsi="Verdana"/>
          <w:b/>
          <w:caps/>
          <w:sz w:val="18"/>
          <w:szCs w:val="18"/>
        </w:rPr>
      </w:pPr>
    </w:p>
    <w:p w14:paraId="0C086A43" w14:textId="7B473770" w:rsidR="00D2187B" w:rsidRPr="00C675D9"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C675D9" w:rsidRPr="00C675D9">
        <w:rPr>
          <w:rFonts w:ascii="Verdana" w:hAnsi="Verdana"/>
          <w:b/>
          <w:caps/>
          <w:sz w:val="18"/>
          <w:szCs w:val="18"/>
        </w:rPr>
        <w:t>Strategic Management &amp; Sustainability (M3X9111)</w:t>
      </w:r>
    </w:p>
    <w:p w14:paraId="1387AD83" w14:textId="30862E49" w:rsidR="00D2187B" w:rsidRPr="00C675D9" w:rsidRDefault="00D2187B">
      <w:pPr>
        <w:spacing w:after="160" w:line="259" w:lineRule="auto"/>
        <w:rPr>
          <w:rFonts w:ascii="Verdana" w:hAnsi="Verdana"/>
          <w:b/>
          <w:caps/>
          <w:sz w:val="18"/>
          <w:szCs w:val="18"/>
        </w:rPr>
      </w:pPr>
      <w:r w:rsidRPr="00C675D9">
        <w:rPr>
          <w:rFonts w:ascii="Verdana" w:hAnsi="Verdana"/>
          <w:b/>
          <w:caps/>
          <w:sz w:val="18"/>
          <w:szCs w:val="18"/>
        </w:rPr>
        <w:t>Name:</w:t>
      </w:r>
      <w:r w:rsidRPr="00C675D9">
        <w:rPr>
          <w:rFonts w:ascii="Verdana" w:hAnsi="Verdana"/>
          <w:b/>
          <w:caps/>
          <w:sz w:val="18"/>
          <w:szCs w:val="18"/>
        </w:rPr>
        <w:tab/>
      </w:r>
      <w:r w:rsidRPr="00C675D9">
        <w:rPr>
          <w:rFonts w:ascii="Verdana" w:hAnsi="Verdana"/>
          <w:b/>
          <w:caps/>
          <w:sz w:val="18"/>
          <w:szCs w:val="18"/>
        </w:rPr>
        <w:tab/>
      </w:r>
      <w:r w:rsidRPr="00C675D9">
        <w:rPr>
          <w:rFonts w:ascii="Verdana" w:hAnsi="Verdana"/>
          <w:b/>
          <w:caps/>
          <w:sz w:val="18"/>
          <w:szCs w:val="18"/>
        </w:rPr>
        <w:tab/>
      </w:r>
      <w:r w:rsidRPr="00C675D9">
        <w:rPr>
          <w:rFonts w:ascii="Verdana" w:hAnsi="Verdana"/>
          <w:b/>
          <w:caps/>
          <w:sz w:val="18"/>
          <w:szCs w:val="18"/>
        </w:rPr>
        <w:tab/>
      </w:r>
      <w:r w:rsidR="00C675D9" w:rsidRPr="00C675D9">
        <w:rPr>
          <w:rFonts w:ascii="Verdana" w:hAnsi="Verdana"/>
          <w:b/>
          <w:caps/>
          <w:sz w:val="18"/>
          <w:szCs w:val="18"/>
        </w:rPr>
        <w:t>QIN LU</w:t>
      </w:r>
    </w:p>
    <w:p w14:paraId="571833C2" w14:textId="3DC44EDD" w:rsidR="001D1483" w:rsidRPr="00C675D9" w:rsidRDefault="00D2187B">
      <w:pPr>
        <w:spacing w:after="160" w:line="259" w:lineRule="auto"/>
        <w:rPr>
          <w:rFonts w:ascii="Verdana" w:hAnsi="Verdana"/>
          <w:b/>
          <w:caps/>
          <w:sz w:val="18"/>
          <w:szCs w:val="18"/>
        </w:rPr>
      </w:pPr>
      <w:r w:rsidRPr="00C675D9">
        <w:rPr>
          <w:rFonts w:ascii="Verdana" w:hAnsi="Verdana"/>
          <w:b/>
          <w:caps/>
          <w:sz w:val="18"/>
          <w:szCs w:val="18"/>
        </w:rPr>
        <w:t>Student Number:</w:t>
      </w:r>
      <w:r w:rsidRPr="00C675D9">
        <w:rPr>
          <w:rFonts w:ascii="Verdana" w:hAnsi="Verdana"/>
          <w:b/>
          <w:caps/>
          <w:sz w:val="18"/>
          <w:szCs w:val="18"/>
        </w:rPr>
        <w:tab/>
      </w:r>
      <w:r w:rsidRPr="00C675D9">
        <w:rPr>
          <w:rFonts w:ascii="Verdana" w:hAnsi="Verdana"/>
          <w:b/>
          <w:caps/>
          <w:sz w:val="18"/>
          <w:szCs w:val="18"/>
        </w:rPr>
        <w:tab/>
      </w:r>
      <w:r w:rsidR="00C675D9" w:rsidRPr="00C675D9">
        <w:rPr>
          <w:rFonts w:ascii="Verdana" w:hAnsi="Verdana"/>
          <w:b/>
          <w:caps/>
          <w:sz w:val="18"/>
          <w:szCs w:val="18"/>
        </w:rPr>
        <w:t>1804592</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10"/>
          <w:footerReference w:type="default" r:id="rId11"/>
          <w:footerReference w:type="first" r:id="rId12"/>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277E0A" w:rsidRDefault="009B20F4" w:rsidP="00277E0A">
      <w:pPr>
        <w:spacing w:line="480" w:lineRule="auto"/>
        <w:jc w:val="both"/>
        <w:rPr>
          <w:rFonts w:ascii="Verdana" w:hAnsi="Verdana"/>
          <w:b/>
          <w:caps/>
          <w:sz w:val="16"/>
          <w:szCs w:val="18"/>
        </w:rPr>
      </w:pPr>
    </w:p>
    <w:p w14:paraId="677ADF3C" w14:textId="77777777" w:rsidR="00DB2DDB" w:rsidRDefault="008B0864">
      <w:pPr>
        <w:pStyle w:val="10"/>
        <w:tabs>
          <w:tab w:val="left" w:pos="440"/>
          <w:tab w:val="right" w:leader="dot" w:pos="9016"/>
        </w:tabs>
        <w:rPr>
          <w:rFonts w:asciiTheme="minorHAnsi" w:hAnsiTheme="minorHAnsi" w:cstheme="minorBidi"/>
          <w:b w:val="0"/>
          <w:bCs w:val="0"/>
          <w:caps w:val="0"/>
          <w:noProof/>
          <w:color w:val="auto"/>
          <w:kern w:val="2"/>
          <w:sz w:val="21"/>
          <w:szCs w:val="22"/>
          <w:lang w:val="en-US" w:eastAsia="zh-CN"/>
        </w:rPr>
      </w:pPr>
      <w:r w:rsidRPr="00962240">
        <w:rPr>
          <w:rStyle w:val="a8"/>
          <w:rFonts w:cstheme="minorHAnsi"/>
          <w:bCs w:val="0"/>
          <w:caps w:val="0"/>
          <w:smallCaps/>
          <w:noProof/>
          <w:szCs w:val="18"/>
        </w:rPr>
        <w:fldChar w:fldCharType="begin"/>
      </w:r>
      <w:r w:rsidRPr="00962240">
        <w:rPr>
          <w:rStyle w:val="a8"/>
          <w:rFonts w:cstheme="minorHAnsi"/>
          <w:bCs w:val="0"/>
          <w:caps w:val="0"/>
          <w:smallCaps/>
          <w:noProof/>
          <w:szCs w:val="18"/>
        </w:rPr>
        <w:instrText xml:space="preserve"> TOC \o "1-3" \u </w:instrText>
      </w:r>
      <w:r w:rsidRPr="00962240">
        <w:rPr>
          <w:rStyle w:val="a8"/>
          <w:rFonts w:cstheme="minorHAnsi"/>
          <w:bCs w:val="0"/>
          <w:caps w:val="0"/>
          <w:smallCaps/>
          <w:noProof/>
          <w:szCs w:val="18"/>
        </w:rPr>
        <w:fldChar w:fldCharType="separate"/>
      </w:r>
      <w:r w:rsidR="00DB2DDB" w:rsidRPr="0094624F">
        <w:rPr>
          <w:rFonts w:eastAsia="Times New Roman" w:cs="Arial"/>
          <w:noProof/>
        </w:rPr>
        <w:t>1.</w:t>
      </w:r>
      <w:r w:rsidR="00DB2DDB">
        <w:rPr>
          <w:rFonts w:asciiTheme="minorHAnsi" w:hAnsiTheme="minorHAnsi" w:cstheme="minorBidi"/>
          <w:b w:val="0"/>
          <w:bCs w:val="0"/>
          <w:caps w:val="0"/>
          <w:noProof/>
          <w:color w:val="auto"/>
          <w:kern w:val="2"/>
          <w:sz w:val="21"/>
          <w:szCs w:val="22"/>
          <w:lang w:val="en-US" w:eastAsia="zh-CN"/>
        </w:rPr>
        <w:tab/>
      </w:r>
      <w:r w:rsidR="00DB2DDB" w:rsidRPr="0094624F">
        <w:rPr>
          <w:rFonts w:eastAsia="Times New Roman" w:cs="Arial"/>
          <w:noProof/>
        </w:rPr>
        <w:t>eXECUTIVE sUMMARY</w:t>
      </w:r>
      <w:r w:rsidR="00DB2DDB">
        <w:rPr>
          <w:noProof/>
        </w:rPr>
        <w:tab/>
      </w:r>
      <w:r w:rsidR="00DB2DDB">
        <w:rPr>
          <w:noProof/>
        </w:rPr>
        <w:fldChar w:fldCharType="begin"/>
      </w:r>
      <w:r w:rsidR="00DB2DDB">
        <w:rPr>
          <w:noProof/>
        </w:rPr>
        <w:instrText xml:space="preserve"> PAGEREF _Toc530901340 \h </w:instrText>
      </w:r>
      <w:r w:rsidR="00DB2DDB">
        <w:rPr>
          <w:noProof/>
        </w:rPr>
      </w:r>
      <w:r w:rsidR="00DB2DDB">
        <w:rPr>
          <w:noProof/>
        </w:rPr>
        <w:fldChar w:fldCharType="separate"/>
      </w:r>
      <w:r w:rsidR="00DB2DDB">
        <w:rPr>
          <w:noProof/>
        </w:rPr>
        <w:t>1</w:t>
      </w:r>
      <w:r w:rsidR="00DB2DDB">
        <w:rPr>
          <w:noProof/>
        </w:rPr>
        <w:fldChar w:fldCharType="end"/>
      </w:r>
    </w:p>
    <w:p w14:paraId="6FD301E5" w14:textId="77777777" w:rsidR="00DB2DDB" w:rsidRDefault="00DB2DDB">
      <w:pPr>
        <w:pStyle w:val="10"/>
        <w:tabs>
          <w:tab w:val="left" w:pos="440"/>
          <w:tab w:val="right" w:leader="dot" w:pos="9016"/>
        </w:tabs>
        <w:rPr>
          <w:rFonts w:asciiTheme="minorHAnsi" w:hAnsiTheme="minorHAnsi" w:cstheme="minorBidi"/>
          <w:b w:val="0"/>
          <w:bCs w:val="0"/>
          <w:caps w:val="0"/>
          <w:noProof/>
          <w:color w:val="auto"/>
          <w:kern w:val="2"/>
          <w:sz w:val="21"/>
          <w:szCs w:val="22"/>
          <w:lang w:val="en-US" w:eastAsia="zh-CN"/>
        </w:rPr>
      </w:pPr>
      <w:r w:rsidRPr="0094624F">
        <w:rPr>
          <w:rFonts w:eastAsia="Times New Roman" w:cs="Arial"/>
          <w:noProof/>
        </w:rPr>
        <w:t>2.</w:t>
      </w:r>
      <w:r>
        <w:rPr>
          <w:rFonts w:asciiTheme="minorHAnsi" w:hAnsiTheme="minorHAnsi" w:cstheme="minorBidi"/>
          <w:b w:val="0"/>
          <w:bCs w:val="0"/>
          <w:caps w:val="0"/>
          <w:noProof/>
          <w:color w:val="auto"/>
          <w:kern w:val="2"/>
          <w:sz w:val="21"/>
          <w:szCs w:val="22"/>
          <w:lang w:val="en-US" w:eastAsia="zh-CN"/>
        </w:rPr>
        <w:tab/>
      </w:r>
      <w:r w:rsidRPr="0094624F">
        <w:rPr>
          <w:rFonts w:eastAsia="Times New Roman" w:cs="Arial"/>
          <w:noProof/>
        </w:rPr>
        <w:t>Introduction</w:t>
      </w:r>
      <w:r>
        <w:rPr>
          <w:noProof/>
        </w:rPr>
        <w:tab/>
      </w:r>
      <w:r>
        <w:rPr>
          <w:noProof/>
        </w:rPr>
        <w:fldChar w:fldCharType="begin"/>
      </w:r>
      <w:r>
        <w:rPr>
          <w:noProof/>
        </w:rPr>
        <w:instrText xml:space="preserve"> PAGEREF _Toc530901341 \h </w:instrText>
      </w:r>
      <w:r>
        <w:rPr>
          <w:noProof/>
        </w:rPr>
      </w:r>
      <w:r>
        <w:rPr>
          <w:noProof/>
        </w:rPr>
        <w:fldChar w:fldCharType="separate"/>
      </w:r>
      <w:r>
        <w:rPr>
          <w:noProof/>
        </w:rPr>
        <w:t>2</w:t>
      </w:r>
      <w:r>
        <w:rPr>
          <w:noProof/>
        </w:rPr>
        <w:fldChar w:fldCharType="end"/>
      </w:r>
    </w:p>
    <w:p w14:paraId="0CFCAD20" w14:textId="77777777" w:rsidR="00DB2DDB" w:rsidRDefault="00DB2DDB">
      <w:pPr>
        <w:pStyle w:val="20"/>
        <w:rPr>
          <w:rFonts w:cstheme="minorBidi"/>
          <w:smallCaps w:val="0"/>
          <w:noProof/>
          <w:kern w:val="2"/>
          <w:sz w:val="21"/>
          <w:szCs w:val="22"/>
          <w:lang w:val="en-US" w:eastAsia="zh-CN"/>
        </w:rPr>
      </w:pPr>
      <w:r w:rsidRPr="0094624F">
        <w:rPr>
          <w:rFonts w:eastAsia="Times New Roman" w:cs="Arial"/>
          <w:bCs/>
          <w:iCs/>
          <w:noProof/>
        </w:rPr>
        <w:t>2.1</w:t>
      </w:r>
      <w:r>
        <w:rPr>
          <w:rFonts w:cstheme="minorBidi"/>
          <w:smallCaps w:val="0"/>
          <w:noProof/>
          <w:kern w:val="2"/>
          <w:sz w:val="21"/>
          <w:szCs w:val="22"/>
          <w:lang w:val="en-US" w:eastAsia="zh-CN"/>
        </w:rPr>
        <w:tab/>
      </w:r>
      <w:r w:rsidRPr="0094624F">
        <w:rPr>
          <w:rFonts w:eastAsia="Times New Roman" w:cs="Arial"/>
          <w:bCs/>
          <w:iCs/>
          <w:noProof/>
        </w:rPr>
        <w:t>Report Remit</w:t>
      </w:r>
      <w:r>
        <w:rPr>
          <w:noProof/>
        </w:rPr>
        <w:tab/>
      </w:r>
      <w:r>
        <w:rPr>
          <w:noProof/>
        </w:rPr>
        <w:fldChar w:fldCharType="begin"/>
      </w:r>
      <w:r>
        <w:rPr>
          <w:noProof/>
        </w:rPr>
        <w:instrText xml:space="preserve"> PAGEREF _Toc530901342 \h </w:instrText>
      </w:r>
      <w:r>
        <w:rPr>
          <w:noProof/>
        </w:rPr>
      </w:r>
      <w:r>
        <w:rPr>
          <w:noProof/>
        </w:rPr>
        <w:fldChar w:fldCharType="separate"/>
      </w:r>
      <w:r>
        <w:rPr>
          <w:noProof/>
        </w:rPr>
        <w:t>2</w:t>
      </w:r>
      <w:r>
        <w:rPr>
          <w:noProof/>
        </w:rPr>
        <w:fldChar w:fldCharType="end"/>
      </w:r>
    </w:p>
    <w:p w14:paraId="548A4C90" w14:textId="77777777" w:rsidR="00DB2DDB" w:rsidRDefault="00DB2DDB">
      <w:pPr>
        <w:pStyle w:val="20"/>
        <w:rPr>
          <w:rFonts w:cstheme="minorBidi"/>
          <w:smallCaps w:val="0"/>
          <w:noProof/>
          <w:kern w:val="2"/>
          <w:sz w:val="21"/>
          <w:szCs w:val="22"/>
          <w:lang w:val="en-US" w:eastAsia="zh-CN"/>
        </w:rPr>
      </w:pPr>
      <w:r w:rsidRPr="0094624F">
        <w:rPr>
          <w:rFonts w:eastAsia="Times New Roman" w:cs="Arial"/>
          <w:bCs/>
          <w:iCs/>
          <w:noProof/>
        </w:rPr>
        <w:t>2.2</w:t>
      </w:r>
      <w:r>
        <w:rPr>
          <w:rFonts w:cstheme="minorBidi"/>
          <w:smallCaps w:val="0"/>
          <w:noProof/>
          <w:kern w:val="2"/>
          <w:sz w:val="21"/>
          <w:szCs w:val="22"/>
          <w:lang w:val="en-US" w:eastAsia="zh-CN"/>
        </w:rPr>
        <w:tab/>
      </w:r>
      <w:r w:rsidRPr="0094624F">
        <w:rPr>
          <w:rFonts w:eastAsia="Times New Roman" w:cs="Arial"/>
          <w:bCs/>
          <w:iCs/>
          <w:noProof/>
        </w:rPr>
        <w:t>Background of the organisation</w:t>
      </w:r>
      <w:r>
        <w:rPr>
          <w:noProof/>
        </w:rPr>
        <w:tab/>
      </w:r>
      <w:r>
        <w:rPr>
          <w:noProof/>
        </w:rPr>
        <w:fldChar w:fldCharType="begin"/>
      </w:r>
      <w:r>
        <w:rPr>
          <w:noProof/>
        </w:rPr>
        <w:instrText xml:space="preserve"> PAGEREF _Toc530901343 \h </w:instrText>
      </w:r>
      <w:r>
        <w:rPr>
          <w:noProof/>
        </w:rPr>
      </w:r>
      <w:r>
        <w:rPr>
          <w:noProof/>
        </w:rPr>
        <w:fldChar w:fldCharType="separate"/>
      </w:r>
      <w:r>
        <w:rPr>
          <w:noProof/>
        </w:rPr>
        <w:t>2</w:t>
      </w:r>
      <w:r>
        <w:rPr>
          <w:noProof/>
        </w:rPr>
        <w:fldChar w:fldCharType="end"/>
      </w:r>
    </w:p>
    <w:p w14:paraId="58A80308" w14:textId="77777777" w:rsidR="00DB2DDB" w:rsidRDefault="00DB2DDB">
      <w:pPr>
        <w:pStyle w:val="20"/>
        <w:rPr>
          <w:rFonts w:cstheme="minorBidi"/>
          <w:smallCaps w:val="0"/>
          <w:noProof/>
          <w:kern w:val="2"/>
          <w:sz w:val="21"/>
          <w:szCs w:val="22"/>
          <w:lang w:val="en-US" w:eastAsia="zh-CN"/>
        </w:rPr>
      </w:pPr>
      <w:r w:rsidRPr="0094624F">
        <w:rPr>
          <w:rFonts w:eastAsia="Times New Roman" w:cs="Arial"/>
          <w:bCs/>
          <w:iCs/>
          <w:noProof/>
        </w:rPr>
        <w:t>2.3</w:t>
      </w:r>
      <w:r>
        <w:rPr>
          <w:rFonts w:cstheme="minorBidi"/>
          <w:smallCaps w:val="0"/>
          <w:noProof/>
          <w:kern w:val="2"/>
          <w:sz w:val="21"/>
          <w:szCs w:val="22"/>
          <w:lang w:val="en-US" w:eastAsia="zh-CN"/>
        </w:rPr>
        <w:tab/>
      </w:r>
      <w:r w:rsidRPr="0094624F">
        <w:rPr>
          <w:rFonts w:eastAsia="Times New Roman" w:cs="Arial"/>
          <w:bCs/>
          <w:iCs/>
          <w:noProof/>
        </w:rPr>
        <w:t>Definitions of Major Concepts</w:t>
      </w:r>
      <w:r>
        <w:rPr>
          <w:noProof/>
        </w:rPr>
        <w:tab/>
      </w:r>
      <w:r>
        <w:rPr>
          <w:noProof/>
        </w:rPr>
        <w:fldChar w:fldCharType="begin"/>
      </w:r>
      <w:r>
        <w:rPr>
          <w:noProof/>
        </w:rPr>
        <w:instrText xml:space="preserve"> PAGEREF _Toc530901344 \h </w:instrText>
      </w:r>
      <w:r>
        <w:rPr>
          <w:noProof/>
        </w:rPr>
      </w:r>
      <w:r>
        <w:rPr>
          <w:noProof/>
        </w:rPr>
        <w:fldChar w:fldCharType="separate"/>
      </w:r>
      <w:r>
        <w:rPr>
          <w:noProof/>
        </w:rPr>
        <w:t>2</w:t>
      </w:r>
      <w:r>
        <w:rPr>
          <w:noProof/>
        </w:rPr>
        <w:fldChar w:fldCharType="end"/>
      </w:r>
    </w:p>
    <w:p w14:paraId="40893820" w14:textId="77777777" w:rsidR="00DB2DDB" w:rsidRDefault="00DB2DDB">
      <w:pPr>
        <w:pStyle w:val="10"/>
        <w:tabs>
          <w:tab w:val="left" w:pos="440"/>
          <w:tab w:val="right" w:leader="dot" w:pos="9016"/>
        </w:tabs>
        <w:rPr>
          <w:rFonts w:asciiTheme="minorHAnsi" w:hAnsiTheme="minorHAnsi" w:cstheme="minorBidi"/>
          <w:b w:val="0"/>
          <w:bCs w:val="0"/>
          <w:caps w:val="0"/>
          <w:noProof/>
          <w:color w:val="auto"/>
          <w:kern w:val="2"/>
          <w:sz w:val="21"/>
          <w:szCs w:val="22"/>
          <w:lang w:val="en-US" w:eastAsia="zh-CN"/>
        </w:rPr>
      </w:pPr>
      <w:r w:rsidRPr="0094624F">
        <w:rPr>
          <w:rFonts w:eastAsia="Times New Roman" w:cs="Arial"/>
          <w:noProof/>
        </w:rPr>
        <w:t>3.</w:t>
      </w:r>
      <w:r>
        <w:rPr>
          <w:rFonts w:asciiTheme="minorHAnsi" w:hAnsiTheme="minorHAnsi" w:cstheme="minorBidi"/>
          <w:b w:val="0"/>
          <w:bCs w:val="0"/>
          <w:caps w:val="0"/>
          <w:noProof/>
          <w:color w:val="auto"/>
          <w:kern w:val="2"/>
          <w:sz w:val="21"/>
          <w:szCs w:val="22"/>
          <w:lang w:val="en-US" w:eastAsia="zh-CN"/>
        </w:rPr>
        <w:tab/>
      </w:r>
      <w:r w:rsidRPr="0094624F">
        <w:rPr>
          <w:rFonts w:eastAsia="Times New Roman" w:cs="Arial"/>
          <w:noProof/>
        </w:rPr>
        <w:t>Main Body</w:t>
      </w:r>
      <w:r>
        <w:rPr>
          <w:noProof/>
        </w:rPr>
        <w:tab/>
      </w:r>
      <w:r>
        <w:rPr>
          <w:noProof/>
        </w:rPr>
        <w:fldChar w:fldCharType="begin"/>
      </w:r>
      <w:r>
        <w:rPr>
          <w:noProof/>
        </w:rPr>
        <w:instrText xml:space="preserve"> PAGEREF _Toc530901345 \h </w:instrText>
      </w:r>
      <w:r>
        <w:rPr>
          <w:noProof/>
        </w:rPr>
      </w:r>
      <w:r>
        <w:rPr>
          <w:noProof/>
        </w:rPr>
        <w:fldChar w:fldCharType="separate"/>
      </w:r>
      <w:r>
        <w:rPr>
          <w:noProof/>
        </w:rPr>
        <w:t>4</w:t>
      </w:r>
      <w:r>
        <w:rPr>
          <w:noProof/>
        </w:rPr>
        <w:fldChar w:fldCharType="end"/>
      </w:r>
    </w:p>
    <w:p w14:paraId="6B3B04E1" w14:textId="77777777" w:rsidR="00DB2DDB" w:rsidRDefault="00DB2DDB">
      <w:pPr>
        <w:pStyle w:val="20"/>
        <w:rPr>
          <w:rFonts w:cstheme="minorBidi"/>
          <w:smallCaps w:val="0"/>
          <w:noProof/>
          <w:kern w:val="2"/>
          <w:sz w:val="21"/>
          <w:szCs w:val="22"/>
          <w:lang w:val="en-US" w:eastAsia="zh-CN"/>
        </w:rPr>
      </w:pPr>
      <w:r w:rsidRPr="0094624F">
        <w:rPr>
          <w:rFonts w:eastAsia="Times New Roman" w:cs="Arial"/>
          <w:bCs/>
          <w:iCs/>
          <w:noProof/>
        </w:rPr>
        <w:t>3.1</w:t>
      </w:r>
      <w:r>
        <w:rPr>
          <w:rFonts w:cstheme="minorBidi"/>
          <w:smallCaps w:val="0"/>
          <w:noProof/>
          <w:kern w:val="2"/>
          <w:sz w:val="21"/>
          <w:szCs w:val="22"/>
          <w:lang w:val="en-US" w:eastAsia="zh-CN"/>
        </w:rPr>
        <w:tab/>
      </w:r>
      <w:r w:rsidRPr="0094624F">
        <w:rPr>
          <w:rFonts w:eastAsia="Times New Roman" w:cs="Arial"/>
          <w:bCs/>
          <w:iCs/>
          <w:noProof/>
        </w:rPr>
        <w:t>IMplementation of the strategy</w:t>
      </w:r>
      <w:r>
        <w:rPr>
          <w:noProof/>
        </w:rPr>
        <w:tab/>
      </w:r>
      <w:r>
        <w:rPr>
          <w:noProof/>
        </w:rPr>
        <w:fldChar w:fldCharType="begin"/>
      </w:r>
      <w:r>
        <w:rPr>
          <w:noProof/>
        </w:rPr>
        <w:instrText xml:space="preserve"> PAGEREF _Toc530901346 \h </w:instrText>
      </w:r>
      <w:r>
        <w:rPr>
          <w:noProof/>
        </w:rPr>
      </w:r>
      <w:r>
        <w:rPr>
          <w:noProof/>
        </w:rPr>
        <w:fldChar w:fldCharType="separate"/>
      </w:r>
      <w:r>
        <w:rPr>
          <w:noProof/>
        </w:rPr>
        <w:t>4</w:t>
      </w:r>
      <w:r>
        <w:rPr>
          <w:noProof/>
        </w:rPr>
        <w:fldChar w:fldCharType="end"/>
      </w:r>
    </w:p>
    <w:p w14:paraId="52372319" w14:textId="77777777" w:rsidR="00DB2DDB" w:rsidRDefault="00DB2DDB">
      <w:pPr>
        <w:pStyle w:val="20"/>
        <w:rPr>
          <w:rFonts w:cstheme="minorBidi"/>
          <w:smallCaps w:val="0"/>
          <w:noProof/>
          <w:kern w:val="2"/>
          <w:sz w:val="21"/>
          <w:szCs w:val="22"/>
          <w:lang w:val="en-US" w:eastAsia="zh-CN"/>
        </w:rPr>
      </w:pPr>
      <w:r w:rsidRPr="0094624F">
        <w:rPr>
          <w:rFonts w:cs="Arial"/>
          <w:bCs/>
          <w:iCs/>
          <w:noProof/>
          <w:lang w:eastAsia="zh-CN"/>
        </w:rPr>
        <w:t>3.2</w:t>
      </w:r>
      <w:r>
        <w:rPr>
          <w:rFonts w:cstheme="minorBidi"/>
          <w:smallCaps w:val="0"/>
          <w:noProof/>
          <w:kern w:val="2"/>
          <w:sz w:val="21"/>
          <w:szCs w:val="22"/>
          <w:lang w:val="en-US" w:eastAsia="zh-CN"/>
        </w:rPr>
        <w:tab/>
      </w:r>
      <w:r w:rsidRPr="0094624F">
        <w:rPr>
          <w:rFonts w:eastAsia="Times New Roman" w:cs="Arial"/>
          <w:bCs/>
          <w:iCs/>
          <w:noProof/>
        </w:rPr>
        <w:t>Advantages &amp; Disadvantages of the strategy</w:t>
      </w:r>
      <w:r>
        <w:rPr>
          <w:noProof/>
        </w:rPr>
        <w:tab/>
      </w:r>
      <w:r>
        <w:rPr>
          <w:noProof/>
        </w:rPr>
        <w:fldChar w:fldCharType="begin"/>
      </w:r>
      <w:r>
        <w:rPr>
          <w:noProof/>
        </w:rPr>
        <w:instrText xml:space="preserve"> PAGEREF _Toc530901347 \h </w:instrText>
      </w:r>
      <w:r>
        <w:rPr>
          <w:noProof/>
        </w:rPr>
      </w:r>
      <w:r>
        <w:rPr>
          <w:noProof/>
        </w:rPr>
        <w:fldChar w:fldCharType="separate"/>
      </w:r>
      <w:r>
        <w:rPr>
          <w:noProof/>
        </w:rPr>
        <w:t>5</w:t>
      </w:r>
      <w:r>
        <w:rPr>
          <w:noProof/>
        </w:rPr>
        <w:fldChar w:fldCharType="end"/>
      </w:r>
    </w:p>
    <w:p w14:paraId="284A5D8F" w14:textId="77777777" w:rsidR="00DB2DDB" w:rsidRDefault="00DB2DDB">
      <w:pPr>
        <w:pStyle w:val="10"/>
        <w:tabs>
          <w:tab w:val="left" w:pos="440"/>
          <w:tab w:val="right" w:leader="dot" w:pos="9016"/>
        </w:tabs>
        <w:rPr>
          <w:rFonts w:asciiTheme="minorHAnsi" w:hAnsiTheme="minorHAnsi" w:cstheme="minorBidi"/>
          <w:b w:val="0"/>
          <w:bCs w:val="0"/>
          <w:caps w:val="0"/>
          <w:noProof/>
          <w:color w:val="auto"/>
          <w:kern w:val="2"/>
          <w:sz w:val="21"/>
          <w:szCs w:val="22"/>
          <w:lang w:val="en-US" w:eastAsia="zh-CN"/>
        </w:rPr>
      </w:pPr>
      <w:r w:rsidRPr="0094624F">
        <w:rPr>
          <w:rFonts w:eastAsia="Times New Roman" w:cs="Arial"/>
          <w:noProof/>
        </w:rPr>
        <w:t>4.</w:t>
      </w:r>
      <w:r>
        <w:rPr>
          <w:rFonts w:asciiTheme="minorHAnsi" w:hAnsiTheme="minorHAnsi" w:cstheme="minorBidi"/>
          <w:b w:val="0"/>
          <w:bCs w:val="0"/>
          <w:caps w:val="0"/>
          <w:noProof/>
          <w:color w:val="auto"/>
          <w:kern w:val="2"/>
          <w:sz w:val="21"/>
          <w:szCs w:val="22"/>
          <w:lang w:val="en-US" w:eastAsia="zh-CN"/>
        </w:rPr>
        <w:tab/>
      </w:r>
      <w:r w:rsidRPr="0094624F">
        <w:rPr>
          <w:rFonts w:eastAsia="Times New Roman" w:cs="Arial"/>
          <w:noProof/>
        </w:rPr>
        <w:t>Conclusion</w:t>
      </w:r>
      <w:r>
        <w:rPr>
          <w:noProof/>
        </w:rPr>
        <w:tab/>
      </w:r>
      <w:r>
        <w:rPr>
          <w:noProof/>
        </w:rPr>
        <w:fldChar w:fldCharType="begin"/>
      </w:r>
      <w:r>
        <w:rPr>
          <w:noProof/>
        </w:rPr>
        <w:instrText xml:space="preserve"> PAGEREF _Toc530901348 \h </w:instrText>
      </w:r>
      <w:r>
        <w:rPr>
          <w:noProof/>
        </w:rPr>
      </w:r>
      <w:r>
        <w:rPr>
          <w:noProof/>
        </w:rPr>
        <w:fldChar w:fldCharType="separate"/>
      </w:r>
      <w:r>
        <w:rPr>
          <w:noProof/>
        </w:rPr>
        <w:t>6</w:t>
      </w:r>
      <w:r>
        <w:rPr>
          <w:noProof/>
        </w:rPr>
        <w:fldChar w:fldCharType="end"/>
      </w:r>
    </w:p>
    <w:p w14:paraId="47F40ADE" w14:textId="77777777" w:rsidR="00DB2DDB" w:rsidRDefault="00DB2DDB">
      <w:pPr>
        <w:pStyle w:val="20"/>
        <w:rPr>
          <w:rFonts w:cstheme="minorBidi"/>
          <w:smallCaps w:val="0"/>
          <w:noProof/>
          <w:kern w:val="2"/>
          <w:sz w:val="21"/>
          <w:szCs w:val="22"/>
          <w:lang w:val="en-US" w:eastAsia="zh-CN"/>
        </w:rPr>
      </w:pPr>
      <w:r w:rsidRPr="0094624F">
        <w:rPr>
          <w:rFonts w:eastAsia="Times New Roman" w:cs="Arial"/>
          <w:bCs/>
          <w:iCs/>
          <w:noProof/>
        </w:rPr>
        <w:t>4.1</w:t>
      </w:r>
      <w:r>
        <w:rPr>
          <w:rFonts w:cstheme="minorBidi"/>
          <w:smallCaps w:val="0"/>
          <w:noProof/>
          <w:kern w:val="2"/>
          <w:sz w:val="21"/>
          <w:szCs w:val="22"/>
          <w:lang w:val="en-US" w:eastAsia="zh-CN"/>
        </w:rPr>
        <w:tab/>
      </w:r>
      <w:r w:rsidRPr="0094624F">
        <w:rPr>
          <w:rFonts w:eastAsia="Times New Roman" w:cs="Arial"/>
          <w:bCs/>
          <w:iCs/>
          <w:noProof/>
        </w:rPr>
        <w:t>Recommendations</w:t>
      </w:r>
      <w:r>
        <w:rPr>
          <w:noProof/>
        </w:rPr>
        <w:tab/>
      </w:r>
      <w:r>
        <w:rPr>
          <w:noProof/>
        </w:rPr>
        <w:fldChar w:fldCharType="begin"/>
      </w:r>
      <w:r>
        <w:rPr>
          <w:noProof/>
        </w:rPr>
        <w:instrText xml:space="preserve"> PAGEREF _Toc530901349 \h </w:instrText>
      </w:r>
      <w:r>
        <w:rPr>
          <w:noProof/>
        </w:rPr>
      </w:r>
      <w:r>
        <w:rPr>
          <w:noProof/>
        </w:rPr>
        <w:fldChar w:fldCharType="separate"/>
      </w:r>
      <w:r>
        <w:rPr>
          <w:noProof/>
        </w:rPr>
        <w:t>6</w:t>
      </w:r>
      <w:r>
        <w:rPr>
          <w:noProof/>
        </w:rPr>
        <w:fldChar w:fldCharType="end"/>
      </w:r>
    </w:p>
    <w:p w14:paraId="7851D145" w14:textId="77777777" w:rsidR="00DB2DDB" w:rsidRDefault="00DB2DDB">
      <w:pPr>
        <w:pStyle w:val="10"/>
        <w:tabs>
          <w:tab w:val="left" w:pos="440"/>
          <w:tab w:val="right" w:leader="dot" w:pos="9016"/>
        </w:tabs>
        <w:rPr>
          <w:rFonts w:asciiTheme="minorHAnsi" w:hAnsiTheme="minorHAnsi" w:cstheme="minorBidi"/>
          <w:b w:val="0"/>
          <w:bCs w:val="0"/>
          <w:caps w:val="0"/>
          <w:noProof/>
          <w:color w:val="auto"/>
          <w:kern w:val="2"/>
          <w:sz w:val="21"/>
          <w:szCs w:val="22"/>
          <w:lang w:val="en-US" w:eastAsia="zh-CN"/>
        </w:rPr>
      </w:pPr>
      <w:r w:rsidRPr="0094624F">
        <w:rPr>
          <w:rFonts w:eastAsia="Times New Roman" w:cs="Arial"/>
          <w:noProof/>
        </w:rPr>
        <w:t>5.</w:t>
      </w:r>
      <w:r>
        <w:rPr>
          <w:rFonts w:asciiTheme="minorHAnsi" w:hAnsiTheme="minorHAnsi" w:cstheme="minorBidi"/>
          <w:b w:val="0"/>
          <w:bCs w:val="0"/>
          <w:caps w:val="0"/>
          <w:noProof/>
          <w:color w:val="auto"/>
          <w:kern w:val="2"/>
          <w:sz w:val="21"/>
          <w:szCs w:val="22"/>
          <w:lang w:val="en-US" w:eastAsia="zh-CN"/>
        </w:rPr>
        <w:tab/>
      </w:r>
      <w:r w:rsidRPr="0094624F">
        <w:rPr>
          <w:rFonts w:eastAsia="Times New Roman" w:cs="Arial"/>
          <w:noProof/>
        </w:rPr>
        <w:t>References</w:t>
      </w:r>
      <w:r>
        <w:rPr>
          <w:noProof/>
        </w:rPr>
        <w:tab/>
      </w:r>
      <w:r>
        <w:rPr>
          <w:noProof/>
        </w:rPr>
        <w:fldChar w:fldCharType="begin"/>
      </w:r>
      <w:r>
        <w:rPr>
          <w:noProof/>
        </w:rPr>
        <w:instrText xml:space="preserve"> PAGEREF _Toc530901350 \h </w:instrText>
      </w:r>
      <w:r>
        <w:rPr>
          <w:noProof/>
        </w:rPr>
      </w:r>
      <w:r>
        <w:rPr>
          <w:noProof/>
        </w:rPr>
        <w:fldChar w:fldCharType="separate"/>
      </w:r>
      <w:r>
        <w:rPr>
          <w:noProof/>
        </w:rPr>
        <w:t>7</w:t>
      </w:r>
      <w:r>
        <w:rPr>
          <w:noProof/>
        </w:rPr>
        <w:fldChar w:fldCharType="end"/>
      </w:r>
    </w:p>
    <w:p w14:paraId="4759A750" w14:textId="60AE8E05" w:rsidR="009B20F4" w:rsidRPr="008B0864" w:rsidRDefault="008B0864" w:rsidP="008B0864">
      <w:pPr>
        <w:pStyle w:val="af2"/>
        <w:tabs>
          <w:tab w:val="right" w:leader="dot" w:pos="9016"/>
        </w:tabs>
        <w:spacing w:line="480" w:lineRule="auto"/>
        <w:rPr>
          <w:rFonts w:ascii="Verdana" w:hAnsi="Verdana"/>
          <w:sz w:val="18"/>
          <w:szCs w:val="18"/>
        </w:rPr>
      </w:pPr>
      <w:r w:rsidRPr="00962240">
        <w:rPr>
          <w:rStyle w:val="a8"/>
          <w:rFonts w:ascii="Verdana" w:hAnsi="Verdana" w:cstheme="minorHAnsi"/>
          <w:bCs/>
          <w:caps/>
          <w:smallCaps w:val="0"/>
          <w:noProof/>
          <w:sz w:val="18"/>
          <w:szCs w:val="18"/>
        </w:rPr>
        <w:fldChar w:fldCharType="end"/>
      </w:r>
    </w:p>
    <w:p w14:paraId="55748FB0" w14:textId="77777777" w:rsidR="008B0864" w:rsidRDefault="008B0864">
      <w:pPr>
        <w:autoSpaceDE/>
        <w:autoSpaceDN/>
        <w:adjustRightInd/>
        <w:spacing w:after="160" w:line="259" w:lineRule="auto"/>
        <w:rPr>
          <w:rFonts w:ascii="Verdana" w:hAnsi="Verdana"/>
          <w:b/>
          <w:caps/>
          <w:sz w:val="16"/>
          <w:szCs w:val="18"/>
        </w:rPr>
      </w:pPr>
      <w:r>
        <w:rPr>
          <w:rFonts w:ascii="Verdana" w:hAnsi="Verdana"/>
          <w:b/>
          <w:caps/>
          <w:sz w:val="16"/>
          <w:szCs w:val="18"/>
        </w:rPr>
        <w:br w:type="page"/>
      </w:r>
    </w:p>
    <w:p w14:paraId="73B934CB" w14:textId="77777777" w:rsidR="009B20F4" w:rsidRDefault="00AA76A3" w:rsidP="00AA76A3">
      <w:pPr>
        <w:tabs>
          <w:tab w:val="left" w:pos="4007"/>
        </w:tabs>
        <w:jc w:val="center"/>
        <w:rPr>
          <w:rFonts w:ascii="Verdana" w:hAnsi="Verdana"/>
          <w:b/>
          <w:caps/>
          <w:sz w:val="16"/>
          <w:szCs w:val="18"/>
        </w:rPr>
      </w:pPr>
      <w:r w:rsidRPr="00AA76A3">
        <w:rPr>
          <w:rFonts w:ascii="Verdana" w:hAnsi="Verdana"/>
          <w:b/>
          <w:caps/>
          <w:sz w:val="16"/>
          <w:szCs w:val="18"/>
        </w:rPr>
        <w:lastRenderedPageBreak/>
        <w:t>List of Figures</w:t>
      </w:r>
    </w:p>
    <w:p w14:paraId="427C6E68" w14:textId="77777777" w:rsidR="009E0854" w:rsidRDefault="004F78D5">
      <w:pPr>
        <w:pStyle w:val="af2"/>
        <w:tabs>
          <w:tab w:val="right" w:leader="dot" w:pos="9016"/>
        </w:tabs>
        <w:rPr>
          <w:rFonts w:asciiTheme="minorHAnsi" w:hAnsiTheme="minorHAnsi" w:cstheme="minorBidi"/>
          <w:smallCaps w:val="0"/>
          <w:noProof/>
          <w:kern w:val="2"/>
          <w:sz w:val="21"/>
          <w:szCs w:val="22"/>
          <w:lang w:val="en-US" w:eastAsia="zh-CN"/>
        </w:rPr>
      </w:pPr>
      <w:r w:rsidRPr="00846CC3">
        <w:rPr>
          <w:rStyle w:val="a8"/>
          <w:rFonts w:ascii="Verdana" w:eastAsia="Times New Roman" w:hAnsi="Verdana" w:cs="Arial"/>
          <w:b/>
          <w:noProof/>
          <w:sz w:val="18"/>
          <w:szCs w:val="18"/>
        </w:rPr>
        <w:fldChar w:fldCharType="begin"/>
      </w:r>
      <w:r w:rsidRPr="00846CC3">
        <w:rPr>
          <w:rStyle w:val="a8"/>
          <w:rFonts w:ascii="Verdana" w:eastAsia="Times New Roman" w:hAnsi="Verdana" w:cs="Arial"/>
          <w:b/>
          <w:noProof/>
          <w:sz w:val="18"/>
          <w:szCs w:val="18"/>
        </w:rPr>
        <w:instrText xml:space="preserve"> TOC \h \z \c "Figure" </w:instrText>
      </w:r>
      <w:r w:rsidRPr="00846CC3">
        <w:rPr>
          <w:rStyle w:val="a8"/>
          <w:rFonts w:ascii="Verdana" w:eastAsia="Times New Roman" w:hAnsi="Verdana" w:cs="Arial"/>
          <w:b/>
          <w:noProof/>
          <w:sz w:val="18"/>
          <w:szCs w:val="18"/>
        </w:rPr>
        <w:fldChar w:fldCharType="separate"/>
      </w:r>
      <w:hyperlink w:anchor="_Toc530965179" w:history="1">
        <w:r w:rsidR="009E0854" w:rsidRPr="000F5939">
          <w:rPr>
            <w:rStyle w:val="a8"/>
            <w:noProof/>
          </w:rPr>
          <w:t>Figure 3-1</w:t>
        </w:r>
        <w:r w:rsidR="009E0854" w:rsidRPr="000F5939">
          <w:rPr>
            <w:rStyle w:val="a8"/>
            <w:noProof/>
            <w:lang w:eastAsia="zh-CN"/>
          </w:rPr>
          <w:t xml:space="preserve"> P</w:t>
        </w:r>
        <w:r w:rsidR="009E0854" w:rsidRPr="000F5939">
          <w:rPr>
            <w:rStyle w:val="a8"/>
            <w:noProof/>
          </w:rPr>
          <w:t>roportion of factories' worker</w:t>
        </w:r>
        <w:r w:rsidR="009E0854" w:rsidRPr="000F5939">
          <w:rPr>
            <w:rStyle w:val="a8"/>
            <w:noProof/>
            <w:lang w:eastAsia="zh-CN"/>
          </w:rPr>
          <w:t xml:space="preserve"> (adidas, 2018)</w:t>
        </w:r>
        <w:r w:rsidR="009E0854">
          <w:rPr>
            <w:noProof/>
            <w:webHidden/>
          </w:rPr>
          <w:tab/>
        </w:r>
        <w:r w:rsidR="009E0854">
          <w:rPr>
            <w:noProof/>
            <w:webHidden/>
          </w:rPr>
          <w:fldChar w:fldCharType="begin"/>
        </w:r>
        <w:r w:rsidR="009E0854">
          <w:rPr>
            <w:noProof/>
            <w:webHidden/>
          </w:rPr>
          <w:instrText xml:space="preserve"> PAGEREF _Toc530965179 \h </w:instrText>
        </w:r>
        <w:r w:rsidR="009E0854">
          <w:rPr>
            <w:noProof/>
            <w:webHidden/>
          </w:rPr>
        </w:r>
        <w:r w:rsidR="009E0854">
          <w:rPr>
            <w:noProof/>
            <w:webHidden/>
          </w:rPr>
          <w:fldChar w:fldCharType="separate"/>
        </w:r>
        <w:r w:rsidR="009E0854">
          <w:rPr>
            <w:noProof/>
            <w:webHidden/>
          </w:rPr>
          <w:t>5</w:t>
        </w:r>
        <w:r w:rsidR="009E0854">
          <w:rPr>
            <w:noProof/>
            <w:webHidden/>
          </w:rPr>
          <w:fldChar w:fldCharType="end"/>
        </w:r>
      </w:hyperlink>
    </w:p>
    <w:p w14:paraId="3AA453CA" w14:textId="77777777" w:rsidR="009E0854" w:rsidRDefault="001C3F94">
      <w:pPr>
        <w:pStyle w:val="af2"/>
        <w:tabs>
          <w:tab w:val="right" w:leader="dot" w:pos="9016"/>
        </w:tabs>
        <w:rPr>
          <w:rFonts w:asciiTheme="minorHAnsi" w:hAnsiTheme="minorHAnsi" w:cstheme="minorBidi"/>
          <w:smallCaps w:val="0"/>
          <w:noProof/>
          <w:kern w:val="2"/>
          <w:sz w:val="21"/>
          <w:szCs w:val="22"/>
          <w:lang w:val="en-US" w:eastAsia="zh-CN"/>
        </w:rPr>
      </w:pPr>
      <w:hyperlink w:anchor="_Toc530965180" w:history="1">
        <w:r w:rsidR="009E0854" w:rsidRPr="000F5939">
          <w:rPr>
            <w:rStyle w:val="a8"/>
            <w:noProof/>
          </w:rPr>
          <w:t>Figure 3-2</w:t>
        </w:r>
        <w:r w:rsidR="009E0854" w:rsidRPr="000F5939">
          <w:rPr>
            <w:rStyle w:val="a8"/>
            <w:noProof/>
            <w:lang w:eastAsia="zh-CN"/>
          </w:rPr>
          <w:t xml:space="preserve"> Supply chain of Adidas (Adidas, 2018)</w:t>
        </w:r>
        <w:r w:rsidR="009E0854">
          <w:rPr>
            <w:noProof/>
            <w:webHidden/>
          </w:rPr>
          <w:tab/>
        </w:r>
        <w:r w:rsidR="009E0854">
          <w:rPr>
            <w:noProof/>
            <w:webHidden/>
          </w:rPr>
          <w:fldChar w:fldCharType="begin"/>
        </w:r>
        <w:r w:rsidR="009E0854">
          <w:rPr>
            <w:noProof/>
            <w:webHidden/>
          </w:rPr>
          <w:instrText xml:space="preserve"> PAGEREF _Toc530965180 \h </w:instrText>
        </w:r>
        <w:r w:rsidR="009E0854">
          <w:rPr>
            <w:noProof/>
            <w:webHidden/>
          </w:rPr>
        </w:r>
        <w:r w:rsidR="009E0854">
          <w:rPr>
            <w:noProof/>
            <w:webHidden/>
          </w:rPr>
          <w:fldChar w:fldCharType="separate"/>
        </w:r>
        <w:r w:rsidR="009E0854">
          <w:rPr>
            <w:noProof/>
            <w:webHidden/>
          </w:rPr>
          <w:t>5</w:t>
        </w:r>
        <w:r w:rsidR="009E0854">
          <w:rPr>
            <w:noProof/>
            <w:webHidden/>
          </w:rPr>
          <w:fldChar w:fldCharType="end"/>
        </w:r>
      </w:hyperlink>
    </w:p>
    <w:p w14:paraId="4D2F3536" w14:textId="77777777" w:rsidR="009E0854" w:rsidRDefault="001C3F94">
      <w:pPr>
        <w:pStyle w:val="af2"/>
        <w:tabs>
          <w:tab w:val="right" w:leader="dot" w:pos="9016"/>
        </w:tabs>
        <w:rPr>
          <w:rFonts w:asciiTheme="minorHAnsi" w:hAnsiTheme="minorHAnsi" w:cstheme="minorBidi"/>
          <w:smallCaps w:val="0"/>
          <w:noProof/>
          <w:kern w:val="2"/>
          <w:sz w:val="21"/>
          <w:szCs w:val="22"/>
          <w:lang w:val="en-US" w:eastAsia="zh-CN"/>
        </w:rPr>
      </w:pPr>
      <w:hyperlink w:anchor="_Toc530965181" w:history="1">
        <w:r w:rsidR="009E0854" w:rsidRPr="000F5939">
          <w:rPr>
            <w:rStyle w:val="a8"/>
            <w:noProof/>
          </w:rPr>
          <w:t>Figure 3-3 Drivers of buyer power in the global footwear market, 2017</w:t>
        </w:r>
        <w:r w:rsidR="009E0854" w:rsidRPr="000F5939">
          <w:rPr>
            <w:rStyle w:val="a8"/>
            <w:noProof/>
            <w:lang w:eastAsia="zh-CN"/>
          </w:rPr>
          <w:t xml:space="preserve"> (Industry Profile, 2018)</w:t>
        </w:r>
        <w:r w:rsidR="009E0854">
          <w:rPr>
            <w:noProof/>
            <w:webHidden/>
          </w:rPr>
          <w:tab/>
        </w:r>
        <w:r w:rsidR="009E0854">
          <w:rPr>
            <w:noProof/>
            <w:webHidden/>
          </w:rPr>
          <w:fldChar w:fldCharType="begin"/>
        </w:r>
        <w:r w:rsidR="009E0854">
          <w:rPr>
            <w:noProof/>
            <w:webHidden/>
          </w:rPr>
          <w:instrText xml:space="preserve"> PAGEREF _Toc530965181 \h </w:instrText>
        </w:r>
        <w:r w:rsidR="009E0854">
          <w:rPr>
            <w:noProof/>
            <w:webHidden/>
          </w:rPr>
        </w:r>
        <w:r w:rsidR="009E0854">
          <w:rPr>
            <w:noProof/>
            <w:webHidden/>
          </w:rPr>
          <w:fldChar w:fldCharType="separate"/>
        </w:r>
        <w:r w:rsidR="009E0854">
          <w:rPr>
            <w:noProof/>
            <w:webHidden/>
          </w:rPr>
          <w:t>7</w:t>
        </w:r>
        <w:r w:rsidR="009E0854">
          <w:rPr>
            <w:noProof/>
            <w:webHidden/>
          </w:rPr>
          <w:fldChar w:fldCharType="end"/>
        </w:r>
      </w:hyperlink>
    </w:p>
    <w:p w14:paraId="7285B988" w14:textId="72320152" w:rsidR="0026211E" w:rsidRPr="008B0864" w:rsidRDefault="004F78D5" w:rsidP="00846CC3">
      <w:pPr>
        <w:spacing w:line="480" w:lineRule="auto"/>
        <w:rPr>
          <w:rFonts w:ascii="Verdana" w:hAnsi="Verdana"/>
          <w:b/>
          <w:sz w:val="18"/>
        </w:rPr>
      </w:pPr>
      <w:r w:rsidRPr="00846CC3">
        <w:rPr>
          <w:rStyle w:val="a8"/>
          <w:rFonts w:ascii="Verdana" w:eastAsia="Times New Roman" w:hAnsi="Verdana" w:cs="Arial"/>
          <w:b/>
          <w:noProof/>
          <w:sz w:val="18"/>
          <w:szCs w:val="18"/>
        </w:rPr>
        <w:fldChar w:fldCharType="end"/>
      </w:r>
    </w:p>
    <w:p w14:paraId="38DD20C2" w14:textId="1636E203" w:rsidR="00277E0A" w:rsidRPr="009E0854" w:rsidRDefault="00277E0A" w:rsidP="009E0854">
      <w:pPr>
        <w:tabs>
          <w:tab w:val="left" w:pos="4007"/>
        </w:tabs>
        <w:jc w:val="center"/>
        <w:rPr>
          <w:rFonts w:ascii="Verdana" w:hAnsi="Verdana"/>
          <w:b/>
          <w:caps/>
          <w:sz w:val="18"/>
          <w:szCs w:val="18"/>
          <w:lang w:eastAsia="zh-CN"/>
        </w:rPr>
      </w:pPr>
      <w:r w:rsidRPr="00A24DC3">
        <w:rPr>
          <w:rFonts w:ascii="Verdana" w:hAnsi="Verdana"/>
          <w:b/>
          <w:caps/>
          <w:sz w:val="18"/>
          <w:szCs w:val="18"/>
        </w:rPr>
        <w:t>LIST OF TABLES</w:t>
      </w:r>
    </w:p>
    <w:p w14:paraId="2ADDB35E" w14:textId="77777777" w:rsidR="009E0854" w:rsidRDefault="00277E0A">
      <w:pPr>
        <w:pStyle w:val="af2"/>
        <w:tabs>
          <w:tab w:val="right" w:leader="dot" w:pos="9016"/>
        </w:tabs>
        <w:rPr>
          <w:rFonts w:asciiTheme="minorHAnsi" w:hAnsiTheme="minorHAnsi" w:cstheme="minorBidi"/>
          <w:smallCaps w:val="0"/>
          <w:noProof/>
          <w:kern w:val="2"/>
          <w:sz w:val="21"/>
          <w:szCs w:val="22"/>
          <w:lang w:val="en-US" w:eastAsia="zh-CN"/>
        </w:rPr>
      </w:pPr>
      <w:r w:rsidRPr="00A24DC3">
        <w:rPr>
          <w:rStyle w:val="a8"/>
          <w:rFonts w:ascii="Verdana" w:hAnsi="Verdana"/>
          <w:noProof/>
          <w:sz w:val="18"/>
          <w:szCs w:val="18"/>
        </w:rPr>
        <w:fldChar w:fldCharType="begin"/>
      </w:r>
      <w:r w:rsidRPr="00A24DC3">
        <w:rPr>
          <w:rStyle w:val="a8"/>
          <w:rFonts w:ascii="Verdana" w:hAnsi="Verdana"/>
          <w:noProof/>
          <w:sz w:val="18"/>
          <w:szCs w:val="18"/>
        </w:rPr>
        <w:instrText xml:space="preserve"> TOC \h \z \c "Table" </w:instrText>
      </w:r>
      <w:r w:rsidRPr="00A24DC3">
        <w:rPr>
          <w:rStyle w:val="a8"/>
          <w:rFonts w:ascii="Verdana" w:hAnsi="Verdana"/>
          <w:noProof/>
          <w:sz w:val="18"/>
          <w:szCs w:val="18"/>
        </w:rPr>
        <w:fldChar w:fldCharType="separate"/>
      </w:r>
      <w:hyperlink w:anchor="_Toc530965184" w:history="1">
        <w:r w:rsidR="009E0854" w:rsidRPr="0045042E">
          <w:rPr>
            <w:rStyle w:val="a8"/>
            <w:noProof/>
          </w:rPr>
          <w:t>Table 2</w:t>
        </w:r>
        <w:r w:rsidR="009E0854" w:rsidRPr="0045042E">
          <w:rPr>
            <w:rStyle w:val="a8"/>
            <w:noProof/>
          </w:rPr>
          <w:noBreakHyphen/>
          <w:t>1 Three Generic Strategies (Porter, 1998)</w:t>
        </w:r>
        <w:r w:rsidR="009E0854">
          <w:rPr>
            <w:noProof/>
            <w:webHidden/>
          </w:rPr>
          <w:tab/>
        </w:r>
        <w:r w:rsidR="009E0854">
          <w:rPr>
            <w:noProof/>
            <w:webHidden/>
          </w:rPr>
          <w:fldChar w:fldCharType="begin"/>
        </w:r>
        <w:r w:rsidR="009E0854">
          <w:rPr>
            <w:noProof/>
            <w:webHidden/>
          </w:rPr>
          <w:instrText xml:space="preserve"> PAGEREF _Toc530965184 \h </w:instrText>
        </w:r>
        <w:r w:rsidR="009E0854">
          <w:rPr>
            <w:noProof/>
            <w:webHidden/>
          </w:rPr>
        </w:r>
        <w:r w:rsidR="009E0854">
          <w:rPr>
            <w:noProof/>
            <w:webHidden/>
          </w:rPr>
          <w:fldChar w:fldCharType="separate"/>
        </w:r>
        <w:r w:rsidR="009E0854">
          <w:rPr>
            <w:noProof/>
            <w:webHidden/>
          </w:rPr>
          <w:t>3</w:t>
        </w:r>
        <w:r w:rsidR="009E0854">
          <w:rPr>
            <w:noProof/>
            <w:webHidden/>
          </w:rPr>
          <w:fldChar w:fldCharType="end"/>
        </w:r>
      </w:hyperlink>
    </w:p>
    <w:p w14:paraId="19C692D9" w14:textId="2A1B5E67" w:rsidR="004F78D5" w:rsidRPr="00F93518" w:rsidRDefault="00277E0A" w:rsidP="00A24DC3">
      <w:pPr>
        <w:spacing w:line="480" w:lineRule="auto"/>
        <w:jc w:val="both"/>
        <w:rPr>
          <w:sz w:val="18"/>
        </w:rPr>
      </w:pPr>
      <w:r w:rsidRPr="00A24DC3">
        <w:rPr>
          <w:rStyle w:val="a8"/>
          <w:rFonts w:ascii="Verdana" w:hAnsi="Verdana"/>
          <w:noProof/>
          <w:sz w:val="18"/>
          <w:szCs w:val="18"/>
        </w:rPr>
        <w:fldChar w:fldCharType="end"/>
      </w:r>
    </w:p>
    <w:p w14:paraId="71FC612D" w14:textId="77777777" w:rsidR="002A1AD3" w:rsidRPr="00DC4475" w:rsidRDefault="002A1AD3" w:rsidP="002A1AD3">
      <w:pPr>
        <w:spacing w:line="480" w:lineRule="auto"/>
        <w:jc w:val="center"/>
        <w:rPr>
          <w:rFonts w:ascii="Verdana" w:hAnsi="Verdana"/>
          <w:b/>
          <w:sz w:val="18"/>
          <w:szCs w:val="18"/>
        </w:rPr>
      </w:pPr>
      <w:r w:rsidRPr="00DC4475">
        <w:rPr>
          <w:rFonts w:ascii="Verdana" w:hAnsi="Verdana"/>
          <w:b/>
          <w:sz w:val="18"/>
          <w:szCs w:val="18"/>
        </w:rPr>
        <w:t>APPENDICES</w:t>
      </w:r>
    </w:p>
    <w:p w14:paraId="7A28ED16" w14:textId="7D33CC3B" w:rsidR="00F93518" w:rsidRPr="000A10AA" w:rsidRDefault="000A10AA" w:rsidP="00A502A4">
      <w:pPr>
        <w:spacing w:line="480" w:lineRule="auto"/>
        <w:jc w:val="both"/>
        <w:rPr>
          <w:rFonts w:ascii="Verdana" w:hAnsi="Verdana"/>
          <w:b/>
          <w:color w:val="FF0000"/>
          <w:sz w:val="18"/>
        </w:rPr>
      </w:pPr>
      <w:r w:rsidRPr="000A10AA">
        <w:rPr>
          <w:rFonts w:ascii="Verdana" w:hAnsi="Verdana"/>
          <w:b/>
          <w:color w:val="FF0000"/>
          <w:sz w:val="18"/>
        </w:rPr>
        <w:t>APPENDICES ARE ANYTHING THAT IS INFORMATIVE TO THE REPORT, BUT IS NOT REQUIRED IN THE MAIN BODY OF THE REPORT. FOR EXAMPLE, IF YOU HAD COMPLETED QUESTIONNAIRES, YOU MIGHT INCLUDE THEM IN THE APPENDICES</w:t>
      </w:r>
    </w:p>
    <w:p w14:paraId="7FF708E7" w14:textId="77777777" w:rsidR="000A10AA" w:rsidRDefault="000A10AA" w:rsidP="00A502A4">
      <w:pPr>
        <w:pStyle w:val="10"/>
      </w:pPr>
    </w:p>
    <w:p w14:paraId="0F1C5B02" w14:textId="2AE72158" w:rsidR="00277E0A" w:rsidRPr="00F93518" w:rsidRDefault="000A10AA" w:rsidP="00A502A4">
      <w:pPr>
        <w:pStyle w:val="10"/>
      </w:pPr>
      <w:r>
        <w:t xml:space="preserve">APPENDIX A – </w:t>
      </w:r>
    </w:p>
    <w:p w14:paraId="0EBE89E0" w14:textId="1B32A99A" w:rsidR="002A1AD3" w:rsidRDefault="00FB6EB7" w:rsidP="00A502A4">
      <w:pPr>
        <w:pStyle w:val="10"/>
      </w:pPr>
      <w:r w:rsidRPr="00F93518">
        <w:t xml:space="preserve">APPENDIX </w:t>
      </w:r>
      <w:r w:rsidR="00DC4475">
        <w:t>B</w:t>
      </w:r>
      <w:r w:rsidR="000A10AA">
        <w:t xml:space="preserve"> – </w:t>
      </w:r>
    </w:p>
    <w:p w14:paraId="01A12814" w14:textId="77777777" w:rsidR="00A502A4" w:rsidRPr="00A502A4" w:rsidRDefault="00A502A4" w:rsidP="00A502A4"/>
    <w:p w14:paraId="07AD83EE" w14:textId="39C5FCDB" w:rsidR="000A10AA" w:rsidRPr="00A502A4" w:rsidRDefault="000A10AA" w:rsidP="00A502A4">
      <w:pPr>
        <w:pStyle w:val="10"/>
      </w:pPr>
      <w:r w:rsidRPr="00A502A4">
        <w:t>jUST LIST OUT YOUR APPENDICES, THERE IS NO NEED TO INCLUDE</w:t>
      </w:r>
      <w:r w:rsidR="00A502A4" w:rsidRPr="00A502A4">
        <w:t xml:space="preserve"> PAGE NUMBERS FOR YOUR APPENDICES</w:t>
      </w:r>
    </w:p>
    <w:p w14:paraId="5053F089" w14:textId="77777777" w:rsidR="009B20F4" w:rsidRPr="0043085E" w:rsidRDefault="009B20F4" w:rsidP="009B20F4"/>
    <w:p w14:paraId="3F3FA863" w14:textId="77777777" w:rsidR="0007275A" w:rsidRDefault="0007275A" w:rsidP="009B20F4">
      <w:pPr>
        <w:pStyle w:val="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07275A" w:rsidSect="00BA2442">
          <w:footerReference w:type="first" r:id="rId13"/>
          <w:pgSz w:w="11906" w:h="16838"/>
          <w:pgMar w:top="1440" w:right="1440" w:bottom="1440" w:left="1440" w:header="708" w:footer="708" w:gutter="0"/>
          <w:cols w:space="708"/>
          <w:docGrid w:linePitch="360"/>
        </w:sectPr>
      </w:pPr>
      <w:bookmarkStart w:id="0" w:name="_Toc419303684"/>
    </w:p>
    <w:p w14:paraId="082BB808" w14:textId="7FE71A92" w:rsidR="00DE1400" w:rsidRDefault="00A502A4" w:rsidP="006C4E5C">
      <w:pPr>
        <w:pStyle w:val="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530901340"/>
      <w:r>
        <w:rPr>
          <w:rFonts w:eastAsia="Times New Roman" w:cs="Arial"/>
          <w:bCs/>
          <w:szCs w:val="20"/>
        </w:rPr>
        <w:lastRenderedPageBreak/>
        <w:t>eXECUTIVE sUMMARY</w:t>
      </w:r>
      <w:bookmarkEnd w:id="1"/>
    </w:p>
    <w:p w14:paraId="2B03D294" w14:textId="77777777" w:rsidR="00CD7085" w:rsidRDefault="00CD7085" w:rsidP="002C6734">
      <w:pPr>
        <w:pStyle w:val="aa"/>
        <w:spacing w:line="480" w:lineRule="auto"/>
      </w:pPr>
    </w:p>
    <w:p w14:paraId="41EF98E1" w14:textId="547D35D3" w:rsidR="00704FEC" w:rsidRDefault="00704FEC" w:rsidP="00A502A4">
      <w:pPr>
        <w:pStyle w:val="aa"/>
        <w:spacing w:line="480" w:lineRule="auto"/>
        <w:rPr>
          <w:rFonts w:eastAsiaTheme="minorEastAsia"/>
          <w:b/>
          <w:color w:val="FF0000"/>
          <w:lang w:eastAsia="zh-CN"/>
        </w:rPr>
      </w:pPr>
    </w:p>
    <w:p w14:paraId="14669BDA" w14:textId="77777777" w:rsidR="002E07F9" w:rsidRDefault="002E07F9" w:rsidP="00A502A4">
      <w:pPr>
        <w:pStyle w:val="aa"/>
        <w:spacing w:line="480" w:lineRule="auto"/>
        <w:rPr>
          <w:rFonts w:eastAsiaTheme="minorEastAsia"/>
          <w:b/>
          <w:color w:val="FF0000"/>
          <w:lang w:eastAsia="zh-CN"/>
        </w:rPr>
      </w:pPr>
    </w:p>
    <w:p w14:paraId="3F75C75F" w14:textId="77777777" w:rsidR="002E07F9" w:rsidRDefault="002E07F9" w:rsidP="00A502A4">
      <w:pPr>
        <w:pStyle w:val="aa"/>
        <w:spacing w:line="480" w:lineRule="auto"/>
        <w:rPr>
          <w:rFonts w:eastAsiaTheme="minorEastAsia"/>
          <w:b/>
          <w:color w:val="FF0000"/>
          <w:lang w:eastAsia="zh-CN"/>
        </w:rPr>
      </w:pPr>
    </w:p>
    <w:p w14:paraId="246E64CD" w14:textId="77777777" w:rsidR="002E07F9" w:rsidRDefault="002E07F9" w:rsidP="00A502A4">
      <w:pPr>
        <w:pStyle w:val="aa"/>
        <w:spacing w:line="480" w:lineRule="auto"/>
        <w:rPr>
          <w:rFonts w:eastAsiaTheme="minorEastAsia"/>
          <w:b/>
          <w:color w:val="FF0000"/>
          <w:lang w:eastAsia="zh-CN"/>
        </w:rPr>
      </w:pPr>
    </w:p>
    <w:p w14:paraId="3A1DC56B" w14:textId="77777777" w:rsidR="002E07F9" w:rsidRPr="002E07F9" w:rsidRDefault="002E07F9" w:rsidP="00A502A4">
      <w:pPr>
        <w:pStyle w:val="aa"/>
        <w:spacing w:line="480" w:lineRule="auto"/>
        <w:rPr>
          <w:rFonts w:eastAsiaTheme="minorEastAsia"/>
          <w:b/>
          <w:color w:val="FF0000"/>
          <w:lang w:eastAsia="zh-CN"/>
        </w:rPr>
      </w:pPr>
    </w:p>
    <w:p w14:paraId="1E0A0F4F" w14:textId="77777777" w:rsidR="006C4E5C" w:rsidRPr="002E07F9" w:rsidRDefault="006C4E5C">
      <w:pPr>
        <w:autoSpaceDE/>
        <w:autoSpaceDN/>
        <w:adjustRightInd/>
        <w:spacing w:after="160" w:line="259" w:lineRule="auto"/>
        <w:rPr>
          <w:rFonts w:ascii="Verdana" w:hAnsi="Verdana" w:cs="Arial"/>
          <w:b/>
          <w:bCs/>
          <w:caps/>
          <w:sz w:val="18"/>
          <w:szCs w:val="20"/>
          <w:lang w:eastAsia="zh-CN"/>
        </w:rPr>
        <w:sectPr w:rsidR="006C4E5C" w:rsidRPr="002E07F9" w:rsidSect="00273161">
          <w:headerReference w:type="default" r:id="rId14"/>
          <w:footerReference w:type="default" r:id="rId15"/>
          <w:headerReference w:type="first" r:id="rId16"/>
          <w:footerReference w:type="first" r:id="rId17"/>
          <w:pgSz w:w="11906" w:h="16838"/>
          <w:pgMar w:top="1440" w:right="1440" w:bottom="1440" w:left="1440" w:header="708" w:footer="708" w:gutter="0"/>
          <w:pgNumType w:start="1"/>
          <w:cols w:space="708"/>
          <w:titlePg/>
          <w:docGrid w:linePitch="360"/>
        </w:sectPr>
      </w:pPr>
    </w:p>
    <w:p w14:paraId="1C92A9FF" w14:textId="32932D3D" w:rsidR="00704FEC" w:rsidRPr="00D7688B" w:rsidRDefault="009B20F4" w:rsidP="00D7688B">
      <w:pPr>
        <w:pStyle w:val="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 w:name="_Toc530901341"/>
      <w:r w:rsidRPr="0043085E">
        <w:rPr>
          <w:rFonts w:eastAsia="Times New Roman" w:cs="Arial"/>
          <w:bCs/>
          <w:szCs w:val="20"/>
        </w:rPr>
        <w:lastRenderedPageBreak/>
        <w:t>Introduction</w:t>
      </w:r>
      <w:bookmarkEnd w:id="0"/>
      <w:bookmarkEnd w:id="2"/>
    </w:p>
    <w:p w14:paraId="1CF4B5BF" w14:textId="50479B90" w:rsidR="0099626F" w:rsidRPr="0099626F" w:rsidRDefault="00704FEC" w:rsidP="0099626F">
      <w:pPr>
        <w:pStyle w:val="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3" w:name="_Toc530901342"/>
      <w:r>
        <w:rPr>
          <w:rFonts w:eastAsia="Times New Roman" w:cs="Arial"/>
          <w:bCs/>
          <w:iCs/>
          <w:szCs w:val="28"/>
        </w:rPr>
        <w:t>Report Remit</w:t>
      </w:r>
      <w:bookmarkEnd w:id="3"/>
    </w:p>
    <w:p w14:paraId="32492B6F" w14:textId="79F8DB44" w:rsidR="005346E4" w:rsidRPr="00776DE5" w:rsidRDefault="00462D98" w:rsidP="00776DE5">
      <w:pPr>
        <w:pStyle w:val="aa"/>
        <w:spacing w:line="480" w:lineRule="auto"/>
        <w:rPr>
          <w:rFonts w:eastAsiaTheme="minorEastAsia"/>
          <w:lang w:eastAsia="zh-CN"/>
        </w:rPr>
      </w:pPr>
      <w:r>
        <w:rPr>
          <w:lang w:eastAsia="zh-CN"/>
        </w:rPr>
        <w:t>S</w:t>
      </w:r>
      <w:r>
        <w:rPr>
          <w:rFonts w:hint="eastAsia"/>
          <w:lang w:eastAsia="zh-CN"/>
        </w:rPr>
        <w:t xml:space="preserve">trategy is a long term </w:t>
      </w:r>
      <w:r w:rsidR="00EC74BD">
        <w:rPr>
          <w:rFonts w:hint="eastAsia"/>
          <w:lang w:eastAsia="zh-CN"/>
        </w:rPr>
        <w:t xml:space="preserve">direction of an organisation. </w:t>
      </w:r>
      <w:r w:rsidR="00737044">
        <w:rPr>
          <w:lang w:eastAsia="zh-CN"/>
        </w:rPr>
        <w:t>F</w:t>
      </w:r>
      <w:r w:rsidR="00737044">
        <w:rPr>
          <w:rFonts w:hint="eastAsia"/>
          <w:lang w:eastAsia="zh-CN"/>
        </w:rPr>
        <w:t xml:space="preserve">irms usually put their strategy on different ways to achieve their goals. </w:t>
      </w:r>
      <w:r w:rsidR="00737044" w:rsidRPr="00737044">
        <w:rPr>
          <w:lang w:eastAsia="zh-CN"/>
        </w:rPr>
        <w:t>Porter’s Generic Strategies</w:t>
      </w:r>
      <w:r w:rsidR="00737044">
        <w:rPr>
          <w:rFonts w:hint="eastAsia"/>
          <w:lang w:eastAsia="zh-CN"/>
        </w:rPr>
        <w:t xml:space="preserve"> is a model to analyse a company</w:t>
      </w:r>
      <w:r w:rsidR="00737044">
        <w:rPr>
          <w:lang w:eastAsia="zh-CN"/>
        </w:rPr>
        <w:t>’</w:t>
      </w:r>
      <w:r w:rsidR="00737044">
        <w:rPr>
          <w:rFonts w:hint="eastAsia"/>
          <w:lang w:eastAsia="zh-CN"/>
        </w:rPr>
        <w:t>s strategy t</w:t>
      </w:r>
      <w:r w:rsidR="00737044" w:rsidRPr="00737044">
        <w:rPr>
          <w:lang w:eastAsia="zh-CN"/>
        </w:rPr>
        <w:t>hrough two dimensions</w:t>
      </w:r>
      <w:r w:rsidR="00737044">
        <w:rPr>
          <w:rFonts w:hint="eastAsia"/>
          <w:lang w:eastAsia="zh-CN"/>
        </w:rPr>
        <w:t>--</w:t>
      </w:r>
      <w:r w:rsidR="00737044" w:rsidRPr="00737044">
        <w:t xml:space="preserve"> </w:t>
      </w:r>
      <w:r w:rsidR="00737044">
        <w:rPr>
          <w:rFonts w:hint="eastAsia"/>
          <w:lang w:eastAsia="zh-CN"/>
        </w:rPr>
        <w:t>c</w:t>
      </w:r>
      <w:r w:rsidR="00737044">
        <w:rPr>
          <w:lang w:eastAsia="zh-CN"/>
        </w:rPr>
        <w:t xml:space="preserve">ompetitive </w:t>
      </w:r>
      <w:r w:rsidR="00737044">
        <w:rPr>
          <w:rFonts w:hint="eastAsia"/>
          <w:lang w:eastAsia="zh-CN"/>
        </w:rPr>
        <w:t>a</w:t>
      </w:r>
      <w:r w:rsidR="00737044" w:rsidRPr="00737044">
        <w:rPr>
          <w:lang w:eastAsia="zh-CN"/>
        </w:rPr>
        <w:t>dvantage</w:t>
      </w:r>
      <w:r w:rsidR="00737044">
        <w:rPr>
          <w:rFonts w:hint="eastAsia"/>
          <w:lang w:eastAsia="zh-CN"/>
        </w:rPr>
        <w:t xml:space="preserve"> and c</w:t>
      </w:r>
      <w:r w:rsidR="00737044" w:rsidRPr="00737044">
        <w:rPr>
          <w:lang w:eastAsia="zh-CN"/>
        </w:rPr>
        <w:t>ompetitive scope</w:t>
      </w:r>
      <w:r w:rsidR="00737044">
        <w:rPr>
          <w:rFonts w:hint="eastAsia"/>
          <w:lang w:eastAsia="zh-CN"/>
        </w:rPr>
        <w:t xml:space="preserve">. Adidas is </w:t>
      </w:r>
      <w:r w:rsidR="00737044" w:rsidRPr="00737044">
        <w:rPr>
          <w:lang w:eastAsia="zh-CN"/>
        </w:rPr>
        <w:t xml:space="preserve">Europe’s </w:t>
      </w:r>
      <w:r w:rsidR="00737044">
        <w:rPr>
          <w:rFonts w:hint="eastAsia"/>
          <w:lang w:eastAsia="zh-CN"/>
        </w:rPr>
        <w:t>largest</w:t>
      </w:r>
      <w:r w:rsidR="00737044" w:rsidRPr="00737044">
        <w:rPr>
          <w:lang w:eastAsia="zh-CN"/>
        </w:rPr>
        <w:t xml:space="preserve"> manufacturer of Sportswear</w:t>
      </w:r>
      <w:r w:rsidR="00737044">
        <w:rPr>
          <w:rFonts w:hint="eastAsia"/>
          <w:lang w:eastAsia="zh-CN"/>
        </w:rPr>
        <w:t xml:space="preserve"> and there is no doubt that Adidas have </w:t>
      </w:r>
      <w:r w:rsidR="00776DE5">
        <w:rPr>
          <w:rFonts w:hint="eastAsia"/>
          <w:lang w:eastAsia="zh-CN"/>
        </w:rPr>
        <w:t>both</w:t>
      </w:r>
      <w:r w:rsidR="00737044">
        <w:rPr>
          <w:rFonts w:hint="eastAsia"/>
          <w:lang w:eastAsia="zh-CN"/>
        </w:rPr>
        <w:t xml:space="preserve"> advantage</w:t>
      </w:r>
      <w:r w:rsidR="00776DE5">
        <w:rPr>
          <w:rFonts w:hint="eastAsia"/>
          <w:lang w:eastAsia="zh-CN"/>
        </w:rPr>
        <w:t>s and drawbacks</w:t>
      </w:r>
      <w:r w:rsidR="00737044">
        <w:rPr>
          <w:rFonts w:hint="eastAsia"/>
          <w:lang w:eastAsia="zh-CN"/>
        </w:rPr>
        <w:t xml:space="preserve"> on its </w:t>
      </w:r>
      <w:r w:rsidR="00737044">
        <w:rPr>
          <w:lang w:eastAsia="zh-CN"/>
        </w:rPr>
        <w:t>strategy</w:t>
      </w:r>
      <w:r w:rsidR="00776DE5">
        <w:rPr>
          <w:rFonts w:hint="eastAsia"/>
          <w:lang w:eastAsia="zh-CN"/>
        </w:rPr>
        <w:t xml:space="preserve">. </w:t>
      </w:r>
      <w:r w:rsidR="00737044" w:rsidRPr="00737044">
        <w:rPr>
          <w:lang w:eastAsia="zh-CN"/>
        </w:rPr>
        <w:t>The purpose of this study is to</w:t>
      </w:r>
      <w:r w:rsidR="00737044">
        <w:rPr>
          <w:rFonts w:hint="eastAsia"/>
          <w:lang w:eastAsia="zh-CN"/>
        </w:rPr>
        <w:t xml:space="preserve"> </w:t>
      </w:r>
      <w:r w:rsidR="00776DE5">
        <w:rPr>
          <w:rFonts w:hint="eastAsia"/>
          <w:lang w:eastAsia="zh-CN"/>
        </w:rPr>
        <w:t xml:space="preserve">analyse the strategy of Adidas by using </w:t>
      </w:r>
      <w:r w:rsidR="00776DE5" w:rsidRPr="00776DE5">
        <w:rPr>
          <w:lang w:eastAsia="zh-CN"/>
        </w:rPr>
        <w:t>Porter’s Generic Strategies</w:t>
      </w:r>
      <w:r w:rsidR="00776DE5">
        <w:rPr>
          <w:rFonts w:hint="eastAsia"/>
          <w:lang w:eastAsia="zh-CN"/>
        </w:rPr>
        <w:t>.</w:t>
      </w:r>
    </w:p>
    <w:p w14:paraId="3C141180" w14:textId="7D6D4843" w:rsidR="009B20F4" w:rsidRPr="0043085E" w:rsidRDefault="00704FEC" w:rsidP="009B20F4">
      <w:pPr>
        <w:pStyle w:val="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4" w:name="_Toc530901343"/>
      <w:r>
        <w:rPr>
          <w:rFonts w:eastAsia="Times New Roman" w:cs="Arial"/>
          <w:bCs/>
          <w:iCs/>
          <w:szCs w:val="28"/>
        </w:rPr>
        <w:t>Background of the organisation</w:t>
      </w:r>
      <w:bookmarkEnd w:id="4"/>
    </w:p>
    <w:p w14:paraId="69F42943" w14:textId="5B00BACF" w:rsidR="009B20F4" w:rsidRDefault="007212E2" w:rsidP="00BE1C34">
      <w:pPr>
        <w:pStyle w:val="aa"/>
        <w:spacing w:line="480" w:lineRule="auto"/>
        <w:rPr>
          <w:rFonts w:ascii="Calibri" w:eastAsiaTheme="minorEastAsia" w:hAnsi="Calibri" w:cs="Calibri"/>
          <w:sz w:val="22"/>
          <w:szCs w:val="22"/>
          <w:lang w:eastAsia="zh-CN"/>
        </w:rPr>
      </w:pPr>
      <w:r w:rsidRPr="007212E2">
        <w:rPr>
          <w:rFonts w:ascii="Calibri" w:eastAsiaTheme="minorEastAsia" w:hAnsi="Calibri" w:cs="Calibri" w:hint="eastAsia"/>
          <w:sz w:val="22"/>
          <w:szCs w:val="22"/>
        </w:rPr>
        <w:t>A</w:t>
      </w:r>
      <w:r w:rsidR="00465C08">
        <w:rPr>
          <w:rFonts w:ascii="Calibri" w:eastAsiaTheme="minorEastAsia" w:hAnsi="Calibri" w:cs="Calibri"/>
          <w:sz w:val="22"/>
          <w:szCs w:val="22"/>
        </w:rPr>
        <w:t>didas</w:t>
      </w:r>
      <w:r w:rsidR="00465C08">
        <w:rPr>
          <w:rFonts w:ascii="Calibri" w:eastAsiaTheme="minorEastAsia" w:hAnsi="Calibri" w:cs="Calibri" w:hint="eastAsia"/>
          <w:sz w:val="22"/>
          <w:szCs w:val="22"/>
          <w:lang w:eastAsia="zh-CN"/>
        </w:rPr>
        <w:t xml:space="preserve">, established in </w:t>
      </w:r>
      <w:r>
        <w:rPr>
          <w:rFonts w:ascii="Calibri" w:eastAsiaTheme="minorEastAsia" w:hAnsi="Calibri" w:cs="Calibri"/>
          <w:sz w:val="22"/>
          <w:szCs w:val="22"/>
          <w:lang w:eastAsia="zh-CN"/>
        </w:rPr>
        <w:t>Germany</w:t>
      </w:r>
      <w:r w:rsidR="00465C08">
        <w:rPr>
          <w:rFonts w:ascii="Calibri" w:eastAsiaTheme="minorEastAsia" w:hAnsi="Calibri" w:cs="Calibri" w:hint="eastAsia"/>
          <w:sz w:val="22"/>
          <w:szCs w:val="22"/>
          <w:lang w:eastAsia="zh-CN"/>
        </w:rPr>
        <w:t>,</w:t>
      </w:r>
      <w:r w:rsidR="00BE1C34" w:rsidRPr="00BE1C34">
        <w:t xml:space="preserve"> </w:t>
      </w:r>
      <w:r w:rsidR="00465C08">
        <w:rPr>
          <w:rFonts w:hint="eastAsia"/>
          <w:lang w:eastAsia="zh-CN"/>
        </w:rPr>
        <w:t>is an international company with</w:t>
      </w:r>
      <w:r w:rsidR="00814A9C">
        <w:rPr>
          <w:rFonts w:hint="eastAsia"/>
          <w:lang w:eastAsia="zh-CN"/>
        </w:rPr>
        <w:t xml:space="preserve"> </w:t>
      </w:r>
      <w:r w:rsidR="00814A9C" w:rsidRPr="00814A9C">
        <w:rPr>
          <w:lang w:eastAsia="zh-CN"/>
        </w:rPr>
        <w:t>56,270 employees</w:t>
      </w:r>
      <w:r w:rsidR="00AC1CFE">
        <w:rPr>
          <w:rFonts w:hint="eastAsia"/>
          <w:lang w:eastAsia="zh-CN"/>
        </w:rPr>
        <w:t xml:space="preserve"> and it is also the second place in sportswear </w:t>
      </w:r>
      <w:r w:rsidR="00AC1CFE" w:rsidRPr="00AC1CFE">
        <w:rPr>
          <w:lang w:eastAsia="zh-CN"/>
        </w:rPr>
        <w:t>manufacturer</w:t>
      </w:r>
      <w:r w:rsidR="00AC1CFE">
        <w:rPr>
          <w:rFonts w:hint="eastAsia"/>
          <w:lang w:eastAsia="zh-CN"/>
        </w:rPr>
        <w:t xml:space="preserve"> in the world (</w:t>
      </w:r>
      <w:r w:rsidR="00AC1CFE" w:rsidRPr="00AC1CFE">
        <w:rPr>
          <w:lang w:eastAsia="zh-CN"/>
        </w:rPr>
        <w:t xml:space="preserve">The </w:t>
      </w:r>
      <w:proofErr w:type="gramStart"/>
      <w:r w:rsidR="00AC1CFE" w:rsidRPr="00AC1CFE">
        <w:rPr>
          <w:lang w:eastAsia="zh-CN"/>
        </w:rPr>
        <w:t>Plus</w:t>
      </w:r>
      <w:proofErr w:type="gramEnd"/>
      <w:r w:rsidR="00AC1CFE" w:rsidRPr="00AC1CFE">
        <w:rPr>
          <w:lang w:eastAsia="zh-CN"/>
        </w:rPr>
        <w:t xml:space="preserve"> Awards</w:t>
      </w:r>
      <w:r w:rsidR="00AC1CFE">
        <w:rPr>
          <w:rFonts w:hint="eastAsia"/>
          <w:lang w:eastAsia="zh-CN"/>
        </w:rPr>
        <w:t>, 2017). With</w:t>
      </w:r>
      <w:r w:rsidR="00AC1CFE" w:rsidRPr="00AC1CFE">
        <w:t xml:space="preserve"> </w:t>
      </w:r>
      <w:r w:rsidR="00AC1CFE" w:rsidRPr="00AC1CFE">
        <w:rPr>
          <w:lang w:eastAsia="zh-CN"/>
        </w:rPr>
        <w:t>‘Creating the New’</w:t>
      </w:r>
      <w:r w:rsidR="00AC1CFE">
        <w:rPr>
          <w:rFonts w:hint="eastAsia"/>
          <w:lang w:eastAsia="zh-CN"/>
        </w:rPr>
        <w:t xml:space="preserve"> this strategy,</w:t>
      </w:r>
      <w:r w:rsidR="00AC1CFE">
        <w:rPr>
          <w:lang w:eastAsia="zh-CN"/>
        </w:rPr>
        <w:t xml:space="preserve"> </w:t>
      </w:r>
      <w:r w:rsidR="00AC1CFE">
        <w:rPr>
          <w:rFonts w:hint="eastAsia"/>
          <w:lang w:eastAsia="zh-CN"/>
        </w:rPr>
        <w:t>Adidas</w:t>
      </w:r>
      <w:r w:rsidR="00AC1CFE" w:rsidRPr="00AC1CFE">
        <w:rPr>
          <w:lang w:eastAsia="zh-CN"/>
        </w:rPr>
        <w:t xml:space="preserve"> push</w:t>
      </w:r>
      <w:r w:rsidR="00AC1CFE">
        <w:rPr>
          <w:rFonts w:hint="eastAsia"/>
          <w:lang w:eastAsia="zh-CN"/>
        </w:rPr>
        <w:t>es</w:t>
      </w:r>
      <w:r w:rsidR="00AC1CFE" w:rsidRPr="00AC1CFE">
        <w:rPr>
          <w:lang w:eastAsia="zh-CN"/>
        </w:rPr>
        <w:t xml:space="preserve"> the boundaries of products, experiences and services to drive brand desire and capitalize on the growth opportunities in sport as well as in sports-inspired casual and </w:t>
      </w:r>
      <w:proofErr w:type="spellStart"/>
      <w:r w:rsidR="00AC1CFE" w:rsidRPr="00AC1CFE">
        <w:rPr>
          <w:lang w:eastAsia="zh-CN"/>
        </w:rPr>
        <w:t>activewe</w:t>
      </w:r>
      <w:r w:rsidR="00BF0BD9">
        <w:rPr>
          <w:lang w:eastAsia="zh-CN"/>
        </w:rPr>
        <w:t>ar</w:t>
      </w:r>
      <w:proofErr w:type="spellEnd"/>
      <w:r w:rsidR="00BF0BD9">
        <w:rPr>
          <w:rFonts w:hint="eastAsia"/>
          <w:lang w:eastAsia="zh-CN"/>
        </w:rPr>
        <w:t xml:space="preserve"> (</w:t>
      </w:r>
      <w:proofErr w:type="spellStart"/>
      <w:r w:rsidR="00BF0BD9" w:rsidRPr="00BF0BD9">
        <w:rPr>
          <w:lang w:eastAsia="zh-CN"/>
        </w:rPr>
        <w:t>adidas</w:t>
      </w:r>
      <w:proofErr w:type="spellEnd"/>
      <w:r w:rsidR="00BF0BD9" w:rsidRPr="00BF0BD9">
        <w:rPr>
          <w:lang w:eastAsia="zh-CN"/>
        </w:rPr>
        <w:t xml:space="preserve">, </w:t>
      </w:r>
      <w:proofErr w:type="spellStart"/>
      <w:r w:rsidR="00BF0BD9" w:rsidRPr="00BF0BD9">
        <w:rPr>
          <w:lang w:eastAsia="zh-CN"/>
        </w:rPr>
        <w:t>n.d.</w:t>
      </w:r>
      <w:proofErr w:type="spellEnd"/>
      <w:r w:rsidR="00BF0BD9">
        <w:rPr>
          <w:rFonts w:hint="eastAsia"/>
          <w:lang w:eastAsia="zh-CN"/>
        </w:rPr>
        <w:t>).</w:t>
      </w:r>
      <w:r w:rsidR="00BF0BD9">
        <w:rPr>
          <w:lang w:eastAsia="zh-CN"/>
        </w:rPr>
        <w:t xml:space="preserve"> Adidas </w:t>
      </w:r>
      <w:r w:rsidR="001F53B2">
        <w:rPr>
          <w:rFonts w:hint="eastAsia"/>
          <w:lang w:eastAsia="zh-CN"/>
        </w:rPr>
        <w:t>ha</w:t>
      </w:r>
      <w:r w:rsidR="00BF0BD9">
        <w:rPr>
          <w:rFonts w:hint="eastAsia"/>
          <w:lang w:eastAsia="zh-CN"/>
        </w:rPr>
        <w:t>s</w:t>
      </w:r>
      <w:r w:rsidR="00BF0BD9">
        <w:rPr>
          <w:rFonts w:ascii="Calibri" w:eastAsiaTheme="minorEastAsia" w:hAnsi="Calibri" w:cs="Calibri"/>
          <w:sz w:val="22"/>
          <w:szCs w:val="22"/>
          <w:lang w:eastAsia="zh-CN"/>
        </w:rPr>
        <w:t xml:space="preserve"> </w:t>
      </w:r>
      <w:r w:rsidR="00BF0BD9">
        <w:rPr>
          <w:rFonts w:ascii="Calibri" w:eastAsiaTheme="minorEastAsia" w:hAnsi="Calibri" w:cs="Calibri" w:hint="eastAsia"/>
          <w:sz w:val="22"/>
          <w:szCs w:val="22"/>
          <w:lang w:eastAsia="zh-CN"/>
        </w:rPr>
        <w:t>A</w:t>
      </w:r>
      <w:r w:rsidR="00BE1C34">
        <w:rPr>
          <w:rFonts w:ascii="Calibri" w:eastAsiaTheme="minorEastAsia" w:hAnsi="Calibri" w:cs="Calibri"/>
          <w:sz w:val="22"/>
          <w:szCs w:val="22"/>
          <w:lang w:eastAsia="zh-CN"/>
        </w:rPr>
        <w:t>didas and Reebok</w:t>
      </w:r>
      <w:r w:rsidR="00BE1C34">
        <w:rPr>
          <w:rFonts w:ascii="Calibri" w:eastAsiaTheme="minorEastAsia" w:hAnsi="Calibri" w:cs="Calibri" w:hint="eastAsia"/>
          <w:sz w:val="22"/>
          <w:szCs w:val="22"/>
          <w:lang w:eastAsia="zh-CN"/>
        </w:rPr>
        <w:t xml:space="preserve"> </w:t>
      </w:r>
      <w:r w:rsidR="00BE1C34" w:rsidRPr="00BE1C34">
        <w:rPr>
          <w:rFonts w:ascii="Calibri" w:eastAsiaTheme="minorEastAsia" w:hAnsi="Calibri" w:cs="Calibri"/>
          <w:sz w:val="22"/>
          <w:szCs w:val="22"/>
          <w:lang w:eastAsia="zh-CN"/>
        </w:rPr>
        <w:t>brands.</w:t>
      </w:r>
      <w:r w:rsidR="00BF0BD9">
        <w:rPr>
          <w:rFonts w:ascii="Calibri" w:eastAsiaTheme="minorEastAsia" w:hAnsi="Calibri" w:cs="Calibri" w:hint="eastAsia"/>
          <w:sz w:val="22"/>
          <w:szCs w:val="22"/>
          <w:lang w:eastAsia="zh-CN"/>
        </w:rPr>
        <w:t xml:space="preserve"> What</w:t>
      </w:r>
      <w:r w:rsidR="00BF0BD9">
        <w:rPr>
          <w:rFonts w:ascii="Calibri" w:eastAsiaTheme="minorEastAsia" w:hAnsi="Calibri" w:cs="Calibri"/>
          <w:sz w:val="22"/>
          <w:szCs w:val="22"/>
          <w:lang w:eastAsia="zh-CN"/>
        </w:rPr>
        <w:t>’</w:t>
      </w:r>
      <w:r w:rsidR="00BF0BD9">
        <w:rPr>
          <w:rFonts w:ascii="Calibri" w:eastAsiaTheme="minorEastAsia" w:hAnsi="Calibri" w:cs="Calibri" w:hint="eastAsia"/>
          <w:sz w:val="22"/>
          <w:szCs w:val="22"/>
          <w:lang w:eastAsia="zh-CN"/>
        </w:rPr>
        <w:t>s more,</w:t>
      </w:r>
      <w:r w:rsidR="00BF0BD9">
        <w:rPr>
          <w:rFonts w:ascii="Calibri" w:eastAsiaTheme="minorEastAsia" w:hAnsi="Calibri" w:cs="Calibri"/>
          <w:sz w:val="22"/>
          <w:szCs w:val="22"/>
          <w:lang w:eastAsia="zh-CN"/>
        </w:rPr>
        <w:t xml:space="preserve"> </w:t>
      </w:r>
      <w:r w:rsidR="00BF0BD9">
        <w:rPr>
          <w:rFonts w:ascii="Calibri" w:eastAsiaTheme="minorEastAsia" w:hAnsi="Calibri" w:cs="Calibri" w:hint="eastAsia"/>
          <w:sz w:val="22"/>
          <w:szCs w:val="22"/>
          <w:lang w:eastAsia="zh-CN"/>
        </w:rPr>
        <w:t>t</w:t>
      </w:r>
      <w:r w:rsidR="00BE1C34">
        <w:rPr>
          <w:rFonts w:ascii="Calibri" w:eastAsiaTheme="minorEastAsia" w:hAnsi="Calibri" w:cs="Calibri"/>
          <w:sz w:val="22"/>
          <w:szCs w:val="22"/>
          <w:lang w:eastAsia="zh-CN"/>
        </w:rPr>
        <w:t>he</w:t>
      </w:r>
      <w:r w:rsidR="00BE1C34">
        <w:rPr>
          <w:rFonts w:ascii="Calibri" w:eastAsiaTheme="minorEastAsia" w:hAnsi="Calibri" w:cs="Calibri" w:hint="eastAsia"/>
          <w:sz w:val="22"/>
          <w:szCs w:val="22"/>
          <w:lang w:eastAsia="zh-CN"/>
        </w:rPr>
        <w:t xml:space="preserve"> </w:t>
      </w:r>
      <w:r w:rsidR="00BE1C34" w:rsidRPr="00BE1C34">
        <w:rPr>
          <w:rFonts w:ascii="Calibri" w:eastAsiaTheme="minorEastAsia" w:hAnsi="Calibri" w:cs="Calibri"/>
          <w:sz w:val="22"/>
          <w:szCs w:val="22"/>
          <w:lang w:eastAsia="zh-CN"/>
        </w:rPr>
        <w:t>major footwear franchises of the company include NMD, Stan Smith,</w:t>
      </w:r>
      <w:r w:rsidR="00BE1C34">
        <w:rPr>
          <w:rFonts w:ascii="Calibri" w:eastAsiaTheme="minorEastAsia" w:hAnsi="Calibri" w:cs="Calibri"/>
          <w:sz w:val="22"/>
          <w:szCs w:val="22"/>
          <w:lang w:eastAsia="zh-CN"/>
        </w:rPr>
        <w:t xml:space="preserve"> Gazelle, </w:t>
      </w:r>
      <w:proofErr w:type="spellStart"/>
      <w:r w:rsidR="00BE1C34">
        <w:rPr>
          <w:rFonts w:ascii="Calibri" w:eastAsiaTheme="minorEastAsia" w:hAnsi="Calibri" w:cs="Calibri"/>
          <w:sz w:val="22"/>
          <w:szCs w:val="22"/>
          <w:lang w:eastAsia="zh-CN"/>
        </w:rPr>
        <w:t>UltraBOOST</w:t>
      </w:r>
      <w:proofErr w:type="spellEnd"/>
      <w:r w:rsidR="00BE1C34">
        <w:rPr>
          <w:rFonts w:ascii="Calibri" w:eastAsiaTheme="minorEastAsia" w:hAnsi="Calibri" w:cs="Calibri"/>
          <w:sz w:val="22"/>
          <w:szCs w:val="22"/>
          <w:lang w:eastAsia="zh-CN"/>
        </w:rPr>
        <w:t xml:space="preserve">, </w:t>
      </w:r>
      <w:proofErr w:type="spellStart"/>
      <w:r w:rsidR="00BE1C34">
        <w:rPr>
          <w:rFonts w:ascii="Calibri" w:eastAsiaTheme="minorEastAsia" w:hAnsi="Calibri" w:cs="Calibri"/>
          <w:sz w:val="22"/>
          <w:szCs w:val="22"/>
          <w:lang w:eastAsia="zh-CN"/>
        </w:rPr>
        <w:t>PureBOOST</w:t>
      </w:r>
      <w:proofErr w:type="spellEnd"/>
      <w:r w:rsidR="00BE1C34">
        <w:rPr>
          <w:rFonts w:ascii="Calibri" w:eastAsiaTheme="minorEastAsia" w:hAnsi="Calibri" w:cs="Calibri" w:hint="eastAsia"/>
          <w:sz w:val="22"/>
          <w:szCs w:val="22"/>
          <w:lang w:eastAsia="zh-CN"/>
        </w:rPr>
        <w:t xml:space="preserve"> </w:t>
      </w:r>
      <w:r w:rsidR="00BE1C34" w:rsidRPr="00BE1C34">
        <w:rPr>
          <w:rFonts w:ascii="Calibri" w:eastAsiaTheme="minorEastAsia" w:hAnsi="Calibri" w:cs="Calibri"/>
          <w:sz w:val="22"/>
          <w:szCs w:val="22"/>
          <w:lang w:eastAsia="zh-CN"/>
        </w:rPr>
        <w:t xml:space="preserve">X, Superstar, EQT and </w:t>
      </w:r>
      <w:proofErr w:type="spellStart"/>
      <w:r w:rsidR="00BE1C34" w:rsidRPr="00BE1C34">
        <w:rPr>
          <w:rFonts w:ascii="Calibri" w:eastAsiaTheme="minorEastAsia" w:hAnsi="Calibri" w:cs="Calibri"/>
          <w:sz w:val="22"/>
          <w:szCs w:val="22"/>
          <w:lang w:eastAsia="zh-CN"/>
        </w:rPr>
        <w:t>Alphabounce</w:t>
      </w:r>
      <w:proofErr w:type="spellEnd"/>
      <w:r w:rsidR="00BE1C34" w:rsidRPr="00BE1C34">
        <w:rPr>
          <w:rFonts w:ascii="Calibri" w:eastAsiaTheme="minorEastAsia" w:hAnsi="Calibri" w:cs="Calibri"/>
          <w:sz w:val="22"/>
          <w:szCs w:val="22"/>
          <w:lang w:eastAsia="zh-CN"/>
        </w:rPr>
        <w:t>.</w:t>
      </w:r>
      <w:r w:rsidR="00BF0BD9" w:rsidRPr="00BE1C34">
        <w:rPr>
          <w:rFonts w:ascii="Calibri" w:eastAsiaTheme="minorEastAsia" w:hAnsi="Calibri" w:cs="Calibri"/>
          <w:sz w:val="22"/>
          <w:szCs w:val="22"/>
          <w:lang w:eastAsia="zh-CN"/>
        </w:rPr>
        <w:t xml:space="preserve"> It sells products through retail stores, franchisees, department s</w:t>
      </w:r>
      <w:r w:rsidR="00BF0BD9">
        <w:rPr>
          <w:rFonts w:ascii="Calibri" w:eastAsiaTheme="minorEastAsia" w:hAnsi="Calibri" w:cs="Calibri"/>
          <w:sz w:val="22"/>
          <w:szCs w:val="22"/>
          <w:lang w:eastAsia="zh-CN"/>
        </w:rPr>
        <w:t>tores and online retailers</w:t>
      </w:r>
      <w:r w:rsidR="00BF0BD9" w:rsidRPr="00072EFA">
        <w:t xml:space="preserve"> </w:t>
      </w:r>
      <w:r w:rsidR="00BF0BD9" w:rsidRPr="00814A9C">
        <w:t>(</w:t>
      </w:r>
      <w:proofErr w:type="spellStart"/>
      <w:r w:rsidR="00BF0BD9" w:rsidRPr="00814A9C">
        <w:t>MarketLine</w:t>
      </w:r>
      <w:proofErr w:type="spellEnd"/>
      <w:r w:rsidR="00BF0BD9" w:rsidRPr="00814A9C">
        <w:t>, 2018)</w:t>
      </w:r>
      <w:r w:rsidR="00BF0BD9">
        <w:rPr>
          <w:rFonts w:ascii="Calibri" w:eastAsiaTheme="minorEastAsia" w:hAnsi="Calibri" w:cs="Calibri"/>
          <w:sz w:val="22"/>
          <w:szCs w:val="22"/>
          <w:lang w:eastAsia="zh-CN"/>
        </w:rPr>
        <w:t>.</w:t>
      </w:r>
      <w:r w:rsidR="001F53B2">
        <w:rPr>
          <w:rFonts w:ascii="Calibri" w:eastAsiaTheme="minorEastAsia" w:hAnsi="Calibri" w:cs="Calibri" w:hint="eastAsia"/>
          <w:sz w:val="22"/>
          <w:szCs w:val="22"/>
          <w:lang w:eastAsia="zh-CN"/>
        </w:rPr>
        <w:t xml:space="preserve"> In 2017, </w:t>
      </w:r>
      <w:r w:rsidR="00930FC9">
        <w:rPr>
          <w:rFonts w:ascii="Calibri" w:eastAsiaTheme="minorEastAsia" w:hAnsi="Calibri" w:cs="Calibri" w:hint="eastAsia"/>
          <w:sz w:val="22"/>
          <w:szCs w:val="22"/>
          <w:lang w:eastAsia="zh-CN"/>
        </w:rPr>
        <w:t xml:space="preserve">Adidas sells its </w:t>
      </w:r>
      <w:r w:rsidR="00930FC9" w:rsidRPr="00930FC9">
        <w:rPr>
          <w:rFonts w:ascii="Calibri" w:eastAsiaTheme="minorEastAsia" w:hAnsi="Calibri" w:cs="Calibri"/>
          <w:sz w:val="22"/>
          <w:szCs w:val="22"/>
          <w:lang w:eastAsia="zh-CN"/>
        </w:rPr>
        <w:t xml:space="preserve">golf brands </w:t>
      </w:r>
      <w:proofErr w:type="spellStart"/>
      <w:r w:rsidR="00930FC9" w:rsidRPr="00930FC9">
        <w:rPr>
          <w:rFonts w:ascii="Calibri" w:eastAsiaTheme="minorEastAsia" w:hAnsi="Calibri" w:cs="Calibri"/>
          <w:sz w:val="22"/>
          <w:szCs w:val="22"/>
          <w:lang w:eastAsia="zh-CN"/>
        </w:rPr>
        <w:t>TaylorMade</w:t>
      </w:r>
      <w:proofErr w:type="spellEnd"/>
      <w:r w:rsidR="00930FC9" w:rsidRPr="00930FC9">
        <w:rPr>
          <w:rFonts w:ascii="Calibri" w:eastAsiaTheme="minorEastAsia" w:hAnsi="Calibri" w:cs="Calibri"/>
          <w:sz w:val="22"/>
          <w:szCs w:val="22"/>
          <w:lang w:eastAsia="zh-CN"/>
        </w:rPr>
        <w:t>, Adams Golf and Ashworth</w:t>
      </w:r>
      <w:r w:rsidR="00930FC9">
        <w:rPr>
          <w:rFonts w:ascii="Calibri" w:eastAsiaTheme="minorEastAsia" w:hAnsi="Calibri" w:cs="Calibri" w:hint="eastAsia"/>
          <w:sz w:val="22"/>
          <w:szCs w:val="22"/>
          <w:lang w:eastAsia="zh-CN"/>
        </w:rPr>
        <w:t xml:space="preserve"> (James, 2017)</w:t>
      </w:r>
      <w:r w:rsidR="00776DE5">
        <w:rPr>
          <w:rFonts w:ascii="Calibri" w:eastAsiaTheme="minorEastAsia" w:hAnsi="Calibri" w:cs="Calibri" w:hint="eastAsia"/>
          <w:sz w:val="22"/>
          <w:szCs w:val="22"/>
          <w:lang w:eastAsia="zh-CN"/>
        </w:rPr>
        <w:t>.</w:t>
      </w:r>
    </w:p>
    <w:p w14:paraId="240C4095" w14:textId="6CC03B14" w:rsidR="003F2BD5" w:rsidRPr="009E40CC" w:rsidRDefault="00433FA6" w:rsidP="003F2BD5">
      <w:pPr>
        <w:pStyle w:val="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5" w:name="_Toc530901344"/>
      <w:r>
        <w:rPr>
          <w:rFonts w:eastAsia="Times New Roman" w:cs="Arial"/>
          <w:bCs/>
          <w:iCs/>
          <w:szCs w:val="28"/>
        </w:rPr>
        <w:t>Definitions of Major Concepts</w:t>
      </w:r>
      <w:bookmarkEnd w:id="5"/>
    </w:p>
    <w:p w14:paraId="0027973C" w14:textId="116F4332" w:rsidR="003F2BD5" w:rsidRPr="00C675D9" w:rsidRDefault="003F2BD5" w:rsidP="003F2BD5">
      <w:pPr>
        <w:pStyle w:val="aa"/>
        <w:numPr>
          <w:ilvl w:val="0"/>
          <w:numId w:val="30"/>
        </w:numPr>
        <w:spacing w:line="480" w:lineRule="auto"/>
        <w:rPr>
          <w:b/>
        </w:rPr>
      </w:pPr>
      <w:r w:rsidRPr="00C675D9">
        <w:rPr>
          <w:b/>
        </w:rPr>
        <w:t>Strategy</w:t>
      </w:r>
    </w:p>
    <w:p w14:paraId="74718544" w14:textId="25A7616F" w:rsidR="00C675D9" w:rsidRPr="009E40CC" w:rsidRDefault="00C675D9" w:rsidP="009E40CC">
      <w:pPr>
        <w:spacing w:line="480" w:lineRule="auto"/>
        <w:ind w:left="851"/>
      </w:pPr>
      <w:r>
        <w:t>A strategy is the set of actions through which organisation, by accident or design, develops resources and uses them to deliver services or products in a way which its users find valuable, while meeting the financial and other objectives and constraints imposed by key stakeholders. Most successful strategies give an organisation: some property that is unique, or at least rare; the means or renewing its competitive advantage as the environment changes (</w:t>
      </w:r>
      <w:proofErr w:type="spellStart"/>
      <w:r w:rsidRPr="007212E2">
        <w:t>Haberberg</w:t>
      </w:r>
      <w:proofErr w:type="spellEnd"/>
      <w:r w:rsidRPr="007212E2">
        <w:t xml:space="preserve"> &amp; </w:t>
      </w:r>
      <w:proofErr w:type="spellStart"/>
      <w:r w:rsidRPr="007212E2">
        <w:t>Rieple</w:t>
      </w:r>
      <w:proofErr w:type="spellEnd"/>
      <w:r w:rsidRPr="007212E2">
        <w:t>, 2001</w:t>
      </w:r>
      <w:r>
        <w:t>)</w:t>
      </w:r>
    </w:p>
    <w:p w14:paraId="2A889D6B" w14:textId="7F8D26AD" w:rsidR="003F2BD5" w:rsidRPr="00C675D9" w:rsidRDefault="003F2BD5" w:rsidP="001E78DC">
      <w:pPr>
        <w:pStyle w:val="aa"/>
        <w:numPr>
          <w:ilvl w:val="0"/>
          <w:numId w:val="30"/>
        </w:numPr>
        <w:spacing w:line="480" w:lineRule="auto"/>
        <w:rPr>
          <w:b/>
        </w:rPr>
      </w:pPr>
      <w:r w:rsidRPr="00C675D9">
        <w:rPr>
          <w:b/>
        </w:rPr>
        <w:t>Business level strategy</w:t>
      </w:r>
    </w:p>
    <w:p w14:paraId="6511AF22" w14:textId="215199D8" w:rsidR="00C675D9" w:rsidRPr="009E40CC" w:rsidRDefault="00C675D9" w:rsidP="009E40CC">
      <w:pPr>
        <w:spacing w:line="480" w:lineRule="auto"/>
        <w:ind w:left="851"/>
        <w:rPr>
          <w:lang w:eastAsia="zh-CN"/>
        </w:rPr>
      </w:pPr>
      <w:r>
        <w:lastRenderedPageBreak/>
        <w:t>Business-level Strategy refers to the plan of action that strategic managers adopt to use a company’s resources and distinctive competencies to gain a competitive advantage over its rivals in a market or industry (</w:t>
      </w:r>
      <w:r w:rsidRPr="006902EC">
        <w:t>Hill&amp; Jones</w:t>
      </w:r>
      <w:r>
        <w:t>, 1998).</w:t>
      </w:r>
    </w:p>
    <w:p w14:paraId="3851909B" w14:textId="16B47B01" w:rsidR="003F2BD5" w:rsidRPr="00C675D9" w:rsidRDefault="003F2BD5" w:rsidP="001E78DC">
      <w:pPr>
        <w:pStyle w:val="aa"/>
        <w:numPr>
          <w:ilvl w:val="0"/>
          <w:numId w:val="30"/>
        </w:numPr>
        <w:spacing w:line="480" w:lineRule="auto"/>
        <w:rPr>
          <w:b/>
        </w:rPr>
      </w:pPr>
      <w:r w:rsidRPr="00C675D9">
        <w:rPr>
          <w:b/>
        </w:rPr>
        <w:t>Competitive advantage</w:t>
      </w:r>
    </w:p>
    <w:p w14:paraId="3078F0D8" w14:textId="406FE466" w:rsidR="00C675D9" w:rsidRDefault="00C675D9" w:rsidP="009E40CC">
      <w:pPr>
        <w:spacing w:line="480" w:lineRule="auto"/>
        <w:ind w:left="851"/>
        <w:rPr>
          <w:lang w:eastAsia="zh-CN"/>
        </w:rPr>
      </w:pPr>
      <w:r>
        <w:t xml:space="preserve">Anything a firm does especially well, compared to rival firms. For example, when a firm can do something that rival firms cannot do, or owns something that rival </w:t>
      </w:r>
      <w:proofErr w:type="gramStart"/>
      <w:r>
        <w:t>firms</w:t>
      </w:r>
      <w:proofErr w:type="gramEnd"/>
      <w:r>
        <w:t xml:space="preserve"> desire, that can represent a competitive advantage (</w:t>
      </w:r>
      <w:r w:rsidRPr="0024062C">
        <w:t>David</w:t>
      </w:r>
      <w:r>
        <w:t>, 2017).</w:t>
      </w:r>
    </w:p>
    <w:p w14:paraId="3E903FC3" w14:textId="506392AE" w:rsidR="001F46F5" w:rsidRPr="00445900" w:rsidRDefault="005D1037" w:rsidP="005D1037">
      <w:pPr>
        <w:pStyle w:val="aa"/>
        <w:numPr>
          <w:ilvl w:val="0"/>
          <w:numId w:val="30"/>
        </w:numPr>
        <w:spacing w:line="480" w:lineRule="auto"/>
        <w:rPr>
          <w:b/>
        </w:rPr>
      </w:pPr>
      <w:r>
        <w:rPr>
          <w:rFonts w:hint="eastAsia"/>
          <w:b/>
          <w:lang w:eastAsia="zh-CN"/>
        </w:rPr>
        <w:t>C</w:t>
      </w:r>
      <w:r w:rsidRPr="005D1037">
        <w:rPr>
          <w:b/>
        </w:rPr>
        <w:t xml:space="preserve">orporate </w:t>
      </w:r>
      <w:r>
        <w:rPr>
          <w:rFonts w:hint="eastAsia"/>
          <w:b/>
          <w:lang w:eastAsia="zh-CN"/>
        </w:rPr>
        <w:t>d</w:t>
      </w:r>
      <w:r w:rsidR="001F46F5" w:rsidRPr="00445900">
        <w:rPr>
          <w:b/>
        </w:rPr>
        <w:t>ivestiture</w:t>
      </w:r>
    </w:p>
    <w:p w14:paraId="1448E6A5" w14:textId="786DAE0A" w:rsidR="00B30D5E" w:rsidRDefault="005D1037" w:rsidP="005D1037">
      <w:pPr>
        <w:spacing w:line="480" w:lineRule="auto"/>
        <w:ind w:left="851"/>
        <w:rPr>
          <w:lang w:eastAsia="zh-CN"/>
        </w:rPr>
      </w:pPr>
      <w:r>
        <w:rPr>
          <w:lang w:eastAsia="zh-CN"/>
        </w:rPr>
        <w:t xml:space="preserve">The term divestiture (or divestment) </w:t>
      </w:r>
      <w:r w:rsidRPr="005D1037">
        <w:rPr>
          <w:lang w:eastAsia="zh-CN"/>
        </w:rPr>
        <w:t>represents</w:t>
      </w:r>
      <w:r>
        <w:rPr>
          <w:lang w:eastAsia="zh-CN"/>
        </w:rPr>
        <w:t xml:space="preserve"> a number of</w:t>
      </w:r>
      <w:r>
        <w:rPr>
          <w:rFonts w:hint="eastAsia"/>
          <w:lang w:eastAsia="zh-CN"/>
        </w:rPr>
        <w:t xml:space="preserve"> breaks up</w:t>
      </w:r>
      <w:r>
        <w:rPr>
          <w:lang w:eastAsia="zh-CN"/>
        </w:rPr>
        <w:t xml:space="preserve"> operations by which firms adjust their ownership structures and reduce</w:t>
      </w:r>
      <w:r>
        <w:rPr>
          <w:rFonts w:hint="eastAsia"/>
          <w:lang w:eastAsia="zh-CN"/>
        </w:rPr>
        <w:t xml:space="preserve"> </w:t>
      </w:r>
      <w:r>
        <w:rPr>
          <w:lang w:eastAsia="zh-CN"/>
        </w:rPr>
        <w:t>their business portfolio scope</w:t>
      </w:r>
      <w:r>
        <w:rPr>
          <w:rFonts w:hint="eastAsia"/>
          <w:lang w:eastAsia="zh-CN"/>
        </w:rPr>
        <w:t xml:space="preserve"> </w:t>
      </w:r>
      <w:r>
        <w:rPr>
          <w:lang w:eastAsia="zh-CN"/>
        </w:rPr>
        <w:t>through sell-offs, spin-offs, and equity carve-outs</w:t>
      </w:r>
      <w:r>
        <w:rPr>
          <w:rFonts w:hint="eastAsia"/>
          <w:lang w:eastAsia="zh-CN"/>
        </w:rPr>
        <w:t>(</w:t>
      </w:r>
      <w:r>
        <w:rPr>
          <w:lang w:eastAsia="zh-CN"/>
        </w:rPr>
        <w:t xml:space="preserve"> </w:t>
      </w:r>
      <w:proofErr w:type="spellStart"/>
      <w:r>
        <w:rPr>
          <w:lang w:eastAsia="zh-CN"/>
        </w:rPr>
        <w:t>Flickinger</w:t>
      </w:r>
      <w:proofErr w:type="spellEnd"/>
      <w:r w:rsidRPr="005D1037">
        <w:rPr>
          <w:lang w:eastAsia="zh-CN"/>
        </w:rPr>
        <w:t xml:space="preserve"> &amp; </w:t>
      </w:r>
      <w:proofErr w:type="spellStart"/>
      <w:r w:rsidRPr="005D1037">
        <w:rPr>
          <w:lang w:eastAsia="zh-CN"/>
        </w:rPr>
        <w:t>Zschoche</w:t>
      </w:r>
      <w:proofErr w:type="spellEnd"/>
      <w:r>
        <w:rPr>
          <w:rFonts w:hint="eastAsia"/>
          <w:lang w:eastAsia="zh-CN"/>
        </w:rPr>
        <w:t>, 2018).</w:t>
      </w:r>
    </w:p>
    <w:p w14:paraId="4BC5090E" w14:textId="161DD78B" w:rsidR="00B30D5E" w:rsidRPr="00425F95" w:rsidRDefault="00B30D5E" w:rsidP="00425F95">
      <w:pPr>
        <w:pStyle w:val="aa"/>
        <w:numPr>
          <w:ilvl w:val="0"/>
          <w:numId w:val="30"/>
        </w:numPr>
        <w:spacing w:line="480" w:lineRule="auto"/>
        <w:rPr>
          <w:b/>
        </w:rPr>
      </w:pPr>
      <w:r w:rsidRPr="00425F95">
        <w:rPr>
          <w:b/>
        </w:rPr>
        <w:t>Sportswear</w:t>
      </w:r>
    </w:p>
    <w:p w14:paraId="5796C862" w14:textId="2E21AAFF" w:rsidR="00B30D5E" w:rsidRDefault="00425F95" w:rsidP="00C56985">
      <w:pPr>
        <w:spacing w:line="480" w:lineRule="auto"/>
        <w:ind w:left="851"/>
        <w:rPr>
          <w:lang w:eastAsia="zh-CN"/>
        </w:rPr>
      </w:pPr>
      <w:r>
        <w:rPr>
          <w:lang w:eastAsia="zh-CN"/>
        </w:rPr>
        <w:t>F</w:t>
      </w:r>
      <w:r>
        <w:rPr>
          <w:rFonts w:hint="eastAsia"/>
          <w:lang w:eastAsia="zh-CN"/>
        </w:rPr>
        <w:t xml:space="preserve">rom </w:t>
      </w:r>
      <w:r w:rsidRPr="00425F95">
        <w:rPr>
          <w:lang w:eastAsia="zh-CN"/>
        </w:rPr>
        <w:t>Oxford University Press</w:t>
      </w:r>
      <w:r>
        <w:rPr>
          <w:rFonts w:hint="eastAsia"/>
          <w:lang w:eastAsia="zh-CN"/>
        </w:rPr>
        <w:t xml:space="preserve"> (20</w:t>
      </w:r>
      <w:r w:rsidR="00C56985">
        <w:rPr>
          <w:rFonts w:hint="eastAsia"/>
          <w:lang w:eastAsia="zh-CN"/>
        </w:rPr>
        <w:t>0</w:t>
      </w:r>
      <w:r>
        <w:rPr>
          <w:rFonts w:hint="eastAsia"/>
          <w:lang w:eastAsia="zh-CN"/>
        </w:rPr>
        <w:t xml:space="preserve">4), </w:t>
      </w:r>
      <w:r>
        <w:rPr>
          <w:lang w:eastAsia="zh-CN"/>
        </w:rPr>
        <w:t>sportswear</w:t>
      </w:r>
      <w:r>
        <w:rPr>
          <w:rFonts w:hint="eastAsia"/>
          <w:lang w:eastAsia="zh-CN"/>
        </w:rPr>
        <w:t xml:space="preserve"> include</w:t>
      </w:r>
      <w:r w:rsidR="006E24BC">
        <w:rPr>
          <w:rFonts w:hint="eastAsia"/>
          <w:lang w:eastAsia="zh-CN"/>
        </w:rPr>
        <w:t>s</w:t>
      </w:r>
      <w:r>
        <w:rPr>
          <w:rFonts w:hint="eastAsia"/>
          <w:lang w:eastAsia="zh-CN"/>
        </w:rPr>
        <w:t xml:space="preserve"> r</w:t>
      </w:r>
      <w:r w:rsidR="00B30D5E">
        <w:rPr>
          <w:rFonts w:hint="eastAsia"/>
          <w:lang w:eastAsia="zh-CN"/>
        </w:rPr>
        <w:t>unning shoes</w:t>
      </w:r>
      <w:r w:rsidR="00C56985">
        <w:rPr>
          <w:rFonts w:hint="eastAsia"/>
          <w:lang w:eastAsia="zh-CN"/>
        </w:rPr>
        <w:t>, t</w:t>
      </w:r>
      <w:r w:rsidR="00B30D5E">
        <w:rPr>
          <w:rFonts w:hint="eastAsia"/>
          <w:lang w:eastAsia="zh-CN"/>
        </w:rPr>
        <w:t xml:space="preserve">raining </w:t>
      </w:r>
      <w:r w:rsidR="00C56985">
        <w:rPr>
          <w:rFonts w:hint="eastAsia"/>
          <w:lang w:eastAsia="zh-CN"/>
        </w:rPr>
        <w:t>shoes</w:t>
      </w:r>
      <w:r w:rsidR="006E24BC">
        <w:rPr>
          <w:rFonts w:hint="eastAsia"/>
          <w:lang w:eastAsia="zh-CN"/>
        </w:rPr>
        <w:t xml:space="preserve"> and </w:t>
      </w:r>
      <w:r w:rsidR="00C56985">
        <w:rPr>
          <w:rFonts w:hint="eastAsia"/>
          <w:lang w:eastAsia="zh-CN"/>
        </w:rPr>
        <w:t>e</w:t>
      </w:r>
      <w:r w:rsidR="00B30D5E">
        <w:rPr>
          <w:lang w:eastAsia="zh-CN"/>
        </w:rPr>
        <w:t>xercise</w:t>
      </w:r>
      <w:r w:rsidR="00B30D5E">
        <w:rPr>
          <w:rFonts w:hint="eastAsia"/>
          <w:lang w:eastAsia="zh-CN"/>
        </w:rPr>
        <w:t xml:space="preserve"> </w:t>
      </w:r>
      <w:r>
        <w:rPr>
          <w:rFonts w:hint="eastAsia"/>
          <w:lang w:eastAsia="zh-CN"/>
        </w:rPr>
        <w:t>wear</w:t>
      </w:r>
      <w:r w:rsidR="00C56985">
        <w:rPr>
          <w:rFonts w:hint="eastAsia"/>
          <w:lang w:eastAsia="zh-CN"/>
        </w:rPr>
        <w:t>.</w:t>
      </w:r>
    </w:p>
    <w:p w14:paraId="1B3494C6" w14:textId="5ACE9ECA" w:rsidR="000709CA" w:rsidRPr="000709CA" w:rsidRDefault="000709CA" w:rsidP="000709CA">
      <w:pPr>
        <w:pStyle w:val="aa"/>
        <w:numPr>
          <w:ilvl w:val="0"/>
          <w:numId w:val="30"/>
        </w:numPr>
        <w:spacing w:line="480" w:lineRule="auto"/>
        <w:rPr>
          <w:b/>
        </w:rPr>
      </w:pPr>
      <w:r w:rsidRPr="000709CA">
        <w:rPr>
          <w:b/>
        </w:rPr>
        <w:t>Porter’s Generic Strategies</w:t>
      </w:r>
    </w:p>
    <w:p w14:paraId="24C9A4C4" w14:textId="77777777" w:rsidR="00AA01C5" w:rsidRPr="00AA01C5" w:rsidRDefault="00AA01C5" w:rsidP="00AA01C5">
      <w:pPr>
        <w:autoSpaceDE/>
        <w:autoSpaceDN/>
        <w:adjustRightInd/>
        <w:spacing w:line="480" w:lineRule="auto"/>
        <w:ind w:left="851"/>
        <w:rPr>
          <w:lang w:eastAsia="zh-CN"/>
        </w:rPr>
      </w:pPr>
      <w:r w:rsidRPr="00AA01C5">
        <w:rPr>
          <w:lang w:eastAsia="zh-CN"/>
        </w:rPr>
        <w:t>In the book Competitive Advantage: Creating and Sustaining Superior Performance (1985), Michael Porter introduced the concept of three mutually exclusive generic strategies, cost leadership, differentiation and focus that can be leveraged by an organization to establish and maintain a competitive advantage. Porter asserts that competitive advantage rests upon how well the executed strategy generates value.</w:t>
      </w:r>
    </w:p>
    <w:p w14:paraId="19424CFE" w14:textId="28397623" w:rsidR="000709CA" w:rsidRDefault="00AA01C5" w:rsidP="00AA01C5">
      <w:pPr>
        <w:autoSpaceDE/>
        <w:autoSpaceDN/>
        <w:adjustRightInd/>
        <w:spacing w:line="480" w:lineRule="auto"/>
        <w:ind w:left="851"/>
        <w:rPr>
          <w:lang w:eastAsia="zh-CN"/>
        </w:rPr>
      </w:pPr>
      <w:r w:rsidRPr="00AA01C5">
        <w:rPr>
          <w:lang w:eastAsia="zh-CN"/>
        </w:rPr>
        <w:t xml:space="preserve">Competitive advantage grows out of value a firm is able to create for its buyers that exceeds the firm's cost of creating it. Value is what buyers are willing to pay, and superior value stems from offering lower prices than competitors for equivalent </w:t>
      </w:r>
      <w:proofErr w:type="gramStart"/>
      <w:r w:rsidRPr="00AA01C5">
        <w:rPr>
          <w:lang w:eastAsia="zh-CN"/>
        </w:rPr>
        <w:t>benefits</w:t>
      </w:r>
      <w:proofErr w:type="gramEnd"/>
      <w:r w:rsidRPr="00AA01C5">
        <w:rPr>
          <w:lang w:eastAsia="zh-CN"/>
        </w:rPr>
        <w:t xml:space="preserve"> or providing unique benefits that more than offset a higher price. There are two basic types of competitive advantage: cost leadership and differentiation (Porter, 1985, p. 3).</w:t>
      </w:r>
    </w:p>
    <w:p w14:paraId="06CB8DD5" w14:textId="5B75C531" w:rsidR="009E0854" w:rsidRPr="009E0854" w:rsidRDefault="009E0854" w:rsidP="009E0854">
      <w:pPr>
        <w:pStyle w:val="af0"/>
        <w:keepNext/>
        <w:jc w:val="center"/>
        <w:rPr>
          <w:color w:val="auto"/>
        </w:rPr>
      </w:pPr>
      <w:bookmarkStart w:id="6" w:name="_Toc530965184"/>
      <w:r w:rsidRPr="009E0854">
        <w:rPr>
          <w:color w:val="auto"/>
        </w:rPr>
        <w:lastRenderedPageBreak/>
        <w:t xml:space="preserve">Table </w:t>
      </w:r>
      <w:r w:rsidRPr="009E0854">
        <w:rPr>
          <w:color w:val="auto"/>
        </w:rPr>
        <w:fldChar w:fldCharType="begin"/>
      </w:r>
      <w:r w:rsidRPr="009E0854">
        <w:rPr>
          <w:color w:val="auto"/>
        </w:rPr>
        <w:instrText xml:space="preserve"> STYLEREF 1 \s </w:instrText>
      </w:r>
      <w:r w:rsidRPr="009E0854">
        <w:rPr>
          <w:color w:val="auto"/>
        </w:rPr>
        <w:fldChar w:fldCharType="separate"/>
      </w:r>
      <w:r w:rsidRPr="009E0854">
        <w:rPr>
          <w:noProof/>
          <w:color w:val="auto"/>
        </w:rPr>
        <w:t>2</w:t>
      </w:r>
      <w:r w:rsidRPr="009E0854">
        <w:rPr>
          <w:color w:val="auto"/>
        </w:rPr>
        <w:fldChar w:fldCharType="end"/>
      </w:r>
      <w:r w:rsidRPr="009E0854">
        <w:rPr>
          <w:color w:val="auto"/>
        </w:rPr>
        <w:noBreakHyphen/>
      </w:r>
      <w:r w:rsidRPr="009E0854">
        <w:rPr>
          <w:color w:val="auto"/>
        </w:rPr>
        <w:fldChar w:fldCharType="begin"/>
      </w:r>
      <w:r w:rsidRPr="009E0854">
        <w:rPr>
          <w:color w:val="auto"/>
        </w:rPr>
        <w:instrText xml:space="preserve"> SEQ Table \* ARABIC \s 1 </w:instrText>
      </w:r>
      <w:r w:rsidRPr="009E0854">
        <w:rPr>
          <w:color w:val="auto"/>
        </w:rPr>
        <w:fldChar w:fldCharType="separate"/>
      </w:r>
      <w:r w:rsidRPr="009E0854">
        <w:rPr>
          <w:noProof/>
          <w:color w:val="auto"/>
        </w:rPr>
        <w:t>1</w:t>
      </w:r>
      <w:r w:rsidRPr="009E0854">
        <w:rPr>
          <w:color w:val="auto"/>
        </w:rPr>
        <w:fldChar w:fldCharType="end"/>
      </w:r>
      <w:r w:rsidRPr="009E0854">
        <w:rPr>
          <w:color w:val="auto"/>
        </w:rPr>
        <w:t xml:space="preserve"> Three Generic Strategies (Porter, 1998)</w:t>
      </w:r>
      <w:bookmarkEnd w:id="6"/>
    </w:p>
    <w:tbl>
      <w:tblPr>
        <w:tblStyle w:val="af1"/>
        <w:tblW w:w="0" w:type="auto"/>
        <w:tblInd w:w="1305" w:type="dxa"/>
        <w:tblLook w:val="04A0" w:firstRow="1" w:lastRow="0" w:firstColumn="1" w:lastColumn="0" w:noHBand="0" w:noVBand="1"/>
      </w:tblPr>
      <w:tblGrid>
        <w:gridCol w:w="1577"/>
        <w:gridCol w:w="1824"/>
        <w:gridCol w:w="1851"/>
        <w:gridCol w:w="2025"/>
      </w:tblGrid>
      <w:tr w:rsidR="009E40CC" w14:paraId="5242C48E" w14:textId="77777777" w:rsidTr="001E78DC">
        <w:trPr>
          <w:trHeight w:val="857"/>
        </w:trPr>
        <w:tc>
          <w:tcPr>
            <w:tcW w:w="1577" w:type="dxa"/>
            <w:vMerge w:val="restart"/>
            <w:tcBorders>
              <w:top w:val="nil"/>
              <w:left w:val="nil"/>
              <w:bottom w:val="nil"/>
              <w:right w:val="nil"/>
            </w:tcBorders>
            <w:vAlign w:val="center"/>
          </w:tcPr>
          <w:p w14:paraId="7A2A095F" w14:textId="77777777" w:rsidR="00C853F3" w:rsidRDefault="00C853F3" w:rsidP="009E40CC">
            <w:pPr>
              <w:pStyle w:val="aa"/>
              <w:spacing w:line="480" w:lineRule="auto"/>
              <w:ind w:left="0"/>
              <w:jc w:val="center"/>
              <w:rPr>
                <w:rFonts w:eastAsiaTheme="minorEastAsia"/>
                <w:b/>
                <w:lang w:eastAsia="zh-CN"/>
              </w:rPr>
            </w:pPr>
          </w:p>
          <w:p w14:paraId="39B6804B" w14:textId="77777777" w:rsidR="00C853F3" w:rsidRDefault="00C853F3" w:rsidP="009E40CC">
            <w:pPr>
              <w:pStyle w:val="aa"/>
              <w:spacing w:line="480" w:lineRule="auto"/>
              <w:ind w:left="0"/>
              <w:jc w:val="center"/>
              <w:rPr>
                <w:rFonts w:eastAsiaTheme="minorEastAsia"/>
                <w:b/>
                <w:lang w:eastAsia="zh-CN"/>
              </w:rPr>
            </w:pPr>
          </w:p>
          <w:p w14:paraId="29647D9C" w14:textId="77777777" w:rsidR="00C853F3" w:rsidRDefault="00C853F3" w:rsidP="009E40CC">
            <w:pPr>
              <w:pStyle w:val="aa"/>
              <w:spacing w:line="480" w:lineRule="auto"/>
              <w:ind w:left="0"/>
              <w:jc w:val="center"/>
              <w:rPr>
                <w:rFonts w:eastAsiaTheme="minorEastAsia"/>
                <w:b/>
                <w:lang w:eastAsia="zh-CN"/>
              </w:rPr>
            </w:pPr>
          </w:p>
          <w:p w14:paraId="0F33A4A3" w14:textId="77777777" w:rsidR="00C853F3" w:rsidRDefault="00C853F3" w:rsidP="009E40CC">
            <w:pPr>
              <w:pStyle w:val="aa"/>
              <w:spacing w:line="480" w:lineRule="auto"/>
              <w:ind w:left="0"/>
              <w:jc w:val="center"/>
              <w:rPr>
                <w:rFonts w:eastAsiaTheme="minorEastAsia"/>
                <w:b/>
                <w:lang w:eastAsia="zh-CN"/>
              </w:rPr>
            </w:pPr>
          </w:p>
          <w:p w14:paraId="0D5C16EB" w14:textId="64D6324D" w:rsidR="009E40CC" w:rsidRDefault="001E78DC" w:rsidP="009E40CC">
            <w:pPr>
              <w:pStyle w:val="aa"/>
              <w:spacing w:line="480" w:lineRule="auto"/>
              <w:ind w:left="0"/>
              <w:jc w:val="center"/>
              <w:rPr>
                <w:b/>
                <w:color w:val="FF0000"/>
                <w:lang w:eastAsia="zh-CN"/>
              </w:rPr>
            </w:pPr>
            <w:r w:rsidRPr="001E78DC">
              <w:rPr>
                <w:b/>
                <w:lang w:eastAsia="zh-CN"/>
              </w:rPr>
              <w:t xml:space="preserve">Competitive </w:t>
            </w:r>
            <w:r w:rsidR="009E40CC" w:rsidRPr="001E78DC">
              <w:rPr>
                <w:rFonts w:hint="eastAsia"/>
                <w:b/>
                <w:lang w:eastAsia="zh-CN"/>
              </w:rPr>
              <w:t>Scope</w:t>
            </w:r>
          </w:p>
        </w:tc>
        <w:tc>
          <w:tcPr>
            <w:tcW w:w="5700" w:type="dxa"/>
            <w:gridSpan w:val="3"/>
            <w:tcBorders>
              <w:top w:val="nil"/>
              <w:left w:val="nil"/>
              <w:bottom w:val="nil"/>
              <w:right w:val="nil"/>
            </w:tcBorders>
            <w:vAlign w:val="center"/>
          </w:tcPr>
          <w:p w14:paraId="7AEC31E3" w14:textId="4B3FC852" w:rsidR="009E40CC" w:rsidRDefault="00C853F3" w:rsidP="009E40CC">
            <w:pPr>
              <w:pStyle w:val="aa"/>
              <w:spacing w:line="480" w:lineRule="auto"/>
              <w:ind w:left="0"/>
              <w:jc w:val="center"/>
              <w:rPr>
                <w:b/>
                <w:color w:val="FF0000"/>
                <w:lang w:eastAsia="zh-CN"/>
              </w:rPr>
            </w:pPr>
            <w:r>
              <w:rPr>
                <w:rFonts w:hint="eastAsia"/>
                <w:b/>
                <w:lang w:eastAsia="zh-CN"/>
              </w:rPr>
              <w:t xml:space="preserve">                             </w:t>
            </w:r>
            <w:r w:rsidR="009E40CC" w:rsidRPr="001E78DC">
              <w:rPr>
                <w:b/>
                <w:lang w:eastAsia="zh-CN"/>
              </w:rPr>
              <w:t>Competitive</w:t>
            </w:r>
            <w:r w:rsidR="009E40CC" w:rsidRPr="001E78DC">
              <w:rPr>
                <w:rFonts w:hint="eastAsia"/>
                <w:b/>
                <w:lang w:eastAsia="zh-CN"/>
              </w:rPr>
              <w:t xml:space="preserve"> Advantage</w:t>
            </w:r>
          </w:p>
        </w:tc>
      </w:tr>
      <w:tr w:rsidR="009E40CC" w14:paraId="0B8E7884" w14:textId="0643F401" w:rsidTr="001E78DC">
        <w:trPr>
          <w:trHeight w:val="857"/>
        </w:trPr>
        <w:tc>
          <w:tcPr>
            <w:tcW w:w="1577" w:type="dxa"/>
            <w:vMerge/>
            <w:tcBorders>
              <w:left w:val="nil"/>
              <w:bottom w:val="nil"/>
              <w:right w:val="nil"/>
            </w:tcBorders>
            <w:vAlign w:val="center"/>
          </w:tcPr>
          <w:p w14:paraId="7CEAD258" w14:textId="77777777" w:rsidR="009E40CC" w:rsidRDefault="009E40CC" w:rsidP="009E40CC">
            <w:pPr>
              <w:pStyle w:val="aa"/>
              <w:spacing w:line="480" w:lineRule="auto"/>
              <w:ind w:left="0"/>
              <w:jc w:val="center"/>
              <w:rPr>
                <w:b/>
                <w:color w:val="FF0000"/>
                <w:lang w:eastAsia="zh-CN"/>
              </w:rPr>
            </w:pPr>
          </w:p>
        </w:tc>
        <w:tc>
          <w:tcPr>
            <w:tcW w:w="1824" w:type="dxa"/>
            <w:tcBorders>
              <w:top w:val="nil"/>
              <w:left w:val="nil"/>
              <w:bottom w:val="nil"/>
              <w:right w:val="nil"/>
            </w:tcBorders>
            <w:vAlign w:val="center"/>
          </w:tcPr>
          <w:p w14:paraId="4C7CB32E" w14:textId="20E7EFE4" w:rsidR="009E40CC" w:rsidRDefault="009E40CC" w:rsidP="009E40CC">
            <w:pPr>
              <w:pStyle w:val="aa"/>
              <w:spacing w:line="480" w:lineRule="auto"/>
              <w:ind w:left="0"/>
              <w:jc w:val="center"/>
              <w:rPr>
                <w:b/>
                <w:color w:val="FF0000"/>
                <w:lang w:eastAsia="zh-CN"/>
              </w:rPr>
            </w:pPr>
          </w:p>
        </w:tc>
        <w:tc>
          <w:tcPr>
            <w:tcW w:w="1851" w:type="dxa"/>
            <w:tcBorders>
              <w:top w:val="nil"/>
              <w:left w:val="nil"/>
              <w:right w:val="nil"/>
            </w:tcBorders>
            <w:vAlign w:val="center"/>
          </w:tcPr>
          <w:p w14:paraId="66F2CC24" w14:textId="3C29F929" w:rsidR="009E40CC" w:rsidRDefault="009E40CC" w:rsidP="009E40CC">
            <w:pPr>
              <w:pStyle w:val="aa"/>
              <w:spacing w:line="480" w:lineRule="auto"/>
              <w:ind w:left="0"/>
              <w:jc w:val="center"/>
              <w:rPr>
                <w:b/>
                <w:color w:val="FF0000"/>
                <w:lang w:eastAsia="zh-CN"/>
              </w:rPr>
            </w:pPr>
            <w:r w:rsidRPr="001E78DC">
              <w:rPr>
                <w:rFonts w:hint="eastAsia"/>
                <w:b/>
                <w:lang w:eastAsia="zh-CN"/>
              </w:rPr>
              <w:t>Lower Cost</w:t>
            </w:r>
          </w:p>
        </w:tc>
        <w:tc>
          <w:tcPr>
            <w:tcW w:w="2025" w:type="dxa"/>
            <w:tcBorders>
              <w:top w:val="nil"/>
              <w:left w:val="nil"/>
              <w:right w:val="nil"/>
            </w:tcBorders>
            <w:vAlign w:val="center"/>
          </w:tcPr>
          <w:p w14:paraId="77F47598" w14:textId="23E17AF5" w:rsidR="009E40CC" w:rsidRDefault="009E40CC" w:rsidP="009E40CC">
            <w:pPr>
              <w:pStyle w:val="aa"/>
              <w:spacing w:line="480" w:lineRule="auto"/>
              <w:ind w:left="0"/>
              <w:jc w:val="center"/>
              <w:rPr>
                <w:b/>
                <w:color w:val="FF0000"/>
                <w:lang w:eastAsia="zh-CN"/>
              </w:rPr>
            </w:pPr>
            <w:r w:rsidRPr="001E78DC">
              <w:rPr>
                <w:rFonts w:hint="eastAsia"/>
                <w:b/>
                <w:lang w:eastAsia="zh-CN"/>
              </w:rPr>
              <w:t>Differentiation</w:t>
            </w:r>
          </w:p>
        </w:tc>
      </w:tr>
      <w:tr w:rsidR="009E40CC" w14:paraId="516D5A48" w14:textId="78504100" w:rsidTr="001E78DC">
        <w:trPr>
          <w:trHeight w:val="825"/>
        </w:trPr>
        <w:tc>
          <w:tcPr>
            <w:tcW w:w="1577" w:type="dxa"/>
            <w:vMerge/>
            <w:tcBorders>
              <w:left w:val="nil"/>
              <w:bottom w:val="nil"/>
              <w:right w:val="nil"/>
            </w:tcBorders>
            <w:vAlign w:val="center"/>
          </w:tcPr>
          <w:p w14:paraId="757EC2F8" w14:textId="77777777" w:rsidR="009E40CC" w:rsidRDefault="009E40CC" w:rsidP="009E40CC">
            <w:pPr>
              <w:pStyle w:val="aa"/>
              <w:spacing w:line="480" w:lineRule="auto"/>
              <w:ind w:left="0"/>
              <w:jc w:val="center"/>
              <w:rPr>
                <w:b/>
                <w:color w:val="FF0000"/>
                <w:lang w:eastAsia="zh-CN"/>
              </w:rPr>
            </w:pPr>
          </w:p>
        </w:tc>
        <w:tc>
          <w:tcPr>
            <w:tcW w:w="1824" w:type="dxa"/>
            <w:tcBorders>
              <w:top w:val="nil"/>
              <w:left w:val="nil"/>
              <w:bottom w:val="nil"/>
            </w:tcBorders>
            <w:vAlign w:val="center"/>
          </w:tcPr>
          <w:p w14:paraId="73B227F5" w14:textId="579475F9" w:rsidR="009E40CC" w:rsidRDefault="009E40CC" w:rsidP="009E40CC">
            <w:pPr>
              <w:pStyle w:val="aa"/>
              <w:spacing w:line="480" w:lineRule="auto"/>
              <w:ind w:left="0"/>
              <w:jc w:val="center"/>
              <w:rPr>
                <w:b/>
                <w:color w:val="FF0000"/>
                <w:lang w:eastAsia="zh-CN"/>
              </w:rPr>
            </w:pPr>
            <w:r w:rsidRPr="001E78DC">
              <w:rPr>
                <w:rFonts w:hint="eastAsia"/>
                <w:b/>
                <w:lang w:eastAsia="zh-CN"/>
              </w:rPr>
              <w:t>Broad Target</w:t>
            </w:r>
          </w:p>
        </w:tc>
        <w:tc>
          <w:tcPr>
            <w:tcW w:w="1851" w:type="dxa"/>
            <w:vAlign w:val="center"/>
          </w:tcPr>
          <w:p w14:paraId="14B3D133" w14:textId="2A6198CA" w:rsidR="009E40CC" w:rsidRDefault="009E40CC" w:rsidP="009E40CC">
            <w:pPr>
              <w:pStyle w:val="aa"/>
              <w:spacing w:line="400" w:lineRule="exact"/>
              <w:ind w:left="0"/>
              <w:jc w:val="center"/>
              <w:rPr>
                <w:b/>
                <w:color w:val="FF0000"/>
              </w:rPr>
            </w:pPr>
            <w:r w:rsidRPr="009E40CC">
              <w:rPr>
                <w:rFonts w:hint="eastAsia"/>
                <w:b/>
                <w:lang w:eastAsia="zh-CN"/>
              </w:rPr>
              <w:t>1</w:t>
            </w:r>
            <w:r w:rsidRPr="009E40CC">
              <w:rPr>
                <w:b/>
                <w:lang w:eastAsia="zh-CN"/>
              </w:rPr>
              <w:t>.Cost leadership</w:t>
            </w:r>
          </w:p>
        </w:tc>
        <w:tc>
          <w:tcPr>
            <w:tcW w:w="2025" w:type="dxa"/>
            <w:vAlign w:val="center"/>
          </w:tcPr>
          <w:p w14:paraId="39DA95B6" w14:textId="6DD3B2CF" w:rsidR="009E40CC" w:rsidRDefault="009E40CC" w:rsidP="009E40CC">
            <w:pPr>
              <w:pStyle w:val="aa"/>
              <w:spacing w:line="400" w:lineRule="exact"/>
              <w:ind w:left="0"/>
              <w:jc w:val="center"/>
              <w:rPr>
                <w:b/>
                <w:color w:val="FF0000"/>
              </w:rPr>
            </w:pPr>
            <w:r w:rsidRPr="001E78DC">
              <w:rPr>
                <w:rFonts w:hint="eastAsia"/>
                <w:b/>
                <w:lang w:eastAsia="zh-CN"/>
              </w:rPr>
              <w:t>2.Differentiation</w:t>
            </w:r>
          </w:p>
        </w:tc>
      </w:tr>
      <w:tr w:rsidR="009E40CC" w14:paraId="26575284" w14:textId="77777777" w:rsidTr="001E78DC">
        <w:trPr>
          <w:trHeight w:val="825"/>
        </w:trPr>
        <w:tc>
          <w:tcPr>
            <w:tcW w:w="1577" w:type="dxa"/>
            <w:vMerge/>
            <w:tcBorders>
              <w:left w:val="nil"/>
              <w:bottom w:val="nil"/>
              <w:right w:val="nil"/>
            </w:tcBorders>
            <w:vAlign w:val="center"/>
          </w:tcPr>
          <w:p w14:paraId="035EDD00" w14:textId="77777777" w:rsidR="009E40CC" w:rsidRDefault="009E40CC" w:rsidP="009E40CC">
            <w:pPr>
              <w:pStyle w:val="aa"/>
              <w:spacing w:line="480" w:lineRule="auto"/>
              <w:ind w:left="0"/>
              <w:jc w:val="center"/>
              <w:rPr>
                <w:b/>
                <w:color w:val="FF0000"/>
                <w:lang w:eastAsia="zh-CN"/>
              </w:rPr>
            </w:pPr>
          </w:p>
        </w:tc>
        <w:tc>
          <w:tcPr>
            <w:tcW w:w="1824" w:type="dxa"/>
            <w:tcBorders>
              <w:top w:val="nil"/>
              <w:left w:val="nil"/>
              <w:bottom w:val="nil"/>
            </w:tcBorders>
            <w:vAlign w:val="center"/>
          </w:tcPr>
          <w:p w14:paraId="5E06C174" w14:textId="08548F50" w:rsidR="009E40CC" w:rsidRDefault="009E40CC" w:rsidP="009E40CC">
            <w:pPr>
              <w:pStyle w:val="aa"/>
              <w:spacing w:line="480" w:lineRule="auto"/>
              <w:ind w:left="0"/>
              <w:jc w:val="center"/>
              <w:rPr>
                <w:b/>
                <w:color w:val="FF0000"/>
                <w:lang w:eastAsia="zh-CN"/>
              </w:rPr>
            </w:pPr>
            <w:r w:rsidRPr="001E78DC">
              <w:rPr>
                <w:rFonts w:hint="eastAsia"/>
                <w:b/>
                <w:lang w:eastAsia="zh-CN"/>
              </w:rPr>
              <w:t>Narrow T</w:t>
            </w:r>
            <w:r w:rsidR="001E78DC">
              <w:rPr>
                <w:rFonts w:hint="eastAsia"/>
                <w:b/>
                <w:lang w:eastAsia="zh-CN"/>
              </w:rPr>
              <w:t>a</w:t>
            </w:r>
            <w:r w:rsidRPr="001E78DC">
              <w:rPr>
                <w:rFonts w:hint="eastAsia"/>
                <w:b/>
                <w:lang w:eastAsia="zh-CN"/>
              </w:rPr>
              <w:t>rget</w:t>
            </w:r>
          </w:p>
        </w:tc>
        <w:tc>
          <w:tcPr>
            <w:tcW w:w="1851" w:type="dxa"/>
            <w:vAlign w:val="center"/>
          </w:tcPr>
          <w:p w14:paraId="443862DF" w14:textId="446CFAE2" w:rsidR="009E40CC" w:rsidRDefault="009E40CC" w:rsidP="009E40CC">
            <w:pPr>
              <w:pStyle w:val="aa"/>
              <w:spacing w:line="400" w:lineRule="exact"/>
              <w:ind w:left="0"/>
              <w:jc w:val="center"/>
              <w:rPr>
                <w:b/>
                <w:color w:val="FF0000"/>
                <w:lang w:eastAsia="zh-CN"/>
              </w:rPr>
            </w:pPr>
            <w:r w:rsidRPr="001E78DC">
              <w:rPr>
                <w:rFonts w:hint="eastAsia"/>
                <w:b/>
                <w:lang w:eastAsia="zh-CN"/>
              </w:rPr>
              <w:t>3A.Cost Focus</w:t>
            </w:r>
          </w:p>
        </w:tc>
        <w:tc>
          <w:tcPr>
            <w:tcW w:w="2025" w:type="dxa"/>
            <w:vAlign w:val="center"/>
          </w:tcPr>
          <w:p w14:paraId="4235D5C9" w14:textId="70BA2E95" w:rsidR="009E40CC" w:rsidRDefault="009E40CC" w:rsidP="001E78DC">
            <w:pPr>
              <w:pStyle w:val="aa"/>
              <w:keepNext/>
              <w:spacing w:line="400" w:lineRule="exact"/>
              <w:ind w:left="0"/>
              <w:jc w:val="center"/>
              <w:rPr>
                <w:b/>
                <w:color w:val="FF0000"/>
                <w:lang w:eastAsia="zh-CN"/>
              </w:rPr>
            </w:pPr>
            <w:r w:rsidRPr="001E78DC">
              <w:rPr>
                <w:rFonts w:hint="eastAsia"/>
                <w:b/>
                <w:lang w:eastAsia="zh-CN"/>
              </w:rPr>
              <w:t>3B.Differentiation Focus</w:t>
            </w:r>
          </w:p>
        </w:tc>
      </w:tr>
    </w:tbl>
    <w:p w14:paraId="10CCE5B9" w14:textId="77777777" w:rsidR="00F1581B" w:rsidRPr="002E07F9" w:rsidRDefault="00F1581B" w:rsidP="00BB4F65">
      <w:pPr>
        <w:pStyle w:val="aa"/>
        <w:spacing w:line="480" w:lineRule="auto"/>
        <w:ind w:left="0"/>
        <w:rPr>
          <w:rFonts w:eastAsiaTheme="minorEastAsia"/>
          <w:b/>
          <w:color w:val="FF0000"/>
          <w:lang w:eastAsia="zh-CN"/>
        </w:rPr>
        <w:sectPr w:rsidR="00F1581B" w:rsidRPr="002E07F9" w:rsidSect="00BD2D16">
          <w:headerReference w:type="default" r:id="rId18"/>
          <w:headerReference w:type="first" r:id="rId19"/>
          <w:pgSz w:w="11906" w:h="16838"/>
          <w:pgMar w:top="1440" w:right="1440" w:bottom="1440" w:left="1440" w:header="567" w:footer="567" w:gutter="0"/>
          <w:cols w:space="708"/>
          <w:titlePg/>
          <w:docGrid w:linePitch="360"/>
        </w:sectPr>
      </w:pPr>
    </w:p>
    <w:p w14:paraId="76EEAFC4" w14:textId="1DA9B3E3" w:rsidR="00F1581B" w:rsidRPr="00A4337D" w:rsidRDefault="00F1581B" w:rsidP="00A4337D">
      <w:pPr>
        <w:pStyle w:val="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7" w:name="_Toc530901345"/>
      <w:r w:rsidRPr="00A4337D">
        <w:rPr>
          <w:rFonts w:eastAsia="Times New Roman" w:cs="Arial"/>
          <w:bCs/>
          <w:szCs w:val="20"/>
        </w:rPr>
        <w:lastRenderedPageBreak/>
        <w:t>Main Body</w:t>
      </w:r>
      <w:bookmarkEnd w:id="7"/>
    </w:p>
    <w:p w14:paraId="3132191F" w14:textId="24C3B088" w:rsidR="00312150" w:rsidRDefault="007E2863" w:rsidP="00930FC9">
      <w:pPr>
        <w:pStyle w:val="aa"/>
        <w:spacing w:line="480" w:lineRule="auto"/>
        <w:ind w:left="720"/>
        <w:rPr>
          <w:rFonts w:ascii="Calibri" w:eastAsiaTheme="minorEastAsia" w:hAnsi="Calibri" w:cs="Calibri"/>
          <w:sz w:val="22"/>
          <w:szCs w:val="22"/>
          <w:lang w:eastAsia="zh-CN"/>
        </w:rPr>
      </w:pPr>
      <w:r>
        <w:rPr>
          <w:rFonts w:ascii="Calibri" w:eastAsiaTheme="minorEastAsia" w:hAnsi="Calibri" w:cs="Calibri" w:hint="eastAsia"/>
          <w:sz w:val="22"/>
          <w:szCs w:val="22"/>
          <w:lang w:eastAsia="zh-CN"/>
        </w:rPr>
        <w:t>Adidas uses a hybrid strategy.</w:t>
      </w:r>
      <w:r w:rsidR="00BB4F65">
        <w:rPr>
          <w:rFonts w:ascii="Calibri" w:eastAsiaTheme="minorEastAsia" w:hAnsi="Calibri" w:cs="Calibri" w:hint="eastAsia"/>
          <w:sz w:val="22"/>
          <w:szCs w:val="22"/>
          <w:lang w:eastAsia="zh-CN"/>
        </w:rPr>
        <w:t xml:space="preserve"> </w:t>
      </w:r>
      <w:r w:rsidR="00BB4F65">
        <w:rPr>
          <w:rFonts w:ascii="Calibri" w:eastAsiaTheme="minorEastAsia" w:hAnsi="Calibri" w:cs="Calibri"/>
          <w:sz w:val="22"/>
          <w:szCs w:val="22"/>
          <w:lang w:eastAsia="zh-CN"/>
        </w:rPr>
        <w:t>F</w:t>
      </w:r>
      <w:r w:rsidR="00BB4F65">
        <w:rPr>
          <w:rFonts w:ascii="Calibri" w:eastAsiaTheme="minorEastAsia" w:hAnsi="Calibri" w:cs="Calibri" w:hint="eastAsia"/>
          <w:sz w:val="22"/>
          <w:szCs w:val="22"/>
          <w:lang w:eastAsia="zh-CN"/>
        </w:rPr>
        <w:t xml:space="preserve">or different view, it can be concluded that Adidas has a different strategy. </w:t>
      </w:r>
      <w:r w:rsidR="00EC74BD">
        <w:rPr>
          <w:rFonts w:ascii="Calibri" w:eastAsiaTheme="minorEastAsia" w:hAnsi="Calibri" w:cs="Calibri" w:hint="eastAsia"/>
          <w:sz w:val="22"/>
          <w:szCs w:val="22"/>
          <w:lang w:eastAsia="zh-CN"/>
        </w:rPr>
        <w:t xml:space="preserve"> Adidas uses</w:t>
      </w:r>
      <w:r w:rsidR="00BB4F65">
        <w:rPr>
          <w:rFonts w:ascii="Calibri" w:eastAsiaTheme="minorEastAsia" w:hAnsi="Calibri" w:cs="Calibri" w:hint="eastAsia"/>
          <w:sz w:val="22"/>
          <w:szCs w:val="22"/>
          <w:lang w:eastAsia="zh-CN"/>
        </w:rPr>
        <w:t xml:space="preserve"> </w:t>
      </w:r>
      <w:r w:rsidR="00722262" w:rsidRPr="00722262">
        <w:rPr>
          <w:rFonts w:ascii="Calibri" w:eastAsiaTheme="minorEastAsia" w:hAnsi="Calibri" w:cs="Calibri"/>
          <w:sz w:val="22"/>
          <w:szCs w:val="22"/>
          <w:lang w:eastAsia="zh-CN"/>
        </w:rPr>
        <w:t xml:space="preserve">cost leadership </w:t>
      </w:r>
      <w:r w:rsidR="00EC74BD" w:rsidRPr="00EC74BD">
        <w:rPr>
          <w:rFonts w:ascii="Calibri" w:eastAsiaTheme="minorEastAsia" w:hAnsi="Calibri" w:cs="Calibri"/>
          <w:sz w:val="22"/>
          <w:szCs w:val="22"/>
          <w:lang w:eastAsia="zh-CN"/>
        </w:rPr>
        <w:t>strategy</w:t>
      </w:r>
      <w:r w:rsidR="00EC74BD">
        <w:rPr>
          <w:rFonts w:ascii="Calibri" w:eastAsiaTheme="minorEastAsia" w:hAnsi="Calibri" w:cs="Calibri" w:hint="eastAsia"/>
          <w:sz w:val="22"/>
          <w:szCs w:val="22"/>
          <w:lang w:eastAsia="zh-CN"/>
        </w:rPr>
        <w:t>,</w:t>
      </w:r>
      <w:r w:rsidR="00EC74BD" w:rsidRPr="00EC74BD">
        <w:rPr>
          <w:rFonts w:ascii="Calibri" w:eastAsiaTheme="minorEastAsia" w:hAnsi="Calibri" w:cs="Calibri" w:hint="eastAsia"/>
          <w:sz w:val="22"/>
          <w:szCs w:val="22"/>
          <w:lang w:eastAsia="zh-CN"/>
        </w:rPr>
        <w:t xml:space="preserve"> </w:t>
      </w:r>
      <w:r w:rsidR="00EC74BD">
        <w:rPr>
          <w:rFonts w:ascii="Calibri" w:eastAsiaTheme="minorEastAsia" w:hAnsi="Calibri" w:cs="Calibri" w:hint="eastAsia"/>
          <w:sz w:val="22"/>
          <w:szCs w:val="22"/>
          <w:lang w:eastAsia="zh-CN"/>
        </w:rPr>
        <w:t>differentiation strategy</w:t>
      </w:r>
      <w:r w:rsidR="00BB4F65">
        <w:rPr>
          <w:rFonts w:ascii="Calibri" w:eastAsiaTheme="minorEastAsia" w:hAnsi="Calibri" w:cs="Calibri" w:hint="eastAsia"/>
          <w:sz w:val="22"/>
          <w:szCs w:val="22"/>
          <w:lang w:eastAsia="zh-CN"/>
        </w:rPr>
        <w:t xml:space="preserve">. </w:t>
      </w:r>
    </w:p>
    <w:p w14:paraId="116E86A3" w14:textId="6810C867" w:rsidR="007E2863" w:rsidRDefault="00BB4F65" w:rsidP="00930FC9">
      <w:pPr>
        <w:pStyle w:val="aa"/>
        <w:spacing w:line="480" w:lineRule="auto"/>
        <w:ind w:left="720"/>
        <w:rPr>
          <w:rFonts w:ascii="Calibri" w:eastAsiaTheme="minorEastAsia" w:hAnsi="Calibri" w:cs="Calibri"/>
          <w:sz w:val="22"/>
          <w:szCs w:val="22"/>
          <w:lang w:eastAsia="zh-CN"/>
        </w:rPr>
      </w:pPr>
      <w:r>
        <w:rPr>
          <w:rFonts w:ascii="Calibri" w:eastAsiaTheme="minorEastAsia" w:hAnsi="Calibri" w:cs="Calibri" w:hint="eastAsia"/>
          <w:sz w:val="22"/>
          <w:szCs w:val="22"/>
          <w:lang w:eastAsia="zh-CN"/>
        </w:rPr>
        <w:t xml:space="preserve"> </w:t>
      </w:r>
      <w:r w:rsidR="004512A3">
        <w:rPr>
          <w:rFonts w:ascii="Calibri" w:eastAsiaTheme="minorEastAsia" w:hAnsi="Calibri" w:cs="Calibri" w:hint="eastAsia"/>
          <w:sz w:val="22"/>
          <w:szCs w:val="22"/>
          <w:lang w:eastAsia="zh-CN"/>
        </w:rPr>
        <w:t>From Porter (1985), t</w:t>
      </w:r>
      <w:r>
        <w:rPr>
          <w:rFonts w:ascii="Calibri" w:eastAsiaTheme="minorEastAsia" w:hAnsi="Calibri" w:cs="Calibri" w:hint="eastAsia"/>
          <w:sz w:val="22"/>
          <w:szCs w:val="22"/>
          <w:lang w:eastAsia="zh-CN"/>
        </w:rPr>
        <w:t xml:space="preserve">he </w:t>
      </w:r>
      <w:r w:rsidR="00EC74BD" w:rsidRPr="00EC74BD">
        <w:rPr>
          <w:rFonts w:ascii="Calibri" w:eastAsiaTheme="minorEastAsia" w:hAnsi="Calibri" w:cs="Calibri"/>
          <w:sz w:val="22"/>
          <w:szCs w:val="22"/>
          <w:lang w:eastAsia="zh-CN"/>
        </w:rPr>
        <w:t>cost leadership</w:t>
      </w:r>
      <w:r w:rsidR="00EC74BD">
        <w:rPr>
          <w:rFonts w:ascii="Calibri" w:eastAsiaTheme="minorEastAsia" w:hAnsi="Calibri" w:cs="Calibri" w:hint="eastAsia"/>
          <w:sz w:val="22"/>
          <w:szCs w:val="22"/>
          <w:lang w:eastAsia="zh-CN"/>
        </w:rPr>
        <w:t xml:space="preserve"> </w:t>
      </w:r>
      <w:r>
        <w:rPr>
          <w:rFonts w:ascii="Calibri" w:eastAsiaTheme="minorEastAsia" w:hAnsi="Calibri" w:cs="Calibri" w:hint="eastAsia"/>
          <w:sz w:val="22"/>
          <w:szCs w:val="22"/>
          <w:lang w:eastAsia="zh-CN"/>
        </w:rPr>
        <w:t xml:space="preserve">strategy is </w:t>
      </w:r>
      <w:r w:rsidR="004512A3">
        <w:rPr>
          <w:rFonts w:ascii="Calibri" w:eastAsiaTheme="minorEastAsia" w:hAnsi="Calibri" w:cs="Calibri" w:hint="eastAsia"/>
          <w:sz w:val="22"/>
          <w:szCs w:val="22"/>
          <w:lang w:eastAsia="zh-CN"/>
        </w:rPr>
        <w:t xml:space="preserve">the </w:t>
      </w:r>
      <w:r w:rsidR="00722262">
        <w:rPr>
          <w:rFonts w:ascii="Calibri" w:eastAsiaTheme="minorEastAsia" w:hAnsi="Calibri" w:cs="Calibri"/>
          <w:sz w:val="22"/>
          <w:szCs w:val="22"/>
          <w:lang w:eastAsia="zh-CN"/>
        </w:rPr>
        <w:t>firm</w:t>
      </w:r>
      <w:r w:rsidR="00722262">
        <w:rPr>
          <w:rFonts w:ascii="Calibri" w:eastAsiaTheme="minorEastAsia" w:hAnsi="Calibri" w:cs="Calibri" w:hint="eastAsia"/>
          <w:sz w:val="22"/>
          <w:szCs w:val="22"/>
          <w:lang w:eastAsia="zh-CN"/>
        </w:rPr>
        <w:t xml:space="preserve"> </w:t>
      </w:r>
      <w:r w:rsidR="004512A3">
        <w:rPr>
          <w:rFonts w:ascii="Calibri" w:eastAsiaTheme="minorEastAsia" w:hAnsi="Calibri" w:cs="Calibri" w:hint="eastAsia"/>
          <w:sz w:val="22"/>
          <w:szCs w:val="22"/>
          <w:lang w:eastAsia="zh-CN"/>
        </w:rPr>
        <w:t>wants to</w:t>
      </w:r>
      <w:r w:rsidR="00722262">
        <w:rPr>
          <w:rFonts w:ascii="Calibri" w:eastAsiaTheme="minorEastAsia" w:hAnsi="Calibri" w:cs="Calibri" w:hint="eastAsia"/>
          <w:sz w:val="22"/>
          <w:szCs w:val="22"/>
          <w:lang w:eastAsia="zh-CN"/>
        </w:rPr>
        <w:t xml:space="preserve"> provide</w:t>
      </w:r>
      <w:r w:rsidR="004512A3">
        <w:rPr>
          <w:rFonts w:ascii="Calibri" w:eastAsiaTheme="minorEastAsia" w:hAnsi="Calibri" w:cs="Calibri" w:hint="eastAsia"/>
          <w:sz w:val="22"/>
          <w:szCs w:val="22"/>
          <w:lang w:eastAsia="zh-CN"/>
        </w:rPr>
        <w:t xml:space="preserve"> the low-cost </w:t>
      </w:r>
      <w:r w:rsidR="00722262">
        <w:rPr>
          <w:rFonts w:ascii="Calibri" w:eastAsiaTheme="minorEastAsia" w:hAnsi="Calibri" w:cs="Calibri" w:hint="eastAsia"/>
          <w:sz w:val="22"/>
          <w:szCs w:val="22"/>
          <w:lang w:eastAsia="zh-CN"/>
        </w:rPr>
        <w:t>products</w:t>
      </w:r>
      <w:r w:rsidR="004512A3">
        <w:rPr>
          <w:rFonts w:ascii="Calibri" w:eastAsiaTheme="minorEastAsia" w:hAnsi="Calibri" w:cs="Calibri" w:hint="eastAsia"/>
          <w:sz w:val="22"/>
          <w:szCs w:val="22"/>
          <w:lang w:eastAsia="zh-CN"/>
        </w:rPr>
        <w:t xml:space="preserve"> in its </w:t>
      </w:r>
      <w:r w:rsidR="004512A3">
        <w:rPr>
          <w:rFonts w:ascii="Calibri" w:eastAsiaTheme="minorEastAsia" w:hAnsi="Calibri" w:cs="Calibri"/>
          <w:sz w:val="22"/>
          <w:szCs w:val="22"/>
          <w:lang w:eastAsia="zh-CN"/>
        </w:rPr>
        <w:t>industry</w:t>
      </w:r>
      <w:r w:rsidR="00722262">
        <w:rPr>
          <w:rFonts w:ascii="Calibri" w:eastAsiaTheme="minorEastAsia" w:hAnsi="Calibri" w:cs="Calibri" w:hint="eastAsia"/>
          <w:sz w:val="22"/>
          <w:szCs w:val="22"/>
          <w:lang w:eastAsia="zh-CN"/>
        </w:rPr>
        <w:t xml:space="preserve"> and company</w:t>
      </w:r>
      <w:r w:rsidR="00722262" w:rsidRPr="00722262">
        <w:rPr>
          <w:rFonts w:ascii="Calibri" w:eastAsiaTheme="minorEastAsia" w:hAnsi="Calibri" w:cs="Calibri"/>
          <w:sz w:val="22"/>
          <w:szCs w:val="22"/>
          <w:lang w:eastAsia="zh-CN"/>
        </w:rPr>
        <w:t xml:space="preserve"> need to control costs tightly</w:t>
      </w:r>
      <w:r w:rsidR="00722262">
        <w:rPr>
          <w:rFonts w:ascii="Calibri" w:eastAsiaTheme="minorEastAsia" w:hAnsi="Calibri" w:cs="Calibri" w:hint="eastAsia"/>
          <w:sz w:val="22"/>
          <w:szCs w:val="22"/>
          <w:lang w:eastAsia="zh-CN"/>
        </w:rPr>
        <w:t xml:space="preserve">. </w:t>
      </w:r>
      <w:r w:rsidR="009526AB" w:rsidRPr="009526AB">
        <w:rPr>
          <w:rFonts w:ascii="Calibri" w:eastAsiaTheme="minorEastAsia" w:hAnsi="Calibri" w:cs="Calibri"/>
          <w:sz w:val="22"/>
          <w:szCs w:val="22"/>
          <w:lang w:eastAsia="zh-CN"/>
        </w:rPr>
        <w:t>The product can be priced at a competitive parity and profit per product is lower if it is compared with differentiation generic strategy</w:t>
      </w:r>
      <w:r w:rsidR="009526AB">
        <w:rPr>
          <w:rFonts w:ascii="Calibri" w:eastAsiaTheme="minorEastAsia" w:hAnsi="Calibri" w:cs="Calibri" w:hint="eastAsia"/>
          <w:sz w:val="22"/>
          <w:szCs w:val="22"/>
          <w:lang w:eastAsia="zh-CN"/>
        </w:rPr>
        <w:t xml:space="preserve"> (</w:t>
      </w:r>
      <w:proofErr w:type="spellStart"/>
      <w:r w:rsidR="009526AB" w:rsidRPr="009526AB">
        <w:rPr>
          <w:rFonts w:ascii="Calibri" w:eastAsiaTheme="minorEastAsia" w:hAnsi="Calibri" w:cs="Calibri"/>
          <w:sz w:val="22"/>
          <w:szCs w:val="22"/>
          <w:lang w:eastAsia="zh-CN"/>
        </w:rPr>
        <w:t>Viltard</w:t>
      </w:r>
      <w:proofErr w:type="spellEnd"/>
      <w:r w:rsidR="009526AB">
        <w:rPr>
          <w:rFonts w:ascii="Calibri" w:eastAsiaTheme="minorEastAsia" w:hAnsi="Calibri" w:cs="Calibri" w:hint="eastAsia"/>
          <w:sz w:val="22"/>
          <w:szCs w:val="22"/>
          <w:lang w:eastAsia="zh-CN"/>
        </w:rPr>
        <w:t>. 2017)</w:t>
      </w:r>
      <w:r w:rsidR="009526AB" w:rsidRPr="009526AB">
        <w:rPr>
          <w:rFonts w:ascii="Calibri" w:eastAsiaTheme="minorEastAsia" w:hAnsi="Calibri" w:cs="Calibri"/>
          <w:sz w:val="22"/>
          <w:szCs w:val="22"/>
          <w:lang w:eastAsia="zh-CN"/>
        </w:rPr>
        <w:t xml:space="preserve">. </w:t>
      </w:r>
      <w:r w:rsidR="00722262">
        <w:rPr>
          <w:rFonts w:ascii="Calibri" w:eastAsiaTheme="minorEastAsia" w:hAnsi="Calibri" w:cs="Calibri" w:hint="eastAsia"/>
          <w:sz w:val="22"/>
          <w:szCs w:val="22"/>
          <w:lang w:eastAsia="zh-CN"/>
        </w:rPr>
        <w:t>D</w:t>
      </w:r>
      <w:r w:rsidR="00722262" w:rsidRPr="00722262">
        <w:rPr>
          <w:rFonts w:ascii="Calibri" w:eastAsiaTheme="minorEastAsia" w:hAnsi="Calibri" w:cs="Calibri"/>
          <w:sz w:val="22"/>
          <w:szCs w:val="22"/>
          <w:lang w:eastAsia="zh-CN"/>
        </w:rPr>
        <w:t>ifferentiation strategy requires the development of goods or unique services from unmatched by relying on customer loyalty to the brand</w:t>
      </w:r>
      <w:r w:rsidR="00305A9D">
        <w:rPr>
          <w:rFonts w:ascii="Calibri" w:eastAsiaTheme="minorEastAsia" w:hAnsi="Calibri" w:cs="Calibri" w:hint="eastAsia"/>
          <w:sz w:val="22"/>
          <w:szCs w:val="22"/>
          <w:lang w:eastAsia="zh-CN"/>
        </w:rPr>
        <w:t xml:space="preserve"> (</w:t>
      </w:r>
      <w:proofErr w:type="spellStart"/>
      <w:r w:rsidR="00305A9D" w:rsidRPr="00305A9D">
        <w:rPr>
          <w:rFonts w:ascii="Calibri" w:eastAsiaTheme="minorEastAsia" w:hAnsi="Calibri" w:cs="Calibri"/>
          <w:sz w:val="22"/>
          <w:szCs w:val="22"/>
          <w:lang w:eastAsia="zh-CN"/>
        </w:rPr>
        <w:t>Valipour</w:t>
      </w:r>
      <w:proofErr w:type="spellEnd"/>
      <w:r w:rsidR="00305A9D">
        <w:rPr>
          <w:rFonts w:ascii="Calibri" w:eastAsiaTheme="minorEastAsia" w:hAnsi="Calibri" w:cs="Calibri" w:hint="eastAsia"/>
          <w:sz w:val="22"/>
          <w:szCs w:val="22"/>
          <w:lang w:eastAsia="zh-CN"/>
        </w:rPr>
        <w:t xml:space="preserve"> et al, 2012)</w:t>
      </w:r>
      <w:r w:rsidR="00722262" w:rsidRPr="00722262">
        <w:rPr>
          <w:rFonts w:ascii="Calibri" w:eastAsiaTheme="minorEastAsia" w:hAnsi="Calibri" w:cs="Calibri"/>
          <w:sz w:val="22"/>
          <w:szCs w:val="22"/>
          <w:lang w:eastAsia="zh-CN"/>
        </w:rPr>
        <w:t>. A company can be offered higher quality, performance or unique features that each of them can justify the higher prices. Miller (1987) argued that product differentiation firms tend to invest heavily in research and development activities in order to increase their innovative capability and enhance their ability to keep up with their competitors‟ innovations (</w:t>
      </w:r>
      <w:proofErr w:type="spellStart"/>
      <w:r w:rsidR="00722262" w:rsidRPr="00722262">
        <w:rPr>
          <w:rFonts w:ascii="Calibri" w:eastAsiaTheme="minorEastAsia" w:hAnsi="Calibri" w:cs="Calibri"/>
          <w:sz w:val="22"/>
          <w:szCs w:val="22"/>
          <w:lang w:eastAsia="zh-CN"/>
        </w:rPr>
        <w:t>Jermias</w:t>
      </w:r>
      <w:proofErr w:type="spellEnd"/>
      <w:r w:rsidR="00722262" w:rsidRPr="00722262">
        <w:rPr>
          <w:rFonts w:ascii="Calibri" w:eastAsiaTheme="minorEastAsia" w:hAnsi="Calibri" w:cs="Calibri"/>
          <w:sz w:val="22"/>
          <w:szCs w:val="22"/>
          <w:lang w:eastAsia="zh-CN"/>
        </w:rPr>
        <w:t>, 2008).</w:t>
      </w:r>
    </w:p>
    <w:p w14:paraId="06AF2216" w14:textId="77777777" w:rsidR="000B76FA" w:rsidRDefault="00054246" w:rsidP="000B76FA">
      <w:pPr>
        <w:pStyle w:val="aa"/>
        <w:spacing w:line="480" w:lineRule="auto"/>
        <w:ind w:left="720"/>
        <w:rPr>
          <w:rFonts w:eastAsiaTheme="minorEastAsia" w:hint="eastAsia"/>
          <w:lang w:eastAsia="zh-CN"/>
        </w:rPr>
      </w:pPr>
      <w:r>
        <w:rPr>
          <w:rFonts w:ascii="Calibri" w:eastAsiaTheme="minorEastAsia" w:hAnsi="Calibri" w:cs="Calibri" w:hint="eastAsia"/>
          <w:sz w:val="22"/>
          <w:szCs w:val="22"/>
          <w:lang w:eastAsia="zh-CN"/>
        </w:rPr>
        <w:t>Adidas put the new strategy in 2015</w:t>
      </w:r>
      <w:r w:rsidR="000B76FA">
        <w:rPr>
          <w:rFonts w:ascii="Calibri" w:eastAsiaTheme="minorEastAsia" w:hAnsi="Calibri" w:cs="Calibri" w:hint="eastAsia"/>
          <w:sz w:val="22"/>
          <w:szCs w:val="22"/>
          <w:lang w:eastAsia="zh-CN"/>
        </w:rPr>
        <w:t xml:space="preserve"> with</w:t>
      </w:r>
      <w:r>
        <w:rPr>
          <w:rFonts w:ascii="Calibri" w:eastAsiaTheme="minorEastAsia" w:hAnsi="Calibri" w:cs="Calibri"/>
          <w:sz w:val="22"/>
          <w:szCs w:val="22"/>
          <w:lang w:eastAsia="zh-CN"/>
        </w:rPr>
        <w:t>’</w:t>
      </w:r>
      <w:r w:rsidRPr="00054246">
        <w:t xml:space="preserve"> </w:t>
      </w:r>
      <w:r w:rsidRPr="00054246">
        <w:rPr>
          <w:rFonts w:ascii="Calibri" w:eastAsiaTheme="minorEastAsia" w:hAnsi="Calibri" w:cs="Calibri"/>
          <w:sz w:val="22"/>
          <w:szCs w:val="22"/>
          <w:lang w:eastAsia="zh-CN"/>
        </w:rPr>
        <w:t>Creating the New</w:t>
      </w:r>
      <w:r>
        <w:rPr>
          <w:rFonts w:ascii="Calibri" w:eastAsiaTheme="minorEastAsia" w:hAnsi="Calibri" w:cs="Calibri"/>
          <w:sz w:val="22"/>
          <w:szCs w:val="22"/>
          <w:lang w:eastAsia="zh-CN"/>
        </w:rPr>
        <w:t>’</w:t>
      </w:r>
      <w:r w:rsidR="000B76FA">
        <w:rPr>
          <w:rFonts w:ascii="Calibri" w:eastAsiaTheme="minorEastAsia" w:hAnsi="Calibri" w:cs="Calibri" w:hint="eastAsia"/>
          <w:sz w:val="22"/>
          <w:szCs w:val="22"/>
          <w:lang w:eastAsia="zh-CN"/>
        </w:rPr>
        <w:t xml:space="preserve"> </w:t>
      </w:r>
      <w:r w:rsidR="000B76FA">
        <w:rPr>
          <w:rFonts w:ascii="Calibri" w:eastAsiaTheme="minorEastAsia" w:hAnsi="Calibri" w:cs="Calibri"/>
          <w:sz w:val="22"/>
          <w:szCs w:val="22"/>
          <w:lang w:eastAsia="zh-CN"/>
        </w:rPr>
        <w:t xml:space="preserve">to accomplish </w:t>
      </w:r>
      <w:r w:rsidR="000B76FA">
        <w:rPr>
          <w:rFonts w:ascii="Calibri" w:eastAsiaTheme="minorEastAsia" w:hAnsi="Calibri" w:cs="Calibri" w:hint="eastAsia"/>
          <w:sz w:val="22"/>
          <w:szCs w:val="22"/>
          <w:lang w:eastAsia="zh-CN"/>
        </w:rPr>
        <w:t>their</w:t>
      </w:r>
      <w:r w:rsidR="000B76FA" w:rsidRPr="000B76FA">
        <w:rPr>
          <w:rFonts w:ascii="Calibri" w:eastAsiaTheme="minorEastAsia" w:hAnsi="Calibri" w:cs="Calibri"/>
          <w:sz w:val="22"/>
          <w:szCs w:val="22"/>
          <w:lang w:eastAsia="zh-CN"/>
        </w:rPr>
        <w:t xml:space="preserve"> mission</w:t>
      </w:r>
      <w:r w:rsidR="000B76FA">
        <w:rPr>
          <w:rFonts w:ascii="Calibri" w:eastAsiaTheme="minorEastAsia" w:hAnsi="Calibri" w:cs="Calibri" w:hint="eastAsia"/>
          <w:sz w:val="22"/>
          <w:szCs w:val="22"/>
          <w:lang w:eastAsia="zh-CN"/>
        </w:rPr>
        <w:t>.</w:t>
      </w:r>
      <w:r w:rsidR="000B76FA" w:rsidRPr="000B76FA">
        <w:rPr>
          <w:rFonts w:ascii="Calibri" w:eastAsiaTheme="minorEastAsia" w:hAnsi="Calibri" w:cs="Calibri"/>
          <w:sz w:val="22"/>
          <w:szCs w:val="22"/>
          <w:lang w:eastAsia="zh-CN"/>
        </w:rPr>
        <w:t xml:space="preserve"> To </w:t>
      </w:r>
      <w:r w:rsidR="000B76FA" w:rsidRPr="000B76FA">
        <w:rPr>
          <w:rFonts w:ascii="Calibri" w:eastAsiaTheme="minorEastAsia" w:hAnsi="Calibri" w:cs="Calibri"/>
          <w:sz w:val="22"/>
          <w:szCs w:val="22"/>
          <w:lang w:eastAsia="zh-CN"/>
        </w:rPr>
        <w:t>get closer to our consumers than ever before</w:t>
      </w:r>
      <w:r w:rsidR="000B76FA">
        <w:rPr>
          <w:rFonts w:ascii="Calibri" w:eastAsiaTheme="minorEastAsia" w:hAnsi="Calibri" w:cs="Calibri"/>
          <w:sz w:val="22"/>
          <w:szCs w:val="22"/>
          <w:lang w:eastAsia="zh-CN"/>
        </w:rPr>
        <w:t xml:space="preserve">, </w:t>
      </w:r>
      <w:r w:rsidR="000B76FA">
        <w:rPr>
          <w:rFonts w:ascii="Calibri" w:eastAsiaTheme="minorEastAsia" w:hAnsi="Calibri" w:cs="Calibri" w:hint="eastAsia"/>
          <w:sz w:val="22"/>
          <w:szCs w:val="22"/>
          <w:lang w:eastAsia="zh-CN"/>
        </w:rPr>
        <w:t>their</w:t>
      </w:r>
      <w:r w:rsidR="000B76FA" w:rsidRPr="000B76FA">
        <w:rPr>
          <w:rFonts w:ascii="Calibri" w:eastAsiaTheme="minorEastAsia" w:hAnsi="Calibri" w:cs="Calibri"/>
          <w:sz w:val="22"/>
          <w:szCs w:val="22"/>
          <w:lang w:eastAsia="zh-CN"/>
        </w:rPr>
        <w:t xml:space="preserve"> plan is based on three strategic choices: Speed, Cities and Open Source.</w:t>
      </w:r>
      <w:r w:rsidR="000B76FA" w:rsidRPr="000B76FA">
        <w:t xml:space="preserve"> </w:t>
      </w:r>
    </w:p>
    <w:p w14:paraId="30036CA6" w14:textId="573429FA" w:rsidR="000B76FA" w:rsidRPr="000B76FA" w:rsidRDefault="000B76FA" w:rsidP="000B76FA">
      <w:pPr>
        <w:pStyle w:val="aa"/>
        <w:spacing w:line="480" w:lineRule="auto"/>
        <w:ind w:left="720"/>
        <w:rPr>
          <w:rFonts w:ascii="Calibri" w:eastAsiaTheme="minorEastAsia" w:hAnsi="Calibri" w:cs="Calibri"/>
          <w:sz w:val="22"/>
          <w:szCs w:val="22"/>
          <w:lang w:eastAsia="zh-CN"/>
        </w:rPr>
      </w:pPr>
      <w:r w:rsidRPr="000B76FA">
        <w:rPr>
          <w:rFonts w:ascii="Calibri" w:eastAsiaTheme="minorEastAsia" w:hAnsi="Calibri" w:cs="Calibri"/>
          <w:sz w:val="22"/>
          <w:szCs w:val="22"/>
          <w:lang w:eastAsia="zh-CN"/>
        </w:rPr>
        <w:t xml:space="preserve">Speed – How </w:t>
      </w:r>
      <w:r>
        <w:rPr>
          <w:rFonts w:ascii="Calibri" w:eastAsiaTheme="minorEastAsia" w:hAnsi="Calibri" w:cs="Calibri" w:hint="eastAsia"/>
          <w:sz w:val="22"/>
          <w:szCs w:val="22"/>
          <w:lang w:eastAsia="zh-CN"/>
        </w:rPr>
        <w:t xml:space="preserve">they </w:t>
      </w:r>
      <w:r>
        <w:rPr>
          <w:rFonts w:ascii="Calibri" w:eastAsiaTheme="minorEastAsia" w:hAnsi="Calibri" w:cs="Calibri"/>
          <w:sz w:val="22"/>
          <w:szCs w:val="22"/>
          <w:lang w:eastAsia="zh-CN"/>
        </w:rPr>
        <w:t xml:space="preserve">deliver: </w:t>
      </w:r>
      <w:r>
        <w:rPr>
          <w:rFonts w:ascii="Calibri" w:eastAsiaTheme="minorEastAsia" w:hAnsi="Calibri" w:cs="Calibri" w:hint="eastAsia"/>
          <w:sz w:val="22"/>
          <w:szCs w:val="22"/>
          <w:lang w:eastAsia="zh-CN"/>
        </w:rPr>
        <w:t xml:space="preserve">As fast as possible. </w:t>
      </w:r>
      <w:r>
        <w:rPr>
          <w:rFonts w:ascii="Calibri" w:eastAsiaTheme="minorEastAsia" w:hAnsi="Calibri" w:cs="Calibri"/>
          <w:sz w:val="22"/>
          <w:szCs w:val="22"/>
          <w:lang w:eastAsia="zh-CN"/>
        </w:rPr>
        <w:t xml:space="preserve">Putting </w:t>
      </w:r>
      <w:r w:rsidRPr="000B76FA">
        <w:rPr>
          <w:rFonts w:ascii="Calibri" w:eastAsiaTheme="minorEastAsia" w:hAnsi="Calibri" w:cs="Calibri"/>
          <w:sz w:val="22"/>
          <w:szCs w:val="22"/>
          <w:lang w:eastAsia="zh-CN"/>
        </w:rPr>
        <w:t xml:space="preserve">consumers at the heart of everything </w:t>
      </w:r>
      <w:r>
        <w:rPr>
          <w:rFonts w:ascii="Calibri" w:eastAsiaTheme="minorEastAsia" w:hAnsi="Calibri" w:cs="Calibri" w:hint="eastAsia"/>
          <w:sz w:val="22"/>
          <w:szCs w:val="22"/>
          <w:lang w:eastAsia="zh-CN"/>
        </w:rPr>
        <w:t>and help them</w:t>
      </w:r>
      <w:r w:rsidRPr="000B76FA">
        <w:rPr>
          <w:rFonts w:ascii="Calibri" w:eastAsiaTheme="minorEastAsia" w:hAnsi="Calibri" w:cs="Calibri"/>
          <w:sz w:val="22"/>
          <w:szCs w:val="22"/>
          <w:lang w:eastAsia="zh-CN"/>
        </w:rPr>
        <w:t xml:space="preserve"> always find fresh and desirable products </w:t>
      </w:r>
      <w:r>
        <w:rPr>
          <w:rFonts w:ascii="Calibri" w:eastAsiaTheme="minorEastAsia" w:hAnsi="Calibri" w:cs="Calibri" w:hint="eastAsia"/>
          <w:sz w:val="22"/>
          <w:szCs w:val="22"/>
          <w:lang w:eastAsia="zh-CN"/>
        </w:rPr>
        <w:t>.</w:t>
      </w:r>
      <w:r w:rsidRPr="000B76FA">
        <w:rPr>
          <w:rFonts w:ascii="Calibri" w:eastAsiaTheme="minorEastAsia" w:hAnsi="Calibri" w:cs="Calibri"/>
          <w:sz w:val="22"/>
          <w:szCs w:val="22"/>
          <w:lang w:eastAsia="zh-CN"/>
        </w:rPr>
        <w:t>We will become the first true fast sports company.</w:t>
      </w:r>
    </w:p>
    <w:p w14:paraId="0E6BEA3C" w14:textId="21CE96FB" w:rsidR="000B76FA" w:rsidRPr="000B76FA" w:rsidRDefault="000B76FA" w:rsidP="000B76FA">
      <w:pPr>
        <w:pStyle w:val="aa"/>
        <w:spacing w:line="480" w:lineRule="auto"/>
        <w:ind w:left="720"/>
        <w:rPr>
          <w:rFonts w:ascii="Calibri" w:eastAsiaTheme="minorEastAsia" w:hAnsi="Calibri" w:cs="Calibri"/>
          <w:sz w:val="22"/>
          <w:szCs w:val="22"/>
          <w:lang w:eastAsia="zh-CN"/>
        </w:rPr>
      </w:pPr>
      <w:r>
        <w:rPr>
          <w:rFonts w:ascii="Calibri" w:eastAsiaTheme="minorEastAsia" w:hAnsi="Calibri" w:cs="Calibri"/>
          <w:sz w:val="22"/>
          <w:szCs w:val="22"/>
          <w:lang w:eastAsia="zh-CN"/>
        </w:rPr>
        <w:t xml:space="preserve">Cities – Where </w:t>
      </w:r>
      <w:r>
        <w:rPr>
          <w:rFonts w:ascii="Calibri" w:eastAsiaTheme="minorEastAsia" w:hAnsi="Calibri" w:cs="Calibri" w:hint="eastAsia"/>
          <w:sz w:val="22"/>
          <w:szCs w:val="22"/>
          <w:lang w:eastAsia="zh-CN"/>
        </w:rPr>
        <w:t>they</w:t>
      </w:r>
      <w:r w:rsidRPr="000B76FA">
        <w:rPr>
          <w:rFonts w:ascii="Calibri" w:eastAsiaTheme="minorEastAsia" w:hAnsi="Calibri" w:cs="Calibri"/>
          <w:sz w:val="22"/>
          <w:szCs w:val="22"/>
          <w:lang w:eastAsia="zh-CN"/>
        </w:rPr>
        <w:t xml:space="preserve"> deliver:</w:t>
      </w:r>
      <w:r w:rsidRPr="000B76FA">
        <w:t xml:space="preserve"> </w:t>
      </w:r>
      <w:r w:rsidRPr="000B76FA">
        <w:rPr>
          <w:rFonts w:ascii="Calibri" w:eastAsiaTheme="minorEastAsia" w:hAnsi="Calibri" w:cs="Calibri"/>
          <w:sz w:val="22"/>
          <w:szCs w:val="22"/>
          <w:lang w:eastAsia="zh-CN"/>
        </w:rPr>
        <w:t>Urbanization is a global trend</w:t>
      </w:r>
      <w:r w:rsidRPr="000B76FA">
        <w:rPr>
          <w:rFonts w:ascii="Calibri" w:eastAsiaTheme="minorEastAsia" w:hAnsi="Calibri" w:cs="Calibri"/>
          <w:sz w:val="22"/>
          <w:szCs w:val="22"/>
          <w:lang w:eastAsia="zh-CN"/>
        </w:rPr>
        <w:t xml:space="preserve">. Most of the </w:t>
      </w:r>
      <w:proofErr w:type="gramStart"/>
      <w:r w:rsidRPr="000B76FA">
        <w:rPr>
          <w:rFonts w:ascii="Calibri" w:eastAsiaTheme="minorEastAsia" w:hAnsi="Calibri" w:cs="Calibri"/>
          <w:sz w:val="22"/>
          <w:szCs w:val="22"/>
          <w:lang w:eastAsia="zh-CN"/>
        </w:rPr>
        <w:t>global</w:t>
      </w:r>
      <w:proofErr w:type="gramEnd"/>
      <w:r w:rsidRPr="000B76FA">
        <w:rPr>
          <w:rFonts w:ascii="Calibri" w:eastAsiaTheme="minorEastAsia" w:hAnsi="Calibri" w:cs="Calibri"/>
          <w:sz w:val="22"/>
          <w:szCs w:val="22"/>
          <w:lang w:eastAsia="zh-CN"/>
        </w:rPr>
        <w:t xml:space="preserve"> population lives in cities. </w:t>
      </w:r>
      <w:r>
        <w:rPr>
          <w:rFonts w:ascii="Calibri" w:eastAsiaTheme="minorEastAsia" w:hAnsi="Calibri" w:cs="Calibri" w:hint="eastAsia"/>
          <w:sz w:val="22"/>
          <w:szCs w:val="22"/>
          <w:lang w:eastAsia="zh-CN"/>
        </w:rPr>
        <w:t xml:space="preserve">To target that, </w:t>
      </w:r>
      <w:proofErr w:type="spellStart"/>
      <w:r>
        <w:rPr>
          <w:rFonts w:ascii="Calibri" w:eastAsiaTheme="minorEastAsia" w:hAnsi="Calibri" w:cs="Calibri" w:hint="eastAsia"/>
          <w:sz w:val="22"/>
          <w:szCs w:val="22"/>
          <w:lang w:eastAsia="zh-CN"/>
        </w:rPr>
        <w:t>adidas</w:t>
      </w:r>
      <w:proofErr w:type="spellEnd"/>
      <w:r>
        <w:rPr>
          <w:rFonts w:ascii="Calibri" w:eastAsiaTheme="minorEastAsia" w:hAnsi="Calibri" w:cs="Calibri" w:hint="eastAsia"/>
          <w:sz w:val="22"/>
          <w:szCs w:val="22"/>
          <w:lang w:eastAsia="zh-CN"/>
        </w:rPr>
        <w:t xml:space="preserve"> focus on six key cities: </w:t>
      </w:r>
      <w:r w:rsidRPr="000B76FA">
        <w:rPr>
          <w:rFonts w:ascii="Calibri" w:eastAsiaTheme="minorEastAsia" w:hAnsi="Calibri" w:cs="Calibri"/>
          <w:sz w:val="22"/>
          <w:szCs w:val="22"/>
          <w:lang w:eastAsia="zh-CN"/>
        </w:rPr>
        <w:t>London, Los Angeles, New York, Shanghai, Paris</w:t>
      </w:r>
      <w:r w:rsidRPr="000B76FA">
        <w:rPr>
          <w:rFonts w:ascii="Calibri" w:eastAsiaTheme="minorEastAsia" w:hAnsi="Calibri" w:cs="Calibri"/>
          <w:sz w:val="22"/>
          <w:szCs w:val="22"/>
          <w:lang w:eastAsia="zh-CN"/>
        </w:rPr>
        <w:t xml:space="preserve"> </w:t>
      </w:r>
      <w:r w:rsidRPr="000B76FA">
        <w:rPr>
          <w:rFonts w:ascii="Calibri" w:eastAsiaTheme="minorEastAsia" w:hAnsi="Calibri" w:cs="Calibri"/>
          <w:sz w:val="22"/>
          <w:szCs w:val="22"/>
          <w:lang w:eastAsia="zh-CN"/>
        </w:rPr>
        <w:t>and Tokyo.</w:t>
      </w:r>
    </w:p>
    <w:p w14:paraId="582FD2E3" w14:textId="25A41C31" w:rsidR="007E2863" w:rsidRDefault="000B76FA" w:rsidP="000B76FA">
      <w:pPr>
        <w:pStyle w:val="aa"/>
        <w:spacing w:line="480" w:lineRule="auto"/>
        <w:ind w:left="720"/>
        <w:rPr>
          <w:rFonts w:ascii="Calibri" w:eastAsiaTheme="minorEastAsia" w:hAnsi="Calibri" w:cs="Calibri"/>
          <w:sz w:val="22"/>
          <w:szCs w:val="22"/>
          <w:lang w:eastAsia="zh-CN"/>
        </w:rPr>
      </w:pPr>
      <w:r>
        <w:rPr>
          <w:rFonts w:ascii="Calibri" w:eastAsiaTheme="minorEastAsia" w:hAnsi="Calibri" w:cs="Calibri"/>
          <w:sz w:val="22"/>
          <w:szCs w:val="22"/>
          <w:lang w:eastAsia="zh-CN"/>
        </w:rPr>
        <w:t xml:space="preserve">Open Source – How </w:t>
      </w:r>
      <w:r>
        <w:rPr>
          <w:rFonts w:ascii="Calibri" w:eastAsiaTheme="minorEastAsia" w:hAnsi="Calibri" w:cs="Calibri" w:hint="eastAsia"/>
          <w:sz w:val="22"/>
          <w:szCs w:val="22"/>
          <w:lang w:eastAsia="zh-CN"/>
        </w:rPr>
        <w:t xml:space="preserve">they </w:t>
      </w:r>
      <w:r w:rsidRPr="000B76FA">
        <w:rPr>
          <w:rFonts w:ascii="Calibri" w:eastAsiaTheme="minorEastAsia" w:hAnsi="Calibri" w:cs="Calibri"/>
          <w:sz w:val="22"/>
          <w:szCs w:val="22"/>
          <w:lang w:eastAsia="zh-CN"/>
        </w:rPr>
        <w:t>create: This is abou</w:t>
      </w:r>
      <w:r>
        <w:rPr>
          <w:rFonts w:ascii="Calibri" w:eastAsiaTheme="minorEastAsia" w:hAnsi="Calibri" w:cs="Calibri"/>
          <w:sz w:val="22"/>
          <w:szCs w:val="22"/>
          <w:lang w:eastAsia="zh-CN"/>
        </w:rPr>
        <w:t xml:space="preserve">t collaboration and innovation, </w:t>
      </w:r>
      <w:r>
        <w:rPr>
          <w:rFonts w:ascii="Calibri" w:eastAsiaTheme="minorEastAsia" w:hAnsi="Calibri" w:cs="Calibri" w:hint="eastAsia"/>
          <w:sz w:val="22"/>
          <w:szCs w:val="22"/>
          <w:lang w:eastAsia="zh-CN"/>
        </w:rPr>
        <w:t>a</w:t>
      </w:r>
      <w:r w:rsidRPr="000B76FA">
        <w:rPr>
          <w:rFonts w:ascii="Calibri" w:eastAsiaTheme="minorEastAsia" w:hAnsi="Calibri" w:cs="Calibri"/>
          <w:sz w:val="22"/>
          <w:szCs w:val="22"/>
          <w:lang w:eastAsia="zh-CN"/>
        </w:rPr>
        <w:t xml:space="preserve">bout learning and sharing. </w:t>
      </w:r>
      <w:r w:rsidRPr="000B76FA">
        <w:rPr>
          <w:rFonts w:ascii="Calibri" w:eastAsiaTheme="minorEastAsia" w:hAnsi="Calibri" w:cs="Calibri"/>
          <w:sz w:val="22"/>
          <w:szCs w:val="22"/>
          <w:lang w:eastAsia="zh-CN"/>
        </w:rPr>
        <w:t>Adidas invite athletes, c</w:t>
      </w:r>
      <w:r w:rsidR="00856977">
        <w:rPr>
          <w:rFonts w:ascii="Calibri" w:eastAsiaTheme="minorEastAsia" w:hAnsi="Calibri" w:cs="Calibri"/>
          <w:sz w:val="22"/>
          <w:szCs w:val="22"/>
          <w:lang w:eastAsia="zh-CN"/>
        </w:rPr>
        <w:t>onsumers and partners to jo</w:t>
      </w:r>
      <w:r w:rsidR="00856977">
        <w:rPr>
          <w:rFonts w:ascii="Calibri" w:eastAsiaTheme="minorEastAsia" w:hAnsi="Calibri" w:cs="Calibri" w:hint="eastAsia"/>
          <w:sz w:val="22"/>
          <w:szCs w:val="22"/>
          <w:lang w:eastAsia="zh-CN"/>
        </w:rPr>
        <w:t>in and</w:t>
      </w:r>
      <w:r w:rsidRPr="000B76FA">
        <w:rPr>
          <w:rFonts w:ascii="Calibri" w:eastAsiaTheme="minorEastAsia" w:hAnsi="Calibri" w:cs="Calibri"/>
          <w:sz w:val="22"/>
          <w:szCs w:val="22"/>
          <w:lang w:eastAsia="zh-CN"/>
        </w:rPr>
        <w:t xml:space="preserve"> create the future with them of sports and sports culture.</w:t>
      </w:r>
    </w:p>
    <w:p w14:paraId="28570190" w14:textId="049B7A2F" w:rsidR="00656943" w:rsidRPr="009526AB" w:rsidRDefault="00656943" w:rsidP="000B76FA">
      <w:pPr>
        <w:pStyle w:val="aa"/>
        <w:spacing w:line="480" w:lineRule="auto"/>
        <w:ind w:left="0"/>
        <w:rPr>
          <w:rFonts w:ascii="Calibri" w:eastAsiaTheme="minorEastAsia" w:hAnsi="Calibri" w:cs="Calibri"/>
          <w:sz w:val="22"/>
          <w:szCs w:val="22"/>
          <w:lang w:eastAsia="zh-CN"/>
        </w:rPr>
      </w:pPr>
    </w:p>
    <w:p w14:paraId="31018774" w14:textId="235D16FA" w:rsidR="0003454B" w:rsidRPr="0011351A" w:rsidRDefault="0003454B" w:rsidP="0003454B">
      <w:pPr>
        <w:pStyle w:val="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8" w:name="_Toc530901346"/>
      <w:r>
        <w:rPr>
          <w:rFonts w:eastAsia="Times New Roman" w:cs="Arial"/>
          <w:bCs/>
          <w:iCs/>
          <w:szCs w:val="28"/>
        </w:rPr>
        <w:lastRenderedPageBreak/>
        <w:t>IMplementation of the strategy</w:t>
      </w:r>
      <w:bookmarkEnd w:id="8"/>
    </w:p>
    <w:p w14:paraId="0951C027" w14:textId="40CF1984" w:rsidR="007661D6" w:rsidRDefault="00722262" w:rsidP="004F4832">
      <w:pPr>
        <w:pStyle w:val="aa"/>
        <w:spacing w:line="480" w:lineRule="auto"/>
        <w:ind w:left="720"/>
        <w:rPr>
          <w:rFonts w:ascii="Calibri" w:eastAsiaTheme="minorEastAsia" w:hAnsi="Calibri" w:cs="Calibri"/>
          <w:sz w:val="22"/>
          <w:szCs w:val="22"/>
          <w:lang w:eastAsia="zh-CN"/>
        </w:rPr>
      </w:pPr>
      <w:r>
        <w:rPr>
          <w:rFonts w:ascii="Calibri" w:eastAsiaTheme="minorEastAsia" w:hAnsi="Calibri" w:cs="Calibri" w:hint="eastAsia"/>
          <w:sz w:val="22"/>
          <w:szCs w:val="22"/>
          <w:lang w:eastAsia="zh-CN"/>
        </w:rPr>
        <w:t xml:space="preserve">When using the </w:t>
      </w:r>
      <w:r w:rsidRPr="00722262">
        <w:rPr>
          <w:rFonts w:ascii="Calibri" w:eastAsiaTheme="minorEastAsia" w:hAnsi="Calibri" w:cs="Calibri"/>
          <w:sz w:val="22"/>
          <w:szCs w:val="22"/>
          <w:lang w:eastAsia="zh-CN"/>
        </w:rPr>
        <w:t>cost leadership</w:t>
      </w:r>
      <w:r>
        <w:rPr>
          <w:rFonts w:ascii="Calibri" w:eastAsiaTheme="minorEastAsia" w:hAnsi="Calibri" w:cs="Calibri" w:hint="eastAsia"/>
          <w:sz w:val="22"/>
          <w:szCs w:val="22"/>
          <w:lang w:eastAsia="zh-CN"/>
        </w:rPr>
        <w:t xml:space="preserve"> strategy, Adidas takes different approaches.</w:t>
      </w:r>
      <w:r w:rsidR="0058275C">
        <w:rPr>
          <w:rFonts w:ascii="Calibri" w:eastAsiaTheme="minorEastAsia" w:hAnsi="Calibri" w:cs="Calibri" w:hint="eastAsia"/>
          <w:sz w:val="22"/>
          <w:szCs w:val="22"/>
          <w:lang w:eastAsia="zh-CN"/>
        </w:rPr>
        <w:t xml:space="preserve"> </w:t>
      </w:r>
      <w:r w:rsidR="0058275C">
        <w:rPr>
          <w:rFonts w:ascii="Calibri" w:eastAsiaTheme="minorEastAsia" w:hAnsi="Calibri" w:cs="Calibri"/>
          <w:sz w:val="22"/>
          <w:szCs w:val="22"/>
          <w:lang w:eastAsia="zh-CN"/>
        </w:rPr>
        <w:t>F</w:t>
      </w:r>
      <w:r w:rsidR="0058275C">
        <w:rPr>
          <w:rFonts w:ascii="Calibri" w:eastAsiaTheme="minorEastAsia" w:hAnsi="Calibri" w:cs="Calibri" w:hint="eastAsia"/>
          <w:sz w:val="22"/>
          <w:szCs w:val="22"/>
          <w:lang w:eastAsia="zh-CN"/>
        </w:rPr>
        <w:t xml:space="preserve">irst, </w:t>
      </w:r>
      <w:proofErr w:type="spellStart"/>
      <w:r w:rsidR="0058275C" w:rsidRPr="0058275C">
        <w:rPr>
          <w:rFonts w:ascii="Calibri" w:eastAsiaTheme="minorEastAsia" w:hAnsi="Calibri" w:cs="Calibri"/>
          <w:sz w:val="22"/>
          <w:szCs w:val="22"/>
          <w:lang w:eastAsia="zh-CN"/>
        </w:rPr>
        <w:t>adidas</w:t>
      </w:r>
      <w:proofErr w:type="spellEnd"/>
      <w:r w:rsidR="0058275C" w:rsidRPr="0058275C">
        <w:rPr>
          <w:rFonts w:ascii="Calibri" w:eastAsiaTheme="minorEastAsia" w:hAnsi="Calibri" w:cs="Calibri"/>
          <w:sz w:val="22"/>
          <w:szCs w:val="22"/>
          <w:lang w:eastAsia="zh-CN"/>
        </w:rPr>
        <w:t xml:space="preserve"> has outsou</w:t>
      </w:r>
      <w:r w:rsidR="0058275C">
        <w:rPr>
          <w:rFonts w:ascii="Calibri" w:eastAsiaTheme="minorEastAsia" w:hAnsi="Calibri" w:cs="Calibri"/>
          <w:sz w:val="22"/>
          <w:szCs w:val="22"/>
          <w:lang w:eastAsia="zh-CN"/>
        </w:rPr>
        <w:t>rced most of its production</w:t>
      </w:r>
      <w:r w:rsidR="0058275C" w:rsidRPr="0058275C">
        <w:rPr>
          <w:rFonts w:ascii="Calibri" w:eastAsiaTheme="minorEastAsia" w:hAnsi="Calibri" w:cs="Calibri"/>
          <w:sz w:val="22"/>
          <w:szCs w:val="22"/>
          <w:lang w:eastAsia="zh-CN"/>
        </w:rPr>
        <w:t xml:space="preserve"> with 55 countries around the world</w:t>
      </w:r>
      <w:r w:rsidR="0058275C">
        <w:rPr>
          <w:rFonts w:ascii="Calibri" w:eastAsiaTheme="minorEastAsia" w:hAnsi="Calibri" w:cs="Calibri" w:hint="eastAsia"/>
          <w:sz w:val="22"/>
          <w:szCs w:val="22"/>
          <w:lang w:eastAsia="zh-CN"/>
        </w:rPr>
        <w:t xml:space="preserve"> </w:t>
      </w:r>
      <w:r w:rsidR="0058275C" w:rsidRPr="0058275C">
        <w:rPr>
          <w:rFonts w:ascii="Calibri" w:eastAsiaTheme="minorEastAsia" w:hAnsi="Calibri" w:cs="Calibri"/>
          <w:sz w:val="22"/>
          <w:szCs w:val="22"/>
          <w:lang w:eastAsia="zh-CN"/>
        </w:rPr>
        <w:t>(</w:t>
      </w:r>
      <w:proofErr w:type="spellStart"/>
      <w:r w:rsidR="0058275C" w:rsidRPr="0058275C">
        <w:rPr>
          <w:rFonts w:ascii="Calibri" w:eastAsiaTheme="minorEastAsia" w:hAnsi="Calibri" w:cs="Calibri"/>
          <w:sz w:val="22"/>
          <w:szCs w:val="22"/>
          <w:lang w:eastAsia="zh-CN"/>
        </w:rPr>
        <w:t>adidas</w:t>
      </w:r>
      <w:proofErr w:type="spellEnd"/>
      <w:r w:rsidR="0058275C" w:rsidRPr="0058275C">
        <w:rPr>
          <w:rFonts w:ascii="Calibri" w:eastAsiaTheme="minorEastAsia" w:hAnsi="Calibri" w:cs="Calibri"/>
          <w:sz w:val="22"/>
          <w:szCs w:val="22"/>
          <w:lang w:eastAsia="zh-CN"/>
        </w:rPr>
        <w:t xml:space="preserve">, </w:t>
      </w:r>
      <w:proofErr w:type="spellStart"/>
      <w:r w:rsidR="0058275C" w:rsidRPr="0058275C">
        <w:rPr>
          <w:rFonts w:ascii="Calibri" w:eastAsiaTheme="minorEastAsia" w:hAnsi="Calibri" w:cs="Calibri"/>
          <w:sz w:val="22"/>
          <w:szCs w:val="22"/>
          <w:lang w:eastAsia="zh-CN"/>
        </w:rPr>
        <w:t>n.d.</w:t>
      </w:r>
      <w:proofErr w:type="spellEnd"/>
      <w:r w:rsidR="0058275C" w:rsidRPr="0058275C">
        <w:rPr>
          <w:rFonts w:ascii="Calibri" w:eastAsiaTheme="minorEastAsia" w:hAnsi="Calibri" w:cs="Calibri"/>
          <w:sz w:val="22"/>
          <w:szCs w:val="22"/>
          <w:lang w:eastAsia="zh-CN"/>
        </w:rPr>
        <w:t>).</w:t>
      </w:r>
      <w:r w:rsidR="00C075F1">
        <w:rPr>
          <w:rFonts w:ascii="Calibri" w:eastAsiaTheme="minorEastAsia" w:hAnsi="Calibri" w:cs="Calibri" w:hint="eastAsia"/>
          <w:sz w:val="22"/>
          <w:szCs w:val="22"/>
          <w:lang w:eastAsia="zh-CN"/>
        </w:rPr>
        <w:t xml:space="preserve"> </w:t>
      </w:r>
      <w:r w:rsidR="0058275C">
        <w:rPr>
          <w:rFonts w:ascii="Calibri" w:eastAsiaTheme="minorEastAsia" w:hAnsi="Calibri" w:cs="Calibri" w:hint="eastAsia"/>
          <w:sz w:val="22"/>
          <w:szCs w:val="22"/>
          <w:lang w:eastAsia="zh-CN"/>
        </w:rPr>
        <w:t xml:space="preserve">According to </w:t>
      </w:r>
      <w:proofErr w:type="spellStart"/>
      <w:r w:rsidR="00A40C54">
        <w:rPr>
          <w:rFonts w:ascii="Calibri" w:eastAsiaTheme="minorEastAsia" w:hAnsi="Calibri" w:cs="Calibri" w:hint="eastAsia"/>
          <w:sz w:val="22"/>
          <w:szCs w:val="22"/>
          <w:lang w:eastAsia="zh-CN"/>
        </w:rPr>
        <w:t>adidas</w:t>
      </w:r>
      <w:proofErr w:type="spellEnd"/>
      <w:r w:rsidR="0058275C">
        <w:rPr>
          <w:rFonts w:ascii="Calibri" w:eastAsiaTheme="minorEastAsia" w:hAnsi="Calibri" w:cs="Calibri" w:hint="eastAsia"/>
          <w:sz w:val="22"/>
          <w:szCs w:val="22"/>
          <w:lang w:eastAsia="zh-CN"/>
        </w:rPr>
        <w:t xml:space="preserve"> (2018), </w:t>
      </w:r>
      <w:r w:rsidR="009C3741">
        <w:rPr>
          <w:rFonts w:ascii="Calibri" w:eastAsiaTheme="minorEastAsia" w:hAnsi="Calibri" w:cs="Calibri" w:hint="eastAsia"/>
          <w:sz w:val="22"/>
          <w:szCs w:val="22"/>
          <w:lang w:eastAsia="zh-CN"/>
        </w:rPr>
        <w:t>there are 777 independent factories that</w:t>
      </w:r>
      <w:r w:rsidR="007661D6">
        <w:rPr>
          <w:rFonts w:ascii="Calibri" w:eastAsiaTheme="minorEastAsia" w:hAnsi="Calibri" w:cs="Calibri" w:hint="eastAsia"/>
          <w:sz w:val="22"/>
          <w:szCs w:val="22"/>
          <w:lang w:eastAsia="zh-CN"/>
        </w:rPr>
        <w:t xml:space="preserve"> </w:t>
      </w:r>
      <w:r w:rsidR="00C075F1">
        <w:rPr>
          <w:rFonts w:ascii="Calibri" w:eastAsiaTheme="minorEastAsia" w:hAnsi="Calibri" w:cs="Calibri" w:hint="eastAsia"/>
          <w:sz w:val="22"/>
          <w:szCs w:val="22"/>
          <w:lang w:eastAsia="zh-CN"/>
        </w:rPr>
        <w:t xml:space="preserve">mainly </w:t>
      </w:r>
      <w:r w:rsidR="007661D6">
        <w:rPr>
          <w:rFonts w:ascii="Calibri" w:eastAsiaTheme="minorEastAsia" w:hAnsi="Calibri" w:cs="Calibri" w:hint="eastAsia"/>
          <w:sz w:val="22"/>
          <w:szCs w:val="22"/>
          <w:lang w:eastAsia="zh-CN"/>
        </w:rPr>
        <w:t>come</w:t>
      </w:r>
      <w:r w:rsidR="009C3741">
        <w:rPr>
          <w:rFonts w:ascii="Calibri" w:eastAsiaTheme="minorEastAsia" w:hAnsi="Calibri" w:cs="Calibri" w:hint="eastAsia"/>
          <w:sz w:val="22"/>
          <w:szCs w:val="22"/>
          <w:lang w:eastAsia="zh-CN"/>
        </w:rPr>
        <w:t xml:space="preserve"> from </w:t>
      </w:r>
      <w:r w:rsidR="007661D6" w:rsidRPr="007661D6">
        <w:rPr>
          <w:rFonts w:ascii="Calibri" w:eastAsiaTheme="minorEastAsia" w:hAnsi="Calibri" w:cs="Calibri"/>
          <w:sz w:val="22"/>
          <w:szCs w:val="22"/>
          <w:lang w:eastAsia="zh-CN"/>
        </w:rPr>
        <w:t>Vietnam</w:t>
      </w:r>
      <w:r w:rsidR="007661D6">
        <w:rPr>
          <w:rFonts w:ascii="Calibri" w:eastAsiaTheme="minorEastAsia" w:hAnsi="Calibri" w:cs="Calibri" w:hint="eastAsia"/>
          <w:sz w:val="22"/>
          <w:szCs w:val="22"/>
          <w:lang w:eastAsia="zh-CN"/>
        </w:rPr>
        <w:t xml:space="preserve"> with </w:t>
      </w:r>
      <w:r w:rsidR="00C075F1" w:rsidRPr="00C075F1">
        <w:rPr>
          <w:rFonts w:ascii="Calibri" w:eastAsiaTheme="minorEastAsia" w:hAnsi="Calibri" w:cs="Calibri"/>
          <w:sz w:val="22"/>
          <w:szCs w:val="22"/>
          <w:lang w:eastAsia="zh-CN"/>
        </w:rPr>
        <w:t>30.71%</w:t>
      </w:r>
      <w:r w:rsidR="00C075F1">
        <w:rPr>
          <w:rFonts w:ascii="Calibri" w:eastAsiaTheme="minorEastAsia" w:hAnsi="Calibri" w:cs="Calibri" w:hint="eastAsia"/>
          <w:sz w:val="22"/>
          <w:szCs w:val="22"/>
          <w:lang w:eastAsia="zh-CN"/>
        </w:rPr>
        <w:t xml:space="preserve"> workers, China with </w:t>
      </w:r>
      <w:r w:rsidR="00C075F1" w:rsidRPr="00C075F1">
        <w:rPr>
          <w:rFonts w:ascii="Calibri" w:eastAsiaTheme="minorEastAsia" w:hAnsi="Calibri" w:cs="Calibri"/>
          <w:sz w:val="22"/>
          <w:szCs w:val="22"/>
          <w:lang w:eastAsia="zh-CN"/>
        </w:rPr>
        <w:t>18.27%</w:t>
      </w:r>
      <w:r w:rsidR="00C075F1">
        <w:rPr>
          <w:rFonts w:ascii="Calibri" w:eastAsiaTheme="minorEastAsia" w:hAnsi="Calibri" w:cs="Calibri" w:hint="eastAsia"/>
          <w:sz w:val="22"/>
          <w:szCs w:val="22"/>
          <w:lang w:eastAsia="zh-CN"/>
        </w:rPr>
        <w:t xml:space="preserve"> workers and </w:t>
      </w:r>
      <w:r w:rsidR="00C075F1" w:rsidRPr="00C075F1">
        <w:rPr>
          <w:rFonts w:ascii="Calibri" w:eastAsiaTheme="minorEastAsia" w:hAnsi="Calibri" w:cs="Calibri"/>
          <w:sz w:val="22"/>
          <w:szCs w:val="22"/>
          <w:lang w:eastAsia="zh-CN"/>
        </w:rPr>
        <w:t>Indonesia</w:t>
      </w:r>
      <w:r w:rsidR="00C075F1">
        <w:rPr>
          <w:rFonts w:ascii="Calibri" w:eastAsiaTheme="minorEastAsia" w:hAnsi="Calibri" w:cs="Calibri" w:hint="eastAsia"/>
          <w:sz w:val="22"/>
          <w:szCs w:val="22"/>
          <w:lang w:eastAsia="zh-CN"/>
        </w:rPr>
        <w:t xml:space="preserve"> with </w:t>
      </w:r>
      <w:r w:rsidR="00C075F1" w:rsidRPr="00C075F1">
        <w:rPr>
          <w:rFonts w:ascii="Calibri" w:eastAsiaTheme="minorEastAsia" w:hAnsi="Calibri" w:cs="Calibri"/>
          <w:sz w:val="22"/>
          <w:szCs w:val="22"/>
          <w:lang w:eastAsia="zh-CN"/>
        </w:rPr>
        <w:t>16.32%</w:t>
      </w:r>
      <w:r w:rsidR="00C075F1">
        <w:rPr>
          <w:rFonts w:ascii="Calibri" w:eastAsiaTheme="minorEastAsia" w:hAnsi="Calibri" w:cs="Calibri" w:hint="eastAsia"/>
          <w:sz w:val="22"/>
          <w:szCs w:val="22"/>
          <w:lang w:eastAsia="zh-CN"/>
        </w:rPr>
        <w:t xml:space="preserve"> workers. </w:t>
      </w:r>
      <w:r w:rsidR="00A40C54">
        <w:rPr>
          <w:rFonts w:ascii="Calibri" w:eastAsiaTheme="minorEastAsia" w:hAnsi="Calibri" w:cs="Calibri"/>
          <w:sz w:val="22"/>
          <w:szCs w:val="22"/>
          <w:lang w:eastAsia="zh-CN"/>
        </w:rPr>
        <w:t>B</w:t>
      </w:r>
      <w:r w:rsidR="00A40C54">
        <w:rPr>
          <w:rFonts w:ascii="Calibri" w:eastAsiaTheme="minorEastAsia" w:hAnsi="Calibri" w:cs="Calibri" w:hint="eastAsia"/>
          <w:sz w:val="22"/>
          <w:szCs w:val="22"/>
          <w:lang w:eastAsia="zh-CN"/>
        </w:rPr>
        <w:t xml:space="preserve">y using the data from </w:t>
      </w:r>
      <w:proofErr w:type="spellStart"/>
      <w:r w:rsidR="00A40C54">
        <w:rPr>
          <w:rFonts w:ascii="Calibri" w:eastAsiaTheme="minorEastAsia" w:hAnsi="Calibri" w:cs="Calibri" w:hint="eastAsia"/>
          <w:sz w:val="22"/>
          <w:szCs w:val="22"/>
          <w:lang w:eastAsia="zh-CN"/>
        </w:rPr>
        <w:t>adidas</w:t>
      </w:r>
      <w:proofErr w:type="spellEnd"/>
      <w:r w:rsidR="00A40C54">
        <w:rPr>
          <w:rFonts w:ascii="Calibri" w:eastAsiaTheme="minorEastAsia" w:hAnsi="Calibri" w:cs="Calibri" w:hint="eastAsia"/>
          <w:sz w:val="22"/>
          <w:szCs w:val="22"/>
          <w:lang w:eastAsia="zh-CN"/>
        </w:rPr>
        <w:t xml:space="preserve">, it can be printed </w:t>
      </w:r>
      <w:r w:rsidR="00A40C54">
        <w:rPr>
          <w:rFonts w:ascii="Calibri" w:eastAsiaTheme="minorEastAsia" w:hAnsi="Calibri" w:cs="Calibri"/>
          <w:sz w:val="22"/>
          <w:szCs w:val="22"/>
          <w:lang w:eastAsia="zh-CN"/>
        </w:rPr>
        <w:fldChar w:fldCharType="begin"/>
      </w:r>
      <w:r w:rsidR="00A40C54">
        <w:rPr>
          <w:rFonts w:ascii="Calibri" w:eastAsiaTheme="minorEastAsia" w:hAnsi="Calibri" w:cs="Calibri"/>
          <w:sz w:val="22"/>
          <w:szCs w:val="22"/>
          <w:lang w:eastAsia="zh-CN"/>
        </w:rPr>
        <w:instrText xml:space="preserve"> </w:instrText>
      </w:r>
      <w:r w:rsidR="00A40C54">
        <w:rPr>
          <w:rFonts w:ascii="Calibri" w:eastAsiaTheme="minorEastAsia" w:hAnsi="Calibri" w:cs="Calibri" w:hint="eastAsia"/>
          <w:sz w:val="22"/>
          <w:szCs w:val="22"/>
          <w:lang w:eastAsia="zh-CN"/>
        </w:rPr>
        <w:instrText>REF _Ref530950672 \h</w:instrText>
      </w:r>
      <w:r w:rsidR="00A40C54">
        <w:rPr>
          <w:rFonts w:ascii="Calibri" w:eastAsiaTheme="minorEastAsia" w:hAnsi="Calibri" w:cs="Calibri"/>
          <w:sz w:val="22"/>
          <w:szCs w:val="22"/>
          <w:lang w:eastAsia="zh-CN"/>
        </w:rPr>
        <w:instrText xml:space="preserve"> </w:instrText>
      </w:r>
      <w:r w:rsidR="00A40C54">
        <w:rPr>
          <w:rFonts w:ascii="Calibri" w:eastAsiaTheme="minorEastAsia" w:hAnsi="Calibri" w:cs="Calibri"/>
          <w:sz w:val="22"/>
          <w:szCs w:val="22"/>
          <w:lang w:eastAsia="zh-CN"/>
        </w:rPr>
      </w:r>
      <w:r w:rsidR="00A40C54">
        <w:rPr>
          <w:rFonts w:ascii="Calibri" w:eastAsiaTheme="minorEastAsia" w:hAnsi="Calibri" w:cs="Calibri"/>
          <w:sz w:val="22"/>
          <w:szCs w:val="22"/>
          <w:lang w:eastAsia="zh-CN"/>
        </w:rPr>
        <w:fldChar w:fldCharType="separate"/>
      </w:r>
      <w:r w:rsidR="00663473" w:rsidRPr="00A40C54">
        <w:t xml:space="preserve">Figure </w:t>
      </w:r>
      <w:r w:rsidR="00663473">
        <w:rPr>
          <w:noProof/>
        </w:rPr>
        <w:t>3</w:t>
      </w:r>
      <w:r w:rsidR="00663473">
        <w:noBreakHyphen/>
      </w:r>
      <w:r w:rsidR="00663473">
        <w:rPr>
          <w:noProof/>
        </w:rPr>
        <w:t>1</w:t>
      </w:r>
      <w:r w:rsidR="00663473" w:rsidRPr="00A40C54">
        <w:rPr>
          <w:rFonts w:hint="eastAsia"/>
          <w:lang w:eastAsia="zh-CN"/>
        </w:rPr>
        <w:t xml:space="preserve"> </w:t>
      </w:r>
      <w:r w:rsidR="00663473">
        <w:rPr>
          <w:rFonts w:hint="eastAsia"/>
          <w:lang w:eastAsia="zh-CN"/>
        </w:rPr>
        <w:t>P</w:t>
      </w:r>
      <w:r w:rsidR="00663473" w:rsidRPr="00A40C54">
        <w:t>roportion of factories' worker</w:t>
      </w:r>
      <w:r w:rsidR="00663473" w:rsidRPr="00A40C54">
        <w:rPr>
          <w:rFonts w:hint="eastAsia"/>
          <w:lang w:eastAsia="zh-CN"/>
        </w:rPr>
        <w:t xml:space="preserve"> (</w:t>
      </w:r>
      <w:proofErr w:type="spellStart"/>
      <w:r w:rsidR="00663473" w:rsidRPr="00A40C54">
        <w:rPr>
          <w:rFonts w:hint="eastAsia"/>
          <w:lang w:eastAsia="zh-CN"/>
        </w:rPr>
        <w:t>adidas</w:t>
      </w:r>
      <w:proofErr w:type="spellEnd"/>
      <w:r w:rsidR="00663473" w:rsidRPr="00A40C54">
        <w:rPr>
          <w:rFonts w:hint="eastAsia"/>
          <w:lang w:eastAsia="zh-CN"/>
        </w:rPr>
        <w:t>,</w:t>
      </w:r>
      <w:r w:rsidR="00663473">
        <w:rPr>
          <w:rFonts w:hint="eastAsia"/>
          <w:lang w:eastAsia="zh-CN"/>
        </w:rPr>
        <w:t xml:space="preserve"> </w:t>
      </w:r>
      <w:r w:rsidR="00663473" w:rsidRPr="00A40C54">
        <w:rPr>
          <w:rFonts w:hint="eastAsia"/>
          <w:lang w:eastAsia="zh-CN"/>
        </w:rPr>
        <w:t>2018)</w:t>
      </w:r>
      <w:r w:rsidR="00A40C54">
        <w:rPr>
          <w:rFonts w:ascii="Calibri" w:eastAsiaTheme="minorEastAsia" w:hAnsi="Calibri" w:cs="Calibri"/>
          <w:sz w:val="22"/>
          <w:szCs w:val="22"/>
          <w:lang w:eastAsia="zh-CN"/>
        </w:rPr>
        <w:fldChar w:fldCharType="end"/>
      </w:r>
      <w:r w:rsidR="00A40C54">
        <w:rPr>
          <w:rFonts w:ascii="Calibri" w:eastAsiaTheme="minorEastAsia" w:hAnsi="Calibri" w:cs="Calibri" w:hint="eastAsia"/>
          <w:sz w:val="22"/>
          <w:szCs w:val="22"/>
          <w:lang w:eastAsia="zh-CN"/>
        </w:rPr>
        <w:t xml:space="preserve">. Based on the data, the conclusion can be drawn that most of the workers come from </w:t>
      </w:r>
      <w:r w:rsidR="00911167">
        <w:rPr>
          <w:rFonts w:ascii="Calibri" w:eastAsiaTheme="minorEastAsia" w:hAnsi="Calibri" w:cs="Calibri" w:hint="eastAsia"/>
          <w:sz w:val="22"/>
          <w:szCs w:val="22"/>
          <w:lang w:eastAsia="zh-CN"/>
        </w:rPr>
        <w:t>developing country, which has a lower average income than developed country.</w:t>
      </w:r>
      <w:r w:rsidR="00740E32" w:rsidRPr="00740E32">
        <w:t xml:space="preserve"> </w:t>
      </w:r>
      <w:r w:rsidR="00740E32">
        <w:rPr>
          <w:lang w:eastAsia="zh-CN"/>
        </w:rPr>
        <w:t>A</w:t>
      </w:r>
      <w:r w:rsidR="00740E32">
        <w:rPr>
          <w:rFonts w:hint="eastAsia"/>
          <w:lang w:eastAsia="zh-CN"/>
        </w:rPr>
        <w:t xml:space="preserve">didas </w:t>
      </w:r>
      <w:r w:rsidR="00740E32">
        <w:rPr>
          <w:rFonts w:ascii="Calibri" w:eastAsiaTheme="minorEastAsia" w:hAnsi="Calibri" w:cs="Calibri" w:hint="eastAsia"/>
          <w:sz w:val="22"/>
          <w:szCs w:val="22"/>
          <w:lang w:eastAsia="zh-CN"/>
        </w:rPr>
        <w:t>c</w:t>
      </w:r>
      <w:r w:rsidR="00740E32" w:rsidRPr="00740E32">
        <w:rPr>
          <w:rFonts w:ascii="Calibri" w:eastAsiaTheme="minorEastAsia" w:hAnsi="Calibri" w:cs="Calibri"/>
          <w:sz w:val="22"/>
          <w:szCs w:val="22"/>
          <w:lang w:eastAsia="zh-CN"/>
        </w:rPr>
        <w:t>an use local cheap labo</w:t>
      </w:r>
      <w:r w:rsidR="00740E32">
        <w:rPr>
          <w:rFonts w:ascii="Calibri" w:eastAsiaTheme="minorEastAsia" w:hAnsi="Calibri" w:cs="Calibri" w:hint="eastAsia"/>
          <w:sz w:val="22"/>
          <w:szCs w:val="22"/>
          <w:lang w:eastAsia="zh-CN"/>
        </w:rPr>
        <w:t>u</w:t>
      </w:r>
      <w:r w:rsidR="00740E32" w:rsidRPr="00740E32">
        <w:rPr>
          <w:rFonts w:ascii="Calibri" w:eastAsiaTheme="minorEastAsia" w:hAnsi="Calibri" w:cs="Calibri"/>
          <w:sz w:val="22"/>
          <w:szCs w:val="22"/>
          <w:lang w:eastAsia="zh-CN"/>
        </w:rPr>
        <w:t>r and raw materials,</w:t>
      </w:r>
      <w:r w:rsidR="00740E32">
        <w:rPr>
          <w:rFonts w:ascii="Calibri" w:eastAsiaTheme="minorEastAsia" w:hAnsi="Calibri" w:cs="Calibri" w:hint="eastAsia"/>
          <w:sz w:val="22"/>
          <w:szCs w:val="22"/>
          <w:lang w:eastAsia="zh-CN"/>
        </w:rPr>
        <w:t xml:space="preserve"> and decreases its</w:t>
      </w:r>
      <w:r w:rsidR="00740E32" w:rsidRPr="00740E32">
        <w:rPr>
          <w:rFonts w:ascii="Calibri" w:eastAsiaTheme="minorEastAsia" w:hAnsi="Calibri" w:cs="Calibri"/>
          <w:sz w:val="22"/>
          <w:szCs w:val="22"/>
          <w:lang w:eastAsia="zh-CN"/>
        </w:rPr>
        <w:t xml:space="preserve"> cost and </w:t>
      </w:r>
      <w:r w:rsidR="00740E32">
        <w:rPr>
          <w:rFonts w:ascii="Calibri" w:eastAsiaTheme="minorEastAsia" w:hAnsi="Calibri" w:cs="Calibri"/>
          <w:sz w:val="22"/>
          <w:szCs w:val="22"/>
          <w:lang w:eastAsia="zh-CN"/>
        </w:rPr>
        <w:t>produc</w:t>
      </w:r>
      <w:r w:rsidR="00740E32">
        <w:rPr>
          <w:rFonts w:ascii="Calibri" w:eastAsiaTheme="minorEastAsia" w:hAnsi="Calibri" w:cs="Calibri" w:hint="eastAsia"/>
          <w:sz w:val="22"/>
          <w:szCs w:val="22"/>
          <w:lang w:eastAsia="zh-CN"/>
        </w:rPr>
        <w:t>es</w:t>
      </w:r>
      <w:r w:rsidR="00740E32" w:rsidRPr="00740E32">
        <w:rPr>
          <w:rFonts w:ascii="Calibri" w:eastAsiaTheme="minorEastAsia" w:hAnsi="Calibri" w:cs="Calibri"/>
          <w:sz w:val="22"/>
          <w:szCs w:val="22"/>
          <w:lang w:eastAsia="zh-CN"/>
        </w:rPr>
        <w:t xml:space="preserve"> efficient</w:t>
      </w:r>
      <w:r w:rsidR="00740E32">
        <w:rPr>
          <w:rFonts w:ascii="Calibri" w:eastAsiaTheme="minorEastAsia" w:hAnsi="Calibri" w:cs="Calibri" w:hint="eastAsia"/>
          <w:sz w:val="22"/>
          <w:szCs w:val="22"/>
          <w:lang w:eastAsia="zh-CN"/>
        </w:rPr>
        <w:t>ly.</w:t>
      </w:r>
      <w:r w:rsidR="00911167">
        <w:rPr>
          <w:rFonts w:ascii="Calibri" w:eastAsiaTheme="minorEastAsia" w:hAnsi="Calibri" w:cs="Calibri" w:hint="eastAsia"/>
          <w:sz w:val="22"/>
          <w:szCs w:val="22"/>
          <w:lang w:eastAsia="zh-CN"/>
        </w:rPr>
        <w:t xml:space="preserve"> </w:t>
      </w:r>
      <w:r w:rsidR="00911167">
        <w:rPr>
          <w:rFonts w:ascii="Calibri" w:eastAsiaTheme="minorEastAsia" w:hAnsi="Calibri" w:cs="Calibri"/>
          <w:sz w:val="22"/>
          <w:szCs w:val="22"/>
          <w:lang w:eastAsia="zh-CN"/>
        </w:rPr>
        <w:t>S</w:t>
      </w:r>
      <w:r w:rsidR="00911167">
        <w:rPr>
          <w:rFonts w:ascii="Calibri" w:eastAsiaTheme="minorEastAsia" w:hAnsi="Calibri" w:cs="Calibri" w:hint="eastAsia"/>
          <w:sz w:val="22"/>
          <w:szCs w:val="22"/>
          <w:lang w:eastAsia="zh-CN"/>
        </w:rPr>
        <w:t xml:space="preserve">econd, </w:t>
      </w:r>
      <w:proofErr w:type="spellStart"/>
      <w:r w:rsidR="00911167">
        <w:rPr>
          <w:rFonts w:ascii="Calibri" w:eastAsiaTheme="minorEastAsia" w:hAnsi="Calibri" w:cs="Calibri" w:hint="eastAsia"/>
          <w:sz w:val="22"/>
          <w:szCs w:val="22"/>
          <w:lang w:eastAsia="zh-CN"/>
        </w:rPr>
        <w:t>adidas</w:t>
      </w:r>
      <w:proofErr w:type="spellEnd"/>
      <w:r w:rsidR="00911167">
        <w:rPr>
          <w:rFonts w:ascii="Calibri" w:eastAsiaTheme="minorEastAsia" w:hAnsi="Calibri" w:cs="Calibri" w:hint="eastAsia"/>
          <w:sz w:val="22"/>
          <w:szCs w:val="22"/>
          <w:lang w:eastAsia="zh-CN"/>
        </w:rPr>
        <w:t xml:space="preserve"> has </w:t>
      </w:r>
      <w:r w:rsidR="00911167">
        <w:rPr>
          <w:rFonts w:ascii="Calibri" w:eastAsiaTheme="minorEastAsia" w:hAnsi="Calibri" w:cs="Calibri"/>
          <w:sz w:val="22"/>
          <w:szCs w:val="22"/>
          <w:lang w:eastAsia="zh-CN"/>
        </w:rPr>
        <w:t>advanced supply chain sy</w:t>
      </w:r>
      <w:r w:rsidR="00911167">
        <w:rPr>
          <w:rFonts w:ascii="Calibri" w:eastAsiaTheme="minorEastAsia" w:hAnsi="Calibri" w:cs="Calibri" w:hint="eastAsia"/>
          <w:sz w:val="22"/>
          <w:szCs w:val="22"/>
          <w:lang w:eastAsia="zh-CN"/>
        </w:rPr>
        <w:t>s</w:t>
      </w:r>
      <w:r w:rsidR="00911167" w:rsidRPr="00911167">
        <w:rPr>
          <w:rFonts w:ascii="Calibri" w:eastAsiaTheme="minorEastAsia" w:hAnsi="Calibri" w:cs="Calibri"/>
          <w:sz w:val="22"/>
          <w:szCs w:val="22"/>
          <w:lang w:eastAsia="zh-CN"/>
        </w:rPr>
        <w:t>tem.</w:t>
      </w:r>
      <w:r w:rsidR="00663473">
        <w:rPr>
          <w:rFonts w:ascii="Calibri" w:eastAsiaTheme="minorEastAsia" w:hAnsi="Calibri" w:cs="Calibri" w:hint="eastAsia"/>
          <w:sz w:val="22"/>
          <w:szCs w:val="22"/>
          <w:lang w:eastAsia="zh-CN"/>
        </w:rPr>
        <w:t xml:space="preserve"> From its website, it can be seen that </w:t>
      </w:r>
      <w:proofErr w:type="spellStart"/>
      <w:r w:rsidR="00663473">
        <w:rPr>
          <w:rFonts w:ascii="Calibri" w:eastAsiaTheme="minorEastAsia" w:hAnsi="Calibri" w:cs="Calibri" w:hint="eastAsia"/>
          <w:sz w:val="22"/>
          <w:szCs w:val="22"/>
          <w:lang w:eastAsia="zh-CN"/>
        </w:rPr>
        <w:t>adidas</w:t>
      </w:r>
      <w:proofErr w:type="spellEnd"/>
      <w:r w:rsidR="00663473" w:rsidRPr="00663473">
        <w:t xml:space="preserve"> </w:t>
      </w:r>
      <w:r w:rsidR="00663473">
        <w:rPr>
          <w:rFonts w:hint="eastAsia"/>
          <w:lang w:eastAsia="zh-CN"/>
        </w:rPr>
        <w:t xml:space="preserve">has different souring relationships </w:t>
      </w:r>
      <w:r w:rsidR="00663473">
        <w:rPr>
          <w:rFonts w:ascii="Calibri" w:eastAsiaTheme="minorEastAsia" w:hAnsi="Calibri" w:cs="Calibri" w:hint="eastAsia"/>
          <w:sz w:val="22"/>
          <w:szCs w:val="22"/>
          <w:lang w:eastAsia="zh-CN"/>
        </w:rPr>
        <w:t xml:space="preserve">with different types of </w:t>
      </w:r>
      <w:r w:rsidR="00663473" w:rsidRPr="00663473">
        <w:rPr>
          <w:rFonts w:ascii="Calibri" w:eastAsiaTheme="minorEastAsia" w:hAnsi="Calibri" w:cs="Calibri"/>
          <w:sz w:val="22"/>
          <w:szCs w:val="22"/>
          <w:lang w:eastAsia="zh-CN"/>
        </w:rPr>
        <w:t>suppliers.</w:t>
      </w:r>
      <w:r w:rsidR="00663473">
        <w:rPr>
          <w:rFonts w:ascii="Calibri" w:eastAsiaTheme="minorEastAsia" w:hAnsi="Calibri" w:cs="Calibri" w:hint="eastAsia"/>
          <w:sz w:val="22"/>
          <w:szCs w:val="22"/>
          <w:lang w:eastAsia="zh-CN"/>
        </w:rPr>
        <w:t xml:space="preserve"> </w:t>
      </w:r>
      <w:r w:rsidR="00663473">
        <w:rPr>
          <w:rFonts w:ascii="Calibri" w:eastAsiaTheme="minorEastAsia" w:hAnsi="Calibri" w:cs="Calibri"/>
          <w:sz w:val="22"/>
          <w:szCs w:val="22"/>
          <w:lang w:eastAsia="zh-CN"/>
        </w:rPr>
        <w:t>T</w:t>
      </w:r>
      <w:r w:rsidR="00663473">
        <w:rPr>
          <w:rFonts w:ascii="Calibri" w:eastAsiaTheme="minorEastAsia" w:hAnsi="Calibri" w:cs="Calibri" w:hint="eastAsia"/>
          <w:sz w:val="22"/>
          <w:szCs w:val="22"/>
          <w:lang w:eastAsia="zh-CN"/>
        </w:rPr>
        <w:t xml:space="preserve">he </w:t>
      </w:r>
      <w:r w:rsidR="00663473">
        <w:rPr>
          <w:rFonts w:ascii="Calibri" w:eastAsiaTheme="minorEastAsia" w:hAnsi="Calibri" w:cs="Calibri"/>
          <w:sz w:val="22"/>
          <w:szCs w:val="22"/>
          <w:lang w:eastAsia="zh-CN"/>
        </w:rPr>
        <w:fldChar w:fldCharType="begin"/>
      </w:r>
      <w:r w:rsidR="00663473">
        <w:rPr>
          <w:rFonts w:ascii="Calibri" w:eastAsiaTheme="minorEastAsia" w:hAnsi="Calibri" w:cs="Calibri"/>
          <w:sz w:val="22"/>
          <w:szCs w:val="22"/>
          <w:lang w:eastAsia="zh-CN"/>
        </w:rPr>
        <w:instrText xml:space="preserve"> </w:instrText>
      </w:r>
      <w:r w:rsidR="00663473">
        <w:rPr>
          <w:rFonts w:ascii="Calibri" w:eastAsiaTheme="minorEastAsia" w:hAnsi="Calibri" w:cs="Calibri" w:hint="eastAsia"/>
          <w:sz w:val="22"/>
          <w:szCs w:val="22"/>
          <w:lang w:eastAsia="zh-CN"/>
        </w:rPr>
        <w:instrText>REF _Ref530954598 \h</w:instrText>
      </w:r>
      <w:r w:rsidR="00663473">
        <w:rPr>
          <w:rFonts w:ascii="Calibri" w:eastAsiaTheme="minorEastAsia" w:hAnsi="Calibri" w:cs="Calibri"/>
          <w:sz w:val="22"/>
          <w:szCs w:val="22"/>
          <w:lang w:eastAsia="zh-CN"/>
        </w:rPr>
        <w:instrText xml:space="preserve"> </w:instrText>
      </w:r>
      <w:r w:rsidR="00663473">
        <w:rPr>
          <w:rFonts w:ascii="Calibri" w:eastAsiaTheme="minorEastAsia" w:hAnsi="Calibri" w:cs="Calibri"/>
          <w:sz w:val="22"/>
          <w:szCs w:val="22"/>
          <w:lang w:eastAsia="zh-CN"/>
        </w:rPr>
      </w:r>
      <w:r w:rsidR="00663473">
        <w:rPr>
          <w:rFonts w:ascii="Calibri" w:eastAsiaTheme="minorEastAsia" w:hAnsi="Calibri" w:cs="Calibri"/>
          <w:sz w:val="22"/>
          <w:szCs w:val="22"/>
          <w:lang w:eastAsia="zh-CN"/>
        </w:rPr>
        <w:fldChar w:fldCharType="separate"/>
      </w:r>
      <w:r w:rsidR="00663473" w:rsidRPr="00663473">
        <w:t xml:space="preserve">Figure </w:t>
      </w:r>
      <w:r w:rsidR="00663473" w:rsidRPr="00663473">
        <w:rPr>
          <w:noProof/>
        </w:rPr>
        <w:t>3</w:t>
      </w:r>
      <w:r w:rsidR="00663473" w:rsidRPr="00663473">
        <w:noBreakHyphen/>
      </w:r>
      <w:r w:rsidR="00663473" w:rsidRPr="00663473">
        <w:rPr>
          <w:noProof/>
        </w:rPr>
        <w:t>2</w:t>
      </w:r>
      <w:r w:rsidR="00663473">
        <w:rPr>
          <w:rFonts w:hint="eastAsia"/>
          <w:lang w:eastAsia="zh-CN"/>
        </w:rPr>
        <w:t xml:space="preserve"> S</w:t>
      </w:r>
      <w:r w:rsidR="00663473" w:rsidRPr="00663473">
        <w:rPr>
          <w:rFonts w:hint="eastAsia"/>
          <w:lang w:eastAsia="zh-CN"/>
        </w:rPr>
        <w:t>upply chain of Adidas (Adidas, 2018)</w:t>
      </w:r>
      <w:r w:rsidR="00663473">
        <w:rPr>
          <w:rFonts w:ascii="Calibri" w:eastAsiaTheme="minorEastAsia" w:hAnsi="Calibri" w:cs="Calibri"/>
          <w:sz w:val="22"/>
          <w:szCs w:val="22"/>
          <w:lang w:eastAsia="zh-CN"/>
        </w:rPr>
        <w:fldChar w:fldCharType="end"/>
      </w:r>
      <w:r w:rsidR="00663473">
        <w:rPr>
          <w:rFonts w:ascii="Calibri" w:eastAsiaTheme="minorEastAsia" w:hAnsi="Calibri" w:cs="Calibri" w:hint="eastAsia"/>
          <w:sz w:val="22"/>
          <w:szCs w:val="22"/>
          <w:lang w:eastAsia="zh-CN"/>
        </w:rPr>
        <w:t xml:space="preserve">  shows that </w:t>
      </w:r>
      <w:proofErr w:type="spellStart"/>
      <w:r w:rsidR="00663473">
        <w:rPr>
          <w:rFonts w:ascii="Calibri" w:eastAsiaTheme="minorEastAsia" w:hAnsi="Calibri" w:cs="Calibri" w:hint="eastAsia"/>
          <w:sz w:val="22"/>
          <w:szCs w:val="22"/>
          <w:lang w:eastAsia="zh-CN"/>
        </w:rPr>
        <w:t>adidas</w:t>
      </w:r>
      <w:proofErr w:type="spellEnd"/>
      <w:r w:rsidR="00663473">
        <w:rPr>
          <w:rFonts w:ascii="Calibri" w:eastAsiaTheme="minorEastAsia" w:hAnsi="Calibri" w:cs="Calibri" w:hint="eastAsia"/>
          <w:sz w:val="22"/>
          <w:szCs w:val="22"/>
          <w:lang w:eastAsia="zh-CN"/>
        </w:rPr>
        <w:t xml:space="preserve"> uses </w:t>
      </w:r>
      <w:r w:rsidR="00663473">
        <w:rPr>
          <w:rFonts w:ascii="Calibri" w:eastAsiaTheme="minorEastAsia" w:hAnsi="Calibri" w:cs="Calibri"/>
          <w:sz w:val="22"/>
          <w:szCs w:val="22"/>
          <w:lang w:eastAsia="zh-CN"/>
        </w:rPr>
        <w:t>complex</w:t>
      </w:r>
      <w:r w:rsidR="00663473">
        <w:rPr>
          <w:rFonts w:ascii="Calibri" w:eastAsiaTheme="minorEastAsia" w:hAnsi="Calibri" w:cs="Calibri" w:hint="eastAsia"/>
          <w:sz w:val="22"/>
          <w:szCs w:val="22"/>
          <w:lang w:eastAsia="zh-CN"/>
        </w:rPr>
        <w:t xml:space="preserve"> supply chain to have not only the best but also </w:t>
      </w:r>
      <w:r w:rsidR="006E04E5">
        <w:rPr>
          <w:rFonts w:ascii="Calibri" w:eastAsiaTheme="minorEastAsia" w:hAnsi="Calibri" w:cs="Calibri" w:hint="eastAsia"/>
          <w:sz w:val="22"/>
          <w:szCs w:val="22"/>
          <w:lang w:eastAsia="zh-CN"/>
        </w:rPr>
        <w:t xml:space="preserve">cheaper raw materials. Third, </w:t>
      </w:r>
      <w:proofErr w:type="spellStart"/>
      <w:r w:rsidR="004F4832">
        <w:rPr>
          <w:rFonts w:ascii="Calibri" w:eastAsiaTheme="minorEastAsia" w:hAnsi="Calibri" w:cs="Calibri" w:hint="eastAsia"/>
          <w:sz w:val="22"/>
          <w:szCs w:val="22"/>
          <w:lang w:eastAsia="zh-CN"/>
        </w:rPr>
        <w:t>adidas</w:t>
      </w:r>
      <w:proofErr w:type="spellEnd"/>
      <w:r w:rsidR="004F4832" w:rsidRPr="004F4832">
        <w:rPr>
          <w:rFonts w:ascii="Calibri" w:eastAsiaTheme="minorEastAsia" w:hAnsi="Calibri" w:cs="Calibri"/>
          <w:sz w:val="22"/>
          <w:szCs w:val="22"/>
          <w:lang w:eastAsia="zh-CN"/>
        </w:rPr>
        <w:t xml:space="preserve"> </w:t>
      </w:r>
      <w:r w:rsidR="004F4832">
        <w:rPr>
          <w:rFonts w:ascii="Calibri" w:eastAsiaTheme="minorEastAsia" w:hAnsi="Calibri" w:cs="Calibri" w:hint="eastAsia"/>
          <w:sz w:val="22"/>
          <w:szCs w:val="22"/>
          <w:lang w:eastAsia="zh-CN"/>
        </w:rPr>
        <w:t xml:space="preserve">has </w:t>
      </w:r>
      <w:r w:rsidR="004F4832">
        <w:rPr>
          <w:rFonts w:ascii="Calibri" w:eastAsiaTheme="minorEastAsia" w:hAnsi="Calibri" w:cs="Calibri"/>
          <w:sz w:val="22"/>
          <w:szCs w:val="22"/>
          <w:lang w:eastAsia="zh-CN"/>
        </w:rPr>
        <w:t>outsourc</w:t>
      </w:r>
      <w:r w:rsidR="004F4832">
        <w:rPr>
          <w:rFonts w:ascii="Calibri" w:eastAsiaTheme="minorEastAsia" w:hAnsi="Calibri" w:cs="Calibri" w:hint="eastAsia"/>
          <w:sz w:val="22"/>
          <w:szCs w:val="22"/>
          <w:lang w:eastAsia="zh-CN"/>
        </w:rPr>
        <w:t>ed</w:t>
      </w:r>
      <w:r w:rsidR="00663473">
        <w:rPr>
          <w:rFonts w:ascii="Calibri" w:eastAsiaTheme="minorEastAsia" w:hAnsi="Calibri" w:cs="Calibri" w:hint="eastAsia"/>
          <w:sz w:val="22"/>
          <w:szCs w:val="22"/>
          <w:lang w:eastAsia="zh-CN"/>
        </w:rPr>
        <w:t xml:space="preserve"> </w:t>
      </w:r>
      <w:r w:rsidR="006E04E5" w:rsidRPr="006E04E5">
        <w:rPr>
          <w:rFonts w:ascii="Calibri" w:eastAsiaTheme="minorEastAsia" w:hAnsi="Calibri" w:cs="Calibri"/>
          <w:sz w:val="22"/>
          <w:szCs w:val="22"/>
          <w:lang w:eastAsia="zh-CN"/>
        </w:rPr>
        <w:t xml:space="preserve">logistics </w:t>
      </w:r>
      <w:r w:rsidR="004F4832">
        <w:rPr>
          <w:rFonts w:ascii="Calibri" w:eastAsiaTheme="minorEastAsia" w:hAnsi="Calibri" w:cs="Calibri" w:hint="eastAsia"/>
          <w:sz w:val="22"/>
          <w:szCs w:val="22"/>
          <w:lang w:eastAsia="zh-CN"/>
        </w:rPr>
        <w:t>with an effective logistic network (</w:t>
      </w:r>
      <w:proofErr w:type="spellStart"/>
      <w:r w:rsidR="004F4832">
        <w:rPr>
          <w:rFonts w:ascii="Calibri" w:eastAsiaTheme="minorEastAsia" w:hAnsi="Calibri" w:cs="Calibri" w:hint="eastAsia"/>
          <w:sz w:val="22"/>
          <w:szCs w:val="22"/>
          <w:lang w:eastAsia="zh-CN"/>
        </w:rPr>
        <w:t>Ong</w:t>
      </w:r>
      <w:proofErr w:type="spellEnd"/>
      <w:r w:rsidR="004F4832">
        <w:rPr>
          <w:rFonts w:ascii="Calibri" w:eastAsiaTheme="minorEastAsia" w:hAnsi="Calibri" w:cs="Calibri" w:hint="eastAsia"/>
          <w:sz w:val="22"/>
          <w:szCs w:val="22"/>
          <w:lang w:eastAsia="zh-CN"/>
        </w:rPr>
        <w:t xml:space="preserve">, 2018).The logistic outsourcing can lower down the cost </w:t>
      </w:r>
      <w:r w:rsidR="0043525D">
        <w:rPr>
          <w:rFonts w:ascii="Calibri" w:eastAsiaTheme="minorEastAsia" w:hAnsi="Calibri" w:cs="Calibri" w:hint="eastAsia"/>
          <w:sz w:val="22"/>
          <w:szCs w:val="22"/>
          <w:lang w:eastAsia="zh-CN"/>
        </w:rPr>
        <w:t xml:space="preserve">and give </w:t>
      </w:r>
      <w:r w:rsidR="004F4832">
        <w:rPr>
          <w:rFonts w:ascii="Calibri" w:eastAsiaTheme="minorEastAsia" w:hAnsi="Calibri" w:cs="Calibri" w:hint="eastAsia"/>
          <w:sz w:val="22"/>
          <w:szCs w:val="22"/>
          <w:lang w:eastAsia="zh-CN"/>
        </w:rPr>
        <w:t>a huge advantage for the online selling.</w:t>
      </w:r>
      <w:r w:rsidR="0043525D">
        <w:rPr>
          <w:rFonts w:ascii="Calibri" w:eastAsiaTheme="minorEastAsia" w:hAnsi="Calibri" w:cs="Calibri" w:hint="eastAsia"/>
          <w:sz w:val="22"/>
          <w:szCs w:val="22"/>
          <w:lang w:eastAsia="zh-CN"/>
        </w:rPr>
        <w:t xml:space="preserve"> </w:t>
      </w:r>
      <w:r w:rsidR="006F49D7" w:rsidRPr="006F49D7">
        <w:rPr>
          <w:rFonts w:ascii="Calibri" w:eastAsiaTheme="minorEastAsia" w:hAnsi="Calibri" w:cs="Calibri"/>
          <w:sz w:val="22"/>
          <w:szCs w:val="22"/>
          <w:lang w:eastAsia="zh-CN"/>
        </w:rPr>
        <w:t>C</w:t>
      </w:r>
      <w:r w:rsidR="006F49D7">
        <w:rPr>
          <w:rFonts w:ascii="Calibri" w:eastAsiaTheme="minorEastAsia" w:hAnsi="Calibri" w:cs="Calibri" w:hint="eastAsia"/>
          <w:sz w:val="22"/>
          <w:szCs w:val="22"/>
          <w:lang w:eastAsia="zh-CN"/>
        </w:rPr>
        <w:t>ompany News</w:t>
      </w:r>
      <w:r w:rsidR="006F49D7" w:rsidRPr="006F49D7">
        <w:rPr>
          <w:rFonts w:ascii="Calibri" w:eastAsiaTheme="minorEastAsia" w:hAnsi="Calibri" w:cs="Calibri" w:hint="eastAsia"/>
          <w:sz w:val="22"/>
          <w:szCs w:val="22"/>
          <w:lang w:eastAsia="zh-CN"/>
        </w:rPr>
        <w:t xml:space="preserve"> </w:t>
      </w:r>
      <w:r w:rsidR="0043525D">
        <w:rPr>
          <w:rFonts w:ascii="Calibri" w:eastAsiaTheme="minorEastAsia" w:hAnsi="Calibri" w:cs="Calibri" w:hint="eastAsia"/>
          <w:sz w:val="22"/>
          <w:szCs w:val="22"/>
          <w:lang w:eastAsia="zh-CN"/>
        </w:rPr>
        <w:t xml:space="preserve">(2018) said that </w:t>
      </w:r>
      <w:r w:rsidR="0043525D">
        <w:rPr>
          <w:rFonts w:ascii="Calibri" w:eastAsiaTheme="minorEastAsia" w:hAnsi="Calibri" w:cs="Calibri"/>
          <w:sz w:val="22"/>
          <w:szCs w:val="22"/>
          <w:lang w:eastAsia="zh-CN"/>
        </w:rPr>
        <w:t>‘</w:t>
      </w:r>
      <w:r w:rsidR="0043525D" w:rsidRPr="0043525D">
        <w:rPr>
          <w:rFonts w:ascii="Calibri" w:eastAsiaTheme="minorEastAsia" w:hAnsi="Calibri" w:cs="Calibri"/>
          <w:sz w:val="22"/>
          <w:szCs w:val="22"/>
          <w:lang w:eastAsia="zh-CN"/>
        </w:rPr>
        <w:t>Adidas e-commerce sales boom 76%</w:t>
      </w:r>
      <w:r w:rsidR="0043525D">
        <w:rPr>
          <w:rFonts w:ascii="Calibri" w:eastAsiaTheme="minorEastAsia" w:hAnsi="Calibri" w:cs="Calibri"/>
          <w:sz w:val="22"/>
          <w:szCs w:val="22"/>
          <w:lang w:eastAsia="zh-CN"/>
        </w:rPr>
        <w:t>’</w:t>
      </w:r>
      <w:r w:rsidR="0043525D">
        <w:rPr>
          <w:rFonts w:ascii="Calibri" w:eastAsiaTheme="minorEastAsia" w:hAnsi="Calibri" w:cs="Calibri" w:hint="eastAsia"/>
          <w:sz w:val="22"/>
          <w:szCs w:val="22"/>
          <w:lang w:eastAsia="zh-CN"/>
        </w:rPr>
        <w:t xml:space="preserve">, which affect by the logistic. If </w:t>
      </w:r>
      <w:proofErr w:type="spellStart"/>
      <w:r w:rsidR="0043525D">
        <w:rPr>
          <w:rFonts w:ascii="Calibri" w:eastAsiaTheme="minorEastAsia" w:hAnsi="Calibri" w:cs="Calibri" w:hint="eastAsia"/>
          <w:sz w:val="22"/>
          <w:szCs w:val="22"/>
          <w:lang w:eastAsia="zh-CN"/>
        </w:rPr>
        <w:t>adidas</w:t>
      </w:r>
      <w:proofErr w:type="spellEnd"/>
      <w:r w:rsidR="0043525D">
        <w:rPr>
          <w:rFonts w:ascii="Calibri" w:eastAsiaTheme="minorEastAsia" w:hAnsi="Calibri" w:cs="Calibri" w:hint="eastAsia"/>
          <w:sz w:val="22"/>
          <w:szCs w:val="22"/>
          <w:lang w:eastAsia="zh-CN"/>
        </w:rPr>
        <w:t xml:space="preserve"> doesn</w:t>
      </w:r>
      <w:r w:rsidR="0043525D">
        <w:rPr>
          <w:rFonts w:ascii="Calibri" w:eastAsiaTheme="minorEastAsia" w:hAnsi="Calibri" w:cs="Calibri"/>
          <w:sz w:val="22"/>
          <w:szCs w:val="22"/>
          <w:lang w:eastAsia="zh-CN"/>
        </w:rPr>
        <w:t>’</w:t>
      </w:r>
      <w:r w:rsidR="0043525D">
        <w:rPr>
          <w:rFonts w:ascii="Calibri" w:eastAsiaTheme="minorEastAsia" w:hAnsi="Calibri" w:cs="Calibri" w:hint="eastAsia"/>
          <w:sz w:val="22"/>
          <w:szCs w:val="22"/>
          <w:lang w:eastAsia="zh-CN"/>
        </w:rPr>
        <w:t>t have a strong logistic, it cannot keep up with the online increasing.</w:t>
      </w:r>
    </w:p>
    <w:p w14:paraId="2FB3A4FE" w14:textId="77777777" w:rsidR="007661D6" w:rsidRDefault="007661D6" w:rsidP="007661D6">
      <w:pPr>
        <w:pStyle w:val="aa"/>
        <w:keepNext/>
        <w:spacing w:line="480" w:lineRule="auto"/>
        <w:ind w:left="720"/>
      </w:pPr>
      <w:r>
        <w:rPr>
          <w:noProof/>
          <w:lang w:val="en-US" w:eastAsia="zh-CN"/>
        </w:rPr>
        <w:drawing>
          <wp:inline distT="0" distB="0" distL="0" distR="0" wp14:anchorId="75541E8C" wp14:editId="28ECFB0A">
            <wp:extent cx="5486400" cy="2743200"/>
            <wp:effectExtent l="0" t="0" r="19050" b="1905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D348D76" w14:textId="6B88C733" w:rsidR="007661D6" w:rsidRPr="0043525D" w:rsidRDefault="009E0854" w:rsidP="009E0854">
      <w:pPr>
        <w:pStyle w:val="af0"/>
        <w:jc w:val="center"/>
        <w:rPr>
          <w:color w:val="auto"/>
          <w:sz w:val="22"/>
          <w:szCs w:val="22"/>
          <w:lang w:eastAsia="zh-CN"/>
        </w:rPr>
      </w:pPr>
      <w:bookmarkStart w:id="9" w:name="_Ref530950672"/>
      <w:bookmarkStart w:id="10" w:name="_Toc530965179"/>
      <w:r w:rsidRPr="009E0854">
        <w:rPr>
          <w:color w:val="auto"/>
        </w:rPr>
        <w:t xml:space="preserve">Figure </w:t>
      </w:r>
      <w:r w:rsidRPr="009E0854">
        <w:rPr>
          <w:color w:val="auto"/>
        </w:rPr>
        <w:fldChar w:fldCharType="begin"/>
      </w:r>
      <w:r w:rsidRPr="009E0854">
        <w:rPr>
          <w:color w:val="auto"/>
        </w:rPr>
        <w:instrText xml:space="preserve"> STYLEREF 1 \s </w:instrText>
      </w:r>
      <w:r w:rsidRPr="009E0854">
        <w:rPr>
          <w:color w:val="auto"/>
        </w:rPr>
        <w:fldChar w:fldCharType="separate"/>
      </w:r>
      <w:r w:rsidRPr="009E0854">
        <w:rPr>
          <w:noProof/>
          <w:color w:val="auto"/>
        </w:rPr>
        <w:t>3</w:t>
      </w:r>
      <w:r w:rsidRPr="009E0854">
        <w:rPr>
          <w:color w:val="auto"/>
        </w:rPr>
        <w:fldChar w:fldCharType="end"/>
      </w:r>
      <w:r w:rsidRPr="009E0854">
        <w:rPr>
          <w:color w:val="auto"/>
        </w:rPr>
        <w:t>-</w:t>
      </w:r>
      <w:r w:rsidRPr="009E0854">
        <w:rPr>
          <w:color w:val="auto"/>
        </w:rPr>
        <w:fldChar w:fldCharType="begin"/>
      </w:r>
      <w:r w:rsidRPr="009E0854">
        <w:rPr>
          <w:color w:val="auto"/>
        </w:rPr>
        <w:instrText xml:space="preserve"> SEQ Figure \* ARABIC \s 1 </w:instrText>
      </w:r>
      <w:r w:rsidRPr="009E0854">
        <w:rPr>
          <w:color w:val="auto"/>
        </w:rPr>
        <w:fldChar w:fldCharType="separate"/>
      </w:r>
      <w:r w:rsidRPr="009E0854">
        <w:rPr>
          <w:noProof/>
          <w:color w:val="auto"/>
        </w:rPr>
        <w:t>1</w:t>
      </w:r>
      <w:r w:rsidRPr="009E0854">
        <w:rPr>
          <w:color w:val="auto"/>
        </w:rPr>
        <w:fldChar w:fldCharType="end"/>
      </w:r>
      <w:r w:rsidR="00C075F1" w:rsidRPr="00A40C54">
        <w:rPr>
          <w:rFonts w:hint="eastAsia"/>
          <w:color w:val="auto"/>
          <w:lang w:eastAsia="zh-CN"/>
        </w:rPr>
        <w:t xml:space="preserve"> </w:t>
      </w:r>
      <w:r w:rsidR="00663473">
        <w:rPr>
          <w:rFonts w:hint="eastAsia"/>
          <w:color w:val="auto"/>
          <w:lang w:eastAsia="zh-CN"/>
        </w:rPr>
        <w:t>P</w:t>
      </w:r>
      <w:r w:rsidR="00C075F1" w:rsidRPr="00A40C54">
        <w:rPr>
          <w:color w:val="auto"/>
        </w:rPr>
        <w:t>roportion of factories' worker</w:t>
      </w:r>
      <w:r w:rsidR="00C075F1" w:rsidRPr="00A40C54">
        <w:rPr>
          <w:rFonts w:hint="eastAsia"/>
          <w:color w:val="auto"/>
          <w:lang w:eastAsia="zh-CN"/>
        </w:rPr>
        <w:t xml:space="preserve"> (</w:t>
      </w:r>
      <w:proofErr w:type="spellStart"/>
      <w:r w:rsidR="00C075F1" w:rsidRPr="00A40C54">
        <w:rPr>
          <w:rFonts w:hint="eastAsia"/>
          <w:color w:val="auto"/>
          <w:lang w:eastAsia="zh-CN"/>
        </w:rPr>
        <w:t>adidas</w:t>
      </w:r>
      <w:proofErr w:type="spellEnd"/>
      <w:r w:rsidR="00C075F1" w:rsidRPr="00A40C54">
        <w:rPr>
          <w:rFonts w:hint="eastAsia"/>
          <w:color w:val="auto"/>
          <w:lang w:eastAsia="zh-CN"/>
        </w:rPr>
        <w:t>,</w:t>
      </w:r>
      <w:r w:rsidR="00A40C54">
        <w:rPr>
          <w:rFonts w:hint="eastAsia"/>
          <w:color w:val="auto"/>
          <w:lang w:eastAsia="zh-CN"/>
        </w:rPr>
        <w:t xml:space="preserve"> </w:t>
      </w:r>
      <w:r w:rsidR="00C075F1" w:rsidRPr="00A40C54">
        <w:rPr>
          <w:rFonts w:hint="eastAsia"/>
          <w:color w:val="auto"/>
          <w:lang w:eastAsia="zh-CN"/>
        </w:rPr>
        <w:t>2018)</w:t>
      </w:r>
      <w:bookmarkEnd w:id="9"/>
      <w:bookmarkEnd w:id="10"/>
    </w:p>
    <w:p w14:paraId="22E9A12E" w14:textId="77777777" w:rsidR="00911167" w:rsidRPr="00663473" w:rsidRDefault="00911167" w:rsidP="00911167">
      <w:pPr>
        <w:pStyle w:val="aa"/>
        <w:keepNext/>
        <w:spacing w:line="480" w:lineRule="auto"/>
        <w:ind w:left="720"/>
      </w:pPr>
      <w:r w:rsidRPr="00663473">
        <w:rPr>
          <w:noProof/>
          <w:lang w:val="en-US" w:eastAsia="zh-CN"/>
        </w:rPr>
        <w:lastRenderedPageBreak/>
        <w:drawing>
          <wp:inline distT="0" distB="0" distL="0" distR="0" wp14:anchorId="7CFC23FB" wp14:editId="2F2A84A8">
            <wp:extent cx="4845943" cy="2590800"/>
            <wp:effectExtent l="0" t="0" r="0" b="0"/>
            <wp:docPr id="2" name="图片 2" descr="https://www.adidas-group.com/media/filer_public_thumbnails/filer_public/43/54/4354a8a0-58cb-4ae3-849d-bcd16c66598f/complexity_supply_chain.jpg__0x476_q85_autocrop_crop-smart_upsc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didas-group.com/media/filer_public_thumbnails/filer_public/43/54/4354a8a0-58cb-4ae3-849d-bcd16c66598f/complexity_supply_chain.jpg__0x476_q85_autocrop_crop-smart_upscale.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43797" cy="2589652"/>
                    </a:xfrm>
                    <a:prstGeom prst="rect">
                      <a:avLst/>
                    </a:prstGeom>
                    <a:noFill/>
                    <a:ln>
                      <a:noFill/>
                    </a:ln>
                  </pic:spPr>
                </pic:pic>
              </a:graphicData>
            </a:graphic>
          </wp:inline>
        </w:drawing>
      </w:r>
    </w:p>
    <w:p w14:paraId="1DEDD0C4" w14:textId="24DDA50B" w:rsidR="00911167" w:rsidRPr="00663473" w:rsidRDefault="009E0854" w:rsidP="00911167">
      <w:pPr>
        <w:pStyle w:val="af0"/>
        <w:jc w:val="center"/>
        <w:rPr>
          <w:color w:val="auto"/>
          <w:sz w:val="22"/>
          <w:szCs w:val="22"/>
          <w:lang w:eastAsia="zh-CN"/>
        </w:rPr>
      </w:pPr>
      <w:bookmarkStart w:id="11" w:name="_Ref530954598"/>
      <w:bookmarkStart w:id="12" w:name="_Toc530965180"/>
      <w:r>
        <w:rPr>
          <w:color w:val="auto"/>
        </w:rPr>
        <w:t>Figure</w:t>
      </w:r>
      <w:r w:rsidR="00911167" w:rsidRPr="00663473">
        <w:rPr>
          <w:color w:val="auto"/>
        </w:rPr>
        <w:t xml:space="preserve"> </w:t>
      </w:r>
      <w:r>
        <w:rPr>
          <w:color w:val="auto"/>
        </w:rPr>
        <w:fldChar w:fldCharType="begin"/>
      </w:r>
      <w:r>
        <w:rPr>
          <w:color w:val="auto"/>
        </w:rPr>
        <w:instrText xml:space="preserve"> STYLEREF 1 \s </w:instrText>
      </w:r>
      <w:r>
        <w:rPr>
          <w:color w:val="auto"/>
        </w:rPr>
        <w:fldChar w:fldCharType="separate"/>
      </w:r>
      <w:r>
        <w:rPr>
          <w:noProof/>
          <w:color w:val="auto"/>
        </w:rPr>
        <w:t>3</w:t>
      </w:r>
      <w:r>
        <w:rPr>
          <w:color w:val="auto"/>
        </w:rPr>
        <w:fldChar w:fldCharType="end"/>
      </w:r>
      <w:r>
        <w:rPr>
          <w:color w:val="auto"/>
        </w:rPr>
        <w:t>-</w:t>
      </w:r>
      <w:r>
        <w:rPr>
          <w:color w:val="auto"/>
        </w:rPr>
        <w:fldChar w:fldCharType="begin"/>
      </w:r>
      <w:r>
        <w:rPr>
          <w:color w:val="auto"/>
        </w:rPr>
        <w:instrText xml:space="preserve"> SEQ Figure \* ARABIC \s 1 </w:instrText>
      </w:r>
      <w:r>
        <w:rPr>
          <w:color w:val="auto"/>
        </w:rPr>
        <w:fldChar w:fldCharType="separate"/>
      </w:r>
      <w:r>
        <w:rPr>
          <w:noProof/>
          <w:color w:val="auto"/>
        </w:rPr>
        <w:t>2</w:t>
      </w:r>
      <w:r>
        <w:rPr>
          <w:color w:val="auto"/>
        </w:rPr>
        <w:fldChar w:fldCharType="end"/>
      </w:r>
      <w:r w:rsidR="00663473">
        <w:rPr>
          <w:rFonts w:hint="eastAsia"/>
          <w:color w:val="auto"/>
          <w:lang w:eastAsia="zh-CN"/>
        </w:rPr>
        <w:t xml:space="preserve"> S</w:t>
      </w:r>
      <w:r w:rsidR="00663473" w:rsidRPr="00663473">
        <w:rPr>
          <w:rFonts w:hint="eastAsia"/>
          <w:color w:val="auto"/>
          <w:lang w:eastAsia="zh-CN"/>
        </w:rPr>
        <w:t>upply chain of Adidas (Adidas, 2018)</w:t>
      </w:r>
      <w:bookmarkEnd w:id="11"/>
      <w:bookmarkEnd w:id="12"/>
    </w:p>
    <w:p w14:paraId="1441F220" w14:textId="68EEE98A" w:rsidR="00722262" w:rsidRDefault="00722262" w:rsidP="004512A3">
      <w:pPr>
        <w:pStyle w:val="aa"/>
        <w:spacing w:line="480" w:lineRule="auto"/>
        <w:ind w:left="720"/>
        <w:rPr>
          <w:rFonts w:ascii="Calibri" w:eastAsiaTheme="minorEastAsia" w:hAnsi="Calibri" w:cs="Calibri"/>
          <w:sz w:val="22"/>
          <w:szCs w:val="22"/>
          <w:lang w:eastAsia="zh-CN"/>
        </w:rPr>
      </w:pPr>
      <w:r>
        <w:rPr>
          <w:rFonts w:ascii="Calibri" w:eastAsiaTheme="minorEastAsia" w:hAnsi="Calibri" w:cs="Calibri" w:hint="eastAsia"/>
          <w:sz w:val="22"/>
          <w:szCs w:val="22"/>
          <w:lang w:eastAsia="zh-CN"/>
        </w:rPr>
        <w:t xml:space="preserve"> </w:t>
      </w:r>
    </w:p>
    <w:p w14:paraId="1CB684EE" w14:textId="76A61594" w:rsidR="00DB4B8D" w:rsidRDefault="004F4832" w:rsidP="00810A2D">
      <w:pPr>
        <w:pStyle w:val="aa"/>
        <w:spacing w:line="480" w:lineRule="auto"/>
        <w:ind w:left="720"/>
        <w:rPr>
          <w:rFonts w:ascii="Calibri" w:eastAsiaTheme="minorEastAsia" w:hAnsi="Calibri" w:cs="Calibri"/>
          <w:sz w:val="22"/>
          <w:szCs w:val="22"/>
          <w:lang w:eastAsia="zh-CN"/>
        </w:rPr>
      </w:pPr>
      <w:r>
        <w:rPr>
          <w:rFonts w:ascii="Calibri" w:eastAsiaTheme="minorEastAsia" w:hAnsi="Calibri" w:cs="Calibri" w:hint="eastAsia"/>
          <w:sz w:val="22"/>
          <w:szCs w:val="22"/>
          <w:lang w:eastAsia="zh-CN"/>
        </w:rPr>
        <w:t xml:space="preserve">From the following steps, </w:t>
      </w:r>
      <w:proofErr w:type="spellStart"/>
      <w:r>
        <w:rPr>
          <w:rFonts w:ascii="Calibri" w:eastAsiaTheme="minorEastAsia" w:hAnsi="Calibri" w:cs="Calibri" w:hint="eastAsia"/>
          <w:sz w:val="22"/>
          <w:szCs w:val="22"/>
          <w:lang w:eastAsia="zh-CN"/>
        </w:rPr>
        <w:t>adidas</w:t>
      </w:r>
      <w:proofErr w:type="spellEnd"/>
      <w:r>
        <w:rPr>
          <w:rFonts w:ascii="Calibri" w:eastAsiaTheme="minorEastAsia" w:hAnsi="Calibri" w:cs="Calibri" w:hint="eastAsia"/>
          <w:sz w:val="22"/>
          <w:szCs w:val="22"/>
          <w:lang w:eastAsia="zh-CN"/>
        </w:rPr>
        <w:t xml:space="preserve"> uses differentiation </w:t>
      </w:r>
      <w:r w:rsidR="002F40E5">
        <w:rPr>
          <w:rFonts w:ascii="Calibri" w:eastAsiaTheme="minorEastAsia" w:hAnsi="Calibri" w:cs="Calibri" w:hint="eastAsia"/>
          <w:sz w:val="22"/>
          <w:szCs w:val="22"/>
          <w:lang w:eastAsia="zh-CN"/>
        </w:rPr>
        <w:t xml:space="preserve">strategy. Adidas has </w:t>
      </w:r>
      <w:proofErr w:type="spellStart"/>
      <w:r w:rsidR="00305A9D">
        <w:rPr>
          <w:rFonts w:ascii="Calibri" w:eastAsiaTheme="minorEastAsia" w:hAnsi="Calibri" w:cs="Calibri" w:hint="eastAsia"/>
          <w:sz w:val="22"/>
          <w:szCs w:val="22"/>
          <w:lang w:eastAsia="zh-CN"/>
        </w:rPr>
        <w:t>adida</w:t>
      </w:r>
      <w:r w:rsidR="002F40E5">
        <w:rPr>
          <w:rFonts w:ascii="Calibri" w:eastAsiaTheme="minorEastAsia" w:hAnsi="Calibri" w:cs="Calibri" w:hint="eastAsia"/>
          <w:sz w:val="22"/>
          <w:szCs w:val="22"/>
          <w:lang w:eastAsia="zh-CN"/>
        </w:rPr>
        <w:t>s</w:t>
      </w:r>
      <w:proofErr w:type="spellEnd"/>
      <w:r w:rsidR="002F40E5">
        <w:rPr>
          <w:rFonts w:ascii="Calibri" w:eastAsiaTheme="minorEastAsia" w:hAnsi="Calibri" w:cs="Calibri" w:hint="eastAsia"/>
          <w:sz w:val="22"/>
          <w:szCs w:val="22"/>
          <w:lang w:eastAsia="zh-CN"/>
        </w:rPr>
        <w:t xml:space="preserve"> </w:t>
      </w:r>
      <w:r w:rsidR="00CC6CD4">
        <w:rPr>
          <w:rFonts w:ascii="Calibri" w:eastAsiaTheme="minorEastAsia" w:hAnsi="Calibri" w:cs="Calibri" w:hint="eastAsia"/>
          <w:sz w:val="22"/>
          <w:szCs w:val="22"/>
          <w:lang w:eastAsia="zh-CN"/>
        </w:rPr>
        <w:t xml:space="preserve">special </w:t>
      </w:r>
      <w:r w:rsidR="002F40E5">
        <w:rPr>
          <w:rFonts w:ascii="Calibri" w:eastAsiaTheme="minorEastAsia" w:hAnsi="Calibri" w:cs="Calibri" w:hint="eastAsia"/>
          <w:sz w:val="22"/>
          <w:szCs w:val="22"/>
          <w:lang w:eastAsia="zh-CN"/>
        </w:rPr>
        <w:t>original,</w:t>
      </w:r>
      <w:r w:rsidR="00656C93">
        <w:rPr>
          <w:rFonts w:ascii="Calibri" w:eastAsiaTheme="minorEastAsia" w:hAnsi="Calibri" w:cs="Calibri" w:hint="eastAsia"/>
          <w:sz w:val="22"/>
          <w:szCs w:val="22"/>
          <w:lang w:eastAsia="zh-CN"/>
        </w:rPr>
        <w:t xml:space="preserve"> </w:t>
      </w:r>
      <w:proofErr w:type="spellStart"/>
      <w:r w:rsidR="002F40E5">
        <w:rPr>
          <w:rFonts w:ascii="Calibri" w:eastAsiaTheme="minorEastAsia" w:hAnsi="Calibri" w:cs="Calibri" w:hint="eastAsia"/>
          <w:sz w:val="22"/>
          <w:szCs w:val="22"/>
          <w:lang w:eastAsia="zh-CN"/>
        </w:rPr>
        <w:t>adidas</w:t>
      </w:r>
      <w:proofErr w:type="spellEnd"/>
      <w:r w:rsidR="002F40E5">
        <w:rPr>
          <w:rFonts w:ascii="Calibri" w:eastAsiaTheme="minorEastAsia" w:hAnsi="Calibri" w:cs="Calibri" w:hint="eastAsia"/>
          <w:sz w:val="22"/>
          <w:szCs w:val="22"/>
          <w:lang w:eastAsia="zh-CN"/>
        </w:rPr>
        <w:t xml:space="preserve"> </w:t>
      </w:r>
      <w:r w:rsidR="006F49D7">
        <w:rPr>
          <w:rFonts w:ascii="Calibri" w:eastAsiaTheme="minorEastAsia" w:hAnsi="Calibri" w:cs="Calibri" w:hint="eastAsia"/>
          <w:sz w:val="22"/>
          <w:szCs w:val="22"/>
          <w:lang w:eastAsia="zh-CN"/>
        </w:rPr>
        <w:t>p</w:t>
      </w:r>
      <w:r w:rsidR="006F49D7" w:rsidRPr="006F49D7">
        <w:rPr>
          <w:rFonts w:ascii="Calibri" w:eastAsiaTheme="minorEastAsia" w:hAnsi="Calibri" w:cs="Calibri"/>
          <w:sz w:val="22"/>
          <w:szCs w:val="22"/>
          <w:lang w:eastAsia="zh-CN"/>
        </w:rPr>
        <w:t>erformance</w:t>
      </w:r>
      <w:r w:rsidR="00CC6CD4">
        <w:rPr>
          <w:rFonts w:ascii="Calibri" w:eastAsiaTheme="minorEastAsia" w:hAnsi="Calibri" w:cs="Calibri" w:hint="eastAsia"/>
          <w:sz w:val="22"/>
          <w:szCs w:val="22"/>
          <w:lang w:eastAsia="zh-CN"/>
        </w:rPr>
        <w:t xml:space="preserve">, </w:t>
      </w:r>
      <w:proofErr w:type="spellStart"/>
      <w:r w:rsidR="002F40E5">
        <w:rPr>
          <w:rFonts w:ascii="Calibri" w:eastAsiaTheme="minorEastAsia" w:hAnsi="Calibri" w:cs="Calibri" w:hint="eastAsia"/>
          <w:sz w:val="22"/>
          <w:szCs w:val="22"/>
          <w:lang w:eastAsia="zh-CN"/>
        </w:rPr>
        <w:t>adidas</w:t>
      </w:r>
      <w:proofErr w:type="spellEnd"/>
      <w:r w:rsidR="002F40E5">
        <w:rPr>
          <w:rFonts w:ascii="Calibri" w:eastAsiaTheme="minorEastAsia" w:hAnsi="Calibri" w:cs="Calibri" w:hint="eastAsia"/>
          <w:sz w:val="22"/>
          <w:szCs w:val="22"/>
          <w:lang w:eastAsia="zh-CN"/>
        </w:rPr>
        <w:t xml:space="preserve"> </w:t>
      </w:r>
      <w:r w:rsidR="00CC6CD4" w:rsidRPr="00CC6CD4">
        <w:rPr>
          <w:rFonts w:ascii="Calibri" w:eastAsiaTheme="minorEastAsia" w:hAnsi="Calibri" w:cs="Calibri"/>
          <w:sz w:val="22"/>
          <w:szCs w:val="22"/>
          <w:lang w:eastAsia="zh-CN"/>
        </w:rPr>
        <w:t>Y-3</w:t>
      </w:r>
      <w:r w:rsidR="002F40E5">
        <w:rPr>
          <w:rFonts w:ascii="Calibri" w:eastAsiaTheme="minorEastAsia" w:hAnsi="Calibri" w:cs="Calibri" w:hint="eastAsia"/>
          <w:sz w:val="22"/>
          <w:szCs w:val="22"/>
          <w:lang w:eastAsia="zh-CN"/>
        </w:rPr>
        <w:t xml:space="preserve"> </w:t>
      </w:r>
      <w:r w:rsidR="00CC6CD4">
        <w:rPr>
          <w:rFonts w:ascii="Calibri" w:eastAsiaTheme="minorEastAsia" w:hAnsi="Calibri" w:cs="Calibri" w:hint="eastAsia"/>
          <w:sz w:val="22"/>
          <w:szCs w:val="22"/>
          <w:lang w:eastAsia="zh-CN"/>
        </w:rPr>
        <w:t xml:space="preserve">and </w:t>
      </w:r>
      <w:proofErr w:type="spellStart"/>
      <w:r w:rsidR="00CC6CD4" w:rsidRPr="00CC6CD4">
        <w:rPr>
          <w:rFonts w:ascii="Calibri" w:eastAsiaTheme="minorEastAsia" w:hAnsi="Calibri" w:cs="Calibri"/>
          <w:sz w:val="22"/>
          <w:szCs w:val="22"/>
          <w:lang w:eastAsia="zh-CN"/>
        </w:rPr>
        <w:t>Adicolor</w:t>
      </w:r>
      <w:proofErr w:type="spellEnd"/>
      <w:r w:rsidR="006F49D7">
        <w:rPr>
          <w:rFonts w:ascii="Calibri" w:eastAsiaTheme="minorEastAsia" w:hAnsi="Calibri" w:cs="Calibri" w:hint="eastAsia"/>
          <w:sz w:val="22"/>
          <w:szCs w:val="22"/>
          <w:lang w:eastAsia="zh-CN"/>
        </w:rPr>
        <w:t xml:space="preserve"> these brands to </w:t>
      </w:r>
      <w:r w:rsidR="006F49D7" w:rsidRPr="006F49D7">
        <w:rPr>
          <w:rFonts w:ascii="Calibri" w:eastAsiaTheme="minorEastAsia" w:hAnsi="Calibri" w:cs="Calibri"/>
          <w:sz w:val="22"/>
          <w:szCs w:val="22"/>
          <w:lang w:eastAsia="zh-CN"/>
        </w:rPr>
        <w:t>Niche market</w:t>
      </w:r>
      <w:r w:rsidR="006F49D7">
        <w:rPr>
          <w:rFonts w:ascii="Calibri" w:eastAsiaTheme="minorEastAsia" w:hAnsi="Calibri" w:cs="Calibri" w:hint="eastAsia"/>
          <w:sz w:val="22"/>
          <w:szCs w:val="22"/>
          <w:lang w:eastAsia="zh-CN"/>
        </w:rPr>
        <w:t>.</w:t>
      </w:r>
      <w:r w:rsidR="006F49D7" w:rsidRPr="006F49D7">
        <w:t xml:space="preserve"> </w:t>
      </w:r>
      <w:r w:rsidR="006F49D7">
        <w:rPr>
          <w:rFonts w:ascii="Calibri" w:eastAsiaTheme="minorEastAsia" w:hAnsi="Calibri" w:cs="Calibri"/>
          <w:sz w:val="22"/>
          <w:szCs w:val="22"/>
          <w:lang w:eastAsia="zh-CN"/>
        </w:rPr>
        <w:t>The classic series</w:t>
      </w:r>
      <w:r w:rsidR="006F49D7">
        <w:rPr>
          <w:rFonts w:ascii="Calibri" w:eastAsiaTheme="minorEastAsia" w:hAnsi="Calibri" w:cs="Calibri" w:hint="eastAsia"/>
          <w:sz w:val="22"/>
          <w:szCs w:val="22"/>
          <w:lang w:eastAsia="zh-CN"/>
        </w:rPr>
        <w:t xml:space="preserve"> </w:t>
      </w:r>
      <w:r w:rsidR="006F49D7" w:rsidRPr="006F49D7">
        <w:rPr>
          <w:rFonts w:ascii="Calibri" w:eastAsiaTheme="minorEastAsia" w:hAnsi="Calibri" w:cs="Calibri"/>
          <w:sz w:val="22"/>
          <w:szCs w:val="22"/>
          <w:lang w:eastAsia="zh-CN"/>
        </w:rPr>
        <w:t>(</w:t>
      </w:r>
      <w:r w:rsidR="006F49D7">
        <w:rPr>
          <w:rFonts w:ascii="Calibri" w:eastAsiaTheme="minorEastAsia" w:hAnsi="Calibri" w:cs="Calibri"/>
          <w:sz w:val="22"/>
          <w:szCs w:val="22"/>
          <w:lang w:eastAsia="zh-CN"/>
        </w:rPr>
        <w:t>the Original),</w:t>
      </w:r>
      <w:r w:rsidR="006F49D7">
        <w:rPr>
          <w:rFonts w:ascii="Calibri" w:eastAsiaTheme="minorEastAsia" w:hAnsi="Calibri" w:cs="Calibri" w:hint="eastAsia"/>
          <w:sz w:val="22"/>
          <w:szCs w:val="22"/>
          <w:lang w:eastAsia="zh-CN"/>
        </w:rPr>
        <w:t xml:space="preserve"> </w:t>
      </w:r>
      <w:r w:rsidR="006F49D7">
        <w:rPr>
          <w:rFonts w:ascii="Calibri" w:eastAsiaTheme="minorEastAsia" w:hAnsi="Calibri" w:cs="Calibri"/>
          <w:sz w:val="22"/>
          <w:szCs w:val="22"/>
          <w:lang w:eastAsia="zh-CN"/>
        </w:rPr>
        <w:t>name</w:t>
      </w:r>
      <w:r w:rsidR="006F49D7">
        <w:rPr>
          <w:rFonts w:ascii="Calibri" w:eastAsiaTheme="minorEastAsia" w:hAnsi="Calibri" w:cs="Calibri" w:hint="eastAsia"/>
          <w:sz w:val="22"/>
          <w:szCs w:val="22"/>
          <w:lang w:eastAsia="zh-CN"/>
        </w:rPr>
        <w:t xml:space="preserve"> </w:t>
      </w:r>
      <w:r w:rsidR="006F49D7">
        <w:rPr>
          <w:rFonts w:ascii="Calibri" w:eastAsiaTheme="minorEastAsia" w:hAnsi="Calibri" w:cs="Calibri"/>
          <w:sz w:val="22"/>
          <w:szCs w:val="22"/>
          <w:lang w:eastAsia="zh-CN"/>
        </w:rPr>
        <w:t>the clover classic series</w:t>
      </w:r>
      <w:r w:rsidR="006F49D7">
        <w:rPr>
          <w:rFonts w:ascii="Calibri" w:eastAsiaTheme="minorEastAsia" w:hAnsi="Calibri" w:cs="Calibri" w:hint="eastAsia"/>
          <w:sz w:val="22"/>
          <w:szCs w:val="22"/>
          <w:lang w:eastAsia="zh-CN"/>
        </w:rPr>
        <w:t xml:space="preserve"> and</w:t>
      </w:r>
      <w:r w:rsidR="006F49D7" w:rsidRPr="006F49D7">
        <w:rPr>
          <w:rFonts w:ascii="Calibri" w:eastAsiaTheme="minorEastAsia" w:hAnsi="Calibri" w:cs="Calibri"/>
          <w:sz w:val="22"/>
          <w:szCs w:val="22"/>
          <w:lang w:eastAsia="zh-CN"/>
        </w:rPr>
        <w:t xml:space="preserve"> blue white clover logo. </w:t>
      </w:r>
      <w:r w:rsidR="006F49D7">
        <w:rPr>
          <w:rFonts w:ascii="Calibri" w:eastAsiaTheme="minorEastAsia" w:hAnsi="Calibri" w:cs="Calibri" w:hint="eastAsia"/>
          <w:sz w:val="22"/>
          <w:szCs w:val="22"/>
          <w:lang w:eastAsia="zh-CN"/>
        </w:rPr>
        <w:t xml:space="preserve"> The original g</w:t>
      </w:r>
      <w:r w:rsidR="006F49D7" w:rsidRPr="006F49D7">
        <w:rPr>
          <w:rFonts w:ascii="Calibri" w:eastAsiaTheme="minorEastAsia" w:hAnsi="Calibri" w:cs="Calibri"/>
          <w:sz w:val="22"/>
          <w:szCs w:val="22"/>
          <w:lang w:eastAsia="zh-CN"/>
        </w:rPr>
        <w:t>ather</w:t>
      </w:r>
      <w:r w:rsidR="006F49D7">
        <w:rPr>
          <w:rFonts w:ascii="Calibri" w:eastAsiaTheme="minorEastAsia" w:hAnsi="Calibri" w:cs="Calibri" w:hint="eastAsia"/>
          <w:sz w:val="22"/>
          <w:szCs w:val="22"/>
          <w:lang w:eastAsia="zh-CN"/>
        </w:rPr>
        <w:t>s</w:t>
      </w:r>
      <w:r w:rsidR="006F49D7" w:rsidRPr="006F49D7">
        <w:rPr>
          <w:rFonts w:ascii="Calibri" w:eastAsiaTheme="minorEastAsia" w:hAnsi="Calibri" w:cs="Calibri"/>
          <w:sz w:val="22"/>
          <w:szCs w:val="22"/>
          <w:lang w:eastAsia="zh-CN"/>
        </w:rPr>
        <w:t xml:space="preserve"> </w:t>
      </w:r>
      <w:r w:rsidR="006F49D7">
        <w:rPr>
          <w:rFonts w:ascii="Calibri" w:eastAsiaTheme="minorEastAsia" w:hAnsi="Calibri" w:cs="Calibri" w:hint="eastAsia"/>
          <w:sz w:val="22"/>
          <w:szCs w:val="22"/>
          <w:lang w:eastAsia="zh-CN"/>
        </w:rPr>
        <w:t xml:space="preserve">with </w:t>
      </w:r>
      <w:r w:rsidR="006F49D7" w:rsidRPr="006F49D7">
        <w:rPr>
          <w:rFonts w:ascii="Calibri" w:eastAsiaTheme="minorEastAsia" w:hAnsi="Calibri" w:cs="Calibri"/>
          <w:sz w:val="22"/>
          <w:szCs w:val="22"/>
          <w:lang w:eastAsia="zh-CN"/>
        </w:rPr>
        <w:t>vintage fashion concept, mainly sell classic vintage products, which is also a very good series of sales in recent years.</w:t>
      </w:r>
      <w:r w:rsidR="006F49D7">
        <w:rPr>
          <w:rFonts w:ascii="Calibri" w:eastAsiaTheme="minorEastAsia" w:hAnsi="Calibri" w:cs="Calibri" w:hint="eastAsia"/>
          <w:sz w:val="22"/>
          <w:szCs w:val="22"/>
          <w:lang w:eastAsia="zh-CN"/>
        </w:rPr>
        <w:t xml:space="preserve"> </w:t>
      </w:r>
      <w:r w:rsidR="006F49D7">
        <w:rPr>
          <w:rFonts w:ascii="Calibri" w:eastAsiaTheme="minorEastAsia" w:hAnsi="Calibri" w:cs="Calibri"/>
          <w:sz w:val="22"/>
          <w:szCs w:val="22"/>
          <w:lang w:eastAsia="zh-CN"/>
        </w:rPr>
        <w:t>Performance</w:t>
      </w:r>
      <w:r w:rsidR="006F49D7">
        <w:rPr>
          <w:rFonts w:ascii="Calibri" w:eastAsiaTheme="minorEastAsia" w:hAnsi="Calibri" w:cs="Calibri" w:hint="eastAsia"/>
          <w:sz w:val="22"/>
          <w:szCs w:val="22"/>
          <w:lang w:eastAsia="zh-CN"/>
        </w:rPr>
        <w:t xml:space="preserve"> </w:t>
      </w:r>
      <w:proofErr w:type="gramStart"/>
      <w:r w:rsidR="006F49D7">
        <w:rPr>
          <w:rFonts w:ascii="Calibri" w:eastAsiaTheme="minorEastAsia" w:hAnsi="Calibri" w:cs="Calibri"/>
          <w:sz w:val="22"/>
          <w:szCs w:val="22"/>
          <w:lang w:eastAsia="zh-CN"/>
        </w:rPr>
        <w:t>serie</w:t>
      </w:r>
      <w:r w:rsidR="006F49D7">
        <w:rPr>
          <w:rFonts w:ascii="Calibri" w:eastAsiaTheme="minorEastAsia" w:hAnsi="Calibri" w:cs="Calibri" w:hint="eastAsia"/>
          <w:sz w:val="22"/>
          <w:szCs w:val="22"/>
          <w:lang w:eastAsia="zh-CN"/>
        </w:rPr>
        <w:t>s</w:t>
      </w:r>
      <w:r w:rsidR="006F49D7">
        <w:rPr>
          <w:rFonts w:ascii="Calibri" w:eastAsiaTheme="minorEastAsia" w:hAnsi="Calibri" w:cs="Calibri"/>
          <w:sz w:val="22"/>
          <w:szCs w:val="22"/>
          <w:lang w:eastAsia="zh-CN"/>
        </w:rPr>
        <w:t>,</w:t>
      </w:r>
      <w:proofErr w:type="gramEnd"/>
      <w:r w:rsidR="006F49D7">
        <w:rPr>
          <w:rFonts w:ascii="Calibri" w:eastAsiaTheme="minorEastAsia" w:hAnsi="Calibri" w:cs="Calibri"/>
          <w:sz w:val="22"/>
          <w:szCs w:val="22"/>
          <w:lang w:eastAsia="zh-CN"/>
        </w:rPr>
        <w:t xml:space="preserve"> </w:t>
      </w:r>
      <w:r w:rsidR="006F49D7">
        <w:rPr>
          <w:rFonts w:ascii="Calibri" w:eastAsiaTheme="minorEastAsia" w:hAnsi="Calibri" w:cs="Calibri" w:hint="eastAsia"/>
          <w:sz w:val="22"/>
          <w:szCs w:val="22"/>
          <w:lang w:eastAsia="zh-CN"/>
        </w:rPr>
        <w:t>are</w:t>
      </w:r>
      <w:r w:rsidR="006F49D7">
        <w:rPr>
          <w:rFonts w:ascii="Calibri" w:eastAsiaTheme="minorEastAsia" w:hAnsi="Calibri" w:cs="Calibri"/>
          <w:sz w:val="22"/>
          <w:szCs w:val="22"/>
          <w:lang w:eastAsia="zh-CN"/>
        </w:rPr>
        <w:t xml:space="preserve"> now widespread</w:t>
      </w:r>
      <w:r w:rsidR="006F49D7">
        <w:rPr>
          <w:rFonts w:ascii="Calibri" w:eastAsiaTheme="minorEastAsia" w:hAnsi="Calibri" w:cs="Calibri" w:hint="eastAsia"/>
          <w:sz w:val="22"/>
          <w:szCs w:val="22"/>
          <w:lang w:eastAsia="zh-CN"/>
        </w:rPr>
        <w:t xml:space="preserve"> by its </w:t>
      </w:r>
      <w:r w:rsidR="00CC06A7">
        <w:rPr>
          <w:rFonts w:ascii="Calibri" w:eastAsiaTheme="minorEastAsia" w:hAnsi="Calibri" w:cs="Calibri"/>
          <w:sz w:val="22"/>
          <w:szCs w:val="22"/>
          <w:lang w:eastAsia="zh-CN"/>
        </w:rPr>
        <w:t>black</w:t>
      </w:r>
      <w:r w:rsidR="00CC06A7">
        <w:rPr>
          <w:rFonts w:ascii="Calibri" w:eastAsiaTheme="minorEastAsia" w:hAnsi="Calibri" w:cs="Calibri" w:hint="eastAsia"/>
          <w:sz w:val="22"/>
          <w:szCs w:val="22"/>
          <w:lang w:eastAsia="zh-CN"/>
        </w:rPr>
        <w:t xml:space="preserve">, </w:t>
      </w:r>
      <w:r w:rsidR="006F49D7" w:rsidRPr="006F49D7">
        <w:rPr>
          <w:rFonts w:ascii="Calibri" w:eastAsiaTheme="minorEastAsia" w:hAnsi="Calibri" w:cs="Calibri"/>
          <w:sz w:val="22"/>
          <w:szCs w:val="22"/>
          <w:lang w:eastAsia="zh-CN"/>
        </w:rPr>
        <w:t>white and three stripes, mainly sales o</w:t>
      </w:r>
      <w:r w:rsidR="006F49D7">
        <w:rPr>
          <w:rFonts w:ascii="Calibri" w:eastAsiaTheme="minorEastAsia" w:hAnsi="Calibri" w:cs="Calibri"/>
          <w:sz w:val="22"/>
          <w:szCs w:val="22"/>
          <w:lang w:eastAsia="zh-CN"/>
        </w:rPr>
        <w:t>f professional sports products.</w:t>
      </w:r>
      <w:r w:rsidR="006F49D7">
        <w:rPr>
          <w:rFonts w:ascii="Calibri" w:eastAsiaTheme="minorEastAsia" w:hAnsi="Calibri" w:cs="Calibri" w:hint="eastAsia"/>
          <w:sz w:val="22"/>
          <w:szCs w:val="22"/>
          <w:lang w:eastAsia="zh-CN"/>
        </w:rPr>
        <w:t xml:space="preserve"> </w:t>
      </w:r>
      <w:r w:rsidR="006F49D7" w:rsidRPr="006F49D7">
        <w:rPr>
          <w:rFonts w:ascii="Calibri" w:eastAsiaTheme="minorEastAsia" w:hAnsi="Calibri" w:cs="Calibri"/>
          <w:sz w:val="22"/>
          <w:szCs w:val="22"/>
          <w:lang w:eastAsia="zh-CN"/>
        </w:rPr>
        <w:t>The leis</w:t>
      </w:r>
      <w:r w:rsidR="006F49D7">
        <w:rPr>
          <w:rFonts w:ascii="Calibri" w:eastAsiaTheme="minorEastAsia" w:hAnsi="Calibri" w:cs="Calibri"/>
          <w:sz w:val="22"/>
          <w:szCs w:val="22"/>
          <w:lang w:eastAsia="zh-CN"/>
        </w:rPr>
        <w:t>ure life series (</w:t>
      </w:r>
      <w:proofErr w:type="spellStart"/>
      <w:r w:rsidR="006F49D7">
        <w:rPr>
          <w:rFonts w:ascii="Calibri" w:eastAsiaTheme="minorEastAsia" w:hAnsi="Calibri" w:cs="Calibri"/>
          <w:sz w:val="22"/>
          <w:szCs w:val="22"/>
          <w:lang w:eastAsia="zh-CN"/>
        </w:rPr>
        <w:t>adidas</w:t>
      </w:r>
      <w:proofErr w:type="spellEnd"/>
      <w:r w:rsidR="006F49D7">
        <w:rPr>
          <w:rFonts w:ascii="Calibri" w:eastAsiaTheme="minorEastAsia" w:hAnsi="Calibri" w:cs="Calibri"/>
          <w:sz w:val="22"/>
          <w:szCs w:val="22"/>
          <w:lang w:eastAsia="zh-CN"/>
        </w:rPr>
        <w:t xml:space="preserve"> style)</w:t>
      </w:r>
      <w:r w:rsidR="006F49D7">
        <w:rPr>
          <w:rFonts w:ascii="Calibri" w:eastAsiaTheme="minorEastAsia" w:hAnsi="Calibri" w:cs="Calibri" w:hint="eastAsia"/>
          <w:sz w:val="22"/>
          <w:szCs w:val="22"/>
          <w:lang w:eastAsia="zh-CN"/>
        </w:rPr>
        <w:t xml:space="preserve"> has </w:t>
      </w:r>
      <w:r w:rsidR="006F49D7" w:rsidRPr="006F49D7">
        <w:rPr>
          <w:rFonts w:ascii="Calibri" w:eastAsiaTheme="minorEastAsia" w:hAnsi="Calibri" w:cs="Calibri"/>
          <w:sz w:val="22"/>
          <w:szCs w:val="22"/>
          <w:lang w:eastAsia="zh-CN"/>
        </w:rPr>
        <w:t>fluorescent green on the whole, shop sign for fluorescent green ball inside three similar white paw</w:t>
      </w:r>
      <w:r w:rsidR="00810A2D">
        <w:rPr>
          <w:rFonts w:ascii="Calibri" w:eastAsiaTheme="minorEastAsia" w:hAnsi="Calibri" w:cs="Calibri" w:hint="eastAsia"/>
          <w:sz w:val="22"/>
          <w:szCs w:val="22"/>
          <w:lang w:eastAsia="zh-CN"/>
        </w:rPr>
        <w:t>, m</w:t>
      </w:r>
      <w:r w:rsidR="00810A2D" w:rsidRPr="00810A2D">
        <w:rPr>
          <w:rFonts w:ascii="Calibri" w:eastAsiaTheme="minorEastAsia" w:hAnsi="Calibri" w:cs="Calibri"/>
          <w:sz w:val="22"/>
          <w:szCs w:val="22"/>
          <w:lang w:eastAsia="zh-CN"/>
        </w:rPr>
        <w:t>ainly selling leisure products.</w:t>
      </w:r>
      <w:r w:rsidR="00810A2D">
        <w:rPr>
          <w:rFonts w:ascii="Calibri" w:eastAsiaTheme="minorEastAsia" w:hAnsi="Calibri" w:cs="Calibri" w:hint="eastAsia"/>
          <w:sz w:val="22"/>
          <w:szCs w:val="22"/>
          <w:lang w:eastAsia="zh-CN"/>
        </w:rPr>
        <w:t xml:space="preserve"> </w:t>
      </w:r>
      <w:r w:rsidR="006F49D7" w:rsidRPr="006F49D7">
        <w:rPr>
          <w:rFonts w:ascii="Calibri" w:eastAsiaTheme="minorEastAsia" w:hAnsi="Calibri" w:cs="Calibri"/>
          <w:sz w:val="22"/>
          <w:szCs w:val="22"/>
          <w:lang w:eastAsia="zh-CN"/>
        </w:rPr>
        <w:t>Fashion series</w:t>
      </w:r>
      <w:r w:rsidR="00810A2D">
        <w:rPr>
          <w:rFonts w:ascii="Calibri" w:eastAsiaTheme="minorEastAsia" w:hAnsi="Calibri" w:cs="Calibri" w:hint="eastAsia"/>
          <w:sz w:val="22"/>
          <w:szCs w:val="22"/>
          <w:lang w:eastAsia="zh-CN"/>
        </w:rPr>
        <w:t xml:space="preserve"> is</w:t>
      </w:r>
      <w:r w:rsidR="006F49D7" w:rsidRPr="006F49D7">
        <w:rPr>
          <w:rFonts w:ascii="Calibri" w:eastAsiaTheme="minorEastAsia" w:hAnsi="Calibri" w:cs="Calibri"/>
          <w:sz w:val="22"/>
          <w:szCs w:val="22"/>
          <w:lang w:eastAsia="zh-CN"/>
        </w:rPr>
        <w:t xml:space="preserve"> nearly two years popular Y - 3, coo</w:t>
      </w:r>
      <w:r w:rsidR="00810A2D">
        <w:rPr>
          <w:rFonts w:ascii="Calibri" w:eastAsiaTheme="minorEastAsia" w:hAnsi="Calibri" w:cs="Calibri"/>
          <w:sz w:val="22"/>
          <w:szCs w:val="22"/>
          <w:lang w:eastAsia="zh-CN"/>
        </w:rPr>
        <w:t>perating with Japanese designer</w:t>
      </w:r>
      <w:r w:rsidR="00810A2D">
        <w:rPr>
          <w:rFonts w:ascii="Calibri" w:eastAsiaTheme="minorEastAsia" w:hAnsi="Calibri" w:cs="Calibri" w:hint="eastAsia"/>
          <w:sz w:val="22"/>
          <w:szCs w:val="22"/>
          <w:lang w:eastAsia="zh-CN"/>
        </w:rPr>
        <w:t>.</w:t>
      </w:r>
      <w:r w:rsidR="006F49D7" w:rsidRPr="006F49D7">
        <w:rPr>
          <w:rFonts w:ascii="Calibri" w:eastAsiaTheme="minorEastAsia" w:hAnsi="Calibri" w:cs="Calibri"/>
          <w:sz w:val="22"/>
          <w:szCs w:val="22"/>
          <w:lang w:eastAsia="zh-CN"/>
        </w:rPr>
        <w:t xml:space="preserve"> Y represents th</w:t>
      </w:r>
      <w:r w:rsidR="00810A2D">
        <w:rPr>
          <w:rFonts w:ascii="Calibri" w:eastAsiaTheme="minorEastAsia" w:hAnsi="Calibri" w:cs="Calibri"/>
          <w:sz w:val="22"/>
          <w:szCs w:val="22"/>
          <w:lang w:eastAsia="zh-CN"/>
        </w:rPr>
        <w:t>e name of the Japanese designer</w:t>
      </w:r>
      <w:r w:rsidR="00810A2D">
        <w:rPr>
          <w:rFonts w:ascii="Calibri" w:eastAsiaTheme="minorEastAsia" w:hAnsi="Calibri" w:cs="Calibri" w:hint="eastAsia"/>
          <w:sz w:val="22"/>
          <w:szCs w:val="22"/>
          <w:lang w:eastAsia="zh-CN"/>
        </w:rPr>
        <w:t xml:space="preserve"> and</w:t>
      </w:r>
      <w:r w:rsidR="006F49D7" w:rsidRPr="006F49D7">
        <w:rPr>
          <w:rFonts w:ascii="Calibri" w:eastAsiaTheme="minorEastAsia" w:hAnsi="Calibri" w:cs="Calibri"/>
          <w:sz w:val="22"/>
          <w:szCs w:val="22"/>
          <w:lang w:eastAsia="zh-CN"/>
        </w:rPr>
        <w:t xml:space="preserve"> 3 on behalf of </w:t>
      </w:r>
      <w:proofErr w:type="spellStart"/>
      <w:r w:rsidR="006F49D7" w:rsidRPr="006F49D7">
        <w:rPr>
          <w:rFonts w:ascii="Calibri" w:eastAsiaTheme="minorEastAsia" w:hAnsi="Calibri" w:cs="Calibri"/>
          <w:sz w:val="22"/>
          <w:szCs w:val="22"/>
          <w:lang w:eastAsia="zh-CN"/>
        </w:rPr>
        <w:t>adidas</w:t>
      </w:r>
      <w:proofErr w:type="spellEnd"/>
      <w:r w:rsidR="006F49D7" w:rsidRPr="006F49D7">
        <w:rPr>
          <w:rFonts w:ascii="Calibri" w:eastAsiaTheme="minorEastAsia" w:hAnsi="Calibri" w:cs="Calibri"/>
          <w:sz w:val="22"/>
          <w:szCs w:val="22"/>
          <w:lang w:eastAsia="zh-CN"/>
        </w:rPr>
        <w:t xml:space="preserve">. </w:t>
      </w:r>
      <w:r w:rsidR="00810A2D">
        <w:rPr>
          <w:rFonts w:ascii="Calibri" w:eastAsiaTheme="minorEastAsia" w:hAnsi="Calibri" w:cs="Calibri" w:hint="eastAsia"/>
          <w:sz w:val="22"/>
          <w:szCs w:val="22"/>
          <w:lang w:eastAsia="zh-CN"/>
        </w:rPr>
        <w:t>These are h</w:t>
      </w:r>
      <w:r w:rsidR="006F49D7" w:rsidRPr="006F49D7">
        <w:rPr>
          <w:rFonts w:ascii="Calibri" w:eastAsiaTheme="minorEastAsia" w:hAnsi="Calibri" w:cs="Calibri"/>
          <w:sz w:val="22"/>
          <w:szCs w:val="22"/>
          <w:lang w:eastAsia="zh-CN"/>
        </w:rPr>
        <w:t xml:space="preserve">igh-end </w:t>
      </w:r>
      <w:r w:rsidR="00810A2D">
        <w:rPr>
          <w:rFonts w:ascii="Calibri" w:eastAsiaTheme="minorEastAsia" w:hAnsi="Calibri" w:cs="Calibri"/>
          <w:sz w:val="22"/>
          <w:szCs w:val="22"/>
          <w:lang w:eastAsia="zh-CN"/>
        </w:rPr>
        <w:t>products</w:t>
      </w:r>
      <w:r w:rsidR="00810A2D">
        <w:rPr>
          <w:rFonts w:ascii="Calibri" w:eastAsiaTheme="minorEastAsia" w:hAnsi="Calibri" w:cs="Calibri" w:hint="eastAsia"/>
          <w:sz w:val="22"/>
          <w:szCs w:val="22"/>
          <w:lang w:eastAsia="zh-CN"/>
        </w:rPr>
        <w:t xml:space="preserve"> and mainly</w:t>
      </w:r>
      <w:r w:rsidR="006F49D7" w:rsidRPr="006F49D7">
        <w:rPr>
          <w:rFonts w:ascii="Calibri" w:eastAsiaTheme="minorEastAsia" w:hAnsi="Calibri" w:cs="Calibri"/>
          <w:sz w:val="22"/>
          <w:szCs w:val="22"/>
          <w:lang w:eastAsia="zh-CN"/>
        </w:rPr>
        <w:t xml:space="preserve"> sales in fashion and luxury</w:t>
      </w:r>
      <w:r w:rsidR="00810A2D">
        <w:rPr>
          <w:rFonts w:ascii="Calibri" w:eastAsiaTheme="minorEastAsia" w:hAnsi="Calibri" w:cs="Calibri" w:hint="eastAsia"/>
          <w:sz w:val="22"/>
          <w:szCs w:val="22"/>
          <w:lang w:eastAsia="zh-CN"/>
        </w:rPr>
        <w:t xml:space="preserve">. With these different series, </w:t>
      </w:r>
      <w:proofErr w:type="spellStart"/>
      <w:r w:rsidR="00810A2D">
        <w:rPr>
          <w:rFonts w:ascii="Calibri" w:eastAsiaTheme="minorEastAsia" w:hAnsi="Calibri" w:cs="Calibri" w:hint="eastAsia"/>
          <w:sz w:val="22"/>
          <w:szCs w:val="22"/>
          <w:lang w:eastAsia="zh-CN"/>
        </w:rPr>
        <w:t>adidas</w:t>
      </w:r>
      <w:proofErr w:type="spellEnd"/>
      <w:r w:rsidR="00810A2D">
        <w:rPr>
          <w:rFonts w:ascii="Calibri" w:eastAsiaTheme="minorEastAsia" w:hAnsi="Calibri" w:cs="Calibri" w:hint="eastAsia"/>
          <w:sz w:val="22"/>
          <w:szCs w:val="22"/>
          <w:lang w:eastAsia="zh-CN"/>
        </w:rPr>
        <w:t xml:space="preserve"> can focus on different markets and consumers. Especially when some products are not fashion or have a good sales volume</w:t>
      </w:r>
      <w:proofErr w:type="gramStart"/>
      <w:r w:rsidR="00810A2D">
        <w:rPr>
          <w:rFonts w:ascii="Calibri" w:eastAsiaTheme="minorEastAsia" w:hAnsi="Calibri" w:cs="Calibri" w:hint="eastAsia"/>
          <w:sz w:val="22"/>
          <w:szCs w:val="22"/>
          <w:lang w:eastAsia="zh-CN"/>
        </w:rPr>
        <w:t>,  the</w:t>
      </w:r>
      <w:proofErr w:type="gramEnd"/>
      <w:r w:rsidR="00810A2D">
        <w:rPr>
          <w:rFonts w:ascii="Calibri" w:eastAsiaTheme="minorEastAsia" w:hAnsi="Calibri" w:cs="Calibri" w:hint="eastAsia"/>
          <w:sz w:val="22"/>
          <w:szCs w:val="22"/>
          <w:lang w:eastAsia="zh-CN"/>
        </w:rPr>
        <w:t xml:space="preserve"> other one can still get improve on the markets so that </w:t>
      </w:r>
      <w:proofErr w:type="spellStart"/>
      <w:r w:rsidR="00810A2D">
        <w:rPr>
          <w:rFonts w:ascii="Calibri" w:eastAsiaTheme="minorEastAsia" w:hAnsi="Calibri" w:cs="Calibri" w:hint="eastAsia"/>
          <w:sz w:val="22"/>
          <w:szCs w:val="22"/>
          <w:lang w:eastAsia="zh-CN"/>
        </w:rPr>
        <w:t>adidas</w:t>
      </w:r>
      <w:proofErr w:type="spellEnd"/>
      <w:r w:rsidR="00810A2D">
        <w:rPr>
          <w:rFonts w:ascii="Calibri" w:eastAsiaTheme="minorEastAsia" w:hAnsi="Calibri" w:cs="Calibri" w:hint="eastAsia"/>
          <w:sz w:val="22"/>
          <w:szCs w:val="22"/>
          <w:lang w:eastAsia="zh-CN"/>
        </w:rPr>
        <w:t xml:space="preserve"> can </w:t>
      </w:r>
      <w:r w:rsidR="00DB4B8D">
        <w:rPr>
          <w:rFonts w:ascii="Calibri" w:eastAsiaTheme="minorEastAsia" w:hAnsi="Calibri" w:cs="Calibri" w:hint="eastAsia"/>
          <w:sz w:val="22"/>
          <w:szCs w:val="22"/>
          <w:lang w:eastAsia="zh-CN"/>
        </w:rPr>
        <w:t xml:space="preserve">collect the data to keep their whole selling. </w:t>
      </w:r>
    </w:p>
    <w:p w14:paraId="6B481BB3" w14:textId="0D939CAE" w:rsidR="00CC6CD4" w:rsidRDefault="00950364" w:rsidP="00810A2D">
      <w:pPr>
        <w:pStyle w:val="aa"/>
        <w:spacing w:line="480" w:lineRule="auto"/>
        <w:ind w:left="720"/>
        <w:rPr>
          <w:rFonts w:ascii="Calibri" w:eastAsiaTheme="minorEastAsia" w:hAnsi="Calibri" w:cs="Calibri"/>
          <w:sz w:val="22"/>
          <w:szCs w:val="22"/>
          <w:lang w:eastAsia="zh-CN"/>
        </w:rPr>
      </w:pPr>
      <w:r>
        <w:rPr>
          <w:rFonts w:ascii="Calibri" w:eastAsiaTheme="minorEastAsia" w:hAnsi="Calibri" w:cs="Calibri" w:hint="eastAsia"/>
          <w:sz w:val="22"/>
          <w:szCs w:val="22"/>
          <w:lang w:eastAsia="zh-CN"/>
        </w:rPr>
        <w:t xml:space="preserve">From </w:t>
      </w:r>
      <w:r>
        <w:rPr>
          <w:rFonts w:ascii="Calibri" w:eastAsiaTheme="minorEastAsia" w:hAnsi="Calibri" w:cs="Calibri"/>
          <w:sz w:val="22"/>
          <w:szCs w:val="22"/>
          <w:lang w:eastAsia="zh-CN"/>
        </w:rPr>
        <w:t>Q</w:t>
      </w:r>
      <w:r>
        <w:rPr>
          <w:rFonts w:ascii="Calibri" w:eastAsiaTheme="minorEastAsia" w:hAnsi="Calibri" w:cs="Calibri" w:hint="eastAsia"/>
          <w:sz w:val="22"/>
          <w:szCs w:val="22"/>
          <w:lang w:eastAsia="zh-CN"/>
        </w:rPr>
        <w:t xml:space="preserve">1 </w:t>
      </w:r>
      <w:r>
        <w:rPr>
          <w:rFonts w:ascii="Calibri" w:eastAsiaTheme="minorEastAsia" w:hAnsi="Calibri" w:cs="Calibri"/>
          <w:sz w:val="22"/>
          <w:szCs w:val="22"/>
          <w:lang w:eastAsia="zh-CN"/>
        </w:rPr>
        <w:t>2017,</w:t>
      </w:r>
      <w:r>
        <w:rPr>
          <w:rFonts w:ascii="Calibri" w:eastAsiaTheme="minorEastAsia" w:hAnsi="Calibri" w:cs="Calibri" w:hint="eastAsia"/>
          <w:sz w:val="22"/>
          <w:szCs w:val="22"/>
          <w:lang w:eastAsia="zh-CN"/>
        </w:rPr>
        <w:t xml:space="preserve"> </w:t>
      </w:r>
      <w:proofErr w:type="spellStart"/>
      <w:r>
        <w:rPr>
          <w:rFonts w:ascii="Calibri" w:eastAsiaTheme="minorEastAsia" w:hAnsi="Calibri" w:cs="Calibri" w:hint="eastAsia"/>
          <w:sz w:val="22"/>
          <w:szCs w:val="22"/>
          <w:lang w:eastAsia="zh-CN"/>
        </w:rPr>
        <w:t>adias</w:t>
      </w:r>
      <w:proofErr w:type="spellEnd"/>
      <w:r>
        <w:rPr>
          <w:rFonts w:ascii="Calibri" w:eastAsiaTheme="minorEastAsia" w:hAnsi="Calibri" w:cs="Calibri" w:hint="eastAsia"/>
          <w:sz w:val="22"/>
          <w:szCs w:val="22"/>
          <w:lang w:eastAsia="zh-CN"/>
        </w:rPr>
        <w:t xml:space="preserve"> increased</w:t>
      </w:r>
      <w:r w:rsidRPr="00CA4D7F">
        <w:rPr>
          <w:rFonts w:ascii="Calibri" w:eastAsiaTheme="minorEastAsia" w:hAnsi="Calibri" w:cs="Calibri"/>
          <w:sz w:val="22"/>
          <w:szCs w:val="22"/>
          <w:lang w:eastAsia="zh-CN"/>
        </w:rPr>
        <w:t xml:space="preserve"> up 53% from a year earlier</w:t>
      </w:r>
      <w:r>
        <w:rPr>
          <w:rFonts w:ascii="Calibri" w:eastAsiaTheme="minorEastAsia" w:hAnsi="Calibri" w:cs="Calibri" w:hint="eastAsia"/>
          <w:sz w:val="22"/>
          <w:szCs w:val="22"/>
          <w:lang w:eastAsia="zh-CN"/>
        </w:rPr>
        <w:t xml:space="preserve"> on online part</w:t>
      </w:r>
      <w:r w:rsidRPr="00CA4D7F">
        <w:rPr>
          <w:rFonts w:ascii="Calibri" w:eastAsiaTheme="minorEastAsia" w:hAnsi="Calibri" w:cs="Calibri"/>
          <w:sz w:val="22"/>
          <w:szCs w:val="22"/>
          <w:lang w:eastAsia="zh-CN"/>
        </w:rPr>
        <w:t xml:space="preserve">. In the second quarter, that figure to 66%, the north American market increased by 80%, greater China is </w:t>
      </w:r>
      <w:r w:rsidRPr="00CA4D7F">
        <w:rPr>
          <w:rFonts w:ascii="Calibri" w:eastAsiaTheme="minorEastAsia" w:hAnsi="Calibri" w:cs="Calibri"/>
          <w:sz w:val="22"/>
          <w:szCs w:val="22"/>
          <w:lang w:eastAsia="zh-CN"/>
        </w:rPr>
        <w:lastRenderedPageBreak/>
        <w:t xml:space="preserve">doubled, transferred to the line more and more consumers. However, this does not mean that </w:t>
      </w:r>
      <w:proofErr w:type="spellStart"/>
      <w:r w:rsidRPr="00CA4D7F">
        <w:rPr>
          <w:rFonts w:ascii="Calibri" w:eastAsiaTheme="minorEastAsia" w:hAnsi="Calibri" w:cs="Calibri"/>
          <w:sz w:val="22"/>
          <w:szCs w:val="22"/>
          <w:lang w:eastAsia="zh-CN"/>
        </w:rPr>
        <w:t>adidas</w:t>
      </w:r>
      <w:proofErr w:type="spellEnd"/>
      <w:r w:rsidRPr="00CA4D7F">
        <w:rPr>
          <w:rFonts w:ascii="Calibri" w:eastAsiaTheme="minorEastAsia" w:hAnsi="Calibri" w:cs="Calibri"/>
          <w:sz w:val="22"/>
          <w:szCs w:val="22"/>
          <w:lang w:eastAsia="zh-CN"/>
        </w:rPr>
        <w:t xml:space="preserve"> entities sales by the huge impact.</w:t>
      </w:r>
      <w:r w:rsidRPr="00CA4D7F">
        <w:rPr>
          <w:rFonts w:ascii="Calibri" w:eastAsiaTheme="minorEastAsia" w:hAnsi="Calibri" w:cs="Calibri" w:hint="eastAsia"/>
          <w:sz w:val="22"/>
          <w:szCs w:val="22"/>
          <w:lang w:eastAsia="zh-CN"/>
        </w:rPr>
        <w:t xml:space="preserve"> </w:t>
      </w:r>
      <w:r>
        <w:rPr>
          <w:rFonts w:ascii="Calibri" w:eastAsiaTheme="minorEastAsia" w:hAnsi="Calibri" w:cs="Calibri" w:hint="eastAsia"/>
          <w:sz w:val="22"/>
          <w:szCs w:val="22"/>
          <w:lang w:eastAsia="zh-CN"/>
        </w:rPr>
        <w:t>A</w:t>
      </w:r>
      <w:r w:rsidR="00DB4B8D">
        <w:rPr>
          <w:rFonts w:ascii="Calibri" w:eastAsiaTheme="minorEastAsia" w:hAnsi="Calibri" w:cs="Calibri" w:hint="eastAsia"/>
          <w:sz w:val="22"/>
          <w:szCs w:val="22"/>
          <w:lang w:eastAsia="zh-CN"/>
        </w:rPr>
        <w:t>didas provides two kind</w:t>
      </w:r>
      <w:r w:rsidR="009D369A">
        <w:rPr>
          <w:rFonts w:ascii="Calibri" w:eastAsiaTheme="minorEastAsia" w:hAnsi="Calibri" w:cs="Calibri" w:hint="eastAsia"/>
          <w:sz w:val="22"/>
          <w:szCs w:val="22"/>
          <w:lang w:eastAsia="zh-CN"/>
        </w:rPr>
        <w:t>s</w:t>
      </w:r>
      <w:r w:rsidR="00DB4B8D">
        <w:rPr>
          <w:rFonts w:ascii="Calibri" w:eastAsiaTheme="minorEastAsia" w:hAnsi="Calibri" w:cs="Calibri" w:hint="eastAsia"/>
          <w:sz w:val="22"/>
          <w:szCs w:val="22"/>
          <w:lang w:eastAsia="zh-CN"/>
        </w:rPr>
        <w:t xml:space="preserve"> of ways to sell their products.</w:t>
      </w:r>
      <w:r w:rsidR="00CA4D7F">
        <w:rPr>
          <w:rFonts w:ascii="Calibri" w:eastAsiaTheme="minorEastAsia" w:hAnsi="Calibri" w:cs="Calibri" w:hint="eastAsia"/>
          <w:sz w:val="22"/>
          <w:szCs w:val="22"/>
          <w:lang w:eastAsia="zh-CN"/>
        </w:rPr>
        <w:t xml:space="preserve"> </w:t>
      </w:r>
      <w:r w:rsidR="00CD2808">
        <w:rPr>
          <w:rFonts w:ascii="Calibri" w:eastAsiaTheme="minorEastAsia" w:hAnsi="Calibri" w:cs="Calibri" w:hint="eastAsia"/>
          <w:sz w:val="22"/>
          <w:szCs w:val="22"/>
          <w:lang w:eastAsia="zh-CN"/>
        </w:rPr>
        <w:t xml:space="preserve">One is using the on-line website with other retails to sell the products. This way of selling targets in the consumer who are very sensitive on the price. </w:t>
      </w:r>
      <w:r w:rsidR="00CD2808">
        <w:rPr>
          <w:rFonts w:ascii="Calibri" w:eastAsiaTheme="minorEastAsia" w:hAnsi="Calibri" w:cs="Calibri"/>
          <w:sz w:val="22"/>
          <w:szCs w:val="22"/>
          <w:lang w:eastAsia="zh-CN"/>
        </w:rPr>
        <w:t>T</w:t>
      </w:r>
      <w:r w:rsidR="00CD2808">
        <w:rPr>
          <w:rFonts w:ascii="Calibri" w:eastAsiaTheme="minorEastAsia" w:hAnsi="Calibri" w:cs="Calibri" w:hint="eastAsia"/>
          <w:sz w:val="22"/>
          <w:szCs w:val="22"/>
          <w:lang w:eastAsia="zh-CN"/>
        </w:rPr>
        <w:t>he other one is selling in stores. Those stores are focusing on the people who don</w:t>
      </w:r>
      <w:r w:rsidR="00CD2808">
        <w:rPr>
          <w:rFonts w:ascii="Calibri" w:eastAsiaTheme="minorEastAsia" w:hAnsi="Calibri" w:cs="Calibri"/>
          <w:sz w:val="22"/>
          <w:szCs w:val="22"/>
          <w:lang w:eastAsia="zh-CN"/>
        </w:rPr>
        <w:t>’</w:t>
      </w:r>
      <w:r w:rsidR="00CD2808">
        <w:rPr>
          <w:rFonts w:ascii="Calibri" w:eastAsiaTheme="minorEastAsia" w:hAnsi="Calibri" w:cs="Calibri" w:hint="eastAsia"/>
          <w:sz w:val="22"/>
          <w:szCs w:val="22"/>
          <w:lang w:eastAsia="zh-CN"/>
        </w:rPr>
        <w:t xml:space="preserve">t pay too much attention on the price and also provide </w:t>
      </w:r>
      <w:r w:rsidR="00CD2808" w:rsidRPr="00DB4B8D">
        <w:rPr>
          <w:rFonts w:ascii="Calibri" w:eastAsiaTheme="minorEastAsia" w:hAnsi="Calibri" w:cs="Calibri"/>
          <w:sz w:val="22"/>
          <w:szCs w:val="22"/>
          <w:lang w:eastAsia="zh-CN"/>
        </w:rPr>
        <w:t>personalized customization</w:t>
      </w:r>
      <w:r w:rsidR="00CD2808">
        <w:rPr>
          <w:rFonts w:ascii="Calibri" w:eastAsiaTheme="minorEastAsia" w:hAnsi="Calibri" w:cs="Calibri" w:hint="eastAsia"/>
          <w:sz w:val="22"/>
          <w:szCs w:val="22"/>
          <w:lang w:eastAsia="zh-CN"/>
        </w:rPr>
        <w:t>. Those stores fit with people</w:t>
      </w:r>
      <w:r w:rsidR="00CD2808">
        <w:rPr>
          <w:rFonts w:ascii="Calibri" w:eastAsiaTheme="minorEastAsia" w:hAnsi="Calibri" w:cs="Calibri"/>
          <w:sz w:val="22"/>
          <w:szCs w:val="22"/>
          <w:lang w:eastAsia="zh-CN"/>
        </w:rPr>
        <w:t>’</w:t>
      </w:r>
      <w:r w:rsidR="00CD2808">
        <w:rPr>
          <w:rFonts w:ascii="Calibri" w:eastAsiaTheme="minorEastAsia" w:hAnsi="Calibri" w:cs="Calibri" w:hint="eastAsia"/>
          <w:sz w:val="22"/>
          <w:szCs w:val="22"/>
          <w:lang w:eastAsia="zh-CN"/>
        </w:rPr>
        <w:t xml:space="preserve">s caution and help build relationship with the consumer. By using these two different types of selling products, </w:t>
      </w:r>
      <w:proofErr w:type="spellStart"/>
      <w:r w:rsidR="00CD2808">
        <w:rPr>
          <w:rFonts w:ascii="Calibri" w:eastAsiaTheme="minorEastAsia" w:hAnsi="Calibri" w:cs="Calibri" w:hint="eastAsia"/>
          <w:sz w:val="22"/>
          <w:szCs w:val="22"/>
          <w:lang w:eastAsia="zh-CN"/>
        </w:rPr>
        <w:t>adidas</w:t>
      </w:r>
      <w:proofErr w:type="spellEnd"/>
      <w:r w:rsidR="00CD2808">
        <w:rPr>
          <w:rFonts w:ascii="Calibri" w:eastAsiaTheme="minorEastAsia" w:hAnsi="Calibri" w:cs="Calibri" w:hint="eastAsia"/>
          <w:sz w:val="22"/>
          <w:szCs w:val="22"/>
          <w:lang w:eastAsia="zh-CN"/>
        </w:rPr>
        <w:t xml:space="preserve"> distinguishes price insensitive and sensitive consumer, </w:t>
      </w:r>
      <w:r w:rsidR="00CD2808" w:rsidRPr="00582762">
        <w:rPr>
          <w:rFonts w:ascii="Calibri" w:eastAsiaTheme="minorEastAsia" w:hAnsi="Calibri" w:cs="Calibri"/>
          <w:sz w:val="22"/>
          <w:szCs w:val="22"/>
          <w:lang w:eastAsia="zh-CN"/>
        </w:rPr>
        <w:t>expand</w:t>
      </w:r>
      <w:r w:rsidR="00CD2808">
        <w:rPr>
          <w:rFonts w:ascii="Calibri" w:eastAsiaTheme="minorEastAsia" w:hAnsi="Calibri" w:cs="Calibri" w:hint="eastAsia"/>
          <w:sz w:val="22"/>
          <w:szCs w:val="22"/>
          <w:lang w:eastAsia="zh-CN"/>
        </w:rPr>
        <w:t>ing</w:t>
      </w:r>
      <w:r w:rsidR="00CD2808" w:rsidRPr="00582762">
        <w:rPr>
          <w:rFonts w:ascii="Calibri" w:eastAsiaTheme="minorEastAsia" w:hAnsi="Calibri" w:cs="Calibri"/>
          <w:sz w:val="22"/>
          <w:szCs w:val="22"/>
          <w:lang w:eastAsia="zh-CN"/>
        </w:rPr>
        <w:t xml:space="preserve"> the scope of its sales</w:t>
      </w:r>
      <w:r w:rsidR="00CD2808">
        <w:rPr>
          <w:rFonts w:ascii="Calibri" w:eastAsiaTheme="minorEastAsia" w:hAnsi="Calibri" w:cs="Calibri" w:hint="eastAsia"/>
          <w:sz w:val="22"/>
          <w:szCs w:val="22"/>
          <w:lang w:eastAsia="zh-CN"/>
        </w:rPr>
        <w:t>.</w:t>
      </w:r>
      <w:r w:rsidR="00CA4D7F" w:rsidRPr="00CA4D7F">
        <w:rPr>
          <w:rFonts w:ascii="Calibri" w:eastAsiaTheme="minorEastAsia" w:hAnsi="Calibri" w:cs="Calibri" w:hint="eastAsia"/>
          <w:sz w:val="22"/>
          <w:szCs w:val="22"/>
          <w:lang w:eastAsia="zh-CN"/>
        </w:rPr>
        <w:t xml:space="preserve"> </w:t>
      </w:r>
    </w:p>
    <w:p w14:paraId="50C14619" w14:textId="399FD1A5" w:rsidR="00EC74BD" w:rsidRPr="00801C35" w:rsidRDefault="009D369A" w:rsidP="00801C35">
      <w:pPr>
        <w:pStyle w:val="aa"/>
        <w:spacing w:line="480" w:lineRule="auto"/>
        <w:ind w:left="720"/>
        <w:rPr>
          <w:rFonts w:ascii="Calibri" w:eastAsiaTheme="minorEastAsia" w:hAnsi="Calibri" w:cs="Calibri"/>
          <w:sz w:val="22"/>
          <w:szCs w:val="22"/>
          <w:lang w:eastAsia="zh-CN"/>
        </w:rPr>
      </w:pPr>
      <w:r>
        <w:rPr>
          <w:rFonts w:ascii="Calibri" w:eastAsiaTheme="minorEastAsia" w:hAnsi="Calibri" w:cs="Calibri"/>
          <w:sz w:val="22"/>
          <w:szCs w:val="22"/>
          <w:lang w:eastAsia="zh-CN"/>
        </w:rPr>
        <w:t>L</w:t>
      </w:r>
      <w:r w:rsidR="000B76FA">
        <w:rPr>
          <w:rFonts w:ascii="Calibri" w:eastAsiaTheme="minorEastAsia" w:hAnsi="Calibri" w:cs="Calibri" w:hint="eastAsia"/>
          <w:sz w:val="22"/>
          <w:szCs w:val="22"/>
          <w:lang w:eastAsia="zh-CN"/>
        </w:rPr>
        <w:t xml:space="preserve">ast but not least, </w:t>
      </w:r>
      <w:proofErr w:type="spellStart"/>
      <w:r w:rsidR="000B76FA">
        <w:rPr>
          <w:rFonts w:ascii="Calibri" w:eastAsiaTheme="minorEastAsia" w:hAnsi="Calibri" w:cs="Calibri" w:hint="eastAsia"/>
          <w:sz w:val="22"/>
          <w:szCs w:val="22"/>
          <w:lang w:eastAsia="zh-CN"/>
        </w:rPr>
        <w:t>adidas</w:t>
      </w:r>
      <w:proofErr w:type="spellEnd"/>
      <w:r w:rsidR="000B76FA">
        <w:rPr>
          <w:rFonts w:ascii="Calibri" w:eastAsiaTheme="minorEastAsia" w:hAnsi="Calibri" w:cs="Calibri" w:hint="eastAsia"/>
          <w:sz w:val="22"/>
          <w:szCs w:val="22"/>
          <w:lang w:eastAsia="zh-CN"/>
        </w:rPr>
        <w:t xml:space="preserve"> has </w:t>
      </w:r>
      <w:r w:rsidR="0059455F">
        <w:rPr>
          <w:rFonts w:ascii="Calibri" w:eastAsiaTheme="minorEastAsia" w:hAnsi="Calibri" w:cs="Calibri" w:hint="eastAsia"/>
          <w:sz w:val="22"/>
          <w:szCs w:val="22"/>
          <w:lang w:eastAsia="zh-CN"/>
        </w:rPr>
        <w:t xml:space="preserve">great amount of innovation </w:t>
      </w:r>
      <w:r w:rsidR="0059455F">
        <w:rPr>
          <w:rFonts w:ascii="Calibri" w:eastAsiaTheme="minorEastAsia" w:hAnsi="Calibri" w:cs="Calibri" w:hint="eastAsia"/>
          <w:sz w:val="22"/>
          <w:szCs w:val="22"/>
          <w:lang w:eastAsia="zh-CN"/>
        </w:rPr>
        <w:t xml:space="preserve">and high tech </w:t>
      </w:r>
      <w:r w:rsidR="0059455F">
        <w:rPr>
          <w:rFonts w:ascii="Calibri" w:eastAsiaTheme="minorEastAsia" w:hAnsi="Calibri" w:cs="Calibri" w:hint="eastAsia"/>
          <w:sz w:val="22"/>
          <w:szCs w:val="22"/>
          <w:lang w:eastAsia="zh-CN"/>
        </w:rPr>
        <w:t xml:space="preserve">products. </w:t>
      </w:r>
      <w:r w:rsidR="0059455F">
        <w:rPr>
          <w:rFonts w:ascii="Calibri" w:eastAsiaTheme="minorEastAsia" w:hAnsi="Calibri" w:cs="Calibri"/>
          <w:sz w:val="22"/>
          <w:szCs w:val="22"/>
          <w:lang w:eastAsia="zh-CN"/>
        </w:rPr>
        <w:t>A</w:t>
      </w:r>
      <w:r w:rsidR="0059455F">
        <w:rPr>
          <w:rFonts w:ascii="Calibri" w:eastAsiaTheme="minorEastAsia" w:hAnsi="Calibri" w:cs="Calibri" w:hint="eastAsia"/>
          <w:sz w:val="22"/>
          <w:szCs w:val="22"/>
          <w:lang w:eastAsia="zh-CN"/>
        </w:rPr>
        <w:t xml:space="preserve">didas first was well </w:t>
      </w:r>
      <w:r w:rsidR="0059455F">
        <w:rPr>
          <w:rFonts w:ascii="Calibri" w:eastAsiaTheme="minorEastAsia" w:hAnsi="Calibri" w:cs="Calibri"/>
          <w:sz w:val="22"/>
          <w:szCs w:val="22"/>
          <w:lang w:eastAsia="zh-CN"/>
        </w:rPr>
        <w:t>known</w:t>
      </w:r>
      <w:r w:rsidR="0059455F">
        <w:rPr>
          <w:rFonts w:ascii="Calibri" w:eastAsiaTheme="minorEastAsia" w:hAnsi="Calibri" w:cs="Calibri" w:hint="eastAsia"/>
          <w:sz w:val="22"/>
          <w:szCs w:val="22"/>
          <w:lang w:eastAsia="zh-CN"/>
        </w:rPr>
        <w:t xml:space="preserve"> by </w:t>
      </w:r>
      <w:r w:rsidR="0059455F" w:rsidRPr="0059455F">
        <w:rPr>
          <w:rFonts w:ascii="Calibri" w:eastAsiaTheme="minorEastAsia" w:hAnsi="Calibri" w:cs="Calibri"/>
          <w:sz w:val="22"/>
          <w:szCs w:val="22"/>
          <w:lang w:eastAsia="zh-CN"/>
        </w:rPr>
        <w:t>football boots</w:t>
      </w:r>
      <w:r w:rsidR="0059455F">
        <w:rPr>
          <w:rFonts w:ascii="Calibri" w:eastAsiaTheme="minorEastAsia" w:hAnsi="Calibri" w:cs="Calibri" w:hint="eastAsia"/>
          <w:sz w:val="22"/>
          <w:szCs w:val="22"/>
          <w:lang w:eastAsia="zh-CN"/>
        </w:rPr>
        <w:t xml:space="preserve">. It was </w:t>
      </w:r>
      <w:r w:rsidR="0059455F" w:rsidRPr="0059455F">
        <w:rPr>
          <w:rFonts w:ascii="Calibri" w:eastAsiaTheme="minorEastAsia" w:hAnsi="Calibri" w:cs="Calibri"/>
          <w:sz w:val="22"/>
          <w:szCs w:val="22"/>
          <w:lang w:eastAsia="zh-CN"/>
        </w:rPr>
        <w:t xml:space="preserve">in the 1954 World Cup final, the German national football team won </w:t>
      </w:r>
      <w:r w:rsidR="0059455F">
        <w:rPr>
          <w:rFonts w:ascii="Calibri" w:eastAsiaTheme="minorEastAsia" w:hAnsi="Calibri" w:cs="Calibri"/>
          <w:sz w:val="22"/>
          <w:szCs w:val="22"/>
          <w:lang w:eastAsia="zh-CN"/>
        </w:rPr>
        <w:t>so much more than just a trophy</w:t>
      </w:r>
      <w:r w:rsidR="0059455F">
        <w:rPr>
          <w:rFonts w:ascii="Calibri" w:eastAsiaTheme="minorEastAsia" w:hAnsi="Calibri" w:cs="Calibri" w:hint="eastAsia"/>
          <w:sz w:val="22"/>
          <w:szCs w:val="22"/>
          <w:lang w:eastAsia="zh-CN"/>
        </w:rPr>
        <w:t xml:space="preserve"> and then </w:t>
      </w:r>
      <w:proofErr w:type="spellStart"/>
      <w:r w:rsidR="0059455F">
        <w:rPr>
          <w:rFonts w:ascii="Calibri" w:eastAsiaTheme="minorEastAsia" w:hAnsi="Calibri" w:cs="Calibri" w:hint="eastAsia"/>
          <w:sz w:val="22"/>
          <w:szCs w:val="22"/>
          <w:lang w:eastAsia="zh-CN"/>
        </w:rPr>
        <w:t>adidas</w:t>
      </w:r>
      <w:proofErr w:type="spellEnd"/>
      <w:r w:rsidR="0059455F">
        <w:rPr>
          <w:rFonts w:ascii="Calibri" w:eastAsiaTheme="minorEastAsia" w:hAnsi="Calibri" w:cs="Calibri" w:hint="eastAsia"/>
          <w:sz w:val="22"/>
          <w:szCs w:val="22"/>
          <w:lang w:eastAsia="zh-CN"/>
        </w:rPr>
        <w:t xml:space="preserve"> became popular among the world. Even now, the football shoes of </w:t>
      </w:r>
      <w:proofErr w:type="spellStart"/>
      <w:r w:rsidR="0059455F">
        <w:rPr>
          <w:rFonts w:ascii="Calibri" w:eastAsiaTheme="minorEastAsia" w:hAnsi="Calibri" w:cs="Calibri" w:hint="eastAsia"/>
          <w:sz w:val="22"/>
          <w:szCs w:val="22"/>
          <w:lang w:eastAsia="zh-CN"/>
        </w:rPr>
        <w:t>adidas</w:t>
      </w:r>
      <w:proofErr w:type="spellEnd"/>
      <w:r w:rsidR="0059455F">
        <w:rPr>
          <w:rFonts w:ascii="Calibri" w:eastAsiaTheme="minorEastAsia" w:hAnsi="Calibri" w:cs="Calibri" w:hint="eastAsia"/>
          <w:sz w:val="22"/>
          <w:szCs w:val="22"/>
          <w:lang w:eastAsia="zh-CN"/>
        </w:rPr>
        <w:t xml:space="preserve"> are still the most well-known products. What</w:t>
      </w:r>
      <w:r w:rsidR="0059455F">
        <w:rPr>
          <w:rFonts w:ascii="Calibri" w:eastAsiaTheme="minorEastAsia" w:hAnsi="Calibri" w:cs="Calibri"/>
          <w:sz w:val="22"/>
          <w:szCs w:val="22"/>
          <w:lang w:eastAsia="zh-CN"/>
        </w:rPr>
        <w:t>’</w:t>
      </w:r>
      <w:r w:rsidR="0059455F">
        <w:rPr>
          <w:rFonts w:ascii="Calibri" w:eastAsiaTheme="minorEastAsia" w:hAnsi="Calibri" w:cs="Calibri" w:hint="eastAsia"/>
          <w:sz w:val="22"/>
          <w:szCs w:val="22"/>
          <w:lang w:eastAsia="zh-CN"/>
        </w:rPr>
        <w:t xml:space="preserve">s more, </w:t>
      </w:r>
      <w:proofErr w:type="spellStart"/>
      <w:r w:rsidR="0059455F">
        <w:rPr>
          <w:rFonts w:ascii="Calibri" w:eastAsiaTheme="minorEastAsia" w:hAnsi="Calibri" w:cs="Calibri" w:hint="eastAsia"/>
          <w:sz w:val="22"/>
          <w:szCs w:val="22"/>
          <w:lang w:eastAsia="zh-CN"/>
        </w:rPr>
        <w:t>adidas</w:t>
      </w:r>
      <w:proofErr w:type="spellEnd"/>
      <w:r w:rsidR="0059455F">
        <w:rPr>
          <w:rFonts w:ascii="Calibri" w:eastAsiaTheme="minorEastAsia" w:hAnsi="Calibri" w:cs="Calibri" w:hint="eastAsia"/>
          <w:sz w:val="22"/>
          <w:szCs w:val="22"/>
          <w:lang w:eastAsia="zh-CN"/>
        </w:rPr>
        <w:t xml:space="preserve"> </w:t>
      </w:r>
      <w:r w:rsidR="00801C35">
        <w:rPr>
          <w:rFonts w:ascii="Calibri" w:eastAsiaTheme="minorEastAsia" w:hAnsi="Calibri" w:cs="Calibri" w:hint="eastAsia"/>
          <w:sz w:val="22"/>
          <w:szCs w:val="22"/>
          <w:lang w:eastAsia="zh-CN"/>
        </w:rPr>
        <w:t xml:space="preserve">spend a lot of money to innovate the sportswear, from the brand of </w:t>
      </w:r>
      <w:proofErr w:type="spellStart"/>
      <w:r w:rsidR="00801C35">
        <w:rPr>
          <w:rFonts w:ascii="Calibri" w:eastAsiaTheme="minorEastAsia" w:hAnsi="Calibri" w:cs="Calibri" w:hint="eastAsia"/>
          <w:sz w:val="22"/>
          <w:szCs w:val="22"/>
          <w:lang w:eastAsia="zh-CN"/>
        </w:rPr>
        <w:t>adidas</w:t>
      </w:r>
      <w:proofErr w:type="spellEnd"/>
      <w:r w:rsidR="00801C35">
        <w:rPr>
          <w:rFonts w:ascii="Calibri" w:eastAsiaTheme="minorEastAsia" w:hAnsi="Calibri" w:cs="Calibri" w:hint="eastAsia"/>
          <w:sz w:val="22"/>
          <w:szCs w:val="22"/>
          <w:lang w:eastAsia="zh-CN"/>
        </w:rPr>
        <w:t xml:space="preserve"> to the high tech equipment, which makes </w:t>
      </w:r>
      <w:r w:rsidR="00801C35">
        <w:rPr>
          <w:rFonts w:ascii="Calibri" w:eastAsiaTheme="minorEastAsia" w:hAnsi="Calibri" w:cs="Calibri"/>
          <w:sz w:val="22"/>
          <w:szCs w:val="22"/>
          <w:lang w:eastAsia="zh-CN"/>
        </w:rPr>
        <w:t>consumer</w:t>
      </w:r>
      <w:r w:rsidR="00801C35">
        <w:rPr>
          <w:rFonts w:ascii="Calibri" w:eastAsiaTheme="minorEastAsia" w:hAnsi="Calibri" w:cs="Calibri" w:hint="eastAsia"/>
          <w:sz w:val="22"/>
          <w:szCs w:val="22"/>
          <w:lang w:eastAsia="zh-CN"/>
        </w:rPr>
        <w:t xml:space="preserve">s have a deep mind of the brand of </w:t>
      </w:r>
      <w:proofErr w:type="spellStart"/>
      <w:r w:rsidR="00801C35">
        <w:rPr>
          <w:rFonts w:ascii="Calibri" w:eastAsiaTheme="minorEastAsia" w:hAnsi="Calibri" w:cs="Calibri" w:hint="eastAsia"/>
          <w:sz w:val="22"/>
          <w:szCs w:val="22"/>
          <w:lang w:eastAsia="zh-CN"/>
        </w:rPr>
        <w:t>adidas</w:t>
      </w:r>
      <w:proofErr w:type="spellEnd"/>
      <w:r w:rsidR="00801C35">
        <w:rPr>
          <w:rFonts w:ascii="Calibri" w:eastAsiaTheme="minorEastAsia" w:hAnsi="Calibri" w:cs="Calibri" w:hint="eastAsia"/>
          <w:sz w:val="22"/>
          <w:szCs w:val="22"/>
          <w:lang w:eastAsia="zh-CN"/>
        </w:rPr>
        <w:t xml:space="preserve"> and the suitable equipment on the sports area. </w:t>
      </w:r>
    </w:p>
    <w:p w14:paraId="6D2E4236" w14:textId="55DAF337" w:rsidR="00C25B55" w:rsidRDefault="00C25B55" w:rsidP="00C25B55">
      <w:pPr>
        <w:pStyle w:val="2"/>
        <w:keepNext/>
        <w:numPr>
          <w:ilvl w:val="1"/>
          <w:numId w:val="1"/>
        </w:numPr>
        <w:tabs>
          <w:tab w:val="num" w:pos="0"/>
          <w:tab w:val="left" w:pos="851"/>
        </w:tabs>
        <w:spacing w:after="0" w:line="480" w:lineRule="auto"/>
        <w:ind w:left="0" w:firstLine="0"/>
        <w:contextualSpacing w:val="0"/>
        <w:rPr>
          <w:rFonts w:cs="Arial"/>
          <w:bCs/>
          <w:iCs/>
          <w:szCs w:val="28"/>
          <w:lang w:eastAsia="zh-CN"/>
        </w:rPr>
      </w:pPr>
      <w:bookmarkStart w:id="13" w:name="_Toc530901347"/>
      <w:r w:rsidRPr="00C25B55">
        <w:rPr>
          <w:rFonts w:eastAsia="Times New Roman" w:cs="Arial"/>
          <w:bCs/>
          <w:iCs/>
          <w:szCs w:val="28"/>
        </w:rPr>
        <w:t>Advantages</w:t>
      </w:r>
      <w:r>
        <w:rPr>
          <w:rFonts w:eastAsia="Times New Roman" w:cs="Arial"/>
          <w:bCs/>
          <w:iCs/>
          <w:szCs w:val="28"/>
        </w:rPr>
        <w:t xml:space="preserve"> &amp; Disadvantages of the strategy</w:t>
      </w:r>
      <w:bookmarkEnd w:id="13"/>
    </w:p>
    <w:p w14:paraId="556D6D98" w14:textId="73E587F7" w:rsidR="00582762" w:rsidRDefault="00582762" w:rsidP="00776DE5">
      <w:pPr>
        <w:pStyle w:val="aa"/>
        <w:spacing w:line="480" w:lineRule="auto"/>
        <w:ind w:left="720"/>
        <w:rPr>
          <w:rFonts w:ascii="Calibri" w:eastAsiaTheme="minorEastAsia" w:hAnsi="Calibri" w:cs="Calibri"/>
          <w:sz w:val="22"/>
          <w:szCs w:val="22"/>
          <w:lang w:eastAsia="zh-CN"/>
        </w:rPr>
      </w:pPr>
      <w:r>
        <w:rPr>
          <w:rFonts w:ascii="Calibri" w:eastAsiaTheme="minorEastAsia" w:hAnsi="Calibri" w:cs="Calibri" w:hint="eastAsia"/>
          <w:sz w:val="22"/>
          <w:szCs w:val="22"/>
          <w:lang w:eastAsia="zh-CN"/>
        </w:rPr>
        <w:t xml:space="preserve">There are different advantage and disadvantage of the cost leadership </w:t>
      </w:r>
      <w:r>
        <w:rPr>
          <w:rFonts w:ascii="Calibri" w:eastAsiaTheme="minorEastAsia" w:hAnsi="Calibri" w:cs="Calibri"/>
          <w:sz w:val="22"/>
          <w:szCs w:val="22"/>
          <w:lang w:eastAsia="zh-CN"/>
        </w:rPr>
        <w:t>strategy</w:t>
      </w:r>
      <w:r>
        <w:rPr>
          <w:rFonts w:ascii="Calibri" w:eastAsiaTheme="minorEastAsia" w:hAnsi="Calibri" w:cs="Calibri" w:hint="eastAsia"/>
          <w:sz w:val="22"/>
          <w:szCs w:val="22"/>
          <w:lang w:eastAsia="zh-CN"/>
        </w:rPr>
        <w:t xml:space="preserve"> and differentiation strategy.</w:t>
      </w:r>
      <w:r w:rsidR="00385718">
        <w:rPr>
          <w:rFonts w:ascii="Calibri" w:eastAsiaTheme="minorEastAsia" w:hAnsi="Calibri" w:cs="Calibri" w:hint="eastAsia"/>
          <w:sz w:val="22"/>
          <w:szCs w:val="22"/>
          <w:lang w:eastAsia="zh-CN"/>
        </w:rPr>
        <w:t xml:space="preserve"> </w:t>
      </w:r>
    </w:p>
    <w:p w14:paraId="18C12B31" w14:textId="6CBE629B" w:rsidR="00582762" w:rsidRDefault="00582762" w:rsidP="00CC06A7">
      <w:pPr>
        <w:pStyle w:val="aa"/>
        <w:spacing w:line="480" w:lineRule="auto"/>
        <w:ind w:left="720"/>
        <w:rPr>
          <w:rFonts w:ascii="Calibri" w:eastAsiaTheme="minorEastAsia" w:hAnsi="Calibri" w:cs="Calibri"/>
          <w:sz w:val="22"/>
          <w:szCs w:val="22"/>
          <w:lang w:eastAsia="zh-CN"/>
        </w:rPr>
      </w:pPr>
      <w:r>
        <w:rPr>
          <w:rFonts w:ascii="Calibri" w:eastAsiaTheme="minorEastAsia" w:hAnsi="Calibri" w:cs="Calibri" w:hint="eastAsia"/>
          <w:sz w:val="22"/>
          <w:szCs w:val="22"/>
          <w:lang w:eastAsia="zh-CN"/>
        </w:rPr>
        <w:t>T</w:t>
      </w:r>
      <w:r w:rsidRPr="00582762">
        <w:rPr>
          <w:rFonts w:ascii="Calibri" w:eastAsiaTheme="minorEastAsia" w:hAnsi="Calibri" w:cs="Calibri"/>
          <w:sz w:val="22"/>
          <w:szCs w:val="22"/>
          <w:lang w:eastAsia="zh-CN"/>
        </w:rPr>
        <w:t>he cost leadership strategy</w:t>
      </w:r>
      <w:r>
        <w:rPr>
          <w:rFonts w:ascii="Calibri" w:eastAsiaTheme="minorEastAsia" w:hAnsi="Calibri" w:cs="Calibri" w:hint="eastAsia"/>
          <w:sz w:val="22"/>
          <w:szCs w:val="22"/>
          <w:lang w:eastAsia="zh-CN"/>
        </w:rPr>
        <w:t xml:space="preserve"> r</w:t>
      </w:r>
      <w:r w:rsidR="009F540E">
        <w:rPr>
          <w:rFonts w:ascii="Calibri" w:eastAsiaTheme="minorEastAsia" w:hAnsi="Calibri" w:cs="Calibri" w:hint="eastAsia"/>
          <w:sz w:val="22"/>
          <w:szCs w:val="22"/>
          <w:lang w:eastAsia="zh-CN"/>
        </w:rPr>
        <w:t>educe</w:t>
      </w:r>
      <w:r>
        <w:rPr>
          <w:rFonts w:ascii="Calibri" w:eastAsiaTheme="minorEastAsia" w:hAnsi="Calibri" w:cs="Calibri" w:hint="eastAsia"/>
          <w:sz w:val="22"/>
          <w:szCs w:val="22"/>
          <w:lang w:eastAsia="zh-CN"/>
        </w:rPr>
        <w:t>s</w:t>
      </w:r>
      <w:r w:rsidR="009F540E">
        <w:rPr>
          <w:rFonts w:ascii="Calibri" w:eastAsiaTheme="minorEastAsia" w:hAnsi="Calibri" w:cs="Calibri" w:hint="eastAsia"/>
          <w:sz w:val="22"/>
          <w:szCs w:val="22"/>
          <w:lang w:eastAsia="zh-CN"/>
        </w:rPr>
        <w:t xml:space="preserve"> cost and make</w:t>
      </w:r>
      <w:r>
        <w:rPr>
          <w:rFonts w:ascii="Calibri" w:eastAsiaTheme="minorEastAsia" w:hAnsi="Calibri" w:cs="Calibri" w:hint="eastAsia"/>
          <w:sz w:val="22"/>
          <w:szCs w:val="22"/>
          <w:lang w:eastAsia="zh-CN"/>
        </w:rPr>
        <w:t>s</w:t>
      </w:r>
      <w:r w:rsidR="009F540E">
        <w:rPr>
          <w:rFonts w:ascii="Calibri" w:eastAsiaTheme="minorEastAsia" w:hAnsi="Calibri" w:cs="Calibri" w:hint="eastAsia"/>
          <w:sz w:val="22"/>
          <w:szCs w:val="22"/>
          <w:lang w:eastAsia="zh-CN"/>
        </w:rPr>
        <w:t xml:space="preserve"> </w:t>
      </w:r>
      <w:r w:rsidR="00385718">
        <w:rPr>
          <w:rFonts w:ascii="Calibri" w:eastAsiaTheme="minorEastAsia" w:hAnsi="Calibri" w:cs="Calibri" w:hint="eastAsia"/>
          <w:sz w:val="22"/>
          <w:szCs w:val="22"/>
          <w:lang w:eastAsia="zh-CN"/>
        </w:rPr>
        <w:t>products more pricy</w:t>
      </w:r>
      <w:r w:rsidR="009F540E">
        <w:rPr>
          <w:rFonts w:ascii="Calibri" w:eastAsiaTheme="minorEastAsia" w:hAnsi="Calibri" w:cs="Calibri" w:hint="eastAsia"/>
          <w:sz w:val="22"/>
          <w:szCs w:val="22"/>
          <w:lang w:eastAsia="zh-CN"/>
        </w:rPr>
        <w:t xml:space="preserve">. </w:t>
      </w:r>
      <w:r w:rsidR="00385718">
        <w:rPr>
          <w:rFonts w:ascii="Calibri" w:eastAsiaTheme="minorEastAsia" w:hAnsi="Calibri" w:cs="Calibri" w:hint="eastAsia"/>
          <w:sz w:val="22"/>
          <w:szCs w:val="22"/>
          <w:lang w:eastAsia="zh-CN"/>
        </w:rPr>
        <w:t xml:space="preserve">Because the world is in a </w:t>
      </w:r>
      <w:r w:rsidR="00385718" w:rsidRPr="00385718">
        <w:rPr>
          <w:rFonts w:ascii="Calibri" w:eastAsiaTheme="minorEastAsia" w:hAnsi="Calibri" w:cs="Calibri"/>
          <w:sz w:val="22"/>
          <w:szCs w:val="22"/>
          <w:lang w:eastAsia="zh-CN"/>
        </w:rPr>
        <w:t xml:space="preserve">weak economic growth, consumers </w:t>
      </w:r>
      <w:r w:rsidR="00385718">
        <w:rPr>
          <w:rFonts w:ascii="Calibri" w:eastAsiaTheme="minorEastAsia" w:hAnsi="Calibri" w:cs="Calibri" w:hint="eastAsia"/>
          <w:sz w:val="22"/>
          <w:szCs w:val="22"/>
          <w:lang w:eastAsia="zh-CN"/>
        </w:rPr>
        <w:t xml:space="preserve">care about the price of the products. </w:t>
      </w:r>
      <w:r w:rsidR="00385718">
        <w:rPr>
          <w:rFonts w:ascii="Calibri" w:eastAsiaTheme="minorEastAsia" w:hAnsi="Calibri" w:cs="Calibri"/>
          <w:sz w:val="22"/>
          <w:szCs w:val="22"/>
          <w:lang w:eastAsia="zh-CN"/>
        </w:rPr>
        <w:t>F</w:t>
      </w:r>
      <w:r w:rsidR="00385718">
        <w:rPr>
          <w:rFonts w:ascii="Calibri" w:eastAsiaTheme="minorEastAsia" w:hAnsi="Calibri" w:cs="Calibri" w:hint="eastAsia"/>
          <w:sz w:val="22"/>
          <w:szCs w:val="22"/>
          <w:lang w:eastAsia="zh-CN"/>
        </w:rPr>
        <w:t xml:space="preserve">rom </w:t>
      </w:r>
      <w:r w:rsidR="00385718">
        <w:rPr>
          <w:rFonts w:ascii="Calibri" w:eastAsiaTheme="minorEastAsia" w:hAnsi="Calibri" w:cs="Calibri"/>
          <w:sz w:val="22"/>
          <w:szCs w:val="22"/>
          <w:lang w:eastAsia="zh-CN"/>
        </w:rPr>
        <w:fldChar w:fldCharType="begin"/>
      </w:r>
      <w:r w:rsidR="00385718">
        <w:rPr>
          <w:rFonts w:ascii="Calibri" w:eastAsiaTheme="minorEastAsia" w:hAnsi="Calibri" w:cs="Calibri"/>
          <w:sz w:val="22"/>
          <w:szCs w:val="22"/>
          <w:lang w:eastAsia="zh-CN"/>
        </w:rPr>
        <w:instrText xml:space="preserve"> </w:instrText>
      </w:r>
      <w:r w:rsidR="00385718">
        <w:rPr>
          <w:rFonts w:ascii="Calibri" w:eastAsiaTheme="minorEastAsia" w:hAnsi="Calibri" w:cs="Calibri" w:hint="eastAsia"/>
          <w:sz w:val="22"/>
          <w:szCs w:val="22"/>
          <w:lang w:eastAsia="zh-CN"/>
        </w:rPr>
        <w:instrText>REF _Ref530963289 \h</w:instrText>
      </w:r>
      <w:r w:rsidR="00385718">
        <w:rPr>
          <w:rFonts w:ascii="Calibri" w:eastAsiaTheme="minorEastAsia" w:hAnsi="Calibri" w:cs="Calibri"/>
          <w:sz w:val="22"/>
          <w:szCs w:val="22"/>
          <w:lang w:eastAsia="zh-CN"/>
        </w:rPr>
        <w:instrText xml:space="preserve"> </w:instrText>
      </w:r>
      <w:r w:rsidR="00385718">
        <w:rPr>
          <w:rFonts w:ascii="Calibri" w:eastAsiaTheme="minorEastAsia" w:hAnsi="Calibri" w:cs="Calibri"/>
          <w:sz w:val="22"/>
          <w:szCs w:val="22"/>
          <w:lang w:eastAsia="zh-CN"/>
        </w:rPr>
      </w:r>
      <w:r w:rsidR="00385718">
        <w:rPr>
          <w:rFonts w:ascii="Calibri" w:eastAsiaTheme="minorEastAsia" w:hAnsi="Calibri" w:cs="Calibri"/>
          <w:sz w:val="22"/>
          <w:szCs w:val="22"/>
          <w:lang w:eastAsia="zh-CN"/>
        </w:rPr>
        <w:fldChar w:fldCharType="separate"/>
      </w:r>
      <w:r w:rsidR="00385718" w:rsidRPr="00385718">
        <w:t xml:space="preserve">Figure </w:t>
      </w:r>
      <w:r w:rsidR="00385718" w:rsidRPr="00385718">
        <w:rPr>
          <w:noProof/>
        </w:rPr>
        <w:t>3</w:t>
      </w:r>
      <w:r w:rsidR="00385718" w:rsidRPr="00385718">
        <w:noBreakHyphen/>
      </w:r>
      <w:r w:rsidR="00385718" w:rsidRPr="00385718">
        <w:rPr>
          <w:noProof/>
        </w:rPr>
        <w:t>3</w:t>
      </w:r>
      <w:r w:rsidR="00385718" w:rsidRPr="00385718">
        <w:t xml:space="preserve"> Drivers of buyer power in the global footwear market, 2017</w:t>
      </w:r>
      <w:r w:rsidR="00385718">
        <w:rPr>
          <w:rFonts w:hint="eastAsia"/>
          <w:lang w:eastAsia="zh-CN"/>
        </w:rPr>
        <w:t xml:space="preserve"> </w:t>
      </w:r>
      <w:r w:rsidR="00385718" w:rsidRPr="00385718">
        <w:rPr>
          <w:lang w:eastAsia="zh-CN"/>
        </w:rPr>
        <w:t>(Industry Profile, 2018)</w:t>
      </w:r>
      <w:r w:rsidR="00385718">
        <w:rPr>
          <w:rFonts w:ascii="Calibri" w:eastAsiaTheme="minorEastAsia" w:hAnsi="Calibri" w:cs="Calibri"/>
          <w:sz w:val="22"/>
          <w:szCs w:val="22"/>
          <w:lang w:eastAsia="zh-CN"/>
        </w:rPr>
        <w:fldChar w:fldCharType="end"/>
      </w:r>
      <w:r w:rsidR="00385718">
        <w:rPr>
          <w:rFonts w:ascii="Calibri" w:eastAsiaTheme="minorEastAsia" w:hAnsi="Calibri" w:cs="Calibri" w:hint="eastAsia"/>
          <w:sz w:val="22"/>
          <w:szCs w:val="22"/>
          <w:lang w:eastAsia="zh-CN"/>
        </w:rPr>
        <w:t>, the low-cost switching</w:t>
      </w:r>
      <w:r w:rsidR="00F10B19">
        <w:rPr>
          <w:rFonts w:ascii="Calibri" w:eastAsiaTheme="minorEastAsia" w:hAnsi="Calibri" w:cs="Calibri" w:hint="eastAsia"/>
          <w:sz w:val="22"/>
          <w:szCs w:val="22"/>
          <w:lang w:eastAsia="zh-CN"/>
        </w:rPr>
        <w:t xml:space="preserve"> and price sensitivity are on the first and the third places.</w:t>
      </w:r>
      <w:r w:rsidR="00CC06A7">
        <w:rPr>
          <w:rFonts w:ascii="Calibri" w:eastAsiaTheme="minorEastAsia" w:hAnsi="Calibri" w:cs="Calibri" w:hint="eastAsia"/>
          <w:sz w:val="22"/>
          <w:szCs w:val="22"/>
          <w:lang w:eastAsia="zh-CN"/>
        </w:rPr>
        <w:t xml:space="preserve"> </w:t>
      </w:r>
      <w:r w:rsidR="00F10B19">
        <w:rPr>
          <w:rFonts w:ascii="Calibri" w:eastAsiaTheme="minorEastAsia" w:hAnsi="Calibri" w:cs="Calibri" w:hint="eastAsia"/>
          <w:sz w:val="22"/>
          <w:szCs w:val="22"/>
          <w:lang w:eastAsia="zh-CN"/>
        </w:rPr>
        <w:t>The</w:t>
      </w:r>
      <w:r w:rsidR="009F540E">
        <w:rPr>
          <w:rFonts w:ascii="Calibri" w:eastAsiaTheme="minorEastAsia" w:hAnsi="Calibri" w:cs="Calibri" w:hint="eastAsia"/>
          <w:sz w:val="22"/>
          <w:szCs w:val="22"/>
          <w:lang w:eastAsia="zh-CN"/>
        </w:rPr>
        <w:t xml:space="preserve"> </w:t>
      </w:r>
      <w:r w:rsidR="00CC06A7" w:rsidRPr="00CC06A7">
        <w:rPr>
          <w:rFonts w:ascii="Calibri" w:eastAsiaTheme="minorEastAsia" w:hAnsi="Calibri" w:cs="Calibri"/>
          <w:sz w:val="22"/>
          <w:szCs w:val="22"/>
          <w:lang w:eastAsia="zh-CN"/>
        </w:rPr>
        <w:t>advanced supply chain system</w:t>
      </w:r>
      <w:r w:rsidR="00CC06A7">
        <w:rPr>
          <w:rFonts w:ascii="Calibri" w:eastAsiaTheme="minorEastAsia" w:hAnsi="Calibri" w:cs="Calibri" w:hint="eastAsia"/>
          <w:sz w:val="22"/>
          <w:szCs w:val="22"/>
          <w:lang w:eastAsia="zh-CN"/>
        </w:rPr>
        <w:t xml:space="preserve"> </w:t>
      </w:r>
      <w:r w:rsidR="00CC06A7" w:rsidRPr="00CC06A7">
        <w:rPr>
          <w:rFonts w:ascii="Calibri" w:eastAsiaTheme="minorEastAsia" w:hAnsi="Calibri" w:cs="Calibri"/>
          <w:sz w:val="22"/>
          <w:szCs w:val="22"/>
          <w:lang w:eastAsia="zh-CN"/>
        </w:rPr>
        <w:t>an</w:t>
      </w:r>
      <w:r w:rsidR="00CC06A7">
        <w:rPr>
          <w:rFonts w:ascii="Calibri" w:eastAsiaTheme="minorEastAsia" w:hAnsi="Calibri" w:cs="Calibri" w:hint="eastAsia"/>
          <w:sz w:val="22"/>
          <w:szCs w:val="22"/>
          <w:lang w:eastAsia="zh-CN"/>
        </w:rPr>
        <w:t>d the</w:t>
      </w:r>
      <w:r w:rsidR="00CC06A7" w:rsidRPr="00CC06A7">
        <w:rPr>
          <w:rFonts w:ascii="Calibri" w:eastAsiaTheme="minorEastAsia" w:hAnsi="Calibri" w:cs="Calibri"/>
          <w:sz w:val="22"/>
          <w:szCs w:val="22"/>
          <w:lang w:eastAsia="zh-CN"/>
        </w:rPr>
        <w:t xml:space="preserve"> effective logistic network</w:t>
      </w:r>
      <w:r w:rsidR="00CC06A7">
        <w:rPr>
          <w:rFonts w:ascii="Calibri" w:eastAsiaTheme="minorEastAsia" w:hAnsi="Calibri" w:cs="Calibri" w:hint="eastAsia"/>
          <w:sz w:val="22"/>
          <w:szCs w:val="22"/>
          <w:lang w:eastAsia="zh-CN"/>
        </w:rPr>
        <w:t xml:space="preserve"> is the ability for </w:t>
      </w:r>
      <w:proofErr w:type="spellStart"/>
      <w:r w:rsidR="00CC06A7">
        <w:rPr>
          <w:rFonts w:ascii="Calibri" w:eastAsiaTheme="minorEastAsia" w:hAnsi="Calibri" w:cs="Calibri" w:hint="eastAsia"/>
          <w:sz w:val="22"/>
          <w:szCs w:val="22"/>
          <w:lang w:eastAsia="zh-CN"/>
        </w:rPr>
        <w:t>adidas</w:t>
      </w:r>
      <w:proofErr w:type="spellEnd"/>
      <w:r w:rsidR="00CC06A7">
        <w:rPr>
          <w:rFonts w:ascii="Calibri" w:eastAsiaTheme="minorEastAsia" w:hAnsi="Calibri" w:cs="Calibri" w:hint="eastAsia"/>
          <w:sz w:val="22"/>
          <w:szCs w:val="22"/>
          <w:lang w:eastAsia="zh-CN"/>
        </w:rPr>
        <w:t xml:space="preserve"> to outperform rivals. Compared with other sportswear manufacture, </w:t>
      </w:r>
      <w:proofErr w:type="spellStart"/>
      <w:r w:rsidR="00CC06A7">
        <w:rPr>
          <w:rFonts w:ascii="Calibri" w:eastAsiaTheme="minorEastAsia" w:hAnsi="Calibri" w:cs="Calibri" w:hint="eastAsia"/>
          <w:sz w:val="22"/>
          <w:szCs w:val="22"/>
          <w:lang w:eastAsia="zh-CN"/>
        </w:rPr>
        <w:t>adidas</w:t>
      </w:r>
      <w:proofErr w:type="spellEnd"/>
      <w:r w:rsidR="00CC06A7">
        <w:rPr>
          <w:rFonts w:ascii="Calibri" w:eastAsiaTheme="minorEastAsia" w:hAnsi="Calibri" w:cs="Calibri" w:hint="eastAsia"/>
          <w:sz w:val="22"/>
          <w:szCs w:val="22"/>
          <w:lang w:eastAsia="zh-CN"/>
        </w:rPr>
        <w:t xml:space="preserve"> has a huge advantage on these so that it is easy to buy and the raw materials are easy to get. </w:t>
      </w:r>
    </w:p>
    <w:p w14:paraId="5C0BC1A9" w14:textId="77777777" w:rsidR="00385718" w:rsidRDefault="00385718" w:rsidP="00385718">
      <w:pPr>
        <w:pStyle w:val="aa"/>
        <w:keepNext/>
        <w:spacing w:line="480" w:lineRule="auto"/>
        <w:ind w:left="720"/>
      </w:pPr>
      <w:r>
        <w:rPr>
          <w:noProof/>
          <w:lang w:val="en-US" w:eastAsia="zh-CN"/>
        </w:rPr>
        <w:lastRenderedPageBreak/>
        <w:drawing>
          <wp:inline distT="0" distB="0" distL="0" distR="0" wp14:anchorId="44A97D01" wp14:editId="352D7BC9">
            <wp:extent cx="5486400" cy="305625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486400" cy="3056255"/>
                    </a:xfrm>
                    <a:prstGeom prst="rect">
                      <a:avLst/>
                    </a:prstGeom>
                  </pic:spPr>
                </pic:pic>
              </a:graphicData>
            </a:graphic>
          </wp:inline>
        </w:drawing>
      </w:r>
    </w:p>
    <w:p w14:paraId="45A2B956" w14:textId="1D4274F5" w:rsidR="00582762" w:rsidRPr="00385718" w:rsidRDefault="009E0854" w:rsidP="00385718">
      <w:pPr>
        <w:pStyle w:val="af0"/>
        <w:jc w:val="center"/>
        <w:rPr>
          <w:b w:val="0"/>
          <w:color w:val="auto"/>
          <w:sz w:val="22"/>
          <w:szCs w:val="22"/>
          <w:lang w:eastAsia="zh-CN"/>
        </w:rPr>
      </w:pPr>
      <w:bookmarkStart w:id="14" w:name="_Ref530963289"/>
      <w:bookmarkStart w:id="15" w:name="_Toc530965181"/>
      <w:r>
        <w:rPr>
          <w:color w:val="auto"/>
        </w:rPr>
        <w:t>Figure</w:t>
      </w:r>
      <w:r w:rsidR="00385718" w:rsidRPr="00385718">
        <w:rPr>
          <w:color w:val="auto"/>
        </w:rPr>
        <w:t xml:space="preserve"> </w:t>
      </w:r>
      <w:r>
        <w:rPr>
          <w:color w:val="auto"/>
        </w:rPr>
        <w:fldChar w:fldCharType="begin"/>
      </w:r>
      <w:r>
        <w:rPr>
          <w:color w:val="auto"/>
        </w:rPr>
        <w:instrText xml:space="preserve"> STYLEREF 1 \s </w:instrText>
      </w:r>
      <w:r>
        <w:rPr>
          <w:color w:val="auto"/>
        </w:rPr>
        <w:fldChar w:fldCharType="separate"/>
      </w:r>
      <w:r>
        <w:rPr>
          <w:noProof/>
          <w:color w:val="auto"/>
        </w:rPr>
        <w:t>3</w:t>
      </w:r>
      <w:r>
        <w:rPr>
          <w:color w:val="auto"/>
        </w:rPr>
        <w:fldChar w:fldCharType="end"/>
      </w:r>
      <w:r>
        <w:rPr>
          <w:color w:val="auto"/>
        </w:rPr>
        <w:t>-</w:t>
      </w:r>
      <w:r>
        <w:rPr>
          <w:color w:val="auto"/>
        </w:rPr>
        <w:fldChar w:fldCharType="begin"/>
      </w:r>
      <w:r>
        <w:rPr>
          <w:color w:val="auto"/>
        </w:rPr>
        <w:instrText xml:space="preserve"> SEQ Figure \* ARABIC \s 1 </w:instrText>
      </w:r>
      <w:r>
        <w:rPr>
          <w:color w:val="auto"/>
        </w:rPr>
        <w:fldChar w:fldCharType="separate"/>
      </w:r>
      <w:r>
        <w:rPr>
          <w:noProof/>
          <w:color w:val="auto"/>
        </w:rPr>
        <w:t>3</w:t>
      </w:r>
      <w:r>
        <w:rPr>
          <w:color w:val="auto"/>
        </w:rPr>
        <w:fldChar w:fldCharType="end"/>
      </w:r>
      <w:r w:rsidR="00385718" w:rsidRPr="00385718">
        <w:rPr>
          <w:color w:val="auto"/>
        </w:rPr>
        <w:t xml:space="preserve"> Drivers of buyer power in the global footwear market, 2017</w:t>
      </w:r>
      <w:r w:rsidR="00385718">
        <w:rPr>
          <w:rFonts w:hint="eastAsia"/>
          <w:color w:val="auto"/>
          <w:lang w:eastAsia="zh-CN"/>
        </w:rPr>
        <w:t xml:space="preserve"> </w:t>
      </w:r>
      <w:r w:rsidR="00385718" w:rsidRPr="00385718">
        <w:rPr>
          <w:color w:val="auto"/>
          <w:lang w:eastAsia="zh-CN"/>
        </w:rPr>
        <w:t>(Industry Profile, 2018)</w:t>
      </w:r>
      <w:bookmarkEnd w:id="14"/>
      <w:bookmarkEnd w:id="15"/>
    </w:p>
    <w:p w14:paraId="25316362" w14:textId="3410BA13" w:rsidR="00312150" w:rsidRDefault="00CC06A7" w:rsidP="00776DE5">
      <w:pPr>
        <w:pStyle w:val="aa"/>
        <w:spacing w:line="480" w:lineRule="auto"/>
        <w:ind w:left="720"/>
        <w:rPr>
          <w:rFonts w:ascii="Calibri" w:eastAsiaTheme="minorEastAsia" w:hAnsi="Calibri" w:cs="Calibri"/>
          <w:sz w:val="22"/>
          <w:szCs w:val="22"/>
          <w:lang w:eastAsia="zh-CN"/>
        </w:rPr>
      </w:pPr>
      <w:r>
        <w:rPr>
          <w:rFonts w:ascii="Calibri" w:eastAsiaTheme="minorEastAsia" w:hAnsi="Calibri" w:cs="Calibri" w:hint="eastAsia"/>
          <w:sz w:val="22"/>
          <w:szCs w:val="22"/>
          <w:lang w:eastAsia="zh-CN"/>
        </w:rPr>
        <w:t xml:space="preserve">The </w:t>
      </w:r>
      <w:r w:rsidR="00312150" w:rsidRPr="00312150">
        <w:rPr>
          <w:rFonts w:ascii="Calibri" w:eastAsiaTheme="minorEastAsia" w:hAnsi="Calibri" w:cs="Calibri"/>
          <w:sz w:val="22"/>
          <w:szCs w:val="22"/>
          <w:lang w:eastAsia="zh-CN"/>
        </w:rPr>
        <w:t>differentiation strategy</w:t>
      </w:r>
      <w:r>
        <w:rPr>
          <w:rFonts w:ascii="Calibri" w:eastAsiaTheme="minorEastAsia" w:hAnsi="Calibri" w:cs="Calibri" w:hint="eastAsia"/>
          <w:sz w:val="22"/>
          <w:szCs w:val="22"/>
          <w:lang w:eastAsia="zh-CN"/>
        </w:rPr>
        <w:t xml:space="preserve"> also gives </w:t>
      </w:r>
      <w:proofErr w:type="spellStart"/>
      <w:r>
        <w:rPr>
          <w:rFonts w:ascii="Calibri" w:eastAsiaTheme="minorEastAsia" w:hAnsi="Calibri" w:cs="Calibri" w:hint="eastAsia"/>
          <w:sz w:val="22"/>
          <w:szCs w:val="22"/>
          <w:lang w:eastAsia="zh-CN"/>
        </w:rPr>
        <w:t>adidas</w:t>
      </w:r>
      <w:proofErr w:type="spellEnd"/>
      <w:r>
        <w:rPr>
          <w:rFonts w:ascii="Calibri" w:eastAsiaTheme="minorEastAsia" w:hAnsi="Calibri" w:cs="Calibri" w:hint="eastAsia"/>
          <w:sz w:val="22"/>
          <w:szCs w:val="22"/>
          <w:lang w:eastAsia="zh-CN"/>
        </w:rPr>
        <w:t xml:space="preserve"> a lot of advantages. The brand of </w:t>
      </w:r>
      <w:proofErr w:type="spellStart"/>
      <w:r>
        <w:rPr>
          <w:rFonts w:ascii="Calibri" w:eastAsiaTheme="minorEastAsia" w:hAnsi="Calibri" w:cs="Calibri" w:hint="eastAsia"/>
          <w:sz w:val="22"/>
          <w:szCs w:val="22"/>
          <w:lang w:eastAsia="zh-CN"/>
        </w:rPr>
        <w:t>adidas</w:t>
      </w:r>
      <w:proofErr w:type="spellEnd"/>
      <w:r>
        <w:rPr>
          <w:rFonts w:ascii="Calibri" w:eastAsiaTheme="minorEastAsia" w:hAnsi="Calibri" w:cs="Calibri" w:hint="eastAsia"/>
          <w:sz w:val="22"/>
          <w:szCs w:val="22"/>
          <w:lang w:eastAsia="zh-CN"/>
        </w:rPr>
        <w:t xml:space="preserve"> is a strong power compared with other brand no matter the </w:t>
      </w:r>
      <w:r w:rsidRPr="00CC06A7">
        <w:rPr>
          <w:rFonts w:ascii="Calibri" w:eastAsiaTheme="minorEastAsia" w:hAnsi="Calibri" w:cs="Calibri"/>
          <w:sz w:val="22"/>
          <w:szCs w:val="22"/>
          <w:lang w:eastAsia="zh-CN"/>
        </w:rPr>
        <w:t>blue white clover logo</w:t>
      </w:r>
      <w:r>
        <w:rPr>
          <w:rFonts w:ascii="Calibri" w:eastAsiaTheme="minorEastAsia" w:hAnsi="Calibri" w:cs="Calibri" w:hint="eastAsia"/>
          <w:sz w:val="22"/>
          <w:szCs w:val="22"/>
          <w:lang w:eastAsia="zh-CN"/>
        </w:rPr>
        <w:t xml:space="preserve"> or </w:t>
      </w:r>
      <w:r>
        <w:rPr>
          <w:rFonts w:ascii="Calibri" w:eastAsiaTheme="minorEastAsia" w:hAnsi="Calibri" w:cs="Calibri"/>
          <w:sz w:val="22"/>
          <w:szCs w:val="22"/>
          <w:lang w:eastAsia="zh-CN"/>
        </w:rPr>
        <w:t>three stripes</w:t>
      </w:r>
      <w:r>
        <w:rPr>
          <w:rFonts w:ascii="Calibri" w:eastAsiaTheme="minorEastAsia" w:hAnsi="Calibri" w:cs="Calibri" w:hint="eastAsia"/>
          <w:sz w:val="22"/>
          <w:szCs w:val="22"/>
          <w:lang w:eastAsia="zh-CN"/>
        </w:rPr>
        <w:t xml:space="preserve"> with black and whit</w:t>
      </w:r>
      <w:r w:rsidR="009E0854">
        <w:rPr>
          <w:rFonts w:ascii="Calibri" w:eastAsiaTheme="minorEastAsia" w:hAnsi="Calibri" w:cs="Calibri" w:hint="eastAsia"/>
          <w:sz w:val="22"/>
          <w:szCs w:val="22"/>
          <w:lang w:eastAsia="zh-CN"/>
        </w:rPr>
        <w:t xml:space="preserve">e. </w:t>
      </w:r>
      <w:r w:rsidR="009E0854">
        <w:rPr>
          <w:rFonts w:ascii="Calibri" w:eastAsiaTheme="minorEastAsia" w:hAnsi="Calibri" w:cs="Calibri"/>
          <w:sz w:val="22"/>
          <w:szCs w:val="22"/>
          <w:lang w:eastAsia="zh-CN"/>
        </w:rPr>
        <w:t>T</w:t>
      </w:r>
      <w:r w:rsidR="009E0854">
        <w:rPr>
          <w:rFonts w:ascii="Calibri" w:eastAsiaTheme="minorEastAsia" w:hAnsi="Calibri" w:cs="Calibri" w:hint="eastAsia"/>
          <w:sz w:val="22"/>
          <w:szCs w:val="22"/>
          <w:lang w:eastAsia="zh-CN"/>
        </w:rPr>
        <w:t xml:space="preserve">he brand of </w:t>
      </w:r>
      <w:proofErr w:type="spellStart"/>
      <w:r w:rsidR="009E0854">
        <w:rPr>
          <w:rFonts w:ascii="Calibri" w:eastAsiaTheme="minorEastAsia" w:hAnsi="Calibri" w:cs="Calibri" w:hint="eastAsia"/>
          <w:sz w:val="22"/>
          <w:szCs w:val="22"/>
          <w:lang w:eastAsia="zh-CN"/>
        </w:rPr>
        <w:t>adidas</w:t>
      </w:r>
      <w:proofErr w:type="spellEnd"/>
      <w:r w:rsidR="009E0854">
        <w:rPr>
          <w:rFonts w:ascii="Calibri" w:eastAsiaTheme="minorEastAsia" w:hAnsi="Calibri" w:cs="Calibri" w:hint="eastAsia"/>
          <w:sz w:val="22"/>
          <w:szCs w:val="22"/>
          <w:lang w:eastAsia="zh-CN"/>
        </w:rPr>
        <w:t xml:space="preserve"> has been </w:t>
      </w:r>
      <w:r w:rsidR="009E0854">
        <w:rPr>
          <w:rFonts w:ascii="Calibri" w:eastAsiaTheme="minorEastAsia" w:hAnsi="Calibri" w:cs="Calibri"/>
          <w:sz w:val="22"/>
          <w:szCs w:val="22"/>
          <w:lang w:eastAsia="zh-CN"/>
        </w:rPr>
        <w:t>penetrate</w:t>
      </w:r>
      <w:r w:rsidR="009E0854">
        <w:rPr>
          <w:rFonts w:ascii="Calibri" w:eastAsiaTheme="minorEastAsia" w:hAnsi="Calibri" w:cs="Calibri" w:hint="eastAsia"/>
          <w:sz w:val="22"/>
          <w:szCs w:val="22"/>
          <w:lang w:eastAsia="zh-CN"/>
        </w:rPr>
        <w:t>d</w:t>
      </w:r>
      <w:r w:rsidR="009E0854" w:rsidRPr="009E0854">
        <w:rPr>
          <w:rFonts w:ascii="Calibri" w:eastAsiaTheme="minorEastAsia" w:hAnsi="Calibri" w:cs="Calibri"/>
          <w:sz w:val="22"/>
          <w:szCs w:val="22"/>
          <w:lang w:eastAsia="zh-CN"/>
        </w:rPr>
        <w:t xml:space="preserve"> deeply into the hearts of the people</w:t>
      </w:r>
      <w:r w:rsidR="009E0854">
        <w:rPr>
          <w:rFonts w:ascii="Calibri" w:eastAsiaTheme="minorEastAsia" w:hAnsi="Calibri" w:cs="Calibri" w:hint="eastAsia"/>
          <w:sz w:val="22"/>
          <w:szCs w:val="22"/>
          <w:lang w:eastAsia="zh-CN"/>
        </w:rPr>
        <w:t xml:space="preserve">, which makes a </w:t>
      </w:r>
      <w:r w:rsidR="00467435">
        <w:rPr>
          <w:rFonts w:ascii="Calibri" w:eastAsiaTheme="minorEastAsia" w:hAnsi="Calibri" w:cs="Calibri" w:hint="eastAsia"/>
          <w:sz w:val="22"/>
          <w:szCs w:val="22"/>
          <w:lang w:eastAsia="zh-CN"/>
        </w:rPr>
        <w:t xml:space="preserve">long </w:t>
      </w:r>
      <w:r w:rsidR="009E0854">
        <w:rPr>
          <w:rFonts w:ascii="Calibri" w:eastAsiaTheme="minorEastAsia" w:hAnsi="Calibri" w:cs="Calibri" w:hint="eastAsia"/>
          <w:sz w:val="22"/>
          <w:szCs w:val="22"/>
          <w:lang w:eastAsia="zh-CN"/>
        </w:rPr>
        <w:t>distancing from others in the market place.</w:t>
      </w:r>
      <w:r w:rsidR="00467435">
        <w:rPr>
          <w:rFonts w:ascii="Calibri" w:eastAsiaTheme="minorEastAsia" w:hAnsi="Calibri" w:cs="Calibri" w:hint="eastAsia"/>
          <w:sz w:val="22"/>
          <w:szCs w:val="22"/>
          <w:lang w:eastAsia="zh-CN"/>
        </w:rPr>
        <w:t xml:space="preserve"> What</w:t>
      </w:r>
      <w:r w:rsidR="00467435">
        <w:rPr>
          <w:rFonts w:ascii="Calibri" w:eastAsiaTheme="minorEastAsia" w:hAnsi="Calibri" w:cs="Calibri"/>
          <w:sz w:val="22"/>
          <w:szCs w:val="22"/>
          <w:lang w:eastAsia="zh-CN"/>
        </w:rPr>
        <w:t>’</w:t>
      </w:r>
      <w:r w:rsidR="00467435">
        <w:rPr>
          <w:rFonts w:ascii="Calibri" w:eastAsiaTheme="minorEastAsia" w:hAnsi="Calibri" w:cs="Calibri" w:hint="eastAsia"/>
          <w:sz w:val="22"/>
          <w:szCs w:val="22"/>
          <w:lang w:eastAsia="zh-CN"/>
        </w:rPr>
        <w:t xml:space="preserve">s more, because of the diversity of brand, </w:t>
      </w:r>
      <w:proofErr w:type="spellStart"/>
      <w:r w:rsidR="00467435">
        <w:rPr>
          <w:rFonts w:ascii="Calibri" w:eastAsiaTheme="minorEastAsia" w:hAnsi="Calibri" w:cs="Calibri" w:hint="eastAsia"/>
          <w:sz w:val="22"/>
          <w:szCs w:val="22"/>
          <w:lang w:eastAsia="zh-CN"/>
        </w:rPr>
        <w:t>adidas</w:t>
      </w:r>
      <w:proofErr w:type="spellEnd"/>
      <w:r w:rsidR="00467435">
        <w:rPr>
          <w:rFonts w:ascii="Calibri" w:eastAsiaTheme="minorEastAsia" w:hAnsi="Calibri" w:cs="Calibri" w:hint="eastAsia"/>
          <w:sz w:val="22"/>
          <w:szCs w:val="22"/>
          <w:lang w:eastAsia="zh-CN"/>
        </w:rPr>
        <w:t xml:space="preserve"> can be more flexible when one of brand is descending. </w:t>
      </w:r>
      <w:r w:rsidR="00467435">
        <w:rPr>
          <w:rFonts w:ascii="Calibri" w:eastAsiaTheme="minorEastAsia" w:hAnsi="Calibri" w:cs="Calibri"/>
          <w:sz w:val="22"/>
          <w:szCs w:val="22"/>
          <w:lang w:eastAsia="zh-CN"/>
        </w:rPr>
        <w:t>T</w:t>
      </w:r>
      <w:r w:rsidR="00467435">
        <w:rPr>
          <w:rFonts w:ascii="Calibri" w:eastAsiaTheme="minorEastAsia" w:hAnsi="Calibri" w:cs="Calibri" w:hint="eastAsia"/>
          <w:sz w:val="22"/>
          <w:szCs w:val="22"/>
          <w:lang w:eastAsia="zh-CN"/>
        </w:rPr>
        <w:t xml:space="preserve">he innovation of </w:t>
      </w:r>
      <w:proofErr w:type="spellStart"/>
      <w:r w:rsidR="00467435">
        <w:rPr>
          <w:rFonts w:ascii="Calibri" w:eastAsiaTheme="minorEastAsia" w:hAnsi="Calibri" w:cs="Calibri" w:hint="eastAsia"/>
          <w:sz w:val="22"/>
          <w:szCs w:val="22"/>
          <w:lang w:eastAsia="zh-CN"/>
        </w:rPr>
        <w:t>adidas</w:t>
      </w:r>
      <w:proofErr w:type="spellEnd"/>
      <w:r w:rsidR="00467435">
        <w:rPr>
          <w:rFonts w:ascii="Calibri" w:eastAsiaTheme="minorEastAsia" w:hAnsi="Calibri" w:cs="Calibri" w:hint="eastAsia"/>
          <w:sz w:val="22"/>
          <w:szCs w:val="22"/>
          <w:lang w:eastAsia="zh-CN"/>
        </w:rPr>
        <w:t xml:space="preserve"> is a strong power which creates a major </w:t>
      </w:r>
      <w:r w:rsidR="00467435">
        <w:rPr>
          <w:rFonts w:ascii="Calibri" w:eastAsiaTheme="minorEastAsia" w:hAnsi="Calibri" w:cs="Calibri"/>
          <w:sz w:val="22"/>
          <w:szCs w:val="22"/>
          <w:lang w:eastAsia="zh-CN"/>
        </w:rPr>
        <w:t>competitive</w:t>
      </w:r>
      <w:r w:rsidR="00467435">
        <w:rPr>
          <w:rFonts w:ascii="Calibri" w:eastAsiaTheme="minorEastAsia" w:hAnsi="Calibri" w:cs="Calibri" w:hint="eastAsia"/>
          <w:sz w:val="22"/>
          <w:szCs w:val="22"/>
          <w:lang w:eastAsia="zh-CN"/>
        </w:rPr>
        <w:t xml:space="preserve"> advantage.</w:t>
      </w:r>
    </w:p>
    <w:p w14:paraId="108909C7" w14:textId="78B89668" w:rsidR="00312150" w:rsidRDefault="00467435" w:rsidP="00776DE5">
      <w:pPr>
        <w:pStyle w:val="aa"/>
        <w:spacing w:line="480" w:lineRule="auto"/>
        <w:ind w:left="720"/>
        <w:rPr>
          <w:rFonts w:ascii="Calibri" w:eastAsiaTheme="minorEastAsia" w:hAnsi="Calibri" w:cs="Calibri"/>
          <w:sz w:val="22"/>
          <w:szCs w:val="22"/>
          <w:lang w:eastAsia="zh-CN"/>
        </w:rPr>
      </w:pPr>
      <w:r>
        <w:rPr>
          <w:rFonts w:ascii="Calibri" w:eastAsiaTheme="minorEastAsia" w:hAnsi="Calibri" w:cs="Calibri" w:hint="eastAsia"/>
          <w:sz w:val="22"/>
          <w:szCs w:val="22"/>
          <w:lang w:eastAsia="zh-CN"/>
        </w:rPr>
        <w:t>The cost leadership strategy and t</w:t>
      </w:r>
      <w:r w:rsidRPr="00467435">
        <w:rPr>
          <w:rFonts w:ascii="Calibri" w:eastAsiaTheme="minorEastAsia" w:hAnsi="Calibri" w:cs="Calibri"/>
          <w:sz w:val="22"/>
          <w:szCs w:val="22"/>
          <w:lang w:eastAsia="zh-CN"/>
        </w:rPr>
        <w:t>he differentiation strategy</w:t>
      </w:r>
      <w:r>
        <w:rPr>
          <w:rFonts w:ascii="Calibri" w:eastAsiaTheme="minorEastAsia" w:hAnsi="Calibri" w:cs="Calibri" w:hint="eastAsia"/>
          <w:sz w:val="22"/>
          <w:szCs w:val="22"/>
          <w:lang w:eastAsia="zh-CN"/>
        </w:rPr>
        <w:t xml:space="preserve"> provide the disadvantages at the same times. </w:t>
      </w:r>
    </w:p>
    <w:p w14:paraId="0225A1B0" w14:textId="241075E3" w:rsidR="00467435" w:rsidRPr="00776DE5" w:rsidRDefault="00CA4D7F" w:rsidP="00776DE5">
      <w:pPr>
        <w:pStyle w:val="aa"/>
        <w:spacing w:line="480" w:lineRule="auto"/>
        <w:ind w:left="720"/>
        <w:rPr>
          <w:rFonts w:ascii="Calibri" w:eastAsiaTheme="minorEastAsia" w:hAnsi="Calibri" w:cs="Calibri"/>
          <w:sz w:val="22"/>
          <w:szCs w:val="22"/>
          <w:lang w:eastAsia="zh-CN"/>
        </w:rPr>
      </w:pPr>
      <w:r>
        <w:rPr>
          <w:rFonts w:ascii="Calibri" w:eastAsiaTheme="minorEastAsia" w:hAnsi="Calibri" w:cs="Calibri" w:hint="eastAsia"/>
          <w:sz w:val="22"/>
          <w:szCs w:val="22"/>
          <w:lang w:eastAsia="zh-CN"/>
        </w:rPr>
        <w:t>For</w:t>
      </w:r>
      <w:r w:rsidR="00467435">
        <w:rPr>
          <w:rFonts w:ascii="Calibri" w:eastAsiaTheme="minorEastAsia" w:hAnsi="Calibri" w:cs="Calibri" w:hint="eastAsia"/>
          <w:sz w:val="22"/>
          <w:szCs w:val="22"/>
          <w:lang w:eastAsia="zh-CN"/>
        </w:rPr>
        <w:t xml:space="preserve"> cost leadership, </w:t>
      </w:r>
      <w:proofErr w:type="spellStart"/>
      <w:r w:rsidR="00467435">
        <w:rPr>
          <w:rFonts w:ascii="Calibri" w:eastAsiaTheme="minorEastAsia" w:hAnsi="Calibri" w:cs="Calibri" w:hint="eastAsia"/>
          <w:sz w:val="22"/>
          <w:szCs w:val="22"/>
          <w:lang w:eastAsia="zh-CN"/>
        </w:rPr>
        <w:t>adidas</w:t>
      </w:r>
      <w:proofErr w:type="spellEnd"/>
      <w:r w:rsidR="00467435">
        <w:rPr>
          <w:rFonts w:ascii="Calibri" w:eastAsiaTheme="minorEastAsia" w:hAnsi="Calibri" w:cs="Calibri" w:hint="eastAsia"/>
          <w:sz w:val="22"/>
          <w:szCs w:val="22"/>
          <w:lang w:eastAsia="zh-CN"/>
        </w:rPr>
        <w:t xml:space="preserve"> has outsourced its products to </w:t>
      </w:r>
      <w:r>
        <w:rPr>
          <w:rFonts w:ascii="Calibri" w:eastAsiaTheme="minorEastAsia" w:hAnsi="Calibri" w:cs="Calibri" w:hint="eastAsia"/>
          <w:sz w:val="22"/>
          <w:szCs w:val="22"/>
          <w:lang w:eastAsia="zh-CN"/>
        </w:rPr>
        <w:t xml:space="preserve">other factories which made their products have different </w:t>
      </w:r>
      <w:r>
        <w:rPr>
          <w:rFonts w:ascii="Calibri" w:eastAsiaTheme="minorEastAsia" w:hAnsi="Calibri" w:cs="Calibri"/>
          <w:sz w:val="22"/>
          <w:szCs w:val="22"/>
          <w:lang w:eastAsia="zh-CN"/>
        </w:rPr>
        <w:t>quality</w:t>
      </w:r>
      <w:r>
        <w:rPr>
          <w:rFonts w:ascii="Calibri" w:eastAsiaTheme="minorEastAsia" w:hAnsi="Calibri" w:cs="Calibri" w:hint="eastAsia"/>
          <w:sz w:val="22"/>
          <w:szCs w:val="22"/>
          <w:lang w:eastAsia="zh-CN"/>
        </w:rPr>
        <w:t>.</w:t>
      </w:r>
      <w:r w:rsidR="00950364" w:rsidRPr="00950364">
        <w:t xml:space="preserve"> </w:t>
      </w:r>
      <w:r w:rsidR="00950364">
        <w:rPr>
          <w:rFonts w:ascii="Calibri" w:eastAsiaTheme="minorEastAsia" w:hAnsi="Calibri" w:cs="Calibri" w:hint="eastAsia"/>
          <w:sz w:val="22"/>
          <w:szCs w:val="22"/>
          <w:lang w:eastAsia="zh-CN"/>
        </w:rPr>
        <w:t>A</w:t>
      </w:r>
      <w:r w:rsidR="00950364" w:rsidRPr="00950364">
        <w:rPr>
          <w:rFonts w:ascii="Calibri" w:eastAsiaTheme="minorEastAsia" w:hAnsi="Calibri" w:cs="Calibri"/>
          <w:sz w:val="22"/>
          <w:szCs w:val="22"/>
          <w:lang w:eastAsia="zh-CN"/>
        </w:rPr>
        <w:t>didas checked by the city's market watchdog failed quality tests</w:t>
      </w:r>
      <w:r w:rsidR="00950364">
        <w:rPr>
          <w:rFonts w:ascii="Calibri" w:eastAsiaTheme="minorEastAsia" w:hAnsi="Calibri" w:cs="Calibri" w:hint="eastAsia"/>
          <w:sz w:val="22"/>
          <w:szCs w:val="22"/>
          <w:lang w:eastAsia="zh-CN"/>
        </w:rPr>
        <w:t xml:space="preserve"> (</w:t>
      </w:r>
      <w:r w:rsidR="00950364" w:rsidRPr="00950364">
        <w:rPr>
          <w:rFonts w:ascii="Calibri" w:eastAsiaTheme="minorEastAsia" w:hAnsi="Calibri" w:cs="Calibri"/>
          <w:sz w:val="22"/>
          <w:szCs w:val="22"/>
          <w:lang w:eastAsia="zh-CN"/>
        </w:rPr>
        <w:t>Top brands Dunlop,</w:t>
      </w:r>
      <w:r w:rsidR="00950364">
        <w:rPr>
          <w:rFonts w:ascii="Calibri" w:eastAsiaTheme="minorEastAsia" w:hAnsi="Calibri" w:cs="Calibri" w:hint="eastAsia"/>
          <w:sz w:val="22"/>
          <w:szCs w:val="22"/>
          <w:lang w:eastAsia="zh-CN"/>
        </w:rPr>
        <w:t xml:space="preserve"> 2018).</w:t>
      </w:r>
      <w:r w:rsidR="000A45FD">
        <w:rPr>
          <w:rFonts w:ascii="Calibri" w:eastAsiaTheme="minorEastAsia" w:hAnsi="Calibri" w:cs="Calibri" w:hint="eastAsia"/>
          <w:sz w:val="22"/>
          <w:szCs w:val="22"/>
          <w:lang w:eastAsia="zh-CN"/>
        </w:rPr>
        <w:t xml:space="preserve"> </w:t>
      </w:r>
      <w:r w:rsidR="00740E32">
        <w:rPr>
          <w:rFonts w:ascii="Calibri" w:eastAsiaTheme="minorEastAsia" w:hAnsi="Calibri" w:cs="Calibri" w:hint="eastAsia"/>
          <w:sz w:val="22"/>
          <w:szCs w:val="22"/>
          <w:lang w:eastAsia="zh-CN"/>
        </w:rPr>
        <w:t xml:space="preserve">This was not the first news that talked about the </w:t>
      </w:r>
      <w:r w:rsidR="00740E32">
        <w:rPr>
          <w:rFonts w:ascii="Calibri" w:eastAsiaTheme="minorEastAsia" w:hAnsi="Calibri" w:cs="Calibri"/>
          <w:sz w:val="22"/>
          <w:szCs w:val="22"/>
          <w:lang w:eastAsia="zh-CN"/>
        </w:rPr>
        <w:t>quality</w:t>
      </w:r>
      <w:r w:rsidR="00740E32">
        <w:rPr>
          <w:rFonts w:ascii="Calibri" w:eastAsiaTheme="minorEastAsia" w:hAnsi="Calibri" w:cs="Calibri" w:hint="eastAsia"/>
          <w:sz w:val="22"/>
          <w:szCs w:val="22"/>
          <w:lang w:eastAsia="zh-CN"/>
        </w:rPr>
        <w:t xml:space="preserve"> </w:t>
      </w:r>
      <w:r w:rsidR="0011596D">
        <w:rPr>
          <w:rFonts w:ascii="Calibri" w:eastAsiaTheme="minorEastAsia" w:hAnsi="Calibri" w:cs="Calibri" w:hint="eastAsia"/>
          <w:sz w:val="22"/>
          <w:szCs w:val="22"/>
          <w:lang w:eastAsia="zh-CN"/>
        </w:rPr>
        <w:t xml:space="preserve">of </w:t>
      </w:r>
      <w:proofErr w:type="spellStart"/>
      <w:r w:rsidR="0011596D">
        <w:rPr>
          <w:rFonts w:ascii="Calibri" w:eastAsiaTheme="minorEastAsia" w:hAnsi="Calibri" w:cs="Calibri" w:hint="eastAsia"/>
          <w:sz w:val="22"/>
          <w:szCs w:val="22"/>
          <w:lang w:eastAsia="zh-CN"/>
        </w:rPr>
        <w:t>adidas</w:t>
      </w:r>
      <w:proofErr w:type="spellEnd"/>
      <w:r w:rsidR="0011596D">
        <w:rPr>
          <w:rFonts w:ascii="Calibri" w:eastAsiaTheme="minorEastAsia" w:hAnsi="Calibri" w:cs="Calibri" w:hint="eastAsia"/>
          <w:sz w:val="22"/>
          <w:szCs w:val="22"/>
          <w:lang w:eastAsia="zh-CN"/>
        </w:rPr>
        <w:t xml:space="preserve">. Since </w:t>
      </w:r>
      <w:proofErr w:type="spellStart"/>
      <w:r w:rsidR="0011596D">
        <w:rPr>
          <w:rFonts w:ascii="Calibri" w:eastAsiaTheme="minorEastAsia" w:hAnsi="Calibri" w:cs="Calibri" w:hint="eastAsia"/>
          <w:sz w:val="22"/>
          <w:szCs w:val="22"/>
          <w:lang w:eastAsia="zh-CN"/>
        </w:rPr>
        <w:t>adidas</w:t>
      </w:r>
      <w:proofErr w:type="spellEnd"/>
      <w:r w:rsidR="0011596D">
        <w:rPr>
          <w:rFonts w:ascii="Calibri" w:eastAsiaTheme="minorEastAsia" w:hAnsi="Calibri" w:cs="Calibri" w:hint="eastAsia"/>
          <w:sz w:val="22"/>
          <w:szCs w:val="22"/>
          <w:lang w:eastAsia="zh-CN"/>
        </w:rPr>
        <w:t xml:space="preserve"> have</w:t>
      </w:r>
      <w:r w:rsidR="00740E32">
        <w:rPr>
          <w:rFonts w:ascii="Calibri" w:eastAsiaTheme="minorEastAsia" w:hAnsi="Calibri" w:cs="Calibri" w:hint="eastAsia"/>
          <w:sz w:val="22"/>
          <w:szCs w:val="22"/>
          <w:lang w:eastAsia="zh-CN"/>
        </w:rPr>
        <w:t xml:space="preserve"> factories around 55 countries</w:t>
      </w:r>
      <w:r w:rsidR="0011596D">
        <w:rPr>
          <w:rFonts w:ascii="Calibri" w:eastAsiaTheme="minorEastAsia" w:hAnsi="Calibri" w:cs="Calibri" w:hint="eastAsia"/>
          <w:sz w:val="22"/>
          <w:szCs w:val="22"/>
          <w:lang w:eastAsia="zh-CN"/>
        </w:rPr>
        <w:t xml:space="preserve"> with 778 factories</w:t>
      </w:r>
      <w:r w:rsidR="00740E32">
        <w:rPr>
          <w:rFonts w:ascii="Calibri" w:eastAsiaTheme="minorEastAsia" w:hAnsi="Calibri" w:cs="Calibri" w:hint="eastAsia"/>
          <w:sz w:val="22"/>
          <w:szCs w:val="22"/>
          <w:lang w:eastAsia="zh-CN"/>
        </w:rPr>
        <w:t>,</w:t>
      </w:r>
      <w:r w:rsidR="0011596D">
        <w:rPr>
          <w:rFonts w:ascii="Calibri" w:eastAsiaTheme="minorEastAsia" w:hAnsi="Calibri" w:cs="Calibri" w:hint="eastAsia"/>
          <w:sz w:val="22"/>
          <w:szCs w:val="22"/>
          <w:lang w:eastAsia="zh-CN"/>
        </w:rPr>
        <w:t xml:space="preserve"> the </w:t>
      </w:r>
      <w:r w:rsidR="0011596D">
        <w:rPr>
          <w:rFonts w:ascii="Calibri" w:eastAsiaTheme="minorEastAsia" w:hAnsi="Calibri" w:cs="Calibri"/>
          <w:sz w:val="22"/>
          <w:szCs w:val="22"/>
          <w:lang w:eastAsia="zh-CN"/>
        </w:rPr>
        <w:t>quality</w:t>
      </w:r>
      <w:r w:rsidR="0011596D">
        <w:rPr>
          <w:rFonts w:ascii="Calibri" w:eastAsiaTheme="minorEastAsia" w:hAnsi="Calibri" w:cs="Calibri" w:hint="eastAsia"/>
          <w:sz w:val="22"/>
          <w:szCs w:val="22"/>
          <w:lang w:eastAsia="zh-CN"/>
        </w:rPr>
        <w:t xml:space="preserve"> of different countries are different.  What</w:t>
      </w:r>
      <w:r w:rsidR="0011596D">
        <w:rPr>
          <w:rFonts w:ascii="Calibri" w:eastAsiaTheme="minorEastAsia" w:hAnsi="Calibri" w:cs="Calibri"/>
          <w:sz w:val="22"/>
          <w:szCs w:val="22"/>
          <w:lang w:eastAsia="zh-CN"/>
        </w:rPr>
        <w:t>’</w:t>
      </w:r>
      <w:r w:rsidR="00DD3B20">
        <w:rPr>
          <w:rFonts w:ascii="Calibri" w:eastAsiaTheme="minorEastAsia" w:hAnsi="Calibri" w:cs="Calibri" w:hint="eastAsia"/>
          <w:sz w:val="22"/>
          <w:szCs w:val="22"/>
          <w:lang w:eastAsia="zh-CN"/>
        </w:rPr>
        <w:t>s more, there was</w:t>
      </w:r>
      <w:r w:rsidR="0011596D">
        <w:rPr>
          <w:rFonts w:ascii="Calibri" w:eastAsiaTheme="minorEastAsia" w:hAnsi="Calibri" w:cs="Calibri" w:hint="eastAsia"/>
          <w:sz w:val="22"/>
          <w:szCs w:val="22"/>
          <w:lang w:eastAsia="zh-CN"/>
        </w:rPr>
        <w:t xml:space="preserve"> some bad news for </w:t>
      </w:r>
      <w:r w:rsidR="00DD3B20">
        <w:rPr>
          <w:rFonts w:ascii="Calibri" w:eastAsiaTheme="minorEastAsia" w:hAnsi="Calibri" w:cs="Calibri" w:hint="eastAsia"/>
          <w:sz w:val="22"/>
          <w:szCs w:val="22"/>
          <w:lang w:eastAsia="zh-CN"/>
        </w:rPr>
        <w:t>the industries. From Chen (2014), t</w:t>
      </w:r>
      <w:r w:rsidR="00DD3B20" w:rsidRPr="00DD3B20">
        <w:rPr>
          <w:rFonts w:ascii="Calibri" w:eastAsiaTheme="minorEastAsia" w:hAnsi="Calibri" w:cs="Calibri"/>
          <w:sz w:val="22"/>
          <w:szCs w:val="22"/>
          <w:lang w:eastAsia="zh-CN"/>
        </w:rPr>
        <w:t xml:space="preserve">wo of the factories -- </w:t>
      </w:r>
      <w:proofErr w:type="spellStart"/>
      <w:r w:rsidR="00DD3B20" w:rsidRPr="00DD3B20">
        <w:rPr>
          <w:rFonts w:ascii="Calibri" w:eastAsiaTheme="minorEastAsia" w:hAnsi="Calibri" w:cs="Calibri"/>
          <w:sz w:val="22"/>
          <w:szCs w:val="22"/>
          <w:lang w:eastAsia="zh-CN"/>
        </w:rPr>
        <w:t>Shen</w:t>
      </w:r>
      <w:proofErr w:type="spellEnd"/>
      <w:r w:rsidR="00DD3B20" w:rsidRPr="00DD3B20">
        <w:rPr>
          <w:rFonts w:ascii="Calibri" w:eastAsiaTheme="minorEastAsia" w:hAnsi="Calibri" w:cs="Calibri"/>
          <w:sz w:val="22"/>
          <w:szCs w:val="22"/>
          <w:lang w:eastAsia="zh-CN"/>
        </w:rPr>
        <w:t xml:space="preserve"> Zhou (Cambodia) factory and </w:t>
      </w:r>
      <w:proofErr w:type="spellStart"/>
      <w:r w:rsidR="00DD3B20" w:rsidRPr="00DD3B20">
        <w:rPr>
          <w:rFonts w:ascii="Calibri" w:eastAsiaTheme="minorEastAsia" w:hAnsi="Calibri" w:cs="Calibri"/>
          <w:sz w:val="22"/>
          <w:szCs w:val="22"/>
          <w:lang w:eastAsia="zh-CN"/>
        </w:rPr>
        <w:t>Daqian</w:t>
      </w:r>
      <w:proofErr w:type="spellEnd"/>
      <w:r w:rsidR="00DD3B20" w:rsidRPr="00DD3B20">
        <w:rPr>
          <w:rFonts w:ascii="Calibri" w:eastAsiaTheme="minorEastAsia" w:hAnsi="Calibri" w:cs="Calibri"/>
          <w:sz w:val="22"/>
          <w:szCs w:val="22"/>
          <w:lang w:eastAsia="zh-CN"/>
        </w:rPr>
        <w:t xml:space="preserve"> Textiles (Cambodia) factory -- manufacture clothing f</w:t>
      </w:r>
      <w:r w:rsidR="00DD3B20">
        <w:rPr>
          <w:rFonts w:ascii="Calibri" w:eastAsiaTheme="minorEastAsia" w:hAnsi="Calibri" w:cs="Calibri"/>
          <w:sz w:val="22"/>
          <w:szCs w:val="22"/>
          <w:lang w:eastAsia="zh-CN"/>
        </w:rPr>
        <w:t>or German sports labels Adidas</w:t>
      </w:r>
      <w:r w:rsidR="00DD3B20">
        <w:rPr>
          <w:rFonts w:ascii="Calibri" w:eastAsiaTheme="minorEastAsia" w:hAnsi="Calibri" w:cs="Calibri" w:hint="eastAsia"/>
          <w:sz w:val="22"/>
          <w:szCs w:val="22"/>
          <w:lang w:eastAsia="zh-CN"/>
        </w:rPr>
        <w:t>,</w:t>
      </w:r>
      <w:r w:rsidR="00DD3B20" w:rsidRPr="00DD3B20">
        <w:t xml:space="preserve"> </w:t>
      </w:r>
      <w:r w:rsidR="00DD3B20" w:rsidRPr="00DD3B20">
        <w:rPr>
          <w:rFonts w:ascii="Calibri" w:eastAsiaTheme="minorEastAsia" w:hAnsi="Calibri" w:cs="Calibri"/>
          <w:sz w:val="22"/>
          <w:szCs w:val="22"/>
          <w:lang w:eastAsia="zh-CN"/>
        </w:rPr>
        <w:t xml:space="preserve">about 260 </w:t>
      </w:r>
      <w:r w:rsidR="00DD3B20" w:rsidRPr="00DD3B20">
        <w:rPr>
          <w:rFonts w:ascii="Calibri" w:eastAsiaTheme="minorEastAsia" w:hAnsi="Calibri" w:cs="Calibri"/>
          <w:sz w:val="22"/>
          <w:szCs w:val="22"/>
          <w:lang w:eastAsia="zh-CN"/>
        </w:rPr>
        <w:lastRenderedPageBreak/>
        <w:t>workers collapsed</w:t>
      </w:r>
      <w:r w:rsidR="00DD3B20">
        <w:rPr>
          <w:rFonts w:ascii="Calibri" w:eastAsiaTheme="minorEastAsia" w:hAnsi="Calibri" w:cs="Calibri" w:hint="eastAsia"/>
          <w:sz w:val="22"/>
          <w:szCs w:val="22"/>
          <w:lang w:eastAsia="zh-CN"/>
        </w:rPr>
        <w:t>.</w:t>
      </w:r>
      <w:r w:rsidR="00DD3B20" w:rsidRPr="00DD3B20">
        <w:t xml:space="preserve"> </w:t>
      </w:r>
      <w:r w:rsidR="00DD3B20">
        <w:rPr>
          <w:rFonts w:ascii="Calibri" w:eastAsiaTheme="minorEastAsia" w:hAnsi="Calibri" w:cs="Calibri" w:hint="eastAsia"/>
          <w:sz w:val="22"/>
          <w:szCs w:val="22"/>
          <w:lang w:eastAsia="zh-CN"/>
        </w:rPr>
        <w:t>T</w:t>
      </w:r>
      <w:r w:rsidR="00DD3B20">
        <w:rPr>
          <w:rFonts w:ascii="Calibri" w:eastAsiaTheme="minorEastAsia" w:hAnsi="Calibri" w:cs="Calibri"/>
          <w:sz w:val="22"/>
          <w:szCs w:val="22"/>
          <w:lang w:eastAsia="zh-CN"/>
        </w:rPr>
        <w:t xml:space="preserve">he Ministry of Labour, </w:t>
      </w:r>
      <w:r w:rsidR="00DD3B20" w:rsidRPr="00DD3B20">
        <w:rPr>
          <w:rFonts w:ascii="Calibri" w:eastAsiaTheme="minorEastAsia" w:hAnsi="Calibri" w:cs="Calibri"/>
          <w:sz w:val="22"/>
          <w:szCs w:val="22"/>
          <w:lang w:eastAsia="zh-CN"/>
        </w:rPr>
        <w:t>some workers felt unwell and they started to faint</w:t>
      </w:r>
      <w:r w:rsidR="00DD3B20">
        <w:rPr>
          <w:rFonts w:ascii="Calibri" w:eastAsiaTheme="minorEastAsia" w:hAnsi="Calibri" w:cs="Calibri" w:hint="eastAsia"/>
          <w:sz w:val="22"/>
          <w:szCs w:val="22"/>
          <w:lang w:eastAsia="zh-CN"/>
        </w:rPr>
        <w:t>.</w:t>
      </w:r>
      <w:r w:rsidR="00DD3B20" w:rsidRPr="00DD3B20">
        <w:t xml:space="preserve"> </w:t>
      </w:r>
      <w:r w:rsidR="00DD3B20" w:rsidRPr="00DD3B20">
        <w:rPr>
          <w:rFonts w:ascii="Calibri" w:eastAsiaTheme="minorEastAsia" w:hAnsi="Calibri" w:cs="Calibri"/>
          <w:sz w:val="22"/>
          <w:szCs w:val="22"/>
          <w:lang w:eastAsia="zh-CN"/>
        </w:rPr>
        <w:t>According to the ministry, 823 workers fainted in 2013, a sharp decrease from 2012's more than 1,600 workers.</w:t>
      </w:r>
      <w:r w:rsidR="00DD3B20">
        <w:rPr>
          <w:rFonts w:ascii="Calibri" w:eastAsiaTheme="minorEastAsia" w:hAnsi="Calibri" w:cs="Calibri" w:hint="eastAsia"/>
          <w:sz w:val="22"/>
          <w:szCs w:val="22"/>
          <w:lang w:eastAsia="zh-CN"/>
        </w:rPr>
        <w:t xml:space="preserve"> But </w:t>
      </w:r>
      <w:proofErr w:type="spellStart"/>
      <w:r w:rsidR="00DD3B20">
        <w:rPr>
          <w:rFonts w:ascii="Calibri" w:eastAsiaTheme="minorEastAsia" w:hAnsi="Calibri" w:cs="Calibri" w:hint="eastAsia"/>
          <w:sz w:val="22"/>
          <w:szCs w:val="22"/>
          <w:lang w:eastAsia="zh-CN"/>
        </w:rPr>
        <w:t>adidas</w:t>
      </w:r>
      <w:proofErr w:type="spellEnd"/>
      <w:r w:rsidR="00DD3B20">
        <w:rPr>
          <w:rFonts w:ascii="Calibri" w:eastAsiaTheme="minorEastAsia" w:hAnsi="Calibri" w:cs="Calibri" w:hint="eastAsia"/>
          <w:sz w:val="22"/>
          <w:szCs w:val="22"/>
          <w:lang w:eastAsia="zh-CN"/>
        </w:rPr>
        <w:t xml:space="preserve"> </w:t>
      </w:r>
      <w:r w:rsidR="00DD3B20" w:rsidRPr="00DD3B20">
        <w:rPr>
          <w:rFonts w:ascii="Calibri" w:eastAsiaTheme="minorEastAsia" w:hAnsi="Calibri" w:cs="Calibri"/>
          <w:sz w:val="22"/>
          <w:szCs w:val="22"/>
          <w:lang w:eastAsia="zh-CN"/>
        </w:rPr>
        <w:t>could not be reached for comment</w:t>
      </w:r>
      <w:r w:rsidR="00DD3B20">
        <w:rPr>
          <w:rFonts w:ascii="Calibri" w:eastAsiaTheme="minorEastAsia" w:hAnsi="Calibri" w:cs="Calibri" w:hint="eastAsia"/>
          <w:sz w:val="22"/>
          <w:szCs w:val="22"/>
          <w:lang w:eastAsia="zh-CN"/>
        </w:rPr>
        <w:t xml:space="preserve">s. </w:t>
      </w:r>
      <w:proofErr w:type="gramStart"/>
      <w:r w:rsidR="00BA6A21">
        <w:rPr>
          <w:rFonts w:ascii="Calibri" w:eastAsiaTheme="minorEastAsia" w:hAnsi="Calibri" w:cs="Calibri" w:hint="eastAsia"/>
          <w:sz w:val="22"/>
          <w:szCs w:val="22"/>
          <w:lang w:eastAsia="zh-CN"/>
        </w:rPr>
        <w:t>Those</w:t>
      </w:r>
      <w:proofErr w:type="gramEnd"/>
      <w:r w:rsidR="00DD3B20">
        <w:rPr>
          <w:rFonts w:ascii="Calibri" w:eastAsiaTheme="minorEastAsia" w:hAnsi="Calibri" w:cs="Calibri" w:hint="eastAsia"/>
          <w:sz w:val="22"/>
          <w:szCs w:val="22"/>
          <w:lang w:eastAsia="zh-CN"/>
        </w:rPr>
        <w:t xml:space="preserve"> news have decreased the positive company culture among the consumer.</w:t>
      </w:r>
    </w:p>
    <w:p w14:paraId="1FBC85D9" w14:textId="46F9455B" w:rsidR="00DB2DDB" w:rsidRDefault="00740E32" w:rsidP="00E077ED">
      <w:pPr>
        <w:pStyle w:val="aa"/>
        <w:spacing w:line="480" w:lineRule="auto"/>
        <w:ind w:left="720"/>
        <w:rPr>
          <w:rFonts w:ascii="Calibri" w:eastAsiaTheme="minorEastAsia" w:hAnsi="Calibri" w:cs="Calibri"/>
          <w:sz w:val="22"/>
          <w:szCs w:val="22"/>
          <w:lang w:eastAsia="zh-CN"/>
        </w:rPr>
      </w:pPr>
      <w:r>
        <w:rPr>
          <w:rFonts w:ascii="Calibri" w:eastAsiaTheme="minorEastAsia" w:hAnsi="Calibri" w:cs="Calibri" w:hint="eastAsia"/>
          <w:sz w:val="22"/>
          <w:szCs w:val="22"/>
          <w:lang w:eastAsia="zh-CN"/>
        </w:rPr>
        <w:t xml:space="preserve">The </w:t>
      </w:r>
      <w:r w:rsidR="00312150" w:rsidRPr="00312150">
        <w:rPr>
          <w:rFonts w:ascii="Calibri" w:eastAsiaTheme="minorEastAsia" w:hAnsi="Calibri" w:cs="Calibri"/>
          <w:sz w:val="22"/>
          <w:szCs w:val="22"/>
          <w:lang w:eastAsia="zh-CN"/>
        </w:rPr>
        <w:t>differentiation strategy</w:t>
      </w:r>
      <w:r w:rsidR="00BA6A21">
        <w:rPr>
          <w:rFonts w:ascii="Calibri" w:eastAsiaTheme="minorEastAsia" w:hAnsi="Calibri" w:cs="Calibri" w:hint="eastAsia"/>
          <w:sz w:val="22"/>
          <w:szCs w:val="22"/>
          <w:lang w:eastAsia="zh-CN"/>
        </w:rPr>
        <w:t xml:space="preserve"> costs too much and not all of the new products can be successful.</w:t>
      </w:r>
      <w:r w:rsidR="005927E6">
        <w:rPr>
          <w:rFonts w:ascii="Calibri" w:eastAsiaTheme="minorEastAsia" w:hAnsi="Calibri" w:cs="Calibri" w:hint="eastAsia"/>
          <w:sz w:val="22"/>
          <w:szCs w:val="22"/>
          <w:lang w:eastAsia="zh-CN"/>
        </w:rPr>
        <w:t xml:space="preserve"> </w:t>
      </w:r>
      <w:r w:rsidR="00BA6A21" w:rsidRPr="00BA6A21">
        <w:rPr>
          <w:rFonts w:ascii="Calibri" w:eastAsiaTheme="minorEastAsia" w:hAnsi="Calibri" w:cs="Calibri"/>
          <w:sz w:val="22"/>
          <w:szCs w:val="22"/>
          <w:lang w:eastAsia="zh-CN"/>
        </w:rPr>
        <w:t xml:space="preserve">Adidas America has dropped out of the </w:t>
      </w:r>
      <w:proofErr w:type="spellStart"/>
      <w:r w:rsidR="00BA6A21" w:rsidRPr="00BA6A21">
        <w:rPr>
          <w:rFonts w:ascii="Calibri" w:eastAsiaTheme="minorEastAsia" w:hAnsi="Calibri" w:cs="Calibri"/>
          <w:sz w:val="22"/>
          <w:szCs w:val="22"/>
          <w:lang w:eastAsia="zh-CN"/>
        </w:rPr>
        <w:t>wearables</w:t>
      </w:r>
      <w:proofErr w:type="spellEnd"/>
      <w:r w:rsidR="00BA6A21" w:rsidRPr="00BA6A21">
        <w:rPr>
          <w:rFonts w:ascii="Calibri" w:eastAsiaTheme="minorEastAsia" w:hAnsi="Calibri" w:cs="Calibri"/>
          <w:sz w:val="22"/>
          <w:szCs w:val="22"/>
          <w:lang w:eastAsia="zh-CN"/>
        </w:rPr>
        <w:t xml:space="preserve"> race having recently an</w:t>
      </w:r>
      <w:r w:rsidR="00BA6A21">
        <w:rPr>
          <w:rFonts w:ascii="Calibri" w:eastAsiaTheme="minorEastAsia" w:hAnsi="Calibri" w:cs="Calibri"/>
          <w:sz w:val="22"/>
          <w:szCs w:val="22"/>
          <w:lang w:eastAsia="zh-CN"/>
        </w:rPr>
        <w:t>nounced it is discontinuing its</w:t>
      </w:r>
      <w:r w:rsidR="00BA6A21">
        <w:rPr>
          <w:rFonts w:ascii="Calibri" w:eastAsiaTheme="minorEastAsia" w:hAnsi="Calibri" w:cs="Calibri" w:hint="eastAsia"/>
          <w:sz w:val="22"/>
          <w:szCs w:val="22"/>
          <w:lang w:eastAsia="zh-CN"/>
        </w:rPr>
        <w:t xml:space="preserve"> </w:t>
      </w:r>
      <w:r w:rsidR="00BA6A21" w:rsidRPr="00BA6A21">
        <w:rPr>
          <w:rFonts w:ascii="Calibri" w:eastAsiaTheme="minorEastAsia" w:hAnsi="Calibri" w:cs="Calibri"/>
          <w:sz w:val="22"/>
          <w:szCs w:val="22"/>
          <w:lang w:eastAsia="zh-CN"/>
        </w:rPr>
        <w:t>digital sports division which previously made GPS running watches, fitness trackers, smart a</w:t>
      </w:r>
      <w:r w:rsidR="00BA6A21">
        <w:rPr>
          <w:rFonts w:ascii="Calibri" w:eastAsiaTheme="minorEastAsia" w:hAnsi="Calibri" w:cs="Calibri"/>
          <w:sz w:val="22"/>
          <w:szCs w:val="22"/>
          <w:lang w:eastAsia="zh-CN"/>
        </w:rPr>
        <w:t>pparel and</w:t>
      </w:r>
      <w:r w:rsidR="00BA6A21">
        <w:rPr>
          <w:rFonts w:ascii="Calibri" w:eastAsiaTheme="minorEastAsia" w:hAnsi="Calibri" w:cs="Calibri" w:hint="eastAsia"/>
          <w:sz w:val="22"/>
          <w:szCs w:val="22"/>
          <w:lang w:eastAsia="zh-CN"/>
        </w:rPr>
        <w:t xml:space="preserve"> </w:t>
      </w:r>
      <w:r w:rsidR="00BA6A21" w:rsidRPr="00BA6A21">
        <w:rPr>
          <w:rFonts w:ascii="Calibri" w:eastAsiaTheme="minorEastAsia" w:hAnsi="Calibri" w:cs="Calibri"/>
          <w:sz w:val="22"/>
          <w:szCs w:val="22"/>
          <w:lang w:eastAsia="zh-CN"/>
        </w:rPr>
        <w:t>footwear</w:t>
      </w:r>
      <w:r w:rsidR="005927E6" w:rsidRPr="005927E6">
        <w:t xml:space="preserve"> </w:t>
      </w:r>
      <w:r w:rsidR="005927E6" w:rsidRPr="005927E6">
        <w:rPr>
          <w:rFonts w:ascii="Calibri" w:eastAsiaTheme="minorEastAsia" w:hAnsi="Calibri" w:cs="Calibri"/>
          <w:sz w:val="22"/>
          <w:szCs w:val="22"/>
          <w:lang w:eastAsia="zh-CN"/>
        </w:rPr>
        <w:t>(</w:t>
      </w:r>
      <w:proofErr w:type="spellStart"/>
      <w:r w:rsidR="005927E6" w:rsidRPr="005927E6">
        <w:rPr>
          <w:rFonts w:ascii="Calibri" w:eastAsiaTheme="minorEastAsia" w:hAnsi="Calibri" w:cs="Calibri"/>
          <w:sz w:val="22"/>
          <w:szCs w:val="22"/>
          <w:lang w:eastAsia="zh-CN"/>
        </w:rPr>
        <w:t>fashionnetwork</w:t>
      </w:r>
      <w:proofErr w:type="spellEnd"/>
      <w:r w:rsidR="005927E6" w:rsidRPr="005927E6">
        <w:rPr>
          <w:rFonts w:ascii="Calibri" w:eastAsiaTheme="minorEastAsia" w:hAnsi="Calibri" w:cs="Calibri"/>
          <w:sz w:val="22"/>
          <w:szCs w:val="22"/>
          <w:lang w:eastAsia="zh-CN"/>
        </w:rPr>
        <w:t>, 2017)</w:t>
      </w:r>
      <w:r w:rsidR="00BA6A21" w:rsidRPr="00BA6A21">
        <w:rPr>
          <w:rFonts w:ascii="Calibri" w:eastAsiaTheme="minorEastAsia" w:hAnsi="Calibri" w:cs="Calibri"/>
          <w:sz w:val="22"/>
          <w:szCs w:val="22"/>
          <w:lang w:eastAsia="zh-CN"/>
        </w:rPr>
        <w:t>.</w:t>
      </w:r>
      <w:r w:rsidR="00BA6A21" w:rsidRPr="00BA6A21">
        <w:rPr>
          <w:rFonts w:ascii="Calibri" w:eastAsiaTheme="minorEastAsia" w:hAnsi="Calibri" w:cs="Calibri" w:hint="eastAsia"/>
          <w:sz w:val="22"/>
          <w:szCs w:val="22"/>
          <w:lang w:eastAsia="zh-CN"/>
        </w:rPr>
        <w:t xml:space="preserve"> </w:t>
      </w:r>
      <w:r w:rsidR="005927E6">
        <w:rPr>
          <w:rFonts w:ascii="Calibri" w:eastAsiaTheme="minorEastAsia" w:hAnsi="Calibri" w:cs="Calibri" w:hint="eastAsia"/>
          <w:sz w:val="22"/>
          <w:szCs w:val="22"/>
          <w:lang w:eastAsia="zh-CN"/>
        </w:rPr>
        <w:t xml:space="preserve">Just </w:t>
      </w:r>
      <w:proofErr w:type="gramStart"/>
      <w:r w:rsidR="005927E6">
        <w:rPr>
          <w:rFonts w:ascii="Calibri" w:eastAsiaTheme="minorEastAsia" w:hAnsi="Calibri" w:cs="Calibri" w:hint="eastAsia"/>
          <w:sz w:val="22"/>
          <w:szCs w:val="22"/>
          <w:lang w:eastAsia="zh-CN"/>
        </w:rPr>
        <w:t>b</w:t>
      </w:r>
      <w:r w:rsidR="00312150">
        <w:rPr>
          <w:rFonts w:ascii="Calibri" w:eastAsiaTheme="minorEastAsia" w:hAnsi="Calibri" w:cs="Calibri" w:hint="eastAsia"/>
          <w:sz w:val="22"/>
          <w:szCs w:val="22"/>
          <w:lang w:eastAsia="zh-CN"/>
        </w:rPr>
        <w:t xml:space="preserve">efore </w:t>
      </w:r>
      <w:r w:rsidR="005927E6">
        <w:rPr>
          <w:rFonts w:ascii="Calibri" w:eastAsiaTheme="minorEastAsia" w:hAnsi="Calibri" w:cs="Calibri" w:hint="eastAsia"/>
          <w:sz w:val="22"/>
          <w:szCs w:val="22"/>
          <w:lang w:eastAsia="zh-CN"/>
        </w:rPr>
        <w:t xml:space="preserve"> this</w:t>
      </w:r>
      <w:proofErr w:type="gramEnd"/>
      <w:r w:rsidR="005927E6">
        <w:rPr>
          <w:rFonts w:ascii="Calibri" w:eastAsiaTheme="minorEastAsia" w:hAnsi="Calibri" w:cs="Calibri" w:hint="eastAsia"/>
          <w:sz w:val="22"/>
          <w:szCs w:val="22"/>
          <w:lang w:eastAsia="zh-CN"/>
        </w:rPr>
        <w:t xml:space="preserve">, </w:t>
      </w:r>
      <w:r w:rsidR="00312150">
        <w:rPr>
          <w:rFonts w:ascii="Calibri" w:eastAsiaTheme="minorEastAsia" w:hAnsi="Calibri" w:cs="Calibri" w:hint="eastAsia"/>
          <w:sz w:val="22"/>
          <w:szCs w:val="22"/>
          <w:lang w:eastAsia="zh-CN"/>
        </w:rPr>
        <w:t xml:space="preserve">Adidas sold the </w:t>
      </w:r>
      <w:r w:rsidR="00BA6A21" w:rsidRPr="00814A9C">
        <w:rPr>
          <w:rFonts w:ascii="Calibri" w:eastAsiaTheme="minorEastAsia" w:hAnsi="Calibri" w:cs="Calibri"/>
          <w:sz w:val="22"/>
          <w:szCs w:val="22"/>
          <w:lang w:eastAsia="zh-CN"/>
        </w:rPr>
        <w:t xml:space="preserve">its hockey brand CCM and its golf brands </w:t>
      </w:r>
      <w:proofErr w:type="spellStart"/>
      <w:r w:rsidR="00BA6A21" w:rsidRPr="00814A9C">
        <w:rPr>
          <w:rFonts w:ascii="Calibri" w:eastAsiaTheme="minorEastAsia" w:hAnsi="Calibri" w:cs="Calibri"/>
          <w:sz w:val="22"/>
          <w:szCs w:val="22"/>
          <w:lang w:eastAsia="zh-CN"/>
        </w:rPr>
        <w:t>TaylorMade</w:t>
      </w:r>
      <w:proofErr w:type="spellEnd"/>
      <w:r w:rsidR="00BA6A21" w:rsidRPr="00814A9C">
        <w:rPr>
          <w:rFonts w:ascii="Calibri" w:eastAsiaTheme="minorEastAsia" w:hAnsi="Calibri" w:cs="Calibri"/>
          <w:sz w:val="22"/>
          <w:szCs w:val="22"/>
          <w:lang w:eastAsia="zh-CN"/>
        </w:rPr>
        <w:t>, Adams Golf and Ashworth</w:t>
      </w:r>
      <w:r w:rsidR="005927E6">
        <w:rPr>
          <w:rFonts w:ascii="Calibri" w:eastAsiaTheme="minorEastAsia" w:hAnsi="Calibri" w:cs="Calibri" w:hint="eastAsia"/>
          <w:sz w:val="22"/>
          <w:szCs w:val="22"/>
          <w:lang w:eastAsia="zh-CN"/>
        </w:rPr>
        <w:t xml:space="preserve">. From </w:t>
      </w:r>
      <w:proofErr w:type="gramStart"/>
      <w:r w:rsidR="005927E6">
        <w:rPr>
          <w:rFonts w:ascii="Calibri" w:eastAsiaTheme="minorEastAsia" w:hAnsi="Calibri" w:cs="Calibri" w:hint="eastAsia"/>
          <w:sz w:val="22"/>
          <w:szCs w:val="22"/>
          <w:lang w:eastAsia="zh-CN"/>
        </w:rPr>
        <w:t>those</w:t>
      </w:r>
      <w:proofErr w:type="gramEnd"/>
      <w:r w:rsidR="005927E6">
        <w:rPr>
          <w:rFonts w:ascii="Calibri" w:eastAsiaTheme="minorEastAsia" w:hAnsi="Calibri" w:cs="Calibri" w:hint="eastAsia"/>
          <w:sz w:val="22"/>
          <w:szCs w:val="22"/>
          <w:lang w:eastAsia="zh-CN"/>
        </w:rPr>
        <w:t xml:space="preserve"> news, the </w:t>
      </w:r>
      <w:r w:rsidR="005927E6" w:rsidRPr="005927E6">
        <w:rPr>
          <w:rFonts w:ascii="Calibri" w:eastAsiaTheme="minorEastAsia" w:hAnsi="Calibri" w:cs="Calibri"/>
          <w:sz w:val="22"/>
          <w:szCs w:val="22"/>
          <w:lang w:eastAsia="zh-CN"/>
        </w:rPr>
        <w:t>differentiation</w:t>
      </w:r>
      <w:r w:rsidR="005927E6">
        <w:rPr>
          <w:rFonts w:ascii="Calibri" w:eastAsiaTheme="minorEastAsia" w:hAnsi="Calibri" w:cs="Calibri" w:hint="eastAsia"/>
          <w:sz w:val="22"/>
          <w:szCs w:val="22"/>
          <w:lang w:eastAsia="zh-CN"/>
        </w:rPr>
        <w:t xml:space="preserve"> strategy of </w:t>
      </w:r>
      <w:proofErr w:type="spellStart"/>
      <w:r w:rsidR="005927E6">
        <w:rPr>
          <w:rFonts w:ascii="Calibri" w:eastAsiaTheme="minorEastAsia" w:hAnsi="Calibri" w:cs="Calibri" w:hint="eastAsia"/>
          <w:sz w:val="22"/>
          <w:szCs w:val="22"/>
          <w:lang w:eastAsia="zh-CN"/>
        </w:rPr>
        <w:t>adidas</w:t>
      </w:r>
      <w:proofErr w:type="spellEnd"/>
      <w:r w:rsidR="005927E6">
        <w:rPr>
          <w:rFonts w:ascii="Calibri" w:eastAsiaTheme="minorEastAsia" w:hAnsi="Calibri" w:cs="Calibri" w:hint="eastAsia"/>
          <w:sz w:val="22"/>
          <w:szCs w:val="22"/>
          <w:lang w:eastAsia="zh-CN"/>
        </w:rPr>
        <w:t xml:space="preserve"> is not always </w:t>
      </w:r>
      <w:r w:rsidR="005927E6">
        <w:rPr>
          <w:rFonts w:ascii="Calibri" w:eastAsiaTheme="minorEastAsia" w:hAnsi="Calibri" w:cs="Calibri"/>
          <w:sz w:val="22"/>
          <w:szCs w:val="22"/>
          <w:lang w:eastAsia="zh-CN"/>
        </w:rPr>
        <w:t>success</w:t>
      </w:r>
      <w:r w:rsidR="005927E6">
        <w:rPr>
          <w:rFonts w:ascii="Calibri" w:eastAsiaTheme="minorEastAsia" w:hAnsi="Calibri" w:cs="Calibri" w:hint="eastAsia"/>
          <w:sz w:val="22"/>
          <w:szCs w:val="22"/>
          <w:lang w:eastAsia="zh-CN"/>
        </w:rPr>
        <w:t xml:space="preserve">.  </w:t>
      </w:r>
      <w:proofErr w:type="spellStart"/>
      <w:r w:rsidR="005927E6" w:rsidRPr="005927E6">
        <w:rPr>
          <w:rFonts w:ascii="Calibri" w:eastAsiaTheme="minorEastAsia" w:hAnsi="Calibri" w:cs="Calibri"/>
          <w:sz w:val="22"/>
          <w:szCs w:val="22"/>
          <w:lang w:eastAsia="zh-CN"/>
        </w:rPr>
        <w:t>TaylorMade</w:t>
      </w:r>
      <w:proofErr w:type="spellEnd"/>
      <w:r w:rsidR="005927E6" w:rsidRPr="005927E6">
        <w:rPr>
          <w:rFonts w:ascii="Calibri" w:eastAsiaTheme="minorEastAsia" w:hAnsi="Calibri" w:cs="Calibri"/>
          <w:sz w:val="22"/>
          <w:szCs w:val="22"/>
          <w:lang w:eastAsia="zh-CN"/>
        </w:rPr>
        <w:t>, Adams Golf and Ashworth</w:t>
      </w:r>
      <w:r w:rsidR="005927E6">
        <w:rPr>
          <w:rFonts w:ascii="Calibri" w:eastAsiaTheme="minorEastAsia" w:hAnsi="Calibri" w:cs="Calibri" w:hint="eastAsia"/>
          <w:sz w:val="22"/>
          <w:szCs w:val="22"/>
          <w:lang w:eastAsia="zh-CN"/>
        </w:rPr>
        <w:t xml:space="preserve"> were </w:t>
      </w:r>
      <w:proofErr w:type="gramStart"/>
      <w:r w:rsidR="005927E6">
        <w:rPr>
          <w:rFonts w:ascii="Calibri" w:eastAsiaTheme="minorEastAsia" w:hAnsi="Calibri" w:cs="Calibri" w:hint="eastAsia"/>
          <w:sz w:val="22"/>
          <w:szCs w:val="22"/>
          <w:lang w:eastAsia="zh-CN"/>
        </w:rPr>
        <w:t>a very</w:t>
      </w:r>
      <w:proofErr w:type="gramEnd"/>
      <w:r w:rsidR="005927E6">
        <w:rPr>
          <w:rFonts w:ascii="Calibri" w:eastAsiaTheme="minorEastAsia" w:hAnsi="Calibri" w:cs="Calibri" w:hint="eastAsia"/>
          <w:sz w:val="22"/>
          <w:szCs w:val="22"/>
          <w:lang w:eastAsia="zh-CN"/>
        </w:rPr>
        <w:t xml:space="preserve"> long products for </w:t>
      </w:r>
      <w:proofErr w:type="spellStart"/>
      <w:r w:rsidR="005927E6">
        <w:rPr>
          <w:rFonts w:ascii="Calibri" w:eastAsiaTheme="minorEastAsia" w:hAnsi="Calibri" w:cs="Calibri" w:hint="eastAsia"/>
          <w:sz w:val="22"/>
          <w:szCs w:val="22"/>
          <w:lang w:eastAsia="zh-CN"/>
        </w:rPr>
        <w:t>adidas</w:t>
      </w:r>
      <w:proofErr w:type="spellEnd"/>
      <w:r w:rsidR="005927E6">
        <w:rPr>
          <w:rFonts w:ascii="Calibri" w:eastAsiaTheme="minorEastAsia" w:hAnsi="Calibri" w:cs="Calibri" w:hint="eastAsia"/>
          <w:sz w:val="22"/>
          <w:szCs w:val="22"/>
          <w:lang w:eastAsia="zh-CN"/>
        </w:rPr>
        <w:t xml:space="preserve"> but </w:t>
      </w:r>
      <w:r w:rsidR="00E077ED">
        <w:rPr>
          <w:rFonts w:ascii="Calibri" w:eastAsiaTheme="minorEastAsia" w:hAnsi="Calibri" w:cs="Calibri" w:hint="eastAsia"/>
          <w:sz w:val="22"/>
          <w:szCs w:val="22"/>
          <w:lang w:eastAsia="zh-CN"/>
        </w:rPr>
        <w:t xml:space="preserve">finally </w:t>
      </w:r>
      <w:proofErr w:type="spellStart"/>
      <w:r w:rsidR="00E077ED">
        <w:rPr>
          <w:rFonts w:ascii="Calibri" w:eastAsiaTheme="minorEastAsia" w:hAnsi="Calibri" w:cs="Calibri" w:hint="eastAsia"/>
          <w:sz w:val="22"/>
          <w:szCs w:val="22"/>
          <w:lang w:eastAsia="zh-CN"/>
        </w:rPr>
        <w:t>adidas</w:t>
      </w:r>
      <w:proofErr w:type="spellEnd"/>
      <w:r w:rsidR="00E077ED">
        <w:rPr>
          <w:rFonts w:ascii="Calibri" w:eastAsiaTheme="minorEastAsia" w:hAnsi="Calibri" w:cs="Calibri" w:hint="eastAsia"/>
          <w:sz w:val="22"/>
          <w:szCs w:val="22"/>
          <w:lang w:eastAsia="zh-CN"/>
        </w:rPr>
        <w:t xml:space="preserve"> still sold it out. What</w:t>
      </w:r>
      <w:r w:rsidR="00E077ED">
        <w:rPr>
          <w:rFonts w:ascii="Calibri" w:eastAsiaTheme="minorEastAsia" w:hAnsi="Calibri" w:cs="Calibri"/>
          <w:sz w:val="22"/>
          <w:szCs w:val="22"/>
          <w:lang w:eastAsia="zh-CN"/>
        </w:rPr>
        <w:t>’</w:t>
      </w:r>
      <w:r w:rsidR="00E077ED">
        <w:rPr>
          <w:rFonts w:ascii="Calibri" w:eastAsiaTheme="minorEastAsia" w:hAnsi="Calibri" w:cs="Calibri" w:hint="eastAsia"/>
          <w:sz w:val="22"/>
          <w:szCs w:val="22"/>
          <w:lang w:eastAsia="zh-CN"/>
        </w:rPr>
        <w:t xml:space="preserve">s more, </w:t>
      </w:r>
      <w:r w:rsidR="00E077ED" w:rsidRPr="00E077ED">
        <w:rPr>
          <w:rFonts w:ascii="Calibri" w:eastAsiaTheme="minorEastAsia" w:hAnsi="Calibri" w:cs="Calibri"/>
          <w:sz w:val="22"/>
          <w:szCs w:val="22"/>
          <w:lang w:eastAsia="zh-CN"/>
        </w:rPr>
        <w:t>digital sports division</w:t>
      </w:r>
      <w:r w:rsidR="00E077ED">
        <w:rPr>
          <w:rFonts w:ascii="Calibri" w:eastAsiaTheme="minorEastAsia" w:hAnsi="Calibri" w:cs="Calibri" w:hint="eastAsia"/>
          <w:sz w:val="22"/>
          <w:szCs w:val="22"/>
          <w:lang w:eastAsia="zh-CN"/>
        </w:rPr>
        <w:t xml:space="preserve"> is new area but </w:t>
      </w:r>
      <w:proofErr w:type="spellStart"/>
      <w:r w:rsidR="00E077ED">
        <w:rPr>
          <w:rFonts w:ascii="Calibri" w:eastAsiaTheme="minorEastAsia" w:hAnsi="Calibri" w:cs="Calibri" w:hint="eastAsia"/>
          <w:sz w:val="22"/>
          <w:szCs w:val="22"/>
          <w:lang w:eastAsia="zh-CN"/>
        </w:rPr>
        <w:t>adidas</w:t>
      </w:r>
      <w:proofErr w:type="spellEnd"/>
      <w:r w:rsidR="00E077ED">
        <w:rPr>
          <w:rFonts w:ascii="Calibri" w:eastAsiaTheme="minorEastAsia" w:hAnsi="Calibri" w:cs="Calibri" w:hint="eastAsia"/>
          <w:sz w:val="22"/>
          <w:szCs w:val="22"/>
          <w:lang w:eastAsia="zh-CN"/>
        </w:rPr>
        <w:t xml:space="preserve"> also gave it up. </w:t>
      </w:r>
      <w:r w:rsidR="00E077ED">
        <w:rPr>
          <w:rFonts w:ascii="Calibri" w:eastAsiaTheme="minorEastAsia" w:hAnsi="Calibri" w:cs="Calibri"/>
          <w:sz w:val="22"/>
          <w:szCs w:val="22"/>
          <w:lang w:eastAsia="zh-CN"/>
        </w:rPr>
        <w:t>T</w:t>
      </w:r>
      <w:r w:rsidR="00E077ED">
        <w:rPr>
          <w:rFonts w:ascii="Calibri" w:eastAsiaTheme="minorEastAsia" w:hAnsi="Calibri" w:cs="Calibri" w:hint="eastAsia"/>
          <w:sz w:val="22"/>
          <w:szCs w:val="22"/>
          <w:lang w:eastAsia="zh-CN"/>
        </w:rPr>
        <w:t>here is a question whether is good to invent new products or not since there is a high failure rate.</w:t>
      </w:r>
    </w:p>
    <w:p w14:paraId="63E682CE" w14:textId="3CB2AD90" w:rsidR="00E077ED" w:rsidRPr="00776DE5" w:rsidRDefault="00E077ED" w:rsidP="00E077ED">
      <w:pPr>
        <w:pStyle w:val="aa"/>
        <w:spacing w:line="480" w:lineRule="auto"/>
        <w:ind w:left="720"/>
        <w:rPr>
          <w:rFonts w:ascii="Calibri" w:eastAsiaTheme="minorEastAsia" w:hAnsi="Calibri" w:cs="Calibri"/>
          <w:sz w:val="22"/>
          <w:szCs w:val="22"/>
          <w:lang w:eastAsia="zh-CN"/>
        </w:rPr>
      </w:pPr>
      <w:r>
        <w:rPr>
          <w:rFonts w:ascii="Calibri" w:eastAsiaTheme="minorEastAsia" w:hAnsi="Calibri" w:cs="Calibri"/>
          <w:sz w:val="22"/>
          <w:szCs w:val="22"/>
          <w:lang w:eastAsia="zh-CN"/>
        </w:rPr>
        <w:t>M</w:t>
      </w:r>
      <w:r>
        <w:rPr>
          <w:rFonts w:ascii="Calibri" w:eastAsiaTheme="minorEastAsia" w:hAnsi="Calibri" w:cs="Calibri" w:hint="eastAsia"/>
          <w:sz w:val="22"/>
          <w:szCs w:val="22"/>
          <w:lang w:eastAsia="zh-CN"/>
        </w:rPr>
        <w:t>oreover, it</w:t>
      </w:r>
      <w:r>
        <w:rPr>
          <w:rFonts w:ascii="Calibri" w:eastAsiaTheme="minorEastAsia" w:hAnsi="Calibri" w:cs="Calibri"/>
          <w:sz w:val="22"/>
          <w:szCs w:val="22"/>
          <w:lang w:eastAsia="zh-CN"/>
        </w:rPr>
        <w:t xml:space="preserve"> is difficult to achieve true and </w:t>
      </w:r>
      <w:r>
        <w:rPr>
          <w:rFonts w:ascii="Calibri" w:eastAsiaTheme="minorEastAsia" w:hAnsi="Calibri" w:cs="Calibri" w:hint="eastAsia"/>
          <w:sz w:val="22"/>
          <w:szCs w:val="22"/>
          <w:lang w:eastAsia="zh-CN"/>
        </w:rPr>
        <w:t xml:space="preserve">meaningful </w:t>
      </w:r>
      <w:r>
        <w:rPr>
          <w:rFonts w:ascii="Calibri" w:eastAsiaTheme="minorEastAsia" w:hAnsi="Calibri" w:cs="Calibri"/>
          <w:sz w:val="22"/>
          <w:szCs w:val="22"/>
          <w:lang w:eastAsia="zh-CN"/>
        </w:rPr>
        <w:t>differentiation</w:t>
      </w:r>
      <w:r>
        <w:rPr>
          <w:rFonts w:ascii="Calibri" w:eastAsiaTheme="minorEastAsia" w:hAnsi="Calibri" w:cs="Calibri" w:hint="eastAsia"/>
          <w:sz w:val="22"/>
          <w:szCs w:val="22"/>
          <w:lang w:eastAsia="zh-CN"/>
        </w:rPr>
        <w:t xml:space="preserve">. </w:t>
      </w:r>
      <w:r>
        <w:rPr>
          <w:rFonts w:ascii="Calibri" w:eastAsiaTheme="minorEastAsia" w:hAnsi="Calibri" w:cs="Calibri"/>
          <w:sz w:val="22"/>
          <w:szCs w:val="22"/>
          <w:lang w:eastAsia="zh-CN"/>
        </w:rPr>
        <w:t>A</w:t>
      </w:r>
      <w:r>
        <w:rPr>
          <w:rFonts w:ascii="Calibri" w:eastAsiaTheme="minorEastAsia" w:hAnsi="Calibri" w:cs="Calibri" w:hint="eastAsia"/>
          <w:sz w:val="22"/>
          <w:szCs w:val="22"/>
          <w:lang w:eastAsia="zh-CN"/>
        </w:rPr>
        <w:t>lthough there are a lot of brands to fit with different consumer, people who don</w:t>
      </w:r>
      <w:r>
        <w:rPr>
          <w:rFonts w:ascii="Calibri" w:eastAsiaTheme="minorEastAsia" w:hAnsi="Calibri" w:cs="Calibri"/>
          <w:sz w:val="22"/>
          <w:szCs w:val="22"/>
          <w:lang w:eastAsia="zh-CN"/>
        </w:rPr>
        <w:t>’</w:t>
      </w:r>
      <w:r>
        <w:rPr>
          <w:rFonts w:ascii="Calibri" w:eastAsiaTheme="minorEastAsia" w:hAnsi="Calibri" w:cs="Calibri" w:hint="eastAsia"/>
          <w:sz w:val="22"/>
          <w:szCs w:val="22"/>
          <w:lang w:eastAsia="zh-CN"/>
        </w:rPr>
        <w:t xml:space="preserve">t know about it usually confused by the </w:t>
      </w:r>
      <w:r w:rsidRPr="00E077ED">
        <w:rPr>
          <w:rFonts w:ascii="Calibri" w:eastAsiaTheme="minorEastAsia" w:hAnsi="Calibri" w:cs="Calibri"/>
          <w:sz w:val="22"/>
          <w:szCs w:val="22"/>
          <w:lang w:eastAsia="zh-CN"/>
        </w:rPr>
        <w:t>original</w:t>
      </w:r>
      <w:r>
        <w:rPr>
          <w:rFonts w:ascii="Calibri" w:eastAsiaTheme="minorEastAsia" w:hAnsi="Calibri" w:cs="Calibri" w:hint="eastAsia"/>
          <w:sz w:val="22"/>
          <w:szCs w:val="22"/>
          <w:lang w:eastAsia="zh-CN"/>
        </w:rPr>
        <w:t xml:space="preserve"> and</w:t>
      </w:r>
      <w:r>
        <w:rPr>
          <w:rFonts w:ascii="Calibri" w:eastAsiaTheme="minorEastAsia" w:hAnsi="Calibri" w:cs="Calibri"/>
          <w:sz w:val="22"/>
          <w:szCs w:val="22"/>
          <w:lang w:eastAsia="zh-CN"/>
        </w:rPr>
        <w:t xml:space="preserve"> performance</w:t>
      </w:r>
      <w:r>
        <w:rPr>
          <w:rFonts w:ascii="Calibri" w:eastAsiaTheme="minorEastAsia" w:hAnsi="Calibri" w:cs="Calibri" w:hint="eastAsia"/>
          <w:sz w:val="22"/>
          <w:szCs w:val="22"/>
          <w:lang w:eastAsia="zh-CN"/>
        </w:rPr>
        <w:t>.</w:t>
      </w:r>
    </w:p>
    <w:p w14:paraId="25AC1629" w14:textId="77777777" w:rsidR="00C25B55" w:rsidRPr="00312150" w:rsidRDefault="00C25B55" w:rsidP="00312150">
      <w:pPr>
        <w:pStyle w:val="aa"/>
        <w:spacing w:line="480" w:lineRule="auto"/>
        <w:ind w:left="0"/>
        <w:rPr>
          <w:rFonts w:eastAsiaTheme="minorEastAsia"/>
          <w:b/>
          <w:color w:val="FF0000"/>
          <w:lang w:eastAsia="zh-CN"/>
        </w:rPr>
      </w:pPr>
    </w:p>
    <w:p w14:paraId="0B50C470" w14:textId="77777777" w:rsidR="00DB2DDB" w:rsidRPr="00467435" w:rsidRDefault="00DB2DDB" w:rsidP="00467435">
      <w:pPr>
        <w:pStyle w:val="aa"/>
        <w:spacing w:line="480" w:lineRule="auto"/>
        <w:ind w:left="0"/>
        <w:rPr>
          <w:rFonts w:eastAsiaTheme="minorEastAsia"/>
          <w:b/>
          <w:color w:val="FF0000"/>
          <w:lang w:eastAsia="zh-CN"/>
        </w:rPr>
        <w:sectPr w:rsidR="00DB2DDB" w:rsidRPr="00467435" w:rsidSect="00BD2D16">
          <w:headerReference w:type="default" r:id="rId23"/>
          <w:headerReference w:type="first" r:id="rId24"/>
          <w:pgSz w:w="11906" w:h="16838"/>
          <w:pgMar w:top="1440" w:right="1440" w:bottom="1440" w:left="1440" w:header="567" w:footer="567" w:gutter="0"/>
          <w:cols w:space="708"/>
          <w:titlePg/>
          <w:docGrid w:linePitch="360"/>
        </w:sectPr>
      </w:pPr>
    </w:p>
    <w:p w14:paraId="72B1405E" w14:textId="5F9FAA2F" w:rsidR="00C25B55" w:rsidRPr="00467435" w:rsidRDefault="00C25B55" w:rsidP="00467435">
      <w:pPr>
        <w:pStyle w:val="aa"/>
        <w:spacing w:line="480" w:lineRule="auto"/>
        <w:ind w:left="0"/>
        <w:rPr>
          <w:rFonts w:eastAsiaTheme="minorEastAsia"/>
          <w:b/>
          <w:color w:val="FF0000"/>
          <w:lang w:eastAsia="zh-CN"/>
        </w:rPr>
      </w:pPr>
    </w:p>
    <w:p w14:paraId="38F7A91A" w14:textId="3951911C" w:rsidR="006A168F" w:rsidRPr="00A4337D" w:rsidRDefault="006A168F" w:rsidP="00A4337D">
      <w:pPr>
        <w:pStyle w:val="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6" w:name="_Toc530901348"/>
      <w:r w:rsidRPr="00A4337D">
        <w:rPr>
          <w:rFonts w:eastAsia="Times New Roman" w:cs="Arial"/>
          <w:bCs/>
          <w:szCs w:val="20"/>
        </w:rPr>
        <w:t>Conclusion</w:t>
      </w:r>
      <w:bookmarkEnd w:id="16"/>
    </w:p>
    <w:p w14:paraId="04FE3C71" w14:textId="1F399BB6" w:rsidR="00054246" w:rsidRPr="00054246" w:rsidRDefault="007475FA" w:rsidP="00054246">
      <w:pPr>
        <w:pStyle w:val="aa"/>
        <w:spacing w:line="480" w:lineRule="auto"/>
        <w:rPr>
          <w:rFonts w:ascii="Calibri" w:eastAsiaTheme="minorEastAsia" w:hAnsi="Calibri" w:cs="Calibri"/>
          <w:sz w:val="22"/>
          <w:szCs w:val="22"/>
          <w:lang w:eastAsia="zh-CN"/>
        </w:rPr>
      </w:pPr>
      <w:r w:rsidRPr="00054246">
        <w:rPr>
          <w:rFonts w:ascii="Calibri" w:eastAsiaTheme="minorEastAsia" w:hAnsi="Calibri" w:cs="Calibri" w:hint="eastAsia"/>
          <w:sz w:val="22"/>
          <w:szCs w:val="22"/>
          <w:lang w:eastAsia="zh-CN"/>
        </w:rPr>
        <w:t xml:space="preserve">In this article, it is first briefly discussed about some background of </w:t>
      </w:r>
      <w:proofErr w:type="spellStart"/>
      <w:r w:rsidRPr="00054246">
        <w:rPr>
          <w:rFonts w:ascii="Calibri" w:eastAsiaTheme="minorEastAsia" w:hAnsi="Calibri" w:cs="Calibri" w:hint="eastAsia"/>
          <w:sz w:val="22"/>
          <w:szCs w:val="22"/>
          <w:lang w:eastAsia="zh-CN"/>
        </w:rPr>
        <w:t>adidas</w:t>
      </w:r>
      <w:proofErr w:type="spellEnd"/>
      <w:r w:rsidRPr="00054246">
        <w:rPr>
          <w:rFonts w:ascii="Calibri" w:eastAsiaTheme="minorEastAsia" w:hAnsi="Calibri" w:cs="Calibri" w:hint="eastAsia"/>
          <w:sz w:val="22"/>
          <w:szCs w:val="22"/>
          <w:lang w:eastAsia="zh-CN"/>
        </w:rPr>
        <w:t xml:space="preserve"> and some </w:t>
      </w:r>
      <w:r w:rsidRPr="00054246">
        <w:rPr>
          <w:rFonts w:ascii="Calibri" w:eastAsiaTheme="minorEastAsia" w:hAnsi="Calibri" w:cs="Calibri"/>
          <w:sz w:val="22"/>
          <w:szCs w:val="22"/>
          <w:lang w:eastAsia="zh-CN"/>
        </w:rPr>
        <w:t>definition</w:t>
      </w:r>
      <w:r w:rsidRPr="00054246">
        <w:rPr>
          <w:rFonts w:ascii="Calibri" w:eastAsiaTheme="minorEastAsia" w:hAnsi="Calibri" w:cs="Calibri" w:hint="eastAsia"/>
          <w:sz w:val="22"/>
          <w:szCs w:val="22"/>
          <w:lang w:eastAsia="zh-CN"/>
        </w:rPr>
        <w:t xml:space="preserve">, such as </w:t>
      </w:r>
      <w:r w:rsidRPr="00054246">
        <w:rPr>
          <w:rFonts w:ascii="Calibri" w:eastAsiaTheme="minorEastAsia" w:hAnsi="Calibri" w:cs="Calibri"/>
          <w:sz w:val="22"/>
          <w:szCs w:val="22"/>
          <w:lang w:eastAsia="zh-CN"/>
        </w:rPr>
        <w:t>strategy</w:t>
      </w:r>
      <w:r w:rsidRPr="00054246">
        <w:rPr>
          <w:rFonts w:ascii="Calibri" w:eastAsiaTheme="minorEastAsia" w:hAnsi="Calibri" w:cs="Calibri" w:hint="eastAsia"/>
          <w:sz w:val="22"/>
          <w:szCs w:val="22"/>
          <w:lang w:eastAsia="zh-CN"/>
        </w:rPr>
        <w:t>, b</w:t>
      </w:r>
      <w:r w:rsidRPr="00054246">
        <w:rPr>
          <w:rFonts w:ascii="Calibri" w:eastAsiaTheme="minorEastAsia" w:hAnsi="Calibri" w:cs="Calibri"/>
          <w:sz w:val="22"/>
          <w:szCs w:val="22"/>
          <w:lang w:eastAsia="zh-CN"/>
        </w:rPr>
        <w:t>usiness level strategy</w:t>
      </w:r>
      <w:r w:rsidRPr="00054246">
        <w:rPr>
          <w:rFonts w:ascii="Calibri" w:eastAsiaTheme="minorEastAsia" w:hAnsi="Calibri" w:cs="Calibri" w:hint="eastAsia"/>
          <w:sz w:val="22"/>
          <w:szCs w:val="22"/>
          <w:lang w:eastAsia="zh-CN"/>
        </w:rPr>
        <w:t xml:space="preserve">, </w:t>
      </w:r>
      <w:r w:rsidRPr="00054246">
        <w:rPr>
          <w:rFonts w:ascii="Calibri" w:eastAsiaTheme="minorEastAsia" w:hAnsi="Calibri" w:cs="Calibri"/>
          <w:sz w:val="22"/>
          <w:szCs w:val="22"/>
          <w:lang w:eastAsia="zh-CN"/>
        </w:rPr>
        <w:t xml:space="preserve">competitive advantage, corporate divestiture, sportswear and </w:t>
      </w:r>
      <w:r w:rsidRPr="00054246">
        <w:rPr>
          <w:rFonts w:ascii="Calibri" w:eastAsiaTheme="minorEastAsia" w:hAnsi="Calibri" w:cs="Calibri" w:hint="eastAsia"/>
          <w:sz w:val="22"/>
          <w:szCs w:val="22"/>
          <w:lang w:eastAsia="zh-CN"/>
        </w:rPr>
        <w:t>t</w:t>
      </w:r>
      <w:r w:rsidRPr="00054246">
        <w:rPr>
          <w:rFonts w:ascii="Calibri" w:eastAsiaTheme="minorEastAsia" w:hAnsi="Calibri" w:cs="Calibri"/>
          <w:sz w:val="22"/>
          <w:szCs w:val="22"/>
          <w:lang w:eastAsia="zh-CN"/>
        </w:rPr>
        <w:t xml:space="preserve">hree </w:t>
      </w:r>
      <w:r w:rsidRPr="00054246">
        <w:rPr>
          <w:rFonts w:ascii="Calibri" w:eastAsiaTheme="minorEastAsia" w:hAnsi="Calibri" w:cs="Calibri" w:hint="eastAsia"/>
          <w:sz w:val="22"/>
          <w:szCs w:val="22"/>
          <w:lang w:eastAsia="zh-CN"/>
        </w:rPr>
        <w:t>g</w:t>
      </w:r>
      <w:r w:rsidRPr="00054246">
        <w:rPr>
          <w:rFonts w:ascii="Calibri" w:eastAsiaTheme="minorEastAsia" w:hAnsi="Calibri" w:cs="Calibri"/>
          <w:sz w:val="22"/>
          <w:szCs w:val="22"/>
          <w:lang w:eastAsia="zh-CN"/>
        </w:rPr>
        <w:t xml:space="preserve">eneric </w:t>
      </w:r>
      <w:r w:rsidRPr="00054246">
        <w:rPr>
          <w:rFonts w:ascii="Calibri" w:eastAsiaTheme="minorEastAsia" w:hAnsi="Calibri" w:cs="Calibri" w:hint="eastAsia"/>
          <w:sz w:val="22"/>
          <w:szCs w:val="22"/>
          <w:lang w:eastAsia="zh-CN"/>
        </w:rPr>
        <w:t>s</w:t>
      </w:r>
      <w:r w:rsidRPr="00054246">
        <w:rPr>
          <w:rFonts w:ascii="Calibri" w:eastAsiaTheme="minorEastAsia" w:hAnsi="Calibri" w:cs="Calibri"/>
          <w:sz w:val="22"/>
          <w:szCs w:val="22"/>
          <w:lang w:eastAsia="zh-CN"/>
        </w:rPr>
        <w:t>trategies</w:t>
      </w:r>
      <w:r w:rsidRPr="00054246">
        <w:rPr>
          <w:rFonts w:ascii="Calibri" w:eastAsiaTheme="minorEastAsia" w:hAnsi="Calibri" w:cs="Calibri" w:hint="eastAsia"/>
          <w:sz w:val="22"/>
          <w:szCs w:val="22"/>
          <w:lang w:eastAsia="zh-CN"/>
        </w:rPr>
        <w:t>.</w:t>
      </w:r>
      <w:r w:rsidRPr="00054246">
        <w:rPr>
          <w:rFonts w:ascii="Calibri" w:eastAsiaTheme="minorEastAsia" w:hAnsi="Calibri" w:cs="Calibri"/>
          <w:sz w:val="22"/>
          <w:szCs w:val="22"/>
          <w:lang w:eastAsia="zh-CN"/>
        </w:rPr>
        <w:t xml:space="preserve"> </w:t>
      </w:r>
      <w:r w:rsidR="00054246" w:rsidRPr="00054246">
        <w:rPr>
          <w:rFonts w:ascii="Calibri" w:eastAsiaTheme="minorEastAsia" w:hAnsi="Calibri" w:cs="Calibri"/>
          <w:sz w:val="22"/>
          <w:szCs w:val="22"/>
          <w:lang w:eastAsia="zh-CN"/>
        </w:rPr>
        <w:t>When making strategic analysis</w:t>
      </w:r>
      <w:r w:rsidR="00054246" w:rsidRPr="00054246">
        <w:rPr>
          <w:rFonts w:ascii="Calibri" w:eastAsiaTheme="minorEastAsia" w:hAnsi="Calibri" w:cs="Calibri" w:hint="eastAsia"/>
          <w:sz w:val="22"/>
          <w:szCs w:val="22"/>
          <w:lang w:eastAsia="zh-CN"/>
        </w:rPr>
        <w:t xml:space="preserve">, </w:t>
      </w:r>
      <w:r w:rsidR="00054246" w:rsidRPr="00054246">
        <w:rPr>
          <w:rFonts w:ascii="Calibri" w:eastAsiaTheme="minorEastAsia" w:hAnsi="Calibri" w:cs="Calibri"/>
          <w:sz w:val="22"/>
          <w:szCs w:val="22"/>
          <w:lang w:eastAsia="zh-CN"/>
        </w:rPr>
        <w:t>it is concluded that:</w:t>
      </w:r>
      <w:r w:rsidR="00054246" w:rsidRPr="00054246">
        <w:rPr>
          <w:rFonts w:ascii="Calibri" w:eastAsiaTheme="minorEastAsia" w:hAnsi="Calibri" w:cs="Calibri" w:hint="eastAsia"/>
          <w:sz w:val="22"/>
          <w:szCs w:val="22"/>
          <w:lang w:eastAsia="zh-CN"/>
        </w:rPr>
        <w:t xml:space="preserve"> </w:t>
      </w:r>
      <w:proofErr w:type="spellStart"/>
      <w:r w:rsidRPr="00054246">
        <w:rPr>
          <w:rFonts w:ascii="Calibri" w:eastAsiaTheme="minorEastAsia" w:hAnsi="Calibri" w:cs="Calibri" w:hint="eastAsia"/>
          <w:sz w:val="22"/>
          <w:szCs w:val="22"/>
          <w:lang w:eastAsia="zh-CN"/>
        </w:rPr>
        <w:t>adidas</w:t>
      </w:r>
      <w:proofErr w:type="spellEnd"/>
      <w:r w:rsidRPr="00054246">
        <w:rPr>
          <w:rFonts w:ascii="Calibri" w:eastAsiaTheme="minorEastAsia" w:hAnsi="Calibri" w:cs="Calibri"/>
          <w:sz w:val="22"/>
          <w:szCs w:val="22"/>
          <w:lang w:eastAsia="zh-CN"/>
        </w:rPr>
        <w:t xml:space="preserve"> has taken</w:t>
      </w:r>
      <w:r w:rsidR="0023407D" w:rsidRPr="00054246">
        <w:rPr>
          <w:rFonts w:ascii="Calibri" w:eastAsiaTheme="minorEastAsia" w:hAnsi="Calibri" w:cs="Calibri" w:hint="eastAsia"/>
          <w:sz w:val="22"/>
          <w:szCs w:val="22"/>
          <w:lang w:eastAsia="zh-CN"/>
        </w:rPr>
        <w:t xml:space="preserve"> </w:t>
      </w:r>
      <w:r w:rsidR="0023407D" w:rsidRPr="00054246">
        <w:rPr>
          <w:rFonts w:ascii="Calibri" w:eastAsiaTheme="minorEastAsia" w:hAnsi="Calibri" w:cs="Calibri"/>
          <w:sz w:val="22"/>
          <w:szCs w:val="22"/>
          <w:lang w:eastAsia="zh-CN"/>
        </w:rPr>
        <w:t>cost leadership strategy</w:t>
      </w:r>
      <w:r w:rsidR="0023407D" w:rsidRPr="00054246">
        <w:rPr>
          <w:rFonts w:ascii="Calibri" w:eastAsiaTheme="minorEastAsia" w:hAnsi="Calibri" w:cs="Calibri" w:hint="eastAsia"/>
          <w:sz w:val="22"/>
          <w:szCs w:val="22"/>
          <w:lang w:eastAsia="zh-CN"/>
        </w:rPr>
        <w:t xml:space="preserve"> and </w:t>
      </w:r>
      <w:r w:rsidR="0023407D" w:rsidRPr="00054246">
        <w:rPr>
          <w:rFonts w:ascii="Calibri" w:eastAsiaTheme="minorEastAsia" w:hAnsi="Calibri" w:cs="Calibri"/>
          <w:sz w:val="22"/>
          <w:szCs w:val="22"/>
          <w:lang w:eastAsia="zh-CN"/>
        </w:rPr>
        <w:t>differentiation strategy</w:t>
      </w:r>
      <w:r w:rsidR="00054246" w:rsidRPr="00054246">
        <w:rPr>
          <w:rFonts w:ascii="Calibri" w:eastAsiaTheme="minorEastAsia" w:hAnsi="Calibri" w:cs="Calibri" w:hint="eastAsia"/>
          <w:sz w:val="22"/>
          <w:szCs w:val="22"/>
          <w:lang w:eastAsia="zh-CN"/>
        </w:rPr>
        <w:t xml:space="preserve"> to</w:t>
      </w:r>
      <w:r w:rsidR="00054246" w:rsidRPr="00054246">
        <w:rPr>
          <w:rFonts w:ascii="Calibri" w:eastAsiaTheme="minorEastAsia" w:hAnsi="Calibri" w:cs="Calibri"/>
          <w:sz w:val="22"/>
          <w:szCs w:val="22"/>
          <w:lang w:eastAsia="zh-CN"/>
        </w:rPr>
        <w:t xml:space="preserve"> </w:t>
      </w:r>
      <w:r w:rsidR="00054246" w:rsidRPr="00054246">
        <w:rPr>
          <w:rFonts w:ascii="Calibri" w:eastAsiaTheme="minorEastAsia" w:hAnsi="Calibri" w:cs="Calibri" w:hint="eastAsia"/>
          <w:sz w:val="22"/>
          <w:szCs w:val="22"/>
          <w:lang w:eastAsia="zh-CN"/>
        </w:rPr>
        <w:t>i</w:t>
      </w:r>
      <w:r w:rsidR="00054246" w:rsidRPr="00054246">
        <w:rPr>
          <w:rFonts w:ascii="Calibri" w:eastAsiaTheme="minorEastAsia" w:hAnsi="Calibri" w:cs="Calibri"/>
          <w:sz w:val="22"/>
          <w:szCs w:val="22"/>
          <w:lang w:eastAsia="zh-CN"/>
        </w:rPr>
        <w:t>mplement the channels complement each other, mutual utilization of resources, complementary advantages, reduce the production cost of sales</w:t>
      </w:r>
      <w:r w:rsidR="00054246" w:rsidRPr="00054246">
        <w:rPr>
          <w:rFonts w:ascii="Calibri" w:eastAsiaTheme="minorEastAsia" w:hAnsi="Calibri" w:cs="Calibri" w:hint="eastAsia"/>
          <w:sz w:val="22"/>
          <w:szCs w:val="22"/>
          <w:lang w:eastAsia="zh-CN"/>
        </w:rPr>
        <w:t xml:space="preserve"> and</w:t>
      </w:r>
      <w:r w:rsidR="00054246" w:rsidRPr="00054246">
        <w:rPr>
          <w:rFonts w:ascii="Calibri" w:eastAsiaTheme="minorEastAsia" w:hAnsi="Calibri" w:cs="Calibri"/>
          <w:sz w:val="22"/>
          <w:szCs w:val="22"/>
          <w:lang w:eastAsia="zh-CN"/>
        </w:rPr>
        <w:t xml:space="preserve"> enhance the core competitiveness of strategic objectives.</w:t>
      </w:r>
    </w:p>
    <w:p w14:paraId="44B6BF62" w14:textId="00174646" w:rsidR="00846CC3" w:rsidRPr="00054246" w:rsidRDefault="0023407D" w:rsidP="00054246">
      <w:pPr>
        <w:pStyle w:val="aa"/>
        <w:spacing w:line="480" w:lineRule="auto"/>
        <w:rPr>
          <w:rFonts w:ascii="Calibri" w:eastAsiaTheme="minorEastAsia" w:hAnsi="Calibri" w:cs="Calibri"/>
          <w:sz w:val="22"/>
          <w:szCs w:val="22"/>
          <w:lang w:eastAsia="zh-CN"/>
        </w:rPr>
      </w:pPr>
      <w:r w:rsidRPr="00054246">
        <w:rPr>
          <w:rFonts w:ascii="Calibri" w:eastAsiaTheme="minorEastAsia" w:hAnsi="Calibri" w:cs="Calibri" w:hint="eastAsia"/>
          <w:sz w:val="22"/>
          <w:szCs w:val="22"/>
          <w:lang w:eastAsia="zh-CN"/>
        </w:rPr>
        <w:t>What</w:t>
      </w:r>
      <w:r w:rsidRPr="00054246">
        <w:rPr>
          <w:rFonts w:ascii="Calibri" w:eastAsiaTheme="minorEastAsia" w:hAnsi="Calibri" w:cs="Calibri"/>
          <w:sz w:val="22"/>
          <w:szCs w:val="22"/>
          <w:lang w:eastAsia="zh-CN"/>
        </w:rPr>
        <w:t>’</w:t>
      </w:r>
      <w:r w:rsidRPr="00054246">
        <w:rPr>
          <w:rFonts w:ascii="Calibri" w:eastAsiaTheme="minorEastAsia" w:hAnsi="Calibri" w:cs="Calibri" w:hint="eastAsia"/>
          <w:sz w:val="22"/>
          <w:szCs w:val="22"/>
          <w:lang w:eastAsia="zh-CN"/>
        </w:rPr>
        <w:t xml:space="preserve">s more, the article </w:t>
      </w:r>
      <w:r w:rsidRPr="00054246">
        <w:rPr>
          <w:rFonts w:ascii="Calibri" w:eastAsiaTheme="minorEastAsia" w:hAnsi="Calibri" w:cs="Calibri"/>
          <w:sz w:val="22"/>
          <w:szCs w:val="22"/>
          <w:lang w:eastAsia="zh-CN"/>
        </w:rPr>
        <w:t>analysed</w:t>
      </w:r>
      <w:r w:rsidRPr="00054246">
        <w:rPr>
          <w:rFonts w:ascii="Calibri" w:eastAsiaTheme="minorEastAsia" w:hAnsi="Calibri" w:cs="Calibri" w:hint="eastAsia"/>
          <w:sz w:val="22"/>
          <w:szCs w:val="22"/>
          <w:lang w:eastAsia="zh-CN"/>
        </w:rPr>
        <w:t xml:space="preserve"> impact, the advantages and disadvantages in detail that </w:t>
      </w:r>
      <w:proofErr w:type="spellStart"/>
      <w:r w:rsidRPr="00054246">
        <w:rPr>
          <w:rFonts w:ascii="Calibri" w:eastAsiaTheme="minorEastAsia" w:hAnsi="Calibri" w:cs="Calibri" w:hint="eastAsia"/>
          <w:sz w:val="22"/>
          <w:szCs w:val="22"/>
          <w:lang w:eastAsia="zh-CN"/>
        </w:rPr>
        <w:t>adidas</w:t>
      </w:r>
      <w:proofErr w:type="spellEnd"/>
      <w:r w:rsidRPr="00054246">
        <w:rPr>
          <w:rFonts w:ascii="Calibri" w:eastAsiaTheme="minorEastAsia" w:hAnsi="Calibri" w:cs="Calibri" w:hint="eastAsia"/>
          <w:sz w:val="22"/>
          <w:szCs w:val="22"/>
          <w:lang w:eastAsia="zh-CN"/>
        </w:rPr>
        <w:t xml:space="preserve"> takes these two strategies by giving some examples and some logical reasoning.</w:t>
      </w:r>
      <w:r w:rsidR="00054246" w:rsidRPr="00054246">
        <w:rPr>
          <w:rFonts w:ascii="Calibri" w:eastAsiaTheme="minorEastAsia" w:hAnsi="Calibri" w:cs="Calibri" w:hint="eastAsia"/>
          <w:sz w:val="22"/>
          <w:szCs w:val="22"/>
          <w:lang w:eastAsia="zh-CN"/>
        </w:rPr>
        <w:t xml:space="preserve"> </w:t>
      </w:r>
    </w:p>
    <w:p w14:paraId="1CE4B92B" w14:textId="206A4B14" w:rsidR="00A4337D" w:rsidRPr="00A4337D" w:rsidRDefault="00A4337D" w:rsidP="00A4337D">
      <w:pPr>
        <w:pStyle w:val="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17" w:name="_Toc530901349"/>
      <w:r w:rsidRPr="00A4337D">
        <w:rPr>
          <w:rFonts w:eastAsia="Times New Roman" w:cs="Arial"/>
          <w:bCs/>
          <w:iCs/>
          <w:szCs w:val="28"/>
        </w:rPr>
        <w:t>Recommendations</w:t>
      </w:r>
      <w:bookmarkEnd w:id="17"/>
    </w:p>
    <w:p w14:paraId="0DA06D95" w14:textId="77777777" w:rsidR="00A4337D" w:rsidRDefault="00A4337D" w:rsidP="009B20F4">
      <w:pPr>
        <w:pStyle w:val="aa"/>
        <w:spacing w:line="480" w:lineRule="auto"/>
        <w:rPr>
          <w:b/>
          <w:color w:val="FF0000"/>
        </w:rPr>
      </w:pPr>
      <w:bookmarkStart w:id="18" w:name="_GoBack"/>
      <w:bookmarkEnd w:id="18"/>
    </w:p>
    <w:p w14:paraId="6D119C2A" w14:textId="16F9EFB4" w:rsidR="00846CC3" w:rsidRDefault="00846CC3" w:rsidP="009B20F4">
      <w:pPr>
        <w:pStyle w:val="aa"/>
        <w:spacing w:line="480" w:lineRule="auto"/>
        <w:rPr>
          <w:b/>
          <w:color w:val="FF0000"/>
        </w:rPr>
      </w:pPr>
    </w:p>
    <w:p w14:paraId="53057578" w14:textId="77777777" w:rsidR="00846CC3" w:rsidRDefault="00846CC3" w:rsidP="009B20F4">
      <w:pPr>
        <w:pStyle w:val="aa"/>
        <w:spacing w:line="480" w:lineRule="auto"/>
        <w:rPr>
          <w:b/>
          <w:color w:val="FF0000"/>
        </w:rPr>
      </w:pPr>
    </w:p>
    <w:p w14:paraId="05FCC872" w14:textId="77777777" w:rsidR="009B20F4" w:rsidRDefault="009B20F4" w:rsidP="009B20F4"/>
    <w:p w14:paraId="4DA2705D" w14:textId="77777777" w:rsidR="00944684" w:rsidRDefault="00944684" w:rsidP="00F73B35">
      <w:pPr>
        <w:pStyle w:val="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944684" w:rsidSect="00BD2D16">
          <w:pgSz w:w="11906" w:h="16838"/>
          <w:pgMar w:top="1440" w:right="1440" w:bottom="1440" w:left="1440" w:header="567" w:footer="567" w:gutter="0"/>
          <w:cols w:space="708"/>
          <w:titlePg/>
          <w:docGrid w:linePitch="360"/>
        </w:sectPr>
      </w:pPr>
      <w:bookmarkStart w:id="19" w:name="_Toc305165507"/>
    </w:p>
    <w:p w14:paraId="41D620F9" w14:textId="7CBF05A6" w:rsidR="00846CC3" w:rsidRPr="00C675D9" w:rsidRDefault="009B20F4" w:rsidP="00C675D9">
      <w:pPr>
        <w:pStyle w:val="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0" w:name="_Toc530901350"/>
      <w:r w:rsidRPr="00F73B35">
        <w:rPr>
          <w:rFonts w:eastAsia="Times New Roman" w:cs="Arial"/>
          <w:bCs/>
          <w:szCs w:val="20"/>
        </w:rPr>
        <w:lastRenderedPageBreak/>
        <w:t>References</w:t>
      </w:r>
      <w:bookmarkEnd w:id="19"/>
      <w:bookmarkEnd w:id="20"/>
    </w:p>
    <w:p w14:paraId="530A20F0" w14:textId="3420CF21" w:rsidR="00462D98" w:rsidRDefault="00AC1CFE" w:rsidP="00C675D9">
      <w:pPr>
        <w:ind w:left="851"/>
        <w:rPr>
          <w:rFonts w:ascii="Verdana" w:hAnsi="Verdana" w:cs="Times New Roman"/>
          <w:b/>
          <w:sz w:val="18"/>
          <w:szCs w:val="24"/>
          <w:lang w:eastAsia="zh-CN"/>
        </w:rPr>
      </w:pPr>
      <w:proofErr w:type="gramStart"/>
      <w:r>
        <w:rPr>
          <w:rFonts w:ascii="Verdana" w:hAnsi="Verdana" w:cs="Times New Roman" w:hint="eastAsia"/>
          <w:b/>
          <w:sz w:val="18"/>
          <w:szCs w:val="24"/>
          <w:lang w:eastAsia="zh-CN"/>
        </w:rPr>
        <w:t>A</w:t>
      </w:r>
      <w:r w:rsidR="00462D98" w:rsidRPr="00462D98">
        <w:rPr>
          <w:rFonts w:ascii="Verdana" w:hAnsi="Verdana" w:cs="Times New Roman"/>
          <w:b/>
          <w:sz w:val="18"/>
          <w:szCs w:val="24"/>
          <w:lang w:eastAsia="zh-CN"/>
        </w:rPr>
        <w:t>didas.</w:t>
      </w:r>
      <w:proofErr w:type="gramEnd"/>
      <w:r w:rsidR="00462D98" w:rsidRPr="00462D98">
        <w:rPr>
          <w:rFonts w:ascii="Verdana" w:hAnsi="Verdana" w:cs="Times New Roman"/>
          <w:b/>
          <w:sz w:val="18"/>
          <w:szCs w:val="24"/>
          <w:lang w:eastAsia="zh-CN"/>
        </w:rPr>
        <w:t xml:space="preserve"> </w:t>
      </w:r>
      <w:proofErr w:type="gramStart"/>
      <w:r w:rsidR="00462D98" w:rsidRPr="00462D98">
        <w:rPr>
          <w:rFonts w:ascii="Verdana" w:hAnsi="Verdana" w:cs="Times New Roman"/>
          <w:b/>
          <w:sz w:val="18"/>
          <w:szCs w:val="24"/>
          <w:lang w:eastAsia="zh-CN"/>
        </w:rPr>
        <w:t>(</w:t>
      </w:r>
      <w:proofErr w:type="spellStart"/>
      <w:r w:rsidR="00462D98" w:rsidRPr="00462D98">
        <w:rPr>
          <w:rFonts w:ascii="Verdana" w:hAnsi="Verdana" w:cs="Times New Roman"/>
          <w:b/>
          <w:sz w:val="18"/>
          <w:szCs w:val="24"/>
          <w:lang w:eastAsia="zh-CN"/>
        </w:rPr>
        <w:t>n.d.</w:t>
      </w:r>
      <w:proofErr w:type="spellEnd"/>
      <w:r w:rsidR="00462D98" w:rsidRPr="00462D98">
        <w:rPr>
          <w:rFonts w:ascii="Verdana" w:hAnsi="Verdana" w:cs="Times New Roman"/>
          <w:b/>
          <w:sz w:val="18"/>
          <w:szCs w:val="24"/>
          <w:lang w:eastAsia="zh-CN"/>
        </w:rPr>
        <w:t>).</w:t>
      </w:r>
      <w:proofErr w:type="gramEnd"/>
      <w:r w:rsidR="00462D98" w:rsidRPr="00462D98">
        <w:rPr>
          <w:rFonts w:ascii="Verdana" w:hAnsi="Verdana" w:cs="Times New Roman"/>
          <w:b/>
          <w:sz w:val="18"/>
          <w:szCs w:val="24"/>
          <w:lang w:eastAsia="zh-CN"/>
        </w:rPr>
        <w:t xml:space="preserve"> </w:t>
      </w:r>
      <w:proofErr w:type="gramStart"/>
      <w:r w:rsidR="00462D98" w:rsidRPr="00462D98">
        <w:rPr>
          <w:rFonts w:ascii="Verdana" w:hAnsi="Verdana" w:cs="Times New Roman"/>
          <w:b/>
          <w:sz w:val="18"/>
          <w:szCs w:val="24"/>
          <w:lang w:eastAsia="zh-CN"/>
        </w:rPr>
        <w:t>HISTORY.</w:t>
      </w:r>
      <w:proofErr w:type="gramEnd"/>
      <w:r w:rsidR="00462D98" w:rsidRPr="00462D98">
        <w:rPr>
          <w:rFonts w:ascii="Verdana" w:hAnsi="Verdana" w:cs="Times New Roman"/>
          <w:b/>
          <w:sz w:val="18"/>
          <w:szCs w:val="24"/>
          <w:lang w:eastAsia="zh-CN"/>
        </w:rPr>
        <w:t xml:space="preserve"> [</w:t>
      </w:r>
      <w:proofErr w:type="gramStart"/>
      <w:r w:rsidR="00462D98" w:rsidRPr="00462D98">
        <w:rPr>
          <w:rFonts w:ascii="Verdana" w:hAnsi="Verdana" w:cs="Times New Roman"/>
          <w:b/>
          <w:sz w:val="18"/>
          <w:szCs w:val="24"/>
          <w:lang w:eastAsia="zh-CN"/>
        </w:rPr>
        <w:t>online</w:t>
      </w:r>
      <w:proofErr w:type="gramEnd"/>
      <w:r w:rsidR="00462D98" w:rsidRPr="00462D98">
        <w:rPr>
          <w:rFonts w:ascii="Verdana" w:hAnsi="Verdana" w:cs="Times New Roman"/>
          <w:b/>
          <w:sz w:val="18"/>
          <w:szCs w:val="24"/>
          <w:lang w:eastAsia="zh-CN"/>
        </w:rPr>
        <w:t>] Available at: https://www.adidas-group.com/en/group/history/ [Accessed 23 Nov. 2018].</w:t>
      </w:r>
    </w:p>
    <w:p w14:paraId="4B316CD1" w14:textId="61FB9921" w:rsidR="00663473" w:rsidRDefault="00663473" w:rsidP="00C675D9">
      <w:pPr>
        <w:ind w:left="851"/>
        <w:rPr>
          <w:rFonts w:ascii="Verdana" w:hAnsi="Verdana" w:cs="Times New Roman"/>
          <w:b/>
          <w:sz w:val="18"/>
          <w:szCs w:val="24"/>
          <w:lang w:eastAsia="zh-CN"/>
        </w:rPr>
      </w:pPr>
      <w:proofErr w:type="spellStart"/>
      <w:proofErr w:type="gramStart"/>
      <w:r w:rsidRPr="00663473">
        <w:rPr>
          <w:rFonts w:ascii="Verdana" w:hAnsi="Verdana" w:cs="Times New Roman"/>
          <w:b/>
          <w:sz w:val="18"/>
          <w:szCs w:val="24"/>
          <w:lang w:eastAsia="zh-CN"/>
        </w:rPr>
        <w:t>adidas</w:t>
      </w:r>
      <w:proofErr w:type="spellEnd"/>
      <w:proofErr w:type="gramEnd"/>
      <w:r w:rsidRPr="00663473">
        <w:rPr>
          <w:rFonts w:ascii="Verdana" w:hAnsi="Verdana" w:cs="Times New Roman"/>
          <w:b/>
          <w:sz w:val="18"/>
          <w:szCs w:val="24"/>
          <w:lang w:eastAsia="zh-CN"/>
        </w:rPr>
        <w:t xml:space="preserve"> (2018). Global Factory List: Primary suppliers and subcontractors. </w:t>
      </w:r>
      <w:proofErr w:type="gramStart"/>
      <w:r w:rsidRPr="00663473">
        <w:rPr>
          <w:rFonts w:ascii="Verdana" w:hAnsi="Verdana" w:cs="Times New Roman"/>
          <w:b/>
          <w:sz w:val="18"/>
          <w:szCs w:val="24"/>
          <w:lang w:eastAsia="zh-CN"/>
        </w:rPr>
        <w:t>GLOBAL FACTORY LISTS.</w:t>
      </w:r>
      <w:proofErr w:type="gramEnd"/>
      <w:r w:rsidRPr="00663473">
        <w:rPr>
          <w:rFonts w:ascii="Verdana" w:hAnsi="Verdana" w:cs="Times New Roman"/>
          <w:b/>
          <w:sz w:val="18"/>
          <w:szCs w:val="24"/>
          <w:lang w:eastAsia="zh-CN"/>
        </w:rPr>
        <w:t xml:space="preserve"> [</w:t>
      </w:r>
      <w:proofErr w:type="gramStart"/>
      <w:r w:rsidRPr="00663473">
        <w:rPr>
          <w:rFonts w:ascii="Verdana" w:hAnsi="Verdana" w:cs="Times New Roman"/>
          <w:b/>
          <w:sz w:val="18"/>
          <w:szCs w:val="24"/>
          <w:lang w:eastAsia="zh-CN"/>
        </w:rPr>
        <w:t>online</w:t>
      </w:r>
      <w:proofErr w:type="gramEnd"/>
      <w:r w:rsidRPr="00663473">
        <w:rPr>
          <w:rFonts w:ascii="Verdana" w:hAnsi="Verdana" w:cs="Times New Roman"/>
          <w:b/>
          <w:sz w:val="18"/>
          <w:szCs w:val="24"/>
          <w:lang w:eastAsia="zh-CN"/>
        </w:rPr>
        <w:t xml:space="preserve">] </w:t>
      </w:r>
      <w:proofErr w:type="spellStart"/>
      <w:r w:rsidRPr="00663473">
        <w:rPr>
          <w:rFonts w:ascii="Verdana" w:hAnsi="Verdana" w:cs="Times New Roman"/>
          <w:b/>
          <w:sz w:val="18"/>
          <w:szCs w:val="24"/>
          <w:lang w:eastAsia="zh-CN"/>
        </w:rPr>
        <w:t>adidas</w:t>
      </w:r>
      <w:proofErr w:type="spellEnd"/>
      <w:r w:rsidRPr="00663473">
        <w:rPr>
          <w:rFonts w:ascii="Verdana" w:hAnsi="Verdana" w:cs="Times New Roman"/>
          <w:b/>
          <w:sz w:val="18"/>
          <w:szCs w:val="24"/>
          <w:lang w:eastAsia="zh-CN"/>
        </w:rPr>
        <w:t>. Available at: https://www.adidas-group.com/media/filer_public/a8/87/a8873c87-9232-46fb-a78a-08f232086723/2018_july_adidas_licensees.xlsx [Accessed 25 Nov. 2018].</w:t>
      </w:r>
    </w:p>
    <w:p w14:paraId="54559E21" w14:textId="22B87D1D" w:rsidR="00AC1CFE" w:rsidRDefault="00AC1CFE" w:rsidP="00C675D9">
      <w:pPr>
        <w:ind w:left="851"/>
        <w:rPr>
          <w:rFonts w:ascii="Verdana" w:hAnsi="Verdana" w:cs="Times New Roman"/>
          <w:b/>
          <w:sz w:val="18"/>
          <w:szCs w:val="24"/>
          <w:lang w:eastAsia="zh-CN"/>
        </w:rPr>
      </w:pPr>
      <w:proofErr w:type="gramStart"/>
      <w:r w:rsidRPr="00AC1CFE">
        <w:rPr>
          <w:rFonts w:ascii="Verdana" w:hAnsi="Verdana" w:cs="Times New Roman"/>
          <w:b/>
          <w:sz w:val="18"/>
          <w:szCs w:val="24"/>
          <w:lang w:eastAsia="zh-CN"/>
        </w:rPr>
        <w:t>Anonymous.</w:t>
      </w:r>
      <w:proofErr w:type="gramEnd"/>
      <w:r w:rsidRPr="00AC1CFE">
        <w:rPr>
          <w:rFonts w:ascii="Verdana" w:hAnsi="Verdana" w:cs="Times New Roman"/>
          <w:b/>
          <w:sz w:val="18"/>
          <w:szCs w:val="24"/>
          <w:lang w:eastAsia="zh-CN"/>
        </w:rPr>
        <w:t xml:space="preserve"> (2017). </w:t>
      </w:r>
      <w:proofErr w:type="gramStart"/>
      <w:r w:rsidRPr="00AC1CFE">
        <w:rPr>
          <w:rFonts w:ascii="Verdana" w:hAnsi="Verdana" w:cs="Times New Roman"/>
          <w:b/>
          <w:sz w:val="18"/>
          <w:szCs w:val="24"/>
          <w:lang w:eastAsia="zh-CN"/>
        </w:rPr>
        <w:t>The</w:t>
      </w:r>
      <w:proofErr w:type="gramEnd"/>
      <w:r w:rsidRPr="00AC1CFE">
        <w:rPr>
          <w:rFonts w:ascii="Verdana" w:hAnsi="Verdana" w:cs="Times New Roman"/>
          <w:b/>
          <w:sz w:val="18"/>
          <w:szCs w:val="24"/>
          <w:lang w:eastAsia="zh-CN"/>
        </w:rPr>
        <w:t xml:space="preserve"> Plus Awards. Footwear Plus, 27(3), 22-24</w:t>
      </w:r>
      <w:proofErr w:type="gramStart"/>
      <w:r w:rsidRPr="00AC1CFE">
        <w:rPr>
          <w:rFonts w:ascii="Verdana" w:hAnsi="Verdana" w:cs="Times New Roman"/>
          <w:b/>
          <w:sz w:val="18"/>
          <w:szCs w:val="24"/>
          <w:lang w:eastAsia="zh-CN"/>
        </w:rPr>
        <w:t>,26,28</w:t>
      </w:r>
      <w:proofErr w:type="gramEnd"/>
      <w:r w:rsidRPr="00AC1CFE">
        <w:rPr>
          <w:rFonts w:ascii="Verdana" w:hAnsi="Verdana" w:cs="Times New Roman"/>
          <w:b/>
          <w:sz w:val="18"/>
          <w:szCs w:val="24"/>
          <w:lang w:eastAsia="zh-CN"/>
        </w:rPr>
        <w:t>-30,32,34-37.</w:t>
      </w:r>
    </w:p>
    <w:p w14:paraId="49F8DD44" w14:textId="6830AD8D" w:rsidR="006F49D7" w:rsidRDefault="006F49D7" w:rsidP="00C675D9">
      <w:pPr>
        <w:ind w:left="851"/>
        <w:rPr>
          <w:rFonts w:ascii="Verdana" w:hAnsi="Verdana" w:cs="Times New Roman"/>
          <w:b/>
          <w:sz w:val="18"/>
          <w:szCs w:val="24"/>
          <w:lang w:eastAsia="zh-CN"/>
        </w:rPr>
      </w:pPr>
      <w:proofErr w:type="gramStart"/>
      <w:r w:rsidRPr="006F49D7">
        <w:rPr>
          <w:rFonts w:ascii="Verdana" w:hAnsi="Verdana" w:cs="Times New Roman"/>
          <w:b/>
          <w:sz w:val="18"/>
          <w:szCs w:val="24"/>
          <w:lang w:eastAsia="zh-CN"/>
        </w:rPr>
        <w:t>COMPANY NEWS.</w:t>
      </w:r>
      <w:proofErr w:type="gramEnd"/>
      <w:r w:rsidRPr="006F49D7">
        <w:rPr>
          <w:rFonts w:ascii="Verdana" w:hAnsi="Verdana" w:cs="Times New Roman"/>
          <w:b/>
          <w:sz w:val="18"/>
          <w:szCs w:val="24"/>
          <w:lang w:eastAsia="zh-CN"/>
        </w:rPr>
        <w:t xml:space="preserve"> (2018). Adidas e-commerce sales boom 76%. [</w:t>
      </w:r>
      <w:proofErr w:type="gramStart"/>
      <w:r w:rsidRPr="006F49D7">
        <w:rPr>
          <w:rFonts w:ascii="Verdana" w:hAnsi="Verdana" w:cs="Times New Roman"/>
          <w:b/>
          <w:sz w:val="18"/>
          <w:szCs w:val="24"/>
          <w:lang w:eastAsia="zh-CN"/>
        </w:rPr>
        <w:t>online</w:t>
      </w:r>
      <w:proofErr w:type="gramEnd"/>
      <w:r w:rsidRPr="006F49D7">
        <w:rPr>
          <w:rFonts w:ascii="Verdana" w:hAnsi="Verdana" w:cs="Times New Roman"/>
          <w:b/>
          <w:sz w:val="18"/>
          <w:szCs w:val="24"/>
          <w:lang w:eastAsia="zh-CN"/>
        </w:rPr>
        <w:t>] Available at: http://advantage.marketline.com.ezproxy.uwtsd.ac.uk/Extract/Pdf?productId=17C75A5F-F1AE-451C-AFD4-E8A2F5F8A515&amp;viewId=overview&amp;itemId= [Accessed 26 Nov. 2018].</w:t>
      </w:r>
    </w:p>
    <w:p w14:paraId="32F567CE" w14:textId="0BE0A82C" w:rsidR="0011596D" w:rsidRDefault="0011596D" w:rsidP="00C675D9">
      <w:pPr>
        <w:ind w:left="851"/>
        <w:rPr>
          <w:rFonts w:ascii="Verdana" w:hAnsi="Verdana" w:cs="Times New Roman"/>
          <w:b/>
          <w:sz w:val="18"/>
          <w:szCs w:val="24"/>
          <w:lang w:eastAsia="zh-CN"/>
        </w:rPr>
      </w:pPr>
      <w:r w:rsidRPr="0011596D">
        <w:rPr>
          <w:rFonts w:ascii="Verdana" w:hAnsi="Verdana" w:cs="Times New Roman"/>
          <w:b/>
          <w:sz w:val="18"/>
          <w:szCs w:val="24"/>
          <w:lang w:eastAsia="zh-CN"/>
        </w:rPr>
        <w:t xml:space="preserve">Chen, D. (2014). Mass </w:t>
      </w:r>
      <w:proofErr w:type="spellStart"/>
      <w:r w:rsidRPr="0011596D">
        <w:rPr>
          <w:rFonts w:ascii="Verdana" w:hAnsi="Verdana" w:cs="Times New Roman"/>
          <w:b/>
          <w:sz w:val="18"/>
          <w:szCs w:val="24"/>
          <w:lang w:eastAsia="zh-CN"/>
        </w:rPr>
        <w:t>Faintings</w:t>
      </w:r>
      <w:proofErr w:type="spellEnd"/>
      <w:r w:rsidRPr="0011596D">
        <w:rPr>
          <w:rFonts w:ascii="Verdana" w:hAnsi="Verdana" w:cs="Times New Roman"/>
          <w:b/>
          <w:sz w:val="18"/>
          <w:szCs w:val="24"/>
          <w:lang w:eastAsia="zh-CN"/>
        </w:rPr>
        <w:t xml:space="preserve"> </w:t>
      </w:r>
      <w:proofErr w:type="gramStart"/>
      <w:r w:rsidRPr="0011596D">
        <w:rPr>
          <w:rFonts w:ascii="Verdana" w:hAnsi="Verdana" w:cs="Times New Roman"/>
          <w:b/>
          <w:sz w:val="18"/>
          <w:szCs w:val="24"/>
          <w:lang w:eastAsia="zh-CN"/>
        </w:rPr>
        <w:t>At</w:t>
      </w:r>
      <w:proofErr w:type="gramEnd"/>
      <w:r w:rsidRPr="0011596D">
        <w:rPr>
          <w:rFonts w:ascii="Verdana" w:hAnsi="Verdana" w:cs="Times New Roman"/>
          <w:b/>
          <w:sz w:val="18"/>
          <w:szCs w:val="24"/>
          <w:lang w:eastAsia="zh-CN"/>
        </w:rPr>
        <w:t xml:space="preserve"> Cambodian Factories. </w:t>
      </w:r>
      <w:proofErr w:type="gramStart"/>
      <w:r w:rsidRPr="0011596D">
        <w:rPr>
          <w:rFonts w:ascii="Verdana" w:hAnsi="Verdana" w:cs="Times New Roman"/>
          <w:b/>
          <w:sz w:val="18"/>
          <w:szCs w:val="24"/>
          <w:lang w:eastAsia="zh-CN"/>
        </w:rPr>
        <w:t>WWD, 207(68), 2.</w:t>
      </w:r>
      <w:proofErr w:type="gramEnd"/>
    </w:p>
    <w:p w14:paraId="2DBED871" w14:textId="77777777" w:rsidR="00C675D9" w:rsidRDefault="00C675D9" w:rsidP="00C675D9">
      <w:pPr>
        <w:ind w:left="851"/>
        <w:rPr>
          <w:rFonts w:ascii="Verdana" w:hAnsi="Verdana" w:cs="Times New Roman"/>
          <w:b/>
          <w:sz w:val="18"/>
          <w:szCs w:val="24"/>
          <w:lang w:eastAsia="zh-CN"/>
        </w:rPr>
      </w:pPr>
      <w:proofErr w:type="gramStart"/>
      <w:r w:rsidRPr="00C675D9">
        <w:rPr>
          <w:rFonts w:ascii="Verdana" w:eastAsia="Times New Roman" w:hAnsi="Verdana" w:cs="Times New Roman"/>
          <w:b/>
          <w:sz w:val="18"/>
          <w:szCs w:val="24"/>
        </w:rPr>
        <w:t>David, F. (2017).</w:t>
      </w:r>
      <w:proofErr w:type="gramEnd"/>
      <w:r w:rsidRPr="00C675D9">
        <w:rPr>
          <w:rFonts w:ascii="Verdana" w:eastAsia="Times New Roman" w:hAnsi="Verdana" w:cs="Times New Roman"/>
          <w:b/>
          <w:sz w:val="18"/>
          <w:szCs w:val="24"/>
        </w:rPr>
        <w:t xml:space="preserve"> Strategic </w:t>
      </w:r>
      <w:proofErr w:type="gramStart"/>
      <w:r w:rsidRPr="00C675D9">
        <w:rPr>
          <w:rFonts w:ascii="Verdana" w:eastAsia="Times New Roman" w:hAnsi="Verdana" w:cs="Times New Roman"/>
          <w:b/>
          <w:sz w:val="18"/>
          <w:szCs w:val="24"/>
        </w:rPr>
        <w:t>management :</w:t>
      </w:r>
      <w:proofErr w:type="gramEnd"/>
      <w:r w:rsidRPr="00C675D9">
        <w:rPr>
          <w:rFonts w:ascii="Verdana" w:eastAsia="Times New Roman" w:hAnsi="Verdana" w:cs="Times New Roman"/>
          <w:b/>
          <w:sz w:val="18"/>
          <w:szCs w:val="24"/>
        </w:rPr>
        <w:t xml:space="preserve"> Concepts ; a competitive advantage approach (Sixteenth edition, global ed.).</w:t>
      </w:r>
    </w:p>
    <w:p w14:paraId="22BAAE1F" w14:textId="758FB3E4" w:rsidR="005D1037" w:rsidRDefault="005D1037" w:rsidP="00C675D9">
      <w:pPr>
        <w:ind w:left="851"/>
        <w:rPr>
          <w:rFonts w:ascii="Verdana" w:hAnsi="Verdana" w:cs="Times New Roman"/>
          <w:b/>
          <w:sz w:val="18"/>
          <w:szCs w:val="24"/>
          <w:lang w:eastAsia="zh-CN"/>
        </w:rPr>
      </w:pPr>
      <w:proofErr w:type="spellStart"/>
      <w:proofErr w:type="gramStart"/>
      <w:r w:rsidRPr="005D1037">
        <w:rPr>
          <w:rFonts w:ascii="Verdana" w:hAnsi="Verdana" w:cs="Times New Roman"/>
          <w:b/>
          <w:sz w:val="18"/>
          <w:szCs w:val="24"/>
          <w:lang w:eastAsia="zh-CN"/>
        </w:rPr>
        <w:t>Flickinger</w:t>
      </w:r>
      <w:proofErr w:type="spellEnd"/>
      <w:r w:rsidRPr="005D1037">
        <w:rPr>
          <w:rFonts w:ascii="Verdana" w:hAnsi="Verdana" w:cs="Times New Roman"/>
          <w:b/>
          <w:sz w:val="18"/>
          <w:szCs w:val="24"/>
          <w:lang w:eastAsia="zh-CN"/>
        </w:rPr>
        <w:t>,</w:t>
      </w:r>
      <w:proofErr w:type="gramEnd"/>
      <w:r w:rsidRPr="005D1037">
        <w:rPr>
          <w:rFonts w:ascii="Verdana" w:hAnsi="Verdana" w:cs="Times New Roman"/>
          <w:b/>
          <w:sz w:val="18"/>
          <w:szCs w:val="24"/>
          <w:lang w:eastAsia="zh-CN"/>
        </w:rPr>
        <w:t xml:space="preserve"> &amp; </w:t>
      </w:r>
      <w:proofErr w:type="spellStart"/>
      <w:r w:rsidRPr="005D1037">
        <w:rPr>
          <w:rFonts w:ascii="Verdana" w:hAnsi="Verdana" w:cs="Times New Roman"/>
          <w:b/>
          <w:sz w:val="18"/>
          <w:szCs w:val="24"/>
          <w:lang w:eastAsia="zh-CN"/>
        </w:rPr>
        <w:t>Zschoche</w:t>
      </w:r>
      <w:proofErr w:type="spellEnd"/>
      <w:r w:rsidRPr="005D1037">
        <w:rPr>
          <w:rFonts w:ascii="Verdana" w:hAnsi="Verdana" w:cs="Times New Roman"/>
          <w:b/>
          <w:sz w:val="18"/>
          <w:szCs w:val="24"/>
          <w:lang w:eastAsia="zh-CN"/>
        </w:rPr>
        <w:t xml:space="preserve">. (2018). </w:t>
      </w:r>
      <w:proofErr w:type="gramStart"/>
      <w:r w:rsidRPr="005D1037">
        <w:rPr>
          <w:rFonts w:ascii="Verdana" w:hAnsi="Verdana" w:cs="Times New Roman"/>
          <w:b/>
          <w:sz w:val="18"/>
          <w:szCs w:val="24"/>
          <w:lang w:eastAsia="zh-CN"/>
        </w:rPr>
        <w:t>Corporate</w:t>
      </w:r>
      <w:proofErr w:type="gramEnd"/>
      <w:r w:rsidRPr="005D1037">
        <w:rPr>
          <w:rFonts w:ascii="Verdana" w:hAnsi="Verdana" w:cs="Times New Roman"/>
          <w:b/>
          <w:sz w:val="18"/>
          <w:szCs w:val="24"/>
          <w:lang w:eastAsia="zh-CN"/>
        </w:rPr>
        <w:t xml:space="preserve"> divestiture and performance: An institutional view. Journal of Management &amp; Governance, 22(1), 111-131.</w:t>
      </w:r>
    </w:p>
    <w:p w14:paraId="161553E1" w14:textId="08EC8740" w:rsidR="005927E6" w:rsidRPr="005D1037" w:rsidRDefault="005927E6" w:rsidP="00C675D9">
      <w:pPr>
        <w:ind w:left="851"/>
        <w:rPr>
          <w:rFonts w:ascii="Verdana" w:hAnsi="Verdana" w:cs="Times New Roman"/>
          <w:b/>
          <w:sz w:val="18"/>
          <w:szCs w:val="24"/>
          <w:lang w:eastAsia="zh-CN"/>
        </w:rPr>
      </w:pPr>
      <w:proofErr w:type="spellStart"/>
      <w:proofErr w:type="gramStart"/>
      <w:r w:rsidRPr="005927E6">
        <w:rPr>
          <w:rFonts w:ascii="Verdana" w:hAnsi="Verdana" w:cs="Times New Roman"/>
          <w:b/>
          <w:sz w:val="18"/>
          <w:szCs w:val="24"/>
          <w:lang w:eastAsia="zh-CN"/>
        </w:rPr>
        <w:t>fashionnetwork</w:t>
      </w:r>
      <w:proofErr w:type="spellEnd"/>
      <w:proofErr w:type="gramEnd"/>
      <w:r w:rsidRPr="005927E6">
        <w:rPr>
          <w:rFonts w:ascii="Verdana" w:hAnsi="Verdana" w:cs="Times New Roman"/>
          <w:b/>
          <w:sz w:val="18"/>
          <w:szCs w:val="24"/>
          <w:lang w:eastAsia="zh-CN"/>
        </w:rPr>
        <w:t xml:space="preserve">. (2017). Adidas drops </w:t>
      </w:r>
      <w:proofErr w:type="spellStart"/>
      <w:r w:rsidRPr="005927E6">
        <w:rPr>
          <w:rFonts w:ascii="Verdana" w:hAnsi="Verdana" w:cs="Times New Roman"/>
          <w:b/>
          <w:sz w:val="18"/>
          <w:szCs w:val="24"/>
          <w:lang w:eastAsia="zh-CN"/>
        </w:rPr>
        <w:t>wearables</w:t>
      </w:r>
      <w:proofErr w:type="spellEnd"/>
      <w:r w:rsidRPr="005927E6">
        <w:rPr>
          <w:rFonts w:ascii="Verdana" w:hAnsi="Verdana" w:cs="Times New Roman"/>
          <w:b/>
          <w:sz w:val="18"/>
          <w:szCs w:val="24"/>
          <w:lang w:eastAsia="zh-CN"/>
        </w:rPr>
        <w:t xml:space="preserve"> in </w:t>
      </w:r>
      <w:proofErr w:type="spellStart"/>
      <w:r w:rsidRPr="005927E6">
        <w:rPr>
          <w:rFonts w:ascii="Verdana" w:hAnsi="Verdana" w:cs="Times New Roman"/>
          <w:b/>
          <w:sz w:val="18"/>
          <w:szCs w:val="24"/>
          <w:lang w:eastAsia="zh-CN"/>
        </w:rPr>
        <w:t>favor</w:t>
      </w:r>
      <w:proofErr w:type="spellEnd"/>
      <w:r w:rsidRPr="005927E6">
        <w:rPr>
          <w:rFonts w:ascii="Verdana" w:hAnsi="Verdana" w:cs="Times New Roman"/>
          <w:b/>
          <w:sz w:val="18"/>
          <w:szCs w:val="24"/>
          <w:lang w:eastAsia="zh-CN"/>
        </w:rPr>
        <w:t xml:space="preserve"> of apps. [</w:t>
      </w:r>
      <w:proofErr w:type="gramStart"/>
      <w:r w:rsidRPr="005927E6">
        <w:rPr>
          <w:rFonts w:ascii="Verdana" w:hAnsi="Verdana" w:cs="Times New Roman"/>
          <w:b/>
          <w:sz w:val="18"/>
          <w:szCs w:val="24"/>
          <w:lang w:eastAsia="zh-CN"/>
        </w:rPr>
        <w:t>online</w:t>
      </w:r>
      <w:proofErr w:type="gramEnd"/>
      <w:r w:rsidRPr="005927E6">
        <w:rPr>
          <w:rFonts w:ascii="Verdana" w:hAnsi="Verdana" w:cs="Times New Roman"/>
          <w:b/>
          <w:sz w:val="18"/>
          <w:szCs w:val="24"/>
          <w:lang w:eastAsia="zh-CN"/>
        </w:rPr>
        <w:t>] Available at: http://uk.fashionnetwork.com/news/Adidas-drops-wearables-in-favor-of-apps,903615.html [Accessed 26 Nov. 2018].</w:t>
      </w:r>
    </w:p>
    <w:p w14:paraId="1C49CA1C" w14:textId="7E52ECE1" w:rsidR="007212E2" w:rsidRPr="007212E2" w:rsidRDefault="007212E2" w:rsidP="00C675D9">
      <w:pPr>
        <w:ind w:left="851"/>
        <w:rPr>
          <w:rFonts w:ascii="Verdana" w:hAnsi="Verdana" w:cs="Times New Roman"/>
          <w:b/>
          <w:sz w:val="18"/>
          <w:szCs w:val="24"/>
          <w:lang w:eastAsia="zh-CN"/>
        </w:rPr>
      </w:pPr>
      <w:proofErr w:type="gramStart"/>
      <w:r w:rsidRPr="007212E2">
        <w:rPr>
          <w:rFonts w:ascii="Verdana" w:hAnsi="Verdana" w:cs="Times New Roman"/>
          <w:b/>
          <w:sz w:val="18"/>
          <w:szCs w:val="24"/>
          <w:lang w:eastAsia="zh-CN"/>
        </w:rPr>
        <w:t xml:space="preserve">GOSWAMI, S. </w:t>
      </w:r>
      <w:r>
        <w:rPr>
          <w:rFonts w:ascii="Verdana" w:hAnsi="Verdana" w:cs="Times New Roman" w:hint="eastAsia"/>
          <w:b/>
          <w:sz w:val="18"/>
          <w:szCs w:val="24"/>
          <w:lang w:eastAsia="zh-CN"/>
        </w:rPr>
        <w:t>&amp;</w:t>
      </w:r>
      <w:r w:rsidRPr="007212E2">
        <w:rPr>
          <w:rFonts w:ascii="Verdana" w:hAnsi="Verdana" w:cs="Times New Roman"/>
          <w:b/>
          <w:sz w:val="18"/>
          <w:szCs w:val="24"/>
          <w:lang w:eastAsia="zh-CN"/>
        </w:rPr>
        <w:t xml:space="preserve"> HA-BROOKSHIRE, J., 2015.</w:t>
      </w:r>
      <w:proofErr w:type="gramEnd"/>
      <w:r w:rsidRPr="007212E2">
        <w:rPr>
          <w:rFonts w:ascii="Verdana" w:hAnsi="Verdana" w:cs="Times New Roman"/>
          <w:b/>
          <w:sz w:val="18"/>
          <w:szCs w:val="24"/>
          <w:lang w:eastAsia="zh-CN"/>
        </w:rPr>
        <w:t xml:space="preserve"> </w:t>
      </w:r>
      <w:proofErr w:type="gramStart"/>
      <w:r w:rsidRPr="007212E2">
        <w:rPr>
          <w:rFonts w:ascii="Verdana" w:hAnsi="Verdana" w:cs="Times New Roman"/>
          <w:b/>
          <w:sz w:val="18"/>
          <w:szCs w:val="24"/>
          <w:lang w:eastAsia="zh-CN"/>
        </w:rPr>
        <w:t>From compliance to a growth strategy.</w:t>
      </w:r>
      <w:proofErr w:type="gramEnd"/>
      <w:r w:rsidRPr="007212E2">
        <w:rPr>
          <w:rFonts w:ascii="Verdana" w:hAnsi="Verdana" w:cs="Times New Roman"/>
          <w:b/>
          <w:sz w:val="18"/>
          <w:szCs w:val="24"/>
          <w:lang w:eastAsia="zh-CN"/>
        </w:rPr>
        <w:t xml:space="preserve"> Journal of Global Responsibility, 6(2), pp. 246-261.</w:t>
      </w:r>
    </w:p>
    <w:p w14:paraId="0D823F52" w14:textId="77777777" w:rsidR="00C675D9" w:rsidRPr="00C675D9" w:rsidRDefault="00C675D9" w:rsidP="00C675D9">
      <w:pPr>
        <w:ind w:left="851"/>
        <w:rPr>
          <w:rFonts w:ascii="Verdana" w:eastAsia="Times New Roman" w:hAnsi="Verdana" w:cs="Times New Roman"/>
          <w:b/>
          <w:sz w:val="18"/>
          <w:szCs w:val="24"/>
        </w:rPr>
      </w:pPr>
      <w:proofErr w:type="spellStart"/>
      <w:proofErr w:type="gramStart"/>
      <w:r w:rsidRPr="00C675D9">
        <w:rPr>
          <w:rFonts w:ascii="Verdana" w:eastAsia="Times New Roman" w:hAnsi="Verdana" w:cs="Times New Roman"/>
          <w:b/>
          <w:sz w:val="18"/>
          <w:szCs w:val="24"/>
        </w:rPr>
        <w:t>Haberberg</w:t>
      </w:r>
      <w:proofErr w:type="spellEnd"/>
      <w:r w:rsidRPr="00C675D9">
        <w:rPr>
          <w:rFonts w:ascii="Verdana" w:eastAsia="Times New Roman" w:hAnsi="Verdana" w:cs="Times New Roman"/>
          <w:b/>
          <w:sz w:val="18"/>
          <w:szCs w:val="24"/>
        </w:rPr>
        <w:t xml:space="preserve">, A., &amp; </w:t>
      </w:r>
      <w:proofErr w:type="spellStart"/>
      <w:r w:rsidRPr="00C675D9">
        <w:rPr>
          <w:rFonts w:ascii="Verdana" w:eastAsia="Times New Roman" w:hAnsi="Verdana" w:cs="Times New Roman"/>
          <w:b/>
          <w:sz w:val="18"/>
          <w:szCs w:val="24"/>
        </w:rPr>
        <w:t>Rieple</w:t>
      </w:r>
      <w:proofErr w:type="spellEnd"/>
      <w:r w:rsidRPr="00C675D9">
        <w:rPr>
          <w:rFonts w:ascii="Verdana" w:eastAsia="Times New Roman" w:hAnsi="Verdana" w:cs="Times New Roman"/>
          <w:b/>
          <w:sz w:val="18"/>
          <w:szCs w:val="24"/>
        </w:rPr>
        <w:t>, A. (2001).</w:t>
      </w:r>
      <w:proofErr w:type="gramEnd"/>
      <w:r w:rsidRPr="00C675D9">
        <w:rPr>
          <w:rFonts w:ascii="Verdana" w:eastAsia="Times New Roman" w:hAnsi="Verdana" w:cs="Times New Roman"/>
          <w:b/>
          <w:sz w:val="18"/>
          <w:szCs w:val="24"/>
        </w:rPr>
        <w:t xml:space="preserve"> The strategic management of organisations. Harlow: Financial Times/Prentice Hall.</w:t>
      </w:r>
    </w:p>
    <w:p w14:paraId="58C3DF37" w14:textId="77777777" w:rsidR="00C675D9" w:rsidRDefault="00C675D9" w:rsidP="00C675D9">
      <w:pPr>
        <w:ind w:left="851"/>
        <w:rPr>
          <w:rFonts w:ascii="Verdana" w:hAnsi="Verdana" w:cs="Times New Roman"/>
          <w:b/>
          <w:sz w:val="18"/>
          <w:szCs w:val="24"/>
          <w:lang w:eastAsia="zh-CN"/>
        </w:rPr>
      </w:pPr>
      <w:r w:rsidRPr="00C675D9">
        <w:rPr>
          <w:rFonts w:ascii="Verdana" w:eastAsia="Times New Roman" w:hAnsi="Verdana" w:cs="Times New Roman"/>
          <w:b/>
          <w:sz w:val="18"/>
          <w:szCs w:val="24"/>
        </w:rPr>
        <w:t xml:space="preserve">Hill, C., &amp; Jones, G. (1998). Strategic </w:t>
      </w:r>
      <w:proofErr w:type="gramStart"/>
      <w:r w:rsidRPr="00C675D9">
        <w:rPr>
          <w:rFonts w:ascii="Verdana" w:eastAsia="Times New Roman" w:hAnsi="Verdana" w:cs="Times New Roman"/>
          <w:b/>
          <w:sz w:val="18"/>
          <w:szCs w:val="24"/>
        </w:rPr>
        <w:t>management :</w:t>
      </w:r>
      <w:proofErr w:type="gramEnd"/>
      <w:r w:rsidRPr="00C675D9">
        <w:rPr>
          <w:rFonts w:ascii="Verdana" w:eastAsia="Times New Roman" w:hAnsi="Verdana" w:cs="Times New Roman"/>
          <w:b/>
          <w:sz w:val="18"/>
          <w:szCs w:val="24"/>
        </w:rPr>
        <w:t xml:space="preserve"> An integrated approach (4th ed.). Boston: Houghton Mifflin.</w:t>
      </w:r>
    </w:p>
    <w:p w14:paraId="7B91BFFF" w14:textId="07B0AB81" w:rsidR="00385718" w:rsidRPr="00385718" w:rsidRDefault="00385718" w:rsidP="00C675D9">
      <w:pPr>
        <w:ind w:left="851"/>
        <w:rPr>
          <w:rFonts w:ascii="Verdana" w:hAnsi="Verdana" w:cs="Times New Roman"/>
          <w:b/>
          <w:sz w:val="18"/>
          <w:szCs w:val="24"/>
          <w:lang w:eastAsia="zh-CN"/>
        </w:rPr>
      </w:pPr>
      <w:proofErr w:type="gramStart"/>
      <w:r w:rsidRPr="00385718">
        <w:rPr>
          <w:rFonts w:ascii="Verdana" w:hAnsi="Verdana" w:cs="Times New Roman"/>
          <w:b/>
          <w:sz w:val="18"/>
          <w:szCs w:val="24"/>
          <w:lang w:eastAsia="zh-CN"/>
        </w:rPr>
        <w:t>Industry Profile.</w:t>
      </w:r>
      <w:proofErr w:type="gramEnd"/>
      <w:r w:rsidRPr="00385718">
        <w:rPr>
          <w:rFonts w:ascii="Verdana" w:hAnsi="Verdana" w:cs="Times New Roman"/>
          <w:b/>
          <w:sz w:val="18"/>
          <w:szCs w:val="24"/>
          <w:lang w:eastAsia="zh-CN"/>
        </w:rPr>
        <w:t xml:space="preserve"> </w:t>
      </w:r>
      <w:proofErr w:type="gramStart"/>
      <w:r w:rsidRPr="00385718">
        <w:rPr>
          <w:rFonts w:ascii="Verdana" w:hAnsi="Verdana" w:cs="Times New Roman"/>
          <w:b/>
          <w:sz w:val="18"/>
          <w:szCs w:val="24"/>
          <w:lang w:eastAsia="zh-CN"/>
        </w:rPr>
        <w:t>(2018). Global - Footwear.</w:t>
      </w:r>
      <w:proofErr w:type="gramEnd"/>
      <w:r w:rsidRPr="00385718">
        <w:rPr>
          <w:rFonts w:ascii="Verdana" w:hAnsi="Verdana" w:cs="Times New Roman"/>
          <w:b/>
          <w:sz w:val="18"/>
          <w:szCs w:val="24"/>
          <w:lang w:eastAsia="zh-CN"/>
        </w:rPr>
        <w:t xml:space="preserve"> [</w:t>
      </w:r>
      <w:proofErr w:type="gramStart"/>
      <w:r w:rsidRPr="00385718">
        <w:rPr>
          <w:rFonts w:ascii="Verdana" w:hAnsi="Verdana" w:cs="Times New Roman"/>
          <w:b/>
          <w:sz w:val="18"/>
          <w:szCs w:val="24"/>
          <w:lang w:eastAsia="zh-CN"/>
        </w:rPr>
        <w:t>online</w:t>
      </w:r>
      <w:proofErr w:type="gramEnd"/>
      <w:r w:rsidRPr="00385718">
        <w:rPr>
          <w:rFonts w:ascii="Verdana" w:hAnsi="Verdana" w:cs="Times New Roman"/>
          <w:b/>
          <w:sz w:val="18"/>
          <w:szCs w:val="24"/>
          <w:lang w:eastAsia="zh-CN"/>
        </w:rPr>
        <w:t>] Available at: http://advantage.marketline.com.ezproxy.uwtsd.ac.uk/Product?ptype=Industries&amp;pid=MLIP2825-0009 [Accessed 26 Nov. 2018].</w:t>
      </w:r>
    </w:p>
    <w:p w14:paraId="0F7B9408" w14:textId="426CB0B0" w:rsidR="00305A9D" w:rsidRPr="00305A9D" w:rsidRDefault="00305A9D" w:rsidP="00C675D9">
      <w:pPr>
        <w:ind w:left="851"/>
        <w:rPr>
          <w:rFonts w:ascii="Verdana" w:hAnsi="Verdana" w:cs="Times New Roman"/>
          <w:b/>
          <w:sz w:val="18"/>
          <w:szCs w:val="24"/>
          <w:lang w:eastAsia="zh-CN"/>
        </w:rPr>
      </w:pPr>
      <w:proofErr w:type="spellStart"/>
      <w:proofErr w:type="gramStart"/>
      <w:r w:rsidRPr="00305A9D">
        <w:rPr>
          <w:rFonts w:ascii="Verdana" w:hAnsi="Verdana" w:cs="Times New Roman"/>
          <w:b/>
          <w:sz w:val="18"/>
          <w:szCs w:val="24"/>
          <w:lang w:eastAsia="zh-CN"/>
        </w:rPr>
        <w:t>Jermias</w:t>
      </w:r>
      <w:proofErr w:type="spellEnd"/>
      <w:r w:rsidRPr="00305A9D">
        <w:rPr>
          <w:rFonts w:ascii="Verdana" w:hAnsi="Verdana" w:cs="Times New Roman"/>
          <w:b/>
          <w:sz w:val="18"/>
          <w:szCs w:val="24"/>
          <w:lang w:eastAsia="zh-CN"/>
        </w:rPr>
        <w:t>, J., (2008) “The relative influence of competitive intensity and business strategy on the relationship between financial leverage and performance”, The British Accounting Review, Vol. 40, pp. 71–86.</w:t>
      </w:r>
      <w:proofErr w:type="gramEnd"/>
    </w:p>
    <w:p w14:paraId="6CE9924A" w14:textId="21B0A3B5" w:rsidR="00072EFA" w:rsidRDefault="00072EFA" w:rsidP="00C675D9">
      <w:pPr>
        <w:ind w:left="851"/>
        <w:rPr>
          <w:rFonts w:ascii="Verdana" w:hAnsi="Verdana" w:cs="Times New Roman"/>
          <w:b/>
          <w:sz w:val="18"/>
          <w:szCs w:val="24"/>
          <w:lang w:eastAsia="zh-CN"/>
        </w:rPr>
      </w:pPr>
      <w:proofErr w:type="spellStart"/>
      <w:proofErr w:type="gramStart"/>
      <w:r w:rsidRPr="00072EFA">
        <w:rPr>
          <w:rFonts w:ascii="Verdana" w:hAnsi="Verdana" w:cs="Times New Roman"/>
          <w:b/>
          <w:sz w:val="18"/>
          <w:szCs w:val="24"/>
          <w:lang w:eastAsia="zh-CN"/>
        </w:rPr>
        <w:t>MarketLine</w:t>
      </w:r>
      <w:proofErr w:type="spellEnd"/>
      <w:r w:rsidRPr="00072EFA">
        <w:rPr>
          <w:rFonts w:ascii="Verdana" w:hAnsi="Verdana" w:cs="Times New Roman"/>
          <w:b/>
          <w:sz w:val="18"/>
          <w:szCs w:val="24"/>
          <w:lang w:eastAsia="zh-CN"/>
        </w:rPr>
        <w:t xml:space="preserve"> (2018).</w:t>
      </w:r>
      <w:proofErr w:type="gramEnd"/>
      <w:r w:rsidRPr="00072EFA">
        <w:rPr>
          <w:rFonts w:ascii="Verdana" w:hAnsi="Verdana" w:cs="Times New Roman"/>
          <w:b/>
          <w:sz w:val="18"/>
          <w:szCs w:val="24"/>
          <w:lang w:eastAsia="zh-CN"/>
        </w:rPr>
        <w:t xml:space="preserve"> </w:t>
      </w:r>
      <w:proofErr w:type="spellStart"/>
      <w:proofErr w:type="gramStart"/>
      <w:r w:rsidRPr="00072EFA">
        <w:rPr>
          <w:rFonts w:ascii="Verdana" w:hAnsi="Verdana" w:cs="Times New Roman"/>
          <w:b/>
          <w:sz w:val="18"/>
          <w:szCs w:val="24"/>
          <w:lang w:eastAsia="zh-CN"/>
        </w:rPr>
        <w:t>adidas</w:t>
      </w:r>
      <w:proofErr w:type="spellEnd"/>
      <w:proofErr w:type="gramEnd"/>
      <w:r w:rsidRPr="00072EFA">
        <w:rPr>
          <w:rFonts w:ascii="Verdana" w:hAnsi="Verdana" w:cs="Times New Roman"/>
          <w:b/>
          <w:sz w:val="18"/>
          <w:szCs w:val="24"/>
          <w:lang w:eastAsia="zh-CN"/>
        </w:rPr>
        <w:t xml:space="preserve"> AG. </w:t>
      </w:r>
      <w:proofErr w:type="gramStart"/>
      <w:r w:rsidRPr="00072EFA">
        <w:rPr>
          <w:rFonts w:ascii="Verdana" w:hAnsi="Verdana" w:cs="Times New Roman"/>
          <w:b/>
          <w:sz w:val="18"/>
          <w:szCs w:val="24"/>
          <w:lang w:eastAsia="zh-CN"/>
        </w:rPr>
        <w:t>C</w:t>
      </w:r>
      <w:r>
        <w:rPr>
          <w:rFonts w:ascii="Verdana" w:hAnsi="Verdana" w:cs="Times New Roman"/>
          <w:b/>
          <w:sz w:val="18"/>
          <w:szCs w:val="24"/>
          <w:lang w:eastAsia="zh-CN"/>
        </w:rPr>
        <w:t>OMPANY PROFILE.</w:t>
      </w:r>
      <w:proofErr w:type="gramEnd"/>
      <w:r>
        <w:rPr>
          <w:rFonts w:ascii="Verdana" w:hAnsi="Verdana" w:cs="Times New Roman"/>
          <w:b/>
          <w:sz w:val="18"/>
          <w:szCs w:val="24"/>
          <w:lang w:eastAsia="zh-CN"/>
        </w:rPr>
        <w:t xml:space="preserve"> </w:t>
      </w:r>
      <w:proofErr w:type="spellStart"/>
      <w:proofErr w:type="gramStart"/>
      <w:r>
        <w:rPr>
          <w:rFonts w:ascii="Verdana" w:hAnsi="Verdana" w:cs="Times New Roman"/>
          <w:b/>
          <w:sz w:val="18"/>
          <w:szCs w:val="24"/>
          <w:lang w:eastAsia="zh-CN"/>
        </w:rPr>
        <w:t>MarketLine</w:t>
      </w:r>
      <w:proofErr w:type="spellEnd"/>
      <w:r>
        <w:rPr>
          <w:rFonts w:ascii="Verdana" w:hAnsi="Verdana" w:cs="Times New Roman" w:hint="eastAsia"/>
          <w:b/>
          <w:sz w:val="18"/>
          <w:szCs w:val="24"/>
          <w:lang w:eastAsia="zh-CN"/>
        </w:rPr>
        <w:t>.</w:t>
      </w:r>
      <w:proofErr w:type="gramEnd"/>
    </w:p>
    <w:p w14:paraId="32CA3322" w14:textId="19B352C8" w:rsidR="00305A9D" w:rsidRDefault="00305A9D" w:rsidP="00C675D9">
      <w:pPr>
        <w:ind w:left="851"/>
        <w:rPr>
          <w:rFonts w:ascii="Verdana" w:hAnsi="Verdana" w:cs="Times New Roman"/>
          <w:b/>
          <w:sz w:val="18"/>
          <w:szCs w:val="24"/>
          <w:lang w:eastAsia="zh-CN"/>
        </w:rPr>
      </w:pPr>
      <w:proofErr w:type="gramStart"/>
      <w:r w:rsidRPr="00305A9D">
        <w:rPr>
          <w:rFonts w:ascii="Verdana" w:hAnsi="Verdana" w:cs="Times New Roman"/>
          <w:b/>
          <w:sz w:val="18"/>
          <w:szCs w:val="24"/>
          <w:lang w:eastAsia="zh-CN"/>
        </w:rPr>
        <w:t>Modigliani, F., Miller, M. H. (1958) “The cost of capital, corporate finance, and the theory of investment”, American Economic Review, Vol. 53, pp. 433–43.</w:t>
      </w:r>
      <w:proofErr w:type="gramEnd"/>
    </w:p>
    <w:p w14:paraId="78CD4A1E" w14:textId="12E3C40D" w:rsidR="004F4832" w:rsidRDefault="004F4832" w:rsidP="00C675D9">
      <w:pPr>
        <w:ind w:left="851"/>
        <w:rPr>
          <w:rFonts w:ascii="Verdana" w:hAnsi="Verdana" w:cs="Times New Roman"/>
          <w:b/>
          <w:sz w:val="18"/>
          <w:szCs w:val="24"/>
          <w:lang w:eastAsia="zh-CN"/>
        </w:rPr>
      </w:pPr>
      <w:proofErr w:type="spellStart"/>
      <w:r w:rsidRPr="004F4832">
        <w:rPr>
          <w:rFonts w:ascii="Verdana" w:hAnsi="Verdana" w:cs="Times New Roman"/>
          <w:b/>
          <w:sz w:val="18"/>
          <w:szCs w:val="24"/>
          <w:lang w:eastAsia="zh-CN"/>
        </w:rPr>
        <w:t>Ong</w:t>
      </w:r>
      <w:proofErr w:type="spellEnd"/>
      <w:r w:rsidRPr="004F4832">
        <w:rPr>
          <w:rFonts w:ascii="Verdana" w:hAnsi="Verdana" w:cs="Times New Roman"/>
          <w:b/>
          <w:sz w:val="18"/>
          <w:szCs w:val="24"/>
          <w:lang w:eastAsia="zh-CN"/>
        </w:rPr>
        <w:t xml:space="preserve">, G. (2018). </w:t>
      </w:r>
      <w:proofErr w:type="gramStart"/>
      <w:r w:rsidRPr="004F4832">
        <w:rPr>
          <w:rFonts w:ascii="Verdana" w:hAnsi="Verdana" w:cs="Times New Roman"/>
          <w:b/>
          <w:sz w:val="18"/>
          <w:szCs w:val="24"/>
          <w:lang w:eastAsia="zh-CN"/>
        </w:rPr>
        <w:t>Logistics Adidas.</w:t>
      </w:r>
      <w:proofErr w:type="gramEnd"/>
      <w:r w:rsidRPr="004F4832">
        <w:rPr>
          <w:rFonts w:ascii="Verdana" w:hAnsi="Verdana" w:cs="Times New Roman"/>
          <w:b/>
          <w:sz w:val="18"/>
          <w:szCs w:val="24"/>
          <w:lang w:eastAsia="zh-CN"/>
        </w:rPr>
        <w:t xml:space="preserve"> [</w:t>
      </w:r>
      <w:proofErr w:type="gramStart"/>
      <w:r w:rsidRPr="004F4832">
        <w:rPr>
          <w:rFonts w:ascii="Verdana" w:hAnsi="Verdana" w:cs="Times New Roman"/>
          <w:b/>
          <w:sz w:val="18"/>
          <w:szCs w:val="24"/>
          <w:lang w:eastAsia="zh-CN"/>
        </w:rPr>
        <w:t>online</w:t>
      </w:r>
      <w:proofErr w:type="gramEnd"/>
      <w:r w:rsidRPr="004F4832">
        <w:rPr>
          <w:rFonts w:ascii="Verdana" w:hAnsi="Verdana" w:cs="Times New Roman"/>
          <w:b/>
          <w:sz w:val="18"/>
          <w:szCs w:val="24"/>
          <w:lang w:eastAsia="zh-CN"/>
        </w:rPr>
        <w:t>] Academia.edu. Available at: http://www.academia.edu/7484819/Logistics_Adidas [Accessed 26 Nov. 2018].</w:t>
      </w:r>
    </w:p>
    <w:p w14:paraId="4ACA155B" w14:textId="77777777" w:rsidR="000A45FD" w:rsidRDefault="000A45FD" w:rsidP="000A45FD">
      <w:pPr>
        <w:ind w:left="851"/>
        <w:rPr>
          <w:rFonts w:ascii="Verdana" w:hAnsi="Verdana" w:cs="Times New Roman"/>
          <w:b/>
          <w:sz w:val="18"/>
          <w:szCs w:val="24"/>
          <w:lang w:eastAsia="zh-CN"/>
        </w:rPr>
      </w:pPr>
      <w:proofErr w:type="gramStart"/>
      <w:r w:rsidRPr="0018690C">
        <w:rPr>
          <w:rFonts w:ascii="Verdana" w:eastAsia="Times New Roman" w:hAnsi="Verdana" w:cs="Times New Roman"/>
          <w:b/>
          <w:sz w:val="18"/>
          <w:szCs w:val="24"/>
        </w:rPr>
        <w:t>Porter, M. (1998).</w:t>
      </w:r>
      <w:proofErr w:type="gramEnd"/>
      <w:r w:rsidRPr="0018690C">
        <w:rPr>
          <w:rFonts w:ascii="Verdana" w:eastAsia="Times New Roman" w:hAnsi="Verdana" w:cs="Times New Roman"/>
          <w:b/>
          <w:sz w:val="18"/>
          <w:szCs w:val="24"/>
        </w:rPr>
        <w:t xml:space="preserve"> Competitive </w:t>
      </w:r>
      <w:proofErr w:type="gramStart"/>
      <w:r w:rsidRPr="0018690C">
        <w:rPr>
          <w:rFonts w:ascii="Verdana" w:eastAsia="Times New Roman" w:hAnsi="Verdana" w:cs="Times New Roman"/>
          <w:b/>
          <w:sz w:val="18"/>
          <w:szCs w:val="24"/>
        </w:rPr>
        <w:t>advantage :</w:t>
      </w:r>
      <w:proofErr w:type="gramEnd"/>
      <w:r w:rsidRPr="0018690C">
        <w:rPr>
          <w:rFonts w:ascii="Verdana" w:eastAsia="Times New Roman" w:hAnsi="Verdana" w:cs="Times New Roman"/>
          <w:b/>
          <w:sz w:val="18"/>
          <w:szCs w:val="24"/>
        </w:rPr>
        <w:t xml:space="preserve"> Creating and sustaining superior performance. New </w:t>
      </w:r>
      <w:proofErr w:type="gramStart"/>
      <w:r w:rsidRPr="0018690C">
        <w:rPr>
          <w:rFonts w:ascii="Verdana" w:eastAsia="Times New Roman" w:hAnsi="Verdana" w:cs="Times New Roman"/>
          <w:b/>
          <w:sz w:val="18"/>
          <w:szCs w:val="24"/>
        </w:rPr>
        <w:t>York ;</w:t>
      </w:r>
      <w:proofErr w:type="gramEnd"/>
      <w:r w:rsidRPr="0018690C">
        <w:rPr>
          <w:rFonts w:ascii="Verdana" w:eastAsia="Times New Roman" w:hAnsi="Verdana" w:cs="Times New Roman"/>
          <w:b/>
          <w:sz w:val="18"/>
          <w:szCs w:val="24"/>
        </w:rPr>
        <w:t xml:space="preserve"> London: Free Press.</w:t>
      </w:r>
    </w:p>
    <w:p w14:paraId="3BF8BEA6" w14:textId="2626EE23" w:rsidR="00CD2808" w:rsidRDefault="00CD2808" w:rsidP="00C675D9">
      <w:pPr>
        <w:ind w:left="851"/>
        <w:rPr>
          <w:rFonts w:ascii="Verdana" w:hAnsi="Verdana" w:cs="Times New Roman"/>
          <w:b/>
          <w:sz w:val="18"/>
          <w:szCs w:val="24"/>
          <w:lang w:eastAsia="zh-CN"/>
        </w:rPr>
      </w:pPr>
      <w:proofErr w:type="gramStart"/>
      <w:r>
        <w:rPr>
          <w:rFonts w:ascii="Verdana" w:hAnsi="Verdana" w:cs="Times New Roman"/>
          <w:b/>
          <w:sz w:val="18"/>
          <w:szCs w:val="24"/>
          <w:lang w:eastAsia="zh-CN"/>
        </w:rPr>
        <w:lastRenderedPageBreak/>
        <w:t>Q1 201</w:t>
      </w:r>
      <w:r>
        <w:rPr>
          <w:rFonts w:ascii="Verdana" w:hAnsi="Verdana" w:cs="Times New Roman" w:hint="eastAsia"/>
          <w:b/>
          <w:sz w:val="18"/>
          <w:szCs w:val="24"/>
          <w:lang w:eastAsia="zh-CN"/>
        </w:rPr>
        <w:t>7</w:t>
      </w:r>
      <w:r w:rsidRPr="00CD2808">
        <w:rPr>
          <w:rFonts w:ascii="Verdana" w:hAnsi="Verdana" w:cs="Times New Roman"/>
          <w:b/>
          <w:sz w:val="18"/>
          <w:szCs w:val="24"/>
          <w:lang w:eastAsia="zh-CN"/>
        </w:rPr>
        <w:t xml:space="preserve"> </w:t>
      </w:r>
      <w:proofErr w:type="spellStart"/>
      <w:r w:rsidRPr="00CD2808">
        <w:rPr>
          <w:rFonts w:ascii="Verdana" w:hAnsi="Verdana" w:cs="Times New Roman"/>
          <w:b/>
          <w:sz w:val="18"/>
          <w:szCs w:val="24"/>
          <w:lang w:eastAsia="zh-CN"/>
        </w:rPr>
        <w:t>adidas</w:t>
      </w:r>
      <w:proofErr w:type="spellEnd"/>
      <w:r>
        <w:rPr>
          <w:rFonts w:ascii="Verdana" w:hAnsi="Verdana" w:cs="Times New Roman"/>
          <w:b/>
          <w:sz w:val="18"/>
          <w:szCs w:val="24"/>
          <w:lang w:eastAsia="zh-CN"/>
        </w:rPr>
        <w:t xml:space="preserve"> AG Earnings Call - Final.</w:t>
      </w:r>
      <w:proofErr w:type="gramEnd"/>
      <w:r>
        <w:rPr>
          <w:rFonts w:ascii="Verdana" w:hAnsi="Verdana" w:cs="Times New Roman"/>
          <w:b/>
          <w:sz w:val="18"/>
          <w:szCs w:val="24"/>
          <w:lang w:eastAsia="zh-CN"/>
        </w:rPr>
        <w:t xml:space="preserve"> (201</w:t>
      </w:r>
      <w:r>
        <w:rPr>
          <w:rFonts w:ascii="Verdana" w:hAnsi="Verdana" w:cs="Times New Roman" w:hint="eastAsia"/>
          <w:b/>
          <w:sz w:val="18"/>
          <w:szCs w:val="24"/>
          <w:lang w:eastAsia="zh-CN"/>
        </w:rPr>
        <w:t>7</w:t>
      </w:r>
      <w:r w:rsidRPr="00CD2808">
        <w:rPr>
          <w:rFonts w:ascii="Verdana" w:hAnsi="Verdana" w:cs="Times New Roman"/>
          <w:b/>
          <w:sz w:val="18"/>
          <w:szCs w:val="24"/>
          <w:lang w:eastAsia="zh-CN"/>
        </w:rPr>
        <w:t>). Fair Disclosure Wire, F</w:t>
      </w:r>
      <w:r>
        <w:rPr>
          <w:rFonts w:ascii="Verdana" w:hAnsi="Verdana" w:cs="Times New Roman"/>
          <w:b/>
          <w:sz w:val="18"/>
          <w:szCs w:val="24"/>
          <w:lang w:eastAsia="zh-CN"/>
        </w:rPr>
        <w:t>air Disclosure Wire, May 4, 201</w:t>
      </w:r>
      <w:r>
        <w:rPr>
          <w:rFonts w:ascii="Verdana" w:hAnsi="Verdana" w:cs="Times New Roman" w:hint="eastAsia"/>
          <w:b/>
          <w:sz w:val="18"/>
          <w:szCs w:val="24"/>
          <w:lang w:eastAsia="zh-CN"/>
        </w:rPr>
        <w:t>7</w:t>
      </w:r>
      <w:r w:rsidRPr="00CD2808">
        <w:rPr>
          <w:rFonts w:ascii="Verdana" w:hAnsi="Verdana" w:cs="Times New Roman"/>
          <w:b/>
          <w:sz w:val="18"/>
          <w:szCs w:val="24"/>
          <w:lang w:eastAsia="zh-CN"/>
        </w:rPr>
        <w:t>.</w:t>
      </w:r>
    </w:p>
    <w:p w14:paraId="559D03F0" w14:textId="7033A233" w:rsidR="00930FC9" w:rsidRDefault="00930FC9" w:rsidP="00C675D9">
      <w:pPr>
        <w:ind w:left="851"/>
        <w:rPr>
          <w:rFonts w:ascii="Verdana" w:hAnsi="Verdana" w:cs="Times New Roman"/>
          <w:b/>
          <w:sz w:val="18"/>
          <w:szCs w:val="24"/>
          <w:lang w:eastAsia="zh-CN"/>
        </w:rPr>
      </w:pPr>
      <w:proofErr w:type="spellStart"/>
      <w:proofErr w:type="gramStart"/>
      <w:r w:rsidRPr="00930FC9">
        <w:rPr>
          <w:rFonts w:ascii="Verdana" w:hAnsi="Verdana" w:cs="Times New Roman"/>
          <w:b/>
          <w:sz w:val="18"/>
          <w:szCs w:val="24"/>
          <w:lang w:eastAsia="zh-CN"/>
        </w:rPr>
        <w:t>Shotter</w:t>
      </w:r>
      <w:proofErr w:type="spellEnd"/>
      <w:r w:rsidRPr="00930FC9">
        <w:rPr>
          <w:rFonts w:ascii="Verdana" w:hAnsi="Verdana" w:cs="Times New Roman"/>
          <w:b/>
          <w:sz w:val="18"/>
          <w:szCs w:val="24"/>
          <w:lang w:eastAsia="zh-CN"/>
        </w:rPr>
        <w:t>, J. (2017).</w:t>
      </w:r>
      <w:proofErr w:type="gramEnd"/>
      <w:r w:rsidRPr="00930FC9">
        <w:rPr>
          <w:rFonts w:ascii="Verdana" w:hAnsi="Verdana" w:cs="Times New Roman"/>
          <w:b/>
          <w:sz w:val="18"/>
          <w:szCs w:val="24"/>
          <w:lang w:eastAsia="zh-CN"/>
        </w:rPr>
        <w:t xml:space="preserve"> Adidas sells </w:t>
      </w:r>
      <w:proofErr w:type="spellStart"/>
      <w:r w:rsidRPr="00930FC9">
        <w:rPr>
          <w:rFonts w:ascii="Verdana" w:hAnsi="Verdana" w:cs="Times New Roman"/>
          <w:b/>
          <w:sz w:val="18"/>
          <w:szCs w:val="24"/>
          <w:lang w:eastAsia="zh-CN"/>
        </w:rPr>
        <w:t>TaylorMade</w:t>
      </w:r>
      <w:proofErr w:type="spellEnd"/>
      <w:r w:rsidRPr="00930FC9">
        <w:rPr>
          <w:rFonts w:ascii="Verdana" w:hAnsi="Verdana" w:cs="Times New Roman"/>
          <w:b/>
          <w:sz w:val="18"/>
          <w:szCs w:val="24"/>
          <w:lang w:eastAsia="zh-CN"/>
        </w:rPr>
        <w:t xml:space="preserve"> and other golf brands for $425m. [</w:t>
      </w:r>
      <w:proofErr w:type="gramStart"/>
      <w:r w:rsidRPr="00930FC9">
        <w:rPr>
          <w:rFonts w:ascii="Verdana" w:hAnsi="Verdana" w:cs="Times New Roman"/>
          <w:b/>
          <w:sz w:val="18"/>
          <w:szCs w:val="24"/>
          <w:lang w:eastAsia="zh-CN"/>
        </w:rPr>
        <w:t>online</w:t>
      </w:r>
      <w:proofErr w:type="gramEnd"/>
      <w:r w:rsidRPr="00930FC9">
        <w:rPr>
          <w:rFonts w:ascii="Verdana" w:hAnsi="Verdana" w:cs="Times New Roman"/>
          <w:b/>
          <w:sz w:val="18"/>
          <w:szCs w:val="24"/>
          <w:lang w:eastAsia="zh-CN"/>
        </w:rPr>
        <w:t xml:space="preserve">] </w:t>
      </w:r>
      <w:proofErr w:type="gramStart"/>
      <w:r w:rsidRPr="00930FC9">
        <w:rPr>
          <w:rFonts w:ascii="Verdana" w:hAnsi="Verdana" w:cs="Times New Roman"/>
          <w:b/>
          <w:sz w:val="18"/>
          <w:szCs w:val="24"/>
          <w:lang w:eastAsia="zh-CN"/>
        </w:rPr>
        <w:t>FINANCIAL TIMES.</w:t>
      </w:r>
      <w:proofErr w:type="gramEnd"/>
      <w:r w:rsidRPr="00930FC9">
        <w:rPr>
          <w:rFonts w:ascii="Verdana" w:hAnsi="Verdana" w:cs="Times New Roman"/>
          <w:b/>
          <w:sz w:val="18"/>
          <w:szCs w:val="24"/>
          <w:lang w:eastAsia="zh-CN"/>
        </w:rPr>
        <w:t xml:space="preserve"> A</w:t>
      </w:r>
      <w:r>
        <w:rPr>
          <w:rFonts w:ascii="Verdana" w:hAnsi="Verdana" w:cs="Times New Roman"/>
          <w:b/>
          <w:sz w:val="18"/>
          <w:szCs w:val="24"/>
          <w:lang w:eastAsia="zh-CN"/>
        </w:rPr>
        <w:t>vailable at:</w:t>
      </w:r>
      <w:r>
        <w:rPr>
          <w:rFonts w:ascii="Verdana" w:hAnsi="Verdana" w:cs="Times New Roman" w:hint="eastAsia"/>
          <w:b/>
          <w:sz w:val="18"/>
          <w:szCs w:val="24"/>
          <w:lang w:eastAsia="zh-CN"/>
        </w:rPr>
        <w:t xml:space="preserve"> </w:t>
      </w:r>
      <w:r w:rsidRPr="00930FC9">
        <w:rPr>
          <w:rFonts w:ascii="Verdana" w:hAnsi="Verdana" w:cs="Times New Roman"/>
          <w:b/>
          <w:sz w:val="18"/>
          <w:szCs w:val="24"/>
          <w:lang w:eastAsia="zh-CN"/>
        </w:rPr>
        <w:t>https://www.ft.com/content/47d14dd9-43e7-30c7-a06d-ee47576fc874 [Accessed 25 Nov. 2018].</w:t>
      </w:r>
    </w:p>
    <w:p w14:paraId="056AE111" w14:textId="6C48AC9D" w:rsidR="00C56985" w:rsidRDefault="00C56985" w:rsidP="00C675D9">
      <w:pPr>
        <w:ind w:left="851"/>
        <w:rPr>
          <w:rFonts w:ascii="Verdana" w:hAnsi="Verdana" w:cs="Times New Roman"/>
          <w:b/>
          <w:sz w:val="18"/>
          <w:szCs w:val="24"/>
          <w:lang w:eastAsia="zh-CN"/>
        </w:rPr>
      </w:pPr>
      <w:proofErr w:type="gramStart"/>
      <w:r w:rsidRPr="00C56985">
        <w:rPr>
          <w:rFonts w:ascii="Verdana" w:hAnsi="Verdana" w:cs="Times New Roman"/>
          <w:b/>
          <w:sz w:val="18"/>
          <w:szCs w:val="24"/>
          <w:lang w:eastAsia="zh-CN"/>
        </w:rPr>
        <w:t>Sportswear.</w:t>
      </w:r>
      <w:proofErr w:type="gramEnd"/>
      <w:r w:rsidRPr="00C56985">
        <w:rPr>
          <w:rFonts w:ascii="Verdana" w:hAnsi="Verdana" w:cs="Times New Roman"/>
          <w:b/>
          <w:sz w:val="18"/>
          <w:szCs w:val="24"/>
          <w:lang w:eastAsia="zh-CN"/>
        </w:rPr>
        <w:t xml:space="preserve"> </w:t>
      </w:r>
      <w:proofErr w:type="gramStart"/>
      <w:r w:rsidRPr="00C56985">
        <w:rPr>
          <w:rFonts w:ascii="Verdana" w:hAnsi="Verdana" w:cs="Times New Roman"/>
          <w:b/>
          <w:sz w:val="18"/>
          <w:szCs w:val="24"/>
          <w:lang w:eastAsia="zh-CN"/>
        </w:rPr>
        <w:t>(2004). Visual English Dictionary, Visual English Dictionary.</w:t>
      </w:r>
      <w:proofErr w:type="gramEnd"/>
    </w:p>
    <w:p w14:paraId="425DD1C4" w14:textId="6085D4F3" w:rsidR="000A45FD" w:rsidRPr="00072EFA" w:rsidRDefault="000A45FD" w:rsidP="00C675D9">
      <w:pPr>
        <w:ind w:left="851"/>
        <w:rPr>
          <w:rFonts w:ascii="Verdana" w:hAnsi="Verdana" w:cs="Times New Roman"/>
          <w:b/>
          <w:sz w:val="18"/>
          <w:szCs w:val="24"/>
          <w:lang w:eastAsia="zh-CN"/>
        </w:rPr>
      </w:pPr>
      <w:r w:rsidRPr="000A45FD">
        <w:rPr>
          <w:rFonts w:ascii="Verdana" w:hAnsi="Verdana" w:cs="Times New Roman"/>
          <w:b/>
          <w:sz w:val="18"/>
          <w:szCs w:val="24"/>
          <w:lang w:eastAsia="zh-CN"/>
        </w:rPr>
        <w:t xml:space="preserve">Top brands Dunlop, </w:t>
      </w:r>
      <w:proofErr w:type="spellStart"/>
      <w:r w:rsidRPr="000A45FD">
        <w:rPr>
          <w:rFonts w:ascii="Verdana" w:hAnsi="Verdana" w:cs="Times New Roman"/>
          <w:b/>
          <w:sz w:val="18"/>
          <w:szCs w:val="24"/>
          <w:lang w:eastAsia="zh-CN"/>
        </w:rPr>
        <w:t>adidas</w:t>
      </w:r>
      <w:proofErr w:type="spellEnd"/>
      <w:r w:rsidRPr="000A45FD">
        <w:rPr>
          <w:rFonts w:ascii="Verdana" w:hAnsi="Verdana" w:cs="Times New Roman"/>
          <w:b/>
          <w:sz w:val="18"/>
          <w:szCs w:val="24"/>
          <w:lang w:eastAsia="zh-CN"/>
        </w:rPr>
        <w:t xml:space="preserve"> fail quality tests. </w:t>
      </w:r>
      <w:proofErr w:type="gramStart"/>
      <w:r w:rsidRPr="000A45FD">
        <w:rPr>
          <w:rFonts w:ascii="Verdana" w:hAnsi="Verdana" w:cs="Times New Roman"/>
          <w:b/>
          <w:sz w:val="18"/>
          <w:szCs w:val="24"/>
          <w:lang w:eastAsia="zh-CN"/>
        </w:rPr>
        <w:t>(2018). Shanghai Daily, pp. Shanghai Daily, 2018-01-10.</w:t>
      </w:r>
      <w:proofErr w:type="gramEnd"/>
    </w:p>
    <w:p w14:paraId="5B5F9D0C" w14:textId="3966AB66" w:rsidR="0018690C" w:rsidRDefault="00305A9D" w:rsidP="0018690C">
      <w:pPr>
        <w:ind w:left="851"/>
        <w:rPr>
          <w:rFonts w:ascii="Verdana" w:hAnsi="Verdana" w:cs="Times New Roman" w:hint="eastAsia"/>
          <w:b/>
          <w:sz w:val="18"/>
          <w:szCs w:val="24"/>
          <w:lang w:eastAsia="zh-CN"/>
        </w:rPr>
      </w:pPr>
      <w:proofErr w:type="spellStart"/>
      <w:r w:rsidRPr="00305A9D">
        <w:rPr>
          <w:rFonts w:ascii="Verdana" w:hAnsi="Verdana" w:cs="Times New Roman"/>
          <w:b/>
          <w:sz w:val="18"/>
          <w:szCs w:val="24"/>
          <w:lang w:eastAsia="zh-CN"/>
        </w:rPr>
        <w:t>Valipour</w:t>
      </w:r>
      <w:proofErr w:type="spellEnd"/>
      <w:r w:rsidRPr="00305A9D">
        <w:rPr>
          <w:rFonts w:ascii="Verdana" w:hAnsi="Verdana" w:cs="Times New Roman"/>
          <w:b/>
          <w:sz w:val="18"/>
          <w:szCs w:val="24"/>
          <w:lang w:eastAsia="zh-CN"/>
        </w:rPr>
        <w:t xml:space="preserve">, H., </w:t>
      </w:r>
      <w:proofErr w:type="spellStart"/>
      <w:r w:rsidRPr="00305A9D">
        <w:rPr>
          <w:rFonts w:ascii="Verdana" w:hAnsi="Verdana" w:cs="Times New Roman"/>
          <w:b/>
          <w:sz w:val="18"/>
          <w:szCs w:val="24"/>
          <w:lang w:eastAsia="zh-CN"/>
        </w:rPr>
        <w:t>Birjandi</w:t>
      </w:r>
      <w:proofErr w:type="spellEnd"/>
      <w:r w:rsidRPr="00305A9D">
        <w:rPr>
          <w:rFonts w:ascii="Verdana" w:hAnsi="Verdana" w:cs="Times New Roman"/>
          <w:b/>
          <w:sz w:val="18"/>
          <w:szCs w:val="24"/>
          <w:lang w:eastAsia="zh-CN"/>
        </w:rPr>
        <w:t xml:space="preserve">, H., &amp; </w:t>
      </w:r>
      <w:proofErr w:type="spellStart"/>
      <w:r w:rsidRPr="00305A9D">
        <w:rPr>
          <w:rFonts w:ascii="Verdana" w:hAnsi="Verdana" w:cs="Times New Roman"/>
          <w:b/>
          <w:sz w:val="18"/>
          <w:szCs w:val="24"/>
          <w:lang w:eastAsia="zh-CN"/>
        </w:rPr>
        <w:t>Honarbakhsh</w:t>
      </w:r>
      <w:proofErr w:type="spellEnd"/>
      <w:r w:rsidRPr="00305A9D">
        <w:rPr>
          <w:rFonts w:ascii="Verdana" w:hAnsi="Verdana" w:cs="Times New Roman"/>
          <w:b/>
          <w:sz w:val="18"/>
          <w:szCs w:val="24"/>
          <w:lang w:eastAsia="zh-CN"/>
        </w:rPr>
        <w:t xml:space="preserve">, S. (2012). </w:t>
      </w:r>
      <w:proofErr w:type="gramStart"/>
      <w:r w:rsidRPr="00305A9D">
        <w:rPr>
          <w:rFonts w:ascii="Verdana" w:hAnsi="Verdana" w:cs="Times New Roman"/>
          <w:b/>
          <w:sz w:val="18"/>
          <w:szCs w:val="24"/>
          <w:lang w:eastAsia="zh-CN"/>
        </w:rPr>
        <w:t>The Effects of Cost Leadership Strategy and Product Differentiation Strategy on the Performance of Firms.</w:t>
      </w:r>
      <w:proofErr w:type="gramEnd"/>
      <w:r w:rsidRPr="00305A9D">
        <w:rPr>
          <w:rFonts w:ascii="Verdana" w:hAnsi="Verdana" w:cs="Times New Roman"/>
          <w:b/>
          <w:sz w:val="18"/>
          <w:szCs w:val="24"/>
          <w:lang w:eastAsia="zh-CN"/>
        </w:rPr>
        <w:t xml:space="preserve"> </w:t>
      </w:r>
      <w:proofErr w:type="gramStart"/>
      <w:r w:rsidRPr="00305A9D">
        <w:rPr>
          <w:rFonts w:ascii="Verdana" w:hAnsi="Verdana" w:cs="Times New Roman"/>
          <w:b/>
          <w:sz w:val="18"/>
          <w:szCs w:val="24"/>
          <w:lang w:eastAsia="zh-CN"/>
        </w:rPr>
        <w:t>Journal of Asian Business Strategy, 2(1), 14.</w:t>
      </w:r>
      <w:proofErr w:type="gramEnd"/>
    </w:p>
    <w:p w14:paraId="66E513CC" w14:textId="16F3EF5E" w:rsidR="009526AB" w:rsidRPr="0018690C" w:rsidRDefault="009526AB" w:rsidP="0018690C">
      <w:pPr>
        <w:ind w:left="851"/>
        <w:rPr>
          <w:rFonts w:ascii="Verdana" w:hAnsi="Verdana" w:cs="Times New Roman"/>
          <w:b/>
          <w:sz w:val="18"/>
          <w:szCs w:val="24"/>
          <w:lang w:eastAsia="zh-CN"/>
        </w:rPr>
      </w:pPr>
      <w:proofErr w:type="spellStart"/>
      <w:r w:rsidRPr="009526AB">
        <w:rPr>
          <w:rFonts w:ascii="Verdana" w:hAnsi="Verdana" w:cs="Times New Roman"/>
          <w:b/>
          <w:sz w:val="18"/>
          <w:szCs w:val="24"/>
          <w:lang w:eastAsia="zh-CN"/>
        </w:rPr>
        <w:t>Viltard</w:t>
      </w:r>
      <w:proofErr w:type="spellEnd"/>
      <w:r w:rsidRPr="009526AB">
        <w:rPr>
          <w:rFonts w:ascii="Verdana" w:hAnsi="Verdana" w:cs="Times New Roman"/>
          <w:b/>
          <w:sz w:val="18"/>
          <w:szCs w:val="24"/>
          <w:lang w:eastAsia="zh-CN"/>
        </w:rPr>
        <w:t>, L. (2017). STRATEGIC MISTAKES (AVOIDABLE): THE TOPICALITY OF MICHEL PORTER’S GENERIC STRATEGIES. Independent Journal of Management &amp; Production, 8(2), 474-497.</w:t>
      </w:r>
    </w:p>
    <w:sectPr w:rsidR="009526AB" w:rsidRPr="0018690C" w:rsidSect="00BD2D16">
      <w:headerReference w:type="default" r:id="rId25"/>
      <w:headerReference w:type="first" r:id="rId26"/>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3626A1" w14:textId="77777777" w:rsidR="001C3F94" w:rsidRDefault="001C3F94" w:rsidP="009B20F4">
      <w:pPr>
        <w:spacing w:after="0" w:line="240" w:lineRule="auto"/>
      </w:pPr>
      <w:r>
        <w:separator/>
      </w:r>
    </w:p>
  </w:endnote>
  <w:endnote w:type="continuationSeparator" w:id="0">
    <w:p w14:paraId="655B9A04" w14:textId="77777777" w:rsidR="001C3F94" w:rsidRDefault="001C3F94"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等线">
    <w:altName w:val="宋体"/>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 w:name="等线 Light">
    <w:panose1 w:val="00000000000000000000"/>
    <w:charset w:val="86"/>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3290000"/>
      <w:docPartObj>
        <w:docPartGallery w:val="Page Numbers (Bottom of Page)"/>
        <w:docPartUnique/>
      </w:docPartObj>
    </w:sdtPr>
    <w:sdtEndPr>
      <w:rPr>
        <w:noProof/>
      </w:rPr>
    </w:sdtEndPr>
    <w:sdtContent>
      <w:p w14:paraId="17593029" w14:textId="176346C7" w:rsidR="00467435" w:rsidRDefault="001C3F94">
        <w:pPr>
          <w:pStyle w:val="a7"/>
          <w:jc w:val="center"/>
        </w:pPr>
      </w:p>
    </w:sdtContent>
  </w:sdt>
  <w:p w14:paraId="0829C6EF" w14:textId="77777777" w:rsidR="00467435" w:rsidRDefault="00467435">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73B3A3" w14:textId="60AE8C74" w:rsidR="00467435" w:rsidRDefault="00467435">
    <w:pPr>
      <w:pStyle w:val="a7"/>
      <w:jc w:val="center"/>
    </w:pPr>
  </w:p>
  <w:p w14:paraId="2EB1AFE0" w14:textId="77777777" w:rsidR="00467435" w:rsidRDefault="00467435">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7501269"/>
      <w:docPartObj>
        <w:docPartGallery w:val="Page Numbers (Bottom of Page)"/>
        <w:docPartUnique/>
      </w:docPartObj>
    </w:sdtPr>
    <w:sdtEndPr>
      <w:rPr>
        <w:noProof/>
      </w:rPr>
    </w:sdtEndPr>
    <w:sdtContent>
      <w:p w14:paraId="0F6B7989" w14:textId="65380458" w:rsidR="00467435" w:rsidRDefault="001C3F94">
        <w:pPr>
          <w:pStyle w:val="a7"/>
          <w:jc w:val="center"/>
        </w:pPr>
      </w:p>
    </w:sdtContent>
  </w:sdt>
  <w:p w14:paraId="174ECA47" w14:textId="77777777" w:rsidR="00467435" w:rsidRDefault="00467435">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3880129"/>
      <w:docPartObj>
        <w:docPartGallery w:val="Page Numbers (Bottom of Page)"/>
        <w:docPartUnique/>
      </w:docPartObj>
    </w:sdtPr>
    <w:sdtEndPr>
      <w:rPr>
        <w:noProof/>
      </w:rPr>
    </w:sdtEndPr>
    <w:sdtContent>
      <w:p w14:paraId="75A15F7F" w14:textId="09D901E0" w:rsidR="00467435" w:rsidRDefault="00467435">
        <w:pPr>
          <w:pStyle w:val="a7"/>
          <w:jc w:val="center"/>
        </w:pPr>
        <w:r>
          <w:fldChar w:fldCharType="begin"/>
        </w:r>
        <w:r>
          <w:instrText xml:space="preserve"> PAGE   \* MERGEFORMAT </w:instrText>
        </w:r>
        <w:r>
          <w:fldChar w:fldCharType="separate"/>
        </w:r>
        <w:r w:rsidR="00DB3CD4">
          <w:rPr>
            <w:noProof/>
          </w:rPr>
          <w:t>3</w:t>
        </w:r>
        <w:r>
          <w:rPr>
            <w:noProof/>
          </w:rPr>
          <w:fldChar w:fldCharType="end"/>
        </w:r>
      </w:p>
    </w:sdtContent>
  </w:sdt>
  <w:p w14:paraId="4AD9795B" w14:textId="77777777" w:rsidR="00467435" w:rsidRDefault="00467435">
    <w:pPr>
      <w:pStyle w:val="a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3142957"/>
      <w:docPartObj>
        <w:docPartGallery w:val="Page Numbers (Bottom of Page)"/>
        <w:docPartUnique/>
      </w:docPartObj>
    </w:sdtPr>
    <w:sdtEndPr>
      <w:rPr>
        <w:noProof/>
      </w:rPr>
    </w:sdtEndPr>
    <w:sdtContent>
      <w:p w14:paraId="78E92EB1" w14:textId="098C15DD" w:rsidR="00467435" w:rsidRDefault="00467435">
        <w:pPr>
          <w:pStyle w:val="a7"/>
          <w:jc w:val="center"/>
        </w:pPr>
        <w:r>
          <w:fldChar w:fldCharType="begin"/>
        </w:r>
        <w:r>
          <w:instrText xml:space="preserve"> PAGE   \* MERGEFORMAT </w:instrText>
        </w:r>
        <w:r>
          <w:fldChar w:fldCharType="separate"/>
        </w:r>
        <w:r w:rsidR="00DB3CD4">
          <w:rPr>
            <w:noProof/>
          </w:rPr>
          <w:t>1</w:t>
        </w:r>
        <w:r>
          <w:rPr>
            <w:noProof/>
          </w:rPr>
          <w:fldChar w:fldCharType="end"/>
        </w:r>
      </w:p>
    </w:sdtContent>
  </w:sdt>
  <w:p w14:paraId="24B130E4" w14:textId="77777777" w:rsidR="00467435" w:rsidRDefault="0046743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3BA755" w14:textId="77777777" w:rsidR="001C3F94" w:rsidRDefault="001C3F94" w:rsidP="009B20F4">
      <w:pPr>
        <w:spacing w:after="0" w:line="240" w:lineRule="auto"/>
      </w:pPr>
      <w:r>
        <w:separator/>
      </w:r>
    </w:p>
  </w:footnote>
  <w:footnote w:type="continuationSeparator" w:id="0">
    <w:p w14:paraId="74A4C150" w14:textId="77777777" w:rsidR="001C3F94" w:rsidRDefault="001C3F94" w:rsidP="009B20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0E313C" w14:textId="77777777" w:rsidR="00467435" w:rsidRDefault="00467435" w:rsidP="0007275A">
    <w:pPr>
      <w:pStyle w:val="a6"/>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467435" w:rsidRPr="00586DC0" w:rsidRDefault="00467435" w:rsidP="0007275A">
    <w:pPr>
      <w:pStyle w:val="a6"/>
      <w:pBdr>
        <w:bottom w:val="single" w:sz="4" w:space="1" w:color="auto"/>
      </w:pBdr>
      <w:jc w:val="center"/>
      <w:rPr>
        <w:b/>
        <w:caps/>
        <w:szCs w:val="18"/>
      </w:rPr>
    </w:pPr>
  </w:p>
  <w:p w14:paraId="3B93F63C" w14:textId="77777777" w:rsidR="00467435" w:rsidRPr="0007275A" w:rsidRDefault="00467435" w:rsidP="0007275A">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4DA80" w14:textId="77777777" w:rsidR="00467435" w:rsidRDefault="00467435" w:rsidP="00962240">
    <w:pPr>
      <w:pStyle w:val="a6"/>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467435" w:rsidRPr="00586DC0" w:rsidRDefault="00467435" w:rsidP="0007275A">
    <w:pPr>
      <w:pStyle w:val="a6"/>
      <w:pBdr>
        <w:bottom w:val="single" w:sz="4" w:space="1" w:color="auto"/>
      </w:pBdr>
      <w:jc w:val="center"/>
      <w:rPr>
        <w:b/>
        <w:caps/>
        <w:szCs w:val="18"/>
      </w:rPr>
    </w:pPr>
  </w:p>
  <w:p w14:paraId="73B0C1B5" w14:textId="77777777" w:rsidR="00467435" w:rsidRPr="0007275A" w:rsidRDefault="00467435" w:rsidP="0007275A">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874416" w14:textId="48131C3A" w:rsidR="00467435" w:rsidRPr="005E5647" w:rsidRDefault="00467435" w:rsidP="006C4E5C">
    <w:pPr>
      <w:pStyle w:val="a6"/>
      <w:pBdr>
        <w:bottom w:val="single" w:sz="4" w:space="1" w:color="auto"/>
      </w:pBdr>
      <w:jc w:val="center"/>
      <w:rPr>
        <w:rFonts w:ascii="Verdana" w:hAnsi="Verdana"/>
        <w:b/>
        <w:caps/>
        <w:sz w:val="18"/>
        <w:szCs w:val="18"/>
      </w:rPr>
    </w:pPr>
    <w:r w:rsidRPr="005E5647">
      <w:rPr>
        <w:rFonts w:ascii="Verdana" w:hAnsi="Verdana"/>
        <w:b/>
        <w:caps/>
        <w:sz w:val="18"/>
        <w:szCs w:val="18"/>
      </w:rPr>
      <w:t>eXEC sUMMARY</w:t>
    </w:r>
  </w:p>
  <w:p w14:paraId="2C4BC620" w14:textId="77777777" w:rsidR="00467435" w:rsidRPr="00586DC0" w:rsidRDefault="00467435" w:rsidP="0007275A">
    <w:pPr>
      <w:pStyle w:val="a6"/>
      <w:pBdr>
        <w:bottom w:val="single" w:sz="4" w:space="1" w:color="auto"/>
      </w:pBdr>
      <w:jc w:val="center"/>
      <w:rPr>
        <w:b/>
        <w:caps/>
        <w:szCs w:val="18"/>
      </w:rPr>
    </w:pPr>
  </w:p>
  <w:p w14:paraId="71FC9410" w14:textId="77777777" w:rsidR="00467435" w:rsidRDefault="00467435" w:rsidP="0007275A">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A26F7F" w14:textId="7B27DF77" w:rsidR="00467435" w:rsidRDefault="00467435" w:rsidP="003F2BD5">
    <w:pPr>
      <w:pStyle w:val="a6"/>
      <w:pBdr>
        <w:bottom w:val="single" w:sz="4" w:space="1" w:color="auto"/>
      </w:pBdr>
      <w:jc w:val="center"/>
      <w:rPr>
        <w:rFonts w:ascii="Verdana" w:hAnsi="Verdana"/>
        <w:b/>
        <w:caps/>
        <w:sz w:val="18"/>
        <w:szCs w:val="18"/>
        <w:lang w:eastAsia="zh-CN"/>
      </w:rPr>
    </w:pPr>
    <w:r>
      <w:rPr>
        <w:rFonts w:ascii="Verdana" w:hAnsi="Verdana" w:hint="eastAsia"/>
        <w:b/>
        <w:caps/>
        <w:sz w:val="18"/>
        <w:szCs w:val="18"/>
        <w:lang w:eastAsia="zh-CN"/>
      </w:rPr>
      <w:t>MAIN BODY</w:t>
    </w:r>
  </w:p>
  <w:p w14:paraId="429C204C" w14:textId="77777777" w:rsidR="00467435" w:rsidRPr="00586DC0" w:rsidRDefault="00467435" w:rsidP="003F2BD5">
    <w:pPr>
      <w:pStyle w:val="a6"/>
      <w:pBdr>
        <w:bottom w:val="single" w:sz="4" w:space="1" w:color="auto"/>
      </w:pBdr>
      <w:jc w:val="center"/>
      <w:rPr>
        <w:b/>
        <w:caps/>
        <w:szCs w:val="18"/>
      </w:rPr>
    </w:pPr>
  </w:p>
  <w:p w14:paraId="7A8FD02F" w14:textId="77777777" w:rsidR="00467435" w:rsidRDefault="00467435" w:rsidP="003F2BD5">
    <w:pPr>
      <w:pStyle w:val="a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FCF7F" w14:textId="025E5A9B" w:rsidR="00467435" w:rsidRDefault="00467435" w:rsidP="0007275A">
    <w:pPr>
      <w:pStyle w:val="a6"/>
      <w:pBdr>
        <w:bottom w:val="single" w:sz="4" w:space="1" w:color="auto"/>
      </w:pBdr>
      <w:jc w:val="center"/>
      <w:rPr>
        <w:rFonts w:ascii="Verdana" w:hAnsi="Verdana"/>
        <w:b/>
        <w:caps/>
        <w:sz w:val="18"/>
        <w:szCs w:val="18"/>
        <w:lang w:eastAsia="zh-CN"/>
      </w:rPr>
    </w:pPr>
    <w:r>
      <w:rPr>
        <w:rFonts w:ascii="Verdana" w:hAnsi="Verdana" w:hint="eastAsia"/>
        <w:b/>
        <w:caps/>
        <w:sz w:val="18"/>
        <w:szCs w:val="18"/>
        <w:lang w:eastAsia="zh-CN"/>
      </w:rPr>
      <w:t>INTRODUCTION</w:t>
    </w:r>
  </w:p>
  <w:p w14:paraId="5018F5F6" w14:textId="77777777" w:rsidR="00467435" w:rsidRPr="00586DC0" w:rsidRDefault="00467435" w:rsidP="0007275A">
    <w:pPr>
      <w:pStyle w:val="a6"/>
      <w:pBdr>
        <w:bottom w:val="single" w:sz="4" w:space="1" w:color="auto"/>
      </w:pBdr>
      <w:jc w:val="center"/>
      <w:rPr>
        <w:b/>
        <w:caps/>
        <w:szCs w:val="18"/>
      </w:rPr>
    </w:pPr>
  </w:p>
  <w:p w14:paraId="5657DB35" w14:textId="77777777" w:rsidR="00467435" w:rsidRDefault="00467435" w:rsidP="0007275A">
    <w:pPr>
      <w:pStyle w:val="a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E316C9" w14:textId="1B1DC1C7" w:rsidR="00467435" w:rsidRDefault="00467435" w:rsidP="003F2BD5">
    <w:pPr>
      <w:pStyle w:val="a6"/>
      <w:pBdr>
        <w:bottom w:val="single" w:sz="4" w:space="1" w:color="auto"/>
      </w:pBdr>
      <w:jc w:val="center"/>
      <w:rPr>
        <w:rFonts w:ascii="Verdana" w:hAnsi="Verdana"/>
        <w:b/>
        <w:caps/>
        <w:sz w:val="18"/>
        <w:szCs w:val="18"/>
        <w:lang w:eastAsia="zh-CN"/>
      </w:rPr>
    </w:pPr>
    <w:r>
      <w:rPr>
        <w:rFonts w:ascii="Verdana" w:hAnsi="Verdana" w:hint="eastAsia"/>
        <w:b/>
        <w:caps/>
        <w:sz w:val="18"/>
        <w:szCs w:val="18"/>
        <w:lang w:eastAsia="zh-CN"/>
      </w:rPr>
      <w:t>MAIN BODY</w:t>
    </w:r>
  </w:p>
  <w:p w14:paraId="30EE1B33" w14:textId="77777777" w:rsidR="00467435" w:rsidRPr="00586DC0" w:rsidRDefault="00467435" w:rsidP="003F2BD5">
    <w:pPr>
      <w:pStyle w:val="a6"/>
      <w:pBdr>
        <w:bottom w:val="single" w:sz="4" w:space="1" w:color="auto"/>
      </w:pBdr>
      <w:jc w:val="center"/>
      <w:rPr>
        <w:b/>
        <w:caps/>
        <w:szCs w:val="18"/>
      </w:rPr>
    </w:pPr>
  </w:p>
  <w:p w14:paraId="399648DF" w14:textId="77777777" w:rsidR="00467435" w:rsidRDefault="00467435" w:rsidP="003F2BD5">
    <w:pPr>
      <w:pStyle w:val="a6"/>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93F815" w14:textId="74ECD9EE" w:rsidR="00467435" w:rsidRPr="00586DC0" w:rsidRDefault="00467435" w:rsidP="0007275A">
    <w:pPr>
      <w:pStyle w:val="a6"/>
      <w:pBdr>
        <w:bottom w:val="single" w:sz="4" w:space="1" w:color="auto"/>
      </w:pBdr>
      <w:jc w:val="center"/>
      <w:rPr>
        <w:b/>
        <w:caps/>
        <w:szCs w:val="18"/>
      </w:rPr>
    </w:pPr>
    <w:r>
      <w:rPr>
        <w:rFonts w:ascii="Verdana" w:hAnsi="Verdana" w:hint="eastAsia"/>
        <w:b/>
        <w:caps/>
        <w:sz w:val="18"/>
        <w:szCs w:val="18"/>
        <w:lang w:eastAsia="zh-CN"/>
      </w:rPr>
      <w:t>CONCLUSION</w:t>
    </w:r>
  </w:p>
  <w:p w14:paraId="02A123D6" w14:textId="77777777" w:rsidR="00467435" w:rsidRDefault="00467435" w:rsidP="0007275A">
    <w:pPr>
      <w:pStyle w:val="a6"/>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60C9C0" w14:textId="77777777" w:rsidR="00467435" w:rsidRDefault="00467435" w:rsidP="00C3584F">
    <w:pPr>
      <w:pStyle w:val="a6"/>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467435" w:rsidRDefault="00467435" w:rsidP="00C3584F">
    <w:pPr>
      <w:pStyle w:val="a6"/>
      <w:pBdr>
        <w:bottom w:val="single" w:sz="4" w:space="1" w:color="auto"/>
      </w:pBdr>
      <w:jc w:val="center"/>
      <w:rPr>
        <w:rFonts w:ascii="Verdana" w:hAnsi="Verdana"/>
        <w:b/>
        <w:caps/>
        <w:sz w:val="18"/>
        <w:szCs w:val="18"/>
      </w:rPr>
    </w:pPr>
  </w:p>
  <w:p w14:paraId="1F459FD2" w14:textId="77777777" w:rsidR="00467435" w:rsidRPr="0007275A" w:rsidRDefault="00467435" w:rsidP="0007275A">
    <w:pPr>
      <w:pStyle w:val="a6"/>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F4A0BA" w14:textId="77777777" w:rsidR="00467435" w:rsidRDefault="00467435" w:rsidP="0007275A">
    <w:pPr>
      <w:pStyle w:val="a6"/>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467435" w:rsidRPr="00586DC0" w:rsidRDefault="00467435" w:rsidP="0007275A">
    <w:pPr>
      <w:pStyle w:val="a6"/>
      <w:pBdr>
        <w:bottom w:val="single" w:sz="4" w:space="1" w:color="auto"/>
      </w:pBdr>
      <w:jc w:val="center"/>
      <w:rPr>
        <w:b/>
        <w:caps/>
        <w:szCs w:val="18"/>
      </w:rPr>
    </w:pPr>
  </w:p>
  <w:p w14:paraId="5A87713E" w14:textId="77777777" w:rsidR="00467435" w:rsidRDefault="00467435" w:rsidP="0007275A">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nsid w:val="31484A15"/>
    <w:multiLevelType w:val="hybridMultilevel"/>
    <w:tmpl w:val="AFA6F16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nsid w:val="352A5D6D"/>
    <w:multiLevelType w:val="multilevel"/>
    <w:tmpl w:val="5E96FFD6"/>
    <w:lvl w:ilvl="0">
      <w:start w:val="1"/>
      <w:numFmt w:val="decimal"/>
      <w:pStyle w:val="1"/>
      <w:lvlText w:val="%1"/>
      <w:lvlJc w:val="left"/>
      <w:pPr>
        <w:tabs>
          <w:tab w:val="num" w:pos="851"/>
        </w:tabs>
        <w:ind w:left="851" w:hanging="851"/>
      </w:pPr>
      <w:rPr>
        <w:rFonts w:hint="default"/>
        <w:b/>
        <w:i w:val="0"/>
        <w:caps/>
        <w:sz w:val="18"/>
      </w:rPr>
    </w:lvl>
    <w:lvl w:ilvl="1">
      <w:start w:val="1"/>
      <w:numFmt w:val="decimal"/>
      <w:pStyle w:val="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nsid w:val="425C78EC"/>
    <w:multiLevelType w:val="hybridMultilevel"/>
    <w:tmpl w:val="9678EAAC"/>
    <w:lvl w:ilvl="0" w:tplc="0809000B">
      <w:start w:val="1"/>
      <w:numFmt w:val="bullet"/>
      <w:lvlText w:val=""/>
      <w:lvlJc w:val="left"/>
      <w:pPr>
        <w:ind w:left="1271" w:hanging="420"/>
      </w:pPr>
      <w:rPr>
        <w:rFonts w:ascii="Wingdings" w:hAnsi="Wingdings" w:hint="default"/>
      </w:rPr>
    </w:lvl>
    <w:lvl w:ilvl="1" w:tplc="04090003" w:tentative="1">
      <w:start w:val="1"/>
      <w:numFmt w:val="bullet"/>
      <w:lvlText w:val=""/>
      <w:lvlJc w:val="left"/>
      <w:pPr>
        <w:ind w:left="1691" w:hanging="420"/>
      </w:pPr>
      <w:rPr>
        <w:rFonts w:ascii="Wingdings" w:hAnsi="Wingdings" w:hint="default"/>
      </w:rPr>
    </w:lvl>
    <w:lvl w:ilvl="2" w:tplc="04090005" w:tentative="1">
      <w:start w:val="1"/>
      <w:numFmt w:val="bullet"/>
      <w:lvlText w:val=""/>
      <w:lvlJc w:val="left"/>
      <w:pPr>
        <w:ind w:left="2111" w:hanging="420"/>
      </w:pPr>
      <w:rPr>
        <w:rFonts w:ascii="Wingdings" w:hAnsi="Wingdings" w:hint="default"/>
      </w:rPr>
    </w:lvl>
    <w:lvl w:ilvl="3" w:tplc="04090001" w:tentative="1">
      <w:start w:val="1"/>
      <w:numFmt w:val="bullet"/>
      <w:lvlText w:val=""/>
      <w:lvlJc w:val="left"/>
      <w:pPr>
        <w:ind w:left="2531" w:hanging="420"/>
      </w:pPr>
      <w:rPr>
        <w:rFonts w:ascii="Wingdings" w:hAnsi="Wingdings" w:hint="default"/>
      </w:rPr>
    </w:lvl>
    <w:lvl w:ilvl="4" w:tplc="04090003" w:tentative="1">
      <w:start w:val="1"/>
      <w:numFmt w:val="bullet"/>
      <w:lvlText w:val=""/>
      <w:lvlJc w:val="left"/>
      <w:pPr>
        <w:ind w:left="2951" w:hanging="420"/>
      </w:pPr>
      <w:rPr>
        <w:rFonts w:ascii="Wingdings" w:hAnsi="Wingdings" w:hint="default"/>
      </w:rPr>
    </w:lvl>
    <w:lvl w:ilvl="5" w:tplc="04090005" w:tentative="1">
      <w:start w:val="1"/>
      <w:numFmt w:val="bullet"/>
      <w:lvlText w:val=""/>
      <w:lvlJc w:val="left"/>
      <w:pPr>
        <w:ind w:left="3371" w:hanging="420"/>
      </w:pPr>
      <w:rPr>
        <w:rFonts w:ascii="Wingdings" w:hAnsi="Wingdings" w:hint="default"/>
      </w:rPr>
    </w:lvl>
    <w:lvl w:ilvl="6" w:tplc="04090001" w:tentative="1">
      <w:start w:val="1"/>
      <w:numFmt w:val="bullet"/>
      <w:lvlText w:val=""/>
      <w:lvlJc w:val="left"/>
      <w:pPr>
        <w:ind w:left="3791" w:hanging="420"/>
      </w:pPr>
      <w:rPr>
        <w:rFonts w:ascii="Wingdings" w:hAnsi="Wingdings" w:hint="default"/>
      </w:rPr>
    </w:lvl>
    <w:lvl w:ilvl="7" w:tplc="04090003" w:tentative="1">
      <w:start w:val="1"/>
      <w:numFmt w:val="bullet"/>
      <w:lvlText w:val=""/>
      <w:lvlJc w:val="left"/>
      <w:pPr>
        <w:ind w:left="4211" w:hanging="420"/>
      </w:pPr>
      <w:rPr>
        <w:rFonts w:ascii="Wingdings" w:hAnsi="Wingdings" w:hint="default"/>
      </w:rPr>
    </w:lvl>
    <w:lvl w:ilvl="8" w:tplc="04090005" w:tentative="1">
      <w:start w:val="1"/>
      <w:numFmt w:val="bullet"/>
      <w:lvlText w:val=""/>
      <w:lvlJc w:val="left"/>
      <w:pPr>
        <w:ind w:left="4631" w:hanging="420"/>
      </w:pPr>
      <w:rPr>
        <w:rFonts w:ascii="Wingdings" w:hAnsi="Wingdings" w:hint="default"/>
      </w:rPr>
    </w:lvl>
  </w:abstractNum>
  <w:abstractNum w:abstractNumId="19">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6">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2"/>
  </w:num>
  <w:num w:numId="2">
    <w:abstractNumId w:val="16"/>
  </w:num>
  <w:num w:numId="3">
    <w:abstractNumId w:val="5"/>
  </w:num>
  <w:num w:numId="4">
    <w:abstractNumId w:val="4"/>
  </w:num>
  <w:num w:numId="5">
    <w:abstractNumId w:val="1"/>
  </w:num>
  <w:num w:numId="6">
    <w:abstractNumId w:val="19"/>
  </w:num>
  <w:num w:numId="7">
    <w:abstractNumId w:val="24"/>
  </w:num>
  <w:num w:numId="8">
    <w:abstractNumId w:val="30"/>
  </w:num>
  <w:num w:numId="9">
    <w:abstractNumId w:val="10"/>
  </w:num>
  <w:num w:numId="10">
    <w:abstractNumId w:val="11"/>
  </w:num>
  <w:num w:numId="11">
    <w:abstractNumId w:val="7"/>
  </w:num>
  <w:num w:numId="12">
    <w:abstractNumId w:val="29"/>
  </w:num>
  <w:num w:numId="13">
    <w:abstractNumId w:val="27"/>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7"/>
  </w:num>
  <w:num w:numId="21">
    <w:abstractNumId w:val="13"/>
  </w:num>
  <w:num w:numId="22">
    <w:abstractNumId w:val="20"/>
  </w:num>
  <w:num w:numId="23">
    <w:abstractNumId w:val="23"/>
  </w:num>
  <w:num w:numId="24">
    <w:abstractNumId w:val="28"/>
  </w:num>
  <w:num w:numId="25">
    <w:abstractNumId w:val="26"/>
  </w:num>
  <w:num w:numId="26">
    <w:abstractNumId w:val="15"/>
  </w:num>
  <w:num w:numId="27">
    <w:abstractNumId w:val="25"/>
  </w:num>
  <w:num w:numId="28">
    <w:abstractNumId w:val="3"/>
  </w:num>
  <w:num w:numId="29">
    <w:abstractNumId w:val="21"/>
  </w:num>
  <w:num w:numId="30">
    <w:abstractNumId w:val="14"/>
  </w:num>
  <w:num w:numId="31">
    <w:abstractNumId w:val="16"/>
  </w:num>
  <w:num w:numId="32">
    <w:abstractNumId w:val="16"/>
  </w:num>
  <w:num w:numId="33">
    <w:abstractNumId w:val="16"/>
  </w:num>
  <w:num w:numId="34">
    <w:abstractNumId w:val="16"/>
  </w:num>
  <w:num w:numId="35">
    <w:abstractNumId w:val="16"/>
  </w:num>
  <w:num w:numId="36">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54B"/>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246"/>
    <w:rsid w:val="000549E5"/>
    <w:rsid w:val="0005533D"/>
    <w:rsid w:val="000558F4"/>
    <w:rsid w:val="000573B7"/>
    <w:rsid w:val="00057FE0"/>
    <w:rsid w:val="00061633"/>
    <w:rsid w:val="00062767"/>
    <w:rsid w:val="00062B16"/>
    <w:rsid w:val="000654D6"/>
    <w:rsid w:val="0006664B"/>
    <w:rsid w:val="0006681A"/>
    <w:rsid w:val="0006731C"/>
    <w:rsid w:val="000709CA"/>
    <w:rsid w:val="00071790"/>
    <w:rsid w:val="0007275A"/>
    <w:rsid w:val="00072EF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560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5FD"/>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B76FA"/>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6CD"/>
    <w:rsid w:val="00114F82"/>
    <w:rsid w:val="001151BB"/>
    <w:rsid w:val="0011596D"/>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690C"/>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3F94"/>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17D"/>
    <w:rsid w:val="001E425C"/>
    <w:rsid w:val="001E49DA"/>
    <w:rsid w:val="001E50C0"/>
    <w:rsid w:val="001E6082"/>
    <w:rsid w:val="001E67ED"/>
    <w:rsid w:val="001E78DC"/>
    <w:rsid w:val="001F09C8"/>
    <w:rsid w:val="001F145C"/>
    <w:rsid w:val="001F28A1"/>
    <w:rsid w:val="001F2A97"/>
    <w:rsid w:val="001F2E3D"/>
    <w:rsid w:val="001F2FA8"/>
    <w:rsid w:val="001F2FDE"/>
    <w:rsid w:val="001F37E1"/>
    <w:rsid w:val="001F3DA3"/>
    <w:rsid w:val="001F3DB8"/>
    <w:rsid w:val="001F3F62"/>
    <w:rsid w:val="001F44E2"/>
    <w:rsid w:val="001F45D0"/>
    <w:rsid w:val="001F46F5"/>
    <w:rsid w:val="001F4C59"/>
    <w:rsid w:val="001F4CDC"/>
    <w:rsid w:val="001F53B2"/>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07D"/>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847"/>
    <w:rsid w:val="002A1AD3"/>
    <w:rsid w:val="002A20BB"/>
    <w:rsid w:val="002A4545"/>
    <w:rsid w:val="002A4ACA"/>
    <w:rsid w:val="002A501D"/>
    <w:rsid w:val="002A6BE4"/>
    <w:rsid w:val="002A6D31"/>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07F9"/>
    <w:rsid w:val="002E1492"/>
    <w:rsid w:val="002E1C2B"/>
    <w:rsid w:val="002E2384"/>
    <w:rsid w:val="002E43C3"/>
    <w:rsid w:val="002E51F3"/>
    <w:rsid w:val="002E5865"/>
    <w:rsid w:val="002E6760"/>
    <w:rsid w:val="002E71CD"/>
    <w:rsid w:val="002E7BD7"/>
    <w:rsid w:val="002F00D4"/>
    <w:rsid w:val="002F10AD"/>
    <w:rsid w:val="002F1A28"/>
    <w:rsid w:val="002F1E21"/>
    <w:rsid w:val="002F21AC"/>
    <w:rsid w:val="002F29E4"/>
    <w:rsid w:val="002F40E5"/>
    <w:rsid w:val="002F44D4"/>
    <w:rsid w:val="002F4DE3"/>
    <w:rsid w:val="002F5573"/>
    <w:rsid w:val="002F5724"/>
    <w:rsid w:val="002F7321"/>
    <w:rsid w:val="003005CA"/>
    <w:rsid w:val="0030127A"/>
    <w:rsid w:val="00302CD2"/>
    <w:rsid w:val="00303505"/>
    <w:rsid w:val="0030413E"/>
    <w:rsid w:val="0030422D"/>
    <w:rsid w:val="003049E6"/>
    <w:rsid w:val="003054B5"/>
    <w:rsid w:val="00305A9D"/>
    <w:rsid w:val="0030627C"/>
    <w:rsid w:val="00306756"/>
    <w:rsid w:val="0031038F"/>
    <w:rsid w:val="003109C7"/>
    <w:rsid w:val="00310A9A"/>
    <w:rsid w:val="00312150"/>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DD4"/>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718"/>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2BD5"/>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5F95"/>
    <w:rsid w:val="00426E29"/>
    <w:rsid w:val="00427B3A"/>
    <w:rsid w:val="0043085A"/>
    <w:rsid w:val="00431BC4"/>
    <w:rsid w:val="0043213A"/>
    <w:rsid w:val="004328FB"/>
    <w:rsid w:val="00432CE8"/>
    <w:rsid w:val="004332D0"/>
    <w:rsid w:val="004339AF"/>
    <w:rsid w:val="00433FA6"/>
    <w:rsid w:val="00434891"/>
    <w:rsid w:val="00434E68"/>
    <w:rsid w:val="0043525D"/>
    <w:rsid w:val="00435AB3"/>
    <w:rsid w:val="0043691A"/>
    <w:rsid w:val="00436A7D"/>
    <w:rsid w:val="00436FFA"/>
    <w:rsid w:val="00437149"/>
    <w:rsid w:val="004375BC"/>
    <w:rsid w:val="0044022C"/>
    <w:rsid w:val="00441CC9"/>
    <w:rsid w:val="00441EA2"/>
    <w:rsid w:val="00441FDA"/>
    <w:rsid w:val="00442B72"/>
    <w:rsid w:val="004436A6"/>
    <w:rsid w:val="00443A41"/>
    <w:rsid w:val="00443A8C"/>
    <w:rsid w:val="004449A5"/>
    <w:rsid w:val="00445900"/>
    <w:rsid w:val="0044679E"/>
    <w:rsid w:val="0045129D"/>
    <w:rsid w:val="004512A3"/>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2D98"/>
    <w:rsid w:val="00463475"/>
    <w:rsid w:val="00464266"/>
    <w:rsid w:val="00465C08"/>
    <w:rsid w:val="0046628E"/>
    <w:rsid w:val="00466730"/>
    <w:rsid w:val="00467435"/>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832"/>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42C2"/>
    <w:rsid w:val="00544F30"/>
    <w:rsid w:val="005450DB"/>
    <w:rsid w:val="005463D4"/>
    <w:rsid w:val="0054679D"/>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275C"/>
    <w:rsid w:val="00582762"/>
    <w:rsid w:val="0058325E"/>
    <w:rsid w:val="005854F2"/>
    <w:rsid w:val="0058575B"/>
    <w:rsid w:val="00586657"/>
    <w:rsid w:val="00587361"/>
    <w:rsid w:val="0058784B"/>
    <w:rsid w:val="00590A10"/>
    <w:rsid w:val="00591350"/>
    <w:rsid w:val="005927E6"/>
    <w:rsid w:val="00593E3D"/>
    <w:rsid w:val="00594165"/>
    <w:rsid w:val="0059455F"/>
    <w:rsid w:val="0059527F"/>
    <w:rsid w:val="00595CB7"/>
    <w:rsid w:val="005960DD"/>
    <w:rsid w:val="00596F07"/>
    <w:rsid w:val="00596FEB"/>
    <w:rsid w:val="005A06A1"/>
    <w:rsid w:val="005A113F"/>
    <w:rsid w:val="005A23FD"/>
    <w:rsid w:val="005A286E"/>
    <w:rsid w:val="005A396F"/>
    <w:rsid w:val="005A3B68"/>
    <w:rsid w:val="005A3FF0"/>
    <w:rsid w:val="005A4E56"/>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5EB4"/>
    <w:rsid w:val="005C6AFB"/>
    <w:rsid w:val="005C73D8"/>
    <w:rsid w:val="005D03F9"/>
    <w:rsid w:val="005D04A9"/>
    <w:rsid w:val="005D0A62"/>
    <w:rsid w:val="005D1037"/>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5647"/>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5FB3"/>
    <w:rsid w:val="00656943"/>
    <w:rsid w:val="00656AAC"/>
    <w:rsid w:val="00656C93"/>
    <w:rsid w:val="00657832"/>
    <w:rsid w:val="00657A75"/>
    <w:rsid w:val="006608B5"/>
    <w:rsid w:val="006623FD"/>
    <w:rsid w:val="00662A4B"/>
    <w:rsid w:val="00663473"/>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711E"/>
    <w:rsid w:val="006D7658"/>
    <w:rsid w:val="006D7BA8"/>
    <w:rsid w:val="006D7C90"/>
    <w:rsid w:val="006E0311"/>
    <w:rsid w:val="006E04E5"/>
    <w:rsid w:val="006E14A1"/>
    <w:rsid w:val="006E1DED"/>
    <w:rsid w:val="006E2222"/>
    <w:rsid w:val="006E24BC"/>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49D7"/>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2E2"/>
    <w:rsid w:val="00721A89"/>
    <w:rsid w:val="00721B13"/>
    <w:rsid w:val="00722262"/>
    <w:rsid w:val="007237CF"/>
    <w:rsid w:val="00723B63"/>
    <w:rsid w:val="00723E45"/>
    <w:rsid w:val="00723E6C"/>
    <w:rsid w:val="0072743D"/>
    <w:rsid w:val="0073020D"/>
    <w:rsid w:val="0073050D"/>
    <w:rsid w:val="0073075F"/>
    <w:rsid w:val="007310B8"/>
    <w:rsid w:val="00732E40"/>
    <w:rsid w:val="00734C46"/>
    <w:rsid w:val="00734E36"/>
    <w:rsid w:val="007350B6"/>
    <w:rsid w:val="00736148"/>
    <w:rsid w:val="00737044"/>
    <w:rsid w:val="0073768B"/>
    <w:rsid w:val="00740530"/>
    <w:rsid w:val="00740630"/>
    <w:rsid w:val="00740BED"/>
    <w:rsid w:val="00740E32"/>
    <w:rsid w:val="007425E5"/>
    <w:rsid w:val="00742D7F"/>
    <w:rsid w:val="00745FB1"/>
    <w:rsid w:val="00746AC3"/>
    <w:rsid w:val="00747159"/>
    <w:rsid w:val="007474E4"/>
    <w:rsid w:val="007475FA"/>
    <w:rsid w:val="00747C91"/>
    <w:rsid w:val="00750A3D"/>
    <w:rsid w:val="00751356"/>
    <w:rsid w:val="00751CFF"/>
    <w:rsid w:val="007520AE"/>
    <w:rsid w:val="0075299C"/>
    <w:rsid w:val="00753CC5"/>
    <w:rsid w:val="00755807"/>
    <w:rsid w:val="007558DB"/>
    <w:rsid w:val="007566CF"/>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1D6"/>
    <w:rsid w:val="00766BF1"/>
    <w:rsid w:val="0076764C"/>
    <w:rsid w:val="00771022"/>
    <w:rsid w:val="007710B3"/>
    <w:rsid w:val="007711B1"/>
    <w:rsid w:val="00771722"/>
    <w:rsid w:val="00773117"/>
    <w:rsid w:val="00774307"/>
    <w:rsid w:val="00775020"/>
    <w:rsid w:val="007751BE"/>
    <w:rsid w:val="007759A2"/>
    <w:rsid w:val="00776790"/>
    <w:rsid w:val="00776DE5"/>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37C2"/>
    <w:rsid w:val="007B420E"/>
    <w:rsid w:val="007B5511"/>
    <w:rsid w:val="007B5633"/>
    <w:rsid w:val="007B633B"/>
    <w:rsid w:val="007B6F11"/>
    <w:rsid w:val="007C06F3"/>
    <w:rsid w:val="007C1323"/>
    <w:rsid w:val="007C3209"/>
    <w:rsid w:val="007C33DF"/>
    <w:rsid w:val="007C3D64"/>
    <w:rsid w:val="007D0143"/>
    <w:rsid w:val="007D10AE"/>
    <w:rsid w:val="007D2B6E"/>
    <w:rsid w:val="007D4BD2"/>
    <w:rsid w:val="007D4C49"/>
    <w:rsid w:val="007D4C6D"/>
    <w:rsid w:val="007D4FA9"/>
    <w:rsid w:val="007D6561"/>
    <w:rsid w:val="007D715F"/>
    <w:rsid w:val="007D7B04"/>
    <w:rsid w:val="007E0B44"/>
    <w:rsid w:val="007E1BE5"/>
    <w:rsid w:val="007E1F59"/>
    <w:rsid w:val="007E2863"/>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C35"/>
    <w:rsid w:val="00801E61"/>
    <w:rsid w:val="00801E74"/>
    <w:rsid w:val="00801F6A"/>
    <w:rsid w:val="00801FEE"/>
    <w:rsid w:val="0080278A"/>
    <w:rsid w:val="0080346E"/>
    <w:rsid w:val="00803720"/>
    <w:rsid w:val="00803750"/>
    <w:rsid w:val="00803EC9"/>
    <w:rsid w:val="0080478B"/>
    <w:rsid w:val="0080740E"/>
    <w:rsid w:val="00807F9B"/>
    <w:rsid w:val="0081080B"/>
    <w:rsid w:val="00810A2D"/>
    <w:rsid w:val="00813BC6"/>
    <w:rsid w:val="00814A9C"/>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2E76"/>
    <w:rsid w:val="008537D1"/>
    <w:rsid w:val="00854566"/>
    <w:rsid w:val="00855CA7"/>
    <w:rsid w:val="00856376"/>
    <w:rsid w:val="00856458"/>
    <w:rsid w:val="00856977"/>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3FBC"/>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07D6D"/>
    <w:rsid w:val="00910293"/>
    <w:rsid w:val="00910CA8"/>
    <w:rsid w:val="00910EA9"/>
    <w:rsid w:val="00911167"/>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0FC9"/>
    <w:rsid w:val="009328C2"/>
    <w:rsid w:val="0093366A"/>
    <w:rsid w:val="00934CC9"/>
    <w:rsid w:val="00934DB3"/>
    <w:rsid w:val="00935E03"/>
    <w:rsid w:val="009365F6"/>
    <w:rsid w:val="00936A85"/>
    <w:rsid w:val="00936C45"/>
    <w:rsid w:val="00937481"/>
    <w:rsid w:val="009374CC"/>
    <w:rsid w:val="009379F8"/>
    <w:rsid w:val="00940D44"/>
    <w:rsid w:val="00941885"/>
    <w:rsid w:val="00941DDD"/>
    <w:rsid w:val="00942D7B"/>
    <w:rsid w:val="00943193"/>
    <w:rsid w:val="00943DE9"/>
    <w:rsid w:val="00944684"/>
    <w:rsid w:val="00944EB1"/>
    <w:rsid w:val="00945018"/>
    <w:rsid w:val="009458AD"/>
    <w:rsid w:val="00945A7C"/>
    <w:rsid w:val="00950364"/>
    <w:rsid w:val="00951090"/>
    <w:rsid w:val="009519E9"/>
    <w:rsid w:val="00951B5C"/>
    <w:rsid w:val="00951D83"/>
    <w:rsid w:val="00952255"/>
    <w:rsid w:val="009526AB"/>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741"/>
    <w:rsid w:val="009C3BDC"/>
    <w:rsid w:val="009C4231"/>
    <w:rsid w:val="009C4719"/>
    <w:rsid w:val="009C59AB"/>
    <w:rsid w:val="009C5B24"/>
    <w:rsid w:val="009C605E"/>
    <w:rsid w:val="009D2635"/>
    <w:rsid w:val="009D2D26"/>
    <w:rsid w:val="009D2EEC"/>
    <w:rsid w:val="009D369A"/>
    <w:rsid w:val="009D46F6"/>
    <w:rsid w:val="009D6933"/>
    <w:rsid w:val="009D695B"/>
    <w:rsid w:val="009D6982"/>
    <w:rsid w:val="009D7C68"/>
    <w:rsid w:val="009E0854"/>
    <w:rsid w:val="009E0B06"/>
    <w:rsid w:val="009E40CC"/>
    <w:rsid w:val="009E4F67"/>
    <w:rsid w:val="009E61CB"/>
    <w:rsid w:val="009E656E"/>
    <w:rsid w:val="009F0BB5"/>
    <w:rsid w:val="009F3140"/>
    <w:rsid w:val="009F32E1"/>
    <w:rsid w:val="009F3498"/>
    <w:rsid w:val="009F3A4D"/>
    <w:rsid w:val="009F3BE5"/>
    <w:rsid w:val="009F481A"/>
    <w:rsid w:val="009F540E"/>
    <w:rsid w:val="009F5491"/>
    <w:rsid w:val="009F5761"/>
    <w:rsid w:val="009F5ED3"/>
    <w:rsid w:val="009F685C"/>
    <w:rsid w:val="009F6BA4"/>
    <w:rsid w:val="009F6E51"/>
    <w:rsid w:val="009F714D"/>
    <w:rsid w:val="00A02558"/>
    <w:rsid w:val="00A04A32"/>
    <w:rsid w:val="00A04B45"/>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0C54"/>
    <w:rsid w:val="00A41F58"/>
    <w:rsid w:val="00A42976"/>
    <w:rsid w:val="00A42A5F"/>
    <w:rsid w:val="00A4337D"/>
    <w:rsid w:val="00A43E54"/>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1C5"/>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CFE"/>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0D5E"/>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442"/>
    <w:rsid w:val="00BA2A93"/>
    <w:rsid w:val="00BA3E21"/>
    <w:rsid w:val="00BA4947"/>
    <w:rsid w:val="00BA4AB4"/>
    <w:rsid w:val="00BA6A21"/>
    <w:rsid w:val="00BA72D4"/>
    <w:rsid w:val="00BA79D9"/>
    <w:rsid w:val="00BB0495"/>
    <w:rsid w:val="00BB0655"/>
    <w:rsid w:val="00BB22BB"/>
    <w:rsid w:val="00BB386C"/>
    <w:rsid w:val="00BB42C2"/>
    <w:rsid w:val="00BB4E3D"/>
    <w:rsid w:val="00BB4F65"/>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1C34"/>
    <w:rsid w:val="00BE28D7"/>
    <w:rsid w:val="00BE2DBC"/>
    <w:rsid w:val="00BE2E34"/>
    <w:rsid w:val="00BE3EC5"/>
    <w:rsid w:val="00BE4115"/>
    <w:rsid w:val="00BE45B9"/>
    <w:rsid w:val="00BE5DCD"/>
    <w:rsid w:val="00BE69F0"/>
    <w:rsid w:val="00BE7EFB"/>
    <w:rsid w:val="00BF04F6"/>
    <w:rsid w:val="00BF0BD9"/>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5F1"/>
    <w:rsid w:val="00C07BF8"/>
    <w:rsid w:val="00C07C47"/>
    <w:rsid w:val="00C1077C"/>
    <w:rsid w:val="00C10D56"/>
    <w:rsid w:val="00C1334A"/>
    <w:rsid w:val="00C13A41"/>
    <w:rsid w:val="00C13AAA"/>
    <w:rsid w:val="00C13EB4"/>
    <w:rsid w:val="00C146CC"/>
    <w:rsid w:val="00C15344"/>
    <w:rsid w:val="00C15770"/>
    <w:rsid w:val="00C1647B"/>
    <w:rsid w:val="00C211EC"/>
    <w:rsid w:val="00C23629"/>
    <w:rsid w:val="00C23792"/>
    <w:rsid w:val="00C24216"/>
    <w:rsid w:val="00C252E5"/>
    <w:rsid w:val="00C259B1"/>
    <w:rsid w:val="00C25B55"/>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6985"/>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5D9"/>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853F3"/>
    <w:rsid w:val="00C90450"/>
    <w:rsid w:val="00C9046D"/>
    <w:rsid w:val="00C90546"/>
    <w:rsid w:val="00C90A06"/>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4D7F"/>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06A7"/>
    <w:rsid w:val="00CC25F0"/>
    <w:rsid w:val="00CC2E82"/>
    <w:rsid w:val="00CC4484"/>
    <w:rsid w:val="00CC479D"/>
    <w:rsid w:val="00CC50F4"/>
    <w:rsid w:val="00CC5146"/>
    <w:rsid w:val="00CC6280"/>
    <w:rsid w:val="00CC642C"/>
    <w:rsid w:val="00CC652A"/>
    <w:rsid w:val="00CC6A96"/>
    <w:rsid w:val="00CC6CD4"/>
    <w:rsid w:val="00CC6DB6"/>
    <w:rsid w:val="00CC7142"/>
    <w:rsid w:val="00CC71C9"/>
    <w:rsid w:val="00CC75E6"/>
    <w:rsid w:val="00CD0829"/>
    <w:rsid w:val="00CD085A"/>
    <w:rsid w:val="00CD15AD"/>
    <w:rsid w:val="00CD1F3A"/>
    <w:rsid w:val="00CD2014"/>
    <w:rsid w:val="00CD2808"/>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88B"/>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0D9"/>
    <w:rsid w:val="00DB08C8"/>
    <w:rsid w:val="00DB0CBE"/>
    <w:rsid w:val="00DB150E"/>
    <w:rsid w:val="00DB2DDB"/>
    <w:rsid w:val="00DB2FBB"/>
    <w:rsid w:val="00DB35FB"/>
    <w:rsid w:val="00DB3A6A"/>
    <w:rsid w:val="00DB3C7D"/>
    <w:rsid w:val="00DB3CD4"/>
    <w:rsid w:val="00DB441F"/>
    <w:rsid w:val="00DB4B8D"/>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3B20"/>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A61"/>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7ED"/>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0E93"/>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4BD"/>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0B19"/>
    <w:rsid w:val="00F11F9A"/>
    <w:rsid w:val="00F12027"/>
    <w:rsid w:val="00F13FA5"/>
    <w:rsid w:val="00F14477"/>
    <w:rsid w:val="00F144F8"/>
    <w:rsid w:val="00F14A0D"/>
    <w:rsid w:val="00F14B35"/>
    <w:rsid w:val="00F1581B"/>
    <w:rsid w:val="00F158DE"/>
    <w:rsid w:val="00F178C2"/>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4F91"/>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57EC"/>
    <w:pPr>
      <w:autoSpaceDE w:val="0"/>
      <w:autoSpaceDN w:val="0"/>
      <w:adjustRightInd w:val="0"/>
      <w:spacing w:after="200" w:line="276" w:lineRule="auto"/>
    </w:pPr>
    <w:rPr>
      <w:rFonts w:ascii="Calibri" w:hAnsi="Calibri" w:cs="Calibri"/>
    </w:rPr>
  </w:style>
  <w:style w:type="paragraph" w:styleId="1">
    <w:name w:val="heading 1"/>
    <w:aliases w:val="Custom Heading 1"/>
    <w:basedOn w:val="a0"/>
    <w:next w:val="a"/>
    <w:link w:val="1Char"/>
    <w:qFormat/>
    <w:rsid w:val="009B20F4"/>
    <w:pPr>
      <w:numPr>
        <w:numId w:val="2"/>
      </w:numPr>
      <w:outlineLvl w:val="0"/>
    </w:pPr>
    <w:rPr>
      <w:rFonts w:ascii="Verdana" w:hAnsi="Verdana"/>
      <w:b/>
      <w:caps/>
      <w:sz w:val="18"/>
      <w:szCs w:val="18"/>
    </w:rPr>
  </w:style>
  <w:style w:type="paragraph" w:styleId="2">
    <w:name w:val="heading 2"/>
    <w:aliases w:val="Custom Heading 2"/>
    <w:basedOn w:val="a0"/>
    <w:next w:val="a"/>
    <w:link w:val="2Char"/>
    <w:uiPriority w:val="9"/>
    <w:unhideWhenUsed/>
    <w:qFormat/>
    <w:rsid w:val="009B20F4"/>
    <w:pPr>
      <w:numPr>
        <w:ilvl w:val="1"/>
        <w:numId w:val="2"/>
      </w:numPr>
      <w:outlineLvl w:val="1"/>
    </w:pPr>
    <w:rPr>
      <w:rFonts w:ascii="Verdana" w:hAnsi="Verdana"/>
      <w:b/>
      <w:caps/>
      <w:sz w:val="18"/>
      <w:szCs w:val="18"/>
    </w:rPr>
  </w:style>
  <w:style w:type="paragraph" w:styleId="3">
    <w:name w:val="heading 3"/>
    <w:aliases w:val="Appendix"/>
    <w:basedOn w:val="20"/>
    <w:next w:val="a"/>
    <w:link w:val="3Char"/>
    <w:uiPriority w:val="9"/>
    <w:unhideWhenUsed/>
    <w:qFormat/>
    <w:rsid w:val="009B20F4"/>
    <w:pPr>
      <w:numPr>
        <w:ilvl w:val="2"/>
        <w:numId w:val="2"/>
      </w:numPr>
      <w:outlineLvl w:val="2"/>
    </w:pPr>
  </w:style>
  <w:style w:type="paragraph" w:styleId="4">
    <w:name w:val="heading 4"/>
    <w:basedOn w:val="a"/>
    <w:next w:val="a"/>
    <w:link w:val="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basedOn w:val="a"/>
    <w:uiPriority w:val="34"/>
    <w:qFormat/>
    <w:rsid w:val="009B20F4"/>
    <w:pPr>
      <w:ind w:left="720"/>
      <w:contextualSpacing/>
    </w:pPr>
  </w:style>
  <w:style w:type="character" w:customStyle="1" w:styleId="1Char">
    <w:name w:val="标题 1 Char"/>
    <w:aliases w:val="Custom Heading 1 Char"/>
    <w:basedOn w:val="a1"/>
    <w:link w:val="1"/>
    <w:rsid w:val="009B20F4"/>
    <w:rPr>
      <w:rFonts w:ascii="Verdana" w:hAnsi="Verdana" w:cs="Calibri"/>
      <w:b/>
      <w:caps/>
      <w:sz w:val="18"/>
      <w:szCs w:val="18"/>
    </w:rPr>
  </w:style>
  <w:style w:type="character" w:customStyle="1" w:styleId="2Char">
    <w:name w:val="标题 2 Char"/>
    <w:aliases w:val="Custom Heading 2 Char"/>
    <w:basedOn w:val="a1"/>
    <w:link w:val="2"/>
    <w:uiPriority w:val="9"/>
    <w:rsid w:val="009B20F4"/>
    <w:rPr>
      <w:rFonts w:ascii="Verdana" w:hAnsi="Verdana" w:cs="Calibri"/>
      <w:b/>
      <w:caps/>
      <w:sz w:val="18"/>
      <w:szCs w:val="18"/>
    </w:rPr>
  </w:style>
  <w:style w:type="paragraph" w:styleId="20">
    <w:name w:val="toc 2"/>
    <w:basedOn w:val="a"/>
    <w:next w:val="a"/>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3Char">
    <w:name w:val="标题 3 Char"/>
    <w:aliases w:val="Appendix Char"/>
    <w:basedOn w:val="a1"/>
    <w:link w:val="3"/>
    <w:uiPriority w:val="9"/>
    <w:rsid w:val="009B20F4"/>
    <w:rPr>
      <w:rFonts w:cs="Calibri"/>
      <w:smallCaps/>
      <w:sz w:val="20"/>
      <w:szCs w:val="20"/>
    </w:rPr>
  </w:style>
  <w:style w:type="character" w:customStyle="1" w:styleId="4Char">
    <w:name w:val="标题 4 Char"/>
    <w:basedOn w:val="a1"/>
    <w:link w:val="4"/>
    <w:uiPriority w:val="9"/>
    <w:semiHidden/>
    <w:rsid w:val="00B645D4"/>
    <w:rPr>
      <w:rFonts w:asciiTheme="majorHAnsi" w:eastAsiaTheme="majorEastAsia" w:hAnsiTheme="majorHAnsi" w:cstheme="majorBidi"/>
      <w:i/>
      <w:iCs/>
      <w:color w:val="2E74B5" w:themeColor="accent1" w:themeShade="BF"/>
    </w:rPr>
  </w:style>
  <w:style w:type="paragraph" w:styleId="a4">
    <w:name w:val="Balloon Text"/>
    <w:basedOn w:val="a"/>
    <w:link w:val="Char"/>
    <w:uiPriority w:val="99"/>
    <w:semiHidden/>
    <w:unhideWhenUsed/>
    <w:rsid w:val="009B20F4"/>
    <w:pPr>
      <w:spacing w:after="0" w:line="240" w:lineRule="auto"/>
    </w:pPr>
    <w:rPr>
      <w:rFonts w:ascii="Tahoma" w:hAnsi="Tahoma" w:cs="Tahoma"/>
      <w:sz w:val="16"/>
      <w:szCs w:val="16"/>
    </w:rPr>
  </w:style>
  <w:style w:type="character" w:customStyle="1" w:styleId="Char">
    <w:name w:val="批注框文本 Char"/>
    <w:basedOn w:val="a1"/>
    <w:link w:val="a4"/>
    <w:uiPriority w:val="99"/>
    <w:semiHidden/>
    <w:rsid w:val="009B20F4"/>
    <w:rPr>
      <w:rFonts w:ascii="Tahoma" w:eastAsiaTheme="minorEastAsia" w:hAnsi="Tahoma" w:cs="Tahoma"/>
      <w:sz w:val="16"/>
      <w:szCs w:val="16"/>
      <w:lang w:eastAsia="en-GB"/>
    </w:rPr>
  </w:style>
  <w:style w:type="paragraph" w:styleId="a5">
    <w:name w:val="No Spacing"/>
    <w:link w:val="Char0"/>
    <w:uiPriority w:val="1"/>
    <w:qFormat/>
    <w:rsid w:val="009B20F4"/>
    <w:pPr>
      <w:spacing w:after="0" w:line="240" w:lineRule="auto"/>
    </w:pPr>
    <w:rPr>
      <w:lang w:val="en-US" w:eastAsia="en-GB"/>
    </w:rPr>
  </w:style>
  <w:style w:type="character" w:customStyle="1" w:styleId="Char0">
    <w:name w:val="无间隔 Char"/>
    <w:basedOn w:val="a1"/>
    <w:link w:val="a5"/>
    <w:uiPriority w:val="1"/>
    <w:rsid w:val="009B20F4"/>
    <w:rPr>
      <w:rFonts w:eastAsiaTheme="minorEastAsia"/>
      <w:lang w:val="en-US" w:eastAsia="en-GB"/>
    </w:rPr>
  </w:style>
  <w:style w:type="paragraph" w:styleId="a6">
    <w:name w:val="header"/>
    <w:basedOn w:val="a"/>
    <w:link w:val="Char1"/>
    <w:unhideWhenUsed/>
    <w:rsid w:val="009B20F4"/>
    <w:pPr>
      <w:tabs>
        <w:tab w:val="center" w:pos="4513"/>
        <w:tab w:val="right" w:pos="9026"/>
      </w:tabs>
      <w:spacing w:after="0" w:line="240" w:lineRule="auto"/>
    </w:pPr>
  </w:style>
  <w:style w:type="character" w:customStyle="1" w:styleId="Char1">
    <w:name w:val="页眉 Char"/>
    <w:basedOn w:val="a1"/>
    <w:link w:val="a6"/>
    <w:uiPriority w:val="99"/>
    <w:rsid w:val="009B20F4"/>
    <w:rPr>
      <w:rFonts w:eastAsiaTheme="minorEastAsia"/>
      <w:lang w:eastAsia="en-GB"/>
    </w:rPr>
  </w:style>
  <w:style w:type="paragraph" w:styleId="a7">
    <w:name w:val="footer"/>
    <w:basedOn w:val="a"/>
    <w:link w:val="Char2"/>
    <w:uiPriority w:val="99"/>
    <w:unhideWhenUsed/>
    <w:rsid w:val="009B20F4"/>
    <w:pPr>
      <w:tabs>
        <w:tab w:val="center" w:pos="4513"/>
        <w:tab w:val="right" w:pos="9026"/>
      </w:tabs>
      <w:spacing w:after="0" w:line="240" w:lineRule="auto"/>
    </w:pPr>
  </w:style>
  <w:style w:type="character" w:customStyle="1" w:styleId="Char2">
    <w:name w:val="页脚 Char"/>
    <w:basedOn w:val="a1"/>
    <w:link w:val="a7"/>
    <w:uiPriority w:val="99"/>
    <w:rsid w:val="009B20F4"/>
    <w:rPr>
      <w:rFonts w:eastAsiaTheme="minorEastAsia"/>
      <w:lang w:eastAsia="en-GB"/>
    </w:rPr>
  </w:style>
  <w:style w:type="paragraph" w:styleId="10">
    <w:name w:val="toc 1"/>
    <w:basedOn w:val="a"/>
    <w:next w:val="a"/>
    <w:autoRedefine/>
    <w:uiPriority w:val="39"/>
    <w:unhideWhenUsed/>
    <w:rsid w:val="00A502A4"/>
    <w:pPr>
      <w:spacing w:before="120" w:after="120" w:line="480" w:lineRule="auto"/>
    </w:pPr>
    <w:rPr>
      <w:rFonts w:ascii="Verdana" w:hAnsi="Verdana"/>
      <w:b/>
      <w:bCs/>
      <w:caps/>
      <w:color w:val="FF0000"/>
      <w:sz w:val="18"/>
      <w:szCs w:val="20"/>
    </w:rPr>
  </w:style>
  <w:style w:type="character" w:styleId="a8">
    <w:name w:val="Hyperlink"/>
    <w:basedOn w:val="a1"/>
    <w:uiPriority w:val="99"/>
    <w:unhideWhenUsed/>
    <w:rsid w:val="009B20F4"/>
    <w:rPr>
      <w:color w:val="0563C1" w:themeColor="hyperlink"/>
      <w:u w:val="single"/>
    </w:rPr>
  </w:style>
  <w:style w:type="paragraph" w:styleId="30">
    <w:name w:val="toc 3"/>
    <w:basedOn w:val="a"/>
    <w:next w:val="a"/>
    <w:autoRedefine/>
    <w:uiPriority w:val="39"/>
    <w:unhideWhenUsed/>
    <w:rsid w:val="009B20F4"/>
    <w:pPr>
      <w:spacing w:after="0"/>
      <w:ind w:left="440"/>
    </w:pPr>
    <w:rPr>
      <w:rFonts w:asciiTheme="minorHAnsi" w:hAnsiTheme="minorHAnsi"/>
      <w:i/>
      <w:iCs/>
      <w:sz w:val="20"/>
      <w:szCs w:val="20"/>
    </w:rPr>
  </w:style>
  <w:style w:type="paragraph" w:styleId="40">
    <w:name w:val="toc 4"/>
    <w:basedOn w:val="a"/>
    <w:next w:val="a"/>
    <w:autoRedefine/>
    <w:uiPriority w:val="39"/>
    <w:unhideWhenUsed/>
    <w:rsid w:val="009B20F4"/>
    <w:pPr>
      <w:spacing w:after="0"/>
      <w:ind w:left="660"/>
    </w:pPr>
    <w:rPr>
      <w:rFonts w:asciiTheme="minorHAnsi" w:hAnsiTheme="minorHAnsi"/>
      <w:sz w:val="18"/>
      <w:szCs w:val="18"/>
    </w:rPr>
  </w:style>
  <w:style w:type="paragraph" w:styleId="5">
    <w:name w:val="toc 5"/>
    <w:basedOn w:val="a"/>
    <w:next w:val="a"/>
    <w:autoRedefine/>
    <w:uiPriority w:val="39"/>
    <w:unhideWhenUsed/>
    <w:rsid w:val="009B20F4"/>
    <w:pPr>
      <w:spacing w:after="0"/>
      <w:ind w:left="880"/>
    </w:pPr>
    <w:rPr>
      <w:rFonts w:asciiTheme="minorHAnsi" w:hAnsiTheme="minorHAnsi"/>
      <w:sz w:val="18"/>
      <w:szCs w:val="18"/>
    </w:rPr>
  </w:style>
  <w:style w:type="paragraph" w:styleId="6">
    <w:name w:val="toc 6"/>
    <w:basedOn w:val="a"/>
    <w:next w:val="a"/>
    <w:autoRedefine/>
    <w:uiPriority w:val="39"/>
    <w:unhideWhenUsed/>
    <w:rsid w:val="009B20F4"/>
    <w:pPr>
      <w:spacing w:after="0"/>
      <w:ind w:left="1100"/>
    </w:pPr>
    <w:rPr>
      <w:rFonts w:asciiTheme="minorHAnsi" w:hAnsiTheme="minorHAnsi"/>
      <w:sz w:val="18"/>
      <w:szCs w:val="18"/>
    </w:rPr>
  </w:style>
  <w:style w:type="paragraph" w:styleId="7">
    <w:name w:val="toc 7"/>
    <w:basedOn w:val="a"/>
    <w:next w:val="a"/>
    <w:autoRedefine/>
    <w:uiPriority w:val="39"/>
    <w:unhideWhenUsed/>
    <w:rsid w:val="009B20F4"/>
    <w:pPr>
      <w:spacing w:after="0"/>
      <w:ind w:left="1320"/>
    </w:pPr>
    <w:rPr>
      <w:rFonts w:asciiTheme="minorHAnsi" w:hAnsiTheme="minorHAnsi"/>
      <w:sz w:val="18"/>
      <w:szCs w:val="18"/>
    </w:rPr>
  </w:style>
  <w:style w:type="paragraph" w:styleId="8">
    <w:name w:val="toc 8"/>
    <w:basedOn w:val="a"/>
    <w:next w:val="a"/>
    <w:autoRedefine/>
    <w:uiPriority w:val="39"/>
    <w:unhideWhenUsed/>
    <w:rsid w:val="009B20F4"/>
    <w:pPr>
      <w:spacing w:after="0"/>
      <w:ind w:left="1540"/>
    </w:pPr>
    <w:rPr>
      <w:rFonts w:asciiTheme="minorHAnsi" w:hAnsiTheme="minorHAnsi"/>
      <w:sz w:val="18"/>
      <w:szCs w:val="18"/>
    </w:rPr>
  </w:style>
  <w:style w:type="paragraph" w:styleId="9">
    <w:name w:val="toc 9"/>
    <w:basedOn w:val="a"/>
    <w:next w:val="a"/>
    <w:autoRedefine/>
    <w:uiPriority w:val="39"/>
    <w:unhideWhenUsed/>
    <w:rsid w:val="009B20F4"/>
    <w:pPr>
      <w:spacing w:after="0"/>
      <w:ind w:left="1760"/>
    </w:pPr>
    <w:rPr>
      <w:rFonts w:asciiTheme="minorHAnsi" w:hAnsiTheme="minorHAnsi"/>
      <w:sz w:val="18"/>
      <w:szCs w:val="18"/>
    </w:rPr>
  </w:style>
  <w:style w:type="character" w:styleId="a9">
    <w:name w:val="Emphasis"/>
    <w:aliases w:val="Custom Indent"/>
    <w:uiPriority w:val="20"/>
    <w:qFormat/>
    <w:rsid w:val="009B20F4"/>
    <w:rPr>
      <w:rFonts w:ascii="Verdana" w:hAnsi="Verdana" w:cs="Arial"/>
      <w:sz w:val="18"/>
      <w:szCs w:val="18"/>
    </w:rPr>
  </w:style>
  <w:style w:type="paragraph" w:styleId="aa">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a"/>
    <w:link w:val="Char3"/>
    <w:rsid w:val="009B20F4"/>
    <w:pPr>
      <w:spacing w:after="0" w:line="360" w:lineRule="auto"/>
      <w:ind w:left="851"/>
      <w:jc w:val="both"/>
    </w:pPr>
    <w:rPr>
      <w:rFonts w:ascii="Verdana" w:eastAsia="Times New Roman" w:hAnsi="Verdana" w:cs="Times New Roman"/>
      <w:sz w:val="18"/>
      <w:szCs w:val="24"/>
    </w:rPr>
  </w:style>
  <w:style w:type="character" w:customStyle="1" w:styleId="Char3">
    <w:name w:val="正文缩进 Char"/>
    <w:aliases w:val="Normal Indent Char2 Char,Normal Indent Char1 Char Char,Normal Indent Char Char Char Char,Normal Indent Char Char1 Char,scarnormalindent Char,Normal Indent Char1 Char Char Char Char,Normal Indent Char Char Char Char Char Char"/>
    <w:basedOn w:val="a1"/>
    <w:link w:val="aa"/>
    <w:rsid w:val="009B20F4"/>
    <w:rPr>
      <w:rFonts w:ascii="Verdana" w:eastAsia="Times New Roman" w:hAnsi="Verdana" w:cs="Times New Roman"/>
      <w:sz w:val="18"/>
      <w:szCs w:val="24"/>
      <w:lang w:eastAsia="en-GB"/>
    </w:rPr>
  </w:style>
  <w:style w:type="character" w:styleId="ab">
    <w:name w:val="page number"/>
    <w:basedOn w:val="a1"/>
    <w:rsid w:val="009B20F4"/>
    <w:rPr>
      <w:rFonts w:ascii="Verdana" w:hAnsi="Verdana"/>
      <w:sz w:val="18"/>
    </w:rPr>
  </w:style>
  <w:style w:type="paragraph" w:styleId="ac">
    <w:name w:val="Bibliography"/>
    <w:basedOn w:val="a"/>
    <w:next w:val="a"/>
    <w:uiPriority w:val="37"/>
    <w:unhideWhenUsed/>
    <w:rsid w:val="009B20F4"/>
  </w:style>
  <w:style w:type="character" w:styleId="ad">
    <w:name w:val="annotation reference"/>
    <w:basedOn w:val="a1"/>
    <w:uiPriority w:val="99"/>
    <w:semiHidden/>
    <w:unhideWhenUsed/>
    <w:rsid w:val="009B20F4"/>
    <w:rPr>
      <w:sz w:val="16"/>
      <w:szCs w:val="16"/>
    </w:rPr>
  </w:style>
  <w:style w:type="paragraph" w:styleId="ae">
    <w:name w:val="annotation text"/>
    <w:basedOn w:val="a"/>
    <w:link w:val="Char4"/>
    <w:uiPriority w:val="99"/>
    <w:semiHidden/>
    <w:unhideWhenUsed/>
    <w:rsid w:val="009B20F4"/>
    <w:pPr>
      <w:spacing w:line="240" w:lineRule="auto"/>
    </w:pPr>
    <w:rPr>
      <w:sz w:val="20"/>
      <w:szCs w:val="20"/>
    </w:rPr>
  </w:style>
  <w:style w:type="character" w:customStyle="1" w:styleId="Char4">
    <w:name w:val="批注文字 Char"/>
    <w:basedOn w:val="a1"/>
    <w:link w:val="ae"/>
    <w:uiPriority w:val="99"/>
    <w:semiHidden/>
    <w:rsid w:val="009B20F4"/>
    <w:rPr>
      <w:rFonts w:eastAsiaTheme="minorEastAsia"/>
      <w:sz w:val="20"/>
      <w:szCs w:val="20"/>
      <w:lang w:eastAsia="en-GB"/>
    </w:rPr>
  </w:style>
  <w:style w:type="paragraph" w:styleId="af">
    <w:name w:val="annotation subject"/>
    <w:basedOn w:val="ae"/>
    <w:next w:val="ae"/>
    <w:link w:val="Char5"/>
    <w:uiPriority w:val="99"/>
    <w:semiHidden/>
    <w:unhideWhenUsed/>
    <w:rsid w:val="009B20F4"/>
    <w:rPr>
      <w:b/>
      <w:bCs/>
    </w:rPr>
  </w:style>
  <w:style w:type="character" w:customStyle="1" w:styleId="Char5">
    <w:name w:val="批注主题 Char"/>
    <w:basedOn w:val="Char4"/>
    <w:link w:val="af"/>
    <w:uiPriority w:val="99"/>
    <w:semiHidden/>
    <w:rsid w:val="009B20F4"/>
    <w:rPr>
      <w:rFonts w:eastAsiaTheme="minorEastAsia"/>
      <w:b/>
      <w:bCs/>
      <w:sz w:val="20"/>
      <w:szCs w:val="20"/>
      <w:lang w:eastAsia="en-GB"/>
    </w:rPr>
  </w:style>
  <w:style w:type="paragraph" w:styleId="af0">
    <w:name w:val="caption"/>
    <w:basedOn w:val="a"/>
    <w:next w:val="a"/>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a1"/>
    <w:rsid w:val="009B20F4"/>
  </w:style>
  <w:style w:type="table" w:styleId="af1">
    <w:name w:val="Table Grid"/>
    <w:basedOn w:val="a2"/>
    <w:uiPriority w:val="59"/>
    <w:rsid w:val="009B20F4"/>
    <w:pPr>
      <w:spacing w:after="0" w:line="240" w:lineRule="auto"/>
    </w:pPr>
    <w:rPr>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n">
    <w:name w:val="fn"/>
    <w:basedOn w:val="a1"/>
    <w:rsid w:val="009B20F4"/>
  </w:style>
  <w:style w:type="character" w:customStyle="1" w:styleId="Subtitle1">
    <w:name w:val="Subtitle1"/>
    <w:basedOn w:val="a1"/>
    <w:rsid w:val="009B20F4"/>
  </w:style>
  <w:style w:type="paragraph" w:customStyle="1" w:styleId="Style1">
    <w:name w:val="Style1"/>
    <w:basedOn w:val="aa"/>
    <w:link w:val="Style1Char"/>
    <w:qFormat/>
    <w:rsid w:val="009B20F4"/>
  </w:style>
  <w:style w:type="character" w:customStyle="1" w:styleId="Style1Char">
    <w:name w:val="Style1 Char"/>
    <w:basedOn w:val="Char3"/>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2Char"/>
    <w:link w:val="Head3"/>
    <w:rsid w:val="009B20F4"/>
    <w:rPr>
      <w:rFonts w:ascii="Verdana" w:eastAsiaTheme="majorEastAsia" w:hAnsi="Verdana" w:cstheme="majorBidi"/>
      <w:b/>
      <w:bCs/>
      <w:caps w:val="0"/>
      <w:sz w:val="18"/>
      <w:szCs w:val="26"/>
      <w:lang w:eastAsia="en-GB"/>
    </w:rPr>
  </w:style>
  <w:style w:type="paragraph" w:styleId="af2">
    <w:name w:val="table of figures"/>
    <w:basedOn w:val="a"/>
    <w:next w:val="a"/>
    <w:uiPriority w:val="99"/>
    <w:unhideWhenUsed/>
    <w:rsid w:val="009B20F4"/>
    <w:pPr>
      <w:spacing w:after="0"/>
      <w:ind w:left="440" w:hanging="440"/>
    </w:pPr>
    <w:rPr>
      <w:smallCaps/>
      <w:sz w:val="20"/>
      <w:szCs w:val="20"/>
    </w:rPr>
  </w:style>
  <w:style w:type="character" w:customStyle="1" w:styleId="citation">
    <w:name w:val="citation"/>
    <w:basedOn w:val="a1"/>
    <w:rsid w:val="009B20F4"/>
  </w:style>
  <w:style w:type="paragraph" w:styleId="af3">
    <w:name w:val="Normal (Web)"/>
    <w:basedOn w:val="a"/>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af4">
    <w:name w:val="Strong"/>
    <w:basedOn w:val="a1"/>
    <w:uiPriority w:val="99"/>
    <w:qFormat/>
    <w:rsid w:val="00F34E6D"/>
    <w:rPr>
      <w:b/>
      <w:bCs/>
    </w:rPr>
  </w:style>
  <w:style w:type="character" w:customStyle="1" w:styleId="sc">
    <w:name w:val="sc"/>
    <w:basedOn w:val="a1"/>
    <w:rsid w:val="004B04FC"/>
  </w:style>
  <w:style w:type="character" w:customStyle="1" w:styleId="selectable">
    <w:name w:val="selectable"/>
    <w:basedOn w:val="a1"/>
    <w:rsid w:val="00B91395"/>
  </w:style>
  <w:style w:type="character" w:customStyle="1" w:styleId="passage-display-bcv">
    <w:name w:val="passage-display-bcv"/>
    <w:basedOn w:val="a1"/>
    <w:rsid w:val="00BA79D9"/>
  </w:style>
  <w:style w:type="character" w:styleId="HTML">
    <w:name w:val="HTML Cite"/>
    <w:basedOn w:val="a1"/>
    <w:uiPriority w:val="99"/>
    <w:semiHidden/>
    <w:unhideWhenUsed/>
    <w:rsid w:val="001A111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57EC"/>
    <w:pPr>
      <w:autoSpaceDE w:val="0"/>
      <w:autoSpaceDN w:val="0"/>
      <w:adjustRightInd w:val="0"/>
      <w:spacing w:after="200" w:line="276" w:lineRule="auto"/>
    </w:pPr>
    <w:rPr>
      <w:rFonts w:ascii="Calibri" w:hAnsi="Calibri" w:cs="Calibri"/>
    </w:rPr>
  </w:style>
  <w:style w:type="paragraph" w:styleId="1">
    <w:name w:val="heading 1"/>
    <w:aliases w:val="Custom Heading 1"/>
    <w:basedOn w:val="a0"/>
    <w:next w:val="a"/>
    <w:link w:val="1Char"/>
    <w:qFormat/>
    <w:rsid w:val="009B20F4"/>
    <w:pPr>
      <w:numPr>
        <w:numId w:val="2"/>
      </w:numPr>
      <w:outlineLvl w:val="0"/>
    </w:pPr>
    <w:rPr>
      <w:rFonts w:ascii="Verdana" w:hAnsi="Verdana"/>
      <w:b/>
      <w:caps/>
      <w:sz w:val="18"/>
      <w:szCs w:val="18"/>
    </w:rPr>
  </w:style>
  <w:style w:type="paragraph" w:styleId="2">
    <w:name w:val="heading 2"/>
    <w:aliases w:val="Custom Heading 2"/>
    <w:basedOn w:val="a0"/>
    <w:next w:val="a"/>
    <w:link w:val="2Char"/>
    <w:uiPriority w:val="9"/>
    <w:unhideWhenUsed/>
    <w:qFormat/>
    <w:rsid w:val="009B20F4"/>
    <w:pPr>
      <w:numPr>
        <w:ilvl w:val="1"/>
        <w:numId w:val="2"/>
      </w:numPr>
      <w:outlineLvl w:val="1"/>
    </w:pPr>
    <w:rPr>
      <w:rFonts w:ascii="Verdana" w:hAnsi="Verdana"/>
      <w:b/>
      <w:caps/>
      <w:sz w:val="18"/>
      <w:szCs w:val="18"/>
    </w:rPr>
  </w:style>
  <w:style w:type="paragraph" w:styleId="3">
    <w:name w:val="heading 3"/>
    <w:aliases w:val="Appendix"/>
    <w:basedOn w:val="20"/>
    <w:next w:val="a"/>
    <w:link w:val="3Char"/>
    <w:uiPriority w:val="9"/>
    <w:unhideWhenUsed/>
    <w:qFormat/>
    <w:rsid w:val="009B20F4"/>
    <w:pPr>
      <w:numPr>
        <w:ilvl w:val="2"/>
        <w:numId w:val="2"/>
      </w:numPr>
      <w:outlineLvl w:val="2"/>
    </w:pPr>
  </w:style>
  <w:style w:type="paragraph" w:styleId="4">
    <w:name w:val="heading 4"/>
    <w:basedOn w:val="a"/>
    <w:next w:val="a"/>
    <w:link w:val="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basedOn w:val="a"/>
    <w:uiPriority w:val="34"/>
    <w:qFormat/>
    <w:rsid w:val="009B20F4"/>
    <w:pPr>
      <w:ind w:left="720"/>
      <w:contextualSpacing/>
    </w:pPr>
  </w:style>
  <w:style w:type="character" w:customStyle="1" w:styleId="1Char">
    <w:name w:val="标题 1 Char"/>
    <w:aliases w:val="Custom Heading 1 Char"/>
    <w:basedOn w:val="a1"/>
    <w:link w:val="1"/>
    <w:rsid w:val="009B20F4"/>
    <w:rPr>
      <w:rFonts w:ascii="Verdana" w:hAnsi="Verdana" w:cs="Calibri"/>
      <w:b/>
      <w:caps/>
      <w:sz w:val="18"/>
      <w:szCs w:val="18"/>
    </w:rPr>
  </w:style>
  <w:style w:type="character" w:customStyle="1" w:styleId="2Char">
    <w:name w:val="标题 2 Char"/>
    <w:aliases w:val="Custom Heading 2 Char"/>
    <w:basedOn w:val="a1"/>
    <w:link w:val="2"/>
    <w:uiPriority w:val="9"/>
    <w:rsid w:val="009B20F4"/>
    <w:rPr>
      <w:rFonts w:ascii="Verdana" w:hAnsi="Verdana" w:cs="Calibri"/>
      <w:b/>
      <w:caps/>
      <w:sz w:val="18"/>
      <w:szCs w:val="18"/>
    </w:rPr>
  </w:style>
  <w:style w:type="paragraph" w:styleId="20">
    <w:name w:val="toc 2"/>
    <w:basedOn w:val="a"/>
    <w:next w:val="a"/>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3Char">
    <w:name w:val="标题 3 Char"/>
    <w:aliases w:val="Appendix Char"/>
    <w:basedOn w:val="a1"/>
    <w:link w:val="3"/>
    <w:uiPriority w:val="9"/>
    <w:rsid w:val="009B20F4"/>
    <w:rPr>
      <w:rFonts w:cs="Calibri"/>
      <w:smallCaps/>
      <w:sz w:val="20"/>
      <w:szCs w:val="20"/>
    </w:rPr>
  </w:style>
  <w:style w:type="character" w:customStyle="1" w:styleId="4Char">
    <w:name w:val="标题 4 Char"/>
    <w:basedOn w:val="a1"/>
    <w:link w:val="4"/>
    <w:uiPriority w:val="9"/>
    <w:semiHidden/>
    <w:rsid w:val="00B645D4"/>
    <w:rPr>
      <w:rFonts w:asciiTheme="majorHAnsi" w:eastAsiaTheme="majorEastAsia" w:hAnsiTheme="majorHAnsi" w:cstheme="majorBidi"/>
      <w:i/>
      <w:iCs/>
      <w:color w:val="2E74B5" w:themeColor="accent1" w:themeShade="BF"/>
    </w:rPr>
  </w:style>
  <w:style w:type="paragraph" w:styleId="a4">
    <w:name w:val="Balloon Text"/>
    <w:basedOn w:val="a"/>
    <w:link w:val="Char"/>
    <w:uiPriority w:val="99"/>
    <w:semiHidden/>
    <w:unhideWhenUsed/>
    <w:rsid w:val="009B20F4"/>
    <w:pPr>
      <w:spacing w:after="0" w:line="240" w:lineRule="auto"/>
    </w:pPr>
    <w:rPr>
      <w:rFonts w:ascii="Tahoma" w:hAnsi="Tahoma" w:cs="Tahoma"/>
      <w:sz w:val="16"/>
      <w:szCs w:val="16"/>
    </w:rPr>
  </w:style>
  <w:style w:type="character" w:customStyle="1" w:styleId="Char">
    <w:name w:val="批注框文本 Char"/>
    <w:basedOn w:val="a1"/>
    <w:link w:val="a4"/>
    <w:uiPriority w:val="99"/>
    <w:semiHidden/>
    <w:rsid w:val="009B20F4"/>
    <w:rPr>
      <w:rFonts w:ascii="Tahoma" w:eastAsiaTheme="minorEastAsia" w:hAnsi="Tahoma" w:cs="Tahoma"/>
      <w:sz w:val="16"/>
      <w:szCs w:val="16"/>
      <w:lang w:eastAsia="en-GB"/>
    </w:rPr>
  </w:style>
  <w:style w:type="paragraph" w:styleId="a5">
    <w:name w:val="No Spacing"/>
    <w:link w:val="Char0"/>
    <w:uiPriority w:val="1"/>
    <w:qFormat/>
    <w:rsid w:val="009B20F4"/>
    <w:pPr>
      <w:spacing w:after="0" w:line="240" w:lineRule="auto"/>
    </w:pPr>
    <w:rPr>
      <w:lang w:val="en-US" w:eastAsia="en-GB"/>
    </w:rPr>
  </w:style>
  <w:style w:type="character" w:customStyle="1" w:styleId="Char0">
    <w:name w:val="无间隔 Char"/>
    <w:basedOn w:val="a1"/>
    <w:link w:val="a5"/>
    <w:uiPriority w:val="1"/>
    <w:rsid w:val="009B20F4"/>
    <w:rPr>
      <w:rFonts w:eastAsiaTheme="minorEastAsia"/>
      <w:lang w:val="en-US" w:eastAsia="en-GB"/>
    </w:rPr>
  </w:style>
  <w:style w:type="paragraph" w:styleId="a6">
    <w:name w:val="header"/>
    <w:basedOn w:val="a"/>
    <w:link w:val="Char1"/>
    <w:unhideWhenUsed/>
    <w:rsid w:val="009B20F4"/>
    <w:pPr>
      <w:tabs>
        <w:tab w:val="center" w:pos="4513"/>
        <w:tab w:val="right" w:pos="9026"/>
      </w:tabs>
      <w:spacing w:after="0" w:line="240" w:lineRule="auto"/>
    </w:pPr>
  </w:style>
  <w:style w:type="character" w:customStyle="1" w:styleId="Char1">
    <w:name w:val="页眉 Char"/>
    <w:basedOn w:val="a1"/>
    <w:link w:val="a6"/>
    <w:uiPriority w:val="99"/>
    <w:rsid w:val="009B20F4"/>
    <w:rPr>
      <w:rFonts w:eastAsiaTheme="minorEastAsia"/>
      <w:lang w:eastAsia="en-GB"/>
    </w:rPr>
  </w:style>
  <w:style w:type="paragraph" w:styleId="a7">
    <w:name w:val="footer"/>
    <w:basedOn w:val="a"/>
    <w:link w:val="Char2"/>
    <w:uiPriority w:val="99"/>
    <w:unhideWhenUsed/>
    <w:rsid w:val="009B20F4"/>
    <w:pPr>
      <w:tabs>
        <w:tab w:val="center" w:pos="4513"/>
        <w:tab w:val="right" w:pos="9026"/>
      </w:tabs>
      <w:spacing w:after="0" w:line="240" w:lineRule="auto"/>
    </w:pPr>
  </w:style>
  <w:style w:type="character" w:customStyle="1" w:styleId="Char2">
    <w:name w:val="页脚 Char"/>
    <w:basedOn w:val="a1"/>
    <w:link w:val="a7"/>
    <w:uiPriority w:val="99"/>
    <w:rsid w:val="009B20F4"/>
    <w:rPr>
      <w:rFonts w:eastAsiaTheme="minorEastAsia"/>
      <w:lang w:eastAsia="en-GB"/>
    </w:rPr>
  </w:style>
  <w:style w:type="paragraph" w:styleId="10">
    <w:name w:val="toc 1"/>
    <w:basedOn w:val="a"/>
    <w:next w:val="a"/>
    <w:autoRedefine/>
    <w:uiPriority w:val="39"/>
    <w:unhideWhenUsed/>
    <w:rsid w:val="00A502A4"/>
    <w:pPr>
      <w:spacing w:before="120" w:after="120" w:line="480" w:lineRule="auto"/>
    </w:pPr>
    <w:rPr>
      <w:rFonts w:ascii="Verdana" w:hAnsi="Verdana"/>
      <w:b/>
      <w:bCs/>
      <w:caps/>
      <w:color w:val="FF0000"/>
      <w:sz w:val="18"/>
      <w:szCs w:val="20"/>
    </w:rPr>
  </w:style>
  <w:style w:type="character" w:styleId="a8">
    <w:name w:val="Hyperlink"/>
    <w:basedOn w:val="a1"/>
    <w:uiPriority w:val="99"/>
    <w:unhideWhenUsed/>
    <w:rsid w:val="009B20F4"/>
    <w:rPr>
      <w:color w:val="0563C1" w:themeColor="hyperlink"/>
      <w:u w:val="single"/>
    </w:rPr>
  </w:style>
  <w:style w:type="paragraph" w:styleId="30">
    <w:name w:val="toc 3"/>
    <w:basedOn w:val="a"/>
    <w:next w:val="a"/>
    <w:autoRedefine/>
    <w:uiPriority w:val="39"/>
    <w:unhideWhenUsed/>
    <w:rsid w:val="009B20F4"/>
    <w:pPr>
      <w:spacing w:after="0"/>
      <w:ind w:left="440"/>
    </w:pPr>
    <w:rPr>
      <w:rFonts w:asciiTheme="minorHAnsi" w:hAnsiTheme="minorHAnsi"/>
      <w:i/>
      <w:iCs/>
      <w:sz w:val="20"/>
      <w:szCs w:val="20"/>
    </w:rPr>
  </w:style>
  <w:style w:type="paragraph" w:styleId="40">
    <w:name w:val="toc 4"/>
    <w:basedOn w:val="a"/>
    <w:next w:val="a"/>
    <w:autoRedefine/>
    <w:uiPriority w:val="39"/>
    <w:unhideWhenUsed/>
    <w:rsid w:val="009B20F4"/>
    <w:pPr>
      <w:spacing w:after="0"/>
      <w:ind w:left="660"/>
    </w:pPr>
    <w:rPr>
      <w:rFonts w:asciiTheme="minorHAnsi" w:hAnsiTheme="minorHAnsi"/>
      <w:sz w:val="18"/>
      <w:szCs w:val="18"/>
    </w:rPr>
  </w:style>
  <w:style w:type="paragraph" w:styleId="5">
    <w:name w:val="toc 5"/>
    <w:basedOn w:val="a"/>
    <w:next w:val="a"/>
    <w:autoRedefine/>
    <w:uiPriority w:val="39"/>
    <w:unhideWhenUsed/>
    <w:rsid w:val="009B20F4"/>
    <w:pPr>
      <w:spacing w:after="0"/>
      <w:ind w:left="880"/>
    </w:pPr>
    <w:rPr>
      <w:rFonts w:asciiTheme="minorHAnsi" w:hAnsiTheme="minorHAnsi"/>
      <w:sz w:val="18"/>
      <w:szCs w:val="18"/>
    </w:rPr>
  </w:style>
  <w:style w:type="paragraph" w:styleId="6">
    <w:name w:val="toc 6"/>
    <w:basedOn w:val="a"/>
    <w:next w:val="a"/>
    <w:autoRedefine/>
    <w:uiPriority w:val="39"/>
    <w:unhideWhenUsed/>
    <w:rsid w:val="009B20F4"/>
    <w:pPr>
      <w:spacing w:after="0"/>
      <w:ind w:left="1100"/>
    </w:pPr>
    <w:rPr>
      <w:rFonts w:asciiTheme="minorHAnsi" w:hAnsiTheme="minorHAnsi"/>
      <w:sz w:val="18"/>
      <w:szCs w:val="18"/>
    </w:rPr>
  </w:style>
  <w:style w:type="paragraph" w:styleId="7">
    <w:name w:val="toc 7"/>
    <w:basedOn w:val="a"/>
    <w:next w:val="a"/>
    <w:autoRedefine/>
    <w:uiPriority w:val="39"/>
    <w:unhideWhenUsed/>
    <w:rsid w:val="009B20F4"/>
    <w:pPr>
      <w:spacing w:after="0"/>
      <w:ind w:left="1320"/>
    </w:pPr>
    <w:rPr>
      <w:rFonts w:asciiTheme="minorHAnsi" w:hAnsiTheme="minorHAnsi"/>
      <w:sz w:val="18"/>
      <w:szCs w:val="18"/>
    </w:rPr>
  </w:style>
  <w:style w:type="paragraph" w:styleId="8">
    <w:name w:val="toc 8"/>
    <w:basedOn w:val="a"/>
    <w:next w:val="a"/>
    <w:autoRedefine/>
    <w:uiPriority w:val="39"/>
    <w:unhideWhenUsed/>
    <w:rsid w:val="009B20F4"/>
    <w:pPr>
      <w:spacing w:after="0"/>
      <w:ind w:left="1540"/>
    </w:pPr>
    <w:rPr>
      <w:rFonts w:asciiTheme="minorHAnsi" w:hAnsiTheme="minorHAnsi"/>
      <w:sz w:val="18"/>
      <w:szCs w:val="18"/>
    </w:rPr>
  </w:style>
  <w:style w:type="paragraph" w:styleId="9">
    <w:name w:val="toc 9"/>
    <w:basedOn w:val="a"/>
    <w:next w:val="a"/>
    <w:autoRedefine/>
    <w:uiPriority w:val="39"/>
    <w:unhideWhenUsed/>
    <w:rsid w:val="009B20F4"/>
    <w:pPr>
      <w:spacing w:after="0"/>
      <w:ind w:left="1760"/>
    </w:pPr>
    <w:rPr>
      <w:rFonts w:asciiTheme="minorHAnsi" w:hAnsiTheme="minorHAnsi"/>
      <w:sz w:val="18"/>
      <w:szCs w:val="18"/>
    </w:rPr>
  </w:style>
  <w:style w:type="character" w:styleId="a9">
    <w:name w:val="Emphasis"/>
    <w:aliases w:val="Custom Indent"/>
    <w:uiPriority w:val="20"/>
    <w:qFormat/>
    <w:rsid w:val="009B20F4"/>
    <w:rPr>
      <w:rFonts w:ascii="Verdana" w:hAnsi="Verdana" w:cs="Arial"/>
      <w:sz w:val="18"/>
      <w:szCs w:val="18"/>
    </w:rPr>
  </w:style>
  <w:style w:type="paragraph" w:styleId="aa">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a"/>
    <w:link w:val="Char3"/>
    <w:rsid w:val="009B20F4"/>
    <w:pPr>
      <w:spacing w:after="0" w:line="360" w:lineRule="auto"/>
      <w:ind w:left="851"/>
      <w:jc w:val="both"/>
    </w:pPr>
    <w:rPr>
      <w:rFonts w:ascii="Verdana" w:eastAsia="Times New Roman" w:hAnsi="Verdana" w:cs="Times New Roman"/>
      <w:sz w:val="18"/>
      <w:szCs w:val="24"/>
    </w:rPr>
  </w:style>
  <w:style w:type="character" w:customStyle="1" w:styleId="Char3">
    <w:name w:val="正文缩进 Char"/>
    <w:aliases w:val="Normal Indent Char2 Char,Normal Indent Char1 Char Char,Normal Indent Char Char Char Char,Normal Indent Char Char1 Char,scarnormalindent Char,Normal Indent Char1 Char Char Char Char,Normal Indent Char Char Char Char Char Char"/>
    <w:basedOn w:val="a1"/>
    <w:link w:val="aa"/>
    <w:rsid w:val="009B20F4"/>
    <w:rPr>
      <w:rFonts w:ascii="Verdana" w:eastAsia="Times New Roman" w:hAnsi="Verdana" w:cs="Times New Roman"/>
      <w:sz w:val="18"/>
      <w:szCs w:val="24"/>
      <w:lang w:eastAsia="en-GB"/>
    </w:rPr>
  </w:style>
  <w:style w:type="character" w:styleId="ab">
    <w:name w:val="page number"/>
    <w:basedOn w:val="a1"/>
    <w:rsid w:val="009B20F4"/>
    <w:rPr>
      <w:rFonts w:ascii="Verdana" w:hAnsi="Verdana"/>
      <w:sz w:val="18"/>
    </w:rPr>
  </w:style>
  <w:style w:type="paragraph" w:styleId="ac">
    <w:name w:val="Bibliography"/>
    <w:basedOn w:val="a"/>
    <w:next w:val="a"/>
    <w:uiPriority w:val="37"/>
    <w:unhideWhenUsed/>
    <w:rsid w:val="009B20F4"/>
  </w:style>
  <w:style w:type="character" w:styleId="ad">
    <w:name w:val="annotation reference"/>
    <w:basedOn w:val="a1"/>
    <w:uiPriority w:val="99"/>
    <w:semiHidden/>
    <w:unhideWhenUsed/>
    <w:rsid w:val="009B20F4"/>
    <w:rPr>
      <w:sz w:val="16"/>
      <w:szCs w:val="16"/>
    </w:rPr>
  </w:style>
  <w:style w:type="paragraph" w:styleId="ae">
    <w:name w:val="annotation text"/>
    <w:basedOn w:val="a"/>
    <w:link w:val="Char4"/>
    <w:uiPriority w:val="99"/>
    <w:semiHidden/>
    <w:unhideWhenUsed/>
    <w:rsid w:val="009B20F4"/>
    <w:pPr>
      <w:spacing w:line="240" w:lineRule="auto"/>
    </w:pPr>
    <w:rPr>
      <w:sz w:val="20"/>
      <w:szCs w:val="20"/>
    </w:rPr>
  </w:style>
  <w:style w:type="character" w:customStyle="1" w:styleId="Char4">
    <w:name w:val="批注文字 Char"/>
    <w:basedOn w:val="a1"/>
    <w:link w:val="ae"/>
    <w:uiPriority w:val="99"/>
    <w:semiHidden/>
    <w:rsid w:val="009B20F4"/>
    <w:rPr>
      <w:rFonts w:eastAsiaTheme="minorEastAsia"/>
      <w:sz w:val="20"/>
      <w:szCs w:val="20"/>
      <w:lang w:eastAsia="en-GB"/>
    </w:rPr>
  </w:style>
  <w:style w:type="paragraph" w:styleId="af">
    <w:name w:val="annotation subject"/>
    <w:basedOn w:val="ae"/>
    <w:next w:val="ae"/>
    <w:link w:val="Char5"/>
    <w:uiPriority w:val="99"/>
    <w:semiHidden/>
    <w:unhideWhenUsed/>
    <w:rsid w:val="009B20F4"/>
    <w:rPr>
      <w:b/>
      <w:bCs/>
    </w:rPr>
  </w:style>
  <w:style w:type="character" w:customStyle="1" w:styleId="Char5">
    <w:name w:val="批注主题 Char"/>
    <w:basedOn w:val="Char4"/>
    <w:link w:val="af"/>
    <w:uiPriority w:val="99"/>
    <w:semiHidden/>
    <w:rsid w:val="009B20F4"/>
    <w:rPr>
      <w:rFonts w:eastAsiaTheme="minorEastAsia"/>
      <w:b/>
      <w:bCs/>
      <w:sz w:val="20"/>
      <w:szCs w:val="20"/>
      <w:lang w:eastAsia="en-GB"/>
    </w:rPr>
  </w:style>
  <w:style w:type="paragraph" w:styleId="af0">
    <w:name w:val="caption"/>
    <w:basedOn w:val="a"/>
    <w:next w:val="a"/>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a1"/>
    <w:rsid w:val="009B20F4"/>
  </w:style>
  <w:style w:type="table" w:styleId="af1">
    <w:name w:val="Table Grid"/>
    <w:basedOn w:val="a2"/>
    <w:uiPriority w:val="59"/>
    <w:rsid w:val="009B20F4"/>
    <w:pPr>
      <w:spacing w:after="0" w:line="240" w:lineRule="auto"/>
    </w:pPr>
    <w:rPr>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n">
    <w:name w:val="fn"/>
    <w:basedOn w:val="a1"/>
    <w:rsid w:val="009B20F4"/>
  </w:style>
  <w:style w:type="character" w:customStyle="1" w:styleId="Subtitle1">
    <w:name w:val="Subtitle1"/>
    <w:basedOn w:val="a1"/>
    <w:rsid w:val="009B20F4"/>
  </w:style>
  <w:style w:type="paragraph" w:customStyle="1" w:styleId="Style1">
    <w:name w:val="Style1"/>
    <w:basedOn w:val="aa"/>
    <w:link w:val="Style1Char"/>
    <w:qFormat/>
    <w:rsid w:val="009B20F4"/>
  </w:style>
  <w:style w:type="character" w:customStyle="1" w:styleId="Style1Char">
    <w:name w:val="Style1 Char"/>
    <w:basedOn w:val="Char3"/>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2Char"/>
    <w:link w:val="Head3"/>
    <w:rsid w:val="009B20F4"/>
    <w:rPr>
      <w:rFonts w:ascii="Verdana" w:eastAsiaTheme="majorEastAsia" w:hAnsi="Verdana" w:cstheme="majorBidi"/>
      <w:b/>
      <w:bCs/>
      <w:caps w:val="0"/>
      <w:sz w:val="18"/>
      <w:szCs w:val="26"/>
      <w:lang w:eastAsia="en-GB"/>
    </w:rPr>
  </w:style>
  <w:style w:type="paragraph" w:styleId="af2">
    <w:name w:val="table of figures"/>
    <w:basedOn w:val="a"/>
    <w:next w:val="a"/>
    <w:uiPriority w:val="99"/>
    <w:unhideWhenUsed/>
    <w:rsid w:val="009B20F4"/>
    <w:pPr>
      <w:spacing w:after="0"/>
      <w:ind w:left="440" w:hanging="440"/>
    </w:pPr>
    <w:rPr>
      <w:smallCaps/>
      <w:sz w:val="20"/>
      <w:szCs w:val="20"/>
    </w:rPr>
  </w:style>
  <w:style w:type="character" w:customStyle="1" w:styleId="citation">
    <w:name w:val="citation"/>
    <w:basedOn w:val="a1"/>
    <w:rsid w:val="009B20F4"/>
  </w:style>
  <w:style w:type="paragraph" w:styleId="af3">
    <w:name w:val="Normal (Web)"/>
    <w:basedOn w:val="a"/>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af4">
    <w:name w:val="Strong"/>
    <w:basedOn w:val="a1"/>
    <w:uiPriority w:val="99"/>
    <w:qFormat/>
    <w:rsid w:val="00F34E6D"/>
    <w:rPr>
      <w:b/>
      <w:bCs/>
    </w:rPr>
  </w:style>
  <w:style w:type="character" w:customStyle="1" w:styleId="sc">
    <w:name w:val="sc"/>
    <w:basedOn w:val="a1"/>
    <w:rsid w:val="004B04FC"/>
  </w:style>
  <w:style w:type="character" w:customStyle="1" w:styleId="selectable">
    <w:name w:val="selectable"/>
    <w:basedOn w:val="a1"/>
    <w:rsid w:val="00B91395"/>
  </w:style>
  <w:style w:type="character" w:customStyle="1" w:styleId="passage-display-bcv">
    <w:name w:val="passage-display-bcv"/>
    <w:basedOn w:val="a1"/>
    <w:rsid w:val="00BA79D9"/>
  </w:style>
  <w:style w:type="character" w:styleId="HTML">
    <w:name w:val="HTML Cite"/>
    <w:basedOn w:val="a1"/>
    <w:uiPriority w:val="99"/>
    <w:semiHidden/>
    <w:unhideWhenUsed/>
    <w:rsid w:val="001A11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29475">
      <w:bodyDiv w:val="1"/>
      <w:marLeft w:val="0"/>
      <w:marRight w:val="0"/>
      <w:marTop w:val="0"/>
      <w:marBottom w:val="0"/>
      <w:divBdr>
        <w:top w:val="none" w:sz="0" w:space="0" w:color="auto"/>
        <w:left w:val="none" w:sz="0" w:space="0" w:color="auto"/>
        <w:bottom w:val="none" w:sz="0" w:space="0" w:color="auto"/>
        <w:right w:val="none" w:sz="0" w:space="0" w:color="auto"/>
      </w:divBdr>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150759500">
      <w:bodyDiv w:val="1"/>
      <w:marLeft w:val="0"/>
      <w:marRight w:val="0"/>
      <w:marTop w:val="0"/>
      <w:marBottom w:val="0"/>
      <w:divBdr>
        <w:top w:val="none" w:sz="0" w:space="0" w:color="auto"/>
        <w:left w:val="none" w:sz="0" w:space="0" w:color="auto"/>
        <w:bottom w:val="none" w:sz="0" w:space="0" w:color="auto"/>
        <w:right w:val="none" w:sz="0" w:space="0" w:color="auto"/>
      </w:divBdr>
    </w:div>
    <w:div w:id="151869540">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288829103">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39299643">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26599180">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07545577">
      <w:bodyDiv w:val="1"/>
      <w:marLeft w:val="0"/>
      <w:marRight w:val="0"/>
      <w:marTop w:val="0"/>
      <w:marBottom w:val="0"/>
      <w:divBdr>
        <w:top w:val="none" w:sz="0" w:space="0" w:color="auto"/>
        <w:left w:val="none" w:sz="0" w:space="0" w:color="auto"/>
        <w:bottom w:val="none" w:sz="0" w:space="0" w:color="auto"/>
        <w:right w:val="none" w:sz="0" w:space="0" w:color="auto"/>
      </w:divBdr>
      <w:divsChild>
        <w:div w:id="470244519">
          <w:marLeft w:val="0"/>
          <w:marRight w:val="0"/>
          <w:marTop w:val="0"/>
          <w:marBottom w:val="0"/>
          <w:divBdr>
            <w:top w:val="none" w:sz="0" w:space="0" w:color="auto"/>
            <w:left w:val="none" w:sz="0" w:space="0" w:color="auto"/>
            <w:bottom w:val="none" w:sz="0" w:space="0" w:color="auto"/>
            <w:right w:val="none" w:sz="0" w:space="0" w:color="auto"/>
          </w:divBdr>
          <w:divsChild>
            <w:div w:id="1188181093">
              <w:marLeft w:val="0"/>
              <w:marRight w:val="0"/>
              <w:marTop w:val="0"/>
              <w:marBottom w:val="0"/>
              <w:divBdr>
                <w:top w:val="none" w:sz="0" w:space="0" w:color="auto"/>
                <w:left w:val="none" w:sz="0" w:space="0" w:color="auto"/>
                <w:bottom w:val="none" w:sz="0" w:space="0" w:color="auto"/>
                <w:right w:val="none" w:sz="0" w:space="0" w:color="auto"/>
              </w:divBdr>
              <w:divsChild>
                <w:div w:id="41443513">
                  <w:marLeft w:val="0"/>
                  <w:marRight w:val="0"/>
                  <w:marTop w:val="0"/>
                  <w:marBottom w:val="0"/>
                  <w:divBdr>
                    <w:top w:val="none" w:sz="0" w:space="0" w:color="auto"/>
                    <w:left w:val="none" w:sz="0" w:space="0" w:color="auto"/>
                    <w:bottom w:val="none" w:sz="0" w:space="0" w:color="auto"/>
                    <w:right w:val="none" w:sz="0" w:space="0" w:color="auto"/>
                  </w:divBdr>
                  <w:divsChild>
                    <w:div w:id="1086878147">
                      <w:marLeft w:val="0"/>
                      <w:marRight w:val="0"/>
                      <w:marTop w:val="0"/>
                      <w:marBottom w:val="0"/>
                      <w:divBdr>
                        <w:top w:val="none" w:sz="0" w:space="0" w:color="auto"/>
                        <w:left w:val="none" w:sz="0" w:space="0" w:color="auto"/>
                        <w:bottom w:val="none" w:sz="0" w:space="0" w:color="auto"/>
                        <w:right w:val="none" w:sz="0" w:space="0" w:color="auto"/>
                      </w:divBdr>
                      <w:divsChild>
                        <w:div w:id="1970818285">
                          <w:marLeft w:val="0"/>
                          <w:marRight w:val="0"/>
                          <w:marTop w:val="0"/>
                          <w:marBottom w:val="0"/>
                          <w:divBdr>
                            <w:top w:val="none" w:sz="0" w:space="0" w:color="auto"/>
                            <w:left w:val="none" w:sz="0" w:space="0" w:color="auto"/>
                            <w:bottom w:val="none" w:sz="0" w:space="0" w:color="auto"/>
                            <w:right w:val="none" w:sz="0" w:space="0" w:color="auto"/>
                          </w:divBdr>
                          <w:divsChild>
                            <w:div w:id="1474904395">
                              <w:marLeft w:val="-225"/>
                              <w:marRight w:val="-225"/>
                              <w:marTop w:val="0"/>
                              <w:marBottom w:val="0"/>
                              <w:divBdr>
                                <w:top w:val="none" w:sz="0" w:space="0" w:color="auto"/>
                                <w:left w:val="none" w:sz="0" w:space="0" w:color="auto"/>
                                <w:bottom w:val="none" w:sz="0" w:space="0" w:color="auto"/>
                                <w:right w:val="none" w:sz="0" w:space="0" w:color="auto"/>
                              </w:divBdr>
                              <w:divsChild>
                                <w:div w:id="501744315">
                                  <w:marLeft w:val="0"/>
                                  <w:marRight w:val="0"/>
                                  <w:marTop w:val="0"/>
                                  <w:marBottom w:val="0"/>
                                  <w:divBdr>
                                    <w:top w:val="none" w:sz="0" w:space="0" w:color="auto"/>
                                    <w:left w:val="none" w:sz="0" w:space="0" w:color="auto"/>
                                    <w:bottom w:val="none" w:sz="0" w:space="0" w:color="auto"/>
                                    <w:right w:val="none" w:sz="0" w:space="0" w:color="auto"/>
                                  </w:divBdr>
                                  <w:divsChild>
                                    <w:div w:id="2128087371">
                                      <w:marLeft w:val="0"/>
                                      <w:marRight w:val="0"/>
                                      <w:marTop w:val="0"/>
                                      <w:marBottom w:val="0"/>
                                      <w:divBdr>
                                        <w:top w:val="none" w:sz="0" w:space="0" w:color="auto"/>
                                        <w:left w:val="none" w:sz="0" w:space="0" w:color="auto"/>
                                        <w:bottom w:val="none" w:sz="0" w:space="0" w:color="auto"/>
                                        <w:right w:val="none" w:sz="0" w:space="0" w:color="auto"/>
                                      </w:divBdr>
                                      <w:divsChild>
                                        <w:div w:id="1207447078">
                                          <w:marLeft w:val="0"/>
                                          <w:marRight w:val="0"/>
                                          <w:marTop w:val="0"/>
                                          <w:marBottom w:val="0"/>
                                          <w:divBdr>
                                            <w:top w:val="none" w:sz="0" w:space="0" w:color="auto"/>
                                            <w:left w:val="none" w:sz="0" w:space="0" w:color="auto"/>
                                            <w:bottom w:val="none" w:sz="0" w:space="0" w:color="auto"/>
                                            <w:right w:val="none" w:sz="0" w:space="0" w:color="auto"/>
                                          </w:divBdr>
                                          <w:divsChild>
                                            <w:div w:id="1751151546">
                                              <w:marLeft w:val="0"/>
                                              <w:marRight w:val="0"/>
                                              <w:marTop w:val="0"/>
                                              <w:marBottom w:val="0"/>
                                              <w:divBdr>
                                                <w:top w:val="none" w:sz="0" w:space="0" w:color="auto"/>
                                                <w:left w:val="none" w:sz="0" w:space="0" w:color="auto"/>
                                                <w:bottom w:val="none" w:sz="0" w:space="0" w:color="auto"/>
                                                <w:right w:val="none" w:sz="0" w:space="0" w:color="auto"/>
                                              </w:divBdr>
                                              <w:divsChild>
                                                <w:div w:id="1700005758">
                                                  <w:marLeft w:val="0"/>
                                                  <w:marRight w:val="0"/>
                                                  <w:marTop w:val="0"/>
                                                  <w:marBottom w:val="0"/>
                                                  <w:divBdr>
                                                    <w:top w:val="none" w:sz="0" w:space="0" w:color="auto"/>
                                                    <w:left w:val="none" w:sz="0" w:space="0" w:color="auto"/>
                                                    <w:bottom w:val="none" w:sz="0" w:space="0" w:color="auto"/>
                                                    <w:right w:val="none" w:sz="0" w:space="0" w:color="auto"/>
                                                  </w:divBdr>
                                                  <w:divsChild>
                                                    <w:div w:id="1912307500">
                                                      <w:marLeft w:val="0"/>
                                                      <w:marRight w:val="0"/>
                                                      <w:marTop w:val="0"/>
                                                      <w:marBottom w:val="0"/>
                                                      <w:divBdr>
                                                        <w:top w:val="none" w:sz="0" w:space="0" w:color="auto"/>
                                                        <w:left w:val="none" w:sz="0" w:space="0" w:color="auto"/>
                                                        <w:bottom w:val="none" w:sz="0" w:space="0" w:color="auto"/>
                                                        <w:right w:val="none" w:sz="0" w:space="0" w:color="auto"/>
                                                      </w:divBdr>
                                                      <w:divsChild>
                                                        <w:div w:id="680009026">
                                                          <w:marLeft w:val="0"/>
                                                          <w:marRight w:val="0"/>
                                                          <w:marTop w:val="0"/>
                                                          <w:marBottom w:val="0"/>
                                                          <w:divBdr>
                                                            <w:top w:val="none" w:sz="0" w:space="0" w:color="auto"/>
                                                            <w:left w:val="none" w:sz="0" w:space="0" w:color="auto"/>
                                                            <w:bottom w:val="none" w:sz="0" w:space="0" w:color="auto"/>
                                                            <w:right w:val="none" w:sz="0" w:space="0" w:color="auto"/>
                                                          </w:divBdr>
                                                          <w:divsChild>
                                                            <w:div w:id="966205610">
                                                              <w:marLeft w:val="0"/>
                                                              <w:marRight w:val="0"/>
                                                              <w:marTop w:val="75"/>
                                                              <w:marBottom w:val="0"/>
                                                              <w:divBdr>
                                                                <w:top w:val="none" w:sz="0" w:space="0" w:color="auto"/>
                                                                <w:left w:val="none" w:sz="0" w:space="0" w:color="auto"/>
                                                                <w:bottom w:val="none" w:sz="0" w:space="0" w:color="auto"/>
                                                                <w:right w:val="none" w:sz="0" w:space="0" w:color="auto"/>
                                                              </w:divBdr>
                                                              <w:divsChild>
                                                                <w:div w:id="386538850">
                                                                  <w:marLeft w:val="0"/>
                                                                  <w:marRight w:val="0"/>
                                                                  <w:marTop w:val="0"/>
                                                                  <w:marBottom w:val="0"/>
                                                                  <w:divBdr>
                                                                    <w:top w:val="none" w:sz="0" w:space="0" w:color="auto"/>
                                                                    <w:left w:val="none" w:sz="0" w:space="0" w:color="auto"/>
                                                                    <w:bottom w:val="none" w:sz="0" w:space="0" w:color="auto"/>
                                                                    <w:right w:val="none" w:sz="0" w:space="0" w:color="auto"/>
                                                                  </w:divBdr>
                                                                  <w:divsChild>
                                                                    <w:div w:id="7216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3148513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886726217">
      <w:bodyDiv w:val="1"/>
      <w:marLeft w:val="0"/>
      <w:marRight w:val="0"/>
      <w:marTop w:val="0"/>
      <w:marBottom w:val="0"/>
      <w:divBdr>
        <w:top w:val="none" w:sz="0" w:space="0" w:color="auto"/>
        <w:left w:val="none" w:sz="0" w:space="0" w:color="auto"/>
        <w:bottom w:val="none" w:sz="0" w:space="0" w:color="auto"/>
        <w:right w:val="none" w:sz="0" w:space="0" w:color="auto"/>
      </w:divBdr>
    </w:div>
    <w:div w:id="901406087">
      <w:bodyDiv w:val="1"/>
      <w:marLeft w:val="0"/>
      <w:marRight w:val="0"/>
      <w:marTop w:val="0"/>
      <w:marBottom w:val="0"/>
      <w:divBdr>
        <w:top w:val="none" w:sz="0" w:space="0" w:color="auto"/>
        <w:left w:val="none" w:sz="0" w:space="0" w:color="auto"/>
        <w:bottom w:val="none" w:sz="0" w:space="0" w:color="auto"/>
        <w:right w:val="none" w:sz="0" w:space="0" w:color="auto"/>
      </w:divBdr>
    </w:div>
    <w:div w:id="904536289">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69137491">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28651270">
      <w:bodyDiv w:val="1"/>
      <w:marLeft w:val="0"/>
      <w:marRight w:val="0"/>
      <w:marTop w:val="0"/>
      <w:marBottom w:val="0"/>
      <w:divBdr>
        <w:top w:val="none" w:sz="0" w:space="0" w:color="auto"/>
        <w:left w:val="none" w:sz="0" w:space="0" w:color="auto"/>
        <w:bottom w:val="none" w:sz="0" w:space="0" w:color="auto"/>
        <w:right w:val="none" w:sz="0" w:space="0" w:color="auto"/>
      </w:divBdr>
      <w:divsChild>
        <w:div w:id="2038962860">
          <w:marLeft w:val="0"/>
          <w:marRight w:val="0"/>
          <w:marTop w:val="0"/>
          <w:marBottom w:val="0"/>
          <w:divBdr>
            <w:top w:val="none" w:sz="0" w:space="0" w:color="auto"/>
            <w:left w:val="none" w:sz="0" w:space="0" w:color="auto"/>
            <w:bottom w:val="none" w:sz="0" w:space="0" w:color="auto"/>
            <w:right w:val="none" w:sz="0" w:space="0" w:color="auto"/>
          </w:divBdr>
          <w:divsChild>
            <w:div w:id="53871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05122783">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846820527">
      <w:bodyDiv w:val="1"/>
      <w:marLeft w:val="0"/>
      <w:marRight w:val="0"/>
      <w:marTop w:val="0"/>
      <w:marBottom w:val="0"/>
      <w:divBdr>
        <w:top w:val="none" w:sz="0" w:space="0" w:color="auto"/>
        <w:left w:val="none" w:sz="0" w:space="0" w:color="auto"/>
        <w:bottom w:val="none" w:sz="0" w:space="0" w:color="auto"/>
        <w:right w:val="none" w:sz="0" w:space="0" w:color="auto"/>
      </w:divBdr>
    </w:div>
    <w:div w:id="1932230454">
      <w:bodyDiv w:val="1"/>
      <w:marLeft w:val="0"/>
      <w:marRight w:val="0"/>
      <w:marTop w:val="0"/>
      <w:marBottom w:val="0"/>
      <w:divBdr>
        <w:top w:val="none" w:sz="0" w:space="0" w:color="auto"/>
        <w:left w:val="none" w:sz="0" w:space="0" w:color="auto"/>
        <w:bottom w:val="none" w:sz="0" w:space="0" w:color="auto"/>
        <w:right w:val="none" w:sz="0" w:space="0" w:color="auto"/>
      </w:divBdr>
    </w:div>
    <w:div w:id="2070110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4.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image" Target="media/image3.pn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l\Desktop\&#25112;&#30053;&#31649;&#29702;\2018_july_adidas_primary_suppliers_and_subcontractors.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ltLang="zh-CN" baseline="0"/>
              <a:t>Proportion of factories' worker</a:t>
            </a:r>
            <a:endParaRPr lang="zh-CN" altLang="en-US"/>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dLbls>
            <c:numFmt formatCode="General" sourceLinked="0"/>
            <c:showLegendKey val="0"/>
            <c:showVal val="0"/>
            <c:showCatName val="0"/>
            <c:showSerName val="0"/>
            <c:showPercent val="1"/>
            <c:showBubbleSize val="0"/>
            <c:showLeaderLines val="1"/>
          </c:dLbls>
          <c:cat>
            <c:strRef>
              <c:f>'[2018_july_adidas_primary_suppliers_and_subcontractors.xls]Sheet2'!$A$1:$A$55</c:f>
              <c:strCache>
                <c:ptCount val="55"/>
                <c:pt idx="0">
                  <c:v>Vietnam</c:v>
                </c:pt>
                <c:pt idx="1">
                  <c:v>China</c:v>
                </c:pt>
                <c:pt idx="2">
                  <c:v>Indonesia</c:v>
                </c:pt>
                <c:pt idx="3">
                  <c:v>Cambodia</c:v>
                </c:pt>
                <c:pt idx="4">
                  <c:v>Pakistan</c:v>
                </c:pt>
                <c:pt idx="5">
                  <c:v>India</c:v>
                </c:pt>
                <c:pt idx="6">
                  <c:v>Bangladesh</c:v>
                </c:pt>
                <c:pt idx="7">
                  <c:v>Brazil</c:v>
                </c:pt>
                <c:pt idx="8">
                  <c:v>Philippines</c:v>
                </c:pt>
                <c:pt idx="9">
                  <c:v>Thailand</c:v>
                </c:pt>
                <c:pt idx="10">
                  <c:v>Myanmar</c:v>
                </c:pt>
                <c:pt idx="11">
                  <c:v>United States</c:v>
                </c:pt>
                <c:pt idx="12">
                  <c:v>El Salvador</c:v>
                </c:pt>
                <c:pt idx="13">
                  <c:v>Argentina</c:v>
                </c:pt>
                <c:pt idx="14">
                  <c:v>Turkey</c:v>
                </c:pt>
                <c:pt idx="15">
                  <c:v>Jordan</c:v>
                </c:pt>
                <c:pt idx="16">
                  <c:v>Honduras</c:v>
                </c:pt>
                <c:pt idx="17">
                  <c:v>Mauritius</c:v>
                </c:pt>
                <c:pt idx="18">
                  <c:v>Japan</c:v>
                </c:pt>
                <c:pt idx="19">
                  <c:v>Mexico</c:v>
                </c:pt>
                <c:pt idx="20">
                  <c:v>Nicaragua</c:v>
                </c:pt>
                <c:pt idx="21">
                  <c:v>Egypt</c:v>
                </c:pt>
                <c:pt idx="22">
                  <c:v>Sri Lanka</c:v>
                </c:pt>
                <c:pt idx="23">
                  <c:v>Taiwan</c:v>
                </c:pt>
                <c:pt idx="24">
                  <c:v>Colombia</c:v>
                </c:pt>
                <c:pt idx="25">
                  <c:v>Guatemala</c:v>
                </c:pt>
                <c:pt idx="26">
                  <c:v>Korea, Republic of (South Korea)</c:v>
                </c:pt>
                <c:pt idx="27">
                  <c:v>Tunisia</c:v>
                </c:pt>
                <c:pt idx="28">
                  <c:v>Lesotho</c:v>
                </c:pt>
                <c:pt idx="29">
                  <c:v>Georgia</c:v>
                </c:pt>
                <c:pt idx="30">
                  <c:v>Portugal</c:v>
                </c:pt>
                <c:pt idx="31">
                  <c:v>South Africa</c:v>
                </c:pt>
                <c:pt idx="32">
                  <c:v>Germany</c:v>
                </c:pt>
                <c:pt idx="33">
                  <c:v>Malaysia</c:v>
                </c:pt>
                <c:pt idx="34">
                  <c:v>Canada</c:v>
                </c:pt>
                <c:pt idx="35">
                  <c:v>Ukraine</c:v>
                </c:pt>
                <c:pt idx="36">
                  <c:v>Italy</c:v>
                </c:pt>
                <c:pt idx="37">
                  <c:v>Bosnia And Herzegovina</c:v>
                </c:pt>
                <c:pt idx="38">
                  <c:v>Israel</c:v>
                </c:pt>
                <c:pt idx="39">
                  <c:v>Slovenia</c:v>
                </c:pt>
                <c:pt idx="40">
                  <c:v>United Kingdom</c:v>
                </c:pt>
                <c:pt idx="41">
                  <c:v>Belgium</c:v>
                </c:pt>
                <c:pt idx="42">
                  <c:v>Czech Republic</c:v>
                </c:pt>
                <c:pt idx="43">
                  <c:v>Dominican Republic</c:v>
                </c:pt>
                <c:pt idx="44">
                  <c:v>Lithuania</c:v>
                </c:pt>
                <c:pt idx="45">
                  <c:v>Costa Rica</c:v>
                </c:pt>
                <c:pt idx="46">
                  <c:v>Singapore</c:v>
                </c:pt>
                <c:pt idx="47">
                  <c:v>Australia</c:v>
                </c:pt>
                <c:pt idx="48">
                  <c:v>Kenya</c:v>
                </c:pt>
                <c:pt idx="49">
                  <c:v>Spain</c:v>
                </c:pt>
                <c:pt idx="50">
                  <c:v>Hungary</c:v>
                </c:pt>
                <c:pt idx="51">
                  <c:v>Chile</c:v>
                </c:pt>
                <c:pt idx="52">
                  <c:v>Poland</c:v>
                </c:pt>
                <c:pt idx="53">
                  <c:v>Russia</c:v>
                </c:pt>
                <c:pt idx="54">
                  <c:v>Bulgaria</c:v>
                </c:pt>
              </c:strCache>
            </c:strRef>
          </c:cat>
          <c:val>
            <c:numRef>
              <c:f>'[2018_july_adidas_primary_suppliers_and_subcontractors.xls]Sheet2'!$B$1:$B$55</c:f>
              <c:numCache>
                <c:formatCode>General</c:formatCode>
                <c:ptCount val="55"/>
                <c:pt idx="0">
                  <c:v>245575</c:v>
                </c:pt>
                <c:pt idx="1">
                  <c:v>146074</c:v>
                </c:pt>
                <c:pt idx="2">
                  <c:v>130529.932</c:v>
                </c:pt>
                <c:pt idx="3">
                  <c:v>52307</c:v>
                </c:pt>
                <c:pt idx="4">
                  <c:v>34753</c:v>
                </c:pt>
                <c:pt idx="5">
                  <c:v>27414</c:v>
                </c:pt>
                <c:pt idx="6">
                  <c:v>26540</c:v>
                </c:pt>
                <c:pt idx="7">
                  <c:v>18627</c:v>
                </c:pt>
                <c:pt idx="8">
                  <c:v>17613</c:v>
                </c:pt>
                <c:pt idx="9">
                  <c:v>15621</c:v>
                </c:pt>
                <c:pt idx="10">
                  <c:v>12236</c:v>
                </c:pt>
                <c:pt idx="11">
                  <c:v>8199</c:v>
                </c:pt>
                <c:pt idx="12">
                  <c:v>7459</c:v>
                </c:pt>
                <c:pt idx="13">
                  <c:v>6259</c:v>
                </c:pt>
                <c:pt idx="14">
                  <c:v>4625</c:v>
                </c:pt>
                <c:pt idx="15">
                  <c:v>4483</c:v>
                </c:pt>
                <c:pt idx="16">
                  <c:v>4399</c:v>
                </c:pt>
                <c:pt idx="17">
                  <c:v>3305</c:v>
                </c:pt>
                <c:pt idx="18">
                  <c:v>3088</c:v>
                </c:pt>
                <c:pt idx="19">
                  <c:v>3005</c:v>
                </c:pt>
                <c:pt idx="20">
                  <c:v>2899</c:v>
                </c:pt>
                <c:pt idx="21">
                  <c:v>2882</c:v>
                </c:pt>
                <c:pt idx="22">
                  <c:v>2812</c:v>
                </c:pt>
                <c:pt idx="23">
                  <c:v>2330</c:v>
                </c:pt>
                <c:pt idx="24">
                  <c:v>2299</c:v>
                </c:pt>
                <c:pt idx="25">
                  <c:v>1925</c:v>
                </c:pt>
                <c:pt idx="26">
                  <c:v>1629</c:v>
                </c:pt>
                <c:pt idx="27">
                  <c:v>1344</c:v>
                </c:pt>
                <c:pt idx="28">
                  <c:v>1307</c:v>
                </c:pt>
                <c:pt idx="29">
                  <c:v>1170</c:v>
                </c:pt>
                <c:pt idx="30">
                  <c:v>1017</c:v>
                </c:pt>
                <c:pt idx="31">
                  <c:v>1004</c:v>
                </c:pt>
                <c:pt idx="32">
                  <c:v>891</c:v>
                </c:pt>
                <c:pt idx="33">
                  <c:v>578</c:v>
                </c:pt>
                <c:pt idx="34">
                  <c:v>507</c:v>
                </c:pt>
                <c:pt idx="35">
                  <c:v>482</c:v>
                </c:pt>
                <c:pt idx="36">
                  <c:v>462</c:v>
                </c:pt>
                <c:pt idx="37">
                  <c:v>411</c:v>
                </c:pt>
                <c:pt idx="38">
                  <c:v>302</c:v>
                </c:pt>
                <c:pt idx="39">
                  <c:v>220</c:v>
                </c:pt>
                <c:pt idx="40">
                  <c:v>195</c:v>
                </c:pt>
                <c:pt idx="41">
                  <c:v>193</c:v>
                </c:pt>
                <c:pt idx="42">
                  <c:v>126</c:v>
                </c:pt>
                <c:pt idx="43">
                  <c:v>95</c:v>
                </c:pt>
                <c:pt idx="44">
                  <c:v>80</c:v>
                </c:pt>
                <c:pt idx="45">
                  <c:v>63</c:v>
                </c:pt>
                <c:pt idx="46">
                  <c:v>57</c:v>
                </c:pt>
                <c:pt idx="47">
                  <c:v>48</c:v>
                </c:pt>
                <c:pt idx="48">
                  <c:v>48</c:v>
                </c:pt>
                <c:pt idx="49">
                  <c:v>36</c:v>
                </c:pt>
                <c:pt idx="50">
                  <c:v>35</c:v>
                </c:pt>
                <c:pt idx="51">
                  <c:v>27</c:v>
                </c:pt>
                <c:pt idx="52">
                  <c:v>15</c:v>
                </c:pt>
                <c:pt idx="53">
                  <c:v>11</c:v>
                </c:pt>
                <c:pt idx="54">
                  <c:v>5</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4DEFFF9D-9C9E-4F4C-B484-465DD103C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1534</TotalTime>
  <Pages>16</Pages>
  <Words>2974</Words>
  <Characters>16954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l</cp:lastModifiedBy>
  <cp:revision>13</cp:revision>
  <cp:lastPrinted>2018-10-22T09:00:00Z</cp:lastPrinted>
  <dcterms:created xsi:type="dcterms:W3CDTF">2018-11-23T13:58:00Z</dcterms:created>
  <dcterms:modified xsi:type="dcterms:W3CDTF">2018-11-26T09:38:00Z</dcterms:modified>
</cp:coreProperties>
</file>