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0517D38" wp14:paraId="0B944504" wp14:textId="326A9490">
      <w:pPr>
        <w:pStyle w:val="Normal"/>
        <w:spacing w:line="360" w:lineRule="auto"/>
        <w:rPr>
          <w:rFonts w:ascii="Arial" w:hAnsi="Arial" w:eastAsia="Arial" w:cs="Arial"/>
          <w:u w:val="single"/>
        </w:rPr>
      </w:pPr>
      <w:r w:rsidRPr="50517D38" w:rsidR="300A87FB">
        <w:rPr>
          <w:rFonts w:ascii="Arial" w:hAnsi="Arial" w:eastAsia="Arial" w:cs="Arial"/>
          <w:u w:val="single"/>
        </w:rPr>
        <w:t>Reflective report</w:t>
      </w:r>
    </w:p>
    <w:p xmlns:wp14="http://schemas.microsoft.com/office/word/2010/wordml" w:rsidP="50517D38" wp14:paraId="3AA04316" wp14:textId="29CD9D50">
      <w:pPr>
        <w:pStyle w:val="Normal"/>
        <w:spacing w:line="360" w:lineRule="auto"/>
        <w:rPr>
          <w:rFonts w:ascii="Arial" w:hAnsi="Arial" w:eastAsia="Arial" w:cs="Arial"/>
        </w:rPr>
      </w:pPr>
      <w:r w:rsidRPr="50517D38" w:rsidR="11FC2DDB">
        <w:rPr>
          <w:rFonts w:ascii="Arial" w:hAnsi="Arial" w:eastAsia="Arial" w:cs="Arial"/>
        </w:rPr>
        <w:t xml:space="preserve">I started with the </w:t>
      </w:r>
      <w:r w:rsidRPr="50517D38" w:rsidR="179A6D4E">
        <w:rPr>
          <w:rFonts w:ascii="Arial" w:hAnsi="Arial" w:eastAsia="Arial" w:cs="Arial"/>
        </w:rPr>
        <w:t>initial</w:t>
      </w:r>
      <w:r w:rsidRPr="50517D38" w:rsidR="179A6D4E">
        <w:rPr>
          <w:rFonts w:ascii="Arial" w:hAnsi="Arial" w:eastAsia="Arial" w:cs="Arial"/>
        </w:rPr>
        <w:t xml:space="preserve"> </w:t>
      </w:r>
      <w:r w:rsidRPr="50517D38" w:rsidR="11FC2DDB">
        <w:rPr>
          <w:rFonts w:ascii="Arial" w:hAnsi="Arial" w:eastAsia="Arial" w:cs="Arial"/>
        </w:rPr>
        <w:t xml:space="preserve">dissertation question </w:t>
      </w:r>
      <w:r w:rsidRPr="50517D38" w:rsidR="11FC2DDB">
        <w:rPr>
          <w:rFonts w:ascii="Arial" w:hAnsi="Arial" w:eastAsia="Arial" w:cs="Arial"/>
          <w:i w:val="1"/>
          <w:iCs w:val="1"/>
        </w:rPr>
        <w:t xml:space="preserve">‘How is Mary Magdalene portrayed in the four </w:t>
      </w:r>
      <w:r w:rsidRPr="50517D38" w:rsidR="2882B63F">
        <w:rPr>
          <w:rFonts w:ascii="Arial" w:hAnsi="Arial" w:eastAsia="Arial" w:cs="Arial"/>
          <w:i w:val="1"/>
          <w:iCs w:val="1"/>
        </w:rPr>
        <w:t>G</w:t>
      </w:r>
      <w:r w:rsidRPr="50517D38" w:rsidR="11FC2DDB">
        <w:rPr>
          <w:rFonts w:ascii="Arial" w:hAnsi="Arial" w:eastAsia="Arial" w:cs="Arial"/>
          <w:i w:val="1"/>
          <w:iCs w:val="1"/>
        </w:rPr>
        <w:t>ospels?</w:t>
      </w:r>
      <w:r w:rsidRPr="50517D38" w:rsidR="11FC2DDB">
        <w:rPr>
          <w:rFonts w:ascii="Arial" w:hAnsi="Arial" w:eastAsia="Arial" w:cs="Arial"/>
          <w:i w:val="1"/>
          <w:iCs w:val="1"/>
        </w:rPr>
        <w:t>’</w:t>
      </w:r>
      <w:r w:rsidRPr="50517D38" w:rsidR="3F373ACC">
        <w:rPr>
          <w:rFonts w:ascii="Arial" w:hAnsi="Arial" w:eastAsia="Arial" w:cs="Arial"/>
          <w:i w:val="1"/>
          <w:iCs w:val="1"/>
        </w:rPr>
        <w:t>,</w:t>
      </w:r>
      <w:r w:rsidRPr="50517D38" w:rsidR="3F373ACC">
        <w:rPr>
          <w:rFonts w:ascii="Arial" w:hAnsi="Arial" w:eastAsia="Arial" w:cs="Arial"/>
        </w:rPr>
        <w:t xml:space="preserve"> which I decided I would approach from a feminist lens. </w:t>
      </w:r>
      <w:r w:rsidRPr="50517D38" w:rsidR="49BA5C6A">
        <w:rPr>
          <w:rFonts w:ascii="Arial" w:hAnsi="Arial" w:eastAsia="Arial" w:cs="Arial"/>
        </w:rPr>
        <w:t>I chose the question a</w:t>
      </w:r>
      <w:r w:rsidRPr="50517D38" w:rsidR="3D5853B7">
        <w:rPr>
          <w:rFonts w:ascii="Arial" w:hAnsi="Arial" w:eastAsia="Arial" w:cs="Arial"/>
        </w:rPr>
        <w:t>t the time</w:t>
      </w:r>
      <w:r w:rsidRPr="50517D38" w:rsidR="7BCE5CD1">
        <w:rPr>
          <w:rFonts w:ascii="Arial" w:hAnsi="Arial" w:eastAsia="Arial" w:cs="Arial"/>
        </w:rPr>
        <w:t xml:space="preserve"> </w:t>
      </w:r>
      <w:r w:rsidRPr="50517D38" w:rsidR="7EACA09E">
        <w:rPr>
          <w:rFonts w:ascii="Arial" w:hAnsi="Arial" w:eastAsia="Arial" w:cs="Arial"/>
        </w:rPr>
        <w:t xml:space="preserve">as </w:t>
      </w:r>
      <w:r w:rsidRPr="50517D38" w:rsidR="1162AA50">
        <w:rPr>
          <w:rFonts w:ascii="Arial" w:hAnsi="Arial" w:eastAsia="Arial" w:cs="Arial"/>
        </w:rPr>
        <w:t xml:space="preserve">I </w:t>
      </w:r>
      <w:r w:rsidRPr="50517D38" w:rsidR="782DD114">
        <w:rPr>
          <w:rFonts w:ascii="Arial" w:hAnsi="Arial" w:eastAsia="Arial" w:cs="Arial"/>
        </w:rPr>
        <w:t xml:space="preserve">have a keen interest in </w:t>
      </w:r>
      <w:r w:rsidRPr="50517D38" w:rsidR="3DE62892">
        <w:rPr>
          <w:rFonts w:ascii="Arial" w:hAnsi="Arial" w:eastAsia="Arial" w:cs="Arial"/>
        </w:rPr>
        <w:t>reading</w:t>
      </w:r>
      <w:r w:rsidRPr="50517D38" w:rsidR="782DD114">
        <w:rPr>
          <w:rFonts w:ascii="Arial" w:hAnsi="Arial" w:eastAsia="Arial" w:cs="Arial"/>
        </w:rPr>
        <w:t xml:space="preserve"> biblical scripture from a </w:t>
      </w:r>
      <w:r w:rsidRPr="50517D38" w:rsidR="782DD114">
        <w:rPr>
          <w:rFonts w:ascii="Arial" w:hAnsi="Arial" w:eastAsia="Arial" w:cs="Arial"/>
        </w:rPr>
        <w:t>g</w:t>
      </w:r>
      <w:r w:rsidRPr="50517D38" w:rsidR="58C925B1">
        <w:rPr>
          <w:rFonts w:ascii="Arial" w:hAnsi="Arial" w:eastAsia="Arial" w:cs="Arial"/>
        </w:rPr>
        <w:t xml:space="preserve">ender </w:t>
      </w:r>
      <w:r w:rsidRPr="50517D38" w:rsidR="546A1A79">
        <w:rPr>
          <w:rFonts w:ascii="Arial" w:hAnsi="Arial" w:eastAsia="Arial" w:cs="Arial"/>
        </w:rPr>
        <w:t>perspective. Furthermore, I</w:t>
      </w:r>
      <w:r w:rsidRPr="50517D38" w:rsidR="782DD114">
        <w:rPr>
          <w:rFonts w:ascii="Arial" w:hAnsi="Arial" w:eastAsia="Arial" w:cs="Arial"/>
        </w:rPr>
        <w:t xml:space="preserve"> </w:t>
      </w:r>
      <w:r w:rsidRPr="50517D38" w:rsidR="1162AA50">
        <w:rPr>
          <w:rFonts w:ascii="Arial" w:hAnsi="Arial" w:eastAsia="Arial" w:cs="Arial"/>
        </w:rPr>
        <w:t>felt it</w:t>
      </w:r>
      <w:r w:rsidRPr="50517D38" w:rsidR="1162AA50">
        <w:rPr>
          <w:rFonts w:ascii="Arial" w:hAnsi="Arial" w:eastAsia="Arial" w:cs="Arial"/>
        </w:rPr>
        <w:t xml:space="preserve"> was a topic </w:t>
      </w:r>
      <w:r w:rsidRPr="50517D38" w:rsidR="2700893C">
        <w:rPr>
          <w:rFonts w:ascii="Arial" w:hAnsi="Arial" w:eastAsia="Arial" w:cs="Arial"/>
        </w:rPr>
        <w:t>that</w:t>
      </w:r>
      <w:r w:rsidRPr="50517D38" w:rsidR="1162AA50">
        <w:rPr>
          <w:rFonts w:ascii="Arial" w:hAnsi="Arial" w:eastAsia="Arial" w:cs="Arial"/>
        </w:rPr>
        <w:t xml:space="preserve"> I would have lots of resources to engage </w:t>
      </w:r>
      <w:r w:rsidRPr="50517D38" w:rsidR="5D056C63">
        <w:rPr>
          <w:rFonts w:ascii="Arial" w:hAnsi="Arial" w:eastAsia="Arial" w:cs="Arial"/>
        </w:rPr>
        <w:t>in</w:t>
      </w:r>
      <w:r w:rsidRPr="50517D38" w:rsidR="1162AA50">
        <w:rPr>
          <w:rFonts w:ascii="Arial" w:hAnsi="Arial" w:eastAsia="Arial" w:cs="Arial"/>
        </w:rPr>
        <w:t xml:space="preserve">. </w:t>
      </w:r>
      <w:r w:rsidRPr="50517D38" w:rsidR="66E66E30">
        <w:rPr>
          <w:rFonts w:ascii="Arial" w:hAnsi="Arial" w:eastAsia="Arial" w:cs="Arial"/>
        </w:rPr>
        <w:t>However,</w:t>
      </w:r>
      <w:r w:rsidRPr="50517D38" w:rsidR="2F8F6A6A">
        <w:rPr>
          <w:rFonts w:ascii="Arial" w:hAnsi="Arial" w:eastAsia="Arial" w:cs="Arial"/>
        </w:rPr>
        <w:t xml:space="preserve"> when I then came to doing research, I discovered that a lot of literature was available on the misrepresentation of Magdalene throughout history</w:t>
      </w:r>
      <w:r w:rsidRPr="50517D38" w:rsidR="3F30C43F">
        <w:rPr>
          <w:rFonts w:ascii="Arial" w:hAnsi="Arial" w:eastAsia="Arial" w:cs="Arial"/>
        </w:rPr>
        <w:t>.</w:t>
      </w:r>
      <w:r w:rsidRPr="50517D38" w:rsidR="7250D645">
        <w:rPr>
          <w:rFonts w:ascii="Arial" w:hAnsi="Arial" w:eastAsia="Arial" w:cs="Arial"/>
        </w:rPr>
        <w:t xml:space="preserve"> </w:t>
      </w:r>
      <w:r w:rsidRPr="50517D38" w:rsidR="458CF109">
        <w:rPr>
          <w:rFonts w:ascii="Arial" w:hAnsi="Arial" w:eastAsia="Arial" w:cs="Arial"/>
        </w:rPr>
        <w:t xml:space="preserve">I </w:t>
      </w:r>
      <w:r w:rsidRPr="50517D38" w:rsidR="3F30C43F">
        <w:rPr>
          <w:rFonts w:ascii="Arial" w:hAnsi="Arial" w:eastAsia="Arial" w:cs="Arial"/>
        </w:rPr>
        <w:t>struggled to find</w:t>
      </w:r>
      <w:r w:rsidRPr="50517D38" w:rsidR="6AC8ABED">
        <w:rPr>
          <w:rFonts w:ascii="Arial" w:hAnsi="Arial" w:eastAsia="Arial" w:cs="Arial"/>
        </w:rPr>
        <w:t xml:space="preserve"> and a</w:t>
      </w:r>
      <w:r w:rsidRPr="50517D38" w:rsidR="3F30C43F">
        <w:rPr>
          <w:rFonts w:ascii="Arial" w:hAnsi="Arial" w:eastAsia="Arial" w:cs="Arial"/>
        </w:rPr>
        <w:t xml:space="preserve">ccess resources specifically on Magdalene’s portrayal </w:t>
      </w:r>
      <w:r w:rsidRPr="50517D38" w:rsidR="3F30C43F">
        <w:rPr>
          <w:rFonts w:ascii="Arial" w:hAnsi="Arial" w:eastAsia="Arial" w:cs="Arial"/>
        </w:rPr>
        <w:t xml:space="preserve">in the </w:t>
      </w:r>
      <w:r w:rsidRPr="50517D38" w:rsidR="35DEE897">
        <w:rPr>
          <w:rFonts w:ascii="Arial" w:hAnsi="Arial" w:eastAsia="Arial" w:cs="Arial"/>
        </w:rPr>
        <w:t>New Testament</w:t>
      </w:r>
      <w:r w:rsidRPr="50517D38" w:rsidR="7B91CA28">
        <w:rPr>
          <w:rFonts w:ascii="Arial" w:hAnsi="Arial" w:eastAsia="Arial" w:cs="Arial"/>
        </w:rPr>
        <w:t xml:space="preserve"> G</w:t>
      </w:r>
      <w:r w:rsidRPr="50517D38" w:rsidR="7B91CA28">
        <w:rPr>
          <w:rFonts w:ascii="Arial" w:hAnsi="Arial" w:eastAsia="Arial" w:cs="Arial"/>
        </w:rPr>
        <w:t>ospels</w:t>
      </w:r>
      <w:r w:rsidRPr="50517D38" w:rsidR="3F30C43F">
        <w:rPr>
          <w:rFonts w:ascii="Arial" w:hAnsi="Arial" w:eastAsia="Arial" w:cs="Arial"/>
        </w:rPr>
        <w:t xml:space="preserve">. </w:t>
      </w:r>
      <w:r w:rsidRPr="50517D38" w:rsidR="4FF7FEC2">
        <w:rPr>
          <w:rFonts w:ascii="Arial" w:hAnsi="Arial" w:eastAsia="Arial" w:cs="Arial"/>
        </w:rPr>
        <w:t>As a result, I naively</w:t>
      </w:r>
      <w:r w:rsidRPr="50517D38" w:rsidR="0CD19CE4">
        <w:rPr>
          <w:rFonts w:ascii="Arial" w:hAnsi="Arial" w:eastAsia="Arial" w:cs="Arial"/>
        </w:rPr>
        <w:t xml:space="preserve"> </w:t>
      </w:r>
      <w:r w:rsidRPr="50517D38" w:rsidR="717271DE">
        <w:rPr>
          <w:rFonts w:ascii="Arial" w:hAnsi="Arial" w:eastAsia="Arial" w:cs="Arial"/>
        </w:rPr>
        <w:t xml:space="preserve">did not do a lot of research before </w:t>
      </w:r>
      <w:r w:rsidRPr="50517D38" w:rsidR="717271DE">
        <w:rPr>
          <w:rFonts w:ascii="Arial" w:hAnsi="Arial" w:eastAsia="Arial" w:cs="Arial"/>
        </w:rPr>
        <w:t>s</w:t>
      </w:r>
      <w:r w:rsidRPr="50517D38" w:rsidR="717271DE">
        <w:rPr>
          <w:rFonts w:ascii="Arial" w:hAnsi="Arial" w:eastAsia="Arial" w:cs="Arial"/>
        </w:rPr>
        <w:t>ubmitting</w:t>
      </w:r>
      <w:r w:rsidRPr="50517D38" w:rsidR="717271DE">
        <w:rPr>
          <w:rFonts w:ascii="Arial" w:hAnsi="Arial" w:eastAsia="Arial" w:cs="Arial"/>
        </w:rPr>
        <w:t xml:space="preserve"> </w:t>
      </w:r>
      <w:r w:rsidRPr="50517D38" w:rsidR="717271DE">
        <w:rPr>
          <w:rFonts w:ascii="Arial" w:hAnsi="Arial" w:eastAsia="Arial" w:cs="Arial"/>
        </w:rPr>
        <w:t xml:space="preserve">my first proposal. </w:t>
      </w:r>
      <w:r w:rsidRPr="50517D38" w:rsidR="78863536">
        <w:rPr>
          <w:rFonts w:ascii="Arial" w:hAnsi="Arial" w:eastAsia="Arial" w:cs="Arial"/>
        </w:rPr>
        <w:t xml:space="preserve">Consequently, </w:t>
      </w:r>
      <w:r w:rsidRPr="50517D38" w:rsidR="717271DE">
        <w:rPr>
          <w:rFonts w:ascii="Arial" w:hAnsi="Arial" w:eastAsia="Arial" w:cs="Arial"/>
        </w:rPr>
        <w:t xml:space="preserve">my </w:t>
      </w:r>
      <w:r w:rsidRPr="50517D38" w:rsidR="73D22AB8">
        <w:rPr>
          <w:rFonts w:ascii="Arial" w:hAnsi="Arial" w:eastAsia="Arial" w:cs="Arial"/>
        </w:rPr>
        <w:t xml:space="preserve">first </w:t>
      </w:r>
      <w:r w:rsidRPr="50517D38" w:rsidR="717271DE">
        <w:rPr>
          <w:rFonts w:ascii="Arial" w:hAnsi="Arial" w:eastAsia="Arial" w:cs="Arial"/>
        </w:rPr>
        <w:t xml:space="preserve">proposal was </w:t>
      </w:r>
      <w:r w:rsidRPr="50517D38" w:rsidR="638CE642">
        <w:rPr>
          <w:rFonts w:ascii="Arial" w:hAnsi="Arial" w:eastAsia="Arial" w:cs="Arial"/>
        </w:rPr>
        <w:t>vague</w:t>
      </w:r>
      <w:r w:rsidRPr="50517D38" w:rsidR="6DD411A1">
        <w:rPr>
          <w:rFonts w:ascii="Arial" w:hAnsi="Arial" w:eastAsia="Arial" w:cs="Arial"/>
        </w:rPr>
        <w:t xml:space="preserve">, and underdeveloped </w:t>
      </w:r>
      <w:r w:rsidRPr="50517D38" w:rsidR="6C69922C">
        <w:rPr>
          <w:rFonts w:ascii="Arial" w:hAnsi="Arial" w:eastAsia="Arial" w:cs="Arial"/>
        </w:rPr>
        <w:t xml:space="preserve">in how I would approach the question from a feminist perspective. </w:t>
      </w:r>
    </w:p>
    <w:p xmlns:wp14="http://schemas.microsoft.com/office/word/2010/wordml" w:rsidP="50517D38" wp14:paraId="300B9E2D" wp14:textId="31A34F45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0517D38" w:rsidR="7DFCC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Hence, m</w:t>
      </w:r>
      <w:r w:rsidRPr="50517D38" w:rsidR="167F5F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y </w:t>
      </w:r>
      <w:r w:rsidRPr="50517D38" w:rsidR="1300D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first proposal being undeveloped was an issue which was discussed in my 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first supervision meeting</w:t>
      </w:r>
      <w:r w:rsidRPr="50517D38" w:rsidR="649A5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0517D38" w:rsidR="649A5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517D38" w:rsidR="120AC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resolve this,</w:t>
      </w:r>
      <w:r w:rsidRPr="50517D38" w:rsidR="649A5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 was discussed 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I needed to narrow down my topi</w:t>
      </w:r>
      <w:r w:rsidRPr="50517D38" w:rsidR="73143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c. To achieve this, I decided that I would 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look at Magdalene in only two </w:t>
      </w:r>
      <w:r w:rsidRPr="50517D38" w:rsidR="0E947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ospels, 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Mark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Luke. </w:t>
      </w:r>
      <w:r w:rsidRPr="50517D38" w:rsidR="290867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would allow me more scope to critically </w:t>
      </w:r>
      <w:r w:rsidRPr="50517D38" w:rsidR="509E5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compare Magdalene’s portrayal. </w:t>
      </w:r>
      <w:r w:rsidRPr="50517D38" w:rsidR="509E5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Furthermore,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was</w:t>
      </w:r>
      <w:r w:rsidRPr="50517D38" w:rsidR="02B5AE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discussed that I needed to </w:t>
      </w:r>
      <w:r w:rsidRPr="50517D38" w:rsidR="1A7FF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distinguish how I would approach the question from a feminist lens.</w:t>
      </w:r>
      <w:r w:rsidRPr="50517D38" w:rsidR="62E5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50517D38" wp14:paraId="56EBA1D4" wp14:textId="2B4A8AC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0517D38" w:rsidR="7CFD3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Therefore, t</w:t>
      </w:r>
      <w:r w:rsidRPr="50517D38" w:rsidR="62E5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 sharpen my topic, 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was sent some scholarship by my supervisors on character</w:t>
      </w:r>
      <w:r w:rsidRPr="50517D38" w:rsidR="3E895D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characterization in the </w:t>
      </w:r>
      <w:r w:rsidRPr="50517D38" w:rsidR="44FDD9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ospel of Luke. Especially beneficial </w:t>
      </w:r>
      <w:r w:rsidRPr="50517D38" w:rsidR="74CBE6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interesting to me 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was a chapter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517D38" w:rsidR="75091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called,</w:t>
      </w:r>
      <w:r w:rsidRPr="50517D38" w:rsidR="7509191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0517D38" w:rsidR="7509191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</w:t>
      </w:r>
      <w:r w:rsidRPr="50517D38" w:rsidR="317C462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</w:t>
      </w:r>
      <w:r w:rsidRPr="50517D38" w:rsidR="7509191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oman’s Touch: Manual and Emotional Dynamics of Female Characters in Luke’s Gospel</w:t>
      </w:r>
      <w:r w:rsidRPr="50517D38" w:rsidR="60F5C18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50517D38" w:rsidR="23B1E86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0517D38" w:rsidR="23B1E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his made me realize that I wanted to look at women characters in the </w:t>
      </w:r>
      <w:r w:rsidRPr="50517D38" w:rsidR="10C320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</w:t>
      </w:r>
      <w:r w:rsidRPr="50517D38" w:rsidR="565FC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ospel of Luke from a feminist lens. </w:t>
      </w:r>
      <w:r w:rsidRPr="50517D38" w:rsidR="565FC20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50517D38" wp14:paraId="3FEABC99" wp14:textId="6A3C18D7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0517D38" w:rsidR="6341855E">
        <w:rPr>
          <w:rFonts w:ascii="Arial" w:hAnsi="Arial" w:eastAsia="Arial" w:cs="Arial"/>
          <w:noProof w:val="0"/>
          <w:sz w:val="24"/>
          <w:szCs w:val="24"/>
          <w:lang w:val="en-US"/>
        </w:rPr>
        <w:t>However</w:t>
      </w:r>
      <w:r w:rsidRPr="50517D38" w:rsidR="262FE4C1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50517D38" w:rsidR="6341855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</w:t>
      </w:r>
      <w:r w:rsidRPr="50517D38" w:rsidR="56C0CB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was </w:t>
      </w:r>
      <w:r w:rsidRPr="50517D38" w:rsidR="6032B575">
        <w:rPr>
          <w:rFonts w:ascii="Arial" w:hAnsi="Arial" w:eastAsia="Arial" w:cs="Arial"/>
          <w:noProof w:val="0"/>
          <w:sz w:val="24"/>
          <w:szCs w:val="24"/>
          <w:lang w:val="en-US"/>
        </w:rPr>
        <w:t>tentative i</w:t>
      </w:r>
      <w:r w:rsidRPr="50517D38" w:rsidR="725A73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 </w:t>
      </w:r>
      <w:r w:rsidRPr="50517D38" w:rsidR="24555E52">
        <w:rPr>
          <w:rFonts w:ascii="Arial" w:hAnsi="Arial" w:eastAsia="Arial" w:cs="Arial"/>
          <w:noProof w:val="0"/>
          <w:sz w:val="24"/>
          <w:szCs w:val="24"/>
          <w:lang w:val="en-US"/>
        </w:rPr>
        <w:t>changing</w:t>
      </w:r>
      <w:r w:rsidRPr="50517D38" w:rsidR="24555E5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question</w:t>
      </w:r>
      <w:r w:rsidRPr="50517D38" w:rsidR="2E9353E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0517D38" w:rsidR="5E5EB1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because </w:t>
      </w:r>
      <w:r w:rsidRPr="50517D38" w:rsidR="602C69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</w:t>
      </w:r>
      <w:r w:rsidRPr="50517D38" w:rsidR="435872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knew that I </w:t>
      </w:r>
      <w:r w:rsidRPr="50517D38" w:rsidR="602C69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did not </w:t>
      </w:r>
      <w:r w:rsidRPr="50517D38" w:rsidR="5F563A1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have the time to change my </w:t>
      </w:r>
      <w:r w:rsidRPr="50517D38" w:rsidR="41751F7B">
        <w:rPr>
          <w:rFonts w:ascii="Arial" w:hAnsi="Arial" w:eastAsia="Arial" w:cs="Arial"/>
          <w:noProof w:val="0"/>
          <w:sz w:val="24"/>
          <w:szCs w:val="24"/>
          <w:lang w:val="en-US"/>
        </w:rPr>
        <w:t>question a</w:t>
      </w:r>
      <w:r w:rsidRPr="50517D38" w:rsidR="602C69A7">
        <w:rPr>
          <w:rFonts w:ascii="Arial" w:hAnsi="Arial" w:eastAsia="Arial" w:cs="Arial"/>
          <w:noProof w:val="0"/>
          <w:sz w:val="24"/>
          <w:szCs w:val="24"/>
          <w:lang w:val="en-US"/>
        </w:rPr>
        <w:t>gain</w:t>
      </w:r>
      <w:r w:rsidRPr="50517D38" w:rsidR="45AA0A04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  <w:r w:rsidRPr="50517D38" w:rsidR="602C69A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0517D38" w:rsidR="22E52C52">
        <w:rPr>
          <w:rFonts w:ascii="Arial" w:hAnsi="Arial" w:eastAsia="Arial" w:cs="Arial"/>
          <w:noProof w:val="0"/>
          <w:sz w:val="24"/>
          <w:szCs w:val="24"/>
          <w:lang w:val="en-US"/>
        </w:rPr>
        <w:t>Therefore, l</w:t>
      </w:r>
      <w:r w:rsidRPr="50517D38" w:rsidR="2B0D3349">
        <w:rPr>
          <w:rFonts w:ascii="Arial" w:hAnsi="Arial" w:eastAsia="Arial" w:cs="Arial"/>
        </w:rPr>
        <w:t xml:space="preserve">earning from </w:t>
      </w:r>
      <w:r w:rsidRPr="50517D38" w:rsidR="14FD5A88">
        <w:rPr>
          <w:rFonts w:ascii="Arial" w:hAnsi="Arial" w:eastAsia="Arial" w:cs="Arial"/>
        </w:rPr>
        <w:t xml:space="preserve">the mistakes I made </w:t>
      </w:r>
      <w:r w:rsidRPr="50517D38" w:rsidR="60B31548">
        <w:rPr>
          <w:rFonts w:ascii="Arial" w:hAnsi="Arial" w:eastAsia="Arial" w:cs="Arial"/>
        </w:rPr>
        <w:t>on</w:t>
      </w:r>
      <w:r w:rsidRPr="50517D38" w:rsidR="14FD5A88">
        <w:rPr>
          <w:rFonts w:ascii="Arial" w:hAnsi="Arial" w:eastAsia="Arial" w:cs="Arial"/>
        </w:rPr>
        <w:t xml:space="preserve"> my </w:t>
      </w:r>
      <w:r w:rsidRPr="50517D38" w:rsidR="2B0D3349">
        <w:rPr>
          <w:rFonts w:ascii="Arial" w:hAnsi="Arial" w:eastAsia="Arial" w:cs="Arial"/>
        </w:rPr>
        <w:t xml:space="preserve">first </w:t>
      </w:r>
      <w:r w:rsidRPr="50517D38" w:rsidR="6E8F1A81">
        <w:rPr>
          <w:rFonts w:ascii="Arial" w:hAnsi="Arial" w:eastAsia="Arial" w:cs="Arial"/>
        </w:rPr>
        <w:t>proposal;</w:t>
      </w:r>
      <w:r w:rsidRPr="50517D38" w:rsidR="2B0D3349">
        <w:rPr>
          <w:rFonts w:ascii="Arial" w:hAnsi="Arial" w:eastAsia="Arial" w:cs="Arial"/>
        </w:rPr>
        <w:t xml:space="preserve"> I did </w:t>
      </w:r>
      <w:r w:rsidRPr="50517D38" w:rsidR="5DAAAC42">
        <w:rPr>
          <w:rFonts w:ascii="Arial" w:hAnsi="Arial" w:eastAsia="Arial" w:cs="Arial"/>
        </w:rPr>
        <w:t xml:space="preserve">lots of </w:t>
      </w:r>
      <w:r w:rsidRPr="50517D38" w:rsidR="181397E4">
        <w:rPr>
          <w:rFonts w:ascii="Arial" w:hAnsi="Arial" w:eastAsia="Arial" w:cs="Arial"/>
        </w:rPr>
        <w:t>research</w:t>
      </w:r>
      <w:r w:rsidRPr="50517D38" w:rsidR="4CECA301">
        <w:rPr>
          <w:rFonts w:ascii="Arial" w:hAnsi="Arial" w:eastAsia="Arial" w:cs="Arial"/>
        </w:rPr>
        <w:t xml:space="preserve"> into women </w:t>
      </w:r>
      <w:r w:rsidRPr="50517D38" w:rsidR="2984FF63">
        <w:rPr>
          <w:rFonts w:ascii="Arial" w:hAnsi="Arial" w:eastAsia="Arial" w:cs="Arial"/>
        </w:rPr>
        <w:t xml:space="preserve">in the </w:t>
      </w:r>
      <w:r w:rsidRPr="50517D38" w:rsidR="75353788">
        <w:rPr>
          <w:rFonts w:ascii="Arial" w:hAnsi="Arial" w:eastAsia="Arial" w:cs="Arial"/>
        </w:rPr>
        <w:t>G</w:t>
      </w:r>
      <w:r w:rsidRPr="50517D38" w:rsidR="2984FF63">
        <w:rPr>
          <w:rFonts w:ascii="Arial" w:hAnsi="Arial" w:eastAsia="Arial" w:cs="Arial"/>
        </w:rPr>
        <w:t xml:space="preserve">ospel of </w:t>
      </w:r>
      <w:r w:rsidRPr="50517D38" w:rsidR="074B7399">
        <w:rPr>
          <w:rFonts w:ascii="Arial" w:hAnsi="Arial" w:eastAsia="Arial" w:cs="Arial"/>
        </w:rPr>
        <w:t xml:space="preserve">Luke to make sure I was confident on </w:t>
      </w:r>
      <w:r w:rsidRPr="50517D38" w:rsidR="47A80D45">
        <w:rPr>
          <w:rFonts w:ascii="Arial" w:hAnsi="Arial" w:eastAsia="Arial" w:cs="Arial"/>
        </w:rPr>
        <w:t xml:space="preserve">the </w:t>
      </w:r>
      <w:r w:rsidRPr="50517D38" w:rsidR="074B7399">
        <w:rPr>
          <w:rFonts w:ascii="Arial" w:hAnsi="Arial" w:eastAsia="Arial" w:cs="Arial"/>
        </w:rPr>
        <w:t xml:space="preserve">topic. </w:t>
      </w:r>
      <w:r w:rsidRPr="50517D38" w:rsidR="1A463C76">
        <w:rPr>
          <w:rFonts w:ascii="Arial" w:hAnsi="Arial" w:eastAsia="Arial" w:cs="Arial"/>
        </w:rPr>
        <w:t xml:space="preserve">A </w:t>
      </w:r>
      <w:r w:rsidRPr="50517D38" w:rsidR="2984FF63">
        <w:rPr>
          <w:rFonts w:ascii="Arial" w:hAnsi="Arial" w:eastAsia="Arial" w:cs="Arial"/>
        </w:rPr>
        <w:t xml:space="preserve">useful </w:t>
      </w:r>
      <w:r w:rsidRPr="50517D38" w:rsidR="680E2C62">
        <w:rPr>
          <w:rFonts w:ascii="Arial" w:hAnsi="Arial" w:eastAsia="Arial" w:cs="Arial"/>
        </w:rPr>
        <w:t>resource in</w:t>
      </w:r>
      <w:r w:rsidRPr="50517D38" w:rsidR="2984FF63">
        <w:rPr>
          <w:rFonts w:ascii="Arial" w:hAnsi="Arial" w:eastAsia="Arial" w:cs="Arial"/>
        </w:rPr>
        <w:t xml:space="preserve"> </w:t>
      </w:r>
      <w:r w:rsidRPr="50517D38" w:rsidR="3D63D0B7">
        <w:rPr>
          <w:rFonts w:ascii="Arial" w:hAnsi="Arial" w:eastAsia="Arial" w:cs="Arial"/>
        </w:rPr>
        <w:t>establishing</w:t>
      </w:r>
      <w:r w:rsidRPr="50517D38" w:rsidR="3D63D0B7">
        <w:rPr>
          <w:rFonts w:ascii="Arial" w:hAnsi="Arial" w:eastAsia="Arial" w:cs="Arial"/>
        </w:rPr>
        <w:t xml:space="preserve"> my topic </w:t>
      </w:r>
      <w:r w:rsidRPr="50517D38" w:rsidR="2984FF63">
        <w:rPr>
          <w:rFonts w:ascii="Arial" w:hAnsi="Arial" w:eastAsia="Arial" w:cs="Arial"/>
        </w:rPr>
        <w:t>was</w:t>
      </w:r>
      <w:r w:rsidRPr="50517D38" w:rsidR="3BB15FD9">
        <w:rPr>
          <w:rFonts w:ascii="Arial" w:hAnsi="Arial" w:eastAsia="Arial" w:cs="Arial"/>
        </w:rPr>
        <w:t xml:space="preserve"> </w:t>
      </w:r>
      <w:r w:rsidRPr="50517D38" w:rsidR="3E2FBD23">
        <w:rPr>
          <w:rFonts w:ascii="Arial" w:hAnsi="Arial" w:eastAsia="Arial" w:cs="Arial"/>
          <w:i w:val="1"/>
          <w:iCs w:val="1"/>
        </w:rPr>
        <w:t xml:space="preserve">A </w:t>
      </w:r>
      <w:r w:rsidRPr="50517D38" w:rsidR="181397E4">
        <w:rPr>
          <w:rFonts w:ascii="Arial" w:hAnsi="Arial" w:eastAsia="Arial" w:cs="Arial"/>
          <w:i w:val="1"/>
          <w:iCs w:val="1"/>
        </w:rPr>
        <w:t>Feminist Companion</w:t>
      </w:r>
      <w:r w:rsidRPr="50517D38" w:rsidR="2C04BE8A">
        <w:rPr>
          <w:rFonts w:ascii="Arial" w:hAnsi="Arial" w:eastAsia="Arial" w:cs="Arial"/>
          <w:i w:val="1"/>
          <w:iCs w:val="1"/>
        </w:rPr>
        <w:t xml:space="preserve"> to Luk</w:t>
      </w:r>
      <w:r w:rsidRPr="50517D38" w:rsidR="2E2D4B59">
        <w:rPr>
          <w:rFonts w:ascii="Arial" w:hAnsi="Arial" w:eastAsia="Arial" w:cs="Arial"/>
          <w:i w:val="1"/>
          <w:iCs w:val="1"/>
        </w:rPr>
        <w:t>e</w:t>
      </w:r>
      <w:r w:rsidRPr="50517D38" w:rsidR="2E5B4974">
        <w:rPr>
          <w:rFonts w:ascii="Arial" w:hAnsi="Arial" w:eastAsia="Arial" w:cs="Arial"/>
          <w:i w:val="1"/>
          <w:iCs w:val="1"/>
        </w:rPr>
        <w:t xml:space="preserve">, </w:t>
      </w:r>
      <w:r w:rsidRPr="50517D38" w:rsidR="2E2D4B59">
        <w:rPr>
          <w:rFonts w:ascii="Arial" w:hAnsi="Arial" w:eastAsia="Arial" w:cs="Arial"/>
        </w:rPr>
        <w:t>which i</w:t>
      </w:r>
      <w:r w:rsidRPr="50517D38" w:rsidR="181397E4">
        <w:rPr>
          <w:rFonts w:ascii="Arial" w:hAnsi="Arial" w:eastAsia="Arial" w:cs="Arial"/>
        </w:rPr>
        <w:t xml:space="preserve">ncluded lots of resources on female </w:t>
      </w:r>
      <w:r w:rsidRPr="50517D38" w:rsidR="1E445846">
        <w:rPr>
          <w:rFonts w:ascii="Arial" w:hAnsi="Arial" w:eastAsia="Arial" w:cs="Arial"/>
        </w:rPr>
        <w:t>followers of Jesus</w:t>
      </w:r>
      <w:r w:rsidRPr="50517D38" w:rsidR="4C609A1D">
        <w:rPr>
          <w:rFonts w:ascii="Arial" w:hAnsi="Arial" w:eastAsia="Arial" w:cs="Arial"/>
        </w:rPr>
        <w:t xml:space="preserve">. </w:t>
      </w:r>
      <w:r w:rsidRPr="50517D38" w:rsidR="1E445846">
        <w:rPr>
          <w:rFonts w:ascii="Arial" w:hAnsi="Arial" w:eastAsia="Arial" w:cs="Arial"/>
        </w:rPr>
        <w:t xml:space="preserve">As a result, I decided I would look at how </w:t>
      </w:r>
      <w:r w:rsidRPr="50517D38" w:rsidR="30A2C7B0">
        <w:rPr>
          <w:rFonts w:ascii="Arial" w:hAnsi="Arial" w:eastAsia="Arial" w:cs="Arial"/>
        </w:rPr>
        <w:t xml:space="preserve">Luke portrays </w:t>
      </w:r>
      <w:r w:rsidRPr="50517D38" w:rsidR="1E445846">
        <w:rPr>
          <w:rFonts w:ascii="Arial" w:hAnsi="Arial" w:eastAsia="Arial" w:cs="Arial"/>
        </w:rPr>
        <w:t xml:space="preserve">female </w:t>
      </w:r>
      <w:r w:rsidRPr="50517D38" w:rsidR="2703512F">
        <w:rPr>
          <w:rFonts w:ascii="Arial" w:hAnsi="Arial" w:eastAsia="Arial" w:cs="Arial"/>
        </w:rPr>
        <w:t>followers</w:t>
      </w:r>
      <w:r w:rsidRPr="50517D38" w:rsidR="056C4DDE">
        <w:rPr>
          <w:rFonts w:ascii="Arial" w:hAnsi="Arial" w:eastAsia="Arial" w:cs="Arial"/>
        </w:rPr>
        <w:t xml:space="preserve">. </w:t>
      </w:r>
    </w:p>
    <w:p xmlns:wp14="http://schemas.microsoft.com/office/word/2010/wordml" w:rsidP="50517D38" wp14:paraId="15DC959F" wp14:textId="7EA9D02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517D38" w:rsidR="40D4F5BD">
        <w:rPr>
          <w:rFonts w:ascii="Arial" w:hAnsi="Arial" w:eastAsia="Arial" w:cs="Arial"/>
        </w:rPr>
        <w:t>However, at the time</w:t>
      </w:r>
      <w:r w:rsidRPr="50517D38" w:rsidR="066940BB">
        <w:rPr>
          <w:rFonts w:ascii="Arial" w:hAnsi="Arial" w:eastAsia="Arial" w:cs="Arial"/>
        </w:rPr>
        <w:t xml:space="preserve"> </w:t>
      </w:r>
      <w:r w:rsidRPr="50517D38" w:rsidR="40D4F5BD">
        <w:rPr>
          <w:rFonts w:ascii="Arial" w:hAnsi="Arial" w:eastAsia="Arial" w:cs="Arial"/>
        </w:rPr>
        <w:t xml:space="preserve">I struggled to </w:t>
      </w:r>
      <w:r w:rsidRPr="50517D38" w:rsidR="5456B18C">
        <w:rPr>
          <w:rFonts w:ascii="Arial" w:hAnsi="Arial" w:eastAsia="Arial" w:cs="Arial"/>
        </w:rPr>
        <w:t xml:space="preserve">find a common thread that would </w:t>
      </w:r>
      <w:r w:rsidRPr="50517D38" w:rsidR="40D4F5BD">
        <w:rPr>
          <w:rFonts w:ascii="Arial" w:hAnsi="Arial" w:eastAsia="Arial" w:cs="Arial"/>
        </w:rPr>
        <w:t>link the female followers</w:t>
      </w:r>
      <w:r w:rsidRPr="50517D38" w:rsidR="7A969AA6">
        <w:rPr>
          <w:rFonts w:ascii="Arial" w:hAnsi="Arial" w:eastAsia="Arial" w:cs="Arial"/>
        </w:rPr>
        <w:t xml:space="preserve">. </w:t>
      </w:r>
      <w:r w:rsidRPr="50517D38" w:rsidR="161E79C5">
        <w:rPr>
          <w:rFonts w:ascii="Arial" w:hAnsi="Arial" w:eastAsia="Arial" w:cs="Arial"/>
        </w:rPr>
        <w:t xml:space="preserve">To solve </w:t>
      </w:r>
      <w:r w:rsidRPr="50517D38" w:rsidR="4EE41D82">
        <w:rPr>
          <w:rFonts w:ascii="Arial" w:hAnsi="Arial" w:eastAsia="Arial" w:cs="Arial"/>
        </w:rPr>
        <w:t>this, I</w:t>
      </w:r>
      <w:r w:rsidRPr="50517D38" w:rsidR="161E79C5">
        <w:rPr>
          <w:rFonts w:ascii="Arial" w:hAnsi="Arial" w:eastAsia="Arial" w:cs="Arial"/>
        </w:rPr>
        <w:t xml:space="preserve"> </w:t>
      </w:r>
      <w:r w:rsidRPr="50517D38" w:rsidR="746F760A">
        <w:rPr>
          <w:rFonts w:ascii="Arial" w:hAnsi="Arial" w:eastAsia="Arial" w:cs="Arial"/>
        </w:rPr>
        <w:t>consult</w:t>
      </w:r>
      <w:r w:rsidRPr="50517D38" w:rsidR="6384BCAE">
        <w:rPr>
          <w:rFonts w:ascii="Arial" w:hAnsi="Arial" w:eastAsia="Arial" w:cs="Arial"/>
        </w:rPr>
        <w:t xml:space="preserve">ed </w:t>
      </w:r>
      <w:r w:rsidRPr="50517D38" w:rsidR="746F760A">
        <w:rPr>
          <w:rFonts w:ascii="Arial" w:hAnsi="Arial" w:eastAsia="Arial" w:cs="Arial"/>
        </w:rPr>
        <w:t xml:space="preserve">with my </w:t>
      </w:r>
      <w:r w:rsidRPr="50517D38" w:rsidR="4DAD498F">
        <w:rPr>
          <w:rFonts w:ascii="Arial" w:hAnsi="Arial" w:eastAsia="Arial" w:cs="Arial"/>
        </w:rPr>
        <w:t>supervisors, and I r</w:t>
      </w:r>
      <w:r w:rsidRPr="50517D38" w:rsidR="24027993">
        <w:rPr>
          <w:rFonts w:ascii="Arial" w:hAnsi="Arial" w:eastAsia="Arial" w:cs="Arial"/>
        </w:rPr>
        <w:t xml:space="preserve">etrieved </w:t>
      </w:r>
      <w:r w:rsidRPr="50517D38" w:rsidR="4AC36B6B">
        <w:rPr>
          <w:rFonts w:ascii="Arial" w:hAnsi="Arial" w:eastAsia="Arial" w:cs="Arial"/>
        </w:rPr>
        <w:t>some commentaries on Luke</w:t>
      </w:r>
      <w:r w:rsidRPr="50517D38" w:rsidR="5A9747AA">
        <w:rPr>
          <w:rFonts w:ascii="Arial" w:hAnsi="Arial" w:eastAsia="Arial" w:cs="Arial"/>
        </w:rPr>
        <w:t xml:space="preserve"> which helped me </w:t>
      </w:r>
      <w:r w:rsidRPr="50517D38" w:rsidR="4B0410E4">
        <w:rPr>
          <w:rFonts w:ascii="Arial" w:hAnsi="Arial" w:eastAsia="Arial" w:cs="Arial"/>
        </w:rPr>
        <w:t xml:space="preserve">to define </w:t>
      </w:r>
      <w:r w:rsidRPr="50517D38" w:rsidR="5A9747AA">
        <w:rPr>
          <w:rFonts w:ascii="Arial" w:hAnsi="Arial" w:eastAsia="Arial" w:cs="Arial"/>
        </w:rPr>
        <w:t>the overall portra</w:t>
      </w:r>
      <w:r w:rsidRPr="50517D38" w:rsidR="5A9747AA">
        <w:rPr>
          <w:rFonts w:ascii="Arial" w:hAnsi="Arial" w:eastAsia="Arial" w:cs="Arial"/>
        </w:rPr>
        <w:t xml:space="preserve">yal of the women </w:t>
      </w:r>
      <w:r w:rsidRPr="50517D38" w:rsidR="5F5FE1C5">
        <w:rPr>
          <w:rFonts w:ascii="Arial" w:hAnsi="Arial" w:eastAsia="Arial" w:cs="Arial"/>
        </w:rPr>
        <w:t>from</w:t>
      </w:r>
      <w:r w:rsidRPr="50517D38" w:rsidR="5A9747AA">
        <w:rPr>
          <w:rFonts w:ascii="Arial" w:hAnsi="Arial" w:eastAsia="Arial" w:cs="Arial"/>
        </w:rPr>
        <w:t xml:space="preserve"> a literary and </w:t>
      </w:r>
      <w:r w:rsidRPr="50517D38" w:rsidR="25B3053C">
        <w:rPr>
          <w:rFonts w:ascii="Arial" w:hAnsi="Arial" w:eastAsia="Arial" w:cs="Arial"/>
        </w:rPr>
        <w:t xml:space="preserve">theological </w:t>
      </w:r>
      <w:r w:rsidRPr="50517D38" w:rsidR="5A9747AA">
        <w:rPr>
          <w:rFonts w:ascii="Arial" w:hAnsi="Arial" w:eastAsia="Arial" w:cs="Arial"/>
        </w:rPr>
        <w:t xml:space="preserve">level. </w:t>
      </w:r>
      <w:r w:rsidRPr="50517D38" w:rsidR="70C93275">
        <w:rPr>
          <w:rFonts w:ascii="Arial" w:hAnsi="Arial" w:eastAsia="Arial" w:cs="Arial"/>
        </w:rPr>
        <w:t xml:space="preserve">I discovered that all the women are portrayed as being faithful </w:t>
      </w:r>
      <w:r w:rsidRPr="50517D38" w:rsidR="7F12BE16">
        <w:rPr>
          <w:rFonts w:ascii="Arial" w:hAnsi="Arial" w:eastAsia="Arial" w:cs="Arial"/>
        </w:rPr>
        <w:t xml:space="preserve">hearers and </w:t>
      </w:r>
      <w:r w:rsidRPr="50517D38" w:rsidR="70C93275">
        <w:rPr>
          <w:rFonts w:ascii="Arial" w:hAnsi="Arial" w:eastAsia="Arial" w:cs="Arial"/>
        </w:rPr>
        <w:t xml:space="preserve">responders to the </w:t>
      </w:r>
      <w:r w:rsidRPr="50517D38" w:rsidR="1554318F">
        <w:rPr>
          <w:rFonts w:ascii="Arial" w:hAnsi="Arial" w:eastAsia="Arial" w:cs="Arial"/>
        </w:rPr>
        <w:t xml:space="preserve">gospel message. </w:t>
      </w:r>
      <w:r w:rsidRPr="50517D38" w:rsidR="1554318F">
        <w:rPr>
          <w:rFonts w:ascii="Arial" w:hAnsi="Arial" w:eastAsia="Arial" w:cs="Arial"/>
        </w:rPr>
        <w:t>Therefore, my dissertation question now stands at, ‘</w:t>
      </w:r>
      <w:r w:rsidRPr="50517D38" w:rsidR="01CEE4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‘How are Mary the mother of Jesus, Martha and Mary, and Mary Magdalene characterized as faithful believers in the Gospel of Luke?’</w:t>
      </w:r>
      <w:r w:rsidRPr="50517D38" w:rsidR="7C7D9C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50517D38" wp14:paraId="2BC298BF" wp14:textId="426A269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517D38" w:rsidR="2CDFD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Momentarily, my dissertation has two aims. The first aim is to examine how Luke portrays the women from a literary perspective</w:t>
      </w:r>
      <w:r w:rsidRPr="50517D38" w:rsidR="2D9B9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through characterization.</w:t>
      </w:r>
      <w:r w:rsidRPr="50517D38" w:rsidR="2CDFD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This will be achieved by examining the emotional and physical responses of the women followers towards Jesus. The second aim is to analyze the women from a feminist perspective</w:t>
      </w:r>
      <w:r w:rsidRPr="50517D38" w:rsidR="425BE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This </w:t>
      </w:r>
      <w:r w:rsidRPr="50517D38" w:rsidR="7FEDB2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will include</w:t>
      </w:r>
      <w:r w:rsidRPr="50517D38" w:rsidR="7FEDB2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0517D38" w:rsidR="2CDFD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how Luke portrays the women in comparison to male figures and male disciples. </w:t>
      </w:r>
    </w:p>
    <w:p xmlns:wp14="http://schemas.microsoft.com/office/word/2010/wordml" w:rsidP="50517D38" wp14:paraId="4D7E9B86" wp14:textId="754C63A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517D38" w:rsidR="6EF2B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To achieve these aims, I began by focusing</w:t>
      </w:r>
      <w:r w:rsidRPr="50517D38" w:rsidR="1B2600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on </w:t>
      </w:r>
      <w:r w:rsidRPr="50517D38" w:rsidR="6EF2B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Magdalene’s portrayal, having already done research for my </w:t>
      </w:r>
      <w:r w:rsidRPr="50517D38" w:rsidR="6EF2B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in</w:t>
      </w:r>
      <w:r w:rsidRPr="50517D38" w:rsidR="27B2E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itial</w:t>
      </w:r>
      <w:r w:rsidRPr="50517D38" w:rsidR="27B2E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question. Adding on from </w:t>
      </w:r>
      <w:r w:rsidRPr="50517D38" w:rsidR="27B2E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previous</w:t>
      </w:r>
      <w:r w:rsidRPr="50517D38" w:rsidR="27B2E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research, </w:t>
      </w:r>
      <w:r w:rsidRPr="50517D38" w:rsidR="7C7D9C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 consulted some commentaries of Luke</w:t>
      </w:r>
      <w:r w:rsidRPr="50517D38" w:rsidR="7E59D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  <w:r w:rsidRPr="50517D38" w:rsidR="7C7D9C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Specifically interesting was how Magdalene was portrayed in contrast to the male disciples, most notably Peter. As a result, research questions arose in how the portrayal of the male disciples affects Magdalene’s portrayal. Considering this, I found some scholarship on masculinity in Luke</w:t>
      </w:r>
      <w:r w:rsidRPr="50517D38" w:rsidR="28D79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</w:t>
      </w:r>
      <w:r w:rsidRPr="50517D38" w:rsidR="28D791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Unmanly men: </w:t>
      </w:r>
      <w:r w:rsidRPr="50517D38" w:rsidR="165C366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r</w:t>
      </w:r>
      <w:r w:rsidRPr="50517D38" w:rsidR="28D791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efiguration's of masculinity in Luke-Acts</w:t>
      </w:r>
      <w:r w:rsidRPr="50517D38" w:rsidR="28D79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, </w:t>
      </w:r>
      <w:r w:rsidRPr="50517D38" w:rsidR="7C7D9C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which I will use to help further develop my feminist analysis of Magdalene. </w:t>
      </w:r>
      <w:r w:rsidRPr="50517D38" w:rsidR="4B324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 will aim to argue that </w:t>
      </w:r>
      <w:r w:rsidRPr="50517D38" w:rsidR="6CE11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Magdalene’s faithfulness</w:t>
      </w:r>
      <w:r w:rsidRPr="50517D38" w:rsidR="4B324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is enhanced in comparison to the male disciples who</w:t>
      </w:r>
      <w:r w:rsidRPr="50517D38" w:rsidR="58A13F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do not believe</w:t>
      </w:r>
      <w:r w:rsidRPr="50517D38" w:rsidR="459663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0517D38" w:rsidR="406C3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the women in their admission </w:t>
      </w:r>
      <w:r w:rsidRPr="50517D38" w:rsidR="7070D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of Jesus’ resurrection. </w:t>
      </w:r>
    </w:p>
    <w:p xmlns:wp14="http://schemas.microsoft.com/office/word/2010/wordml" w:rsidP="50517D38" wp14:paraId="16151F6E" wp14:textId="0104FFC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517D38" w:rsidR="74C4C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In examining Mary, the </w:t>
      </w:r>
      <w:r w:rsidRPr="50517D38" w:rsidR="2D42D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</w:t>
      </w:r>
      <w:bookmarkStart w:name="_Int_0cdJ2l3R" w:id="776093381"/>
      <w:r w:rsidRPr="50517D38" w:rsidR="74C4C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other</w:t>
      </w:r>
      <w:bookmarkEnd w:id="776093381"/>
      <w:r w:rsidRPr="50517D38" w:rsidR="74C4C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of Jesus, I aim to articulate how Jesus’ </w:t>
      </w:r>
      <w:r w:rsidRPr="50517D38" w:rsidR="43C2CC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mother is characterized as a loyal, steadfast believer who obediently contemplates and responds to God’s plan. </w:t>
      </w:r>
      <w:r w:rsidRPr="50517D38" w:rsidR="508E6C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 aim to contrast Jesus’ mothers' portrayal with Zechariah</w:t>
      </w:r>
      <w:r w:rsidRPr="50517D38" w:rsidR="7D95C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’s </w:t>
      </w:r>
      <w:r w:rsidRPr="50517D38" w:rsidR="43EE5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questioning </w:t>
      </w:r>
      <w:r w:rsidRPr="50517D38" w:rsidR="7D95C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response. </w:t>
      </w:r>
      <w:r w:rsidRPr="50517D38" w:rsidR="20D99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However, taking </w:t>
      </w:r>
      <w:r w:rsidRPr="50517D38" w:rsidR="330CA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notes </w:t>
      </w:r>
      <w:r w:rsidRPr="50517D38" w:rsidR="20D99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from supervisor feedback</w:t>
      </w:r>
      <w:r w:rsidRPr="50517D38" w:rsidR="1A4A5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,</w:t>
      </w:r>
      <w:r w:rsidRPr="50517D38" w:rsidR="20D99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 need to continue to develop layers within my argument. Therefore, t</w:t>
      </w:r>
      <w:r w:rsidRPr="50517D38" w:rsidR="394594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o enhance my critical reading of Jesus’ Mother, </w:t>
      </w:r>
      <w:r w:rsidRPr="50517D38" w:rsidR="249BF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 aim to include feminist </w:t>
      </w:r>
      <w:r w:rsidRPr="50517D38" w:rsidR="763BB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perspectives</w:t>
      </w:r>
      <w:r w:rsidRPr="50517D38" w:rsidR="763BB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which argue t</w:t>
      </w:r>
      <w:r w:rsidRPr="50517D38" w:rsidR="249BF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hat </w:t>
      </w:r>
      <w:r w:rsidRPr="50517D38" w:rsidR="2F39B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even</w:t>
      </w:r>
      <w:r w:rsidRPr="50517D38" w:rsidR="638C3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though </w:t>
      </w:r>
      <w:r w:rsidRPr="50517D38" w:rsidR="249BF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Jesus’ mother is </w:t>
      </w:r>
      <w:r w:rsidRPr="50517D38" w:rsidR="249BF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shown as being a perfect discip</w:t>
      </w:r>
      <w:r w:rsidRPr="50517D38" w:rsidR="7BEF3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le, she </w:t>
      </w:r>
      <w:r w:rsidRPr="50517D38" w:rsidR="67596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is characterized </w:t>
      </w:r>
      <w:r w:rsidRPr="50517D38" w:rsidR="00723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this way to fulfill her female role as a mother</w:t>
      </w:r>
      <w:r w:rsidRPr="50517D38" w:rsidR="55AD93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</w:p>
    <w:p xmlns:wp14="http://schemas.microsoft.com/office/word/2010/wordml" w:rsidP="50517D38" wp14:paraId="4AA83362" wp14:textId="7028721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517D38" w:rsidR="6FBF1A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Furthermore, having done research, I aim to </w:t>
      </w:r>
      <w:r w:rsidRPr="50517D38" w:rsidR="649663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articulate that in Luke Martha and Mary both symbolize faithful responses to </w:t>
      </w:r>
      <w:r w:rsidRPr="50517D38" w:rsidR="11607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Jesus. Mary is characterized as a disciple, whilst Martha is port</w:t>
      </w:r>
      <w:r w:rsidRPr="50517D38" w:rsidR="51AF3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rayed</w:t>
      </w:r>
      <w:r w:rsidRPr="50517D38" w:rsidR="11607E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as </w:t>
      </w:r>
      <w:r w:rsidRPr="50517D38" w:rsidR="75D8C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being loyal in her hospitality and servitude. However, </w:t>
      </w:r>
      <w:r w:rsidRPr="50517D38" w:rsidR="537F3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through </w:t>
      </w:r>
      <w:r w:rsidRPr="50517D38" w:rsidR="16D0E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</w:t>
      </w:r>
      <w:r w:rsidRPr="50517D38" w:rsidR="537F3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feminist lens, I aim to argue that although the women are not </w:t>
      </w:r>
      <w:r w:rsidRPr="50517D38" w:rsidR="343CC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characterized</w:t>
      </w:r>
      <w:r w:rsidRPr="50517D38" w:rsidR="537F3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in contrast to </w:t>
      </w:r>
      <w:r w:rsidRPr="50517D38" w:rsidR="35881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any males, Luke </w:t>
      </w:r>
      <w:r w:rsidRPr="50517D38" w:rsidR="40C88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pits</w:t>
      </w:r>
      <w:r w:rsidRPr="50517D38" w:rsidR="35881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the two women </w:t>
      </w:r>
      <w:r w:rsidRPr="50517D38" w:rsidR="1E381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against</w:t>
      </w:r>
      <w:r w:rsidRPr="50517D38" w:rsidR="35881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one another to portray two kinds of fa</w:t>
      </w:r>
      <w:r w:rsidRPr="50517D38" w:rsidR="48AF9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ithful </w:t>
      </w:r>
      <w:r w:rsidRPr="50517D38" w:rsidR="56D0D6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believers</w:t>
      </w:r>
      <w:r w:rsidRPr="50517D38" w:rsidR="102B97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</w:t>
      </w:r>
      <w:r w:rsidRPr="50517D38" w:rsidR="48AF9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</w:p>
    <w:p xmlns:wp14="http://schemas.microsoft.com/office/word/2010/wordml" w:rsidP="50517D38" wp14:paraId="33100D6E" wp14:textId="289CC10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0517D38" w:rsidR="52208C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To develop my work, further reading </w:t>
      </w:r>
      <w:r w:rsidRPr="50517D38" w:rsidR="405E78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on </w:t>
      </w:r>
      <w:r w:rsidRPr="50517D38" w:rsidR="6C245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Mary the </w:t>
      </w:r>
      <w:bookmarkStart w:name="_Int_RpfpxFTI" w:id="191577189"/>
      <w:r w:rsidRPr="50517D38" w:rsidR="6C245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Mother</w:t>
      </w:r>
      <w:bookmarkEnd w:id="191577189"/>
      <w:r w:rsidRPr="50517D38" w:rsidR="6C245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of Jesus and Martha and Mary </w:t>
      </w:r>
      <w:r w:rsidRPr="50517D38" w:rsidR="3665E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from a feminist perspective </w:t>
      </w:r>
      <w:r w:rsidRPr="50517D38" w:rsidR="6C245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is needed. </w:t>
      </w:r>
      <w:r w:rsidRPr="50517D38" w:rsidR="191F09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This will be achieved by consulting works by feminist scholars. </w:t>
      </w:r>
      <w:r w:rsidRPr="50517D38" w:rsidR="4109B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Furthermore, to enhance the critical analysis</w:t>
      </w:r>
      <w:r w:rsidRPr="50517D38" w:rsidR="7B418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within my</w:t>
      </w:r>
      <w:r w:rsidRPr="50517D38" w:rsidR="4109B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feminist response, I need to examine the various methodological approaches. This will be achieved by reading, </w:t>
      </w:r>
      <w:r w:rsidRPr="50517D38" w:rsidR="4109B13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Choosing the Better Part: women in the Gospel of Luke,</w:t>
      </w:r>
      <w:r w:rsidRPr="50517D38" w:rsidR="4109B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which outlines various feminist methodological approaches.</w:t>
      </w:r>
    </w:p>
    <w:p xmlns:wp14="http://schemas.microsoft.com/office/word/2010/wordml" w:rsidP="50517D38" wp14:paraId="2CC80FD6" wp14:textId="364F7B4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0517D38" w:rsidR="3BB7D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 the moment</w:t>
      </w:r>
      <w:r w:rsidRPr="50517D38" w:rsidR="22ED3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50517D38" w:rsidR="35354A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 am</w:t>
      </w:r>
      <w:r w:rsidRPr="50517D38" w:rsidR="4B630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at</w:t>
      </w:r>
      <w:r w:rsidRPr="50517D38" w:rsidR="35354A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stage of writing my dissertation chapter by chapter.</w:t>
      </w:r>
      <w:r w:rsidRPr="50517D38" w:rsidR="35354A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first chapter will be on Mary</w:t>
      </w:r>
      <w:r w:rsidRPr="50517D38" w:rsidR="727FD8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the</w:t>
      </w:r>
      <w:r w:rsidRPr="50517D38" w:rsidR="35354A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0517D38" w:rsidR="7A9D1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mother</w:t>
      </w:r>
      <w:r w:rsidRPr="50517D38" w:rsidR="35354A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Jesus, the second chapter on Martha and Mary, and the third chapter on Mary Magdelene’s portrayal. I decided this would best suit the layout of the essay, with the women being discussed in order of their appearance in Luke. However, I acknowledge this may change during the writing process.</w:t>
      </w:r>
      <w:r w:rsidRPr="50517D38" w:rsidR="33386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50517D38" w:rsidR="2E392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However, </w:t>
      </w:r>
      <w:r w:rsidRPr="50517D38" w:rsidR="374773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to cope with any changes, </w:t>
      </w:r>
      <w:r w:rsidRPr="50517D38" w:rsidR="666D9A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 </w:t>
      </w:r>
      <w:r w:rsidRPr="50517D38" w:rsidR="1A8EF1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will f</w:t>
      </w:r>
      <w:r w:rsidRPr="50517D38" w:rsidR="1C7F69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ollow my project plan to keep on track of my progress</w:t>
      </w:r>
      <w:r w:rsidRPr="50517D38" w:rsidR="778D74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50517D38" w:rsidR="00F05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xmlns:wp14="http://schemas.microsoft.com/office/word/2010/wordml" w:rsidP="50517D38" wp14:paraId="323DFCBA" wp14:textId="370A394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xmlns:wp14="http://schemas.microsoft.com/office/word/2010/wordml" w:rsidP="50517D38" wp14:paraId="36E84395" wp14:textId="0D213A2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xmlns:wp14="http://schemas.microsoft.com/office/word/2010/wordml" w:rsidP="50517D38" wp14:paraId="54AA6065" wp14:textId="6B59A17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xmlns:wp14="http://schemas.microsoft.com/office/word/2010/wordml" w:rsidP="50517D38" wp14:paraId="6711549C" wp14:textId="61B8FF7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xmlns:wp14="http://schemas.microsoft.com/office/word/2010/wordml" w:rsidP="50517D38" wp14:paraId="503F156B" wp14:textId="51F13F2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xmlns:wp14="http://schemas.microsoft.com/office/word/2010/wordml" w:rsidP="50517D38" wp14:paraId="31283FE8" wp14:textId="3F1DE03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xmlns:wp14="http://schemas.microsoft.com/office/word/2010/wordml" w:rsidP="50517D38" wp14:paraId="3A974387" wp14:textId="4D4BA67E">
      <w:pPr>
        <w:rPr>
          <w:rFonts w:ascii="Arial" w:hAnsi="Arial" w:eastAsia="Arial" w:cs="Arial"/>
          <w:u w:val="single"/>
        </w:rPr>
      </w:pPr>
    </w:p>
    <w:p xmlns:wp14="http://schemas.microsoft.com/office/word/2010/wordml" w:rsidP="50517D38" wp14:paraId="3DADBA7F" wp14:textId="26AEC02A">
      <w:pPr>
        <w:rPr>
          <w:rFonts w:ascii="Arial" w:hAnsi="Arial" w:eastAsia="Arial" w:cs="Arial"/>
          <w:u w:val="single"/>
        </w:rPr>
      </w:pPr>
    </w:p>
    <w:p xmlns:wp14="http://schemas.microsoft.com/office/word/2010/wordml" w:rsidP="50517D38" wp14:paraId="116D7301" wp14:textId="1FBCFBDB">
      <w:pPr>
        <w:rPr>
          <w:rFonts w:ascii="Arial" w:hAnsi="Arial" w:eastAsia="Arial" w:cs="Arial"/>
          <w:u w:val="single"/>
        </w:rPr>
      </w:pPr>
    </w:p>
    <w:p xmlns:wp14="http://schemas.microsoft.com/office/word/2010/wordml" w:rsidP="50517D38" wp14:paraId="4E6BAF22" wp14:textId="6E54D79B">
      <w:pPr>
        <w:pStyle w:val="Normal"/>
        <w:rPr>
          <w:rFonts w:ascii="Arial" w:hAnsi="Arial" w:eastAsia="Arial" w:cs="Arial"/>
          <w:u w:val="single"/>
        </w:rPr>
      </w:pPr>
    </w:p>
    <w:p xmlns:wp14="http://schemas.microsoft.com/office/word/2010/wordml" w:rsidP="50517D38" wp14:paraId="68FCD45F" wp14:textId="6035B0E8">
      <w:pPr>
        <w:pStyle w:val="Normal"/>
        <w:rPr>
          <w:rFonts w:ascii="Arial" w:hAnsi="Arial" w:eastAsia="Arial" w:cs="Arial"/>
          <w:u w:val="single"/>
        </w:rPr>
      </w:pPr>
      <w:r w:rsidRPr="50517D38" w:rsidR="76CD96F9">
        <w:rPr>
          <w:rFonts w:ascii="Arial" w:hAnsi="Arial" w:eastAsia="Arial" w:cs="Arial"/>
          <w:u w:val="single"/>
        </w:rPr>
        <w:t>Project plan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50517D38" w:rsidTr="50517D38" w14:paraId="343787AF">
        <w:trPr>
          <w:trHeight w:val="300"/>
        </w:trPr>
        <w:tc>
          <w:tcPr>
            <w:tcW w:w="4680" w:type="dxa"/>
            <w:tcMar/>
          </w:tcPr>
          <w:p w:rsidR="612E9AB1" w:rsidP="50517D38" w:rsidRDefault="612E9AB1" w14:paraId="705F94C0" w14:textId="52D4BE1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612E9AB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Block 1 </w:t>
            </w:r>
          </w:p>
        </w:tc>
        <w:tc>
          <w:tcPr>
            <w:tcW w:w="4680" w:type="dxa"/>
            <w:tcMar/>
          </w:tcPr>
          <w:p w:rsidR="78A9D470" w:rsidP="50517D38" w:rsidRDefault="78A9D470" w14:paraId="6FFE66A1" w14:textId="711443C0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78A9D470">
              <w:rPr>
                <w:rFonts w:ascii="Arial" w:hAnsi="Arial" w:eastAsia="Arial" w:cs="Arial"/>
              </w:rPr>
              <w:t>Discuss with potential supervisor research topics</w:t>
            </w:r>
          </w:p>
          <w:p w:rsidR="78A9D470" w:rsidP="50517D38" w:rsidRDefault="78A9D470" w14:paraId="07A85D9A" w14:textId="44AD1B98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78A9D470">
              <w:rPr>
                <w:rFonts w:ascii="Arial" w:hAnsi="Arial" w:eastAsia="Arial" w:cs="Arial"/>
              </w:rPr>
              <w:t>Choose dissertation topic/question</w:t>
            </w:r>
          </w:p>
          <w:p w:rsidR="78A9D470" w:rsidP="50517D38" w:rsidRDefault="78A9D470" w14:paraId="3A7BCF99" w14:textId="3FF5BBFC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78A9D470">
              <w:rPr>
                <w:rFonts w:ascii="Arial" w:hAnsi="Arial" w:eastAsia="Arial" w:cs="Arial"/>
              </w:rPr>
              <w:t>Further research dissertation topic-</w:t>
            </w:r>
            <w:r w:rsidRPr="50517D38" w:rsidR="78A9D470">
              <w:rPr>
                <w:rFonts w:ascii="Arial" w:hAnsi="Arial" w:eastAsia="Arial" w:cs="Arial"/>
              </w:rPr>
              <w:t>consolidate</w:t>
            </w:r>
            <w:r w:rsidRPr="50517D38" w:rsidR="78A9D470">
              <w:rPr>
                <w:rFonts w:ascii="Arial" w:hAnsi="Arial" w:eastAsia="Arial" w:cs="Arial"/>
              </w:rPr>
              <w:t xml:space="preserve"> </w:t>
            </w:r>
            <w:r w:rsidRPr="50517D38" w:rsidR="78A9D470">
              <w:rPr>
                <w:rFonts w:ascii="Arial" w:hAnsi="Arial" w:eastAsia="Arial" w:cs="Arial"/>
              </w:rPr>
              <w:t>readings</w:t>
            </w:r>
            <w:r w:rsidRPr="50517D38" w:rsidR="78A9D470">
              <w:rPr>
                <w:rFonts w:ascii="Arial" w:hAnsi="Arial" w:eastAsia="Arial" w:cs="Arial"/>
              </w:rPr>
              <w:t xml:space="preserve"> </w:t>
            </w:r>
          </w:p>
          <w:p w:rsidR="78A9D470" w:rsidP="50517D38" w:rsidRDefault="78A9D470" w14:paraId="1418A760" w14:textId="57CBEF2F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78A9D470">
              <w:rPr>
                <w:rFonts w:ascii="Arial" w:hAnsi="Arial" w:eastAsia="Arial" w:cs="Arial"/>
              </w:rPr>
              <w:t>Write first proposal to submit (including bibliography)</w:t>
            </w:r>
          </w:p>
        </w:tc>
      </w:tr>
      <w:tr w:rsidR="50517D38" w:rsidTr="50517D38" w14:paraId="66914953">
        <w:trPr>
          <w:trHeight w:val="300"/>
        </w:trPr>
        <w:tc>
          <w:tcPr>
            <w:tcW w:w="4680" w:type="dxa"/>
            <w:tcMar/>
          </w:tcPr>
          <w:p w:rsidR="1F10351E" w:rsidP="50517D38" w:rsidRDefault="1F10351E" w14:paraId="7B644B3E" w14:textId="5D6E609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1F10351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Block 2 </w:t>
            </w:r>
          </w:p>
        </w:tc>
        <w:tc>
          <w:tcPr>
            <w:tcW w:w="4680" w:type="dxa"/>
            <w:tcMar/>
          </w:tcPr>
          <w:p w:rsidR="5439A3BB" w:rsidP="50517D38" w:rsidRDefault="5439A3BB" w14:paraId="09FE76FD" w14:textId="601AD9D0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5439A3BB">
              <w:rPr>
                <w:rFonts w:ascii="Arial" w:hAnsi="Arial" w:eastAsia="Arial" w:cs="Arial"/>
              </w:rPr>
              <w:t xml:space="preserve">Supervisor meeting to discuss first proposal </w:t>
            </w:r>
          </w:p>
          <w:p w:rsidR="5439A3BB" w:rsidP="50517D38" w:rsidRDefault="5439A3BB" w14:paraId="508747E5" w14:textId="2D8C30E5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5439A3BB">
              <w:rPr>
                <w:rFonts w:ascii="Arial" w:hAnsi="Arial" w:eastAsia="Arial" w:cs="Arial"/>
              </w:rPr>
              <w:t xml:space="preserve">Use feedback from </w:t>
            </w:r>
            <w:r w:rsidRPr="50517D38" w:rsidR="5439A3BB">
              <w:rPr>
                <w:rFonts w:ascii="Arial" w:hAnsi="Arial" w:eastAsia="Arial" w:cs="Arial"/>
              </w:rPr>
              <w:t>supervisor</w:t>
            </w:r>
            <w:r w:rsidRPr="50517D38" w:rsidR="5439A3BB">
              <w:rPr>
                <w:rFonts w:ascii="Arial" w:hAnsi="Arial" w:eastAsia="Arial" w:cs="Arial"/>
              </w:rPr>
              <w:t xml:space="preserve"> meeting - narrow down/broaden topic </w:t>
            </w:r>
          </w:p>
          <w:p w:rsidR="5439A3BB" w:rsidP="50517D38" w:rsidRDefault="5439A3BB" w14:paraId="3B1B43E5" w14:textId="08343006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5439A3BB">
              <w:rPr>
                <w:rFonts w:ascii="Arial" w:hAnsi="Arial" w:eastAsia="Arial" w:cs="Arial"/>
              </w:rPr>
              <w:t xml:space="preserve">Continue </w:t>
            </w:r>
            <w:r w:rsidRPr="50517D38" w:rsidR="5CFBF09F">
              <w:rPr>
                <w:rFonts w:ascii="Arial" w:hAnsi="Arial" w:eastAsia="Arial" w:cs="Arial"/>
              </w:rPr>
              <w:t>extensive</w:t>
            </w:r>
            <w:r w:rsidRPr="50517D38" w:rsidR="5CFBF09F">
              <w:rPr>
                <w:rFonts w:ascii="Arial" w:hAnsi="Arial" w:eastAsia="Arial" w:cs="Arial"/>
              </w:rPr>
              <w:t xml:space="preserve"> </w:t>
            </w:r>
            <w:r w:rsidRPr="50517D38" w:rsidR="5439A3BB">
              <w:rPr>
                <w:rFonts w:ascii="Arial" w:hAnsi="Arial" w:eastAsia="Arial" w:cs="Arial"/>
              </w:rPr>
              <w:t xml:space="preserve">reading </w:t>
            </w:r>
          </w:p>
          <w:p w:rsidR="5439A3BB" w:rsidP="50517D38" w:rsidRDefault="5439A3BB" w14:paraId="470A19FB" w14:textId="347DEEA3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5439A3BB">
              <w:rPr>
                <w:rFonts w:ascii="Arial" w:hAnsi="Arial" w:eastAsia="Arial" w:cs="Arial"/>
              </w:rPr>
              <w:t xml:space="preserve">Assert final dissertation question </w:t>
            </w:r>
          </w:p>
          <w:p w:rsidR="5439A3BB" w:rsidP="50517D38" w:rsidRDefault="5439A3BB" w14:paraId="66E79B6B" w14:textId="47FB93CD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5439A3BB">
              <w:rPr>
                <w:rFonts w:ascii="Arial" w:hAnsi="Arial" w:eastAsia="Arial" w:cs="Arial"/>
              </w:rPr>
              <w:t>Continue extensive reading</w:t>
            </w:r>
            <w:r w:rsidRPr="50517D38" w:rsidR="2263D864">
              <w:rPr>
                <w:rFonts w:ascii="Arial" w:hAnsi="Arial" w:eastAsia="Arial" w:cs="Arial"/>
              </w:rPr>
              <w:t xml:space="preserve">/planning </w:t>
            </w:r>
          </w:p>
          <w:p w:rsidR="28C8B304" w:rsidP="50517D38" w:rsidRDefault="28C8B304" w14:paraId="0B650075" w14:textId="3C72554D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28C8B304">
              <w:rPr>
                <w:rFonts w:ascii="Arial" w:hAnsi="Arial" w:eastAsia="Arial" w:cs="Arial"/>
              </w:rPr>
              <w:t>Write</w:t>
            </w:r>
            <w:r w:rsidRPr="50517D38" w:rsidR="28C8B304">
              <w:rPr>
                <w:rFonts w:ascii="Arial" w:hAnsi="Arial" w:eastAsia="Arial" w:cs="Arial"/>
              </w:rPr>
              <w:t xml:space="preserve"> reflective report- see </w:t>
            </w:r>
            <w:r w:rsidRPr="50517D38" w:rsidR="28C8B304">
              <w:rPr>
                <w:rFonts w:ascii="Arial" w:hAnsi="Arial" w:eastAsia="Arial" w:cs="Arial"/>
              </w:rPr>
              <w:t>progress</w:t>
            </w:r>
            <w:r w:rsidRPr="50517D38" w:rsidR="28C8B304">
              <w:rPr>
                <w:rFonts w:ascii="Arial" w:hAnsi="Arial" w:eastAsia="Arial" w:cs="Arial"/>
              </w:rPr>
              <w:t xml:space="preserve"> so far</w:t>
            </w:r>
          </w:p>
          <w:p w:rsidR="28C8B304" w:rsidP="50517D38" w:rsidRDefault="28C8B304" w14:paraId="06B811C7" w14:textId="4D93F0B0">
            <w:pPr>
              <w:pStyle w:val="ListParagraph"/>
              <w:ind w:left="720"/>
              <w:rPr>
                <w:rFonts w:ascii="Arial" w:hAnsi="Arial" w:eastAsia="Arial" w:cs="Arial"/>
              </w:rPr>
            </w:pPr>
            <w:r w:rsidRPr="50517D38" w:rsidR="28C8B304">
              <w:rPr>
                <w:rFonts w:ascii="Arial" w:hAnsi="Arial" w:eastAsia="Arial" w:cs="Arial"/>
              </w:rPr>
              <w:t>Submit reflective report by deadline</w:t>
            </w:r>
          </w:p>
          <w:p w:rsidR="796AD960" w:rsidP="50517D38" w:rsidRDefault="796AD960" w14:paraId="0796C368" w14:textId="718FAD36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796AD960">
              <w:rPr>
                <w:rFonts w:ascii="Arial" w:hAnsi="Arial" w:eastAsia="Arial" w:cs="Arial"/>
              </w:rPr>
              <w:t xml:space="preserve">Have supervisor meeting to </w:t>
            </w:r>
            <w:r w:rsidRPr="50517D38" w:rsidR="796AD960">
              <w:rPr>
                <w:rFonts w:ascii="Arial" w:hAnsi="Arial" w:eastAsia="Arial" w:cs="Arial"/>
              </w:rPr>
              <w:t>discuss</w:t>
            </w:r>
            <w:r w:rsidRPr="50517D38" w:rsidR="796AD960">
              <w:rPr>
                <w:rFonts w:ascii="Arial" w:hAnsi="Arial" w:eastAsia="Arial" w:cs="Arial"/>
              </w:rPr>
              <w:t xml:space="preserve"> progress </w:t>
            </w:r>
          </w:p>
          <w:p w:rsidR="796AD960" w:rsidP="50517D38" w:rsidRDefault="796AD960" w14:paraId="35BE4D7E" w14:textId="76AC46E0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796AD960">
              <w:rPr>
                <w:rFonts w:ascii="Arial" w:hAnsi="Arial" w:eastAsia="Arial" w:cs="Arial"/>
              </w:rPr>
              <w:t xml:space="preserve">Use </w:t>
            </w:r>
            <w:r w:rsidRPr="50517D38" w:rsidR="68A3F9A8">
              <w:rPr>
                <w:rFonts w:ascii="Arial" w:hAnsi="Arial" w:eastAsia="Arial" w:cs="Arial"/>
              </w:rPr>
              <w:t xml:space="preserve">any </w:t>
            </w:r>
            <w:r w:rsidRPr="50517D38" w:rsidR="796AD960">
              <w:rPr>
                <w:rFonts w:ascii="Arial" w:hAnsi="Arial" w:eastAsia="Arial" w:cs="Arial"/>
              </w:rPr>
              <w:t>feedback from supervisor meeting going</w:t>
            </w:r>
            <w:r w:rsidRPr="50517D38" w:rsidR="1FBFED2D">
              <w:rPr>
                <w:rFonts w:ascii="Arial" w:hAnsi="Arial" w:eastAsia="Arial" w:cs="Arial"/>
              </w:rPr>
              <w:t xml:space="preserve"> forward in the writing process </w:t>
            </w:r>
          </w:p>
        </w:tc>
      </w:tr>
      <w:tr w:rsidR="50517D38" w:rsidTr="50517D38" w14:paraId="72965BA0">
        <w:trPr>
          <w:trHeight w:val="300"/>
        </w:trPr>
        <w:tc>
          <w:tcPr>
            <w:tcW w:w="4680" w:type="dxa"/>
            <w:tcMar/>
          </w:tcPr>
          <w:p w:rsidR="6396B2FB" w:rsidP="50517D38" w:rsidRDefault="6396B2FB" w14:paraId="6C38EB9D" w14:textId="4D9E681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6396B2F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Block 3 </w:t>
            </w:r>
          </w:p>
        </w:tc>
        <w:tc>
          <w:tcPr>
            <w:tcW w:w="4680" w:type="dxa"/>
            <w:tcMar/>
          </w:tcPr>
          <w:p w:rsidR="4A217E7B" w:rsidP="50517D38" w:rsidRDefault="4A217E7B" w14:paraId="0A34465E" w14:textId="30BD2AF5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4A217E7B">
              <w:rPr>
                <w:rFonts w:ascii="Arial" w:hAnsi="Arial" w:eastAsia="Arial" w:cs="Arial"/>
              </w:rPr>
              <w:t>Reading/</w:t>
            </w:r>
            <w:r w:rsidRPr="50517D38" w:rsidR="4A217E7B">
              <w:rPr>
                <w:rFonts w:ascii="Arial" w:hAnsi="Arial" w:eastAsia="Arial" w:cs="Arial"/>
              </w:rPr>
              <w:t>planning</w:t>
            </w:r>
            <w:r w:rsidRPr="50517D38" w:rsidR="4A217E7B">
              <w:rPr>
                <w:rFonts w:ascii="Arial" w:hAnsi="Arial" w:eastAsia="Arial" w:cs="Arial"/>
              </w:rPr>
              <w:t xml:space="preserve"> for chapter 1 </w:t>
            </w:r>
          </w:p>
          <w:p w:rsidR="2B82AB98" w:rsidP="50517D38" w:rsidRDefault="2B82AB98" w14:paraId="640104E9" w14:textId="5C4B1047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2B82AB98">
              <w:rPr>
                <w:rFonts w:ascii="Arial" w:hAnsi="Arial" w:eastAsia="Arial" w:cs="Arial"/>
              </w:rPr>
              <w:t xml:space="preserve">Write draft of chapter 1 </w:t>
            </w:r>
            <w:r w:rsidRPr="50517D38" w:rsidR="09E155B9">
              <w:rPr>
                <w:rFonts w:ascii="Arial" w:hAnsi="Arial" w:eastAsia="Arial" w:cs="Arial"/>
              </w:rPr>
              <w:t>(extra reading</w:t>
            </w:r>
            <w:r w:rsidRPr="50517D38" w:rsidR="6E908086">
              <w:rPr>
                <w:rFonts w:ascii="Arial" w:hAnsi="Arial" w:eastAsia="Arial" w:cs="Arial"/>
              </w:rPr>
              <w:t>)</w:t>
            </w:r>
            <w:r w:rsidRPr="50517D38" w:rsidR="09E155B9">
              <w:rPr>
                <w:rFonts w:ascii="Arial" w:hAnsi="Arial" w:eastAsia="Arial" w:cs="Arial"/>
              </w:rPr>
              <w:t xml:space="preserve"> </w:t>
            </w:r>
          </w:p>
          <w:p w:rsidR="2B82AB98" w:rsidP="50517D38" w:rsidRDefault="2B82AB98" w14:paraId="712DFA55" w14:textId="321F2395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2B82AB98">
              <w:rPr>
                <w:rFonts w:ascii="Arial" w:hAnsi="Arial" w:eastAsia="Arial" w:cs="Arial"/>
              </w:rPr>
              <w:t xml:space="preserve">Send to </w:t>
            </w:r>
            <w:r w:rsidRPr="50517D38" w:rsidR="2B82AB98">
              <w:rPr>
                <w:rFonts w:ascii="Arial" w:hAnsi="Arial" w:eastAsia="Arial" w:cs="Arial"/>
              </w:rPr>
              <w:t>supervisors</w:t>
            </w:r>
            <w:r w:rsidRPr="50517D38" w:rsidR="2B82AB98">
              <w:rPr>
                <w:rFonts w:ascii="Arial" w:hAnsi="Arial" w:eastAsia="Arial" w:cs="Arial"/>
              </w:rPr>
              <w:t xml:space="preserve"> to review </w:t>
            </w:r>
          </w:p>
          <w:p w:rsidR="2ADFC5F6" w:rsidP="50517D38" w:rsidRDefault="2ADFC5F6" w14:paraId="7F81D2F2" w14:textId="736857B8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2ADFC5F6">
              <w:rPr>
                <w:rFonts w:ascii="Arial" w:hAnsi="Arial" w:eastAsia="Arial" w:cs="Arial"/>
              </w:rPr>
              <w:t xml:space="preserve">Have supervisor meeting to discuss draft </w:t>
            </w:r>
          </w:p>
          <w:p w:rsidR="2B82AB98" w:rsidP="50517D38" w:rsidRDefault="2B82AB98" w14:paraId="1DD98970" w14:textId="0E812361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2B82AB98">
              <w:rPr>
                <w:rFonts w:ascii="Arial" w:hAnsi="Arial" w:eastAsia="Arial" w:cs="Arial"/>
              </w:rPr>
              <w:t xml:space="preserve">Use </w:t>
            </w:r>
            <w:r w:rsidRPr="50517D38" w:rsidR="2B82AB98">
              <w:rPr>
                <w:rFonts w:ascii="Arial" w:hAnsi="Arial" w:eastAsia="Arial" w:cs="Arial"/>
              </w:rPr>
              <w:t>feedback</w:t>
            </w:r>
            <w:r w:rsidRPr="50517D38" w:rsidR="2B82AB98">
              <w:rPr>
                <w:rFonts w:ascii="Arial" w:hAnsi="Arial" w:eastAsia="Arial" w:cs="Arial"/>
              </w:rPr>
              <w:t xml:space="preserve"> to make changes </w:t>
            </w:r>
          </w:p>
          <w:p w:rsidR="2B82AB98" w:rsidP="50517D38" w:rsidRDefault="2B82AB98" w14:paraId="3C4ABC3E" w14:textId="79203C2E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2B82AB98">
              <w:rPr>
                <w:rFonts w:ascii="Arial" w:hAnsi="Arial" w:eastAsia="Arial" w:cs="Arial"/>
              </w:rPr>
              <w:t xml:space="preserve">Write final of chapter 1 </w:t>
            </w:r>
          </w:p>
        </w:tc>
      </w:tr>
      <w:tr w:rsidR="50517D38" w:rsidTr="50517D38" w14:paraId="0381C470">
        <w:trPr>
          <w:trHeight w:val="300"/>
        </w:trPr>
        <w:tc>
          <w:tcPr>
            <w:tcW w:w="4680" w:type="dxa"/>
            <w:tcMar/>
          </w:tcPr>
          <w:p w:rsidR="045D3691" w:rsidP="50517D38" w:rsidRDefault="045D3691" w14:paraId="3A57D55D" w14:textId="3E276A20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045D369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Block 4 </w:t>
            </w:r>
          </w:p>
        </w:tc>
        <w:tc>
          <w:tcPr>
            <w:tcW w:w="4680" w:type="dxa"/>
            <w:tcMar/>
          </w:tcPr>
          <w:p w:rsidR="1F2F1E4B" w:rsidP="50517D38" w:rsidRDefault="1F2F1E4B" w14:paraId="1650B708" w14:textId="44E151C5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1F2F1E4B">
              <w:rPr>
                <w:rFonts w:ascii="Arial" w:hAnsi="Arial" w:eastAsia="Arial" w:cs="Arial"/>
              </w:rPr>
              <w:t>Reading/planning for chapter 2</w:t>
            </w:r>
          </w:p>
          <w:p w:rsidR="2B82AB98" w:rsidP="50517D38" w:rsidRDefault="2B82AB98" w14:paraId="14AABDCD" w14:textId="30C89239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2B82AB98">
              <w:rPr>
                <w:rFonts w:ascii="Arial" w:hAnsi="Arial" w:eastAsia="Arial" w:cs="Arial"/>
              </w:rPr>
              <w:t xml:space="preserve">Write draft of chapter 2 </w:t>
            </w:r>
            <w:r w:rsidRPr="50517D38" w:rsidR="120F237B">
              <w:rPr>
                <w:rFonts w:ascii="Arial" w:hAnsi="Arial" w:eastAsia="Arial" w:cs="Arial"/>
              </w:rPr>
              <w:t xml:space="preserve">(extra reading) </w:t>
            </w:r>
          </w:p>
          <w:p w:rsidR="2B82AB98" w:rsidP="50517D38" w:rsidRDefault="2B82AB98" w14:paraId="578706AE" w14:textId="79D77BDF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2B82AB98">
              <w:rPr>
                <w:rFonts w:ascii="Arial" w:hAnsi="Arial" w:eastAsia="Arial" w:cs="Arial"/>
              </w:rPr>
              <w:t>Send to supervisors to review</w:t>
            </w:r>
          </w:p>
          <w:p w:rsidR="455B5DD6" w:rsidP="50517D38" w:rsidRDefault="455B5DD6" w14:paraId="6ABE9DA2" w14:textId="168BD53A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455B5DD6">
              <w:rPr>
                <w:rFonts w:ascii="Arial" w:hAnsi="Arial" w:eastAsia="Arial" w:cs="Arial"/>
              </w:rPr>
              <w:t xml:space="preserve">Have </w:t>
            </w:r>
            <w:r w:rsidRPr="50517D38" w:rsidR="455B5DD6">
              <w:rPr>
                <w:rFonts w:ascii="Arial" w:hAnsi="Arial" w:eastAsia="Arial" w:cs="Arial"/>
              </w:rPr>
              <w:t>supervisor</w:t>
            </w:r>
            <w:r w:rsidRPr="50517D38" w:rsidR="455B5DD6">
              <w:rPr>
                <w:rFonts w:ascii="Arial" w:hAnsi="Arial" w:eastAsia="Arial" w:cs="Arial"/>
              </w:rPr>
              <w:t xml:space="preserve"> meeting to discuss draft </w:t>
            </w:r>
            <w:r w:rsidRPr="50517D38" w:rsidR="2B82AB98">
              <w:rPr>
                <w:rFonts w:ascii="Arial" w:hAnsi="Arial" w:eastAsia="Arial" w:cs="Arial"/>
              </w:rPr>
              <w:t xml:space="preserve"> </w:t>
            </w:r>
          </w:p>
          <w:p w:rsidR="2B82AB98" w:rsidP="50517D38" w:rsidRDefault="2B82AB98" w14:paraId="194C1A6A" w14:textId="6314CC03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2B82AB98">
              <w:rPr>
                <w:rFonts w:ascii="Arial" w:hAnsi="Arial" w:eastAsia="Arial" w:cs="Arial"/>
              </w:rPr>
              <w:t xml:space="preserve">Use feedback to make changes </w:t>
            </w:r>
          </w:p>
          <w:p w:rsidR="2B82AB98" w:rsidP="50517D38" w:rsidRDefault="2B82AB98" w14:paraId="6144F03D" w14:textId="3709ED00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2B82AB98">
              <w:rPr>
                <w:rFonts w:ascii="Arial" w:hAnsi="Arial" w:eastAsia="Arial" w:cs="Arial"/>
              </w:rPr>
              <w:t xml:space="preserve">Write final of chapter 2 </w:t>
            </w:r>
          </w:p>
        </w:tc>
      </w:tr>
      <w:tr w:rsidR="50517D38" w:rsidTr="50517D38" w14:paraId="29046A0D">
        <w:trPr>
          <w:trHeight w:val="300"/>
        </w:trPr>
        <w:tc>
          <w:tcPr>
            <w:tcW w:w="4680" w:type="dxa"/>
            <w:tcMar/>
          </w:tcPr>
          <w:p w:rsidR="50517D38" w:rsidP="50517D38" w:rsidRDefault="50517D38" w14:paraId="353C3BFD" w14:textId="3122455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4680" w:type="dxa"/>
            <w:tcMar/>
          </w:tcPr>
          <w:p w:rsidR="01318C80" w:rsidP="50517D38" w:rsidRDefault="01318C80" w14:paraId="375D4DA3" w14:textId="7E50F55A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01318C80">
              <w:rPr>
                <w:rFonts w:ascii="Arial" w:hAnsi="Arial" w:eastAsia="Arial" w:cs="Arial"/>
              </w:rPr>
              <w:t>Reading/planning for chapter 3</w:t>
            </w:r>
          </w:p>
          <w:p w:rsidR="2B82AB98" w:rsidP="50517D38" w:rsidRDefault="2B82AB98" w14:paraId="530FA97F" w14:textId="64352B67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2B82AB98">
              <w:rPr>
                <w:rFonts w:ascii="Arial" w:hAnsi="Arial" w:eastAsia="Arial" w:cs="Arial"/>
              </w:rPr>
              <w:t>Write draft of chapter 3</w:t>
            </w:r>
            <w:r w:rsidRPr="50517D38" w:rsidR="0ED38301">
              <w:rPr>
                <w:rFonts w:ascii="Arial" w:hAnsi="Arial" w:eastAsia="Arial" w:cs="Arial"/>
              </w:rPr>
              <w:t xml:space="preserve"> (extra reading). </w:t>
            </w:r>
          </w:p>
          <w:p w:rsidR="2B82AB98" w:rsidP="50517D38" w:rsidRDefault="2B82AB98" w14:paraId="02E2D992" w14:textId="5CCE13DF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2B82AB98">
              <w:rPr>
                <w:rFonts w:ascii="Arial" w:hAnsi="Arial" w:eastAsia="Arial" w:cs="Arial"/>
              </w:rPr>
              <w:t xml:space="preserve">Send to supervisors to review </w:t>
            </w:r>
          </w:p>
          <w:p w:rsidR="1E87534C" w:rsidP="50517D38" w:rsidRDefault="1E87534C" w14:paraId="59DECA76" w14:textId="11D29722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1E87534C">
              <w:rPr>
                <w:rFonts w:ascii="Arial" w:hAnsi="Arial" w:eastAsia="Arial" w:cs="Arial"/>
              </w:rPr>
              <w:t xml:space="preserve">Have </w:t>
            </w:r>
            <w:r w:rsidRPr="50517D38" w:rsidR="1E87534C">
              <w:rPr>
                <w:rFonts w:ascii="Arial" w:hAnsi="Arial" w:eastAsia="Arial" w:cs="Arial"/>
              </w:rPr>
              <w:t>supervisor</w:t>
            </w:r>
            <w:r w:rsidRPr="50517D38" w:rsidR="1E87534C">
              <w:rPr>
                <w:rFonts w:ascii="Arial" w:hAnsi="Arial" w:eastAsia="Arial" w:cs="Arial"/>
              </w:rPr>
              <w:t xml:space="preserve"> meeting to discuss draft </w:t>
            </w:r>
          </w:p>
          <w:p w:rsidR="2B82AB98" w:rsidP="50517D38" w:rsidRDefault="2B82AB98" w14:paraId="3BBA1A15" w14:textId="5B86402A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2B82AB98">
              <w:rPr>
                <w:rFonts w:ascii="Arial" w:hAnsi="Arial" w:eastAsia="Arial" w:cs="Arial"/>
              </w:rPr>
              <w:t xml:space="preserve">Use feedback </w:t>
            </w:r>
            <w:r w:rsidRPr="50517D38" w:rsidR="2B82AB98">
              <w:rPr>
                <w:rFonts w:ascii="Arial" w:hAnsi="Arial" w:eastAsia="Arial" w:cs="Arial"/>
              </w:rPr>
              <w:t>to</w:t>
            </w:r>
            <w:r w:rsidRPr="50517D38" w:rsidR="2B82AB98">
              <w:rPr>
                <w:rFonts w:ascii="Arial" w:hAnsi="Arial" w:eastAsia="Arial" w:cs="Arial"/>
              </w:rPr>
              <w:t xml:space="preserve"> make changes </w:t>
            </w:r>
          </w:p>
          <w:p w:rsidR="2B82AB98" w:rsidP="50517D38" w:rsidRDefault="2B82AB98" w14:paraId="6B648C66" w14:textId="63AC8599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50517D38" w:rsidR="2B82AB98">
              <w:rPr>
                <w:rFonts w:ascii="Arial" w:hAnsi="Arial" w:eastAsia="Arial" w:cs="Arial"/>
              </w:rPr>
              <w:t xml:space="preserve">Write final of chapter 3 </w:t>
            </w:r>
          </w:p>
        </w:tc>
      </w:tr>
      <w:tr w:rsidR="50517D38" w:rsidTr="50517D38" w14:paraId="2A3B004C">
        <w:trPr>
          <w:trHeight w:val="300"/>
        </w:trPr>
        <w:tc>
          <w:tcPr>
            <w:tcW w:w="4680" w:type="dxa"/>
            <w:tcMar/>
          </w:tcPr>
          <w:p w:rsidR="6B5D3A0D" w:rsidP="50517D38" w:rsidRDefault="6B5D3A0D" w14:paraId="444A6767" w14:textId="7BED83B1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6B5D3A0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Block </w:t>
            </w:r>
            <w:r w:rsidRPr="50517D38" w:rsidR="5C78932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5 </w:t>
            </w:r>
          </w:p>
        </w:tc>
        <w:tc>
          <w:tcPr>
            <w:tcW w:w="4680" w:type="dxa"/>
            <w:tcMar/>
          </w:tcPr>
          <w:p w:rsidR="14035178" w:rsidP="50517D38" w:rsidRDefault="14035178" w14:paraId="053443F5" w14:textId="7A4B2F1C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1403517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Prep for oral dissertation presentation </w:t>
            </w:r>
            <w:r w:rsidRPr="50517D38" w:rsidR="37393B7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(create PowerPoint and write the presentation speech). </w:t>
            </w:r>
          </w:p>
          <w:p w:rsidR="37393B76" w:rsidP="50517D38" w:rsidRDefault="37393B76" w14:paraId="3C9D02B4" w14:textId="6BDC9A73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37393B7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Practice presenting</w:t>
            </w:r>
            <w:r w:rsidRPr="50517D38" w:rsidR="67D7113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/</w:t>
            </w:r>
            <w:r w:rsidRPr="50517D38" w:rsidR="37393B7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reading </w:t>
            </w:r>
            <w:r w:rsidRPr="50517D38" w:rsidR="54B367F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presentation </w:t>
            </w:r>
            <w:r w:rsidRPr="50517D38" w:rsidR="37393B7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aloud </w:t>
            </w:r>
          </w:p>
          <w:p w:rsidR="14035178" w:rsidP="50517D38" w:rsidRDefault="14035178" w14:paraId="580C36C3" w14:textId="1A2798AC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1403517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Give oral dissertation presentation</w:t>
            </w:r>
          </w:p>
          <w:p w:rsidR="4BEB5F59" w:rsidP="50517D38" w:rsidRDefault="4BEB5F59" w14:paraId="32122C55" w14:textId="0F3BF8C9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4BEB5F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Submit </w:t>
            </w:r>
            <w:r w:rsidRPr="50517D38" w:rsidR="4BEB5F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PowerPoint</w:t>
            </w:r>
            <w:r w:rsidRPr="50517D38" w:rsidR="4BEB5F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presentation by 8</w:t>
            </w:r>
            <w:r w:rsidRPr="50517D38" w:rsidR="4BEB5F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vertAlign w:val="superscript"/>
                <w:lang w:val="en-US"/>
              </w:rPr>
              <w:t>th</w:t>
            </w:r>
            <w:r w:rsidRPr="50517D38" w:rsidR="4BEB5F5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April 2025</w:t>
            </w:r>
          </w:p>
          <w:p w:rsidR="453022C9" w:rsidP="50517D38" w:rsidRDefault="453022C9" w14:paraId="40D91886" w14:textId="7A797FFD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453022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Have supervisor meeting to </w:t>
            </w:r>
            <w:r w:rsidRPr="50517D38" w:rsidR="453022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discuss</w:t>
            </w:r>
            <w:r w:rsidRPr="50517D38" w:rsidR="453022C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progress </w:t>
            </w:r>
          </w:p>
        </w:tc>
      </w:tr>
      <w:tr w:rsidR="50517D38" w:rsidTr="50517D38" w14:paraId="55748CC4">
        <w:trPr>
          <w:trHeight w:val="300"/>
        </w:trPr>
        <w:tc>
          <w:tcPr>
            <w:tcW w:w="4680" w:type="dxa"/>
            <w:tcMar/>
          </w:tcPr>
          <w:p w:rsidR="50517D38" w:rsidP="50517D38" w:rsidRDefault="50517D38" w14:paraId="20337039" w14:textId="11DA7D19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4680" w:type="dxa"/>
            <w:tcMar/>
          </w:tcPr>
          <w:p w:rsidR="6E396319" w:rsidP="50517D38" w:rsidRDefault="6E396319" w14:paraId="278F955C" w14:textId="32F07392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6E39631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Write draft introduction (up to 1,000 words) </w:t>
            </w:r>
          </w:p>
          <w:p w:rsidR="6E396319" w:rsidP="50517D38" w:rsidRDefault="6E396319" w14:paraId="698B0E39" w14:textId="3810FE32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6E39631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Send </w:t>
            </w:r>
            <w:r w:rsidRPr="50517D38" w:rsidR="1982E7D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draft </w:t>
            </w:r>
            <w:r w:rsidRPr="50517D38" w:rsidR="6E39631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introduction </w:t>
            </w:r>
            <w:r w:rsidRPr="50517D38" w:rsidR="0365E46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to supervisors to review </w:t>
            </w:r>
          </w:p>
          <w:p w:rsidR="0365E467" w:rsidP="50517D38" w:rsidRDefault="0365E467" w14:paraId="30C36AE4" w14:textId="356FD3B0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0365E46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Rewrite and organize introduction using feedback from supervisors</w:t>
            </w:r>
          </w:p>
          <w:p w:rsidR="0365E467" w:rsidP="50517D38" w:rsidRDefault="0365E467" w14:paraId="2BCF46E0" w14:textId="03E304C0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0365E46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Proofread</w:t>
            </w:r>
            <w:r w:rsidRPr="50517D38" w:rsidR="0365E46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final introduction </w:t>
            </w:r>
          </w:p>
        </w:tc>
      </w:tr>
      <w:tr w:rsidR="50517D38" w:rsidTr="50517D38" w14:paraId="1A8EEFDF">
        <w:trPr>
          <w:trHeight w:val="300"/>
        </w:trPr>
        <w:tc>
          <w:tcPr>
            <w:tcW w:w="4680" w:type="dxa"/>
            <w:tcMar/>
          </w:tcPr>
          <w:p w:rsidR="14FA6D85" w:rsidP="50517D38" w:rsidRDefault="14FA6D85" w14:paraId="505A48DE" w14:textId="6CB921C6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14FA6D8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Block 6 </w:t>
            </w:r>
          </w:p>
        </w:tc>
        <w:tc>
          <w:tcPr>
            <w:tcW w:w="4680" w:type="dxa"/>
            <w:tcMar/>
          </w:tcPr>
          <w:p w:rsidR="64BC4225" w:rsidP="50517D38" w:rsidRDefault="64BC4225" w14:paraId="08D079F1" w14:textId="4B81048B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</w:rPr>
            </w:pPr>
            <w:r w:rsidRPr="50517D38" w:rsidR="64BC4225">
              <w:rPr>
                <w:rFonts w:ascii="Arial" w:hAnsi="Arial" w:eastAsia="Arial" w:cs="Arial"/>
              </w:rPr>
              <w:t xml:space="preserve">Write </w:t>
            </w:r>
            <w:r w:rsidRPr="50517D38" w:rsidR="266AE669">
              <w:rPr>
                <w:rFonts w:ascii="Arial" w:hAnsi="Arial" w:eastAsia="Arial" w:cs="Arial"/>
              </w:rPr>
              <w:t xml:space="preserve">draft </w:t>
            </w:r>
            <w:r w:rsidRPr="50517D38" w:rsidR="64BC4225">
              <w:rPr>
                <w:rFonts w:ascii="Arial" w:hAnsi="Arial" w:eastAsia="Arial" w:cs="Arial"/>
              </w:rPr>
              <w:t>conclusion (at least 500 words)</w:t>
            </w:r>
          </w:p>
          <w:p w:rsidR="5F222F92" w:rsidP="50517D38" w:rsidRDefault="5F222F92" w14:paraId="21D8A755" w14:textId="15040864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</w:rPr>
            </w:pPr>
            <w:r w:rsidRPr="50517D38" w:rsidR="5F222F92">
              <w:rPr>
                <w:rFonts w:ascii="Arial" w:hAnsi="Arial" w:eastAsia="Arial" w:cs="Arial"/>
              </w:rPr>
              <w:t xml:space="preserve">Send </w:t>
            </w:r>
            <w:r w:rsidRPr="50517D38" w:rsidR="5517D0DA">
              <w:rPr>
                <w:rFonts w:ascii="Arial" w:hAnsi="Arial" w:eastAsia="Arial" w:cs="Arial"/>
              </w:rPr>
              <w:t xml:space="preserve">draft </w:t>
            </w:r>
            <w:r w:rsidRPr="50517D38" w:rsidR="5F222F92">
              <w:rPr>
                <w:rFonts w:ascii="Arial" w:hAnsi="Arial" w:eastAsia="Arial" w:cs="Arial"/>
              </w:rPr>
              <w:t xml:space="preserve">conclusion to supervisors to review </w:t>
            </w:r>
          </w:p>
          <w:p w:rsidR="5F222F92" w:rsidP="50517D38" w:rsidRDefault="5F222F92" w14:paraId="748F97E1" w14:textId="7FB423B0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</w:rPr>
            </w:pPr>
            <w:r w:rsidRPr="50517D38" w:rsidR="5F222F92">
              <w:rPr>
                <w:rFonts w:ascii="Arial" w:hAnsi="Arial" w:eastAsia="Arial" w:cs="Arial"/>
              </w:rPr>
              <w:t xml:space="preserve">Rewrite </w:t>
            </w:r>
            <w:r w:rsidRPr="50517D38" w:rsidR="7AEBA5BB">
              <w:rPr>
                <w:rFonts w:ascii="Arial" w:hAnsi="Arial" w:eastAsia="Arial" w:cs="Arial"/>
              </w:rPr>
              <w:t xml:space="preserve">conclusion using feedback from supervisors </w:t>
            </w:r>
          </w:p>
          <w:p w:rsidR="3A4B5DC1" w:rsidP="50517D38" w:rsidRDefault="3A4B5DC1" w14:paraId="2024D1C7" w14:textId="37FAC44B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</w:rPr>
            </w:pPr>
            <w:r w:rsidRPr="50517D38" w:rsidR="3A4B5DC1">
              <w:rPr>
                <w:rFonts w:ascii="Arial" w:hAnsi="Arial" w:eastAsia="Arial" w:cs="Arial"/>
              </w:rPr>
              <w:t xml:space="preserve">Proofread </w:t>
            </w:r>
            <w:bookmarkStart w:name="_Int_Hd9eHpQS" w:id="109345283"/>
            <w:r w:rsidRPr="50517D38" w:rsidR="7654717C">
              <w:rPr>
                <w:rFonts w:ascii="Arial" w:hAnsi="Arial" w:eastAsia="Arial" w:cs="Arial"/>
              </w:rPr>
              <w:t xml:space="preserve">final </w:t>
            </w:r>
            <w:r w:rsidRPr="50517D38" w:rsidR="3A4B5DC1">
              <w:rPr>
                <w:rFonts w:ascii="Arial" w:hAnsi="Arial" w:eastAsia="Arial" w:cs="Arial"/>
              </w:rPr>
              <w:t>conclusion</w:t>
            </w:r>
            <w:bookmarkEnd w:id="109345283"/>
            <w:r w:rsidRPr="50517D38" w:rsidR="3A4B5DC1">
              <w:rPr>
                <w:rFonts w:ascii="Arial" w:hAnsi="Arial" w:eastAsia="Arial" w:cs="Arial"/>
              </w:rPr>
              <w:t xml:space="preserve"> </w:t>
            </w:r>
          </w:p>
          <w:p w:rsidR="0D1C3091" w:rsidP="50517D38" w:rsidRDefault="0D1C3091" w14:paraId="48CE0814" w14:textId="5F8AD641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</w:rPr>
            </w:pPr>
            <w:r w:rsidRPr="50517D38" w:rsidR="0D1C3091">
              <w:rPr>
                <w:rFonts w:ascii="Arial" w:hAnsi="Arial" w:eastAsia="Arial" w:cs="Arial"/>
              </w:rPr>
              <w:t xml:space="preserve">Attach bibliography to final submission </w:t>
            </w:r>
          </w:p>
        </w:tc>
      </w:tr>
      <w:tr w:rsidR="50517D38" w:rsidTr="50517D38" w14:paraId="1513DD8C">
        <w:trPr>
          <w:trHeight w:val="300"/>
        </w:trPr>
        <w:tc>
          <w:tcPr>
            <w:tcW w:w="4680" w:type="dxa"/>
            <w:tcMar/>
          </w:tcPr>
          <w:p w:rsidR="50517D38" w:rsidP="50517D38" w:rsidRDefault="50517D38" w14:paraId="1E1264AF" w14:textId="579C50E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4680" w:type="dxa"/>
            <w:tcMar/>
          </w:tcPr>
          <w:p w:rsidR="553DEEA8" w:rsidP="50517D38" w:rsidRDefault="553DEEA8" w14:paraId="3AC884B2" w14:textId="5E8250C1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</w:rPr>
            </w:pPr>
            <w:r w:rsidRPr="50517D38" w:rsidR="553DEEA8">
              <w:rPr>
                <w:rFonts w:ascii="Arial" w:hAnsi="Arial" w:eastAsia="Arial" w:cs="Arial"/>
              </w:rPr>
              <w:t xml:space="preserve">Final meeting with supervisors to discuss final draft </w:t>
            </w:r>
          </w:p>
          <w:p w:rsidR="6A7C466D" w:rsidP="50517D38" w:rsidRDefault="6A7C466D" w14:paraId="7A4146A8" w14:textId="3FCE6B21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</w:rPr>
            </w:pPr>
            <w:r w:rsidRPr="50517D38" w:rsidR="6A7C466D">
              <w:rPr>
                <w:rFonts w:ascii="Arial" w:hAnsi="Arial" w:eastAsia="Arial" w:cs="Arial"/>
              </w:rPr>
              <w:t>Rewrite</w:t>
            </w:r>
            <w:r w:rsidRPr="50517D38" w:rsidR="6A7C466D">
              <w:rPr>
                <w:rFonts w:ascii="Arial" w:hAnsi="Arial" w:eastAsia="Arial" w:cs="Arial"/>
              </w:rPr>
              <w:t xml:space="preserve"> </w:t>
            </w:r>
            <w:r w:rsidRPr="50517D38" w:rsidR="35827328">
              <w:rPr>
                <w:rFonts w:ascii="Arial" w:hAnsi="Arial" w:eastAsia="Arial" w:cs="Arial"/>
              </w:rPr>
              <w:t xml:space="preserve">any </w:t>
            </w:r>
            <w:r w:rsidRPr="50517D38" w:rsidR="6A7C466D">
              <w:rPr>
                <w:rFonts w:ascii="Arial" w:hAnsi="Arial" w:eastAsia="Arial" w:cs="Arial"/>
              </w:rPr>
              <w:t xml:space="preserve">changes using feedback from supervisors </w:t>
            </w:r>
          </w:p>
          <w:p w:rsidR="0EF6510F" w:rsidP="50517D38" w:rsidRDefault="0EF6510F" w14:paraId="34F5764B" w14:textId="28DEF016">
            <w:pPr>
              <w:pStyle w:val="ListParagraph"/>
              <w:numPr>
                <w:ilvl w:val="0"/>
                <w:numId w:val="1"/>
              </w:numPr>
              <w:rPr/>
            </w:pPr>
            <w:r w:rsidRPr="50517D38" w:rsidR="0EF6510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Final review (check spelling, punctuation, </w:t>
            </w:r>
            <w:r w:rsidRPr="50517D38" w:rsidR="0AB0686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grammar</w:t>
            </w:r>
            <w:r w:rsidRPr="50517D38" w:rsidR="0EF6510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 and layout of bibliograph</w:t>
            </w:r>
            <w:r w:rsidRPr="50517D38" w:rsidR="3E8E287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y). </w:t>
            </w:r>
          </w:p>
          <w:p w:rsidR="29B117AE" w:rsidP="50517D38" w:rsidRDefault="29B117AE" w14:paraId="4EA8D196" w14:textId="70AA4617">
            <w:pPr>
              <w:pStyle w:val="ListParagraph"/>
              <w:numPr>
                <w:ilvl w:val="0"/>
                <w:numId w:val="1"/>
              </w:num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</w:pPr>
            <w:r w:rsidRPr="50517D38" w:rsidR="29B117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Submit final dissertation </w:t>
            </w:r>
            <w:r w:rsidRPr="50517D38" w:rsidR="3E5E8D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by </w:t>
            </w:r>
            <w:r w:rsidRPr="50517D38" w:rsidR="29B117A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 xml:space="preserve">May </w:t>
            </w:r>
            <w:r w:rsidRPr="50517D38" w:rsidR="1489BDD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7th</w:t>
            </w:r>
            <w:r w:rsidRPr="50517D38" w:rsidR="4B077AD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4"/>
                <w:szCs w:val="24"/>
                <w:lang w:val="en-US"/>
              </w:rPr>
              <w:t>, 2025</w:t>
            </w:r>
          </w:p>
        </w:tc>
      </w:tr>
    </w:tbl>
    <w:p xmlns:wp14="http://schemas.microsoft.com/office/word/2010/wordml" w:rsidP="50517D38" wp14:paraId="0F697267" wp14:textId="38EE149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517D38" wp14:paraId="7E0B371D" wp14:textId="3A8EA8E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0517D38" wp14:paraId="350BEE29" wp14:textId="40D75AA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27DC18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Bibliography</w:t>
      </w:r>
    </w:p>
    <w:p w:rsidR="597670E9" w:rsidP="50517D38" w:rsidRDefault="597670E9" w14:paraId="584EBBB6" w14:textId="577CB5B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0517D38" w:rsidR="59767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Alexander, L.C., ‘Sisters in Adversity: Retelling Martha’s Story’, in </w:t>
      </w:r>
      <w:r w:rsidRPr="50517D38" w:rsidR="597670E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Feminist Companion to Luke</w:t>
      </w:r>
      <w:r w:rsidRPr="50517D38" w:rsidR="59767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eds. A.J Levine &amp; M. Blickenstaff (London &amp; New York: Sheffield Academic Press, 2002)</w:t>
      </w:r>
      <w:r w:rsidRPr="50517D38" w:rsidR="0BB3B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</w:p>
    <w:p w:rsidR="4AAE800D" w:rsidP="50517D38" w:rsidRDefault="4AAE800D" w14:paraId="2509166A" w14:textId="1581B64B">
      <w:pPr>
        <w:spacing w:before="77" w:beforeAutospacing="off" w:after="0" w:afterAutospacing="off" w:line="276" w:lineRule="auto"/>
        <w:ind w:left="965" w:right="0" w:hanging="965"/>
        <w:jc w:val="left"/>
      </w:pPr>
      <w:r w:rsidRPr="50517D38" w:rsidR="4AAE8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Brock, G., ‘Mary Magdalene’, in </w:t>
      </w:r>
      <w:r w:rsidRPr="50517D38" w:rsidR="4AAE800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Oxford Handbook of New Testament, Gender, and Sexuality, eds. B.H. Dunning </w:t>
      </w:r>
      <w:r w:rsidRPr="50517D38" w:rsidR="4AAE8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(Oxford University Press, 2019), pp. 428-447</w:t>
      </w:r>
      <w:r w:rsidRPr="50517D38" w:rsidR="4AAE8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990E95"/>
          <w:sz w:val="24"/>
          <w:szCs w:val="24"/>
          <w:lang w:val="en-US"/>
        </w:rPr>
        <w:t xml:space="preserve"> </w:t>
      </w:r>
      <w:r w:rsidRPr="50517D38" w:rsidR="4AAE800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50517D38" w:rsidP="50517D38" w:rsidRDefault="50517D38" w14:paraId="32BCA543" w14:textId="2622304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9DAA05E" w:rsidP="50517D38" w:rsidRDefault="19DAA05E" w14:paraId="036D1B4D" w14:textId="2659206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19DAA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Brock, A.G., </w:t>
      </w:r>
      <w:r w:rsidRPr="50517D38" w:rsidR="19DAA0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Mary Magdalene: The First Apostle</w:t>
      </w:r>
      <w:r w:rsidRPr="50517D38" w:rsidR="19DAA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(Havard Divinity School, 2003). </w:t>
      </w:r>
    </w:p>
    <w:p w:rsidR="19DAA05E" w:rsidP="50517D38" w:rsidRDefault="19DAA05E" w14:paraId="7EDAA6B0" w14:textId="65525973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0517D38" w:rsidR="19DAA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Carter, W., ‘Getting Martha Out of the Kitchen: Luke 10.38-42 Again’, in </w:t>
      </w:r>
      <w:r w:rsidRPr="50517D38" w:rsidR="19DAA0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Feminist Companion to Luke, </w:t>
      </w:r>
      <w:r w:rsidRPr="50517D38" w:rsidR="19DAA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eds. A.J. Levine &amp; M. Blickenstaff (London &amp; New York: Sheffield Academic Press, 2002)</w:t>
      </w:r>
      <w:r w:rsidRPr="50517D38" w:rsidR="35EEE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</w:p>
    <w:p w:rsidR="19DAA05E" w:rsidP="50517D38" w:rsidRDefault="19DAA05E" w14:paraId="64A2F9BD" w14:textId="19F9FDBF">
      <w:pPr>
        <w:spacing w:line="360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19DAA05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D’Angelo, M. R., ‘Women in Luke-Acts: A Redactional View’, </w:t>
      </w:r>
      <w:r w:rsidRPr="50517D38" w:rsidR="19DAA05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Biblical Literature</w:t>
      </w:r>
      <w:r w:rsidRPr="50517D38" w:rsidR="19DAA05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109, no. 3 (1990), pp. 441–61. </w:t>
      </w:r>
    </w:p>
    <w:p w:rsidR="19DAA05E" w:rsidP="50517D38" w:rsidRDefault="19DAA05E" w14:paraId="6829D007" w14:textId="14201BA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50517D38" w:rsidR="19DAA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 Boer, E.A., ‘The Lukan Mary Magdalene and the Other Women Following Jesus</w:t>
      </w:r>
      <w:r w:rsidRPr="50517D38" w:rsidR="19DAA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’,</w:t>
      </w:r>
      <w:r w:rsidRPr="50517D38" w:rsidR="19DAA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</w:t>
      </w:r>
      <w:r w:rsidRPr="50517D38" w:rsidR="19DAA0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Feminist Companion to Luke</w:t>
      </w:r>
      <w:r w:rsidRPr="50517D38" w:rsidR="19DAA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eds. A.J Levine &amp; M. Blickenstaff (London &amp; New York: Sheffield Academic Press, 2002)</w:t>
      </w:r>
      <w:r w:rsidRPr="50517D38" w:rsidR="58C7CC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</w:p>
    <w:p w:rsidR="19DAA05E" w:rsidP="50517D38" w:rsidRDefault="19DAA05E" w14:paraId="59E5C51D" w14:textId="2A0CCB6B">
      <w:pPr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19DAA05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Evans, C.A., </w:t>
      </w:r>
      <w:r w:rsidRPr="50517D38" w:rsidR="19DAA05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Luke: New International Biblical Commentary</w:t>
      </w:r>
      <w:r w:rsidRPr="50517D38" w:rsidR="19DAA05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(Hendrickson Publishers, 1995). </w:t>
      </w:r>
    </w:p>
    <w:p w:rsidR="19DAA05E" w:rsidP="50517D38" w:rsidRDefault="19DAA05E" w14:paraId="4B161AB5" w14:textId="65C63A31">
      <w:pPr>
        <w:spacing w:line="360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19DAA05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Fiorenza, E.S., </w:t>
      </w:r>
      <w:r w:rsidRPr="50517D38" w:rsidR="19DAA05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Searching the Scriptures: A Feminist Commentary</w:t>
      </w:r>
      <w:r w:rsidRPr="50517D38" w:rsidR="19DAA05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(Herder &amp; Herder, 1997). </w:t>
      </w:r>
    </w:p>
    <w:p w:rsidR="19DAA05E" w:rsidP="50517D38" w:rsidRDefault="19DAA05E" w14:paraId="0355C58B" w14:textId="6A2E0337">
      <w:pPr>
        <w:spacing w:line="360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19DAA05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Green, J.B., ‘The Gospel of Luke</w:t>
      </w:r>
      <w:r w:rsidRPr="50517D38" w:rsidR="19DAA05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50517D38" w:rsidR="19DAA05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50517D38" w:rsidR="19DAA05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 International Commentary on the New Testament</w:t>
      </w:r>
      <w:r w:rsidRPr="50517D38" w:rsidR="19DAA05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(Michigan &amp; Cambridge: Eerdmans Publishing, 1997). </w:t>
      </w:r>
    </w:p>
    <w:p w:rsidR="19DAA05E" w:rsidP="50517D38" w:rsidRDefault="19DAA05E" w14:paraId="3A156FDD" w14:textId="5BB42466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19DAA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Howard, M.A., ‘Mary Magdalene in the Synoptic Gospel Narratives’, in </w:t>
      </w:r>
      <w:r w:rsidRPr="50517D38" w:rsidR="19DAA0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Oxford Handbook of Mary Magdalene, </w:t>
      </w:r>
      <w:r w:rsidRPr="50517D38" w:rsidR="19DAA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eds. D. Apostolos-Cappadona (Oxford Academic, 2024), pp. 1-20</w:t>
      </w:r>
      <w:r w:rsidRPr="50517D38" w:rsidR="19DAA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9DAA05E" w:rsidP="50517D38" w:rsidRDefault="19DAA05E" w14:paraId="20B3E92E" w14:textId="7313FE13">
      <w:pPr>
        <w:spacing w:line="360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19DAA05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Karris, R. J., ‘Women and Discipleship in Luke', The</w:t>
      </w:r>
      <w:r w:rsidRPr="50517D38" w:rsidR="19DAA05E">
        <w:rPr>
          <w:rFonts w:ascii="Helvetica" w:hAnsi="Helvetica" w:eastAsia="Helvetica" w:cs="Helvetic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Catholic Biblical Quarterly</w:t>
      </w:r>
      <w:r w:rsidRPr="50517D38" w:rsidR="19DAA05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56, no. 1 (1994), pp.1–20.</w:t>
      </w:r>
      <w:r w:rsidRPr="50517D38" w:rsidR="19DAA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3C23EF48" w:rsidP="50517D38" w:rsidRDefault="3C23EF48" w14:paraId="5FE4DF6C" w14:textId="56128F0E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Schaberg, J.D., ‘Gospel of Luke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</w:t>
      </w:r>
      <w:r w:rsidRPr="50517D38" w:rsidR="3C23EF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Women’s Bible Commentary,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eds. C.A Newson &amp; S.H. Ringe &amp; J.E. Lapsley (Louisville Kentucky: Westminster John Knox Press, 2012), pp. 493-511</w:t>
      </w:r>
    </w:p>
    <w:p w:rsidR="3C23EF48" w:rsidP="50517D38" w:rsidRDefault="3C23EF48" w14:paraId="095E74E0" w14:textId="4F4C9CB4">
      <w:pPr>
        <w:spacing w:before="77" w:beforeAutospacing="off" w:after="0" w:afterAutospacing="off" w:line="276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Wilson, B.E., ‘Mary and Her Interpreters’, in</w:t>
      </w:r>
      <w:r w:rsidRPr="50517D38" w:rsidR="3C23EF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Women’s Bible Commentary,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eds. C.A Newson &amp; S.H. Ringe &amp; J.E. Lapsley (Louisville Kentucky: Westminster John Knox Press, 2012), pp. 512-516</w:t>
      </w:r>
    </w:p>
    <w:p w:rsidR="50517D38" w:rsidP="50517D38" w:rsidRDefault="50517D38" w14:paraId="4DF8DAE4" w14:textId="53014EAD">
      <w:pPr>
        <w:spacing w:before="77" w:beforeAutospacing="off" w:after="0" w:afterAutospacing="off" w:line="276" w:lineRule="auto"/>
        <w:ind w:left="965" w:right="0" w:hanging="965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C23EF48" w:rsidP="50517D38" w:rsidRDefault="3C23EF48" w14:paraId="3BDAE126" w14:textId="5E1540F9">
      <w:pPr>
        <w:spacing w:before="77" w:beforeAutospacing="off" w:after="0" w:afterAutospacing="off" w:line="276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Wilson, B.E., ‘Mary Magdalene and Her Interpreters’, in </w:t>
      </w:r>
      <w:r w:rsidRPr="50517D38" w:rsidR="3C23EF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Women’s Bible Commentary,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eds. C.A. Newson &amp; S.H. Ringe &amp; J.E. Lapsley (Louisville Kentucky: Westminster John Knox Press, 2012), pp. 531-535</w:t>
      </w:r>
    </w:p>
    <w:p w:rsidR="50517D38" w:rsidP="50517D38" w:rsidRDefault="50517D38" w14:paraId="674220FC" w14:textId="4768462C">
      <w:pPr>
        <w:spacing w:before="77" w:beforeAutospacing="off" w:after="0" w:afterAutospacing="off" w:line="276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C23EF48" w:rsidP="50517D38" w:rsidRDefault="3C23EF48" w14:paraId="23A569FF" w14:textId="5A53547C">
      <w:pPr>
        <w:pStyle w:val="Normal"/>
        <w:spacing w:before="77" w:beforeAutospacing="off" w:after="0" w:afterAutospacing="off" w:line="276" w:lineRule="auto"/>
        <w:ind w:left="0" w:right="0" w:hanging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Witherington, B., ‘On the Road with Mary Magdalene, Joanna, Susanna, and Other Disciples-Luke 8.1-3’, in </w:t>
      </w:r>
      <w:r w:rsidRPr="50517D38" w:rsidR="3C23EF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Feminist Companion to Luke, 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eds. A.J. Levine &amp; M. Blickenstaff (London &amp; New York: Sheffield Academic Press, 2002)</w:t>
      </w:r>
      <w:r w:rsidRPr="50517D38" w:rsidR="5FED8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50517D38" w:rsidP="50517D38" w:rsidRDefault="50517D38" w14:paraId="581C0077" w14:textId="02719C2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3C23EF48" w:rsidP="50517D38" w:rsidRDefault="3C23EF48" w14:paraId="2A81F947" w14:textId="5027579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Karris, R.J., ‘Women and Discipleship in Luke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’,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</w:t>
      </w:r>
      <w:r w:rsidRPr="50517D38" w:rsidR="3C23EF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Feminist Companion to Luke, 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eds. A.J. Levine &amp; M. Blickenstaff (London &amp; New York: Sheffield Academic Press, 2002)</w:t>
      </w:r>
      <w:r w:rsidRPr="50517D38" w:rsidR="4FAEFC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0B0785D7" w:rsidP="50517D38" w:rsidRDefault="0B0785D7" w14:paraId="255F1A90" w14:textId="48231B7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0B078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Koperski, V., ‘Women and Discipleship in Luke 10.38-42 and Acts 6.1-7: the Literary Context of Luke-Acts', in </w:t>
      </w:r>
      <w:r w:rsidRPr="50517D38" w:rsidR="0B0785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Feminist Companion to Luke,</w:t>
      </w:r>
      <w:r w:rsidRPr="50517D38" w:rsidR="0B078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eds. A.J Levine &amp; M. Blickenstaff (London &amp; New York: Sheffield Academic Press, 2002)</w:t>
      </w:r>
      <w:r w:rsidRPr="50517D38" w:rsidR="605F5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3C23EF48" w:rsidP="50517D38" w:rsidRDefault="3C23EF48" w14:paraId="61371F25" w14:textId="5133BC4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Rigato, M.L., ‘‘Remember’’...Then They Remembered’: Luke 24.6-8’, In</w:t>
      </w:r>
      <w:r w:rsidRPr="50517D38" w:rsidR="3C23EF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Feminist Companion to Luke,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eds. A.J. Levine &amp; M. Blickenstaff (London &amp; New York: Sheffield Academic Press, 2002)</w:t>
      </w:r>
      <w:r w:rsidRPr="50517D38" w:rsidR="572009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3C23EF48" w:rsidP="50517D38" w:rsidRDefault="3C23EF48" w14:paraId="479CB5B2" w14:textId="6675C1E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Lagundi, R., ‘An Analysis of Mary Magdalene’s Character: A Feminist Approach’, </w:t>
      </w:r>
      <w:r w:rsidRPr="50517D38" w:rsidR="3C23EF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International Journal of Advanced Research in Management and Social Sciences, 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5(4) (2015), pp. 187-201. </w:t>
      </w:r>
    </w:p>
    <w:p w:rsidR="1531B18E" w:rsidP="50517D38" w:rsidRDefault="1531B18E" w14:paraId="2B8BD5AE" w14:textId="0ADC58FB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1531B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Reid, B.E., </w:t>
      </w:r>
      <w:r w:rsidRPr="50517D38" w:rsidR="1531B1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Choosing the Better Part: women in the Gospel of Luke </w:t>
      </w:r>
      <w:r w:rsidRPr="50517D38" w:rsidR="1531B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(Collegeville, Minnesota: Liturgical Press, 1996). </w:t>
      </w:r>
    </w:p>
    <w:p w:rsidR="1531B18E" w:rsidP="50517D38" w:rsidRDefault="1531B18E" w14:paraId="3F6BDBD0" w14:textId="2FA29584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1531B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Spencer, F.S., ‘A Woman’s Touch: Manual and Emotional Dynamics of Female Characters in Luke’s Gospel</w:t>
      </w:r>
      <w:r w:rsidRPr="50517D38" w:rsidR="1531B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50517D38" w:rsidR="1531B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50517D38" w:rsidR="1531B1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Characters and Characterization in Luke-Acts</w:t>
      </w:r>
      <w:r w:rsidRPr="50517D38" w:rsidR="1531B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eds. F.E. Dicker &amp; J.A. Snyder (London: Bloomsbury, 2016), pp. 73-94</w:t>
      </w:r>
      <w:r w:rsidRPr="50517D38" w:rsidR="3A51A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3C23EF48" w:rsidP="50517D38" w:rsidRDefault="3C23EF48" w14:paraId="03C13797" w14:textId="2C14384C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Ubieta, C.B., ‘Mary Magdalene and the Seven Demons in Social-Scientific Perspective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’,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50517D38" w:rsidR="3C23EF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Transformative Encounters: Jesus and Women Re-viewed, Biblical Interpretation Series 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23 (2000), pp. 203-223.</w:t>
      </w:r>
    </w:p>
    <w:p w:rsidR="3C23EF48" w:rsidP="50517D38" w:rsidRDefault="3C23EF48" w14:paraId="5C41EE91" w14:textId="1569AE62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Wilson, B.E.,</w:t>
      </w:r>
      <w:r w:rsidRPr="50517D38" w:rsidR="3C23EF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Unmanly Men: Refiguration's of Masculinity in Luke-Acts (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Oxford Academic Press, 2015). </w:t>
      </w:r>
    </w:p>
    <w:p w:rsidR="3C23EF48" w:rsidP="50517D38" w:rsidRDefault="3C23EF48" w14:paraId="25C6C7F8" w14:textId="2DAA2AC0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Witherington, B., </w:t>
      </w:r>
      <w:r w:rsidRPr="50517D38" w:rsidR="3C23EF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Women in the Ministry of Jesus: A Study of Jesus Attitudes to Women and their Roles as Reflected in His Earthly Life,</w:t>
      </w:r>
      <w:r w:rsidRPr="50517D38" w:rsidR="3C23E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Society of New Testament Studies Monograph Series (Cambridge University Press, 1984). </w:t>
      </w:r>
    </w:p>
    <w:p w:rsidR="3C23EF48" w:rsidP="50517D38" w:rsidRDefault="3C23EF48" w14:paraId="389D6BEA" w14:textId="2332B319">
      <w:pPr>
        <w:spacing w:line="360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0517D38" w:rsidR="3C23EF48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50517D38" w:rsidP="50517D38" w:rsidRDefault="50517D38" w14:paraId="7F75C91B" w14:textId="276D72F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xmlns:wp14="http://schemas.microsoft.com/office/word/2010/wordml" wp14:paraId="736E1327" wp14:textId="6644F627"/>
    <w:p xmlns:wp14="http://schemas.microsoft.com/office/word/2010/wordml" wp14:paraId="2C078E63" wp14:textId="2BC63C62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0cdJ2l3R" int2:invalidationBookmarkName="" int2:hashCode="edqeqjRp6r190a" int2:id="MY5Y6sLr">
      <int2:state int2:type="AugLoop_Text_Critique" int2:value="Rejected"/>
    </int2:bookmark>
    <int2:bookmark int2:bookmarkName="_Int_RpfpxFTI" int2:invalidationBookmarkName="" int2:hashCode="edqeqjRp6r190a" int2:id="p4CX3Zlm">
      <int2:state int2:type="AugLoop_Text_Critique" int2:value="Rejected"/>
    </int2:bookmark>
    <int2:bookmark int2:bookmarkName="_Int_HUJeQBwG" int2:invalidationBookmarkName="" int2:hashCode="edqeqjRp6r190a" int2:id="SKyAHVXM">
      <int2:state int2:type="AugLoop_Text_Critique" int2:value="Rejected"/>
    </int2:bookmark>
    <int2:bookmark int2:bookmarkName="_Int_Hd9eHpQS" int2:invalidationBookmarkName="" int2:hashCode="cf4stu9J5/ijv0" int2:id="iuWofeZw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4a1cf9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db802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4c52a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b6817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3E609B"/>
    <w:rsid w:val="001E1C59"/>
    <w:rsid w:val="0027CBFB"/>
    <w:rsid w:val="0072368C"/>
    <w:rsid w:val="00C90E1D"/>
    <w:rsid w:val="00CF5C2D"/>
    <w:rsid w:val="00E9E583"/>
    <w:rsid w:val="00F055E3"/>
    <w:rsid w:val="01099E64"/>
    <w:rsid w:val="010AB69F"/>
    <w:rsid w:val="010ED448"/>
    <w:rsid w:val="0116E3C9"/>
    <w:rsid w:val="01318C80"/>
    <w:rsid w:val="0147F3E6"/>
    <w:rsid w:val="01CEE4AB"/>
    <w:rsid w:val="020DC3FF"/>
    <w:rsid w:val="0227C75D"/>
    <w:rsid w:val="02B5AEF6"/>
    <w:rsid w:val="031FF370"/>
    <w:rsid w:val="03337FB6"/>
    <w:rsid w:val="0348AB78"/>
    <w:rsid w:val="0365E467"/>
    <w:rsid w:val="03EC00F0"/>
    <w:rsid w:val="03F7F5D3"/>
    <w:rsid w:val="03FFE919"/>
    <w:rsid w:val="045D3691"/>
    <w:rsid w:val="048CD507"/>
    <w:rsid w:val="04C3DF2D"/>
    <w:rsid w:val="04D656F0"/>
    <w:rsid w:val="0507E899"/>
    <w:rsid w:val="0547672A"/>
    <w:rsid w:val="054B1F63"/>
    <w:rsid w:val="05527C80"/>
    <w:rsid w:val="056C4DDE"/>
    <w:rsid w:val="05B138C5"/>
    <w:rsid w:val="05DB61ED"/>
    <w:rsid w:val="05E82F75"/>
    <w:rsid w:val="05ED07B3"/>
    <w:rsid w:val="0630C875"/>
    <w:rsid w:val="065897E0"/>
    <w:rsid w:val="066940BB"/>
    <w:rsid w:val="066963FA"/>
    <w:rsid w:val="06E85EA2"/>
    <w:rsid w:val="074B7399"/>
    <w:rsid w:val="074EC3E2"/>
    <w:rsid w:val="07BA0D29"/>
    <w:rsid w:val="07D420E0"/>
    <w:rsid w:val="07FAACB9"/>
    <w:rsid w:val="0854F2C8"/>
    <w:rsid w:val="08E85DCB"/>
    <w:rsid w:val="08EBE644"/>
    <w:rsid w:val="09BDBE61"/>
    <w:rsid w:val="09E155B9"/>
    <w:rsid w:val="0A2508C3"/>
    <w:rsid w:val="0A5236C6"/>
    <w:rsid w:val="0A5C1A7E"/>
    <w:rsid w:val="0A94CAC2"/>
    <w:rsid w:val="0AAEC6D4"/>
    <w:rsid w:val="0AB06865"/>
    <w:rsid w:val="0AF8C530"/>
    <w:rsid w:val="0B0785D7"/>
    <w:rsid w:val="0B0A2C10"/>
    <w:rsid w:val="0B26DD8A"/>
    <w:rsid w:val="0B67F726"/>
    <w:rsid w:val="0BB3BBF3"/>
    <w:rsid w:val="0BBF968B"/>
    <w:rsid w:val="0C03C169"/>
    <w:rsid w:val="0C0A1E76"/>
    <w:rsid w:val="0C1A9866"/>
    <w:rsid w:val="0C33FFAB"/>
    <w:rsid w:val="0C36BBED"/>
    <w:rsid w:val="0C583287"/>
    <w:rsid w:val="0C595DF7"/>
    <w:rsid w:val="0C602F73"/>
    <w:rsid w:val="0C8110E3"/>
    <w:rsid w:val="0C8A036C"/>
    <w:rsid w:val="0CCFD360"/>
    <w:rsid w:val="0CD19CE4"/>
    <w:rsid w:val="0D1C3091"/>
    <w:rsid w:val="0D798B86"/>
    <w:rsid w:val="0D89DC4B"/>
    <w:rsid w:val="0D8D6413"/>
    <w:rsid w:val="0D93EF55"/>
    <w:rsid w:val="0DC12227"/>
    <w:rsid w:val="0E7610D2"/>
    <w:rsid w:val="0E8A9A75"/>
    <w:rsid w:val="0E947E02"/>
    <w:rsid w:val="0ED38301"/>
    <w:rsid w:val="0EF6510F"/>
    <w:rsid w:val="0F07D003"/>
    <w:rsid w:val="0F1E430F"/>
    <w:rsid w:val="0F5F66E0"/>
    <w:rsid w:val="0FB00D51"/>
    <w:rsid w:val="102B97BB"/>
    <w:rsid w:val="10AE7413"/>
    <w:rsid w:val="10C320E4"/>
    <w:rsid w:val="111A9370"/>
    <w:rsid w:val="113C0AB0"/>
    <w:rsid w:val="11607E48"/>
    <w:rsid w:val="1162AA50"/>
    <w:rsid w:val="11701569"/>
    <w:rsid w:val="11DA69A4"/>
    <w:rsid w:val="11EA89E5"/>
    <w:rsid w:val="11FC2DDB"/>
    <w:rsid w:val="120AC654"/>
    <w:rsid w:val="120F237B"/>
    <w:rsid w:val="124713BD"/>
    <w:rsid w:val="127B0237"/>
    <w:rsid w:val="12E05FCD"/>
    <w:rsid w:val="1300D7A8"/>
    <w:rsid w:val="1314EFCC"/>
    <w:rsid w:val="1324C3A4"/>
    <w:rsid w:val="13410654"/>
    <w:rsid w:val="1357534C"/>
    <w:rsid w:val="1376D528"/>
    <w:rsid w:val="137827FF"/>
    <w:rsid w:val="14035178"/>
    <w:rsid w:val="1431AC29"/>
    <w:rsid w:val="1431CE67"/>
    <w:rsid w:val="143DE13C"/>
    <w:rsid w:val="144525F5"/>
    <w:rsid w:val="14662B07"/>
    <w:rsid w:val="1489BDDB"/>
    <w:rsid w:val="14C278FF"/>
    <w:rsid w:val="14FA6D85"/>
    <w:rsid w:val="14FD5A88"/>
    <w:rsid w:val="15134401"/>
    <w:rsid w:val="1531B18E"/>
    <w:rsid w:val="1554318F"/>
    <w:rsid w:val="15692C54"/>
    <w:rsid w:val="15958FF6"/>
    <w:rsid w:val="15A9E2C6"/>
    <w:rsid w:val="15D6C37F"/>
    <w:rsid w:val="15E983FD"/>
    <w:rsid w:val="161E79C5"/>
    <w:rsid w:val="161FFDE7"/>
    <w:rsid w:val="16430857"/>
    <w:rsid w:val="165C366F"/>
    <w:rsid w:val="167F5FB0"/>
    <w:rsid w:val="16D0E9DF"/>
    <w:rsid w:val="16E92BBD"/>
    <w:rsid w:val="179A6D4E"/>
    <w:rsid w:val="181397E4"/>
    <w:rsid w:val="18211D5F"/>
    <w:rsid w:val="188B3C64"/>
    <w:rsid w:val="18D272CC"/>
    <w:rsid w:val="18F54F4E"/>
    <w:rsid w:val="190B74E1"/>
    <w:rsid w:val="1916D6EA"/>
    <w:rsid w:val="191F0922"/>
    <w:rsid w:val="1971277C"/>
    <w:rsid w:val="197636C4"/>
    <w:rsid w:val="1982E7D4"/>
    <w:rsid w:val="19C026FE"/>
    <w:rsid w:val="19DAA05E"/>
    <w:rsid w:val="1A19D765"/>
    <w:rsid w:val="1A3DB282"/>
    <w:rsid w:val="1A463C76"/>
    <w:rsid w:val="1A4A5B53"/>
    <w:rsid w:val="1A52B408"/>
    <w:rsid w:val="1A56B920"/>
    <w:rsid w:val="1A7FFDA8"/>
    <w:rsid w:val="1A83B3C0"/>
    <w:rsid w:val="1A8EF1C2"/>
    <w:rsid w:val="1ADD4F90"/>
    <w:rsid w:val="1AE3996C"/>
    <w:rsid w:val="1AFC0344"/>
    <w:rsid w:val="1B10D119"/>
    <w:rsid w:val="1B260030"/>
    <w:rsid w:val="1B266C9E"/>
    <w:rsid w:val="1B57B6D6"/>
    <w:rsid w:val="1B6AD83C"/>
    <w:rsid w:val="1B7052E1"/>
    <w:rsid w:val="1BD2E427"/>
    <w:rsid w:val="1C2B3440"/>
    <w:rsid w:val="1C75FA31"/>
    <w:rsid w:val="1C7F6985"/>
    <w:rsid w:val="1CCF4D3A"/>
    <w:rsid w:val="1CD9A66D"/>
    <w:rsid w:val="1CE03330"/>
    <w:rsid w:val="1CEDAF15"/>
    <w:rsid w:val="1D339D69"/>
    <w:rsid w:val="1D5ABBEE"/>
    <w:rsid w:val="1DBAE84E"/>
    <w:rsid w:val="1DFDF7F7"/>
    <w:rsid w:val="1E15535F"/>
    <w:rsid w:val="1E1A6633"/>
    <w:rsid w:val="1E297A73"/>
    <w:rsid w:val="1E38177E"/>
    <w:rsid w:val="1E445846"/>
    <w:rsid w:val="1E5CE1C9"/>
    <w:rsid w:val="1E87534C"/>
    <w:rsid w:val="1EA57A9C"/>
    <w:rsid w:val="1EBA5625"/>
    <w:rsid w:val="1F0D2CA1"/>
    <w:rsid w:val="1F10351E"/>
    <w:rsid w:val="1F16D7F6"/>
    <w:rsid w:val="1F242C0F"/>
    <w:rsid w:val="1F2F1E4B"/>
    <w:rsid w:val="1F32923A"/>
    <w:rsid w:val="1F378B34"/>
    <w:rsid w:val="1F429FB3"/>
    <w:rsid w:val="1F6F75D2"/>
    <w:rsid w:val="1F860C9D"/>
    <w:rsid w:val="1FBFED2D"/>
    <w:rsid w:val="200F87CC"/>
    <w:rsid w:val="206D1FFD"/>
    <w:rsid w:val="20793EF5"/>
    <w:rsid w:val="207E670B"/>
    <w:rsid w:val="20B4FD1F"/>
    <w:rsid w:val="20B8E1B7"/>
    <w:rsid w:val="20D993B8"/>
    <w:rsid w:val="20E79508"/>
    <w:rsid w:val="20EE87F3"/>
    <w:rsid w:val="210BD443"/>
    <w:rsid w:val="21AD0560"/>
    <w:rsid w:val="21C3E78F"/>
    <w:rsid w:val="21E882A8"/>
    <w:rsid w:val="224D4FB8"/>
    <w:rsid w:val="2255B8CE"/>
    <w:rsid w:val="225CBF42"/>
    <w:rsid w:val="2263D864"/>
    <w:rsid w:val="22A3CE73"/>
    <w:rsid w:val="22E52C52"/>
    <w:rsid w:val="22ED30AE"/>
    <w:rsid w:val="22F45B7C"/>
    <w:rsid w:val="23B1E86A"/>
    <w:rsid w:val="24027993"/>
    <w:rsid w:val="24463D06"/>
    <w:rsid w:val="24555E52"/>
    <w:rsid w:val="246A22B5"/>
    <w:rsid w:val="24773539"/>
    <w:rsid w:val="247EEEFD"/>
    <w:rsid w:val="24904E18"/>
    <w:rsid w:val="249BFADC"/>
    <w:rsid w:val="24A8A578"/>
    <w:rsid w:val="25344AA7"/>
    <w:rsid w:val="2571AA93"/>
    <w:rsid w:val="25A5DD30"/>
    <w:rsid w:val="25B3053C"/>
    <w:rsid w:val="25CEE744"/>
    <w:rsid w:val="2620A78A"/>
    <w:rsid w:val="262C2C46"/>
    <w:rsid w:val="262FE4C1"/>
    <w:rsid w:val="26454A28"/>
    <w:rsid w:val="2653322E"/>
    <w:rsid w:val="265C2B03"/>
    <w:rsid w:val="266AE669"/>
    <w:rsid w:val="26B65700"/>
    <w:rsid w:val="26C6BC65"/>
    <w:rsid w:val="26F2C403"/>
    <w:rsid w:val="2700893C"/>
    <w:rsid w:val="2703512F"/>
    <w:rsid w:val="276C47FC"/>
    <w:rsid w:val="27A1E5AB"/>
    <w:rsid w:val="27B2E117"/>
    <w:rsid w:val="27DC1823"/>
    <w:rsid w:val="28010AE1"/>
    <w:rsid w:val="2841EC65"/>
    <w:rsid w:val="28708381"/>
    <w:rsid w:val="287652DF"/>
    <w:rsid w:val="2882B63F"/>
    <w:rsid w:val="28BC0D56"/>
    <w:rsid w:val="28C44922"/>
    <w:rsid w:val="28C8B304"/>
    <w:rsid w:val="28D791B0"/>
    <w:rsid w:val="29038466"/>
    <w:rsid w:val="2908674D"/>
    <w:rsid w:val="29155655"/>
    <w:rsid w:val="29399046"/>
    <w:rsid w:val="293B4519"/>
    <w:rsid w:val="295223D0"/>
    <w:rsid w:val="29591E1C"/>
    <w:rsid w:val="296857A3"/>
    <w:rsid w:val="296CF6A2"/>
    <w:rsid w:val="297F0DA0"/>
    <w:rsid w:val="2984FF63"/>
    <w:rsid w:val="29B0E323"/>
    <w:rsid w:val="29B117AE"/>
    <w:rsid w:val="29CFC837"/>
    <w:rsid w:val="2A028829"/>
    <w:rsid w:val="2A289434"/>
    <w:rsid w:val="2A438F4F"/>
    <w:rsid w:val="2A58FCCD"/>
    <w:rsid w:val="2AAADD59"/>
    <w:rsid w:val="2AC565DE"/>
    <w:rsid w:val="2AD55D35"/>
    <w:rsid w:val="2ADBE3DA"/>
    <w:rsid w:val="2ADFC5F6"/>
    <w:rsid w:val="2B0D3349"/>
    <w:rsid w:val="2B4A4200"/>
    <w:rsid w:val="2B82AB98"/>
    <w:rsid w:val="2B86B8C5"/>
    <w:rsid w:val="2B929026"/>
    <w:rsid w:val="2BC4A95F"/>
    <w:rsid w:val="2C04BE8A"/>
    <w:rsid w:val="2C280BDD"/>
    <w:rsid w:val="2CD2AA33"/>
    <w:rsid w:val="2CDFD245"/>
    <w:rsid w:val="2CE6FE28"/>
    <w:rsid w:val="2D3622C3"/>
    <w:rsid w:val="2D42DAE3"/>
    <w:rsid w:val="2D53C7B9"/>
    <w:rsid w:val="2D9B9329"/>
    <w:rsid w:val="2DAC1F82"/>
    <w:rsid w:val="2DAED934"/>
    <w:rsid w:val="2DDFCE2E"/>
    <w:rsid w:val="2DE3D0E6"/>
    <w:rsid w:val="2E025A9A"/>
    <w:rsid w:val="2E2D4B59"/>
    <w:rsid w:val="2E3929A2"/>
    <w:rsid w:val="2E3B9496"/>
    <w:rsid w:val="2E59A849"/>
    <w:rsid w:val="2E5B4974"/>
    <w:rsid w:val="2E9353E8"/>
    <w:rsid w:val="2E9C8DF2"/>
    <w:rsid w:val="2EA79C6B"/>
    <w:rsid w:val="2EAD6EB2"/>
    <w:rsid w:val="2EDA30C7"/>
    <w:rsid w:val="2EF31FA5"/>
    <w:rsid w:val="2F032801"/>
    <w:rsid w:val="2F171C8D"/>
    <w:rsid w:val="2F35F34A"/>
    <w:rsid w:val="2F39B632"/>
    <w:rsid w:val="2F66F128"/>
    <w:rsid w:val="2F896104"/>
    <w:rsid w:val="2F8F6A6A"/>
    <w:rsid w:val="2FD1CEEE"/>
    <w:rsid w:val="2FDC65C7"/>
    <w:rsid w:val="2FEEB886"/>
    <w:rsid w:val="2FFB61DA"/>
    <w:rsid w:val="30091473"/>
    <w:rsid w:val="300A87FB"/>
    <w:rsid w:val="30A0D856"/>
    <w:rsid w:val="30A2C7B0"/>
    <w:rsid w:val="30A86630"/>
    <w:rsid w:val="312E69FD"/>
    <w:rsid w:val="317C4625"/>
    <w:rsid w:val="3186985E"/>
    <w:rsid w:val="3195F702"/>
    <w:rsid w:val="31B388F5"/>
    <w:rsid w:val="31E5DEFE"/>
    <w:rsid w:val="3229DCF2"/>
    <w:rsid w:val="322DED1F"/>
    <w:rsid w:val="32511607"/>
    <w:rsid w:val="3258D436"/>
    <w:rsid w:val="3272619D"/>
    <w:rsid w:val="32B82529"/>
    <w:rsid w:val="32D6EE3C"/>
    <w:rsid w:val="32DF765F"/>
    <w:rsid w:val="32F31DE3"/>
    <w:rsid w:val="330CA2D3"/>
    <w:rsid w:val="331F898D"/>
    <w:rsid w:val="33386E08"/>
    <w:rsid w:val="333B7A07"/>
    <w:rsid w:val="3395E34D"/>
    <w:rsid w:val="33994C98"/>
    <w:rsid w:val="33E1A865"/>
    <w:rsid w:val="33EF5ABF"/>
    <w:rsid w:val="343CC2B0"/>
    <w:rsid w:val="343E96E1"/>
    <w:rsid w:val="3452A5BB"/>
    <w:rsid w:val="3473C05D"/>
    <w:rsid w:val="34865F5C"/>
    <w:rsid w:val="34A07FEA"/>
    <w:rsid w:val="35120D24"/>
    <w:rsid w:val="35172B87"/>
    <w:rsid w:val="3521718B"/>
    <w:rsid w:val="3530BB73"/>
    <w:rsid w:val="35354AFF"/>
    <w:rsid w:val="354A2771"/>
    <w:rsid w:val="35646280"/>
    <w:rsid w:val="356D7EBD"/>
    <w:rsid w:val="3579DF67"/>
    <w:rsid w:val="35827328"/>
    <w:rsid w:val="358572D8"/>
    <w:rsid w:val="358814A9"/>
    <w:rsid w:val="3597190D"/>
    <w:rsid w:val="35B657C5"/>
    <w:rsid w:val="35DEE897"/>
    <w:rsid w:val="35EEEBE7"/>
    <w:rsid w:val="360AB94B"/>
    <w:rsid w:val="360C158F"/>
    <w:rsid w:val="36194927"/>
    <w:rsid w:val="3665E245"/>
    <w:rsid w:val="3681BEBE"/>
    <w:rsid w:val="369E1EE5"/>
    <w:rsid w:val="36AAC5DE"/>
    <w:rsid w:val="36DB9BB8"/>
    <w:rsid w:val="36F39F33"/>
    <w:rsid w:val="370D7B5B"/>
    <w:rsid w:val="37393B76"/>
    <w:rsid w:val="3747735E"/>
    <w:rsid w:val="376AD1CB"/>
    <w:rsid w:val="37703C41"/>
    <w:rsid w:val="37987003"/>
    <w:rsid w:val="379AF6FD"/>
    <w:rsid w:val="37A59C5C"/>
    <w:rsid w:val="37B901A6"/>
    <w:rsid w:val="37DEC7C7"/>
    <w:rsid w:val="3810251E"/>
    <w:rsid w:val="383195DF"/>
    <w:rsid w:val="38975D34"/>
    <w:rsid w:val="38999AA3"/>
    <w:rsid w:val="38B10A8C"/>
    <w:rsid w:val="38F66269"/>
    <w:rsid w:val="3917A8BB"/>
    <w:rsid w:val="391AF3E3"/>
    <w:rsid w:val="391C8EE1"/>
    <w:rsid w:val="39400DAB"/>
    <w:rsid w:val="394594E2"/>
    <w:rsid w:val="395481BE"/>
    <w:rsid w:val="398258C7"/>
    <w:rsid w:val="39F2E7B7"/>
    <w:rsid w:val="3A3E70B8"/>
    <w:rsid w:val="3A4B5DC1"/>
    <w:rsid w:val="3A51A8B8"/>
    <w:rsid w:val="3A5D21FE"/>
    <w:rsid w:val="3A899894"/>
    <w:rsid w:val="3A9552E6"/>
    <w:rsid w:val="3B4603FF"/>
    <w:rsid w:val="3B4B9DE6"/>
    <w:rsid w:val="3B57EAEB"/>
    <w:rsid w:val="3B580399"/>
    <w:rsid w:val="3B8EC975"/>
    <w:rsid w:val="3B9A2FF0"/>
    <w:rsid w:val="3BB15FD9"/>
    <w:rsid w:val="3BB7D639"/>
    <w:rsid w:val="3BBA3E35"/>
    <w:rsid w:val="3BBDD9E2"/>
    <w:rsid w:val="3C23EF48"/>
    <w:rsid w:val="3C58AD5C"/>
    <w:rsid w:val="3C5DD86B"/>
    <w:rsid w:val="3CDE3267"/>
    <w:rsid w:val="3CE7B633"/>
    <w:rsid w:val="3D11EC75"/>
    <w:rsid w:val="3D49E922"/>
    <w:rsid w:val="3D5853B7"/>
    <w:rsid w:val="3D63D0B7"/>
    <w:rsid w:val="3D8DBB5B"/>
    <w:rsid w:val="3DCF93D0"/>
    <w:rsid w:val="3DE1A018"/>
    <w:rsid w:val="3DE62892"/>
    <w:rsid w:val="3E2822DB"/>
    <w:rsid w:val="3E2FBD23"/>
    <w:rsid w:val="3E36A1BF"/>
    <w:rsid w:val="3E5E8DCE"/>
    <w:rsid w:val="3E6F7F45"/>
    <w:rsid w:val="3E895D10"/>
    <w:rsid w:val="3E8E2872"/>
    <w:rsid w:val="3E8EB195"/>
    <w:rsid w:val="3EA4FAD2"/>
    <w:rsid w:val="3EB9941C"/>
    <w:rsid w:val="3EE1F30F"/>
    <w:rsid w:val="3F0ECFC9"/>
    <w:rsid w:val="3F0F3408"/>
    <w:rsid w:val="3F243B4D"/>
    <w:rsid w:val="3F2CA078"/>
    <w:rsid w:val="3F30C43F"/>
    <w:rsid w:val="3F373ACC"/>
    <w:rsid w:val="3F4506D1"/>
    <w:rsid w:val="3F825307"/>
    <w:rsid w:val="3F9C0720"/>
    <w:rsid w:val="3FA2D75A"/>
    <w:rsid w:val="3FD5AFCB"/>
    <w:rsid w:val="3FD71FDB"/>
    <w:rsid w:val="3FEA5819"/>
    <w:rsid w:val="3FF440C5"/>
    <w:rsid w:val="40269927"/>
    <w:rsid w:val="405E78CA"/>
    <w:rsid w:val="4060315F"/>
    <w:rsid w:val="4067897F"/>
    <w:rsid w:val="406C3E59"/>
    <w:rsid w:val="406C41E7"/>
    <w:rsid w:val="40B9536F"/>
    <w:rsid w:val="40C886A1"/>
    <w:rsid w:val="40D411E5"/>
    <w:rsid w:val="40D4F5BD"/>
    <w:rsid w:val="40FF8E70"/>
    <w:rsid w:val="41009026"/>
    <w:rsid w:val="4109B135"/>
    <w:rsid w:val="412CB40D"/>
    <w:rsid w:val="41751F7B"/>
    <w:rsid w:val="4190AF10"/>
    <w:rsid w:val="41996611"/>
    <w:rsid w:val="41B23B1F"/>
    <w:rsid w:val="41D0A821"/>
    <w:rsid w:val="422CD0EC"/>
    <w:rsid w:val="422E63DD"/>
    <w:rsid w:val="425BE14A"/>
    <w:rsid w:val="42786482"/>
    <w:rsid w:val="427EF11C"/>
    <w:rsid w:val="42823B12"/>
    <w:rsid w:val="429956D8"/>
    <w:rsid w:val="42A9DA10"/>
    <w:rsid w:val="42F88105"/>
    <w:rsid w:val="431B21AA"/>
    <w:rsid w:val="431FA4F6"/>
    <w:rsid w:val="43587280"/>
    <w:rsid w:val="439908CF"/>
    <w:rsid w:val="43C2CC13"/>
    <w:rsid w:val="43EE5DF7"/>
    <w:rsid w:val="4410DED5"/>
    <w:rsid w:val="445309FB"/>
    <w:rsid w:val="445C5BE4"/>
    <w:rsid w:val="449E093B"/>
    <w:rsid w:val="44E73C5D"/>
    <w:rsid w:val="44FDD9BF"/>
    <w:rsid w:val="4505752B"/>
    <w:rsid w:val="453022C9"/>
    <w:rsid w:val="455B5DD6"/>
    <w:rsid w:val="4560512F"/>
    <w:rsid w:val="458CF109"/>
    <w:rsid w:val="45966398"/>
    <w:rsid w:val="459BC03A"/>
    <w:rsid w:val="45AA0A04"/>
    <w:rsid w:val="45D5350C"/>
    <w:rsid w:val="45F392FB"/>
    <w:rsid w:val="45FA157C"/>
    <w:rsid w:val="46396EE4"/>
    <w:rsid w:val="46C3026F"/>
    <w:rsid w:val="46E0B26B"/>
    <w:rsid w:val="46EE0080"/>
    <w:rsid w:val="471F1853"/>
    <w:rsid w:val="478F8A02"/>
    <w:rsid w:val="47A80D45"/>
    <w:rsid w:val="47C56B67"/>
    <w:rsid w:val="480E82A8"/>
    <w:rsid w:val="4827CF01"/>
    <w:rsid w:val="482ACA7B"/>
    <w:rsid w:val="4846664C"/>
    <w:rsid w:val="48AAADF0"/>
    <w:rsid w:val="48AF934F"/>
    <w:rsid w:val="48C89C7D"/>
    <w:rsid w:val="4961B829"/>
    <w:rsid w:val="49651E51"/>
    <w:rsid w:val="49794D1F"/>
    <w:rsid w:val="499DB149"/>
    <w:rsid w:val="49B25101"/>
    <w:rsid w:val="49BA5C6A"/>
    <w:rsid w:val="49D71167"/>
    <w:rsid w:val="49ED97C3"/>
    <w:rsid w:val="49F20662"/>
    <w:rsid w:val="49FB4BA5"/>
    <w:rsid w:val="4A00E0B0"/>
    <w:rsid w:val="4A217E7B"/>
    <w:rsid w:val="4A223160"/>
    <w:rsid w:val="4A26C5D3"/>
    <w:rsid w:val="4A39E687"/>
    <w:rsid w:val="4A3EF991"/>
    <w:rsid w:val="4AAE800D"/>
    <w:rsid w:val="4AC36B6B"/>
    <w:rsid w:val="4AC9BEE2"/>
    <w:rsid w:val="4AF21183"/>
    <w:rsid w:val="4B0410E4"/>
    <w:rsid w:val="4B077AD7"/>
    <w:rsid w:val="4B2F3A56"/>
    <w:rsid w:val="4B324A1B"/>
    <w:rsid w:val="4B3A6B29"/>
    <w:rsid w:val="4B3E609B"/>
    <w:rsid w:val="4B4CE65A"/>
    <w:rsid w:val="4B6307E5"/>
    <w:rsid w:val="4BE6F917"/>
    <w:rsid w:val="4BEB5F59"/>
    <w:rsid w:val="4C0ADB84"/>
    <w:rsid w:val="4C5A2CA8"/>
    <w:rsid w:val="4C609A1D"/>
    <w:rsid w:val="4CB5DF79"/>
    <w:rsid w:val="4CECA301"/>
    <w:rsid w:val="4D1B8381"/>
    <w:rsid w:val="4DAD498F"/>
    <w:rsid w:val="4DD2605D"/>
    <w:rsid w:val="4DF483A8"/>
    <w:rsid w:val="4E0DCAD3"/>
    <w:rsid w:val="4E13BC28"/>
    <w:rsid w:val="4E8186A9"/>
    <w:rsid w:val="4ECC6789"/>
    <w:rsid w:val="4EDD961C"/>
    <w:rsid w:val="4EE3B388"/>
    <w:rsid w:val="4EE41D82"/>
    <w:rsid w:val="4F1CCFB9"/>
    <w:rsid w:val="4FAEFC35"/>
    <w:rsid w:val="4FF7FEC2"/>
    <w:rsid w:val="5002E7BA"/>
    <w:rsid w:val="50046E7C"/>
    <w:rsid w:val="50517D38"/>
    <w:rsid w:val="5063AF8C"/>
    <w:rsid w:val="508E6C60"/>
    <w:rsid w:val="509E513A"/>
    <w:rsid w:val="50B469E2"/>
    <w:rsid w:val="50C87251"/>
    <w:rsid w:val="50CFE290"/>
    <w:rsid w:val="50D44AEA"/>
    <w:rsid w:val="513ECDD9"/>
    <w:rsid w:val="51789CCC"/>
    <w:rsid w:val="51AF3DF8"/>
    <w:rsid w:val="5202DC50"/>
    <w:rsid w:val="520336C0"/>
    <w:rsid w:val="52208C60"/>
    <w:rsid w:val="5284CE45"/>
    <w:rsid w:val="52C2AF0E"/>
    <w:rsid w:val="52D88FFB"/>
    <w:rsid w:val="52F41F72"/>
    <w:rsid w:val="531F3022"/>
    <w:rsid w:val="5370E0DC"/>
    <w:rsid w:val="53763164"/>
    <w:rsid w:val="537F3DDE"/>
    <w:rsid w:val="53C4A03C"/>
    <w:rsid w:val="53C7ECF5"/>
    <w:rsid w:val="5439A3BB"/>
    <w:rsid w:val="5456B18C"/>
    <w:rsid w:val="546A1A79"/>
    <w:rsid w:val="549972EE"/>
    <w:rsid w:val="54A696CD"/>
    <w:rsid w:val="54B367FF"/>
    <w:rsid w:val="54E03A33"/>
    <w:rsid w:val="54F748C7"/>
    <w:rsid w:val="55170221"/>
    <w:rsid w:val="5517D0DA"/>
    <w:rsid w:val="553DEEA8"/>
    <w:rsid w:val="5549BD7C"/>
    <w:rsid w:val="55626C74"/>
    <w:rsid w:val="559A1697"/>
    <w:rsid w:val="55AD932E"/>
    <w:rsid w:val="55BB742F"/>
    <w:rsid w:val="55CB54B8"/>
    <w:rsid w:val="55DD27CD"/>
    <w:rsid w:val="55F2AA1E"/>
    <w:rsid w:val="565FC204"/>
    <w:rsid w:val="567F434C"/>
    <w:rsid w:val="56991C7D"/>
    <w:rsid w:val="56C0CBD6"/>
    <w:rsid w:val="56D0D6F3"/>
    <w:rsid w:val="56DD977C"/>
    <w:rsid w:val="570679F2"/>
    <w:rsid w:val="572009D5"/>
    <w:rsid w:val="572565F5"/>
    <w:rsid w:val="574B68AC"/>
    <w:rsid w:val="57627EA8"/>
    <w:rsid w:val="57C46298"/>
    <w:rsid w:val="57FCAC98"/>
    <w:rsid w:val="58058A30"/>
    <w:rsid w:val="5807323E"/>
    <w:rsid w:val="580F376A"/>
    <w:rsid w:val="582F6DD9"/>
    <w:rsid w:val="587588CB"/>
    <w:rsid w:val="58A13F45"/>
    <w:rsid w:val="58C7CC7B"/>
    <w:rsid w:val="58C925B1"/>
    <w:rsid w:val="58EABC6D"/>
    <w:rsid w:val="5929544F"/>
    <w:rsid w:val="597670E9"/>
    <w:rsid w:val="59A44C4A"/>
    <w:rsid w:val="59E52341"/>
    <w:rsid w:val="5A2F2348"/>
    <w:rsid w:val="5A5492C2"/>
    <w:rsid w:val="5A5E9330"/>
    <w:rsid w:val="5A66A3CC"/>
    <w:rsid w:val="5A9747AA"/>
    <w:rsid w:val="5AAD5B9C"/>
    <w:rsid w:val="5ABD279B"/>
    <w:rsid w:val="5ADAE287"/>
    <w:rsid w:val="5B14A23C"/>
    <w:rsid w:val="5B506DE5"/>
    <w:rsid w:val="5B8A8797"/>
    <w:rsid w:val="5BB424BD"/>
    <w:rsid w:val="5BC0E56E"/>
    <w:rsid w:val="5BD08930"/>
    <w:rsid w:val="5BFFE42D"/>
    <w:rsid w:val="5C64160B"/>
    <w:rsid w:val="5C78932A"/>
    <w:rsid w:val="5C8CF5E1"/>
    <w:rsid w:val="5CC1269C"/>
    <w:rsid w:val="5CFBF09F"/>
    <w:rsid w:val="5D056C63"/>
    <w:rsid w:val="5D4D5113"/>
    <w:rsid w:val="5D575C78"/>
    <w:rsid w:val="5D8C5421"/>
    <w:rsid w:val="5D9D3C95"/>
    <w:rsid w:val="5DAAAC42"/>
    <w:rsid w:val="5DBCC48D"/>
    <w:rsid w:val="5DDAD26B"/>
    <w:rsid w:val="5E0514C6"/>
    <w:rsid w:val="5E17C9B4"/>
    <w:rsid w:val="5E285CEA"/>
    <w:rsid w:val="5E4A6031"/>
    <w:rsid w:val="5E4A8B21"/>
    <w:rsid w:val="5E5EB134"/>
    <w:rsid w:val="5E73709B"/>
    <w:rsid w:val="5EABC944"/>
    <w:rsid w:val="5EC3B813"/>
    <w:rsid w:val="5EC5A65E"/>
    <w:rsid w:val="5EC690AD"/>
    <w:rsid w:val="5ECCA913"/>
    <w:rsid w:val="5F222F92"/>
    <w:rsid w:val="5F563A1B"/>
    <w:rsid w:val="5F5FE1C5"/>
    <w:rsid w:val="5FED880B"/>
    <w:rsid w:val="602C69A7"/>
    <w:rsid w:val="602EE092"/>
    <w:rsid w:val="6032B575"/>
    <w:rsid w:val="605BCEA3"/>
    <w:rsid w:val="605D22BF"/>
    <w:rsid w:val="605F5FD9"/>
    <w:rsid w:val="60B31548"/>
    <w:rsid w:val="60F5C18B"/>
    <w:rsid w:val="611883E9"/>
    <w:rsid w:val="612B0811"/>
    <w:rsid w:val="612E9AB1"/>
    <w:rsid w:val="617092B0"/>
    <w:rsid w:val="617A0923"/>
    <w:rsid w:val="61B66233"/>
    <w:rsid w:val="6268773B"/>
    <w:rsid w:val="629A0FA0"/>
    <w:rsid w:val="629F3519"/>
    <w:rsid w:val="62A8D350"/>
    <w:rsid w:val="62B84053"/>
    <w:rsid w:val="62E5F20F"/>
    <w:rsid w:val="62EB8B53"/>
    <w:rsid w:val="630C1A01"/>
    <w:rsid w:val="631CCA0E"/>
    <w:rsid w:val="6321406B"/>
    <w:rsid w:val="6341855E"/>
    <w:rsid w:val="6383F09A"/>
    <w:rsid w:val="6384BCAE"/>
    <w:rsid w:val="638C3D42"/>
    <w:rsid w:val="638CE642"/>
    <w:rsid w:val="6396B2FB"/>
    <w:rsid w:val="63F0495B"/>
    <w:rsid w:val="63F88DBA"/>
    <w:rsid w:val="6448A892"/>
    <w:rsid w:val="645430BB"/>
    <w:rsid w:val="646D84E5"/>
    <w:rsid w:val="6494B50F"/>
    <w:rsid w:val="649663B8"/>
    <w:rsid w:val="649A5DDC"/>
    <w:rsid w:val="64A97409"/>
    <w:rsid w:val="64BC4225"/>
    <w:rsid w:val="64E0F1AC"/>
    <w:rsid w:val="652F34FD"/>
    <w:rsid w:val="65A29C84"/>
    <w:rsid w:val="65C33390"/>
    <w:rsid w:val="65D28FE3"/>
    <w:rsid w:val="65E02B4F"/>
    <w:rsid w:val="65F8A28D"/>
    <w:rsid w:val="6631CDBC"/>
    <w:rsid w:val="663F1C1B"/>
    <w:rsid w:val="6666D0EF"/>
    <w:rsid w:val="666D9A3E"/>
    <w:rsid w:val="66A4B830"/>
    <w:rsid w:val="66B78D4F"/>
    <w:rsid w:val="66E66E30"/>
    <w:rsid w:val="670EA474"/>
    <w:rsid w:val="67596348"/>
    <w:rsid w:val="67826929"/>
    <w:rsid w:val="678A0B48"/>
    <w:rsid w:val="67D7113E"/>
    <w:rsid w:val="67E387B4"/>
    <w:rsid w:val="680E2C62"/>
    <w:rsid w:val="68282280"/>
    <w:rsid w:val="6867D942"/>
    <w:rsid w:val="6884F9B7"/>
    <w:rsid w:val="689E1BDD"/>
    <w:rsid w:val="68A3F9A8"/>
    <w:rsid w:val="691190E9"/>
    <w:rsid w:val="691E915F"/>
    <w:rsid w:val="692E63FE"/>
    <w:rsid w:val="69574B6A"/>
    <w:rsid w:val="6964BFDD"/>
    <w:rsid w:val="69837292"/>
    <w:rsid w:val="6989E1D4"/>
    <w:rsid w:val="69B1EC71"/>
    <w:rsid w:val="69BCEE68"/>
    <w:rsid w:val="69C0528A"/>
    <w:rsid w:val="69CE2789"/>
    <w:rsid w:val="69F1E8C6"/>
    <w:rsid w:val="6A12CBE7"/>
    <w:rsid w:val="6A2382E2"/>
    <w:rsid w:val="6A7C466D"/>
    <w:rsid w:val="6AA5AFD3"/>
    <w:rsid w:val="6AC8ABED"/>
    <w:rsid w:val="6AC9076E"/>
    <w:rsid w:val="6B218A1C"/>
    <w:rsid w:val="6B47A55F"/>
    <w:rsid w:val="6B5D3A0D"/>
    <w:rsid w:val="6B62C80C"/>
    <w:rsid w:val="6BC5543E"/>
    <w:rsid w:val="6BF6EC74"/>
    <w:rsid w:val="6C003150"/>
    <w:rsid w:val="6C172F38"/>
    <w:rsid w:val="6C2452EB"/>
    <w:rsid w:val="6C636F02"/>
    <w:rsid w:val="6C69922C"/>
    <w:rsid w:val="6C8098D2"/>
    <w:rsid w:val="6C8DF9BE"/>
    <w:rsid w:val="6C9A739C"/>
    <w:rsid w:val="6CCC6519"/>
    <w:rsid w:val="6CE112FA"/>
    <w:rsid w:val="6D3852FC"/>
    <w:rsid w:val="6D45B2E0"/>
    <w:rsid w:val="6DD411A1"/>
    <w:rsid w:val="6DFE0CAC"/>
    <w:rsid w:val="6E03CD1E"/>
    <w:rsid w:val="6E1786EF"/>
    <w:rsid w:val="6E396319"/>
    <w:rsid w:val="6E6AD7FC"/>
    <w:rsid w:val="6E6D69B2"/>
    <w:rsid w:val="6E8F1A81"/>
    <w:rsid w:val="6E908086"/>
    <w:rsid w:val="6EE7497F"/>
    <w:rsid w:val="6EED9D4F"/>
    <w:rsid w:val="6EF2B1BB"/>
    <w:rsid w:val="6F3E779F"/>
    <w:rsid w:val="6F7AF8BE"/>
    <w:rsid w:val="6F91C31D"/>
    <w:rsid w:val="6F989DF6"/>
    <w:rsid w:val="6FBF1A6A"/>
    <w:rsid w:val="6FE41636"/>
    <w:rsid w:val="7070DDDA"/>
    <w:rsid w:val="7075F077"/>
    <w:rsid w:val="70AC427A"/>
    <w:rsid w:val="70BE3126"/>
    <w:rsid w:val="70C93275"/>
    <w:rsid w:val="70CB28AC"/>
    <w:rsid w:val="70D23FD2"/>
    <w:rsid w:val="70E7EA7B"/>
    <w:rsid w:val="717271DE"/>
    <w:rsid w:val="71C5F044"/>
    <w:rsid w:val="71D90F82"/>
    <w:rsid w:val="7250D645"/>
    <w:rsid w:val="725A734D"/>
    <w:rsid w:val="72688845"/>
    <w:rsid w:val="726E3FF7"/>
    <w:rsid w:val="727FD820"/>
    <w:rsid w:val="72CA3638"/>
    <w:rsid w:val="731435C2"/>
    <w:rsid w:val="731D8C2D"/>
    <w:rsid w:val="7355B066"/>
    <w:rsid w:val="73D22AB8"/>
    <w:rsid w:val="73E08C5A"/>
    <w:rsid w:val="73E46A65"/>
    <w:rsid w:val="740A488D"/>
    <w:rsid w:val="746F760A"/>
    <w:rsid w:val="74A4BDA5"/>
    <w:rsid w:val="74B8A147"/>
    <w:rsid w:val="74C4C205"/>
    <w:rsid w:val="74CBE602"/>
    <w:rsid w:val="74FB07B1"/>
    <w:rsid w:val="74FD0F64"/>
    <w:rsid w:val="75091915"/>
    <w:rsid w:val="75353788"/>
    <w:rsid w:val="755C1B50"/>
    <w:rsid w:val="75D8C3B6"/>
    <w:rsid w:val="762CA364"/>
    <w:rsid w:val="76370382"/>
    <w:rsid w:val="7637AB3E"/>
    <w:rsid w:val="763BB2F8"/>
    <w:rsid w:val="7654717C"/>
    <w:rsid w:val="769E5ACD"/>
    <w:rsid w:val="76A0157C"/>
    <w:rsid w:val="76CD96F9"/>
    <w:rsid w:val="771565E9"/>
    <w:rsid w:val="773C8F3A"/>
    <w:rsid w:val="774E09D9"/>
    <w:rsid w:val="77563924"/>
    <w:rsid w:val="778D747B"/>
    <w:rsid w:val="77B08BC3"/>
    <w:rsid w:val="782DD114"/>
    <w:rsid w:val="78863536"/>
    <w:rsid w:val="78938126"/>
    <w:rsid w:val="78A9D470"/>
    <w:rsid w:val="78AD8BCE"/>
    <w:rsid w:val="78B74ADC"/>
    <w:rsid w:val="7909442A"/>
    <w:rsid w:val="796AD960"/>
    <w:rsid w:val="79777C66"/>
    <w:rsid w:val="799BB96C"/>
    <w:rsid w:val="79AEABEA"/>
    <w:rsid w:val="79D38818"/>
    <w:rsid w:val="7A328950"/>
    <w:rsid w:val="7A76AA9A"/>
    <w:rsid w:val="7A969AA6"/>
    <w:rsid w:val="7A9D1FB1"/>
    <w:rsid w:val="7ADD3126"/>
    <w:rsid w:val="7AEBA5BB"/>
    <w:rsid w:val="7B02AC20"/>
    <w:rsid w:val="7B418691"/>
    <w:rsid w:val="7B59CE5F"/>
    <w:rsid w:val="7B91CA28"/>
    <w:rsid w:val="7BA5E5F4"/>
    <w:rsid w:val="7BCE5CD1"/>
    <w:rsid w:val="7BDCAA48"/>
    <w:rsid w:val="7BEF3388"/>
    <w:rsid w:val="7C132D71"/>
    <w:rsid w:val="7C1E2A4C"/>
    <w:rsid w:val="7C7D9CB7"/>
    <w:rsid w:val="7C9F833D"/>
    <w:rsid w:val="7CA9CE18"/>
    <w:rsid w:val="7CD5E98C"/>
    <w:rsid w:val="7CFD3FB4"/>
    <w:rsid w:val="7D1018D8"/>
    <w:rsid w:val="7D13E1B7"/>
    <w:rsid w:val="7D4F150E"/>
    <w:rsid w:val="7D5DF819"/>
    <w:rsid w:val="7D7E7C78"/>
    <w:rsid w:val="7D95CA8B"/>
    <w:rsid w:val="7DF4E309"/>
    <w:rsid w:val="7DFCC89E"/>
    <w:rsid w:val="7E3FA701"/>
    <w:rsid w:val="7E59DA12"/>
    <w:rsid w:val="7E7B3F2F"/>
    <w:rsid w:val="7E90AC89"/>
    <w:rsid w:val="7EACA09E"/>
    <w:rsid w:val="7F0E72AF"/>
    <w:rsid w:val="7F12BE16"/>
    <w:rsid w:val="7F27817A"/>
    <w:rsid w:val="7F4FF9D5"/>
    <w:rsid w:val="7FA7DA61"/>
    <w:rsid w:val="7FAEB1ED"/>
    <w:rsid w:val="7FEDB2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3E609B"/>
  <w15:chartTrackingRefBased/>
  <w15:docId w15:val="{A1D8BE1C-D3CE-4A87-94A3-2F3B5893C2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0517D38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141ba0a1e9f401c" /><Relationship Type="http://schemas.openxmlformats.org/officeDocument/2006/relationships/numbering" Target="numbering.xml" Id="Racb3db259d044cd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2024-11-20T13:44:31.3548881Z</dcterms:created>
  <dcterms:modified xsi:type="dcterms:W3CDTF">2024-11-29T23:33:39.6589427Z</dcterms:modified>
  <dc:creator>Sian George (2312671)</dc:creator>
  <lastModifiedBy>Sian George (2312671)</lastModifiedBy>
</coreProperties>
</file>