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1FF121" w14:textId="1B548CD0" w:rsidR="00FE3AE0" w:rsidRDefault="00E178F5" w:rsidP="00FE3AE0">
      <w:r>
        <w:rPr>
          <w:noProof/>
          <w:lang w:eastAsia="en-GB"/>
        </w:rPr>
        <w:drawing>
          <wp:inline distT="0" distB="0" distL="0" distR="0" wp14:anchorId="3D42F4E7" wp14:editId="4CBA1F6E">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2872335D" w14:textId="77777777" w:rsidR="00FE3AE0" w:rsidRDefault="00FE3AE0" w:rsidP="00FE3AE0"/>
    <w:p w14:paraId="40294F5A" w14:textId="65411C82" w:rsidR="00FE3AE0" w:rsidRDefault="2F154544" w:rsidP="2F154544">
      <w:pPr>
        <w:pStyle w:val="Modcode"/>
        <w:jc w:val="left"/>
        <w:rPr>
          <w:color w:val="FF0000"/>
        </w:rPr>
      </w:pPr>
      <w:r>
        <w:t>LEVEL 6</w:t>
      </w:r>
      <w:r w:rsidRPr="2F154544">
        <w:rPr>
          <w:color w:val="FF0000"/>
        </w:rPr>
        <w:t xml:space="preserve">      </w:t>
      </w:r>
    </w:p>
    <w:p w14:paraId="0BD5FE00" w14:textId="77777777" w:rsidR="00FE3AE0" w:rsidRDefault="00FE3AE0" w:rsidP="00FE3AE0">
      <w:pPr>
        <w:pStyle w:val="Modcode"/>
        <w:jc w:val="left"/>
        <w:rPr>
          <w:color w:val="FF0000"/>
        </w:rPr>
      </w:pPr>
      <w:r w:rsidRPr="00EB1F41">
        <w:rPr>
          <w:color w:val="FF0000"/>
        </w:rPr>
        <w:t xml:space="preserve">                                                                      </w:t>
      </w:r>
    </w:p>
    <w:p w14:paraId="2B7DF25C" w14:textId="3572F078" w:rsidR="00FE3AE0" w:rsidRDefault="2F154544" w:rsidP="00FE3AE0">
      <w:pPr>
        <w:pStyle w:val="Modcode"/>
        <w:jc w:val="left"/>
      </w:pPr>
      <w:r>
        <w:t>SEMESTER 1&amp;2</w:t>
      </w:r>
    </w:p>
    <w:p w14:paraId="19C77B48" w14:textId="77777777" w:rsidR="00FE3AE0" w:rsidRDefault="00FE3AE0" w:rsidP="00FE3AE0">
      <w:pPr>
        <w:pStyle w:val="Modcode"/>
        <w:jc w:val="left"/>
      </w:pPr>
    </w:p>
    <w:p w14:paraId="14D1340E" w14:textId="77777777" w:rsidR="00FE3AE0" w:rsidRPr="007E3A8E" w:rsidRDefault="00FE3AE0" w:rsidP="00FE3AE0">
      <w:pPr>
        <w:pStyle w:val="Modcode"/>
        <w:jc w:val="left"/>
      </w:pPr>
    </w:p>
    <w:p w14:paraId="38C6A7B9" w14:textId="46D7856B" w:rsidR="00FE3AE0" w:rsidRPr="007E3A8E" w:rsidRDefault="2F154544" w:rsidP="00FE3AE0">
      <w:pPr>
        <w:pStyle w:val="Modcode"/>
      </w:pPr>
      <w:r>
        <w:t>MODULE CODE: SHSs6089</w:t>
      </w:r>
    </w:p>
    <w:p w14:paraId="381D253F" w14:textId="2AF59D31" w:rsidR="00FE3AE0" w:rsidRPr="004558C3" w:rsidRDefault="2F154544" w:rsidP="00FE3AE0">
      <w:pPr>
        <w:pStyle w:val="Modname"/>
      </w:pPr>
      <w:r>
        <w:t>ADVANCED TRAINING METHODS</w:t>
      </w:r>
    </w:p>
    <w:p w14:paraId="512AAED6" w14:textId="325F7BD0" w:rsidR="00FE3AE0" w:rsidRPr="004558C3" w:rsidRDefault="00FE3AE0" w:rsidP="00FE3AE0">
      <w:pPr>
        <w:pStyle w:val="Time"/>
        <w:rPr>
          <w:szCs w:val="28"/>
        </w:rPr>
      </w:pPr>
      <w:r w:rsidRPr="2F154544">
        <w:t xml:space="preserve">aSSESSMENT TYPE: </w:t>
      </w:r>
      <w:r w:rsidR="00822D02">
        <w:rPr>
          <w:szCs w:val="28"/>
        </w:rPr>
        <w:tab/>
      </w:r>
      <w:r w:rsidR="00255856" w:rsidRPr="2F154544">
        <w:t>written assignment</w:t>
      </w:r>
    </w:p>
    <w:p w14:paraId="6D82367C" w14:textId="073C3695" w:rsidR="00FE3AE0" w:rsidRPr="004558C3" w:rsidRDefault="2F154544" w:rsidP="00FE3AE0">
      <w:pPr>
        <w:pStyle w:val="Answer"/>
        <w:rPr>
          <w:szCs w:val="28"/>
        </w:rPr>
      </w:pPr>
      <w:r>
        <w:t>Assessment/Component: 1</w:t>
      </w:r>
    </w:p>
    <w:p w14:paraId="37711EB8" w14:textId="77777777" w:rsidR="00FE3AE0" w:rsidRPr="004558C3" w:rsidRDefault="00FE3AE0" w:rsidP="00FE3AE0">
      <w:pPr>
        <w:pStyle w:val="BodyText"/>
        <w:rPr>
          <w:b/>
        </w:rPr>
      </w:pPr>
    </w:p>
    <w:p w14:paraId="09B45370" w14:textId="21D06AC8" w:rsidR="00FE3AE0" w:rsidRPr="004558C3" w:rsidRDefault="2F154544" w:rsidP="2F154544">
      <w:pPr>
        <w:pStyle w:val="BodyText"/>
        <w:rPr>
          <w:b/>
          <w:bCs/>
          <w:sz w:val="28"/>
          <w:szCs w:val="28"/>
          <w:u w:val="single"/>
        </w:rPr>
      </w:pPr>
      <w:r w:rsidRPr="2F154544">
        <w:rPr>
          <w:b/>
          <w:bCs/>
          <w:sz w:val="28"/>
          <w:szCs w:val="28"/>
        </w:rPr>
        <w:t>COMPONENT WEIGHTING: 50 %</w:t>
      </w:r>
    </w:p>
    <w:p w14:paraId="65F193F3" w14:textId="77777777" w:rsidR="00FE3AE0" w:rsidRPr="004558C3" w:rsidRDefault="00FE3AE0" w:rsidP="00FE3AE0">
      <w:pPr>
        <w:pStyle w:val="BodyText"/>
        <w:rPr>
          <w:b/>
        </w:rPr>
      </w:pPr>
    </w:p>
    <w:p w14:paraId="7FC5CE2E" w14:textId="341921DF" w:rsidR="00FE3AE0" w:rsidRPr="004558C3" w:rsidRDefault="2F154544" w:rsidP="2F154544">
      <w:pPr>
        <w:pStyle w:val="BodyText"/>
        <w:rPr>
          <w:b/>
          <w:bCs/>
          <w:sz w:val="28"/>
          <w:szCs w:val="28"/>
          <w:u w:val="single"/>
        </w:rPr>
      </w:pPr>
      <w:r w:rsidRPr="2F154544">
        <w:rPr>
          <w:b/>
          <w:bCs/>
          <w:sz w:val="28"/>
          <w:szCs w:val="28"/>
        </w:rPr>
        <w:t>WORD COUNT:  2500</w:t>
      </w:r>
    </w:p>
    <w:p w14:paraId="6283B30B" w14:textId="77777777" w:rsidR="00FE3AE0" w:rsidRPr="004558C3" w:rsidRDefault="00FE3AE0" w:rsidP="00FE3AE0">
      <w:pPr>
        <w:pStyle w:val="BodyText"/>
        <w:rPr>
          <w:b/>
          <w:sz w:val="28"/>
          <w:szCs w:val="28"/>
          <w:u w:val="single"/>
        </w:rPr>
      </w:pPr>
    </w:p>
    <w:p w14:paraId="5DF504F0" w14:textId="117CD70D" w:rsidR="0001148C" w:rsidRPr="00255856" w:rsidRDefault="2F154544" w:rsidP="2F154544">
      <w:pPr>
        <w:pStyle w:val="BodyText"/>
        <w:rPr>
          <w:b/>
          <w:bCs/>
          <w:color w:val="FF0000"/>
          <w:sz w:val="28"/>
          <w:szCs w:val="28"/>
          <w:u w:val="single"/>
        </w:rPr>
      </w:pPr>
      <w:r w:rsidRPr="2F154544">
        <w:rPr>
          <w:b/>
          <w:bCs/>
          <w:sz w:val="28"/>
          <w:szCs w:val="28"/>
        </w:rPr>
        <w:t>MODULE TUTOR: GERAINT FORSTER</w:t>
      </w:r>
      <w:r w:rsidRPr="2F154544">
        <w:rPr>
          <w:b/>
          <w:bCs/>
          <w:color w:val="FF0000"/>
          <w:sz w:val="28"/>
          <w:szCs w:val="28"/>
          <w:u w:val="single"/>
        </w:rPr>
        <w:t xml:space="preserve"> </w:t>
      </w:r>
    </w:p>
    <w:p w14:paraId="0A353397" w14:textId="77777777" w:rsidR="0001148C" w:rsidRPr="001B6389" w:rsidRDefault="0001148C" w:rsidP="0001148C">
      <w:pPr>
        <w:rPr>
          <w:sz w:val="24"/>
          <w:szCs w:val="24"/>
        </w:rPr>
      </w:pPr>
    </w:p>
    <w:p w14:paraId="31C9EC2E" w14:textId="0ECECE95" w:rsidR="00FE3AE0" w:rsidRDefault="2F154544" w:rsidP="2F154544">
      <w:pPr>
        <w:rPr>
          <w:sz w:val="24"/>
          <w:szCs w:val="24"/>
        </w:rPr>
      </w:pPr>
      <w:r w:rsidRPr="2F154544">
        <w:rPr>
          <w:b/>
          <w:bCs/>
          <w:sz w:val="24"/>
          <w:szCs w:val="24"/>
          <w:u w:val="single"/>
        </w:rPr>
        <w:t>Task</w:t>
      </w:r>
      <w:r w:rsidRPr="2F154544">
        <w:rPr>
          <w:sz w:val="24"/>
          <w:szCs w:val="24"/>
        </w:rPr>
        <w:t xml:space="preserve"> </w:t>
      </w:r>
    </w:p>
    <w:p w14:paraId="040D2E9D" w14:textId="77777777" w:rsidR="00255856" w:rsidRDefault="00255856" w:rsidP="00255856">
      <w:pPr>
        <w:rPr>
          <w:sz w:val="24"/>
          <w:szCs w:val="24"/>
        </w:rPr>
      </w:pPr>
    </w:p>
    <w:p w14:paraId="511F673E" w14:textId="419D3F91" w:rsidR="002C5C75" w:rsidRDefault="2F154544" w:rsidP="2F154544">
      <w:pPr>
        <w:rPr>
          <w:sz w:val="24"/>
          <w:szCs w:val="24"/>
        </w:rPr>
      </w:pPr>
      <w:r w:rsidRPr="2F154544">
        <w:rPr>
          <w:sz w:val="24"/>
          <w:szCs w:val="24"/>
        </w:rPr>
        <w:t>Produce a report in the form of a review article, which critically evaluates the effectiveness of one of the recent developments in training methodologies studied during this module.</w:t>
      </w:r>
    </w:p>
    <w:p w14:paraId="08C1E50D" w14:textId="77777777" w:rsidR="00255856" w:rsidRDefault="00255856" w:rsidP="00255856">
      <w:pPr>
        <w:rPr>
          <w:sz w:val="24"/>
          <w:szCs w:val="24"/>
        </w:rPr>
      </w:pPr>
    </w:p>
    <w:p w14:paraId="25F75C76" w14:textId="42D075AF" w:rsidR="004B6F72" w:rsidRDefault="2F154544" w:rsidP="2F154544">
      <w:pPr>
        <w:rPr>
          <w:sz w:val="24"/>
          <w:szCs w:val="24"/>
        </w:rPr>
      </w:pPr>
      <w:r w:rsidRPr="2F154544">
        <w:rPr>
          <w:sz w:val="24"/>
          <w:szCs w:val="24"/>
        </w:rPr>
        <w:t>In order to achieve this task, you will need to begin by describing the currently accepted/established training methodologies for the component of health/performance that you are focussing on, then detail the new methodology and how it differs from the established practice. Following this you must critically evaluate their respective effectiveness, using good quality evidence from research to support your review.</w:t>
      </w:r>
    </w:p>
    <w:p w14:paraId="1DA2E20D" w14:textId="77777777" w:rsidR="004B6F72" w:rsidRDefault="004B6F72" w:rsidP="00255856">
      <w:pPr>
        <w:rPr>
          <w:sz w:val="24"/>
          <w:szCs w:val="24"/>
        </w:rPr>
      </w:pPr>
    </w:p>
    <w:p w14:paraId="0CC6D5A2" w14:textId="77777777" w:rsidR="004B6F72" w:rsidRDefault="004B6F72" w:rsidP="00255856">
      <w:pPr>
        <w:rPr>
          <w:sz w:val="24"/>
          <w:szCs w:val="24"/>
        </w:rPr>
      </w:pPr>
    </w:p>
    <w:p w14:paraId="42FE5136" w14:textId="77777777" w:rsidR="004B6F72" w:rsidRPr="00255856" w:rsidRDefault="004B6F72" w:rsidP="00255856">
      <w:pPr>
        <w:rPr>
          <w:sz w:val="24"/>
          <w:szCs w:val="24"/>
        </w:rPr>
      </w:pPr>
    </w:p>
    <w:p w14:paraId="497D1159" w14:textId="78EA8A0C" w:rsidR="0001148C" w:rsidRPr="00112B85" w:rsidRDefault="7A1A8FAE" w:rsidP="7A1A8FAE">
      <w:pPr>
        <w:rPr>
          <w:rFonts w:ascii="Times New Roman" w:hAnsi="Times New Roman" w:cs="Times New Roman"/>
          <w:b/>
          <w:bCs/>
          <w:sz w:val="28"/>
          <w:szCs w:val="28"/>
        </w:rPr>
      </w:pPr>
      <w:r w:rsidRPr="7A1A8FAE">
        <w:rPr>
          <w:rFonts w:ascii="Times New Roman" w:hAnsi="Times New Roman" w:cs="Times New Roman"/>
          <w:b/>
          <w:bCs/>
          <w:sz w:val="28"/>
          <w:szCs w:val="28"/>
        </w:rPr>
        <w:t xml:space="preserve">SUBMISSION DETAILS: via </w:t>
      </w:r>
      <w:proofErr w:type="spellStart"/>
      <w:r w:rsidRPr="7A1A8FAE">
        <w:rPr>
          <w:rFonts w:ascii="Times New Roman" w:hAnsi="Times New Roman" w:cs="Times New Roman"/>
          <w:b/>
          <w:bCs/>
          <w:sz w:val="28"/>
          <w:szCs w:val="28"/>
        </w:rPr>
        <w:t>turnitin</w:t>
      </w:r>
      <w:proofErr w:type="spellEnd"/>
      <w:r w:rsidRPr="7A1A8FAE">
        <w:rPr>
          <w:rFonts w:ascii="Times New Roman" w:hAnsi="Times New Roman" w:cs="Times New Roman"/>
          <w:b/>
          <w:bCs/>
          <w:sz w:val="28"/>
          <w:szCs w:val="28"/>
        </w:rPr>
        <w:t xml:space="preserve"> by 3pm on 20</w:t>
      </w:r>
      <w:r w:rsidRPr="7A1A8FAE">
        <w:rPr>
          <w:rFonts w:ascii="Times New Roman" w:hAnsi="Times New Roman" w:cs="Times New Roman"/>
          <w:b/>
          <w:bCs/>
          <w:sz w:val="28"/>
          <w:szCs w:val="28"/>
          <w:vertAlign w:val="superscript"/>
        </w:rPr>
        <w:t>th</w:t>
      </w:r>
      <w:r w:rsidRPr="7A1A8FAE">
        <w:rPr>
          <w:rFonts w:ascii="Times New Roman" w:hAnsi="Times New Roman" w:cs="Times New Roman"/>
          <w:b/>
          <w:bCs/>
          <w:sz w:val="28"/>
          <w:szCs w:val="28"/>
        </w:rPr>
        <w:t xml:space="preserve"> December 2019</w:t>
      </w:r>
    </w:p>
    <w:p w14:paraId="08ECD9F5" w14:textId="18A36768" w:rsidR="00FE3AE0" w:rsidRPr="007A2699" w:rsidRDefault="00FE3AE0" w:rsidP="00CF5799">
      <w:pPr>
        <w:pStyle w:val="Title"/>
        <w:jc w:val="left"/>
      </w:pPr>
    </w:p>
    <w:p w14:paraId="01723345" w14:textId="77777777" w:rsidR="00FE3AE0" w:rsidRPr="00DB29C9" w:rsidRDefault="00FE3AE0" w:rsidP="00FE3AE0">
      <w:pPr>
        <w:rPr>
          <w:b/>
          <w:bCs/>
          <w:sz w:val="16"/>
          <w:szCs w:val="16"/>
        </w:rPr>
      </w:pPr>
    </w:p>
    <w:p w14:paraId="15259870" w14:textId="77777777" w:rsidR="00FE3AE0" w:rsidRPr="007A2699" w:rsidRDefault="2F154544" w:rsidP="00FE3AE0">
      <w:pPr>
        <w:pStyle w:val="Subtitle"/>
      </w:pPr>
      <w:r>
        <w:t>Assessment Feedback Sheet</w:t>
      </w:r>
    </w:p>
    <w:p w14:paraId="5E55C745" w14:textId="77777777" w:rsidR="00FE3AE0" w:rsidRPr="00DB29C9" w:rsidRDefault="00FE3AE0" w:rsidP="00FE3AE0">
      <w:pPr>
        <w:pStyle w:val="Subtitle"/>
        <w:rPr>
          <w:sz w:val="16"/>
          <w:szCs w:val="16"/>
        </w:rPr>
      </w:pPr>
    </w:p>
    <w:p w14:paraId="1BCA8B75" w14:textId="5015A2C5" w:rsidR="00FE3AE0" w:rsidRPr="00952485" w:rsidRDefault="2F154544" w:rsidP="2F154544">
      <w:pPr>
        <w:pStyle w:val="Subtitle"/>
        <w:ind w:left="2160" w:firstLine="720"/>
        <w:jc w:val="left"/>
        <w:rPr>
          <w:b/>
          <w:bCs/>
          <w:u w:val="none"/>
        </w:rPr>
      </w:pPr>
      <w:r w:rsidRPr="2F154544">
        <w:rPr>
          <w:b/>
          <w:bCs/>
          <w:sz w:val="24"/>
          <w:szCs w:val="24"/>
          <w:u w:val="none"/>
        </w:rPr>
        <w:t>Student No./Name:</w:t>
      </w:r>
      <w:r w:rsidR="005D54AB">
        <w:rPr>
          <w:b/>
          <w:bCs/>
          <w:sz w:val="24"/>
          <w:szCs w:val="24"/>
          <w:u w:val="none"/>
        </w:rPr>
        <w:t xml:space="preserve"> 1600918/ Ryan Price</w:t>
      </w:r>
    </w:p>
    <w:p w14:paraId="4454BA28" w14:textId="5FB866AD" w:rsidR="00FE3AE0" w:rsidRPr="00952485" w:rsidRDefault="2F154544" w:rsidP="2F154544">
      <w:pPr>
        <w:pStyle w:val="Subtitle"/>
        <w:ind w:left="2160" w:firstLine="720"/>
        <w:jc w:val="left"/>
        <w:rPr>
          <w:b/>
          <w:bCs/>
          <w:sz w:val="24"/>
          <w:szCs w:val="24"/>
          <w:u w:val="none"/>
        </w:rPr>
      </w:pPr>
      <w:r w:rsidRPr="2F154544">
        <w:rPr>
          <w:b/>
          <w:bCs/>
          <w:sz w:val="24"/>
          <w:szCs w:val="24"/>
          <w:u w:val="none"/>
        </w:rPr>
        <w:t>Module:  Advanced Training Methods</w:t>
      </w:r>
    </w:p>
    <w:p w14:paraId="01766248" w14:textId="4E629467" w:rsidR="00FE3AE0" w:rsidRDefault="2F154544" w:rsidP="2F154544">
      <w:pPr>
        <w:pStyle w:val="Subtitle"/>
        <w:ind w:left="2160" w:firstLine="720"/>
        <w:jc w:val="left"/>
        <w:rPr>
          <w:b/>
          <w:bCs/>
          <w:sz w:val="24"/>
          <w:szCs w:val="24"/>
          <w:u w:val="none"/>
        </w:rPr>
      </w:pPr>
      <w:r w:rsidRPr="2F154544">
        <w:rPr>
          <w:b/>
          <w:bCs/>
          <w:sz w:val="24"/>
          <w:szCs w:val="24"/>
          <w:u w:val="none"/>
        </w:rPr>
        <w:t>Module Code: SHSS6089</w:t>
      </w:r>
    </w:p>
    <w:p w14:paraId="35A51E27" w14:textId="77777777" w:rsidR="00FE3AE0" w:rsidRPr="00DB29C9" w:rsidRDefault="00FE3AE0" w:rsidP="00FE3AE0">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92"/>
        <w:gridCol w:w="1061"/>
        <w:gridCol w:w="32"/>
        <w:gridCol w:w="1093"/>
        <w:gridCol w:w="1093"/>
        <w:gridCol w:w="1093"/>
        <w:gridCol w:w="289"/>
        <w:gridCol w:w="804"/>
        <w:gridCol w:w="823"/>
        <w:gridCol w:w="270"/>
        <w:gridCol w:w="450"/>
      </w:tblGrid>
      <w:tr w:rsidR="00FE3AE0" w:rsidRPr="00313008" w14:paraId="1CB2BD06" w14:textId="77777777" w:rsidTr="2F154544">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1A828847" w14:textId="77777777" w:rsidR="00FE3AE0" w:rsidRPr="00313008" w:rsidRDefault="2F154544" w:rsidP="2F154544">
            <w:pPr>
              <w:pStyle w:val="Subtitle"/>
              <w:rPr>
                <w:b/>
                <w:bCs/>
                <w:sz w:val="24"/>
                <w:szCs w:val="24"/>
                <w:u w:val="none"/>
              </w:rPr>
            </w:pPr>
            <w:r w:rsidRPr="2F154544">
              <w:rPr>
                <w:b/>
                <w:bCs/>
                <w:sz w:val="18"/>
                <w:szCs w:val="18"/>
                <w:u w:val="none"/>
              </w:rPr>
              <w:t>Personal Evaluation</w:t>
            </w:r>
            <w:r w:rsidRPr="2F154544">
              <w:rPr>
                <w:sz w:val="18"/>
                <w:szCs w:val="18"/>
                <w:u w:val="none"/>
              </w:rPr>
              <w:t xml:space="preserve"> – to support your academic progress please complete the section below </w:t>
            </w:r>
            <w:r w:rsidRPr="2F154544">
              <w:rPr>
                <w:b/>
                <w:bCs/>
                <w:sz w:val="18"/>
                <w:szCs w:val="18"/>
              </w:rPr>
              <w:t>BEFORE</w:t>
            </w:r>
            <w:r w:rsidRPr="2F154544">
              <w:rPr>
                <w:sz w:val="18"/>
                <w:szCs w:val="18"/>
                <w:u w:val="none"/>
              </w:rPr>
              <w:t xml:space="preserve"> submitting your work.</w:t>
            </w:r>
          </w:p>
        </w:tc>
      </w:tr>
      <w:tr w:rsidR="00FE3AE0" w:rsidRPr="00313008" w14:paraId="0A0679DE" w14:textId="77777777" w:rsidTr="2F154544">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00A4F9F" w14:textId="77777777" w:rsidR="00FE3AE0" w:rsidRPr="00313008" w:rsidRDefault="2F154544" w:rsidP="2F154544">
            <w:pPr>
              <w:ind w:left="113" w:right="113"/>
              <w:rPr>
                <w:sz w:val="16"/>
                <w:szCs w:val="16"/>
              </w:rPr>
            </w:pPr>
            <w:r w:rsidRPr="2F154544">
              <w:rPr>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69D4254" w14:textId="1BFB15AC" w:rsidR="00FE3AE0" w:rsidRPr="005C6895" w:rsidRDefault="005D54AB" w:rsidP="00FE3AE0">
            <w:pPr>
              <w:pStyle w:val="Subtitle"/>
              <w:jc w:val="left"/>
              <w:rPr>
                <w:bCs/>
                <w:sz w:val="24"/>
                <w:szCs w:val="24"/>
                <w:u w:val="none"/>
              </w:rPr>
            </w:pPr>
            <w:r>
              <w:rPr>
                <w:bCs/>
                <w:sz w:val="24"/>
                <w:szCs w:val="24"/>
                <w:u w:val="none"/>
              </w:rPr>
              <w:t>The amount of relevant information found.</w:t>
            </w:r>
          </w:p>
        </w:tc>
      </w:tr>
      <w:tr w:rsidR="00FE3AE0" w:rsidRPr="00313008" w14:paraId="7FA71521" w14:textId="77777777" w:rsidTr="2F154544">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357DFC1C" w14:textId="77777777" w:rsidR="00FE3AE0" w:rsidRPr="00313008" w:rsidRDefault="2F154544" w:rsidP="2F154544">
            <w:pPr>
              <w:ind w:left="113" w:right="113"/>
              <w:rPr>
                <w:sz w:val="16"/>
                <w:szCs w:val="16"/>
              </w:rPr>
            </w:pPr>
            <w:r w:rsidRPr="2F154544">
              <w:rPr>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3D3D9C6F" w14:textId="30A0F9D8" w:rsidR="00FE3AE0" w:rsidRPr="005C6895" w:rsidRDefault="005D54AB" w:rsidP="00FE3AE0">
            <w:pPr>
              <w:pStyle w:val="Subtitle"/>
              <w:jc w:val="left"/>
              <w:rPr>
                <w:bCs/>
                <w:sz w:val="24"/>
                <w:szCs w:val="24"/>
                <w:u w:val="none"/>
              </w:rPr>
            </w:pPr>
            <w:r>
              <w:rPr>
                <w:bCs/>
                <w:sz w:val="24"/>
                <w:szCs w:val="24"/>
                <w:u w:val="none"/>
              </w:rPr>
              <w:t>More references.</w:t>
            </w:r>
          </w:p>
        </w:tc>
      </w:tr>
      <w:tr w:rsidR="00FE3AE0" w:rsidRPr="00313008" w14:paraId="38B840EB" w14:textId="77777777" w:rsidTr="2F154544">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7E285C7" w14:textId="77777777" w:rsidR="00FE3AE0" w:rsidRPr="00313008" w:rsidRDefault="2F154544" w:rsidP="2F154544">
            <w:pPr>
              <w:ind w:left="113" w:right="113"/>
              <w:rPr>
                <w:sz w:val="16"/>
                <w:szCs w:val="16"/>
              </w:rPr>
            </w:pPr>
            <w:r w:rsidRPr="2F154544">
              <w:rPr>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5833079F" w14:textId="4DBEE4A0" w:rsidR="00FE3AE0" w:rsidRPr="005C6895" w:rsidRDefault="005D54AB" w:rsidP="00FE3AE0">
            <w:pPr>
              <w:pStyle w:val="Subtitle"/>
              <w:jc w:val="left"/>
              <w:rPr>
                <w:bCs/>
                <w:sz w:val="24"/>
                <w:szCs w:val="24"/>
                <w:u w:val="none"/>
              </w:rPr>
            </w:pPr>
            <w:r>
              <w:rPr>
                <w:bCs/>
                <w:sz w:val="24"/>
                <w:szCs w:val="24"/>
                <w:u w:val="none"/>
              </w:rPr>
              <w:t>Learning about variable resistance training.</w:t>
            </w:r>
          </w:p>
        </w:tc>
      </w:tr>
      <w:tr w:rsidR="00FE3AE0" w:rsidRPr="00313008" w14:paraId="609CA2B4" w14:textId="77777777" w:rsidTr="2F154544">
        <w:trPr>
          <w:cantSplit/>
          <w:trHeight w:val="823"/>
        </w:trPr>
        <w:tc>
          <w:tcPr>
            <w:tcW w:w="2305" w:type="dxa"/>
            <w:tcBorders>
              <w:top w:val="single" w:sz="4" w:space="0" w:color="auto"/>
              <w:left w:val="thinThickLargeGap" w:sz="24" w:space="0" w:color="auto"/>
              <w:bottom w:val="single" w:sz="6" w:space="0" w:color="auto"/>
            </w:tcBorders>
            <w:vAlign w:val="center"/>
          </w:tcPr>
          <w:p w14:paraId="0F9F4F44" w14:textId="77777777" w:rsidR="00FE3AE0" w:rsidRPr="009574BA" w:rsidRDefault="2F154544" w:rsidP="2F154544">
            <w:pPr>
              <w:pStyle w:val="Subtitle"/>
              <w:rPr>
                <w:b/>
                <w:bCs/>
                <w:sz w:val="24"/>
                <w:szCs w:val="24"/>
                <w:u w:val="none"/>
              </w:rPr>
            </w:pPr>
            <w:r w:rsidRPr="2F154544">
              <w:rPr>
                <w:b/>
                <w:bCs/>
                <w:sz w:val="24"/>
                <w:szCs w:val="24"/>
                <w:u w:val="none"/>
              </w:rPr>
              <w:t>ASSESSMENT CRITERIA</w:t>
            </w:r>
          </w:p>
        </w:tc>
        <w:tc>
          <w:tcPr>
            <w:tcW w:w="540" w:type="dxa"/>
            <w:gridSpan w:val="2"/>
            <w:tcBorders>
              <w:top w:val="single" w:sz="4" w:space="0" w:color="auto"/>
              <w:bottom w:val="single" w:sz="6" w:space="0" w:color="auto"/>
              <w:right w:val="single" w:sz="6" w:space="0" w:color="auto"/>
            </w:tcBorders>
            <w:textDirection w:val="btLr"/>
          </w:tcPr>
          <w:p w14:paraId="6DB099A6" w14:textId="77777777" w:rsidR="00FE3AE0" w:rsidRPr="00313008" w:rsidRDefault="2F154544" w:rsidP="2F154544">
            <w:pPr>
              <w:ind w:left="113" w:right="113"/>
              <w:rPr>
                <w:sz w:val="16"/>
                <w:szCs w:val="16"/>
              </w:rPr>
            </w:pPr>
            <w:r w:rsidRPr="2F154544">
              <w:rPr>
                <w:sz w:val="16"/>
                <w:szCs w:val="16"/>
              </w:rPr>
              <w:t>Learning</w:t>
            </w:r>
          </w:p>
          <w:p w14:paraId="2B036D1E" w14:textId="77777777" w:rsidR="00FE3AE0" w:rsidRPr="00313008" w:rsidRDefault="2F154544" w:rsidP="2F154544">
            <w:pPr>
              <w:ind w:left="113" w:right="113"/>
              <w:rPr>
                <w:sz w:val="16"/>
                <w:szCs w:val="16"/>
              </w:rPr>
            </w:pPr>
            <w:r w:rsidRPr="2F154544">
              <w:rPr>
                <w:sz w:val="16"/>
                <w:szCs w:val="16"/>
              </w:rPr>
              <w:t>Outcomes</w:t>
            </w:r>
          </w:p>
          <w:p w14:paraId="3D7DDC75" w14:textId="77777777" w:rsidR="00FE3AE0" w:rsidRPr="00313008" w:rsidRDefault="00FE3AE0" w:rsidP="00FE3AE0">
            <w:pPr>
              <w:ind w:left="113" w:right="113"/>
              <w:rPr>
                <w:sz w:val="16"/>
                <w:szCs w:val="16"/>
              </w:rPr>
            </w:pPr>
          </w:p>
          <w:p w14:paraId="207F5610" w14:textId="77777777" w:rsidR="00FE3AE0" w:rsidRPr="00313008" w:rsidRDefault="00FE3AE0" w:rsidP="00FE3AE0">
            <w:pPr>
              <w:pStyle w:val="Subtitle"/>
              <w:ind w:left="113" w:right="113"/>
              <w:rPr>
                <w:b/>
                <w:bCs/>
                <w:sz w:val="16"/>
                <w:szCs w:val="16"/>
                <w:u w:val="none"/>
              </w:rPr>
            </w:pPr>
          </w:p>
        </w:tc>
        <w:tc>
          <w:tcPr>
            <w:tcW w:w="8100" w:type="dxa"/>
            <w:gridSpan w:val="11"/>
            <w:tcBorders>
              <w:top w:val="single" w:sz="4" w:space="0" w:color="auto"/>
              <w:left w:val="single" w:sz="6" w:space="0" w:color="auto"/>
              <w:right w:val="thinThickLargeGap" w:sz="24" w:space="0" w:color="auto"/>
            </w:tcBorders>
            <w:vAlign w:val="center"/>
          </w:tcPr>
          <w:p w14:paraId="50156A52" w14:textId="77777777" w:rsidR="00FE3AE0" w:rsidRPr="00313008" w:rsidRDefault="2F154544" w:rsidP="2F154544">
            <w:pPr>
              <w:pStyle w:val="Subtitle"/>
              <w:rPr>
                <w:b/>
                <w:bCs/>
                <w:sz w:val="24"/>
                <w:szCs w:val="24"/>
                <w:u w:val="none"/>
              </w:rPr>
            </w:pPr>
            <w:r w:rsidRPr="2F154544">
              <w:rPr>
                <w:b/>
                <w:bCs/>
                <w:sz w:val="24"/>
                <w:szCs w:val="24"/>
                <w:u w:val="none"/>
              </w:rPr>
              <w:t>GRADE</w:t>
            </w:r>
          </w:p>
        </w:tc>
      </w:tr>
      <w:tr w:rsidR="004E48CA" w:rsidRPr="00313008" w14:paraId="01C978D5" w14:textId="77777777" w:rsidTr="2F154544">
        <w:tc>
          <w:tcPr>
            <w:tcW w:w="2305" w:type="dxa"/>
            <w:tcBorders>
              <w:top w:val="single" w:sz="6" w:space="0" w:color="auto"/>
              <w:left w:val="thinThickLargeGap" w:sz="24" w:space="0" w:color="auto"/>
              <w:bottom w:val="single" w:sz="6" w:space="0" w:color="auto"/>
            </w:tcBorders>
          </w:tcPr>
          <w:p w14:paraId="741AC833" w14:textId="77777777" w:rsidR="004E48CA" w:rsidRPr="009B5330" w:rsidRDefault="004E48CA" w:rsidP="00FE3AE0">
            <w:pPr>
              <w:pStyle w:val="Subtitle"/>
              <w:jc w:val="left"/>
              <w:rPr>
                <w:sz w:val="18"/>
                <w:szCs w:val="18"/>
                <w:u w:val="none"/>
              </w:rPr>
            </w:pPr>
          </w:p>
        </w:tc>
        <w:tc>
          <w:tcPr>
            <w:tcW w:w="540" w:type="dxa"/>
            <w:gridSpan w:val="2"/>
            <w:tcBorders>
              <w:top w:val="single" w:sz="6" w:space="0" w:color="auto"/>
              <w:bottom w:val="single" w:sz="6" w:space="0" w:color="auto"/>
              <w:right w:val="single" w:sz="6" w:space="0" w:color="auto"/>
            </w:tcBorders>
          </w:tcPr>
          <w:p w14:paraId="427F538C" w14:textId="77777777" w:rsidR="004E48CA" w:rsidRPr="00313008" w:rsidRDefault="004E48CA" w:rsidP="00FE3AE0">
            <w:pPr>
              <w:pStyle w:val="Subtitle"/>
              <w:rPr>
                <w:b/>
                <w:bCs/>
                <w:sz w:val="18"/>
                <w:szCs w:val="18"/>
                <w:u w:val="none"/>
              </w:rPr>
            </w:pPr>
          </w:p>
        </w:tc>
        <w:tc>
          <w:tcPr>
            <w:tcW w:w="1092" w:type="dxa"/>
            <w:tcBorders>
              <w:left w:val="single" w:sz="6" w:space="0" w:color="auto"/>
              <w:right w:val="single" w:sz="6" w:space="0" w:color="auto"/>
            </w:tcBorders>
          </w:tcPr>
          <w:p w14:paraId="1AE9329F" w14:textId="77777777" w:rsidR="004E48CA" w:rsidRPr="003E3041" w:rsidRDefault="2F154544" w:rsidP="2F154544">
            <w:pPr>
              <w:pStyle w:val="Subtitle"/>
              <w:rPr>
                <w:b/>
                <w:bCs/>
                <w:sz w:val="16"/>
                <w:szCs w:val="16"/>
                <w:u w:val="none"/>
              </w:rPr>
            </w:pPr>
            <w:r w:rsidRPr="2F154544">
              <w:rPr>
                <w:b/>
                <w:bCs/>
                <w:sz w:val="16"/>
                <w:szCs w:val="16"/>
                <w:u w:val="none"/>
              </w:rPr>
              <w:t>Poor</w:t>
            </w:r>
          </w:p>
          <w:p w14:paraId="216A297D" w14:textId="7F47C251" w:rsidR="004E48CA" w:rsidRPr="003E3041" w:rsidRDefault="2F154544" w:rsidP="2F154544">
            <w:pPr>
              <w:pStyle w:val="Subtitle"/>
              <w:rPr>
                <w:sz w:val="16"/>
                <w:szCs w:val="16"/>
                <w:u w:val="none"/>
              </w:rPr>
            </w:pPr>
            <w:r w:rsidRPr="2F154544">
              <w:rPr>
                <w:b/>
                <w:bCs/>
                <w:sz w:val="16"/>
                <w:szCs w:val="16"/>
                <w:u w:val="none"/>
              </w:rPr>
              <w:t>0-25%</w:t>
            </w:r>
          </w:p>
        </w:tc>
        <w:tc>
          <w:tcPr>
            <w:tcW w:w="1093" w:type="dxa"/>
            <w:gridSpan w:val="2"/>
            <w:tcBorders>
              <w:left w:val="single" w:sz="6" w:space="0" w:color="auto"/>
              <w:right w:val="single" w:sz="6" w:space="0" w:color="auto"/>
            </w:tcBorders>
          </w:tcPr>
          <w:p w14:paraId="57320DFD" w14:textId="77777777" w:rsidR="004E48CA" w:rsidRPr="003E3041" w:rsidRDefault="2F154544" w:rsidP="2F154544">
            <w:pPr>
              <w:pStyle w:val="Subtitle"/>
              <w:rPr>
                <w:b/>
                <w:bCs/>
                <w:sz w:val="16"/>
                <w:szCs w:val="16"/>
                <w:u w:val="none"/>
              </w:rPr>
            </w:pPr>
            <w:r w:rsidRPr="2F154544">
              <w:rPr>
                <w:b/>
                <w:bCs/>
                <w:sz w:val="16"/>
                <w:szCs w:val="16"/>
                <w:u w:val="none"/>
              </w:rPr>
              <w:t>Unsatisfactory</w:t>
            </w:r>
          </w:p>
          <w:p w14:paraId="5544C959" w14:textId="364F87D7" w:rsidR="004E48CA" w:rsidRPr="003E3041" w:rsidRDefault="2F154544" w:rsidP="2F154544">
            <w:pPr>
              <w:pStyle w:val="Subtitle"/>
              <w:rPr>
                <w:b/>
                <w:bCs/>
                <w:sz w:val="16"/>
                <w:szCs w:val="16"/>
                <w:u w:val="none"/>
              </w:rPr>
            </w:pPr>
            <w:r w:rsidRPr="2F154544">
              <w:rPr>
                <w:b/>
                <w:bCs/>
                <w:sz w:val="16"/>
                <w:szCs w:val="16"/>
                <w:u w:val="none"/>
              </w:rPr>
              <w:t>26-39%</w:t>
            </w:r>
          </w:p>
        </w:tc>
        <w:tc>
          <w:tcPr>
            <w:tcW w:w="1093" w:type="dxa"/>
            <w:tcBorders>
              <w:left w:val="single" w:sz="6" w:space="0" w:color="auto"/>
              <w:right w:val="single" w:sz="6" w:space="0" w:color="auto"/>
            </w:tcBorders>
          </w:tcPr>
          <w:p w14:paraId="3D4C7771" w14:textId="77777777" w:rsidR="004E48CA" w:rsidRPr="003E3041" w:rsidRDefault="2F154544" w:rsidP="2F154544">
            <w:pPr>
              <w:pStyle w:val="Subtitle"/>
              <w:rPr>
                <w:b/>
                <w:bCs/>
                <w:sz w:val="16"/>
                <w:szCs w:val="16"/>
                <w:u w:val="none"/>
              </w:rPr>
            </w:pPr>
            <w:r w:rsidRPr="2F154544">
              <w:rPr>
                <w:b/>
                <w:bCs/>
                <w:sz w:val="16"/>
                <w:szCs w:val="16"/>
                <w:u w:val="none"/>
              </w:rPr>
              <w:t>Satisfactory</w:t>
            </w:r>
          </w:p>
          <w:p w14:paraId="0C4B3186" w14:textId="398F095C" w:rsidR="004E48CA" w:rsidRPr="003E3041" w:rsidRDefault="2F154544" w:rsidP="2F154544">
            <w:pPr>
              <w:pStyle w:val="Subtitle"/>
              <w:rPr>
                <w:b/>
                <w:bCs/>
                <w:sz w:val="16"/>
                <w:szCs w:val="16"/>
                <w:u w:val="none"/>
              </w:rPr>
            </w:pPr>
            <w:r w:rsidRPr="2F154544">
              <w:rPr>
                <w:b/>
                <w:bCs/>
                <w:sz w:val="16"/>
                <w:szCs w:val="16"/>
                <w:u w:val="none"/>
              </w:rPr>
              <w:t>40 – 49%</w:t>
            </w:r>
          </w:p>
        </w:tc>
        <w:tc>
          <w:tcPr>
            <w:tcW w:w="1093" w:type="dxa"/>
            <w:tcBorders>
              <w:top w:val="single" w:sz="6" w:space="0" w:color="auto"/>
              <w:left w:val="single" w:sz="6" w:space="0" w:color="auto"/>
              <w:bottom w:val="single" w:sz="6" w:space="0" w:color="auto"/>
              <w:right w:val="single" w:sz="6" w:space="0" w:color="auto"/>
            </w:tcBorders>
          </w:tcPr>
          <w:p w14:paraId="6A2E20E8" w14:textId="77777777" w:rsidR="004E48CA" w:rsidRPr="003E3041" w:rsidRDefault="2F154544" w:rsidP="2F154544">
            <w:pPr>
              <w:pStyle w:val="Subtitle"/>
              <w:rPr>
                <w:b/>
                <w:bCs/>
                <w:sz w:val="16"/>
                <w:szCs w:val="16"/>
                <w:u w:val="none"/>
              </w:rPr>
            </w:pPr>
            <w:r w:rsidRPr="2F154544">
              <w:rPr>
                <w:b/>
                <w:bCs/>
                <w:sz w:val="16"/>
                <w:szCs w:val="16"/>
                <w:u w:val="none"/>
              </w:rPr>
              <w:t>Good</w:t>
            </w:r>
          </w:p>
          <w:p w14:paraId="0F0F981E" w14:textId="06B14DDC" w:rsidR="004E48CA" w:rsidRPr="003E3041" w:rsidRDefault="2F154544" w:rsidP="2F154544">
            <w:pPr>
              <w:pStyle w:val="Subtitle"/>
              <w:rPr>
                <w:b/>
                <w:bCs/>
                <w:sz w:val="16"/>
                <w:szCs w:val="16"/>
                <w:u w:val="none"/>
              </w:rPr>
            </w:pPr>
            <w:r w:rsidRPr="2F154544">
              <w:rPr>
                <w:b/>
                <w:bCs/>
                <w:sz w:val="16"/>
                <w:szCs w:val="16"/>
                <w:u w:val="none"/>
              </w:rPr>
              <w:t>50 – 59%</w:t>
            </w:r>
          </w:p>
        </w:tc>
        <w:tc>
          <w:tcPr>
            <w:tcW w:w="1093" w:type="dxa"/>
            <w:tcBorders>
              <w:top w:val="single" w:sz="6" w:space="0" w:color="auto"/>
              <w:left w:val="single" w:sz="6" w:space="0" w:color="auto"/>
              <w:bottom w:val="single" w:sz="6" w:space="0" w:color="auto"/>
              <w:right w:val="single" w:sz="6" w:space="0" w:color="auto"/>
            </w:tcBorders>
          </w:tcPr>
          <w:p w14:paraId="5BBF1340" w14:textId="77777777" w:rsidR="004E48CA" w:rsidRPr="003E3041" w:rsidRDefault="2F154544" w:rsidP="2F154544">
            <w:pPr>
              <w:pStyle w:val="Subtitle"/>
              <w:rPr>
                <w:b/>
                <w:bCs/>
                <w:sz w:val="16"/>
                <w:szCs w:val="16"/>
                <w:u w:val="none"/>
              </w:rPr>
            </w:pPr>
            <w:r w:rsidRPr="2F154544">
              <w:rPr>
                <w:b/>
                <w:bCs/>
                <w:sz w:val="16"/>
                <w:szCs w:val="16"/>
                <w:u w:val="none"/>
              </w:rPr>
              <w:t>Very Good</w:t>
            </w:r>
          </w:p>
          <w:p w14:paraId="3D172CB8" w14:textId="4C5274C9" w:rsidR="004E48CA" w:rsidRPr="003E3041" w:rsidRDefault="2F154544" w:rsidP="2F154544">
            <w:pPr>
              <w:pStyle w:val="Subtitle"/>
              <w:rPr>
                <w:b/>
                <w:bCs/>
                <w:sz w:val="16"/>
                <w:szCs w:val="16"/>
                <w:u w:val="none"/>
              </w:rPr>
            </w:pPr>
            <w:r w:rsidRPr="2F154544">
              <w:rPr>
                <w:b/>
                <w:bCs/>
                <w:sz w:val="16"/>
                <w:szCs w:val="16"/>
                <w:u w:val="none"/>
              </w:rPr>
              <w:t>60 – 69%</w:t>
            </w:r>
          </w:p>
        </w:tc>
        <w:tc>
          <w:tcPr>
            <w:tcW w:w="1093" w:type="dxa"/>
            <w:gridSpan w:val="2"/>
            <w:tcBorders>
              <w:top w:val="single" w:sz="6" w:space="0" w:color="auto"/>
              <w:left w:val="single" w:sz="6" w:space="0" w:color="auto"/>
              <w:bottom w:val="single" w:sz="6" w:space="0" w:color="auto"/>
              <w:right w:val="single" w:sz="6" w:space="0" w:color="auto"/>
            </w:tcBorders>
          </w:tcPr>
          <w:p w14:paraId="35061E0F" w14:textId="77777777" w:rsidR="004E48CA" w:rsidRPr="003E3041" w:rsidRDefault="2F154544" w:rsidP="2F154544">
            <w:pPr>
              <w:pStyle w:val="Subtitle"/>
              <w:rPr>
                <w:b/>
                <w:bCs/>
                <w:sz w:val="16"/>
                <w:szCs w:val="16"/>
                <w:u w:val="none"/>
              </w:rPr>
            </w:pPr>
            <w:r w:rsidRPr="2F154544">
              <w:rPr>
                <w:b/>
                <w:bCs/>
                <w:sz w:val="16"/>
                <w:szCs w:val="16"/>
                <w:u w:val="none"/>
              </w:rPr>
              <w:t>Excellent</w:t>
            </w:r>
          </w:p>
          <w:p w14:paraId="5E891EE2" w14:textId="46BBE9B5" w:rsidR="004E48CA" w:rsidRPr="003E3041" w:rsidRDefault="2F154544" w:rsidP="2F154544">
            <w:pPr>
              <w:pStyle w:val="Subtitle"/>
              <w:rPr>
                <w:b/>
                <w:bCs/>
                <w:sz w:val="16"/>
                <w:szCs w:val="16"/>
                <w:u w:val="none"/>
              </w:rPr>
            </w:pPr>
            <w:r w:rsidRPr="2F154544">
              <w:rPr>
                <w:b/>
                <w:bCs/>
                <w:sz w:val="16"/>
                <w:szCs w:val="16"/>
                <w:u w:val="none"/>
              </w:rPr>
              <w:t>70 – 85%</w:t>
            </w:r>
          </w:p>
        </w:tc>
        <w:tc>
          <w:tcPr>
            <w:tcW w:w="1093" w:type="dxa"/>
            <w:gridSpan w:val="2"/>
            <w:tcBorders>
              <w:left w:val="single" w:sz="6" w:space="0" w:color="auto"/>
              <w:right w:val="single" w:sz="6" w:space="0" w:color="auto"/>
            </w:tcBorders>
          </w:tcPr>
          <w:p w14:paraId="2270C517" w14:textId="77777777" w:rsidR="004E48CA" w:rsidRDefault="2F154544" w:rsidP="2F154544">
            <w:pPr>
              <w:pStyle w:val="Subtitle"/>
              <w:rPr>
                <w:b/>
                <w:bCs/>
                <w:sz w:val="16"/>
                <w:szCs w:val="16"/>
                <w:u w:val="none"/>
              </w:rPr>
            </w:pPr>
            <w:r w:rsidRPr="2F154544">
              <w:rPr>
                <w:b/>
                <w:bCs/>
                <w:sz w:val="16"/>
                <w:szCs w:val="16"/>
                <w:u w:val="none"/>
              </w:rPr>
              <w:t>Exceptional</w:t>
            </w:r>
          </w:p>
          <w:p w14:paraId="329ADD70" w14:textId="5B45CECF" w:rsidR="004E48CA" w:rsidRPr="003E3041" w:rsidRDefault="2F154544" w:rsidP="2F154544">
            <w:pPr>
              <w:pStyle w:val="Subtitle"/>
              <w:rPr>
                <w:b/>
                <w:bCs/>
                <w:sz w:val="16"/>
                <w:szCs w:val="16"/>
                <w:u w:val="none"/>
              </w:rPr>
            </w:pPr>
            <w:r w:rsidRPr="2F154544">
              <w:rPr>
                <w:b/>
                <w:bCs/>
                <w:sz w:val="16"/>
                <w:szCs w:val="16"/>
                <w:u w:val="none"/>
              </w:rPr>
              <w:t>86– 100%</w:t>
            </w:r>
          </w:p>
        </w:tc>
        <w:tc>
          <w:tcPr>
            <w:tcW w:w="450" w:type="dxa"/>
            <w:tcBorders>
              <w:top w:val="single" w:sz="6" w:space="0" w:color="auto"/>
              <w:left w:val="single" w:sz="6" w:space="0" w:color="auto"/>
              <w:bottom w:val="single" w:sz="6" w:space="0" w:color="auto"/>
              <w:right w:val="thinThickLargeGap" w:sz="24" w:space="0" w:color="auto"/>
            </w:tcBorders>
          </w:tcPr>
          <w:p w14:paraId="7A2DE36E" w14:textId="77777777" w:rsidR="004E48CA" w:rsidRPr="00313008" w:rsidRDefault="004E48CA" w:rsidP="00FE3AE0">
            <w:pPr>
              <w:pStyle w:val="Subtitle"/>
              <w:jc w:val="left"/>
              <w:rPr>
                <w:b/>
                <w:bCs/>
                <w:sz w:val="18"/>
                <w:szCs w:val="18"/>
                <w:u w:val="none"/>
              </w:rPr>
            </w:pPr>
          </w:p>
          <w:p w14:paraId="4D7AF9AE" w14:textId="77777777" w:rsidR="004E48CA" w:rsidRPr="00313008" w:rsidRDefault="2F154544" w:rsidP="2F154544">
            <w:pPr>
              <w:pStyle w:val="Subtitle"/>
              <w:jc w:val="left"/>
              <w:rPr>
                <w:b/>
                <w:bCs/>
                <w:sz w:val="18"/>
                <w:szCs w:val="18"/>
                <w:u w:val="none"/>
              </w:rPr>
            </w:pPr>
            <w:r w:rsidRPr="2F154544">
              <w:rPr>
                <w:b/>
                <w:bCs/>
                <w:sz w:val="18"/>
                <w:szCs w:val="18"/>
                <w:u w:val="none"/>
              </w:rPr>
              <w:t xml:space="preserve">  %</w:t>
            </w:r>
          </w:p>
        </w:tc>
      </w:tr>
      <w:tr w:rsidR="004E48CA" w:rsidRPr="00313008" w14:paraId="7334DBEE" w14:textId="77777777" w:rsidTr="2F154544">
        <w:tc>
          <w:tcPr>
            <w:tcW w:w="2305" w:type="dxa"/>
            <w:tcBorders>
              <w:top w:val="single" w:sz="6" w:space="0" w:color="auto"/>
              <w:left w:val="thinThickLargeGap" w:sz="24" w:space="0" w:color="auto"/>
              <w:bottom w:val="single" w:sz="6" w:space="0" w:color="auto"/>
            </w:tcBorders>
          </w:tcPr>
          <w:p w14:paraId="292D3715" w14:textId="3E209EFD" w:rsidR="004E48CA" w:rsidRPr="009B5330" w:rsidRDefault="2F154544" w:rsidP="2F154544">
            <w:pPr>
              <w:pStyle w:val="Subtitle"/>
              <w:jc w:val="left"/>
              <w:rPr>
                <w:sz w:val="18"/>
                <w:szCs w:val="18"/>
                <w:u w:val="none"/>
              </w:rPr>
            </w:pPr>
            <w:r w:rsidRPr="2F154544">
              <w:rPr>
                <w:sz w:val="18"/>
                <w:szCs w:val="18"/>
                <w:u w:val="none"/>
              </w:rPr>
              <w:t xml:space="preserve">Knowledge </w:t>
            </w:r>
            <w:r w:rsidR="00BD1EBF">
              <w:rPr>
                <w:sz w:val="18"/>
                <w:szCs w:val="18"/>
                <w:u w:val="none"/>
              </w:rPr>
              <w:t>and understanding of established</w:t>
            </w:r>
            <w:r w:rsidRPr="2F154544">
              <w:rPr>
                <w:sz w:val="18"/>
                <w:szCs w:val="18"/>
                <w:u w:val="none"/>
              </w:rPr>
              <w:t xml:space="preserve"> training methodologies</w:t>
            </w:r>
          </w:p>
        </w:tc>
        <w:tc>
          <w:tcPr>
            <w:tcW w:w="540" w:type="dxa"/>
            <w:gridSpan w:val="2"/>
            <w:tcBorders>
              <w:top w:val="single" w:sz="6" w:space="0" w:color="auto"/>
              <w:bottom w:val="single" w:sz="6" w:space="0" w:color="auto"/>
              <w:right w:val="single" w:sz="6" w:space="0" w:color="auto"/>
            </w:tcBorders>
          </w:tcPr>
          <w:p w14:paraId="46A6E0D8" w14:textId="6E18C993" w:rsidR="004E48CA" w:rsidRPr="00313008" w:rsidRDefault="2F154544" w:rsidP="2F154544">
            <w:pPr>
              <w:pStyle w:val="Subtitle"/>
              <w:rPr>
                <w:b/>
                <w:bCs/>
                <w:sz w:val="18"/>
                <w:szCs w:val="18"/>
                <w:u w:val="none"/>
              </w:rPr>
            </w:pPr>
            <w:r w:rsidRPr="2F154544">
              <w:rPr>
                <w:b/>
                <w:bCs/>
                <w:sz w:val="18"/>
                <w:szCs w:val="18"/>
                <w:u w:val="none"/>
              </w:rPr>
              <w:t>1</w:t>
            </w:r>
          </w:p>
        </w:tc>
        <w:tc>
          <w:tcPr>
            <w:tcW w:w="1092" w:type="dxa"/>
            <w:tcBorders>
              <w:left w:val="single" w:sz="6" w:space="0" w:color="auto"/>
              <w:right w:val="single" w:sz="6" w:space="0" w:color="auto"/>
            </w:tcBorders>
          </w:tcPr>
          <w:p w14:paraId="0B0CA280" w14:textId="77777777" w:rsidR="004E48CA" w:rsidRPr="00313008" w:rsidRDefault="004E48CA" w:rsidP="00FE3AE0">
            <w:pPr>
              <w:pStyle w:val="Subtitle"/>
              <w:rPr>
                <w:sz w:val="18"/>
                <w:szCs w:val="18"/>
                <w:u w:val="none"/>
              </w:rPr>
            </w:pPr>
          </w:p>
        </w:tc>
        <w:tc>
          <w:tcPr>
            <w:tcW w:w="1093" w:type="dxa"/>
            <w:gridSpan w:val="2"/>
            <w:tcBorders>
              <w:left w:val="single" w:sz="6" w:space="0" w:color="auto"/>
              <w:right w:val="single" w:sz="6" w:space="0" w:color="auto"/>
            </w:tcBorders>
          </w:tcPr>
          <w:p w14:paraId="7EC2CEC7" w14:textId="77777777" w:rsidR="004E48CA" w:rsidRPr="00313008" w:rsidRDefault="004E48CA" w:rsidP="00FE3AE0">
            <w:pPr>
              <w:pStyle w:val="Subtitle"/>
              <w:rPr>
                <w:sz w:val="18"/>
                <w:szCs w:val="18"/>
                <w:u w:val="none"/>
              </w:rPr>
            </w:pPr>
          </w:p>
        </w:tc>
        <w:tc>
          <w:tcPr>
            <w:tcW w:w="1093" w:type="dxa"/>
            <w:tcBorders>
              <w:left w:val="single" w:sz="6" w:space="0" w:color="auto"/>
              <w:right w:val="single" w:sz="6" w:space="0" w:color="auto"/>
            </w:tcBorders>
          </w:tcPr>
          <w:p w14:paraId="1283B709" w14:textId="77777777" w:rsidR="004E48CA" w:rsidRPr="00313008" w:rsidRDefault="004E48CA" w:rsidP="00FE3AE0">
            <w:pPr>
              <w:pStyle w:val="Subtitle"/>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14:paraId="621188CB" w14:textId="77777777" w:rsidR="004E48CA" w:rsidRPr="00313008" w:rsidRDefault="004E48CA" w:rsidP="00FE3AE0">
            <w:pPr>
              <w:pStyle w:val="Subtitle"/>
              <w:jc w:val="right"/>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14:paraId="55B9BA3F" w14:textId="77777777" w:rsidR="004E48CA" w:rsidRPr="00313008" w:rsidRDefault="004E48CA" w:rsidP="00FE3AE0">
            <w:pPr>
              <w:pStyle w:val="Subtitle"/>
              <w:jc w:val="right"/>
              <w:rPr>
                <w:sz w:val="18"/>
                <w:szCs w:val="18"/>
                <w:u w:val="none"/>
              </w:rPr>
            </w:pPr>
          </w:p>
        </w:tc>
        <w:tc>
          <w:tcPr>
            <w:tcW w:w="1093" w:type="dxa"/>
            <w:gridSpan w:val="2"/>
            <w:tcBorders>
              <w:top w:val="single" w:sz="6" w:space="0" w:color="auto"/>
              <w:left w:val="single" w:sz="6" w:space="0" w:color="auto"/>
              <w:bottom w:val="single" w:sz="6" w:space="0" w:color="auto"/>
              <w:right w:val="single" w:sz="6" w:space="0" w:color="auto"/>
            </w:tcBorders>
          </w:tcPr>
          <w:p w14:paraId="512AEF4F" w14:textId="77777777" w:rsidR="004E48CA" w:rsidRPr="00313008" w:rsidRDefault="004E48CA" w:rsidP="00FE3AE0">
            <w:pPr>
              <w:pStyle w:val="Subtitle"/>
              <w:ind w:firstLine="281"/>
              <w:jc w:val="right"/>
              <w:rPr>
                <w:sz w:val="18"/>
                <w:szCs w:val="18"/>
                <w:u w:val="none"/>
              </w:rPr>
            </w:pPr>
          </w:p>
        </w:tc>
        <w:tc>
          <w:tcPr>
            <w:tcW w:w="1093" w:type="dxa"/>
            <w:gridSpan w:val="2"/>
            <w:tcBorders>
              <w:left w:val="single" w:sz="6" w:space="0" w:color="auto"/>
              <w:right w:val="single" w:sz="6" w:space="0" w:color="auto"/>
            </w:tcBorders>
          </w:tcPr>
          <w:p w14:paraId="5A6DC1CC" w14:textId="77777777" w:rsidR="004E48CA" w:rsidRPr="00313008" w:rsidRDefault="004E48CA" w:rsidP="00FE3AE0">
            <w:pPr>
              <w:pStyle w:val="Subtitle"/>
              <w:rPr>
                <w:sz w:val="18"/>
                <w:szCs w:val="18"/>
                <w:u w:val="none"/>
              </w:rPr>
            </w:pPr>
          </w:p>
        </w:tc>
        <w:tc>
          <w:tcPr>
            <w:tcW w:w="450" w:type="dxa"/>
            <w:tcBorders>
              <w:top w:val="single" w:sz="6" w:space="0" w:color="auto"/>
              <w:left w:val="single" w:sz="6" w:space="0" w:color="auto"/>
              <w:bottom w:val="single" w:sz="6" w:space="0" w:color="auto"/>
              <w:right w:val="thinThickLargeGap" w:sz="24" w:space="0" w:color="auto"/>
            </w:tcBorders>
            <w:vAlign w:val="center"/>
          </w:tcPr>
          <w:p w14:paraId="3FB08D98" w14:textId="6C6C4AE2" w:rsidR="004E48CA" w:rsidRPr="00313008" w:rsidRDefault="2F154544" w:rsidP="2F154544">
            <w:pPr>
              <w:pStyle w:val="Subtitle"/>
              <w:jc w:val="left"/>
              <w:rPr>
                <w:b/>
                <w:bCs/>
                <w:sz w:val="18"/>
                <w:szCs w:val="18"/>
                <w:u w:val="none"/>
              </w:rPr>
            </w:pPr>
            <w:r w:rsidRPr="2F154544">
              <w:rPr>
                <w:b/>
                <w:bCs/>
                <w:sz w:val="18"/>
                <w:szCs w:val="18"/>
                <w:u w:val="none"/>
              </w:rPr>
              <w:t>20</w:t>
            </w:r>
          </w:p>
        </w:tc>
      </w:tr>
      <w:tr w:rsidR="004E48CA" w:rsidRPr="00313008" w14:paraId="55AF2B79" w14:textId="77777777" w:rsidTr="2F154544">
        <w:tc>
          <w:tcPr>
            <w:tcW w:w="2305" w:type="dxa"/>
            <w:tcBorders>
              <w:top w:val="single" w:sz="6" w:space="0" w:color="auto"/>
              <w:left w:val="thinThickLargeGap" w:sz="24" w:space="0" w:color="auto"/>
              <w:bottom w:val="single" w:sz="6" w:space="0" w:color="auto"/>
            </w:tcBorders>
            <w:vAlign w:val="center"/>
          </w:tcPr>
          <w:p w14:paraId="4DE61FE3" w14:textId="67CFBE11" w:rsidR="004E48CA" w:rsidRPr="009B5330" w:rsidRDefault="2F154544" w:rsidP="2F154544">
            <w:pPr>
              <w:pStyle w:val="Subtitle"/>
              <w:jc w:val="left"/>
              <w:rPr>
                <w:sz w:val="18"/>
                <w:szCs w:val="18"/>
                <w:u w:val="none"/>
              </w:rPr>
            </w:pPr>
            <w:r w:rsidRPr="2F154544">
              <w:rPr>
                <w:sz w:val="18"/>
                <w:szCs w:val="18"/>
                <w:u w:val="none"/>
              </w:rPr>
              <w:t>Knowledge and understanding of chosen advanced methodology</w:t>
            </w:r>
          </w:p>
        </w:tc>
        <w:tc>
          <w:tcPr>
            <w:tcW w:w="540" w:type="dxa"/>
            <w:gridSpan w:val="2"/>
            <w:tcBorders>
              <w:top w:val="single" w:sz="6" w:space="0" w:color="auto"/>
              <w:bottom w:val="single" w:sz="6" w:space="0" w:color="auto"/>
              <w:right w:val="single" w:sz="6" w:space="0" w:color="auto"/>
            </w:tcBorders>
          </w:tcPr>
          <w:p w14:paraId="10622CFF" w14:textId="574D272F" w:rsidR="004E48CA" w:rsidRDefault="2F154544" w:rsidP="2F154544">
            <w:pPr>
              <w:pStyle w:val="Subtitle"/>
              <w:rPr>
                <w:b/>
                <w:bCs/>
                <w:sz w:val="18"/>
                <w:szCs w:val="18"/>
                <w:u w:val="none"/>
              </w:rPr>
            </w:pPr>
            <w:r w:rsidRPr="2F154544">
              <w:rPr>
                <w:b/>
                <w:bCs/>
                <w:sz w:val="18"/>
                <w:szCs w:val="18"/>
                <w:u w:val="none"/>
              </w:rPr>
              <w:t>1</w:t>
            </w:r>
          </w:p>
          <w:p w14:paraId="2164EAD6" w14:textId="47F9F168" w:rsidR="004E48CA" w:rsidRPr="00313008" w:rsidRDefault="004E48CA" w:rsidP="00FE3AE0">
            <w:pPr>
              <w:pStyle w:val="Subtitle"/>
              <w:rPr>
                <w:b/>
                <w:bCs/>
                <w:sz w:val="18"/>
                <w:szCs w:val="18"/>
                <w:u w:val="none"/>
              </w:rPr>
            </w:pPr>
          </w:p>
        </w:tc>
        <w:tc>
          <w:tcPr>
            <w:tcW w:w="1092" w:type="dxa"/>
            <w:tcBorders>
              <w:left w:val="single" w:sz="6" w:space="0" w:color="auto"/>
              <w:right w:val="single" w:sz="6" w:space="0" w:color="auto"/>
            </w:tcBorders>
          </w:tcPr>
          <w:p w14:paraId="3791D00F" w14:textId="77777777" w:rsidR="004E48CA" w:rsidRPr="00313008" w:rsidRDefault="004E48CA" w:rsidP="00FE3AE0">
            <w:pPr>
              <w:pStyle w:val="Subtitle"/>
              <w:rPr>
                <w:sz w:val="18"/>
                <w:szCs w:val="18"/>
                <w:u w:val="none"/>
              </w:rPr>
            </w:pPr>
          </w:p>
        </w:tc>
        <w:tc>
          <w:tcPr>
            <w:tcW w:w="1093" w:type="dxa"/>
            <w:gridSpan w:val="2"/>
            <w:tcBorders>
              <w:left w:val="single" w:sz="6" w:space="0" w:color="auto"/>
              <w:right w:val="single" w:sz="6" w:space="0" w:color="auto"/>
            </w:tcBorders>
          </w:tcPr>
          <w:p w14:paraId="6FE7B1C1" w14:textId="77777777" w:rsidR="004E48CA" w:rsidRPr="00313008" w:rsidRDefault="004E48CA" w:rsidP="00FE3AE0">
            <w:pPr>
              <w:pStyle w:val="Subtitle"/>
              <w:rPr>
                <w:sz w:val="18"/>
                <w:szCs w:val="18"/>
                <w:u w:val="none"/>
              </w:rPr>
            </w:pPr>
          </w:p>
        </w:tc>
        <w:tc>
          <w:tcPr>
            <w:tcW w:w="1093" w:type="dxa"/>
            <w:tcBorders>
              <w:left w:val="single" w:sz="6" w:space="0" w:color="auto"/>
              <w:right w:val="single" w:sz="6" w:space="0" w:color="auto"/>
            </w:tcBorders>
          </w:tcPr>
          <w:p w14:paraId="269B1EF1" w14:textId="77777777" w:rsidR="004E48CA" w:rsidRPr="00313008" w:rsidRDefault="004E48CA" w:rsidP="00FE3AE0">
            <w:pPr>
              <w:pStyle w:val="Subtitle"/>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14:paraId="27FED7B2" w14:textId="77777777" w:rsidR="004E48CA" w:rsidRPr="00313008" w:rsidRDefault="004E48CA" w:rsidP="00FE3AE0">
            <w:pPr>
              <w:pStyle w:val="Subtitle"/>
              <w:jc w:val="right"/>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14:paraId="76A5A0D3" w14:textId="77777777" w:rsidR="004E48CA" w:rsidRPr="00313008" w:rsidRDefault="004E48CA" w:rsidP="00FE3AE0">
            <w:pPr>
              <w:pStyle w:val="Subtitle"/>
              <w:jc w:val="right"/>
              <w:rPr>
                <w:sz w:val="18"/>
                <w:szCs w:val="18"/>
                <w:u w:val="none"/>
              </w:rPr>
            </w:pPr>
          </w:p>
        </w:tc>
        <w:tc>
          <w:tcPr>
            <w:tcW w:w="1093" w:type="dxa"/>
            <w:gridSpan w:val="2"/>
            <w:tcBorders>
              <w:top w:val="single" w:sz="6" w:space="0" w:color="auto"/>
              <w:left w:val="single" w:sz="6" w:space="0" w:color="auto"/>
              <w:bottom w:val="single" w:sz="6" w:space="0" w:color="auto"/>
              <w:right w:val="single" w:sz="6" w:space="0" w:color="auto"/>
            </w:tcBorders>
          </w:tcPr>
          <w:p w14:paraId="4B17C4B3" w14:textId="77777777" w:rsidR="004E48CA" w:rsidRPr="00313008" w:rsidRDefault="004E48CA" w:rsidP="00FE3AE0">
            <w:pPr>
              <w:pStyle w:val="Subtitle"/>
              <w:ind w:firstLine="281"/>
              <w:jc w:val="right"/>
              <w:rPr>
                <w:sz w:val="18"/>
                <w:szCs w:val="18"/>
                <w:u w:val="none"/>
              </w:rPr>
            </w:pPr>
          </w:p>
        </w:tc>
        <w:tc>
          <w:tcPr>
            <w:tcW w:w="1093" w:type="dxa"/>
            <w:gridSpan w:val="2"/>
            <w:tcBorders>
              <w:left w:val="single" w:sz="6" w:space="0" w:color="auto"/>
              <w:right w:val="single" w:sz="6" w:space="0" w:color="auto"/>
            </w:tcBorders>
          </w:tcPr>
          <w:p w14:paraId="193D392B" w14:textId="77777777" w:rsidR="004E48CA" w:rsidRPr="00313008" w:rsidRDefault="004E48CA" w:rsidP="00FE3AE0">
            <w:pPr>
              <w:pStyle w:val="Subtitle"/>
              <w:rPr>
                <w:sz w:val="18"/>
                <w:szCs w:val="18"/>
                <w:u w:val="none"/>
              </w:rPr>
            </w:pPr>
          </w:p>
        </w:tc>
        <w:tc>
          <w:tcPr>
            <w:tcW w:w="450" w:type="dxa"/>
            <w:tcBorders>
              <w:top w:val="single" w:sz="6" w:space="0" w:color="auto"/>
              <w:left w:val="single" w:sz="6" w:space="0" w:color="auto"/>
              <w:bottom w:val="single" w:sz="6" w:space="0" w:color="auto"/>
              <w:right w:val="thinThickLargeGap" w:sz="24" w:space="0" w:color="auto"/>
            </w:tcBorders>
            <w:vAlign w:val="center"/>
          </w:tcPr>
          <w:p w14:paraId="5CC6E795" w14:textId="547E9DA3" w:rsidR="004E48CA" w:rsidRDefault="2F154544" w:rsidP="2F154544">
            <w:pPr>
              <w:pStyle w:val="Subtitle"/>
              <w:jc w:val="left"/>
              <w:rPr>
                <w:b/>
                <w:bCs/>
                <w:sz w:val="18"/>
                <w:szCs w:val="18"/>
                <w:u w:val="none"/>
              </w:rPr>
            </w:pPr>
            <w:r w:rsidRPr="2F154544">
              <w:rPr>
                <w:b/>
                <w:bCs/>
                <w:sz w:val="18"/>
                <w:szCs w:val="18"/>
                <w:u w:val="none"/>
              </w:rPr>
              <w:t>35</w:t>
            </w:r>
          </w:p>
        </w:tc>
      </w:tr>
      <w:tr w:rsidR="004E48CA" w:rsidRPr="00313008" w14:paraId="2E5C2ECE" w14:textId="77777777" w:rsidTr="2F154544">
        <w:tc>
          <w:tcPr>
            <w:tcW w:w="2305" w:type="dxa"/>
            <w:tcBorders>
              <w:top w:val="single" w:sz="6" w:space="0" w:color="auto"/>
              <w:left w:val="thinThickLargeGap" w:sz="24" w:space="0" w:color="auto"/>
              <w:bottom w:val="single" w:sz="6" w:space="0" w:color="auto"/>
            </w:tcBorders>
          </w:tcPr>
          <w:p w14:paraId="3C23B3D3" w14:textId="1D8B5236" w:rsidR="004E48CA" w:rsidRPr="009B5330" w:rsidRDefault="2F154544" w:rsidP="2F154544">
            <w:pPr>
              <w:pStyle w:val="Subtitle"/>
              <w:jc w:val="left"/>
              <w:rPr>
                <w:sz w:val="18"/>
                <w:szCs w:val="18"/>
                <w:u w:val="none"/>
              </w:rPr>
            </w:pPr>
            <w:r w:rsidRPr="2F154544">
              <w:rPr>
                <w:sz w:val="18"/>
                <w:szCs w:val="18"/>
                <w:u w:val="none"/>
              </w:rPr>
              <w:t>Critical evaluation using high quality research.</w:t>
            </w:r>
          </w:p>
        </w:tc>
        <w:tc>
          <w:tcPr>
            <w:tcW w:w="540" w:type="dxa"/>
            <w:gridSpan w:val="2"/>
            <w:tcBorders>
              <w:top w:val="single" w:sz="6" w:space="0" w:color="auto"/>
              <w:bottom w:val="single" w:sz="6" w:space="0" w:color="auto"/>
              <w:right w:val="single" w:sz="6" w:space="0" w:color="auto"/>
            </w:tcBorders>
          </w:tcPr>
          <w:p w14:paraId="40B66A96" w14:textId="45E52B7D" w:rsidR="004E48CA" w:rsidRPr="00313008" w:rsidRDefault="2F154544" w:rsidP="2F154544">
            <w:pPr>
              <w:pStyle w:val="Subtitle"/>
              <w:rPr>
                <w:b/>
                <w:bCs/>
                <w:sz w:val="18"/>
                <w:szCs w:val="18"/>
                <w:u w:val="none"/>
              </w:rPr>
            </w:pPr>
            <w:r w:rsidRPr="2F154544">
              <w:rPr>
                <w:b/>
                <w:bCs/>
                <w:sz w:val="18"/>
                <w:szCs w:val="18"/>
                <w:u w:val="none"/>
              </w:rPr>
              <w:t>1</w:t>
            </w:r>
          </w:p>
        </w:tc>
        <w:tc>
          <w:tcPr>
            <w:tcW w:w="1092" w:type="dxa"/>
            <w:tcBorders>
              <w:left w:val="single" w:sz="6" w:space="0" w:color="auto"/>
              <w:right w:val="single" w:sz="6" w:space="0" w:color="auto"/>
            </w:tcBorders>
          </w:tcPr>
          <w:p w14:paraId="3123DA87" w14:textId="77777777" w:rsidR="004E48CA" w:rsidRPr="00313008" w:rsidRDefault="004E48CA" w:rsidP="00FE3AE0">
            <w:pPr>
              <w:pStyle w:val="Subtitle"/>
              <w:rPr>
                <w:sz w:val="18"/>
                <w:szCs w:val="18"/>
                <w:u w:val="none"/>
              </w:rPr>
            </w:pPr>
          </w:p>
        </w:tc>
        <w:tc>
          <w:tcPr>
            <w:tcW w:w="1093" w:type="dxa"/>
            <w:gridSpan w:val="2"/>
            <w:tcBorders>
              <w:left w:val="single" w:sz="6" w:space="0" w:color="auto"/>
              <w:right w:val="single" w:sz="6" w:space="0" w:color="auto"/>
            </w:tcBorders>
          </w:tcPr>
          <w:p w14:paraId="4783454F" w14:textId="77777777" w:rsidR="004E48CA" w:rsidRPr="00313008" w:rsidRDefault="004E48CA" w:rsidP="00FE3AE0">
            <w:pPr>
              <w:pStyle w:val="Subtitle"/>
              <w:rPr>
                <w:sz w:val="18"/>
                <w:szCs w:val="18"/>
                <w:u w:val="none"/>
              </w:rPr>
            </w:pPr>
          </w:p>
        </w:tc>
        <w:tc>
          <w:tcPr>
            <w:tcW w:w="1093" w:type="dxa"/>
            <w:tcBorders>
              <w:left w:val="single" w:sz="6" w:space="0" w:color="auto"/>
              <w:right w:val="single" w:sz="6" w:space="0" w:color="auto"/>
            </w:tcBorders>
          </w:tcPr>
          <w:p w14:paraId="1206C07E" w14:textId="77777777" w:rsidR="004E48CA" w:rsidRPr="00313008" w:rsidRDefault="004E48CA" w:rsidP="00FE3AE0">
            <w:pPr>
              <w:pStyle w:val="Subtitle"/>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14:paraId="28135E9E" w14:textId="77777777" w:rsidR="004E48CA" w:rsidRPr="00313008" w:rsidRDefault="004E48CA" w:rsidP="00FE3AE0">
            <w:pPr>
              <w:pStyle w:val="Subtitle"/>
              <w:jc w:val="right"/>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14:paraId="0A2199C2" w14:textId="77777777" w:rsidR="004E48CA" w:rsidRPr="00313008" w:rsidRDefault="004E48CA" w:rsidP="00FE3AE0">
            <w:pPr>
              <w:pStyle w:val="Subtitle"/>
              <w:jc w:val="right"/>
              <w:rPr>
                <w:sz w:val="18"/>
                <w:szCs w:val="18"/>
                <w:u w:val="none"/>
              </w:rPr>
            </w:pPr>
          </w:p>
        </w:tc>
        <w:tc>
          <w:tcPr>
            <w:tcW w:w="1093" w:type="dxa"/>
            <w:gridSpan w:val="2"/>
            <w:tcBorders>
              <w:top w:val="single" w:sz="6" w:space="0" w:color="auto"/>
              <w:left w:val="single" w:sz="6" w:space="0" w:color="auto"/>
              <w:bottom w:val="single" w:sz="6" w:space="0" w:color="auto"/>
              <w:right w:val="single" w:sz="6" w:space="0" w:color="auto"/>
            </w:tcBorders>
          </w:tcPr>
          <w:p w14:paraId="46147075" w14:textId="77777777" w:rsidR="004E48CA" w:rsidRPr="00313008" w:rsidRDefault="004E48CA" w:rsidP="00FE3AE0">
            <w:pPr>
              <w:pStyle w:val="Subtitle"/>
              <w:ind w:firstLine="281"/>
              <w:jc w:val="right"/>
              <w:rPr>
                <w:sz w:val="18"/>
                <w:szCs w:val="18"/>
                <w:u w:val="none"/>
              </w:rPr>
            </w:pPr>
          </w:p>
        </w:tc>
        <w:tc>
          <w:tcPr>
            <w:tcW w:w="1093" w:type="dxa"/>
            <w:gridSpan w:val="2"/>
            <w:tcBorders>
              <w:left w:val="single" w:sz="6" w:space="0" w:color="auto"/>
              <w:right w:val="single" w:sz="6" w:space="0" w:color="auto"/>
            </w:tcBorders>
          </w:tcPr>
          <w:p w14:paraId="23F2D113" w14:textId="77777777" w:rsidR="004E48CA" w:rsidRPr="00313008" w:rsidRDefault="004E48CA" w:rsidP="00FE3AE0">
            <w:pPr>
              <w:pStyle w:val="Subtitle"/>
              <w:rPr>
                <w:sz w:val="18"/>
                <w:szCs w:val="18"/>
                <w:u w:val="none"/>
              </w:rPr>
            </w:pPr>
          </w:p>
        </w:tc>
        <w:tc>
          <w:tcPr>
            <w:tcW w:w="450" w:type="dxa"/>
            <w:tcBorders>
              <w:top w:val="single" w:sz="6" w:space="0" w:color="auto"/>
              <w:left w:val="single" w:sz="6" w:space="0" w:color="auto"/>
              <w:bottom w:val="single" w:sz="6" w:space="0" w:color="auto"/>
              <w:right w:val="thinThickLargeGap" w:sz="24" w:space="0" w:color="auto"/>
            </w:tcBorders>
            <w:vAlign w:val="center"/>
          </w:tcPr>
          <w:p w14:paraId="354B8C90" w14:textId="55114942" w:rsidR="004E48CA" w:rsidRDefault="2F154544" w:rsidP="2F154544">
            <w:pPr>
              <w:pStyle w:val="Subtitle"/>
              <w:jc w:val="left"/>
              <w:rPr>
                <w:b/>
                <w:bCs/>
                <w:sz w:val="18"/>
                <w:szCs w:val="18"/>
                <w:u w:val="none"/>
              </w:rPr>
            </w:pPr>
            <w:r w:rsidRPr="2F154544">
              <w:rPr>
                <w:b/>
                <w:bCs/>
                <w:sz w:val="18"/>
                <w:szCs w:val="18"/>
                <w:u w:val="none"/>
              </w:rPr>
              <w:t>35</w:t>
            </w:r>
          </w:p>
        </w:tc>
      </w:tr>
      <w:tr w:rsidR="004E48CA" w:rsidRPr="00313008" w14:paraId="4416D58A" w14:textId="77777777" w:rsidTr="2F154544">
        <w:tc>
          <w:tcPr>
            <w:tcW w:w="2305" w:type="dxa"/>
            <w:tcBorders>
              <w:top w:val="single" w:sz="6" w:space="0" w:color="auto"/>
              <w:left w:val="thinThickLargeGap" w:sz="24" w:space="0" w:color="auto"/>
              <w:bottom w:val="single" w:sz="6" w:space="0" w:color="auto"/>
            </w:tcBorders>
          </w:tcPr>
          <w:p w14:paraId="2DA14C7D" w14:textId="2BF798B7" w:rsidR="004E48CA" w:rsidRDefault="2F154544" w:rsidP="2F154544">
            <w:pPr>
              <w:pStyle w:val="Subtitle"/>
              <w:ind w:left="-15"/>
              <w:jc w:val="left"/>
              <w:rPr>
                <w:sz w:val="18"/>
                <w:szCs w:val="18"/>
                <w:u w:val="none"/>
              </w:rPr>
            </w:pPr>
            <w:r w:rsidRPr="2F154544">
              <w:rPr>
                <w:sz w:val="18"/>
                <w:szCs w:val="18"/>
                <w:u w:val="none"/>
              </w:rPr>
              <w:t>Academic writing and referencing</w:t>
            </w:r>
          </w:p>
        </w:tc>
        <w:tc>
          <w:tcPr>
            <w:tcW w:w="540" w:type="dxa"/>
            <w:gridSpan w:val="2"/>
            <w:tcBorders>
              <w:top w:val="single" w:sz="6" w:space="0" w:color="auto"/>
              <w:bottom w:val="single" w:sz="6" w:space="0" w:color="auto"/>
              <w:right w:val="single" w:sz="6" w:space="0" w:color="auto"/>
            </w:tcBorders>
          </w:tcPr>
          <w:p w14:paraId="200029D5" w14:textId="03C22617" w:rsidR="004E48CA" w:rsidRDefault="004E48CA" w:rsidP="00FE3AE0">
            <w:pPr>
              <w:pStyle w:val="Subtitle"/>
              <w:rPr>
                <w:b/>
                <w:bCs/>
                <w:sz w:val="18"/>
                <w:szCs w:val="18"/>
                <w:u w:val="none"/>
              </w:rPr>
            </w:pPr>
          </w:p>
        </w:tc>
        <w:tc>
          <w:tcPr>
            <w:tcW w:w="1092" w:type="dxa"/>
            <w:tcBorders>
              <w:left w:val="single" w:sz="6" w:space="0" w:color="auto"/>
              <w:right w:val="single" w:sz="6" w:space="0" w:color="auto"/>
            </w:tcBorders>
          </w:tcPr>
          <w:p w14:paraId="4151A2BA" w14:textId="77777777" w:rsidR="004E48CA" w:rsidRPr="00313008" w:rsidRDefault="004E48CA" w:rsidP="00FE3AE0">
            <w:pPr>
              <w:pStyle w:val="Subtitle"/>
              <w:rPr>
                <w:sz w:val="18"/>
                <w:szCs w:val="18"/>
                <w:u w:val="none"/>
              </w:rPr>
            </w:pPr>
          </w:p>
        </w:tc>
        <w:tc>
          <w:tcPr>
            <w:tcW w:w="1093" w:type="dxa"/>
            <w:gridSpan w:val="2"/>
            <w:tcBorders>
              <w:left w:val="single" w:sz="6" w:space="0" w:color="auto"/>
              <w:right w:val="single" w:sz="6" w:space="0" w:color="auto"/>
            </w:tcBorders>
          </w:tcPr>
          <w:p w14:paraId="73DC84F2" w14:textId="77777777" w:rsidR="004E48CA" w:rsidRPr="00313008" w:rsidRDefault="004E48CA" w:rsidP="00FE3AE0">
            <w:pPr>
              <w:pStyle w:val="Subtitle"/>
              <w:rPr>
                <w:sz w:val="18"/>
                <w:szCs w:val="18"/>
                <w:u w:val="none"/>
              </w:rPr>
            </w:pPr>
          </w:p>
        </w:tc>
        <w:tc>
          <w:tcPr>
            <w:tcW w:w="1093" w:type="dxa"/>
            <w:tcBorders>
              <w:left w:val="single" w:sz="6" w:space="0" w:color="auto"/>
              <w:right w:val="single" w:sz="6" w:space="0" w:color="auto"/>
            </w:tcBorders>
          </w:tcPr>
          <w:p w14:paraId="6DE52DC6" w14:textId="77777777" w:rsidR="004E48CA" w:rsidRPr="00313008" w:rsidRDefault="004E48CA" w:rsidP="00FE3AE0">
            <w:pPr>
              <w:pStyle w:val="Subtitle"/>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14:paraId="0C19FA7F" w14:textId="77777777" w:rsidR="004E48CA" w:rsidRPr="00313008" w:rsidRDefault="004E48CA" w:rsidP="00FE3AE0">
            <w:pPr>
              <w:pStyle w:val="Subtitle"/>
              <w:jc w:val="right"/>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14:paraId="5BAB8D76" w14:textId="77777777" w:rsidR="004E48CA" w:rsidRPr="00313008" w:rsidRDefault="004E48CA" w:rsidP="00FE3AE0">
            <w:pPr>
              <w:pStyle w:val="Subtitle"/>
              <w:jc w:val="right"/>
              <w:rPr>
                <w:sz w:val="18"/>
                <w:szCs w:val="18"/>
                <w:u w:val="none"/>
              </w:rPr>
            </w:pPr>
          </w:p>
        </w:tc>
        <w:tc>
          <w:tcPr>
            <w:tcW w:w="1093" w:type="dxa"/>
            <w:gridSpan w:val="2"/>
            <w:tcBorders>
              <w:top w:val="single" w:sz="6" w:space="0" w:color="auto"/>
              <w:left w:val="single" w:sz="6" w:space="0" w:color="auto"/>
              <w:bottom w:val="single" w:sz="6" w:space="0" w:color="auto"/>
              <w:right w:val="single" w:sz="6" w:space="0" w:color="auto"/>
            </w:tcBorders>
          </w:tcPr>
          <w:p w14:paraId="5F5ED1F7" w14:textId="77777777" w:rsidR="004E48CA" w:rsidRPr="00313008" w:rsidRDefault="004E48CA" w:rsidP="00FE3AE0">
            <w:pPr>
              <w:pStyle w:val="Subtitle"/>
              <w:ind w:firstLine="281"/>
              <w:jc w:val="right"/>
              <w:rPr>
                <w:sz w:val="18"/>
                <w:szCs w:val="18"/>
                <w:u w:val="none"/>
              </w:rPr>
            </w:pPr>
          </w:p>
        </w:tc>
        <w:tc>
          <w:tcPr>
            <w:tcW w:w="1093" w:type="dxa"/>
            <w:gridSpan w:val="2"/>
            <w:tcBorders>
              <w:left w:val="single" w:sz="6" w:space="0" w:color="auto"/>
              <w:right w:val="single" w:sz="6" w:space="0" w:color="auto"/>
            </w:tcBorders>
          </w:tcPr>
          <w:p w14:paraId="34F80743" w14:textId="77777777" w:rsidR="004E48CA" w:rsidRPr="00313008" w:rsidRDefault="004E48CA" w:rsidP="00FE3AE0">
            <w:pPr>
              <w:pStyle w:val="Subtitle"/>
              <w:rPr>
                <w:sz w:val="18"/>
                <w:szCs w:val="18"/>
                <w:u w:val="none"/>
              </w:rPr>
            </w:pPr>
          </w:p>
        </w:tc>
        <w:tc>
          <w:tcPr>
            <w:tcW w:w="450" w:type="dxa"/>
            <w:tcBorders>
              <w:top w:val="single" w:sz="6" w:space="0" w:color="auto"/>
              <w:left w:val="single" w:sz="6" w:space="0" w:color="auto"/>
              <w:bottom w:val="single" w:sz="6" w:space="0" w:color="auto"/>
              <w:right w:val="thinThickLargeGap" w:sz="24" w:space="0" w:color="auto"/>
            </w:tcBorders>
            <w:vAlign w:val="center"/>
          </w:tcPr>
          <w:p w14:paraId="2A3B6823" w14:textId="68D50B9F" w:rsidR="004E48CA" w:rsidRDefault="2F154544" w:rsidP="2F154544">
            <w:pPr>
              <w:pStyle w:val="Subtitle"/>
              <w:jc w:val="left"/>
              <w:rPr>
                <w:b/>
                <w:bCs/>
                <w:sz w:val="18"/>
                <w:szCs w:val="18"/>
                <w:u w:val="none"/>
              </w:rPr>
            </w:pPr>
            <w:r w:rsidRPr="2F154544">
              <w:rPr>
                <w:b/>
                <w:bCs/>
                <w:sz w:val="18"/>
                <w:szCs w:val="18"/>
                <w:u w:val="none"/>
              </w:rPr>
              <w:t>10</w:t>
            </w:r>
          </w:p>
        </w:tc>
      </w:tr>
      <w:tr w:rsidR="00FE3AE0" w:rsidRPr="00313008" w14:paraId="24FA248B" w14:textId="77777777" w:rsidTr="2F154544">
        <w:trPr>
          <w:cantSplit/>
          <w:trHeight w:val="282"/>
        </w:trPr>
        <w:tc>
          <w:tcPr>
            <w:tcW w:w="10225" w:type="dxa"/>
            <w:gridSpan w:val="12"/>
            <w:tcBorders>
              <w:left w:val="thinThickLargeGap" w:sz="24" w:space="0" w:color="auto"/>
              <w:right w:val="single" w:sz="4" w:space="0" w:color="auto"/>
            </w:tcBorders>
          </w:tcPr>
          <w:p w14:paraId="59027524" w14:textId="77777777" w:rsidR="00FE3AE0" w:rsidRPr="009A081E" w:rsidRDefault="2F154544" w:rsidP="2F154544">
            <w:pPr>
              <w:pStyle w:val="Subtitle"/>
              <w:jc w:val="left"/>
              <w:rPr>
                <w:b/>
                <w:bCs/>
                <w:sz w:val="24"/>
                <w:szCs w:val="24"/>
                <w:u w:val="none"/>
              </w:rPr>
            </w:pPr>
            <w:r w:rsidRPr="2F154544">
              <w:rPr>
                <w:sz w:val="18"/>
                <w:szCs w:val="18"/>
                <w:u w:val="none"/>
              </w:rPr>
              <w:t xml:space="preserve">It is expected that students will present work that is </w:t>
            </w:r>
            <w:proofErr w:type="gramStart"/>
            <w:r w:rsidRPr="2F154544">
              <w:rPr>
                <w:sz w:val="18"/>
                <w:szCs w:val="18"/>
                <w:u w:val="none"/>
              </w:rPr>
              <w:t>proof read</w:t>
            </w:r>
            <w:proofErr w:type="gramEnd"/>
            <w:r w:rsidRPr="2F154544">
              <w:rPr>
                <w:sz w:val="18"/>
                <w:szCs w:val="18"/>
                <w:u w:val="none"/>
              </w:rPr>
              <w:t xml:space="preserve"> and follows the School </w:t>
            </w:r>
            <w:r w:rsidRPr="2F154544">
              <w:rPr>
                <w:b/>
                <w:bCs/>
                <w:sz w:val="18"/>
                <w:szCs w:val="18"/>
                <w:u w:val="none"/>
              </w:rPr>
              <w:t>Reference Guide</w:t>
            </w:r>
            <w:r w:rsidRPr="2F154544">
              <w:rPr>
                <w:sz w:val="18"/>
                <w:szCs w:val="18"/>
                <w:u w:val="none"/>
              </w:rPr>
              <w:t xml:space="preserve"> and </w:t>
            </w:r>
            <w:r w:rsidRPr="2F154544">
              <w:rPr>
                <w:b/>
                <w:bCs/>
                <w:sz w:val="18"/>
                <w:szCs w:val="18"/>
                <w:u w:val="none"/>
              </w:rPr>
              <w:t>Assessment Checklist.</w:t>
            </w:r>
            <w:r w:rsidRPr="2F154544">
              <w:rPr>
                <w:sz w:val="18"/>
                <w:szCs w:val="18"/>
                <w:u w:val="none"/>
              </w:rPr>
              <w:t xml:space="preserve"> </w:t>
            </w:r>
            <w:proofErr w:type="gramStart"/>
            <w:r w:rsidRPr="2F154544">
              <w:rPr>
                <w:sz w:val="18"/>
                <w:szCs w:val="18"/>
                <w:u w:val="none"/>
              </w:rPr>
              <w:t>Therefore</w:t>
            </w:r>
            <w:proofErr w:type="gramEnd"/>
            <w:r w:rsidRPr="2F154544">
              <w:rPr>
                <w:sz w:val="18"/>
                <w:szCs w:val="18"/>
                <w:u w:val="none"/>
              </w:rPr>
              <w:t xml:space="preserve"> a range of 0 – 10 marks will be deducted for non-completion of any of the points on the </w:t>
            </w:r>
            <w:r w:rsidRPr="2F154544">
              <w:rPr>
                <w:b/>
                <w:bCs/>
                <w:sz w:val="18"/>
                <w:szCs w:val="18"/>
                <w:u w:val="none"/>
              </w:rPr>
              <w:t>checklist below</w:t>
            </w:r>
            <w:r w:rsidRPr="2F154544">
              <w:rPr>
                <w:sz w:val="18"/>
                <w:szCs w:val="18"/>
                <w:u w:val="none"/>
              </w:rPr>
              <w:t>.</w:t>
            </w:r>
          </w:p>
        </w:tc>
        <w:tc>
          <w:tcPr>
            <w:tcW w:w="720" w:type="dxa"/>
            <w:gridSpan w:val="2"/>
            <w:tcBorders>
              <w:left w:val="single" w:sz="4" w:space="0" w:color="auto"/>
              <w:right w:val="thinThickLargeGap" w:sz="24" w:space="0" w:color="auto"/>
            </w:tcBorders>
          </w:tcPr>
          <w:p w14:paraId="4E54C443" w14:textId="77777777" w:rsidR="00FE3AE0" w:rsidRPr="00313008" w:rsidRDefault="00FE3AE0" w:rsidP="00FE3AE0">
            <w:pPr>
              <w:pStyle w:val="Subtitle"/>
              <w:jc w:val="left"/>
              <w:rPr>
                <w:b/>
                <w:bCs/>
                <w:sz w:val="24"/>
                <w:szCs w:val="24"/>
                <w:u w:val="none"/>
              </w:rPr>
            </w:pPr>
          </w:p>
        </w:tc>
      </w:tr>
      <w:tr w:rsidR="00FE3AE0" w:rsidRPr="00313008" w14:paraId="280D55F5" w14:textId="77777777" w:rsidTr="2F154544">
        <w:trPr>
          <w:cantSplit/>
          <w:trHeight w:val="2477"/>
        </w:trPr>
        <w:tc>
          <w:tcPr>
            <w:tcW w:w="10945" w:type="dxa"/>
            <w:gridSpan w:val="14"/>
            <w:tcBorders>
              <w:left w:val="thinThickLargeGap" w:sz="24" w:space="0" w:color="auto"/>
              <w:right w:val="thinThickLargeGap" w:sz="24" w:space="0" w:color="auto"/>
            </w:tcBorders>
          </w:tcPr>
          <w:p w14:paraId="2B58B90C" w14:textId="77777777" w:rsidR="00FE3AE0" w:rsidRPr="00313008" w:rsidRDefault="2F154544" w:rsidP="2F154544">
            <w:pPr>
              <w:pStyle w:val="Subtitle"/>
              <w:jc w:val="left"/>
              <w:rPr>
                <w:b/>
                <w:bCs/>
                <w:sz w:val="24"/>
                <w:szCs w:val="24"/>
                <w:u w:val="none"/>
              </w:rPr>
            </w:pPr>
            <w:r w:rsidRPr="2F154544">
              <w:rPr>
                <w:b/>
                <w:bCs/>
                <w:sz w:val="24"/>
                <w:szCs w:val="24"/>
                <w:u w:val="none"/>
              </w:rPr>
              <w:t>TUTOR COMMENTS:</w:t>
            </w:r>
          </w:p>
          <w:p w14:paraId="05BFBEF4" w14:textId="77777777" w:rsidR="00FE3AE0" w:rsidRPr="00313008" w:rsidRDefault="00FE3AE0" w:rsidP="00FE3AE0">
            <w:pPr>
              <w:pStyle w:val="Subtitle"/>
              <w:ind w:right="1152"/>
              <w:jc w:val="both"/>
              <w:rPr>
                <w:b/>
                <w:bCs/>
                <w:sz w:val="24"/>
                <w:szCs w:val="24"/>
                <w:u w:val="none"/>
              </w:rPr>
            </w:pPr>
          </w:p>
        </w:tc>
      </w:tr>
      <w:tr w:rsidR="00FE3AE0" w:rsidRPr="00313008" w14:paraId="41BC3D94" w14:textId="77777777" w:rsidTr="2F154544">
        <w:trPr>
          <w:cantSplit/>
          <w:trHeight w:val="567"/>
        </w:trPr>
        <w:tc>
          <w:tcPr>
            <w:tcW w:w="2661" w:type="dxa"/>
            <w:gridSpan w:val="2"/>
            <w:tcBorders>
              <w:left w:val="thinThickLargeGap" w:sz="24" w:space="0" w:color="auto"/>
              <w:bottom w:val="thickThinLargeGap" w:sz="24" w:space="0" w:color="auto"/>
            </w:tcBorders>
          </w:tcPr>
          <w:p w14:paraId="22A75E24" w14:textId="587D9BD5" w:rsidR="00FE3AE0" w:rsidRPr="00313008" w:rsidRDefault="2F154544" w:rsidP="2F154544">
            <w:pPr>
              <w:pStyle w:val="Subtitle"/>
              <w:jc w:val="left"/>
              <w:rPr>
                <w:b/>
                <w:bCs/>
                <w:sz w:val="18"/>
                <w:szCs w:val="18"/>
                <w:u w:val="none"/>
              </w:rPr>
            </w:pPr>
            <w:r w:rsidRPr="2F154544">
              <w:rPr>
                <w:b/>
                <w:bCs/>
                <w:sz w:val="18"/>
                <w:szCs w:val="18"/>
                <w:u w:val="none"/>
              </w:rPr>
              <w:t xml:space="preserve"> Submission date: </w:t>
            </w:r>
            <w:r w:rsidR="00E35111">
              <w:rPr>
                <w:b/>
                <w:bCs/>
                <w:sz w:val="18"/>
                <w:szCs w:val="18"/>
                <w:u w:val="none"/>
              </w:rPr>
              <w:t>20/12/19</w:t>
            </w:r>
          </w:p>
        </w:tc>
        <w:tc>
          <w:tcPr>
            <w:tcW w:w="2337" w:type="dxa"/>
            <w:gridSpan w:val="3"/>
            <w:tcBorders>
              <w:bottom w:val="thickThinLargeGap" w:sz="24" w:space="0" w:color="auto"/>
            </w:tcBorders>
          </w:tcPr>
          <w:p w14:paraId="09D33F28" w14:textId="2E30499E" w:rsidR="00FE3AE0" w:rsidRPr="00313008" w:rsidRDefault="2F154544" w:rsidP="2F154544">
            <w:pPr>
              <w:pStyle w:val="Subtitle"/>
              <w:jc w:val="left"/>
              <w:rPr>
                <w:b/>
                <w:bCs/>
                <w:sz w:val="18"/>
                <w:szCs w:val="18"/>
                <w:u w:val="none"/>
              </w:rPr>
            </w:pPr>
            <w:r w:rsidRPr="2F154544">
              <w:rPr>
                <w:b/>
                <w:bCs/>
                <w:sz w:val="18"/>
                <w:szCs w:val="18"/>
                <w:u w:val="none"/>
              </w:rPr>
              <w:t>Return date:</w:t>
            </w:r>
            <w:r w:rsidR="00E35111">
              <w:rPr>
                <w:b/>
                <w:bCs/>
                <w:sz w:val="18"/>
                <w:szCs w:val="18"/>
                <w:u w:val="none"/>
              </w:rPr>
              <w:t xml:space="preserve"> 24/01/20</w:t>
            </w:r>
          </w:p>
          <w:p w14:paraId="082A9E3A" w14:textId="77777777" w:rsidR="00FE3AE0" w:rsidRPr="00313008" w:rsidRDefault="2F154544" w:rsidP="2F154544">
            <w:pPr>
              <w:pStyle w:val="Subtitle"/>
              <w:jc w:val="left"/>
              <w:rPr>
                <w:b/>
                <w:bCs/>
                <w:sz w:val="18"/>
                <w:szCs w:val="18"/>
                <w:u w:val="none"/>
              </w:rPr>
            </w:pPr>
            <w:r w:rsidRPr="2F154544">
              <w:rPr>
                <w:b/>
                <w:bCs/>
                <w:sz w:val="18"/>
                <w:szCs w:val="18"/>
                <w:u w:val="none"/>
              </w:rPr>
              <w:t>(at least within 4 weeks)</w:t>
            </w:r>
          </w:p>
        </w:tc>
        <w:tc>
          <w:tcPr>
            <w:tcW w:w="3600" w:type="dxa"/>
            <w:gridSpan w:val="5"/>
            <w:tcBorders>
              <w:bottom w:val="thickThinLargeGap" w:sz="24" w:space="0" w:color="auto"/>
            </w:tcBorders>
          </w:tcPr>
          <w:p w14:paraId="6604CF7D" w14:textId="77777777" w:rsidR="00FE3AE0" w:rsidRPr="00313008" w:rsidRDefault="2F154544" w:rsidP="2F154544">
            <w:pPr>
              <w:pStyle w:val="Subtitle"/>
              <w:jc w:val="left"/>
              <w:rPr>
                <w:b/>
                <w:bCs/>
                <w:sz w:val="18"/>
                <w:szCs w:val="18"/>
                <w:u w:val="none"/>
              </w:rPr>
            </w:pPr>
            <w:r w:rsidRPr="2F154544">
              <w:rPr>
                <w:b/>
                <w:bCs/>
                <w:sz w:val="18"/>
                <w:szCs w:val="18"/>
                <w:u w:val="none"/>
              </w:rPr>
              <w:t>Tutor: Geraint Forster</w:t>
            </w:r>
          </w:p>
        </w:tc>
        <w:tc>
          <w:tcPr>
            <w:tcW w:w="2347" w:type="dxa"/>
            <w:gridSpan w:val="4"/>
            <w:tcBorders>
              <w:bottom w:val="thickThinLargeGap" w:sz="24" w:space="0" w:color="auto"/>
              <w:right w:val="thinThickLargeGap" w:sz="24" w:space="0" w:color="auto"/>
            </w:tcBorders>
          </w:tcPr>
          <w:p w14:paraId="6198E5FE" w14:textId="77777777" w:rsidR="00FE3AE0" w:rsidRPr="00313008" w:rsidRDefault="2F154544" w:rsidP="2F154544">
            <w:pPr>
              <w:pStyle w:val="Subtitle"/>
              <w:jc w:val="left"/>
              <w:rPr>
                <w:b/>
                <w:bCs/>
                <w:sz w:val="18"/>
                <w:szCs w:val="18"/>
                <w:u w:val="none"/>
              </w:rPr>
            </w:pPr>
            <w:r w:rsidRPr="2F154544">
              <w:rPr>
                <w:b/>
                <w:bCs/>
                <w:sz w:val="18"/>
                <w:szCs w:val="18"/>
                <w:u w:val="none"/>
              </w:rPr>
              <w:t xml:space="preserve">Mark: </w:t>
            </w:r>
          </w:p>
        </w:tc>
      </w:tr>
    </w:tbl>
    <w:p w14:paraId="6D933DB7" w14:textId="77777777" w:rsidR="00FE3AE0" w:rsidRDefault="00FE3AE0" w:rsidP="00FE3AE0">
      <w:pPr>
        <w:rPr>
          <w:sz w:val="24"/>
          <w:szCs w:val="24"/>
        </w:rPr>
      </w:pPr>
    </w:p>
    <w:p w14:paraId="44B38559" w14:textId="7B3FA7AE" w:rsidR="00FE3AE0" w:rsidRDefault="00FE3AE0" w:rsidP="00FE3AE0">
      <w:pPr>
        <w:rPr>
          <w:b/>
          <w:bCs/>
          <w:sz w:val="24"/>
          <w:szCs w:val="24"/>
        </w:rPr>
      </w:pPr>
    </w:p>
    <w:p w14:paraId="5410AD07" w14:textId="69BF7E84" w:rsidR="00E35111" w:rsidRDefault="00E35111" w:rsidP="00FE3AE0">
      <w:pPr>
        <w:rPr>
          <w:b/>
          <w:bCs/>
          <w:sz w:val="24"/>
          <w:szCs w:val="24"/>
        </w:rPr>
      </w:pPr>
    </w:p>
    <w:p w14:paraId="72658BD4" w14:textId="1B3BCACF" w:rsidR="00E35111" w:rsidRDefault="00E35111" w:rsidP="00FE3AE0">
      <w:pPr>
        <w:rPr>
          <w:b/>
          <w:bCs/>
          <w:sz w:val="24"/>
          <w:szCs w:val="24"/>
        </w:rPr>
      </w:pPr>
    </w:p>
    <w:p w14:paraId="5FE02623" w14:textId="071FAFDB" w:rsidR="00E35111" w:rsidRDefault="00E35111" w:rsidP="00FE3AE0">
      <w:pPr>
        <w:rPr>
          <w:b/>
          <w:bCs/>
          <w:sz w:val="24"/>
          <w:szCs w:val="24"/>
        </w:rPr>
      </w:pPr>
    </w:p>
    <w:p w14:paraId="65AA0AD8" w14:textId="77777777" w:rsidR="00E35111" w:rsidRDefault="00E35111" w:rsidP="00FE3AE0">
      <w:pPr>
        <w:rPr>
          <w:b/>
          <w:bCs/>
          <w:sz w:val="24"/>
          <w:szCs w:val="24"/>
        </w:rPr>
      </w:pPr>
    </w:p>
    <w:p w14:paraId="360F8884" w14:textId="77777777" w:rsidR="00FE3AE0" w:rsidRDefault="00FE3AE0" w:rsidP="00FE3AE0">
      <w:pPr>
        <w:rPr>
          <w:b/>
          <w:bCs/>
          <w:sz w:val="24"/>
          <w:szCs w:val="24"/>
        </w:rPr>
      </w:pPr>
    </w:p>
    <w:p w14:paraId="0C944C02" w14:textId="77777777" w:rsidR="00E35111" w:rsidRPr="0006594F" w:rsidRDefault="00E35111" w:rsidP="00E35111">
      <w:pPr>
        <w:pStyle w:val="Title"/>
        <w:ind w:left="-284"/>
        <w:rPr>
          <w:u w:val="single"/>
        </w:rPr>
      </w:pPr>
      <w:r w:rsidRPr="0006594F">
        <w:rPr>
          <w:u w:val="single"/>
        </w:rPr>
        <w:lastRenderedPageBreak/>
        <w:t>Assignment Checklist</w:t>
      </w:r>
    </w:p>
    <w:p w14:paraId="3034AEC9" w14:textId="77777777" w:rsidR="00E35111" w:rsidRPr="009574BA" w:rsidRDefault="00E35111" w:rsidP="00E35111">
      <w:pPr>
        <w:pStyle w:val="Title"/>
        <w:ind w:left="-284"/>
      </w:pPr>
    </w:p>
    <w:p w14:paraId="7022287D" w14:textId="77777777" w:rsidR="00E35111" w:rsidRDefault="00E35111" w:rsidP="00E35111">
      <w:pPr>
        <w:pStyle w:val="ListParagraph"/>
        <w:widowControl w:val="0"/>
        <w:numPr>
          <w:ilvl w:val="0"/>
          <w:numId w:val="5"/>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14:paraId="69782A96" w14:textId="77777777" w:rsidR="00E35111" w:rsidRDefault="00E35111" w:rsidP="00E35111">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42069AFA" w14:textId="77777777" w:rsidR="00E35111" w:rsidRPr="009574BA" w:rsidRDefault="00E35111" w:rsidP="00E35111">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Pr>
          <w:rFonts w:ascii="Times New Roman" w:eastAsia="Times New Roman" w:hAnsi="Times New Roman"/>
          <w:b/>
          <w:sz w:val="24"/>
          <w:szCs w:val="24"/>
        </w:rPr>
        <w:t>single .pdf</w:t>
      </w:r>
      <w:r w:rsidRPr="009574BA">
        <w:rPr>
          <w:rFonts w:ascii="Times New Roman" w:eastAsia="Times New Roman" w:hAnsi="Times New Roman"/>
          <w:b/>
          <w:sz w:val="24"/>
          <w:szCs w:val="24"/>
        </w:rPr>
        <w:t xml:space="preserve"> file, clearly labelled</w:t>
      </w:r>
      <w:r w:rsidRPr="009574BA">
        <w:rPr>
          <w:rFonts w:ascii="Times New Roman" w:eastAsia="Times New Roman" w:hAnsi="Times New Roman"/>
          <w:sz w:val="24"/>
          <w:szCs w:val="24"/>
        </w:rPr>
        <w:t xml:space="preserve"> with your name and module code</w:t>
      </w:r>
    </w:p>
    <w:p w14:paraId="12744489" w14:textId="77777777" w:rsidR="00E35111" w:rsidRPr="009574BA" w:rsidRDefault="00E35111" w:rsidP="00E35111">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1175FBD6" w14:textId="77777777" w:rsidR="00E35111" w:rsidRPr="009574BA" w:rsidRDefault="00E35111" w:rsidP="00E35111">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764AFFD4" w14:textId="77777777" w:rsidR="00E35111" w:rsidRDefault="00E35111" w:rsidP="00E35111">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364565F9" w14:textId="77777777" w:rsidR="00E35111" w:rsidRPr="009574BA" w:rsidRDefault="00E35111" w:rsidP="00E35111">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1F65C1F9" w14:textId="77777777" w:rsidR="00E35111" w:rsidRPr="009574BA" w:rsidRDefault="00E35111" w:rsidP="00E35111">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sz w:val="24"/>
          <w:szCs w:val="24"/>
        </w:rPr>
      </w:pPr>
      <w:proofErr w:type="gramStart"/>
      <w:r w:rsidRPr="009574BA">
        <w:rPr>
          <w:rFonts w:ascii="Times New Roman" w:eastAsia="Times New Roman" w:hAnsi="Times New Roman"/>
          <w:sz w:val="24"/>
          <w:szCs w:val="24"/>
        </w:rPr>
        <w:t>One line</w:t>
      </w:r>
      <w:proofErr w:type="gramEnd"/>
      <w:r w:rsidRPr="009574BA">
        <w:rPr>
          <w:rFonts w:ascii="Times New Roman" w:eastAsia="Times New Roman" w:hAnsi="Times New Roman"/>
          <w:sz w:val="24"/>
          <w:szCs w:val="24"/>
        </w:rPr>
        <w:t xml:space="preserve"> space between paragraphs, paragraphs must be left aligned</w:t>
      </w:r>
    </w:p>
    <w:p w14:paraId="1DCF2FFF" w14:textId="77777777" w:rsidR="00E35111" w:rsidRDefault="00E35111" w:rsidP="00E35111">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Pr="009574BA">
        <w:rPr>
          <w:rFonts w:ascii="Times New Roman" w:eastAsia="Times New Roman" w:hAnsi="Times New Roman"/>
          <w:sz w:val="24"/>
          <w:szCs w:val="24"/>
        </w:rPr>
        <w:t xml:space="preserve"> should have </w:t>
      </w:r>
      <w:r w:rsidRPr="009574BA">
        <w:rPr>
          <w:rFonts w:ascii="Times New Roman" w:eastAsia="Times New Roman" w:hAnsi="Times New Roman"/>
          <w:b/>
          <w:sz w:val="24"/>
          <w:szCs w:val="24"/>
        </w:rPr>
        <w:t>page numbers</w:t>
      </w:r>
      <w:r w:rsidRPr="009574BA">
        <w:rPr>
          <w:rFonts w:ascii="Times New Roman" w:eastAsia="Times New Roman" w:hAnsi="Times New Roman"/>
          <w:sz w:val="24"/>
          <w:szCs w:val="24"/>
        </w:rPr>
        <w:t xml:space="preserve">) </w:t>
      </w:r>
    </w:p>
    <w:p w14:paraId="30710881" w14:textId="77777777" w:rsidR="00E35111" w:rsidRPr="009574BA" w:rsidRDefault="00E35111" w:rsidP="00E35111">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7B5FFF8C" w14:textId="77777777" w:rsidR="00E35111" w:rsidRPr="009574BA" w:rsidRDefault="00E35111" w:rsidP="00E35111">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2CDB9107" w14:textId="77777777" w:rsidR="00E35111" w:rsidRPr="004150A6" w:rsidRDefault="00E35111" w:rsidP="00E35111">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Pr="004150A6">
        <w:rPr>
          <w:rFonts w:ascii="Times New Roman" w:eastAsia="Times New Roman" w:hAnsi="Times New Roman"/>
          <w:sz w:val="24"/>
          <w:szCs w:val="24"/>
        </w:rPr>
        <w:t xml:space="preserve"> is within 10% of the word limit (excluding references and any appendices)</w:t>
      </w:r>
    </w:p>
    <w:p w14:paraId="7E57740F" w14:textId="77777777" w:rsidR="00E35111" w:rsidRPr="009574BA" w:rsidRDefault="00E35111" w:rsidP="00E35111">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7C0C5E54" w14:textId="77777777" w:rsidR="00E35111" w:rsidRPr="009574BA" w:rsidRDefault="00E35111" w:rsidP="00E35111">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 xml:space="preserve">Correct referencing as described in UWTSD Harvard Referencing Handbook on the Library website </w:t>
      </w:r>
      <w:hyperlink r:id="rId8" w:history="1">
        <w:r>
          <w:rPr>
            <w:rStyle w:val="Hyperlink"/>
          </w:rPr>
          <w:t>https://www.uwtsd.ac.uk/media/uwtsd-website/content-assets/documents/library-and-learning-resources/infoskills/harvard-eng.PDF</w:t>
        </w:r>
      </w:hyperlink>
    </w:p>
    <w:p w14:paraId="018BB887" w14:textId="77777777" w:rsidR="00E35111" w:rsidRPr="00A16550" w:rsidRDefault="00E35111" w:rsidP="00E35111">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spelling</w:t>
      </w:r>
      <w:r>
        <w:rPr>
          <w:rFonts w:ascii="Times New Roman" w:eastAsia="Times New Roman" w:hAnsi="Times New Roman"/>
          <w:sz w:val="24"/>
          <w:szCs w:val="24"/>
        </w:rPr>
        <w:t xml:space="preserve"> and punctuation,</w:t>
      </w:r>
      <w:r w:rsidRPr="009574BA">
        <w:rPr>
          <w:rFonts w:ascii="Times New Roman" w:eastAsia="Times New Roman" w:hAnsi="Times New Roman"/>
          <w:sz w:val="24"/>
          <w:szCs w:val="24"/>
        </w:rPr>
        <w:t xml:space="preserve"> using </w:t>
      </w:r>
      <w:r w:rsidRPr="009574BA">
        <w:rPr>
          <w:rFonts w:ascii="Times New Roman" w:eastAsia="Times New Roman" w:hAnsi="Times New Roman"/>
          <w:b/>
          <w:sz w:val="24"/>
          <w:szCs w:val="24"/>
        </w:rPr>
        <w:t>UK English</w:t>
      </w:r>
    </w:p>
    <w:p w14:paraId="6832B7D5" w14:textId="77777777" w:rsidR="00E35111" w:rsidRPr="009574BA" w:rsidRDefault="00E35111" w:rsidP="00E35111">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7CC34755" w14:textId="77777777" w:rsidR="00E35111" w:rsidRPr="009574BA" w:rsidRDefault="00E35111" w:rsidP="00E35111">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Pr="009574BA">
        <w:rPr>
          <w:rFonts w:ascii="Times New Roman" w:eastAsia="Times New Roman" w:hAnsi="Times New Roman"/>
          <w:sz w:val="24"/>
          <w:szCs w:val="24"/>
        </w:rPr>
        <w:t xml:space="preserve"> out loud to myself and it makes sense and is easy to read</w:t>
      </w:r>
    </w:p>
    <w:p w14:paraId="6A949531" w14:textId="77777777" w:rsidR="00E35111" w:rsidRPr="009574BA" w:rsidRDefault="00E35111" w:rsidP="00E35111">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612C68D1" w14:textId="77777777" w:rsidR="00E35111" w:rsidRPr="009574BA" w:rsidRDefault="00E35111" w:rsidP="00E35111">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36D8A6DD" w14:textId="294B9629" w:rsidR="004141B9" w:rsidRDefault="00E35111" w:rsidP="004141B9">
      <w:pPr>
        <w:jc w:val="center"/>
        <w:rPr>
          <w:b/>
          <w:sz w:val="52"/>
        </w:rPr>
      </w:pPr>
      <w:r w:rsidRPr="0006594F">
        <w:rPr>
          <w:b/>
          <w:sz w:val="52"/>
        </w:rPr>
        <w:t xml:space="preserve">Failure </w:t>
      </w:r>
      <w:r>
        <w:rPr>
          <w:b/>
          <w:sz w:val="52"/>
        </w:rPr>
        <w:t xml:space="preserve">to follow these guidelines will </w:t>
      </w:r>
      <w:r w:rsidRPr="0006594F">
        <w:rPr>
          <w:b/>
          <w:sz w:val="52"/>
        </w:rPr>
        <w:t>cost you marks!</w:t>
      </w:r>
    </w:p>
    <w:p w14:paraId="6B421234" w14:textId="54B4C668" w:rsidR="00AE558B" w:rsidRDefault="004141B9" w:rsidP="005D54AB">
      <w:pPr>
        <w:spacing w:line="360" w:lineRule="auto"/>
        <w:jc w:val="center"/>
        <w:rPr>
          <w:rFonts w:ascii="Times New Roman" w:hAnsi="Times New Roman" w:cs="Times New Roman"/>
          <w:b/>
          <w:sz w:val="28"/>
          <w:szCs w:val="10"/>
          <w:u w:val="single"/>
        </w:rPr>
      </w:pPr>
      <w:r w:rsidRPr="004141B9">
        <w:rPr>
          <w:rFonts w:ascii="Times New Roman" w:hAnsi="Times New Roman" w:cs="Times New Roman"/>
          <w:b/>
          <w:sz w:val="28"/>
          <w:szCs w:val="10"/>
          <w:u w:val="single"/>
        </w:rPr>
        <w:lastRenderedPageBreak/>
        <w:t xml:space="preserve">Review article on </w:t>
      </w:r>
      <w:r w:rsidR="00860DEC">
        <w:rPr>
          <w:rFonts w:ascii="Times New Roman" w:hAnsi="Times New Roman" w:cs="Times New Roman"/>
          <w:b/>
          <w:sz w:val="28"/>
          <w:szCs w:val="10"/>
          <w:u w:val="single"/>
        </w:rPr>
        <w:t xml:space="preserve">the effect of </w:t>
      </w:r>
      <w:r w:rsidR="00AE558B">
        <w:rPr>
          <w:rFonts w:ascii="Times New Roman" w:hAnsi="Times New Roman" w:cs="Times New Roman"/>
          <w:b/>
          <w:sz w:val="28"/>
          <w:szCs w:val="10"/>
          <w:u w:val="single"/>
        </w:rPr>
        <w:t>variable resistance training and normal resistance training</w:t>
      </w:r>
      <w:r w:rsidR="00E705BB">
        <w:rPr>
          <w:rFonts w:ascii="Times New Roman" w:hAnsi="Times New Roman" w:cs="Times New Roman"/>
          <w:b/>
          <w:sz w:val="28"/>
          <w:szCs w:val="10"/>
          <w:u w:val="single"/>
        </w:rPr>
        <w:t xml:space="preserve"> </w:t>
      </w:r>
      <w:r w:rsidR="00860DEC">
        <w:rPr>
          <w:rFonts w:ascii="Times New Roman" w:hAnsi="Times New Roman" w:cs="Times New Roman"/>
          <w:b/>
          <w:sz w:val="28"/>
          <w:szCs w:val="10"/>
          <w:u w:val="single"/>
        </w:rPr>
        <w:t>on maximal strength</w:t>
      </w:r>
      <w:r w:rsidR="00FA56B2">
        <w:rPr>
          <w:rFonts w:ascii="Times New Roman" w:hAnsi="Times New Roman" w:cs="Times New Roman"/>
          <w:b/>
          <w:sz w:val="28"/>
          <w:szCs w:val="10"/>
          <w:u w:val="single"/>
        </w:rPr>
        <w:t xml:space="preserve"> in athletes</w:t>
      </w:r>
    </w:p>
    <w:p w14:paraId="0B6EFCB3" w14:textId="17CBD75C" w:rsidR="0017322F" w:rsidRPr="0017322F" w:rsidRDefault="0017322F" w:rsidP="005D54AB">
      <w:pPr>
        <w:spacing w:line="360" w:lineRule="auto"/>
        <w:rPr>
          <w:rFonts w:ascii="Times New Roman" w:hAnsi="Times New Roman" w:cs="Times New Roman"/>
          <w:b/>
          <w:sz w:val="28"/>
          <w:szCs w:val="28"/>
          <w:u w:val="single"/>
        </w:rPr>
      </w:pPr>
      <w:r w:rsidRPr="0017322F">
        <w:rPr>
          <w:rFonts w:ascii="Times New Roman" w:hAnsi="Times New Roman" w:cs="Times New Roman"/>
          <w:b/>
          <w:sz w:val="28"/>
          <w:szCs w:val="28"/>
          <w:u w:val="single"/>
        </w:rPr>
        <w:t>Resistance Training</w:t>
      </w:r>
    </w:p>
    <w:p w14:paraId="706B9C4F" w14:textId="232D21BB" w:rsidR="0017322F" w:rsidRDefault="001E1ECD" w:rsidP="005D54AB">
      <w:pPr>
        <w:spacing w:line="360" w:lineRule="auto"/>
        <w:rPr>
          <w:rFonts w:ascii="Times New Roman" w:hAnsi="Times New Roman" w:cs="Times New Roman"/>
          <w:bCs/>
          <w:sz w:val="24"/>
          <w:szCs w:val="24"/>
        </w:rPr>
      </w:pPr>
      <w:r>
        <w:rPr>
          <w:rFonts w:ascii="Times New Roman" w:hAnsi="Times New Roman" w:cs="Times New Roman"/>
          <w:bCs/>
          <w:sz w:val="24"/>
          <w:szCs w:val="24"/>
        </w:rPr>
        <w:t xml:space="preserve">Resistance training has been used for hundreds of years to help </w:t>
      </w:r>
      <w:r w:rsidR="00E705BB">
        <w:rPr>
          <w:rFonts w:ascii="Times New Roman" w:hAnsi="Times New Roman" w:cs="Times New Roman"/>
          <w:bCs/>
          <w:sz w:val="24"/>
          <w:szCs w:val="24"/>
        </w:rPr>
        <w:t xml:space="preserve">older </w:t>
      </w:r>
      <w:r>
        <w:rPr>
          <w:rFonts w:ascii="Times New Roman" w:hAnsi="Times New Roman" w:cs="Times New Roman"/>
          <w:bCs/>
          <w:sz w:val="24"/>
          <w:szCs w:val="24"/>
        </w:rPr>
        <w:t>people and athletes to build up their strength, power, and hypertrophy.</w:t>
      </w:r>
      <w:r w:rsidR="00A76E99">
        <w:rPr>
          <w:rFonts w:ascii="Times New Roman" w:hAnsi="Times New Roman" w:cs="Times New Roman"/>
          <w:bCs/>
          <w:sz w:val="24"/>
          <w:szCs w:val="24"/>
        </w:rPr>
        <w:t xml:space="preserve"> It is a modality of exercise that has become more popular in the last few decades because of the role it plays in increasing muscular strength, power and speed, hypertrophy, local muscular endurance, motor performance, balance, and coordination (Kraemer and </w:t>
      </w:r>
      <w:proofErr w:type="spellStart"/>
      <w:r w:rsidR="00A76E99">
        <w:rPr>
          <w:rFonts w:ascii="Times New Roman" w:hAnsi="Times New Roman" w:cs="Times New Roman"/>
          <w:bCs/>
          <w:sz w:val="24"/>
          <w:szCs w:val="24"/>
        </w:rPr>
        <w:t>Ratamess</w:t>
      </w:r>
      <w:proofErr w:type="spellEnd"/>
      <w:r w:rsidR="00A76E99">
        <w:rPr>
          <w:rFonts w:ascii="Times New Roman" w:hAnsi="Times New Roman" w:cs="Times New Roman"/>
          <w:bCs/>
          <w:sz w:val="24"/>
          <w:szCs w:val="24"/>
        </w:rPr>
        <w:t xml:space="preserve">, 2004). </w:t>
      </w:r>
      <w:r>
        <w:rPr>
          <w:rFonts w:ascii="Times New Roman" w:hAnsi="Times New Roman" w:cs="Times New Roman"/>
          <w:bCs/>
          <w:sz w:val="24"/>
          <w:szCs w:val="24"/>
        </w:rPr>
        <w:t>Resistance training is more commonly used by bodybuilders, weightlifters, and rugby players but more recently with the advancements in sports science</w:t>
      </w:r>
      <w:r w:rsidR="00D7374A">
        <w:rPr>
          <w:rFonts w:ascii="Times New Roman" w:hAnsi="Times New Roman" w:cs="Times New Roman"/>
          <w:bCs/>
          <w:sz w:val="24"/>
          <w:szCs w:val="24"/>
        </w:rPr>
        <w:t xml:space="preserve"> and an understanding of the health-related benefits</w:t>
      </w:r>
      <w:r>
        <w:rPr>
          <w:rFonts w:ascii="Times New Roman" w:hAnsi="Times New Roman" w:cs="Times New Roman"/>
          <w:bCs/>
          <w:sz w:val="24"/>
          <w:szCs w:val="24"/>
        </w:rPr>
        <w:t xml:space="preserve"> it has been integrated into </w:t>
      </w:r>
      <w:r w:rsidR="00D7374A">
        <w:rPr>
          <w:rFonts w:ascii="Times New Roman" w:hAnsi="Times New Roman" w:cs="Times New Roman"/>
          <w:bCs/>
          <w:sz w:val="24"/>
          <w:szCs w:val="24"/>
        </w:rPr>
        <w:t>sports such as football, netball,</w:t>
      </w:r>
      <w:r w:rsidR="007536FF">
        <w:rPr>
          <w:rFonts w:ascii="Times New Roman" w:hAnsi="Times New Roman" w:cs="Times New Roman"/>
          <w:bCs/>
          <w:sz w:val="24"/>
          <w:szCs w:val="24"/>
        </w:rPr>
        <w:t xml:space="preserve"> tennis,</w:t>
      </w:r>
      <w:r w:rsidR="00D7374A">
        <w:rPr>
          <w:rFonts w:ascii="Times New Roman" w:hAnsi="Times New Roman" w:cs="Times New Roman"/>
          <w:bCs/>
          <w:sz w:val="24"/>
          <w:szCs w:val="24"/>
        </w:rPr>
        <w:t xml:space="preserve"> and hockey</w:t>
      </w:r>
      <w:r w:rsidR="007536FF">
        <w:rPr>
          <w:rFonts w:ascii="Times New Roman" w:hAnsi="Times New Roman" w:cs="Times New Roman"/>
          <w:bCs/>
          <w:sz w:val="24"/>
          <w:szCs w:val="24"/>
        </w:rPr>
        <w:t xml:space="preserve"> (Kraemer and </w:t>
      </w:r>
      <w:proofErr w:type="spellStart"/>
      <w:r w:rsidR="007536FF">
        <w:rPr>
          <w:rFonts w:ascii="Times New Roman" w:hAnsi="Times New Roman" w:cs="Times New Roman"/>
          <w:bCs/>
          <w:sz w:val="24"/>
          <w:szCs w:val="24"/>
        </w:rPr>
        <w:t>Ratamess</w:t>
      </w:r>
      <w:proofErr w:type="spellEnd"/>
      <w:r w:rsidR="007536FF">
        <w:rPr>
          <w:rFonts w:ascii="Times New Roman" w:hAnsi="Times New Roman" w:cs="Times New Roman"/>
          <w:bCs/>
          <w:sz w:val="24"/>
          <w:szCs w:val="24"/>
        </w:rPr>
        <w:t>, 2004).</w:t>
      </w:r>
      <w:r w:rsidR="009F3154">
        <w:rPr>
          <w:rFonts w:ascii="Times New Roman" w:hAnsi="Times New Roman" w:cs="Times New Roman"/>
          <w:bCs/>
          <w:sz w:val="24"/>
          <w:szCs w:val="24"/>
        </w:rPr>
        <w:t xml:space="preserve"> Resistance training is more commonly used to enhance and develop athletes’ ability to produce force which is a major contributor to the ability to produce power (Wilson and </w:t>
      </w:r>
      <w:proofErr w:type="spellStart"/>
      <w:r w:rsidR="009F3154">
        <w:rPr>
          <w:rFonts w:ascii="Times New Roman" w:hAnsi="Times New Roman" w:cs="Times New Roman"/>
          <w:bCs/>
          <w:sz w:val="24"/>
          <w:szCs w:val="24"/>
        </w:rPr>
        <w:t>Kritz</w:t>
      </w:r>
      <w:proofErr w:type="spellEnd"/>
      <w:r w:rsidR="009F3154">
        <w:rPr>
          <w:rFonts w:ascii="Times New Roman" w:hAnsi="Times New Roman" w:cs="Times New Roman"/>
          <w:bCs/>
          <w:sz w:val="24"/>
          <w:szCs w:val="24"/>
        </w:rPr>
        <w:t>, 2014).</w:t>
      </w:r>
      <w:r w:rsidR="007536FF">
        <w:rPr>
          <w:rFonts w:ascii="Times New Roman" w:hAnsi="Times New Roman" w:cs="Times New Roman"/>
          <w:bCs/>
          <w:sz w:val="24"/>
          <w:szCs w:val="24"/>
        </w:rPr>
        <w:t xml:space="preserve"> Strength isn’t the most important thing for sports such as netball, tennis, football, and hockey, but it is important to have the fundamentals to be able to build on the strength and power which will enable the athlete to become better at other aspects of their game. The understanding of the health benefits means that resistance training can be performed by adolescents, healthy adults, the elderly, and people with cardiovascular disease and neuromuscular disease but this will only be beneficial and safe as long as there is an appropriate programme design that includes instruction of exercise, goal setting, correct prescription, and targeting particular areas of muscular fitness (Kraemer and </w:t>
      </w:r>
      <w:proofErr w:type="spellStart"/>
      <w:r w:rsidR="007536FF">
        <w:rPr>
          <w:rFonts w:ascii="Times New Roman" w:hAnsi="Times New Roman" w:cs="Times New Roman"/>
          <w:bCs/>
          <w:sz w:val="24"/>
          <w:szCs w:val="24"/>
        </w:rPr>
        <w:t>Ratamess</w:t>
      </w:r>
      <w:proofErr w:type="spellEnd"/>
      <w:r w:rsidR="007536FF">
        <w:rPr>
          <w:rFonts w:ascii="Times New Roman" w:hAnsi="Times New Roman" w:cs="Times New Roman"/>
          <w:bCs/>
          <w:sz w:val="24"/>
          <w:szCs w:val="24"/>
        </w:rPr>
        <w:t>, 2004).</w:t>
      </w:r>
      <w:r w:rsidR="0017322F">
        <w:rPr>
          <w:rFonts w:ascii="Times New Roman" w:hAnsi="Times New Roman" w:cs="Times New Roman"/>
          <w:bCs/>
          <w:sz w:val="24"/>
          <w:szCs w:val="24"/>
        </w:rPr>
        <w:t xml:space="preserve"> The research indicates that </w:t>
      </w:r>
      <w:proofErr w:type="gramStart"/>
      <w:r w:rsidR="0017322F">
        <w:rPr>
          <w:rFonts w:ascii="Times New Roman" w:hAnsi="Times New Roman" w:cs="Times New Roman"/>
          <w:bCs/>
          <w:sz w:val="24"/>
          <w:szCs w:val="24"/>
        </w:rPr>
        <w:t>the vast majority of</w:t>
      </w:r>
      <w:proofErr w:type="gramEnd"/>
      <w:r w:rsidR="0017322F">
        <w:rPr>
          <w:rFonts w:ascii="Times New Roman" w:hAnsi="Times New Roman" w:cs="Times New Roman"/>
          <w:bCs/>
          <w:sz w:val="24"/>
          <w:szCs w:val="24"/>
        </w:rPr>
        <w:t xml:space="preserve"> benefits from resistance training are likely to be obtained in two 15-20-minute training sessions a week (</w:t>
      </w:r>
      <w:proofErr w:type="spellStart"/>
      <w:r w:rsidR="0017322F">
        <w:rPr>
          <w:rFonts w:ascii="Times New Roman" w:hAnsi="Times New Roman" w:cs="Times New Roman"/>
          <w:bCs/>
          <w:sz w:val="24"/>
          <w:szCs w:val="24"/>
        </w:rPr>
        <w:t>Winett</w:t>
      </w:r>
      <w:proofErr w:type="spellEnd"/>
      <w:r w:rsidR="0017322F">
        <w:rPr>
          <w:rFonts w:ascii="Times New Roman" w:hAnsi="Times New Roman" w:cs="Times New Roman"/>
          <w:bCs/>
          <w:sz w:val="24"/>
          <w:szCs w:val="24"/>
        </w:rPr>
        <w:t xml:space="preserve"> and </w:t>
      </w:r>
      <w:proofErr w:type="spellStart"/>
      <w:r w:rsidR="0017322F">
        <w:rPr>
          <w:rFonts w:ascii="Times New Roman" w:hAnsi="Times New Roman" w:cs="Times New Roman"/>
          <w:bCs/>
          <w:sz w:val="24"/>
          <w:szCs w:val="24"/>
        </w:rPr>
        <w:t>Carpinelli</w:t>
      </w:r>
      <w:proofErr w:type="spellEnd"/>
      <w:r w:rsidR="0017322F">
        <w:rPr>
          <w:rFonts w:ascii="Times New Roman" w:hAnsi="Times New Roman" w:cs="Times New Roman"/>
          <w:bCs/>
          <w:sz w:val="24"/>
          <w:szCs w:val="24"/>
        </w:rPr>
        <w:t>, 2001).</w:t>
      </w:r>
    </w:p>
    <w:p w14:paraId="37D682A9" w14:textId="5779A2E9" w:rsidR="001E1ECD" w:rsidRDefault="001E1ECD" w:rsidP="005D54AB">
      <w:pPr>
        <w:spacing w:line="360" w:lineRule="auto"/>
        <w:rPr>
          <w:rFonts w:ascii="Times New Roman" w:hAnsi="Times New Roman" w:cs="Times New Roman"/>
          <w:bCs/>
          <w:sz w:val="24"/>
          <w:szCs w:val="24"/>
        </w:rPr>
      </w:pPr>
      <w:r>
        <w:rPr>
          <w:rFonts w:ascii="Times New Roman" w:hAnsi="Times New Roman" w:cs="Times New Roman"/>
          <w:bCs/>
          <w:sz w:val="24"/>
          <w:szCs w:val="24"/>
        </w:rPr>
        <w:t xml:space="preserve"> </w:t>
      </w:r>
      <w:r w:rsidR="00A95264">
        <w:rPr>
          <w:rFonts w:ascii="Times New Roman" w:hAnsi="Times New Roman" w:cs="Times New Roman"/>
          <w:bCs/>
          <w:sz w:val="24"/>
          <w:szCs w:val="24"/>
        </w:rPr>
        <w:t xml:space="preserve">There are many benefits of resistance training in older adults and these benefits include </w:t>
      </w:r>
      <w:r w:rsidR="00BB457F">
        <w:rPr>
          <w:rFonts w:ascii="Times New Roman" w:hAnsi="Times New Roman" w:cs="Times New Roman"/>
          <w:bCs/>
          <w:sz w:val="24"/>
          <w:szCs w:val="24"/>
        </w:rPr>
        <w:t xml:space="preserve">increases in power, reduction in the difficulty of performing daily tasks, enhances energy expenditure and body composition, and promotes participation in spontaneous physical activity (Hunter, McCarthy and </w:t>
      </w:r>
      <w:proofErr w:type="spellStart"/>
      <w:r w:rsidR="00BB457F">
        <w:rPr>
          <w:rFonts w:ascii="Times New Roman" w:hAnsi="Times New Roman" w:cs="Times New Roman"/>
          <w:bCs/>
          <w:sz w:val="24"/>
          <w:szCs w:val="24"/>
        </w:rPr>
        <w:t>Bamman</w:t>
      </w:r>
      <w:proofErr w:type="spellEnd"/>
      <w:r w:rsidR="00BB457F">
        <w:rPr>
          <w:rFonts w:ascii="Times New Roman" w:hAnsi="Times New Roman" w:cs="Times New Roman"/>
          <w:bCs/>
          <w:sz w:val="24"/>
          <w:szCs w:val="24"/>
        </w:rPr>
        <w:t xml:space="preserve">, 2004). The main goal for resistance training in the elderly is to give the correct prescription because this can enhance muscle growth (hypertrophy) which can </w:t>
      </w:r>
      <w:r w:rsidR="00953DA0">
        <w:rPr>
          <w:rFonts w:ascii="Times New Roman" w:hAnsi="Times New Roman" w:cs="Times New Roman"/>
          <w:bCs/>
          <w:sz w:val="24"/>
          <w:szCs w:val="24"/>
        </w:rPr>
        <w:t xml:space="preserve">help </w:t>
      </w:r>
      <w:r w:rsidR="00BB457F">
        <w:rPr>
          <w:rFonts w:ascii="Times New Roman" w:hAnsi="Times New Roman" w:cs="Times New Roman"/>
          <w:bCs/>
          <w:sz w:val="24"/>
          <w:szCs w:val="24"/>
        </w:rPr>
        <w:t xml:space="preserve">counteract sarcopenia (Hunter, McCarthy and </w:t>
      </w:r>
      <w:proofErr w:type="spellStart"/>
      <w:r w:rsidR="00BB457F">
        <w:rPr>
          <w:rFonts w:ascii="Times New Roman" w:hAnsi="Times New Roman" w:cs="Times New Roman"/>
          <w:bCs/>
          <w:sz w:val="24"/>
          <w:szCs w:val="24"/>
        </w:rPr>
        <w:t>Bamman</w:t>
      </w:r>
      <w:proofErr w:type="spellEnd"/>
      <w:r w:rsidR="00BB457F">
        <w:rPr>
          <w:rFonts w:ascii="Times New Roman" w:hAnsi="Times New Roman" w:cs="Times New Roman"/>
          <w:bCs/>
          <w:sz w:val="24"/>
          <w:szCs w:val="24"/>
        </w:rPr>
        <w:t>, 2004).</w:t>
      </w:r>
      <w:r w:rsidR="00352309">
        <w:rPr>
          <w:rFonts w:ascii="Times New Roman" w:hAnsi="Times New Roman" w:cs="Times New Roman"/>
          <w:bCs/>
          <w:sz w:val="24"/>
          <w:szCs w:val="24"/>
        </w:rPr>
        <w:t xml:space="preserve"> </w:t>
      </w:r>
      <w:proofErr w:type="spellStart"/>
      <w:r w:rsidR="00352309">
        <w:rPr>
          <w:rFonts w:ascii="Times New Roman" w:hAnsi="Times New Roman" w:cs="Times New Roman"/>
          <w:bCs/>
          <w:sz w:val="24"/>
          <w:szCs w:val="24"/>
        </w:rPr>
        <w:t>Winett</w:t>
      </w:r>
      <w:proofErr w:type="spellEnd"/>
      <w:r w:rsidR="00352309">
        <w:rPr>
          <w:rFonts w:ascii="Times New Roman" w:hAnsi="Times New Roman" w:cs="Times New Roman"/>
          <w:bCs/>
          <w:sz w:val="24"/>
          <w:szCs w:val="24"/>
        </w:rPr>
        <w:t xml:space="preserve"> and </w:t>
      </w:r>
      <w:proofErr w:type="spellStart"/>
      <w:r w:rsidR="00352309">
        <w:rPr>
          <w:rFonts w:ascii="Times New Roman" w:hAnsi="Times New Roman" w:cs="Times New Roman"/>
          <w:bCs/>
          <w:sz w:val="24"/>
          <w:szCs w:val="24"/>
        </w:rPr>
        <w:t>Carpinelli</w:t>
      </w:r>
      <w:proofErr w:type="spellEnd"/>
      <w:r w:rsidR="00352309">
        <w:rPr>
          <w:rFonts w:ascii="Times New Roman" w:hAnsi="Times New Roman" w:cs="Times New Roman"/>
          <w:bCs/>
          <w:sz w:val="24"/>
          <w:szCs w:val="24"/>
        </w:rPr>
        <w:t xml:space="preserve"> (2001) also state that research has demonstrated that resistance training has profound effects on the musculoskeletal </w:t>
      </w:r>
      <w:r w:rsidR="00352309">
        <w:rPr>
          <w:rFonts w:ascii="Times New Roman" w:hAnsi="Times New Roman" w:cs="Times New Roman"/>
          <w:bCs/>
          <w:sz w:val="24"/>
          <w:szCs w:val="24"/>
        </w:rPr>
        <w:lastRenderedPageBreak/>
        <w:t>system, and it also contributes to maintaining functional abilities, prevents osteoporosis, sarcopenia, lower-back pain, and other disabilities.</w:t>
      </w:r>
    </w:p>
    <w:p w14:paraId="5621B60B" w14:textId="419A3584" w:rsidR="00953DA0" w:rsidRDefault="00953DA0" w:rsidP="005D54AB">
      <w:pPr>
        <w:spacing w:line="360" w:lineRule="auto"/>
        <w:rPr>
          <w:rFonts w:ascii="Times New Roman" w:hAnsi="Times New Roman" w:cs="Times New Roman"/>
          <w:bCs/>
          <w:sz w:val="24"/>
          <w:szCs w:val="24"/>
        </w:rPr>
      </w:pPr>
      <w:r>
        <w:rPr>
          <w:rFonts w:ascii="Times New Roman" w:hAnsi="Times New Roman" w:cs="Times New Roman"/>
          <w:bCs/>
          <w:sz w:val="24"/>
          <w:szCs w:val="24"/>
        </w:rPr>
        <w:t xml:space="preserve">When incorporated into a </w:t>
      </w:r>
      <w:r w:rsidR="004620C2">
        <w:rPr>
          <w:rFonts w:ascii="Times New Roman" w:hAnsi="Times New Roman" w:cs="Times New Roman"/>
          <w:bCs/>
          <w:sz w:val="24"/>
          <w:szCs w:val="24"/>
        </w:rPr>
        <w:t xml:space="preserve">comprehensive fitness programme, performing resistance training reduces many risk factors that is associated with many diseases, and improves the quality of life (Kraemer, </w:t>
      </w:r>
      <w:proofErr w:type="spellStart"/>
      <w:r w:rsidR="004620C2">
        <w:rPr>
          <w:rFonts w:ascii="Times New Roman" w:hAnsi="Times New Roman" w:cs="Times New Roman"/>
          <w:bCs/>
          <w:sz w:val="24"/>
          <w:szCs w:val="24"/>
        </w:rPr>
        <w:t>Ratamess</w:t>
      </w:r>
      <w:proofErr w:type="spellEnd"/>
      <w:r w:rsidR="004620C2">
        <w:rPr>
          <w:rFonts w:ascii="Times New Roman" w:hAnsi="Times New Roman" w:cs="Times New Roman"/>
          <w:bCs/>
          <w:sz w:val="24"/>
          <w:szCs w:val="24"/>
        </w:rPr>
        <w:t xml:space="preserve"> and French, 2002). To obtain the most benefits of resistance training, there are 3 basic principles to adhere to and these are progressive overload, specificity, and variation. Progressive overload is where there is a gradual increase of stress placed on the body during training, specificity is the body’s responses </w:t>
      </w:r>
      <w:r w:rsidR="00B6591D">
        <w:rPr>
          <w:rFonts w:ascii="Times New Roman" w:hAnsi="Times New Roman" w:cs="Times New Roman"/>
          <w:bCs/>
          <w:sz w:val="24"/>
          <w:szCs w:val="24"/>
        </w:rPr>
        <w:t xml:space="preserve">and adaptations to certain programme variables, and variation is the systematic alteration of the training programme over time to allow the training stimulus to stay optimal and this has been shown to be most effective for long-term progression (Kraemer, </w:t>
      </w:r>
      <w:proofErr w:type="spellStart"/>
      <w:r w:rsidR="00B6591D">
        <w:rPr>
          <w:rFonts w:ascii="Times New Roman" w:hAnsi="Times New Roman" w:cs="Times New Roman"/>
          <w:bCs/>
          <w:sz w:val="24"/>
          <w:szCs w:val="24"/>
        </w:rPr>
        <w:t>Ratamess</w:t>
      </w:r>
      <w:proofErr w:type="spellEnd"/>
      <w:r w:rsidR="00B6591D">
        <w:rPr>
          <w:rFonts w:ascii="Times New Roman" w:hAnsi="Times New Roman" w:cs="Times New Roman"/>
          <w:bCs/>
          <w:sz w:val="24"/>
          <w:szCs w:val="24"/>
        </w:rPr>
        <w:t xml:space="preserve"> and French, 2002).</w:t>
      </w:r>
      <w:r w:rsidR="009314BB">
        <w:rPr>
          <w:rFonts w:ascii="Times New Roman" w:hAnsi="Times New Roman" w:cs="Times New Roman"/>
          <w:bCs/>
          <w:sz w:val="24"/>
          <w:szCs w:val="24"/>
        </w:rPr>
        <w:t xml:space="preserve"> There are limitations to specifically using constant free weight resistance due to the load not being changed throughout the range of motion and this is important due to the mechanics of the muscles and how they are at a disadvantage in certain positions (Wilson and </w:t>
      </w:r>
      <w:proofErr w:type="spellStart"/>
      <w:r w:rsidR="009314BB">
        <w:rPr>
          <w:rFonts w:ascii="Times New Roman" w:hAnsi="Times New Roman" w:cs="Times New Roman"/>
          <w:bCs/>
          <w:sz w:val="24"/>
          <w:szCs w:val="24"/>
        </w:rPr>
        <w:t>Kritz</w:t>
      </w:r>
      <w:proofErr w:type="spellEnd"/>
      <w:r w:rsidR="009314BB">
        <w:rPr>
          <w:rFonts w:ascii="Times New Roman" w:hAnsi="Times New Roman" w:cs="Times New Roman"/>
          <w:bCs/>
          <w:sz w:val="24"/>
          <w:szCs w:val="24"/>
        </w:rPr>
        <w:t>, 2014).</w:t>
      </w:r>
    </w:p>
    <w:p w14:paraId="6A562770" w14:textId="1930A3CC" w:rsidR="0017322F" w:rsidRDefault="0017322F" w:rsidP="005D54AB">
      <w:pPr>
        <w:spacing w:line="360" w:lineRule="auto"/>
        <w:rPr>
          <w:rFonts w:ascii="Times New Roman" w:hAnsi="Times New Roman" w:cs="Times New Roman"/>
          <w:bCs/>
          <w:sz w:val="24"/>
          <w:szCs w:val="24"/>
        </w:rPr>
      </w:pPr>
    </w:p>
    <w:p w14:paraId="7A088E57" w14:textId="244A7BC3" w:rsidR="00FD5B04" w:rsidRDefault="00FD5B04" w:rsidP="005D54AB">
      <w:pPr>
        <w:spacing w:line="360" w:lineRule="auto"/>
        <w:rPr>
          <w:rFonts w:ascii="Times New Roman" w:hAnsi="Times New Roman" w:cs="Times New Roman"/>
          <w:b/>
          <w:sz w:val="28"/>
          <w:szCs w:val="28"/>
          <w:u w:val="single"/>
        </w:rPr>
      </w:pPr>
      <w:r w:rsidRPr="00FD5B04">
        <w:rPr>
          <w:rFonts w:ascii="Times New Roman" w:hAnsi="Times New Roman" w:cs="Times New Roman"/>
          <w:b/>
          <w:sz w:val="28"/>
          <w:szCs w:val="28"/>
          <w:u w:val="single"/>
        </w:rPr>
        <w:t>Variable Resistance Training</w:t>
      </w:r>
    </w:p>
    <w:p w14:paraId="05D7F170" w14:textId="0FE38129" w:rsidR="00A0317E" w:rsidRDefault="00FD5B04" w:rsidP="005D54AB">
      <w:pPr>
        <w:spacing w:line="360" w:lineRule="auto"/>
        <w:rPr>
          <w:rFonts w:ascii="Times New Roman" w:hAnsi="Times New Roman" w:cs="Times New Roman"/>
          <w:bCs/>
          <w:sz w:val="24"/>
          <w:szCs w:val="24"/>
        </w:rPr>
      </w:pPr>
      <w:r>
        <w:rPr>
          <w:rFonts w:ascii="Times New Roman" w:hAnsi="Times New Roman" w:cs="Times New Roman"/>
          <w:bCs/>
          <w:sz w:val="24"/>
          <w:szCs w:val="24"/>
        </w:rPr>
        <w:t>Finding new ways of increasing strength is something that strength and conditioning coaches will always do, as traditional resistance training is now frequently compared to other forms of resistance training including variable resistance training.</w:t>
      </w:r>
      <w:r w:rsidR="009F3154">
        <w:rPr>
          <w:rFonts w:ascii="Times New Roman" w:hAnsi="Times New Roman" w:cs="Times New Roman"/>
          <w:bCs/>
          <w:sz w:val="24"/>
          <w:szCs w:val="24"/>
        </w:rPr>
        <w:t xml:space="preserve"> </w:t>
      </w:r>
    </w:p>
    <w:p w14:paraId="587AB6F7" w14:textId="0569E34C" w:rsidR="00FD5B04" w:rsidRDefault="00A0317E" w:rsidP="005D54AB">
      <w:pPr>
        <w:spacing w:line="360" w:lineRule="auto"/>
        <w:rPr>
          <w:rFonts w:ascii="Times New Roman" w:hAnsi="Times New Roman" w:cs="Times New Roman"/>
          <w:bCs/>
          <w:sz w:val="24"/>
          <w:szCs w:val="24"/>
        </w:rPr>
      </w:pPr>
      <w:r>
        <w:rPr>
          <w:rFonts w:ascii="Times New Roman" w:hAnsi="Times New Roman" w:cs="Times New Roman"/>
          <w:bCs/>
          <w:sz w:val="24"/>
          <w:szCs w:val="24"/>
        </w:rPr>
        <w:t>Variable resistance training</w:t>
      </w:r>
      <w:r w:rsidR="00BB6DB2">
        <w:rPr>
          <w:rFonts w:ascii="Times New Roman" w:hAnsi="Times New Roman" w:cs="Times New Roman"/>
          <w:bCs/>
          <w:sz w:val="24"/>
          <w:szCs w:val="24"/>
        </w:rPr>
        <w:t xml:space="preserve"> is now a common method of modifying resistance training that involves isotonic resistance exercises and it involves the use of an elastic resistance (</w:t>
      </w:r>
      <w:proofErr w:type="spellStart"/>
      <w:r w:rsidR="00BB6DB2">
        <w:rPr>
          <w:rFonts w:ascii="Times New Roman" w:hAnsi="Times New Roman" w:cs="Times New Roman"/>
          <w:bCs/>
          <w:sz w:val="24"/>
          <w:szCs w:val="24"/>
        </w:rPr>
        <w:t>Bellar</w:t>
      </w:r>
      <w:proofErr w:type="spellEnd"/>
      <w:r w:rsidR="00BB6DB2">
        <w:rPr>
          <w:rFonts w:ascii="Times New Roman" w:hAnsi="Times New Roman" w:cs="Times New Roman"/>
          <w:bCs/>
          <w:sz w:val="24"/>
          <w:szCs w:val="24"/>
        </w:rPr>
        <w:t xml:space="preserve"> et al, 2011).</w:t>
      </w:r>
      <w:r>
        <w:rPr>
          <w:rFonts w:ascii="Times New Roman" w:hAnsi="Times New Roman" w:cs="Times New Roman"/>
          <w:bCs/>
          <w:sz w:val="24"/>
          <w:szCs w:val="24"/>
        </w:rPr>
        <w:t xml:space="preserve"> Elastic bands are a type of </w:t>
      </w:r>
      <w:r w:rsidR="002B595D">
        <w:rPr>
          <w:rFonts w:ascii="Times New Roman" w:hAnsi="Times New Roman" w:cs="Times New Roman"/>
          <w:bCs/>
          <w:sz w:val="24"/>
          <w:szCs w:val="24"/>
        </w:rPr>
        <w:t xml:space="preserve">variable resistance training and a mode of strength training that is common within a strength and conditioning training environment and they are an effective tool because the resistance aligns with the force capability of the muscles throughout the whole range of motion of a lot of movements (Wilson and </w:t>
      </w:r>
      <w:proofErr w:type="spellStart"/>
      <w:r w:rsidR="002B595D">
        <w:rPr>
          <w:rFonts w:ascii="Times New Roman" w:hAnsi="Times New Roman" w:cs="Times New Roman"/>
          <w:bCs/>
          <w:sz w:val="24"/>
          <w:szCs w:val="24"/>
        </w:rPr>
        <w:t>Kritz</w:t>
      </w:r>
      <w:proofErr w:type="spellEnd"/>
      <w:r w:rsidR="002B595D">
        <w:rPr>
          <w:rFonts w:ascii="Times New Roman" w:hAnsi="Times New Roman" w:cs="Times New Roman"/>
          <w:bCs/>
          <w:sz w:val="24"/>
          <w:szCs w:val="24"/>
        </w:rPr>
        <w:t>, 2014).</w:t>
      </w:r>
      <w:r w:rsidR="00BB6DB2">
        <w:rPr>
          <w:rFonts w:ascii="Times New Roman" w:hAnsi="Times New Roman" w:cs="Times New Roman"/>
          <w:bCs/>
          <w:sz w:val="24"/>
          <w:szCs w:val="24"/>
        </w:rPr>
        <w:t xml:space="preserve"> </w:t>
      </w:r>
      <w:r w:rsidR="00304CA6">
        <w:rPr>
          <w:rFonts w:ascii="Times New Roman" w:hAnsi="Times New Roman" w:cs="Times New Roman"/>
          <w:bCs/>
          <w:sz w:val="24"/>
          <w:szCs w:val="24"/>
        </w:rPr>
        <w:t>Based on results of previous studies, it has been hypothesized that including elastic tension in traditional resistance exercises may produce an increase in strength (</w:t>
      </w:r>
      <w:proofErr w:type="spellStart"/>
      <w:r w:rsidR="00304CA6">
        <w:rPr>
          <w:rFonts w:ascii="Times New Roman" w:hAnsi="Times New Roman" w:cs="Times New Roman"/>
          <w:bCs/>
          <w:sz w:val="24"/>
          <w:szCs w:val="24"/>
        </w:rPr>
        <w:t>Bellar</w:t>
      </w:r>
      <w:proofErr w:type="spellEnd"/>
      <w:r w:rsidR="00304CA6">
        <w:rPr>
          <w:rFonts w:ascii="Times New Roman" w:hAnsi="Times New Roman" w:cs="Times New Roman"/>
          <w:bCs/>
          <w:sz w:val="24"/>
          <w:szCs w:val="24"/>
        </w:rPr>
        <w:t xml:space="preserve"> et al, 2011). Soria-</w:t>
      </w:r>
      <w:proofErr w:type="spellStart"/>
      <w:r w:rsidR="00304CA6">
        <w:rPr>
          <w:rFonts w:ascii="Times New Roman" w:hAnsi="Times New Roman" w:cs="Times New Roman"/>
          <w:bCs/>
          <w:sz w:val="24"/>
          <w:szCs w:val="24"/>
        </w:rPr>
        <w:t>Gila</w:t>
      </w:r>
      <w:proofErr w:type="spellEnd"/>
      <w:r w:rsidR="00304CA6">
        <w:rPr>
          <w:rFonts w:ascii="Times New Roman" w:hAnsi="Times New Roman" w:cs="Times New Roman"/>
          <w:bCs/>
          <w:sz w:val="24"/>
          <w:szCs w:val="24"/>
        </w:rPr>
        <w:t xml:space="preserve"> et al (2015) explain that variable resistance training methods improve the rate of force development, coordination between the antagonist and synergist muscles, </w:t>
      </w:r>
      <w:r w:rsidR="00C857E1">
        <w:rPr>
          <w:rFonts w:ascii="Times New Roman" w:hAnsi="Times New Roman" w:cs="Times New Roman"/>
          <w:bCs/>
          <w:sz w:val="24"/>
          <w:szCs w:val="24"/>
        </w:rPr>
        <w:t xml:space="preserve">and </w:t>
      </w:r>
      <w:r w:rsidR="00304CA6">
        <w:rPr>
          <w:rFonts w:ascii="Times New Roman" w:hAnsi="Times New Roman" w:cs="Times New Roman"/>
          <w:bCs/>
          <w:sz w:val="24"/>
          <w:szCs w:val="24"/>
        </w:rPr>
        <w:t>the recruitment of motor uni</w:t>
      </w:r>
      <w:r w:rsidR="00C857E1">
        <w:rPr>
          <w:rFonts w:ascii="Times New Roman" w:hAnsi="Times New Roman" w:cs="Times New Roman"/>
          <w:bCs/>
          <w:sz w:val="24"/>
          <w:szCs w:val="24"/>
        </w:rPr>
        <w:t xml:space="preserve">ts. Results have showed that long-term use of variable resistance training </w:t>
      </w:r>
      <w:r w:rsidR="00C857E1">
        <w:rPr>
          <w:rFonts w:ascii="Times New Roman" w:hAnsi="Times New Roman" w:cs="Times New Roman"/>
          <w:bCs/>
          <w:sz w:val="24"/>
          <w:szCs w:val="24"/>
        </w:rPr>
        <w:lastRenderedPageBreak/>
        <w:t>using elastic bands attached to the barbell was an effective method of improving maximal strength in both athletes and untrained individuals (Soria-</w:t>
      </w:r>
      <w:proofErr w:type="spellStart"/>
      <w:r w:rsidR="00C857E1">
        <w:rPr>
          <w:rFonts w:ascii="Times New Roman" w:hAnsi="Times New Roman" w:cs="Times New Roman"/>
          <w:bCs/>
          <w:sz w:val="24"/>
          <w:szCs w:val="24"/>
        </w:rPr>
        <w:t>Gila</w:t>
      </w:r>
      <w:proofErr w:type="spellEnd"/>
      <w:r w:rsidR="00C857E1">
        <w:rPr>
          <w:rFonts w:ascii="Times New Roman" w:hAnsi="Times New Roman" w:cs="Times New Roman"/>
          <w:bCs/>
          <w:sz w:val="24"/>
          <w:szCs w:val="24"/>
        </w:rPr>
        <w:t xml:space="preserve"> et al, 2015). </w:t>
      </w:r>
      <w:r w:rsidR="003D3C4C">
        <w:rPr>
          <w:rFonts w:ascii="Times New Roman" w:hAnsi="Times New Roman" w:cs="Times New Roman"/>
          <w:bCs/>
          <w:sz w:val="24"/>
          <w:szCs w:val="24"/>
        </w:rPr>
        <w:t>In a recent study on college athletes, traditional resistance training with elastic-band resistance produced greater strength gains than traditional barbell training without the use of elastic-bands (</w:t>
      </w:r>
      <w:proofErr w:type="spellStart"/>
      <w:r w:rsidR="003D3C4C">
        <w:rPr>
          <w:rFonts w:ascii="Times New Roman" w:hAnsi="Times New Roman" w:cs="Times New Roman"/>
          <w:bCs/>
          <w:sz w:val="24"/>
          <w:szCs w:val="24"/>
        </w:rPr>
        <w:t>Bellar</w:t>
      </w:r>
      <w:proofErr w:type="spellEnd"/>
      <w:r w:rsidR="003D3C4C">
        <w:rPr>
          <w:rFonts w:ascii="Times New Roman" w:hAnsi="Times New Roman" w:cs="Times New Roman"/>
          <w:bCs/>
          <w:sz w:val="24"/>
          <w:szCs w:val="24"/>
        </w:rPr>
        <w:t xml:space="preserve"> et al, 2011).</w:t>
      </w:r>
    </w:p>
    <w:p w14:paraId="356808AD" w14:textId="2FAD16CF" w:rsidR="009314BB" w:rsidRDefault="00C857E1" w:rsidP="005D54AB">
      <w:pPr>
        <w:spacing w:line="360" w:lineRule="auto"/>
        <w:rPr>
          <w:rFonts w:ascii="Times New Roman" w:hAnsi="Times New Roman" w:cs="Times New Roman"/>
          <w:bCs/>
          <w:sz w:val="24"/>
          <w:szCs w:val="24"/>
        </w:rPr>
      </w:pPr>
      <w:r>
        <w:rPr>
          <w:rFonts w:ascii="Times New Roman" w:hAnsi="Times New Roman" w:cs="Times New Roman"/>
          <w:bCs/>
          <w:sz w:val="24"/>
          <w:szCs w:val="24"/>
        </w:rPr>
        <w:t>The main objective of using elastic bands is to induce a high variation of stimuli to provoke neural adaptations which will improve the different expressions of strength that includes maximal strength or 1 repetition maximum (Soria-</w:t>
      </w:r>
      <w:proofErr w:type="spellStart"/>
      <w:r>
        <w:rPr>
          <w:rFonts w:ascii="Times New Roman" w:hAnsi="Times New Roman" w:cs="Times New Roman"/>
          <w:bCs/>
          <w:sz w:val="24"/>
          <w:szCs w:val="24"/>
        </w:rPr>
        <w:t>Gila</w:t>
      </w:r>
      <w:proofErr w:type="spellEnd"/>
      <w:r>
        <w:rPr>
          <w:rFonts w:ascii="Times New Roman" w:hAnsi="Times New Roman" w:cs="Times New Roman"/>
          <w:bCs/>
          <w:sz w:val="24"/>
          <w:szCs w:val="24"/>
        </w:rPr>
        <w:t xml:space="preserve"> et al, 2015). </w:t>
      </w:r>
      <w:r w:rsidR="00431BF6">
        <w:rPr>
          <w:rFonts w:ascii="Times New Roman" w:hAnsi="Times New Roman" w:cs="Times New Roman"/>
          <w:bCs/>
          <w:sz w:val="24"/>
          <w:szCs w:val="24"/>
        </w:rPr>
        <w:t xml:space="preserve">One of the benefits of variable resistance training is that it minimises the disadvantages of what’s called the sticking point. The sticking point creates a disadvantaged position in the range of motion (e.g. at the bottom of a squat) which limits the maximal external resistance and it also negatively effects both average force and acceleration. By minimising the sticking point, there can be greater leverage which would mean a greater average muscle tension throughout the range of movement which would result in strength gains (Anderson, </w:t>
      </w:r>
      <w:proofErr w:type="spellStart"/>
      <w:r w:rsidR="00431BF6">
        <w:rPr>
          <w:rFonts w:ascii="Times New Roman" w:hAnsi="Times New Roman" w:cs="Times New Roman"/>
          <w:bCs/>
          <w:sz w:val="24"/>
          <w:szCs w:val="24"/>
        </w:rPr>
        <w:t>Sforzo</w:t>
      </w:r>
      <w:proofErr w:type="spellEnd"/>
      <w:r w:rsidR="00431BF6">
        <w:rPr>
          <w:rFonts w:ascii="Times New Roman" w:hAnsi="Times New Roman" w:cs="Times New Roman"/>
          <w:bCs/>
          <w:sz w:val="24"/>
          <w:szCs w:val="24"/>
        </w:rPr>
        <w:t xml:space="preserve">, and </w:t>
      </w:r>
      <w:proofErr w:type="spellStart"/>
      <w:r w:rsidR="00431BF6">
        <w:rPr>
          <w:rFonts w:ascii="Times New Roman" w:hAnsi="Times New Roman" w:cs="Times New Roman"/>
          <w:bCs/>
          <w:sz w:val="24"/>
          <w:szCs w:val="24"/>
        </w:rPr>
        <w:t>Sigg</w:t>
      </w:r>
      <w:proofErr w:type="spellEnd"/>
      <w:r w:rsidR="00431BF6">
        <w:rPr>
          <w:rFonts w:ascii="Times New Roman" w:hAnsi="Times New Roman" w:cs="Times New Roman"/>
          <w:bCs/>
          <w:sz w:val="24"/>
          <w:szCs w:val="24"/>
        </w:rPr>
        <w:t xml:space="preserve">, 2008). The disadvantages to free weight training have been realised so manufacturers started to make machines to minimise these disadvantages but this is expensive and may not be as effective as free weight training, so the method of combining free weight resistance with elastic-bands was discovered and this allowed a merger of the benefits of variable resistance with the benefits of </w:t>
      </w:r>
      <w:r w:rsidR="006F5EAF">
        <w:rPr>
          <w:rFonts w:ascii="Times New Roman" w:hAnsi="Times New Roman" w:cs="Times New Roman"/>
          <w:bCs/>
          <w:sz w:val="24"/>
          <w:szCs w:val="24"/>
        </w:rPr>
        <w:t xml:space="preserve">free weights (Anderson, </w:t>
      </w:r>
      <w:proofErr w:type="spellStart"/>
      <w:r w:rsidR="006F5EAF">
        <w:rPr>
          <w:rFonts w:ascii="Times New Roman" w:hAnsi="Times New Roman" w:cs="Times New Roman"/>
          <w:bCs/>
          <w:sz w:val="24"/>
          <w:szCs w:val="24"/>
        </w:rPr>
        <w:t>Sforzo</w:t>
      </w:r>
      <w:proofErr w:type="spellEnd"/>
      <w:r w:rsidR="006F5EAF">
        <w:rPr>
          <w:rFonts w:ascii="Times New Roman" w:hAnsi="Times New Roman" w:cs="Times New Roman"/>
          <w:bCs/>
          <w:sz w:val="24"/>
          <w:szCs w:val="24"/>
        </w:rPr>
        <w:t xml:space="preserve">, and </w:t>
      </w:r>
      <w:proofErr w:type="spellStart"/>
      <w:r w:rsidR="006F5EAF">
        <w:rPr>
          <w:rFonts w:ascii="Times New Roman" w:hAnsi="Times New Roman" w:cs="Times New Roman"/>
          <w:bCs/>
          <w:sz w:val="24"/>
          <w:szCs w:val="24"/>
        </w:rPr>
        <w:t>Sigg</w:t>
      </w:r>
      <w:proofErr w:type="spellEnd"/>
      <w:r w:rsidR="006F5EAF">
        <w:rPr>
          <w:rFonts w:ascii="Times New Roman" w:hAnsi="Times New Roman" w:cs="Times New Roman"/>
          <w:bCs/>
          <w:sz w:val="24"/>
          <w:szCs w:val="24"/>
        </w:rPr>
        <w:t xml:space="preserve">, 2008). The combination of free weight resistance and elastic resistance means that the external resistance can be evenly distributed through the full range of motion which couldn’t happen using just free weight resistance (Anderson, </w:t>
      </w:r>
      <w:proofErr w:type="spellStart"/>
      <w:r w:rsidR="006F5EAF">
        <w:rPr>
          <w:rFonts w:ascii="Times New Roman" w:hAnsi="Times New Roman" w:cs="Times New Roman"/>
          <w:bCs/>
          <w:sz w:val="24"/>
          <w:szCs w:val="24"/>
        </w:rPr>
        <w:t>Sforzo</w:t>
      </w:r>
      <w:proofErr w:type="spellEnd"/>
      <w:r w:rsidR="006F5EAF">
        <w:rPr>
          <w:rFonts w:ascii="Times New Roman" w:hAnsi="Times New Roman" w:cs="Times New Roman"/>
          <w:bCs/>
          <w:sz w:val="24"/>
          <w:szCs w:val="24"/>
        </w:rPr>
        <w:t xml:space="preserve">, and </w:t>
      </w:r>
      <w:proofErr w:type="spellStart"/>
      <w:r w:rsidR="006F5EAF">
        <w:rPr>
          <w:rFonts w:ascii="Times New Roman" w:hAnsi="Times New Roman" w:cs="Times New Roman"/>
          <w:bCs/>
          <w:sz w:val="24"/>
          <w:szCs w:val="24"/>
        </w:rPr>
        <w:t>Sigg</w:t>
      </w:r>
      <w:proofErr w:type="spellEnd"/>
      <w:r w:rsidR="006F5EAF">
        <w:rPr>
          <w:rFonts w:ascii="Times New Roman" w:hAnsi="Times New Roman" w:cs="Times New Roman"/>
          <w:bCs/>
          <w:sz w:val="24"/>
          <w:szCs w:val="24"/>
        </w:rPr>
        <w:t xml:space="preserve">, 2008). </w:t>
      </w:r>
      <w:r w:rsidR="009314BB">
        <w:rPr>
          <w:rFonts w:ascii="Times New Roman" w:hAnsi="Times New Roman" w:cs="Times New Roman"/>
          <w:bCs/>
          <w:sz w:val="24"/>
          <w:szCs w:val="24"/>
        </w:rPr>
        <w:t xml:space="preserve">Wilson and </w:t>
      </w:r>
      <w:proofErr w:type="spellStart"/>
      <w:r w:rsidR="009314BB">
        <w:rPr>
          <w:rFonts w:ascii="Times New Roman" w:hAnsi="Times New Roman" w:cs="Times New Roman"/>
          <w:bCs/>
          <w:sz w:val="24"/>
          <w:szCs w:val="24"/>
        </w:rPr>
        <w:t>Kritz</w:t>
      </w:r>
      <w:proofErr w:type="spellEnd"/>
      <w:r w:rsidR="009314BB">
        <w:rPr>
          <w:rFonts w:ascii="Times New Roman" w:hAnsi="Times New Roman" w:cs="Times New Roman"/>
          <w:bCs/>
          <w:sz w:val="24"/>
          <w:szCs w:val="24"/>
        </w:rPr>
        <w:t xml:space="preserve"> (2014) also state that using elastic bands in tandem with free weights can provide strength and conditioning coaches </w:t>
      </w:r>
      <w:r w:rsidR="00CD0BB6">
        <w:rPr>
          <w:rFonts w:ascii="Times New Roman" w:hAnsi="Times New Roman" w:cs="Times New Roman"/>
          <w:bCs/>
          <w:sz w:val="24"/>
          <w:szCs w:val="24"/>
        </w:rPr>
        <w:t>a chance to challenge ranges of motion while mitigating the effects of the sticking point.</w:t>
      </w:r>
    </w:p>
    <w:p w14:paraId="6CBBF8AE" w14:textId="77777777" w:rsidR="009314BB" w:rsidRDefault="009314BB" w:rsidP="005D54AB">
      <w:pPr>
        <w:spacing w:line="360" w:lineRule="auto"/>
        <w:rPr>
          <w:rFonts w:ascii="Times New Roman" w:hAnsi="Times New Roman" w:cs="Times New Roman"/>
          <w:bCs/>
          <w:sz w:val="24"/>
          <w:szCs w:val="24"/>
        </w:rPr>
      </w:pPr>
    </w:p>
    <w:p w14:paraId="165D4BB5" w14:textId="7321A4CB" w:rsidR="00C857E1" w:rsidRDefault="00135137" w:rsidP="005D54AB">
      <w:pPr>
        <w:spacing w:line="360" w:lineRule="auto"/>
        <w:rPr>
          <w:rFonts w:ascii="Times New Roman" w:hAnsi="Times New Roman" w:cs="Times New Roman"/>
          <w:bCs/>
          <w:sz w:val="24"/>
          <w:szCs w:val="24"/>
        </w:rPr>
      </w:pPr>
      <w:r>
        <w:rPr>
          <w:rFonts w:ascii="Times New Roman" w:hAnsi="Times New Roman" w:cs="Times New Roman"/>
          <w:bCs/>
          <w:sz w:val="24"/>
          <w:szCs w:val="24"/>
        </w:rPr>
        <w:t xml:space="preserve">The resistance devices </w:t>
      </w:r>
      <w:r w:rsidR="00660757">
        <w:rPr>
          <w:rFonts w:ascii="Times New Roman" w:hAnsi="Times New Roman" w:cs="Times New Roman"/>
          <w:bCs/>
          <w:sz w:val="24"/>
          <w:szCs w:val="24"/>
        </w:rPr>
        <w:t>that provide constant resistance maintain the lever arm distance through the full range of motion , while those providing a variable resistance will change the lever arm distance which will provide a larger resistance during key phases of the range of motion (Walker et al, 2013).</w:t>
      </w:r>
    </w:p>
    <w:p w14:paraId="10E3525A" w14:textId="7BDAF7EB" w:rsidR="00860DEC" w:rsidRDefault="00860DEC" w:rsidP="005D54AB">
      <w:pPr>
        <w:spacing w:line="360" w:lineRule="auto"/>
        <w:rPr>
          <w:rFonts w:ascii="Times New Roman" w:hAnsi="Times New Roman" w:cs="Times New Roman"/>
          <w:bCs/>
          <w:sz w:val="24"/>
          <w:szCs w:val="24"/>
        </w:rPr>
      </w:pPr>
    </w:p>
    <w:p w14:paraId="1A65FF8A" w14:textId="0C6C7A1F" w:rsidR="00860DEC" w:rsidRDefault="00860DEC" w:rsidP="005D54AB">
      <w:pPr>
        <w:spacing w:line="360" w:lineRule="auto"/>
        <w:rPr>
          <w:rFonts w:ascii="Times New Roman" w:hAnsi="Times New Roman" w:cs="Times New Roman"/>
          <w:b/>
          <w:sz w:val="28"/>
          <w:szCs w:val="28"/>
          <w:u w:val="single"/>
        </w:rPr>
      </w:pPr>
      <w:r w:rsidRPr="00860DEC">
        <w:rPr>
          <w:rFonts w:ascii="Times New Roman" w:hAnsi="Times New Roman" w:cs="Times New Roman"/>
          <w:b/>
          <w:sz w:val="28"/>
          <w:szCs w:val="28"/>
          <w:u w:val="single"/>
        </w:rPr>
        <w:t>Critical analysis</w:t>
      </w:r>
    </w:p>
    <w:p w14:paraId="3895A951" w14:textId="61D9192B" w:rsidR="00860DEC" w:rsidRDefault="00860DEC" w:rsidP="005D54AB">
      <w:pPr>
        <w:spacing w:line="360" w:lineRule="auto"/>
        <w:rPr>
          <w:rFonts w:ascii="Times New Roman" w:hAnsi="Times New Roman" w:cs="Times New Roman"/>
          <w:bCs/>
          <w:sz w:val="24"/>
          <w:szCs w:val="24"/>
        </w:rPr>
      </w:pPr>
      <w:r>
        <w:rPr>
          <w:rFonts w:ascii="Times New Roman" w:hAnsi="Times New Roman" w:cs="Times New Roman"/>
          <w:bCs/>
          <w:sz w:val="24"/>
          <w:szCs w:val="24"/>
        </w:rPr>
        <w:lastRenderedPageBreak/>
        <w:t>Standard resistance training and variable resistance training both have benefits on maximal strength</w:t>
      </w:r>
      <w:r w:rsidR="00F13365">
        <w:rPr>
          <w:rFonts w:ascii="Times New Roman" w:hAnsi="Times New Roman" w:cs="Times New Roman"/>
          <w:bCs/>
          <w:sz w:val="24"/>
          <w:szCs w:val="24"/>
        </w:rPr>
        <w:t xml:space="preserve">. </w:t>
      </w:r>
      <w:r w:rsidR="0022578F">
        <w:rPr>
          <w:rFonts w:ascii="Times New Roman" w:hAnsi="Times New Roman" w:cs="Times New Roman"/>
          <w:bCs/>
          <w:sz w:val="24"/>
          <w:szCs w:val="24"/>
        </w:rPr>
        <w:t>Soria-</w:t>
      </w:r>
      <w:proofErr w:type="spellStart"/>
      <w:r w:rsidR="0022578F">
        <w:rPr>
          <w:rFonts w:ascii="Times New Roman" w:hAnsi="Times New Roman" w:cs="Times New Roman"/>
          <w:bCs/>
          <w:sz w:val="24"/>
          <w:szCs w:val="24"/>
        </w:rPr>
        <w:t>Gila</w:t>
      </w:r>
      <w:proofErr w:type="spellEnd"/>
      <w:r w:rsidR="0022578F">
        <w:rPr>
          <w:rFonts w:ascii="Times New Roman" w:hAnsi="Times New Roman" w:cs="Times New Roman"/>
          <w:bCs/>
          <w:sz w:val="24"/>
          <w:szCs w:val="24"/>
        </w:rPr>
        <w:t xml:space="preserve"> et al (2015) completed a meta-analysis on the effects of variable resistance training on maxima strength. The studies used were randomised control studies that assess the effect of a 7-week or longer variable resistance training intervention providing maximal strength as the main outcome. The population for the meta-analysis was 235 subjects</w:t>
      </w:r>
      <w:r w:rsidR="00E74E1D">
        <w:rPr>
          <w:rFonts w:ascii="Times New Roman" w:hAnsi="Times New Roman" w:cs="Times New Roman"/>
          <w:bCs/>
          <w:sz w:val="24"/>
          <w:szCs w:val="24"/>
        </w:rPr>
        <w:t xml:space="preserve"> aged 18.3-27.9 years (21.21 ± 2.11)</w:t>
      </w:r>
      <w:r w:rsidR="0022578F">
        <w:rPr>
          <w:rFonts w:ascii="Times New Roman" w:hAnsi="Times New Roman" w:cs="Times New Roman"/>
          <w:bCs/>
          <w:sz w:val="24"/>
          <w:szCs w:val="24"/>
        </w:rPr>
        <w:t xml:space="preserve"> across 7 studies and there were both trained and untrained individuals. </w:t>
      </w:r>
      <w:r w:rsidR="00E74E1D">
        <w:rPr>
          <w:rFonts w:ascii="Times New Roman" w:hAnsi="Times New Roman" w:cs="Times New Roman"/>
          <w:bCs/>
          <w:sz w:val="24"/>
          <w:szCs w:val="24"/>
        </w:rPr>
        <w:t xml:space="preserve">Studies were included if they were 7 weeks or longer and trained 2 or more times a week. </w:t>
      </w:r>
      <w:r w:rsidR="00AE748B">
        <w:rPr>
          <w:rFonts w:ascii="Times New Roman" w:hAnsi="Times New Roman" w:cs="Times New Roman"/>
          <w:bCs/>
          <w:sz w:val="24"/>
          <w:szCs w:val="24"/>
        </w:rPr>
        <w:t>In 4 studies, the bench press was used, in 1 study the back squat was used and in the other 2 studies the bench press and back squat were both used. The results showed that mean strength gain produced was greater in the subjects undertaking long-term variable resistance training</w:t>
      </w:r>
      <w:r w:rsidR="008B6D6E">
        <w:rPr>
          <w:rFonts w:ascii="Times New Roman" w:hAnsi="Times New Roman" w:cs="Times New Roman"/>
          <w:bCs/>
          <w:sz w:val="24"/>
          <w:szCs w:val="24"/>
        </w:rPr>
        <w:t xml:space="preserve"> (the ES being 1.42 ± 0.51) than the participants who used a conventional resistance training programme (the ES being 1.24 ± 0.71). A further analysis by training status showed a significantly better 1RM gain in response to variable resistance training. 1RM also significantly improved with variable resistance training on the upper and lower extremities when compared to conventional training. </w:t>
      </w:r>
    </w:p>
    <w:p w14:paraId="2641595F" w14:textId="77777777" w:rsidR="00E757F4" w:rsidRDefault="00E757F4" w:rsidP="005D54AB">
      <w:pPr>
        <w:spacing w:line="360" w:lineRule="auto"/>
        <w:rPr>
          <w:rFonts w:ascii="Times New Roman" w:hAnsi="Times New Roman" w:cs="Times New Roman"/>
          <w:bCs/>
          <w:sz w:val="24"/>
          <w:szCs w:val="24"/>
        </w:rPr>
      </w:pPr>
    </w:p>
    <w:p w14:paraId="60A77FB4" w14:textId="2AE7BE74" w:rsidR="00883924" w:rsidRDefault="00883924" w:rsidP="005D54AB">
      <w:pPr>
        <w:spacing w:line="360" w:lineRule="auto"/>
        <w:rPr>
          <w:rFonts w:ascii="Times New Roman" w:hAnsi="Times New Roman" w:cs="Times New Roman"/>
          <w:bCs/>
          <w:sz w:val="24"/>
          <w:szCs w:val="24"/>
        </w:rPr>
      </w:pPr>
      <w:r>
        <w:rPr>
          <w:rFonts w:ascii="Times New Roman" w:hAnsi="Times New Roman" w:cs="Times New Roman"/>
          <w:bCs/>
          <w:sz w:val="24"/>
          <w:szCs w:val="24"/>
        </w:rPr>
        <w:t xml:space="preserve">A study was completed by Anderson, </w:t>
      </w:r>
      <w:proofErr w:type="spellStart"/>
      <w:r>
        <w:rPr>
          <w:rFonts w:ascii="Times New Roman" w:hAnsi="Times New Roman" w:cs="Times New Roman"/>
          <w:bCs/>
          <w:sz w:val="24"/>
          <w:szCs w:val="24"/>
        </w:rPr>
        <w:t>Sforzo</w:t>
      </w:r>
      <w:proofErr w:type="spellEnd"/>
      <w:r>
        <w:rPr>
          <w:rFonts w:ascii="Times New Roman" w:hAnsi="Times New Roman" w:cs="Times New Roman"/>
          <w:bCs/>
          <w:sz w:val="24"/>
          <w:szCs w:val="24"/>
        </w:rPr>
        <w:t xml:space="preserve">, and </w:t>
      </w:r>
      <w:proofErr w:type="spellStart"/>
      <w:r>
        <w:rPr>
          <w:rFonts w:ascii="Times New Roman" w:hAnsi="Times New Roman" w:cs="Times New Roman"/>
          <w:bCs/>
          <w:sz w:val="24"/>
          <w:szCs w:val="24"/>
        </w:rPr>
        <w:t>Sigg</w:t>
      </w:r>
      <w:proofErr w:type="spellEnd"/>
      <w:r>
        <w:rPr>
          <w:rFonts w:ascii="Times New Roman" w:hAnsi="Times New Roman" w:cs="Times New Roman"/>
          <w:bCs/>
          <w:sz w:val="24"/>
          <w:szCs w:val="24"/>
        </w:rPr>
        <w:t xml:space="preserve"> (2008) that examined the effects of combining elastic and free weight resistance on strength and power in athletes. </w:t>
      </w:r>
      <w:r w:rsidR="00E757F4">
        <w:rPr>
          <w:rFonts w:ascii="Times New Roman" w:hAnsi="Times New Roman" w:cs="Times New Roman"/>
          <w:bCs/>
          <w:sz w:val="24"/>
          <w:szCs w:val="24"/>
        </w:rPr>
        <w:t xml:space="preserve">44 young (age 20 ± 1), resistance trained (4 ± 2 years’ experience) subjects were recruited through men’s basketball and wrestling teams and woman’s basketball and hockey teams. </w:t>
      </w:r>
      <w:r w:rsidR="008D4A7E">
        <w:rPr>
          <w:rFonts w:ascii="Times New Roman" w:hAnsi="Times New Roman" w:cs="Times New Roman"/>
          <w:bCs/>
          <w:sz w:val="24"/>
          <w:szCs w:val="24"/>
        </w:rPr>
        <w:t xml:space="preserve">Subjects were randomly assigned to a control group or experimental group. Before and after 7 weeks of training, subjects were tested 1RM for back squat and bench press, and peak and average power. The intervention in this study is the experimental group using elastic resistance cords that were attached to a standard barbell loaded with plates. The control group completed a standard programme with free weights. </w:t>
      </w:r>
      <w:r w:rsidR="00D91949">
        <w:rPr>
          <w:rFonts w:ascii="Times New Roman" w:hAnsi="Times New Roman" w:cs="Times New Roman"/>
          <w:bCs/>
          <w:sz w:val="24"/>
          <w:szCs w:val="24"/>
        </w:rPr>
        <w:t>The results showed that there was a significant difference (P&lt;0.05) between the two groups after training. The improvement in the experimental group was almost three times greater for back squat (16.47 ± 5.67 vs 6.84 ± 4.42 kg increase), two times greater for bench press (6.68 ± 3.41</w:t>
      </w:r>
      <w:r w:rsidR="00FA56B2">
        <w:rPr>
          <w:rFonts w:ascii="Times New Roman" w:hAnsi="Times New Roman" w:cs="Times New Roman"/>
          <w:bCs/>
          <w:sz w:val="24"/>
          <w:szCs w:val="24"/>
        </w:rPr>
        <w:t xml:space="preserve"> vs 3.34 ± 2.67 kg increase), and almost three times greater for average power (68.55 ± 84.35 vs 23.66 ± 40.56 watt increase). Anderson, </w:t>
      </w:r>
      <w:proofErr w:type="spellStart"/>
      <w:r w:rsidR="00FA56B2">
        <w:rPr>
          <w:rFonts w:ascii="Times New Roman" w:hAnsi="Times New Roman" w:cs="Times New Roman"/>
          <w:bCs/>
          <w:sz w:val="24"/>
          <w:szCs w:val="24"/>
        </w:rPr>
        <w:t>Sforzo</w:t>
      </w:r>
      <w:proofErr w:type="spellEnd"/>
      <w:r w:rsidR="00FA56B2">
        <w:rPr>
          <w:rFonts w:ascii="Times New Roman" w:hAnsi="Times New Roman" w:cs="Times New Roman"/>
          <w:bCs/>
          <w:sz w:val="24"/>
          <w:szCs w:val="24"/>
        </w:rPr>
        <w:t xml:space="preserve">, and </w:t>
      </w:r>
      <w:proofErr w:type="spellStart"/>
      <w:r w:rsidR="00FA56B2">
        <w:rPr>
          <w:rFonts w:ascii="Times New Roman" w:hAnsi="Times New Roman" w:cs="Times New Roman"/>
          <w:bCs/>
          <w:sz w:val="24"/>
          <w:szCs w:val="24"/>
        </w:rPr>
        <w:t>Sigg</w:t>
      </w:r>
      <w:proofErr w:type="spellEnd"/>
      <w:r w:rsidR="00FA56B2">
        <w:rPr>
          <w:rFonts w:ascii="Times New Roman" w:hAnsi="Times New Roman" w:cs="Times New Roman"/>
          <w:bCs/>
          <w:sz w:val="24"/>
          <w:szCs w:val="24"/>
        </w:rPr>
        <w:t xml:space="preserve"> (2008) also explain that training with elastic resistance makes a meaningful contribution to the short term </w:t>
      </w:r>
      <w:r w:rsidR="00FA56B2">
        <w:rPr>
          <w:rFonts w:ascii="Times New Roman" w:hAnsi="Times New Roman" w:cs="Times New Roman"/>
          <w:bCs/>
          <w:sz w:val="24"/>
          <w:szCs w:val="24"/>
        </w:rPr>
        <w:lastRenderedPageBreak/>
        <w:t xml:space="preserve">performance adaptations of experienced athletes and that it may be a better option for developing lower and upper body strength compared to free weight training. </w:t>
      </w:r>
    </w:p>
    <w:p w14:paraId="724AC714" w14:textId="77777777" w:rsidR="005D54AB" w:rsidRDefault="005D54AB" w:rsidP="005D54AB">
      <w:pPr>
        <w:spacing w:line="360" w:lineRule="auto"/>
        <w:rPr>
          <w:rFonts w:ascii="Times New Roman" w:hAnsi="Times New Roman" w:cs="Times New Roman"/>
          <w:bCs/>
          <w:sz w:val="24"/>
          <w:szCs w:val="24"/>
        </w:rPr>
      </w:pPr>
    </w:p>
    <w:p w14:paraId="48D1FB78" w14:textId="18CC57A3" w:rsidR="00165B74" w:rsidRDefault="00165B74" w:rsidP="005D54AB">
      <w:pPr>
        <w:spacing w:line="360" w:lineRule="auto"/>
        <w:rPr>
          <w:rFonts w:ascii="Times New Roman" w:hAnsi="Times New Roman" w:cs="Times New Roman"/>
          <w:bCs/>
          <w:sz w:val="24"/>
          <w:szCs w:val="24"/>
        </w:rPr>
      </w:pPr>
      <w:r>
        <w:rPr>
          <w:rFonts w:ascii="Times New Roman" w:hAnsi="Times New Roman" w:cs="Times New Roman"/>
          <w:bCs/>
          <w:sz w:val="24"/>
          <w:szCs w:val="24"/>
        </w:rPr>
        <w:t xml:space="preserve">A study by </w:t>
      </w:r>
      <w:r w:rsidR="006840AB">
        <w:rPr>
          <w:rFonts w:ascii="Times New Roman" w:hAnsi="Times New Roman" w:cs="Times New Roman"/>
          <w:bCs/>
          <w:sz w:val="24"/>
          <w:szCs w:val="24"/>
        </w:rPr>
        <w:t xml:space="preserve">Riviere et al (2017) looked at the effect of variable resistance training and traditional resistance training on strength and power adaptations in 16 elite youth rugby league players. The subjects were split into a variable resistance training group and a traditional group and they completed two weekly upper body and lower body strength and power sessions for 6 weeks with the sessions being identical. Bench press 1RM and bench press mean velocity and power were measured before and after the training intervention. </w:t>
      </w:r>
      <w:r w:rsidR="004B66E2">
        <w:rPr>
          <w:rFonts w:ascii="Times New Roman" w:hAnsi="Times New Roman" w:cs="Times New Roman"/>
          <w:bCs/>
          <w:sz w:val="24"/>
          <w:szCs w:val="24"/>
        </w:rPr>
        <w:t>The results showed that the variable resistance training group accomplished larger increases in both absolute (ES=0.46 vs. 0.20) and relative (ES=0.41 vs. 0.19) bench press 1RM. The improvements in both velocity and power were larger in the variable resistance training group which shows that the use of elastic bands can offer a larger training stimulus than traditional free weight resistance to improve upper-body strength, velocity, and power (Riviere et al, 2017).</w:t>
      </w:r>
      <w:r w:rsidR="00574360">
        <w:rPr>
          <w:rFonts w:ascii="Times New Roman" w:hAnsi="Times New Roman" w:cs="Times New Roman"/>
          <w:bCs/>
          <w:sz w:val="24"/>
          <w:szCs w:val="24"/>
        </w:rPr>
        <w:t xml:space="preserve"> This study shows that using elastic bands as a form of variable resistance training can improve absolute and relative bench press 1RM and upper body strength in elite youth rugby league players</w:t>
      </w:r>
      <w:r w:rsidR="00FC17BF">
        <w:rPr>
          <w:rFonts w:ascii="Times New Roman" w:hAnsi="Times New Roman" w:cs="Times New Roman"/>
          <w:bCs/>
          <w:sz w:val="24"/>
          <w:szCs w:val="24"/>
        </w:rPr>
        <w:t>. However, these players might already have variable resistance training in their training programmes so this would make improvements easier to achieve as they will know what works for them and what weight and reps they need to be working at.</w:t>
      </w:r>
    </w:p>
    <w:p w14:paraId="1FBD7826" w14:textId="42B7188E" w:rsidR="009C21D0" w:rsidRDefault="009C21D0" w:rsidP="005D54AB">
      <w:pPr>
        <w:spacing w:line="360" w:lineRule="auto"/>
        <w:rPr>
          <w:rFonts w:ascii="Times New Roman" w:hAnsi="Times New Roman" w:cs="Times New Roman"/>
          <w:bCs/>
          <w:sz w:val="24"/>
          <w:szCs w:val="24"/>
        </w:rPr>
      </w:pPr>
    </w:p>
    <w:p w14:paraId="0535D5C2" w14:textId="1AA56572" w:rsidR="009C21D0" w:rsidRDefault="009C21D0" w:rsidP="005D54AB">
      <w:pPr>
        <w:spacing w:line="360" w:lineRule="auto"/>
        <w:rPr>
          <w:rFonts w:ascii="Times New Roman" w:hAnsi="Times New Roman" w:cs="Times New Roman"/>
          <w:bCs/>
          <w:sz w:val="24"/>
          <w:szCs w:val="24"/>
        </w:rPr>
      </w:pPr>
      <w:r>
        <w:rPr>
          <w:rFonts w:ascii="Times New Roman" w:hAnsi="Times New Roman" w:cs="Times New Roman"/>
          <w:bCs/>
          <w:sz w:val="24"/>
          <w:szCs w:val="24"/>
        </w:rPr>
        <w:t xml:space="preserve">Walker et al (2013) completed a study which looked at the effect of long-term variable resistance training and traditional resistance training on fatigue resistance and hypertrophy. The population of this study was 33 males who were randomly selected to one of three groups. The three groups were a constant resistance group in which there were twelve subjects, a variable resistance group in which there were 11 subjects, and </w:t>
      </w:r>
      <w:r w:rsidR="000917D4">
        <w:rPr>
          <w:rFonts w:ascii="Times New Roman" w:hAnsi="Times New Roman" w:cs="Times New Roman"/>
          <w:bCs/>
          <w:sz w:val="24"/>
          <w:szCs w:val="24"/>
        </w:rPr>
        <w:t>10 subjects were used as non-training controls. The subjects completed 20 weeks of resistance training and then training adaptations were assessed using a bilateral leg press 1RM which is a repetition to failure test that uses 75% of the subjects’ 1RM</w:t>
      </w:r>
      <w:r w:rsidR="00AF7286">
        <w:rPr>
          <w:rFonts w:ascii="Times New Roman" w:hAnsi="Times New Roman" w:cs="Times New Roman"/>
          <w:bCs/>
          <w:sz w:val="24"/>
          <w:szCs w:val="24"/>
        </w:rPr>
        <w:t xml:space="preserve"> which was used before training, after 10 weeks of training and after 20 weeks of training.</w:t>
      </w:r>
      <w:r w:rsidR="000917D4">
        <w:rPr>
          <w:rFonts w:ascii="Times New Roman" w:hAnsi="Times New Roman" w:cs="Times New Roman"/>
          <w:bCs/>
          <w:sz w:val="24"/>
          <w:szCs w:val="24"/>
        </w:rPr>
        <w:t xml:space="preserve"> The results showed that only the variable resistance training group improved their total number of repetitions </w:t>
      </w:r>
      <w:r w:rsidR="00AF7286">
        <w:rPr>
          <w:rFonts w:ascii="Times New Roman" w:hAnsi="Times New Roman" w:cs="Times New Roman"/>
          <w:bCs/>
          <w:sz w:val="24"/>
          <w:szCs w:val="24"/>
        </w:rPr>
        <w:t xml:space="preserve">(41 ± 46%) and volume load (52 ± 37%) during the reps to failure test (P&lt;0.05). There were similar improvements in </w:t>
      </w:r>
      <w:r w:rsidR="00AF7286">
        <w:rPr>
          <w:rFonts w:ascii="Times New Roman" w:hAnsi="Times New Roman" w:cs="Times New Roman"/>
          <w:bCs/>
          <w:sz w:val="24"/>
          <w:szCs w:val="24"/>
        </w:rPr>
        <w:lastRenderedPageBreak/>
        <w:t>maximum strength and hypertrophy of the lower limbs in both training groups.</w:t>
      </w:r>
      <w:r w:rsidR="00CC4F47">
        <w:rPr>
          <w:rFonts w:ascii="Times New Roman" w:hAnsi="Times New Roman" w:cs="Times New Roman"/>
          <w:bCs/>
          <w:sz w:val="24"/>
          <w:szCs w:val="24"/>
        </w:rPr>
        <w:t xml:space="preserve"> Results also showed that </w:t>
      </w:r>
      <w:proofErr w:type="gramStart"/>
      <w:r w:rsidR="00CC4F47">
        <w:rPr>
          <w:rFonts w:ascii="Times New Roman" w:hAnsi="Times New Roman" w:cs="Times New Roman"/>
          <w:bCs/>
          <w:sz w:val="24"/>
          <w:szCs w:val="24"/>
        </w:rPr>
        <w:t>the majority of</w:t>
      </w:r>
      <w:proofErr w:type="gramEnd"/>
      <w:r w:rsidR="00CC4F47">
        <w:rPr>
          <w:rFonts w:ascii="Times New Roman" w:hAnsi="Times New Roman" w:cs="Times New Roman"/>
          <w:bCs/>
          <w:sz w:val="24"/>
          <w:szCs w:val="24"/>
        </w:rPr>
        <w:t xml:space="preserve"> improvements occurred during the first 10 weeks of training, although improvements were maintained over the second 10-week period. This study shows that a variable resistance training programme is advantageous if the athlete’s goal is to improve fatigue resistance. However, for hypertrophy there were no significant improvements when compared to constant resistance training, so if the athlete is constantly using free weights then </w:t>
      </w:r>
      <w:r w:rsidR="00623B0D">
        <w:rPr>
          <w:rFonts w:ascii="Times New Roman" w:hAnsi="Times New Roman" w:cs="Times New Roman"/>
          <w:bCs/>
          <w:sz w:val="24"/>
          <w:szCs w:val="24"/>
        </w:rPr>
        <w:t>it would be a better option than variable resistance training because the free weights are easily accessible at any gym or leisure centre, whereas the elastic bands would have to be bought and there would need to be somewhere to tie them.</w:t>
      </w:r>
    </w:p>
    <w:p w14:paraId="43689660" w14:textId="1E5DB193" w:rsidR="00AF7286" w:rsidRDefault="00AF7286" w:rsidP="005D54AB">
      <w:pPr>
        <w:spacing w:line="360" w:lineRule="auto"/>
        <w:rPr>
          <w:rFonts w:ascii="Times New Roman" w:hAnsi="Times New Roman" w:cs="Times New Roman"/>
          <w:bCs/>
          <w:sz w:val="24"/>
          <w:szCs w:val="24"/>
        </w:rPr>
      </w:pPr>
    </w:p>
    <w:p w14:paraId="0B721FEF" w14:textId="3F4C3C08" w:rsidR="00AF7286" w:rsidRDefault="00CD0BB6" w:rsidP="005D54AB">
      <w:pPr>
        <w:spacing w:line="360" w:lineRule="auto"/>
        <w:rPr>
          <w:rFonts w:ascii="Times New Roman" w:hAnsi="Times New Roman" w:cs="Times New Roman"/>
          <w:b/>
          <w:sz w:val="28"/>
          <w:szCs w:val="28"/>
          <w:u w:val="single"/>
        </w:rPr>
      </w:pPr>
      <w:r w:rsidRPr="00CD0BB6">
        <w:rPr>
          <w:rFonts w:ascii="Times New Roman" w:hAnsi="Times New Roman" w:cs="Times New Roman"/>
          <w:b/>
          <w:sz w:val="28"/>
          <w:szCs w:val="28"/>
          <w:u w:val="single"/>
        </w:rPr>
        <w:t>Conclusion</w:t>
      </w:r>
    </w:p>
    <w:p w14:paraId="6AA7D60C" w14:textId="5664005F" w:rsidR="00CD0BB6" w:rsidRPr="00CD0BB6" w:rsidRDefault="00CD0BB6" w:rsidP="005D54AB">
      <w:pPr>
        <w:spacing w:line="360" w:lineRule="auto"/>
        <w:rPr>
          <w:rFonts w:ascii="Times New Roman" w:hAnsi="Times New Roman" w:cs="Times New Roman"/>
          <w:bCs/>
          <w:sz w:val="24"/>
          <w:szCs w:val="24"/>
        </w:rPr>
      </w:pPr>
      <w:r>
        <w:rPr>
          <w:rFonts w:ascii="Times New Roman" w:hAnsi="Times New Roman" w:cs="Times New Roman"/>
          <w:bCs/>
          <w:sz w:val="24"/>
          <w:szCs w:val="24"/>
        </w:rPr>
        <w:t xml:space="preserve">The studies show that constant traditional resistance training and variable resistance training </w:t>
      </w:r>
      <w:r w:rsidR="004977F8">
        <w:rPr>
          <w:rFonts w:ascii="Times New Roman" w:hAnsi="Times New Roman" w:cs="Times New Roman"/>
          <w:bCs/>
          <w:sz w:val="24"/>
          <w:szCs w:val="24"/>
        </w:rPr>
        <w:t xml:space="preserve">both have benefits which include improvements in strength, power, and 1RM. However, the studies have also shown that the more significant improvements have been seen when the subjects have used a form of variable resistance in their training, especially if the training is longer term. </w:t>
      </w:r>
      <w:r w:rsidR="005D54AB">
        <w:rPr>
          <w:rFonts w:ascii="Times New Roman" w:hAnsi="Times New Roman" w:cs="Times New Roman"/>
          <w:bCs/>
          <w:sz w:val="24"/>
          <w:szCs w:val="24"/>
        </w:rPr>
        <w:t xml:space="preserve">The use of elastic bands can also be useful for novice athletes as they can be used as a learning tool to enhance and understand motor control in traditional resistance exercises (Wilson and </w:t>
      </w:r>
      <w:proofErr w:type="spellStart"/>
      <w:r w:rsidR="005D54AB">
        <w:rPr>
          <w:rFonts w:ascii="Times New Roman" w:hAnsi="Times New Roman" w:cs="Times New Roman"/>
          <w:bCs/>
          <w:sz w:val="24"/>
          <w:szCs w:val="24"/>
        </w:rPr>
        <w:t>Kritz</w:t>
      </w:r>
      <w:proofErr w:type="spellEnd"/>
      <w:r w:rsidR="005D54AB">
        <w:rPr>
          <w:rFonts w:ascii="Times New Roman" w:hAnsi="Times New Roman" w:cs="Times New Roman"/>
          <w:bCs/>
          <w:sz w:val="24"/>
          <w:szCs w:val="24"/>
        </w:rPr>
        <w:t xml:space="preserve">, 2014). </w:t>
      </w:r>
      <w:r w:rsidR="004977F8">
        <w:rPr>
          <w:rFonts w:ascii="Times New Roman" w:hAnsi="Times New Roman" w:cs="Times New Roman"/>
          <w:bCs/>
          <w:sz w:val="24"/>
          <w:szCs w:val="24"/>
        </w:rPr>
        <w:t xml:space="preserve">The benefits of traditional resistance training are also seen in these studies and they show that greater improvements are seen in hypertrophy when constantly training long term compared to variable resistance training. The use of elastic bands may also be beneficial for strength and conditioning coaches who train high level athletes because it provides opportunities to exploit a range of mechanism which cannot be provided with traditional resistance training (Wilson and </w:t>
      </w:r>
      <w:proofErr w:type="spellStart"/>
      <w:r w:rsidR="004977F8">
        <w:rPr>
          <w:rFonts w:ascii="Times New Roman" w:hAnsi="Times New Roman" w:cs="Times New Roman"/>
          <w:bCs/>
          <w:sz w:val="24"/>
          <w:szCs w:val="24"/>
        </w:rPr>
        <w:t>Kritz</w:t>
      </w:r>
      <w:proofErr w:type="spellEnd"/>
      <w:r w:rsidR="004977F8">
        <w:rPr>
          <w:rFonts w:ascii="Times New Roman" w:hAnsi="Times New Roman" w:cs="Times New Roman"/>
          <w:bCs/>
          <w:sz w:val="24"/>
          <w:szCs w:val="24"/>
        </w:rPr>
        <w:t>, 2014).</w:t>
      </w:r>
    </w:p>
    <w:p w14:paraId="0E57A071" w14:textId="52B2BC15" w:rsidR="00AF7286" w:rsidRDefault="00AF7286" w:rsidP="005D54AB">
      <w:pPr>
        <w:spacing w:line="360" w:lineRule="auto"/>
        <w:rPr>
          <w:rFonts w:ascii="Times New Roman" w:hAnsi="Times New Roman" w:cs="Times New Roman"/>
          <w:bCs/>
          <w:sz w:val="24"/>
          <w:szCs w:val="24"/>
        </w:rPr>
      </w:pPr>
    </w:p>
    <w:p w14:paraId="29468ECD" w14:textId="31ABE72B" w:rsidR="00AF7286" w:rsidRDefault="005D54AB" w:rsidP="005D54AB">
      <w:pPr>
        <w:spacing w:line="360" w:lineRule="auto"/>
        <w:rPr>
          <w:rFonts w:ascii="Times New Roman" w:hAnsi="Times New Roman" w:cs="Times New Roman"/>
          <w:bCs/>
          <w:sz w:val="24"/>
          <w:szCs w:val="24"/>
        </w:rPr>
      </w:pPr>
      <w:r>
        <w:rPr>
          <w:rFonts w:ascii="Times New Roman" w:hAnsi="Times New Roman" w:cs="Times New Roman"/>
          <w:bCs/>
          <w:sz w:val="24"/>
          <w:szCs w:val="24"/>
        </w:rPr>
        <w:t>Word count:2266</w:t>
      </w:r>
    </w:p>
    <w:p w14:paraId="602275C5" w14:textId="250CFDEE" w:rsidR="00AF7286" w:rsidRDefault="00AF7286" w:rsidP="005D54AB">
      <w:pPr>
        <w:spacing w:line="360" w:lineRule="auto"/>
        <w:rPr>
          <w:rFonts w:ascii="Times New Roman" w:hAnsi="Times New Roman" w:cs="Times New Roman"/>
          <w:bCs/>
          <w:sz w:val="24"/>
          <w:szCs w:val="24"/>
        </w:rPr>
      </w:pPr>
    </w:p>
    <w:p w14:paraId="7E76547F" w14:textId="1C947F74" w:rsidR="00AF7286" w:rsidRDefault="00AF7286" w:rsidP="007536FF">
      <w:pPr>
        <w:spacing w:line="360" w:lineRule="auto"/>
        <w:rPr>
          <w:rFonts w:ascii="Times New Roman" w:hAnsi="Times New Roman" w:cs="Times New Roman"/>
          <w:bCs/>
          <w:sz w:val="24"/>
          <w:szCs w:val="24"/>
        </w:rPr>
      </w:pPr>
    </w:p>
    <w:p w14:paraId="07EA4D9A" w14:textId="42AFB2DC" w:rsidR="00AF7286" w:rsidRDefault="00AF7286" w:rsidP="007536FF">
      <w:pPr>
        <w:spacing w:line="360" w:lineRule="auto"/>
        <w:rPr>
          <w:rFonts w:ascii="Times New Roman" w:hAnsi="Times New Roman" w:cs="Times New Roman"/>
          <w:bCs/>
          <w:sz w:val="24"/>
          <w:szCs w:val="24"/>
        </w:rPr>
      </w:pPr>
    </w:p>
    <w:p w14:paraId="696D7850" w14:textId="27AD7F76" w:rsidR="00AF7286" w:rsidRDefault="00AF7286" w:rsidP="007536FF">
      <w:pPr>
        <w:spacing w:line="360" w:lineRule="auto"/>
        <w:rPr>
          <w:rFonts w:ascii="Times New Roman" w:hAnsi="Times New Roman" w:cs="Times New Roman"/>
          <w:bCs/>
          <w:sz w:val="24"/>
          <w:szCs w:val="24"/>
        </w:rPr>
      </w:pPr>
    </w:p>
    <w:p w14:paraId="45FFA902" w14:textId="7C039514" w:rsidR="00AF7286" w:rsidRDefault="00AF7286" w:rsidP="007536FF">
      <w:pPr>
        <w:spacing w:line="360" w:lineRule="auto"/>
        <w:rPr>
          <w:rFonts w:ascii="Times New Roman" w:hAnsi="Times New Roman" w:cs="Times New Roman"/>
          <w:bCs/>
          <w:sz w:val="24"/>
          <w:szCs w:val="24"/>
        </w:rPr>
      </w:pPr>
    </w:p>
    <w:p w14:paraId="307B1AED" w14:textId="7DC4B6E8" w:rsidR="00AF7286" w:rsidRDefault="00AF7286" w:rsidP="007536FF">
      <w:pPr>
        <w:spacing w:line="360" w:lineRule="auto"/>
        <w:rPr>
          <w:rFonts w:ascii="Times New Roman" w:hAnsi="Times New Roman" w:cs="Times New Roman"/>
          <w:bCs/>
          <w:sz w:val="24"/>
          <w:szCs w:val="24"/>
        </w:rPr>
      </w:pPr>
    </w:p>
    <w:p w14:paraId="7EA9E70D" w14:textId="4A0A4D27" w:rsidR="00AF7286" w:rsidRDefault="00056D27" w:rsidP="00056D27">
      <w:pPr>
        <w:spacing w:line="360" w:lineRule="auto"/>
        <w:jc w:val="center"/>
        <w:rPr>
          <w:rFonts w:ascii="Times New Roman" w:hAnsi="Times New Roman" w:cs="Times New Roman"/>
          <w:b/>
          <w:sz w:val="28"/>
          <w:szCs w:val="28"/>
          <w:u w:val="single"/>
        </w:rPr>
      </w:pPr>
      <w:r w:rsidRPr="00056D27">
        <w:rPr>
          <w:rFonts w:ascii="Times New Roman" w:hAnsi="Times New Roman" w:cs="Times New Roman"/>
          <w:b/>
          <w:sz w:val="28"/>
          <w:szCs w:val="28"/>
          <w:u w:val="single"/>
        </w:rPr>
        <w:lastRenderedPageBreak/>
        <w:t>References</w:t>
      </w:r>
    </w:p>
    <w:p w14:paraId="65B20EBA" w14:textId="77777777" w:rsidR="00056D27" w:rsidRPr="00A622CD" w:rsidRDefault="00056D27" w:rsidP="00056D27">
      <w:pPr>
        <w:spacing w:line="360" w:lineRule="auto"/>
        <w:rPr>
          <w:rFonts w:ascii="Times New Roman" w:hAnsi="Times New Roman" w:cs="Times New Roman"/>
          <w:sz w:val="24"/>
          <w:szCs w:val="24"/>
        </w:rPr>
      </w:pPr>
      <w:r w:rsidRPr="00A622CD">
        <w:rPr>
          <w:rFonts w:ascii="Times New Roman" w:hAnsi="Times New Roman" w:cs="Times New Roman"/>
          <w:color w:val="222222"/>
          <w:sz w:val="24"/>
          <w:szCs w:val="24"/>
          <w:shd w:val="clear" w:color="auto" w:fill="FFFFFF"/>
        </w:rPr>
        <w:t xml:space="preserve">Anderson, C.E., </w:t>
      </w:r>
      <w:proofErr w:type="spellStart"/>
      <w:r w:rsidRPr="00A622CD">
        <w:rPr>
          <w:rFonts w:ascii="Times New Roman" w:hAnsi="Times New Roman" w:cs="Times New Roman"/>
          <w:color w:val="222222"/>
          <w:sz w:val="24"/>
          <w:szCs w:val="24"/>
          <w:shd w:val="clear" w:color="auto" w:fill="FFFFFF"/>
        </w:rPr>
        <w:t>Sforzo</w:t>
      </w:r>
      <w:proofErr w:type="spellEnd"/>
      <w:r w:rsidRPr="00A622CD">
        <w:rPr>
          <w:rFonts w:ascii="Times New Roman" w:hAnsi="Times New Roman" w:cs="Times New Roman"/>
          <w:color w:val="222222"/>
          <w:sz w:val="24"/>
          <w:szCs w:val="24"/>
          <w:shd w:val="clear" w:color="auto" w:fill="FFFFFF"/>
        </w:rPr>
        <w:t xml:space="preserve">, G.A. and </w:t>
      </w:r>
      <w:proofErr w:type="spellStart"/>
      <w:r w:rsidRPr="00A622CD">
        <w:rPr>
          <w:rFonts w:ascii="Times New Roman" w:hAnsi="Times New Roman" w:cs="Times New Roman"/>
          <w:color w:val="222222"/>
          <w:sz w:val="24"/>
          <w:szCs w:val="24"/>
          <w:shd w:val="clear" w:color="auto" w:fill="FFFFFF"/>
        </w:rPr>
        <w:t>Sigg</w:t>
      </w:r>
      <w:proofErr w:type="spellEnd"/>
      <w:r w:rsidRPr="00A622CD">
        <w:rPr>
          <w:rFonts w:ascii="Times New Roman" w:hAnsi="Times New Roman" w:cs="Times New Roman"/>
          <w:color w:val="222222"/>
          <w:sz w:val="24"/>
          <w:szCs w:val="24"/>
          <w:shd w:val="clear" w:color="auto" w:fill="FFFFFF"/>
        </w:rPr>
        <w:t xml:space="preserve">, J.A. </w:t>
      </w:r>
      <w:r>
        <w:rPr>
          <w:rFonts w:ascii="Times New Roman" w:hAnsi="Times New Roman"/>
          <w:color w:val="222222"/>
          <w:sz w:val="24"/>
          <w:szCs w:val="24"/>
          <w:shd w:val="clear" w:color="auto" w:fill="FFFFFF"/>
        </w:rPr>
        <w:t>(</w:t>
      </w:r>
      <w:r w:rsidRPr="00A622CD">
        <w:rPr>
          <w:rFonts w:ascii="Times New Roman" w:hAnsi="Times New Roman" w:cs="Times New Roman"/>
          <w:color w:val="222222"/>
          <w:sz w:val="24"/>
          <w:szCs w:val="24"/>
          <w:shd w:val="clear" w:color="auto" w:fill="FFFFFF"/>
        </w:rPr>
        <w:t>2008</w:t>
      </w:r>
      <w:r>
        <w:rPr>
          <w:rFonts w:ascii="Times New Roman" w:hAnsi="Times New Roman"/>
          <w:color w:val="222222"/>
          <w:sz w:val="24"/>
          <w:szCs w:val="24"/>
          <w:shd w:val="clear" w:color="auto" w:fill="FFFFFF"/>
        </w:rPr>
        <w:t>)</w:t>
      </w:r>
      <w:r w:rsidRPr="00A622CD">
        <w:rPr>
          <w:rFonts w:ascii="Times New Roman" w:hAnsi="Times New Roman" w:cs="Times New Roman"/>
          <w:color w:val="222222"/>
          <w:sz w:val="24"/>
          <w:szCs w:val="24"/>
          <w:shd w:val="clear" w:color="auto" w:fill="FFFFFF"/>
        </w:rPr>
        <w:t xml:space="preserve">. </w:t>
      </w:r>
      <w:r>
        <w:rPr>
          <w:rFonts w:ascii="Times New Roman" w:hAnsi="Times New Roman"/>
          <w:color w:val="222222"/>
          <w:sz w:val="24"/>
          <w:szCs w:val="24"/>
          <w:shd w:val="clear" w:color="auto" w:fill="FFFFFF"/>
        </w:rPr>
        <w:t>‘</w:t>
      </w:r>
      <w:r w:rsidRPr="00A622CD">
        <w:rPr>
          <w:rFonts w:ascii="Times New Roman" w:hAnsi="Times New Roman" w:cs="Times New Roman"/>
          <w:color w:val="222222"/>
          <w:sz w:val="24"/>
          <w:szCs w:val="24"/>
          <w:shd w:val="clear" w:color="auto" w:fill="FFFFFF"/>
        </w:rPr>
        <w:t>The effects of combining elastic and free weight resistance on strength and power in athletes.</w:t>
      </w:r>
      <w:r>
        <w:rPr>
          <w:rFonts w:ascii="Times New Roman" w:hAnsi="Times New Roman"/>
          <w:color w:val="222222"/>
          <w:sz w:val="24"/>
          <w:szCs w:val="24"/>
          <w:shd w:val="clear" w:color="auto" w:fill="FFFFFF"/>
        </w:rPr>
        <w:t>’</w:t>
      </w:r>
      <w:r w:rsidRPr="00A622CD">
        <w:rPr>
          <w:rFonts w:ascii="Times New Roman" w:hAnsi="Times New Roman" w:cs="Times New Roman"/>
          <w:color w:val="222222"/>
          <w:sz w:val="24"/>
          <w:szCs w:val="24"/>
          <w:shd w:val="clear" w:color="auto" w:fill="FFFFFF"/>
        </w:rPr>
        <w:t> </w:t>
      </w:r>
      <w:r w:rsidRPr="00A622CD">
        <w:rPr>
          <w:rFonts w:ascii="Times New Roman" w:hAnsi="Times New Roman" w:cs="Times New Roman"/>
          <w:i/>
          <w:iCs/>
          <w:color w:val="222222"/>
          <w:sz w:val="24"/>
          <w:szCs w:val="24"/>
          <w:shd w:val="clear" w:color="auto" w:fill="FFFFFF"/>
        </w:rPr>
        <w:t>The Journal of Strength &amp; Conditioning Research</w:t>
      </w:r>
      <w:r w:rsidRPr="00A622CD">
        <w:rPr>
          <w:rFonts w:ascii="Times New Roman" w:hAnsi="Times New Roman" w:cs="Times New Roman"/>
          <w:color w:val="222222"/>
          <w:sz w:val="24"/>
          <w:szCs w:val="24"/>
          <w:shd w:val="clear" w:color="auto" w:fill="FFFFFF"/>
        </w:rPr>
        <w:t>, </w:t>
      </w:r>
      <w:r w:rsidRPr="00A622CD">
        <w:rPr>
          <w:rFonts w:ascii="Times New Roman" w:hAnsi="Times New Roman" w:cs="Times New Roman"/>
          <w:i/>
          <w:iCs/>
          <w:color w:val="222222"/>
          <w:sz w:val="24"/>
          <w:szCs w:val="24"/>
          <w:shd w:val="clear" w:color="auto" w:fill="FFFFFF"/>
        </w:rPr>
        <w:t>22</w:t>
      </w:r>
      <w:r w:rsidRPr="00A622CD">
        <w:rPr>
          <w:rFonts w:ascii="Times New Roman" w:hAnsi="Times New Roman" w:cs="Times New Roman"/>
          <w:color w:val="222222"/>
          <w:sz w:val="24"/>
          <w:szCs w:val="24"/>
          <w:shd w:val="clear" w:color="auto" w:fill="FFFFFF"/>
        </w:rPr>
        <w:t>(2), pp.567-574.</w:t>
      </w:r>
    </w:p>
    <w:p w14:paraId="7AEBDE18" w14:textId="77777777" w:rsidR="00056D27" w:rsidRPr="00A622CD" w:rsidRDefault="00056D27" w:rsidP="00056D27">
      <w:pPr>
        <w:spacing w:line="360" w:lineRule="auto"/>
        <w:rPr>
          <w:rFonts w:ascii="Times New Roman" w:hAnsi="Times New Roman" w:cs="Times New Roman"/>
          <w:sz w:val="24"/>
          <w:szCs w:val="24"/>
        </w:rPr>
      </w:pPr>
      <w:proofErr w:type="spellStart"/>
      <w:r w:rsidRPr="00A622CD">
        <w:rPr>
          <w:rFonts w:ascii="Times New Roman" w:hAnsi="Times New Roman" w:cs="Times New Roman"/>
          <w:color w:val="222222"/>
          <w:sz w:val="24"/>
          <w:szCs w:val="24"/>
          <w:shd w:val="clear" w:color="auto" w:fill="FFFFFF"/>
        </w:rPr>
        <w:t>Bellar</w:t>
      </w:r>
      <w:proofErr w:type="spellEnd"/>
      <w:r w:rsidRPr="00A622CD">
        <w:rPr>
          <w:rFonts w:ascii="Times New Roman" w:hAnsi="Times New Roman" w:cs="Times New Roman"/>
          <w:color w:val="222222"/>
          <w:sz w:val="24"/>
          <w:szCs w:val="24"/>
          <w:shd w:val="clear" w:color="auto" w:fill="FFFFFF"/>
        </w:rPr>
        <w:t xml:space="preserve">, D.M., Muller, M.D., Barkley, J.E., Kim, C.H., Ida, K., Ryan, E.J., Bliss, M.V. and Glickman, E.L. </w:t>
      </w:r>
      <w:r>
        <w:rPr>
          <w:rFonts w:ascii="Times New Roman" w:hAnsi="Times New Roman"/>
          <w:color w:val="222222"/>
          <w:sz w:val="24"/>
          <w:szCs w:val="24"/>
          <w:shd w:val="clear" w:color="auto" w:fill="FFFFFF"/>
        </w:rPr>
        <w:t>(</w:t>
      </w:r>
      <w:r w:rsidRPr="00A622CD">
        <w:rPr>
          <w:rFonts w:ascii="Times New Roman" w:hAnsi="Times New Roman" w:cs="Times New Roman"/>
          <w:color w:val="222222"/>
          <w:sz w:val="24"/>
          <w:szCs w:val="24"/>
          <w:shd w:val="clear" w:color="auto" w:fill="FFFFFF"/>
        </w:rPr>
        <w:t>2011</w:t>
      </w:r>
      <w:r>
        <w:rPr>
          <w:rFonts w:ascii="Times New Roman" w:hAnsi="Times New Roman"/>
          <w:color w:val="222222"/>
          <w:sz w:val="24"/>
          <w:szCs w:val="24"/>
          <w:shd w:val="clear" w:color="auto" w:fill="FFFFFF"/>
        </w:rPr>
        <w:t>)</w:t>
      </w:r>
      <w:r w:rsidRPr="00A622CD">
        <w:rPr>
          <w:rFonts w:ascii="Times New Roman" w:hAnsi="Times New Roman" w:cs="Times New Roman"/>
          <w:color w:val="222222"/>
          <w:sz w:val="24"/>
          <w:szCs w:val="24"/>
          <w:shd w:val="clear" w:color="auto" w:fill="FFFFFF"/>
        </w:rPr>
        <w:t xml:space="preserve">. </w:t>
      </w:r>
      <w:r>
        <w:rPr>
          <w:rFonts w:ascii="Times New Roman" w:hAnsi="Times New Roman"/>
          <w:color w:val="222222"/>
          <w:sz w:val="24"/>
          <w:szCs w:val="24"/>
          <w:shd w:val="clear" w:color="auto" w:fill="FFFFFF"/>
        </w:rPr>
        <w:t>‘</w:t>
      </w:r>
      <w:r w:rsidRPr="00A622CD">
        <w:rPr>
          <w:rFonts w:ascii="Times New Roman" w:hAnsi="Times New Roman" w:cs="Times New Roman"/>
          <w:color w:val="222222"/>
          <w:sz w:val="24"/>
          <w:szCs w:val="24"/>
          <w:shd w:val="clear" w:color="auto" w:fill="FFFFFF"/>
        </w:rPr>
        <w:t>The effects of combined elastic-and free-weight tension vs. free-weight tension on one-repetition maximum strength in the bench press.</w:t>
      </w:r>
      <w:r>
        <w:rPr>
          <w:rFonts w:ascii="Times New Roman" w:hAnsi="Times New Roman"/>
          <w:color w:val="222222"/>
          <w:sz w:val="24"/>
          <w:szCs w:val="24"/>
          <w:shd w:val="clear" w:color="auto" w:fill="FFFFFF"/>
        </w:rPr>
        <w:t>’</w:t>
      </w:r>
      <w:r w:rsidRPr="00A622CD">
        <w:rPr>
          <w:rFonts w:ascii="Times New Roman" w:hAnsi="Times New Roman" w:cs="Times New Roman"/>
          <w:color w:val="222222"/>
          <w:sz w:val="24"/>
          <w:szCs w:val="24"/>
          <w:shd w:val="clear" w:color="auto" w:fill="FFFFFF"/>
        </w:rPr>
        <w:t> </w:t>
      </w:r>
      <w:r w:rsidRPr="00A622CD">
        <w:rPr>
          <w:rFonts w:ascii="Times New Roman" w:hAnsi="Times New Roman" w:cs="Times New Roman"/>
          <w:i/>
          <w:iCs/>
          <w:color w:val="222222"/>
          <w:sz w:val="24"/>
          <w:szCs w:val="24"/>
          <w:shd w:val="clear" w:color="auto" w:fill="FFFFFF"/>
        </w:rPr>
        <w:t>The Journal of Strength &amp; Conditioning Research</w:t>
      </w:r>
      <w:r w:rsidRPr="00A622CD">
        <w:rPr>
          <w:rFonts w:ascii="Times New Roman" w:hAnsi="Times New Roman" w:cs="Times New Roman"/>
          <w:color w:val="222222"/>
          <w:sz w:val="24"/>
          <w:szCs w:val="24"/>
          <w:shd w:val="clear" w:color="auto" w:fill="FFFFFF"/>
        </w:rPr>
        <w:t>, </w:t>
      </w:r>
      <w:r w:rsidRPr="00A622CD">
        <w:rPr>
          <w:rFonts w:ascii="Times New Roman" w:hAnsi="Times New Roman" w:cs="Times New Roman"/>
          <w:i/>
          <w:iCs/>
          <w:color w:val="222222"/>
          <w:sz w:val="24"/>
          <w:szCs w:val="24"/>
          <w:shd w:val="clear" w:color="auto" w:fill="FFFFFF"/>
        </w:rPr>
        <w:t>25</w:t>
      </w:r>
      <w:r w:rsidRPr="00A622CD">
        <w:rPr>
          <w:rFonts w:ascii="Times New Roman" w:hAnsi="Times New Roman" w:cs="Times New Roman"/>
          <w:color w:val="222222"/>
          <w:sz w:val="24"/>
          <w:szCs w:val="24"/>
          <w:shd w:val="clear" w:color="auto" w:fill="FFFFFF"/>
        </w:rPr>
        <w:t>(2), pp.459-463.</w:t>
      </w:r>
    </w:p>
    <w:p w14:paraId="45B42778" w14:textId="77777777" w:rsidR="00056D27" w:rsidRPr="00A622CD" w:rsidRDefault="00056D27" w:rsidP="00056D27">
      <w:pPr>
        <w:spacing w:line="360" w:lineRule="auto"/>
        <w:rPr>
          <w:rFonts w:ascii="Times New Roman" w:hAnsi="Times New Roman" w:cs="Times New Roman"/>
          <w:color w:val="222222"/>
          <w:sz w:val="24"/>
          <w:szCs w:val="24"/>
          <w:shd w:val="clear" w:color="auto" w:fill="FFFFFF"/>
        </w:rPr>
      </w:pPr>
      <w:r w:rsidRPr="00A622CD">
        <w:rPr>
          <w:rFonts w:ascii="Times New Roman" w:hAnsi="Times New Roman" w:cs="Times New Roman"/>
          <w:color w:val="222222"/>
          <w:sz w:val="24"/>
          <w:szCs w:val="24"/>
          <w:shd w:val="clear" w:color="auto" w:fill="FFFFFF"/>
        </w:rPr>
        <w:t xml:space="preserve">Hunter, G.R., McCarthy, J.P. and </w:t>
      </w:r>
      <w:proofErr w:type="spellStart"/>
      <w:r w:rsidRPr="00A622CD">
        <w:rPr>
          <w:rFonts w:ascii="Times New Roman" w:hAnsi="Times New Roman" w:cs="Times New Roman"/>
          <w:color w:val="222222"/>
          <w:sz w:val="24"/>
          <w:szCs w:val="24"/>
          <w:shd w:val="clear" w:color="auto" w:fill="FFFFFF"/>
        </w:rPr>
        <w:t>Bamman</w:t>
      </w:r>
      <w:proofErr w:type="spellEnd"/>
      <w:r w:rsidRPr="00A622CD">
        <w:rPr>
          <w:rFonts w:ascii="Times New Roman" w:hAnsi="Times New Roman" w:cs="Times New Roman"/>
          <w:color w:val="222222"/>
          <w:sz w:val="24"/>
          <w:szCs w:val="24"/>
          <w:shd w:val="clear" w:color="auto" w:fill="FFFFFF"/>
        </w:rPr>
        <w:t xml:space="preserve">, M.M. </w:t>
      </w:r>
      <w:r>
        <w:rPr>
          <w:rFonts w:ascii="Times New Roman" w:hAnsi="Times New Roman"/>
          <w:color w:val="222222"/>
          <w:sz w:val="24"/>
          <w:szCs w:val="24"/>
          <w:shd w:val="clear" w:color="auto" w:fill="FFFFFF"/>
        </w:rPr>
        <w:t>(</w:t>
      </w:r>
      <w:r w:rsidRPr="00A622CD">
        <w:rPr>
          <w:rFonts w:ascii="Times New Roman" w:hAnsi="Times New Roman" w:cs="Times New Roman"/>
          <w:color w:val="222222"/>
          <w:sz w:val="24"/>
          <w:szCs w:val="24"/>
          <w:shd w:val="clear" w:color="auto" w:fill="FFFFFF"/>
        </w:rPr>
        <w:t>2004</w:t>
      </w:r>
      <w:r>
        <w:rPr>
          <w:rFonts w:ascii="Times New Roman" w:hAnsi="Times New Roman"/>
          <w:color w:val="222222"/>
          <w:sz w:val="24"/>
          <w:szCs w:val="24"/>
          <w:shd w:val="clear" w:color="auto" w:fill="FFFFFF"/>
        </w:rPr>
        <w:t>)</w:t>
      </w:r>
      <w:r w:rsidRPr="00A622CD">
        <w:rPr>
          <w:rFonts w:ascii="Times New Roman" w:hAnsi="Times New Roman" w:cs="Times New Roman"/>
          <w:color w:val="222222"/>
          <w:sz w:val="24"/>
          <w:szCs w:val="24"/>
          <w:shd w:val="clear" w:color="auto" w:fill="FFFFFF"/>
        </w:rPr>
        <w:t xml:space="preserve">. </w:t>
      </w:r>
      <w:r>
        <w:rPr>
          <w:rFonts w:ascii="Times New Roman" w:hAnsi="Times New Roman"/>
          <w:color w:val="222222"/>
          <w:sz w:val="24"/>
          <w:szCs w:val="24"/>
          <w:shd w:val="clear" w:color="auto" w:fill="FFFFFF"/>
        </w:rPr>
        <w:t>‘</w:t>
      </w:r>
      <w:r w:rsidRPr="00A622CD">
        <w:rPr>
          <w:rFonts w:ascii="Times New Roman" w:hAnsi="Times New Roman" w:cs="Times New Roman"/>
          <w:color w:val="222222"/>
          <w:sz w:val="24"/>
          <w:szCs w:val="24"/>
          <w:shd w:val="clear" w:color="auto" w:fill="FFFFFF"/>
        </w:rPr>
        <w:t>Effects of resistance training on older adults.</w:t>
      </w:r>
      <w:r>
        <w:rPr>
          <w:rFonts w:ascii="Times New Roman" w:hAnsi="Times New Roman"/>
          <w:color w:val="222222"/>
          <w:sz w:val="24"/>
          <w:szCs w:val="24"/>
          <w:shd w:val="clear" w:color="auto" w:fill="FFFFFF"/>
        </w:rPr>
        <w:t>’</w:t>
      </w:r>
      <w:r w:rsidRPr="00A622CD">
        <w:rPr>
          <w:rFonts w:ascii="Times New Roman" w:hAnsi="Times New Roman" w:cs="Times New Roman"/>
          <w:color w:val="222222"/>
          <w:sz w:val="24"/>
          <w:szCs w:val="24"/>
          <w:shd w:val="clear" w:color="auto" w:fill="FFFFFF"/>
        </w:rPr>
        <w:t> </w:t>
      </w:r>
      <w:r w:rsidRPr="00A622CD">
        <w:rPr>
          <w:rFonts w:ascii="Times New Roman" w:hAnsi="Times New Roman" w:cs="Times New Roman"/>
          <w:i/>
          <w:iCs/>
          <w:color w:val="222222"/>
          <w:sz w:val="24"/>
          <w:szCs w:val="24"/>
          <w:shd w:val="clear" w:color="auto" w:fill="FFFFFF"/>
        </w:rPr>
        <w:t>Sports medicine</w:t>
      </w:r>
      <w:r w:rsidRPr="00A622CD">
        <w:rPr>
          <w:rFonts w:ascii="Times New Roman" w:hAnsi="Times New Roman" w:cs="Times New Roman"/>
          <w:color w:val="222222"/>
          <w:sz w:val="24"/>
          <w:szCs w:val="24"/>
          <w:shd w:val="clear" w:color="auto" w:fill="FFFFFF"/>
        </w:rPr>
        <w:t>, </w:t>
      </w:r>
      <w:r w:rsidRPr="00A622CD">
        <w:rPr>
          <w:rFonts w:ascii="Times New Roman" w:hAnsi="Times New Roman" w:cs="Times New Roman"/>
          <w:i/>
          <w:iCs/>
          <w:color w:val="222222"/>
          <w:sz w:val="24"/>
          <w:szCs w:val="24"/>
          <w:shd w:val="clear" w:color="auto" w:fill="FFFFFF"/>
        </w:rPr>
        <w:t>34</w:t>
      </w:r>
      <w:r w:rsidRPr="00A622CD">
        <w:rPr>
          <w:rFonts w:ascii="Times New Roman" w:hAnsi="Times New Roman" w:cs="Times New Roman"/>
          <w:color w:val="222222"/>
          <w:sz w:val="24"/>
          <w:szCs w:val="24"/>
          <w:shd w:val="clear" w:color="auto" w:fill="FFFFFF"/>
        </w:rPr>
        <w:t>(5), pp.329-348.</w:t>
      </w:r>
    </w:p>
    <w:p w14:paraId="2B5AFE09" w14:textId="77777777" w:rsidR="00056D27" w:rsidRPr="00A622CD" w:rsidRDefault="00056D27" w:rsidP="00056D27">
      <w:pPr>
        <w:spacing w:line="360" w:lineRule="auto"/>
        <w:rPr>
          <w:rFonts w:ascii="Times New Roman" w:hAnsi="Times New Roman" w:cs="Times New Roman"/>
          <w:sz w:val="24"/>
          <w:szCs w:val="24"/>
        </w:rPr>
      </w:pPr>
      <w:r w:rsidRPr="00A622CD">
        <w:rPr>
          <w:rFonts w:ascii="Times New Roman" w:eastAsia="Times New Roman" w:hAnsi="Times New Roman" w:cs="Times New Roman"/>
          <w:color w:val="222222"/>
          <w:sz w:val="24"/>
          <w:szCs w:val="24"/>
          <w:lang w:eastAsia="en-GB"/>
        </w:rPr>
        <w:t xml:space="preserve">Kraemer, W.J. and </w:t>
      </w:r>
      <w:proofErr w:type="spellStart"/>
      <w:r w:rsidRPr="00A622CD">
        <w:rPr>
          <w:rFonts w:ascii="Times New Roman" w:eastAsia="Times New Roman" w:hAnsi="Times New Roman" w:cs="Times New Roman"/>
          <w:color w:val="222222"/>
          <w:sz w:val="24"/>
          <w:szCs w:val="24"/>
          <w:lang w:eastAsia="en-GB"/>
        </w:rPr>
        <w:t>Ratamess</w:t>
      </w:r>
      <w:proofErr w:type="spellEnd"/>
      <w:r w:rsidRPr="00A622CD">
        <w:rPr>
          <w:rFonts w:ascii="Times New Roman" w:eastAsia="Times New Roman" w:hAnsi="Times New Roman" w:cs="Times New Roman"/>
          <w:color w:val="222222"/>
          <w:sz w:val="24"/>
          <w:szCs w:val="24"/>
          <w:lang w:eastAsia="en-GB"/>
        </w:rPr>
        <w:t xml:space="preserve">, N.A. </w:t>
      </w:r>
      <w:r>
        <w:rPr>
          <w:rFonts w:ascii="Times New Roman" w:eastAsia="Times New Roman" w:hAnsi="Times New Roman"/>
          <w:color w:val="222222"/>
          <w:sz w:val="24"/>
          <w:szCs w:val="24"/>
          <w:lang w:eastAsia="en-GB"/>
        </w:rPr>
        <w:t>(</w:t>
      </w:r>
      <w:r w:rsidRPr="00A622CD">
        <w:rPr>
          <w:rFonts w:ascii="Times New Roman" w:eastAsia="Times New Roman" w:hAnsi="Times New Roman" w:cs="Times New Roman"/>
          <w:color w:val="222222"/>
          <w:sz w:val="24"/>
          <w:szCs w:val="24"/>
          <w:lang w:eastAsia="en-GB"/>
        </w:rPr>
        <w:t>2004</w:t>
      </w:r>
      <w:r>
        <w:rPr>
          <w:rFonts w:ascii="Times New Roman" w:eastAsia="Times New Roman" w:hAnsi="Times New Roman"/>
          <w:color w:val="222222"/>
          <w:sz w:val="24"/>
          <w:szCs w:val="24"/>
          <w:lang w:eastAsia="en-GB"/>
        </w:rPr>
        <w:t>)</w:t>
      </w:r>
      <w:r w:rsidRPr="00A622CD">
        <w:rPr>
          <w:rFonts w:ascii="Times New Roman" w:eastAsia="Times New Roman" w:hAnsi="Times New Roman" w:cs="Times New Roman"/>
          <w:color w:val="222222"/>
          <w:sz w:val="24"/>
          <w:szCs w:val="24"/>
          <w:lang w:eastAsia="en-GB"/>
        </w:rPr>
        <w:t xml:space="preserve">. </w:t>
      </w:r>
      <w:r>
        <w:rPr>
          <w:rFonts w:ascii="Times New Roman" w:eastAsia="Times New Roman" w:hAnsi="Times New Roman"/>
          <w:color w:val="222222"/>
          <w:sz w:val="24"/>
          <w:szCs w:val="24"/>
          <w:lang w:eastAsia="en-GB"/>
        </w:rPr>
        <w:t>‘</w:t>
      </w:r>
      <w:r w:rsidRPr="00A622CD">
        <w:rPr>
          <w:rFonts w:ascii="Times New Roman" w:eastAsia="Times New Roman" w:hAnsi="Times New Roman" w:cs="Times New Roman"/>
          <w:color w:val="222222"/>
          <w:sz w:val="24"/>
          <w:szCs w:val="24"/>
          <w:lang w:eastAsia="en-GB"/>
        </w:rPr>
        <w:t>Fundamentals of resistance training: progression and exercise prescription.</w:t>
      </w:r>
      <w:r>
        <w:rPr>
          <w:rFonts w:ascii="Times New Roman" w:eastAsia="Times New Roman" w:hAnsi="Times New Roman"/>
          <w:color w:val="222222"/>
          <w:sz w:val="24"/>
          <w:szCs w:val="24"/>
          <w:lang w:eastAsia="en-GB"/>
        </w:rPr>
        <w:t>’</w:t>
      </w:r>
      <w:r w:rsidRPr="00A622CD">
        <w:rPr>
          <w:rFonts w:ascii="Times New Roman" w:eastAsia="Times New Roman" w:hAnsi="Times New Roman" w:cs="Times New Roman"/>
          <w:color w:val="222222"/>
          <w:sz w:val="24"/>
          <w:szCs w:val="24"/>
          <w:lang w:eastAsia="en-GB"/>
        </w:rPr>
        <w:t> </w:t>
      </w:r>
      <w:r w:rsidRPr="00A622CD">
        <w:rPr>
          <w:rFonts w:ascii="Times New Roman" w:eastAsia="Times New Roman" w:hAnsi="Times New Roman" w:cs="Times New Roman"/>
          <w:i/>
          <w:iCs/>
          <w:color w:val="222222"/>
          <w:sz w:val="24"/>
          <w:szCs w:val="24"/>
          <w:lang w:eastAsia="en-GB"/>
        </w:rPr>
        <w:t>Medicine &amp; Science in Sports &amp; Exercise</w:t>
      </w:r>
      <w:r w:rsidRPr="00A622CD">
        <w:rPr>
          <w:rFonts w:ascii="Times New Roman" w:eastAsia="Times New Roman" w:hAnsi="Times New Roman" w:cs="Times New Roman"/>
          <w:color w:val="222222"/>
          <w:sz w:val="24"/>
          <w:szCs w:val="24"/>
          <w:lang w:eastAsia="en-GB"/>
        </w:rPr>
        <w:t>, </w:t>
      </w:r>
      <w:r w:rsidRPr="00A622CD">
        <w:rPr>
          <w:rFonts w:ascii="Times New Roman" w:eastAsia="Times New Roman" w:hAnsi="Times New Roman" w:cs="Times New Roman"/>
          <w:i/>
          <w:iCs/>
          <w:color w:val="222222"/>
          <w:sz w:val="24"/>
          <w:szCs w:val="24"/>
          <w:lang w:eastAsia="en-GB"/>
        </w:rPr>
        <w:t>36</w:t>
      </w:r>
      <w:r w:rsidRPr="00A622CD">
        <w:rPr>
          <w:rFonts w:ascii="Times New Roman" w:eastAsia="Times New Roman" w:hAnsi="Times New Roman" w:cs="Times New Roman"/>
          <w:color w:val="222222"/>
          <w:sz w:val="24"/>
          <w:szCs w:val="24"/>
          <w:lang w:eastAsia="en-GB"/>
        </w:rPr>
        <w:t>(4), pp.674-688.</w:t>
      </w:r>
    </w:p>
    <w:p w14:paraId="5CD07822" w14:textId="77777777" w:rsidR="00056D27" w:rsidRPr="00A622CD" w:rsidRDefault="00056D27" w:rsidP="00056D27">
      <w:pPr>
        <w:spacing w:line="360" w:lineRule="auto"/>
        <w:rPr>
          <w:rFonts w:ascii="Times New Roman" w:hAnsi="Times New Roman" w:cs="Times New Roman"/>
          <w:sz w:val="24"/>
          <w:szCs w:val="24"/>
        </w:rPr>
      </w:pPr>
      <w:r w:rsidRPr="00A622CD">
        <w:rPr>
          <w:rFonts w:ascii="Times New Roman" w:hAnsi="Times New Roman" w:cs="Times New Roman"/>
          <w:color w:val="222222"/>
          <w:sz w:val="24"/>
          <w:szCs w:val="24"/>
          <w:shd w:val="clear" w:color="auto" w:fill="FFFFFF"/>
        </w:rPr>
        <w:t xml:space="preserve">Kraemer, W.J., </w:t>
      </w:r>
      <w:proofErr w:type="spellStart"/>
      <w:r w:rsidRPr="00A622CD">
        <w:rPr>
          <w:rFonts w:ascii="Times New Roman" w:hAnsi="Times New Roman" w:cs="Times New Roman"/>
          <w:color w:val="222222"/>
          <w:sz w:val="24"/>
          <w:szCs w:val="24"/>
          <w:shd w:val="clear" w:color="auto" w:fill="FFFFFF"/>
        </w:rPr>
        <w:t>Ratamess</w:t>
      </w:r>
      <w:proofErr w:type="spellEnd"/>
      <w:r w:rsidRPr="00A622CD">
        <w:rPr>
          <w:rFonts w:ascii="Times New Roman" w:hAnsi="Times New Roman" w:cs="Times New Roman"/>
          <w:color w:val="222222"/>
          <w:sz w:val="24"/>
          <w:szCs w:val="24"/>
          <w:shd w:val="clear" w:color="auto" w:fill="FFFFFF"/>
        </w:rPr>
        <w:t xml:space="preserve">, N.A. and French, D.N. </w:t>
      </w:r>
      <w:r>
        <w:rPr>
          <w:rFonts w:ascii="Times New Roman" w:hAnsi="Times New Roman"/>
          <w:color w:val="222222"/>
          <w:sz w:val="24"/>
          <w:szCs w:val="24"/>
          <w:shd w:val="clear" w:color="auto" w:fill="FFFFFF"/>
        </w:rPr>
        <w:t>(</w:t>
      </w:r>
      <w:r w:rsidRPr="00A622CD">
        <w:rPr>
          <w:rFonts w:ascii="Times New Roman" w:hAnsi="Times New Roman" w:cs="Times New Roman"/>
          <w:color w:val="222222"/>
          <w:sz w:val="24"/>
          <w:szCs w:val="24"/>
          <w:shd w:val="clear" w:color="auto" w:fill="FFFFFF"/>
        </w:rPr>
        <w:t>2002</w:t>
      </w:r>
      <w:r>
        <w:rPr>
          <w:rFonts w:ascii="Times New Roman" w:hAnsi="Times New Roman"/>
          <w:color w:val="222222"/>
          <w:sz w:val="24"/>
          <w:szCs w:val="24"/>
          <w:shd w:val="clear" w:color="auto" w:fill="FFFFFF"/>
        </w:rPr>
        <w:t>)</w:t>
      </w:r>
      <w:r w:rsidRPr="00A622CD">
        <w:rPr>
          <w:rFonts w:ascii="Times New Roman" w:hAnsi="Times New Roman" w:cs="Times New Roman"/>
          <w:color w:val="222222"/>
          <w:sz w:val="24"/>
          <w:szCs w:val="24"/>
          <w:shd w:val="clear" w:color="auto" w:fill="FFFFFF"/>
        </w:rPr>
        <w:t xml:space="preserve">. </w:t>
      </w:r>
      <w:r>
        <w:rPr>
          <w:rFonts w:ascii="Times New Roman" w:hAnsi="Times New Roman"/>
          <w:color w:val="222222"/>
          <w:sz w:val="24"/>
          <w:szCs w:val="24"/>
          <w:shd w:val="clear" w:color="auto" w:fill="FFFFFF"/>
        </w:rPr>
        <w:t>‘</w:t>
      </w:r>
      <w:r w:rsidRPr="00A622CD">
        <w:rPr>
          <w:rFonts w:ascii="Times New Roman" w:hAnsi="Times New Roman" w:cs="Times New Roman"/>
          <w:color w:val="222222"/>
          <w:sz w:val="24"/>
          <w:szCs w:val="24"/>
          <w:shd w:val="clear" w:color="auto" w:fill="FFFFFF"/>
        </w:rPr>
        <w:t>Resistance training for health and performance.</w:t>
      </w:r>
      <w:r>
        <w:rPr>
          <w:rFonts w:ascii="Times New Roman" w:hAnsi="Times New Roman"/>
          <w:color w:val="222222"/>
          <w:sz w:val="24"/>
          <w:szCs w:val="24"/>
          <w:shd w:val="clear" w:color="auto" w:fill="FFFFFF"/>
        </w:rPr>
        <w:t>’</w:t>
      </w:r>
      <w:r w:rsidRPr="00A622CD">
        <w:rPr>
          <w:rFonts w:ascii="Times New Roman" w:hAnsi="Times New Roman" w:cs="Times New Roman"/>
          <w:color w:val="222222"/>
          <w:sz w:val="24"/>
          <w:szCs w:val="24"/>
          <w:shd w:val="clear" w:color="auto" w:fill="FFFFFF"/>
        </w:rPr>
        <w:t> </w:t>
      </w:r>
      <w:r w:rsidRPr="00A622CD">
        <w:rPr>
          <w:rFonts w:ascii="Times New Roman" w:hAnsi="Times New Roman" w:cs="Times New Roman"/>
          <w:i/>
          <w:iCs/>
          <w:color w:val="222222"/>
          <w:sz w:val="24"/>
          <w:szCs w:val="24"/>
          <w:shd w:val="clear" w:color="auto" w:fill="FFFFFF"/>
        </w:rPr>
        <w:t>Current sports medicine reports</w:t>
      </w:r>
      <w:r w:rsidRPr="00A622CD">
        <w:rPr>
          <w:rFonts w:ascii="Times New Roman" w:hAnsi="Times New Roman" w:cs="Times New Roman"/>
          <w:color w:val="222222"/>
          <w:sz w:val="24"/>
          <w:szCs w:val="24"/>
          <w:shd w:val="clear" w:color="auto" w:fill="FFFFFF"/>
        </w:rPr>
        <w:t>, </w:t>
      </w:r>
      <w:r w:rsidRPr="00A622CD">
        <w:rPr>
          <w:rFonts w:ascii="Times New Roman" w:hAnsi="Times New Roman" w:cs="Times New Roman"/>
          <w:i/>
          <w:iCs/>
          <w:color w:val="222222"/>
          <w:sz w:val="24"/>
          <w:szCs w:val="24"/>
          <w:shd w:val="clear" w:color="auto" w:fill="FFFFFF"/>
        </w:rPr>
        <w:t>1</w:t>
      </w:r>
      <w:r w:rsidRPr="00A622CD">
        <w:rPr>
          <w:rFonts w:ascii="Times New Roman" w:hAnsi="Times New Roman" w:cs="Times New Roman"/>
          <w:color w:val="222222"/>
          <w:sz w:val="24"/>
          <w:szCs w:val="24"/>
          <w:shd w:val="clear" w:color="auto" w:fill="FFFFFF"/>
        </w:rPr>
        <w:t>(3), pp.165-171.</w:t>
      </w:r>
    </w:p>
    <w:p w14:paraId="449D9A86" w14:textId="77777777" w:rsidR="00056D27" w:rsidRPr="00A622CD" w:rsidRDefault="00056D27" w:rsidP="00056D27">
      <w:pPr>
        <w:spacing w:line="360" w:lineRule="auto"/>
        <w:rPr>
          <w:rFonts w:ascii="Times New Roman" w:hAnsi="Times New Roman" w:cs="Times New Roman"/>
          <w:color w:val="222222"/>
          <w:sz w:val="24"/>
          <w:szCs w:val="24"/>
          <w:shd w:val="clear" w:color="auto" w:fill="FFFFFF"/>
        </w:rPr>
      </w:pPr>
      <w:r w:rsidRPr="00A622CD">
        <w:rPr>
          <w:rFonts w:ascii="Times New Roman" w:hAnsi="Times New Roman" w:cs="Times New Roman"/>
          <w:color w:val="222222"/>
          <w:sz w:val="24"/>
          <w:szCs w:val="24"/>
          <w:shd w:val="clear" w:color="auto" w:fill="FFFFFF"/>
        </w:rPr>
        <w:t xml:space="preserve">Rivière, M., </w:t>
      </w:r>
      <w:proofErr w:type="spellStart"/>
      <w:r w:rsidRPr="00A622CD">
        <w:rPr>
          <w:rFonts w:ascii="Times New Roman" w:hAnsi="Times New Roman" w:cs="Times New Roman"/>
          <w:color w:val="222222"/>
          <w:sz w:val="24"/>
          <w:szCs w:val="24"/>
          <w:shd w:val="clear" w:color="auto" w:fill="FFFFFF"/>
        </w:rPr>
        <w:t>Louit</w:t>
      </w:r>
      <w:proofErr w:type="spellEnd"/>
      <w:r w:rsidRPr="00A622CD">
        <w:rPr>
          <w:rFonts w:ascii="Times New Roman" w:hAnsi="Times New Roman" w:cs="Times New Roman"/>
          <w:color w:val="222222"/>
          <w:sz w:val="24"/>
          <w:szCs w:val="24"/>
          <w:shd w:val="clear" w:color="auto" w:fill="FFFFFF"/>
        </w:rPr>
        <w:t xml:space="preserve">, L., </w:t>
      </w:r>
      <w:proofErr w:type="spellStart"/>
      <w:r w:rsidRPr="00A622CD">
        <w:rPr>
          <w:rFonts w:ascii="Times New Roman" w:hAnsi="Times New Roman" w:cs="Times New Roman"/>
          <w:color w:val="222222"/>
          <w:sz w:val="24"/>
          <w:szCs w:val="24"/>
          <w:shd w:val="clear" w:color="auto" w:fill="FFFFFF"/>
        </w:rPr>
        <w:t>Strokosch</w:t>
      </w:r>
      <w:proofErr w:type="spellEnd"/>
      <w:r w:rsidRPr="00A622CD">
        <w:rPr>
          <w:rFonts w:ascii="Times New Roman" w:hAnsi="Times New Roman" w:cs="Times New Roman"/>
          <w:color w:val="222222"/>
          <w:sz w:val="24"/>
          <w:szCs w:val="24"/>
          <w:shd w:val="clear" w:color="auto" w:fill="FFFFFF"/>
        </w:rPr>
        <w:t xml:space="preserve">, A. and Seitz, L.B. </w:t>
      </w:r>
      <w:r>
        <w:rPr>
          <w:rFonts w:ascii="Times New Roman" w:hAnsi="Times New Roman"/>
          <w:color w:val="222222"/>
          <w:sz w:val="24"/>
          <w:szCs w:val="24"/>
          <w:shd w:val="clear" w:color="auto" w:fill="FFFFFF"/>
        </w:rPr>
        <w:t>(</w:t>
      </w:r>
      <w:r w:rsidRPr="00A622CD">
        <w:rPr>
          <w:rFonts w:ascii="Times New Roman" w:hAnsi="Times New Roman" w:cs="Times New Roman"/>
          <w:color w:val="222222"/>
          <w:sz w:val="24"/>
          <w:szCs w:val="24"/>
          <w:shd w:val="clear" w:color="auto" w:fill="FFFFFF"/>
        </w:rPr>
        <w:t>2017</w:t>
      </w:r>
      <w:r>
        <w:rPr>
          <w:rFonts w:ascii="Times New Roman" w:hAnsi="Times New Roman"/>
          <w:color w:val="222222"/>
          <w:sz w:val="24"/>
          <w:szCs w:val="24"/>
          <w:shd w:val="clear" w:color="auto" w:fill="FFFFFF"/>
        </w:rPr>
        <w:t>)</w:t>
      </w:r>
      <w:r w:rsidRPr="00A622CD">
        <w:rPr>
          <w:rFonts w:ascii="Times New Roman" w:hAnsi="Times New Roman" w:cs="Times New Roman"/>
          <w:color w:val="222222"/>
          <w:sz w:val="24"/>
          <w:szCs w:val="24"/>
          <w:shd w:val="clear" w:color="auto" w:fill="FFFFFF"/>
        </w:rPr>
        <w:t xml:space="preserve">. </w:t>
      </w:r>
      <w:r>
        <w:rPr>
          <w:rFonts w:ascii="Times New Roman" w:hAnsi="Times New Roman"/>
          <w:color w:val="222222"/>
          <w:sz w:val="24"/>
          <w:szCs w:val="24"/>
          <w:shd w:val="clear" w:color="auto" w:fill="FFFFFF"/>
        </w:rPr>
        <w:t>‘</w:t>
      </w:r>
      <w:r w:rsidRPr="00A622CD">
        <w:rPr>
          <w:rFonts w:ascii="Times New Roman" w:hAnsi="Times New Roman" w:cs="Times New Roman"/>
          <w:color w:val="222222"/>
          <w:sz w:val="24"/>
          <w:szCs w:val="24"/>
          <w:shd w:val="clear" w:color="auto" w:fill="FFFFFF"/>
        </w:rPr>
        <w:t>Variable resistance training promotes greater strength and power adaptations than traditional resistance training in elite youth rugby league players.</w:t>
      </w:r>
      <w:r>
        <w:rPr>
          <w:rFonts w:ascii="Times New Roman" w:hAnsi="Times New Roman"/>
          <w:color w:val="222222"/>
          <w:sz w:val="24"/>
          <w:szCs w:val="24"/>
          <w:shd w:val="clear" w:color="auto" w:fill="FFFFFF"/>
        </w:rPr>
        <w:t>’</w:t>
      </w:r>
      <w:r w:rsidRPr="00A622CD">
        <w:rPr>
          <w:rFonts w:ascii="Times New Roman" w:hAnsi="Times New Roman" w:cs="Times New Roman"/>
          <w:color w:val="222222"/>
          <w:sz w:val="24"/>
          <w:szCs w:val="24"/>
          <w:shd w:val="clear" w:color="auto" w:fill="FFFFFF"/>
        </w:rPr>
        <w:t> </w:t>
      </w:r>
      <w:r w:rsidRPr="00A622CD">
        <w:rPr>
          <w:rFonts w:ascii="Times New Roman" w:hAnsi="Times New Roman" w:cs="Times New Roman"/>
          <w:i/>
          <w:iCs/>
          <w:color w:val="222222"/>
          <w:sz w:val="24"/>
          <w:szCs w:val="24"/>
          <w:shd w:val="clear" w:color="auto" w:fill="FFFFFF"/>
        </w:rPr>
        <w:t>Journal of strength and conditioning research</w:t>
      </w:r>
      <w:r w:rsidRPr="00A622CD">
        <w:rPr>
          <w:rFonts w:ascii="Times New Roman" w:hAnsi="Times New Roman" w:cs="Times New Roman"/>
          <w:color w:val="222222"/>
          <w:sz w:val="24"/>
          <w:szCs w:val="24"/>
          <w:shd w:val="clear" w:color="auto" w:fill="FFFFFF"/>
        </w:rPr>
        <w:t>, </w:t>
      </w:r>
      <w:r w:rsidRPr="00A622CD">
        <w:rPr>
          <w:rFonts w:ascii="Times New Roman" w:hAnsi="Times New Roman" w:cs="Times New Roman"/>
          <w:i/>
          <w:iCs/>
          <w:color w:val="222222"/>
          <w:sz w:val="24"/>
          <w:szCs w:val="24"/>
          <w:shd w:val="clear" w:color="auto" w:fill="FFFFFF"/>
        </w:rPr>
        <w:t>31</w:t>
      </w:r>
      <w:r w:rsidRPr="00A622CD">
        <w:rPr>
          <w:rFonts w:ascii="Times New Roman" w:hAnsi="Times New Roman" w:cs="Times New Roman"/>
          <w:color w:val="222222"/>
          <w:sz w:val="24"/>
          <w:szCs w:val="24"/>
          <w:shd w:val="clear" w:color="auto" w:fill="FFFFFF"/>
        </w:rPr>
        <w:t>(4), pp.947-955.</w:t>
      </w:r>
    </w:p>
    <w:p w14:paraId="6D3DEF47" w14:textId="77777777" w:rsidR="00056D27" w:rsidRPr="00A622CD" w:rsidRDefault="00056D27" w:rsidP="00056D27">
      <w:pPr>
        <w:spacing w:line="360" w:lineRule="auto"/>
        <w:rPr>
          <w:rFonts w:ascii="Times New Roman" w:hAnsi="Times New Roman" w:cs="Times New Roman"/>
          <w:color w:val="222222"/>
          <w:sz w:val="24"/>
          <w:szCs w:val="24"/>
          <w:shd w:val="clear" w:color="auto" w:fill="FFFFFF"/>
        </w:rPr>
      </w:pPr>
      <w:r w:rsidRPr="00A622CD">
        <w:rPr>
          <w:rFonts w:ascii="Times New Roman" w:hAnsi="Times New Roman" w:cs="Times New Roman"/>
          <w:color w:val="222222"/>
          <w:sz w:val="24"/>
          <w:szCs w:val="24"/>
          <w:shd w:val="clear" w:color="auto" w:fill="FFFFFF"/>
        </w:rPr>
        <w:t>Soria-</w:t>
      </w:r>
      <w:proofErr w:type="spellStart"/>
      <w:r w:rsidRPr="00A622CD">
        <w:rPr>
          <w:rFonts w:ascii="Times New Roman" w:hAnsi="Times New Roman" w:cs="Times New Roman"/>
          <w:color w:val="222222"/>
          <w:sz w:val="24"/>
          <w:szCs w:val="24"/>
          <w:shd w:val="clear" w:color="auto" w:fill="FFFFFF"/>
        </w:rPr>
        <w:t>Gila</w:t>
      </w:r>
      <w:proofErr w:type="spellEnd"/>
      <w:r w:rsidRPr="00A622CD">
        <w:rPr>
          <w:rFonts w:ascii="Times New Roman" w:hAnsi="Times New Roman" w:cs="Times New Roman"/>
          <w:color w:val="222222"/>
          <w:sz w:val="24"/>
          <w:szCs w:val="24"/>
          <w:shd w:val="clear" w:color="auto" w:fill="FFFFFF"/>
        </w:rPr>
        <w:t xml:space="preserve">, M.A., </w:t>
      </w:r>
      <w:proofErr w:type="spellStart"/>
      <w:r w:rsidRPr="00A622CD">
        <w:rPr>
          <w:rFonts w:ascii="Times New Roman" w:hAnsi="Times New Roman" w:cs="Times New Roman"/>
          <w:color w:val="222222"/>
          <w:sz w:val="24"/>
          <w:szCs w:val="24"/>
          <w:shd w:val="clear" w:color="auto" w:fill="FFFFFF"/>
        </w:rPr>
        <w:t>Chirosa</w:t>
      </w:r>
      <w:proofErr w:type="spellEnd"/>
      <w:r w:rsidRPr="00A622CD">
        <w:rPr>
          <w:rFonts w:ascii="Times New Roman" w:hAnsi="Times New Roman" w:cs="Times New Roman"/>
          <w:color w:val="222222"/>
          <w:sz w:val="24"/>
          <w:szCs w:val="24"/>
          <w:shd w:val="clear" w:color="auto" w:fill="FFFFFF"/>
        </w:rPr>
        <w:t xml:space="preserve">, I.J., Bautista, I.J., </w:t>
      </w:r>
      <w:proofErr w:type="spellStart"/>
      <w:r w:rsidRPr="00A622CD">
        <w:rPr>
          <w:rFonts w:ascii="Times New Roman" w:hAnsi="Times New Roman" w:cs="Times New Roman"/>
          <w:color w:val="222222"/>
          <w:sz w:val="24"/>
          <w:szCs w:val="24"/>
          <w:shd w:val="clear" w:color="auto" w:fill="FFFFFF"/>
        </w:rPr>
        <w:t>Baena</w:t>
      </w:r>
      <w:proofErr w:type="spellEnd"/>
      <w:r w:rsidRPr="00A622CD">
        <w:rPr>
          <w:rFonts w:ascii="Times New Roman" w:hAnsi="Times New Roman" w:cs="Times New Roman"/>
          <w:color w:val="222222"/>
          <w:sz w:val="24"/>
          <w:szCs w:val="24"/>
          <w:shd w:val="clear" w:color="auto" w:fill="FFFFFF"/>
        </w:rPr>
        <w:t xml:space="preserve">, S. and </w:t>
      </w:r>
      <w:proofErr w:type="spellStart"/>
      <w:r w:rsidRPr="00A622CD">
        <w:rPr>
          <w:rFonts w:ascii="Times New Roman" w:hAnsi="Times New Roman" w:cs="Times New Roman"/>
          <w:color w:val="222222"/>
          <w:sz w:val="24"/>
          <w:szCs w:val="24"/>
          <w:shd w:val="clear" w:color="auto" w:fill="FFFFFF"/>
        </w:rPr>
        <w:t>Chirosa</w:t>
      </w:r>
      <w:proofErr w:type="spellEnd"/>
      <w:r w:rsidRPr="00A622CD">
        <w:rPr>
          <w:rFonts w:ascii="Times New Roman" w:hAnsi="Times New Roman" w:cs="Times New Roman"/>
          <w:color w:val="222222"/>
          <w:sz w:val="24"/>
          <w:szCs w:val="24"/>
          <w:shd w:val="clear" w:color="auto" w:fill="FFFFFF"/>
        </w:rPr>
        <w:t xml:space="preserve">, L.J. </w:t>
      </w:r>
      <w:r>
        <w:rPr>
          <w:rFonts w:ascii="Times New Roman" w:hAnsi="Times New Roman"/>
          <w:color w:val="222222"/>
          <w:sz w:val="24"/>
          <w:szCs w:val="24"/>
          <w:shd w:val="clear" w:color="auto" w:fill="FFFFFF"/>
        </w:rPr>
        <w:t>(</w:t>
      </w:r>
      <w:r w:rsidRPr="00A622CD">
        <w:rPr>
          <w:rFonts w:ascii="Times New Roman" w:hAnsi="Times New Roman" w:cs="Times New Roman"/>
          <w:color w:val="222222"/>
          <w:sz w:val="24"/>
          <w:szCs w:val="24"/>
          <w:shd w:val="clear" w:color="auto" w:fill="FFFFFF"/>
        </w:rPr>
        <w:t>2015</w:t>
      </w:r>
      <w:r>
        <w:rPr>
          <w:rFonts w:ascii="Times New Roman" w:hAnsi="Times New Roman"/>
          <w:color w:val="222222"/>
          <w:sz w:val="24"/>
          <w:szCs w:val="24"/>
          <w:shd w:val="clear" w:color="auto" w:fill="FFFFFF"/>
        </w:rPr>
        <w:t>)</w:t>
      </w:r>
      <w:r w:rsidRPr="00A622CD">
        <w:rPr>
          <w:rFonts w:ascii="Times New Roman" w:hAnsi="Times New Roman" w:cs="Times New Roman"/>
          <w:color w:val="222222"/>
          <w:sz w:val="24"/>
          <w:szCs w:val="24"/>
          <w:shd w:val="clear" w:color="auto" w:fill="FFFFFF"/>
        </w:rPr>
        <w:t xml:space="preserve">. </w:t>
      </w:r>
      <w:r>
        <w:rPr>
          <w:rFonts w:ascii="Times New Roman" w:hAnsi="Times New Roman"/>
          <w:color w:val="222222"/>
          <w:sz w:val="24"/>
          <w:szCs w:val="24"/>
          <w:shd w:val="clear" w:color="auto" w:fill="FFFFFF"/>
        </w:rPr>
        <w:t>‘</w:t>
      </w:r>
      <w:r w:rsidRPr="00A622CD">
        <w:rPr>
          <w:rFonts w:ascii="Times New Roman" w:hAnsi="Times New Roman" w:cs="Times New Roman"/>
          <w:color w:val="222222"/>
          <w:sz w:val="24"/>
          <w:szCs w:val="24"/>
          <w:shd w:val="clear" w:color="auto" w:fill="FFFFFF"/>
        </w:rPr>
        <w:t>Effects of variable resistance training on maximal strength: a meta-analysis.</w:t>
      </w:r>
      <w:r>
        <w:rPr>
          <w:rFonts w:ascii="Times New Roman" w:hAnsi="Times New Roman"/>
          <w:color w:val="222222"/>
          <w:sz w:val="24"/>
          <w:szCs w:val="24"/>
          <w:shd w:val="clear" w:color="auto" w:fill="FFFFFF"/>
        </w:rPr>
        <w:t>’</w:t>
      </w:r>
      <w:r w:rsidRPr="00A622CD">
        <w:rPr>
          <w:rFonts w:ascii="Times New Roman" w:hAnsi="Times New Roman" w:cs="Times New Roman"/>
          <w:color w:val="222222"/>
          <w:sz w:val="24"/>
          <w:szCs w:val="24"/>
          <w:shd w:val="clear" w:color="auto" w:fill="FFFFFF"/>
        </w:rPr>
        <w:t> </w:t>
      </w:r>
      <w:r w:rsidRPr="00A622CD">
        <w:rPr>
          <w:rFonts w:ascii="Times New Roman" w:hAnsi="Times New Roman" w:cs="Times New Roman"/>
          <w:i/>
          <w:iCs/>
          <w:color w:val="222222"/>
          <w:sz w:val="24"/>
          <w:szCs w:val="24"/>
          <w:shd w:val="clear" w:color="auto" w:fill="FFFFFF"/>
        </w:rPr>
        <w:t>The Journal of Strength &amp; Conditioning Research</w:t>
      </w:r>
      <w:r w:rsidRPr="00A622CD">
        <w:rPr>
          <w:rFonts w:ascii="Times New Roman" w:hAnsi="Times New Roman" w:cs="Times New Roman"/>
          <w:color w:val="222222"/>
          <w:sz w:val="24"/>
          <w:szCs w:val="24"/>
          <w:shd w:val="clear" w:color="auto" w:fill="FFFFFF"/>
        </w:rPr>
        <w:t>, </w:t>
      </w:r>
      <w:r w:rsidRPr="00A622CD">
        <w:rPr>
          <w:rFonts w:ascii="Times New Roman" w:hAnsi="Times New Roman" w:cs="Times New Roman"/>
          <w:i/>
          <w:iCs/>
          <w:color w:val="222222"/>
          <w:sz w:val="24"/>
          <w:szCs w:val="24"/>
          <w:shd w:val="clear" w:color="auto" w:fill="FFFFFF"/>
        </w:rPr>
        <w:t>29</w:t>
      </w:r>
      <w:r w:rsidRPr="00A622CD">
        <w:rPr>
          <w:rFonts w:ascii="Times New Roman" w:hAnsi="Times New Roman" w:cs="Times New Roman"/>
          <w:color w:val="222222"/>
          <w:sz w:val="24"/>
          <w:szCs w:val="24"/>
          <w:shd w:val="clear" w:color="auto" w:fill="FFFFFF"/>
        </w:rPr>
        <w:t>(11), pp.3260-3270.</w:t>
      </w:r>
    </w:p>
    <w:p w14:paraId="7C116682" w14:textId="77777777" w:rsidR="00056D27" w:rsidRPr="00A622CD" w:rsidRDefault="00056D27" w:rsidP="00056D27">
      <w:pPr>
        <w:spacing w:line="360" w:lineRule="auto"/>
        <w:rPr>
          <w:rFonts w:ascii="Times New Roman" w:hAnsi="Times New Roman" w:cs="Times New Roman"/>
          <w:color w:val="222222"/>
          <w:sz w:val="24"/>
          <w:szCs w:val="24"/>
          <w:shd w:val="clear" w:color="auto" w:fill="FFFFFF"/>
        </w:rPr>
      </w:pPr>
      <w:r w:rsidRPr="00A622CD">
        <w:rPr>
          <w:rFonts w:ascii="Times New Roman" w:hAnsi="Times New Roman" w:cs="Times New Roman"/>
          <w:color w:val="222222"/>
          <w:sz w:val="24"/>
          <w:szCs w:val="24"/>
          <w:shd w:val="clear" w:color="auto" w:fill="FFFFFF"/>
        </w:rPr>
        <w:t xml:space="preserve">Walker, S., </w:t>
      </w:r>
      <w:proofErr w:type="spellStart"/>
      <w:r w:rsidRPr="00A622CD">
        <w:rPr>
          <w:rFonts w:ascii="Times New Roman" w:hAnsi="Times New Roman" w:cs="Times New Roman"/>
          <w:color w:val="222222"/>
          <w:sz w:val="24"/>
          <w:szCs w:val="24"/>
          <w:shd w:val="clear" w:color="auto" w:fill="FFFFFF"/>
        </w:rPr>
        <w:t>Hulmi</w:t>
      </w:r>
      <w:proofErr w:type="spellEnd"/>
      <w:r w:rsidRPr="00A622CD">
        <w:rPr>
          <w:rFonts w:ascii="Times New Roman" w:hAnsi="Times New Roman" w:cs="Times New Roman"/>
          <w:color w:val="222222"/>
          <w:sz w:val="24"/>
          <w:szCs w:val="24"/>
          <w:shd w:val="clear" w:color="auto" w:fill="FFFFFF"/>
        </w:rPr>
        <w:t xml:space="preserve">, J.J., </w:t>
      </w:r>
      <w:proofErr w:type="spellStart"/>
      <w:r w:rsidRPr="00A622CD">
        <w:rPr>
          <w:rFonts w:ascii="Times New Roman" w:hAnsi="Times New Roman" w:cs="Times New Roman"/>
          <w:color w:val="222222"/>
          <w:sz w:val="24"/>
          <w:szCs w:val="24"/>
          <w:shd w:val="clear" w:color="auto" w:fill="FFFFFF"/>
        </w:rPr>
        <w:t>Wernbom</w:t>
      </w:r>
      <w:proofErr w:type="spellEnd"/>
      <w:r w:rsidRPr="00A622CD">
        <w:rPr>
          <w:rFonts w:ascii="Times New Roman" w:hAnsi="Times New Roman" w:cs="Times New Roman"/>
          <w:color w:val="222222"/>
          <w:sz w:val="24"/>
          <w:szCs w:val="24"/>
          <w:shd w:val="clear" w:color="auto" w:fill="FFFFFF"/>
        </w:rPr>
        <w:t xml:space="preserve">, M., Nyman, K., Kraemer, W.J., </w:t>
      </w:r>
      <w:proofErr w:type="spellStart"/>
      <w:r w:rsidRPr="00A622CD">
        <w:rPr>
          <w:rFonts w:ascii="Times New Roman" w:hAnsi="Times New Roman" w:cs="Times New Roman"/>
          <w:color w:val="222222"/>
          <w:sz w:val="24"/>
          <w:szCs w:val="24"/>
          <w:shd w:val="clear" w:color="auto" w:fill="FFFFFF"/>
        </w:rPr>
        <w:t>Ahtiainen</w:t>
      </w:r>
      <w:proofErr w:type="spellEnd"/>
      <w:r w:rsidRPr="00A622CD">
        <w:rPr>
          <w:rFonts w:ascii="Times New Roman" w:hAnsi="Times New Roman" w:cs="Times New Roman"/>
          <w:color w:val="222222"/>
          <w:sz w:val="24"/>
          <w:szCs w:val="24"/>
          <w:shd w:val="clear" w:color="auto" w:fill="FFFFFF"/>
        </w:rPr>
        <w:t xml:space="preserve">, J.P. and </w:t>
      </w:r>
      <w:proofErr w:type="spellStart"/>
      <w:r w:rsidRPr="00A622CD">
        <w:rPr>
          <w:rFonts w:ascii="Times New Roman" w:hAnsi="Times New Roman" w:cs="Times New Roman"/>
          <w:color w:val="222222"/>
          <w:sz w:val="24"/>
          <w:szCs w:val="24"/>
          <w:shd w:val="clear" w:color="auto" w:fill="FFFFFF"/>
        </w:rPr>
        <w:t>Häkkinen</w:t>
      </w:r>
      <w:proofErr w:type="spellEnd"/>
      <w:r w:rsidRPr="00A622CD">
        <w:rPr>
          <w:rFonts w:ascii="Times New Roman" w:hAnsi="Times New Roman" w:cs="Times New Roman"/>
          <w:color w:val="222222"/>
          <w:sz w:val="24"/>
          <w:szCs w:val="24"/>
          <w:shd w:val="clear" w:color="auto" w:fill="FFFFFF"/>
        </w:rPr>
        <w:t xml:space="preserve">, K. </w:t>
      </w:r>
      <w:r>
        <w:rPr>
          <w:rFonts w:ascii="Times New Roman" w:hAnsi="Times New Roman"/>
          <w:color w:val="222222"/>
          <w:sz w:val="24"/>
          <w:szCs w:val="24"/>
          <w:shd w:val="clear" w:color="auto" w:fill="FFFFFF"/>
        </w:rPr>
        <w:t>(</w:t>
      </w:r>
      <w:r w:rsidRPr="00A622CD">
        <w:rPr>
          <w:rFonts w:ascii="Times New Roman" w:hAnsi="Times New Roman" w:cs="Times New Roman"/>
          <w:color w:val="222222"/>
          <w:sz w:val="24"/>
          <w:szCs w:val="24"/>
          <w:shd w:val="clear" w:color="auto" w:fill="FFFFFF"/>
        </w:rPr>
        <w:t>2013</w:t>
      </w:r>
      <w:r>
        <w:rPr>
          <w:rFonts w:ascii="Times New Roman" w:hAnsi="Times New Roman"/>
          <w:color w:val="222222"/>
          <w:sz w:val="24"/>
          <w:szCs w:val="24"/>
          <w:shd w:val="clear" w:color="auto" w:fill="FFFFFF"/>
        </w:rPr>
        <w:t>)</w:t>
      </w:r>
      <w:r w:rsidRPr="00A622CD">
        <w:rPr>
          <w:rFonts w:ascii="Times New Roman" w:hAnsi="Times New Roman" w:cs="Times New Roman"/>
          <w:color w:val="222222"/>
          <w:sz w:val="24"/>
          <w:szCs w:val="24"/>
          <w:shd w:val="clear" w:color="auto" w:fill="FFFFFF"/>
        </w:rPr>
        <w:t xml:space="preserve">. </w:t>
      </w:r>
      <w:r>
        <w:rPr>
          <w:rFonts w:ascii="Times New Roman" w:hAnsi="Times New Roman"/>
          <w:color w:val="222222"/>
          <w:sz w:val="24"/>
          <w:szCs w:val="24"/>
          <w:shd w:val="clear" w:color="auto" w:fill="FFFFFF"/>
        </w:rPr>
        <w:t>‘</w:t>
      </w:r>
      <w:r w:rsidRPr="00A622CD">
        <w:rPr>
          <w:rFonts w:ascii="Times New Roman" w:hAnsi="Times New Roman" w:cs="Times New Roman"/>
          <w:color w:val="222222"/>
          <w:sz w:val="24"/>
          <w:szCs w:val="24"/>
          <w:shd w:val="clear" w:color="auto" w:fill="FFFFFF"/>
        </w:rPr>
        <w:t>Variable resistance training promotes greater fatigue resistance but not hypertrophy versus constant resistance training.</w:t>
      </w:r>
      <w:r>
        <w:rPr>
          <w:rFonts w:ascii="Times New Roman" w:hAnsi="Times New Roman"/>
          <w:color w:val="222222"/>
          <w:sz w:val="24"/>
          <w:szCs w:val="24"/>
          <w:shd w:val="clear" w:color="auto" w:fill="FFFFFF"/>
        </w:rPr>
        <w:t>’</w:t>
      </w:r>
      <w:r w:rsidRPr="00A622CD">
        <w:rPr>
          <w:rFonts w:ascii="Times New Roman" w:hAnsi="Times New Roman" w:cs="Times New Roman"/>
          <w:color w:val="222222"/>
          <w:sz w:val="24"/>
          <w:szCs w:val="24"/>
          <w:shd w:val="clear" w:color="auto" w:fill="FFFFFF"/>
        </w:rPr>
        <w:t> </w:t>
      </w:r>
      <w:r w:rsidRPr="00A622CD">
        <w:rPr>
          <w:rFonts w:ascii="Times New Roman" w:hAnsi="Times New Roman" w:cs="Times New Roman"/>
          <w:i/>
          <w:iCs/>
          <w:color w:val="222222"/>
          <w:sz w:val="24"/>
          <w:szCs w:val="24"/>
          <w:shd w:val="clear" w:color="auto" w:fill="FFFFFF"/>
        </w:rPr>
        <w:t>European journal of applied physiology</w:t>
      </w:r>
      <w:r w:rsidRPr="00A622CD">
        <w:rPr>
          <w:rFonts w:ascii="Times New Roman" w:hAnsi="Times New Roman" w:cs="Times New Roman"/>
          <w:color w:val="222222"/>
          <w:sz w:val="24"/>
          <w:szCs w:val="24"/>
          <w:shd w:val="clear" w:color="auto" w:fill="FFFFFF"/>
        </w:rPr>
        <w:t>, </w:t>
      </w:r>
      <w:r w:rsidRPr="00A622CD">
        <w:rPr>
          <w:rFonts w:ascii="Times New Roman" w:hAnsi="Times New Roman" w:cs="Times New Roman"/>
          <w:i/>
          <w:iCs/>
          <w:color w:val="222222"/>
          <w:sz w:val="24"/>
          <w:szCs w:val="24"/>
          <w:shd w:val="clear" w:color="auto" w:fill="FFFFFF"/>
        </w:rPr>
        <w:t>113</w:t>
      </w:r>
      <w:r w:rsidRPr="00A622CD">
        <w:rPr>
          <w:rFonts w:ascii="Times New Roman" w:hAnsi="Times New Roman" w:cs="Times New Roman"/>
          <w:color w:val="222222"/>
          <w:sz w:val="24"/>
          <w:szCs w:val="24"/>
          <w:shd w:val="clear" w:color="auto" w:fill="FFFFFF"/>
        </w:rPr>
        <w:t>(9), pp.2233-2244.</w:t>
      </w:r>
    </w:p>
    <w:p w14:paraId="429682D6" w14:textId="77777777" w:rsidR="00056D27" w:rsidRPr="00A622CD" w:rsidRDefault="00056D27" w:rsidP="00056D27">
      <w:pPr>
        <w:spacing w:line="360" w:lineRule="auto"/>
        <w:rPr>
          <w:rFonts w:ascii="Times New Roman" w:hAnsi="Times New Roman" w:cs="Times New Roman"/>
          <w:color w:val="222222"/>
          <w:sz w:val="24"/>
          <w:szCs w:val="24"/>
          <w:shd w:val="clear" w:color="auto" w:fill="FFFFFF"/>
        </w:rPr>
      </w:pPr>
      <w:proofErr w:type="spellStart"/>
      <w:r w:rsidRPr="00A622CD">
        <w:rPr>
          <w:rFonts w:ascii="Times New Roman" w:hAnsi="Times New Roman" w:cs="Times New Roman"/>
          <w:color w:val="222222"/>
          <w:sz w:val="24"/>
          <w:szCs w:val="24"/>
          <w:shd w:val="clear" w:color="auto" w:fill="FFFFFF"/>
        </w:rPr>
        <w:t>Winett</w:t>
      </w:r>
      <w:proofErr w:type="spellEnd"/>
      <w:r w:rsidRPr="00A622CD">
        <w:rPr>
          <w:rFonts w:ascii="Times New Roman" w:hAnsi="Times New Roman" w:cs="Times New Roman"/>
          <w:color w:val="222222"/>
          <w:sz w:val="24"/>
          <w:szCs w:val="24"/>
          <w:shd w:val="clear" w:color="auto" w:fill="FFFFFF"/>
        </w:rPr>
        <w:t xml:space="preserve">, R.A. and </w:t>
      </w:r>
      <w:proofErr w:type="spellStart"/>
      <w:r w:rsidRPr="00A622CD">
        <w:rPr>
          <w:rFonts w:ascii="Times New Roman" w:hAnsi="Times New Roman" w:cs="Times New Roman"/>
          <w:color w:val="222222"/>
          <w:sz w:val="24"/>
          <w:szCs w:val="24"/>
          <w:shd w:val="clear" w:color="auto" w:fill="FFFFFF"/>
        </w:rPr>
        <w:t>Carpinelli</w:t>
      </w:r>
      <w:proofErr w:type="spellEnd"/>
      <w:r w:rsidRPr="00A622CD">
        <w:rPr>
          <w:rFonts w:ascii="Times New Roman" w:hAnsi="Times New Roman" w:cs="Times New Roman"/>
          <w:color w:val="222222"/>
          <w:sz w:val="24"/>
          <w:szCs w:val="24"/>
          <w:shd w:val="clear" w:color="auto" w:fill="FFFFFF"/>
        </w:rPr>
        <w:t xml:space="preserve">, R.N. </w:t>
      </w:r>
      <w:r>
        <w:rPr>
          <w:rFonts w:ascii="Times New Roman" w:hAnsi="Times New Roman"/>
          <w:color w:val="222222"/>
          <w:sz w:val="24"/>
          <w:szCs w:val="24"/>
          <w:shd w:val="clear" w:color="auto" w:fill="FFFFFF"/>
        </w:rPr>
        <w:t>(</w:t>
      </w:r>
      <w:r w:rsidRPr="00A622CD">
        <w:rPr>
          <w:rFonts w:ascii="Times New Roman" w:hAnsi="Times New Roman" w:cs="Times New Roman"/>
          <w:color w:val="222222"/>
          <w:sz w:val="24"/>
          <w:szCs w:val="24"/>
          <w:shd w:val="clear" w:color="auto" w:fill="FFFFFF"/>
        </w:rPr>
        <w:t>2001</w:t>
      </w:r>
      <w:r>
        <w:rPr>
          <w:rFonts w:ascii="Times New Roman" w:hAnsi="Times New Roman"/>
          <w:color w:val="222222"/>
          <w:sz w:val="24"/>
          <w:szCs w:val="24"/>
          <w:shd w:val="clear" w:color="auto" w:fill="FFFFFF"/>
        </w:rPr>
        <w:t>)</w:t>
      </w:r>
      <w:r w:rsidRPr="00A622CD">
        <w:rPr>
          <w:rFonts w:ascii="Times New Roman" w:hAnsi="Times New Roman" w:cs="Times New Roman"/>
          <w:color w:val="222222"/>
          <w:sz w:val="24"/>
          <w:szCs w:val="24"/>
          <w:shd w:val="clear" w:color="auto" w:fill="FFFFFF"/>
        </w:rPr>
        <w:t xml:space="preserve">. </w:t>
      </w:r>
      <w:r>
        <w:rPr>
          <w:rFonts w:ascii="Times New Roman" w:hAnsi="Times New Roman"/>
          <w:color w:val="222222"/>
          <w:sz w:val="24"/>
          <w:szCs w:val="24"/>
          <w:shd w:val="clear" w:color="auto" w:fill="FFFFFF"/>
        </w:rPr>
        <w:t>‘</w:t>
      </w:r>
      <w:r w:rsidRPr="00A622CD">
        <w:rPr>
          <w:rFonts w:ascii="Times New Roman" w:hAnsi="Times New Roman" w:cs="Times New Roman"/>
          <w:color w:val="222222"/>
          <w:sz w:val="24"/>
          <w:szCs w:val="24"/>
          <w:shd w:val="clear" w:color="auto" w:fill="FFFFFF"/>
        </w:rPr>
        <w:t>Potential health-related benefits of resistance training.</w:t>
      </w:r>
      <w:r>
        <w:rPr>
          <w:rFonts w:ascii="Times New Roman" w:hAnsi="Times New Roman"/>
          <w:color w:val="222222"/>
          <w:sz w:val="24"/>
          <w:szCs w:val="24"/>
          <w:shd w:val="clear" w:color="auto" w:fill="FFFFFF"/>
        </w:rPr>
        <w:t>’</w:t>
      </w:r>
      <w:r w:rsidRPr="00A622CD">
        <w:rPr>
          <w:rFonts w:ascii="Times New Roman" w:hAnsi="Times New Roman" w:cs="Times New Roman"/>
          <w:color w:val="222222"/>
          <w:sz w:val="24"/>
          <w:szCs w:val="24"/>
          <w:shd w:val="clear" w:color="auto" w:fill="FFFFFF"/>
        </w:rPr>
        <w:t> </w:t>
      </w:r>
      <w:r w:rsidRPr="00A622CD">
        <w:rPr>
          <w:rFonts w:ascii="Times New Roman" w:hAnsi="Times New Roman" w:cs="Times New Roman"/>
          <w:i/>
          <w:iCs/>
          <w:color w:val="222222"/>
          <w:sz w:val="24"/>
          <w:szCs w:val="24"/>
          <w:shd w:val="clear" w:color="auto" w:fill="FFFFFF"/>
        </w:rPr>
        <w:t>Preventive medicine</w:t>
      </w:r>
      <w:r w:rsidRPr="00A622CD">
        <w:rPr>
          <w:rFonts w:ascii="Times New Roman" w:hAnsi="Times New Roman" w:cs="Times New Roman"/>
          <w:color w:val="222222"/>
          <w:sz w:val="24"/>
          <w:szCs w:val="24"/>
          <w:shd w:val="clear" w:color="auto" w:fill="FFFFFF"/>
        </w:rPr>
        <w:t>, </w:t>
      </w:r>
      <w:r w:rsidRPr="00A622CD">
        <w:rPr>
          <w:rFonts w:ascii="Times New Roman" w:hAnsi="Times New Roman" w:cs="Times New Roman"/>
          <w:i/>
          <w:iCs/>
          <w:color w:val="222222"/>
          <w:sz w:val="24"/>
          <w:szCs w:val="24"/>
          <w:shd w:val="clear" w:color="auto" w:fill="FFFFFF"/>
        </w:rPr>
        <w:t>33</w:t>
      </w:r>
      <w:r w:rsidRPr="00A622CD">
        <w:rPr>
          <w:rFonts w:ascii="Times New Roman" w:hAnsi="Times New Roman" w:cs="Times New Roman"/>
          <w:color w:val="222222"/>
          <w:sz w:val="24"/>
          <w:szCs w:val="24"/>
          <w:shd w:val="clear" w:color="auto" w:fill="FFFFFF"/>
        </w:rPr>
        <w:t>(5), pp.503-513.</w:t>
      </w:r>
    </w:p>
    <w:p w14:paraId="083EA0F8" w14:textId="77777777" w:rsidR="00056D27" w:rsidRPr="00056D27" w:rsidRDefault="00056D27" w:rsidP="00056D27">
      <w:pPr>
        <w:spacing w:line="360" w:lineRule="auto"/>
        <w:rPr>
          <w:rFonts w:ascii="Times New Roman" w:hAnsi="Times New Roman" w:cs="Times New Roman"/>
          <w:bCs/>
          <w:sz w:val="24"/>
          <w:szCs w:val="24"/>
        </w:rPr>
      </w:pPr>
    </w:p>
    <w:p w14:paraId="62B827A3" w14:textId="4DD58443" w:rsidR="00AF7286" w:rsidRDefault="00AF7286" w:rsidP="007536FF">
      <w:pPr>
        <w:spacing w:line="360" w:lineRule="auto"/>
        <w:rPr>
          <w:rFonts w:ascii="Times New Roman" w:hAnsi="Times New Roman" w:cs="Times New Roman"/>
          <w:bCs/>
          <w:sz w:val="24"/>
          <w:szCs w:val="24"/>
        </w:rPr>
      </w:pPr>
    </w:p>
    <w:p w14:paraId="133FD556" w14:textId="12E7F34D" w:rsidR="00AF7286" w:rsidRDefault="00AF7286" w:rsidP="007536FF">
      <w:pPr>
        <w:spacing w:line="360" w:lineRule="auto"/>
        <w:rPr>
          <w:rFonts w:ascii="Times New Roman" w:hAnsi="Times New Roman" w:cs="Times New Roman"/>
          <w:bCs/>
          <w:sz w:val="24"/>
          <w:szCs w:val="24"/>
        </w:rPr>
      </w:pPr>
      <w:bookmarkStart w:id="0" w:name="_GoBack"/>
      <w:bookmarkEnd w:id="0"/>
    </w:p>
    <w:p w14:paraId="676D8725" w14:textId="6FE67CCA" w:rsidR="00AF7286" w:rsidRDefault="00AF7286" w:rsidP="007536FF">
      <w:pPr>
        <w:spacing w:line="360" w:lineRule="auto"/>
        <w:rPr>
          <w:rFonts w:ascii="Times New Roman" w:hAnsi="Times New Roman" w:cs="Times New Roman"/>
          <w:bCs/>
          <w:sz w:val="24"/>
          <w:szCs w:val="24"/>
        </w:rPr>
      </w:pPr>
    </w:p>
    <w:p w14:paraId="784E563A" w14:textId="704EF138" w:rsidR="00AF7286" w:rsidRDefault="00AF7286" w:rsidP="007536FF">
      <w:pPr>
        <w:spacing w:line="360" w:lineRule="auto"/>
        <w:rPr>
          <w:rFonts w:ascii="Times New Roman" w:hAnsi="Times New Roman" w:cs="Times New Roman"/>
          <w:bCs/>
          <w:sz w:val="24"/>
          <w:szCs w:val="24"/>
        </w:rPr>
      </w:pPr>
    </w:p>
    <w:p w14:paraId="1F88DED1" w14:textId="60D8B9F0" w:rsidR="00AF7286" w:rsidRDefault="00AF7286" w:rsidP="007536FF">
      <w:pPr>
        <w:spacing w:line="360" w:lineRule="auto"/>
        <w:rPr>
          <w:rFonts w:ascii="Times New Roman" w:hAnsi="Times New Roman" w:cs="Times New Roman"/>
          <w:bCs/>
          <w:sz w:val="24"/>
          <w:szCs w:val="24"/>
        </w:rPr>
      </w:pPr>
    </w:p>
    <w:p w14:paraId="756206FF" w14:textId="4CB36A88" w:rsidR="00AF7286" w:rsidRDefault="00AF7286" w:rsidP="007536FF">
      <w:pPr>
        <w:spacing w:line="360" w:lineRule="auto"/>
        <w:rPr>
          <w:rFonts w:ascii="Times New Roman" w:hAnsi="Times New Roman" w:cs="Times New Roman"/>
          <w:bCs/>
          <w:sz w:val="24"/>
          <w:szCs w:val="24"/>
        </w:rPr>
      </w:pPr>
    </w:p>
    <w:p w14:paraId="1A0AD407" w14:textId="77777777" w:rsidR="00AF7286" w:rsidRDefault="00AF7286" w:rsidP="007536FF">
      <w:pPr>
        <w:spacing w:line="360" w:lineRule="auto"/>
        <w:rPr>
          <w:rFonts w:ascii="Times New Roman" w:hAnsi="Times New Roman" w:cs="Times New Roman"/>
          <w:bCs/>
          <w:sz w:val="24"/>
          <w:szCs w:val="24"/>
        </w:rPr>
      </w:pPr>
    </w:p>
    <w:p w14:paraId="4436F9A2" w14:textId="77777777" w:rsidR="008B6D6E" w:rsidRPr="00860DEC" w:rsidRDefault="008B6D6E" w:rsidP="007536FF">
      <w:pPr>
        <w:spacing w:line="360" w:lineRule="auto"/>
        <w:rPr>
          <w:rFonts w:ascii="Times New Roman" w:hAnsi="Times New Roman" w:cs="Times New Roman"/>
          <w:bCs/>
          <w:sz w:val="24"/>
          <w:szCs w:val="24"/>
        </w:rPr>
      </w:pPr>
    </w:p>
    <w:p w14:paraId="3C869BCB" w14:textId="77777777" w:rsidR="00AE558B" w:rsidRPr="00AE558B" w:rsidRDefault="00AE558B" w:rsidP="004141B9">
      <w:pPr>
        <w:jc w:val="center"/>
        <w:rPr>
          <w:rFonts w:ascii="Times New Roman" w:hAnsi="Times New Roman" w:cs="Times New Roman"/>
          <w:b/>
          <w:sz w:val="24"/>
          <w:szCs w:val="24"/>
          <w:u w:val="single"/>
        </w:rPr>
      </w:pPr>
    </w:p>
    <w:p w14:paraId="0F12DBCE" w14:textId="6187195E" w:rsidR="004141B9" w:rsidRPr="00AE558B" w:rsidRDefault="004141B9" w:rsidP="00AE558B">
      <w:pPr>
        <w:rPr>
          <w:rFonts w:ascii="Times New Roman" w:hAnsi="Times New Roman" w:cs="Times New Roman"/>
          <w:bCs/>
          <w:sz w:val="24"/>
          <w:szCs w:val="24"/>
        </w:rPr>
      </w:pPr>
    </w:p>
    <w:p w14:paraId="16E51972" w14:textId="77777777" w:rsidR="004141B9" w:rsidRPr="004141B9" w:rsidRDefault="004141B9" w:rsidP="004141B9">
      <w:pPr>
        <w:spacing w:line="360" w:lineRule="auto"/>
        <w:rPr>
          <w:rFonts w:ascii="Times New Roman" w:hAnsi="Times New Roman" w:cs="Times New Roman"/>
          <w:bCs/>
          <w:sz w:val="24"/>
          <w:szCs w:val="8"/>
        </w:rPr>
      </w:pPr>
    </w:p>
    <w:sectPr w:rsidR="004141B9" w:rsidRPr="004141B9" w:rsidSect="00FA4C59">
      <w:footerReference w:type="default" r:id="rId9"/>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CCE5FE0" w14:textId="77777777" w:rsidR="00803E75" w:rsidRDefault="00803E75" w:rsidP="00056D27">
      <w:pPr>
        <w:spacing w:line="240" w:lineRule="auto"/>
      </w:pPr>
      <w:r>
        <w:separator/>
      </w:r>
    </w:p>
  </w:endnote>
  <w:endnote w:type="continuationSeparator" w:id="0">
    <w:p w14:paraId="56D4EA1F" w14:textId="77777777" w:rsidR="00803E75" w:rsidRDefault="00803E75" w:rsidP="00056D2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MS Minngs">
    <w:altName w:val="MS Mincho"/>
    <w:panose1 w:val="00000000000000000000"/>
    <w:charset w:val="80"/>
    <w:family w:val="roman"/>
    <w:notTrueType/>
    <w:pitch w:val="fixed"/>
    <w:sig w:usb0="00000000" w:usb1="08070000" w:usb2="00000010" w:usb3="00000000" w:csb0="00020000" w:csb1="00000000"/>
  </w:font>
  <w:font w:name="Calibri">
    <w:panose1 w:val="020F0502020204030204"/>
    <w:charset w:val="00"/>
    <w:family w:val="swiss"/>
    <w:pitch w:val="variable"/>
    <w:sig w:usb0="E4002EFF" w:usb1="C000247B" w:usb2="00000009" w:usb3="00000000" w:csb0="000001FF" w:csb1="00000000"/>
  </w:font>
  <w:font w:name="Lucida Grande">
    <w:charset w:val="00"/>
    <w:family w:val="auto"/>
    <w:pitch w:val="variable"/>
    <w:sig w:usb0="00000000" w:usb1="5000A1FF" w:usb2="00000000" w:usb3="00000000" w:csb0="000001B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80320101"/>
      <w:docPartObj>
        <w:docPartGallery w:val="Page Numbers (Bottom of Page)"/>
        <w:docPartUnique/>
      </w:docPartObj>
    </w:sdtPr>
    <w:sdtEndPr>
      <w:rPr>
        <w:noProof/>
      </w:rPr>
    </w:sdtEndPr>
    <w:sdtContent>
      <w:p w14:paraId="0CB8BE04" w14:textId="0EA2A37A" w:rsidR="00056D27" w:rsidRDefault="00056D2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DE5B34A" w14:textId="77777777" w:rsidR="00056D27" w:rsidRDefault="00056D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6A265BB" w14:textId="77777777" w:rsidR="00803E75" w:rsidRDefault="00803E75" w:rsidP="00056D27">
      <w:pPr>
        <w:spacing w:line="240" w:lineRule="auto"/>
      </w:pPr>
      <w:r>
        <w:separator/>
      </w:r>
    </w:p>
  </w:footnote>
  <w:footnote w:type="continuationSeparator" w:id="0">
    <w:p w14:paraId="4F358D58" w14:textId="77777777" w:rsidR="00803E75" w:rsidRDefault="00803E75" w:rsidP="00056D2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30178E"/>
    <w:multiLevelType w:val="hybridMultilevel"/>
    <w:tmpl w:val="AE86C9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9A4846"/>
    <w:multiLevelType w:val="hybridMultilevel"/>
    <w:tmpl w:val="F72E5FE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4EA2152"/>
    <w:multiLevelType w:val="hybridMultilevel"/>
    <w:tmpl w:val="29DC4052"/>
    <w:lvl w:ilvl="0" w:tplc="D9A67132">
      <w:start w:val="1"/>
      <w:numFmt w:val="decimal"/>
      <w:lvlText w:val="%1."/>
      <w:lvlJc w:val="left"/>
      <w:pPr>
        <w:ind w:left="1297" w:hanging="360"/>
      </w:pPr>
      <w:rPr>
        <w:rFonts w:hint="default"/>
      </w:rPr>
    </w:lvl>
    <w:lvl w:ilvl="1" w:tplc="04090019" w:tentative="1">
      <w:start w:val="1"/>
      <w:numFmt w:val="lowerLetter"/>
      <w:lvlText w:val="%2."/>
      <w:lvlJc w:val="left"/>
      <w:pPr>
        <w:ind w:left="2017" w:hanging="360"/>
      </w:pPr>
    </w:lvl>
    <w:lvl w:ilvl="2" w:tplc="0409001B" w:tentative="1">
      <w:start w:val="1"/>
      <w:numFmt w:val="lowerRoman"/>
      <w:lvlText w:val="%3."/>
      <w:lvlJc w:val="right"/>
      <w:pPr>
        <w:ind w:left="2737" w:hanging="180"/>
      </w:pPr>
    </w:lvl>
    <w:lvl w:ilvl="3" w:tplc="0409000F" w:tentative="1">
      <w:start w:val="1"/>
      <w:numFmt w:val="decimal"/>
      <w:lvlText w:val="%4."/>
      <w:lvlJc w:val="left"/>
      <w:pPr>
        <w:ind w:left="3457" w:hanging="360"/>
      </w:pPr>
    </w:lvl>
    <w:lvl w:ilvl="4" w:tplc="04090019" w:tentative="1">
      <w:start w:val="1"/>
      <w:numFmt w:val="lowerLetter"/>
      <w:lvlText w:val="%5."/>
      <w:lvlJc w:val="left"/>
      <w:pPr>
        <w:ind w:left="4177" w:hanging="360"/>
      </w:pPr>
    </w:lvl>
    <w:lvl w:ilvl="5" w:tplc="0409001B" w:tentative="1">
      <w:start w:val="1"/>
      <w:numFmt w:val="lowerRoman"/>
      <w:lvlText w:val="%6."/>
      <w:lvlJc w:val="right"/>
      <w:pPr>
        <w:ind w:left="4897" w:hanging="180"/>
      </w:pPr>
    </w:lvl>
    <w:lvl w:ilvl="6" w:tplc="0409000F" w:tentative="1">
      <w:start w:val="1"/>
      <w:numFmt w:val="decimal"/>
      <w:lvlText w:val="%7."/>
      <w:lvlJc w:val="left"/>
      <w:pPr>
        <w:ind w:left="5617" w:hanging="360"/>
      </w:pPr>
    </w:lvl>
    <w:lvl w:ilvl="7" w:tplc="04090019" w:tentative="1">
      <w:start w:val="1"/>
      <w:numFmt w:val="lowerLetter"/>
      <w:lvlText w:val="%8."/>
      <w:lvlJc w:val="left"/>
      <w:pPr>
        <w:ind w:left="6337" w:hanging="360"/>
      </w:pPr>
    </w:lvl>
    <w:lvl w:ilvl="8" w:tplc="0409001B" w:tentative="1">
      <w:start w:val="1"/>
      <w:numFmt w:val="lowerRoman"/>
      <w:lvlText w:val="%9."/>
      <w:lvlJc w:val="right"/>
      <w:pPr>
        <w:ind w:left="7057" w:hanging="180"/>
      </w:pPr>
    </w:lvl>
  </w:abstractNum>
  <w:abstractNum w:abstractNumId="4" w15:restartNumberingAfterBreak="0">
    <w:nsid w:val="7E4F7954"/>
    <w:multiLevelType w:val="hybridMultilevel"/>
    <w:tmpl w:val="D57C7B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EE204BD"/>
    <w:multiLevelType w:val="hybridMultilevel"/>
    <w:tmpl w:val="02D63F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1"/>
  </w:num>
  <w:num w:numId="4">
    <w:abstractNumId w:val="3"/>
  </w:num>
  <w:num w:numId="5">
    <w:abstractNumId w:val="2"/>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3AE0"/>
    <w:rsid w:val="0001148C"/>
    <w:rsid w:val="00030FAD"/>
    <w:rsid w:val="00056D27"/>
    <w:rsid w:val="000665FA"/>
    <w:rsid w:val="000917D4"/>
    <w:rsid w:val="000B7B8D"/>
    <w:rsid w:val="000C7CD1"/>
    <w:rsid w:val="00104A8F"/>
    <w:rsid w:val="00112B85"/>
    <w:rsid w:val="00135137"/>
    <w:rsid w:val="00156B4B"/>
    <w:rsid w:val="00165B74"/>
    <w:rsid w:val="00167A60"/>
    <w:rsid w:val="0017322F"/>
    <w:rsid w:val="00193DA3"/>
    <w:rsid w:val="00196199"/>
    <w:rsid w:val="001E1ECD"/>
    <w:rsid w:val="001F16EB"/>
    <w:rsid w:val="0021042A"/>
    <w:rsid w:val="0022578F"/>
    <w:rsid w:val="00255856"/>
    <w:rsid w:val="00261178"/>
    <w:rsid w:val="002661FE"/>
    <w:rsid w:val="00270AA7"/>
    <w:rsid w:val="00281D6E"/>
    <w:rsid w:val="002B595D"/>
    <w:rsid w:val="002C06E2"/>
    <w:rsid w:val="002C5C75"/>
    <w:rsid w:val="002E57C2"/>
    <w:rsid w:val="002E5C37"/>
    <w:rsid w:val="002F6105"/>
    <w:rsid w:val="00304CA6"/>
    <w:rsid w:val="003254E1"/>
    <w:rsid w:val="00352309"/>
    <w:rsid w:val="003B399F"/>
    <w:rsid w:val="003D3C4C"/>
    <w:rsid w:val="003E1534"/>
    <w:rsid w:val="004141B9"/>
    <w:rsid w:val="004266CF"/>
    <w:rsid w:val="00431BF6"/>
    <w:rsid w:val="004620C2"/>
    <w:rsid w:val="00463FE6"/>
    <w:rsid w:val="004640D0"/>
    <w:rsid w:val="00480537"/>
    <w:rsid w:val="004977F8"/>
    <w:rsid w:val="004B66E2"/>
    <w:rsid w:val="004B6F72"/>
    <w:rsid w:val="004E48CA"/>
    <w:rsid w:val="004F64C7"/>
    <w:rsid w:val="005038D4"/>
    <w:rsid w:val="005341FD"/>
    <w:rsid w:val="00537388"/>
    <w:rsid w:val="0055232F"/>
    <w:rsid w:val="00574360"/>
    <w:rsid w:val="00574663"/>
    <w:rsid w:val="005D48D9"/>
    <w:rsid w:val="005D54AB"/>
    <w:rsid w:val="005D6A1B"/>
    <w:rsid w:val="005E0CB9"/>
    <w:rsid w:val="00623B0D"/>
    <w:rsid w:val="00660757"/>
    <w:rsid w:val="006840AB"/>
    <w:rsid w:val="0069508F"/>
    <w:rsid w:val="00696712"/>
    <w:rsid w:val="006A2646"/>
    <w:rsid w:val="006D2B2A"/>
    <w:rsid w:val="006F5EAF"/>
    <w:rsid w:val="0071148D"/>
    <w:rsid w:val="007121DB"/>
    <w:rsid w:val="00730159"/>
    <w:rsid w:val="00733E90"/>
    <w:rsid w:val="00741E3C"/>
    <w:rsid w:val="007536FF"/>
    <w:rsid w:val="007634DF"/>
    <w:rsid w:val="00765047"/>
    <w:rsid w:val="007A2732"/>
    <w:rsid w:val="007C3CD0"/>
    <w:rsid w:val="007D0C0C"/>
    <w:rsid w:val="007F2D6B"/>
    <w:rsid w:val="00803E75"/>
    <w:rsid w:val="00822D02"/>
    <w:rsid w:val="00856824"/>
    <w:rsid w:val="00860DEC"/>
    <w:rsid w:val="00883924"/>
    <w:rsid w:val="00896D3F"/>
    <w:rsid w:val="008B6D6E"/>
    <w:rsid w:val="008D4A7E"/>
    <w:rsid w:val="008E1ADA"/>
    <w:rsid w:val="009314BB"/>
    <w:rsid w:val="00953DA0"/>
    <w:rsid w:val="00972475"/>
    <w:rsid w:val="00976789"/>
    <w:rsid w:val="00982E82"/>
    <w:rsid w:val="009852BF"/>
    <w:rsid w:val="00990CFE"/>
    <w:rsid w:val="00993202"/>
    <w:rsid w:val="009A4A4C"/>
    <w:rsid w:val="009B60E1"/>
    <w:rsid w:val="009C14D1"/>
    <w:rsid w:val="009C21D0"/>
    <w:rsid w:val="009F3154"/>
    <w:rsid w:val="00A0317E"/>
    <w:rsid w:val="00A066DF"/>
    <w:rsid w:val="00A22944"/>
    <w:rsid w:val="00A76E99"/>
    <w:rsid w:val="00A95264"/>
    <w:rsid w:val="00AB120B"/>
    <w:rsid w:val="00AE558B"/>
    <w:rsid w:val="00AE748B"/>
    <w:rsid w:val="00AF7286"/>
    <w:rsid w:val="00B36DA8"/>
    <w:rsid w:val="00B6591D"/>
    <w:rsid w:val="00B76D21"/>
    <w:rsid w:val="00BB457F"/>
    <w:rsid w:val="00BB6DB2"/>
    <w:rsid w:val="00BD1EBF"/>
    <w:rsid w:val="00BE2242"/>
    <w:rsid w:val="00BE4A90"/>
    <w:rsid w:val="00BF1D47"/>
    <w:rsid w:val="00C023BD"/>
    <w:rsid w:val="00C6172E"/>
    <w:rsid w:val="00C76B26"/>
    <w:rsid w:val="00C809F6"/>
    <w:rsid w:val="00C80D2D"/>
    <w:rsid w:val="00C857E1"/>
    <w:rsid w:val="00CC1059"/>
    <w:rsid w:val="00CC4F47"/>
    <w:rsid w:val="00CD0BB6"/>
    <w:rsid w:val="00CF0902"/>
    <w:rsid w:val="00CF5799"/>
    <w:rsid w:val="00D7374A"/>
    <w:rsid w:val="00D856B1"/>
    <w:rsid w:val="00D91949"/>
    <w:rsid w:val="00D9365D"/>
    <w:rsid w:val="00DC6AFA"/>
    <w:rsid w:val="00E05968"/>
    <w:rsid w:val="00E178F5"/>
    <w:rsid w:val="00E26D78"/>
    <w:rsid w:val="00E35111"/>
    <w:rsid w:val="00E442A3"/>
    <w:rsid w:val="00E705BB"/>
    <w:rsid w:val="00E74E1D"/>
    <w:rsid w:val="00E757F4"/>
    <w:rsid w:val="00E8018D"/>
    <w:rsid w:val="00EA51E1"/>
    <w:rsid w:val="00EC19DF"/>
    <w:rsid w:val="00EC7167"/>
    <w:rsid w:val="00F054A8"/>
    <w:rsid w:val="00F13365"/>
    <w:rsid w:val="00F84EFD"/>
    <w:rsid w:val="00FA4C59"/>
    <w:rsid w:val="00FA56B2"/>
    <w:rsid w:val="00FC17BF"/>
    <w:rsid w:val="00FD5B04"/>
    <w:rsid w:val="00FE3AE0"/>
    <w:rsid w:val="181DFEB6"/>
    <w:rsid w:val="2F154544"/>
    <w:rsid w:val="7A1A8FAE"/>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45B0021"/>
  <w14:defaultImageDpi w14:val="300"/>
  <w15:docId w15:val="{F2B32B2B-A55A-4C7A-A8AD-5B4AAA5276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3AE0"/>
    <w:pPr>
      <w:spacing w:line="276" w:lineRule="auto"/>
    </w:pPr>
    <w:rPr>
      <w:rFonts w:eastAsiaTheme="minorHAnsi"/>
      <w:sz w:val="22"/>
      <w:szCs w:val="22"/>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odcode">
    <w:name w:val="Modcode"/>
    <w:basedOn w:val="Normal"/>
    <w:rsid w:val="00FE3AE0"/>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FE3AE0"/>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FE3AE0"/>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FE3AE0"/>
    <w:pPr>
      <w:spacing w:line="240" w:lineRule="auto"/>
    </w:pPr>
    <w:rPr>
      <w:rFonts w:ascii="Times New Roman" w:eastAsia="Times New Roman" w:hAnsi="Times New Roman" w:cs="Times New Roman"/>
      <w:b/>
      <w:caps/>
      <w:sz w:val="28"/>
      <w:szCs w:val="20"/>
      <w:lang w:eastAsia="en-GB"/>
    </w:rPr>
  </w:style>
  <w:style w:type="paragraph" w:styleId="BodyText">
    <w:name w:val="Body Text"/>
    <w:basedOn w:val="Normal"/>
    <w:link w:val="BodyTextChar"/>
    <w:rsid w:val="00FE3AE0"/>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FE3AE0"/>
    <w:rPr>
      <w:rFonts w:ascii="Times New Roman" w:eastAsia="Times New Roman" w:hAnsi="Times New Roman" w:cs="Times New Roman"/>
      <w:szCs w:val="20"/>
      <w:lang w:val="en-GB" w:eastAsia="en-GB"/>
    </w:rPr>
  </w:style>
  <w:style w:type="paragraph" w:styleId="Title">
    <w:name w:val="Title"/>
    <w:basedOn w:val="Normal"/>
    <w:link w:val="TitleChar"/>
    <w:uiPriority w:val="10"/>
    <w:qFormat/>
    <w:rsid w:val="00FE3AE0"/>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FE3AE0"/>
    <w:rPr>
      <w:rFonts w:ascii="Times New Roman" w:eastAsia="MS Minngs" w:hAnsi="Times New Roman" w:cs="Times New Roman"/>
      <w:b/>
      <w:bCs/>
      <w:sz w:val="28"/>
      <w:szCs w:val="28"/>
      <w:lang w:val="en-GB" w:eastAsia="en-GB"/>
    </w:rPr>
  </w:style>
  <w:style w:type="paragraph" w:styleId="Subtitle">
    <w:name w:val="Subtitle"/>
    <w:basedOn w:val="Normal"/>
    <w:link w:val="SubtitleChar"/>
    <w:qFormat/>
    <w:rsid w:val="00FE3AE0"/>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FE3AE0"/>
    <w:rPr>
      <w:rFonts w:ascii="Times New Roman" w:eastAsia="MS Minngs" w:hAnsi="Times New Roman" w:cs="Times New Roman"/>
      <w:sz w:val="32"/>
      <w:szCs w:val="32"/>
      <w:u w:val="single"/>
      <w:lang w:val="en-GB" w:eastAsia="en-GB"/>
    </w:rPr>
  </w:style>
  <w:style w:type="paragraph" w:styleId="ListParagraph">
    <w:name w:val="List Paragraph"/>
    <w:basedOn w:val="Normal"/>
    <w:uiPriority w:val="34"/>
    <w:qFormat/>
    <w:rsid w:val="00FE3AE0"/>
    <w:pPr>
      <w:spacing w:after="200"/>
      <w:ind w:left="720"/>
      <w:contextualSpacing/>
    </w:pPr>
    <w:rPr>
      <w:rFonts w:ascii="Calibri" w:eastAsia="Calibri" w:hAnsi="Calibri" w:cs="Times New Roman"/>
    </w:rPr>
  </w:style>
  <w:style w:type="paragraph" w:styleId="BalloonText">
    <w:name w:val="Balloon Text"/>
    <w:basedOn w:val="Normal"/>
    <w:link w:val="BalloonTextChar"/>
    <w:uiPriority w:val="99"/>
    <w:semiHidden/>
    <w:unhideWhenUsed/>
    <w:rsid w:val="00FE3AE0"/>
    <w:pPr>
      <w:spacing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FE3AE0"/>
    <w:rPr>
      <w:rFonts w:ascii="Lucida Grande" w:eastAsiaTheme="minorHAnsi" w:hAnsi="Lucida Grande" w:cs="Lucida Grande"/>
      <w:sz w:val="18"/>
      <w:szCs w:val="18"/>
      <w:lang w:val="en-GB"/>
    </w:rPr>
  </w:style>
  <w:style w:type="character" w:styleId="Hyperlink">
    <w:name w:val="Hyperlink"/>
    <w:basedOn w:val="DefaultParagraphFont"/>
    <w:uiPriority w:val="99"/>
    <w:semiHidden/>
    <w:unhideWhenUsed/>
    <w:rsid w:val="00E35111"/>
    <w:rPr>
      <w:color w:val="0000FF"/>
      <w:u w:val="single"/>
    </w:rPr>
  </w:style>
  <w:style w:type="paragraph" w:styleId="Header">
    <w:name w:val="header"/>
    <w:basedOn w:val="Normal"/>
    <w:link w:val="HeaderChar"/>
    <w:uiPriority w:val="99"/>
    <w:unhideWhenUsed/>
    <w:rsid w:val="00056D27"/>
    <w:pPr>
      <w:tabs>
        <w:tab w:val="center" w:pos="4513"/>
        <w:tab w:val="right" w:pos="9026"/>
      </w:tabs>
      <w:spacing w:line="240" w:lineRule="auto"/>
    </w:pPr>
  </w:style>
  <w:style w:type="character" w:customStyle="1" w:styleId="HeaderChar">
    <w:name w:val="Header Char"/>
    <w:basedOn w:val="DefaultParagraphFont"/>
    <w:link w:val="Header"/>
    <w:uiPriority w:val="99"/>
    <w:rsid w:val="00056D27"/>
    <w:rPr>
      <w:rFonts w:eastAsiaTheme="minorHAnsi"/>
      <w:sz w:val="22"/>
      <w:szCs w:val="22"/>
      <w:lang w:val="en-GB"/>
    </w:rPr>
  </w:style>
  <w:style w:type="paragraph" w:styleId="Footer">
    <w:name w:val="footer"/>
    <w:basedOn w:val="Normal"/>
    <w:link w:val="FooterChar"/>
    <w:uiPriority w:val="99"/>
    <w:unhideWhenUsed/>
    <w:rsid w:val="00056D27"/>
    <w:pPr>
      <w:tabs>
        <w:tab w:val="center" w:pos="4513"/>
        <w:tab w:val="right" w:pos="9026"/>
      </w:tabs>
      <w:spacing w:line="240" w:lineRule="auto"/>
    </w:pPr>
  </w:style>
  <w:style w:type="character" w:customStyle="1" w:styleId="FooterChar">
    <w:name w:val="Footer Char"/>
    <w:basedOn w:val="DefaultParagraphFont"/>
    <w:link w:val="Footer"/>
    <w:uiPriority w:val="99"/>
    <w:rsid w:val="00056D27"/>
    <w:rPr>
      <w:rFonts w:eastAsiaTheme="minorHAnsi"/>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wtsd.ac.uk/media/uwtsd-website/content-assets/documents/library-and-learning-resources/infoskills/harvard-eng.PDF" TargetMode="Externa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11</Pages>
  <Words>3094</Words>
  <Characters>17636</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Trinity Saint David</Company>
  <LinksUpToDate>false</LinksUpToDate>
  <CharactersWithSpaces>20689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SHOE6</dc:creator>
  <cp:keywords/>
  <dc:description/>
  <cp:lastModifiedBy>Ryan Price</cp:lastModifiedBy>
  <cp:revision>2</cp:revision>
  <dcterms:created xsi:type="dcterms:W3CDTF">2019-12-19T14:30:00Z</dcterms:created>
  <dcterms:modified xsi:type="dcterms:W3CDTF">2019-12-19T14:30:00Z</dcterms:modified>
</cp:coreProperties>
</file>