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901EE69" w14:textId="4F6ABC5F" w:rsidR="00E067A8" w:rsidRDefault="00ED5964">
      <w:r>
        <w:rPr>
          <w:noProof/>
          <w:lang w:eastAsia="en-GB"/>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45CA24A"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6E21B1">
        <w:rPr>
          <w:rFonts w:asciiTheme="minorBidi" w:hAnsiTheme="minorBidi"/>
          <w:sz w:val="28"/>
          <w:szCs w:val="28"/>
        </w:rPr>
        <w:t>Rohanjit Singh Banwait</w:t>
      </w:r>
    </w:p>
    <w:p w14:paraId="485B6F49" w14:textId="13EBBB84"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6E21B1">
        <w:rPr>
          <w:rFonts w:asciiTheme="minorBidi" w:hAnsiTheme="minorBidi"/>
          <w:sz w:val="28"/>
          <w:szCs w:val="28"/>
        </w:rPr>
        <w:t>2441429</w:t>
      </w:r>
    </w:p>
    <w:p w14:paraId="3C1E7A20" w14:textId="421BEE27"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6E21B1">
        <w:rPr>
          <w:rFonts w:asciiTheme="minorBidi" w:hAnsiTheme="minorBidi"/>
          <w:sz w:val="28"/>
          <w:szCs w:val="28"/>
        </w:rPr>
        <w:t>LCHS4001</w:t>
      </w:r>
    </w:p>
    <w:p w14:paraId="4EEB2DA3" w14:textId="48F8B1C7"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6E21B1">
        <w:rPr>
          <w:rFonts w:asciiTheme="minorBidi" w:hAnsiTheme="minorBidi"/>
          <w:sz w:val="28"/>
          <w:szCs w:val="28"/>
        </w:rPr>
        <w:t>Academic and Employability Skills</w:t>
      </w:r>
    </w:p>
    <w:p w14:paraId="112342CB" w14:textId="36B7E21B"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6E21B1">
        <w:rPr>
          <w:rFonts w:asciiTheme="minorBidi" w:hAnsiTheme="minorBidi"/>
          <w:sz w:val="28"/>
          <w:szCs w:val="28"/>
        </w:rPr>
        <w:t>Natalia</w:t>
      </w:r>
    </w:p>
    <w:p w14:paraId="78C0B80E" w14:textId="77777777" w:rsidR="00ED5964" w:rsidRDefault="00ED5964" w:rsidP="00ED5964">
      <w:pPr>
        <w:jc w:val="both"/>
        <w:rPr>
          <w:rFonts w:asciiTheme="minorBidi" w:hAnsiTheme="minorBidi"/>
          <w:sz w:val="28"/>
          <w:szCs w:val="28"/>
        </w:rPr>
      </w:pPr>
    </w:p>
    <w:p w14:paraId="2331B35C" w14:textId="77777777"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45301D97" w:rsidR="00FE136A" w:rsidRPr="005C709A" w:rsidRDefault="00AC7C3F" w:rsidP="00AC7C3F">
            <w:pPr>
              <w:tabs>
                <w:tab w:val="left" w:pos="1272"/>
              </w:tabs>
              <w:spacing w:after="0" w:line="240" w:lineRule="auto"/>
              <w:textAlignment w:val="baseline"/>
              <w:rPr>
                <w:rFonts w:ascii="Calibri" w:eastAsia="Times New Roman" w:hAnsi="Calibri" w:cs="Calibri"/>
                <w:kern w:val="0"/>
                <w:sz w:val="24"/>
                <w:szCs w:val="24"/>
                <w14:ligatures w14:val="none"/>
              </w:rPr>
            </w:pPr>
            <w:r w:rsidRPr="00AC7C3F">
              <w:rPr>
                <w:rFonts w:ascii="Calibri" w:eastAsia="Times New Roman" w:hAnsi="Calibri" w:cs="Calibri"/>
                <w:kern w:val="0"/>
                <w:sz w:val="24"/>
                <w:szCs w:val="24"/>
                <w14:ligatures w14:val="none"/>
              </w:rPr>
              <w:t>My research began well, as I currently work in the field, so am therefore already knowledgeable on some texts and writings, as well as the regulating bodies of Occupational Therapists. However, due to the field being very extensive, finding studies pertaining to my specific role proved quite difficult. The CRAAP test did help me verify the sources I was working with, however due to the purpose and nature of the organisation (RCOT), it was prevalent that the source was very trustworthy, relevant and current.</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056D8ED1" w:rsidR="00FE136A" w:rsidRPr="00627ACC" w:rsidRDefault="00AC7C3F" w:rsidP="002115F2">
            <w:pPr>
              <w:spacing w:after="0" w:line="240" w:lineRule="auto"/>
              <w:textAlignment w:val="baseline"/>
              <w:rPr>
                <w:rFonts w:ascii="Calibri" w:eastAsia="Times New Roman" w:hAnsi="Calibri" w:cs="Calibri"/>
                <w:kern w:val="0"/>
                <w:sz w:val="24"/>
                <w:szCs w:val="24"/>
                <w14:ligatures w14:val="none"/>
              </w:rPr>
            </w:pPr>
            <w:r w:rsidRPr="00AC7C3F">
              <w:rPr>
                <w:rFonts w:ascii="Calibri" w:eastAsia="Times New Roman" w:hAnsi="Calibri" w:cs="Calibri"/>
                <w:kern w:val="0"/>
                <w:sz w:val="24"/>
                <w:szCs w:val="24"/>
                <w14:ligatures w14:val="none"/>
              </w:rPr>
              <w:t>In preparation for my presentation, I created a checklist of criteria to aid delivery. This included but was not limited to; reciting to colleagues; ensuring my information was accurate and current, setting aside dedicated time to further develop my research and finally recording myself to assess my work and memorise the key information I wanted to address. I noticed people responding very well during my introduction to the role but engagement dwindled when citing my sources. Therefore, I will work on including more engaging sources and studies in an effort to support consistent engagement in the audience.</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79AE644B" w:rsidR="00FE136A" w:rsidRPr="00627ACC" w:rsidRDefault="00AC7C3F" w:rsidP="008904C3">
            <w:pPr>
              <w:spacing w:after="0" w:line="240" w:lineRule="auto"/>
              <w:textAlignment w:val="baseline"/>
              <w:rPr>
                <w:rFonts w:ascii="Calibri" w:eastAsia="Times New Roman" w:hAnsi="Calibri" w:cs="Calibri"/>
                <w:kern w:val="0"/>
                <w:sz w:val="24"/>
                <w:szCs w:val="24"/>
                <w14:ligatures w14:val="none"/>
              </w:rPr>
            </w:pPr>
            <w:r w:rsidRPr="00AC7C3F">
              <w:rPr>
                <w:rFonts w:ascii="Calibri" w:eastAsia="Times New Roman" w:hAnsi="Calibri" w:cs="Calibri"/>
                <w:kern w:val="0"/>
                <w:sz w:val="24"/>
                <w:szCs w:val="24"/>
                <w14:ligatures w14:val="none"/>
              </w:rPr>
              <w:t>Although my research proved fruitful, I still encountered challenges. In the weeks preceding the presentation, I learnt that some information in my work needed to be reworked so it fit the scope of the assignment; meaning that I needed to work with limited time so my work was ready for the presentation. My attention deficit also played a huge role through procrastination during the week and therefore led to less time to prepare and memorise the key points of my findings.</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4B36AAD3" w14:textId="77777777" w:rsidR="004A12C4" w:rsidRDefault="00AC7C3F" w:rsidP="00AC7C3F">
            <w:pPr>
              <w:pStyle w:val="ListParagraph"/>
              <w:numPr>
                <w:ilvl w:val="0"/>
                <w:numId w:val="24"/>
              </w:numPr>
              <w:spacing w:after="0" w:line="240" w:lineRule="auto"/>
              <w:textAlignment w:val="baseline"/>
              <w:rPr>
                <w:rFonts w:ascii="Calibri" w:eastAsia="Times New Roman" w:hAnsi="Calibri" w:cs="Calibri"/>
                <w:kern w:val="0"/>
                <w:sz w:val="24"/>
                <w:szCs w:val="24"/>
                <w14:ligatures w14:val="none"/>
              </w:rPr>
            </w:pPr>
            <w:r w:rsidRPr="00AC7C3F">
              <w:rPr>
                <w:rFonts w:ascii="Calibri" w:eastAsia="Times New Roman" w:hAnsi="Calibri" w:cs="Calibri"/>
                <w:kern w:val="0"/>
                <w:sz w:val="24"/>
                <w:szCs w:val="24"/>
                <w14:ligatures w14:val="none"/>
              </w:rPr>
              <w:t>Sticking to the dedicated times for presentation and memorising, to ensure consistent delivery throughout the presentation.</w:t>
            </w:r>
          </w:p>
          <w:p w14:paraId="397513D6" w14:textId="3119F420" w:rsidR="00AC7C3F" w:rsidRPr="004A12C4" w:rsidRDefault="00AC7C3F" w:rsidP="00AC7C3F">
            <w:pPr>
              <w:pStyle w:val="ListParagraph"/>
              <w:numPr>
                <w:ilvl w:val="0"/>
                <w:numId w:val="24"/>
              </w:numPr>
              <w:spacing w:after="0" w:line="240" w:lineRule="auto"/>
              <w:textAlignment w:val="baseline"/>
              <w:rPr>
                <w:rFonts w:ascii="Calibri" w:eastAsia="Times New Roman" w:hAnsi="Calibri" w:cs="Calibri"/>
                <w:kern w:val="0"/>
                <w:sz w:val="24"/>
                <w:szCs w:val="24"/>
                <w14:ligatures w14:val="none"/>
              </w:rPr>
            </w:pPr>
            <w:r w:rsidRPr="00AC7C3F">
              <w:rPr>
                <w:rFonts w:ascii="Calibri" w:eastAsia="Times New Roman" w:hAnsi="Calibri" w:cs="Calibri"/>
                <w:kern w:val="0"/>
                <w:sz w:val="24"/>
                <w:szCs w:val="24"/>
                <w14:ligatures w14:val="none"/>
              </w:rPr>
              <w:t>Using a wider variety of informative sources, such as academic articles and even presentations given by professionals in my desired field, to in turn develop my own presentation and report skills.</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lastRenderedPageBreak/>
              <w:t>5.  Further steps needed to Prepare for Task 3</w:t>
            </w:r>
          </w:p>
        </w:tc>
        <w:tc>
          <w:tcPr>
            <w:tcW w:w="9862" w:type="dxa"/>
          </w:tcPr>
          <w:p w14:paraId="089B71E7" w14:textId="77777777" w:rsidR="003F03E7" w:rsidRDefault="00AC7C3F" w:rsidP="00AC7C3F">
            <w:pPr>
              <w:pStyle w:val="ListParagraph"/>
              <w:numPr>
                <w:ilvl w:val="0"/>
                <w:numId w:val="25"/>
              </w:numPr>
              <w:spacing w:after="0" w:line="240" w:lineRule="auto"/>
              <w:textAlignment w:val="baseline"/>
              <w:rPr>
                <w:rFonts w:ascii="Calibri" w:eastAsia="Times New Roman" w:hAnsi="Calibri" w:cs="Calibri"/>
                <w:kern w:val="0"/>
                <w:sz w:val="24"/>
                <w:szCs w:val="24"/>
                <w:lang w:val="en-US"/>
                <w14:ligatures w14:val="none"/>
              </w:rPr>
            </w:pPr>
            <w:r w:rsidRPr="00AC7C3F">
              <w:rPr>
                <w:rFonts w:ascii="Calibri" w:eastAsia="Times New Roman" w:hAnsi="Calibri" w:cs="Calibri"/>
                <w:kern w:val="0"/>
                <w:sz w:val="24"/>
                <w:szCs w:val="24"/>
                <w:lang w:val="en-US"/>
                <w14:ligatures w14:val="none"/>
              </w:rPr>
              <w:t>I will hope to improve my researching strategies to find more relevant information on the job.</w:t>
            </w:r>
          </w:p>
          <w:p w14:paraId="05E7E99A" w14:textId="260D0325" w:rsidR="00AC7C3F" w:rsidRPr="002230F3" w:rsidRDefault="00AC7C3F" w:rsidP="00AC7C3F">
            <w:pPr>
              <w:pStyle w:val="ListParagraph"/>
              <w:numPr>
                <w:ilvl w:val="0"/>
                <w:numId w:val="25"/>
              </w:numPr>
              <w:spacing w:after="0" w:line="240" w:lineRule="auto"/>
              <w:textAlignment w:val="baseline"/>
              <w:rPr>
                <w:rFonts w:ascii="Calibri" w:eastAsia="Times New Roman" w:hAnsi="Calibri" w:cs="Calibri"/>
                <w:kern w:val="0"/>
                <w:sz w:val="24"/>
                <w:szCs w:val="24"/>
                <w:lang w:val="en-US"/>
                <w14:ligatures w14:val="none"/>
              </w:rPr>
            </w:pPr>
            <w:r w:rsidRPr="00AC7C3F">
              <w:rPr>
                <w:rFonts w:ascii="Calibri" w:eastAsia="Times New Roman" w:hAnsi="Calibri" w:cs="Calibri"/>
                <w:kern w:val="0"/>
                <w:sz w:val="24"/>
                <w:szCs w:val="24"/>
                <w:lang w:val="en-US"/>
                <w14:ligatures w14:val="none"/>
              </w:rPr>
              <w:t xml:space="preserve">Finally, </w:t>
            </w:r>
            <w:r>
              <w:rPr>
                <w:rFonts w:ascii="Calibri" w:eastAsia="Times New Roman" w:hAnsi="Calibri" w:cs="Calibri"/>
                <w:kern w:val="0"/>
                <w:sz w:val="24"/>
                <w:szCs w:val="24"/>
                <w:lang w:val="en-US"/>
                <w14:ligatures w14:val="none"/>
              </w:rPr>
              <w:t xml:space="preserve">I </w:t>
            </w:r>
            <w:r w:rsidRPr="00AC7C3F">
              <w:rPr>
                <w:rFonts w:ascii="Calibri" w:eastAsia="Times New Roman" w:hAnsi="Calibri" w:cs="Calibri"/>
                <w:kern w:val="0"/>
                <w:sz w:val="24"/>
                <w:szCs w:val="24"/>
                <w:lang w:val="en-US"/>
                <w14:ligatures w14:val="none"/>
              </w:rPr>
              <w:t>will be exploring mediums such as job listings to compile a list of skills in preparation for the written report.</w:t>
            </w:r>
          </w:p>
        </w:tc>
      </w:tr>
    </w:tbl>
    <w:p w14:paraId="3EA711CF" w14:textId="77777777" w:rsidR="00ED5964" w:rsidRDefault="00ED5964" w:rsidP="00ED5964">
      <w:pPr>
        <w:jc w:val="both"/>
        <w:rPr>
          <w:rFonts w:asciiTheme="minorBidi" w:hAnsiTheme="minorBidi"/>
          <w:sz w:val="28"/>
          <w:szCs w:val="28"/>
        </w:rPr>
      </w:pPr>
    </w:p>
    <w:p w14:paraId="32C3A4F9" w14:textId="5C3E60EE" w:rsidR="00ED5964" w:rsidRDefault="00ED5964" w:rsidP="00ED5964">
      <w:pPr>
        <w:jc w:val="both"/>
        <w:rPr>
          <w:rFonts w:asciiTheme="minorBidi" w:hAnsiTheme="minorBidi"/>
          <w:sz w:val="28"/>
          <w:szCs w:val="28"/>
        </w:rPr>
      </w:pPr>
    </w:p>
    <w:p w14:paraId="60197708" w14:textId="77777777" w:rsidR="00AC7C3F" w:rsidRDefault="00AC7C3F" w:rsidP="00ED5964">
      <w:pPr>
        <w:jc w:val="both"/>
        <w:rPr>
          <w:rFonts w:asciiTheme="minorBidi" w:hAnsiTheme="minorBidi"/>
          <w:sz w:val="28"/>
          <w:szCs w:val="28"/>
        </w:rPr>
      </w:pPr>
      <w:bookmarkStart w:id="0" w:name="_GoBack"/>
      <w:bookmarkEnd w:id="0"/>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B3D22CC" w14:textId="77777777" w:rsidR="00B85A10" w:rsidRDefault="00B85A10" w:rsidP="003C7C97">
      <w:pPr>
        <w:spacing w:after="0" w:line="240" w:lineRule="auto"/>
      </w:pPr>
      <w:r>
        <w:separator/>
      </w:r>
    </w:p>
  </w:endnote>
  <w:endnote w:type="continuationSeparator" w:id="0">
    <w:p w14:paraId="7EA8104F" w14:textId="77777777" w:rsidR="00B85A10" w:rsidRDefault="00B85A1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AC8097F" w14:textId="77777777" w:rsidR="00B85A10" w:rsidRDefault="00B85A10" w:rsidP="003C7C97">
      <w:pPr>
        <w:spacing w:after="0" w:line="240" w:lineRule="auto"/>
      </w:pPr>
      <w:r>
        <w:separator/>
      </w:r>
    </w:p>
  </w:footnote>
  <w:footnote w:type="continuationSeparator" w:id="0">
    <w:p w14:paraId="60C6B520" w14:textId="77777777" w:rsidR="00B85A10" w:rsidRDefault="00B85A10"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35D56074"/>
    <w:multiLevelType w:val="hybridMultilevel"/>
    <w:tmpl w:val="3D24F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B379B0"/>
    <w:multiLevelType w:val="hybridMultilevel"/>
    <w:tmpl w:val="32683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10"/>
  </w:num>
  <w:num w:numId="4">
    <w:abstractNumId w:val="21"/>
  </w:num>
  <w:num w:numId="5">
    <w:abstractNumId w:val="17"/>
  </w:num>
  <w:num w:numId="6">
    <w:abstractNumId w:val="18"/>
  </w:num>
  <w:num w:numId="7">
    <w:abstractNumId w:val="22"/>
  </w:num>
  <w:num w:numId="8">
    <w:abstractNumId w:val="14"/>
  </w:num>
  <w:num w:numId="9">
    <w:abstractNumId w:val="3"/>
  </w:num>
  <w:num w:numId="10">
    <w:abstractNumId w:val="12"/>
  </w:num>
  <w:num w:numId="11">
    <w:abstractNumId w:val="13"/>
  </w:num>
  <w:num w:numId="12">
    <w:abstractNumId w:val="11"/>
  </w:num>
  <w:num w:numId="13">
    <w:abstractNumId w:val="16"/>
  </w:num>
  <w:num w:numId="14">
    <w:abstractNumId w:val="8"/>
  </w:num>
  <w:num w:numId="15">
    <w:abstractNumId w:val="2"/>
  </w:num>
  <w:num w:numId="16">
    <w:abstractNumId w:val="4"/>
  </w:num>
  <w:num w:numId="17">
    <w:abstractNumId w:val="23"/>
  </w:num>
  <w:num w:numId="18">
    <w:abstractNumId w:val="19"/>
  </w:num>
  <w:num w:numId="19">
    <w:abstractNumId w:val="6"/>
  </w:num>
  <w:num w:numId="20">
    <w:abstractNumId w:val="15"/>
  </w:num>
  <w:num w:numId="21">
    <w:abstractNumId w:val="24"/>
  </w:num>
  <w:num w:numId="22">
    <w:abstractNumId w:val="0"/>
  </w:num>
  <w:num w:numId="23">
    <w:abstractNumId w:val="7"/>
  </w:num>
  <w:num w:numId="24">
    <w:abstractNumId w:val="20"/>
  </w:num>
  <w:num w:numId="2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4A9A"/>
    <w:rsid w:val="001947DF"/>
    <w:rsid w:val="001B22BB"/>
    <w:rsid w:val="001B619C"/>
    <w:rsid w:val="001D1D3C"/>
    <w:rsid w:val="002115F2"/>
    <w:rsid w:val="002205D4"/>
    <w:rsid w:val="00222C3A"/>
    <w:rsid w:val="002230F3"/>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3F03E7"/>
    <w:rsid w:val="00406B8D"/>
    <w:rsid w:val="00410068"/>
    <w:rsid w:val="0041618E"/>
    <w:rsid w:val="0042295C"/>
    <w:rsid w:val="00426EEC"/>
    <w:rsid w:val="004466C3"/>
    <w:rsid w:val="004552CE"/>
    <w:rsid w:val="00462006"/>
    <w:rsid w:val="004763EC"/>
    <w:rsid w:val="00481FF7"/>
    <w:rsid w:val="004A12C4"/>
    <w:rsid w:val="00500295"/>
    <w:rsid w:val="00501AAF"/>
    <w:rsid w:val="00527AFA"/>
    <w:rsid w:val="005419DA"/>
    <w:rsid w:val="005678AC"/>
    <w:rsid w:val="005709B1"/>
    <w:rsid w:val="00572B3B"/>
    <w:rsid w:val="005836D2"/>
    <w:rsid w:val="00587C58"/>
    <w:rsid w:val="005A7FD4"/>
    <w:rsid w:val="005B1A84"/>
    <w:rsid w:val="005C709A"/>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21B1"/>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C7C3F"/>
    <w:rsid w:val="00AE35BF"/>
    <w:rsid w:val="00B1067E"/>
    <w:rsid w:val="00B81790"/>
    <w:rsid w:val="00B81BBC"/>
    <w:rsid w:val="00B85A10"/>
    <w:rsid w:val="00BD03D5"/>
    <w:rsid w:val="00BD1831"/>
    <w:rsid w:val="00C3215E"/>
    <w:rsid w:val="00C45272"/>
    <w:rsid w:val="00C47770"/>
    <w:rsid w:val="00C55451"/>
    <w:rsid w:val="00C75856"/>
    <w:rsid w:val="00C85A7C"/>
    <w:rsid w:val="00C95214"/>
    <w:rsid w:val="00C971FF"/>
    <w:rsid w:val="00CC3F59"/>
    <w:rsid w:val="00CC7065"/>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3C8378-E2F4-495C-B6DA-CB520FE20C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408</Words>
  <Characters>2330</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Rohan.Banwait</cp:lastModifiedBy>
  <cp:revision>2</cp:revision>
  <dcterms:created xsi:type="dcterms:W3CDTF">2025-11-22T16:21:00Z</dcterms:created>
  <dcterms:modified xsi:type="dcterms:W3CDTF">2025-11-22T16:21:00Z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