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360" w:lineRule="auto"/>
        <w:rPr>
          <w:b w:val="1"/>
          <w:sz w:val="32"/>
          <w:szCs w:val="32"/>
        </w:rPr>
      </w:pPr>
      <w:r w:rsidDel="00000000" w:rsidR="00000000" w:rsidRPr="00000000">
        <w:rPr>
          <w:b w:val="1"/>
          <w:sz w:val="32"/>
          <w:szCs w:val="32"/>
          <w:rtl w:val="0"/>
        </w:rPr>
        <w:t xml:space="preserve">                                       Module Code- BMIH5005</w:t>
      </w:r>
    </w:p>
    <w:p w:rsidR="00000000" w:rsidDel="00000000" w:rsidP="00000000" w:rsidRDefault="00000000" w:rsidRPr="00000000" w14:paraId="00000002">
      <w:pPr>
        <w:spacing w:after="200" w:line="360" w:lineRule="auto"/>
        <w:jc w:val="center"/>
        <w:rPr>
          <w:b w:val="1"/>
          <w:sz w:val="32"/>
          <w:szCs w:val="32"/>
        </w:rPr>
      </w:pPr>
      <w:r w:rsidDel="00000000" w:rsidR="00000000" w:rsidRPr="00000000">
        <w:rPr>
          <w:b w:val="1"/>
          <w:sz w:val="32"/>
          <w:szCs w:val="32"/>
          <w:rtl w:val="0"/>
        </w:rPr>
        <w:t xml:space="preserve">Module Name- Personnel Resourcing &amp; Development</w:t>
      </w:r>
    </w:p>
    <w:p w:rsidR="00000000" w:rsidDel="00000000" w:rsidP="00000000" w:rsidRDefault="00000000" w:rsidRPr="00000000" w14:paraId="00000003">
      <w:pPr>
        <w:spacing w:after="200" w:line="360" w:lineRule="auto"/>
        <w:jc w:val="center"/>
        <w:rPr>
          <w:b w:val="1"/>
          <w:sz w:val="32"/>
          <w:szCs w:val="32"/>
        </w:rPr>
      </w:pPr>
      <w:r w:rsidDel="00000000" w:rsidR="00000000" w:rsidRPr="00000000">
        <w:rPr>
          <w:b w:val="1"/>
          <w:sz w:val="32"/>
          <w:szCs w:val="32"/>
          <w:rtl w:val="0"/>
        </w:rPr>
        <w:t xml:space="preserve">Format- Essay</w:t>
      </w:r>
    </w:p>
    <w:p w:rsidR="00000000" w:rsidDel="00000000" w:rsidP="00000000" w:rsidRDefault="00000000" w:rsidRPr="00000000" w14:paraId="00000004">
      <w:pPr>
        <w:spacing w:after="200" w:line="360" w:lineRule="auto"/>
        <w:jc w:val="center"/>
        <w:rPr>
          <w:b w:val="1"/>
          <w:sz w:val="32"/>
          <w:szCs w:val="32"/>
        </w:rPr>
      </w:pPr>
      <w:r w:rsidDel="00000000" w:rsidR="00000000" w:rsidRPr="00000000">
        <w:rPr>
          <w:b w:val="1"/>
          <w:sz w:val="32"/>
          <w:szCs w:val="32"/>
          <w:rtl w:val="0"/>
        </w:rPr>
        <w:t xml:space="preserve">Assignment Title- HRM MANAGEMENT OF PREMIER INN </w:t>
      </w:r>
    </w:p>
    <w:p w:rsidR="00000000" w:rsidDel="00000000" w:rsidP="00000000" w:rsidRDefault="00000000" w:rsidRPr="00000000" w14:paraId="00000005">
      <w:pPr>
        <w:spacing w:after="200" w:line="360" w:lineRule="auto"/>
        <w:jc w:val="center"/>
        <w:rPr>
          <w:b w:val="1"/>
          <w:sz w:val="32"/>
          <w:szCs w:val="32"/>
        </w:rPr>
      </w:pPr>
      <w:r w:rsidDel="00000000" w:rsidR="00000000" w:rsidRPr="00000000">
        <w:rPr>
          <w:b w:val="1"/>
          <w:sz w:val="32"/>
          <w:szCs w:val="32"/>
          <w:rtl w:val="0"/>
        </w:rPr>
        <w:t xml:space="preserve">Word Count- 2000</w:t>
      </w:r>
    </w:p>
    <w:p w:rsidR="00000000" w:rsidDel="00000000" w:rsidP="00000000" w:rsidRDefault="00000000" w:rsidRPr="00000000" w14:paraId="00000006">
      <w:pPr>
        <w:spacing w:after="200" w:line="360" w:lineRule="auto"/>
        <w:jc w:val="center"/>
        <w:rPr>
          <w:b w:val="1"/>
          <w:sz w:val="32"/>
          <w:szCs w:val="32"/>
        </w:rPr>
      </w:pPr>
      <w:r w:rsidDel="00000000" w:rsidR="00000000" w:rsidRPr="00000000">
        <w:rPr>
          <w:b w:val="1"/>
          <w:sz w:val="32"/>
          <w:szCs w:val="32"/>
          <w:rtl w:val="0"/>
        </w:rPr>
        <w:t xml:space="preserve">Student ID- 2114996</w:t>
      </w:r>
    </w:p>
    <w:p w:rsidR="00000000" w:rsidDel="00000000" w:rsidP="00000000" w:rsidRDefault="00000000" w:rsidRPr="00000000" w14:paraId="00000007">
      <w:pPr>
        <w:spacing w:after="200" w:line="360" w:lineRule="auto"/>
        <w:jc w:val="center"/>
        <w:rPr>
          <w:b w:val="1"/>
          <w:sz w:val="32"/>
          <w:szCs w:val="32"/>
        </w:rPr>
      </w:pPr>
      <w:r w:rsidDel="00000000" w:rsidR="00000000" w:rsidRPr="00000000">
        <w:rPr>
          <w:b w:val="1"/>
          <w:sz w:val="32"/>
          <w:szCs w:val="32"/>
          <w:rtl w:val="0"/>
        </w:rPr>
        <w:t xml:space="preserve">Student Name- Dumitrescu Cornelia</w:t>
      </w:r>
    </w:p>
    <w:p w:rsidR="00000000" w:rsidDel="00000000" w:rsidP="00000000" w:rsidRDefault="00000000" w:rsidRPr="00000000" w14:paraId="00000008">
      <w:pPr>
        <w:spacing w:after="200" w:line="360" w:lineRule="auto"/>
        <w:jc w:val="center"/>
        <w:rPr>
          <w:b w:val="1"/>
          <w:sz w:val="32"/>
          <w:szCs w:val="32"/>
        </w:rPr>
      </w:pPr>
      <w:r w:rsidDel="00000000" w:rsidR="00000000" w:rsidRPr="00000000">
        <w:rPr>
          <w:rtl w:val="0"/>
        </w:rPr>
      </w:r>
    </w:p>
    <w:p w:rsidR="00000000" w:rsidDel="00000000" w:rsidP="00000000" w:rsidRDefault="00000000" w:rsidRPr="00000000" w14:paraId="00000009">
      <w:pPr>
        <w:spacing w:after="200" w:line="360" w:lineRule="auto"/>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0B">
      <w:pPr>
        <w:spacing w:after="200" w:line="360" w:lineRule="auto"/>
        <w:jc w:val="both"/>
        <w:rPr>
          <w:sz w:val="24"/>
          <w:szCs w:val="24"/>
        </w:rPr>
      </w:pPr>
      <w:r w:rsidDel="00000000" w:rsidR="00000000" w:rsidRPr="00000000">
        <w:rPr>
          <w:sz w:val="24"/>
          <w:szCs w:val="24"/>
          <w:rtl w:val="0"/>
        </w:rPr>
        <w:t xml:space="preserve">This essay is about employee engagement throughout the employee lifecycle. This study gives insights into the role of HRM in engaging employees in Inn Hotels in the UK, what are the advantages of engaging a team within the hotel. Later it gives insights into the employee lifestyle which includes attraction, Recruitment, onboarding Development, Retention, and Separation with an example. </w:t>
      </w:r>
    </w:p>
    <w:p w:rsidR="00000000" w:rsidDel="00000000" w:rsidP="00000000" w:rsidRDefault="00000000" w:rsidRPr="00000000" w14:paraId="0000000C">
      <w:pPr>
        <w:spacing w:after="200" w:line="360" w:lineRule="auto"/>
        <w:jc w:val="both"/>
        <w:rPr>
          <w:sz w:val="24"/>
          <w:szCs w:val="24"/>
        </w:rPr>
      </w:pPr>
      <w:r w:rsidDel="00000000" w:rsidR="00000000" w:rsidRPr="00000000">
        <w:rPr>
          <w:sz w:val="24"/>
          <w:szCs w:val="24"/>
          <w:rtl w:val="0"/>
        </w:rPr>
        <w:t xml:space="preserve">The phrase "human resource management" describes a methodical strategy for promoting employee development and advancement as well as a successful workplace. Although its duties vary across various businesses and industries, they often involve hiring, providing benefits, managing workplace dynamics, training employees, and paying salaries. ​​The duties of a hotel HR manager include hiring and onboarding new employees, managing employee data, and implementing retention strategies. The responsibilities are: Creating hiring strategies for each hotel department, Interviewing and evaluating job applicants, ​​Designing and overseeing pay and benefits, ​​Keeping track of employees' whereabouts and timetables, that has paid holidays, extra, and breaks, bringing on fresh hires, ​​and investigating workforce attrition rates, ​​Organize personnel data like contracts, giving working visas and permits additional attention, When needed, arrange our staff's transportation, lodging, and dining arrangements, plan training sessions for all hotel staff, serve as the contact person for workers with questions or concerns about their jobs, Make sure the restaurant staff abides by all applicable laws regarding health and safety.</w:t>
      </w:r>
    </w:p>
    <w:p w:rsidR="00000000" w:rsidDel="00000000" w:rsidP="00000000" w:rsidRDefault="00000000" w:rsidRPr="00000000" w14:paraId="0000000D">
      <w:pPr>
        <w:pStyle w:val="Heading1"/>
        <w:rPr>
          <w:highlight w:val="yellow"/>
        </w:rPr>
      </w:pPr>
      <w:bookmarkStart w:colFirst="0" w:colLast="0" w:name="_30j0zll" w:id="1"/>
      <w:bookmarkEnd w:id="1"/>
      <w:r w:rsidDel="00000000" w:rsidR="00000000" w:rsidRPr="00000000">
        <w:rPr>
          <w:rtl w:val="0"/>
        </w:rPr>
        <w:t xml:space="preserve">Discussion </w:t>
      </w:r>
      <w:r w:rsidDel="00000000" w:rsidR="00000000" w:rsidRPr="00000000">
        <w:rPr>
          <w:rtl w:val="0"/>
        </w:rPr>
      </w:r>
    </w:p>
    <w:p w:rsidR="00000000" w:rsidDel="00000000" w:rsidP="00000000" w:rsidRDefault="00000000" w:rsidRPr="00000000" w14:paraId="0000000E">
      <w:pPr>
        <w:spacing w:after="200" w:line="360" w:lineRule="auto"/>
        <w:jc w:val="both"/>
        <w:rPr>
          <w:sz w:val="24"/>
          <w:szCs w:val="24"/>
        </w:rPr>
      </w:pPr>
      <w:r w:rsidDel="00000000" w:rsidR="00000000" w:rsidRPr="00000000">
        <w:rPr>
          <w:sz w:val="24"/>
          <w:szCs w:val="24"/>
          <w:rtl w:val="0"/>
        </w:rPr>
        <w:t xml:space="preserve">The resourcing or the management of efficient talents in different departments of an organization defines the availability as well as the competency of an organization. The primary development of knowledge and expertise depends on the strategic intent of the human resource department of any big hospitality range. The human resource department of Premier Inn is focused on building the most optimized qualitative workforce which is basically skill-based. It offers an immense range of services to ensure a competitive edge in the UK hospitality market (Alzhrani, 2020). Premier Inn does apply multitudinous recruitment strategies so that the performance of all the 800 branches of the firm could be handled in an uniform manner. The second most important strategy that Premier Inn does apply is focusing upon the skill development of their staff along with putting a growth perspective in the work front so that minimization of the attrition rates can be maintained (Alzhrani, 2020). </w:t>
      </w:r>
    </w:p>
    <w:p w:rsidR="00000000" w:rsidDel="00000000" w:rsidP="00000000" w:rsidRDefault="00000000" w:rsidRPr="00000000" w14:paraId="0000000F">
      <w:pPr>
        <w:spacing w:after="200" w:line="360" w:lineRule="auto"/>
        <w:jc w:val="both"/>
        <w:rPr>
          <w:sz w:val="24"/>
          <w:szCs w:val="24"/>
        </w:rPr>
      </w:pPr>
      <w:r w:rsidDel="00000000" w:rsidR="00000000" w:rsidRPr="00000000">
        <w:rPr>
          <w:sz w:val="24"/>
          <w:szCs w:val="24"/>
          <w:rtl w:val="0"/>
        </w:rPr>
        <w:t xml:space="preserve">They always hire highly skilled professionals because that helps the firm to maintain professionalism in the work environment of the hotels. All of the employees such as the HR managers, the chefs, the chief service managers, and the financial employees, are very highly skilled professionals. Along with this, the constant progression of the employees in the service department ensures the hotel about retention of a competent workforce that could serve their best to keep their clients happy (Francis and Baum, 2018). Looking after these factors also ensures that the quality, motivation, attitude, and skills of the employees are maintained so that task designation, and also helps talent management. Maintenance of a skilled workforce helps the organization to expand at their own will, and along with it, also helps the firm to maintain the servicing sales in huge volumes (Huertas-Valdivia, Llorens-Montes and Ruiz-Moreno, 2017). Constant improvement in the training procedures of the staff also helps the staff to keep themselves upgraded as per the needs of the hospitality service requirements. They use various methods of recruitment which help them to manage the talents in the most efficient manner. </w:t>
      </w:r>
    </w:p>
    <w:p w:rsidR="00000000" w:rsidDel="00000000" w:rsidP="00000000" w:rsidRDefault="00000000" w:rsidRPr="00000000" w14:paraId="00000010">
      <w:pPr>
        <w:spacing w:after="200" w:line="360" w:lineRule="auto"/>
        <w:jc w:val="both"/>
        <w:rPr>
          <w:sz w:val="24"/>
          <w:szCs w:val="24"/>
        </w:rPr>
      </w:pPr>
      <w:r w:rsidDel="00000000" w:rsidR="00000000" w:rsidRPr="00000000">
        <w:rPr>
          <w:sz w:val="24"/>
          <w:szCs w:val="24"/>
          <w:rtl w:val="0"/>
        </w:rPr>
        <w:t xml:space="preserve">The best attraction that Premier Inn does follow is to attract various staffs through external sourcing, this external sourcing refers to tasks of advertising the vacancies available in their branches through social media (Shahid,2019). They mainly use print media as well as digital media sources to attract more talent from the market. They also advertise through sourcing profiles of various candidates, which also helps the HRM department formulate a strategic depth in terms of recruiting new members into their team. They also source talents through services based on the internet such as surfing through the job profiles of online platforms such as LinkedIn (Statista, 2022). The recruitment procedures based upon internet sourcing help the company to lessen their cost along with saving their time of searching through offline ways. The company also uses various methods of campus recruitment so that better performance of the company could be sustained with the help of a skilled workforce. </w:t>
      </w:r>
    </w:p>
    <w:p w:rsidR="00000000" w:rsidDel="00000000" w:rsidP="00000000" w:rsidRDefault="00000000" w:rsidRPr="00000000" w14:paraId="00000011">
      <w:pPr>
        <w:spacing w:after="200" w:line="360" w:lineRule="auto"/>
        <w:jc w:val="both"/>
        <w:rPr>
          <w:sz w:val="24"/>
          <w:szCs w:val="24"/>
        </w:rPr>
      </w:pPr>
      <w:r w:rsidDel="00000000" w:rsidR="00000000" w:rsidRPr="00000000">
        <w:rPr>
          <w:sz w:val="24"/>
          <w:szCs w:val="24"/>
          <w:rtl w:val="0"/>
        </w:rPr>
        <w:t xml:space="preserve">The recruitment procedures that are adopted by the Premier Inn hotel chain of Uk, also adopt various types of multitudinous strategies to recruit their workforce. The basic factors of customer base retention, or expansion, along with the enhancement of the brand image, are the main determinants of recruiting procedures (</w:t>
      </w:r>
      <w:r w:rsidDel="00000000" w:rsidR="00000000" w:rsidRPr="00000000">
        <w:rPr>
          <w:color w:val="222222"/>
          <w:sz w:val="24"/>
          <w:szCs w:val="24"/>
          <w:highlight w:val="white"/>
          <w:rtl w:val="0"/>
        </w:rPr>
        <w:t xml:space="preserve">Giousmpasoglou and Hua,  2020)</w:t>
      </w:r>
      <w:r w:rsidDel="00000000" w:rsidR="00000000" w:rsidRPr="00000000">
        <w:rPr>
          <w:sz w:val="24"/>
          <w:szCs w:val="24"/>
          <w:rtl w:val="0"/>
        </w:rPr>
        <w:t xml:space="preserve">. One of the imminent recruiting procedures of Premier Inn is the replenishment of a naturally replenishing workforce, who may leave due to age factors. Other than the application of external sourcing, the Premier Inn chain of hotels also opts for internal sourcing of talents as per their performances. The different matters of internal sourcing include a promotion, demotion, or different matters of contractual services as per the performances of employees. Other than the two above-mentioned procedures, Premier Inn also utilizes external methods of campusing which helps the firm to acquire suitable talents (</w:t>
      </w:r>
      <w:r w:rsidDel="00000000" w:rsidR="00000000" w:rsidRPr="00000000">
        <w:rPr>
          <w:color w:val="222222"/>
          <w:sz w:val="24"/>
          <w:szCs w:val="24"/>
          <w:highlight w:val="white"/>
          <w:rtl w:val="0"/>
        </w:rPr>
        <w:t xml:space="preserve">Punitharaj, Balamurugan, and Thiyagarajan, 2020)</w:t>
      </w:r>
      <w:r w:rsidDel="00000000" w:rsidR="00000000" w:rsidRPr="00000000">
        <w:rPr>
          <w:sz w:val="24"/>
          <w:szCs w:val="24"/>
          <w:rtl w:val="0"/>
        </w:rPr>
        <w:t xml:space="preserve">. Lastly, they also use digital media or print media to advertise for special posts which they may not get appropriate candidates through internal sourcing.  Firstly they go through several profiles and then as per the requirements of their posts, they recruit the candidates. </w:t>
      </w:r>
    </w:p>
    <w:p w:rsidR="00000000" w:rsidDel="00000000" w:rsidP="00000000" w:rsidRDefault="00000000" w:rsidRPr="00000000" w14:paraId="00000012">
      <w:pPr>
        <w:spacing w:after="200" w:line="360" w:lineRule="auto"/>
        <w:jc w:val="both"/>
        <w:rPr>
          <w:sz w:val="24"/>
          <w:szCs w:val="24"/>
        </w:rPr>
      </w:pPr>
      <w:r w:rsidDel="00000000" w:rsidR="00000000" w:rsidRPr="00000000">
        <w:rPr>
          <w:sz w:val="24"/>
          <w:szCs w:val="24"/>
          <w:rtl w:val="0"/>
        </w:rPr>
        <w:t xml:space="preserve">Their onboarding procedures are very much similar to any other companies in the hospitality chain but they also offer training programs to all of the employees at the time of joining.  Firstly they take interviews with the shortlisted candidates, then they provide a paid training program to their qualified employees (</w:t>
      </w:r>
      <w:r w:rsidDel="00000000" w:rsidR="00000000" w:rsidRPr="00000000">
        <w:rPr>
          <w:color w:val="222222"/>
          <w:sz w:val="24"/>
          <w:szCs w:val="24"/>
          <w:highlight w:val="white"/>
          <w:rtl w:val="0"/>
        </w:rPr>
        <w:t xml:space="preserve">George, 2021)</w:t>
      </w:r>
      <w:r w:rsidDel="00000000" w:rsidR="00000000" w:rsidRPr="00000000">
        <w:rPr>
          <w:sz w:val="24"/>
          <w:szCs w:val="24"/>
          <w:rtl w:val="0"/>
        </w:rPr>
        <w:t xml:space="preserve">. The age limit for being their employee is at least 16 and a half years. Under this age limit, they do not recruit any individual. No specific qualification is required to get hired as an executive. They prefer any skilled person who is willing to dedicate their time and effort to the company without any outside obligations. </w:t>
      </w:r>
    </w:p>
    <w:p w:rsidR="00000000" w:rsidDel="00000000" w:rsidP="00000000" w:rsidRDefault="00000000" w:rsidRPr="00000000" w14:paraId="00000013">
      <w:pPr>
        <w:spacing w:after="200" w:line="360" w:lineRule="auto"/>
        <w:jc w:val="both"/>
        <w:rPr>
          <w:sz w:val="24"/>
          <w:szCs w:val="24"/>
        </w:rPr>
      </w:pPr>
      <w:r w:rsidDel="00000000" w:rsidR="00000000" w:rsidRPr="00000000">
        <w:rPr>
          <w:sz w:val="24"/>
          <w:szCs w:val="24"/>
          <w:rtl w:val="0"/>
        </w:rPr>
        <w:t xml:space="preserve">Right after the recruitment and onboarding procedures get over, the employees do directly report to their managers. The first training procedures of the employees in the firm are based upon their personal development plan. This personal development plan is an action plan which is focused on the factors of career and academic building objectives (</w:t>
      </w:r>
      <w:r w:rsidDel="00000000" w:rsidR="00000000" w:rsidRPr="00000000">
        <w:rPr>
          <w:color w:val="222222"/>
          <w:sz w:val="24"/>
          <w:szCs w:val="24"/>
          <w:highlight w:val="white"/>
          <w:rtl w:val="0"/>
        </w:rPr>
        <w:t xml:space="preserve">SÖNMEZ</w:t>
      </w:r>
      <w:r w:rsidDel="00000000" w:rsidR="00000000" w:rsidRPr="00000000">
        <w:rPr>
          <w:i w:val="1"/>
          <w:color w:val="222222"/>
          <w:sz w:val="24"/>
          <w:szCs w:val="24"/>
          <w:highlight w:val="white"/>
          <w:rtl w:val="0"/>
        </w:rPr>
        <w:t xml:space="preserve"> et al,</w:t>
      </w:r>
      <w:r w:rsidDel="00000000" w:rsidR="00000000" w:rsidRPr="00000000">
        <w:rPr>
          <w:color w:val="222222"/>
          <w:sz w:val="24"/>
          <w:szCs w:val="24"/>
          <w:highlight w:val="white"/>
          <w:rtl w:val="0"/>
        </w:rPr>
        <w:t xml:space="preserve"> 2022)</w:t>
      </w:r>
      <w:r w:rsidDel="00000000" w:rsidR="00000000" w:rsidRPr="00000000">
        <w:rPr>
          <w:sz w:val="24"/>
          <w:szCs w:val="24"/>
          <w:rtl w:val="0"/>
        </w:rPr>
        <w:t xml:space="preserve">. The Premier Inn is of the opinion that a personal development plan enables the people to become independent learners which could contribute to constant development in the service provision methods of Premier Inn. These action plans of development are mainly based upon the matters of bringing constant growth to the services of the hospitality chain. </w:t>
      </w:r>
    </w:p>
    <w:p w:rsidR="00000000" w:rsidDel="00000000" w:rsidP="00000000" w:rsidRDefault="00000000" w:rsidRPr="00000000" w14:paraId="00000014">
      <w:pPr>
        <w:spacing w:after="200" w:line="360" w:lineRule="auto"/>
        <w:jc w:val="both"/>
        <w:rPr>
          <w:b w:val="1"/>
          <w:sz w:val="24"/>
          <w:szCs w:val="24"/>
        </w:rPr>
      </w:pPr>
      <w:r w:rsidDel="00000000" w:rsidR="00000000" w:rsidRPr="00000000">
        <w:rPr>
          <w:sz w:val="24"/>
          <w:szCs w:val="24"/>
          <w:rtl w:val="0"/>
        </w:rPr>
        <w:t xml:space="preserve">The retention of employees hugely depends on the matter of how much development an employee can bring for the betterment of an organization. These pieces of training are mainly provided through the human resource department of Premier Inn (</w:t>
      </w:r>
      <w:r w:rsidDel="00000000" w:rsidR="00000000" w:rsidRPr="00000000">
        <w:rPr>
          <w:color w:val="222222"/>
          <w:sz w:val="24"/>
          <w:szCs w:val="24"/>
          <w:highlight w:val="white"/>
          <w:rtl w:val="0"/>
        </w:rPr>
        <w:t xml:space="preserve">López-Andreu, Papadopolous, and Jamalian, 2019)</w:t>
      </w:r>
      <w:r w:rsidDel="00000000" w:rsidR="00000000" w:rsidRPr="00000000">
        <w:rPr>
          <w:sz w:val="24"/>
          <w:szCs w:val="24"/>
          <w:rtl w:val="0"/>
        </w:rPr>
        <w:t xml:space="preserve">. The different matters of retention depend on how much productivity an employee is serving their organization. This helps the higher authorities of the firm to decide how to manage their operations with the help of the rightful designation of deserving employees to their rightful place. The retention of different employees is usually based on performance appraisals or their continuous regulation of performance in the general work environment inside the company. Many times how an employee is behaving with the customers, might decide the chances of retention of that employee. </w:t>
      </w:r>
      <w:r w:rsidDel="00000000" w:rsidR="00000000" w:rsidRPr="00000000">
        <w:rPr>
          <w:rtl w:val="0"/>
        </w:rPr>
      </w:r>
    </w:p>
    <w:p w:rsidR="00000000" w:rsidDel="00000000" w:rsidP="00000000" w:rsidRDefault="00000000" w:rsidRPr="00000000" w14:paraId="00000015">
      <w:pPr>
        <w:spacing w:after="200" w:line="360" w:lineRule="auto"/>
        <w:jc w:val="both"/>
        <w:rPr>
          <w:shd w:fill="f9cb9c" w:val="clear"/>
        </w:rPr>
      </w:pPr>
      <w:r w:rsidDel="00000000" w:rsidR="00000000" w:rsidRPr="00000000">
        <w:rPr>
          <w:sz w:val="24"/>
          <w:szCs w:val="24"/>
          <w:rtl w:val="0"/>
        </w:rPr>
        <w:t xml:space="preserve">The separation depends upon the matter of how productive an employee has performed in the last few months. Separation could happen in two ways: either an employee gets very disturbed by the management of the firm (</w:t>
      </w:r>
      <w:r w:rsidDel="00000000" w:rsidR="00000000" w:rsidRPr="00000000">
        <w:rPr>
          <w:color w:val="222222"/>
          <w:sz w:val="24"/>
          <w:szCs w:val="24"/>
          <w:highlight w:val="white"/>
          <w:rtl w:val="0"/>
        </w:rPr>
        <w:t xml:space="preserve">Hasan, 2019)</w:t>
      </w:r>
      <w:r w:rsidDel="00000000" w:rsidR="00000000" w:rsidRPr="00000000">
        <w:rPr>
          <w:sz w:val="24"/>
          <w:szCs w:val="24"/>
          <w:rtl w:val="0"/>
        </w:rPr>
        <w:t xml:space="preserve">. The other option of separating a business from an employee depends on the matters of how the employee does interact with the clients. The second option depends on how the employee chooses to serve the firm in the long run. Their determination for the firm ensures the retention of an employee in Premier Inn. </w:t>
      </w:r>
      <w:r w:rsidDel="00000000" w:rsidR="00000000" w:rsidRPr="00000000">
        <w:rPr>
          <w:rtl w:val="0"/>
        </w:rPr>
      </w:r>
    </w:p>
    <w:p w:rsidR="00000000" w:rsidDel="00000000" w:rsidP="00000000" w:rsidRDefault="00000000" w:rsidRPr="00000000" w14:paraId="00000016">
      <w:pPr>
        <w:spacing w:after="200" w:line="360" w:lineRule="auto"/>
        <w:jc w:val="both"/>
        <w:rPr>
          <w:sz w:val="24"/>
          <w:szCs w:val="24"/>
        </w:rPr>
      </w:pPr>
      <w:r w:rsidDel="00000000" w:rsidR="00000000" w:rsidRPr="00000000">
        <w:rPr>
          <w:sz w:val="24"/>
          <w:szCs w:val="24"/>
          <w:rtl w:val="0"/>
        </w:rPr>
        <w:t xml:space="preserve">The employee engagement model used here is the Zinger model. ​​In order to achieve more effective results, this model concentrates on using connections between individuals (</w:t>
      </w:r>
      <w:r w:rsidDel="00000000" w:rsidR="00000000" w:rsidRPr="00000000">
        <w:rPr>
          <w:color w:val="222222"/>
          <w:sz w:val="24"/>
          <w:szCs w:val="24"/>
          <w:highlight w:val="white"/>
          <w:rtl w:val="0"/>
        </w:rPr>
        <w:t xml:space="preserve">Zhang, 2020)</w:t>
      </w:r>
      <w:r w:rsidDel="00000000" w:rsidR="00000000" w:rsidRPr="00000000">
        <w:rPr>
          <w:sz w:val="24"/>
          <w:szCs w:val="24"/>
          <w:rtl w:val="0"/>
        </w:rPr>
        <w:t xml:space="preserve">. It places a strong emphasis on management and planning and understands that employees' finite resources play a big part in whether they can reach the goal of genuine joy or not. Examples of workplace culture and incentives for employees have been mentioned.</w:t>
      </w:r>
    </w:p>
    <w:p w:rsidR="00000000" w:rsidDel="00000000" w:rsidP="00000000" w:rsidRDefault="00000000" w:rsidRPr="00000000" w14:paraId="00000017">
      <w:pPr>
        <w:spacing w:after="200" w:line="360" w:lineRule="auto"/>
        <w:jc w:val="both"/>
        <w:rPr>
          <w:sz w:val="24"/>
          <w:szCs w:val="24"/>
        </w:rPr>
      </w:pPr>
      <w:r w:rsidDel="00000000" w:rsidR="00000000" w:rsidRPr="00000000">
        <w:rPr>
          <w:sz w:val="24"/>
          <w:szCs w:val="24"/>
          <w:rtl w:val="0"/>
        </w:rPr>
        <w:t xml:space="preserve">The level of employee involvement will be greatly influenced by the workplace culture. The likelihood that employees will become interested in their work increases if the hotel is a friendly working environment where employees are nice, fair, polite, and pleasant and employees collaborate together as a team. The staff members will be alienated if the hotel is toxic, full of abuse, bullying, politicking, a lack of cooperation, an absence of leadership, and an absence of clear purpose. </w:t>
      </w:r>
    </w:p>
    <w:p w:rsidR="00000000" w:rsidDel="00000000" w:rsidP="00000000" w:rsidRDefault="00000000" w:rsidRPr="00000000" w14:paraId="00000018">
      <w:pPr>
        <w:spacing w:after="200" w:line="360" w:lineRule="auto"/>
        <w:jc w:val="both"/>
        <w:rPr>
          <w:sz w:val="24"/>
          <w:szCs w:val="24"/>
        </w:rPr>
      </w:pPr>
      <w:r w:rsidDel="00000000" w:rsidR="00000000" w:rsidRPr="00000000">
        <w:rPr>
          <w:sz w:val="24"/>
          <w:szCs w:val="24"/>
          <w:rtl w:val="0"/>
        </w:rPr>
        <w:t xml:space="preserve">By using an incentives and appreciation program, the hotel can show appreciation for the effort that employees make while also motivating other staff members.</w:t>
      </w:r>
    </w:p>
    <w:p w:rsidR="00000000" w:rsidDel="00000000" w:rsidP="00000000" w:rsidRDefault="00000000" w:rsidRPr="00000000" w14:paraId="00000019">
      <w:pPr>
        <w:spacing w:after="200" w:line="360" w:lineRule="auto"/>
        <w:jc w:val="both"/>
        <w:rPr>
          <w:sz w:val="24"/>
          <w:szCs w:val="24"/>
        </w:rPr>
      </w:pPr>
      <w:r w:rsidDel="00000000" w:rsidR="00000000" w:rsidRPr="00000000">
        <w:rPr>
          <w:sz w:val="24"/>
          <w:szCs w:val="24"/>
          <w:rtl w:val="0"/>
        </w:rPr>
        <w:t xml:space="preserve">Employee engagement promotes knowledgeable, motivated, and talented workers that enable the business to progress towards its own aims, which benefits the affiliated employees with the hotel (Atasoy, Türkay and Şengül, 2022). The benefits are the following for the hotel industry as follows:</w:t>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The workforce is happier and more driven to give the hotel everything they have. More revenue coming in for th​​e hotel. The hotel industry in Uk is £15.1bn in 2022.  Increased creativity levels in the hotel. As the interiors, the room and looby have become very attractive. There are new dishes in the hotel restaurants. Employees will very probably act as brand representatives for the hotel, helping to draw in new customers and talent. Employees are empowered and believe that the hotel values their comments and opinions (Francis and Baum, 2018).</w:t>
      </w:r>
    </w:p>
    <w:p w:rsidR="00000000" w:rsidDel="00000000" w:rsidP="00000000" w:rsidRDefault="00000000" w:rsidRPr="00000000" w14:paraId="0000001B">
      <w:pPr>
        <w:pStyle w:val="Heading1"/>
        <w:rPr/>
      </w:pPr>
      <w:bookmarkStart w:colFirst="0" w:colLast="0" w:name="_1fob9te" w:id="2"/>
      <w:bookmarkEnd w:id="2"/>
      <w:r w:rsidDel="00000000" w:rsidR="00000000" w:rsidRPr="00000000">
        <w:rPr>
          <w:rtl w:val="0"/>
        </w:rPr>
        <w:t xml:space="preserve">Conclusion </w:t>
      </w:r>
    </w:p>
    <w:p w:rsidR="00000000" w:rsidDel="00000000" w:rsidP="00000000" w:rsidRDefault="00000000" w:rsidRPr="00000000" w14:paraId="0000001C">
      <w:pPr>
        <w:spacing w:after="200" w:line="360" w:lineRule="auto"/>
        <w:jc w:val="both"/>
        <w:rPr>
          <w:sz w:val="24"/>
          <w:szCs w:val="24"/>
        </w:rPr>
      </w:pPr>
      <w:r w:rsidDel="00000000" w:rsidR="00000000" w:rsidRPr="00000000">
        <w:rPr>
          <w:sz w:val="24"/>
          <w:szCs w:val="24"/>
          <w:rtl w:val="0"/>
        </w:rPr>
        <w:t xml:space="preserve">The goal of Premier Inn's human resources division is to create the highest-quality, skill-based workforce possible. In order to maintain a competitive advantage in the UK hospitality sector, it provides a vast array of services. All of the staff members, including the HR managers, chefs, chief service managers, and finance staff members, are extremely skilled professionals. Along with this, the ongoing advancement of the staff in the service department guarantees the hotel's ability to retain a qualified workforce that can do everything in its power to satisfy its customers.</w:t>
      </w:r>
    </w:p>
    <w:p w:rsidR="00000000" w:rsidDel="00000000" w:rsidP="00000000" w:rsidRDefault="00000000" w:rsidRPr="00000000" w14:paraId="0000001D">
      <w:pPr>
        <w:spacing w:after="200" w:line="360" w:lineRule="auto"/>
        <w:jc w:val="both"/>
        <w:rPr>
          <w:sz w:val="24"/>
          <w:szCs w:val="24"/>
        </w:rPr>
      </w:pPr>
      <w:r w:rsidDel="00000000" w:rsidR="00000000" w:rsidRPr="00000000">
        <w:rPr>
          <w:sz w:val="24"/>
          <w:szCs w:val="24"/>
          <w:rtl w:val="0"/>
        </w:rPr>
        <w:t xml:space="preserve">Employees who are content with their jobs are much more inclined to engage, devoted, and effective. Knowing what employee satisfaction is and dedicating to increasing it within the hotel will make it more successful, competitive, and capable of bringing in and keep the top employee in the hotel. </w:t>
      </w:r>
    </w:p>
    <w:p w:rsidR="00000000" w:rsidDel="00000000" w:rsidP="00000000" w:rsidRDefault="00000000" w:rsidRPr="00000000" w14:paraId="0000001E">
      <w:pPr>
        <w:spacing w:after="200" w:line="360" w:lineRule="auto"/>
        <w:jc w:val="both"/>
        <w:rPr>
          <w:sz w:val="24"/>
          <w:szCs w:val="24"/>
        </w:rPr>
        <w:sectPr>
          <w:footerReference r:id="rId6" w:type="default"/>
          <w:footerReference r:id="rId7" w:type="first"/>
          <w:pgSz w:h="16834" w:w="11909"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1F">
      <w:pPr>
        <w:pStyle w:val="Heading1"/>
        <w:rPr/>
      </w:pPr>
      <w:bookmarkStart w:colFirst="0" w:colLast="0" w:name="_3znysh7" w:id="3"/>
      <w:bookmarkEnd w:id="3"/>
      <w:r w:rsidDel="00000000" w:rsidR="00000000" w:rsidRPr="00000000">
        <w:rPr>
          <w:rtl w:val="0"/>
        </w:rPr>
        <w:t xml:space="preserve">References </w:t>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Alzhrani, A.M, 2020. “A Research Paper on Human Resources Planning, Process and Developing,” International Journal of Recent Technology and Engineering, 8(6), pp. 999–1003.</w:t>
      </w:r>
    </w:p>
    <w:p w:rsidR="00000000" w:rsidDel="00000000" w:rsidP="00000000" w:rsidRDefault="00000000" w:rsidRPr="00000000" w14:paraId="00000021">
      <w:pPr>
        <w:spacing w:after="200" w:line="360" w:lineRule="auto"/>
        <w:jc w:val="both"/>
        <w:rPr>
          <w:color w:val="000000"/>
          <w:sz w:val="24"/>
          <w:szCs w:val="24"/>
          <w:highlight w:val="white"/>
        </w:rPr>
      </w:pPr>
      <w:r w:rsidDel="00000000" w:rsidR="00000000" w:rsidRPr="00000000">
        <w:rPr>
          <w:color w:val="222222"/>
          <w:sz w:val="24"/>
          <w:szCs w:val="24"/>
          <w:highlight w:val="white"/>
          <w:rtl w:val="0"/>
        </w:rPr>
        <w:t xml:space="preserve">Atasoy, B., Türkay, O. and Şengül, S., 2022. Strategic responses of chain hotels to COVID-19 from a situational crisis communication theory perspective. </w:t>
      </w:r>
      <w:r w:rsidDel="00000000" w:rsidR="00000000" w:rsidRPr="00000000">
        <w:rPr>
          <w:i w:val="1"/>
          <w:color w:val="222222"/>
          <w:sz w:val="24"/>
          <w:szCs w:val="24"/>
          <w:highlight w:val="white"/>
          <w:rtl w:val="0"/>
        </w:rPr>
        <w:t xml:space="preserve">Journal of Hospitality and Tourism Insights</w:t>
      </w:r>
      <w:r w:rsidDel="00000000" w:rsidR="00000000" w:rsidRPr="00000000">
        <w:rPr>
          <w:i w:val="1"/>
          <w:color w:val="222222"/>
          <w:sz w:val="24"/>
          <w:szCs w:val="24"/>
          <w:rtl w:val="0"/>
        </w:rPr>
        <w:t xml:space="preserve">.</w:t>
      </w: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sz w:val="24"/>
          <w:szCs w:val="24"/>
          <w:rtl w:val="0"/>
        </w:rPr>
        <w:t xml:space="preserve">Francis, H. and Baum, T, 2018 “HR transformation within the hotel industry: building capacity for change,” Worldwide Hospitality and Tourism Themes, 10(1), pp. 86–100.</w:t>
      </w:r>
    </w:p>
    <w:p w:rsidR="00000000" w:rsidDel="00000000" w:rsidP="00000000" w:rsidRDefault="00000000" w:rsidRPr="00000000" w14:paraId="00000023">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George, R., 2021. </w:t>
      </w:r>
      <w:r w:rsidDel="00000000" w:rsidR="00000000" w:rsidRPr="00000000">
        <w:rPr>
          <w:i w:val="1"/>
          <w:color w:val="222222"/>
          <w:sz w:val="24"/>
          <w:szCs w:val="24"/>
          <w:highlight w:val="white"/>
          <w:rtl w:val="0"/>
        </w:rPr>
        <w:t xml:space="preserve">Marketing tourism and hospitality: concepts and cases</w:t>
      </w:r>
      <w:r w:rsidDel="00000000" w:rsidR="00000000" w:rsidRPr="00000000">
        <w:rPr>
          <w:color w:val="222222"/>
          <w:sz w:val="24"/>
          <w:szCs w:val="24"/>
          <w:highlight w:val="white"/>
          <w:rtl w:val="0"/>
        </w:rPr>
        <w:t xml:space="preserve">. Springer Nature. </w:t>
      </w:r>
    </w:p>
    <w:p w:rsidR="00000000" w:rsidDel="00000000" w:rsidP="00000000" w:rsidRDefault="00000000" w:rsidRPr="00000000" w14:paraId="00000024">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George, R., 2021. Tourism and Hospitality Marketing Principles. In </w:t>
      </w:r>
      <w:r w:rsidDel="00000000" w:rsidR="00000000" w:rsidRPr="00000000">
        <w:rPr>
          <w:i w:val="1"/>
          <w:color w:val="222222"/>
          <w:sz w:val="24"/>
          <w:szCs w:val="24"/>
          <w:highlight w:val="white"/>
          <w:rtl w:val="0"/>
        </w:rPr>
        <w:t xml:space="preserve">Marketing Tourism and Hospitality: Concepts and Cases</w:t>
      </w:r>
      <w:r w:rsidDel="00000000" w:rsidR="00000000" w:rsidRPr="00000000">
        <w:rPr>
          <w:color w:val="222222"/>
          <w:sz w:val="24"/>
          <w:szCs w:val="24"/>
          <w:highlight w:val="white"/>
          <w:rtl w:val="0"/>
        </w:rPr>
        <w:t xml:space="preserve"> (pp. 3-31). Cham: Springer International Publishing. </w:t>
      </w:r>
    </w:p>
    <w:p w:rsidR="00000000" w:rsidDel="00000000" w:rsidP="00000000" w:rsidRDefault="00000000" w:rsidRPr="00000000" w14:paraId="00000025">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Giousmpasoglou, C. and Hua, T.T., 2020. The use of self-service technologies in budget hotels: the case of bournemouth. </w:t>
      </w:r>
      <w:r w:rsidDel="00000000" w:rsidR="00000000" w:rsidRPr="00000000">
        <w:rPr>
          <w:i w:val="1"/>
          <w:color w:val="222222"/>
          <w:sz w:val="24"/>
          <w:szCs w:val="24"/>
          <w:highlight w:val="white"/>
          <w:rtl w:val="0"/>
        </w:rPr>
        <w:t xml:space="preserve">European Journal of Tourism, Hospitality and Recreation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10</w:t>
      </w:r>
      <w:r w:rsidDel="00000000" w:rsidR="00000000" w:rsidRPr="00000000">
        <w:rPr>
          <w:color w:val="222222"/>
          <w:sz w:val="24"/>
          <w:szCs w:val="24"/>
          <w:highlight w:val="white"/>
          <w:rtl w:val="0"/>
        </w:rPr>
        <w:t xml:space="preserve">(3), pp.251-261. </w:t>
      </w:r>
    </w:p>
    <w:p w:rsidR="00000000" w:rsidDel="00000000" w:rsidP="00000000" w:rsidRDefault="00000000" w:rsidRPr="00000000" w14:paraId="00000026">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Hasan, M., 2019. The Effectiveness of e-learning in Staff Training to Gain Hospitality Organizational Excellence. </w:t>
      </w:r>
      <w:r w:rsidDel="00000000" w:rsidR="00000000" w:rsidRPr="00000000">
        <w:rPr>
          <w:i w:val="1"/>
          <w:color w:val="222222"/>
          <w:sz w:val="24"/>
          <w:szCs w:val="24"/>
          <w:highlight w:val="white"/>
          <w:rtl w:val="0"/>
        </w:rPr>
        <w:t xml:space="preserve">AIUB Journal of Business and Economics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16</w:t>
      </w:r>
      <w:r w:rsidDel="00000000" w:rsidR="00000000" w:rsidRPr="00000000">
        <w:rPr>
          <w:color w:val="222222"/>
          <w:sz w:val="24"/>
          <w:szCs w:val="24"/>
          <w:highlight w:val="white"/>
          <w:rtl w:val="0"/>
        </w:rPr>
        <w:t xml:space="preserve">(1), pp.252-267. </w:t>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Huertas-Valdivia, I., Llorens-Montes, F.J. and Ruiz-Moreno, A, 2017 “Achieving engagement among hospitality employees: a serial mediation model,” International Journal of Contemporary Hospitality Management, 30(1), pp. 217–241.</w:t>
      </w:r>
    </w:p>
    <w:p w:rsidR="00000000" w:rsidDel="00000000" w:rsidP="00000000" w:rsidRDefault="00000000" w:rsidRPr="00000000" w14:paraId="00000028">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López-Andreu, M., Papadopolous, O. and Jamalian, M., 2019. How has the UK hotels sector been affected by the fissuring of the worker–employer relationship in the last 10 years?. </w:t>
      </w:r>
    </w:p>
    <w:p w:rsidR="00000000" w:rsidDel="00000000" w:rsidP="00000000" w:rsidRDefault="00000000" w:rsidRPr="00000000" w14:paraId="00000029">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Papadopoulos, O., Lopez‐Andreu, M. and Jamalian, M., 2021. Violation and lack of awareness of employment rights in the United Kingdom's hotel industry: Isolation, fragmentation and barriers to labour enforcement. </w:t>
      </w:r>
      <w:r w:rsidDel="00000000" w:rsidR="00000000" w:rsidRPr="00000000">
        <w:rPr>
          <w:i w:val="1"/>
          <w:color w:val="222222"/>
          <w:sz w:val="24"/>
          <w:szCs w:val="24"/>
          <w:highlight w:val="white"/>
          <w:rtl w:val="0"/>
        </w:rPr>
        <w:t xml:space="preserve">Industrial Relations Journal</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52</w:t>
      </w:r>
      <w:r w:rsidDel="00000000" w:rsidR="00000000" w:rsidRPr="00000000">
        <w:rPr>
          <w:color w:val="222222"/>
          <w:sz w:val="24"/>
          <w:szCs w:val="24"/>
          <w:highlight w:val="white"/>
          <w:rtl w:val="0"/>
        </w:rPr>
        <w:t xml:space="preserve">(4), pp.315-330. </w:t>
      </w:r>
    </w:p>
    <w:p w:rsidR="00000000" w:rsidDel="00000000" w:rsidP="00000000" w:rsidRDefault="00000000" w:rsidRPr="00000000" w14:paraId="0000002A">
      <w:pPr>
        <w:spacing w:line="360" w:lineRule="auto"/>
        <w:jc w:val="both"/>
        <w:rPr>
          <w:sz w:val="24"/>
          <w:szCs w:val="24"/>
        </w:rPr>
      </w:pPr>
      <w:r w:rsidDel="00000000" w:rsidR="00000000" w:rsidRPr="00000000">
        <w:rPr>
          <w:sz w:val="24"/>
          <w:szCs w:val="24"/>
          <w:rtl w:val="0"/>
        </w:rPr>
        <w:t xml:space="preserve">Shahid, A, 2019 “The Employee Engagement Framework: High Impact Drivers and Outcomes,” Journal of Management Research, 11(2), p. 45.</w:t>
      </w:r>
    </w:p>
    <w:p w:rsidR="00000000" w:rsidDel="00000000" w:rsidP="00000000" w:rsidRDefault="00000000" w:rsidRPr="00000000" w14:paraId="0000002B">
      <w:pPr>
        <w:spacing w:after="200" w:line="360" w:lineRule="auto"/>
        <w:jc w:val="both"/>
        <w:rPr>
          <w:color w:val="222222"/>
          <w:sz w:val="24"/>
          <w:szCs w:val="24"/>
          <w:highlight w:val="white"/>
        </w:rPr>
      </w:pPr>
      <w:r w:rsidDel="00000000" w:rsidR="00000000" w:rsidRPr="00000000">
        <w:rPr>
          <w:color w:val="222222"/>
          <w:sz w:val="24"/>
          <w:szCs w:val="24"/>
          <w:highlight w:val="white"/>
          <w:rtl w:val="0"/>
        </w:rPr>
        <w:t xml:space="preserve">SÖNMEZ, N.K., AYDEĞER, İ.A., SAYILIR, E., DÜLGAROĞLU, O., KARADENİZ, Y., OFLAZ, M., SAÇILIK, M.Y., ADAMIŞ, E., ÖZKAN, Ç., TÜRKMEN, E. and KÖSE, B.Ç., 2022. </w:t>
      </w:r>
      <w:r w:rsidDel="00000000" w:rsidR="00000000" w:rsidRPr="00000000">
        <w:rPr>
          <w:i w:val="1"/>
          <w:color w:val="222222"/>
          <w:sz w:val="24"/>
          <w:szCs w:val="24"/>
          <w:highlight w:val="white"/>
          <w:rtl w:val="0"/>
        </w:rPr>
        <w:t xml:space="preserve">Analysis of New Applications in Hotel Enterprises Main Departments</w:t>
      </w:r>
      <w:r w:rsidDel="00000000" w:rsidR="00000000" w:rsidRPr="00000000">
        <w:rPr>
          <w:color w:val="222222"/>
          <w:sz w:val="24"/>
          <w:szCs w:val="24"/>
          <w:highlight w:val="white"/>
          <w:rtl w:val="0"/>
        </w:rPr>
        <w:t xml:space="preserve">. Livre de Lyon </w:t>
      </w:r>
    </w:p>
    <w:p w:rsidR="00000000" w:rsidDel="00000000" w:rsidP="00000000" w:rsidRDefault="00000000" w:rsidRPr="00000000" w14:paraId="0000002C">
      <w:pPr>
        <w:spacing w:line="360" w:lineRule="auto"/>
        <w:jc w:val="both"/>
        <w:rPr>
          <w:sz w:val="24"/>
          <w:szCs w:val="24"/>
        </w:rPr>
      </w:pPr>
      <w:r w:rsidDel="00000000" w:rsidR="00000000" w:rsidRPr="00000000">
        <w:rPr>
          <w:sz w:val="24"/>
          <w:szCs w:val="24"/>
          <w:rtl w:val="0"/>
        </w:rPr>
        <w:t xml:space="preserve">Statista, 2022. Hotels - United Kingdom | Statista Market Forecast. [online] Statista. Available at: </w:t>
      </w:r>
      <w:hyperlink r:id="rId8">
        <w:r w:rsidDel="00000000" w:rsidR="00000000" w:rsidRPr="00000000">
          <w:rPr>
            <w:color w:val="1155cc"/>
            <w:sz w:val="24"/>
            <w:szCs w:val="24"/>
            <w:u w:val="single"/>
            <w:rtl w:val="0"/>
          </w:rPr>
          <w:t xml:space="preserve">https://www.statista.com/outlook/mmo/travel-tourism/hotels/united-kingdom</w:t>
        </w:r>
      </w:hyperlink>
      <w:r w:rsidDel="00000000" w:rsidR="00000000" w:rsidRPr="00000000">
        <w:rPr>
          <w:sz w:val="24"/>
          <w:szCs w:val="24"/>
          <w:rtl w:val="0"/>
        </w:rPr>
        <w:t xml:space="preserve"> (Accessed on 16th February 2023).</w:t>
      </w:r>
    </w:p>
    <w:p w:rsidR="00000000" w:rsidDel="00000000" w:rsidP="00000000" w:rsidRDefault="00000000" w:rsidRPr="00000000" w14:paraId="0000002D">
      <w:pPr>
        <w:spacing w:after="200" w:line="360" w:lineRule="auto"/>
        <w:jc w:val="both"/>
        <w:rPr>
          <w:b w:val="1"/>
          <w:color w:val="222222"/>
          <w:sz w:val="20"/>
          <w:szCs w:val="20"/>
          <w:highlight w:val="white"/>
        </w:rPr>
      </w:pPr>
      <w:r w:rsidDel="00000000" w:rsidR="00000000" w:rsidRPr="00000000">
        <w:rPr>
          <w:color w:val="222222"/>
          <w:sz w:val="24"/>
          <w:szCs w:val="24"/>
          <w:highlight w:val="white"/>
          <w:rtl w:val="0"/>
        </w:rPr>
        <w:t xml:space="preserve">Zhang, J., 2020. </w:t>
      </w:r>
      <w:r w:rsidDel="00000000" w:rsidR="00000000" w:rsidRPr="00000000">
        <w:rPr>
          <w:i w:val="1"/>
          <w:color w:val="222222"/>
          <w:sz w:val="24"/>
          <w:szCs w:val="24"/>
          <w:highlight w:val="white"/>
          <w:rtl w:val="0"/>
        </w:rPr>
        <w:t xml:space="preserve">An investigation of the structural relationships among employee autonomous motivation, job performance, and satisfaction at international hotel chains in China</w:t>
      </w:r>
      <w:r w:rsidDel="00000000" w:rsidR="00000000" w:rsidRPr="00000000">
        <w:rPr>
          <w:color w:val="222222"/>
          <w:sz w:val="24"/>
          <w:szCs w:val="24"/>
          <w:highlight w:val="white"/>
          <w:rtl w:val="0"/>
        </w:rPr>
        <w:t xml:space="preserve"> (Doctoral dissertation, University of Plymouth).</w:t>
      </w:r>
      <w:r w:rsidDel="00000000" w:rsidR="00000000" w:rsidRPr="00000000">
        <w:rPr>
          <w:b w:val="1"/>
          <w:color w:val="222222"/>
          <w:sz w:val="20"/>
          <w:szCs w:val="20"/>
          <w:highlight w:val="white"/>
          <w:rtl w:val="0"/>
        </w:rPr>
        <w:t xml:space="preserve"> </w:t>
      </w:r>
    </w:p>
    <w:sectPr>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00" w:line="360" w:lineRule="auto"/>
      <w:jc w:val="both"/>
    </w:pPr>
    <w:rPr>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 Id="rId8" Type="http://schemas.openxmlformats.org/officeDocument/2006/relationships/hyperlink" Target="https://www.statista.com/outlook/mmo/travel-tourism/hotel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