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A8573C" w14:textId="77777777" w:rsidR="004265EC" w:rsidRDefault="004265EC" w:rsidP="004265EC">
      <w:pPr>
        <w:spacing w:line="480" w:lineRule="auto"/>
        <w:jc w:val="center"/>
        <w:rPr>
          <w:b/>
          <w:bCs/>
          <w:sz w:val="28"/>
          <w:szCs w:val="28"/>
        </w:rPr>
      </w:pPr>
      <w:r w:rsidRPr="00075B0E">
        <w:rPr>
          <w:b/>
          <w:bCs/>
          <w:sz w:val="28"/>
          <w:szCs w:val="28"/>
        </w:rPr>
        <w:t>Program: MBA- Master of Business Administration</w:t>
      </w:r>
    </w:p>
    <w:p w14:paraId="64277E06" w14:textId="77777777" w:rsidR="004265EC" w:rsidRDefault="004265EC" w:rsidP="004265EC">
      <w:pPr>
        <w:spacing w:line="480" w:lineRule="auto"/>
        <w:jc w:val="center"/>
        <w:rPr>
          <w:b/>
          <w:bCs/>
          <w:sz w:val="28"/>
          <w:szCs w:val="28"/>
        </w:rPr>
      </w:pPr>
    </w:p>
    <w:p w14:paraId="5A1A953A" w14:textId="77777777" w:rsidR="004265EC" w:rsidRPr="00075B0E" w:rsidRDefault="004265EC" w:rsidP="004265EC">
      <w:pPr>
        <w:spacing w:line="480" w:lineRule="auto"/>
        <w:jc w:val="center"/>
        <w:rPr>
          <w:b/>
          <w:bCs/>
          <w:sz w:val="28"/>
          <w:szCs w:val="28"/>
        </w:rPr>
      </w:pPr>
    </w:p>
    <w:p w14:paraId="48DBC53C" w14:textId="77777777" w:rsidR="004265EC" w:rsidRDefault="004265EC" w:rsidP="004265EC">
      <w:pPr>
        <w:spacing w:line="480" w:lineRule="auto"/>
        <w:jc w:val="center"/>
      </w:pPr>
      <w:r>
        <w:rPr>
          <w:rFonts w:ascii="Times New Roman" w:eastAsia="Times New Roman" w:hAnsi="Times New Roman" w:cs="Times New Roman"/>
          <w:noProof/>
          <w:lang w:eastAsia="en-GB"/>
        </w:rPr>
        <w:drawing>
          <wp:inline distT="0" distB="0" distL="0" distR="0" wp14:anchorId="7E347E86" wp14:editId="3EE6E1A0">
            <wp:extent cx="2488367" cy="871298"/>
            <wp:effectExtent l="0" t="0" r="127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5" cstate="print">
                      <a:extLst>
                        <a:ext uri="{28A0092B-C50C-407E-A947-70E740481C1C}">
                          <a14:useLocalDpi xmlns:a14="http://schemas.microsoft.com/office/drawing/2010/main" val="0"/>
                        </a:ext>
                      </a:extLst>
                    </a:blip>
                    <a:stretch>
                      <a:fillRect/>
                    </a:stretch>
                  </pic:blipFill>
                  <pic:spPr>
                    <a:xfrm>
                      <a:off x="0" y="0"/>
                      <a:ext cx="2521807" cy="883007"/>
                    </a:xfrm>
                    <a:prstGeom prst="rect">
                      <a:avLst/>
                    </a:prstGeom>
                  </pic:spPr>
                </pic:pic>
              </a:graphicData>
            </a:graphic>
          </wp:inline>
        </w:drawing>
      </w:r>
    </w:p>
    <w:p w14:paraId="322A6F9B" w14:textId="77777777" w:rsidR="004265EC" w:rsidRDefault="004265EC" w:rsidP="004265EC">
      <w:pPr>
        <w:spacing w:line="480" w:lineRule="auto"/>
      </w:pPr>
    </w:p>
    <w:p w14:paraId="21085ADD" w14:textId="77777777" w:rsidR="004265EC" w:rsidRDefault="004265EC" w:rsidP="004265EC">
      <w:pPr>
        <w:spacing w:line="480" w:lineRule="auto"/>
        <w:jc w:val="center"/>
        <w:rPr>
          <w:b/>
          <w:bCs/>
        </w:rPr>
      </w:pPr>
      <w:proofErr w:type="gramStart"/>
      <w:r>
        <w:rPr>
          <w:b/>
          <w:bCs/>
        </w:rPr>
        <w:t>Module :</w:t>
      </w:r>
      <w:proofErr w:type="gramEnd"/>
      <w:r>
        <w:rPr>
          <w:b/>
          <w:bCs/>
        </w:rPr>
        <w:t xml:space="preserve"> Entrepreneurship</w:t>
      </w:r>
    </w:p>
    <w:p w14:paraId="589283AF" w14:textId="77777777" w:rsidR="004265EC" w:rsidRDefault="004265EC" w:rsidP="004265EC">
      <w:pPr>
        <w:spacing w:line="480" w:lineRule="auto"/>
        <w:jc w:val="center"/>
        <w:rPr>
          <w:b/>
          <w:bCs/>
        </w:rPr>
      </w:pPr>
      <w:r>
        <w:rPr>
          <w:b/>
          <w:bCs/>
        </w:rPr>
        <w:t xml:space="preserve">Module code LCMB70004: </w:t>
      </w:r>
    </w:p>
    <w:p w14:paraId="07D2C1A5" w14:textId="26115C5A" w:rsidR="004265EC" w:rsidRDefault="004265EC" w:rsidP="004265EC">
      <w:pPr>
        <w:spacing w:line="480" w:lineRule="auto"/>
        <w:jc w:val="center"/>
        <w:rPr>
          <w:b/>
          <w:bCs/>
        </w:rPr>
      </w:pPr>
      <w:r>
        <w:rPr>
          <w:b/>
          <w:bCs/>
        </w:rPr>
        <w:t xml:space="preserve">Assignment </w:t>
      </w:r>
      <w:proofErr w:type="gramStart"/>
      <w:r>
        <w:rPr>
          <w:b/>
          <w:bCs/>
        </w:rPr>
        <w:t>Title :</w:t>
      </w:r>
      <w:proofErr w:type="gramEnd"/>
      <w:r>
        <w:rPr>
          <w:b/>
          <w:bCs/>
        </w:rPr>
        <w:t xml:space="preserve"> Assignment-</w:t>
      </w:r>
      <w:r>
        <w:rPr>
          <w:b/>
          <w:bCs/>
        </w:rPr>
        <w:t>1</w:t>
      </w:r>
    </w:p>
    <w:p w14:paraId="3B5B8E17" w14:textId="77777777" w:rsidR="004265EC" w:rsidRDefault="004265EC" w:rsidP="004265EC">
      <w:pPr>
        <w:spacing w:line="480" w:lineRule="auto"/>
        <w:jc w:val="center"/>
        <w:rPr>
          <w:b/>
          <w:bCs/>
        </w:rPr>
      </w:pPr>
      <w:r>
        <w:rPr>
          <w:b/>
          <w:bCs/>
        </w:rPr>
        <w:t xml:space="preserve">Student </w:t>
      </w:r>
      <w:proofErr w:type="gramStart"/>
      <w:r>
        <w:rPr>
          <w:b/>
          <w:bCs/>
        </w:rPr>
        <w:t>ID :</w:t>
      </w:r>
      <w:proofErr w:type="gramEnd"/>
      <w:r>
        <w:rPr>
          <w:b/>
          <w:bCs/>
        </w:rPr>
        <w:t xml:space="preserve"> 2105873</w:t>
      </w:r>
    </w:p>
    <w:p w14:paraId="4266D635" w14:textId="77777777" w:rsidR="004265EC" w:rsidRDefault="004265EC" w:rsidP="004265EC">
      <w:pPr>
        <w:spacing w:line="480" w:lineRule="auto"/>
        <w:jc w:val="center"/>
        <w:rPr>
          <w:b/>
          <w:bCs/>
        </w:rPr>
      </w:pPr>
      <w:r>
        <w:rPr>
          <w:b/>
          <w:bCs/>
        </w:rPr>
        <w:t xml:space="preserve">Student </w:t>
      </w:r>
      <w:proofErr w:type="gramStart"/>
      <w:r>
        <w:rPr>
          <w:b/>
          <w:bCs/>
        </w:rPr>
        <w:t>Name :</w:t>
      </w:r>
      <w:proofErr w:type="gramEnd"/>
      <w:r>
        <w:rPr>
          <w:b/>
          <w:bCs/>
        </w:rPr>
        <w:t xml:space="preserve"> </w:t>
      </w:r>
      <w:proofErr w:type="spellStart"/>
      <w:r>
        <w:rPr>
          <w:b/>
          <w:bCs/>
        </w:rPr>
        <w:t>Amisha</w:t>
      </w:r>
      <w:proofErr w:type="spellEnd"/>
      <w:r>
        <w:rPr>
          <w:b/>
          <w:bCs/>
        </w:rPr>
        <w:t xml:space="preserve"> </w:t>
      </w:r>
      <w:proofErr w:type="spellStart"/>
      <w:r>
        <w:rPr>
          <w:b/>
          <w:bCs/>
        </w:rPr>
        <w:t>Amisha</w:t>
      </w:r>
      <w:proofErr w:type="spellEnd"/>
    </w:p>
    <w:p w14:paraId="5E96D64E" w14:textId="4402ED2F" w:rsidR="004265EC" w:rsidRDefault="004265EC" w:rsidP="004265EC">
      <w:pPr>
        <w:spacing w:before="100" w:beforeAutospacing="1" w:after="105" w:line="480" w:lineRule="auto"/>
        <w:ind w:left="360"/>
        <w:jc w:val="both"/>
        <w:rPr>
          <w:rFonts w:ascii="Times New Roman" w:eastAsia="Times New Roman" w:hAnsi="Times New Roman" w:cs="Times New Roman"/>
          <w:b/>
          <w:bCs/>
          <w:color w:val="282829"/>
          <w:lang w:eastAsia="en-GB"/>
        </w:rPr>
      </w:pPr>
    </w:p>
    <w:p w14:paraId="3F51F020" w14:textId="4575E37A" w:rsidR="004265EC" w:rsidRDefault="004265EC" w:rsidP="004265EC">
      <w:pPr>
        <w:spacing w:before="100" w:beforeAutospacing="1" w:after="105" w:line="480" w:lineRule="auto"/>
        <w:ind w:left="360"/>
        <w:jc w:val="both"/>
        <w:rPr>
          <w:rFonts w:ascii="Times New Roman" w:eastAsia="Times New Roman" w:hAnsi="Times New Roman" w:cs="Times New Roman"/>
          <w:b/>
          <w:bCs/>
          <w:color w:val="282829"/>
          <w:lang w:eastAsia="en-GB"/>
        </w:rPr>
      </w:pPr>
    </w:p>
    <w:p w14:paraId="56A48FB8" w14:textId="022A5BDE" w:rsidR="004265EC" w:rsidRDefault="004265EC" w:rsidP="004265EC">
      <w:pPr>
        <w:spacing w:before="100" w:beforeAutospacing="1" w:after="105" w:line="480" w:lineRule="auto"/>
        <w:ind w:left="360"/>
        <w:jc w:val="both"/>
        <w:rPr>
          <w:rFonts w:ascii="Times New Roman" w:eastAsia="Times New Roman" w:hAnsi="Times New Roman" w:cs="Times New Roman"/>
          <w:b/>
          <w:bCs/>
          <w:color w:val="282829"/>
          <w:lang w:eastAsia="en-GB"/>
        </w:rPr>
      </w:pPr>
    </w:p>
    <w:p w14:paraId="2E12F4D8" w14:textId="2847C7DB" w:rsidR="004265EC" w:rsidRDefault="004265EC" w:rsidP="004265EC">
      <w:pPr>
        <w:spacing w:before="100" w:beforeAutospacing="1" w:after="105" w:line="480" w:lineRule="auto"/>
        <w:ind w:left="360"/>
        <w:jc w:val="both"/>
        <w:rPr>
          <w:rFonts w:ascii="Times New Roman" w:eastAsia="Times New Roman" w:hAnsi="Times New Roman" w:cs="Times New Roman"/>
          <w:b/>
          <w:bCs/>
          <w:color w:val="282829"/>
          <w:lang w:eastAsia="en-GB"/>
        </w:rPr>
      </w:pPr>
    </w:p>
    <w:p w14:paraId="64CAEEAE" w14:textId="5833660C" w:rsidR="004265EC" w:rsidRDefault="004265EC" w:rsidP="004265EC">
      <w:pPr>
        <w:spacing w:before="100" w:beforeAutospacing="1" w:after="105" w:line="480" w:lineRule="auto"/>
        <w:ind w:left="360"/>
        <w:jc w:val="both"/>
        <w:rPr>
          <w:rFonts w:ascii="Times New Roman" w:eastAsia="Times New Roman" w:hAnsi="Times New Roman" w:cs="Times New Roman"/>
          <w:b/>
          <w:bCs/>
          <w:color w:val="282829"/>
          <w:lang w:eastAsia="en-GB"/>
        </w:rPr>
      </w:pPr>
    </w:p>
    <w:p w14:paraId="46DEB639" w14:textId="690176B5" w:rsidR="004265EC" w:rsidRDefault="004265EC" w:rsidP="004265EC">
      <w:pPr>
        <w:spacing w:before="100" w:beforeAutospacing="1" w:after="105" w:line="480" w:lineRule="auto"/>
        <w:ind w:left="360"/>
        <w:jc w:val="both"/>
        <w:rPr>
          <w:rFonts w:ascii="Times New Roman" w:eastAsia="Times New Roman" w:hAnsi="Times New Roman" w:cs="Times New Roman"/>
          <w:b/>
          <w:bCs/>
          <w:color w:val="282829"/>
          <w:lang w:eastAsia="en-GB"/>
        </w:rPr>
      </w:pPr>
    </w:p>
    <w:p w14:paraId="7833DAF6" w14:textId="78640E11" w:rsidR="004265EC" w:rsidRDefault="004265EC" w:rsidP="004265EC">
      <w:pPr>
        <w:spacing w:before="100" w:beforeAutospacing="1" w:after="105" w:line="480" w:lineRule="auto"/>
        <w:ind w:left="360"/>
        <w:jc w:val="both"/>
        <w:rPr>
          <w:rFonts w:ascii="Times New Roman" w:eastAsia="Times New Roman" w:hAnsi="Times New Roman" w:cs="Times New Roman"/>
          <w:b/>
          <w:bCs/>
          <w:color w:val="282829"/>
          <w:lang w:eastAsia="en-GB"/>
        </w:rPr>
      </w:pPr>
    </w:p>
    <w:p w14:paraId="317CA860" w14:textId="77777777" w:rsidR="004265EC" w:rsidRDefault="004265EC" w:rsidP="004265EC">
      <w:pPr>
        <w:spacing w:before="100" w:beforeAutospacing="1" w:after="105" w:line="480" w:lineRule="auto"/>
        <w:ind w:left="360"/>
        <w:jc w:val="both"/>
        <w:rPr>
          <w:rFonts w:ascii="Times New Roman" w:eastAsia="Times New Roman" w:hAnsi="Times New Roman" w:cs="Times New Roman"/>
          <w:b/>
          <w:bCs/>
          <w:color w:val="282829"/>
          <w:lang w:eastAsia="en-GB"/>
        </w:rPr>
      </w:pPr>
    </w:p>
    <w:p w14:paraId="2BD0B28F" w14:textId="50621A46" w:rsidR="004265EC" w:rsidRPr="004265EC" w:rsidRDefault="004265EC" w:rsidP="004265EC">
      <w:pPr>
        <w:spacing w:before="100" w:beforeAutospacing="1" w:after="105" w:line="480" w:lineRule="auto"/>
        <w:ind w:left="360"/>
        <w:jc w:val="both"/>
        <w:rPr>
          <w:rFonts w:ascii="Times New Roman" w:eastAsia="Times New Roman" w:hAnsi="Times New Roman" w:cs="Times New Roman"/>
          <w:b/>
          <w:bCs/>
          <w:color w:val="282829"/>
          <w:lang w:eastAsia="en-GB"/>
        </w:rPr>
      </w:pPr>
      <w:r w:rsidRPr="004265EC">
        <w:rPr>
          <w:rFonts w:ascii="Times New Roman" w:eastAsia="Times New Roman" w:hAnsi="Times New Roman" w:cs="Times New Roman"/>
          <w:b/>
          <w:bCs/>
          <w:color w:val="282829"/>
          <w:lang w:eastAsia="en-GB"/>
        </w:rPr>
        <w:lastRenderedPageBreak/>
        <w:t>What is Enterprise</w:t>
      </w:r>
    </w:p>
    <w:p w14:paraId="3F372A4B" w14:textId="0F5DF915" w:rsidR="004265EC" w:rsidRPr="004265EC" w:rsidRDefault="004265EC" w:rsidP="004265EC">
      <w:pPr>
        <w:spacing w:before="100" w:beforeAutospacing="1" w:after="105" w:line="480" w:lineRule="auto"/>
        <w:ind w:left="360"/>
        <w:jc w:val="both"/>
        <w:rPr>
          <w:rFonts w:ascii="Times New Roman" w:eastAsia="Times New Roman" w:hAnsi="Times New Roman" w:cs="Times New Roman"/>
          <w:color w:val="282829"/>
          <w:lang w:eastAsia="en-GB"/>
        </w:rPr>
      </w:pPr>
      <w:r w:rsidRPr="004265EC">
        <w:rPr>
          <w:rFonts w:ascii="Times New Roman" w:eastAsia="Times New Roman" w:hAnsi="Times New Roman" w:cs="Times New Roman"/>
          <w:color w:val="282829"/>
          <w:lang w:eastAsia="en-GB"/>
        </w:rPr>
        <w:t xml:space="preserve">Any activity or group that produces or provides a product or service qualifies as an enterprise. They can be tiny or large, for-profit or not-for-profit, and for-profit or not-for-profit. A for-profit firm or company is known as an </w:t>
      </w:r>
      <w:r w:rsidRPr="004265EC">
        <w:rPr>
          <w:rFonts w:ascii="Times New Roman" w:eastAsia="Times New Roman" w:hAnsi="Times New Roman" w:cs="Times New Roman"/>
          <w:color w:val="282829"/>
          <w:lang w:eastAsia="en-GB"/>
        </w:rPr>
        <w:t>enterprise;</w:t>
      </w:r>
      <w:r w:rsidRPr="004265EC">
        <w:rPr>
          <w:rFonts w:ascii="Times New Roman" w:eastAsia="Times New Roman" w:hAnsi="Times New Roman" w:cs="Times New Roman"/>
          <w:color w:val="282829"/>
          <w:lang w:eastAsia="en-GB"/>
        </w:rPr>
        <w:t xml:space="preserve"> </w:t>
      </w:r>
      <w:proofErr w:type="gramStart"/>
      <w:r w:rsidRPr="004265EC">
        <w:rPr>
          <w:rFonts w:ascii="Times New Roman" w:eastAsia="Times New Roman" w:hAnsi="Times New Roman" w:cs="Times New Roman"/>
          <w:color w:val="282829"/>
          <w:lang w:eastAsia="en-GB"/>
        </w:rPr>
        <w:t>however</w:t>
      </w:r>
      <w:proofErr w:type="gramEnd"/>
      <w:r w:rsidRPr="004265EC">
        <w:rPr>
          <w:rFonts w:ascii="Times New Roman" w:eastAsia="Times New Roman" w:hAnsi="Times New Roman" w:cs="Times New Roman"/>
          <w:color w:val="282829"/>
          <w:lang w:eastAsia="en-GB"/>
        </w:rPr>
        <w:t xml:space="preserve"> it is most typically linked with entrepreneurial initiatives. "Enterprising" is a term used to describe those who have achieved entrepreneurial success. There are numerous different types of legal businesses, with the following being the most popular in the United </w:t>
      </w:r>
      <w:r>
        <w:rPr>
          <w:rFonts w:ascii="Times New Roman" w:eastAsia="Times New Roman" w:hAnsi="Times New Roman" w:cs="Times New Roman"/>
          <w:color w:val="282829"/>
          <w:lang w:eastAsia="en-GB"/>
        </w:rPr>
        <w:t>Kingdom</w:t>
      </w:r>
      <w:r w:rsidRPr="004265EC">
        <w:rPr>
          <w:rFonts w:ascii="Times New Roman" w:eastAsia="Times New Roman" w:hAnsi="Times New Roman" w:cs="Times New Roman"/>
          <w:color w:val="282829"/>
          <w:lang w:eastAsia="en-GB"/>
        </w:rPr>
        <w:t xml:space="preserve">: </w:t>
      </w:r>
    </w:p>
    <w:p w14:paraId="425E6047" w14:textId="7F43A714" w:rsidR="004265EC" w:rsidRPr="004265EC" w:rsidRDefault="004265EC" w:rsidP="004265EC">
      <w:pPr>
        <w:numPr>
          <w:ilvl w:val="0"/>
          <w:numId w:val="2"/>
        </w:numPr>
        <w:spacing w:before="100" w:beforeAutospacing="1" w:after="105" w:line="480" w:lineRule="auto"/>
        <w:jc w:val="both"/>
        <w:rPr>
          <w:rFonts w:ascii="Times New Roman" w:eastAsia="Times New Roman" w:hAnsi="Times New Roman" w:cs="Times New Roman"/>
          <w:color w:val="282829"/>
          <w:lang w:eastAsia="en-GB"/>
        </w:rPr>
      </w:pPr>
      <w:r w:rsidRPr="004265EC">
        <w:rPr>
          <w:rFonts w:ascii="Times New Roman" w:eastAsia="Times New Roman" w:hAnsi="Times New Roman" w:cs="Times New Roman"/>
          <w:color w:val="282829"/>
          <w:lang w:eastAsia="en-GB"/>
        </w:rPr>
        <w:t xml:space="preserve">Sole proprietorship - A business controlled by a single person, usually for their own gain, with unlimited accountability for any damages incurred as a result of the company's operations. </w:t>
      </w:r>
    </w:p>
    <w:p w14:paraId="77EBBABC" w14:textId="092CC70B" w:rsidR="004265EC" w:rsidRPr="004265EC" w:rsidRDefault="004265EC" w:rsidP="004265EC">
      <w:pPr>
        <w:numPr>
          <w:ilvl w:val="0"/>
          <w:numId w:val="2"/>
        </w:numPr>
        <w:spacing w:before="100" w:beforeAutospacing="1" w:after="105" w:line="480" w:lineRule="auto"/>
        <w:jc w:val="both"/>
        <w:rPr>
          <w:rFonts w:ascii="Times New Roman" w:eastAsia="Times New Roman" w:hAnsi="Times New Roman" w:cs="Times New Roman"/>
          <w:color w:val="212326"/>
          <w:lang w:eastAsia="en-GB"/>
        </w:rPr>
      </w:pPr>
      <w:r w:rsidRPr="004265EC">
        <w:rPr>
          <w:rFonts w:ascii="Times New Roman" w:eastAsia="Times New Roman" w:hAnsi="Times New Roman" w:cs="Times New Roman"/>
          <w:color w:val="282829"/>
          <w:lang w:eastAsia="en-GB"/>
        </w:rPr>
        <w:t>Partnership - A company controlled by two or more people or entities who share ownership – but not necessarily equal ownership.</w:t>
      </w:r>
    </w:p>
    <w:p w14:paraId="77FC8FBB" w14:textId="77777777" w:rsidR="004265EC" w:rsidRPr="004265EC" w:rsidRDefault="004265EC" w:rsidP="004265EC">
      <w:pPr>
        <w:pStyle w:val="q-text"/>
        <w:spacing w:after="240" w:line="480" w:lineRule="auto"/>
        <w:ind w:left="360"/>
        <w:jc w:val="both"/>
        <w:rPr>
          <w:color w:val="282829"/>
        </w:rPr>
      </w:pPr>
      <w:r w:rsidRPr="004265EC">
        <w:rPr>
          <w:color w:val="282829"/>
        </w:rPr>
        <w:t xml:space="preserve">• Corporation – A for-profit entity formed to protect the owners from liabilities in the event that the business is sued. Depending on the number of shareholders, many types of corporations exist. </w:t>
      </w:r>
    </w:p>
    <w:p w14:paraId="2F22F098" w14:textId="77777777" w:rsidR="004265EC" w:rsidRPr="004265EC" w:rsidRDefault="004265EC" w:rsidP="004265EC">
      <w:pPr>
        <w:pStyle w:val="q-text"/>
        <w:spacing w:after="240" w:line="480" w:lineRule="auto"/>
        <w:ind w:left="360"/>
        <w:jc w:val="both"/>
        <w:rPr>
          <w:color w:val="282829"/>
        </w:rPr>
      </w:pPr>
      <w:r w:rsidRPr="004265EC">
        <w:rPr>
          <w:color w:val="282829"/>
        </w:rPr>
        <w:t xml:space="preserve">• Limited Liability Company (LLC) - A limited liability company (LLC) combines the legal protection of a corporation with the tax benefits of a partnership. </w:t>
      </w:r>
    </w:p>
    <w:p w14:paraId="1566903E" w14:textId="6A74D434" w:rsidR="004265EC" w:rsidRPr="004265EC" w:rsidRDefault="004265EC" w:rsidP="004265EC">
      <w:pPr>
        <w:pStyle w:val="q-text"/>
        <w:spacing w:before="0" w:beforeAutospacing="0" w:after="240" w:afterAutospacing="0" w:line="480" w:lineRule="auto"/>
        <w:ind w:left="360"/>
        <w:jc w:val="both"/>
        <w:rPr>
          <w:color w:val="282829"/>
        </w:rPr>
      </w:pPr>
      <w:r w:rsidRPr="004265EC">
        <w:rPr>
          <w:color w:val="282829"/>
        </w:rPr>
        <w:t>• Professional Company/Professional Limited Liability Company (PC/PLLC) - PCs and PLLCs are for licenced professional firms, such as accountants, architects, engineers, doctors, and lawyers, and provide liability protection in the same way that a corporation does.</w:t>
      </w:r>
    </w:p>
    <w:p w14:paraId="06A32410" w14:textId="6CD311F9" w:rsidR="004265EC" w:rsidRPr="004265EC" w:rsidRDefault="004265EC" w:rsidP="004265EC">
      <w:pPr>
        <w:pStyle w:val="comp"/>
        <w:spacing w:before="0" w:beforeAutospacing="0" w:line="480" w:lineRule="auto"/>
        <w:rPr>
          <w:b/>
          <w:bCs/>
          <w:color w:val="111111"/>
          <w:spacing w:val="1"/>
        </w:rPr>
      </w:pPr>
      <w:r w:rsidRPr="004265EC">
        <w:rPr>
          <w:b/>
          <w:bCs/>
          <w:color w:val="111111"/>
          <w:spacing w:val="1"/>
        </w:rPr>
        <w:t>What is Entrepreneur</w:t>
      </w:r>
    </w:p>
    <w:p w14:paraId="1D134587" w14:textId="77777777" w:rsidR="004265EC" w:rsidRPr="004265EC" w:rsidRDefault="004265EC" w:rsidP="004265EC">
      <w:pPr>
        <w:pStyle w:val="q-text"/>
        <w:spacing w:after="240" w:line="480" w:lineRule="auto"/>
        <w:jc w:val="both"/>
        <w:rPr>
          <w:color w:val="111111"/>
          <w:spacing w:val="1"/>
        </w:rPr>
      </w:pPr>
      <w:r w:rsidRPr="004265EC">
        <w:rPr>
          <w:color w:val="111111"/>
          <w:spacing w:val="1"/>
        </w:rPr>
        <w:lastRenderedPageBreak/>
        <w:t xml:space="preserve">An entrepreneur is a person who starts a new firm and bears the most of the risks while reaping the majority of the benefits. Entrepreneurship refers to the process of starting a business. The entrepreneur is frequently portrayed as a pioneer, a provider of novel ideas, products, services, and/or business processes. </w:t>
      </w:r>
    </w:p>
    <w:p w14:paraId="271E4052" w14:textId="0056B227" w:rsidR="004265EC" w:rsidRDefault="004265EC" w:rsidP="004265EC">
      <w:pPr>
        <w:pStyle w:val="q-text"/>
        <w:spacing w:before="0" w:beforeAutospacing="0" w:after="240" w:afterAutospacing="0" w:line="480" w:lineRule="auto"/>
        <w:jc w:val="both"/>
        <w:rPr>
          <w:color w:val="111111"/>
          <w:spacing w:val="1"/>
        </w:rPr>
      </w:pPr>
      <w:r w:rsidRPr="004265EC">
        <w:rPr>
          <w:color w:val="111111"/>
          <w:spacing w:val="1"/>
        </w:rPr>
        <w:t>Entrepreneurs are critical to any economy because they have the ability and initiative to anticipate requirements and bring good new ideas to market. Entrepreneurship that succeeds in taking on the risks of starting a business is rewarded with revenues, fame, and chances for continued expansion. Failure of an entrepreneur results in losses and a lower market presence for individuals concerned.</w:t>
      </w:r>
    </w:p>
    <w:p w14:paraId="18FD24A3" w14:textId="427349F9" w:rsidR="004265EC" w:rsidRDefault="004265EC" w:rsidP="004265EC">
      <w:pPr>
        <w:pStyle w:val="q-text"/>
        <w:spacing w:before="0" w:beforeAutospacing="0" w:after="240" w:afterAutospacing="0" w:line="480" w:lineRule="auto"/>
        <w:jc w:val="both"/>
        <w:rPr>
          <w:color w:val="111111"/>
          <w:spacing w:val="1"/>
        </w:rPr>
      </w:pPr>
    </w:p>
    <w:p w14:paraId="5BE9A59C" w14:textId="7335E8F3" w:rsidR="004265EC" w:rsidRPr="004265EC" w:rsidRDefault="004265EC" w:rsidP="004265EC">
      <w:pPr>
        <w:pStyle w:val="q-text"/>
        <w:spacing w:before="0" w:beforeAutospacing="0" w:after="240" w:afterAutospacing="0" w:line="480" w:lineRule="auto"/>
        <w:jc w:val="both"/>
        <w:rPr>
          <w:color w:val="282829"/>
        </w:rPr>
      </w:pPr>
      <w:r w:rsidRPr="004265EC">
        <w:rPr>
          <w:color w:val="282829"/>
        </w:rPr>
        <w:t xml:space="preserve">Business people - Risk Takers Meet Eddie. He's a business person, which is an individual who begins a business. Eddie as of late moved on from school with a degree in PC programming and has fostered an application that he accepts will make him a little fortune. Along these lines, rather than working all day for a product organization in Silicon Valley, he chooses to begin his own. He needs to challenge himself and work the manner in which he needs to without paying all due respects to a chief. He's utilizing a little legacy to finance the beginning up. As a business visionary, Eddie isn't just beginning a business, yet is gambling with his privately invested money to lay out it. Eddie is additionally attempting to persuade a </w:t>
      </w:r>
      <w:proofErr w:type="gramStart"/>
      <w:r w:rsidRPr="004265EC">
        <w:rPr>
          <w:color w:val="282829"/>
        </w:rPr>
        <w:t>companions</w:t>
      </w:r>
      <w:proofErr w:type="gramEnd"/>
      <w:r w:rsidRPr="004265EC">
        <w:rPr>
          <w:color w:val="282829"/>
        </w:rPr>
        <w:t xml:space="preserve"> from school to frame an innovative group with him. A pioneering group is a gathering that help spread out the gamble of the new pursuit and furthermore acquire various gifts and ranges of abilities to it. Eddie has a companion who studied bookkeeping and one more who studied advertising. He's trusting they might show up with him and bring their abilities and some money. On the off chance that he can fabricate the right group, he can make a cooperative energy, where the gathering can accomplish more together than they can separated.</w:t>
      </w:r>
    </w:p>
    <w:p w14:paraId="5BF1C4BB" w14:textId="77777777" w:rsidR="004265EC" w:rsidRPr="004265EC" w:rsidRDefault="004265EC" w:rsidP="004265EC">
      <w:pPr>
        <w:pStyle w:val="q-text"/>
        <w:spacing w:after="240" w:line="480" w:lineRule="auto"/>
        <w:jc w:val="both"/>
        <w:rPr>
          <w:b/>
          <w:bCs/>
          <w:color w:val="282829"/>
        </w:rPr>
      </w:pPr>
      <w:r w:rsidRPr="004265EC">
        <w:rPr>
          <w:b/>
          <w:bCs/>
          <w:color w:val="282829"/>
        </w:rPr>
        <w:lastRenderedPageBreak/>
        <w:t>Instances of Entrepreneurs</w:t>
      </w:r>
    </w:p>
    <w:p w14:paraId="65152D3F" w14:textId="77777777" w:rsidR="004265EC" w:rsidRPr="004265EC" w:rsidRDefault="004265EC" w:rsidP="004265EC">
      <w:pPr>
        <w:pStyle w:val="q-text"/>
        <w:spacing w:after="240" w:line="480" w:lineRule="auto"/>
        <w:jc w:val="both"/>
        <w:rPr>
          <w:color w:val="282829"/>
        </w:rPr>
      </w:pPr>
      <w:r w:rsidRPr="004265EC">
        <w:rPr>
          <w:color w:val="282829"/>
        </w:rPr>
        <w:t>Eddie trusts that his pioneering bet will pay off as well as the bets of other notable business people, for example,</w:t>
      </w:r>
    </w:p>
    <w:p w14:paraId="7875B8A1" w14:textId="6D0FE6C9" w:rsidR="004265EC" w:rsidRPr="004265EC" w:rsidRDefault="004265EC" w:rsidP="004265EC">
      <w:pPr>
        <w:pStyle w:val="q-text"/>
        <w:spacing w:after="240" w:line="480" w:lineRule="auto"/>
        <w:jc w:val="both"/>
        <w:rPr>
          <w:color w:val="282829"/>
        </w:rPr>
      </w:pPr>
      <w:r w:rsidRPr="004265EC">
        <w:rPr>
          <w:color w:val="282829"/>
        </w:rPr>
        <w:t>•</w:t>
      </w:r>
      <w:r>
        <w:rPr>
          <w:color w:val="282829"/>
        </w:rPr>
        <w:t xml:space="preserve"> Bill</w:t>
      </w:r>
      <w:r w:rsidRPr="004265EC">
        <w:rPr>
          <w:color w:val="282829"/>
        </w:rPr>
        <w:t xml:space="preserve"> Gates, pioneer behind Microsoft. There are most likely relatively few individuals that poor person been moved by one of his items, like Microsoft Windows, Microsoft Office and Internet Explorer.</w:t>
      </w:r>
    </w:p>
    <w:p w14:paraId="5738E429" w14:textId="55505BBC" w:rsidR="004265EC" w:rsidRPr="004265EC" w:rsidRDefault="004265EC" w:rsidP="004265EC">
      <w:pPr>
        <w:pStyle w:val="q-text"/>
        <w:spacing w:after="240" w:line="480" w:lineRule="auto"/>
        <w:jc w:val="both"/>
        <w:rPr>
          <w:color w:val="282829"/>
        </w:rPr>
      </w:pPr>
      <w:r w:rsidRPr="004265EC">
        <w:rPr>
          <w:color w:val="282829"/>
        </w:rPr>
        <w:t>•</w:t>
      </w:r>
      <w:r>
        <w:rPr>
          <w:color w:val="282829"/>
        </w:rPr>
        <w:t xml:space="preserve"> </w:t>
      </w:r>
      <w:r w:rsidRPr="004265EC">
        <w:rPr>
          <w:color w:val="282829"/>
        </w:rPr>
        <w:t>Steve Jobs, fellow benefactor of Apple PCs, which produces Macs, iPods and iPhones, as well as Apple TV.</w:t>
      </w:r>
    </w:p>
    <w:p w14:paraId="3C95D37C" w14:textId="43F2D396" w:rsidR="004265EC" w:rsidRPr="004265EC" w:rsidRDefault="004265EC" w:rsidP="004265EC">
      <w:pPr>
        <w:pStyle w:val="q-text"/>
        <w:spacing w:after="240" w:line="480" w:lineRule="auto"/>
        <w:jc w:val="both"/>
        <w:rPr>
          <w:color w:val="282829"/>
        </w:rPr>
      </w:pPr>
      <w:r w:rsidRPr="004265EC">
        <w:rPr>
          <w:color w:val="282829"/>
        </w:rPr>
        <w:t>•</w:t>
      </w:r>
      <w:r>
        <w:rPr>
          <w:color w:val="282829"/>
        </w:rPr>
        <w:t xml:space="preserve"> </w:t>
      </w:r>
      <w:r w:rsidRPr="004265EC">
        <w:rPr>
          <w:color w:val="282829"/>
        </w:rPr>
        <w:t>Mark Zuckerberg, the organizer behind Facebook.</w:t>
      </w:r>
    </w:p>
    <w:p w14:paraId="79119953" w14:textId="40C4A9D6" w:rsidR="004265EC" w:rsidRPr="004265EC" w:rsidRDefault="004265EC" w:rsidP="004265EC">
      <w:pPr>
        <w:pStyle w:val="q-text"/>
        <w:spacing w:before="0" w:beforeAutospacing="0" w:after="240" w:afterAutospacing="0" w:line="480" w:lineRule="auto"/>
        <w:jc w:val="both"/>
        <w:rPr>
          <w:color w:val="282829"/>
        </w:rPr>
      </w:pPr>
      <w:r w:rsidRPr="004265EC">
        <w:rPr>
          <w:color w:val="282829"/>
        </w:rPr>
        <w:t>•</w:t>
      </w:r>
      <w:r>
        <w:rPr>
          <w:color w:val="282829"/>
        </w:rPr>
        <w:t xml:space="preserve"> </w:t>
      </w:r>
      <w:r w:rsidRPr="004265EC">
        <w:rPr>
          <w:color w:val="282829"/>
        </w:rPr>
        <w:t>Pierre Omidyar, organizer behind eBay.</w:t>
      </w:r>
    </w:p>
    <w:p w14:paraId="30688022" w14:textId="77777777" w:rsidR="004265EC" w:rsidRDefault="004265EC" w:rsidP="004265EC">
      <w:pPr>
        <w:spacing w:after="360" w:line="480" w:lineRule="auto"/>
        <w:rPr>
          <w:rFonts w:ascii="Times New Roman" w:eastAsia="Times New Roman" w:hAnsi="Times New Roman" w:cs="Times New Roman"/>
          <w:b/>
          <w:bCs/>
          <w:color w:val="282829"/>
          <w:lang w:eastAsia="en-GB"/>
        </w:rPr>
      </w:pPr>
    </w:p>
    <w:p w14:paraId="5F83F756" w14:textId="77777777" w:rsidR="004265EC" w:rsidRDefault="004265EC" w:rsidP="004265EC">
      <w:pPr>
        <w:spacing w:after="360" w:line="480" w:lineRule="auto"/>
        <w:rPr>
          <w:rFonts w:ascii="Times New Roman" w:eastAsia="Times New Roman" w:hAnsi="Times New Roman" w:cs="Times New Roman"/>
          <w:b/>
          <w:bCs/>
          <w:color w:val="282829"/>
          <w:lang w:eastAsia="en-GB"/>
        </w:rPr>
      </w:pPr>
      <w:r w:rsidRPr="004265EC">
        <w:rPr>
          <w:rFonts w:ascii="Times New Roman" w:eastAsia="Times New Roman" w:hAnsi="Times New Roman" w:cs="Times New Roman"/>
          <w:b/>
          <w:bCs/>
          <w:color w:val="282829"/>
          <w:lang w:eastAsia="en-GB"/>
        </w:rPr>
        <w:t>What is entrepreneurship</w:t>
      </w:r>
    </w:p>
    <w:p w14:paraId="0FBC9AE5" w14:textId="77777777" w:rsidR="004265EC" w:rsidRDefault="004265EC" w:rsidP="004265EC">
      <w:pPr>
        <w:spacing w:after="360" w:line="480" w:lineRule="auto"/>
        <w:rPr>
          <w:rFonts w:ascii="Times New Roman" w:eastAsia="Times New Roman" w:hAnsi="Times New Roman" w:cs="Times New Roman"/>
          <w:color w:val="282829"/>
          <w:lang w:eastAsia="en-GB"/>
        </w:rPr>
      </w:pPr>
      <w:r w:rsidRPr="004265EC">
        <w:rPr>
          <w:rFonts w:ascii="Times New Roman" w:eastAsia="Times New Roman" w:hAnsi="Times New Roman" w:cs="Times New Roman"/>
          <w:color w:val="282829"/>
          <w:lang w:eastAsia="en-GB"/>
        </w:rPr>
        <w:t>Business is one of the assets financial specialists order as basic to creation, the other three being land/regular assets, work, and capital. A business person consolidates the initial three of these to fabricate merchandise or offer types of assistance. They commonly make a field-tested strategy, employ work, secure assets and supporting, and give initiative and the executives to the business. Business people regularly face numerous impediments while building their organizations. The three that a significant number of them refer to as the most difficult are as per the following:</w:t>
      </w:r>
    </w:p>
    <w:p w14:paraId="5798AB53" w14:textId="6976DB01" w:rsidR="004265EC" w:rsidRPr="004265EC" w:rsidRDefault="004265EC" w:rsidP="004265EC">
      <w:pPr>
        <w:pStyle w:val="ListParagraph"/>
        <w:numPr>
          <w:ilvl w:val="0"/>
          <w:numId w:val="5"/>
        </w:numPr>
        <w:spacing w:after="360" w:line="480" w:lineRule="auto"/>
        <w:rPr>
          <w:rFonts w:ascii="Times New Roman" w:eastAsia="Times New Roman" w:hAnsi="Times New Roman" w:cs="Times New Roman"/>
          <w:color w:val="282829"/>
          <w:lang w:eastAsia="en-GB"/>
        </w:rPr>
      </w:pPr>
      <w:r w:rsidRPr="004265EC">
        <w:rPr>
          <w:rFonts w:ascii="Times New Roman" w:eastAsia="Times New Roman" w:hAnsi="Times New Roman" w:cs="Times New Roman"/>
          <w:color w:val="282829"/>
          <w:lang w:eastAsia="en-GB"/>
        </w:rPr>
        <w:t xml:space="preserve">Overcoming bureaucracy </w:t>
      </w:r>
    </w:p>
    <w:p w14:paraId="46138CEB" w14:textId="77777777" w:rsidR="004265EC" w:rsidRPr="004265EC" w:rsidRDefault="004265EC" w:rsidP="004265EC">
      <w:pPr>
        <w:pStyle w:val="ListParagraph"/>
        <w:numPr>
          <w:ilvl w:val="0"/>
          <w:numId w:val="5"/>
        </w:numPr>
        <w:spacing w:after="360" w:line="480" w:lineRule="auto"/>
        <w:rPr>
          <w:rFonts w:ascii="Times New Roman" w:eastAsia="Times New Roman" w:hAnsi="Times New Roman" w:cs="Times New Roman"/>
          <w:color w:val="282829"/>
          <w:lang w:eastAsia="en-GB"/>
        </w:rPr>
      </w:pPr>
      <w:r w:rsidRPr="004265EC">
        <w:rPr>
          <w:rFonts w:ascii="Times New Roman" w:eastAsia="Times New Roman" w:hAnsi="Times New Roman" w:cs="Times New Roman"/>
          <w:color w:val="282829"/>
          <w:lang w:eastAsia="en-GB"/>
        </w:rPr>
        <w:lastRenderedPageBreak/>
        <w:t xml:space="preserve">Hiring talent </w:t>
      </w:r>
    </w:p>
    <w:p w14:paraId="3557C9B2" w14:textId="16F16745" w:rsidR="004265EC" w:rsidRPr="004265EC" w:rsidRDefault="004265EC" w:rsidP="004265EC">
      <w:pPr>
        <w:pStyle w:val="ListParagraph"/>
        <w:numPr>
          <w:ilvl w:val="0"/>
          <w:numId w:val="5"/>
        </w:numPr>
        <w:spacing w:after="360" w:line="480" w:lineRule="auto"/>
        <w:rPr>
          <w:rFonts w:ascii="Times New Roman" w:eastAsia="Times New Roman" w:hAnsi="Times New Roman" w:cs="Times New Roman"/>
          <w:color w:val="000000"/>
          <w:lang w:eastAsia="en-GB"/>
        </w:rPr>
      </w:pPr>
      <w:r w:rsidRPr="004265EC">
        <w:rPr>
          <w:rFonts w:ascii="Times New Roman" w:eastAsia="Times New Roman" w:hAnsi="Times New Roman" w:cs="Times New Roman"/>
          <w:color w:val="282829"/>
          <w:lang w:eastAsia="en-GB"/>
        </w:rPr>
        <w:t>Obtaining financing</w:t>
      </w:r>
    </w:p>
    <w:p w14:paraId="086983E7" w14:textId="77777777" w:rsidR="004265EC" w:rsidRDefault="004265EC" w:rsidP="004265EC">
      <w:pPr>
        <w:spacing w:after="360" w:line="480" w:lineRule="auto"/>
        <w:rPr>
          <w:rFonts w:ascii="Times New Roman" w:eastAsia="Times New Roman" w:hAnsi="Times New Roman" w:cs="Times New Roman"/>
          <w:b/>
          <w:bCs/>
          <w:color w:val="000000"/>
          <w:lang w:eastAsia="en-GB"/>
        </w:rPr>
      </w:pPr>
    </w:p>
    <w:p w14:paraId="137BA86B" w14:textId="7711FED1" w:rsidR="004265EC" w:rsidRPr="004265EC" w:rsidRDefault="004265EC" w:rsidP="004265EC">
      <w:pPr>
        <w:spacing w:after="360" w:line="480" w:lineRule="auto"/>
        <w:rPr>
          <w:rFonts w:ascii="Times New Roman" w:eastAsia="Times New Roman" w:hAnsi="Times New Roman" w:cs="Times New Roman"/>
          <w:b/>
          <w:bCs/>
          <w:color w:val="000000"/>
          <w:lang w:eastAsia="en-GB"/>
        </w:rPr>
      </w:pPr>
      <w:r w:rsidRPr="004265EC">
        <w:rPr>
          <w:rFonts w:ascii="Times New Roman" w:eastAsia="Times New Roman" w:hAnsi="Times New Roman" w:cs="Times New Roman"/>
          <w:b/>
          <w:bCs/>
          <w:color w:val="000000"/>
          <w:lang w:eastAsia="en-GB"/>
        </w:rPr>
        <w:t>Intrapreneur</w:t>
      </w:r>
    </w:p>
    <w:p w14:paraId="535F6F95" w14:textId="77777777" w:rsidR="004265EC" w:rsidRPr="004265EC" w:rsidRDefault="004265EC" w:rsidP="004265EC">
      <w:pPr>
        <w:spacing w:before="100" w:beforeAutospacing="1" w:after="100" w:afterAutospacing="1" w:line="480" w:lineRule="auto"/>
        <w:jc w:val="both"/>
        <w:outlineLvl w:val="2"/>
        <w:rPr>
          <w:rFonts w:ascii="Times New Roman" w:eastAsia="Times New Roman" w:hAnsi="Times New Roman" w:cs="Times New Roman"/>
          <w:color w:val="000000"/>
          <w:lang w:eastAsia="en-GB"/>
        </w:rPr>
      </w:pPr>
      <w:r w:rsidRPr="004265EC">
        <w:rPr>
          <w:rFonts w:ascii="Times New Roman" w:eastAsia="Times New Roman" w:hAnsi="Times New Roman" w:cs="Times New Roman"/>
          <w:color w:val="000000"/>
          <w:lang w:eastAsia="en-GB"/>
        </w:rPr>
        <w:t xml:space="preserve">Intrapreneurs aren't the type of folks who go to work hoping to blend in, punch the clock, and go without being recognised. These professionals, like entrepreneurs, are driven to create improvements. They are risk-takers, problem-solvers, and innovators. Intrapreneurs are primarily concerned with the bottom line. </w:t>
      </w:r>
    </w:p>
    <w:p w14:paraId="1CDD6C32" w14:textId="758C8BE8" w:rsidR="004265EC" w:rsidRDefault="004265EC" w:rsidP="004265EC">
      <w:pPr>
        <w:spacing w:before="100" w:beforeAutospacing="1" w:after="100" w:afterAutospacing="1" w:line="480" w:lineRule="auto"/>
        <w:jc w:val="both"/>
        <w:outlineLvl w:val="2"/>
        <w:rPr>
          <w:rFonts w:ascii="Times New Roman" w:eastAsia="Times New Roman" w:hAnsi="Times New Roman" w:cs="Times New Roman"/>
          <w:color w:val="000000"/>
          <w:lang w:eastAsia="en-GB"/>
        </w:rPr>
      </w:pPr>
      <w:r w:rsidRPr="004265EC">
        <w:rPr>
          <w:rFonts w:ascii="Times New Roman" w:eastAsia="Times New Roman" w:hAnsi="Times New Roman" w:cs="Times New Roman"/>
          <w:color w:val="000000"/>
          <w:lang w:eastAsia="en-GB"/>
        </w:rPr>
        <w:t>For example, the Massachusetts Department of Corrections used intrapreneurship to enhance efficiency and cut costs. A guard advised that inmates' photos be transferred from paper to digital files, which resulted in a $56,000 savings the first year.</w:t>
      </w:r>
    </w:p>
    <w:p w14:paraId="2BE04A01" w14:textId="700ED67C" w:rsidR="004265EC" w:rsidRDefault="004265EC" w:rsidP="004265EC">
      <w:pPr>
        <w:spacing w:before="100" w:beforeAutospacing="1" w:after="100" w:afterAutospacing="1" w:line="480" w:lineRule="auto"/>
        <w:jc w:val="both"/>
        <w:outlineLvl w:val="2"/>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What is business Policy</w:t>
      </w:r>
    </w:p>
    <w:p w14:paraId="04474F6F" w14:textId="07031E22" w:rsidR="004265EC" w:rsidRDefault="004265EC" w:rsidP="004265EC">
      <w:pPr>
        <w:spacing w:before="100" w:beforeAutospacing="1" w:after="100" w:afterAutospacing="1" w:line="480" w:lineRule="auto"/>
        <w:jc w:val="both"/>
        <w:outlineLvl w:val="2"/>
        <w:rPr>
          <w:rFonts w:ascii="Times New Roman" w:eastAsia="Times New Roman" w:hAnsi="Times New Roman" w:cs="Times New Roman"/>
          <w:color w:val="000000"/>
          <w:lang w:eastAsia="en-GB"/>
        </w:rPr>
      </w:pPr>
      <w:r w:rsidRPr="004265EC">
        <w:rPr>
          <w:rFonts w:ascii="Times New Roman" w:eastAsia="Times New Roman" w:hAnsi="Times New Roman" w:cs="Times New Roman"/>
          <w:color w:val="000000"/>
          <w:lang w:eastAsia="en-GB"/>
        </w:rPr>
        <w:t>The instructions that an organisation develops to control its conduct are known as business policies. They establish the parameters in which decisions must be made. Business policy also addresses the acquisition of resources necessary to meet corporate objectives.</w:t>
      </w:r>
    </w:p>
    <w:p w14:paraId="2972F461" w14:textId="77777777" w:rsidR="004265EC" w:rsidRPr="004265EC" w:rsidRDefault="004265EC" w:rsidP="004265EC">
      <w:pPr>
        <w:spacing w:before="100" w:beforeAutospacing="1" w:after="100" w:afterAutospacing="1" w:line="480" w:lineRule="auto"/>
        <w:jc w:val="both"/>
        <w:outlineLvl w:val="2"/>
        <w:rPr>
          <w:rFonts w:ascii="Times New Roman" w:eastAsia="Times New Roman" w:hAnsi="Times New Roman" w:cs="Times New Roman"/>
          <w:b/>
          <w:bCs/>
          <w:color w:val="222222"/>
          <w:lang w:eastAsia="en-GB"/>
        </w:rPr>
      </w:pPr>
      <w:r w:rsidRPr="004265EC">
        <w:rPr>
          <w:rFonts w:ascii="Times New Roman" w:eastAsia="Times New Roman" w:hAnsi="Times New Roman" w:cs="Times New Roman"/>
          <w:b/>
          <w:bCs/>
          <w:color w:val="222222"/>
          <w:lang w:eastAsia="en-GB"/>
        </w:rPr>
        <w:t>Instances of Business Policies RELATED The Role of the Organization's Policies</w:t>
      </w:r>
    </w:p>
    <w:p w14:paraId="3A15F0AD" w14:textId="77777777" w:rsidR="004265EC" w:rsidRPr="004265EC" w:rsidRDefault="004265EC" w:rsidP="004265EC">
      <w:pPr>
        <w:spacing w:before="100" w:beforeAutospacing="1" w:after="100" w:afterAutospacing="1" w:line="480" w:lineRule="auto"/>
        <w:jc w:val="both"/>
        <w:outlineLvl w:val="2"/>
        <w:rPr>
          <w:rFonts w:ascii="Times New Roman" w:eastAsia="Times New Roman" w:hAnsi="Times New Roman" w:cs="Times New Roman"/>
          <w:color w:val="222222"/>
          <w:lang w:eastAsia="en-GB"/>
        </w:rPr>
      </w:pPr>
      <w:r w:rsidRPr="004265EC">
        <w:rPr>
          <w:rFonts w:ascii="Times New Roman" w:eastAsia="Times New Roman" w:hAnsi="Times New Roman" w:cs="Times New Roman"/>
          <w:color w:val="222222"/>
          <w:lang w:eastAsia="en-GB"/>
        </w:rPr>
        <w:t>How to Write an Anti-Discrimination Policy How Do I Understand Workplace Discrimination? How Would an Organizational Code of Ethics Help Ensure Ethical Business Behavior?</w:t>
      </w:r>
    </w:p>
    <w:p w14:paraId="76BEE29A" w14:textId="77777777" w:rsidR="004265EC" w:rsidRPr="004265EC" w:rsidRDefault="004265EC" w:rsidP="004265EC">
      <w:pPr>
        <w:spacing w:before="100" w:beforeAutospacing="1" w:after="100" w:afterAutospacing="1" w:line="480" w:lineRule="auto"/>
        <w:jc w:val="both"/>
        <w:outlineLvl w:val="2"/>
        <w:rPr>
          <w:rFonts w:ascii="Times New Roman" w:eastAsia="Times New Roman" w:hAnsi="Times New Roman" w:cs="Times New Roman"/>
          <w:color w:val="222222"/>
          <w:lang w:eastAsia="en-GB"/>
        </w:rPr>
      </w:pPr>
      <w:r w:rsidRPr="004265EC">
        <w:rPr>
          <w:rFonts w:ascii="Times New Roman" w:eastAsia="Times New Roman" w:hAnsi="Times New Roman" w:cs="Times New Roman"/>
          <w:color w:val="222222"/>
          <w:lang w:eastAsia="en-GB"/>
        </w:rPr>
        <w:lastRenderedPageBreak/>
        <w:t>The most effective method to Write Organizational and Policy Manuals Business arrangements lay out the standards of direct for an organization.</w:t>
      </w:r>
    </w:p>
    <w:p w14:paraId="4C5D98B0" w14:textId="14083246" w:rsidR="004265EC" w:rsidRDefault="004265EC" w:rsidP="004265EC">
      <w:pPr>
        <w:spacing w:before="100" w:beforeAutospacing="1" w:after="100" w:afterAutospacing="1" w:line="480" w:lineRule="auto"/>
        <w:jc w:val="both"/>
        <w:outlineLvl w:val="2"/>
        <w:rPr>
          <w:rFonts w:ascii="Times New Roman" w:eastAsia="Times New Roman" w:hAnsi="Times New Roman" w:cs="Times New Roman"/>
          <w:color w:val="222222"/>
          <w:lang w:eastAsia="en-GB"/>
        </w:rPr>
      </w:pPr>
      <w:r w:rsidRPr="004265EC">
        <w:rPr>
          <w:rFonts w:ascii="Times New Roman" w:eastAsia="Times New Roman" w:hAnsi="Times New Roman" w:cs="Times New Roman"/>
          <w:color w:val="222222"/>
          <w:lang w:eastAsia="en-GB"/>
        </w:rPr>
        <w:t xml:space="preserve">They not just portray the responsibilities regarding the business and the representatives, they likewise make a casing of reference for dealing with the endless issues that emerge in an association. Qualities of Business Policies Effective corporate approaches have the accompanying attributes: Must be clear, explicit and handily comprehended Specify organization rules Explain their motivation State when strategy ought to be applied Who it covers Method of requirement Describe outcomes of rebelliousness Benefits of Policies Well-composed arrangements give lower level workers a method for taking care of issues and issues with having to continually include upper administration each time they need to pursue a choice. Arrangements characterize the restrictions of direction and layout the other options. Representatives grasp the requirements of their positions. Strategies impart the individual and group liabilities; this empowers everybody to cooperate toward the organization's targets. Representatives comprehend how to play out their undertakings rapidly and without any problem. Along these lines, supervisors can apply control by exemption instead of having to constantly hover over their representatives' exercises. Obviously composed arrangements give an organization better security from likely legitimate issues. At the point when arrangements can be effectively perceived by a layman, the organization is on better lawful ground if there should be an occurrence of court difficulties. Substance Abuse Policies Substance misuse can unfavorably affect a representative's participation and occupation efficiency. It might in fact be risky in specific positions, like development or while taking care of perilous materials. A typical arrangement is to restrict the utilization of medication, liquor or tobacco on organization property during work hours or at organization capacities. In the case of smoking is allowed, arrangements will depict the methods that should be followed. Substance misuse arrangements likewise frame the necessities for drug-testing as an essential to work and the chance of </w:t>
      </w:r>
      <w:r w:rsidRPr="004265EC">
        <w:rPr>
          <w:rFonts w:ascii="Times New Roman" w:eastAsia="Times New Roman" w:hAnsi="Times New Roman" w:cs="Times New Roman"/>
          <w:color w:val="222222"/>
          <w:lang w:eastAsia="en-GB"/>
        </w:rPr>
        <w:lastRenderedPageBreak/>
        <w:t xml:space="preserve">irregular medication testing in the wake of being recruited. Execution Review Policies Employee pay and improvement strategies frame the recurrence and content of execution surveys. The goal of these approaches is to distinguish regions for development and rouse laborers to accomplish improved results. Execution audits explain a representative's liabilities and put forth objectives. These audits depict the reason for estimating execution and the means expected to get a reward or a raise in compensation. Clothing standard Policies Some organizations expect workers to dress with a certain goal in mind when at work. In an expert climate, men might be expected to wear a tie, and ladies could be approached to dress in a proper business way. Assuming specialists are managing the general population, they could be expected to wear outfits that advance the organization's picture. Organizations reserve the option to set rules for their representatives' clothing regulation, it </w:t>
      </w:r>
      <w:proofErr w:type="gramStart"/>
      <w:r w:rsidRPr="004265EC">
        <w:rPr>
          <w:rFonts w:ascii="Times New Roman" w:eastAsia="Times New Roman" w:hAnsi="Times New Roman" w:cs="Times New Roman"/>
          <w:color w:val="222222"/>
          <w:lang w:eastAsia="en-GB"/>
        </w:rPr>
        <w:t>are</w:t>
      </w:r>
      <w:proofErr w:type="gramEnd"/>
      <w:r w:rsidRPr="004265EC">
        <w:rPr>
          <w:rFonts w:ascii="Times New Roman" w:eastAsia="Times New Roman" w:hAnsi="Times New Roman" w:cs="Times New Roman"/>
          <w:color w:val="222222"/>
          <w:lang w:eastAsia="en-GB"/>
        </w:rPr>
        <w:t xml:space="preserve"> not unfair to give the guidelines. A few dress strategies might be expected for wellbeing reasons, for example, no hanging gems for laborers on a mechanical production system. Equivalent Opportunity Policies The organization ought to state plainly that their association advances fair treatment in the work environment. These approaches disallow biased conduct from bosses and representatives based on race, orientation, strict convictions or sexual direction. Against prejudicial approaches assist representatives with feeling improved and more agreeable on their positions. The laborers have more uplifting outlooks toward their work and are more useful. Safe Computer Use Policies Since PCs are currently utilized in pretty much every work, organizations need strategies that administer the utilization of PCs for individual exercises. These approaches would put limits on getting and sending individual messages and disallow web surfing. For security purposes, organizations might request that representatives sign a delivery that allows a business to screen their laborers' web movement and messages. Viable business arrangements lay out an organized and coordinated workplace. They kill vulnerability in the work environment and characterize the ways of dealing with a large number of the issues that oftentimes emerge.</w:t>
      </w:r>
    </w:p>
    <w:p w14:paraId="53D9E5AE" w14:textId="4A983607" w:rsidR="004265EC" w:rsidRPr="004265EC" w:rsidRDefault="004265EC" w:rsidP="004265EC">
      <w:pPr>
        <w:spacing w:before="100" w:beforeAutospacing="1" w:after="100" w:afterAutospacing="1" w:line="480" w:lineRule="auto"/>
        <w:jc w:val="both"/>
        <w:outlineLvl w:val="2"/>
        <w:rPr>
          <w:rFonts w:ascii="Times New Roman" w:eastAsia="Times New Roman" w:hAnsi="Times New Roman" w:cs="Times New Roman"/>
          <w:b/>
          <w:bCs/>
          <w:color w:val="222222"/>
          <w:lang w:eastAsia="en-GB"/>
        </w:rPr>
      </w:pPr>
      <w:r w:rsidRPr="004265EC">
        <w:rPr>
          <w:rFonts w:ascii="Times New Roman" w:eastAsia="Times New Roman" w:hAnsi="Times New Roman" w:cs="Times New Roman"/>
          <w:b/>
          <w:bCs/>
          <w:color w:val="222222"/>
          <w:lang w:eastAsia="en-GB"/>
        </w:rPr>
        <w:lastRenderedPageBreak/>
        <w:t>Definition of Profit Organization</w:t>
      </w:r>
    </w:p>
    <w:p w14:paraId="6FA7CE77" w14:textId="77777777" w:rsidR="004265EC" w:rsidRPr="004265EC" w:rsidRDefault="004265EC" w:rsidP="004265EC">
      <w:pPr>
        <w:spacing w:before="100" w:beforeAutospacing="1" w:after="100" w:afterAutospacing="1" w:line="480" w:lineRule="auto"/>
        <w:jc w:val="both"/>
        <w:outlineLvl w:val="2"/>
        <w:rPr>
          <w:rFonts w:ascii="Times New Roman" w:eastAsia="Times New Roman" w:hAnsi="Times New Roman" w:cs="Times New Roman"/>
          <w:color w:val="222222"/>
          <w:lang w:eastAsia="en-GB"/>
        </w:rPr>
      </w:pPr>
      <w:r w:rsidRPr="004265EC">
        <w:rPr>
          <w:rFonts w:ascii="Times New Roman" w:eastAsia="Times New Roman" w:hAnsi="Times New Roman" w:cs="Times New Roman"/>
          <w:color w:val="222222"/>
          <w:lang w:eastAsia="en-GB"/>
        </w:rPr>
        <w:t xml:space="preserve">A profit organisation is any commercial entity whose principal goal is to produce profit through regular activities in order to maximise the wealth of its shareholders. Profit made by such businesses is either held in the firm, in the form of reserves, for future eventualities, or dispersed to the owners as a dividend. </w:t>
      </w:r>
    </w:p>
    <w:p w14:paraId="24BAFABF" w14:textId="77777777" w:rsidR="004265EC" w:rsidRDefault="004265EC" w:rsidP="004265EC">
      <w:pPr>
        <w:spacing w:before="100" w:beforeAutospacing="1" w:after="100" w:afterAutospacing="1" w:line="480" w:lineRule="auto"/>
        <w:jc w:val="both"/>
        <w:outlineLvl w:val="2"/>
        <w:rPr>
          <w:rFonts w:ascii="Times New Roman" w:eastAsia="Times New Roman" w:hAnsi="Times New Roman" w:cs="Times New Roman"/>
          <w:color w:val="222222"/>
          <w:lang w:eastAsia="en-GB"/>
        </w:rPr>
      </w:pPr>
      <w:r w:rsidRPr="004265EC">
        <w:rPr>
          <w:rFonts w:ascii="Times New Roman" w:eastAsia="Times New Roman" w:hAnsi="Times New Roman" w:cs="Times New Roman"/>
          <w:color w:val="222222"/>
          <w:lang w:eastAsia="en-GB"/>
        </w:rPr>
        <w:t>A sole proprietor, company, joint venture, or corporation can be used as the business structure. Such trade concerns work tirelessly to reduce costs while increasing revenue in order to improve profits, expand, and grow. They must keep track of their finances for tax and auditing purposes. Furthermore, a flat rate of tax is applied to commercial profits.</w:t>
      </w:r>
    </w:p>
    <w:p w14:paraId="2330A351" w14:textId="38E0D793" w:rsidR="004265EC" w:rsidRPr="004265EC" w:rsidRDefault="004265EC" w:rsidP="004265EC">
      <w:pPr>
        <w:spacing w:before="100" w:beforeAutospacing="1" w:after="100" w:afterAutospacing="1" w:line="480" w:lineRule="auto"/>
        <w:jc w:val="both"/>
        <w:outlineLvl w:val="2"/>
        <w:rPr>
          <w:rFonts w:ascii="Times New Roman" w:eastAsia="Times New Roman" w:hAnsi="Times New Roman" w:cs="Times New Roman"/>
          <w:b/>
          <w:bCs/>
          <w:color w:val="222222"/>
          <w:lang w:eastAsia="en-GB"/>
        </w:rPr>
      </w:pPr>
      <w:r w:rsidRPr="004265EC">
        <w:rPr>
          <w:rFonts w:ascii="Times New Roman" w:eastAsia="Times New Roman" w:hAnsi="Times New Roman" w:cs="Times New Roman"/>
          <w:b/>
          <w:bCs/>
          <w:color w:val="222222"/>
          <w:lang w:eastAsia="en-GB"/>
        </w:rPr>
        <w:t>Definition of Non-Profit Organization</w:t>
      </w:r>
    </w:p>
    <w:p w14:paraId="60C1A988" w14:textId="6F0AD38E" w:rsidR="004265EC" w:rsidRPr="004265EC" w:rsidRDefault="004265EC" w:rsidP="004265EC">
      <w:pPr>
        <w:spacing w:before="100" w:beforeAutospacing="1" w:after="100" w:afterAutospacing="1" w:line="480" w:lineRule="auto"/>
        <w:jc w:val="both"/>
        <w:rPr>
          <w:rFonts w:ascii="Times New Roman" w:eastAsia="Times New Roman" w:hAnsi="Times New Roman" w:cs="Times New Roman"/>
          <w:color w:val="222222"/>
          <w:lang w:eastAsia="en-GB"/>
        </w:rPr>
      </w:pPr>
      <w:r w:rsidRPr="004265EC">
        <w:rPr>
          <w:rFonts w:ascii="Times New Roman" w:eastAsia="Times New Roman" w:hAnsi="Times New Roman" w:cs="Times New Roman"/>
          <w:color w:val="222222"/>
          <w:lang w:eastAsia="en-GB"/>
        </w:rPr>
        <w:t xml:space="preserve">A non-profit organisation, is a legal entity whose primary goal is to promote the public benefit rather than make a profit, as the name implies. These are established by a group of people who get together for a same goal, namely, to give service to members and the general public. The managing committee is in charge of the organization's management, which is made up of a group of people chosen by the members from among themselves. They are intended to support a social cause or a certain point of view. </w:t>
      </w:r>
    </w:p>
    <w:p w14:paraId="24B7F7F8" w14:textId="77777777" w:rsidR="004265EC" w:rsidRDefault="004265EC" w:rsidP="004265EC">
      <w:pPr>
        <w:spacing w:before="100" w:beforeAutospacing="1" w:after="100" w:afterAutospacing="1" w:line="480" w:lineRule="auto"/>
        <w:jc w:val="both"/>
        <w:rPr>
          <w:rFonts w:ascii="Times New Roman" w:eastAsia="Times New Roman" w:hAnsi="Times New Roman" w:cs="Times New Roman"/>
          <w:color w:val="222222"/>
          <w:lang w:eastAsia="en-GB"/>
        </w:rPr>
      </w:pPr>
      <w:r w:rsidRPr="004265EC">
        <w:rPr>
          <w:rFonts w:ascii="Times New Roman" w:eastAsia="Times New Roman" w:hAnsi="Times New Roman" w:cs="Times New Roman"/>
          <w:color w:val="222222"/>
          <w:lang w:eastAsia="en-GB"/>
        </w:rPr>
        <w:t>Sports clubs, public hospitals, religious institutions, cooperative groups, literacy societies, and other organisations fall into this category. Profits are made by non-profit organisations as well, however the profits are used to further the organization's goals. Subscriptions, donations, government grants, membership fees, admission fees, and legacies are all ways they raise money.</w:t>
      </w:r>
    </w:p>
    <w:p w14:paraId="30742763" w14:textId="0D62DCA9" w:rsidR="004265EC" w:rsidRPr="004265EC" w:rsidRDefault="004265EC" w:rsidP="004265EC">
      <w:pPr>
        <w:spacing w:before="100" w:beforeAutospacing="1" w:after="100" w:afterAutospacing="1" w:line="480" w:lineRule="auto"/>
        <w:jc w:val="both"/>
        <w:rPr>
          <w:rFonts w:ascii="Times New Roman" w:eastAsia="Times New Roman" w:hAnsi="Times New Roman" w:cs="Times New Roman"/>
          <w:b/>
          <w:bCs/>
          <w:color w:val="222222"/>
          <w:lang w:eastAsia="en-GB"/>
        </w:rPr>
      </w:pPr>
      <w:r w:rsidRPr="004265EC">
        <w:rPr>
          <w:rFonts w:ascii="Times New Roman" w:eastAsia="Times New Roman" w:hAnsi="Times New Roman" w:cs="Times New Roman"/>
          <w:b/>
          <w:bCs/>
          <w:color w:val="222222"/>
          <w:lang w:eastAsia="en-GB"/>
        </w:rPr>
        <w:t>Key Differences Between Profit Organization and Non-Profit Organization</w:t>
      </w:r>
    </w:p>
    <w:p w14:paraId="10997DCA" w14:textId="77777777" w:rsidR="004265EC" w:rsidRPr="004265EC" w:rsidRDefault="004265EC" w:rsidP="004265EC">
      <w:pPr>
        <w:spacing w:line="480" w:lineRule="auto"/>
        <w:jc w:val="both"/>
        <w:rPr>
          <w:rFonts w:ascii="Times New Roman" w:eastAsia="Times New Roman" w:hAnsi="Times New Roman" w:cs="Times New Roman"/>
          <w:color w:val="222222"/>
          <w:lang w:eastAsia="en-GB"/>
        </w:rPr>
      </w:pPr>
      <w:r w:rsidRPr="004265EC">
        <w:rPr>
          <w:rFonts w:ascii="Times New Roman" w:eastAsia="Times New Roman" w:hAnsi="Times New Roman" w:cs="Times New Roman"/>
          <w:color w:val="222222"/>
          <w:lang w:eastAsia="en-GB"/>
        </w:rPr>
        <w:lastRenderedPageBreak/>
        <w:t>The distinctions among benefit and non-benefit association can be drawn obviously on the accompanying grounds:</w:t>
      </w:r>
    </w:p>
    <w:p w14:paraId="6B7B7902" w14:textId="77777777" w:rsidR="004265EC" w:rsidRPr="004265EC" w:rsidRDefault="004265EC" w:rsidP="004265EC">
      <w:pPr>
        <w:spacing w:line="480" w:lineRule="auto"/>
        <w:jc w:val="both"/>
        <w:rPr>
          <w:rFonts w:ascii="Times New Roman" w:eastAsia="Times New Roman" w:hAnsi="Times New Roman" w:cs="Times New Roman"/>
          <w:color w:val="222222"/>
          <w:lang w:eastAsia="en-GB"/>
        </w:rPr>
      </w:pPr>
      <w:r w:rsidRPr="004265EC">
        <w:rPr>
          <w:rFonts w:ascii="Times New Roman" w:eastAsia="Times New Roman" w:hAnsi="Times New Roman" w:cs="Times New Roman"/>
          <w:color w:val="222222"/>
          <w:lang w:eastAsia="en-GB"/>
        </w:rPr>
        <w:t>1.</w:t>
      </w:r>
      <w:r w:rsidRPr="004265EC">
        <w:rPr>
          <w:rFonts w:ascii="Times New Roman" w:eastAsia="Times New Roman" w:hAnsi="Times New Roman" w:cs="Times New Roman"/>
          <w:color w:val="222222"/>
          <w:lang w:eastAsia="en-GB"/>
        </w:rPr>
        <w:tab/>
        <w:t>A benefit association is characterized as a lawful association, which is worked with the sole point of acquiring benefit from the business exercises. On the other side, a non-benefit association is one that is worked with the essential goal of helping the general public overall.</w:t>
      </w:r>
    </w:p>
    <w:p w14:paraId="7ADE3EA1" w14:textId="77777777" w:rsidR="004265EC" w:rsidRPr="004265EC" w:rsidRDefault="004265EC" w:rsidP="004265EC">
      <w:pPr>
        <w:spacing w:line="480" w:lineRule="auto"/>
        <w:jc w:val="both"/>
        <w:rPr>
          <w:rFonts w:ascii="Times New Roman" w:eastAsia="Times New Roman" w:hAnsi="Times New Roman" w:cs="Times New Roman"/>
          <w:color w:val="222222"/>
          <w:lang w:eastAsia="en-GB"/>
        </w:rPr>
      </w:pPr>
      <w:r w:rsidRPr="004265EC">
        <w:rPr>
          <w:rFonts w:ascii="Times New Roman" w:eastAsia="Times New Roman" w:hAnsi="Times New Roman" w:cs="Times New Roman"/>
          <w:color w:val="222222"/>
          <w:lang w:eastAsia="en-GB"/>
        </w:rPr>
        <w:t>2.</w:t>
      </w:r>
      <w:r w:rsidRPr="004265EC">
        <w:rPr>
          <w:rFonts w:ascii="Times New Roman" w:eastAsia="Times New Roman" w:hAnsi="Times New Roman" w:cs="Times New Roman"/>
          <w:color w:val="222222"/>
          <w:lang w:eastAsia="en-GB"/>
        </w:rPr>
        <w:tab/>
        <w:t>A benefit association, as its name proposes, works revenue driven augmentation of the worry. As against this, a non-benefit association works for offering support, for the prosperity of the general public.</w:t>
      </w:r>
    </w:p>
    <w:p w14:paraId="3B159EE6" w14:textId="77777777" w:rsidR="004265EC" w:rsidRPr="004265EC" w:rsidRDefault="004265EC" w:rsidP="004265EC">
      <w:pPr>
        <w:spacing w:line="480" w:lineRule="auto"/>
        <w:jc w:val="both"/>
        <w:rPr>
          <w:rFonts w:ascii="Times New Roman" w:eastAsia="Times New Roman" w:hAnsi="Times New Roman" w:cs="Times New Roman"/>
          <w:color w:val="222222"/>
          <w:lang w:eastAsia="en-GB"/>
        </w:rPr>
      </w:pPr>
      <w:r w:rsidRPr="004265EC">
        <w:rPr>
          <w:rFonts w:ascii="Times New Roman" w:eastAsia="Times New Roman" w:hAnsi="Times New Roman" w:cs="Times New Roman"/>
          <w:color w:val="222222"/>
          <w:lang w:eastAsia="en-GB"/>
        </w:rPr>
        <w:t>3.</w:t>
      </w:r>
      <w:r w:rsidRPr="004265EC">
        <w:rPr>
          <w:rFonts w:ascii="Times New Roman" w:eastAsia="Times New Roman" w:hAnsi="Times New Roman" w:cs="Times New Roman"/>
          <w:color w:val="222222"/>
          <w:lang w:eastAsia="en-GB"/>
        </w:rPr>
        <w:tab/>
        <w:t>A benefit association can be a sole ownership, organization or a body corporate, for example organization while a non-benefit association is a relationship of individual, which can be a club, trust, public emergency clinics, helpful society, and so on.</w:t>
      </w:r>
    </w:p>
    <w:p w14:paraId="477DB37F" w14:textId="77777777" w:rsidR="004265EC" w:rsidRPr="004265EC" w:rsidRDefault="004265EC" w:rsidP="004265EC">
      <w:pPr>
        <w:spacing w:line="480" w:lineRule="auto"/>
        <w:jc w:val="both"/>
        <w:rPr>
          <w:rFonts w:ascii="Times New Roman" w:eastAsia="Times New Roman" w:hAnsi="Times New Roman" w:cs="Times New Roman"/>
          <w:color w:val="222222"/>
          <w:lang w:eastAsia="en-GB"/>
        </w:rPr>
      </w:pPr>
      <w:r w:rsidRPr="004265EC">
        <w:rPr>
          <w:rFonts w:ascii="Times New Roman" w:eastAsia="Times New Roman" w:hAnsi="Times New Roman" w:cs="Times New Roman"/>
          <w:color w:val="222222"/>
          <w:lang w:eastAsia="en-GB"/>
        </w:rPr>
        <w:t>4.</w:t>
      </w:r>
      <w:r w:rsidRPr="004265EC">
        <w:rPr>
          <w:rFonts w:ascii="Times New Roman" w:eastAsia="Times New Roman" w:hAnsi="Times New Roman" w:cs="Times New Roman"/>
          <w:color w:val="222222"/>
          <w:lang w:eastAsia="en-GB"/>
        </w:rPr>
        <w:tab/>
        <w:t>The administration of a benefit association is neglected by a sole owner on account of sole ownership, accomplices if there should arise an occurrence of organization and chiefs in the event of organization. Running against the norm, there is the top managerial staff, legal administrators, panels or administering bodies who care for the administration of a non-benefit association.</w:t>
      </w:r>
    </w:p>
    <w:p w14:paraId="3C5BF617" w14:textId="77777777" w:rsidR="004265EC" w:rsidRPr="004265EC" w:rsidRDefault="004265EC" w:rsidP="004265EC">
      <w:pPr>
        <w:spacing w:line="480" w:lineRule="auto"/>
        <w:jc w:val="both"/>
        <w:rPr>
          <w:rFonts w:ascii="Times New Roman" w:eastAsia="Times New Roman" w:hAnsi="Times New Roman" w:cs="Times New Roman"/>
          <w:color w:val="222222"/>
          <w:lang w:eastAsia="en-GB"/>
        </w:rPr>
      </w:pPr>
      <w:r w:rsidRPr="004265EC">
        <w:rPr>
          <w:rFonts w:ascii="Times New Roman" w:eastAsia="Times New Roman" w:hAnsi="Times New Roman" w:cs="Times New Roman"/>
          <w:color w:val="222222"/>
          <w:lang w:eastAsia="en-GB"/>
        </w:rPr>
        <w:t>5.</w:t>
      </w:r>
      <w:r w:rsidRPr="004265EC">
        <w:rPr>
          <w:rFonts w:ascii="Times New Roman" w:eastAsia="Times New Roman" w:hAnsi="Times New Roman" w:cs="Times New Roman"/>
          <w:color w:val="222222"/>
          <w:lang w:eastAsia="en-GB"/>
        </w:rPr>
        <w:tab/>
        <w:t>The significant type of revenue, for a benefit association, is from the offer of labor and products. On the other hand, the non-benefit association, determine an extensive piece of their pay from gift, membership, participation expense, noble cause, etc.</w:t>
      </w:r>
    </w:p>
    <w:p w14:paraId="2EFC99DD" w14:textId="77777777" w:rsidR="004265EC" w:rsidRPr="004265EC" w:rsidRDefault="004265EC" w:rsidP="004265EC">
      <w:pPr>
        <w:spacing w:line="480" w:lineRule="auto"/>
        <w:jc w:val="both"/>
        <w:rPr>
          <w:rFonts w:ascii="Times New Roman" w:eastAsia="Times New Roman" w:hAnsi="Times New Roman" w:cs="Times New Roman"/>
          <w:color w:val="222222"/>
          <w:lang w:eastAsia="en-GB"/>
        </w:rPr>
      </w:pPr>
      <w:r w:rsidRPr="004265EC">
        <w:rPr>
          <w:rFonts w:ascii="Times New Roman" w:eastAsia="Times New Roman" w:hAnsi="Times New Roman" w:cs="Times New Roman"/>
          <w:color w:val="222222"/>
          <w:lang w:eastAsia="en-GB"/>
        </w:rPr>
        <w:t>6.</w:t>
      </w:r>
      <w:r w:rsidRPr="004265EC">
        <w:rPr>
          <w:rFonts w:ascii="Times New Roman" w:eastAsia="Times New Roman" w:hAnsi="Times New Roman" w:cs="Times New Roman"/>
          <w:color w:val="222222"/>
          <w:lang w:eastAsia="en-GB"/>
        </w:rPr>
        <w:tab/>
        <w:t>When it comes to the initiation of the substance, an immense sum as capital is gotten by the proprietors to maintain the business. Dissimilar to, the non-benefit association, raise assets for beginning, as commitment through gift, award, heritages, membership, and so on.</w:t>
      </w:r>
    </w:p>
    <w:p w14:paraId="2BA76E08" w14:textId="77777777" w:rsidR="004265EC" w:rsidRPr="004265EC" w:rsidRDefault="004265EC" w:rsidP="004265EC">
      <w:pPr>
        <w:spacing w:line="480" w:lineRule="auto"/>
        <w:jc w:val="both"/>
        <w:rPr>
          <w:rFonts w:ascii="Times New Roman" w:eastAsia="Times New Roman" w:hAnsi="Times New Roman" w:cs="Times New Roman"/>
          <w:color w:val="222222"/>
          <w:lang w:eastAsia="en-GB"/>
        </w:rPr>
      </w:pPr>
      <w:r w:rsidRPr="004265EC">
        <w:rPr>
          <w:rFonts w:ascii="Times New Roman" w:eastAsia="Times New Roman" w:hAnsi="Times New Roman" w:cs="Times New Roman"/>
          <w:color w:val="222222"/>
          <w:lang w:eastAsia="en-GB"/>
        </w:rPr>
        <w:t>7.</w:t>
      </w:r>
      <w:r w:rsidRPr="004265EC">
        <w:rPr>
          <w:rFonts w:ascii="Times New Roman" w:eastAsia="Times New Roman" w:hAnsi="Times New Roman" w:cs="Times New Roman"/>
          <w:color w:val="222222"/>
          <w:lang w:eastAsia="en-GB"/>
        </w:rPr>
        <w:tab/>
        <w:t xml:space="preserve">The fiscal report of a benefit association incorporates the pay explanation, monetary record and income proclamation. Interestingly, the non-benefit association plan receipt and </w:t>
      </w:r>
      <w:r w:rsidRPr="004265EC">
        <w:rPr>
          <w:rFonts w:ascii="Times New Roman" w:eastAsia="Times New Roman" w:hAnsi="Times New Roman" w:cs="Times New Roman"/>
          <w:color w:val="222222"/>
          <w:lang w:eastAsia="en-GB"/>
        </w:rPr>
        <w:lastRenderedPageBreak/>
        <w:t>installment a/c, pay and use a/c and asset report ready toward the finish of bookkeeping year to know their monetary position.</w:t>
      </w:r>
    </w:p>
    <w:p w14:paraId="4F929FDD" w14:textId="232943C4" w:rsidR="004265EC" w:rsidRDefault="004265EC" w:rsidP="004265EC">
      <w:pPr>
        <w:spacing w:line="480" w:lineRule="auto"/>
        <w:jc w:val="both"/>
        <w:rPr>
          <w:rFonts w:ascii="Times New Roman" w:eastAsia="Times New Roman" w:hAnsi="Times New Roman" w:cs="Times New Roman"/>
          <w:color w:val="222222"/>
          <w:lang w:eastAsia="en-GB"/>
        </w:rPr>
      </w:pPr>
      <w:r w:rsidRPr="004265EC">
        <w:rPr>
          <w:rFonts w:ascii="Times New Roman" w:eastAsia="Times New Roman" w:hAnsi="Times New Roman" w:cs="Times New Roman"/>
          <w:color w:val="222222"/>
          <w:lang w:eastAsia="en-GB"/>
        </w:rPr>
        <w:t>8.</w:t>
      </w:r>
      <w:r w:rsidRPr="004265EC">
        <w:rPr>
          <w:rFonts w:ascii="Times New Roman" w:eastAsia="Times New Roman" w:hAnsi="Times New Roman" w:cs="Times New Roman"/>
          <w:color w:val="222222"/>
          <w:lang w:eastAsia="en-GB"/>
        </w:rPr>
        <w:tab/>
        <w:t>Money acquired far beyond by the benefit association, for example benefit, is moved to the capital record. Then again, the abundance of pay over costs brings about the excess which is moved to the capital asset.</w:t>
      </w:r>
    </w:p>
    <w:p w14:paraId="01198555" w14:textId="4B1CBA29" w:rsidR="004265EC" w:rsidRDefault="004265EC" w:rsidP="004265EC">
      <w:pPr>
        <w:spacing w:line="480" w:lineRule="auto"/>
        <w:jc w:val="both"/>
        <w:rPr>
          <w:rFonts w:ascii="Times New Roman" w:eastAsia="Times New Roman" w:hAnsi="Times New Roman" w:cs="Times New Roman"/>
          <w:color w:val="222222"/>
          <w:lang w:eastAsia="en-GB"/>
        </w:rPr>
      </w:pPr>
    </w:p>
    <w:p w14:paraId="6207E473" w14:textId="77777777" w:rsidR="004265EC" w:rsidRDefault="004265EC" w:rsidP="004265EC">
      <w:pPr>
        <w:spacing w:line="480" w:lineRule="auto"/>
        <w:jc w:val="both"/>
        <w:rPr>
          <w:rFonts w:ascii="Times New Roman" w:eastAsia="Times New Roman" w:hAnsi="Times New Roman" w:cs="Times New Roman"/>
          <w:color w:val="222222"/>
          <w:lang w:eastAsia="en-GB"/>
        </w:rPr>
      </w:pPr>
    </w:p>
    <w:p w14:paraId="281E9E26" w14:textId="3B70660D" w:rsidR="004265EC" w:rsidRPr="004265EC" w:rsidRDefault="004265EC" w:rsidP="004265EC">
      <w:pPr>
        <w:spacing w:line="480" w:lineRule="auto"/>
        <w:jc w:val="both"/>
        <w:rPr>
          <w:rFonts w:ascii="Times New Roman" w:eastAsia="Times New Roman" w:hAnsi="Times New Roman" w:cs="Times New Roman"/>
          <w:b/>
          <w:bCs/>
          <w:color w:val="222222"/>
          <w:lang w:eastAsia="en-GB"/>
        </w:rPr>
      </w:pPr>
      <w:r w:rsidRPr="004265EC">
        <w:rPr>
          <w:rFonts w:ascii="Times New Roman" w:eastAsia="Times New Roman" w:hAnsi="Times New Roman" w:cs="Times New Roman"/>
          <w:b/>
          <w:bCs/>
          <w:color w:val="222222"/>
          <w:lang w:eastAsia="en-GB"/>
        </w:rPr>
        <w:t>References</w:t>
      </w:r>
    </w:p>
    <w:p w14:paraId="2C3502FC" w14:textId="77777777" w:rsidR="004265EC" w:rsidRPr="004265EC" w:rsidRDefault="004265EC" w:rsidP="004265EC">
      <w:pPr>
        <w:spacing w:before="100" w:beforeAutospacing="1" w:after="100" w:afterAutospacing="1"/>
        <w:ind w:left="567" w:hanging="567"/>
        <w:rPr>
          <w:rFonts w:ascii="Times New Roman" w:eastAsia="Times New Roman" w:hAnsi="Times New Roman" w:cs="Times New Roman"/>
          <w:color w:val="000000"/>
          <w:lang w:eastAsia="en-GB"/>
        </w:rPr>
      </w:pPr>
      <w:r w:rsidRPr="004265EC">
        <w:rPr>
          <w:rFonts w:ascii="Times New Roman" w:eastAsia="Times New Roman" w:hAnsi="Times New Roman" w:cs="Times New Roman"/>
          <w:i/>
          <w:iCs/>
          <w:color w:val="000000"/>
          <w:lang w:eastAsia="en-GB"/>
        </w:rPr>
        <w:t>Enterprise definition - what is enterprise</w:t>
      </w:r>
      <w:r w:rsidRPr="004265EC">
        <w:rPr>
          <w:rFonts w:ascii="Times New Roman" w:eastAsia="Times New Roman" w:hAnsi="Times New Roman" w:cs="Times New Roman"/>
          <w:color w:val="000000"/>
          <w:lang w:eastAsia="en-GB"/>
        </w:rPr>
        <w:t>. Shopify. (n.d.). Retrieved May 4, 2022, from https://</w:t>
      </w:r>
      <w:proofErr w:type="spellStart"/>
      <w:r w:rsidRPr="004265EC">
        <w:rPr>
          <w:rFonts w:ascii="Times New Roman" w:eastAsia="Times New Roman" w:hAnsi="Times New Roman" w:cs="Times New Roman"/>
          <w:color w:val="000000"/>
          <w:lang w:eastAsia="en-GB"/>
        </w:rPr>
        <w:t>www.shopify.in</w:t>
      </w:r>
      <w:proofErr w:type="spellEnd"/>
      <w:r w:rsidRPr="004265EC">
        <w:rPr>
          <w:rFonts w:ascii="Times New Roman" w:eastAsia="Times New Roman" w:hAnsi="Times New Roman" w:cs="Times New Roman"/>
          <w:color w:val="000000"/>
          <w:lang w:eastAsia="en-GB"/>
        </w:rPr>
        <w:t>/encyclopedia/enterprise </w:t>
      </w:r>
    </w:p>
    <w:p w14:paraId="2A8367E5" w14:textId="77777777" w:rsidR="004265EC" w:rsidRPr="004265EC" w:rsidRDefault="004265EC" w:rsidP="004265EC">
      <w:pPr>
        <w:spacing w:before="100" w:beforeAutospacing="1" w:after="100" w:afterAutospacing="1"/>
        <w:ind w:left="567" w:hanging="567"/>
        <w:rPr>
          <w:rFonts w:ascii="Times New Roman" w:eastAsia="Times New Roman" w:hAnsi="Times New Roman" w:cs="Times New Roman"/>
          <w:color w:val="000000"/>
          <w:lang w:eastAsia="en-GB"/>
        </w:rPr>
      </w:pPr>
      <w:r w:rsidRPr="004265EC">
        <w:rPr>
          <w:rFonts w:ascii="Times New Roman" w:eastAsia="Times New Roman" w:hAnsi="Times New Roman" w:cs="Times New Roman"/>
          <w:color w:val="000000"/>
          <w:lang w:eastAsia="en-GB"/>
        </w:rPr>
        <w:t>Hayes, A. (2022, April 10). </w:t>
      </w:r>
      <w:r w:rsidRPr="004265EC">
        <w:rPr>
          <w:rFonts w:ascii="Times New Roman" w:eastAsia="Times New Roman" w:hAnsi="Times New Roman" w:cs="Times New Roman"/>
          <w:i/>
          <w:iCs/>
          <w:color w:val="000000"/>
          <w:lang w:eastAsia="en-GB"/>
        </w:rPr>
        <w:t>What you should know about entrepreneurs</w:t>
      </w:r>
      <w:r w:rsidRPr="004265EC">
        <w:rPr>
          <w:rFonts w:ascii="Times New Roman" w:eastAsia="Times New Roman" w:hAnsi="Times New Roman" w:cs="Times New Roman"/>
          <w:color w:val="000000"/>
          <w:lang w:eastAsia="en-GB"/>
        </w:rPr>
        <w:t>. Investopedia. Retrieved May 4, 2022, from https://</w:t>
      </w:r>
      <w:proofErr w:type="spellStart"/>
      <w:r w:rsidRPr="004265EC">
        <w:rPr>
          <w:rFonts w:ascii="Times New Roman" w:eastAsia="Times New Roman" w:hAnsi="Times New Roman" w:cs="Times New Roman"/>
          <w:color w:val="000000"/>
          <w:lang w:eastAsia="en-GB"/>
        </w:rPr>
        <w:t>www.investopedia.com</w:t>
      </w:r>
      <w:proofErr w:type="spellEnd"/>
      <w:r w:rsidRPr="004265EC">
        <w:rPr>
          <w:rFonts w:ascii="Times New Roman" w:eastAsia="Times New Roman" w:hAnsi="Times New Roman" w:cs="Times New Roman"/>
          <w:color w:val="000000"/>
          <w:lang w:eastAsia="en-GB"/>
        </w:rPr>
        <w:t>/terms/e/</w:t>
      </w:r>
      <w:proofErr w:type="spellStart"/>
      <w:r w:rsidRPr="004265EC">
        <w:rPr>
          <w:rFonts w:ascii="Times New Roman" w:eastAsia="Times New Roman" w:hAnsi="Times New Roman" w:cs="Times New Roman"/>
          <w:color w:val="000000"/>
          <w:lang w:eastAsia="en-GB"/>
        </w:rPr>
        <w:t>entrepreneur.asp</w:t>
      </w:r>
      <w:proofErr w:type="spellEnd"/>
      <w:r w:rsidRPr="004265EC">
        <w:rPr>
          <w:rFonts w:ascii="Times New Roman" w:eastAsia="Times New Roman" w:hAnsi="Times New Roman" w:cs="Times New Roman"/>
          <w:color w:val="000000"/>
          <w:lang w:eastAsia="en-GB"/>
        </w:rPr>
        <w:t> </w:t>
      </w:r>
    </w:p>
    <w:p w14:paraId="3390B291" w14:textId="77777777" w:rsidR="004265EC" w:rsidRPr="004265EC" w:rsidRDefault="004265EC" w:rsidP="004265EC">
      <w:pPr>
        <w:spacing w:before="100" w:beforeAutospacing="1" w:after="100" w:afterAutospacing="1"/>
        <w:ind w:left="567" w:hanging="567"/>
        <w:rPr>
          <w:rFonts w:ascii="Times New Roman" w:eastAsia="Times New Roman" w:hAnsi="Times New Roman" w:cs="Times New Roman"/>
          <w:color w:val="000000"/>
          <w:lang w:eastAsia="en-GB"/>
        </w:rPr>
      </w:pPr>
      <w:r w:rsidRPr="004265EC">
        <w:rPr>
          <w:rFonts w:ascii="Times New Roman" w:eastAsia="Times New Roman" w:hAnsi="Times New Roman" w:cs="Times New Roman"/>
          <w:color w:val="000000"/>
          <w:lang w:eastAsia="en-GB"/>
        </w:rPr>
        <w:t xml:space="preserve">S, S., says, D. T., </w:t>
      </w:r>
      <w:proofErr w:type="spellStart"/>
      <w:r w:rsidRPr="004265EC">
        <w:rPr>
          <w:rFonts w:ascii="Times New Roman" w:eastAsia="Times New Roman" w:hAnsi="Times New Roman" w:cs="Times New Roman"/>
          <w:color w:val="000000"/>
          <w:lang w:eastAsia="en-GB"/>
        </w:rPr>
        <w:t>Tlaka</w:t>
      </w:r>
      <w:proofErr w:type="spellEnd"/>
      <w:r w:rsidRPr="004265EC">
        <w:rPr>
          <w:rFonts w:ascii="Times New Roman" w:eastAsia="Times New Roman" w:hAnsi="Times New Roman" w:cs="Times New Roman"/>
          <w:color w:val="000000"/>
          <w:lang w:eastAsia="en-GB"/>
        </w:rPr>
        <w:t xml:space="preserve">, D., says, E. E. E., E.E, E., says, D. C., Chile, D., says, S., Sikandar, says, A. V., Vanish, A., Says, O., &amp; </w:t>
      </w:r>
      <w:proofErr w:type="spellStart"/>
      <w:r w:rsidRPr="004265EC">
        <w:rPr>
          <w:rFonts w:ascii="Times New Roman" w:eastAsia="Times New Roman" w:hAnsi="Times New Roman" w:cs="Times New Roman"/>
          <w:color w:val="000000"/>
          <w:lang w:eastAsia="en-GB"/>
        </w:rPr>
        <w:t>Osoro</w:t>
      </w:r>
      <w:proofErr w:type="spellEnd"/>
      <w:r w:rsidRPr="004265EC">
        <w:rPr>
          <w:rFonts w:ascii="Times New Roman" w:eastAsia="Times New Roman" w:hAnsi="Times New Roman" w:cs="Times New Roman"/>
          <w:color w:val="000000"/>
          <w:lang w:eastAsia="en-GB"/>
        </w:rPr>
        <w:t>. (2018, January 20). </w:t>
      </w:r>
      <w:r w:rsidRPr="004265EC">
        <w:rPr>
          <w:rFonts w:ascii="Times New Roman" w:eastAsia="Times New Roman" w:hAnsi="Times New Roman" w:cs="Times New Roman"/>
          <w:i/>
          <w:iCs/>
          <w:color w:val="000000"/>
          <w:lang w:eastAsia="en-GB"/>
        </w:rPr>
        <w:t>Difference between profit and non-profit organisation (with and comparison chart)</w:t>
      </w:r>
      <w:r w:rsidRPr="004265EC">
        <w:rPr>
          <w:rFonts w:ascii="Times New Roman" w:eastAsia="Times New Roman" w:hAnsi="Times New Roman" w:cs="Times New Roman"/>
          <w:color w:val="000000"/>
          <w:lang w:eastAsia="en-GB"/>
        </w:rPr>
        <w:t>. Key Differences. Retrieved May 4, 2022, from https://keydifferences.com/difference-between-profit-and-non-profit-organisation.html </w:t>
      </w:r>
    </w:p>
    <w:p w14:paraId="635593DB" w14:textId="77777777" w:rsidR="004265EC" w:rsidRPr="004265EC" w:rsidRDefault="004265EC" w:rsidP="004265EC">
      <w:pPr>
        <w:spacing w:before="100" w:beforeAutospacing="1" w:after="100" w:afterAutospacing="1"/>
        <w:ind w:left="567" w:hanging="567"/>
        <w:rPr>
          <w:rFonts w:ascii="Times New Roman" w:eastAsia="Times New Roman" w:hAnsi="Times New Roman" w:cs="Times New Roman"/>
          <w:color w:val="000000"/>
          <w:lang w:eastAsia="en-GB"/>
        </w:rPr>
      </w:pPr>
      <w:r w:rsidRPr="004265EC">
        <w:rPr>
          <w:rFonts w:ascii="Times New Roman" w:eastAsia="Times New Roman" w:hAnsi="Times New Roman" w:cs="Times New Roman"/>
          <w:color w:val="000000"/>
          <w:lang w:eastAsia="en-GB"/>
        </w:rPr>
        <w:t>Woodruff, J. (2019, February 5). </w:t>
      </w:r>
      <w:r w:rsidRPr="004265EC">
        <w:rPr>
          <w:rFonts w:ascii="Times New Roman" w:eastAsia="Times New Roman" w:hAnsi="Times New Roman" w:cs="Times New Roman"/>
          <w:i/>
          <w:iCs/>
          <w:color w:val="000000"/>
          <w:lang w:eastAsia="en-GB"/>
        </w:rPr>
        <w:t>Examples of business policies</w:t>
      </w:r>
      <w:r w:rsidRPr="004265EC">
        <w:rPr>
          <w:rFonts w:ascii="Times New Roman" w:eastAsia="Times New Roman" w:hAnsi="Times New Roman" w:cs="Times New Roman"/>
          <w:color w:val="000000"/>
          <w:lang w:eastAsia="en-GB"/>
        </w:rPr>
        <w:t xml:space="preserve">. Small Business - </w:t>
      </w:r>
      <w:proofErr w:type="spellStart"/>
      <w:r w:rsidRPr="004265EC">
        <w:rPr>
          <w:rFonts w:ascii="Times New Roman" w:eastAsia="Times New Roman" w:hAnsi="Times New Roman" w:cs="Times New Roman"/>
          <w:color w:val="000000"/>
          <w:lang w:eastAsia="en-GB"/>
        </w:rPr>
        <w:t>Chron.com</w:t>
      </w:r>
      <w:proofErr w:type="spellEnd"/>
      <w:r w:rsidRPr="004265EC">
        <w:rPr>
          <w:rFonts w:ascii="Times New Roman" w:eastAsia="Times New Roman" w:hAnsi="Times New Roman" w:cs="Times New Roman"/>
          <w:color w:val="000000"/>
          <w:lang w:eastAsia="en-GB"/>
        </w:rPr>
        <w:t>. Retrieved May 4, 2022, from https://smallbusiness.chron.com/examples-business-policies-2737.html </w:t>
      </w:r>
    </w:p>
    <w:p w14:paraId="47419EA8" w14:textId="77777777" w:rsidR="004265EC" w:rsidRPr="004265EC" w:rsidRDefault="004265EC" w:rsidP="004265EC">
      <w:pPr>
        <w:spacing w:line="480" w:lineRule="auto"/>
        <w:jc w:val="both"/>
        <w:rPr>
          <w:rFonts w:ascii="Times New Roman" w:hAnsi="Times New Roman" w:cs="Times New Roman"/>
        </w:rPr>
      </w:pPr>
    </w:p>
    <w:sectPr w:rsidR="004265EC" w:rsidRPr="004265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B86DF0"/>
    <w:multiLevelType w:val="multilevel"/>
    <w:tmpl w:val="B90EE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20A1BFF"/>
    <w:multiLevelType w:val="multilevel"/>
    <w:tmpl w:val="73DE8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521F1A"/>
    <w:multiLevelType w:val="multilevel"/>
    <w:tmpl w:val="AED48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557A62"/>
    <w:multiLevelType w:val="multilevel"/>
    <w:tmpl w:val="8612E7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EA42D52"/>
    <w:multiLevelType w:val="hybridMultilevel"/>
    <w:tmpl w:val="A31CE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5EC"/>
    <w:rsid w:val="004265EC"/>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ecimalSymbol w:val="."/>
  <w:listSeparator w:val=","/>
  <w14:docId w14:val="2824EBA7"/>
  <w15:chartTrackingRefBased/>
  <w15:docId w15:val="{9FB7C1AC-1297-CE49-BB6C-7D1ADBBB9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CA"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4265EC"/>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4265EC"/>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265EC"/>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4265EC"/>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4265EC"/>
    <w:pPr>
      <w:spacing w:before="100" w:beforeAutospacing="1" w:after="100" w:afterAutospacing="1"/>
    </w:pPr>
    <w:rPr>
      <w:rFonts w:ascii="Times New Roman" w:eastAsia="Times New Roman" w:hAnsi="Times New Roman" w:cs="Times New Roman"/>
      <w:lang w:eastAsia="en-GB"/>
    </w:rPr>
  </w:style>
  <w:style w:type="paragraph" w:customStyle="1" w:styleId="q-text">
    <w:name w:val="q-text"/>
    <w:basedOn w:val="Normal"/>
    <w:rsid w:val="004265EC"/>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4265EC"/>
    <w:rPr>
      <w:b/>
      <w:bCs/>
    </w:rPr>
  </w:style>
  <w:style w:type="character" w:customStyle="1" w:styleId="apple-converted-space">
    <w:name w:val="apple-converted-space"/>
    <w:basedOn w:val="DefaultParagraphFont"/>
    <w:rsid w:val="004265EC"/>
  </w:style>
  <w:style w:type="character" w:styleId="Hyperlink">
    <w:name w:val="Hyperlink"/>
    <w:basedOn w:val="DefaultParagraphFont"/>
    <w:uiPriority w:val="99"/>
    <w:semiHidden/>
    <w:unhideWhenUsed/>
    <w:rsid w:val="004265EC"/>
    <w:rPr>
      <w:color w:val="0000FF"/>
      <w:u w:val="single"/>
    </w:rPr>
  </w:style>
  <w:style w:type="character" w:customStyle="1" w:styleId="below-video-controlstext">
    <w:name w:val="below-video-controls__text"/>
    <w:basedOn w:val="DefaultParagraphFont"/>
    <w:rsid w:val="004265EC"/>
  </w:style>
  <w:style w:type="character" w:customStyle="1" w:styleId="autoplaylabel">
    <w:name w:val="autoplaylabel"/>
    <w:basedOn w:val="DefaultParagraphFont"/>
    <w:rsid w:val="004265EC"/>
  </w:style>
  <w:style w:type="character" w:customStyle="1" w:styleId="video-speedlabel">
    <w:name w:val="video-speed__label"/>
    <w:basedOn w:val="DefaultParagraphFont"/>
    <w:rsid w:val="004265EC"/>
  </w:style>
  <w:style w:type="character" w:customStyle="1" w:styleId="video-speedbuttonvalue">
    <w:name w:val="video-speed__button__value"/>
    <w:basedOn w:val="DefaultParagraphFont"/>
    <w:rsid w:val="004265EC"/>
  </w:style>
  <w:style w:type="paragraph" w:customStyle="1" w:styleId="active">
    <w:name w:val="active"/>
    <w:basedOn w:val="Normal"/>
    <w:rsid w:val="004265EC"/>
    <w:pPr>
      <w:spacing w:before="100" w:beforeAutospacing="1" w:after="100" w:afterAutospacing="1"/>
    </w:pPr>
    <w:rPr>
      <w:rFonts w:ascii="Times New Roman" w:eastAsia="Times New Roman" w:hAnsi="Times New Roman" w:cs="Times New Roman"/>
      <w:lang w:eastAsia="en-GB"/>
    </w:rPr>
  </w:style>
  <w:style w:type="paragraph" w:customStyle="1" w:styleId="tab-linkquiz">
    <w:name w:val="tab-link__quiz"/>
    <w:basedOn w:val="Normal"/>
    <w:rsid w:val="004265EC"/>
    <w:pPr>
      <w:spacing w:before="100" w:beforeAutospacing="1" w:after="100" w:afterAutospacing="1"/>
    </w:pPr>
    <w:rPr>
      <w:rFonts w:ascii="Times New Roman" w:eastAsia="Times New Roman" w:hAnsi="Times New Roman" w:cs="Times New Roman"/>
      <w:lang w:eastAsia="en-GB"/>
    </w:rPr>
  </w:style>
  <w:style w:type="paragraph" w:customStyle="1" w:styleId="tab-linkcourse">
    <w:name w:val="tab-link__course"/>
    <w:basedOn w:val="Normal"/>
    <w:rsid w:val="004265EC"/>
    <w:pPr>
      <w:spacing w:before="100" w:beforeAutospacing="1" w:after="100" w:afterAutospacing="1"/>
    </w:pPr>
    <w:rPr>
      <w:rFonts w:ascii="Times New Roman" w:eastAsia="Times New Roman" w:hAnsi="Times New Roman" w:cs="Times New Roman"/>
      <w:lang w:eastAsia="en-GB"/>
    </w:rPr>
  </w:style>
  <w:style w:type="paragraph" w:customStyle="1" w:styleId="comp">
    <w:name w:val="comp"/>
    <w:basedOn w:val="Normal"/>
    <w:rsid w:val="004265EC"/>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4265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82468">
      <w:bodyDiv w:val="1"/>
      <w:marLeft w:val="0"/>
      <w:marRight w:val="0"/>
      <w:marTop w:val="0"/>
      <w:marBottom w:val="0"/>
      <w:divBdr>
        <w:top w:val="none" w:sz="0" w:space="0" w:color="auto"/>
        <w:left w:val="none" w:sz="0" w:space="0" w:color="auto"/>
        <w:bottom w:val="none" w:sz="0" w:space="0" w:color="auto"/>
        <w:right w:val="none" w:sz="0" w:space="0" w:color="auto"/>
      </w:divBdr>
    </w:div>
    <w:div w:id="71633613">
      <w:bodyDiv w:val="1"/>
      <w:marLeft w:val="0"/>
      <w:marRight w:val="0"/>
      <w:marTop w:val="0"/>
      <w:marBottom w:val="0"/>
      <w:divBdr>
        <w:top w:val="none" w:sz="0" w:space="0" w:color="auto"/>
        <w:left w:val="none" w:sz="0" w:space="0" w:color="auto"/>
        <w:bottom w:val="none" w:sz="0" w:space="0" w:color="auto"/>
        <w:right w:val="none" w:sz="0" w:space="0" w:color="auto"/>
      </w:divBdr>
    </w:div>
    <w:div w:id="76175001">
      <w:bodyDiv w:val="1"/>
      <w:marLeft w:val="0"/>
      <w:marRight w:val="0"/>
      <w:marTop w:val="0"/>
      <w:marBottom w:val="0"/>
      <w:divBdr>
        <w:top w:val="none" w:sz="0" w:space="0" w:color="auto"/>
        <w:left w:val="none" w:sz="0" w:space="0" w:color="auto"/>
        <w:bottom w:val="none" w:sz="0" w:space="0" w:color="auto"/>
        <w:right w:val="none" w:sz="0" w:space="0" w:color="auto"/>
      </w:divBdr>
    </w:div>
    <w:div w:id="138808726">
      <w:bodyDiv w:val="1"/>
      <w:marLeft w:val="0"/>
      <w:marRight w:val="0"/>
      <w:marTop w:val="0"/>
      <w:marBottom w:val="0"/>
      <w:divBdr>
        <w:top w:val="none" w:sz="0" w:space="0" w:color="auto"/>
        <w:left w:val="none" w:sz="0" w:space="0" w:color="auto"/>
        <w:bottom w:val="none" w:sz="0" w:space="0" w:color="auto"/>
        <w:right w:val="none" w:sz="0" w:space="0" w:color="auto"/>
      </w:divBdr>
      <w:divsChild>
        <w:div w:id="510219617">
          <w:marLeft w:val="0"/>
          <w:marRight w:val="0"/>
          <w:marTop w:val="300"/>
          <w:marBottom w:val="0"/>
          <w:divBdr>
            <w:top w:val="none" w:sz="0" w:space="0" w:color="auto"/>
            <w:left w:val="none" w:sz="0" w:space="0" w:color="auto"/>
            <w:bottom w:val="none" w:sz="0" w:space="0" w:color="auto"/>
            <w:right w:val="none" w:sz="0" w:space="0" w:color="auto"/>
          </w:divBdr>
          <w:divsChild>
            <w:div w:id="1255699602">
              <w:marLeft w:val="0"/>
              <w:marRight w:val="0"/>
              <w:marTop w:val="0"/>
              <w:marBottom w:val="0"/>
              <w:divBdr>
                <w:top w:val="none" w:sz="0" w:space="0" w:color="auto"/>
                <w:left w:val="none" w:sz="0" w:space="0" w:color="auto"/>
                <w:bottom w:val="none" w:sz="0" w:space="0" w:color="auto"/>
                <w:right w:val="none" w:sz="0" w:space="0" w:color="auto"/>
              </w:divBdr>
              <w:divsChild>
                <w:div w:id="998462562">
                  <w:marLeft w:val="0"/>
                  <w:marRight w:val="0"/>
                  <w:marTop w:val="0"/>
                  <w:marBottom w:val="0"/>
                  <w:divBdr>
                    <w:top w:val="none" w:sz="0" w:space="0" w:color="auto"/>
                    <w:left w:val="none" w:sz="0" w:space="0" w:color="auto"/>
                    <w:bottom w:val="none" w:sz="0" w:space="0" w:color="auto"/>
                    <w:right w:val="none" w:sz="0" w:space="0" w:color="auto"/>
                  </w:divBdr>
                  <w:divsChild>
                    <w:div w:id="2130126817">
                      <w:marLeft w:val="0"/>
                      <w:marRight w:val="0"/>
                      <w:marTop w:val="0"/>
                      <w:marBottom w:val="0"/>
                      <w:divBdr>
                        <w:top w:val="none" w:sz="0" w:space="0" w:color="auto"/>
                        <w:left w:val="none" w:sz="0" w:space="0" w:color="auto"/>
                        <w:bottom w:val="none" w:sz="0" w:space="0" w:color="auto"/>
                        <w:right w:val="none" w:sz="0" w:space="0" w:color="auto"/>
                      </w:divBdr>
                      <w:divsChild>
                        <w:div w:id="1799835200">
                          <w:marLeft w:val="0"/>
                          <w:marRight w:val="0"/>
                          <w:marTop w:val="0"/>
                          <w:marBottom w:val="0"/>
                          <w:divBdr>
                            <w:top w:val="none" w:sz="0" w:space="0" w:color="auto"/>
                            <w:left w:val="none" w:sz="0" w:space="0" w:color="auto"/>
                            <w:bottom w:val="none" w:sz="0" w:space="0" w:color="auto"/>
                            <w:right w:val="none" w:sz="0" w:space="0" w:color="auto"/>
                          </w:divBdr>
                        </w:div>
                      </w:divsChild>
                    </w:div>
                    <w:div w:id="1774549382">
                      <w:marLeft w:val="0"/>
                      <w:marRight w:val="0"/>
                      <w:marTop w:val="0"/>
                      <w:marBottom w:val="0"/>
                      <w:divBdr>
                        <w:top w:val="none" w:sz="0" w:space="0" w:color="auto"/>
                        <w:left w:val="none" w:sz="0" w:space="0" w:color="auto"/>
                        <w:bottom w:val="none" w:sz="0" w:space="0" w:color="auto"/>
                        <w:right w:val="none" w:sz="0" w:space="0" w:color="auto"/>
                      </w:divBdr>
                      <w:divsChild>
                        <w:div w:id="1222592006">
                          <w:marLeft w:val="0"/>
                          <w:marRight w:val="0"/>
                          <w:marTop w:val="0"/>
                          <w:marBottom w:val="0"/>
                          <w:divBdr>
                            <w:top w:val="none" w:sz="0" w:space="0" w:color="auto"/>
                            <w:left w:val="none" w:sz="0" w:space="0" w:color="auto"/>
                            <w:bottom w:val="none" w:sz="0" w:space="0" w:color="auto"/>
                            <w:right w:val="none" w:sz="0" w:space="0" w:color="auto"/>
                          </w:divBdr>
                          <w:divsChild>
                            <w:div w:id="595556195">
                              <w:marLeft w:val="0"/>
                              <w:marRight w:val="0"/>
                              <w:marTop w:val="0"/>
                              <w:marBottom w:val="0"/>
                              <w:divBdr>
                                <w:top w:val="none" w:sz="0" w:space="0" w:color="auto"/>
                                <w:left w:val="none" w:sz="0" w:space="0" w:color="auto"/>
                                <w:bottom w:val="none" w:sz="0" w:space="0" w:color="auto"/>
                                <w:right w:val="none" w:sz="0" w:space="0" w:color="auto"/>
                              </w:divBdr>
                              <w:divsChild>
                                <w:div w:id="1870484173">
                                  <w:marLeft w:val="0"/>
                                  <w:marRight w:val="0"/>
                                  <w:marTop w:val="0"/>
                                  <w:marBottom w:val="0"/>
                                  <w:divBdr>
                                    <w:top w:val="none" w:sz="0" w:space="0" w:color="auto"/>
                                    <w:left w:val="none" w:sz="0" w:space="0" w:color="auto"/>
                                    <w:bottom w:val="none" w:sz="0" w:space="0" w:color="auto"/>
                                    <w:right w:val="none" w:sz="0" w:space="0" w:color="auto"/>
                                  </w:divBdr>
                                  <w:divsChild>
                                    <w:div w:id="270817706">
                                      <w:marLeft w:val="0"/>
                                      <w:marRight w:val="0"/>
                                      <w:marTop w:val="0"/>
                                      <w:marBottom w:val="0"/>
                                      <w:divBdr>
                                        <w:top w:val="none" w:sz="0" w:space="0" w:color="auto"/>
                                        <w:left w:val="none" w:sz="0" w:space="0" w:color="auto"/>
                                        <w:bottom w:val="none" w:sz="0" w:space="0" w:color="auto"/>
                                        <w:right w:val="none" w:sz="0" w:space="0" w:color="auto"/>
                                      </w:divBdr>
                                      <w:divsChild>
                                        <w:div w:id="1277643114">
                                          <w:marLeft w:val="0"/>
                                          <w:marRight w:val="0"/>
                                          <w:marTop w:val="0"/>
                                          <w:marBottom w:val="0"/>
                                          <w:divBdr>
                                            <w:top w:val="none" w:sz="0" w:space="0" w:color="auto"/>
                                            <w:left w:val="none" w:sz="0" w:space="0" w:color="auto"/>
                                            <w:bottom w:val="none" w:sz="0" w:space="0" w:color="auto"/>
                                            <w:right w:val="none" w:sz="0" w:space="0" w:color="auto"/>
                                          </w:divBdr>
                                          <w:divsChild>
                                            <w:div w:id="5789855">
                                              <w:marLeft w:val="0"/>
                                              <w:marRight w:val="0"/>
                                              <w:marTop w:val="0"/>
                                              <w:marBottom w:val="0"/>
                                              <w:divBdr>
                                                <w:top w:val="none" w:sz="0" w:space="0" w:color="auto"/>
                                                <w:left w:val="none" w:sz="0" w:space="0" w:color="auto"/>
                                                <w:bottom w:val="none" w:sz="0" w:space="0" w:color="auto"/>
                                                <w:right w:val="none" w:sz="0" w:space="0" w:color="auto"/>
                                              </w:divBdr>
                                              <w:divsChild>
                                                <w:div w:id="724717980">
                                                  <w:marLeft w:val="0"/>
                                                  <w:marRight w:val="0"/>
                                                  <w:marTop w:val="0"/>
                                                  <w:marBottom w:val="0"/>
                                                  <w:divBdr>
                                                    <w:top w:val="none" w:sz="0" w:space="0" w:color="auto"/>
                                                    <w:left w:val="none" w:sz="0" w:space="0" w:color="auto"/>
                                                    <w:bottom w:val="none" w:sz="0" w:space="0" w:color="auto"/>
                                                    <w:right w:val="none" w:sz="0" w:space="0" w:color="auto"/>
                                                  </w:divBdr>
                                                  <w:divsChild>
                                                    <w:div w:id="2047441546">
                                                      <w:marLeft w:val="0"/>
                                                      <w:marRight w:val="0"/>
                                                      <w:marTop w:val="0"/>
                                                      <w:marBottom w:val="0"/>
                                                      <w:divBdr>
                                                        <w:top w:val="none" w:sz="0" w:space="0" w:color="auto"/>
                                                        <w:left w:val="none" w:sz="0" w:space="0" w:color="auto"/>
                                                        <w:bottom w:val="none" w:sz="0" w:space="0" w:color="auto"/>
                                                        <w:right w:val="none" w:sz="0" w:space="0" w:color="auto"/>
                                                      </w:divBdr>
                                                      <w:divsChild>
                                                        <w:div w:id="1771123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6599525">
                                              <w:marLeft w:val="0"/>
                                              <w:marRight w:val="0"/>
                                              <w:marTop w:val="0"/>
                                              <w:marBottom w:val="0"/>
                                              <w:divBdr>
                                                <w:top w:val="none" w:sz="0" w:space="0" w:color="auto"/>
                                                <w:left w:val="none" w:sz="0" w:space="0" w:color="auto"/>
                                                <w:bottom w:val="none" w:sz="0" w:space="0" w:color="auto"/>
                                                <w:right w:val="none" w:sz="0" w:space="0" w:color="auto"/>
                                              </w:divBdr>
                                              <w:divsChild>
                                                <w:div w:id="1498879114">
                                                  <w:marLeft w:val="0"/>
                                                  <w:marRight w:val="0"/>
                                                  <w:marTop w:val="0"/>
                                                  <w:marBottom w:val="0"/>
                                                  <w:divBdr>
                                                    <w:top w:val="none" w:sz="0" w:space="0" w:color="auto"/>
                                                    <w:left w:val="none" w:sz="0" w:space="0" w:color="auto"/>
                                                    <w:bottom w:val="none" w:sz="0" w:space="0" w:color="auto"/>
                                                    <w:right w:val="none" w:sz="0" w:space="0" w:color="auto"/>
                                                  </w:divBdr>
                                                  <w:divsChild>
                                                    <w:div w:id="389693633">
                                                      <w:marLeft w:val="0"/>
                                                      <w:marRight w:val="0"/>
                                                      <w:marTop w:val="0"/>
                                                      <w:marBottom w:val="0"/>
                                                      <w:divBdr>
                                                        <w:top w:val="none" w:sz="0" w:space="0" w:color="auto"/>
                                                        <w:left w:val="none" w:sz="0" w:space="0" w:color="auto"/>
                                                        <w:bottom w:val="none" w:sz="0" w:space="0" w:color="auto"/>
                                                        <w:right w:val="none" w:sz="0" w:space="0" w:color="auto"/>
                                                      </w:divBdr>
                                                      <w:divsChild>
                                                        <w:div w:id="115031171">
                                                          <w:marLeft w:val="0"/>
                                                          <w:marRight w:val="0"/>
                                                          <w:marTop w:val="0"/>
                                                          <w:marBottom w:val="0"/>
                                                          <w:divBdr>
                                                            <w:top w:val="none" w:sz="0" w:space="0" w:color="auto"/>
                                                            <w:left w:val="none" w:sz="0" w:space="0" w:color="auto"/>
                                                            <w:bottom w:val="none" w:sz="0" w:space="0" w:color="auto"/>
                                                            <w:right w:val="none" w:sz="0" w:space="0" w:color="auto"/>
                                                          </w:divBdr>
                                                          <w:divsChild>
                                                            <w:div w:id="1855343945">
                                                              <w:marLeft w:val="0"/>
                                                              <w:marRight w:val="0"/>
                                                              <w:marTop w:val="0"/>
                                                              <w:marBottom w:val="0"/>
                                                              <w:divBdr>
                                                                <w:top w:val="none" w:sz="0" w:space="0" w:color="auto"/>
                                                                <w:left w:val="none" w:sz="0" w:space="0" w:color="auto"/>
                                                                <w:bottom w:val="none" w:sz="0" w:space="0" w:color="auto"/>
                                                                <w:right w:val="none" w:sz="0" w:space="0" w:color="auto"/>
                                                              </w:divBdr>
                                                              <w:divsChild>
                                                                <w:div w:id="1745637788">
                                                                  <w:marLeft w:val="0"/>
                                                                  <w:marRight w:val="0"/>
                                                                  <w:marTop w:val="0"/>
                                                                  <w:marBottom w:val="0"/>
                                                                  <w:divBdr>
                                                                    <w:top w:val="none" w:sz="0" w:space="0" w:color="auto"/>
                                                                    <w:left w:val="none" w:sz="0" w:space="0" w:color="auto"/>
                                                                    <w:bottom w:val="none" w:sz="0" w:space="0" w:color="auto"/>
                                                                    <w:right w:val="none" w:sz="0" w:space="0" w:color="auto"/>
                                                                  </w:divBdr>
                                                                </w:div>
                                                                <w:div w:id="2137139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605271">
                                                      <w:marLeft w:val="0"/>
                                                      <w:marRight w:val="0"/>
                                                      <w:marTop w:val="0"/>
                                                      <w:marBottom w:val="0"/>
                                                      <w:divBdr>
                                                        <w:top w:val="none" w:sz="0" w:space="0" w:color="auto"/>
                                                        <w:left w:val="none" w:sz="0" w:space="0" w:color="auto"/>
                                                        <w:bottom w:val="none" w:sz="0" w:space="0" w:color="auto"/>
                                                        <w:right w:val="none" w:sz="0" w:space="0" w:color="auto"/>
                                                      </w:divBdr>
                                                      <w:divsChild>
                                                        <w:div w:id="453451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91552840">
      <w:bodyDiv w:val="1"/>
      <w:marLeft w:val="0"/>
      <w:marRight w:val="0"/>
      <w:marTop w:val="0"/>
      <w:marBottom w:val="0"/>
      <w:divBdr>
        <w:top w:val="none" w:sz="0" w:space="0" w:color="auto"/>
        <w:left w:val="none" w:sz="0" w:space="0" w:color="auto"/>
        <w:bottom w:val="none" w:sz="0" w:space="0" w:color="auto"/>
        <w:right w:val="none" w:sz="0" w:space="0" w:color="auto"/>
      </w:divBdr>
    </w:div>
    <w:div w:id="873150659">
      <w:bodyDiv w:val="1"/>
      <w:marLeft w:val="0"/>
      <w:marRight w:val="0"/>
      <w:marTop w:val="0"/>
      <w:marBottom w:val="0"/>
      <w:divBdr>
        <w:top w:val="none" w:sz="0" w:space="0" w:color="auto"/>
        <w:left w:val="none" w:sz="0" w:space="0" w:color="auto"/>
        <w:bottom w:val="none" w:sz="0" w:space="0" w:color="auto"/>
        <w:right w:val="none" w:sz="0" w:space="0" w:color="auto"/>
      </w:divBdr>
    </w:div>
    <w:div w:id="1022248357">
      <w:bodyDiv w:val="1"/>
      <w:marLeft w:val="0"/>
      <w:marRight w:val="0"/>
      <w:marTop w:val="0"/>
      <w:marBottom w:val="0"/>
      <w:divBdr>
        <w:top w:val="none" w:sz="0" w:space="0" w:color="auto"/>
        <w:left w:val="none" w:sz="0" w:space="0" w:color="auto"/>
        <w:bottom w:val="none" w:sz="0" w:space="0" w:color="auto"/>
        <w:right w:val="none" w:sz="0" w:space="0" w:color="auto"/>
      </w:divBdr>
    </w:div>
    <w:div w:id="1213342787">
      <w:bodyDiv w:val="1"/>
      <w:marLeft w:val="0"/>
      <w:marRight w:val="0"/>
      <w:marTop w:val="0"/>
      <w:marBottom w:val="0"/>
      <w:divBdr>
        <w:top w:val="none" w:sz="0" w:space="0" w:color="auto"/>
        <w:left w:val="none" w:sz="0" w:space="0" w:color="auto"/>
        <w:bottom w:val="none" w:sz="0" w:space="0" w:color="auto"/>
        <w:right w:val="none" w:sz="0" w:space="0" w:color="auto"/>
      </w:divBdr>
    </w:div>
    <w:div w:id="1812283270">
      <w:bodyDiv w:val="1"/>
      <w:marLeft w:val="0"/>
      <w:marRight w:val="0"/>
      <w:marTop w:val="0"/>
      <w:marBottom w:val="0"/>
      <w:divBdr>
        <w:top w:val="none" w:sz="0" w:space="0" w:color="auto"/>
        <w:left w:val="none" w:sz="0" w:space="0" w:color="auto"/>
        <w:bottom w:val="none" w:sz="0" w:space="0" w:color="auto"/>
        <w:right w:val="none" w:sz="0" w:space="0" w:color="auto"/>
      </w:divBdr>
      <w:divsChild>
        <w:div w:id="1485274417">
          <w:marLeft w:val="0"/>
          <w:marRight w:val="0"/>
          <w:marTop w:val="0"/>
          <w:marBottom w:val="0"/>
          <w:divBdr>
            <w:top w:val="single" w:sz="6" w:space="0" w:color="DADADA"/>
            <w:left w:val="single" w:sz="6" w:space="0" w:color="DADADA"/>
            <w:bottom w:val="single" w:sz="6" w:space="0" w:color="DADADA"/>
            <w:right w:val="single" w:sz="6" w:space="0" w:color="DADADA"/>
          </w:divBdr>
        </w:div>
      </w:divsChild>
    </w:div>
    <w:div w:id="1847554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10</Pages>
  <Words>2314</Words>
  <Characters>13195</Characters>
  <Application>Microsoft Office Word</Application>
  <DocSecurity>0</DocSecurity>
  <Lines>109</Lines>
  <Paragraphs>30</Paragraphs>
  <ScaleCrop>false</ScaleCrop>
  <Company/>
  <LinksUpToDate>false</LinksUpToDate>
  <CharactersWithSpaces>15479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manitous os</dc:creator>
  <cp:keywords/>
  <dc:description/>
  <cp:lastModifiedBy>manitous os</cp:lastModifiedBy>
  <cp:revision>1</cp:revision>
  <dcterms:created xsi:type="dcterms:W3CDTF">2022-05-04T18:12:00Z</dcterms:created>
  <dcterms:modified xsi:type="dcterms:W3CDTF">2022-05-04T19:33:00Z</dcterms:modified>
</cp:coreProperties>
</file>