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8D41D" w14:textId="5D15C305" w:rsidR="005148AA" w:rsidRPr="00997C82" w:rsidRDefault="00C014ED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Theme="minorHAnsi" w:hAnsiTheme="minorHAnsi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4E5564B" wp14:editId="6C8ACD4C">
            <wp:simplePos x="0" y="0"/>
            <wp:positionH relativeFrom="column">
              <wp:posOffset>4934857</wp:posOffset>
            </wp:positionH>
            <wp:positionV relativeFrom="paragraph">
              <wp:posOffset>0</wp:posOffset>
            </wp:positionV>
            <wp:extent cx="1071880" cy="1071880"/>
            <wp:effectExtent l="0" t="0" r="0" b="0"/>
            <wp:wrapTopAndBottom/>
            <wp:docPr id="1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3CE" w:rsidRPr="00997C82">
        <w:rPr>
          <w:rFonts w:ascii="Abadi Extra Light" w:hAnsi="Abadi Extra Light"/>
          <w:color w:val="000000" w:themeColor="text1"/>
          <w:sz w:val="20"/>
          <w:szCs w:val="20"/>
        </w:rPr>
        <w:br/>
      </w:r>
      <w:r w:rsidR="4597AE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 xml:space="preserve">Brief introduction of the impact of pandemic directly towards </w:t>
      </w:r>
      <w:r w:rsidR="004A5BB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Unilever</w:t>
      </w:r>
      <w:r w:rsidR="007F33CE" w:rsidRPr="00997C82">
        <w:rPr>
          <w:rFonts w:ascii="Abadi Extra Light" w:hAnsi="Abadi Extra Light"/>
          <w:color w:val="000000" w:themeColor="text1"/>
          <w:sz w:val="20"/>
          <w:szCs w:val="20"/>
        </w:rPr>
        <w:br/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 is a global consumer goods company which provides</w:t>
      </w:r>
      <w:r w:rsidR="005B347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produces</w:t>
      </w:r>
      <w:r w:rsidR="006A51A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at the highest rate and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equality daily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156F2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essential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products such as soap and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snacks. This</w:t>
      </w:r>
      <w:r w:rsidR="00156F2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company can be classified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as one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of the oldest multinational companies</w:t>
      </w:r>
      <w:r w:rsidR="00FE21F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specialize</w:t>
      </w:r>
      <w:r w:rsidR="00FE21F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 distributing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its products to more than 190 countries. </w:t>
      </w:r>
      <w:r w:rsidR="00D53DA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But when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Covid-19 pandemic</w:t>
      </w:r>
      <w:r w:rsidR="00EF11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begin an existential negative impact has occurred towards Unilever such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as: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demand for products and services has </w:t>
      </w:r>
      <w:r w:rsidR="7858722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decreased</w:t>
      </w:r>
      <w:r w:rsidR="005E287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.</w:t>
      </w:r>
    </w:p>
    <w:p w14:paraId="5386E7E7" w14:textId="6E51135E" w:rsidR="00E91250" w:rsidRPr="00997C82" w:rsidRDefault="00200B9E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However </w:t>
      </w:r>
      <w:r w:rsidR="0072642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</w:t>
      </w:r>
      <w:r w:rsidR="00EC11E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ccording to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media,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Unilever instant food products decreased </w:t>
      </w:r>
      <w:r w:rsidR="00C172E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due to the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consumers</w:t>
      </w:r>
      <w:r w:rsidR="0061352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/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costumer’s</w:t>
      </w:r>
      <w:r w:rsidR="0061352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main idea of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purchasing household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products. The</w:t>
      </w:r>
      <w:r w:rsidR="00462CF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status</w:t>
      </w:r>
      <w:r w:rsidR="00D92FC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of Unilever however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 year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2020</w:t>
      </w:r>
      <w:r w:rsidR="00D92FC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will be the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following</w:t>
      </w:r>
      <w:r w:rsidR="00374F9C">
        <w:rPr>
          <w:rFonts w:asciiTheme="minorHAnsi" w:eastAsia="Abadi Extra Light" w:hAnsiTheme="minorHAnsi" w:cs="Abadi Extra Light"/>
          <w:color w:val="000000" w:themeColor="text1"/>
          <w:sz w:val="20"/>
          <w:szCs w:val="20"/>
        </w:rPr>
        <w:t>.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Unilever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is </w:t>
      </w:r>
      <w:r w:rsidR="0044303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practically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largest</w:t>
      </w:r>
      <w:r w:rsidR="0044303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best-established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global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company selling fast-moving </w:t>
      </w:r>
      <w:r w:rsidR="00CF387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day-to-day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consumer goods. </w:t>
      </w:r>
      <w:r w:rsidR="00CF387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Just to put in consideration the importance of this existing company to produce and too continue to be a fast-moving  company, </w:t>
      </w:r>
      <w:r w:rsidR="00BF4A9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there are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two billion people </w:t>
      </w:r>
      <w:r w:rsidR="00BF4A9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which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are consuming the products as Unilever gives their customers an opportunity </w:t>
      </w:r>
      <w:r w:rsidR="00453E4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and sustainability .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Unilever </w:t>
      </w:r>
      <w:r w:rsidR="00453E4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objectives mainly aim to </w:t>
      </w:r>
      <w:r w:rsidR="005D313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be able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to help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every</w:t>
      </w:r>
      <w:r w:rsidR="00690C2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individual 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make sustainable </w:t>
      </w:r>
      <w:r w:rsidR="44A59B7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living in </w:t>
      </w:r>
      <w:r w:rsidR="679676B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commonplace. Unilever is considered a high-ranked FMCG company </w:t>
      </w:r>
      <w:r w:rsidR="00690C2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representing and sustaining successfully for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approximately 400</w:t>
      </w:r>
      <w:r w:rsidR="679676B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brands all </w:t>
      </w:r>
      <w:r w:rsidR="00723DD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over the world with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various product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segments</w:t>
      </w:r>
      <w:r w:rsidR="0061534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demands.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</w:p>
    <w:p w14:paraId="42D35991" w14:textId="386B7874" w:rsidR="00615343" w:rsidRPr="00997C82" w:rsidRDefault="00615343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 xml:space="preserve">Background reference and how </w:t>
      </w:r>
      <w:r w:rsidR="007F34B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 xml:space="preserve">Unilever was established </w:t>
      </w:r>
    </w:p>
    <w:p w14:paraId="41E97009" w14:textId="57729BA7" w:rsidR="005148AA" w:rsidRPr="00997C82" w:rsidRDefault="007F34B8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 was first practically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founded in 1930 an</w:t>
      </w:r>
      <w:r w:rsidR="005F5CB5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d of course has become without a doubt</w:t>
      </w:r>
      <w:r w:rsidR="0174D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one of the oldest companies producing consumer goods in </w:t>
      </w:r>
      <w:r w:rsidR="003514C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whole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world.</w:t>
      </w:r>
    </w:p>
    <w:p w14:paraId="409C40D0" w14:textId="198A72A2" w:rsidR="007F33CE" w:rsidRPr="00997C82" w:rsidRDefault="0174D791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company </w:t>
      </w:r>
      <w:r w:rsidR="003514C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has first started to produce and provide its products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from the collaboration </w:t>
      </w:r>
      <w:r w:rsidR="00AE561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between the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Margarine </w:t>
      </w:r>
      <w:r w:rsidR="00D96A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Unit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Lever Brothers, a British soap maker, </w:t>
      </w:r>
      <w:r w:rsidR="00AE561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in order to then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form a multinational company</w:t>
      </w:r>
      <w:r w:rsidR="00AE561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</w:t>
      </w:r>
      <w:r w:rsidR="00D3429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was chosen to be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named Unilever </w:t>
      </w:r>
      <w:r w:rsidR="00D3429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as they started to gradually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succeed</w:t>
      </w:r>
      <w:r w:rsidR="00D3429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produc</w:t>
      </w:r>
      <w:r w:rsidR="00D3429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ing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numerous daily products. The company has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succeeded</w:t>
      </w:r>
      <w:r w:rsidR="00BB238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to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create</w:t>
      </w:r>
      <w:r w:rsidR="00BB238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numerous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product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brands, suitable</w:t>
      </w:r>
      <w:r w:rsidR="00DE57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for multiple areas and containing a wide product range such as: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food and beverages, beauty and personal care, home care, cleaning agents, personal care, refreshments, and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more. This</w:t>
      </w:r>
      <w:r w:rsidR="00FC6E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not only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includes the</w:t>
      </w:r>
      <w:r w:rsidR="00FC6E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wide product range but also the </w:t>
      </w:r>
      <w:r w:rsidR="00997C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successful</w:t>
      </w:r>
      <w:r w:rsidR="00FC6E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F0182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outcome of profitability and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sustainability, as</w:t>
      </w:r>
      <w:r w:rsidR="00F0182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this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includes $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15 billion worth top brands include Rexona, Knor, Lipton, Sunsilk, and Dove, which expand</w:t>
      </w:r>
      <w:r w:rsidR="00F0182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produce their products </w:t>
      </w:r>
      <w:r w:rsidR="00FC7A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at a higher rate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of 50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% faster and</w:t>
      </w:r>
      <w:r w:rsidR="00FC7A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have around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60% share of the company's</w:t>
      </w:r>
      <w:r w:rsidR="00E90C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worth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total growth. Unilever has been engaged</w:t>
      </w:r>
      <w:r w:rsidR="00203D8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has tried to promote itself by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participating in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several Corporate Social Responsibility (CSR) events, such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as:</w:t>
      </w:r>
      <w:r w:rsidR="000F2E0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 impressive total of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35 </w:t>
      </w:r>
      <w:r w:rsidR="79E6696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initiatives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by Unilever Home Brands to clean 2,000 mosques in 13 cities during Ramadan in Indonesia, and Ben &amp; Jerry's efforts to improve criminal justice and address racial bias in the United States. Besides, it is fiendishly difficult to penetrate the farthest corner of the world in places like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India. But</w:t>
      </w:r>
      <w:r w:rsidR="002A049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 has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441BC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tried to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made this</w:t>
      </w:r>
      <w:r w:rsidR="00441BC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action possible and provide </w:t>
      </w:r>
      <w:r w:rsidR="00597C1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easy access and sustainability to any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individual, no</w:t>
      </w:r>
      <w:r w:rsidR="00597C1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matter where they are located around the globe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through its involvement in the network of distributors</w:t>
      </w:r>
      <w:r w:rsidR="00597C1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is practically the most successful and </w:t>
      </w:r>
      <w:r w:rsidR="00112BE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easy method to distribute its products at a fast rate and in multiple locations at the time and need.</w:t>
      </w:r>
    </w:p>
    <w:p w14:paraId="745A19A7" w14:textId="4E31EDEC" w:rsidR="00112BEF" w:rsidRPr="00997C82" w:rsidRDefault="00434912" w:rsidP="00112BEF">
      <w:pPr>
        <w:rPr>
          <w:rFonts w:ascii="Abadi Extra Light" w:hAnsi="Abadi Extra Light"/>
          <w:color w:val="000000" w:themeColor="text1"/>
          <w:sz w:val="20"/>
          <w:szCs w:val="20"/>
          <w:u w:val="single"/>
        </w:rPr>
      </w:pPr>
      <w:r w:rsidRPr="00997C82">
        <w:rPr>
          <w:rFonts w:ascii="Abadi Extra Light" w:hAnsi="Abadi Extra Light"/>
          <w:color w:val="000000" w:themeColor="text1"/>
          <w:sz w:val="20"/>
          <w:szCs w:val="20"/>
          <w:u w:val="single"/>
        </w:rPr>
        <w:t xml:space="preserve">Information of </w:t>
      </w:r>
      <w:r w:rsidR="00374F9C" w:rsidRPr="00997C82">
        <w:rPr>
          <w:rFonts w:ascii="Abadi Extra Light" w:hAnsi="Abadi Extra Light"/>
          <w:color w:val="000000" w:themeColor="text1"/>
          <w:sz w:val="20"/>
          <w:szCs w:val="20"/>
          <w:u w:val="single"/>
        </w:rPr>
        <w:t>the product</w:t>
      </w:r>
      <w:r w:rsidR="00112BEF" w:rsidRPr="00997C82">
        <w:rPr>
          <w:rFonts w:ascii="Abadi Extra Light" w:hAnsi="Abadi Extra Light"/>
          <w:color w:val="000000" w:themeColor="text1"/>
          <w:sz w:val="20"/>
          <w:szCs w:val="20"/>
          <w:u w:val="single"/>
        </w:rPr>
        <w:t xml:space="preserve"> line </w:t>
      </w:r>
      <w:r w:rsidRPr="00997C82">
        <w:rPr>
          <w:rFonts w:ascii="Abadi Extra Light" w:hAnsi="Abadi Extra Light"/>
          <w:color w:val="000000" w:themeColor="text1"/>
          <w:sz w:val="20"/>
          <w:szCs w:val="20"/>
          <w:u w:val="single"/>
        </w:rPr>
        <w:t>of Unilever</w:t>
      </w:r>
    </w:p>
    <w:p w14:paraId="44822574" w14:textId="3361A3E1" w:rsidR="00CD5032" w:rsidRPr="00997C82" w:rsidRDefault="0174D791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product line of the company </w:t>
      </w:r>
      <w:r w:rsidR="00924E5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is very diverse and can be suitable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for both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8026A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luxurious or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affordable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products. Whereby</w:t>
      </w:r>
      <w:r w:rsidR="008026A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this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company has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8026A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additionally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made several strategic</w:t>
      </w:r>
      <w:r w:rsidR="005B52C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successful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5B52C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investments which have</w:t>
      </w:r>
      <w:r w:rsidR="00AA3E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initially not made a big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change, but</w:t>
      </w:r>
      <w:r w:rsidR="00AA3E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have gradually made a major change in terms of the overall </w:t>
      </w:r>
      <w:r w:rsidR="00DA52F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profits, and</w:t>
      </w:r>
      <w:r w:rsidR="00AA3E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revenue. These investments</w:t>
      </w:r>
      <w:r w:rsidR="00AA3EB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will be the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following: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Breyers from Kraft, the biggest ice cream maker in the United States. Unilever's power</w:t>
      </w:r>
      <w:r w:rsidR="00E4697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practically its </w:t>
      </w:r>
      <w:r w:rsidR="00CD5AD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predominant factor being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supply chain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network. But</w:t>
      </w:r>
      <w:r w:rsidR="0088056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when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coronavirus occurred, the market worldwide</w:t>
      </w:r>
      <w:r w:rsidR="00C51C4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has struggled and has tried multiple initiatives to </w:t>
      </w:r>
      <w:r w:rsidR="00F806B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keep their market on-going and keep being able to afford producing and distributing its products </w:t>
      </w:r>
      <w:r w:rsidR="00C7569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while pandemic were giving an </w:t>
      </w:r>
      <w:r w:rsidR="4A329E0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adverse </w:t>
      </w:r>
      <w:r w:rsidR="00C7569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supply chain </w:t>
      </w:r>
      <w:r w:rsidR="4A329E0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effects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on the economy and business</w:t>
      </w:r>
      <w:r w:rsidR="00C7569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was mainly due to the pandemic </w:t>
      </w:r>
      <w:r w:rsidR="0051696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rules and regulations which had to be applied to any business .</w:t>
      </w:r>
      <w:r w:rsidR="007F33CE" w:rsidRPr="00997C82">
        <w:rPr>
          <w:rFonts w:ascii="Abadi Extra Light" w:hAnsi="Abadi Extra Light"/>
          <w:color w:val="000000" w:themeColor="text1"/>
          <w:sz w:val="20"/>
          <w:szCs w:val="20"/>
        </w:rPr>
        <w:br/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Political Factors Affecting Unilever’s Business</w:t>
      </w:r>
    </w:p>
    <w:p w14:paraId="631AA609" w14:textId="2DAB9F8C" w:rsidR="00CD5032" w:rsidRPr="00DA52F3" w:rsidRDefault="07E32BFA" w:rsidP="00DA52F3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political landscape affects Unilever’s performance. This section of th</w:t>
      </w:r>
      <w:r w:rsidR="5C0E76D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PESTLE analysis </w:t>
      </w:r>
      <w:r w:rsidR="15DB2AC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specifically refers to and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identifies the impact of governments on firms’ remote or macro-environment. The following political external factors are significant in Unilever’s consumer goods </w:t>
      </w:r>
      <w:r w:rsidR="00DA52F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business:</w:t>
      </w:r>
      <w:r w:rsidR="00DA52F3"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Political</w:t>
      </w:r>
      <w:r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stability of most countries (opportunity</w:t>
      </w:r>
      <w:r w:rsidR="00DA52F3"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)</w:t>
      </w:r>
      <w:r w:rsid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</w:t>
      </w:r>
      <w:r w:rsidR="00DA52F3"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Political</w:t>
      </w:r>
      <w:r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issues in the European Union (threat)</w:t>
      </w:r>
      <w:r w:rsid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</w:t>
      </w:r>
      <w:r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Growing free trade relations (opportunity)</w:t>
      </w:r>
    </w:p>
    <w:p w14:paraId="46B2A585" w14:textId="5EDCD333" w:rsidR="00C26341" w:rsidRPr="00997C82" w:rsidRDefault="00F64C0D" w:rsidP="00C26341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2" behindDoc="0" locked="0" layoutInCell="1" allowOverlap="1" wp14:anchorId="70F5177A" wp14:editId="5FFD56D9">
            <wp:simplePos x="0" y="0"/>
            <wp:positionH relativeFrom="column">
              <wp:posOffset>0</wp:posOffset>
            </wp:positionH>
            <wp:positionV relativeFrom="paragraph">
              <wp:posOffset>739775</wp:posOffset>
            </wp:positionV>
            <wp:extent cx="1066800" cy="1207770"/>
            <wp:effectExtent l="0" t="0" r="0" b="0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AF7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This </w:t>
      </w:r>
      <w:r w:rsidR="0046539A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factor, such</w:t>
      </w:r>
      <w:r w:rsidR="006D2AF7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as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political stability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can present</w:t>
      </w:r>
      <w:r w:rsidR="00B1096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either an </w:t>
      </w:r>
      <w:r w:rsidR="36A15505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opportunity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B1096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or a threat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for Unilever</w:t>
      </w:r>
      <w:r w:rsidR="0028079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to distribute its products</w:t>
      </w:r>
      <w:r w:rsidR="00B1096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28079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and promote itself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 these </w:t>
      </w:r>
      <w:r w:rsidR="0028079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arkets</w:t>
      </w:r>
      <w:r w:rsidR="2726D98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</w:t>
      </w:r>
      <w:r w:rsidR="3F7881B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make</w:t>
      </w:r>
      <w:r w:rsidR="59A05945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aim of expansion to be achievable</w:t>
      </w:r>
      <w:r w:rsidR="003B2AA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sustainable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.</w:t>
      </w:r>
      <w:r w:rsidR="003B2AA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But the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political stability of the United States helps minimize challenges in the company’s strategic implementations</w:t>
      </w:r>
      <w:r w:rsidR="00937BA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other regulations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 the country. </w:t>
      </w:r>
      <w:r w:rsidR="0016355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However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political issues in the European Union are a</w:t>
      </w:r>
      <w:r w:rsidR="0016355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likely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potential threat against Unilever’s operations in the region’s consumer goods </w:t>
      </w:r>
      <w:r w:rsidR="00E30F0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market. This leads to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company</w:t>
      </w:r>
      <w:r w:rsidR="00E30F0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DB61B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potential opportunity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for global growth based on </w:t>
      </w:r>
      <w:r w:rsidR="06315A8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expanding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free trade relations, especially those involving developing </w:t>
      </w:r>
      <w:r w:rsidR="45281CC5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countries. This</w:t>
      </w:r>
      <w:r w:rsidR="12543A7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has been applicable </w:t>
      </w:r>
      <w:r w:rsidR="00DB61B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measure to be taken by Unilever mainly as a result of the </w:t>
      </w:r>
      <w:r w:rsidR="12543A7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covid-19 </w:t>
      </w:r>
      <w:r w:rsidR="00DB61B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pandemic </w:t>
      </w:r>
      <w:r w:rsidR="12543A7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which has caused a few complications in this case </w:t>
      </w:r>
      <w:r w:rsidR="46559F6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for this </w:t>
      </w:r>
      <w:r w:rsidR="6471B5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company is standing up to </w:t>
      </w:r>
      <w:r w:rsidR="430CB20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Base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on the political external </w:t>
      </w:r>
      <w:r w:rsidR="00C2634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and internal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factors in this section of the PESTLE analysis, there are opportunities </w:t>
      </w:r>
      <w:r w:rsidR="2629113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available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 the market</w:t>
      </w:r>
      <w:r w:rsidR="00C2634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but also complications as the regulations of </w:t>
      </w:r>
      <w:r w:rsidR="0087320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covid-19 do not correlate or are not necessarily suitable for the activity of Unilever of distributing its products </w:t>
      </w:r>
      <w:r w:rsidR="009B6B0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worldwide due to the prevention and measures necessary to avoid the unavoidable of spreading the virus.</w:t>
      </w:r>
    </w:p>
    <w:p w14:paraId="23D98AAE" w14:textId="1ADA6072" w:rsidR="00CD5032" w:rsidRPr="00997C82" w:rsidRDefault="07E32BFA" w:rsidP="00C26341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Economic Factors Important to Unilever</w:t>
      </w:r>
    </w:p>
    <w:p w14:paraId="74EBDD43" w14:textId="7776629E" w:rsidR="00CD5032" w:rsidRPr="00997C82" w:rsidRDefault="07E32BFA" w:rsidP="00EE0C63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Unilever’</w:t>
      </w:r>
      <w:r w:rsidR="00F62C95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</w:t>
      </w:r>
      <w:r w:rsidR="0078312E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either</w:t>
      </w:r>
      <w:r w:rsidR="00F62C95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success or failure such as losses are defined or partly affected by the economy of each country in which its products are being </w:t>
      </w:r>
      <w:r w:rsidR="00651508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distributed.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This section</w:t>
      </w:r>
      <w:r w:rsidR="00A340AE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is focusing on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</w:t>
      </w:r>
      <w:r w:rsidR="00A340AE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impact of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economic conditions on </w:t>
      </w:r>
      <w:r w:rsidR="00A340AE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</w:t>
      </w:r>
      <w:r w:rsidR="00F30C7A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company.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following economic factors are </w:t>
      </w:r>
      <w:r w:rsidR="00F30C7A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resulting in the </w:t>
      </w:r>
      <w:r w:rsidR="00651508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successful</w:t>
      </w:r>
      <w:r w:rsidR="00742C61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or </w:t>
      </w:r>
      <w:r w:rsidR="00651508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no,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of </w:t>
      </w:r>
      <w:r w:rsidR="00742C61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Unilever economic </w:t>
      </w:r>
      <w:r w:rsidR="000678BB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performance: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Increasing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wages in developing countries (opportunity &amp;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threat, High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growth of developing countries (opportunity)</w:t>
      </w:r>
      <w:r w:rsidR="00EE0C6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Economic stability of developed countries (opportunity)</w:t>
      </w:r>
    </w:p>
    <w:p w14:paraId="78AE6B62" w14:textId="0B7C0120" w:rsidR="00CD5032" w:rsidRPr="00997C82" w:rsidRDefault="07E32BFA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increasing wages in developing countries </w:t>
      </w:r>
      <w:r w:rsidR="002414E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have resulted to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an opportunity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for Unilever to profit more from higher potential sales, as consumers gain higher disposable incomes. However, the same external</w:t>
      </w:r>
      <w:r w:rsidR="00BC676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facto</w:t>
      </w:r>
      <w:r w:rsidR="00791C2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rs but also external factors which are without a doubt a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threat in terms of increasing costs, considering that the company has many manufacturing facilities located in developing region</w:t>
      </w:r>
      <w:r w:rsidR="004E27C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 and not to mention covid-19 which have caused a significant </w:t>
      </w:r>
      <w:r w:rsidR="004D0EC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decreasing domino effect towards the economy of any country and </w:t>
      </w:r>
      <w:r w:rsidR="003E384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less profitability for any country and distribution and exportation has been majorly affected </w:t>
      </w:r>
      <w:r w:rsidR="0041157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.But on the other </w:t>
      </w:r>
      <w:r w:rsidR="00570D0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hand, regardless</w:t>
      </w:r>
      <w:r w:rsidR="0041157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570D0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of this negative impacts taken on businesses,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 can</w:t>
      </w:r>
      <w:r w:rsidR="00D779C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still aim to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business growth, as these countries grow</w:t>
      </w:r>
      <w:r w:rsidR="00BC676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due to the following factors :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consumer </w:t>
      </w:r>
      <w:r w:rsidR="4BD88CB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goods,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market size and value. For </w:t>
      </w:r>
      <w:r w:rsidR="009A6C7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example,</w:t>
      </w:r>
      <w:r w:rsidR="0026694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such as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China presents</w:t>
      </w:r>
      <w:r w:rsidR="0026694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huge and </w:t>
      </w:r>
      <w:r w:rsidR="00374F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significant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growth </w:t>
      </w:r>
      <w:r w:rsidR="00613ECC" w:rsidRPr="001537C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opportunity t</w:t>
      </w:r>
      <w:r w:rsidR="009A6C7E" w:rsidRPr="001537C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owards</w:t>
      </w:r>
      <w:r w:rsidR="009A6C7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Unilever.Whereby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economic stability of developed cou</w:t>
      </w:r>
      <w:r w:rsidR="00C650C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ntries represents the likelihood of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business 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success</w:t>
      </w:r>
      <w:r w:rsidR="00C650C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growth or expansion as well as </w:t>
      </w:r>
      <w:r w:rsidR="00B1444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distinguishing and protection from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other markets, while facilitating gradual but steady 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growth.</w:t>
      </w:r>
    </w:p>
    <w:p w14:paraId="02D8B842" w14:textId="1BF4F804" w:rsidR="00CD5032" w:rsidRPr="00997C82" w:rsidRDefault="07E32BFA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Social/Sociocultural Factors Influencing Unilever’s Business Environment</w:t>
      </w:r>
    </w:p>
    <w:p w14:paraId="144F515A" w14:textId="0DF84AD3" w:rsidR="00CD5032" w:rsidRPr="00997C82" w:rsidRDefault="07E32BFA" w:rsidP="00EE0C63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Sociocultural trends </w:t>
      </w:r>
      <w:r w:rsidR="00FD6239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are </w:t>
      </w:r>
      <w:r w:rsidR="00AF2A3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an important factor which affects the likelihood of the business to succeed and to avoid making future losses.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</w:t>
      </w:r>
      <w:r w:rsidR="00AF2A3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This section </w:t>
      </w:r>
      <w:r w:rsidR="00EB6DBD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mentions in detail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sociocultural external factors </w:t>
      </w:r>
      <w:r w:rsidR="00EB6DBD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which are relevant and applicable to </w:t>
      </w:r>
      <w:r w:rsidR="005626CB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Unilever. These factors will be the following: 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Raising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health consciousness (opportunity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), Rising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environmentalist behaviors (opportunity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), Gradual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dismantling of the gender divide (opportunity)</w:t>
      </w:r>
    </w:p>
    <w:p w14:paraId="7D1B6353" w14:textId="4B67AD09" w:rsidR="00CD5032" w:rsidRPr="00997C82" w:rsidRDefault="07E32BFA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 can</w:t>
      </w:r>
      <w:r w:rsidR="00DD0DC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potentially </w:t>
      </w:r>
      <w:r w:rsidR="0099491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aim </w:t>
      </w:r>
      <w:r w:rsidR="00C077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to grow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51070B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by making to sure to provide as its target market demands </w:t>
      </w:r>
      <w:r w:rsidR="00044CA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,assuring sustainability and costumer satisfaction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. Dressing</w:t>
      </w:r>
      <w:r w:rsidR="0099491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directly to its costumers ,</w:t>
      </w:r>
      <w:r w:rsidR="005F5E3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collecting data directly from the source is a very effective method of providing its costumers </w:t>
      </w:r>
      <w:r w:rsidR="00B01E6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with products they need and </w:t>
      </w:r>
      <w:r w:rsidR="007845D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this can include social media platforms which are available at all time </w:t>
      </w:r>
      <w:r w:rsidR="00072C8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,and as pandemic occurred ,this lead to more li</w:t>
      </w:r>
      <w:r w:rsidR="00847C2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k</w:t>
      </w:r>
      <w:r w:rsidR="00072C8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elihood of individuals choosing online shopping as an alternative ,therefore by bringing </w:t>
      </w:r>
      <w:r w:rsidR="00CD3DD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this facilities for costumers ,maintaining 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sustainability</w:t>
      </w:r>
      <w:r w:rsidR="00CD3DD7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providing accessible </w:t>
      </w:r>
      <w:r w:rsidR="007C540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ways for costumers to access Unilever 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products, leading</w:t>
      </w:r>
      <w:r w:rsidR="007C540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D6544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to maintaining profit at a constant level </w:t>
      </w:r>
      <w:r w:rsidR="0019291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,and assuring sales at a high rate ,despite the on-going discomfort of the pandemic regulations.</w:t>
      </w:r>
      <w:r w:rsidR="00D6544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03282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Another</w:t>
      </w:r>
      <w:r w:rsidR="008110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factor </w:t>
      </w:r>
      <w:r w:rsidR="0003282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which </w:t>
      </w:r>
      <w:r w:rsidR="00F8686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might be advantageous for Unilever might be considering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environmentalist behaviors</w:t>
      </w:r>
      <w:r w:rsidR="00F8686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, as it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present</w:t>
      </w:r>
      <w:r w:rsidR="00452ED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 </w:t>
      </w:r>
      <w:r w:rsidR="00452ED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its audience that the producing process and distribution </w:t>
      </w:r>
      <w:r w:rsidR="00892FA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does not negatively affect the environment and as a result it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attract</w:t>
      </w:r>
      <w:r w:rsidR="00892FA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more consumers by improving its environmental </w:t>
      </w:r>
      <w:r w:rsidR="001537C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impact’s</w:t>
      </w:r>
      <w:r w:rsidR="008110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measure of  environmentalist 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behavior</w:t>
      </w:r>
      <w:r w:rsidR="008110D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might be</w:t>
      </w:r>
      <w:r w:rsidR="0074070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minimiz</w:t>
      </w:r>
      <w:r w:rsidR="0074070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ing </w:t>
      </w:r>
      <w:r w:rsidR="003C7C4D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energy </w:t>
      </w:r>
      <w:r w:rsidR="007B7F0B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used within a time frame and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by adopting new and more </w:t>
      </w:r>
      <w:r w:rsidR="007B7F0B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renewable and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efficient </w:t>
      </w:r>
      <w:r w:rsidR="00C268D1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technology based equipment or machines</w:t>
      </w:r>
      <w:r w:rsidR="0074070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, as technology </w:t>
      </w:r>
      <w:r w:rsidR="00C268D1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is</w:t>
      </w:r>
      <w:r w:rsidR="0074070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 on-going developing area </w:t>
      </w:r>
      <w:r w:rsidR="00480B2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which provides more accessible points for both costumers and the more internal individuals within company which affect the </w:t>
      </w:r>
      <w:r w:rsidR="0052193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outcomes of Unilever directly.</w:t>
      </w:r>
    </w:p>
    <w:p w14:paraId="4B4555FD" w14:textId="1E69BB41" w:rsidR="00CD5032" w:rsidRPr="00997C82" w:rsidRDefault="07E32BFA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Technological Factors in Unilever’s Business</w:t>
      </w:r>
    </w:p>
    <w:p w14:paraId="4F42AEF4" w14:textId="5F8901F6" w:rsidR="00CD5032" w:rsidRPr="00997C82" w:rsidRDefault="07E32BFA" w:rsidP="00050A28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This section of the PESTLE analysis </w:t>
      </w:r>
      <w:r w:rsidR="00020A75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is focusing on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impact of technological trends. In Unilever’s case, the</w:t>
      </w:r>
      <w:r w:rsidR="00A553FE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re are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following technological external factors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: Rising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business automation (opportunity &amp;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threat) Rising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R&amp;D investments (threat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), Decreasing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cost of transportation based on technological efficiencies (opportunity &amp; threat)</w:t>
      </w:r>
    </w:p>
    <w:p w14:paraId="5EEB44FB" w14:textId="0DE63C6D" w:rsidR="00CD5032" w:rsidRPr="00997C82" w:rsidRDefault="00EC12B9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By playing an initiative </w:t>
      </w:r>
      <w:r w:rsidR="0049405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of </w:t>
      </w:r>
      <w:r w:rsidR="001A04F7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improving technology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for Unilever </w:t>
      </w:r>
      <w:r w:rsidR="00A207D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could possibly lead to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production</w:t>
      </w:r>
      <w:r w:rsidR="0049405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distribution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efficiency. For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example, a</w:t>
      </w:r>
      <w:r w:rsidR="0048039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more advanced technologically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wise, processing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equipment can enhance inventory monitoring </w:t>
      </w:r>
      <w:r w:rsidR="00EE621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and stock management in order to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support supply</w:t>
      </w:r>
      <w:r w:rsidR="00EE621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chain. However,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</w:t>
      </w:r>
      <w:r w:rsidR="00D97C9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his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technological external factor</w:t>
      </w:r>
      <w:r w:rsidR="00A5279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s do not fully lead to a positive </w:t>
      </w:r>
      <w:r w:rsidR="00BB52F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outcome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because it increases the competitiveness </w:t>
      </w:r>
      <w:r w:rsidR="00BB52F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as well as the costs of handling and maintaining more advanced equipment or machinery ,and may also cause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hiring</w:t>
      </w:r>
      <w:r w:rsidR="00BE579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more individuals to handle this  and due to pandemic, </w:t>
      </w:r>
      <w:r w:rsidR="004067C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this may cause difficulty or loss for Unilever or imbalance between the inflows and outflows of the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business. Also,</w:t>
      </w:r>
      <w:r w:rsidR="00E734F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other factors which may contribute or led by </w:t>
      </w:r>
      <w:r w:rsidR="00D96A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these changes</w:t>
      </w:r>
      <w:r w:rsidR="00E734F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might </w:t>
      </w:r>
      <w:r w:rsidR="00D96A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be the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decreasing cost of transportation</w:t>
      </w:r>
      <w:r w:rsidR="00DA65E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may gradually cause 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lower operating costs</w:t>
      </w:r>
      <w:r w:rsidR="00DA65E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are major </w:t>
      </w:r>
      <w:r w:rsidR="00E17AE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elements that affect and </w:t>
      </w:r>
      <w:r w:rsidR="4BD3DAB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contributes</w:t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to business growth. </w:t>
      </w:r>
    </w:p>
    <w:p w14:paraId="51EF4BCE" w14:textId="67D77E5B" w:rsidR="00CD5032" w:rsidRPr="00997C82" w:rsidRDefault="07E32BFA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Environmental Factors Affecting Unilever</w:t>
      </w:r>
    </w:p>
    <w:p w14:paraId="2AACAF2E" w14:textId="1B36DD3E" w:rsidR="00CD5032" w:rsidRPr="00D96A9C" w:rsidRDefault="07E32BFA" w:rsidP="00D96A9C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effects of the natural environment and related issues are considered in this section of the PESTLE analysis</w:t>
      </w:r>
      <w:r w:rsidR="00B464C6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including some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l external factors </w:t>
      </w:r>
      <w:r w:rsidR="004E613E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which are without a doubt affecting </w:t>
      </w:r>
      <w:r w:rsidR="00DC6A9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Unilever. These factors are the </w:t>
      </w:r>
      <w:r w:rsidR="00367C1B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following</w:t>
      </w:r>
      <w:r w:rsidR="00D96A9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:</w:t>
      </w:r>
      <w:r w:rsidR="00D96A9C"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Rising</w:t>
      </w:r>
      <w:r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interest in business environmentalism (opportunity</w:t>
      </w:r>
      <w:r w:rsidR="00F23C62"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)</w:t>
      </w:r>
      <w:r w:rsidR="00F23C62">
        <w:rPr>
          <w:rFonts w:eastAsia="Abadi Extra Light" w:cs="Abadi Extra Light"/>
          <w:color w:val="000000" w:themeColor="text1"/>
          <w:sz w:val="20"/>
          <w:szCs w:val="20"/>
        </w:rPr>
        <w:t>,</w:t>
      </w:r>
      <w:r w:rsidR="00F23C62"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Increasing</w:t>
      </w:r>
      <w:r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business efforts on sustainability (opportunity)</w:t>
      </w:r>
      <w:r w:rsidR="00D96A9C">
        <w:rPr>
          <w:rFonts w:eastAsia="Abadi Extra Light" w:cs="Abadi Extra Light"/>
          <w:color w:val="000000" w:themeColor="text1"/>
          <w:sz w:val="20"/>
          <w:szCs w:val="20"/>
        </w:rPr>
        <w:t>,</w:t>
      </w:r>
      <w:r w:rsidR="000678BB"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Pr="00D96A9C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Increasing complexity of environmental programs (opportunity)</w:t>
      </w:r>
    </w:p>
    <w:p w14:paraId="79F1C7D3" w14:textId="15A0108A" w:rsidR="00CD5032" w:rsidRPr="00997C82" w:rsidRDefault="07E32BFA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The rising interest in business environmentalism is an opportunity for Unilever </w:t>
      </w:r>
      <w:r w:rsidR="004421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to attract more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consumers</w:t>
      </w:r>
      <w:r w:rsidR="004421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which might be also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concerned about the 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environment, therefore</w:t>
      </w:r>
      <w:r w:rsidR="0044212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might considers how much impact </w:t>
      </w:r>
      <w:r w:rsidR="00F76310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of the production process of the products provided and by this making a judgement whether</w:t>
      </w:r>
      <w:r w:rsidR="0070561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they will like to buy products from a particular </w:t>
      </w:r>
      <w:r w:rsidR="00F23C6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company. AS</w:t>
      </w:r>
      <w:r w:rsidR="00E20EE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 result of this action being taken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company can</w:t>
      </w:r>
      <w:r w:rsidR="007A1D8F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keep constant </w:t>
      </w:r>
      <w:r w:rsidR="00A12B46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its sustainability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programs to strengthen its competitiveness against other</w:t>
      </w:r>
      <w:r w:rsidR="00AF21FB">
        <w:rPr>
          <w:rFonts w:eastAsia="Abadi Extra Light" w:cs="Abadi Extra Light"/>
          <w:color w:val="000000" w:themeColor="text1"/>
          <w:sz w:val="20"/>
          <w:szCs w:val="20"/>
        </w:rPr>
        <w:t xml:space="preserve"> </w:t>
      </w:r>
      <w:r w:rsidR="007C2CC6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companies </w:t>
      </w:r>
      <w:r w:rsidR="00F96E7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manufacturing in </w:t>
      </w:r>
      <w:r w:rsidR="0092476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 same or</w:t>
      </w:r>
      <w:r w:rsidR="00F96E7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similar markets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. 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Therefore,</w:t>
      </w:r>
      <w:r w:rsidR="0092476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this leading to </w:t>
      </w:r>
      <w:hyperlink r:id="rId8">
        <w:r w:rsidRPr="00997C82">
          <w:rPr>
            <w:rStyle w:val="Hyperlink"/>
            <w:rFonts w:ascii="Abadi Extra Light" w:eastAsia="Abadi Extra Light" w:hAnsi="Abadi Extra Light" w:cs="Abadi Extra Light"/>
            <w:color w:val="000000" w:themeColor="text1"/>
            <w:sz w:val="20"/>
            <w:szCs w:val="20"/>
            <w:u w:val="none"/>
          </w:rPr>
          <w:t>Unilever’s corporate social responsibility strategy</w:t>
        </w:r>
      </w:hyperlink>
      <w:r w:rsidR="004948CE" w:rsidRPr="00997C82">
        <w:rPr>
          <w:rStyle w:val="Hyperlink"/>
          <w:rFonts w:ascii="Abadi Extra Light" w:eastAsia="Abadi Extra Light" w:hAnsi="Abadi Extra Light" w:cs="Abadi Extra Light"/>
          <w:color w:val="000000" w:themeColor="text1"/>
          <w:sz w:val="20"/>
          <w:szCs w:val="20"/>
          <w:u w:val="none"/>
        </w:rPr>
        <w:t xml:space="preserve"> which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must effectively implement these programs throughout the </w:t>
      </w:r>
      <w:r w:rsidR="004948C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organization and moreover be able to promote it ,,therefore creating a particular advantageous image towards </w:t>
      </w:r>
      <w:r w:rsidR="0022011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its audience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. For example, </w:t>
      </w:r>
      <w:r w:rsidR="0086451E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this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strategy must consider</w:t>
      </w:r>
      <w:r w:rsidR="002F273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such</w:t>
      </w:r>
      <w:r w:rsidR="003A2B2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measures as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product innovation and internal business processes to </w:t>
      </w:r>
      <w:r w:rsidR="00566B2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further on</w:t>
      </w:r>
      <w:r w:rsidR="003A2B2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be able to generate and maintain</w:t>
      </w:r>
      <w:r w:rsidR="00904EA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ing to</w:t>
      </w:r>
      <w:r w:rsidR="003A2B2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0C2264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reducing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="00904EAC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Unilever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environmental impact. These</w:t>
      </w:r>
      <w:r w:rsidR="008006C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lead to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Unilever’s </w:t>
      </w:r>
      <w:r w:rsidR="008006C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capacity</w:t>
      </w:r>
      <w:r w:rsidR="003757A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/</w:t>
      </w:r>
      <w:r w:rsidR="008006CB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rate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to satisfy  environmental programs</w:t>
      </w:r>
      <w:r w:rsidR="00870FD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.</w:t>
      </w:r>
    </w:p>
    <w:p w14:paraId="78848099" w14:textId="0268FF06" w:rsidR="00CD5032" w:rsidRPr="00997C82" w:rsidRDefault="07E32BFA" w:rsidP="11097557">
      <w:pPr>
        <w:pStyle w:val="Heading2"/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  <w:u w:val="single"/>
        </w:rPr>
        <w:t>Legal Factors Facing Unilever</w:t>
      </w:r>
    </w:p>
    <w:p w14:paraId="73363945" w14:textId="110C2DD3" w:rsidR="00CD5032" w:rsidRPr="00997C82" w:rsidRDefault="007234F4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1" behindDoc="0" locked="0" layoutInCell="1" allowOverlap="1" wp14:anchorId="1BB0148F" wp14:editId="0FB21B09">
            <wp:simplePos x="0" y="0"/>
            <wp:positionH relativeFrom="column">
              <wp:posOffset>5299075</wp:posOffset>
            </wp:positionH>
            <wp:positionV relativeFrom="paragraph">
              <wp:posOffset>367665</wp:posOffset>
            </wp:positionV>
            <wp:extent cx="1130300" cy="753110"/>
            <wp:effectExtent l="0" t="0" r="0" b="889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75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7E32BFA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Unilever must satisfy regulations to minimize barriers to its consumer goods business. This section of the PESTEL/PESTLE analysis determines the impact of legal systems on firms’ remote or macro-environment. Unilever must satisfy the issues based on the following legal external factors:</w:t>
      </w:r>
    </w:p>
    <w:p w14:paraId="5477A22F" w14:textId="39228A38" w:rsidR="00CD5032" w:rsidRPr="00DA52F3" w:rsidRDefault="07E32BFA" w:rsidP="00DA52F3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Increasing complexity of environmental regulations (opportunity)</w:t>
      </w:r>
    </w:p>
    <w:p w14:paraId="32C5921B" w14:textId="7B945BB5" w:rsidR="00CD5032" w:rsidRPr="00DA52F3" w:rsidRDefault="07E32BFA" w:rsidP="00DA52F3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Strengthening international patent laws (opportunity</w:t>
      </w:r>
      <w:r w:rsidR="00A12B46"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)</w:t>
      </w:r>
      <w:r w:rsidR="00A12B46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,</w:t>
      </w:r>
      <w:r w:rsidR="00A12B46"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Strengthening</w:t>
      </w:r>
      <w:r w:rsidRPr="00DA52F3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consumer rights laws (opportunity)</w:t>
      </w:r>
    </w:p>
    <w:p w14:paraId="11C3DB01" w14:textId="1203EE59" w:rsidR="00CD5032" w:rsidRPr="00997C82" w:rsidRDefault="07E32BFA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Unilever </w:t>
      </w:r>
      <w:r w:rsidR="00A96AA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should consider improving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its corporate image by matching the organization’s corporate social responsibility strategy with environmental </w:t>
      </w:r>
      <w:r w:rsidR="00C32919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regulations. </w:t>
      </w:r>
      <w:r w:rsidR="006F2448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Therefore,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strengthening international patent laws can facilitate the company’s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growth. Moreover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stronger consumer rights laws create an opportunity for the company to improve its customer-service quality, along with product quality standards</w:t>
      </w:r>
      <w:r w:rsidR="00B101D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the attractiveness </w:t>
      </w:r>
      <w:r w:rsidR="00B101D3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of </w:t>
      </w: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consumer goods market</w:t>
      </w:r>
      <w:r w:rsidR="002A4E71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 and overall brand </w:t>
      </w:r>
      <w:r w:rsidR="005139ED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image.</w:t>
      </w:r>
    </w:p>
    <w:p w14:paraId="1D4134B2" w14:textId="78D833B3" w:rsidR="00771264" w:rsidRPr="00997C82" w:rsidRDefault="00771264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 xml:space="preserve">Information </w:t>
      </w:r>
      <w:r w:rsidR="00591652"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reference:</w:t>
      </w:r>
    </w:p>
    <w:p w14:paraId="2C078E63" w14:textId="3CB710C3" w:rsidR="00CD5032" w:rsidRPr="00997C82" w:rsidRDefault="004B4C1F" w:rsidP="11097557">
      <w:pPr>
        <w:rPr>
          <w:rFonts w:ascii="Abadi Extra Light" w:hAnsi="Abadi Extra Light"/>
          <w:color w:val="000000" w:themeColor="text1"/>
          <w:sz w:val="20"/>
          <w:szCs w:val="20"/>
        </w:rPr>
      </w:pPr>
      <w:hyperlink r:id="rId10">
        <w:r w:rsidR="15934DD0" w:rsidRPr="00997C82">
          <w:rPr>
            <w:rStyle w:val="Hyperlink"/>
            <w:rFonts w:ascii="Abadi Extra Light" w:eastAsia="Abadi Extra Light" w:hAnsi="Abadi Extra Light" w:cs="Abadi Extra Light"/>
            <w:color w:val="000000" w:themeColor="text1"/>
            <w:sz w:val="20"/>
            <w:szCs w:val="20"/>
          </w:rPr>
          <w:t>https://www.researchgate.net/publication/348905003_The_Impacts_of_Covid-19_on_Unilever</w:t>
        </w:r>
        <w:r w:rsidR="007F33CE" w:rsidRPr="00997C82">
          <w:rPr>
            <w:rFonts w:ascii="Abadi Extra Light" w:hAnsi="Abadi Extra Light"/>
            <w:color w:val="000000" w:themeColor="text1"/>
            <w:sz w:val="20"/>
            <w:szCs w:val="20"/>
          </w:rPr>
          <w:br/>
        </w:r>
      </w:hyperlink>
      <w:r w:rsidR="00591652" w:rsidRPr="00997C82">
        <w:rPr>
          <w:rFonts w:ascii="Abadi Extra Light" w:hAnsi="Abadi Extra Light"/>
          <w:color w:val="000000" w:themeColor="text1"/>
          <w:sz w:val="20"/>
          <w:szCs w:val="20"/>
        </w:rPr>
        <w:t>image references</w:t>
      </w:r>
      <w:r w:rsidR="008C39F6" w:rsidRPr="00997C82">
        <w:rPr>
          <w:rFonts w:ascii="Abadi Extra Light" w:hAnsi="Abadi Extra Light"/>
          <w:color w:val="000000" w:themeColor="text1"/>
          <w:sz w:val="20"/>
          <w:szCs w:val="20"/>
        </w:rPr>
        <w:t xml:space="preserve">: </w:t>
      </w:r>
      <w:hyperlink r:id="rId11" w:history="1">
        <w:r w:rsidR="00285751" w:rsidRPr="00997C82">
          <w:rPr>
            <w:rStyle w:val="Hyperlink"/>
            <w:rFonts w:ascii="Abadi Extra Light" w:hAnsi="Abadi Extra Light"/>
            <w:color w:val="000000" w:themeColor="text1"/>
            <w:sz w:val="20"/>
            <w:szCs w:val="20"/>
          </w:rPr>
          <w:t>https://www.unilever.com/</w:t>
        </w:r>
      </w:hyperlink>
    </w:p>
    <w:p w14:paraId="73512187" w14:textId="7F2CA89B" w:rsidR="00285751" w:rsidRPr="00997C82" w:rsidRDefault="004B4C1F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hyperlink r:id="rId12" w:history="1">
        <w:r w:rsidR="00285751" w:rsidRPr="00997C82">
          <w:rPr>
            <w:rStyle w:val="Hyperlink"/>
            <w:rFonts w:ascii="Abadi Extra Light" w:eastAsia="Abadi Extra Light" w:hAnsi="Abadi Extra Light" w:cs="Abadi Extra Light"/>
            <w:color w:val="000000" w:themeColor="text1"/>
            <w:sz w:val="20"/>
            <w:szCs w:val="20"/>
          </w:rPr>
          <w:t>https://www.researchgate.net/figure/Unilever-Multi-brand-Strategy_fig5_342145600</w:t>
        </w:r>
      </w:hyperlink>
    </w:p>
    <w:p w14:paraId="3C493900" w14:textId="1DA3A722" w:rsidR="00285751" w:rsidRPr="00997C82" w:rsidRDefault="006E2C63" w:rsidP="11097557">
      <w:pPr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</w:pPr>
      <w:r w:rsidRPr="00997C82">
        <w:rPr>
          <w:rFonts w:ascii="Abadi Extra Light" w:eastAsia="Abadi Extra Light" w:hAnsi="Abadi Extra Light" w:cs="Abadi Extra Light"/>
          <w:color w:val="000000" w:themeColor="text1"/>
          <w:sz w:val="20"/>
          <w:szCs w:val="20"/>
        </w:rPr>
        <w:t>https://www.bakingbusiness.com/articles/54240-inflation-undermines-unilevers-first-half-performance</w:t>
      </w:r>
    </w:p>
    <w:sectPr w:rsidR="00285751" w:rsidRPr="00997C8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badi Extra Light">
    <w:panose1 w:val="020B0204020104020204"/>
    <w:charset w:val="00"/>
    <w:family w:val="swiss"/>
    <w:pitch w:val="variable"/>
    <w:sig w:usb0="80000003" w:usb1="00000000" w:usb2="00000000" w:usb3="00000000" w:csb0="00000001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tMYsowcUPBb/HV" id="E9DgJYi0"/>
    <int:WordHash hashCode="3sxXfiFRZ6NZld" id="0lCidYGP"/>
    <int:WordHash hashCode="3qZY77DwR8RUPa" id="tWzZZQJi"/>
  </int:Manifest>
  <int:Observations>
    <int:Content id="E9DgJYi0">
      <int:Rejection type="AugLoop_Text_Critique"/>
    </int:Content>
    <int:Content id="0lCidYGP">
      <int:Rejection type="LegacyProofing"/>
    </int:Content>
    <int:Content id="tWzZZQJi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30A86"/>
    <w:multiLevelType w:val="hybridMultilevel"/>
    <w:tmpl w:val="FFFFFFFF"/>
    <w:lvl w:ilvl="0" w:tplc="B87E3C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E2D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8EC8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841E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E029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E632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32A8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9A38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5EA6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0E53B9"/>
    <w:multiLevelType w:val="hybridMultilevel"/>
    <w:tmpl w:val="FFFFFFFF"/>
    <w:lvl w:ilvl="0" w:tplc="7204A7D8">
      <w:start w:val="1"/>
      <w:numFmt w:val="decimal"/>
      <w:lvlText w:val="%1."/>
      <w:lvlJc w:val="left"/>
      <w:pPr>
        <w:ind w:left="720" w:hanging="360"/>
      </w:pPr>
    </w:lvl>
    <w:lvl w:ilvl="1" w:tplc="77069002">
      <w:start w:val="1"/>
      <w:numFmt w:val="lowerLetter"/>
      <w:lvlText w:val="%2."/>
      <w:lvlJc w:val="left"/>
      <w:pPr>
        <w:ind w:left="1440" w:hanging="360"/>
      </w:pPr>
    </w:lvl>
    <w:lvl w:ilvl="2" w:tplc="26FCDC2E">
      <w:start w:val="1"/>
      <w:numFmt w:val="lowerRoman"/>
      <w:lvlText w:val="%3."/>
      <w:lvlJc w:val="right"/>
      <w:pPr>
        <w:ind w:left="2160" w:hanging="180"/>
      </w:pPr>
    </w:lvl>
    <w:lvl w:ilvl="3" w:tplc="6EB6C75C">
      <w:start w:val="1"/>
      <w:numFmt w:val="decimal"/>
      <w:lvlText w:val="%4."/>
      <w:lvlJc w:val="left"/>
      <w:pPr>
        <w:ind w:left="2880" w:hanging="360"/>
      </w:pPr>
    </w:lvl>
    <w:lvl w:ilvl="4" w:tplc="9BE666EC">
      <w:start w:val="1"/>
      <w:numFmt w:val="lowerLetter"/>
      <w:lvlText w:val="%5."/>
      <w:lvlJc w:val="left"/>
      <w:pPr>
        <w:ind w:left="3600" w:hanging="360"/>
      </w:pPr>
    </w:lvl>
    <w:lvl w:ilvl="5" w:tplc="0BB6A106">
      <w:start w:val="1"/>
      <w:numFmt w:val="lowerRoman"/>
      <w:lvlText w:val="%6."/>
      <w:lvlJc w:val="right"/>
      <w:pPr>
        <w:ind w:left="4320" w:hanging="180"/>
      </w:pPr>
    </w:lvl>
    <w:lvl w:ilvl="6" w:tplc="E2124676">
      <w:start w:val="1"/>
      <w:numFmt w:val="decimal"/>
      <w:lvlText w:val="%7."/>
      <w:lvlJc w:val="left"/>
      <w:pPr>
        <w:ind w:left="5040" w:hanging="360"/>
      </w:pPr>
    </w:lvl>
    <w:lvl w:ilvl="7" w:tplc="820ED12E">
      <w:start w:val="1"/>
      <w:numFmt w:val="lowerLetter"/>
      <w:lvlText w:val="%8."/>
      <w:lvlJc w:val="left"/>
      <w:pPr>
        <w:ind w:left="5760" w:hanging="360"/>
      </w:pPr>
    </w:lvl>
    <w:lvl w:ilvl="8" w:tplc="87E496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C33485"/>
    <w:rsid w:val="00020A75"/>
    <w:rsid w:val="00032821"/>
    <w:rsid w:val="000342D0"/>
    <w:rsid w:val="00044CAC"/>
    <w:rsid w:val="00050A28"/>
    <w:rsid w:val="000678BB"/>
    <w:rsid w:val="00072C8D"/>
    <w:rsid w:val="000C2264"/>
    <w:rsid w:val="000C70EF"/>
    <w:rsid w:val="000F190C"/>
    <w:rsid w:val="000F2E0D"/>
    <w:rsid w:val="001018EE"/>
    <w:rsid w:val="00102578"/>
    <w:rsid w:val="001066B4"/>
    <w:rsid w:val="00112BEF"/>
    <w:rsid w:val="001537CC"/>
    <w:rsid w:val="00156F2A"/>
    <w:rsid w:val="00163553"/>
    <w:rsid w:val="001702FB"/>
    <w:rsid w:val="00172C14"/>
    <w:rsid w:val="00185E82"/>
    <w:rsid w:val="00192914"/>
    <w:rsid w:val="001A04F7"/>
    <w:rsid w:val="001D1E82"/>
    <w:rsid w:val="001E4380"/>
    <w:rsid w:val="00200B9E"/>
    <w:rsid w:val="00203D8F"/>
    <w:rsid w:val="00220111"/>
    <w:rsid w:val="002414E1"/>
    <w:rsid w:val="00266940"/>
    <w:rsid w:val="00280798"/>
    <w:rsid w:val="00285751"/>
    <w:rsid w:val="002A049A"/>
    <w:rsid w:val="002A4E71"/>
    <w:rsid w:val="002D1D17"/>
    <w:rsid w:val="002F2731"/>
    <w:rsid w:val="003514CF"/>
    <w:rsid w:val="00353FFD"/>
    <w:rsid w:val="00367C1B"/>
    <w:rsid w:val="00374F9C"/>
    <w:rsid w:val="003757A2"/>
    <w:rsid w:val="003A2B2D"/>
    <w:rsid w:val="003B2AA7"/>
    <w:rsid w:val="003C7C4D"/>
    <w:rsid w:val="003E384D"/>
    <w:rsid w:val="004067C8"/>
    <w:rsid w:val="0041157D"/>
    <w:rsid w:val="00434912"/>
    <w:rsid w:val="00441BC7"/>
    <w:rsid w:val="00442126"/>
    <w:rsid w:val="00443032"/>
    <w:rsid w:val="00452EDF"/>
    <w:rsid w:val="00453E4E"/>
    <w:rsid w:val="00462CFC"/>
    <w:rsid w:val="0046539A"/>
    <w:rsid w:val="0048039F"/>
    <w:rsid w:val="00480B24"/>
    <w:rsid w:val="00494056"/>
    <w:rsid w:val="004948CE"/>
    <w:rsid w:val="004A5BB6"/>
    <w:rsid w:val="004B4C1F"/>
    <w:rsid w:val="004D0EC6"/>
    <w:rsid w:val="004E27C3"/>
    <w:rsid w:val="004E456A"/>
    <w:rsid w:val="004E613E"/>
    <w:rsid w:val="0051070B"/>
    <w:rsid w:val="005139ED"/>
    <w:rsid w:val="005148AA"/>
    <w:rsid w:val="00516967"/>
    <w:rsid w:val="0052193C"/>
    <w:rsid w:val="005626CB"/>
    <w:rsid w:val="00566B2A"/>
    <w:rsid w:val="00570D0E"/>
    <w:rsid w:val="00591652"/>
    <w:rsid w:val="00597C1B"/>
    <w:rsid w:val="005B347F"/>
    <w:rsid w:val="005B52CF"/>
    <w:rsid w:val="005D3134"/>
    <w:rsid w:val="005E287C"/>
    <w:rsid w:val="005F5CB5"/>
    <w:rsid w:val="005F5E3F"/>
    <w:rsid w:val="00613520"/>
    <w:rsid w:val="00613ECC"/>
    <w:rsid w:val="00615343"/>
    <w:rsid w:val="00651508"/>
    <w:rsid w:val="00690C23"/>
    <w:rsid w:val="006A51A3"/>
    <w:rsid w:val="006B1C70"/>
    <w:rsid w:val="006D2AF7"/>
    <w:rsid w:val="006D56B9"/>
    <w:rsid w:val="006E2C63"/>
    <w:rsid w:val="006F2448"/>
    <w:rsid w:val="00705612"/>
    <w:rsid w:val="007234F4"/>
    <w:rsid w:val="00723DDC"/>
    <w:rsid w:val="00726429"/>
    <w:rsid w:val="0073367B"/>
    <w:rsid w:val="0074070A"/>
    <w:rsid w:val="00742C61"/>
    <w:rsid w:val="00771264"/>
    <w:rsid w:val="0078213A"/>
    <w:rsid w:val="0078312E"/>
    <w:rsid w:val="007845DB"/>
    <w:rsid w:val="00791C2B"/>
    <w:rsid w:val="007A1D8F"/>
    <w:rsid w:val="007B7F0B"/>
    <w:rsid w:val="007C2CC6"/>
    <w:rsid w:val="007C5400"/>
    <w:rsid w:val="007F33CE"/>
    <w:rsid w:val="007F34B8"/>
    <w:rsid w:val="008006CB"/>
    <w:rsid w:val="008026AF"/>
    <w:rsid w:val="008110D0"/>
    <w:rsid w:val="00816EBF"/>
    <w:rsid w:val="00827993"/>
    <w:rsid w:val="00844DE0"/>
    <w:rsid w:val="00847C24"/>
    <w:rsid w:val="0086451E"/>
    <w:rsid w:val="00870FD9"/>
    <w:rsid w:val="0087320B"/>
    <w:rsid w:val="00880566"/>
    <w:rsid w:val="00890838"/>
    <w:rsid w:val="00892FA1"/>
    <w:rsid w:val="008C39F6"/>
    <w:rsid w:val="00904EAC"/>
    <w:rsid w:val="00907EE8"/>
    <w:rsid w:val="0092476B"/>
    <w:rsid w:val="00924E54"/>
    <w:rsid w:val="00937BAD"/>
    <w:rsid w:val="00994918"/>
    <w:rsid w:val="00997C82"/>
    <w:rsid w:val="009A6C7E"/>
    <w:rsid w:val="009B6B0D"/>
    <w:rsid w:val="009E7D7C"/>
    <w:rsid w:val="00A12B46"/>
    <w:rsid w:val="00A207D3"/>
    <w:rsid w:val="00A340AE"/>
    <w:rsid w:val="00A5279F"/>
    <w:rsid w:val="00A553FE"/>
    <w:rsid w:val="00A8692A"/>
    <w:rsid w:val="00A96AA9"/>
    <w:rsid w:val="00AA3EBB"/>
    <w:rsid w:val="00AA69AD"/>
    <w:rsid w:val="00AC3411"/>
    <w:rsid w:val="00AE561B"/>
    <w:rsid w:val="00AF21FB"/>
    <w:rsid w:val="00AF2A32"/>
    <w:rsid w:val="00B01E6A"/>
    <w:rsid w:val="00B101D3"/>
    <w:rsid w:val="00B1096B"/>
    <w:rsid w:val="00B1444A"/>
    <w:rsid w:val="00B464C6"/>
    <w:rsid w:val="00BB2380"/>
    <w:rsid w:val="00BB52F8"/>
    <w:rsid w:val="00BC676F"/>
    <w:rsid w:val="00BE5791"/>
    <w:rsid w:val="00BF4A96"/>
    <w:rsid w:val="00C014ED"/>
    <w:rsid w:val="00C07726"/>
    <w:rsid w:val="00C172E9"/>
    <w:rsid w:val="00C26341"/>
    <w:rsid w:val="00C268D1"/>
    <w:rsid w:val="00C32919"/>
    <w:rsid w:val="00C51C4A"/>
    <w:rsid w:val="00C650C4"/>
    <w:rsid w:val="00C743F5"/>
    <w:rsid w:val="00C75693"/>
    <w:rsid w:val="00CC2C34"/>
    <w:rsid w:val="00CD3DD7"/>
    <w:rsid w:val="00CD5032"/>
    <w:rsid w:val="00CD5AD9"/>
    <w:rsid w:val="00CF387F"/>
    <w:rsid w:val="00D3429D"/>
    <w:rsid w:val="00D53DAF"/>
    <w:rsid w:val="00D54071"/>
    <w:rsid w:val="00D60472"/>
    <w:rsid w:val="00D6544C"/>
    <w:rsid w:val="00D660C2"/>
    <w:rsid w:val="00D779CE"/>
    <w:rsid w:val="00D86BC7"/>
    <w:rsid w:val="00D92FC8"/>
    <w:rsid w:val="00D96A9C"/>
    <w:rsid w:val="00D97C99"/>
    <w:rsid w:val="00DA52F3"/>
    <w:rsid w:val="00DA65E9"/>
    <w:rsid w:val="00DB61BD"/>
    <w:rsid w:val="00DC6A93"/>
    <w:rsid w:val="00DD0DC7"/>
    <w:rsid w:val="00DD1AC8"/>
    <w:rsid w:val="00DE57BB"/>
    <w:rsid w:val="00E17AEC"/>
    <w:rsid w:val="00E20EEC"/>
    <w:rsid w:val="00E30F02"/>
    <w:rsid w:val="00E46972"/>
    <w:rsid w:val="00E734F9"/>
    <w:rsid w:val="00E90C9C"/>
    <w:rsid w:val="00E91250"/>
    <w:rsid w:val="00EB6DBD"/>
    <w:rsid w:val="00EC11E4"/>
    <w:rsid w:val="00EC12B9"/>
    <w:rsid w:val="00EE0C63"/>
    <w:rsid w:val="00EE6219"/>
    <w:rsid w:val="00EF1191"/>
    <w:rsid w:val="00F0182E"/>
    <w:rsid w:val="00F2349D"/>
    <w:rsid w:val="00F23C62"/>
    <w:rsid w:val="00F30C7A"/>
    <w:rsid w:val="00F62C95"/>
    <w:rsid w:val="00F64C0D"/>
    <w:rsid w:val="00F76310"/>
    <w:rsid w:val="00F806B6"/>
    <w:rsid w:val="00F8686D"/>
    <w:rsid w:val="00F96E7B"/>
    <w:rsid w:val="00FC6ED0"/>
    <w:rsid w:val="00FC7ABB"/>
    <w:rsid w:val="00FD6239"/>
    <w:rsid w:val="00FE21F2"/>
    <w:rsid w:val="0174D791"/>
    <w:rsid w:val="019C4B45"/>
    <w:rsid w:val="02792657"/>
    <w:rsid w:val="034A80AD"/>
    <w:rsid w:val="05F9D6C0"/>
    <w:rsid w:val="06315A8D"/>
    <w:rsid w:val="07D803D8"/>
    <w:rsid w:val="07E32BFA"/>
    <w:rsid w:val="0807F086"/>
    <w:rsid w:val="092CE4EF"/>
    <w:rsid w:val="0A15CE7A"/>
    <w:rsid w:val="0B3800AC"/>
    <w:rsid w:val="0F207024"/>
    <w:rsid w:val="0FCE4B3D"/>
    <w:rsid w:val="0FDE117D"/>
    <w:rsid w:val="102AED2F"/>
    <w:rsid w:val="11097557"/>
    <w:rsid w:val="12543A70"/>
    <w:rsid w:val="133A152A"/>
    <w:rsid w:val="1484D249"/>
    <w:rsid w:val="1571BF2C"/>
    <w:rsid w:val="15934DD0"/>
    <w:rsid w:val="15A2BDA3"/>
    <w:rsid w:val="15D10098"/>
    <w:rsid w:val="15DB2ACB"/>
    <w:rsid w:val="1AEF3450"/>
    <w:rsid w:val="1B2629BA"/>
    <w:rsid w:val="1B4CDCD3"/>
    <w:rsid w:val="1BD8B842"/>
    <w:rsid w:val="1D00A233"/>
    <w:rsid w:val="1E3BC99A"/>
    <w:rsid w:val="241330AF"/>
    <w:rsid w:val="242825C0"/>
    <w:rsid w:val="25CFA152"/>
    <w:rsid w:val="26291133"/>
    <w:rsid w:val="262A118F"/>
    <w:rsid w:val="262C9C89"/>
    <w:rsid w:val="2726D982"/>
    <w:rsid w:val="2E8FFD09"/>
    <w:rsid w:val="2F223F78"/>
    <w:rsid w:val="2FA89FA0"/>
    <w:rsid w:val="2FD37ECF"/>
    <w:rsid w:val="317BD7E6"/>
    <w:rsid w:val="31C33485"/>
    <w:rsid w:val="3281B0D3"/>
    <w:rsid w:val="32B60279"/>
    <w:rsid w:val="33E19A04"/>
    <w:rsid w:val="34E274A3"/>
    <w:rsid w:val="36A15505"/>
    <w:rsid w:val="378205B7"/>
    <w:rsid w:val="38198DC5"/>
    <w:rsid w:val="38A2E938"/>
    <w:rsid w:val="3B88CF7A"/>
    <w:rsid w:val="3B944BA7"/>
    <w:rsid w:val="3C26FAB4"/>
    <w:rsid w:val="3C62E778"/>
    <w:rsid w:val="3E52BA47"/>
    <w:rsid w:val="3F7881B8"/>
    <w:rsid w:val="41A67247"/>
    <w:rsid w:val="420253A3"/>
    <w:rsid w:val="42600D90"/>
    <w:rsid w:val="42A43AEE"/>
    <w:rsid w:val="4303D97E"/>
    <w:rsid w:val="430CB209"/>
    <w:rsid w:val="44A59B7B"/>
    <w:rsid w:val="45281CC5"/>
    <w:rsid w:val="45675C45"/>
    <w:rsid w:val="4597AE52"/>
    <w:rsid w:val="45DBDBB0"/>
    <w:rsid w:val="46559F6F"/>
    <w:rsid w:val="4701E91C"/>
    <w:rsid w:val="484A5921"/>
    <w:rsid w:val="498D7A71"/>
    <w:rsid w:val="49E950B0"/>
    <w:rsid w:val="4A10768B"/>
    <w:rsid w:val="4A329E00"/>
    <w:rsid w:val="4A87FFBD"/>
    <w:rsid w:val="4AD58427"/>
    <w:rsid w:val="4AD9B0D8"/>
    <w:rsid w:val="4BD3DABF"/>
    <w:rsid w:val="4BD88CBD"/>
    <w:rsid w:val="4FFCA3EF"/>
    <w:rsid w:val="504ECA11"/>
    <w:rsid w:val="57CD68FA"/>
    <w:rsid w:val="58F94E4C"/>
    <w:rsid w:val="59A05945"/>
    <w:rsid w:val="59AE4EA8"/>
    <w:rsid w:val="5C0D836D"/>
    <w:rsid w:val="5C0E76D6"/>
    <w:rsid w:val="60712628"/>
    <w:rsid w:val="62B032FF"/>
    <w:rsid w:val="634F4765"/>
    <w:rsid w:val="6471B5D0"/>
    <w:rsid w:val="679676BC"/>
    <w:rsid w:val="682376F5"/>
    <w:rsid w:val="69527B3A"/>
    <w:rsid w:val="695283D7"/>
    <w:rsid w:val="698771E9"/>
    <w:rsid w:val="69DE1EC4"/>
    <w:rsid w:val="6A132AA1"/>
    <w:rsid w:val="6B3745DD"/>
    <w:rsid w:val="6B9D06A0"/>
    <w:rsid w:val="6BF1D7E3"/>
    <w:rsid w:val="6C1ECB08"/>
    <w:rsid w:val="6E9E83CD"/>
    <w:rsid w:val="703A542E"/>
    <w:rsid w:val="729D4EEA"/>
    <w:rsid w:val="7391922F"/>
    <w:rsid w:val="7515FE4F"/>
    <w:rsid w:val="76A3796F"/>
    <w:rsid w:val="782A0C42"/>
    <w:rsid w:val="7858722D"/>
    <w:rsid w:val="79DB1A31"/>
    <w:rsid w:val="79E66962"/>
    <w:rsid w:val="7A0F8A24"/>
    <w:rsid w:val="7A436205"/>
    <w:rsid w:val="7B33F876"/>
    <w:rsid w:val="7D12BAF3"/>
    <w:rsid w:val="7DD37306"/>
    <w:rsid w:val="7F99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33485"/>
  <w15:chartTrackingRefBased/>
  <w15:docId w15:val="{397D779B-6525-8140-B05E-E43FE38CE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39F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more.com/unilever-corporate-social-responsibility-stakeholders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hyperlink" Target="https://www.researchgate.net/figure/Unilever-Multi-brand-Strategy_fig5_342145600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svg" /><Relationship Id="rId11" Type="http://schemas.openxmlformats.org/officeDocument/2006/relationships/hyperlink" Target="https://www.unilever.com/" TargetMode="External" /><Relationship Id="R18023dcab5b642ca" Type="http://schemas.microsoft.com/office/2019/09/relationships/intelligence" Target="intelligence.xml" /><Relationship Id="rId5" Type="http://schemas.openxmlformats.org/officeDocument/2006/relationships/image" Target="media/image1.png" /><Relationship Id="rId10" Type="http://schemas.openxmlformats.org/officeDocument/2006/relationships/hyperlink" Target="https://www.researchgate.net/publication/348905003_The_Impacts_of_Covid-19_on_Unilever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4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2134</Words>
  <Characters>12169</Characters>
  <Application>Microsoft Office Word</Application>
  <DocSecurity>0</DocSecurity>
  <Lines>101</Lines>
  <Paragraphs>28</Paragraphs>
  <ScaleCrop>false</ScaleCrop>
  <Company/>
  <LinksUpToDate>false</LinksUpToDate>
  <CharactersWithSpaces>14275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LUPU - Student</dc:creator>
  <cp:keywords/>
  <dc:description/>
  <cp:lastModifiedBy>Cristian Lupu</cp:lastModifiedBy>
  <cp:revision>2</cp:revision>
  <dcterms:created xsi:type="dcterms:W3CDTF">2022-01-03T19:41:00Z</dcterms:created>
  <dcterms:modified xsi:type="dcterms:W3CDTF">2022-01-03T19:41:00Z</dcterms:modified>
</cp:coreProperties>
</file>