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440E4" w14:textId="77777777" w:rsidR="00A5132A" w:rsidRDefault="00531801" w:rsidP="00A5132A">
      <w:pPr>
        <w:spacing w:after="200" w:line="276" w:lineRule="auto"/>
        <w:contextualSpacing/>
        <w:rPr>
          <w:rFonts w:ascii="Arial" w:hAnsi="Arial" w:cs="Arial"/>
          <w:sz w:val="24"/>
          <w:szCs w:val="24"/>
          <w:lang w:val="en-GB" w:eastAsia="en-US"/>
        </w:rPr>
      </w:pPr>
    </w:p>
    <w:p w14:paraId="233A26B3" w14:textId="77777777" w:rsidR="00A5132A" w:rsidRDefault="004D2652" w:rsidP="00A5132A">
      <w:pPr>
        <w:spacing w:after="200" w:line="276" w:lineRule="auto"/>
        <w:ind w:left="720"/>
        <w:contextualSpacing/>
        <w:rPr>
          <w:rFonts w:ascii="Arial" w:hAnsi="Arial" w:cs="Arial"/>
          <w:sz w:val="24"/>
          <w:szCs w:val="24"/>
          <w:lang w:val="en-GB" w:eastAsia="en-US"/>
        </w:rPr>
      </w:pPr>
      <w:r>
        <w:rPr>
          <w:noProof/>
        </w:rPr>
        <w:drawing>
          <wp:inline distT="0" distB="0" distL="0" distR="0">
            <wp:extent cx="4904949" cy="4867275"/>
            <wp:effectExtent l="0" t="0" r="0" b="0"/>
            <wp:docPr id="1" name="Picture 1" descr="Image result for uwtsd logo"/>
            <wp:cNvGraphicFramePr/>
            <a:graphic xmlns:a="http://schemas.openxmlformats.org/drawingml/2006/main">
              <a:graphicData uri="http://schemas.openxmlformats.org/drawingml/2006/picture">
                <pic:pic xmlns:pic="http://schemas.openxmlformats.org/drawingml/2006/picture">
                  <pic:nvPicPr>
                    <pic:cNvPr id="174149894" name=""/>
                    <pic:cNvPicPr/>
                  </pic:nvPicPr>
                  <pic:blipFill>
                    <a:blip r:embed="rId6"/>
                    <a:stretch>
                      <a:fillRect/>
                    </a:stretch>
                  </pic:blipFill>
                  <pic:spPr>
                    <a:xfrm>
                      <a:off x="0" y="0"/>
                      <a:ext cx="4910927" cy="4873207"/>
                    </a:xfrm>
                    <a:prstGeom prst="rect">
                      <a:avLst/>
                    </a:prstGeom>
                    <a:noFill/>
                    <a:ln>
                      <a:noFill/>
                    </a:ln>
                  </pic:spPr>
                </pic:pic>
              </a:graphicData>
            </a:graphic>
          </wp:inline>
        </w:drawing>
      </w:r>
    </w:p>
    <w:p w14:paraId="08EB5987" w14:textId="77777777" w:rsidR="00A5132A" w:rsidRDefault="00531801" w:rsidP="00A5132A">
      <w:pPr>
        <w:spacing w:after="200" w:line="276" w:lineRule="auto"/>
        <w:ind w:left="720"/>
        <w:contextualSpacing/>
        <w:rPr>
          <w:rFonts w:ascii="Arial" w:hAnsi="Arial" w:cs="Arial"/>
          <w:sz w:val="24"/>
          <w:szCs w:val="24"/>
          <w:lang w:val="en-GB" w:eastAsia="en-US"/>
        </w:rPr>
      </w:pPr>
    </w:p>
    <w:p w14:paraId="47D641DF" w14:textId="77777777" w:rsidR="00A5132A" w:rsidRDefault="00531801" w:rsidP="00A5132A">
      <w:pPr>
        <w:spacing w:after="200" w:line="276" w:lineRule="auto"/>
        <w:ind w:left="720"/>
        <w:contextualSpacing/>
        <w:rPr>
          <w:rFonts w:ascii="Arial" w:hAnsi="Arial" w:cs="Arial"/>
          <w:sz w:val="24"/>
          <w:szCs w:val="24"/>
          <w:lang w:val="en-GB" w:eastAsia="en-US"/>
        </w:rPr>
      </w:pPr>
    </w:p>
    <w:p w14:paraId="01A9D9D6" w14:textId="77777777" w:rsidR="00A5132A" w:rsidRDefault="00531801" w:rsidP="00A5132A">
      <w:pPr>
        <w:spacing w:after="200" w:line="276" w:lineRule="auto"/>
        <w:ind w:left="720"/>
        <w:contextualSpacing/>
        <w:rPr>
          <w:rFonts w:ascii="Arial" w:hAnsi="Arial" w:cs="Arial"/>
          <w:sz w:val="24"/>
          <w:szCs w:val="24"/>
          <w:lang w:val="en-GB" w:eastAsia="en-US"/>
        </w:rPr>
      </w:pPr>
    </w:p>
    <w:p w14:paraId="6C16A7B4" w14:textId="77777777" w:rsidR="00A5132A" w:rsidRDefault="00531801" w:rsidP="00A5132A">
      <w:pPr>
        <w:spacing w:after="200" w:line="276" w:lineRule="auto"/>
        <w:ind w:left="720"/>
        <w:contextualSpacing/>
        <w:rPr>
          <w:rFonts w:ascii="Arial" w:hAnsi="Arial" w:cs="Arial"/>
          <w:sz w:val="24"/>
          <w:szCs w:val="24"/>
          <w:lang w:val="en-GB" w:eastAsia="en-US"/>
        </w:rPr>
      </w:pPr>
    </w:p>
    <w:p w14:paraId="3C2C90BD" w14:textId="77777777" w:rsidR="00A5132A" w:rsidRDefault="00531801" w:rsidP="00A5132A">
      <w:pPr>
        <w:spacing w:after="200" w:line="276" w:lineRule="auto"/>
        <w:ind w:left="720"/>
        <w:contextualSpacing/>
        <w:rPr>
          <w:rFonts w:ascii="Arial" w:hAnsi="Arial" w:cs="Arial"/>
          <w:sz w:val="24"/>
          <w:szCs w:val="24"/>
          <w:lang w:val="en-GB" w:eastAsia="en-US"/>
        </w:rPr>
      </w:pPr>
    </w:p>
    <w:p w14:paraId="14B97AB4" w14:textId="77777777" w:rsidR="00A5132A" w:rsidRDefault="00531801" w:rsidP="00A5132A">
      <w:pPr>
        <w:spacing w:after="200" w:line="276" w:lineRule="auto"/>
        <w:ind w:left="720"/>
        <w:contextualSpacing/>
        <w:rPr>
          <w:rFonts w:ascii="Arial" w:hAnsi="Arial" w:cs="Arial"/>
          <w:sz w:val="24"/>
          <w:szCs w:val="24"/>
          <w:lang w:val="en-GB" w:eastAsia="en-US"/>
        </w:rPr>
      </w:pPr>
    </w:p>
    <w:p w14:paraId="2AA50F47" w14:textId="77777777" w:rsidR="00A5132A" w:rsidRDefault="00531801" w:rsidP="00A5132A">
      <w:pPr>
        <w:spacing w:after="200" w:line="276" w:lineRule="auto"/>
        <w:ind w:left="720"/>
        <w:contextualSpacing/>
        <w:rPr>
          <w:rFonts w:ascii="Arial" w:hAnsi="Arial" w:cs="Arial"/>
          <w:sz w:val="24"/>
          <w:szCs w:val="24"/>
          <w:lang w:val="en-GB" w:eastAsia="en-US"/>
        </w:rPr>
      </w:pPr>
    </w:p>
    <w:p w14:paraId="1947E000" w14:textId="77777777" w:rsidR="00A5132A" w:rsidRDefault="00531801" w:rsidP="00A5132A">
      <w:pPr>
        <w:spacing w:after="200" w:line="276" w:lineRule="auto"/>
        <w:ind w:left="720"/>
        <w:contextualSpacing/>
        <w:rPr>
          <w:rFonts w:ascii="Arial" w:hAnsi="Arial" w:cs="Arial"/>
          <w:sz w:val="24"/>
          <w:szCs w:val="24"/>
          <w:lang w:val="en-GB" w:eastAsia="en-US"/>
        </w:rPr>
      </w:pPr>
    </w:p>
    <w:p w14:paraId="7569253B" w14:textId="77777777" w:rsidR="0073728F" w:rsidRDefault="004D2652" w:rsidP="0073728F">
      <w:pPr>
        <w:spacing w:after="200" w:line="276" w:lineRule="auto"/>
        <w:contextualSpacing/>
        <w:jc w:val="center"/>
        <w:rPr>
          <w:rFonts w:ascii="Arial" w:hAnsi="Arial" w:cs="Arial"/>
          <w:b/>
          <w:sz w:val="32"/>
          <w:szCs w:val="24"/>
          <w:lang w:val="en-GB" w:eastAsia="en-US"/>
        </w:rPr>
      </w:pPr>
      <w:r w:rsidRPr="00913DC4">
        <w:rPr>
          <w:rFonts w:ascii="Arial" w:hAnsi="Arial" w:cs="Arial"/>
          <w:b/>
          <w:sz w:val="32"/>
          <w:szCs w:val="24"/>
          <w:lang w:val="en-GB" w:eastAsia="en-US"/>
        </w:rPr>
        <w:t>MARKETING FUNDAMENTALS</w:t>
      </w:r>
    </w:p>
    <w:p w14:paraId="5DC64257" w14:textId="77777777" w:rsidR="0073728F" w:rsidRDefault="00531801" w:rsidP="0073728F">
      <w:pPr>
        <w:spacing w:after="200" w:line="276" w:lineRule="auto"/>
        <w:contextualSpacing/>
        <w:jc w:val="center"/>
        <w:rPr>
          <w:rStyle w:val="DefaultParagraphFont0"/>
          <w:b/>
          <w:color w:val="000000"/>
        </w:rPr>
      </w:pPr>
    </w:p>
    <w:p w14:paraId="19EBF1D4" w14:textId="77777777" w:rsidR="0073728F" w:rsidRDefault="00531801" w:rsidP="0073728F">
      <w:pPr>
        <w:spacing w:after="200" w:line="276" w:lineRule="auto"/>
        <w:contextualSpacing/>
        <w:jc w:val="center"/>
        <w:rPr>
          <w:rStyle w:val="DefaultParagraphFont0"/>
          <w:b/>
          <w:color w:val="000000"/>
        </w:rPr>
      </w:pPr>
    </w:p>
    <w:p w14:paraId="0BA90CEA" w14:textId="77777777" w:rsidR="0073728F" w:rsidRPr="0073728F" w:rsidRDefault="004D2652" w:rsidP="0073728F">
      <w:pPr>
        <w:spacing w:after="200" w:line="276" w:lineRule="auto"/>
        <w:contextualSpacing/>
        <w:jc w:val="center"/>
        <w:rPr>
          <w:rFonts w:ascii="Arial" w:hAnsi="Arial" w:cs="Arial"/>
          <w:b/>
          <w:sz w:val="32"/>
          <w:szCs w:val="24"/>
          <w:lang w:val="en-GB" w:eastAsia="en-US"/>
        </w:rPr>
      </w:pPr>
      <w:r>
        <w:rPr>
          <w:rStyle w:val="DefaultParagraphFont0"/>
          <w:b/>
          <w:color w:val="000000"/>
        </w:rPr>
        <w:t>Aniqa Niswat Anjum | Business Management | 20/12/2017</w:t>
      </w:r>
    </w:p>
    <w:p w14:paraId="6F6117A4" w14:textId="77777777" w:rsidR="0073728F" w:rsidRDefault="004D2652" w:rsidP="0073728F">
      <w:pPr>
        <w:pStyle w:val="ContactInfo"/>
      </w:pPr>
      <w:r>
        <w:rPr>
          <w:rStyle w:val="DefaultParagraphFont0"/>
          <w:b/>
          <w:color w:val="000000"/>
        </w:rPr>
        <w:t>Student Number: 1702530</w:t>
      </w:r>
    </w:p>
    <w:p w14:paraId="7AD4D5FA" w14:textId="77777777" w:rsidR="005C7E60" w:rsidRDefault="00531801" w:rsidP="008F06D8">
      <w:pPr>
        <w:spacing w:after="200" w:line="276" w:lineRule="auto"/>
        <w:ind w:left="720"/>
        <w:contextualSpacing/>
        <w:rPr>
          <w:rFonts w:ascii="Arial" w:hAnsi="Arial" w:cs="Arial"/>
          <w:sz w:val="18"/>
          <w:szCs w:val="24"/>
          <w:lang w:val="en-GB"/>
        </w:rPr>
      </w:pPr>
    </w:p>
    <w:p w14:paraId="5221CB22" w14:textId="77777777" w:rsidR="005C7E60" w:rsidRDefault="00531801" w:rsidP="008F06D8">
      <w:pPr>
        <w:spacing w:after="200" w:line="276" w:lineRule="auto"/>
        <w:ind w:left="720"/>
        <w:contextualSpacing/>
        <w:rPr>
          <w:rFonts w:ascii="Arial" w:hAnsi="Arial" w:cs="Arial"/>
          <w:sz w:val="18"/>
          <w:szCs w:val="24"/>
          <w:lang w:val="en-GB" w:eastAsia="en-US"/>
        </w:rPr>
      </w:pPr>
    </w:p>
    <w:p w14:paraId="757AC62B" w14:textId="77777777" w:rsidR="005C7E60" w:rsidRDefault="00531801" w:rsidP="008F06D8">
      <w:pPr>
        <w:spacing w:after="200" w:line="276" w:lineRule="auto"/>
        <w:ind w:left="720"/>
        <w:contextualSpacing/>
        <w:rPr>
          <w:rFonts w:ascii="Arial" w:hAnsi="Arial" w:cs="Arial"/>
          <w:sz w:val="18"/>
          <w:szCs w:val="24"/>
          <w:lang w:val="en-GB" w:eastAsia="en-US"/>
        </w:rPr>
      </w:pPr>
    </w:p>
    <w:p w14:paraId="02115244" w14:textId="77777777" w:rsidR="003E4FBC" w:rsidRDefault="00531801">
      <w:pPr>
        <w:rPr>
          <w:rFonts w:ascii="Arial" w:hAnsi="Arial" w:cs="Arial"/>
          <w:sz w:val="18"/>
          <w:szCs w:val="24"/>
          <w:lang w:val="en-GB" w:eastAsia="en-US"/>
        </w:rPr>
      </w:pPr>
    </w:p>
    <w:p w14:paraId="6D8DAAE1" w14:textId="77777777" w:rsidR="00A33C16" w:rsidRDefault="00531801">
      <w:pPr>
        <w:rPr>
          <w:sz w:val="14"/>
        </w:rPr>
      </w:pPr>
    </w:p>
    <w:p w14:paraId="6EE17213" w14:textId="77777777" w:rsidR="005C7E60" w:rsidRDefault="00531801" w:rsidP="00404C80">
      <w:pPr>
        <w:rPr>
          <w:sz w:val="14"/>
        </w:rPr>
      </w:pPr>
    </w:p>
    <w:p w14:paraId="59E228E1" w14:textId="77777777" w:rsidR="00404C80" w:rsidRPr="006E0CF0" w:rsidRDefault="00531801" w:rsidP="00404C80">
      <w:pPr>
        <w:rPr>
          <w:sz w:val="22"/>
          <w:szCs w:val="22"/>
        </w:rPr>
      </w:pPr>
    </w:p>
    <w:p w14:paraId="544721D2" w14:textId="77777777" w:rsidR="00677BA5" w:rsidRPr="006E0CF0" w:rsidRDefault="004D2652" w:rsidP="00EC6C2D">
      <w:pPr>
        <w:rPr>
          <w:sz w:val="22"/>
          <w:szCs w:val="22"/>
          <w:lang w:val="en-GB"/>
        </w:rPr>
      </w:pPr>
      <w:r>
        <w:rPr>
          <w:sz w:val="22"/>
          <w:szCs w:val="22"/>
        </w:rPr>
        <w:lastRenderedPageBreak/>
        <w:t>A</w:t>
      </w:r>
      <w:r w:rsidRPr="006E0CF0">
        <w:rPr>
          <w:sz w:val="22"/>
          <w:szCs w:val="22"/>
        </w:rPr>
        <w:t>ccording to American Marketing Association (2013) “</w:t>
      </w:r>
      <w:r w:rsidRPr="006E0CF0">
        <w:rPr>
          <w:sz w:val="22"/>
          <w:szCs w:val="22"/>
          <w:lang w:val="en-GB"/>
        </w:rPr>
        <w:t xml:space="preserve">Marketing is the activity, set of institutions, and processes for creating, communicating, delivering, and exchanging offerings that have value for customers, clients, partners, and society at large”. </w:t>
      </w:r>
    </w:p>
    <w:p w14:paraId="47E94636" w14:textId="77777777" w:rsidR="001122C8" w:rsidRPr="006E0CF0" w:rsidRDefault="004D2652" w:rsidP="00EC6C2D">
      <w:pPr>
        <w:rPr>
          <w:sz w:val="22"/>
          <w:szCs w:val="22"/>
        </w:rPr>
      </w:pPr>
      <w:r>
        <w:rPr>
          <w:sz w:val="22"/>
          <w:szCs w:val="22"/>
        </w:rPr>
        <w:t>M</w:t>
      </w:r>
      <w:r w:rsidRPr="006E0CF0">
        <w:rPr>
          <w:sz w:val="22"/>
          <w:szCs w:val="22"/>
        </w:rPr>
        <w:t xml:space="preserve">arketing comes in two forms: traditional and contemporary. </w:t>
      </w:r>
    </w:p>
    <w:p w14:paraId="5B37660C" w14:textId="70FA7F7C" w:rsidR="000C0982" w:rsidRPr="006E0CF0" w:rsidRDefault="004D2652" w:rsidP="00EC6C2D">
      <w:pPr>
        <w:rPr>
          <w:color w:val="000000" w:themeColor="text1"/>
          <w:sz w:val="22"/>
          <w:szCs w:val="22"/>
        </w:rPr>
      </w:pPr>
      <w:r w:rsidRPr="006E0CF0">
        <w:rPr>
          <w:color w:val="000000" w:themeColor="text1"/>
          <w:sz w:val="22"/>
          <w:szCs w:val="22"/>
        </w:rPr>
        <w:t xml:space="preserve">Traditional marketing </w:t>
      </w:r>
      <w:r w:rsidR="00423DE2">
        <w:rPr>
          <w:color w:val="000000" w:themeColor="text1"/>
          <w:sz w:val="22"/>
          <w:szCs w:val="22"/>
        </w:rPr>
        <w:t>contains</w:t>
      </w:r>
      <w:r w:rsidRPr="006E0CF0">
        <w:rPr>
          <w:color w:val="000000" w:themeColor="text1"/>
          <w:sz w:val="22"/>
          <w:szCs w:val="22"/>
        </w:rPr>
        <w:t xml:space="preserve"> many forms of promoting and marketing. It's the most identifiable type of marketing,</w:t>
      </w:r>
      <w:r w:rsidR="00A21BDD">
        <w:rPr>
          <w:color w:val="000000" w:themeColor="text1"/>
          <w:sz w:val="22"/>
          <w:szCs w:val="22"/>
        </w:rPr>
        <w:t xml:space="preserve"> that surrounds</w:t>
      </w:r>
      <w:r w:rsidRPr="006E0CF0">
        <w:rPr>
          <w:color w:val="000000" w:themeColor="text1"/>
          <w:sz w:val="22"/>
          <w:szCs w:val="22"/>
        </w:rPr>
        <w:t xml:space="preserve"> the advertisements </w:t>
      </w:r>
      <w:r w:rsidR="00A21BDD">
        <w:rPr>
          <w:color w:val="000000" w:themeColor="text1"/>
          <w:sz w:val="22"/>
          <w:szCs w:val="22"/>
        </w:rPr>
        <w:t xml:space="preserve">which people </w:t>
      </w:r>
      <w:r w:rsidRPr="006E0CF0">
        <w:rPr>
          <w:color w:val="000000" w:themeColor="text1"/>
          <w:sz w:val="22"/>
          <w:szCs w:val="22"/>
        </w:rPr>
        <w:t xml:space="preserve">and hear every day. Most traditional marketing strategies fall </w:t>
      </w:r>
      <w:r w:rsidR="006403FA">
        <w:rPr>
          <w:color w:val="000000" w:themeColor="text1"/>
          <w:sz w:val="22"/>
          <w:szCs w:val="22"/>
        </w:rPr>
        <w:t>below</w:t>
      </w:r>
      <w:r w:rsidRPr="006E0CF0">
        <w:rPr>
          <w:color w:val="000000" w:themeColor="text1"/>
          <w:sz w:val="22"/>
          <w:szCs w:val="22"/>
        </w:rPr>
        <w:t xml:space="preserve"> one of four classes: </w:t>
      </w:r>
      <w:r w:rsidR="006403FA" w:rsidRPr="006E0CF0">
        <w:rPr>
          <w:color w:val="000000" w:themeColor="text1"/>
          <w:sz w:val="22"/>
          <w:szCs w:val="22"/>
        </w:rPr>
        <w:t>telephone</w:t>
      </w:r>
      <w:r w:rsidRPr="006E0CF0">
        <w:rPr>
          <w:color w:val="000000" w:themeColor="text1"/>
          <w:sz w:val="22"/>
          <w:szCs w:val="22"/>
        </w:rPr>
        <w:t xml:space="preserve">, direct mail, </w:t>
      </w:r>
      <w:r w:rsidR="006403FA" w:rsidRPr="006E0CF0">
        <w:rPr>
          <w:color w:val="000000" w:themeColor="text1"/>
          <w:sz w:val="22"/>
          <w:szCs w:val="22"/>
        </w:rPr>
        <w:t xml:space="preserve">broadcast, </w:t>
      </w:r>
      <w:r w:rsidRPr="006E0CF0">
        <w:rPr>
          <w:color w:val="000000" w:themeColor="text1"/>
          <w:sz w:val="22"/>
          <w:szCs w:val="22"/>
        </w:rPr>
        <w:t>and</w:t>
      </w:r>
      <w:r w:rsidR="006403FA" w:rsidRPr="006403FA">
        <w:rPr>
          <w:color w:val="000000" w:themeColor="text1"/>
          <w:sz w:val="22"/>
          <w:szCs w:val="22"/>
        </w:rPr>
        <w:t xml:space="preserve"> </w:t>
      </w:r>
      <w:r w:rsidR="006403FA" w:rsidRPr="006E0CF0">
        <w:rPr>
          <w:color w:val="000000" w:themeColor="text1"/>
          <w:sz w:val="22"/>
          <w:szCs w:val="22"/>
        </w:rPr>
        <w:t>print</w:t>
      </w:r>
      <w:r w:rsidRPr="006E0CF0">
        <w:rPr>
          <w:color w:val="000000" w:themeColor="text1"/>
          <w:sz w:val="22"/>
          <w:szCs w:val="22"/>
        </w:rPr>
        <w:t>.</w:t>
      </w:r>
    </w:p>
    <w:p w14:paraId="7752D1CB" w14:textId="53E25376" w:rsidR="00E644F6" w:rsidRPr="006E0CF0" w:rsidRDefault="004D2652" w:rsidP="00404C80">
      <w:pPr>
        <w:rPr>
          <w:color w:val="000000" w:themeColor="text1"/>
          <w:sz w:val="22"/>
          <w:szCs w:val="22"/>
          <w:lang w:val="en"/>
        </w:rPr>
      </w:pPr>
      <w:r w:rsidRPr="006E0CF0">
        <w:rPr>
          <w:color w:val="000000" w:themeColor="text1"/>
          <w:sz w:val="22"/>
          <w:szCs w:val="22"/>
        </w:rPr>
        <w:t xml:space="preserve">On the other hand, </w:t>
      </w:r>
      <w:r w:rsidRPr="006E0CF0">
        <w:rPr>
          <w:color w:val="000000" w:themeColor="text1"/>
          <w:sz w:val="22"/>
          <w:szCs w:val="22"/>
          <w:lang w:val="en"/>
        </w:rPr>
        <w:t xml:space="preserve">Contemporary Marketing concerns theories that stress the rank of customer orientation versus the traditional market orientation. They are strategies that </w:t>
      </w:r>
      <w:r w:rsidR="00FE3E9D">
        <w:rPr>
          <w:color w:val="000000" w:themeColor="text1"/>
          <w:sz w:val="22"/>
          <w:szCs w:val="22"/>
          <w:lang w:val="en"/>
        </w:rPr>
        <w:t>gives</w:t>
      </w:r>
      <w:r w:rsidRPr="006E0CF0">
        <w:rPr>
          <w:color w:val="000000" w:themeColor="text1"/>
          <w:sz w:val="22"/>
          <w:szCs w:val="22"/>
          <w:lang w:val="en"/>
        </w:rPr>
        <w:t xml:space="preserve"> </w:t>
      </w:r>
      <w:r w:rsidR="00FE3E9D">
        <w:rPr>
          <w:color w:val="000000" w:themeColor="text1"/>
          <w:sz w:val="22"/>
          <w:szCs w:val="22"/>
          <w:lang w:val="en"/>
        </w:rPr>
        <w:t>better</w:t>
      </w:r>
      <w:r w:rsidRPr="006E0CF0">
        <w:rPr>
          <w:color w:val="000000" w:themeColor="text1"/>
          <w:sz w:val="22"/>
          <w:szCs w:val="22"/>
          <w:lang w:val="en"/>
        </w:rPr>
        <w:t xml:space="preserve"> support for their client base with a product range </w:t>
      </w:r>
      <w:r w:rsidR="00FE3E9D">
        <w:rPr>
          <w:color w:val="000000" w:themeColor="text1"/>
          <w:sz w:val="22"/>
          <w:szCs w:val="22"/>
          <w:lang w:val="en"/>
        </w:rPr>
        <w:t>which</w:t>
      </w:r>
      <w:r w:rsidRPr="006E0CF0">
        <w:rPr>
          <w:color w:val="000000" w:themeColor="text1"/>
          <w:sz w:val="22"/>
          <w:szCs w:val="22"/>
          <w:lang w:val="en"/>
        </w:rPr>
        <w:t xml:space="preserve"> varies </w:t>
      </w:r>
      <w:r w:rsidR="00FE3E9D">
        <w:rPr>
          <w:color w:val="000000" w:themeColor="text1"/>
          <w:sz w:val="22"/>
          <w:szCs w:val="22"/>
          <w:lang w:val="en"/>
        </w:rPr>
        <w:t xml:space="preserve">based </w:t>
      </w:r>
      <w:r w:rsidRPr="006E0CF0">
        <w:rPr>
          <w:color w:val="000000" w:themeColor="text1"/>
          <w:sz w:val="22"/>
          <w:szCs w:val="22"/>
          <w:lang w:val="en"/>
        </w:rPr>
        <w:t xml:space="preserve">on what the target market wants, rather than what the </w:t>
      </w:r>
      <w:r w:rsidR="00FE3E9D">
        <w:rPr>
          <w:color w:val="000000" w:themeColor="text1"/>
          <w:sz w:val="22"/>
          <w:szCs w:val="22"/>
          <w:lang w:val="en"/>
        </w:rPr>
        <w:t>organisation</w:t>
      </w:r>
      <w:r w:rsidRPr="006E0CF0">
        <w:rPr>
          <w:color w:val="000000" w:themeColor="text1"/>
          <w:sz w:val="22"/>
          <w:szCs w:val="22"/>
          <w:lang w:val="en"/>
        </w:rPr>
        <w:t xml:space="preserve"> wants them to have.</w:t>
      </w:r>
    </w:p>
    <w:p w14:paraId="3F47471E" w14:textId="12320EE5" w:rsidR="00B61C1A" w:rsidRPr="006E0CF0" w:rsidRDefault="004D2652" w:rsidP="00B61C1A">
      <w:pPr>
        <w:rPr>
          <w:color w:val="000000" w:themeColor="text1"/>
          <w:sz w:val="22"/>
          <w:szCs w:val="22"/>
          <w:lang w:val="en-GB"/>
        </w:rPr>
      </w:pPr>
      <w:r w:rsidRPr="006E0CF0">
        <w:rPr>
          <w:color w:val="000000" w:themeColor="text1"/>
          <w:sz w:val="22"/>
          <w:szCs w:val="22"/>
          <w:lang w:val="en-GB"/>
        </w:rPr>
        <w:t xml:space="preserve">Marketing process </w:t>
      </w:r>
      <w:r w:rsidR="002B3EA2">
        <w:rPr>
          <w:color w:val="000000" w:themeColor="text1"/>
          <w:sz w:val="22"/>
          <w:szCs w:val="22"/>
          <w:lang w:val="en-GB"/>
        </w:rPr>
        <w:t xml:space="preserve">engages </w:t>
      </w:r>
      <w:r w:rsidRPr="006E0CF0">
        <w:rPr>
          <w:color w:val="000000" w:themeColor="text1"/>
          <w:sz w:val="22"/>
          <w:szCs w:val="22"/>
          <w:lang w:val="en-GB"/>
        </w:rPr>
        <w:t xml:space="preserve">ways that value can be </w:t>
      </w:r>
      <w:r w:rsidR="002B3EA2">
        <w:rPr>
          <w:color w:val="000000" w:themeColor="text1"/>
          <w:sz w:val="22"/>
          <w:szCs w:val="22"/>
          <w:lang w:val="en-GB"/>
        </w:rPr>
        <w:t>invented</w:t>
      </w:r>
      <w:r w:rsidRPr="006E0CF0">
        <w:rPr>
          <w:color w:val="000000" w:themeColor="text1"/>
          <w:sz w:val="22"/>
          <w:szCs w:val="22"/>
          <w:lang w:val="en-GB"/>
        </w:rPr>
        <w:t xml:space="preserve"> for the </w:t>
      </w:r>
      <w:r w:rsidR="002B3EA2" w:rsidRPr="006E0CF0">
        <w:rPr>
          <w:color w:val="000000" w:themeColor="text1"/>
          <w:sz w:val="22"/>
          <w:szCs w:val="22"/>
          <w:lang w:val="en-GB"/>
        </w:rPr>
        <w:t>c</w:t>
      </w:r>
      <w:r w:rsidR="002B3EA2">
        <w:rPr>
          <w:color w:val="000000" w:themeColor="text1"/>
          <w:sz w:val="22"/>
          <w:szCs w:val="22"/>
          <w:lang w:val="en-GB"/>
        </w:rPr>
        <w:t>lients</w:t>
      </w:r>
      <w:r w:rsidRPr="006E0CF0">
        <w:rPr>
          <w:color w:val="000000" w:themeColor="text1"/>
          <w:sz w:val="22"/>
          <w:szCs w:val="22"/>
          <w:lang w:val="en-GB"/>
        </w:rPr>
        <w:t xml:space="preserve"> to </w:t>
      </w:r>
      <w:r w:rsidR="002B3EA2">
        <w:rPr>
          <w:color w:val="000000" w:themeColor="text1"/>
          <w:sz w:val="22"/>
          <w:szCs w:val="22"/>
          <w:lang w:val="en-GB"/>
        </w:rPr>
        <w:t>gratify</w:t>
      </w:r>
      <w:r w:rsidRPr="006E0CF0">
        <w:rPr>
          <w:color w:val="000000" w:themeColor="text1"/>
          <w:sz w:val="22"/>
          <w:szCs w:val="22"/>
          <w:lang w:val="en-GB"/>
        </w:rPr>
        <w:t xml:space="preserve"> their needs, it is a series of actions and reactions between the customers and the organisations. The situation, in the marketing process, is analysed to identify opportunities, the strategy is formulated for a value proposition, tactical decisions are taken, the plan is implemented, and results are monitored.</w:t>
      </w:r>
    </w:p>
    <w:p w14:paraId="2C8012CE" w14:textId="77777777" w:rsidR="00404C80" w:rsidRDefault="004D2652">
      <w:pPr>
        <w:rPr>
          <w:color w:val="000000" w:themeColor="text1"/>
          <w:sz w:val="22"/>
          <w:szCs w:val="22"/>
        </w:rPr>
      </w:pPr>
      <w:r w:rsidRPr="006E0CF0">
        <w:rPr>
          <w:color w:val="000000" w:themeColor="text1"/>
          <w:sz w:val="22"/>
          <w:szCs w:val="22"/>
        </w:rPr>
        <w:t>These are the steps involved in the marketing process: situation analysis, marketing strategy, marketing mix decisions and implementation &amp; Control.</w:t>
      </w:r>
    </w:p>
    <w:p w14:paraId="485E388F" w14:textId="77777777" w:rsidR="004806B2" w:rsidRPr="006E0CF0" w:rsidRDefault="004D2652">
      <w:pPr>
        <w:rPr>
          <w:color w:val="000000" w:themeColor="text1"/>
          <w:sz w:val="22"/>
          <w:szCs w:val="22"/>
        </w:rPr>
      </w:pPr>
      <w:r>
        <w:rPr>
          <w:color w:val="000000" w:themeColor="text1"/>
          <w:sz w:val="22"/>
          <w:szCs w:val="22"/>
        </w:rPr>
        <w:t xml:space="preserve">The strategy section of a marketing plan describes the market position an organisation hopes to attain given the present economic climate and competition. The implementation section, instead, shapes the actual steps the business will take to achieve the strategy. Both are equally important, a string strategy with bad implementation won’t help the business achieve its goals. </w:t>
      </w:r>
      <w:commentRangeStart w:id="0"/>
      <w:commentRangeStart w:id="1"/>
      <w:r>
        <w:rPr>
          <w:color w:val="000000" w:themeColor="text1"/>
          <w:sz w:val="22"/>
          <w:szCs w:val="22"/>
        </w:rPr>
        <w:t>Controls are crucial to being successful in a business. Controls founded on the invention of the marketing plan provide benchmarks to evaluate how good the plan achieve its goals.</w:t>
      </w:r>
      <w:commentRangeEnd w:id="0"/>
      <w:commentRangeEnd w:id="1"/>
      <w:r>
        <w:rPr>
          <w:rStyle w:val="CommentReference"/>
        </w:rPr>
        <w:commentReference w:id="2"/>
      </w:r>
      <w:r>
        <w:rPr>
          <w:rStyle w:val="CommentReference"/>
        </w:rPr>
        <w:commentReference w:id="3"/>
      </w:r>
      <w:r>
        <w:rPr>
          <w:rStyle w:val="CommentReference"/>
        </w:rPr>
        <w:commentReference w:id="0"/>
      </w:r>
      <w:r>
        <w:rPr>
          <w:rStyle w:val="CommentReference"/>
        </w:rPr>
        <w:commentReference w:id="1"/>
      </w:r>
    </w:p>
    <w:p w14:paraId="6B23C649" w14:textId="77777777" w:rsidR="001E7A57" w:rsidRPr="006E0CF0" w:rsidRDefault="004D2652">
      <w:pPr>
        <w:rPr>
          <w:color w:val="000000" w:themeColor="text1"/>
          <w:sz w:val="22"/>
          <w:szCs w:val="22"/>
        </w:rPr>
      </w:pPr>
      <w:r>
        <w:rPr>
          <w:color w:val="000000" w:themeColor="text1"/>
          <w:sz w:val="22"/>
          <w:szCs w:val="22"/>
        </w:rPr>
        <w:t>Situational A</w:t>
      </w:r>
      <w:r w:rsidRPr="006E0CF0">
        <w:rPr>
          <w:color w:val="000000" w:themeColor="text1"/>
          <w:sz w:val="22"/>
          <w:szCs w:val="22"/>
        </w:rPr>
        <w:t>nalysis</w:t>
      </w:r>
      <w:r>
        <w:rPr>
          <w:color w:val="000000" w:themeColor="text1"/>
          <w:sz w:val="22"/>
          <w:szCs w:val="22"/>
        </w:rPr>
        <w:t xml:space="preserve"> </w:t>
      </w:r>
      <w:r w:rsidRPr="006E0CF0">
        <w:rPr>
          <w:color w:val="000000" w:themeColor="text1"/>
          <w:sz w:val="22"/>
          <w:szCs w:val="22"/>
        </w:rPr>
        <w:t>is something that defines the internal and external factors of a company, and it also identifies the capabilities, customers and the business environment as well as the impact they may have on that organisation. It can also identify and distinguish strengths, weaknesses, and threats of the business.</w:t>
      </w:r>
    </w:p>
    <w:p w14:paraId="567AD7FA" w14:textId="0DFACF3D" w:rsidR="00B775A9" w:rsidRPr="006E0CF0" w:rsidRDefault="00D473A7">
      <w:pPr>
        <w:rPr>
          <w:color w:val="000000" w:themeColor="text1"/>
          <w:sz w:val="22"/>
          <w:szCs w:val="22"/>
        </w:rPr>
      </w:pPr>
      <w:r>
        <w:rPr>
          <w:color w:val="000000" w:themeColor="text1"/>
          <w:sz w:val="22"/>
          <w:szCs w:val="22"/>
        </w:rPr>
        <w:t>M</w:t>
      </w:r>
      <w:r w:rsidR="004D2652" w:rsidRPr="006E0CF0">
        <w:rPr>
          <w:color w:val="000000" w:themeColor="text1"/>
          <w:sz w:val="22"/>
          <w:szCs w:val="22"/>
        </w:rPr>
        <w:t>icro and macro</w:t>
      </w:r>
      <w:r>
        <w:rPr>
          <w:color w:val="000000" w:themeColor="text1"/>
          <w:sz w:val="22"/>
          <w:szCs w:val="22"/>
        </w:rPr>
        <w:t xml:space="preserve"> </w:t>
      </w:r>
      <w:r w:rsidRPr="006E0CF0">
        <w:rPr>
          <w:color w:val="000000" w:themeColor="text1"/>
          <w:sz w:val="22"/>
          <w:szCs w:val="22"/>
        </w:rPr>
        <w:t>are two kinds of external marketing environments</w:t>
      </w:r>
      <w:r>
        <w:rPr>
          <w:color w:val="000000" w:themeColor="text1"/>
          <w:sz w:val="22"/>
          <w:szCs w:val="22"/>
        </w:rPr>
        <w:t>.</w:t>
      </w:r>
      <w:r w:rsidR="004D2652" w:rsidRPr="006E0CF0">
        <w:rPr>
          <w:color w:val="000000" w:themeColor="text1"/>
          <w:sz w:val="22"/>
          <w:szCs w:val="22"/>
        </w:rPr>
        <w:t xml:space="preserve"> Both are beyond the control of marketers</w:t>
      </w:r>
      <w:r w:rsidR="002F5F5E">
        <w:rPr>
          <w:color w:val="000000" w:themeColor="text1"/>
          <w:sz w:val="22"/>
          <w:szCs w:val="22"/>
        </w:rPr>
        <w:t xml:space="preserve"> and </w:t>
      </w:r>
      <w:r w:rsidR="004D2652" w:rsidRPr="006E0CF0">
        <w:rPr>
          <w:color w:val="000000" w:themeColor="text1"/>
          <w:sz w:val="22"/>
          <w:szCs w:val="22"/>
        </w:rPr>
        <w:t>they still influence the decisions made. It is</w:t>
      </w:r>
      <w:r w:rsidR="00191699">
        <w:rPr>
          <w:color w:val="000000" w:themeColor="text1"/>
          <w:sz w:val="22"/>
          <w:szCs w:val="22"/>
        </w:rPr>
        <w:t xml:space="preserve"> beneficial </w:t>
      </w:r>
      <w:r w:rsidR="00191699" w:rsidRPr="006E0CF0">
        <w:rPr>
          <w:color w:val="000000" w:themeColor="text1"/>
          <w:sz w:val="22"/>
          <w:szCs w:val="22"/>
        </w:rPr>
        <w:t>for</w:t>
      </w:r>
      <w:r w:rsidR="004D2652" w:rsidRPr="006E0CF0">
        <w:rPr>
          <w:color w:val="000000" w:themeColor="text1"/>
          <w:sz w:val="22"/>
          <w:szCs w:val="22"/>
        </w:rPr>
        <w:t xml:space="preserve"> a business to undertake a PEST analysis to determine external influences that may affect them.</w:t>
      </w:r>
    </w:p>
    <w:p w14:paraId="41BC7C98" w14:textId="77777777" w:rsidR="00D418C0" w:rsidRPr="006E0CF0" w:rsidRDefault="004D2652">
      <w:pPr>
        <w:rPr>
          <w:color w:val="000000" w:themeColor="text1"/>
          <w:sz w:val="22"/>
          <w:szCs w:val="22"/>
        </w:rPr>
      </w:pPr>
      <w:r w:rsidRPr="006E0CF0">
        <w:rPr>
          <w:color w:val="000000" w:themeColor="text1"/>
          <w:sz w:val="22"/>
          <w:szCs w:val="22"/>
        </w:rPr>
        <w:t xml:space="preserve">What is PEST analysis? It is a model used by organisations to understand the external environment in which they operate, PEST stands for Political, Economical, Sociological and Technological. </w:t>
      </w:r>
    </w:p>
    <w:p w14:paraId="4E7C325A" w14:textId="138C4153" w:rsidR="00404E11" w:rsidRDefault="004D2652">
      <w:pPr>
        <w:rPr>
          <w:color w:val="000000" w:themeColor="text1"/>
          <w:sz w:val="22"/>
          <w:szCs w:val="22"/>
        </w:rPr>
      </w:pPr>
      <w:r w:rsidRPr="006E0CF0">
        <w:rPr>
          <w:color w:val="000000" w:themeColor="text1"/>
          <w:sz w:val="22"/>
          <w:szCs w:val="22"/>
        </w:rPr>
        <w:t xml:space="preserve">Micro and macro environments have </w:t>
      </w:r>
      <w:r w:rsidR="00404E11">
        <w:rPr>
          <w:color w:val="000000" w:themeColor="text1"/>
          <w:sz w:val="22"/>
          <w:szCs w:val="22"/>
        </w:rPr>
        <w:t>been</w:t>
      </w:r>
      <w:r w:rsidR="00FD0494">
        <w:rPr>
          <w:color w:val="000000" w:themeColor="text1"/>
          <w:sz w:val="22"/>
          <w:szCs w:val="22"/>
        </w:rPr>
        <w:t xml:space="preserve"> crucial and have</w:t>
      </w:r>
      <w:r w:rsidRPr="006E0CF0">
        <w:rPr>
          <w:color w:val="000000" w:themeColor="text1"/>
          <w:sz w:val="22"/>
          <w:szCs w:val="22"/>
        </w:rPr>
        <w:t xml:space="preserve"> impact on the success of marketing campaigns. </w:t>
      </w:r>
      <w:r w:rsidR="00404E11">
        <w:rPr>
          <w:color w:val="000000" w:themeColor="text1"/>
          <w:sz w:val="22"/>
          <w:szCs w:val="22"/>
        </w:rPr>
        <w:t xml:space="preserve">If these factors are being considered, chances are that the organisation’s marketing campaign and its reputation will be successful in long term. </w:t>
      </w:r>
    </w:p>
    <w:p w14:paraId="64A12BCD" w14:textId="77777777" w:rsidR="004E2342" w:rsidRDefault="004D2652">
      <w:pPr>
        <w:rPr>
          <w:color w:val="000000" w:themeColor="text1"/>
          <w:sz w:val="22"/>
          <w:szCs w:val="22"/>
        </w:rPr>
      </w:pPr>
      <w:r w:rsidRPr="006E0CF0">
        <w:rPr>
          <w:color w:val="000000" w:themeColor="text1"/>
          <w:sz w:val="22"/>
          <w:szCs w:val="22"/>
        </w:rPr>
        <w:t xml:space="preserve">When starting up, the organisation should understand strengths and weaknesses in the target market. Strengths and weaknesses are internal factors whilst opportunities and threats are external factors. </w:t>
      </w:r>
    </w:p>
    <w:p w14:paraId="161A33F0" w14:textId="77777777" w:rsidR="00624542" w:rsidRPr="006E0CF0" w:rsidRDefault="004D2652">
      <w:pPr>
        <w:rPr>
          <w:color w:val="000000" w:themeColor="text1"/>
          <w:sz w:val="22"/>
          <w:szCs w:val="22"/>
        </w:rPr>
      </w:pPr>
      <w:r w:rsidRPr="006E0CF0">
        <w:rPr>
          <w:color w:val="000000" w:themeColor="text1"/>
          <w:sz w:val="22"/>
          <w:szCs w:val="22"/>
        </w:rPr>
        <w:t xml:space="preserve">A SWOT analysis helps a business focus on key issues. </w:t>
      </w:r>
    </w:p>
    <w:p w14:paraId="06473736" w14:textId="77777777" w:rsidR="00581071" w:rsidRPr="006E0CF0" w:rsidRDefault="004D2652">
      <w:pPr>
        <w:rPr>
          <w:color w:val="000000" w:themeColor="text1"/>
          <w:sz w:val="22"/>
          <w:szCs w:val="22"/>
        </w:rPr>
      </w:pPr>
      <w:r w:rsidRPr="006E0CF0">
        <w:rPr>
          <w:color w:val="000000" w:themeColor="text1"/>
          <w:sz w:val="22"/>
          <w:szCs w:val="22"/>
        </w:rPr>
        <w:t xml:space="preserve">SWOT analysis, stands for strengths, weaknesses, opportunities, and threats and was first used by Albert Humphrey at Stanford University in California in the 1960s.  </w:t>
      </w:r>
    </w:p>
    <w:p w14:paraId="751DCEDB" w14:textId="77777777" w:rsidR="003A0A73" w:rsidRDefault="004D2652" w:rsidP="003A0A73">
      <w:pPr>
        <w:rPr>
          <w:color w:val="000000" w:themeColor="text1"/>
          <w:sz w:val="22"/>
          <w:szCs w:val="22"/>
        </w:rPr>
      </w:pPr>
      <w:r w:rsidRPr="006E0CF0">
        <w:rPr>
          <w:color w:val="000000" w:themeColor="text1"/>
          <w:sz w:val="22"/>
          <w:szCs w:val="22"/>
        </w:rPr>
        <w:t>After identifying the marketing opportunities, a strategic plan is developed to purse the identified occasions, it includes Segmentation and Target Marketing.</w:t>
      </w:r>
    </w:p>
    <w:p w14:paraId="1395A943" w14:textId="77777777" w:rsidR="003A0A73" w:rsidRPr="003A0A73" w:rsidRDefault="004D2652" w:rsidP="003A25AF">
      <w:pPr>
        <w:rPr>
          <w:color w:val="000000" w:themeColor="text1"/>
          <w:sz w:val="22"/>
          <w:szCs w:val="22"/>
        </w:rPr>
      </w:pPr>
      <w:r w:rsidRPr="006E0CF0">
        <w:rPr>
          <w:color w:val="000000" w:themeColor="text1"/>
          <w:sz w:val="22"/>
          <w:szCs w:val="22"/>
        </w:rPr>
        <w:t>Then you have the marketing mix, which refers to the set of actions that an organisation uses to promote its product in the market</w:t>
      </w:r>
      <w:r>
        <w:rPr>
          <w:color w:val="000000" w:themeColor="text1"/>
          <w:sz w:val="22"/>
          <w:szCs w:val="22"/>
        </w:rPr>
        <w:t>, it is also the mix of essential elements of marketing to enhance satisfaction. According to CIM the marketing mix is “</w:t>
      </w:r>
      <w:r w:rsidRPr="003A0A73">
        <w:rPr>
          <w:color w:val="000000" w:themeColor="text1"/>
          <w:sz w:val="22"/>
          <w:szCs w:val="22"/>
          <w:lang w:val="en-GB"/>
        </w:rPr>
        <w:t>the combination of marketing inputs that affect customer motivation and behaviour</w:t>
      </w:r>
      <w:r>
        <w:rPr>
          <w:color w:val="000000" w:themeColor="text1"/>
          <w:sz w:val="22"/>
          <w:szCs w:val="22"/>
          <w:lang w:val="en-GB"/>
        </w:rPr>
        <w:t>.”</w:t>
      </w:r>
      <w:r w:rsidRPr="003A0A73">
        <w:rPr>
          <w:color w:val="000000" w:themeColor="text1"/>
          <w:sz w:val="22"/>
          <w:szCs w:val="22"/>
          <w:lang w:val="en-GB"/>
        </w:rPr>
        <w:t xml:space="preserve"> The marketing mix is credited to Neil Borden in 1949, 4Ps E. Jerome McCarthy in 1960 and 7Ps Bernard Booms and Mary Bitner in 1981</w:t>
      </w:r>
      <w:r>
        <w:rPr>
          <w:color w:val="000000" w:themeColor="text1"/>
          <w:sz w:val="22"/>
          <w:szCs w:val="22"/>
          <w:lang w:val="en-GB"/>
        </w:rPr>
        <w:t>.</w:t>
      </w:r>
    </w:p>
    <w:p w14:paraId="6F8B32FF" w14:textId="77777777" w:rsidR="00BA2800" w:rsidRPr="003A0A73" w:rsidRDefault="004D2652">
      <w:pPr>
        <w:rPr>
          <w:color w:val="000000" w:themeColor="text1"/>
          <w:sz w:val="22"/>
          <w:szCs w:val="22"/>
        </w:rPr>
      </w:pPr>
      <w:r w:rsidRPr="003A0A73">
        <w:rPr>
          <w:color w:val="000000" w:themeColor="text1"/>
          <w:sz w:val="22"/>
          <w:szCs w:val="22"/>
        </w:rPr>
        <w:t xml:space="preserve">Marketing mix naturally changes the environmental factors such as technical, social, economic, political and competition. </w:t>
      </w:r>
    </w:p>
    <w:p w14:paraId="4A3061AA" w14:textId="77777777" w:rsidR="00874BD4" w:rsidRDefault="004D2652">
      <w:pPr>
        <w:rPr>
          <w:color w:val="000000" w:themeColor="text1"/>
          <w:sz w:val="22"/>
          <w:szCs w:val="22"/>
        </w:rPr>
      </w:pPr>
      <w:r w:rsidRPr="003A0A73">
        <w:rPr>
          <w:color w:val="000000" w:themeColor="text1"/>
          <w:sz w:val="22"/>
          <w:szCs w:val="22"/>
        </w:rPr>
        <w:t xml:space="preserve">This mix has traditionally been seen to consist of the four Ps of marketing: Price, Product, Promotion, and Place. </w:t>
      </w:r>
      <w:r>
        <w:rPr>
          <w:color w:val="000000" w:themeColor="text1"/>
          <w:sz w:val="22"/>
          <w:szCs w:val="22"/>
        </w:rPr>
        <w:t xml:space="preserve"> </w:t>
      </w:r>
      <w:commentRangeStart w:id="4"/>
      <w:r w:rsidRPr="003A0A73">
        <w:rPr>
          <w:color w:val="000000" w:themeColor="text1"/>
          <w:sz w:val="22"/>
          <w:szCs w:val="22"/>
        </w:rPr>
        <w:t>However, nowadays, the marketing mix includes three additional elements which are: People, Physical evidence, and Process management.  The four Ps are considered ‘hard' elements of the mix and the three Ps the ‘softer' elements.</w:t>
      </w:r>
      <w:commentRangeEnd w:id="4"/>
      <w:r>
        <w:rPr>
          <w:rStyle w:val="CommentReference"/>
        </w:rPr>
        <w:commentReference w:id="4"/>
      </w:r>
    </w:p>
    <w:p w14:paraId="7DC49D38" w14:textId="22DA58AA" w:rsidR="00D9752F" w:rsidRPr="00D9752F" w:rsidRDefault="004D2652">
      <w:pPr>
        <w:rPr>
          <w:color w:val="000000" w:themeColor="text1"/>
          <w:sz w:val="22"/>
          <w:szCs w:val="22"/>
        </w:rPr>
      </w:pPr>
      <w:r w:rsidRPr="00D9752F">
        <w:rPr>
          <w:color w:val="000000" w:themeColor="text1"/>
          <w:sz w:val="22"/>
          <w:szCs w:val="22"/>
        </w:rPr>
        <w:lastRenderedPageBreak/>
        <w:t>First, you have the product, which can be tangible good or intangible service that satisfies a</w:t>
      </w:r>
      <w:r w:rsidR="00696EB4">
        <w:rPr>
          <w:color w:val="000000" w:themeColor="text1"/>
          <w:sz w:val="22"/>
          <w:szCs w:val="22"/>
        </w:rPr>
        <w:t>n essential</w:t>
      </w:r>
      <w:r w:rsidRPr="00D9752F">
        <w:rPr>
          <w:color w:val="000000" w:themeColor="text1"/>
          <w:sz w:val="22"/>
          <w:szCs w:val="22"/>
        </w:rPr>
        <w:t xml:space="preserve"> or </w:t>
      </w:r>
      <w:r w:rsidR="00696EB4">
        <w:rPr>
          <w:color w:val="000000" w:themeColor="text1"/>
          <w:sz w:val="22"/>
          <w:szCs w:val="22"/>
        </w:rPr>
        <w:t>a desire</w:t>
      </w:r>
      <w:r w:rsidRPr="00D9752F">
        <w:rPr>
          <w:color w:val="000000" w:themeColor="text1"/>
          <w:sz w:val="22"/>
          <w:szCs w:val="22"/>
        </w:rPr>
        <w:t xml:space="preserve"> of the c</w:t>
      </w:r>
      <w:r w:rsidR="00696EB4">
        <w:rPr>
          <w:color w:val="000000" w:themeColor="text1"/>
          <w:sz w:val="22"/>
          <w:szCs w:val="22"/>
        </w:rPr>
        <w:t>onsumer</w:t>
      </w:r>
      <w:r w:rsidRPr="00D9752F">
        <w:rPr>
          <w:color w:val="000000" w:themeColor="text1"/>
          <w:sz w:val="22"/>
          <w:szCs w:val="22"/>
        </w:rPr>
        <w:t xml:space="preserve">. </w:t>
      </w:r>
      <w:r>
        <w:rPr>
          <w:color w:val="000000" w:themeColor="text1"/>
          <w:sz w:val="22"/>
          <w:szCs w:val="22"/>
        </w:rPr>
        <w:t xml:space="preserve">A product can be any of the following things: a material product, an intangible service, a location or an idea. </w:t>
      </w:r>
    </w:p>
    <w:p w14:paraId="7AD05DCF" w14:textId="3B3A54F2" w:rsidR="00AA3075" w:rsidRDefault="004D2652">
      <w:pPr>
        <w:rPr>
          <w:color w:val="000000" w:themeColor="text1"/>
          <w:sz w:val="22"/>
          <w:szCs w:val="22"/>
        </w:rPr>
      </w:pPr>
      <w:r w:rsidRPr="006E0CF0">
        <w:rPr>
          <w:color w:val="000000" w:themeColor="text1"/>
          <w:sz w:val="22"/>
          <w:szCs w:val="22"/>
        </w:rPr>
        <w:t xml:space="preserve">Once an organisation has a </w:t>
      </w:r>
      <w:r w:rsidR="00C06AC0">
        <w:rPr>
          <w:color w:val="000000" w:themeColor="text1"/>
          <w:sz w:val="22"/>
          <w:szCs w:val="22"/>
        </w:rPr>
        <w:t>specific</w:t>
      </w:r>
      <w:r w:rsidRPr="006E0CF0">
        <w:rPr>
          <w:color w:val="000000" w:themeColor="text1"/>
          <w:sz w:val="22"/>
          <w:szCs w:val="22"/>
        </w:rPr>
        <w:t xml:space="preserve"> understanding of the product offering is ascertained, they can start making pricing decisions. Price will influence profit margins, supply, demand, and marketing strategy. </w:t>
      </w:r>
      <w:r>
        <w:rPr>
          <w:color w:val="000000" w:themeColor="text1"/>
          <w:sz w:val="22"/>
          <w:szCs w:val="22"/>
        </w:rPr>
        <w:t>Sadly, there are factors that can affect pricing decisions we can divide them into two groups: Internal factors and External factors. Internal factors are product differentiation, marketing mix, cost of the product and objectives of the firm. External factors, instead, are demands, economic conditions, government, and suppliers.</w:t>
      </w:r>
    </w:p>
    <w:p w14:paraId="26ABC0C4" w14:textId="7ED250EA" w:rsidR="002D55A8" w:rsidRDefault="004D2652">
      <w:pPr>
        <w:rPr>
          <w:color w:val="000000" w:themeColor="text1"/>
          <w:sz w:val="22"/>
          <w:szCs w:val="22"/>
        </w:rPr>
      </w:pPr>
      <w:r w:rsidRPr="006E0CF0">
        <w:rPr>
          <w:color w:val="000000" w:themeColor="text1"/>
          <w:sz w:val="22"/>
          <w:szCs w:val="22"/>
        </w:rPr>
        <w:t xml:space="preserve">When you have a product and a price, the next thing you will have to do is to sell it, and for selling a product you will have to promote it. Promotion includes elements like advertising, public relations, social media marketing, email marketing and many more. Finally, you have the place, the last P in the marketing mix. It is significant to evaluate what the ideal locations are to </w:t>
      </w:r>
      <w:r w:rsidR="00531801" w:rsidRPr="006E0CF0">
        <w:rPr>
          <w:color w:val="000000" w:themeColor="text1"/>
          <w:sz w:val="22"/>
          <w:szCs w:val="22"/>
        </w:rPr>
        <w:t>cover</w:t>
      </w:r>
      <w:bookmarkStart w:id="5" w:name="_GoBack"/>
      <w:bookmarkEnd w:id="5"/>
      <w:r w:rsidRPr="006E0CF0">
        <w:rPr>
          <w:color w:val="000000" w:themeColor="text1"/>
          <w:sz w:val="22"/>
          <w:szCs w:val="22"/>
        </w:rPr>
        <w:t xml:space="preserve"> potential clients into actual clients</w:t>
      </w:r>
      <w:r>
        <w:rPr>
          <w:color w:val="000000" w:themeColor="text1"/>
          <w:sz w:val="22"/>
          <w:szCs w:val="22"/>
        </w:rPr>
        <w:t xml:space="preserve">. </w:t>
      </w:r>
    </w:p>
    <w:p w14:paraId="260EEEB4" w14:textId="77777777" w:rsidR="00E87BD8" w:rsidRDefault="004D2652">
      <w:pPr>
        <w:rPr>
          <w:color w:val="000000" w:themeColor="text1"/>
          <w:sz w:val="22"/>
          <w:szCs w:val="22"/>
        </w:rPr>
      </w:pPr>
      <w:r>
        <w:rPr>
          <w:color w:val="000000" w:themeColor="text1"/>
          <w:sz w:val="22"/>
          <w:szCs w:val="22"/>
        </w:rPr>
        <w:t xml:space="preserve">Marketers can try to modify the marketing mix. The firm can decrease price to attract new users and other competitor’s’ consumers. For example, it can launch a better advertising campaign or use string sales promotions. Companies can also enter larger market channels, using mass merchandisers, as Dell Computers did when it forged telephone selling of personal computers. Conclusively, companies can also improve sales by offering new or improved services to buyers. Good service is key to keep customers satisfied. </w:t>
      </w:r>
    </w:p>
    <w:p w14:paraId="5020F300" w14:textId="77777777" w:rsidR="00546A55" w:rsidRDefault="00546A55">
      <w:pPr>
        <w:rPr>
          <w:color w:val="000000" w:themeColor="text1"/>
          <w:sz w:val="22"/>
          <w:szCs w:val="22"/>
        </w:rPr>
      </w:pPr>
    </w:p>
    <w:p w14:paraId="59B32099" w14:textId="1A8DE1ED" w:rsidR="00DF26BC" w:rsidRDefault="004D2652">
      <w:pPr>
        <w:rPr>
          <w:color w:val="000000" w:themeColor="text1"/>
          <w:sz w:val="22"/>
          <w:szCs w:val="22"/>
        </w:rPr>
      </w:pPr>
      <w:r>
        <w:rPr>
          <w:color w:val="000000" w:themeColor="text1"/>
          <w:sz w:val="22"/>
          <w:szCs w:val="22"/>
        </w:rPr>
        <w:t>Their factors that can affect the marketing mix, it can be the consumer's and competitor’s behavior.</w:t>
      </w:r>
    </w:p>
    <w:p w14:paraId="47F674D5" w14:textId="77777777" w:rsidR="00F936AA" w:rsidRDefault="004D2652">
      <w:pPr>
        <w:rPr>
          <w:color w:val="000000" w:themeColor="text1"/>
          <w:sz w:val="22"/>
          <w:szCs w:val="22"/>
        </w:rPr>
      </w:pPr>
      <w:r>
        <w:rPr>
          <w:color w:val="000000" w:themeColor="text1"/>
          <w:sz w:val="22"/>
          <w:szCs w:val="22"/>
        </w:rPr>
        <w:t xml:space="preserve">Consumer’s behavior is determined by their motivation, buying power, living habits, buying habits.  Technical and socio-economic development of the society also brings changes to the consumer’s behavior. On the contrary, size, and strength of the competitors, the number of competitors and products choices offered to the customers are major factors affecting the marketing mix. </w:t>
      </w:r>
    </w:p>
    <w:p w14:paraId="54ECF4C2" w14:textId="77777777" w:rsidR="00BE427F" w:rsidRPr="00BE427F" w:rsidRDefault="004D2652" w:rsidP="001052CC">
      <w:pPr>
        <w:rPr>
          <w:color w:val="000000" w:themeColor="text1"/>
          <w:sz w:val="22"/>
          <w:szCs w:val="22"/>
        </w:rPr>
      </w:pPr>
      <w:r>
        <w:rPr>
          <w:color w:val="000000" w:themeColor="text1"/>
          <w:sz w:val="22"/>
          <w:szCs w:val="22"/>
        </w:rPr>
        <w:t xml:space="preserve">Government control and regulates the production and pricing of products, advertising, and sales promotion, which affects rapidly the mix. The reason why the management should consider the governed laws and policies while formulating the marketing mix.  One factor that really influenced the whole Britain was Brexit. </w:t>
      </w:r>
      <w:r>
        <w:rPr>
          <w:sz w:val="22"/>
        </w:rPr>
        <w:t xml:space="preserve">Tesco, Sainsbury and other big companies </w:t>
      </w:r>
      <w:r w:rsidRPr="005B5D0A">
        <w:rPr>
          <w:color w:val="000000" w:themeColor="text1"/>
          <w:sz w:val="22"/>
          <w:lang w:val="en"/>
        </w:rPr>
        <w:t>continued to shrink the size of their products in a process that has become known as ‘shrinkflation’</w:t>
      </w:r>
      <w:r>
        <w:rPr>
          <w:color w:val="000000" w:themeColor="text1"/>
          <w:sz w:val="22"/>
          <w:lang w:val="en"/>
        </w:rPr>
        <w:t xml:space="preserve">, </w:t>
      </w:r>
      <w:r w:rsidRPr="005B5D0A">
        <w:rPr>
          <w:color w:val="000000" w:themeColor="text1"/>
          <w:sz w:val="22"/>
          <w:lang w:val="en"/>
        </w:rPr>
        <w:t>wh</w:t>
      </w:r>
      <w:r>
        <w:rPr>
          <w:color w:val="000000" w:themeColor="text1"/>
          <w:sz w:val="22"/>
          <w:lang w:val="en"/>
        </w:rPr>
        <w:t>ich means</w:t>
      </w:r>
      <w:r w:rsidRPr="005B5D0A">
        <w:rPr>
          <w:color w:val="000000" w:themeColor="text1"/>
          <w:sz w:val="22"/>
          <w:lang w:val="en"/>
        </w:rPr>
        <w:t xml:space="preserve"> prices remain the same </w:t>
      </w:r>
      <w:r>
        <w:rPr>
          <w:color w:val="000000" w:themeColor="text1"/>
          <w:sz w:val="22"/>
          <w:lang w:val="en"/>
        </w:rPr>
        <w:t>and</w:t>
      </w:r>
      <w:r w:rsidRPr="005B5D0A">
        <w:rPr>
          <w:color w:val="000000" w:themeColor="text1"/>
          <w:sz w:val="22"/>
          <w:lang w:val="en"/>
        </w:rPr>
        <w:t xml:space="preserve"> portion sizes get smaller. </w:t>
      </w:r>
      <w:r w:rsidRPr="00FA0F1C">
        <w:rPr>
          <w:color w:val="000000" w:themeColor="text1"/>
          <w:sz w:val="22"/>
          <w:lang w:val="en"/>
        </w:rPr>
        <w:t>Cadbury’s Freddo bars and Haribo also became more expensive,</w:t>
      </w:r>
      <w:r>
        <w:rPr>
          <w:color w:val="000000" w:themeColor="text1"/>
          <w:sz w:val="22"/>
          <w:lang w:val="en"/>
        </w:rPr>
        <w:t xml:space="preserve"> Toblerone changed its chocolate shape because of Brexit. </w:t>
      </w:r>
    </w:p>
    <w:p w14:paraId="5B29B501" w14:textId="77777777" w:rsidR="00B253F0" w:rsidRDefault="00531801">
      <w:pPr>
        <w:rPr>
          <w:color w:val="000000" w:themeColor="text1"/>
          <w:sz w:val="22"/>
          <w:szCs w:val="22"/>
        </w:rPr>
      </w:pPr>
    </w:p>
    <w:p w14:paraId="6A11C8EB" w14:textId="77777777" w:rsidR="00127C62" w:rsidRDefault="004D2652" w:rsidP="003215E6">
      <w:pPr>
        <w:rPr>
          <w:color w:val="000000" w:themeColor="text1"/>
          <w:sz w:val="22"/>
          <w:szCs w:val="22"/>
        </w:rPr>
      </w:pPr>
      <w:r w:rsidRPr="006E0CF0">
        <w:rPr>
          <w:color w:val="000000" w:themeColor="text1"/>
          <w:sz w:val="22"/>
          <w:szCs w:val="22"/>
        </w:rPr>
        <w:t>According to the Harvard Business School professor Theodore Levitt, the purpose of all business is to “find and keep customers.” Marketing produces value by inventing the relations between people and products, customers and companies.</w:t>
      </w:r>
      <w:r>
        <w:rPr>
          <w:color w:val="000000" w:themeColor="text1"/>
          <w:sz w:val="22"/>
          <w:szCs w:val="22"/>
        </w:rPr>
        <w:t xml:space="preserve"> </w:t>
      </w:r>
      <w:r w:rsidRPr="006E0CF0">
        <w:rPr>
          <w:color w:val="000000" w:themeColor="text1"/>
          <w:sz w:val="22"/>
          <w:szCs w:val="22"/>
        </w:rPr>
        <w:t xml:space="preserve">Before you can invent anything of value, first you must </w:t>
      </w:r>
      <w:r w:rsidRPr="006E0CF0">
        <w:rPr>
          <w:rStyle w:val="Strong"/>
          <w:b w:val="0"/>
          <w:color w:val="000000" w:themeColor="text1"/>
          <w:sz w:val="22"/>
          <w:szCs w:val="22"/>
        </w:rPr>
        <w:t>recognize</w:t>
      </w:r>
      <w:r w:rsidRPr="006E0CF0">
        <w:rPr>
          <w:color w:val="000000" w:themeColor="text1"/>
          <w:sz w:val="22"/>
          <w:szCs w:val="22"/>
        </w:rPr>
        <w:t xml:space="preserve"> a want or need that you can address. Next, you work to </w:t>
      </w:r>
      <w:r w:rsidRPr="006E0CF0">
        <w:rPr>
          <w:bCs/>
          <w:color w:val="000000" w:themeColor="text1"/>
          <w:sz w:val="22"/>
          <w:szCs w:val="22"/>
        </w:rPr>
        <w:t>convince</w:t>
      </w:r>
      <w:r w:rsidRPr="006E0CF0">
        <w:rPr>
          <w:color w:val="000000" w:themeColor="text1"/>
          <w:sz w:val="22"/>
          <w:szCs w:val="22"/>
        </w:rPr>
        <w:t xml:space="preserve"> these customers by delivering a product or service that addresses these needs. Everyone must feel they benefit from the exchange, so the customer should feel happy about the product received and the company/organisation that is selling the product/service.</w:t>
      </w:r>
      <w:r>
        <w:rPr>
          <w:color w:val="000000" w:themeColor="text1"/>
          <w:sz w:val="22"/>
          <w:szCs w:val="22"/>
        </w:rPr>
        <w:t xml:space="preserve"> </w:t>
      </w:r>
    </w:p>
    <w:p w14:paraId="4755CC3E" w14:textId="77777777" w:rsidR="00FE3940" w:rsidRPr="006E0CF0" w:rsidRDefault="004D2652" w:rsidP="00E53686">
      <w:pPr>
        <w:rPr>
          <w:color w:val="000000" w:themeColor="text1"/>
          <w:sz w:val="22"/>
          <w:szCs w:val="22"/>
        </w:rPr>
      </w:pPr>
      <w:r w:rsidRPr="006E0CF0">
        <w:rPr>
          <w:color w:val="000000" w:themeColor="text1"/>
          <w:sz w:val="22"/>
          <w:szCs w:val="22"/>
        </w:rPr>
        <w:t xml:space="preserve">It also needs to </w:t>
      </w:r>
      <w:r w:rsidRPr="006E0CF0">
        <w:rPr>
          <w:bCs/>
          <w:color w:val="000000" w:themeColor="text1"/>
          <w:sz w:val="22"/>
          <w:szCs w:val="22"/>
        </w:rPr>
        <w:t>recollect</w:t>
      </w:r>
      <w:r w:rsidRPr="006E0CF0">
        <w:rPr>
          <w:b/>
          <w:bCs/>
          <w:color w:val="000000" w:themeColor="text1"/>
          <w:sz w:val="22"/>
          <w:szCs w:val="22"/>
        </w:rPr>
        <w:t xml:space="preserve"> </w:t>
      </w:r>
      <w:r w:rsidRPr="006E0CF0">
        <w:rPr>
          <w:color w:val="000000" w:themeColor="text1"/>
          <w:sz w:val="22"/>
          <w:szCs w:val="22"/>
        </w:rPr>
        <w:t>customers by creating new opportunities to win customer loyalty and business.  Organisations need to take into consideration that what the customer pays it is not only price, cash but also non-price terms such as time, effort, energy, and inconvenience. A customer pays also for the service and the value of it. Values are what someone or a firm stands for Honesty, morals, ethics, sustainability, integrity, trust.</w:t>
      </w:r>
      <w:r w:rsidRPr="006E0CF0">
        <w:rPr>
          <w:color w:val="222222"/>
          <w:sz w:val="22"/>
          <w:szCs w:val="22"/>
        </w:rPr>
        <w:t xml:space="preserve"> </w:t>
      </w:r>
      <w:r w:rsidRPr="006E0CF0">
        <w:rPr>
          <w:color w:val="000000" w:themeColor="text1"/>
          <w:sz w:val="22"/>
          <w:szCs w:val="22"/>
        </w:rPr>
        <w:t xml:space="preserve"> </w:t>
      </w:r>
    </w:p>
    <w:p w14:paraId="41893D71" w14:textId="14BE915A" w:rsidR="00D31597" w:rsidRDefault="004D2652" w:rsidP="00D31597">
      <w:pPr>
        <w:rPr>
          <w:color w:val="000000" w:themeColor="text1"/>
          <w:sz w:val="22"/>
          <w:szCs w:val="22"/>
          <w:lang w:val="en-GB"/>
        </w:rPr>
      </w:pPr>
      <w:r>
        <w:rPr>
          <w:color w:val="000000" w:themeColor="text1"/>
          <w:sz w:val="22"/>
          <w:szCs w:val="22"/>
          <w:lang w:val="en"/>
        </w:rPr>
        <w:t xml:space="preserve">Service can be divided into two categories: </w:t>
      </w:r>
      <w:r w:rsidRPr="00127C62">
        <w:rPr>
          <w:color w:val="000000" w:themeColor="text1"/>
          <w:sz w:val="22"/>
          <w:szCs w:val="22"/>
          <w:lang w:val="en-GB"/>
        </w:rPr>
        <w:t>Core service</w:t>
      </w:r>
      <w:r>
        <w:rPr>
          <w:color w:val="000000" w:themeColor="text1"/>
          <w:sz w:val="22"/>
          <w:szCs w:val="22"/>
          <w:lang w:val="en-GB"/>
        </w:rPr>
        <w:t xml:space="preserve">, which </w:t>
      </w:r>
      <w:r w:rsidRPr="00127C62">
        <w:rPr>
          <w:color w:val="000000" w:themeColor="text1"/>
          <w:sz w:val="22"/>
          <w:szCs w:val="22"/>
          <w:lang w:val="en-GB"/>
        </w:rPr>
        <w:t>is a benefit that a customer gets from the service.</w:t>
      </w:r>
      <w:r>
        <w:rPr>
          <w:color w:val="000000" w:themeColor="text1"/>
          <w:sz w:val="22"/>
          <w:szCs w:val="22"/>
          <w:lang w:val="en-GB"/>
        </w:rPr>
        <w:t xml:space="preserve"> And </w:t>
      </w:r>
      <w:r w:rsidRPr="00127C62">
        <w:rPr>
          <w:color w:val="000000" w:themeColor="text1"/>
          <w:sz w:val="22"/>
          <w:szCs w:val="22"/>
        </w:rPr>
        <w:t>Augmented services</w:t>
      </w:r>
      <w:r>
        <w:rPr>
          <w:color w:val="000000" w:themeColor="text1"/>
          <w:sz w:val="22"/>
          <w:szCs w:val="22"/>
        </w:rPr>
        <w:t>, which</w:t>
      </w:r>
      <w:r w:rsidRPr="00127C62">
        <w:rPr>
          <w:color w:val="000000" w:themeColor="text1"/>
          <w:sz w:val="22"/>
          <w:szCs w:val="22"/>
        </w:rPr>
        <w:t xml:space="preserve"> are </w:t>
      </w:r>
      <w:r w:rsidR="00DC550B">
        <w:rPr>
          <w:color w:val="000000" w:themeColor="text1"/>
          <w:sz w:val="22"/>
          <w:szCs w:val="22"/>
        </w:rPr>
        <w:t>extra</w:t>
      </w:r>
      <w:r w:rsidRPr="00127C62">
        <w:rPr>
          <w:color w:val="000000" w:themeColor="text1"/>
          <w:sz w:val="22"/>
          <w:szCs w:val="22"/>
        </w:rPr>
        <w:t xml:space="preserve"> offerings that differentiate the firm.</w:t>
      </w:r>
    </w:p>
    <w:p w14:paraId="4906E680" w14:textId="01A30B10" w:rsidR="0098344C" w:rsidRDefault="004D2652" w:rsidP="00D31597">
      <w:pPr>
        <w:rPr>
          <w:color w:val="000000" w:themeColor="text1"/>
          <w:sz w:val="22"/>
          <w:szCs w:val="22"/>
          <w:lang w:val="en"/>
        </w:rPr>
      </w:pPr>
      <w:r>
        <w:rPr>
          <w:color w:val="000000" w:themeColor="text1"/>
          <w:sz w:val="22"/>
        </w:rPr>
        <w:t>According to Bu</w:t>
      </w:r>
      <w:r w:rsidR="00BB7A8F">
        <w:rPr>
          <w:color w:val="000000" w:themeColor="text1"/>
          <w:sz w:val="22"/>
        </w:rPr>
        <w:t>il</w:t>
      </w:r>
      <w:r>
        <w:rPr>
          <w:color w:val="000000" w:themeColor="text1"/>
          <w:sz w:val="22"/>
        </w:rPr>
        <w:t>tvisible (2016</w:t>
      </w:r>
      <w:r w:rsidR="00AF5709">
        <w:rPr>
          <w:color w:val="000000" w:themeColor="text1"/>
          <w:sz w:val="22"/>
        </w:rPr>
        <w:t>)” customer</w:t>
      </w:r>
      <w:r w:rsidRPr="00914C3B">
        <w:rPr>
          <w:color w:val="000000" w:themeColor="text1"/>
          <w:sz w:val="22"/>
        </w:rPr>
        <w:t xml:space="preserve"> value is the satisfaction the customer experiences</w:t>
      </w:r>
      <w:r>
        <w:rPr>
          <w:color w:val="000000" w:themeColor="text1"/>
          <w:sz w:val="22"/>
        </w:rPr>
        <w:t xml:space="preserve"> </w:t>
      </w:r>
      <w:r w:rsidRPr="00914C3B">
        <w:rPr>
          <w:color w:val="000000" w:themeColor="text1"/>
          <w:sz w:val="22"/>
        </w:rPr>
        <w:t>or expects to experience</w:t>
      </w:r>
      <w:r>
        <w:rPr>
          <w:color w:val="000000" w:themeColor="text1"/>
          <w:sz w:val="22"/>
        </w:rPr>
        <w:t>,</w:t>
      </w:r>
      <w:r w:rsidRPr="00914C3B">
        <w:rPr>
          <w:color w:val="000000" w:themeColor="text1"/>
          <w:sz w:val="22"/>
        </w:rPr>
        <w:t xml:space="preserve"> by taking a given action relative to the cost of that action</w:t>
      </w:r>
      <w:r w:rsidR="00BB7A8F">
        <w:rPr>
          <w:color w:val="000000" w:themeColor="text1"/>
          <w:sz w:val="22"/>
        </w:rPr>
        <w:t>”</w:t>
      </w:r>
      <w:r w:rsidR="00AF5709">
        <w:rPr>
          <w:color w:val="000000" w:themeColor="text1"/>
          <w:sz w:val="22"/>
        </w:rPr>
        <w:t>.</w:t>
      </w:r>
    </w:p>
    <w:p w14:paraId="5EBB66D2" w14:textId="65588BBA" w:rsidR="00AF5709" w:rsidRDefault="00AF5709" w:rsidP="00D31597">
      <w:pPr>
        <w:rPr>
          <w:color w:val="000000" w:themeColor="text1"/>
          <w:sz w:val="22"/>
          <w:szCs w:val="22"/>
          <w:lang w:val="en"/>
        </w:rPr>
      </w:pPr>
      <w:r w:rsidRPr="006E0CF0">
        <w:rPr>
          <w:color w:val="000000" w:themeColor="text1"/>
          <w:sz w:val="22"/>
          <w:szCs w:val="22"/>
          <w:lang w:val="en"/>
        </w:rPr>
        <w:t>C</w:t>
      </w:r>
      <w:r w:rsidR="004D2652" w:rsidRPr="006E0CF0">
        <w:rPr>
          <w:color w:val="000000" w:themeColor="text1"/>
          <w:sz w:val="22"/>
          <w:szCs w:val="22"/>
          <w:lang w:val="en"/>
        </w:rPr>
        <w:t>onsumer</w:t>
      </w:r>
      <w:r>
        <w:rPr>
          <w:color w:val="000000" w:themeColor="text1"/>
          <w:sz w:val="22"/>
          <w:szCs w:val="22"/>
          <w:lang w:val="en"/>
        </w:rPr>
        <w:t xml:space="preserve">s have always </w:t>
      </w:r>
      <w:r w:rsidR="004D2652" w:rsidRPr="006E0CF0">
        <w:rPr>
          <w:color w:val="000000" w:themeColor="text1"/>
          <w:sz w:val="22"/>
          <w:szCs w:val="22"/>
          <w:lang w:val="en"/>
        </w:rPr>
        <w:t>the same questi</w:t>
      </w:r>
      <w:r>
        <w:rPr>
          <w:color w:val="000000" w:themeColor="text1"/>
          <w:sz w:val="22"/>
          <w:szCs w:val="22"/>
          <w:lang w:val="en"/>
        </w:rPr>
        <w:t xml:space="preserve">on in every buying decisions, and it seems to be about the quality of the product, as well as the customer service. </w:t>
      </w:r>
    </w:p>
    <w:p w14:paraId="4A700176" w14:textId="45F4E329" w:rsidR="00AF5709" w:rsidRDefault="004D2652" w:rsidP="00D31597">
      <w:pPr>
        <w:rPr>
          <w:color w:val="000000" w:themeColor="text1"/>
          <w:sz w:val="22"/>
          <w:szCs w:val="22"/>
          <w:lang w:val="en"/>
        </w:rPr>
      </w:pPr>
      <w:r w:rsidRPr="006E0CF0">
        <w:rPr>
          <w:color w:val="000000" w:themeColor="text1"/>
          <w:sz w:val="22"/>
          <w:szCs w:val="22"/>
          <w:lang w:val="en"/>
        </w:rPr>
        <w:t xml:space="preserve"> 'is what I am going to receive worth what I have to give up getting it?' </w:t>
      </w:r>
    </w:p>
    <w:p w14:paraId="28C59D29" w14:textId="0E417E3C" w:rsidR="00312DAE" w:rsidRDefault="004D2652" w:rsidP="00D31597">
      <w:pPr>
        <w:rPr>
          <w:color w:val="000000" w:themeColor="text1"/>
          <w:sz w:val="22"/>
          <w:szCs w:val="22"/>
          <w:lang w:val="en"/>
        </w:rPr>
      </w:pPr>
      <w:r w:rsidRPr="006E0CF0">
        <w:rPr>
          <w:color w:val="000000" w:themeColor="text1"/>
          <w:sz w:val="22"/>
          <w:szCs w:val="22"/>
          <w:lang w:val="en"/>
        </w:rPr>
        <w:t xml:space="preserve">The gain the consumer receives for the benefit is weighed against the cost the consumer must pay to </w:t>
      </w:r>
      <w:r w:rsidR="00486A5D">
        <w:rPr>
          <w:color w:val="000000" w:themeColor="text1"/>
          <w:sz w:val="22"/>
          <w:szCs w:val="22"/>
          <w:lang w:val="en"/>
        </w:rPr>
        <w:t>get</w:t>
      </w:r>
      <w:r w:rsidRPr="006E0CF0">
        <w:rPr>
          <w:color w:val="000000" w:themeColor="text1"/>
          <w:sz w:val="22"/>
          <w:szCs w:val="22"/>
          <w:lang w:val="en"/>
        </w:rPr>
        <w:t xml:space="preserve"> the benefit. The value the individual consumer places on a product or service becomes the </w:t>
      </w:r>
      <w:r w:rsidRPr="006E0CF0">
        <w:rPr>
          <w:bCs/>
          <w:color w:val="000000" w:themeColor="text1"/>
          <w:sz w:val="22"/>
          <w:szCs w:val="22"/>
          <w:lang w:val="en"/>
        </w:rPr>
        <w:lastRenderedPageBreak/>
        <w:t>customer value</w:t>
      </w:r>
      <w:r w:rsidRPr="006E0CF0">
        <w:rPr>
          <w:color w:val="000000" w:themeColor="text1"/>
          <w:sz w:val="22"/>
          <w:szCs w:val="22"/>
          <w:lang w:val="en"/>
        </w:rPr>
        <w:t xml:space="preserve"> for that </w:t>
      </w:r>
      <w:r w:rsidRPr="000E232D">
        <w:rPr>
          <w:color w:val="000000" w:themeColor="text1"/>
          <w:sz w:val="22"/>
          <w:szCs w:val="22"/>
          <w:lang w:val="en"/>
        </w:rPr>
        <w:t xml:space="preserve">offering. According to Business Dictionary </w:t>
      </w:r>
      <w:r>
        <w:rPr>
          <w:color w:val="000000" w:themeColor="text1"/>
          <w:sz w:val="22"/>
          <w:szCs w:val="22"/>
          <w:lang w:val="en"/>
        </w:rPr>
        <w:t>“</w:t>
      </w:r>
      <w:r w:rsidRPr="000E232D">
        <w:rPr>
          <w:color w:val="000000" w:themeColor="text1"/>
          <w:sz w:val="22"/>
          <w:szCs w:val="22"/>
          <w:lang w:val="en"/>
        </w:rPr>
        <w:t xml:space="preserve">value is the extent to which a good or service is perceived by its </w:t>
      </w:r>
      <w:hyperlink r:id="rId10" w:history="1">
        <w:r w:rsidRPr="000E232D">
          <w:rPr>
            <w:rStyle w:val="Hyperlink"/>
            <w:color w:val="000000" w:themeColor="text1"/>
            <w:sz w:val="22"/>
            <w:szCs w:val="22"/>
            <w:u w:val="none"/>
            <w:lang w:val="en"/>
          </w:rPr>
          <w:t>customer</w:t>
        </w:r>
      </w:hyperlink>
      <w:r w:rsidRPr="000E232D">
        <w:rPr>
          <w:color w:val="000000" w:themeColor="text1"/>
          <w:sz w:val="22"/>
          <w:szCs w:val="22"/>
          <w:lang w:val="en"/>
        </w:rPr>
        <w:t xml:space="preserve"> to meet his or her needs or wants, measured by customer's </w:t>
      </w:r>
      <w:hyperlink r:id="rId11" w:history="1">
        <w:r w:rsidRPr="000E232D">
          <w:rPr>
            <w:rStyle w:val="Hyperlink"/>
            <w:color w:val="000000" w:themeColor="text1"/>
            <w:sz w:val="22"/>
            <w:szCs w:val="22"/>
            <w:u w:val="none"/>
            <w:lang w:val="en"/>
          </w:rPr>
          <w:t>willingness to pay</w:t>
        </w:r>
      </w:hyperlink>
      <w:r w:rsidRPr="000E232D">
        <w:rPr>
          <w:color w:val="000000" w:themeColor="text1"/>
          <w:sz w:val="22"/>
          <w:szCs w:val="22"/>
          <w:lang w:val="en"/>
        </w:rPr>
        <w:t xml:space="preserve"> for it</w:t>
      </w:r>
      <w:r>
        <w:rPr>
          <w:color w:val="000000" w:themeColor="text1"/>
          <w:sz w:val="22"/>
          <w:szCs w:val="22"/>
          <w:lang w:val="en"/>
        </w:rPr>
        <w:t>”</w:t>
      </w:r>
      <w:r w:rsidRPr="000E232D">
        <w:rPr>
          <w:color w:val="000000" w:themeColor="text1"/>
          <w:sz w:val="22"/>
          <w:szCs w:val="22"/>
          <w:lang w:val="en"/>
        </w:rPr>
        <w:t xml:space="preserve">. </w:t>
      </w:r>
    </w:p>
    <w:p w14:paraId="4B3190E9" w14:textId="77777777" w:rsidR="004464D5" w:rsidRDefault="004D2652" w:rsidP="00D31597">
      <w:pPr>
        <w:rPr>
          <w:color w:val="000000" w:themeColor="text1"/>
          <w:sz w:val="22"/>
          <w:szCs w:val="22"/>
        </w:rPr>
      </w:pPr>
      <w:r w:rsidRPr="000E232D">
        <w:rPr>
          <w:color w:val="000000" w:themeColor="text1"/>
          <w:sz w:val="22"/>
          <w:szCs w:val="22"/>
        </w:rPr>
        <w:t xml:space="preserve">Value changes during the use of a product and is perceived during the purchase </w:t>
      </w:r>
      <w:r w:rsidR="004464D5" w:rsidRPr="000E232D">
        <w:rPr>
          <w:color w:val="000000" w:themeColor="text1"/>
          <w:sz w:val="22"/>
          <w:szCs w:val="22"/>
        </w:rPr>
        <w:t>inten</w:t>
      </w:r>
      <w:r w:rsidR="004464D5">
        <w:rPr>
          <w:color w:val="000000" w:themeColor="text1"/>
          <w:sz w:val="22"/>
          <w:szCs w:val="22"/>
        </w:rPr>
        <w:t>t</w:t>
      </w:r>
      <w:r w:rsidRPr="000E232D">
        <w:rPr>
          <w:color w:val="000000" w:themeColor="text1"/>
          <w:sz w:val="22"/>
          <w:szCs w:val="22"/>
        </w:rPr>
        <w:t>, the shopping, the actual purchase or buying and the use.  Creating customer value increases customer</w:t>
      </w:r>
      <w:r w:rsidRPr="006E0CF0">
        <w:rPr>
          <w:color w:val="000000" w:themeColor="text1"/>
          <w:sz w:val="22"/>
          <w:szCs w:val="22"/>
        </w:rPr>
        <w:t xml:space="preserve"> satisfaction and the customer experience. Creating customer value, better benefits versus price, increases loyalty, market share, price, reduces errors and increases efficiency. Higher market share and better efficiency lead to higher profits. </w:t>
      </w:r>
    </w:p>
    <w:p w14:paraId="402AED82" w14:textId="4E1D3F0B" w:rsidR="00143CD9" w:rsidRPr="00262E68" w:rsidRDefault="004D2652" w:rsidP="00D31597">
      <w:pPr>
        <w:rPr>
          <w:color w:val="000000" w:themeColor="text1"/>
          <w:sz w:val="22"/>
          <w:szCs w:val="22"/>
          <w:lang w:val="en"/>
        </w:rPr>
      </w:pPr>
      <w:r w:rsidRPr="006E0CF0">
        <w:rPr>
          <w:color w:val="000000" w:themeColor="text1"/>
          <w:sz w:val="22"/>
          <w:szCs w:val="22"/>
        </w:rPr>
        <w:t xml:space="preserve">Customer value is the dissimilarity between the values the consumer gets from possessing and using a product and the costs of gaining the product. For example, FedEx customers gain many beneﬁts. The most obvious is fast and reliable package delivery.  Using FedEx usually makes both the package sender and the receiver feel more important. When deciding whether to send a package via FedEx, customers will </w:t>
      </w:r>
      <w:r w:rsidR="004464D5">
        <w:rPr>
          <w:color w:val="000000" w:themeColor="text1"/>
          <w:sz w:val="22"/>
          <w:szCs w:val="22"/>
        </w:rPr>
        <w:t>compare</w:t>
      </w:r>
      <w:r w:rsidRPr="006E0CF0">
        <w:rPr>
          <w:color w:val="000000" w:themeColor="text1"/>
          <w:sz w:val="22"/>
          <w:szCs w:val="22"/>
        </w:rPr>
        <w:t xml:space="preserve"> these and other values against the money, effort, and psychic costs of using the service. </w:t>
      </w:r>
      <w:r w:rsidR="004464D5">
        <w:rPr>
          <w:color w:val="000000" w:themeColor="text1"/>
          <w:sz w:val="22"/>
          <w:szCs w:val="22"/>
        </w:rPr>
        <w:t>T</w:t>
      </w:r>
      <w:r w:rsidRPr="006E0CF0">
        <w:rPr>
          <w:color w:val="000000" w:themeColor="text1"/>
          <w:sz w:val="22"/>
          <w:szCs w:val="22"/>
        </w:rPr>
        <w:t xml:space="preserve">hey will </w:t>
      </w:r>
      <w:r w:rsidR="004464D5">
        <w:rPr>
          <w:color w:val="000000" w:themeColor="text1"/>
          <w:sz w:val="22"/>
          <w:szCs w:val="22"/>
        </w:rPr>
        <w:t>weigh</w:t>
      </w:r>
      <w:r w:rsidRPr="006E0CF0">
        <w:rPr>
          <w:color w:val="000000" w:themeColor="text1"/>
          <w:sz w:val="22"/>
          <w:szCs w:val="22"/>
        </w:rPr>
        <w:t xml:space="preserve"> the value of using FedEx against other shippers and select the one that gives them the greatest delivered value. </w:t>
      </w:r>
    </w:p>
    <w:p w14:paraId="49E6763C" w14:textId="53085FB0" w:rsidR="00DC3248" w:rsidRPr="006E0CF0" w:rsidRDefault="004D2652">
      <w:pPr>
        <w:rPr>
          <w:color w:val="000000" w:themeColor="text1"/>
          <w:sz w:val="22"/>
          <w:szCs w:val="22"/>
        </w:rPr>
      </w:pPr>
      <w:r w:rsidRPr="006E0CF0">
        <w:rPr>
          <w:color w:val="000000" w:themeColor="text1"/>
          <w:sz w:val="22"/>
          <w:szCs w:val="22"/>
        </w:rPr>
        <w:t>Customers like to compare before spending. It is not about the price always, sometimes it can be the quality that the customer is after and the service. The service should be always delivered in pristine condition since this will affect a company/organisation's reputation. For example, Lush Cosmetics has been delivering excellent customer service, and favourable help which in exchange has rewarded the company with the title “Best British Brand for Customer Service”.</w:t>
      </w:r>
    </w:p>
    <w:p w14:paraId="2952A5C1" w14:textId="77777777" w:rsidR="00812883" w:rsidRDefault="004D2652" w:rsidP="00812883">
      <w:pPr>
        <w:rPr>
          <w:color w:val="000000" w:themeColor="text1"/>
          <w:sz w:val="22"/>
          <w:szCs w:val="22"/>
        </w:rPr>
      </w:pPr>
      <w:r w:rsidRPr="006E0CF0">
        <w:rPr>
          <w:color w:val="000000" w:themeColor="text1"/>
          <w:sz w:val="22"/>
          <w:szCs w:val="22"/>
        </w:rPr>
        <w:t>This has seen a notable raise in the market, people started to purchase lush cosmetics because of its service provided and he good title earned.</w:t>
      </w:r>
    </w:p>
    <w:p w14:paraId="62AD9B4D" w14:textId="77777777" w:rsidR="00812883" w:rsidRDefault="00531801" w:rsidP="00812883">
      <w:pPr>
        <w:rPr>
          <w:color w:val="000000" w:themeColor="text1"/>
          <w:sz w:val="22"/>
          <w:lang w:eastAsia="en-US"/>
        </w:rPr>
      </w:pPr>
    </w:p>
    <w:p w14:paraId="0B80722E" w14:textId="3B537E6F" w:rsidR="000017D1" w:rsidRDefault="004D2652" w:rsidP="00BF0CE6">
      <w:pPr>
        <w:rPr>
          <w:color w:val="000000" w:themeColor="text1"/>
          <w:sz w:val="22"/>
          <w:szCs w:val="22"/>
          <w:lang w:val="en"/>
        </w:rPr>
      </w:pPr>
      <w:r>
        <w:rPr>
          <w:color w:val="000000" w:themeColor="text1"/>
          <w:sz w:val="22"/>
          <w:lang w:eastAsia="en-US"/>
        </w:rPr>
        <w:t xml:space="preserve">Finally, this section will be focused on stakeholder engagement and their impact on the marketing </w:t>
      </w:r>
      <w:r w:rsidRPr="00A46C30">
        <w:rPr>
          <w:color w:val="000000" w:themeColor="text1"/>
          <w:sz w:val="22"/>
          <w:szCs w:val="22"/>
          <w:lang w:eastAsia="en-US"/>
        </w:rPr>
        <w:t xml:space="preserve">activities of an organisation.  </w:t>
      </w:r>
      <w:r w:rsidRPr="00A82D8E">
        <w:rPr>
          <w:color w:val="000000" w:themeColor="text1"/>
          <w:sz w:val="22"/>
          <w:szCs w:val="22"/>
          <w:lang w:val="en"/>
        </w:rPr>
        <w:t>There are several definitions for it but the following sounds more appealing:</w:t>
      </w:r>
      <w:r w:rsidRPr="00A82D8E">
        <w:rPr>
          <w:rStyle w:val="Emphasis"/>
          <w:i w:val="0"/>
          <w:color w:val="000000" w:themeColor="text1"/>
          <w:sz w:val="22"/>
          <w:szCs w:val="22"/>
          <w:lang w:val="en"/>
        </w:rPr>
        <w:t xml:space="preserve"> “Stakeholder: any individual, group or organisation that can affect, be affected by, or perceive itself to be affected by, an initiative (program, project, activity, risk)”</w:t>
      </w:r>
      <w:r w:rsidRPr="00A82D8E">
        <w:rPr>
          <w:i/>
          <w:color w:val="000000" w:themeColor="text1"/>
          <w:sz w:val="22"/>
          <w:szCs w:val="22"/>
          <w:lang w:val="en"/>
        </w:rPr>
        <w:t xml:space="preserve">, source: </w:t>
      </w:r>
      <w:r w:rsidRPr="00A82D8E">
        <w:rPr>
          <w:rStyle w:val="Emphasis"/>
          <w:i w:val="0"/>
          <w:color w:val="000000" w:themeColor="text1"/>
          <w:sz w:val="22"/>
          <w:szCs w:val="22"/>
          <w:lang w:val="en"/>
        </w:rPr>
        <w:t>PRINCE2</w:t>
      </w:r>
      <w:r w:rsidRPr="00A82D8E">
        <w:rPr>
          <w:rStyle w:val="Emphasis"/>
          <w:i w:val="0"/>
          <w:color w:val="000000" w:themeColor="text1"/>
          <w:sz w:val="22"/>
          <w:szCs w:val="22"/>
          <w:vertAlign w:val="superscript"/>
          <w:lang w:val="en"/>
        </w:rPr>
        <w:t>TM</w:t>
      </w:r>
      <w:r w:rsidRPr="00A82D8E">
        <w:rPr>
          <w:rStyle w:val="Emphasis"/>
          <w:i w:val="0"/>
          <w:color w:val="000000" w:themeColor="text1"/>
          <w:sz w:val="22"/>
          <w:szCs w:val="22"/>
          <w:lang w:val="en"/>
        </w:rPr>
        <w:t>: Glossary of Terms (2009)</w:t>
      </w:r>
      <w:r>
        <w:rPr>
          <w:rStyle w:val="Emphasis"/>
          <w:i w:val="0"/>
          <w:color w:val="000000" w:themeColor="text1"/>
          <w:sz w:val="22"/>
          <w:szCs w:val="22"/>
          <w:lang w:val="en"/>
        </w:rPr>
        <w:t xml:space="preserve">. </w:t>
      </w:r>
      <w:r>
        <w:rPr>
          <w:color w:val="000000" w:themeColor="text1"/>
          <w:sz w:val="22"/>
          <w:szCs w:val="22"/>
          <w:lang w:eastAsia="en-US"/>
        </w:rPr>
        <w:t>W</w:t>
      </w:r>
      <w:r w:rsidRPr="00A46C30">
        <w:rPr>
          <w:color w:val="000000" w:themeColor="text1"/>
          <w:sz w:val="22"/>
          <w:szCs w:val="22"/>
          <w:lang w:eastAsia="en-US"/>
        </w:rPr>
        <w:t>hat</w:t>
      </w:r>
      <w:r>
        <w:rPr>
          <w:color w:val="000000" w:themeColor="text1"/>
          <w:sz w:val="22"/>
          <w:szCs w:val="22"/>
          <w:lang w:eastAsia="en-US"/>
        </w:rPr>
        <w:t xml:space="preserve"> exactly </w:t>
      </w:r>
      <w:r w:rsidRPr="00A46C30">
        <w:rPr>
          <w:color w:val="000000" w:themeColor="text1"/>
          <w:sz w:val="22"/>
          <w:szCs w:val="22"/>
          <w:lang w:eastAsia="en-US"/>
        </w:rPr>
        <w:t>is</w:t>
      </w:r>
      <w:r>
        <w:rPr>
          <w:color w:val="000000" w:themeColor="text1"/>
          <w:sz w:val="22"/>
          <w:szCs w:val="22"/>
          <w:lang w:eastAsia="en-US"/>
        </w:rPr>
        <w:t xml:space="preserve"> </w:t>
      </w:r>
      <w:r w:rsidRPr="00A46C30">
        <w:rPr>
          <w:color w:val="000000" w:themeColor="text1"/>
          <w:sz w:val="22"/>
          <w:szCs w:val="22"/>
          <w:lang w:eastAsia="en-US"/>
        </w:rPr>
        <w:t>stakeholder</w:t>
      </w:r>
      <w:r w:rsidRPr="00A46C30">
        <w:rPr>
          <w:color w:val="000000" w:themeColor="text1"/>
          <w:sz w:val="22"/>
          <w:szCs w:val="22"/>
          <w:lang w:val="en"/>
        </w:rPr>
        <w:t xml:space="preserve"> engagement</w:t>
      </w:r>
      <w:r>
        <w:rPr>
          <w:color w:val="000000" w:themeColor="text1"/>
          <w:sz w:val="22"/>
          <w:szCs w:val="22"/>
          <w:lang w:val="en"/>
        </w:rPr>
        <w:t>? I</w:t>
      </w:r>
      <w:r w:rsidRPr="00A46C30">
        <w:rPr>
          <w:color w:val="000000" w:themeColor="text1"/>
          <w:sz w:val="22"/>
          <w:szCs w:val="22"/>
          <w:lang w:val="en"/>
        </w:rPr>
        <w:t>s the repetition of interacting with, and affecting project stakeholders to the overall benefit of the project and its supporters</w:t>
      </w:r>
      <w:r>
        <w:rPr>
          <w:color w:val="000000" w:themeColor="text1"/>
          <w:sz w:val="22"/>
          <w:szCs w:val="22"/>
          <w:lang w:val="en"/>
        </w:rPr>
        <w:t>!</w:t>
      </w:r>
      <w:r w:rsidRPr="00A46C30">
        <w:rPr>
          <w:color w:val="000000" w:themeColor="text1"/>
          <w:sz w:val="22"/>
          <w:szCs w:val="22"/>
          <w:lang w:val="en"/>
        </w:rPr>
        <w:t xml:space="preserve"> The popular completion of a project frequently depends on how the stakeholders view it. </w:t>
      </w:r>
      <w:r w:rsidRPr="00046965">
        <w:rPr>
          <w:color w:val="000000" w:themeColor="text1"/>
          <w:sz w:val="22"/>
          <w:szCs w:val="22"/>
          <w:lang w:val="en"/>
        </w:rPr>
        <w:t xml:space="preserve">Their </w:t>
      </w:r>
      <w:r w:rsidRPr="00A46C30">
        <w:rPr>
          <w:color w:val="000000" w:themeColor="text1"/>
          <w:sz w:val="22"/>
          <w:szCs w:val="22"/>
          <w:lang w:val="en"/>
        </w:rPr>
        <w:t>necessities</w:t>
      </w:r>
      <w:r w:rsidRPr="00046965">
        <w:rPr>
          <w:color w:val="000000" w:themeColor="text1"/>
          <w:sz w:val="22"/>
          <w:szCs w:val="22"/>
          <w:lang w:val="en"/>
        </w:rPr>
        <w:t xml:space="preserve">, expectations, </w:t>
      </w:r>
      <w:r w:rsidRPr="00A46C30">
        <w:rPr>
          <w:color w:val="000000" w:themeColor="text1"/>
          <w:sz w:val="22"/>
          <w:szCs w:val="22"/>
          <w:lang w:val="en"/>
        </w:rPr>
        <w:t xml:space="preserve">views, </w:t>
      </w:r>
      <w:r w:rsidRPr="00046965">
        <w:rPr>
          <w:color w:val="000000" w:themeColor="text1"/>
          <w:sz w:val="22"/>
          <w:szCs w:val="22"/>
          <w:lang w:val="en"/>
        </w:rPr>
        <w:t xml:space="preserve">and concerns will influence the project, shape what </w:t>
      </w:r>
      <w:r w:rsidRPr="00A46C30">
        <w:rPr>
          <w:color w:val="000000" w:themeColor="text1"/>
          <w:sz w:val="22"/>
          <w:szCs w:val="22"/>
          <w:lang w:val="en"/>
        </w:rPr>
        <w:t>accomplishment looks</w:t>
      </w:r>
      <w:r w:rsidRPr="00046965">
        <w:rPr>
          <w:color w:val="000000" w:themeColor="text1"/>
          <w:sz w:val="22"/>
          <w:szCs w:val="22"/>
          <w:lang w:val="en"/>
        </w:rPr>
        <w:t xml:space="preserve"> like, and impact the outcomes that can be achieved. Successful stakeholder engagement is, therefore, a vital requirement for </w:t>
      </w:r>
      <w:r w:rsidRPr="00A46C30">
        <w:rPr>
          <w:color w:val="000000" w:themeColor="text1"/>
          <w:sz w:val="22"/>
          <w:szCs w:val="22"/>
          <w:lang w:val="en"/>
        </w:rPr>
        <w:t>professional</w:t>
      </w:r>
      <w:r w:rsidRPr="00046965">
        <w:rPr>
          <w:color w:val="000000" w:themeColor="text1"/>
          <w:sz w:val="22"/>
          <w:szCs w:val="22"/>
          <w:lang w:val="en"/>
        </w:rPr>
        <w:t xml:space="preserve"> project management.</w:t>
      </w:r>
      <w:r>
        <w:rPr>
          <w:color w:val="000000" w:themeColor="text1"/>
          <w:sz w:val="22"/>
          <w:szCs w:val="22"/>
          <w:lang w:val="en"/>
        </w:rPr>
        <w:t xml:space="preserve"> </w:t>
      </w:r>
      <w:r w:rsidRPr="00615223">
        <w:rPr>
          <w:color w:val="000000" w:themeColor="text1"/>
          <w:sz w:val="22"/>
          <w:szCs w:val="22"/>
          <w:lang w:val="en"/>
        </w:rPr>
        <w:t xml:space="preserve">Companies </w:t>
      </w:r>
      <w:r w:rsidR="00E333EA">
        <w:rPr>
          <w:color w:val="000000" w:themeColor="text1"/>
          <w:sz w:val="22"/>
          <w:szCs w:val="22"/>
          <w:lang w:val="en"/>
        </w:rPr>
        <w:t xml:space="preserve">been always </w:t>
      </w:r>
      <w:r w:rsidR="000017D1">
        <w:rPr>
          <w:color w:val="000000" w:themeColor="text1"/>
          <w:sz w:val="22"/>
          <w:szCs w:val="22"/>
          <w:lang w:val="en"/>
        </w:rPr>
        <w:t xml:space="preserve">involved </w:t>
      </w:r>
      <w:r w:rsidR="000017D1" w:rsidRPr="00615223">
        <w:rPr>
          <w:color w:val="000000" w:themeColor="text1"/>
          <w:sz w:val="22"/>
          <w:szCs w:val="22"/>
          <w:lang w:val="en"/>
        </w:rPr>
        <w:t>with</w:t>
      </w:r>
      <w:r w:rsidRPr="00615223">
        <w:rPr>
          <w:color w:val="000000" w:themeColor="text1"/>
          <w:sz w:val="22"/>
          <w:szCs w:val="22"/>
          <w:lang w:val="en"/>
        </w:rPr>
        <w:t xml:space="preserve"> stakeholders. </w:t>
      </w:r>
      <w:r w:rsidR="000017D1">
        <w:rPr>
          <w:color w:val="000000" w:themeColor="text1"/>
          <w:sz w:val="22"/>
          <w:szCs w:val="22"/>
          <w:lang w:val="en"/>
        </w:rPr>
        <w:t>C</w:t>
      </w:r>
      <w:r w:rsidR="000017D1" w:rsidRPr="00615223">
        <w:rPr>
          <w:color w:val="000000" w:themeColor="text1"/>
          <w:sz w:val="22"/>
          <w:szCs w:val="22"/>
          <w:lang w:val="en"/>
        </w:rPr>
        <w:t xml:space="preserve">ompanies have become </w:t>
      </w:r>
      <w:r w:rsidR="000017D1">
        <w:rPr>
          <w:color w:val="000000" w:themeColor="text1"/>
          <w:sz w:val="22"/>
          <w:szCs w:val="22"/>
          <w:lang w:val="en"/>
        </w:rPr>
        <w:t>practical</w:t>
      </w:r>
      <w:r w:rsidR="000017D1" w:rsidRPr="00615223">
        <w:rPr>
          <w:color w:val="000000" w:themeColor="text1"/>
          <w:sz w:val="22"/>
          <w:szCs w:val="22"/>
          <w:lang w:val="en"/>
        </w:rPr>
        <w:t xml:space="preserve"> under the </w:t>
      </w:r>
      <w:r w:rsidR="000017D1">
        <w:rPr>
          <w:color w:val="000000" w:themeColor="text1"/>
          <w:sz w:val="22"/>
          <w:szCs w:val="22"/>
          <w:lang w:val="en"/>
        </w:rPr>
        <w:t xml:space="preserve">statement </w:t>
      </w:r>
      <w:r w:rsidR="000017D1" w:rsidRPr="00615223">
        <w:rPr>
          <w:color w:val="000000" w:themeColor="text1"/>
          <w:sz w:val="22"/>
          <w:szCs w:val="22"/>
          <w:lang w:val="en"/>
        </w:rPr>
        <w:t xml:space="preserve">that stakeholder engagement can </w:t>
      </w:r>
      <w:r w:rsidR="003A005A">
        <w:rPr>
          <w:color w:val="000000" w:themeColor="text1"/>
          <w:sz w:val="22"/>
          <w:szCs w:val="22"/>
          <w:lang w:val="en"/>
        </w:rPr>
        <w:t xml:space="preserve">make </w:t>
      </w:r>
      <w:r w:rsidR="003A005A" w:rsidRPr="00615223">
        <w:rPr>
          <w:color w:val="000000" w:themeColor="text1"/>
          <w:sz w:val="22"/>
          <w:szCs w:val="22"/>
          <w:lang w:val="en"/>
        </w:rPr>
        <w:t>the</w:t>
      </w:r>
      <w:r w:rsidR="000017D1" w:rsidRPr="00615223">
        <w:rPr>
          <w:color w:val="000000" w:themeColor="text1"/>
          <w:sz w:val="22"/>
          <w:szCs w:val="22"/>
          <w:lang w:val="en"/>
        </w:rPr>
        <w:t xml:space="preserve"> susta</w:t>
      </w:r>
      <w:r w:rsidR="000017D1">
        <w:rPr>
          <w:color w:val="000000" w:themeColor="text1"/>
          <w:sz w:val="22"/>
          <w:szCs w:val="22"/>
          <w:lang w:val="en"/>
        </w:rPr>
        <w:t>i</w:t>
      </w:r>
      <w:r w:rsidR="000017D1" w:rsidRPr="00615223">
        <w:rPr>
          <w:color w:val="000000" w:themeColor="text1"/>
          <w:sz w:val="22"/>
          <w:szCs w:val="22"/>
          <w:lang w:val="en"/>
        </w:rPr>
        <w:t>nability</w:t>
      </w:r>
      <w:r w:rsidR="000017D1">
        <w:rPr>
          <w:color w:val="000000" w:themeColor="text1"/>
          <w:sz w:val="22"/>
          <w:szCs w:val="22"/>
          <w:lang w:val="en"/>
        </w:rPr>
        <w:t xml:space="preserve"> better</w:t>
      </w:r>
      <w:r w:rsidR="000017D1" w:rsidRPr="00615223">
        <w:rPr>
          <w:color w:val="000000" w:themeColor="text1"/>
          <w:sz w:val="22"/>
          <w:szCs w:val="22"/>
          <w:lang w:val="en"/>
        </w:rPr>
        <w:t xml:space="preserve"> and pro</w:t>
      </w:r>
      <w:r w:rsidR="000017D1">
        <w:rPr>
          <w:color w:val="000000" w:themeColor="text1"/>
          <w:sz w:val="22"/>
          <w:szCs w:val="22"/>
          <w:lang w:val="en"/>
        </w:rPr>
        <w:t xml:space="preserve">ductivity </w:t>
      </w:r>
      <w:r w:rsidR="003A005A">
        <w:rPr>
          <w:color w:val="000000" w:themeColor="text1"/>
          <w:sz w:val="22"/>
          <w:szCs w:val="22"/>
          <w:lang w:val="en"/>
        </w:rPr>
        <w:t>clearer</w:t>
      </w:r>
      <w:r w:rsidR="000017D1" w:rsidRPr="00B84749">
        <w:rPr>
          <w:color w:val="000000" w:themeColor="text1"/>
          <w:sz w:val="22"/>
          <w:szCs w:val="22"/>
          <w:lang w:val="en"/>
        </w:rPr>
        <w:t>.</w:t>
      </w:r>
    </w:p>
    <w:p w14:paraId="60D8B4CC" w14:textId="512A019F" w:rsidR="000E6467" w:rsidRPr="00EE3E35" w:rsidRDefault="004D2652" w:rsidP="00EE3E35">
      <w:pPr>
        <w:pStyle w:val="NormalWeb"/>
        <w:shd w:val="clear" w:color="auto" w:fill="FFFFFF"/>
        <w:rPr>
          <w:color w:val="000000" w:themeColor="text1"/>
          <w:sz w:val="22"/>
          <w:szCs w:val="22"/>
          <w:lang w:val="en"/>
        </w:rPr>
      </w:pPr>
      <w:r w:rsidRPr="00B84749">
        <w:rPr>
          <w:color w:val="000000" w:themeColor="text1"/>
          <w:sz w:val="22"/>
          <w:szCs w:val="22"/>
          <w:lang w:val="en"/>
        </w:rPr>
        <w:t xml:space="preserve">By collaborating with stakeholders, companies can </w:t>
      </w:r>
      <w:r w:rsidR="004D0AD3">
        <w:rPr>
          <w:color w:val="000000" w:themeColor="text1"/>
          <w:sz w:val="22"/>
          <w:szCs w:val="22"/>
          <w:lang w:val="en"/>
        </w:rPr>
        <w:t>combine</w:t>
      </w:r>
      <w:r w:rsidRPr="00B84749">
        <w:rPr>
          <w:color w:val="000000" w:themeColor="text1"/>
          <w:sz w:val="22"/>
          <w:szCs w:val="22"/>
          <w:lang w:val="en"/>
        </w:rPr>
        <w:t xml:space="preserve"> resources to </w:t>
      </w:r>
      <w:r w:rsidR="004D0AD3">
        <w:rPr>
          <w:color w:val="000000" w:themeColor="text1"/>
          <w:sz w:val="22"/>
          <w:szCs w:val="22"/>
          <w:lang w:val="en"/>
        </w:rPr>
        <w:t xml:space="preserve">accomplish </w:t>
      </w:r>
      <w:r w:rsidR="004D0AD3" w:rsidRPr="00B84749">
        <w:rPr>
          <w:color w:val="000000" w:themeColor="text1"/>
          <w:sz w:val="22"/>
          <w:szCs w:val="22"/>
          <w:lang w:val="en"/>
        </w:rPr>
        <w:t>a</w:t>
      </w:r>
      <w:r w:rsidRPr="00B84749">
        <w:rPr>
          <w:color w:val="000000" w:themeColor="text1"/>
          <w:sz w:val="22"/>
          <w:szCs w:val="22"/>
          <w:lang w:val="en"/>
        </w:rPr>
        <w:t xml:space="preserve"> </w:t>
      </w:r>
      <w:r w:rsidR="004D0AD3" w:rsidRPr="00B84749">
        <w:rPr>
          <w:color w:val="000000" w:themeColor="text1"/>
          <w:sz w:val="22"/>
          <w:szCs w:val="22"/>
          <w:lang w:val="en"/>
        </w:rPr>
        <w:t>com</w:t>
      </w:r>
      <w:r w:rsidR="004D0AD3">
        <w:rPr>
          <w:color w:val="000000" w:themeColor="text1"/>
          <w:sz w:val="22"/>
          <w:szCs w:val="22"/>
          <w:lang w:val="en"/>
        </w:rPr>
        <w:t>m</w:t>
      </w:r>
      <w:r w:rsidR="004D0AD3" w:rsidRPr="00B84749">
        <w:rPr>
          <w:color w:val="000000" w:themeColor="text1"/>
          <w:sz w:val="22"/>
          <w:szCs w:val="22"/>
          <w:lang w:val="en"/>
        </w:rPr>
        <w:t>on</w:t>
      </w:r>
      <w:r w:rsidRPr="00B84749">
        <w:rPr>
          <w:color w:val="000000" w:themeColor="text1"/>
          <w:sz w:val="22"/>
          <w:szCs w:val="22"/>
          <w:lang w:val="en"/>
        </w:rPr>
        <w:t xml:space="preserve"> goal.  Greater transparency and stakeholder engagement can be an attractive draw for capital. Sincere attempts at engagement can improve relations between a company and its stakeholders. This can disperse existing </w:t>
      </w:r>
      <w:r w:rsidR="0003471E">
        <w:rPr>
          <w:color w:val="000000" w:themeColor="text1"/>
          <w:sz w:val="22"/>
          <w:szCs w:val="22"/>
          <w:lang w:val="en"/>
        </w:rPr>
        <w:t xml:space="preserve">disagreements </w:t>
      </w:r>
      <w:r w:rsidR="0003471E" w:rsidRPr="00B84749">
        <w:rPr>
          <w:color w:val="000000" w:themeColor="text1"/>
          <w:sz w:val="22"/>
          <w:szCs w:val="22"/>
          <w:lang w:val="en"/>
        </w:rPr>
        <w:t>and</w:t>
      </w:r>
      <w:r w:rsidRPr="00B84749">
        <w:rPr>
          <w:color w:val="000000" w:themeColor="text1"/>
          <w:sz w:val="22"/>
          <w:szCs w:val="22"/>
          <w:lang w:val="en"/>
        </w:rPr>
        <w:t xml:space="preserve"> make it easier to solve potential problems. Working with stakeholders can lead to a secure operating environment and divulge significant information that is </w:t>
      </w:r>
      <w:r w:rsidR="0003471E">
        <w:rPr>
          <w:color w:val="000000" w:themeColor="text1"/>
          <w:sz w:val="22"/>
          <w:szCs w:val="22"/>
          <w:lang w:val="en"/>
        </w:rPr>
        <w:t>crucial</w:t>
      </w:r>
      <w:r w:rsidRPr="00B84749">
        <w:rPr>
          <w:color w:val="000000" w:themeColor="text1"/>
          <w:sz w:val="22"/>
          <w:szCs w:val="22"/>
          <w:lang w:val="en"/>
        </w:rPr>
        <w:t xml:space="preserve"> for company decision-making. Engaging with stakeholders can help a company to identify new business opportunities and market segments and better internal engagement can identify areas in which the company can become more efficient.</w:t>
      </w:r>
      <w:r>
        <w:rPr>
          <w:color w:val="000000" w:themeColor="text1"/>
          <w:sz w:val="22"/>
          <w:szCs w:val="22"/>
          <w:lang w:val="en"/>
        </w:rPr>
        <w:t xml:space="preserve"> Ysgol Crug Glas is a school that provides education to disabled children in Swansea, and their stakeholders are the council, the parents, students, staff, local community members and other local schools. </w:t>
      </w:r>
      <w:r w:rsidRPr="007767AE">
        <w:rPr>
          <w:color w:val="000000" w:themeColor="text1"/>
          <w:sz w:val="22"/>
        </w:rPr>
        <w:t>Stakeholder-engagement strategies are considered central to successful school improvement by many individuals and organi</w:t>
      </w:r>
      <w:r>
        <w:rPr>
          <w:color w:val="000000" w:themeColor="text1"/>
          <w:sz w:val="22"/>
        </w:rPr>
        <w:t>s</w:t>
      </w:r>
      <w:r w:rsidRPr="007767AE">
        <w:rPr>
          <w:color w:val="000000" w:themeColor="text1"/>
          <w:sz w:val="22"/>
        </w:rPr>
        <w:t xml:space="preserve">ations that work with public schools. </w:t>
      </w:r>
      <w:r>
        <w:rPr>
          <w:color w:val="000000" w:themeColor="text1"/>
          <w:sz w:val="22"/>
        </w:rPr>
        <w:t>W</w:t>
      </w:r>
      <w:r w:rsidRPr="007767AE">
        <w:rPr>
          <w:color w:val="000000" w:themeColor="text1"/>
          <w:sz w:val="22"/>
        </w:rPr>
        <w:t>hen the members of an organi</w:t>
      </w:r>
      <w:r>
        <w:rPr>
          <w:color w:val="000000" w:themeColor="text1"/>
          <w:sz w:val="22"/>
        </w:rPr>
        <w:t>s</w:t>
      </w:r>
      <w:r w:rsidRPr="007767AE">
        <w:rPr>
          <w:color w:val="000000" w:themeColor="text1"/>
          <w:sz w:val="22"/>
        </w:rPr>
        <w:t xml:space="preserve">ation or community feel that their ideas and </w:t>
      </w:r>
      <w:r>
        <w:rPr>
          <w:color w:val="000000" w:themeColor="text1"/>
          <w:sz w:val="22"/>
        </w:rPr>
        <w:t>views</w:t>
      </w:r>
      <w:r w:rsidRPr="007767AE">
        <w:rPr>
          <w:color w:val="000000" w:themeColor="text1"/>
          <w:sz w:val="22"/>
        </w:rPr>
        <w:t xml:space="preserve"> are being heard, and when they are given the </w:t>
      </w:r>
      <w:r>
        <w:rPr>
          <w:color w:val="000000" w:themeColor="text1"/>
          <w:sz w:val="22"/>
        </w:rPr>
        <w:t>occasion</w:t>
      </w:r>
      <w:r w:rsidRPr="007767AE">
        <w:rPr>
          <w:color w:val="000000" w:themeColor="text1"/>
          <w:sz w:val="22"/>
        </w:rPr>
        <w:t xml:space="preserve"> to participate </w:t>
      </w:r>
      <w:r>
        <w:rPr>
          <w:color w:val="000000" w:themeColor="text1"/>
          <w:sz w:val="22"/>
        </w:rPr>
        <w:t>validly</w:t>
      </w:r>
      <w:r w:rsidRPr="007767AE">
        <w:rPr>
          <w:color w:val="000000" w:themeColor="text1"/>
          <w:sz w:val="22"/>
        </w:rPr>
        <w:t xml:space="preserve"> in a</w:t>
      </w:r>
      <w:r>
        <w:rPr>
          <w:color w:val="000000" w:themeColor="text1"/>
          <w:sz w:val="22"/>
        </w:rPr>
        <w:t>n</w:t>
      </w:r>
      <w:r w:rsidRPr="007767AE">
        <w:rPr>
          <w:color w:val="000000" w:themeColor="text1"/>
          <w:sz w:val="22"/>
        </w:rPr>
        <w:t xml:space="preserve"> </w:t>
      </w:r>
      <w:r>
        <w:rPr>
          <w:color w:val="000000" w:themeColor="text1"/>
          <w:sz w:val="22"/>
        </w:rPr>
        <w:t>arranging</w:t>
      </w:r>
      <w:r w:rsidRPr="007767AE">
        <w:rPr>
          <w:color w:val="000000" w:themeColor="text1"/>
          <w:sz w:val="22"/>
        </w:rPr>
        <w:t xml:space="preserve"> or </w:t>
      </w:r>
      <w:r>
        <w:rPr>
          <w:color w:val="000000" w:themeColor="text1"/>
          <w:sz w:val="22"/>
        </w:rPr>
        <w:t xml:space="preserve">upgrading </w:t>
      </w:r>
      <w:r w:rsidRPr="007767AE">
        <w:rPr>
          <w:color w:val="000000" w:themeColor="text1"/>
          <w:sz w:val="22"/>
        </w:rPr>
        <w:t xml:space="preserve">process, they will feel more </w:t>
      </w:r>
      <w:r>
        <w:rPr>
          <w:color w:val="000000" w:themeColor="text1"/>
          <w:sz w:val="22"/>
        </w:rPr>
        <w:t>endowed</w:t>
      </w:r>
      <w:r w:rsidRPr="007767AE">
        <w:rPr>
          <w:color w:val="000000" w:themeColor="text1"/>
          <w:sz w:val="22"/>
        </w:rPr>
        <w:t xml:space="preserve"> in the work and in the a</w:t>
      </w:r>
      <w:r>
        <w:rPr>
          <w:color w:val="000000" w:themeColor="text1"/>
          <w:sz w:val="22"/>
        </w:rPr>
        <w:t>ccomplishment</w:t>
      </w:r>
      <w:r w:rsidRPr="007767AE">
        <w:rPr>
          <w:color w:val="000000" w:themeColor="text1"/>
          <w:sz w:val="22"/>
        </w:rPr>
        <w:t xml:space="preserve"> of its goals, which will </w:t>
      </w:r>
      <w:r>
        <w:rPr>
          <w:color w:val="000000" w:themeColor="text1"/>
          <w:sz w:val="22"/>
        </w:rPr>
        <w:t xml:space="preserve">consequently </w:t>
      </w:r>
      <w:r w:rsidRPr="007767AE">
        <w:rPr>
          <w:color w:val="000000" w:themeColor="text1"/>
          <w:sz w:val="22"/>
        </w:rPr>
        <w:t>increase the likelihood of success.</w:t>
      </w:r>
    </w:p>
    <w:p w14:paraId="749CD38B" w14:textId="612B6B96" w:rsidR="000A0049" w:rsidRPr="00BF2F75" w:rsidRDefault="004D2652" w:rsidP="00A82D8E">
      <w:pPr>
        <w:pStyle w:val="NormalWeb"/>
        <w:shd w:val="clear" w:color="auto" w:fill="FFFFFF"/>
        <w:rPr>
          <w:color w:val="000000" w:themeColor="text1"/>
          <w:sz w:val="22"/>
          <w:szCs w:val="22"/>
          <w:lang w:val="en"/>
        </w:rPr>
      </w:pPr>
      <w:r>
        <w:rPr>
          <w:color w:val="000000" w:themeColor="text1"/>
          <w:sz w:val="22"/>
          <w:szCs w:val="22"/>
          <w:lang w:val="en"/>
        </w:rPr>
        <w:t xml:space="preserve">Different tactical communication tools have been used to generate awareness and interest in the Ysgol Crug Glas Tuck-shop project. To promote and let people know what this project is the group have </w:t>
      </w:r>
      <w:r>
        <w:rPr>
          <w:color w:val="000000" w:themeColor="text1"/>
          <w:sz w:val="22"/>
          <w:szCs w:val="22"/>
          <w:lang w:val="en"/>
        </w:rPr>
        <w:lastRenderedPageBreak/>
        <w:t xml:space="preserve">used dissimilar methods, one of the tools used was blogging, which was a fun way to keep in touch and </w:t>
      </w:r>
      <w:r w:rsidRPr="00BF2F75">
        <w:rPr>
          <w:color w:val="000000" w:themeColor="text1"/>
          <w:sz w:val="22"/>
          <w:szCs w:val="22"/>
          <w:lang w:val="en"/>
        </w:rPr>
        <w:t>engage with the public and an exemplary way to tell people more about the school and project itself. Blogging for a cause can bring awareness to an organi</w:t>
      </w:r>
      <w:r>
        <w:rPr>
          <w:color w:val="000000" w:themeColor="text1"/>
          <w:sz w:val="22"/>
          <w:szCs w:val="22"/>
          <w:lang w:val="en"/>
        </w:rPr>
        <w:t>s</w:t>
      </w:r>
      <w:r w:rsidRPr="00BF2F75">
        <w:rPr>
          <w:color w:val="000000" w:themeColor="text1"/>
          <w:sz w:val="22"/>
          <w:szCs w:val="22"/>
          <w:lang w:val="en"/>
        </w:rPr>
        <w:t>ation or issue.</w:t>
      </w:r>
      <w:r>
        <w:rPr>
          <w:color w:val="000000" w:themeColor="text1"/>
          <w:sz w:val="22"/>
          <w:szCs w:val="22"/>
          <w:lang w:val="en"/>
        </w:rPr>
        <w:t xml:space="preserve"> Blogging also helps improving writing and communication skills and as mentioned before </w:t>
      </w:r>
      <w:r w:rsidRPr="00BF2F75">
        <w:rPr>
          <w:color w:val="000000" w:themeColor="text1"/>
          <w:sz w:val="22"/>
          <w:szCs w:val="22"/>
          <w:lang w:val="en"/>
        </w:rPr>
        <w:t>it</w:t>
      </w:r>
      <w:r>
        <w:rPr>
          <w:color w:val="000000" w:themeColor="text1"/>
          <w:sz w:val="22"/>
          <w:szCs w:val="22"/>
          <w:lang w:val="en"/>
        </w:rPr>
        <w:t xml:space="preserve"> i</w:t>
      </w:r>
      <w:r w:rsidRPr="00BF2F75">
        <w:rPr>
          <w:color w:val="000000" w:themeColor="text1"/>
          <w:sz w:val="22"/>
          <w:szCs w:val="22"/>
          <w:lang w:val="en"/>
        </w:rPr>
        <w:t xml:space="preserve">s </w:t>
      </w:r>
      <w:r>
        <w:rPr>
          <w:color w:val="000000" w:themeColor="text1"/>
          <w:sz w:val="22"/>
          <w:szCs w:val="22"/>
          <w:lang w:val="en"/>
        </w:rPr>
        <w:t xml:space="preserve">a </w:t>
      </w:r>
      <w:r w:rsidRPr="00BF2F75">
        <w:rPr>
          <w:color w:val="000000" w:themeColor="text1"/>
          <w:sz w:val="22"/>
          <w:szCs w:val="22"/>
          <w:lang w:val="en"/>
        </w:rPr>
        <w:t>way to connect</w:t>
      </w:r>
      <w:r>
        <w:rPr>
          <w:color w:val="000000" w:themeColor="text1"/>
          <w:sz w:val="22"/>
          <w:szCs w:val="22"/>
          <w:lang w:val="en"/>
        </w:rPr>
        <w:t xml:space="preserve"> with people as well as </w:t>
      </w:r>
      <w:r w:rsidRPr="00BF2F75">
        <w:rPr>
          <w:color w:val="000000" w:themeColor="text1"/>
          <w:sz w:val="22"/>
          <w:szCs w:val="22"/>
          <w:lang w:val="en"/>
        </w:rPr>
        <w:t>with other bloggers, volunteers, and community members.</w:t>
      </w:r>
      <w:r>
        <w:rPr>
          <w:color w:val="000000" w:themeColor="text1"/>
          <w:sz w:val="22"/>
          <w:szCs w:val="22"/>
          <w:lang w:val="en"/>
        </w:rPr>
        <w:t xml:space="preserve"> Sharing images and posts via social networks, such as Facebook and Twitter, about the project raised more recognition, more people seemed interested</w:t>
      </w:r>
      <w:r w:rsidRPr="00C71E84">
        <w:rPr>
          <w:color w:val="000000" w:themeColor="text1"/>
          <w:sz w:val="22"/>
          <w:szCs w:val="22"/>
          <w:lang w:val="en"/>
        </w:rPr>
        <w:t xml:space="preserve">. </w:t>
      </w:r>
      <w:r>
        <w:rPr>
          <w:color w:val="000000" w:themeColor="text1"/>
          <w:sz w:val="22"/>
          <w:szCs w:val="22"/>
          <w:lang w:val="en"/>
        </w:rPr>
        <w:t xml:space="preserve">Social media </w:t>
      </w:r>
      <w:r w:rsidRPr="00C71E84">
        <w:rPr>
          <w:color w:val="000000" w:themeColor="text1"/>
          <w:sz w:val="22"/>
          <w:szCs w:val="22"/>
          <w:lang w:val="en"/>
        </w:rPr>
        <w:t>is a powerful way to rea</w:t>
      </w:r>
      <w:r>
        <w:rPr>
          <w:color w:val="000000" w:themeColor="text1"/>
          <w:sz w:val="22"/>
          <w:szCs w:val="22"/>
          <w:lang w:val="en"/>
        </w:rPr>
        <w:t>c</w:t>
      </w:r>
      <w:r w:rsidRPr="00C71E84">
        <w:rPr>
          <w:color w:val="000000" w:themeColor="text1"/>
          <w:sz w:val="22"/>
          <w:szCs w:val="22"/>
          <w:lang w:val="en"/>
        </w:rPr>
        <w:t>h prosp</w:t>
      </w:r>
      <w:r>
        <w:rPr>
          <w:color w:val="000000" w:themeColor="text1"/>
          <w:sz w:val="22"/>
          <w:szCs w:val="22"/>
          <w:lang w:val="en"/>
        </w:rPr>
        <w:t>e</w:t>
      </w:r>
      <w:r w:rsidRPr="00C71E84">
        <w:rPr>
          <w:color w:val="000000" w:themeColor="text1"/>
          <w:sz w:val="22"/>
          <w:szCs w:val="22"/>
          <w:lang w:val="en"/>
        </w:rPr>
        <w:t>cts and c</w:t>
      </w:r>
      <w:r>
        <w:rPr>
          <w:color w:val="000000" w:themeColor="text1"/>
          <w:sz w:val="22"/>
          <w:szCs w:val="22"/>
          <w:lang w:val="en"/>
        </w:rPr>
        <w:t>lients, g</w:t>
      </w:r>
      <w:r w:rsidRPr="00C71E84">
        <w:rPr>
          <w:color w:val="000000" w:themeColor="text1"/>
          <w:sz w:val="22"/>
          <w:szCs w:val="22"/>
          <w:lang w:val="en"/>
        </w:rPr>
        <w:t xml:space="preserve">reat marketing on social media can bring </w:t>
      </w:r>
      <w:r>
        <w:rPr>
          <w:color w:val="000000" w:themeColor="text1"/>
          <w:sz w:val="22"/>
          <w:szCs w:val="22"/>
          <w:lang w:val="en"/>
        </w:rPr>
        <w:t>notable</w:t>
      </w:r>
      <w:r w:rsidRPr="00C71E84">
        <w:rPr>
          <w:color w:val="000000" w:themeColor="text1"/>
          <w:sz w:val="22"/>
          <w:szCs w:val="22"/>
          <w:lang w:val="en"/>
        </w:rPr>
        <w:t xml:space="preserve"> success</w:t>
      </w:r>
      <w:r>
        <w:rPr>
          <w:color w:val="000000" w:themeColor="text1"/>
          <w:sz w:val="22"/>
          <w:szCs w:val="22"/>
          <w:lang w:val="en"/>
        </w:rPr>
        <w:t xml:space="preserve">. The tuck-shop itself was a success, raised a significant amount of money at the business campus. People stopped to have a chat with the kids and staff to gain more knowledge regarding the school and the project.  Another successful way to raise awareness for the kids and the school was the sponsored walk, which did not only raise money, but people had the opportunity to know more about the school when they offered to help. Overall </w:t>
      </w:r>
      <w:r w:rsidR="00546A55">
        <w:rPr>
          <w:color w:val="000000" w:themeColor="text1"/>
          <w:sz w:val="22"/>
          <w:szCs w:val="22"/>
          <w:lang w:val="en"/>
        </w:rPr>
        <w:t>these</w:t>
      </w:r>
      <w:r>
        <w:rPr>
          <w:color w:val="000000" w:themeColor="text1"/>
          <w:sz w:val="22"/>
          <w:szCs w:val="22"/>
          <w:lang w:val="en"/>
        </w:rPr>
        <w:t xml:space="preserve"> tools used helped build awareness for the school which was the main aim of the project.  </w:t>
      </w:r>
    </w:p>
    <w:p w14:paraId="3F6C68BE" w14:textId="77777777" w:rsidR="00380600" w:rsidRPr="00046965" w:rsidRDefault="00531801" w:rsidP="00B86D6C">
      <w:pPr>
        <w:spacing w:after="200" w:line="276" w:lineRule="auto"/>
        <w:contextualSpacing/>
        <w:rPr>
          <w:color w:val="000000" w:themeColor="text1"/>
          <w:sz w:val="32"/>
          <w:szCs w:val="24"/>
          <w:lang w:val="en-GB" w:eastAsia="en-US"/>
        </w:rPr>
      </w:pPr>
    </w:p>
    <w:p w14:paraId="3CFB1492" w14:textId="77777777" w:rsidR="00A33C16" w:rsidRDefault="00531801">
      <w:pPr>
        <w:rPr>
          <w:color w:val="000000" w:themeColor="text1"/>
          <w:sz w:val="22"/>
          <w:szCs w:val="22"/>
        </w:rPr>
      </w:pPr>
    </w:p>
    <w:p w14:paraId="0750ECD3" w14:textId="77777777" w:rsidR="00750699" w:rsidRDefault="00531801">
      <w:pPr>
        <w:rPr>
          <w:color w:val="000000" w:themeColor="text1"/>
          <w:sz w:val="22"/>
          <w:szCs w:val="22"/>
        </w:rPr>
      </w:pPr>
    </w:p>
    <w:p w14:paraId="469A0E94" w14:textId="77777777" w:rsidR="00FC5F3B" w:rsidRDefault="00531801">
      <w:pPr>
        <w:rPr>
          <w:color w:val="000000" w:themeColor="text1"/>
          <w:sz w:val="22"/>
          <w:szCs w:val="22"/>
        </w:rPr>
      </w:pPr>
    </w:p>
    <w:p w14:paraId="1F2E18E3" w14:textId="77777777" w:rsidR="00FC5F3B" w:rsidRDefault="00531801">
      <w:pPr>
        <w:rPr>
          <w:color w:val="000000" w:themeColor="text1"/>
          <w:sz w:val="22"/>
          <w:szCs w:val="22"/>
        </w:rPr>
      </w:pPr>
    </w:p>
    <w:p w14:paraId="467D7D21" w14:textId="77777777" w:rsidR="00FC5F3B" w:rsidRDefault="00531801">
      <w:pPr>
        <w:rPr>
          <w:color w:val="000000" w:themeColor="text1"/>
          <w:sz w:val="22"/>
          <w:szCs w:val="22"/>
        </w:rPr>
      </w:pPr>
    </w:p>
    <w:p w14:paraId="57362B76" w14:textId="77777777" w:rsidR="00FC5F3B" w:rsidRDefault="00531801">
      <w:pPr>
        <w:rPr>
          <w:color w:val="000000" w:themeColor="text1"/>
          <w:sz w:val="22"/>
          <w:szCs w:val="22"/>
        </w:rPr>
      </w:pPr>
    </w:p>
    <w:p w14:paraId="542E2ADA" w14:textId="77777777" w:rsidR="00FC5F3B" w:rsidRDefault="00531801">
      <w:pPr>
        <w:rPr>
          <w:color w:val="000000" w:themeColor="text1"/>
          <w:sz w:val="22"/>
          <w:szCs w:val="22"/>
        </w:rPr>
      </w:pPr>
    </w:p>
    <w:p w14:paraId="0A2ED6FF" w14:textId="77777777" w:rsidR="00FC5F3B" w:rsidRDefault="00531801">
      <w:pPr>
        <w:rPr>
          <w:color w:val="000000" w:themeColor="text1"/>
          <w:sz w:val="22"/>
          <w:szCs w:val="22"/>
        </w:rPr>
      </w:pPr>
    </w:p>
    <w:p w14:paraId="41FABA65" w14:textId="77777777" w:rsidR="00FC5F3B" w:rsidRDefault="00531801">
      <w:pPr>
        <w:rPr>
          <w:color w:val="000000" w:themeColor="text1"/>
          <w:sz w:val="22"/>
          <w:szCs w:val="22"/>
        </w:rPr>
      </w:pPr>
    </w:p>
    <w:p w14:paraId="4ACD92A7" w14:textId="77777777" w:rsidR="00FC5F3B" w:rsidRDefault="00531801">
      <w:pPr>
        <w:rPr>
          <w:color w:val="000000" w:themeColor="text1"/>
          <w:sz w:val="22"/>
          <w:szCs w:val="22"/>
        </w:rPr>
      </w:pPr>
    </w:p>
    <w:p w14:paraId="4B7FE1F7" w14:textId="77777777" w:rsidR="00FC5F3B" w:rsidRDefault="00531801">
      <w:pPr>
        <w:rPr>
          <w:color w:val="000000" w:themeColor="text1"/>
          <w:sz w:val="22"/>
          <w:szCs w:val="22"/>
        </w:rPr>
      </w:pPr>
    </w:p>
    <w:p w14:paraId="040C9DA5" w14:textId="77777777" w:rsidR="00FC5F3B" w:rsidRDefault="00531801">
      <w:pPr>
        <w:rPr>
          <w:color w:val="000000" w:themeColor="text1"/>
          <w:sz w:val="22"/>
          <w:szCs w:val="22"/>
        </w:rPr>
      </w:pPr>
    </w:p>
    <w:p w14:paraId="73087F68" w14:textId="77777777" w:rsidR="00FC5F3B" w:rsidRDefault="00531801">
      <w:pPr>
        <w:rPr>
          <w:color w:val="000000" w:themeColor="text1"/>
          <w:sz w:val="22"/>
          <w:szCs w:val="22"/>
        </w:rPr>
      </w:pPr>
    </w:p>
    <w:p w14:paraId="280CA907" w14:textId="77777777" w:rsidR="00FC5F3B" w:rsidRDefault="00531801">
      <w:pPr>
        <w:rPr>
          <w:color w:val="000000" w:themeColor="text1"/>
          <w:sz w:val="22"/>
          <w:szCs w:val="22"/>
        </w:rPr>
      </w:pPr>
    </w:p>
    <w:p w14:paraId="08BD28EB" w14:textId="77777777" w:rsidR="00FC5F3B" w:rsidRDefault="00531801">
      <w:pPr>
        <w:rPr>
          <w:color w:val="000000" w:themeColor="text1"/>
          <w:sz w:val="22"/>
          <w:szCs w:val="22"/>
        </w:rPr>
      </w:pPr>
    </w:p>
    <w:p w14:paraId="5BD77BC3" w14:textId="77777777" w:rsidR="00FC5F3B" w:rsidRDefault="00531801">
      <w:pPr>
        <w:rPr>
          <w:color w:val="000000" w:themeColor="text1"/>
          <w:sz w:val="22"/>
          <w:szCs w:val="22"/>
        </w:rPr>
      </w:pPr>
    </w:p>
    <w:p w14:paraId="74B3D11C" w14:textId="77777777" w:rsidR="00FC5F3B" w:rsidRDefault="00531801">
      <w:pPr>
        <w:rPr>
          <w:color w:val="000000" w:themeColor="text1"/>
          <w:sz w:val="22"/>
          <w:szCs w:val="22"/>
        </w:rPr>
      </w:pPr>
    </w:p>
    <w:p w14:paraId="316A273E" w14:textId="77777777" w:rsidR="00FC5F3B" w:rsidRDefault="00531801">
      <w:pPr>
        <w:rPr>
          <w:color w:val="000000" w:themeColor="text1"/>
          <w:sz w:val="22"/>
          <w:szCs w:val="22"/>
        </w:rPr>
      </w:pPr>
    </w:p>
    <w:p w14:paraId="507049F8" w14:textId="77777777" w:rsidR="00FC5F3B" w:rsidRDefault="00531801">
      <w:pPr>
        <w:rPr>
          <w:color w:val="000000" w:themeColor="text1"/>
          <w:sz w:val="22"/>
          <w:szCs w:val="22"/>
        </w:rPr>
      </w:pPr>
    </w:p>
    <w:p w14:paraId="7ED27DC4" w14:textId="77777777" w:rsidR="00FC5F3B" w:rsidRDefault="00531801">
      <w:pPr>
        <w:rPr>
          <w:color w:val="000000" w:themeColor="text1"/>
          <w:sz w:val="22"/>
          <w:szCs w:val="22"/>
        </w:rPr>
      </w:pPr>
    </w:p>
    <w:p w14:paraId="6C2FBDC3" w14:textId="77777777" w:rsidR="00FC5F3B" w:rsidRDefault="00531801">
      <w:pPr>
        <w:rPr>
          <w:color w:val="000000" w:themeColor="text1"/>
          <w:sz w:val="22"/>
          <w:szCs w:val="22"/>
        </w:rPr>
      </w:pPr>
    </w:p>
    <w:p w14:paraId="7E8FE1E4" w14:textId="77777777" w:rsidR="00FC5F3B" w:rsidRDefault="00531801">
      <w:pPr>
        <w:rPr>
          <w:color w:val="000000" w:themeColor="text1"/>
          <w:sz w:val="22"/>
          <w:szCs w:val="22"/>
        </w:rPr>
      </w:pPr>
    </w:p>
    <w:p w14:paraId="70D9D200" w14:textId="77777777" w:rsidR="00FC5F3B" w:rsidRDefault="00531801">
      <w:pPr>
        <w:rPr>
          <w:color w:val="000000" w:themeColor="text1"/>
          <w:sz w:val="22"/>
          <w:szCs w:val="22"/>
        </w:rPr>
      </w:pPr>
    </w:p>
    <w:p w14:paraId="6F5A32AC" w14:textId="77777777" w:rsidR="00FC5F3B" w:rsidRDefault="00531801">
      <w:pPr>
        <w:rPr>
          <w:color w:val="000000" w:themeColor="text1"/>
          <w:sz w:val="22"/>
          <w:szCs w:val="22"/>
        </w:rPr>
      </w:pPr>
    </w:p>
    <w:p w14:paraId="7256E73E" w14:textId="77777777" w:rsidR="00FC5F3B" w:rsidRDefault="00531801">
      <w:pPr>
        <w:rPr>
          <w:color w:val="000000" w:themeColor="text1"/>
          <w:sz w:val="22"/>
          <w:szCs w:val="22"/>
        </w:rPr>
      </w:pPr>
    </w:p>
    <w:p w14:paraId="0AF231FC" w14:textId="77777777" w:rsidR="00FC5F3B" w:rsidRDefault="00531801">
      <w:pPr>
        <w:rPr>
          <w:color w:val="000000" w:themeColor="text1"/>
          <w:sz w:val="22"/>
          <w:szCs w:val="22"/>
        </w:rPr>
      </w:pPr>
    </w:p>
    <w:p w14:paraId="087438C9" w14:textId="77777777" w:rsidR="00FC5F3B" w:rsidRDefault="00531801">
      <w:pPr>
        <w:rPr>
          <w:color w:val="000000" w:themeColor="text1"/>
          <w:sz w:val="22"/>
          <w:szCs w:val="22"/>
        </w:rPr>
      </w:pPr>
    </w:p>
    <w:p w14:paraId="6DB33F3F" w14:textId="77777777" w:rsidR="00FC5F3B" w:rsidRDefault="00531801">
      <w:pPr>
        <w:rPr>
          <w:color w:val="000000" w:themeColor="text1"/>
          <w:sz w:val="22"/>
          <w:szCs w:val="22"/>
        </w:rPr>
      </w:pPr>
    </w:p>
    <w:p w14:paraId="108E57FD" w14:textId="77777777" w:rsidR="00FC5F3B" w:rsidRDefault="00531801">
      <w:pPr>
        <w:rPr>
          <w:color w:val="000000" w:themeColor="text1"/>
          <w:sz w:val="22"/>
          <w:szCs w:val="22"/>
        </w:rPr>
      </w:pPr>
    </w:p>
    <w:p w14:paraId="3FD24161" w14:textId="77777777" w:rsidR="00FC5F3B" w:rsidRDefault="00531801">
      <w:pPr>
        <w:rPr>
          <w:color w:val="000000" w:themeColor="text1"/>
          <w:sz w:val="22"/>
          <w:szCs w:val="22"/>
        </w:rPr>
      </w:pPr>
    </w:p>
    <w:p w14:paraId="0022F01F" w14:textId="77777777" w:rsidR="00FC5F3B" w:rsidRDefault="00531801">
      <w:pPr>
        <w:rPr>
          <w:color w:val="000000" w:themeColor="text1"/>
          <w:sz w:val="22"/>
          <w:szCs w:val="22"/>
        </w:rPr>
      </w:pPr>
    </w:p>
    <w:p w14:paraId="57628C7C" w14:textId="77777777" w:rsidR="00FC5F3B" w:rsidRDefault="00531801">
      <w:pPr>
        <w:rPr>
          <w:color w:val="000000" w:themeColor="text1"/>
          <w:sz w:val="22"/>
          <w:szCs w:val="22"/>
        </w:rPr>
      </w:pPr>
    </w:p>
    <w:p w14:paraId="7AB445DD" w14:textId="77777777" w:rsidR="00FC5F3B" w:rsidRDefault="00531801">
      <w:pPr>
        <w:rPr>
          <w:color w:val="000000" w:themeColor="text1"/>
          <w:sz w:val="22"/>
          <w:szCs w:val="22"/>
        </w:rPr>
      </w:pPr>
    </w:p>
    <w:p w14:paraId="3AE8EFED" w14:textId="42064639" w:rsidR="00750699" w:rsidRDefault="00531801">
      <w:pPr>
        <w:rPr>
          <w:color w:val="000000" w:themeColor="text1"/>
          <w:sz w:val="22"/>
          <w:szCs w:val="22"/>
        </w:rPr>
      </w:pPr>
    </w:p>
    <w:p w14:paraId="05C0C07E" w14:textId="77777777" w:rsidR="004D2652" w:rsidRDefault="004D2652">
      <w:pPr>
        <w:rPr>
          <w:color w:val="000000" w:themeColor="text1"/>
          <w:sz w:val="22"/>
          <w:szCs w:val="22"/>
        </w:rPr>
      </w:pPr>
    </w:p>
    <w:p w14:paraId="15491D9C" w14:textId="77777777" w:rsidR="00750699" w:rsidRDefault="00531801">
      <w:pPr>
        <w:rPr>
          <w:color w:val="000000" w:themeColor="text1"/>
          <w:sz w:val="22"/>
          <w:szCs w:val="22"/>
        </w:rPr>
      </w:pPr>
    </w:p>
    <w:p w14:paraId="31019A3A" w14:textId="77777777" w:rsidR="00750699" w:rsidRDefault="00531801">
      <w:pPr>
        <w:rPr>
          <w:color w:val="000000" w:themeColor="text1"/>
          <w:sz w:val="22"/>
          <w:szCs w:val="22"/>
        </w:rPr>
      </w:pPr>
    </w:p>
    <w:sdt>
      <w:sdtPr>
        <w:rPr>
          <w:rFonts w:ascii="Times New Roman" w:eastAsia="Times New Roman" w:hAnsi="Times New Roman" w:cs="Times New Roman"/>
          <w:color w:val="auto"/>
          <w:sz w:val="20"/>
          <w:szCs w:val="20"/>
          <w:lang w:eastAsia="en-GB"/>
        </w:rPr>
        <w:id w:val="-1827509094"/>
        <w:docPartObj>
          <w:docPartGallery w:val="Bibliographies"/>
          <w:docPartUnique/>
        </w:docPartObj>
      </w:sdtPr>
      <w:sdtEndPr/>
      <w:sdtContent>
        <w:p w14:paraId="2F97AF4F" w14:textId="77777777" w:rsidR="00E81355" w:rsidRDefault="00E81355" w:rsidP="00E81355">
          <w:pPr>
            <w:pStyle w:val="Heading1"/>
          </w:pPr>
          <w:r>
            <w:t>References</w:t>
          </w:r>
        </w:p>
        <w:sdt>
          <w:sdtPr>
            <w:id w:val="-573587230"/>
            <w:bibliography/>
          </w:sdtPr>
          <w:sdtEndPr/>
          <w:sdtContent>
            <w:p w14:paraId="692D245E" w14:textId="2D282D10" w:rsidR="00E81355" w:rsidRDefault="00E81355" w:rsidP="00E81355">
              <w:pPr>
                <w:pStyle w:val="Bibliography"/>
                <w:rPr>
                  <w:noProof/>
                  <w:sz w:val="24"/>
                  <w:szCs w:val="24"/>
                </w:rPr>
              </w:pPr>
              <w:r>
                <w:fldChar w:fldCharType="begin"/>
              </w:r>
              <w:r>
                <w:instrText xml:space="preserve"> BIBLIOGRAPHY </w:instrText>
              </w:r>
              <w:r>
                <w:fldChar w:fldCharType="separate"/>
              </w:r>
              <w:r w:rsidR="000A0853">
                <w:rPr>
                  <w:noProof/>
                </w:rPr>
                <w:t>Janice Caine</w:t>
              </w:r>
              <w:r>
                <w:rPr>
                  <w:noProof/>
                </w:rPr>
                <w:t xml:space="preserve">, 2012. </w:t>
              </w:r>
              <w:r>
                <w:rPr>
                  <w:i/>
                  <w:iCs/>
                  <w:noProof/>
                </w:rPr>
                <w:t xml:space="preserve">Marketing-Schools.org. </w:t>
              </w:r>
              <w:r>
                <w:rPr>
                  <w:noProof/>
                </w:rPr>
                <w:t xml:space="preserve">[Online] </w:t>
              </w:r>
              <w:r>
                <w:rPr>
                  <w:noProof/>
                </w:rPr>
                <w:br/>
                <w:t xml:space="preserve">Available at: </w:t>
              </w:r>
              <w:r>
                <w:rPr>
                  <w:noProof/>
                  <w:u w:val="single"/>
                </w:rPr>
                <w:t>http://www.marketing-schools.org/types-of-marketing/traditional-marketing.html</w:t>
              </w:r>
            </w:p>
            <w:p w14:paraId="03D90C9C" w14:textId="5EDC0751" w:rsidR="00E81355" w:rsidRDefault="000A0853" w:rsidP="00E81355">
              <w:pPr>
                <w:pStyle w:val="Bibliography"/>
                <w:rPr>
                  <w:noProof/>
                </w:rPr>
              </w:pPr>
              <w:r>
                <w:rPr>
                  <w:noProof/>
                </w:rPr>
                <w:t>CIM</w:t>
              </w:r>
              <w:r w:rsidR="00E81355">
                <w:rPr>
                  <w:noProof/>
                </w:rPr>
                <w:t xml:space="preserve">., 2015. </w:t>
              </w:r>
              <w:r w:rsidR="00E81355">
                <w:rPr>
                  <w:i/>
                  <w:iCs/>
                  <w:noProof/>
                </w:rPr>
                <w:t xml:space="preserve">Oxford College Of Marketing. </w:t>
              </w:r>
              <w:r w:rsidR="00E81355">
                <w:rPr>
                  <w:noProof/>
                </w:rPr>
                <w:t xml:space="preserve">[Online] </w:t>
              </w:r>
              <w:r w:rsidR="00E81355">
                <w:rPr>
                  <w:noProof/>
                </w:rPr>
                <w:br/>
                <w:t xml:space="preserve">Available at: </w:t>
              </w:r>
              <w:r w:rsidR="00E81355">
                <w:rPr>
                  <w:noProof/>
                  <w:u w:val="single"/>
                </w:rPr>
                <w:t>https://blog.oxfordcollegeofmarketing.com/2014/11/04/the-impact-of-micro-and-macro-environment-factors-on-marketing/</w:t>
              </w:r>
            </w:p>
            <w:p w14:paraId="38C563B6" w14:textId="230415AB" w:rsidR="00E81355" w:rsidRDefault="00E81355" w:rsidP="00E81355">
              <w:pPr>
                <w:pStyle w:val="Bibliography"/>
                <w:rPr>
                  <w:noProof/>
                </w:rPr>
              </w:pPr>
              <w:r>
                <w:rPr>
                  <w:noProof/>
                </w:rPr>
                <w:t>A</w:t>
              </w:r>
              <w:r w:rsidR="000A0853">
                <w:rPr>
                  <w:noProof/>
                </w:rPr>
                <w:t>. Gnaguli,</w:t>
              </w:r>
              <w:r>
                <w:rPr>
                  <w:noProof/>
                </w:rPr>
                <w:t xml:space="preserve"> 2015. </w:t>
              </w:r>
              <w:r>
                <w:rPr>
                  <w:i/>
                  <w:iCs/>
                  <w:noProof/>
                </w:rPr>
                <w:t xml:space="preserve">The Economic Times. </w:t>
              </w:r>
              <w:r>
                <w:rPr>
                  <w:noProof/>
                </w:rPr>
                <w:t xml:space="preserve">[Online] </w:t>
              </w:r>
              <w:r>
                <w:rPr>
                  <w:noProof/>
                </w:rPr>
                <w:br/>
                <w:t xml:space="preserve">Available at: </w:t>
              </w:r>
              <w:r>
                <w:rPr>
                  <w:noProof/>
                  <w:u w:val="single"/>
                </w:rPr>
                <w:t>https://economictimes.indiatimes.com/definition/marketing-mix</w:t>
              </w:r>
            </w:p>
            <w:p w14:paraId="078F08F3" w14:textId="620195C2" w:rsidR="00E81355" w:rsidRDefault="00734770" w:rsidP="00E81355">
              <w:pPr>
                <w:pStyle w:val="Bibliography"/>
                <w:rPr>
                  <w:noProof/>
                </w:rPr>
              </w:pPr>
              <w:r>
                <w:rPr>
                  <w:noProof/>
                </w:rPr>
                <w:t>Jeffrey Hughes</w:t>
              </w:r>
              <w:r w:rsidR="00E81355">
                <w:rPr>
                  <w:noProof/>
                </w:rPr>
                <w:t xml:space="preserve">, 2016. </w:t>
              </w:r>
              <w:r w:rsidR="00E81355">
                <w:rPr>
                  <w:i/>
                  <w:iCs/>
                  <w:noProof/>
                </w:rPr>
                <w:t xml:space="preserve">Zabanga Marketing. </w:t>
              </w:r>
              <w:r w:rsidR="00E81355">
                <w:rPr>
                  <w:noProof/>
                </w:rPr>
                <w:t xml:space="preserve">[Online] </w:t>
              </w:r>
              <w:r w:rsidR="00E81355">
                <w:rPr>
                  <w:noProof/>
                </w:rPr>
                <w:br/>
                <w:t xml:space="preserve">Available at: </w:t>
              </w:r>
              <w:r w:rsidR="00E81355">
                <w:rPr>
                  <w:noProof/>
                  <w:u w:val="single"/>
                </w:rPr>
                <w:t>https://www.zabanga.us/sales-promotion/value-satisfaction-and-quality.html</w:t>
              </w:r>
            </w:p>
            <w:p w14:paraId="1556FEDD" w14:textId="64E73EC5" w:rsidR="00E81355" w:rsidRDefault="00734770" w:rsidP="00E81355">
              <w:pPr>
                <w:pStyle w:val="Bibliography"/>
                <w:rPr>
                  <w:noProof/>
                </w:rPr>
              </w:pPr>
              <w:r>
                <w:rPr>
                  <w:noProof/>
                </w:rPr>
                <w:t>CIM</w:t>
              </w:r>
              <w:r w:rsidR="00E81355">
                <w:rPr>
                  <w:noProof/>
                </w:rPr>
                <w:t xml:space="preserve">, n.d. </w:t>
              </w:r>
              <w:r w:rsidR="00E81355">
                <w:rPr>
                  <w:i/>
                  <w:iCs/>
                  <w:noProof/>
                </w:rPr>
                <w:t xml:space="preserve">CIM Marketing Glossary. </w:t>
              </w:r>
              <w:r w:rsidR="00E81355">
                <w:rPr>
                  <w:noProof/>
                </w:rPr>
                <w:t xml:space="preserve">[Online] </w:t>
              </w:r>
              <w:r w:rsidR="00E81355">
                <w:rPr>
                  <w:noProof/>
                </w:rPr>
                <w:br/>
                <w:t xml:space="preserve">Available at: </w:t>
              </w:r>
              <w:r w:rsidR="00E81355">
                <w:rPr>
                  <w:noProof/>
                  <w:u w:val="single"/>
                </w:rPr>
                <w:t>https://marketingexpert.cim.co.uk/glossary/</w:t>
              </w:r>
            </w:p>
            <w:p w14:paraId="457C1AAF" w14:textId="77777777" w:rsidR="00E81355" w:rsidRDefault="00E81355" w:rsidP="00E81355">
              <w:pPr>
                <w:pStyle w:val="Bibliography"/>
                <w:rPr>
                  <w:noProof/>
                </w:rPr>
              </w:pPr>
              <w:r>
                <w:rPr>
                  <w:noProof/>
                </w:rPr>
                <w:t xml:space="preserve">Bevan, J., 2010. Btec . In: </w:t>
              </w:r>
              <w:r>
                <w:rPr>
                  <w:i/>
                  <w:iCs/>
                  <w:noProof/>
                </w:rPr>
                <w:t xml:space="preserve">Btec Business Level 3. </w:t>
              </w:r>
              <w:r>
                <w:rPr>
                  <w:noProof/>
                </w:rPr>
                <w:t>Oxford : Edexcel , p. 192.</w:t>
              </w:r>
            </w:p>
            <w:p w14:paraId="45188078" w14:textId="77777777" w:rsidR="00E81355" w:rsidRDefault="00E81355" w:rsidP="00E81355">
              <w:pPr>
                <w:pStyle w:val="Bibliography"/>
                <w:rPr>
                  <w:noProof/>
                </w:rPr>
              </w:pPr>
              <w:r>
                <w:rPr>
                  <w:noProof/>
                </w:rPr>
                <w:t xml:space="preserve">Daanish Siddiqui , 2016. </w:t>
              </w:r>
              <w:r>
                <w:rPr>
                  <w:i/>
                  <w:iCs/>
                  <w:noProof/>
                </w:rPr>
                <w:t xml:space="preserve">jdr group. </w:t>
              </w:r>
              <w:r>
                <w:rPr>
                  <w:noProof/>
                </w:rPr>
                <w:t xml:space="preserve">[Online] </w:t>
              </w:r>
              <w:r>
                <w:rPr>
                  <w:noProof/>
                </w:rPr>
                <w:br/>
                <w:t xml:space="preserve">Available at: </w:t>
              </w:r>
              <w:r>
                <w:rPr>
                  <w:noProof/>
                  <w:u w:val="single"/>
                </w:rPr>
                <w:t>1. https://blog.jdrgroup.co.uk/digital-prosperity-blog/traditional-vs-contemporary-marketing-strategies</w:t>
              </w:r>
              <w:r>
                <w:rPr>
                  <w:noProof/>
                </w:rPr>
                <w:br/>
                <w:t>[Accessed 2016].</w:t>
              </w:r>
            </w:p>
            <w:p w14:paraId="58054DB7" w14:textId="77777777" w:rsidR="00E81355" w:rsidRDefault="00E81355" w:rsidP="00E81355">
              <w:pPr>
                <w:pStyle w:val="Bibliography"/>
                <w:rPr>
                  <w:noProof/>
                </w:rPr>
              </w:pPr>
              <w:r>
                <w:rPr>
                  <w:noProof/>
                </w:rPr>
                <w:t xml:space="preserve">Daanish Siddiqui , 2016. </w:t>
              </w:r>
              <w:r>
                <w:rPr>
                  <w:i/>
                  <w:iCs/>
                  <w:noProof/>
                </w:rPr>
                <w:t xml:space="preserve">JDR group. </w:t>
              </w:r>
              <w:r>
                <w:rPr>
                  <w:noProof/>
                </w:rPr>
                <w:t xml:space="preserve">[Online] </w:t>
              </w:r>
              <w:r>
                <w:rPr>
                  <w:noProof/>
                </w:rPr>
                <w:br/>
                <w:t xml:space="preserve">Available at: </w:t>
              </w:r>
              <w:r>
                <w:rPr>
                  <w:noProof/>
                  <w:u w:val="single"/>
                </w:rPr>
                <w:t>https://blog.jdrgroup.co.uk/digital-prosperity-blog/traditional-vs-contemporary-marketing-strategies</w:t>
              </w:r>
              <w:r>
                <w:rPr>
                  <w:noProof/>
                </w:rPr>
                <w:br/>
                <w:t>[Accessed 2016].</w:t>
              </w:r>
            </w:p>
            <w:p w14:paraId="5E834251" w14:textId="77777777" w:rsidR="00E81355" w:rsidRDefault="00E81355" w:rsidP="00E81355">
              <w:pPr>
                <w:pStyle w:val="Bibliography"/>
                <w:rPr>
                  <w:noProof/>
                </w:rPr>
              </w:pPr>
              <w:r>
                <w:rPr>
                  <w:noProof/>
                </w:rPr>
                <w:t xml:space="preserve">Davidson, L., 2017. </w:t>
              </w:r>
              <w:r>
                <w:rPr>
                  <w:i/>
                  <w:iCs/>
                  <w:noProof/>
                </w:rPr>
                <w:t xml:space="preserve">APM. </w:t>
              </w:r>
              <w:r>
                <w:rPr>
                  <w:noProof/>
                </w:rPr>
                <w:t xml:space="preserve">[Online] </w:t>
              </w:r>
              <w:r>
                <w:rPr>
                  <w:noProof/>
                </w:rPr>
                <w:br/>
                <w:t xml:space="preserve">Available at: </w:t>
              </w:r>
              <w:r>
                <w:rPr>
                  <w:noProof/>
                  <w:u w:val="single"/>
                </w:rPr>
                <w:t>https://www.apm.org.uk/resources/find-a-resource/stakeholder-engagement/</w:t>
              </w:r>
            </w:p>
            <w:p w14:paraId="6C93F949" w14:textId="77777777" w:rsidR="00E81355" w:rsidRDefault="00E81355" w:rsidP="00E81355">
              <w:pPr>
                <w:pStyle w:val="Bibliography"/>
                <w:rPr>
                  <w:noProof/>
                </w:rPr>
              </w:pPr>
              <w:r>
                <w:rPr>
                  <w:noProof/>
                </w:rPr>
                <w:t xml:space="preserve">Lake, L., 2017. </w:t>
              </w:r>
              <w:r>
                <w:rPr>
                  <w:i/>
                  <w:iCs/>
                  <w:noProof/>
                </w:rPr>
                <w:t xml:space="preserve">The Balance. </w:t>
              </w:r>
              <w:r>
                <w:rPr>
                  <w:noProof/>
                </w:rPr>
                <w:t xml:space="preserve">[Online] </w:t>
              </w:r>
              <w:r>
                <w:rPr>
                  <w:noProof/>
                </w:rPr>
                <w:br/>
                <w:t xml:space="preserve">Available at: </w:t>
              </w:r>
              <w:r>
                <w:rPr>
                  <w:noProof/>
                  <w:u w:val="single"/>
                </w:rPr>
                <w:t>https://www.thebalance.com/purpose-and-elements-of-a-situational-analysis-2295754</w:t>
              </w:r>
            </w:p>
            <w:p w14:paraId="03CF59E3" w14:textId="77777777" w:rsidR="00E81355" w:rsidRDefault="00E81355" w:rsidP="00E81355">
              <w:pPr>
                <w:pStyle w:val="Bibliography"/>
                <w:rPr>
                  <w:noProof/>
                </w:rPr>
              </w:pPr>
              <w:r>
                <w:rPr>
                  <w:noProof/>
                </w:rPr>
                <w:t xml:space="preserve">Mahajan, G., 2016. </w:t>
              </w:r>
              <w:r>
                <w:rPr>
                  <w:i/>
                  <w:iCs/>
                  <w:noProof/>
                </w:rPr>
                <w:t xml:space="preserve">Customer Think. </w:t>
              </w:r>
              <w:r>
                <w:rPr>
                  <w:noProof/>
                </w:rPr>
                <w:t xml:space="preserve">[Online] </w:t>
              </w:r>
              <w:r>
                <w:rPr>
                  <w:noProof/>
                </w:rPr>
                <w:br/>
                <w:t xml:space="preserve">Available at: </w:t>
              </w:r>
              <w:r>
                <w:rPr>
                  <w:noProof/>
                  <w:u w:val="single"/>
                </w:rPr>
                <w:t>http://customerthink.com/what-is-customer-value-and-how-can-you-create-it/</w:t>
              </w:r>
            </w:p>
            <w:p w14:paraId="44B81063" w14:textId="77777777" w:rsidR="00E81355" w:rsidRDefault="00E81355" w:rsidP="00E81355">
              <w:pPr>
                <w:pStyle w:val="Bibliography"/>
                <w:rPr>
                  <w:noProof/>
                </w:rPr>
              </w:pPr>
              <w:r>
                <w:rPr>
                  <w:noProof/>
                </w:rPr>
                <w:t xml:space="preserve">Mansfield, D., 2014. </w:t>
              </w:r>
              <w:r>
                <w:rPr>
                  <w:i/>
                  <w:iCs/>
                  <w:noProof/>
                </w:rPr>
                <w:t xml:space="preserve">BuiltVisible. </w:t>
              </w:r>
              <w:r>
                <w:rPr>
                  <w:noProof/>
                </w:rPr>
                <w:t xml:space="preserve">[Online] </w:t>
              </w:r>
              <w:r>
                <w:rPr>
                  <w:noProof/>
                </w:rPr>
                <w:br/>
                <w:t xml:space="preserve">Available at: </w:t>
              </w:r>
              <w:r>
                <w:rPr>
                  <w:noProof/>
                  <w:u w:val="single"/>
                </w:rPr>
                <w:t>https://builtvisible.com/understanding-customer-value/</w:t>
              </w:r>
            </w:p>
            <w:p w14:paraId="64598546" w14:textId="77777777" w:rsidR="00E81355" w:rsidRDefault="00E81355" w:rsidP="00E81355">
              <w:pPr>
                <w:pStyle w:val="Bibliography"/>
                <w:rPr>
                  <w:noProof/>
                </w:rPr>
              </w:pPr>
              <w:r>
                <w:rPr>
                  <w:noProof/>
                </w:rPr>
                <w:t xml:space="preserve">Musaddique, S., 2017. </w:t>
              </w:r>
              <w:r>
                <w:rPr>
                  <w:i/>
                  <w:iCs/>
                  <w:noProof/>
                </w:rPr>
                <w:t xml:space="preserve">Independent. </w:t>
              </w:r>
              <w:r>
                <w:rPr>
                  <w:noProof/>
                </w:rPr>
                <w:t xml:space="preserve">[Online] </w:t>
              </w:r>
              <w:r>
                <w:rPr>
                  <w:noProof/>
                </w:rPr>
                <w:br/>
                <w:t xml:space="preserve">Available at: </w:t>
              </w:r>
              <w:r>
                <w:rPr>
                  <w:noProof/>
                  <w:u w:val="single"/>
                </w:rPr>
                <w:t>http://www.independent.co.uk/news/business/news/brexit-economy-sterling-currency-investment-cost-impact-business-financial-banks-insurance-retail-a7695486.html</w:t>
              </w:r>
            </w:p>
            <w:p w14:paraId="595AAA11" w14:textId="77777777" w:rsidR="00E81355" w:rsidRDefault="00E81355" w:rsidP="00E81355">
              <w:pPr>
                <w:pStyle w:val="Bibliography"/>
                <w:rPr>
                  <w:noProof/>
                </w:rPr>
              </w:pPr>
              <w:r>
                <w:rPr>
                  <w:noProof/>
                </w:rPr>
                <w:t xml:space="preserve">Philip Kotler, G. A. V. W. J. S., 2008. In: P. E. Limited, ed. </w:t>
              </w:r>
              <w:r>
                <w:rPr>
                  <w:i/>
                  <w:iCs/>
                  <w:noProof/>
                </w:rPr>
                <w:t xml:space="preserve">Principles of Marketing . </w:t>
              </w:r>
              <w:r>
                <w:rPr>
                  <w:noProof/>
                </w:rPr>
                <w:t>London: s.n., p. 578.</w:t>
              </w:r>
            </w:p>
            <w:p w14:paraId="063B2DA3" w14:textId="77777777" w:rsidR="00E81355" w:rsidRDefault="00E81355" w:rsidP="00E81355">
              <w:pPr>
                <w:pStyle w:val="Bibliography"/>
                <w:rPr>
                  <w:noProof/>
                </w:rPr>
              </w:pPr>
              <w:r>
                <w:rPr>
                  <w:noProof/>
                </w:rPr>
                <w:t xml:space="preserve">Richard Wilson, C. G., 2005. In: </w:t>
              </w:r>
              <w:r>
                <w:rPr>
                  <w:i/>
                  <w:iCs/>
                  <w:noProof/>
                </w:rPr>
                <w:t xml:space="preserve">Strategic Marketing Managment . </w:t>
              </w:r>
              <w:r>
                <w:rPr>
                  <w:noProof/>
                </w:rPr>
                <w:t>Oxford: s.n., p. 6.</w:t>
              </w:r>
            </w:p>
            <w:p w14:paraId="2752896D" w14:textId="77777777" w:rsidR="00E81355" w:rsidRDefault="00E81355" w:rsidP="00E81355">
              <w:r>
                <w:rPr>
                  <w:b/>
                  <w:bCs/>
                  <w:noProof/>
                </w:rPr>
                <w:fldChar w:fldCharType="end"/>
              </w:r>
            </w:p>
          </w:sdtContent>
        </w:sdt>
      </w:sdtContent>
    </w:sdt>
    <w:p w14:paraId="246EF1D1" w14:textId="77777777" w:rsidR="00E81355" w:rsidRPr="005D500E" w:rsidRDefault="00E81355" w:rsidP="00E81355">
      <w:pPr>
        <w:pStyle w:val="ListParagraph"/>
        <w:rPr>
          <w:rStyle w:val="Hyperlink"/>
          <w:color w:val="000000" w:themeColor="text1"/>
          <w:sz w:val="22"/>
          <w:szCs w:val="22"/>
        </w:rPr>
      </w:pPr>
    </w:p>
    <w:p w14:paraId="25867186" w14:textId="5E52F541" w:rsidR="00750699" w:rsidRPr="00750699" w:rsidRDefault="00531801" w:rsidP="00E81355">
      <w:pPr>
        <w:rPr>
          <w:b/>
          <w:color w:val="000000" w:themeColor="text1"/>
          <w:sz w:val="22"/>
          <w:szCs w:val="22"/>
          <w:u w:val="single"/>
        </w:rPr>
      </w:pPr>
    </w:p>
    <w:sectPr w:rsidR="00750699" w:rsidRPr="0075069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Grammarly" w:date="2018-01-12T11:57:00Z" w:initials="G">
    <w:p w14:paraId="3241C120" w14:textId="77777777" w:rsidR="00BD5BAC" w:rsidRDefault="004D2652">
      <w:r>
        <w:t>Inserted: o</w:t>
      </w:r>
    </w:p>
  </w:comment>
  <w:comment w:id="3" w:author="Grammarly" w:date="2018-01-12T11:57:00Z" w:initials="G">
    <w:p w14:paraId="62766DAF" w14:textId="77777777" w:rsidR="00BD5BAC" w:rsidRDefault="004D2652">
      <w:r>
        <w:t>Inserted: ing</w:t>
      </w:r>
    </w:p>
  </w:comment>
  <w:comment w:id="0" w:author="Grammarly" w:date="2018-01-12T11:57:00Z" w:initials="G">
    <w:p w14:paraId="58BAC307" w14:textId="77777777" w:rsidR="00BD5BAC" w:rsidRDefault="004D2652">
      <w:r>
        <w:t>Deleted:duri</w:t>
      </w:r>
    </w:p>
  </w:comment>
  <w:comment w:id="1" w:author="Grammarly" w:date="2018-01-12T11:57:00Z" w:initials="G">
    <w:p w14:paraId="570A8C7E" w14:textId="77777777" w:rsidR="00BD5BAC" w:rsidRDefault="004D2652">
      <w:r>
        <w:t>Deleted:g</w:t>
      </w:r>
    </w:p>
  </w:comment>
  <w:comment w:id="4" w:author="Grammarly" w:date="2018-01-12T11:57:00Z" w:initials="G">
    <w:p w14:paraId="2CCB4273" w14:textId="77777777" w:rsidR="00BD5BAC" w:rsidRDefault="004D2652">
      <w:r>
        <w:t>Deleted:y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41C120" w15:done="0"/>
  <w15:commentEx w15:paraId="62766DAF" w15:done="0"/>
  <w15:commentEx w15:paraId="58BAC307" w15:done="0"/>
  <w15:commentEx w15:paraId="570A8C7E" w15:done="0"/>
  <w15:commentEx w15:paraId="2CCB42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BAC307" w16cid:durableId="1E03216E"/>
  <w16cid:commentId w16cid:paraId="570A8C7E" w16cid:durableId="1E03216F"/>
  <w16cid:commentId w16cid:paraId="2CCB4273" w16cid:durableId="1E03217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160F91"/>
    <w:multiLevelType w:val="hybridMultilevel"/>
    <w:tmpl w:val="D3642428"/>
    <w:lvl w:ilvl="0" w:tplc="032E6CE6">
      <w:start w:val="1"/>
      <w:numFmt w:val="bullet"/>
      <w:lvlText w:val="•"/>
      <w:lvlJc w:val="left"/>
      <w:pPr>
        <w:tabs>
          <w:tab w:val="num" w:pos="720"/>
        </w:tabs>
        <w:ind w:left="720" w:hanging="360"/>
      </w:pPr>
      <w:rPr>
        <w:rFonts w:ascii="Arial" w:hAnsi="Arial" w:hint="default"/>
      </w:rPr>
    </w:lvl>
    <w:lvl w:ilvl="1" w:tplc="22B85C9A" w:tentative="1">
      <w:start w:val="1"/>
      <w:numFmt w:val="bullet"/>
      <w:lvlText w:val="•"/>
      <w:lvlJc w:val="left"/>
      <w:pPr>
        <w:tabs>
          <w:tab w:val="num" w:pos="1440"/>
        </w:tabs>
        <w:ind w:left="1440" w:hanging="360"/>
      </w:pPr>
      <w:rPr>
        <w:rFonts w:ascii="Arial" w:hAnsi="Arial" w:hint="default"/>
      </w:rPr>
    </w:lvl>
    <w:lvl w:ilvl="2" w:tplc="FE362504" w:tentative="1">
      <w:start w:val="1"/>
      <w:numFmt w:val="bullet"/>
      <w:lvlText w:val="•"/>
      <w:lvlJc w:val="left"/>
      <w:pPr>
        <w:tabs>
          <w:tab w:val="num" w:pos="2160"/>
        </w:tabs>
        <w:ind w:left="2160" w:hanging="360"/>
      </w:pPr>
      <w:rPr>
        <w:rFonts w:ascii="Arial" w:hAnsi="Arial" w:hint="default"/>
      </w:rPr>
    </w:lvl>
    <w:lvl w:ilvl="3" w:tplc="764CB866" w:tentative="1">
      <w:start w:val="1"/>
      <w:numFmt w:val="bullet"/>
      <w:lvlText w:val="•"/>
      <w:lvlJc w:val="left"/>
      <w:pPr>
        <w:tabs>
          <w:tab w:val="num" w:pos="2880"/>
        </w:tabs>
        <w:ind w:left="2880" w:hanging="360"/>
      </w:pPr>
      <w:rPr>
        <w:rFonts w:ascii="Arial" w:hAnsi="Arial" w:hint="default"/>
      </w:rPr>
    </w:lvl>
    <w:lvl w:ilvl="4" w:tplc="A69E8E40" w:tentative="1">
      <w:start w:val="1"/>
      <w:numFmt w:val="bullet"/>
      <w:lvlText w:val="•"/>
      <w:lvlJc w:val="left"/>
      <w:pPr>
        <w:tabs>
          <w:tab w:val="num" w:pos="3600"/>
        </w:tabs>
        <w:ind w:left="3600" w:hanging="360"/>
      </w:pPr>
      <w:rPr>
        <w:rFonts w:ascii="Arial" w:hAnsi="Arial" w:hint="default"/>
      </w:rPr>
    </w:lvl>
    <w:lvl w:ilvl="5" w:tplc="BDB8B9F2" w:tentative="1">
      <w:start w:val="1"/>
      <w:numFmt w:val="bullet"/>
      <w:lvlText w:val="•"/>
      <w:lvlJc w:val="left"/>
      <w:pPr>
        <w:tabs>
          <w:tab w:val="num" w:pos="4320"/>
        </w:tabs>
        <w:ind w:left="4320" w:hanging="360"/>
      </w:pPr>
      <w:rPr>
        <w:rFonts w:ascii="Arial" w:hAnsi="Arial" w:hint="default"/>
      </w:rPr>
    </w:lvl>
    <w:lvl w:ilvl="6" w:tplc="F476F494" w:tentative="1">
      <w:start w:val="1"/>
      <w:numFmt w:val="bullet"/>
      <w:lvlText w:val="•"/>
      <w:lvlJc w:val="left"/>
      <w:pPr>
        <w:tabs>
          <w:tab w:val="num" w:pos="5040"/>
        </w:tabs>
        <w:ind w:left="5040" w:hanging="360"/>
      </w:pPr>
      <w:rPr>
        <w:rFonts w:ascii="Arial" w:hAnsi="Arial" w:hint="default"/>
      </w:rPr>
    </w:lvl>
    <w:lvl w:ilvl="7" w:tplc="59EE7192" w:tentative="1">
      <w:start w:val="1"/>
      <w:numFmt w:val="bullet"/>
      <w:lvlText w:val="•"/>
      <w:lvlJc w:val="left"/>
      <w:pPr>
        <w:tabs>
          <w:tab w:val="num" w:pos="5760"/>
        </w:tabs>
        <w:ind w:left="5760" w:hanging="360"/>
      </w:pPr>
      <w:rPr>
        <w:rFonts w:ascii="Arial" w:hAnsi="Arial" w:hint="default"/>
      </w:rPr>
    </w:lvl>
    <w:lvl w:ilvl="8" w:tplc="902ECF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7B53B1C"/>
    <w:multiLevelType w:val="hybridMultilevel"/>
    <w:tmpl w:val="D2F217EA"/>
    <w:lvl w:ilvl="0" w:tplc="0DE2D59E">
      <w:start w:val="1"/>
      <w:numFmt w:val="bullet"/>
      <w:lvlText w:val=""/>
      <w:lvlJc w:val="left"/>
      <w:pPr>
        <w:ind w:left="720" w:hanging="360"/>
      </w:pPr>
      <w:rPr>
        <w:rFonts w:ascii="Symbol" w:hAnsi="Symbol" w:hint="default"/>
      </w:rPr>
    </w:lvl>
    <w:lvl w:ilvl="1" w:tplc="CF5219EC">
      <w:start w:val="1"/>
      <w:numFmt w:val="bullet"/>
      <w:lvlText w:val="o"/>
      <w:lvlJc w:val="left"/>
      <w:pPr>
        <w:ind w:left="1440" w:hanging="360"/>
      </w:pPr>
      <w:rPr>
        <w:rFonts w:ascii="Courier New" w:hAnsi="Courier New" w:cs="Courier New" w:hint="default"/>
      </w:rPr>
    </w:lvl>
    <w:lvl w:ilvl="2" w:tplc="CC124938">
      <w:start w:val="1"/>
      <w:numFmt w:val="bullet"/>
      <w:lvlText w:val=""/>
      <w:lvlJc w:val="left"/>
      <w:pPr>
        <w:ind w:left="2160" w:hanging="360"/>
      </w:pPr>
      <w:rPr>
        <w:rFonts w:ascii="Wingdings" w:hAnsi="Wingdings" w:hint="default"/>
      </w:rPr>
    </w:lvl>
    <w:lvl w:ilvl="3" w:tplc="68CEFD96">
      <w:start w:val="1"/>
      <w:numFmt w:val="bullet"/>
      <w:lvlText w:val=""/>
      <w:lvlJc w:val="left"/>
      <w:pPr>
        <w:ind w:left="2880" w:hanging="360"/>
      </w:pPr>
      <w:rPr>
        <w:rFonts w:ascii="Symbol" w:hAnsi="Symbol" w:hint="default"/>
      </w:rPr>
    </w:lvl>
    <w:lvl w:ilvl="4" w:tplc="18BC592C">
      <w:start w:val="1"/>
      <w:numFmt w:val="bullet"/>
      <w:lvlText w:val="o"/>
      <w:lvlJc w:val="left"/>
      <w:pPr>
        <w:ind w:left="3600" w:hanging="360"/>
      </w:pPr>
      <w:rPr>
        <w:rFonts w:ascii="Courier New" w:hAnsi="Courier New" w:cs="Courier New" w:hint="default"/>
      </w:rPr>
    </w:lvl>
    <w:lvl w:ilvl="5" w:tplc="6E262E9A">
      <w:start w:val="1"/>
      <w:numFmt w:val="bullet"/>
      <w:lvlText w:val=""/>
      <w:lvlJc w:val="left"/>
      <w:pPr>
        <w:ind w:left="4320" w:hanging="360"/>
      </w:pPr>
      <w:rPr>
        <w:rFonts w:ascii="Wingdings" w:hAnsi="Wingdings" w:hint="default"/>
      </w:rPr>
    </w:lvl>
    <w:lvl w:ilvl="6" w:tplc="2AF8F5F0">
      <w:start w:val="1"/>
      <w:numFmt w:val="bullet"/>
      <w:lvlText w:val=""/>
      <w:lvlJc w:val="left"/>
      <w:pPr>
        <w:ind w:left="5040" w:hanging="360"/>
      </w:pPr>
      <w:rPr>
        <w:rFonts w:ascii="Symbol" w:hAnsi="Symbol" w:hint="default"/>
      </w:rPr>
    </w:lvl>
    <w:lvl w:ilvl="7" w:tplc="79E839A4">
      <w:start w:val="1"/>
      <w:numFmt w:val="bullet"/>
      <w:lvlText w:val="o"/>
      <w:lvlJc w:val="left"/>
      <w:pPr>
        <w:ind w:left="5760" w:hanging="360"/>
      </w:pPr>
      <w:rPr>
        <w:rFonts w:ascii="Courier New" w:hAnsi="Courier New" w:cs="Courier New" w:hint="default"/>
      </w:rPr>
    </w:lvl>
    <w:lvl w:ilvl="8" w:tplc="B14084F6">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BAC"/>
    <w:rsid w:val="000017D1"/>
    <w:rsid w:val="00017356"/>
    <w:rsid w:val="0003471E"/>
    <w:rsid w:val="000A0853"/>
    <w:rsid w:val="000C1415"/>
    <w:rsid w:val="0011488E"/>
    <w:rsid w:val="00136AEB"/>
    <w:rsid w:val="0016065B"/>
    <w:rsid w:val="0017568D"/>
    <w:rsid w:val="00191699"/>
    <w:rsid w:val="001B6007"/>
    <w:rsid w:val="001E5981"/>
    <w:rsid w:val="002A7441"/>
    <w:rsid w:val="002B3EA2"/>
    <w:rsid w:val="002E2D53"/>
    <w:rsid w:val="002F5F5E"/>
    <w:rsid w:val="003A005A"/>
    <w:rsid w:val="00404E11"/>
    <w:rsid w:val="00423DE2"/>
    <w:rsid w:val="004464D5"/>
    <w:rsid w:val="00486A5D"/>
    <w:rsid w:val="004D0AD3"/>
    <w:rsid w:val="004D2652"/>
    <w:rsid w:val="00531801"/>
    <w:rsid w:val="00546A55"/>
    <w:rsid w:val="005709A3"/>
    <w:rsid w:val="005A46ED"/>
    <w:rsid w:val="006403FA"/>
    <w:rsid w:val="00646A27"/>
    <w:rsid w:val="00696EB4"/>
    <w:rsid w:val="006D19E5"/>
    <w:rsid w:val="006D6439"/>
    <w:rsid w:val="00734770"/>
    <w:rsid w:val="00741AB7"/>
    <w:rsid w:val="00762B06"/>
    <w:rsid w:val="0078073E"/>
    <w:rsid w:val="008C7B66"/>
    <w:rsid w:val="00963BCD"/>
    <w:rsid w:val="00975974"/>
    <w:rsid w:val="00A21BDD"/>
    <w:rsid w:val="00AF5709"/>
    <w:rsid w:val="00B34A81"/>
    <w:rsid w:val="00BB7A8F"/>
    <w:rsid w:val="00BD4E3E"/>
    <w:rsid w:val="00BD5BAC"/>
    <w:rsid w:val="00C06AC0"/>
    <w:rsid w:val="00C11C0B"/>
    <w:rsid w:val="00CF0091"/>
    <w:rsid w:val="00D473A7"/>
    <w:rsid w:val="00DC550B"/>
    <w:rsid w:val="00DE5F8C"/>
    <w:rsid w:val="00E333EA"/>
    <w:rsid w:val="00E81355"/>
    <w:rsid w:val="00EB4D46"/>
    <w:rsid w:val="00EC78E9"/>
    <w:rsid w:val="00F4795A"/>
    <w:rsid w:val="00F715A2"/>
    <w:rsid w:val="00FD0494"/>
    <w:rsid w:val="00FE3626"/>
    <w:rsid w:val="00FE3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EFAEE"/>
  <w15:chartTrackingRefBased/>
  <w15:docId w15:val="{37ECDD49-BB92-4393-AF07-E4B1A8DBC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32A"/>
    <w:pPr>
      <w:spacing w:after="0" w:line="240" w:lineRule="auto"/>
    </w:pPr>
    <w:rPr>
      <w:rFonts w:ascii="Times New Roman" w:eastAsia="Times New Roman" w:hAnsi="Times New Roman" w:cs="Times New Roman"/>
      <w:sz w:val="20"/>
      <w:szCs w:val="20"/>
      <w:lang w:val="en-US" w:eastAsia="en-GB"/>
    </w:rPr>
  </w:style>
  <w:style w:type="paragraph" w:styleId="Heading1">
    <w:name w:val="heading 1"/>
    <w:basedOn w:val="Normal"/>
    <w:next w:val="Normal"/>
    <w:link w:val="Heading1Char"/>
    <w:uiPriority w:val="9"/>
    <w:qFormat/>
    <w:rsid w:val="00E81355"/>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0">
    <w:name w:val="DefaultParagraphFont"/>
    <w:rsid w:val="0073728F"/>
  </w:style>
  <w:style w:type="paragraph" w:customStyle="1" w:styleId="ContactInfo">
    <w:name w:val="ContactInfo"/>
    <w:basedOn w:val="Normal"/>
    <w:rsid w:val="0073728F"/>
    <w:pPr>
      <w:overflowPunct w:val="0"/>
      <w:autoSpaceDN w:val="0"/>
      <w:spacing w:line="264" w:lineRule="auto"/>
      <w:jc w:val="center"/>
      <w:textAlignment w:val="baseline"/>
    </w:pPr>
    <w:rPr>
      <w:rFonts w:ascii="Constantia" w:eastAsia="Constantia" w:hAnsi="Constantia"/>
      <w:color w:val="595959"/>
      <w:kern w:val="3"/>
      <w:sz w:val="22"/>
      <w:szCs w:val="22"/>
    </w:rPr>
  </w:style>
  <w:style w:type="paragraph" w:styleId="NormalWeb">
    <w:name w:val="Normal (Web)"/>
    <w:basedOn w:val="Normal"/>
    <w:uiPriority w:val="99"/>
    <w:unhideWhenUsed/>
    <w:rsid w:val="00EC6C2D"/>
    <w:pPr>
      <w:spacing w:before="100" w:beforeAutospacing="1" w:after="100" w:afterAutospacing="1"/>
    </w:pPr>
    <w:rPr>
      <w:sz w:val="24"/>
      <w:szCs w:val="24"/>
      <w:lang w:val="en-GB"/>
    </w:rPr>
  </w:style>
  <w:style w:type="character" w:styleId="Hyperlink">
    <w:name w:val="Hyperlink"/>
    <w:basedOn w:val="DefaultParagraphFont"/>
    <w:uiPriority w:val="99"/>
    <w:unhideWhenUsed/>
    <w:rsid w:val="004652F5"/>
    <w:rPr>
      <w:color w:val="0000FF" w:themeColor="hyperlink"/>
      <w:u w:val="single"/>
    </w:rPr>
  </w:style>
  <w:style w:type="character" w:customStyle="1" w:styleId="UnresolvedMention1">
    <w:name w:val="Unresolved Mention1"/>
    <w:basedOn w:val="DefaultParagraphFont"/>
    <w:uiPriority w:val="99"/>
    <w:semiHidden/>
    <w:unhideWhenUsed/>
    <w:rsid w:val="004652F5"/>
    <w:rPr>
      <w:color w:val="808080"/>
      <w:shd w:val="clear" w:color="auto" w:fill="E6E6E6"/>
    </w:rPr>
  </w:style>
  <w:style w:type="paragraph" w:styleId="ListParagraph">
    <w:name w:val="List Paragraph"/>
    <w:basedOn w:val="Normal"/>
    <w:uiPriority w:val="34"/>
    <w:qFormat/>
    <w:rsid w:val="00B61C1A"/>
    <w:pPr>
      <w:ind w:left="720"/>
      <w:contextualSpacing/>
    </w:pPr>
    <w:rPr>
      <w:sz w:val="24"/>
      <w:szCs w:val="24"/>
      <w:lang w:val="en-GB"/>
    </w:rPr>
  </w:style>
  <w:style w:type="character" w:styleId="Strong">
    <w:name w:val="Strong"/>
    <w:basedOn w:val="DefaultParagraphFont"/>
    <w:uiPriority w:val="22"/>
    <w:qFormat/>
    <w:rsid w:val="002533B0"/>
    <w:rPr>
      <w:b/>
      <w:bCs/>
    </w:rPr>
  </w:style>
  <w:style w:type="character" w:styleId="Emphasis">
    <w:name w:val="Emphasis"/>
    <w:basedOn w:val="DefaultParagraphFont"/>
    <w:uiPriority w:val="20"/>
    <w:qFormat/>
    <w:rsid w:val="001F74E8"/>
    <w:rPr>
      <w:i/>
      <w:iC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6E52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240"/>
    <w:rPr>
      <w:rFonts w:ascii="Segoe UI" w:eastAsia="Times New Roman" w:hAnsi="Segoe UI" w:cs="Segoe UI"/>
      <w:sz w:val="18"/>
      <w:szCs w:val="18"/>
      <w:lang w:val="en-US" w:eastAsia="en-GB"/>
    </w:rPr>
  </w:style>
  <w:style w:type="character" w:customStyle="1" w:styleId="Heading1Char">
    <w:name w:val="Heading 1 Char"/>
    <w:basedOn w:val="DefaultParagraphFont"/>
    <w:link w:val="Heading1"/>
    <w:uiPriority w:val="9"/>
    <w:rsid w:val="00E81355"/>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81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businessdictionary.com/definition/willingness-to-pay.html" TargetMode="External"/><Relationship Id="rId5" Type="http://schemas.openxmlformats.org/officeDocument/2006/relationships/webSettings" Target="webSettings.xml"/><Relationship Id="rId10" Type="http://schemas.openxmlformats.org/officeDocument/2006/relationships/hyperlink" Target="http://www.businessdictionary.com/definition/customer.html" TargetMode="Externa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Daa16</b:Tag>
    <b:SourceType>InternetSite</b:SourceType>
    <b:Guid>{066FC290-144E-418B-B4B2-1BF2145078E1}</b:Guid>
    <b:Author>
      <b:Author>
        <b:Corporate>Daanish Siddiqui </b:Corporate>
      </b:Author>
    </b:Author>
    <b:Title>jdr group</b:Title>
    <b:Year>2016</b:Year>
    <b:YearAccessed>2016</b:YearAccessed>
    <b:URL>1.	https://blog.jdrgroup.co.uk/digital-prosperity-blog/traditional-vs-contemporary-marketing-strategies</b:URL>
    <b:RefOrder>15</b:RefOrder>
  </b:Source>
  <b:Source>
    <b:Tag>Daa161</b:Tag>
    <b:SourceType>InternetSite</b:SourceType>
    <b:Guid>{1B0D1BEC-5FF5-47C8-A26E-974A4D26EF67}</b:Guid>
    <b:Author>
      <b:Author>
        <b:Corporate>Daanish Siddiqui </b:Corporate>
      </b:Author>
    </b:Author>
    <b:Title>JDR group</b:Title>
    <b:Year>2016</b:Year>
    <b:YearAccessed>2016</b:YearAccessed>
    <b:URL>https://blog.jdrgroup.co.uk/digital-prosperity-blog/traditional-vs-contemporary-marketing-strategies</b:URL>
    <b:RefOrder>4</b:RefOrder>
  </b:Source>
  <b:Source>
    <b:Tag>Mar12</b:Tag>
    <b:SourceType>InternetSite</b:SourceType>
    <b:Guid>{28D23347-2368-4D4E-A80A-75BB8B7C5F05}</b:Guid>
    <b:Title>Marketing-Schools.org</b:Title>
    <b:Year>2012</b:Year>
    <b:URL>http://www.marketing-schools.org/types-of-marketing/traditional-marketing.html</b:URL>
    <b:RefOrder>5</b:RefOrder>
  </b:Source>
  <b:Source>
    <b:Tag>Lau17</b:Tag>
    <b:SourceType>InternetSite</b:SourceType>
    <b:Guid>{88D663F2-A486-4368-BA4F-221C47FBF2D7}</b:Guid>
    <b:Author>
      <b:Author>
        <b:NameList>
          <b:Person>
            <b:Last>Lake</b:Last>
            <b:First>Laura</b:First>
          </b:Person>
        </b:NameList>
      </b:Author>
    </b:Author>
    <b:Title>The Balance </b:Title>
    <b:Year>2017</b:Year>
    <b:URL>https://www.thebalance.com/purpose-and-elements-of-a-situational-analysis-2295754</b:URL>
    <b:RefOrder>6</b:RefOrder>
  </b:Source>
  <b:Source>
    <b:Tag>Oxf15</b:Tag>
    <b:SourceType>InternetSite</b:SourceType>
    <b:Guid>{7ECFE670-2C1E-43BA-AFCA-79870472EEE1}</b:Guid>
    <b:Title>Oxford College Of Marketing </b:Title>
    <b:Year>2015</b:Year>
    <b:URL>https://blog.oxfordcollegeofmarketing.com/2014/11/04/the-impact-of-micro-and-macro-environment-factors-on-marketing/</b:URL>
    <b:RefOrder>7</b:RefOrder>
  </b:Source>
  <b:Source>
    <b:Tag>The15</b:Tag>
    <b:SourceType>InternetSite</b:SourceType>
    <b:Guid>{1A6F424E-9E34-4166-B5D5-5D64B8E474EB}</b:Guid>
    <b:Title>The Economic Times </b:Title>
    <b:Year>2015</b:Year>
    <b:URL>https://economictimes.indiatimes.com/definition/marketing-mix</b:URL>
    <b:RefOrder>8</b:RefOrder>
  </b:Source>
  <b:Source>
    <b:Tag>Gau16</b:Tag>
    <b:SourceType>InternetSite</b:SourceType>
    <b:Guid>{2E380346-CE5C-4926-834E-68AF8049F06C}</b:Guid>
    <b:Author>
      <b:Author>
        <b:NameList>
          <b:Person>
            <b:Last>Mahajan</b:Last>
            <b:First>Gautam</b:First>
          </b:Person>
        </b:NameList>
      </b:Author>
    </b:Author>
    <b:Title>Customer Think</b:Title>
    <b:Year>2016</b:Year>
    <b:URL>http://customerthink.com/what-is-customer-value-and-how-can-you-create-it/</b:URL>
    <b:RefOrder>9</b:RefOrder>
  </b:Source>
  <b:Source>
    <b:Tag>Zab16</b:Tag>
    <b:SourceType>InternetSite</b:SourceType>
    <b:Guid>{745588CC-6299-4B72-9FAF-92B40F32713C}</b:Guid>
    <b:Title>Zabanga Marketing </b:Title>
    <b:Year>2016</b:Year>
    <b:URL>https://www.zabanga.us/sales-promotion/value-satisfaction-and-quality.html</b:URL>
    <b:RefOrder>10</b:RefOrder>
  </b:Source>
  <b:Source>
    <b:Tag>Lau171</b:Tag>
    <b:SourceType>InternetSite</b:SourceType>
    <b:Guid>{3A1346C1-5F00-4488-9BA8-19B7102FC880}</b:Guid>
    <b:Author>
      <b:Author>
        <b:NameList>
          <b:Person>
            <b:Last>Davidson</b:Last>
            <b:First>Laurence</b:First>
          </b:Person>
        </b:NameList>
      </b:Author>
    </b:Author>
    <b:Title>APM</b:Title>
    <b:Year>2017</b:Year>
    <b:URL>https://www.apm.org.uk/resources/find-a-resource/stakeholder-engagement/</b:URL>
    <b:RefOrder>11</b:RefOrder>
  </b:Source>
  <b:Source>
    <b:Tag>CIM</b:Tag>
    <b:SourceType>InternetSite</b:SourceType>
    <b:Guid>{D54370AA-2928-43B1-B355-922FFB2F29DB}</b:Guid>
    <b:Title>CIM Marketing Glossary</b:Title>
    <b:URL>https://marketingexpert.cim.co.uk/glossary/</b:URL>
    <b:RefOrder>12</b:RefOrder>
  </b:Source>
  <b:Source>
    <b:Tag>Sha17</b:Tag>
    <b:SourceType>InternetSite</b:SourceType>
    <b:Guid>{B6623834-43CA-4D7D-9359-F9209AB16171}</b:Guid>
    <b:Author>
      <b:Author>
        <b:NameList>
          <b:Person>
            <b:Last>Musaddique</b:Last>
            <b:First>Shafi</b:First>
          </b:Person>
        </b:NameList>
      </b:Author>
    </b:Author>
    <b:Title>Independent </b:Title>
    <b:Year>2017</b:Year>
    <b:URL>http://www.independent.co.uk/news/business/news/brexit-economy-sterling-currency-investment-cost-impact-business-financial-banks-insurance-retail-a7695486.html</b:URL>
    <b:RefOrder>13</b:RefOrder>
  </b:Source>
  <b:Source>
    <b:Tag>Dan14</b:Tag>
    <b:SourceType>InternetSite</b:SourceType>
    <b:Guid>{3C9AFB21-0A30-4F1C-A63B-623FC602D550}</b:Guid>
    <b:Author>
      <b:Author>
        <b:NameList>
          <b:Person>
            <b:Last>Mansfield</b:Last>
            <b:First>Dani</b:First>
          </b:Person>
        </b:NameList>
      </b:Author>
    </b:Author>
    <b:Title>BuiltVisible </b:Title>
    <b:Year>2014</b:Year>
    <b:URL>https://builtvisible.com/understanding-customer-value/</b:URL>
    <b:RefOrder>14</b:RefOrder>
  </b:Source>
  <b:Source>
    <b:Tag>JBe10</b:Tag>
    <b:SourceType>BookSection</b:SourceType>
    <b:Guid>{1D9428F0-B5BF-483E-A147-8532F0A565BF}</b:Guid>
    <b:Title>Btec </b:Title>
    <b:Year>2010</b:Year>
    <b:Author>
      <b:Author>
        <b:NameList>
          <b:Person>
            <b:Last>Bevan</b:Last>
            <b:First>J</b:First>
          </b:Person>
        </b:NameList>
      </b:Author>
    </b:Author>
    <b:BookTitle>Btec Business Level 3</b:BookTitle>
    <b:Pages>192</b:Pages>
    <b:City>Oxford </b:City>
    <b:Publisher>Edexcel </b:Publisher>
    <b:RefOrder>3</b:RefOrder>
  </b:Source>
  <b:Source>
    <b:Tag>Ric05</b:Tag>
    <b:SourceType>BookSection</b:SourceType>
    <b:Guid>{BAA0D15E-F5EE-4AE4-B095-E830344EB65B}</b:Guid>
    <b:Author>
      <b:Author>
        <b:NameList>
          <b:Person>
            <b:Last>Richard Wilson</b:Last>
            <b:First>Colin</b:First>
            <b:Middle>Giligan</b:Middle>
          </b:Person>
        </b:NameList>
      </b:Author>
    </b:Author>
    <b:BookTitle>Strategic Marketing Managment </b:BookTitle>
    <b:Year>2005</b:Year>
    <b:Pages>6</b:Pages>
    <b:City>Oxford</b:City>
    <b:RefOrder>2</b:RefOrder>
  </b:Source>
  <b:Source>
    <b:Tag>Phi08</b:Tag>
    <b:SourceType>BookSection</b:SourceType>
    <b:Guid>{868ABCB3-C009-448D-B40E-C19655B5BDC1}</b:Guid>
    <b:Author>
      <b:Author>
        <b:NameList>
          <b:Person>
            <b:Last>Philip Kotler</b:Last>
            <b:First>Gary</b:First>
            <b:Middle>Armstrong, Veronica Wong, John Saunders</b:Middle>
          </b:Person>
        </b:NameList>
      </b:Author>
      <b:Editor>
        <b:NameList>
          <b:Person>
            <b:Last>Limited</b:Last>
            <b:First>Pearson</b:First>
            <b:Middle>Education</b:Middle>
          </b:Person>
        </b:NameList>
      </b:Editor>
    </b:Author>
    <b:BookTitle>Principles of Marketing </b:BookTitle>
    <b:Year>2008</b:Year>
    <b:Pages>578</b:Pages>
    <b:City>London</b:City>
    <b:RefOrder>1</b:RefOrder>
  </b:Source>
</b:Sources>
</file>

<file path=customXml/itemProps1.xml><?xml version="1.0" encoding="utf-8"?>
<ds:datastoreItem xmlns:ds="http://schemas.openxmlformats.org/officeDocument/2006/customXml" ds:itemID="{1568ED42-A206-4C76-9DF0-27A5288C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6</Pages>
  <Words>2641</Words>
  <Characters>15057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Anika Niswat</dc:creator>
  <cp:lastModifiedBy>Anika Niswat</cp:lastModifiedBy>
  <cp:revision>754</cp:revision>
  <dcterms:created xsi:type="dcterms:W3CDTF">2018-01-01T13:04:00Z</dcterms:created>
  <dcterms:modified xsi:type="dcterms:W3CDTF">2018-01-12T14:41:00Z</dcterms:modified>
</cp:coreProperties>
</file>