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5C05A" w14:textId="77777777" w:rsidR="00680C2C" w:rsidRDefault="00680C2C" w:rsidP="00AD344A">
      <w:pPr>
        <w:pStyle w:val="PlainText"/>
        <w:rPr>
          <w:rFonts w:ascii="Times New Roman" w:hAnsi="Times New Roman" w:cs="Times New Roman"/>
          <w:sz w:val="24"/>
          <w:szCs w:val="24"/>
        </w:rPr>
      </w:pPr>
    </w:p>
    <w:p w14:paraId="1ABF3FF7" w14:textId="4866455E"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 xml:space="preserve">The digital </w:t>
      </w:r>
      <w:r w:rsidR="00C816C8">
        <w:rPr>
          <w:rFonts w:ascii="Times New Roman" w:hAnsi="Times New Roman" w:cs="Times New Roman"/>
          <w:sz w:val="24"/>
          <w:szCs w:val="24"/>
        </w:rPr>
        <w:t xml:space="preserve">technology </w:t>
      </w:r>
      <w:r w:rsidRPr="00680C2C">
        <w:rPr>
          <w:rFonts w:ascii="Times New Roman" w:hAnsi="Times New Roman" w:cs="Times New Roman"/>
          <w:sz w:val="24"/>
          <w:szCs w:val="24"/>
        </w:rPr>
        <w:t>revolution is a unique opportunity for entrepreneurs to reach the next</w:t>
      </w:r>
      <w:r w:rsidR="00C816C8">
        <w:rPr>
          <w:rFonts w:ascii="Times New Roman" w:hAnsi="Times New Roman" w:cs="Times New Roman"/>
          <w:sz w:val="24"/>
          <w:szCs w:val="24"/>
        </w:rPr>
        <w:t xml:space="preserve"> stage</w:t>
      </w:r>
      <w:r w:rsidRPr="00680C2C">
        <w:rPr>
          <w:rFonts w:ascii="Times New Roman" w:hAnsi="Times New Roman" w:cs="Times New Roman"/>
          <w:sz w:val="24"/>
          <w:szCs w:val="24"/>
        </w:rPr>
        <w:t xml:space="preserve"> of development. Digital technology can be used as </w:t>
      </w:r>
      <w:r w:rsidR="000669E7">
        <w:rPr>
          <w:rFonts w:ascii="Times New Roman" w:hAnsi="Times New Roman" w:cs="Times New Roman"/>
          <w:sz w:val="24"/>
          <w:szCs w:val="24"/>
        </w:rPr>
        <w:t>a driver</w:t>
      </w:r>
      <w:r w:rsidRPr="00680C2C">
        <w:rPr>
          <w:rFonts w:ascii="Times New Roman" w:hAnsi="Times New Roman" w:cs="Times New Roman"/>
          <w:sz w:val="24"/>
          <w:szCs w:val="24"/>
        </w:rPr>
        <w:t xml:space="preserve"> of digital transformation to support and enhance the importance of this revolution and digital innovation that we are facing in </w:t>
      </w:r>
      <w:r w:rsidR="00F012EC">
        <w:rPr>
          <w:rFonts w:ascii="Times New Roman" w:hAnsi="Times New Roman" w:cs="Times New Roman"/>
          <w:sz w:val="24"/>
          <w:szCs w:val="24"/>
        </w:rPr>
        <w:t>real-time</w:t>
      </w:r>
      <w:r w:rsidRPr="00680C2C">
        <w:rPr>
          <w:rFonts w:ascii="Times New Roman" w:hAnsi="Times New Roman" w:cs="Times New Roman"/>
          <w:sz w:val="24"/>
          <w:szCs w:val="24"/>
        </w:rPr>
        <w:t xml:space="preserve"> (Ungureanu, P. </w:t>
      </w:r>
      <w:r w:rsidR="00F012EC" w:rsidRPr="00680C2C">
        <w:rPr>
          <w:rFonts w:ascii="Times New Roman" w:hAnsi="Times New Roman" w:cs="Times New Roman"/>
          <w:sz w:val="24"/>
          <w:szCs w:val="24"/>
        </w:rPr>
        <w:t>et al.</w:t>
      </w:r>
      <w:r w:rsidRPr="00680C2C">
        <w:rPr>
          <w:rFonts w:ascii="Times New Roman" w:hAnsi="Times New Roman" w:cs="Times New Roman"/>
          <w:sz w:val="24"/>
          <w:szCs w:val="24"/>
        </w:rPr>
        <w:t xml:space="preserve">, 2021). At the same time, the digital revolution is also the goal of the digital transformation agenda. Tech giants are likely to continue to grow, but this revolution creates more opportunities for individuals. </w:t>
      </w:r>
      <w:r w:rsidR="00AF21CF">
        <w:rPr>
          <w:rFonts w:ascii="Times New Roman" w:hAnsi="Times New Roman" w:cs="Times New Roman"/>
          <w:sz w:val="24"/>
          <w:szCs w:val="24"/>
        </w:rPr>
        <w:t>T</w:t>
      </w:r>
      <w:r w:rsidRPr="00680C2C">
        <w:rPr>
          <w:rFonts w:ascii="Times New Roman" w:hAnsi="Times New Roman" w:cs="Times New Roman"/>
          <w:sz w:val="24"/>
          <w:szCs w:val="24"/>
        </w:rPr>
        <w:t>he entrepreneurs of established organizations are right to worry about how technology disturbs the business environment because each change provokes chain reactions in the entrepreneurial environment (Satalkina, L., Steiner, G, 2020)</w:t>
      </w:r>
    </w:p>
    <w:p w14:paraId="36059869" w14:textId="15264534"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 xml:space="preserve">The </w:t>
      </w:r>
      <w:r w:rsidR="00864C65">
        <w:rPr>
          <w:rFonts w:ascii="Times New Roman" w:hAnsi="Times New Roman" w:cs="Times New Roman"/>
          <w:sz w:val="24"/>
          <w:szCs w:val="24"/>
        </w:rPr>
        <w:t>21</w:t>
      </w:r>
      <w:r w:rsidR="00864C65" w:rsidRPr="00864C65">
        <w:rPr>
          <w:rFonts w:ascii="Times New Roman" w:hAnsi="Times New Roman" w:cs="Times New Roman"/>
          <w:sz w:val="24"/>
          <w:szCs w:val="24"/>
          <w:vertAlign w:val="superscript"/>
        </w:rPr>
        <w:t>st</w:t>
      </w:r>
      <w:r w:rsidR="00864C65">
        <w:rPr>
          <w:rFonts w:ascii="Times New Roman" w:hAnsi="Times New Roman" w:cs="Times New Roman"/>
          <w:sz w:val="24"/>
          <w:szCs w:val="24"/>
        </w:rPr>
        <w:t>-century</w:t>
      </w:r>
      <w:r w:rsidRPr="00680C2C">
        <w:rPr>
          <w:rFonts w:ascii="Times New Roman" w:hAnsi="Times New Roman" w:cs="Times New Roman"/>
          <w:sz w:val="24"/>
          <w:szCs w:val="24"/>
        </w:rPr>
        <w:t xml:space="preserve"> </w:t>
      </w:r>
      <w:r w:rsidR="00864C65">
        <w:rPr>
          <w:rFonts w:ascii="Times New Roman" w:hAnsi="Times New Roman" w:cs="Times New Roman"/>
          <w:sz w:val="24"/>
          <w:szCs w:val="24"/>
        </w:rPr>
        <w:t>economy discloses</w:t>
      </w:r>
      <w:r w:rsidRPr="00680C2C">
        <w:rPr>
          <w:rFonts w:ascii="Times New Roman" w:hAnsi="Times New Roman" w:cs="Times New Roman"/>
          <w:sz w:val="24"/>
          <w:szCs w:val="24"/>
        </w:rPr>
        <w:t xml:space="preserve"> ever-increasing economic globalization under the pressure of digitalization, affected by the constant emergence of new information and communication technologies. This research will present an essential aspect of digitalization in the 21st century, the </w:t>
      </w:r>
      <w:r w:rsidR="005111EA" w:rsidRPr="00680C2C">
        <w:rPr>
          <w:rFonts w:ascii="Times New Roman" w:hAnsi="Times New Roman" w:cs="Times New Roman"/>
          <w:sz w:val="24"/>
          <w:szCs w:val="24"/>
        </w:rPr>
        <w:t>importance,</w:t>
      </w:r>
      <w:r w:rsidRPr="00680C2C">
        <w:rPr>
          <w:rFonts w:ascii="Times New Roman" w:hAnsi="Times New Roman" w:cs="Times New Roman"/>
          <w:sz w:val="24"/>
          <w:szCs w:val="24"/>
        </w:rPr>
        <w:t xml:space="preserve"> and the role of entrepreneurs in the global entrepreneurial context. Using a methodology based on a critical research method, the results will briefly describe the importance of digitalization as a global entrepreneurial leader, the importance of the internet of things industry, and the advantages it has over economic growth and sustainable development in the 21st century.</w:t>
      </w:r>
    </w:p>
    <w:p w14:paraId="0FB4B808"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The internet of things (IoT) industry refers to the extension and use of the internet of things (IoT) in industrial sectors and applications. With a strong focus on machine-to-machine (M2M) communication, big data, and machine learning, the IoT enables industries and enterprises to have better efficiency and reliability in their operations. IoT includes industrial applications such as robotics, medical devices, and software-defined manufacturing processes.</w:t>
      </w:r>
    </w:p>
    <w:p w14:paraId="2304D41D"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Entrepreneurship is a way for entrepreneurs to restructure their organizations to seize new opportunities, improve their capabilities and create the diversity needed to compete in a highly unpredictable environment ( Huang et al., 2014). Entrepreneurs are expected to modernize the design of production processes through innovative practices or by manufacturing existing products in new ways. This is done by exploring untapped sources of material or creating new outlets for products and services (</w:t>
      </w:r>
      <w:proofErr w:type="spellStart"/>
      <w:r w:rsidRPr="00680C2C">
        <w:rPr>
          <w:rFonts w:ascii="Times New Roman" w:hAnsi="Times New Roman" w:cs="Times New Roman"/>
          <w:sz w:val="24"/>
          <w:szCs w:val="24"/>
        </w:rPr>
        <w:t>Zehir</w:t>
      </w:r>
      <w:proofErr w:type="spellEnd"/>
      <w:r w:rsidRPr="00680C2C">
        <w:rPr>
          <w:rFonts w:ascii="Times New Roman" w:hAnsi="Times New Roman" w:cs="Times New Roman"/>
          <w:sz w:val="24"/>
          <w:szCs w:val="24"/>
        </w:rPr>
        <w:t>, et al., 2019).</w:t>
      </w:r>
    </w:p>
    <w:p w14:paraId="0B4A21C6" w14:textId="5F377F0A"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Managers must possess digital entrepreneurial skills to survive in today's strategic companies. The combination of digital qualities and entrepreneurial spirit makes them challenging, innovative</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and strategic. Today, the term digital entrepreneur is widely used among researchers. The study not only picks up digital entrepreneurship as a variable but also relates it to digital innovation as it is the most important factor in incremental innovation these days. Using the example of Covid-19, the entire business model around the world must be geared </w:t>
      </w:r>
      <w:r w:rsidR="00F012EC">
        <w:rPr>
          <w:rFonts w:ascii="Times New Roman" w:hAnsi="Times New Roman" w:cs="Times New Roman"/>
          <w:sz w:val="24"/>
          <w:szCs w:val="24"/>
        </w:rPr>
        <w:t>toward</w:t>
      </w:r>
      <w:r w:rsidRPr="00680C2C">
        <w:rPr>
          <w:rFonts w:ascii="Times New Roman" w:hAnsi="Times New Roman" w:cs="Times New Roman"/>
          <w:sz w:val="24"/>
          <w:szCs w:val="24"/>
        </w:rPr>
        <w:t xml:space="preserve"> digital innovation </w:t>
      </w:r>
      <w:r w:rsidR="00DB4BA8" w:rsidRPr="00680C2C">
        <w:rPr>
          <w:rFonts w:ascii="Times New Roman" w:hAnsi="Times New Roman" w:cs="Times New Roman"/>
          <w:sz w:val="24"/>
          <w:szCs w:val="24"/>
        </w:rPr>
        <w:t>for</w:t>
      </w:r>
      <w:r w:rsidRPr="00680C2C">
        <w:rPr>
          <w:rFonts w:ascii="Times New Roman" w:hAnsi="Times New Roman" w:cs="Times New Roman"/>
          <w:sz w:val="24"/>
          <w:szCs w:val="24"/>
        </w:rPr>
        <w:t xml:space="preserve"> a company to survive.</w:t>
      </w:r>
    </w:p>
    <w:p w14:paraId="35FE561D" w14:textId="228F5326"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 xml:space="preserve">Globalization </w:t>
      </w:r>
      <w:r w:rsidR="00DB6612">
        <w:rPr>
          <w:rFonts w:ascii="Times New Roman" w:hAnsi="Times New Roman" w:cs="Times New Roman"/>
          <w:sz w:val="24"/>
          <w:szCs w:val="24"/>
        </w:rPr>
        <w:t>encapsulates</w:t>
      </w:r>
      <w:r w:rsidRPr="00680C2C">
        <w:rPr>
          <w:rFonts w:ascii="Times New Roman" w:hAnsi="Times New Roman" w:cs="Times New Roman"/>
          <w:sz w:val="24"/>
          <w:szCs w:val="24"/>
        </w:rPr>
        <w:t xml:space="preserve"> the assessment of entrepreneurial opportunities and describes the goals of </w:t>
      </w:r>
      <w:r w:rsidR="00DB6612">
        <w:rPr>
          <w:rFonts w:ascii="Times New Roman" w:hAnsi="Times New Roman" w:cs="Times New Roman"/>
          <w:sz w:val="24"/>
          <w:szCs w:val="24"/>
        </w:rPr>
        <w:t>international</w:t>
      </w:r>
      <w:r w:rsidRPr="00680C2C">
        <w:rPr>
          <w:rFonts w:ascii="Times New Roman" w:hAnsi="Times New Roman" w:cs="Times New Roman"/>
          <w:sz w:val="24"/>
          <w:szCs w:val="24"/>
        </w:rPr>
        <w:t xml:space="preserve"> entrepreneurship</w:t>
      </w:r>
      <w:r w:rsidR="0095288A">
        <w:rPr>
          <w:rFonts w:ascii="Times New Roman" w:hAnsi="Times New Roman" w:cs="Times New Roman"/>
          <w:sz w:val="24"/>
          <w:szCs w:val="24"/>
        </w:rPr>
        <w:t xml:space="preserve"> </w:t>
      </w:r>
      <w:r w:rsidRPr="00680C2C">
        <w:rPr>
          <w:rFonts w:ascii="Times New Roman" w:hAnsi="Times New Roman" w:cs="Times New Roman"/>
          <w:sz w:val="24"/>
          <w:szCs w:val="24"/>
        </w:rPr>
        <w:t>(Ungureanu, P.et al.2021).</w:t>
      </w:r>
    </w:p>
    <w:p w14:paraId="793A5E50" w14:textId="7FA572B3"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The literature on digital entrepreneurs in the business field is worthy of consideration and analysis.</w:t>
      </w:r>
      <w:r w:rsidR="00CD5419">
        <w:rPr>
          <w:rFonts w:ascii="Times New Roman" w:hAnsi="Times New Roman" w:cs="Times New Roman"/>
          <w:sz w:val="24"/>
          <w:szCs w:val="24"/>
        </w:rPr>
        <w:t xml:space="preserve"> </w:t>
      </w:r>
      <w:r w:rsidRPr="00680C2C">
        <w:rPr>
          <w:rFonts w:ascii="Times New Roman" w:hAnsi="Times New Roman" w:cs="Times New Roman"/>
          <w:sz w:val="24"/>
          <w:szCs w:val="24"/>
        </w:rPr>
        <w:t>Therefore, in today's dynamic and competitive business environment, executives and managers of companies, especially midsize and large companies, need t</w:t>
      </w:r>
      <w:r w:rsidR="00CD5419">
        <w:rPr>
          <w:rFonts w:ascii="Times New Roman" w:hAnsi="Times New Roman" w:cs="Times New Roman"/>
          <w:sz w:val="24"/>
          <w:szCs w:val="24"/>
        </w:rPr>
        <w:t>o</w:t>
      </w:r>
      <w:r w:rsidRPr="00680C2C">
        <w:rPr>
          <w:rFonts w:ascii="Times New Roman" w:hAnsi="Times New Roman" w:cs="Times New Roman"/>
          <w:sz w:val="24"/>
          <w:szCs w:val="24"/>
        </w:rPr>
        <w:t xml:space="preserve"> </w:t>
      </w:r>
      <w:r w:rsidR="00F012EC">
        <w:rPr>
          <w:rFonts w:ascii="Times New Roman" w:hAnsi="Times New Roman" w:cs="Times New Roman"/>
          <w:sz w:val="24"/>
          <w:szCs w:val="24"/>
        </w:rPr>
        <w:t>adopt</w:t>
      </w:r>
      <w:r w:rsidRPr="00680C2C">
        <w:rPr>
          <w:rFonts w:ascii="Times New Roman" w:hAnsi="Times New Roman" w:cs="Times New Roman"/>
          <w:sz w:val="24"/>
          <w:szCs w:val="24"/>
        </w:rPr>
        <w:t xml:space="preserve"> the practices of digital entrepreneurs.</w:t>
      </w:r>
    </w:p>
    <w:p w14:paraId="540A8022" w14:textId="77777777" w:rsidR="00680C2C" w:rsidRDefault="00680C2C" w:rsidP="00AD344A">
      <w:pPr>
        <w:pStyle w:val="PlainText"/>
        <w:rPr>
          <w:rFonts w:ascii="Times New Roman" w:hAnsi="Times New Roman" w:cs="Times New Roman"/>
          <w:sz w:val="24"/>
          <w:szCs w:val="24"/>
        </w:rPr>
      </w:pPr>
    </w:p>
    <w:p w14:paraId="78332185" w14:textId="77777777" w:rsidR="005E2B51" w:rsidRDefault="005E2B51" w:rsidP="00AD344A">
      <w:pPr>
        <w:pStyle w:val="PlainText"/>
        <w:rPr>
          <w:rFonts w:ascii="Times New Roman" w:hAnsi="Times New Roman" w:cs="Times New Roman"/>
          <w:sz w:val="24"/>
          <w:szCs w:val="24"/>
        </w:rPr>
      </w:pPr>
    </w:p>
    <w:p w14:paraId="16AB2D8D" w14:textId="77777777" w:rsidR="005E2B51" w:rsidRDefault="005E2B51" w:rsidP="00AD344A">
      <w:pPr>
        <w:pStyle w:val="PlainText"/>
        <w:rPr>
          <w:rFonts w:ascii="Times New Roman" w:hAnsi="Times New Roman" w:cs="Times New Roman"/>
          <w:sz w:val="24"/>
          <w:szCs w:val="24"/>
        </w:rPr>
      </w:pPr>
    </w:p>
    <w:p w14:paraId="7ED46ACF" w14:textId="77777777" w:rsidR="002717F7" w:rsidRDefault="002717F7" w:rsidP="00AD344A">
      <w:pPr>
        <w:pStyle w:val="PlainText"/>
        <w:rPr>
          <w:rFonts w:ascii="Times New Roman" w:hAnsi="Times New Roman" w:cs="Times New Roman"/>
          <w:sz w:val="24"/>
          <w:szCs w:val="24"/>
        </w:rPr>
      </w:pPr>
    </w:p>
    <w:p w14:paraId="4F4123B7" w14:textId="14F10EE0"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lastRenderedPageBreak/>
        <w:t>1.2 Research Rationale</w:t>
      </w:r>
    </w:p>
    <w:p w14:paraId="59DA25A0" w14:textId="77777777" w:rsidR="00680C2C" w:rsidRDefault="00680C2C" w:rsidP="00AD344A">
      <w:pPr>
        <w:pStyle w:val="PlainText"/>
        <w:rPr>
          <w:rFonts w:ascii="Times New Roman" w:hAnsi="Times New Roman" w:cs="Times New Roman"/>
          <w:sz w:val="24"/>
          <w:szCs w:val="24"/>
        </w:rPr>
      </w:pPr>
    </w:p>
    <w:p w14:paraId="1103F8AD" w14:textId="0EAAE2E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Executives know themselves and their environment well, and how to find new opportunities and create value for their companies, stakeholders</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and society. A leader's primary motivation is the desire to create social, environmental, and economic opportunities. Today, the need for digital entrepreneurship in companies is increasing day by day, and the topic of digital entrepreneurship needs to be studied more and more frequently by researchers.</w:t>
      </w:r>
    </w:p>
    <w:p w14:paraId="6067CC7A" w14:textId="41E9F2DE"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 xml:space="preserve">The digital revolution is based on innovation and creativity, </w:t>
      </w:r>
      <w:r w:rsidR="00F012EC" w:rsidRPr="00680C2C">
        <w:rPr>
          <w:rFonts w:ascii="Times New Roman" w:hAnsi="Times New Roman" w:cs="Times New Roman"/>
          <w:sz w:val="24"/>
          <w:szCs w:val="24"/>
        </w:rPr>
        <w:t>globalizing</w:t>
      </w:r>
      <w:r w:rsidRPr="00680C2C">
        <w:rPr>
          <w:rFonts w:ascii="Times New Roman" w:hAnsi="Times New Roman" w:cs="Times New Roman"/>
          <w:sz w:val="24"/>
          <w:szCs w:val="24"/>
        </w:rPr>
        <w:t xml:space="preserve"> entrepreneurship and playing a key role in sustaining this revolution. Digital innovation is becoming more accessible and being implemented at every level of the organization. Looking at the big changes that have happened in the last decade, </w:t>
      </w:r>
      <w:r w:rsidR="00F012EC">
        <w:rPr>
          <w:rFonts w:ascii="Times New Roman" w:hAnsi="Times New Roman" w:cs="Times New Roman"/>
          <w:sz w:val="24"/>
          <w:szCs w:val="24"/>
        </w:rPr>
        <w:t>the</w:t>
      </w:r>
      <w:r w:rsidRPr="00680C2C">
        <w:rPr>
          <w:rFonts w:ascii="Times New Roman" w:hAnsi="Times New Roman" w:cs="Times New Roman"/>
          <w:sz w:val="24"/>
          <w:szCs w:val="24"/>
        </w:rPr>
        <w:t xml:space="preserve"> next decade will bring even more turmoil and change. It is a continuous improvement process aimed at ultimately improving people's well-being through economic development strategies, leading to the development of enterprises in the 21st century (Ungureanu, P. et al.2021). In the 21st century, digital entrepreneurship will play a key role in creating opportunities for individuals and developing their capacity to meet the challenges of the future. Strategies to support entrepreneurship have been developed from understanding the practices of companies around the world and the benefits of learning culture through entrepreneurship. There has been a surge in entrepreneurship initiatives in recent years, from incubators to start-ups to mentor companies (Mason, C., Brown, R., 2014).</w:t>
      </w:r>
    </w:p>
    <w:p w14:paraId="091C570A"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This study briefly defines the concept of digital entrepreneurship, building on previous research in the field, describes the concept of digital entrepreneurship as it becomes increasingly important in the business world, and provides an overview of digital entrepreneurship. Describe the features and aspects and their importance to the company highlighted.</w:t>
      </w:r>
    </w:p>
    <w:p w14:paraId="1F43D1A2" w14:textId="0C30000D"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Digital entrepreneurship is widely understood as creating startups and transforming existing businesses through the development of new digital technologies. Digital entrepreneurship is recognized as a pillar of growth, job creation</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and innovation in many countries, including European Union member states. A nation's digital entrepreneurial capacity is highly dependent on digital entrepreneurial behavior, culture</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and strategy, and innovation is an ecosystem where governments, industries, businesses, educational institutions</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and NGOs work together.</w:t>
      </w:r>
    </w:p>
    <w:p w14:paraId="07CDF3C5"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Finally, the study uses the IoT industry as an intermediary between digital entrepreneurship and the emerging trend of the industrial revolution: digital transformational innovation. The digital economy is joining the traditional economy and spreading rapidly across the globe.</w:t>
      </w:r>
    </w:p>
    <w:p w14:paraId="772B56DB" w14:textId="77777777" w:rsidR="00680C2C" w:rsidRDefault="00680C2C" w:rsidP="00AD344A">
      <w:pPr>
        <w:pStyle w:val="PlainText"/>
        <w:rPr>
          <w:rFonts w:ascii="Times New Roman" w:hAnsi="Times New Roman" w:cs="Times New Roman"/>
          <w:sz w:val="24"/>
          <w:szCs w:val="24"/>
        </w:rPr>
      </w:pPr>
    </w:p>
    <w:p w14:paraId="030D7DB9" w14:textId="703332A8"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1.3 Implications of Research</w:t>
      </w:r>
    </w:p>
    <w:p w14:paraId="00AD055A" w14:textId="77777777" w:rsidR="00680C2C" w:rsidRDefault="00680C2C" w:rsidP="00AD344A">
      <w:pPr>
        <w:pStyle w:val="PlainText"/>
        <w:rPr>
          <w:rFonts w:ascii="Times New Roman" w:hAnsi="Times New Roman" w:cs="Times New Roman"/>
          <w:sz w:val="24"/>
          <w:szCs w:val="24"/>
        </w:rPr>
      </w:pPr>
    </w:p>
    <w:p w14:paraId="379CDBAE" w14:textId="7A4B5090"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 xml:space="preserve">Innovation and entrepreneurship have historically driven growth and improved quality of life. Researchers are trying to find the best model to explain innovation clustering and improve firms' innovation capacity and value chain. Global competition has led to investments in research and development. Smaller countries are looking to invest more in knowledge, which is reflected in an increase in the number of entrepreneurs and an opening up of the economy. The time frame from invention to market has been greatly reduced and a systematic approach to the theory of innovation has been introduced. If you want to cross borders, you </w:t>
      </w:r>
      <w:proofErr w:type="gramStart"/>
      <w:r w:rsidRPr="00680C2C">
        <w:rPr>
          <w:rFonts w:ascii="Times New Roman" w:hAnsi="Times New Roman" w:cs="Times New Roman"/>
          <w:sz w:val="24"/>
          <w:szCs w:val="24"/>
        </w:rPr>
        <w:t>have to</w:t>
      </w:r>
      <w:proofErr w:type="gramEnd"/>
      <w:r w:rsidRPr="00680C2C">
        <w:rPr>
          <w:rFonts w:ascii="Times New Roman" w:hAnsi="Times New Roman" w:cs="Times New Roman"/>
          <w:sz w:val="24"/>
          <w:szCs w:val="24"/>
        </w:rPr>
        <w:t xml:space="preserve"> build networks and foster a culture of innovation. This is only possible if entrepreneurs use different digital approaches in their </w:t>
      </w:r>
      <w:r w:rsidR="00F012EC">
        <w:rPr>
          <w:rFonts w:ascii="Times New Roman" w:hAnsi="Times New Roman" w:cs="Times New Roman"/>
          <w:sz w:val="24"/>
          <w:szCs w:val="24"/>
        </w:rPr>
        <w:t>enterprises</w:t>
      </w:r>
      <w:r w:rsidRPr="00680C2C">
        <w:rPr>
          <w:rFonts w:ascii="Times New Roman" w:hAnsi="Times New Roman" w:cs="Times New Roman"/>
          <w:sz w:val="24"/>
          <w:szCs w:val="24"/>
        </w:rPr>
        <w:t>. This study is about how digital entrepreneurship, along with the Internet of Things industry, is tied to digital and radical innovation in organizations to help them survive in the times to come. It helps you be more adaptable and competitive overall.</w:t>
      </w:r>
    </w:p>
    <w:p w14:paraId="17A461E8" w14:textId="680B0B6D"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lastRenderedPageBreak/>
        <w:t>The integration of the Internet of industries into the economy will lead to significant productivity gains. As an innovation, it contributes both to internal processes such as management, logistics</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and customer service and to the production of consumer goods or services.</w:t>
      </w:r>
    </w:p>
    <w:p w14:paraId="576AE5A0" w14:textId="77777777" w:rsidR="00F012EC" w:rsidRDefault="00F012EC" w:rsidP="00AD344A">
      <w:pPr>
        <w:pStyle w:val="PlainText"/>
        <w:rPr>
          <w:rFonts w:ascii="Times New Roman" w:hAnsi="Times New Roman" w:cs="Times New Roman"/>
          <w:sz w:val="24"/>
          <w:szCs w:val="24"/>
        </w:rPr>
      </w:pPr>
    </w:p>
    <w:p w14:paraId="184CB489" w14:textId="0AC234A9"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1.4 Study Objectives</w:t>
      </w:r>
    </w:p>
    <w:p w14:paraId="07FC2C11" w14:textId="77777777" w:rsidR="00680C2C" w:rsidRDefault="00680C2C" w:rsidP="00AD344A">
      <w:pPr>
        <w:pStyle w:val="PlainText"/>
        <w:rPr>
          <w:rFonts w:ascii="Times New Roman" w:hAnsi="Times New Roman" w:cs="Times New Roman"/>
          <w:sz w:val="24"/>
          <w:szCs w:val="24"/>
        </w:rPr>
      </w:pPr>
    </w:p>
    <w:p w14:paraId="51B6A889" w14:textId="6682E3ED"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 xml:space="preserve">This study aims to empirically compare the relationship between digital entrepreneurial leaders and digital radical innovation for business survival. Between these variables, we use </w:t>
      </w:r>
      <w:r w:rsidR="00F012EC">
        <w:rPr>
          <w:rFonts w:ascii="Times New Roman" w:hAnsi="Times New Roman" w:cs="Times New Roman"/>
          <w:sz w:val="24"/>
          <w:szCs w:val="24"/>
        </w:rPr>
        <w:t xml:space="preserve">the </w:t>
      </w:r>
      <w:r w:rsidRPr="00680C2C">
        <w:rPr>
          <w:rFonts w:ascii="Times New Roman" w:hAnsi="Times New Roman" w:cs="Times New Roman"/>
          <w:sz w:val="24"/>
          <w:szCs w:val="24"/>
        </w:rPr>
        <w:t>Internet of Things industry intermediaries that lead to the sustainable development of current and future enterprises.</w:t>
      </w:r>
    </w:p>
    <w:p w14:paraId="676C7585" w14:textId="466EDE01"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Creativity and innovation are key to survival in an increasingly competitive global economy. Digital change and innovation are becoming a “way of life” for most entrepreneurs. Entrepreneurs always take personal responsibility for promoting any kind of innovative idea, product</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or process within their company. Peter Ducker said, "Innovation is an entrepreneur's specific tool, how he uses change as an opportunity for another business or service." (Schumpeter, 2017) is very clear about the economic function of the entrepreneur, he believes it is the engine of economic development, and the entrepreneur's task is to innovate or implement new combinations.</w:t>
      </w:r>
    </w:p>
    <w:p w14:paraId="46E562C8" w14:textId="26479D36"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Not including these technologies represents the risk of losing big in competition. However, three risks need to be considered in relation to the potential integration of economic dependence, sovereignty</w:t>
      </w:r>
      <w:r w:rsidR="00F012EC">
        <w:rPr>
          <w:rFonts w:ascii="Times New Roman" w:hAnsi="Times New Roman" w:cs="Times New Roman"/>
          <w:sz w:val="24"/>
          <w:szCs w:val="24"/>
        </w:rPr>
        <w:t>,</w:t>
      </w:r>
      <w:r w:rsidRPr="00680C2C">
        <w:rPr>
          <w:rFonts w:ascii="Times New Roman" w:hAnsi="Times New Roman" w:cs="Times New Roman"/>
          <w:sz w:val="24"/>
          <w:szCs w:val="24"/>
        </w:rPr>
        <w:t xml:space="preserve"> and inequality. With the current configuration of the digital economy, there is a great risk that companies are only consumers of solutions developed abroad. The development of the Internet of Things industry will greatly amplify the platform and value-sensing effects that characterize the digital economy (Wagner, D.N., 2020).</w:t>
      </w:r>
    </w:p>
    <w:p w14:paraId="0BF6D4DB" w14:textId="77777777" w:rsidR="00680C2C" w:rsidRDefault="00680C2C" w:rsidP="00AD344A">
      <w:pPr>
        <w:pStyle w:val="PlainText"/>
        <w:rPr>
          <w:rFonts w:ascii="Times New Roman" w:hAnsi="Times New Roman" w:cs="Times New Roman"/>
          <w:sz w:val="24"/>
          <w:szCs w:val="24"/>
        </w:rPr>
      </w:pPr>
    </w:p>
    <w:p w14:paraId="690B68F9" w14:textId="3C07A2A1"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1.5 Objectives of the Study</w:t>
      </w:r>
    </w:p>
    <w:p w14:paraId="75C6FBE2"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In transition economies such as China and Japan, competitive business environments make it difficult for companies to survive and thrive (Rehman et al. 2020). In such a turbulent environment, organizations wishing to thrive must align their strategies with the digital world (Cai Li, 2020).</w:t>
      </w:r>
    </w:p>
    <w:p w14:paraId="6DBA0EBA"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 xml:space="preserve">Our entrepreneurial profile in the 21st century is therefore one who recognizes, </w:t>
      </w:r>
      <w:proofErr w:type="gramStart"/>
      <w:r w:rsidRPr="00680C2C">
        <w:rPr>
          <w:rFonts w:ascii="Times New Roman" w:hAnsi="Times New Roman" w:cs="Times New Roman"/>
          <w:sz w:val="24"/>
          <w:szCs w:val="24"/>
        </w:rPr>
        <w:t>creates</w:t>
      </w:r>
      <w:proofErr w:type="gramEnd"/>
      <w:r w:rsidRPr="00680C2C">
        <w:rPr>
          <w:rFonts w:ascii="Times New Roman" w:hAnsi="Times New Roman" w:cs="Times New Roman"/>
          <w:sz w:val="24"/>
          <w:szCs w:val="24"/>
        </w:rPr>
        <w:t xml:space="preserve"> and uses extraordinary value. Educated, informed, connected, networked, open and with a global vision. Creative local, innovative, digital. Inspired by the occasion. Wishing to transform and improve their environment, to share and collaborate for prosperity, to compete without the will to dominate and not exclusively for their benefit, but also through social entrepreneurship towards objectives such as sustainable economic and social development for their immediate environment, region, country or world (Teece, D. J., 2010), perhaps the most important attribute of an entrepreneur is that it manifests itself as a disturbing factor in the business environment that has the vision to detect and not to replicate a new product, service or process and with the ability to bring it to the market; capable of working in multidisciplinary teams to solve increasingly complex problems. Thus, entrepreneurs need not be inventors or experts in complex technology or innovative programming languages just have to show the ability to turn visions into reality through a continuous and fast learning process.</w:t>
      </w:r>
    </w:p>
    <w:p w14:paraId="15D3D8B4" w14:textId="2727A673" w:rsidR="00AD344A"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1.6 Research objective</w:t>
      </w:r>
    </w:p>
    <w:p w14:paraId="7B2D30DA"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lastRenderedPageBreak/>
        <w:t>This research aims to empirically compare the relationship between digital entrepreneurship and digital radical innovation along with the impact of digital entrepreneurship on sustainable economic development. Among these variables, we use IoT intermediaries, which will lead to sustainable business development.</w:t>
      </w:r>
    </w:p>
    <w:p w14:paraId="0FB815A2" w14:textId="77777777"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The digitization of the business environment is both a permanent connection with data and a large-scale transformational process, requiring companies to support careful strategic planning to achieve development. The economic landscape of the 21st century shows that the economy is becoming increasingly globalized under the pressure of digitization, influenced by the constant emergence of new information and communication technologies. This research explores the fundamental aspects of digitalization in the 21st century, the importance of digital business, and the role of digital innovation in global business. Using a methodology based on</w:t>
      </w:r>
    </w:p>
    <w:p w14:paraId="242293D6" w14:textId="5A55EADF" w:rsidR="00AD344A" w:rsidRPr="00680C2C" w:rsidRDefault="00AD344A" w:rsidP="00AD344A">
      <w:pPr>
        <w:pStyle w:val="PlainText"/>
        <w:rPr>
          <w:rFonts w:ascii="Times New Roman" w:hAnsi="Times New Roman" w:cs="Times New Roman"/>
          <w:sz w:val="24"/>
          <w:szCs w:val="24"/>
        </w:rPr>
      </w:pPr>
      <w:r w:rsidRPr="00680C2C">
        <w:rPr>
          <w:rFonts w:ascii="Times New Roman" w:hAnsi="Times New Roman" w:cs="Times New Roman"/>
          <w:sz w:val="24"/>
          <w:szCs w:val="24"/>
        </w:rPr>
        <w:t>key research methods, this study focuses on explaining the importance of digitizing global business. The purpose of this study is to highlight the link between digital business and digital innovation and strategies for fostering effective IoT practices for success among entrepreneurs in today's competitive business environment.</w:t>
      </w:r>
      <w:r w:rsidR="008159CC">
        <w:rPr>
          <w:rFonts w:ascii="Times New Roman" w:hAnsi="Times New Roman" w:cs="Times New Roman"/>
          <w:sz w:val="24"/>
          <w:szCs w:val="24"/>
        </w:rPr>
        <w:t xml:space="preserve"> </w:t>
      </w:r>
      <w:proofErr w:type="gramStart"/>
      <w:r w:rsidRPr="00680C2C">
        <w:rPr>
          <w:rFonts w:ascii="Times New Roman" w:hAnsi="Times New Roman" w:cs="Times New Roman"/>
          <w:sz w:val="24"/>
          <w:szCs w:val="24"/>
        </w:rPr>
        <w:t>The</w:t>
      </w:r>
      <w:proofErr w:type="gramEnd"/>
      <w:r w:rsidRPr="00680C2C">
        <w:rPr>
          <w:rFonts w:ascii="Times New Roman" w:hAnsi="Times New Roman" w:cs="Times New Roman"/>
          <w:sz w:val="24"/>
          <w:szCs w:val="24"/>
        </w:rPr>
        <w:t xml:space="preserve"> globalization topic summarizes the business opportunity assessment and describes the goals of global business. The digitization of business leads to an innovative environment in which industry trends and new </w:t>
      </w:r>
      <w:r w:rsidR="008159CC">
        <w:rPr>
          <w:rFonts w:ascii="Times New Roman" w:hAnsi="Times New Roman" w:cs="Times New Roman"/>
          <w:sz w:val="24"/>
          <w:szCs w:val="24"/>
        </w:rPr>
        <w:t>technological</w:t>
      </w:r>
      <w:r w:rsidRPr="00680C2C">
        <w:rPr>
          <w:rFonts w:ascii="Times New Roman" w:hAnsi="Times New Roman" w:cs="Times New Roman"/>
          <w:sz w:val="24"/>
          <w:szCs w:val="24"/>
        </w:rPr>
        <w:t xml:space="preserve"> possibilities can be followed.</w:t>
      </w:r>
    </w:p>
    <w:p w14:paraId="5D8E441E" w14:textId="77777777" w:rsidR="00AD344A" w:rsidRPr="00680C2C" w:rsidRDefault="00AD344A" w:rsidP="00AD344A">
      <w:pPr>
        <w:pStyle w:val="PlainText"/>
        <w:rPr>
          <w:rFonts w:ascii="Times New Roman" w:hAnsi="Times New Roman" w:cs="Times New Roman"/>
          <w:sz w:val="24"/>
          <w:szCs w:val="24"/>
        </w:rPr>
      </w:pPr>
    </w:p>
    <w:sectPr w:rsidR="00AD344A" w:rsidRPr="00680C2C" w:rsidSect="004E73D8">
      <w:pgSz w:w="12240" w:h="15840"/>
      <w:pgMar w:top="1440" w:right="1502" w:bottom="1440" w:left="15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B10"/>
    <w:rsid w:val="000669E7"/>
    <w:rsid w:val="000F4086"/>
    <w:rsid w:val="002717F7"/>
    <w:rsid w:val="00496E5B"/>
    <w:rsid w:val="004A3CFF"/>
    <w:rsid w:val="005111EA"/>
    <w:rsid w:val="005E2B51"/>
    <w:rsid w:val="00680C2C"/>
    <w:rsid w:val="008159CC"/>
    <w:rsid w:val="00864C65"/>
    <w:rsid w:val="0095288A"/>
    <w:rsid w:val="009D7B10"/>
    <w:rsid w:val="00AD344A"/>
    <w:rsid w:val="00AF21CF"/>
    <w:rsid w:val="00B45505"/>
    <w:rsid w:val="00BD6443"/>
    <w:rsid w:val="00C53E25"/>
    <w:rsid w:val="00C816C8"/>
    <w:rsid w:val="00CD5419"/>
    <w:rsid w:val="00DB4BA8"/>
    <w:rsid w:val="00DB6612"/>
    <w:rsid w:val="00F012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08FF7"/>
  <w15:chartTrackingRefBased/>
  <w15:docId w15:val="{1EC51AB2-628A-46C4-BEAA-00E75F910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4E73D8"/>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4E73D8"/>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1758</Words>
  <Characters>10448</Characters>
  <Application>Microsoft Office Word</Application>
  <DocSecurity>0</DocSecurity>
  <Lines>189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Ali Bajwa</cp:lastModifiedBy>
  <cp:revision>18</cp:revision>
  <dcterms:created xsi:type="dcterms:W3CDTF">2023-04-03T21:57:00Z</dcterms:created>
  <dcterms:modified xsi:type="dcterms:W3CDTF">2023-04-03T22:31:00Z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81a3634d6dc3ac24680a3fc1cc9ccb16ae0ec1733401a43e0abd09419f9f4643</vt:lpwstr>
  </property>
</Properties>
</file>