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056AA"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649C9850" w14:textId="1C77B11E" w:rsidR="000500F9" w:rsidRDefault="00CD33A8" w:rsidP="00CD33A8">
      <w:pPr>
        <w:tabs>
          <w:tab w:val="left" w:pos="6540"/>
        </w:tabs>
        <w:spacing w:line="360" w:lineRule="auto"/>
        <w:rPr>
          <w:rFonts w:ascii="Arial" w:hAnsi="Arial" w:cs="Arial"/>
          <w:sz w:val="28"/>
          <w:szCs w:val="28"/>
        </w:rPr>
      </w:pPr>
      <w:r w:rsidRPr="000500F9">
        <w:rPr>
          <w:rFonts w:ascii="Arial" w:hAnsi="Arial" w:cs="Arial"/>
          <w:b/>
          <w:bCs/>
          <w:sz w:val="28"/>
          <w:szCs w:val="28"/>
        </w:rPr>
        <w:t>Module name</w:t>
      </w:r>
      <w:r w:rsidRPr="000500F9">
        <w:rPr>
          <w:rFonts w:ascii="Arial" w:hAnsi="Arial" w:cs="Arial"/>
          <w:sz w:val="28"/>
          <w:szCs w:val="28"/>
        </w:rPr>
        <w:t xml:space="preserve">: </w:t>
      </w:r>
      <w:r w:rsidR="000500F9" w:rsidRPr="0072402A">
        <w:rPr>
          <w:rFonts w:ascii="Arial" w:hAnsi="Arial" w:cs="Arial"/>
          <w:sz w:val="28"/>
          <w:szCs w:val="28"/>
        </w:rPr>
        <w:t xml:space="preserve">Introduction to Health and Social Care </w:t>
      </w:r>
    </w:p>
    <w:p w14:paraId="50073FEB" w14:textId="7F159167" w:rsidR="000500F9" w:rsidRPr="000500F9"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0500F9">
        <w:rPr>
          <w:rFonts w:ascii="Arial" w:hAnsi="Arial" w:cs="Arial"/>
          <w:sz w:val="28"/>
          <w:szCs w:val="28"/>
        </w:rPr>
        <w:t xml:space="preserve"> LCHS4003 </w:t>
      </w:r>
    </w:p>
    <w:p w14:paraId="0A48766D" w14:textId="16DA19E9" w:rsidR="00074402" w:rsidRPr="000500F9" w:rsidRDefault="00074402" w:rsidP="00CD33A8">
      <w:pPr>
        <w:tabs>
          <w:tab w:val="left" w:pos="6540"/>
        </w:tabs>
        <w:spacing w:line="360" w:lineRule="auto"/>
        <w:rPr>
          <w:rFonts w:ascii="Arial" w:hAnsi="Arial" w:cs="Arial"/>
          <w:sz w:val="28"/>
          <w:szCs w:val="28"/>
        </w:rPr>
      </w:pPr>
      <w:r w:rsidRPr="000500F9">
        <w:rPr>
          <w:rFonts w:ascii="Arial" w:hAnsi="Arial" w:cs="Arial"/>
          <w:b/>
          <w:bCs/>
          <w:sz w:val="28"/>
          <w:szCs w:val="28"/>
        </w:rPr>
        <w:t>Student name</w:t>
      </w:r>
      <w:r w:rsidRPr="000500F9">
        <w:rPr>
          <w:rFonts w:ascii="Arial" w:hAnsi="Arial" w:cs="Arial"/>
          <w:sz w:val="28"/>
          <w:szCs w:val="28"/>
        </w:rPr>
        <w:t>:</w:t>
      </w:r>
      <w:r w:rsidR="000500F9">
        <w:rPr>
          <w:rFonts w:ascii="Arial" w:hAnsi="Arial" w:cs="Arial"/>
          <w:sz w:val="28"/>
          <w:szCs w:val="28"/>
        </w:rPr>
        <w:t xml:space="preserve">  Lesley Sebastiao </w:t>
      </w:r>
    </w:p>
    <w:p w14:paraId="5E81F6AD" w14:textId="099C6BA1" w:rsidR="00074402" w:rsidRPr="000500F9" w:rsidRDefault="00074402" w:rsidP="00CD33A8">
      <w:pPr>
        <w:tabs>
          <w:tab w:val="left" w:pos="6540"/>
        </w:tabs>
        <w:spacing w:line="360" w:lineRule="auto"/>
        <w:rPr>
          <w:rFonts w:ascii="Arial" w:hAnsi="Arial" w:cs="Arial"/>
          <w:sz w:val="28"/>
          <w:szCs w:val="28"/>
        </w:rPr>
      </w:pPr>
      <w:r w:rsidRPr="000500F9">
        <w:rPr>
          <w:rFonts w:ascii="Arial" w:hAnsi="Arial" w:cs="Arial"/>
          <w:b/>
          <w:bCs/>
          <w:sz w:val="28"/>
          <w:szCs w:val="28"/>
        </w:rPr>
        <w:t>Student ID</w:t>
      </w:r>
      <w:r w:rsidRPr="000500F9">
        <w:rPr>
          <w:rFonts w:ascii="Arial" w:hAnsi="Arial" w:cs="Arial"/>
          <w:sz w:val="28"/>
          <w:szCs w:val="28"/>
        </w:rPr>
        <w:t>:</w:t>
      </w:r>
      <w:r w:rsidR="000500F9" w:rsidRPr="00D24BD5">
        <w:rPr>
          <w:rFonts w:ascii="Arial" w:hAnsi="Arial" w:cs="Arial"/>
          <w:sz w:val="28"/>
          <w:szCs w:val="28"/>
        </w:rPr>
        <w:t xml:space="preserve"> 2511885</w:t>
      </w:r>
    </w:p>
    <w:p w14:paraId="1A0B2D2B" w14:textId="02018868"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0500F9">
        <w:rPr>
          <w:rFonts w:ascii="Arial" w:hAnsi="Arial" w:cs="Arial"/>
          <w:sz w:val="28"/>
          <w:szCs w:val="28"/>
        </w:rPr>
        <w:t xml:space="preserve"> Ping Wu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r w:rsidRPr="00CD33A8">
        <w:lastRenderedPageBreak/>
        <w:t>1. Introduction</w:t>
      </w:r>
    </w:p>
    <w:p w14:paraId="52010A5E" w14:textId="4F54B5DA" w:rsidR="0026393A" w:rsidRDefault="00954742" w:rsidP="00CD33A8">
      <w:pPr>
        <w:tabs>
          <w:tab w:val="left" w:pos="6540"/>
        </w:tabs>
        <w:spacing w:line="360" w:lineRule="auto"/>
        <w:rPr>
          <w:rFonts w:ascii="Arial" w:hAnsi="Arial" w:cs="Arial"/>
          <w:sz w:val="22"/>
        </w:rPr>
      </w:pPr>
      <w:r>
        <w:rPr>
          <w:rFonts w:ascii="Arial" w:hAnsi="Arial" w:cs="Arial"/>
          <w:sz w:val="22"/>
        </w:rPr>
        <w:t xml:space="preserve">Effective care delivery in health and social care relies on strong communication, accurate administration, and collaboration among professionals. This report focuses on the case of Mr Ahmed, a 68-year-old stroke patient receiving domiciliary care, highlighting the importance of these three aspects within this care context. Stroke can significantly impact </w:t>
      </w:r>
      <w:r w:rsidR="00762D2D">
        <w:rPr>
          <w:rFonts w:ascii="Arial" w:hAnsi="Arial" w:cs="Arial"/>
          <w:sz w:val="22"/>
        </w:rPr>
        <w:t>communication, mobility, and independence, making coordinated and person-centred care essential (NHS England,2023).</w:t>
      </w:r>
    </w:p>
    <w:p w14:paraId="4483A363" w14:textId="25933948" w:rsidR="008C2F5A" w:rsidRPr="00CD33A8" w:rsidRDefault="00762D2D" w:rsidP="00CD33A8">
      <w:pPr>
        <w:tabs>
          <w:tab w:val="left" w:pos="6540"/>
        </w:tabs>
        <w:spacing w:line="360" w:lineRule="auto"/>
        <w:rPr>
          <w:rFonts w:ascii="Arial" w:hAnsi="Arial" w:cs="Arial"/>
          <w:sz w:val="22"/>
        </w:rPr>
      </w:pPr>
      <w:r>
        <w:rPr>
          <w:rFonts w:ascii="Arial" w:hAnsi="Arial" w:cs="Arial"/>
          <w:sz w:val="22"/>
        </w:rPr>
        <w:t xml:space="preserve">Mr Ahmed's situation presents several challenges, including language barriers, reliance on multiple professionals, and a recent medication error due to a missed care visit. These factors increase the risk of poor outcomes if not managed effectively. This report will discuss the importance of effective communication, including the application of </w:t>
      </w:r>
      <w:r w:rsidR="008C2F5A">
        <w:rPr>
          <w:rFonts w:ascii="Arial" w:hAnsi="Arial" w:cs="Arial"/>
          <w:sz w:val="22"/>
        </w:rPr>
        <w:t>the</w:t>
      </w:r>
      <w:r>
        <w:rPr>
          <w:rFonts w:ascii="Arial" w:hAnsi="Arial" w:cs="Arial"/>
          <w:sz w:val="22"/>
        </w:rPr>
        <w:t xml:space="preserve"> </w:t>
      </w:r>
      <w:r w:rsidR="008C2F5A">
        <w:rPr>
          <w:rFonts w:ascii="Arial" w:hAnsi="Arial" w:cs="Arial"/>
          <w:sz w:val="22"/>
        </w:rPr>
        <w:t>Equality Act 2010</w:t>
      </w:r>
      <w:r>
        <w:rPr>
          <w:rFonts w:ascii="Arial" w:hAnsi="Arial" w:cs="Arial"/>
          <w:sz w:val="22"/>
        </w:rPr>
        <w:t xml:space="preserve"> </w:t>
      </w:r>
      <w:r w:rsidR="008C2F5A">
        <w:rPr>
          <w:rFonts w:ascii="Arial" w:hAnsi="Arial" w:cs="Arial"/>
          <w:sz w:val="22"/>
        </w:rPr>
        <w:t>and a communication model, the role of administrative skills such as record keeping and data protection, and the importance of collaboration working within multidisciplinary teams. Relevant UK legislation and policy frameworks will be applied throughout.</w:t>
      </w: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0537CEF5" w14:textId="181FF9FD" w:rsidR="003E4ECF" w:rsidRDefault="008C2F5A" w:rsidP="00CD33A8">
      <w:pPr>
        <w:tabs>
          <w:tab w:val="left" w:pos="6540"/>
        </w:tabs>
        <w:spacing w:line="360" w:lineRule="auto"/>
        <w:rPr>
          <w:rFonts w:asciiTheme="minorBidi" w:hAnsiTheme="minorBidi"/>
          <w:sz w:val="22"/>
        </w:rPr>
      </w:pPr>
      <w:r>
        <w:rPr>
          <w:rFonts w:asciiTheme="minorBidi" w:hAnsiTheme="minorBidi"/>
          <w:sz w:val="22"/>
        </w:rPr>
        <w:t>Effective communication is essential in ensuring safe, person-centred care for Mr Ahmed, particularly due to his limited English profic</w:t>
      </w:r>
      <w:r w:rsidR="00AD0A26">
        <w:rPr>
          <w:rFonts w:asciiTheme="minorBidi" w:hAnsiTheme="minorBidi"/>
          <w:sz w:val="22"/>
        </w:rPr>
        <w:t>iency and post-stroke communication difficulties. Poor communication can lead to misunderstandings, medication errors, and reduced quality of care, as demonstrated by the missed domiciliary visit.</w:t>
      </w:r>
    </w:p>
    <w:p w14:paraId="3398AF2B" w14:textId="7EE2401A" w:rsidR="008E3943" w:rsidRDefault="00AD0A26" w:rsidP="00CD33A8">
      <w:pPr>
        <w:tabs>
          <w:tab w:val="left" w:pos="6540"/>
        </w:tabs>
        <w:spacing w:line="360" w:lineRule="auto"/>
        <w:rPr>
          <w:rFonts w:asciiTheme="minorBidi" w:hAnsiTheme="minorBidi"/>
          <w:sz w:val="22"/>
        </w:rPr>
      </w:pPr>
      <w:r>
        <w:rPr>
          <w:rFonts w:asciiTheme="minorBidi" w:hAnsiTheme="minorBidi"/>
          <w:sz w:val="22"/>
        </w:rPr>
        <w:t xml:space="preserve">To communicate effectively with Mr Ahmed, care professionals must use clear, simple language, avoid medical jargon, and utilise non-verbal communication such as gestures, facial expressions, and visual aids. Given that Mr Ahmed’s first language is </w:t>
      </w:r>
      <w:r w:rsidR="00EA5AD1">
        <w:rPr>
          <w:rFonts w:asciiTheme="minorBidi" w:hAnsiTheme="minorBidi"/>
          <w:sz w:val="22"/>
        </w:rPr>
        <w:t>Bengali</w:t>
      </w:r>
      <w:r>
        <w:rPr>
          <w:rFonts w:asciiTheme="minorBidi" w:hAnsiTheme="minorBidi"/>
          <w:sz w:val="22"/>
        </w:rPr>
        <w:t xml:space="preserve">, it is important to provide access to interpreters or translated materials where necessary to ensure he understands his care </w:t>
      </w:r>
      <w:r w:rsidR="00EA5AD1">
        <w:rPr>
          <w:rFonts w:asciiTheme="minorBidi" w:hAnsiTheme="minorBidi"/>
          <w:sz w:val="22"/>
        </w:rPr>
        <w:t>and</w:t>
      </w:r>
      <w:r>
        <w:rPr>
          <w:rFonts w:asciiTheme="minorBidi" w:hAnsiTheme="minorBidi"/>
          <w:sz w:val="22"/>
        </w:rPr>
        <w:t xml:space="preserve"> can express his needs (NHS England,2023). While his wife often </w:t>
      </w:r>
      <w:r w:rsidR="00EA5AD1">
        <w:rPr>
          <w:rFonts w:asciiTheme="minorBidi" w:hAnsiTheme="minorBidi"/>
          <w:sz w:val="22"/>
        </w:rPr>
        <w:t>communicates</w:t>
      </w:r>
      <w:r>
        <w:rPr>
          <w:rFonts w:asciiTheme="minorBidi" w:hAnsiTheme="minorBidi"/>
          <w:sz w:val="22"/>
        </w:rPr>
        <w:t xml:space="preserve"> on his behalf, professionals must </w:t>
      </w:r>
      <w:r w:rsidR="00EA5AD1">
        <w:rPr>
          <w:rFonts w:asciiTheme="minorBidi" w:hAnsiTheme="minorBidi"/>
          <w:sz w:val="22"/>
        </w:rPr>
        <w:t xml:space="preserve">ensure Mr Ahmed is directly involved in discussions to promote autonomy and dignity. </w:t>
      </w:r>
    </w:p>
    <w:p w14:paraId="4DFDA53F" w14:textId="52CE654D" w:rsidR="00EA5AD1" w:rsidRDefault="00EA5AD1" w:rsidP="00CD33A8">
      <w:pPr>
        <w:tabs>
          <w:tab w:val="left" w:pos="6540"/>
        </w:tabs>
        <w:spacing w:line="360" w:lineRule="auto"/>
        <w:rPr>
          <w:rFonts w:asciiTheme="minorBidi" w:hAnsiTheme="minorBidi"/>
          <w:sz w:val="22"/>
        </w:rPr>
      </w:pPr>
      <w:r>
        <w:rPr>
          <w:rFonts w:asciiTheme="minorBidi" w:hAnsiTheme="minorBidi"/>
          <w:sz w:val="22"/>
        </w:rPr>
        <w:t xml:space="preserve">The Equality Act 2010 </w:t>
      </w:r>
      <w:proofErr w:type="gramStart"/>
      <w:r>
        <w:rPr>
          <w:rFonts w:asciiTheme="minorBidi" w:hAnsiTheme="minorBidi"/>
          <w:sz w:val="22"/>
        </w:rPr>
        <w:t>( UK</w:t>
      </w:r>
      <w:proofErr w:type="gramEnd"/>
      <w:r>
        <w:rPr>
          <w:rFonts w:asciiTheme="minorBidi" w:hAnsiTheme="minorBidi"/>
          <w:sz w:val="22"/>
        </w:rPr>
        <w:t xml:space="preserve"> Government,2010) is highly relevant in this case. It requires services to make reasonable adjustments to ensure individuals are not disadvantaged due to protected characteristics, including race and disability. Mr Ahmed’s language barrier and stroke-related impairments mean that care providers must adapt communication methods to meet his needs. Failure to do so could result in discrimination and unequal access to care (</w:t>
      </w:r>
      <w:r w:rsidR="00BE114E">
        <w:rPr>
          <w:rFonts w:asciiTheme="minorBidi" w:hAnsiTheme="minorBidi"/>
          <w:sz w:val="22"/>
        </w:rPr>
        <w:t>Skills</w:t>
      </w:r>
      <w:r>
        <w:rPr>
          <w:rFonts w:asciiTheme="minorBidi" w:hAnsiTheme="minorBidi"/>
          <w:sz w:val="22"/>
        </w:rPr>
        <w:t xml:space="preserve"> for </w:t>
      </w:r>
      <w:r w:rsidR="00BE114E">
        <w:rPr>
          <w:rFonts w:asciiTheme="minorBidi" w:hAnsiTheme="minorBidi"/>
          <w:sz w:val="22"/>
        </w:rPr>
        <w:t>Care</w:t>
      </w:r>
      <w:r>
        <w:rPr>
          <w:rFonts w:asciiTheme="minorBidi" w:hAnsiTheme="minorBidi"/>
          <w:sz w:val="22"/>
        </w:rPr>
        <w:t>, 2021).</w:t>
      </w:r>
    </w:p>
    <w:p w14:paraId="3A086DE5" w14:textId="792FC618" w:rsidR="00BE114E" w:rsidRDefault="00EA5AD1" w:rsidP="00CD33A8">
      <w:pPr>
        <w:tabs>
          <w:tab w:val="left" w:pos="6540"/>
        </w:tabs>
        <w:spacing w:line="360" w:lineRule="auto"/>
        <w:rPr>
          <w:rFonts w:asciiTheme="minorBidi" w:hAnsiTheme="minorBidi"/>
          <w:sz w:val="22"/>
        </w:rPr>
      </w:pPr>
      <w:r>
        <w:rPr>
          <w:rFonts w:asciiTheme="minorBidi" w:hAnsiTheme="minorBidi"/>
          <w:sz w:val="22"/>
        </w:rPr>
        <w:lastRenderedPageBreak/>
        <w:t xml:space="preserve">A useful framework for </w:t>
      </w:r>
      <w:r w:rsidR="00BE114E">
        <w:rPr>
          <w:rFonts w:asciiTheme="minorBidi" w:hAnsiTheme="minorBidi"/>
          <w:sz w:val="22"/>
        </w:rPr>
        <w:t xml:space="preserve">understanding </w:t>
      </w:r>
      <w:r>
        <w:rPr>
          <w:rFonts w:asciiTheme="minorBidi" w:hAnsiTheme="minorBidi"/>
          <w:sz w:val="22"/>
        </w:rPr>
        <w:t xml:space="preserve">communication in this context is the </w:t>
      </w:r>
      <w:r w:rsidR="00BE114E">
        <w:rPr>
          <w:rFonts w:asciiTheme="minorBidi" w:hAnsiTheme="minorBidi"/>
          <w:sz w:val="22"/>
        </w:rPr>
        <w:t xml:space="preserve">Shannon-Weaver model. This model highlights key components: sender, message, channel, receiver, and potential “noise” (barriers) (Shannon and Weaver, 1949). In Mr Ahmed’s case, “noise” includes language differences, cognitive impairment from stroke, and environmental distractions. To reduce these barriers, professionals should ensure messages are clear, confirm understanding through feedback, </w:t>
      </w:r>
      <w:r w:rsidR="00EB0037">
        <w:rPr>
          <w:rFonts w:asciiTheme="minorBidi" w:hAnsiTheme="minorBidi"/>
          <w:sz w:val="22"/>
        </w:rPr>
        <w:t xml:space="preserve">and </w:t>
      </w:r>
      <w:r w:rsidR="00BE114E">
        <w:rPr>
          <w:rFonts w:asciiTheme="minorBidi" w:hAnsiTheme="minorBidi"/>
          <w:sz w:val="22"/>
        </w:rPr>
        <w:t>adapt communication methods accordingly</w:t>
      </w:r>
      <w:r w:rsidR="00EB0037">
        <w:rPr>
          <w:rFonts w:asciiTheme="minorBidi" w:hAnsiTheme="minorBidi"/>
          <w:sz w:val="22"/>
        </w:rPr>
        <w:t>.</w:t>
      </w:r>
      <w:r w:rsidR="00BE114E">
        <w:rPr>
          <w:rFonts w:asciiTheme="minorBidi" w:hAnsiTheme="minorBidi"/>
          <w:sz w:val="22"/>
        </w:rPr>
        <w:t xml:space="preserve"> </w:t>
      </w:r>
    </w:p>
    <w:p w14:paraId="2045616C" w14:textId="67CFDECF" w:rsidR="00EB0037" w:rsidRDefault="00BE114E" w:rsidP="00CD33A8">
      <w:pPr>
        <w:tabs>
          <w:tab w:val="left" w:pos="6540"/>
        </w:tabs>
        <w:spacing w:line="360" w:lineRule="auto"/>
        <w:rPr>
          <w:rFonts w:asciiTheme="minorBidi" w:hAnsiTheme="minorBidi"/>
          <w:sz w:val="22"/>
        </w:rPr>
      </w:pPr>
      <w:r>
        <w:rPr>
          <w:rFonts w:asciiTheme="minorBidi" w:hAnsiTheme="minorBidi"/>
          <w:sz w:val="22"/>
        </w:rPr>
        <w:t>Involving family members, such as Mr Ahmed’s wife</w:t>
      </w:r>
      <w:r w:rsidR="00EB0037">
        <w:rPr>
          <w:rFonts w:asciiTheme="minorBidi" w:hAnsiTheme="minorBidi"/>
          <w:sz w:val="22"/>
        </w:rPr>
        <w:t>, is important but should not replace direct communication with the patient. The NHS accessible information</w:t>
      </w:r>
      <w:r w:rsidR="0098219F">
        <w:rPr>
          <w:rFonts w:asciiTheme="minorBidi" w:hAnsiTheme="minorBidi"/>
          <w:sz w:val="22"/>
        </w:rPr>
        <w:t xml:space="preserve"> </w:t>
      </w:r>
      <w:r w:rsidR="00BC216D">
        <w:rPr>
          <w:rFonts w:asciiTheme="minorBidi" w:hAnsiTheme="minorBidi"/>
          <w:sz w:val="22"/>
        </w:rPr>
        <w:t>standard (NHS E</w:t>
      </w:r>
      <w:r w:rsidR="007A4EA9">
        <w:rPr>
          <w:rFonts w:asciiTheme="minorBidi" w:hAnsiTheme="minorBidi"/>
          <w:sz w:val="22"/>
        </w:rPr>
        <w:t xml:space="preserve">ngland, 2023) emphasises that </w:t>
      </w:r>
      <w:r w:rsidR="00B7458A">
        <w:rPr>
          <w:rFonts w:asciiTheme="minorBidi" w:hAnsiTheme="minorBidi"/>
          <w:sz w:val="22"/>
        </w:rPr>
        <w:t xml:space="preserve">individuals </w:t>
      </w:r>
      <w:r w:rsidR="00F4186F">
        <w:rPr>
          <w:rFonts w:asciiTheme="minorBidi" w:hAnsiTheme="minorBidi"/>
          <w:sz w:val="22"/>
        </w:rPr>
        <w:t xml:space="preserve">must receive </w:t>
      </w:r>
      <w:r w:rsidR="003D1D75">
        <w:rPr>
          <w:rFonts w:asciiTheme="minorBidi" w:hAnsiTheme="minorBidi"/>
          <w:sz w:val="22"/>
        </w:rPr>
        <w:t>information in a format they can understand. Therefore, written information</w:t>
      </w:r>
      <w:r w:rsidR="008A2245">
        <w:rPr>
          <w:rFonts w:asciiTheme="minorBidi" w:hAnsiTheme="minorBidi"/>
          <w:sz w:val="22"/>
        </w:rPr>
        <w:t xml:space="preserve"> in </w:t>
      </w:r>
      <w:r w:rsidR="00B41DF3">
        <w:rPr>
          <w:rFonts w:asciiTheme="minorBidi" w:hAnsiTheme="minorBidi"/>
          <w:sz w:val="22"/>
        </w:rPr>
        <w:t>Bengali</w:t>
      </w:r>
      <w:r w:rsidR="008A2245">
        <w:rPr>
          <w:rFonts w:asciiTheme="minorBidi" w:hAnsiTheme="minorBidi"/>
          <w:sz w:val="22"/>
        </w:rPr>
        <w:t xml:space="preserve"> or the use of communication aids may </w:t>
      </w:r>
      <w:r w:rsidR="00B41DF3">
        <w:rPr>
          <w:rFonts w:asciiTheme="minorBidi" w:hAnsiTheme="minorBidi"/>
          <w:sz w:val="22"/>
        </w:rPr>
        <w:t>be necessary.</w:t>
      </w:r>
    </w:p>
    <w:p w14:paraId="649A3330" w14:textId="5E7558BD" w:rsidR="00B41DF3" w:rsidRDefault="00B41DF3" w:rsidP="00CD33A8">
      <w:pPr>
        <w:tabs>
          <w:tab w:val="left" w:pos="6540"/>
        </w:tabs>
        <w:spacing w:line="360" w:lineRule="auto"/>
        <w:rPr>
          <w:rFonts w:asciiTheme="minorBidi" w:hAnsiTheme="minorBidi"/>
          <w:sz w:val="22"/>
        </w:rPr>
      </w:pPr>
      <w:r>
        <w:rPr>
          <w:rFonts w:asciiTheme="minorBidi" w:hAnsiTheme="minorBidi"/>
          <w:sz w:val="22"/>
        </w:rPr>
        <w:t xml:space="preserve">Effective communication also supports </w:t>
      </w:r>
      <w:r w:rsidR="00314685">
        <w:rPr>
          <w:rFonts w:asciiTheme="minorBidi" w:hAnsiTheme="minorBidi"/>
          <w:sz w:val="22"/>
        </w:rPr>
        <w:t>safeguarding and patient safety. The missed medi</w:t>
      </w:r>
      <w:r w:rsidR="008A27D6">
        <w:rPr>
          <w:rFonts w:asciiTheme="minorBidi" w:hAnsiTheme="minorBidi"/>
          <w:sz w:val="22"/>
        </w:rPr>
        <w:t xml:space="preserve">cation incident </w:t>
      </w:r>
      <w:r w:rsidR="00CE1AB6">
        <w:rPr>
          <w:rFonts w:asciiTheme="minorBidi" w:hAnsiTheme="minorBidi"/>
          <w:sz w:val="22"/>
        </w:rPr>
        <w:t>highlights</w:t>
      </w:r>
      <w:r w:rsidR="008A27D6">
        <w:rPr>
          <w:rFonts w:asciiTheme="minorBidi" w:hAnsiTheme="minorBidi"/>
          <w:sz w:val="22"/>
        </w:rPr>
        <w:t xml:space="preserve"> the need for clear communication </w:t>
      </w:r>
      <w:r w:rsidR="00566528">
        <w:rPr>
          <w:rFonts w:asciiTheme="minorBidi" w:hAnsiTheme="minorBidi"/>
          <w:sz w:val="22"/>
        </w:rPr>
        <w:t>between care providers and the pat</w:t>
      </w:r>
      <w:r w:rsidR="00CE1AB6">
        <w:rPr>
          <w:rFonts w:asciiTheme="minorBidi" w:hAnsiTheme="minorBidi"/>
          <w:sz w:val="22"/>
        </w:rPr>
        <w:t xml:space="preserve">ient. Ensuring accurate </w:t>
      </w:r>
      <w:r w:rsidR="00356522">
        <w:rPr>
          <w:rFonts w:asciiTheme="minorBidi" w:hAnsiTheme="minorBidi"/>
          <w:sz w:val="22"/>
        </w:rPr>
        <w:t>handovers</w:t>
      </w:r>
      <w:r w:rsidR="00CE1AB6">
        <w:rPr>
          <w:rFonts w:asciiTheme="minorBidi" w:hAnsiTheme="minorBidi"/>
          <w:sz w:val="22"/>
        </w:rPr>
        <w:t xml:space="preserve"> and </w:t>
      </w:r>
      <w:r w:rsidR="00356522">
        <w:rPr>
          <w:rFonts w:asciiTheme="minorBidi" w:hAnsiTheme="minorBidi"/>
          <w:sz w:val="22"/>
        </w:rPr>
        <w:t xml:space="preserve">confirming care visits can prevent </w:t>
      </w:r>
      <w:r w:rsidR="00785560">
        <w:rPr>
          <w:rFonts w:asciiTheme="minorBidi" w:hAnsiTheme="minorBidi"/>
          <w:sz w:val="22"/>
        </w:rPr>
        <w:t>such issues in the fut</w:t>
      </w:r>
      <w:r w:rsidR="0017357F">
        <w:rPr>
          <w:rFonts w:asciiTheme="minorBidi" w:hAnsiTheme="minorBidi"/>
          <w:sz w:val="22"/>
        </w:rPr>
        <w:t>ure (</w:t>
      </w:r>
      <w:r w:rsidR="008B0878">
        <w:rPr>
          <w:rFonts w:asciiTheme="minorBidi" w:hAnsiTheme="minorBidi"/>
          <w:sz w:val="22"/>
        </w:rPr>
        <w:t>Care Quality Commission</w:t>
      </w:r>
      <w:r w:rsidR="0017357F">
        <w:rPr>
          <w:rFonts w:asciiTheme="minorBidi" w:hAnsiTheme="minorBidi"/>
          <w:sz w:val="22"/>
        </w:rPr>
        <w:t>, 2022)</w:t>
      </w:r>
      <w:r w:rsidR="008B0878">
        <w:rPr>
          <w:rFonts w:asciiTheme="minorBidi" w:hAnsiTheme="minorBidi"/>
          <w:sz w:val="22"/>
        </w:rPr>
        <w:t xml:space="preserve">. </w:t>
      </w:r>
    </w:p>
    <w:p w14:paraId="4FF83885" w14:textId="4D1CA45C" w:rsidR="00EA5AD1" w:rsidRPr="00CD33A8" w:rsidRDefault="008B0878" w:rsidP="00CD33A8">
      <w:pPr>
        <w:tabs>
          <w:tab w:val="left" w:pos="6540"/>
        </w:tabs>
        <w:spacing w:line="360" w:lineRule="auto"/>
        <w:rPr>
          <w:rFonts w:asciiTheme="minorBidi" w:hAnsiTheme="minorBidi"/>
          <w:sz w:val="22"/>
        </w:rPr>
      </w:pPr>
      <w:r>
        <w:rPr>
          <w:rFonts w:asciiTheme="minorBidi" w:hAnsiTheme="minorBidi"/>
          <w:sz w:val="22"/>
        </w:rPr>
        <w:t xml:space="preserve">Overall, effective communication promotes </w:t>
      </w:r>
      <w:r w:rsidR="005D2794">
        <w:rPr>
          <w:rFonts w:asciiTheme="minorBidi" w:hAnsiTheme="minorBidi"/>
          <w:sz w:val="22"/>
        </w:rPr>
        <w:t>trust, improves health outcomes,</w:t>
      </w:r>
      <w:r w:rsidR="00834FEF">
        <w:rPr>
          <w:rFonts w:asciiTheme="minorBidi" w:hAnsiTheme="minorBidi"/>
          <w:sz w:val="22"/>
        </w:rPr>
        <w:t xml:space="preserve"> and </w:t>
      </w:r>
      <w:r w:rsidR="008C49A2">
        <w:rPr>
          <w:rFonts w:asciiTheme="minorBidi" w:hAnsiTheme="minorBidi"/>
          <w:sz w:val="22"/>
        </w:rPr>
        <w:t>ensures</w:t>
      </w:r>
      <w:r w:rsidR="00834FEF">
        <w:rPr>
          <w:rFonts w:asciiTheme="minorBidi" w:hAnsiTheme="minorBidi"/>
          <w:sz w:val="22"/>
        </w:rPr>
        <w:t xml:space="preserve"> that Mr Ahmed receives </w:t>
      </w:r>
      <w:r w:rsidR="008C49A2">
        <w:rPr>
          <w:rFonts w:asciiTheme="minorBidi" w:hAnsiTheme="minorBidi"/>
          <w:sz w:val="22"/>
        </w:rPr>
        <w:t xml:space="preserve">safe and equitable care. </w:t>
      </w:r>
    </w:p>
    <w:p w14:paraId="60B2CDC3" w14:textId="12EE5464" w:rsidR="00B87E75" w:rsidRPr="00CD33A8"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p>
    <w:p w14:paraId="68FFD705" w14:textId="3A3F1EA0" w:rsidR="008E3943" w:rsidRDefault="008A119D" w:rsidP="00CD33A8">
      <w:pPr>
        <w:tabs>
          <w:tab w:val="left" w:pos="6540"/>
        </w:tabs>
        <w:spacing w:line="360" w:lineRule="auto"/>
        <w:rPr>
          <w:rFonts w:asciiTheme="minorBidi" w:hAnsiTheme="minorBidi"/>
          <w:sz w:val="22"/>
        </w:rPr>
      </w:pPr>
      <w:r>
        <w:rPr>
          <w:rFonts w:asciiTheme="minorBidi" w:hAnsiTheme="minorBidi"/>
          <w:sz w:val="22"/>
        </w:rPr>
        <w:t>Good administrative skills are critical in ensuring safe</w:t>
      </w:r>
      <w:r w:rsidR="009B2FC9">
        <w:rPr>
          <w:rFonts w:asciiTheme="minorBidi" w:hAnsiTheme="minorBidi"/>
          <w:sz w:val="22"/>
        </w:rPr>
        <w:t>, consistent, and accountable care for Mr Ahmed.</w:t>
      </w:r>
      <w:r w:rsidR="007C1C32">
        <w:rPr>
          <w:rFonts w:asciiTheme="minorBidi" w:hAnsiTheme="minorBidi"/>
          <w:sz w:val="22"/>
        </w:rPr>
        <w:t xml:space="preserve"> The missed domiciliary visit demon</w:t>
      </w:r>
      <w:r w:rsidR="0049584F">
        <w:rPr>
          <w:rFonts w:asciiTheme="minorBidi" w:hAnsiTheme="minorBidi"/>
          <w:sz w:val="22"/>
        </w:rPr>
        <w:t>strates how poor administration can directly imp</w:t>
      </w:r>
      <w:r w:rsidR="000740A7">
        <w:rPr>
          <w:rFonts w:asciiTheme="minorBidi" w:hAnsiTheme="minorBidi"/>
          <w:sz w:val="22"/>
        </w:rPr>
        <w:t xml:space="preserve">act patient safety, </w:t>
      </w:r>
      <w:r w:rsidR="00E36154">
        <w:rPr>
          <w:rFonts w:asciiTheme="minorBidi" w:hAnsiTheme="minorBidi"/>
          <w:sz w:val="22"/>
        </w:rPr>
        <w:t xml:space="preserve">particularly when medication is involved. </w:t>
      </w:r>
    </w:p>
    <w:p w14:paraId="2B008FF6" w14:textId="62D5B31D" w:rsidR="008E3943" w:rsidRDefault="00E36154" w:rsidP="00CD33A8">
      <w:pPr>
        <w:tabs>
          <w:tab w:val="left" w:pos="6540"/>
        </w:tabs>
        <w:spacing w:line="360" w:lineRule="auto"/>
        <w:rPr>
          <w:rFonts w:asciiTheme="minorBidi" w:hAnsiTheme="minorBidi"/>
          <w:sz w:val="22"/>
        </w:rPr>
      </w:pPr>
      <w:r>
        <w:rPr>
          <w:rFonts w:asciiTheme="minorBidi" w:hAnsiTheme="minorBidi"/>
          <w:sz w:val="22"/>
        </w:rPr>
        <w:t>Record keeping is a fundamental aspect of p</w:t>
      </w:r>
      <w:r w:rsidR="00327AD6">
        <w:rPr>
          <w:rFonts w:asciiTheme="minorBidi" w:hAnsiTheme="minorBidi"/>
          <w:sz w:val="22"/>
        </w:rPr>
        <w:t>ro</w:t>
      </w:r>
      <w:r w:rsidR="00885459">
        <w:rPr>
          <w:rFonts w:asciiTheme="minorBidi" w:hAnsiTheme="minorBidi"/>
          <w:sz w:val="22"/>
        </w:rPr>
        <w:t xml:space="preserve">fessional </w:t>
      </w:r>
      <w:r w:rsidR="00434188">
        <w:rPr>
          <w:rFonts w:asciiTheme="minorBidi" w:hAnsiTheme="minorBidi"/>
          <w:sz w:val="22"/>
        </w:rPr>
        <w:t xml:space="preserve">practice. Accurate, up-to-date records ensure </w:t>
      </w:r>
      <w:r w:rsidR="009218F5">
        <w:rPr>
          <w:rFonts w:asciiTheme="minorBidi" w:hAnsiTheme="minorBidi"/>
          <w:sz w:val="22"/>
        </w:rPr>
        <w:t xml:space="preserve">continuity of care </w:t>
      </w:r>
      <w:r w:rsidR="00581246">
        <w:rPr>
          <w:rFonts w:asciiTheme="minorBidi" w:hAnsiTheme="minorBidi"/>
          <w:sz w:val="22"/>
        </w:rPr>
        <w:t xml:space="preserve">between professionals, including the GP, </w:t>
      </w:r>
      <w:r w:rsidR="00A83A30">
        <w:rPr>
          <w:rFonts w:asciiTheme="minorBidi" w:hAnsiTheme="minorBidi"/>
          <w:sz w:val="22"/>
        </w:rPr>
        <w:t xml:space="preserve">district nurse, and care workers. </w:t>
      </w:r>
      <w:r w:rsidR="00287C4C">
        <w:rPr>
          <w:rFonts w:asciiTheme="minorBidi" w:hAnsiTheme="minorBidi"/>
          <w:sz w:val="22"/>
        </w:rPr>
        <w:t xml:space="preserve">Records should include details of care </w:t>
      </w:r>
      <w:r w:rsidR="00C46CA5">
        <w:rPr>
          <w:rFonts w:asciiTheme="minorBidi" w:hAnsiTheme="minorBidi"/>
          <w:sz w:val="22"/>
        </w:rPr>
        <w:t>pro</w:t>
      </w:r>
      <w:r w:rsidR="004D340A">
        <w:rPr>
          <w:rFonts w:asciiTheme="minorBidi" w:hAnsiTheme="minorBidi"/>
          <w:sz w:val="22"/>
        </w:rPr>
        <w:t xml:space="preserve">vided, </w:t>
      </w:r>
      <w:r w:rsidR="00D80F91">
        <w:rPr>
          <w:rFonts w:asciiTheme="minorBidi" w:hAnsiTheme="minorBidi"/>
          <w:sz w:val="22"/>
        </w:rPr>
        <w:t>medication administration, observations, and any in</w:t>
      </w:r>
      <w:r w:rsidR="00F62EC1">
        <w:rPr>
          <w:rFonts w:asciiTheme="minorBidi" w:hAnsiTheme="minorBidi"/>
          <w:sz w:val="22"/>
        </w:rPr>
        <w:t>cidents or concerns. The Nursing and Midwifery</w:t>
      </w:r>
      <w:r w:rsidR="00AC59CA">
        <w:rPr>
          <w:rFonts w:asciiTheme="minorBidi" w:hAnsiTheme="minorBidi"/>
          <w:sz w:val="22"/>
        </w:rPr>
        <w:t xml:space="preserve"> Council (NMC,2022) states that </w:t>
      </w:r>
      <w:r w:rsidR="000E56EC">
        <w:rPr>
          <w:rFonts w:asciiTheme="minorBidi" w:hAnsiTheme="minorBidi"/>
          <w:sz w:val="22"/>
        </w:rPr>
        <w:t>records must be clear, accurate, and completed prom</w:t>
      </w:r>
      <w:r w:rsidR="00B425F3">
        <w:rPr>
          <w:rFonts w:asciiTheme="minorBidi" w:hAnsiTheme="minorBidi"/>
          <w:sz w:val="22"/>
        </w:rPr>
        <w:t>ptly to support safe decision-making.</w:t>
      </w:r>
    </w:p>
    <w:p w14:paraId="18952905" w14:textId="086DC9B4" w:rsidR="0061284C" w:rsidRDefault="00FC2BD0" w:rsidP="00CD33A8">
      <w:pPr>
        <w:tabs>
          <w:tab w:val="left" w:pos="6540"/>
        </w:tabs>
        <w:spacing w:line="360" w:lineRule="auto"/>
        <w:rPr>
          <w:rFonts w:asciiTheme="minorBidi" w:hAnsiTheme="minorBidi"/>
          <w:sz w:val="22"/>
        </w:rPr>
      </w:pPr>
      <w:r>
        <w:rPr>
          <w:rFonts w:asciiTheme="minorBidi" w:hAnsiTheme="minorBidi"/>
          <w:sz w:val="22"/>
        </w:rPr>
        <w:t xml:space="preserve">In Mr Ahmed’s case, proper documentation of care </w:t>
      </w:r>
      <w:r w:rsidR="006F580D">
        <w:rPr>
          <w:rFonts w:asciiTheme="minorBidi" w:hAnsiTheme="minorBidi"/>
          <w:sz w:val="22"/>
        </w:rPr>
        <w:t xml:space="preserve">visits </w:t>
      </w:r>
      <w:r w:rsidR="009F44B8">
        <w:rPr>
          <w:rFonts w:asciiTheme="minorBidi" w:hAnsiTheme="minorBidi"/>
          <w:sz w:val="22"/>
        </w:rPr>
        <w:t>and medication administration</w:t>
      </w:r>
      <w:r w:rsidR="001F752E">
        <w:rPr>
          <w:rFonts w:asciiTheme="minorBidi" w:hAnsiTheme="minorBidi"/>
          <w:sz w:val="22"/>
        </w:rPr>
        <w:t xml:space="preserve"> is essential to prevent missed </w:t>
      </w:r>
      <w:r w:rsidR="00854A37">
        <w:rPr>
          <w:rFonts w:asciiTheme="minorBidi" w:hAnsiTheme="minorBidi"/>
          <w:sz w:val="22"/>
        </w:rPr>
        <w:t>doses. Elec</w:t>
      </w:r>
      <w:r w:rsidR="00EA7E21">
        <w:rPr>
          <w:rFonts w:asciiTheme="minorBidi" w:hAnsiTheme="minorBidi"/>
          <w:sz w:val="22"/>
        </w:rPr>
        <w:t xml:space="preserve">tronic care records and </w:t>
      </w:r>
      <w:r w:rsidR="0061284C">
        <w:rPr>
          <w:rFonts w:asciiTheme="minorBidi" w:hAnsiTheme="minorBidi"/>
          <w:sz w:val="22"/>
        </w:rPr>
        <w:t>scheduling</w:t>
      </w:r>
      <w:r w:rsidR="00792587">
        <w:rPr>
          <w:rFonts w:asciiTheme="minorBidi" w:hAnsiTheme="minorBidi"/>
          <w:sz w:val="22"/>
        </w:rPr>
        <w:t xml:space="preserve"> systems can help </w:t>
      </w:r>
      <w:r w:rsidR="0061284C">
        <w:rPr>
          <w:rFonts w:asciiTheme="minorBidi" w:hAnsiTheme="minorBidi"/>
          <w:sz w:val="22"/>
        </w:rPr>
        <w:t>ensure</w:t>
      </w:r>
      <w:r w:rsidR="00792587">
        <w:rPr>
          <w:rFonts w:asciiTheme="minorBidi" w:hAnsiTheme="minorBidi"/>
          <w:sz w:val="22"/>
        </w:rPr>
        <w:t xml:space="preserve"> </w:t>
      </w:r>
      <w:r w:rsidR="006054AA">
        <w:rPr>
          <w:rFonts w:asciiTheme="minorBidi" w:hAnsiTheme="minorBidi"/>
          <w:sz w:val="22"/>
        </w:rPr>
        <w:t xml:space="preserve">that visits are tracked </w:t>
      </w:r>
      <w:r w:rsidR="00F551DD">
        <w:rPr>
          <w:rFonts w:asciiTheme="minorBidi" w:hAnsiTheme="minorBidi"/>
          <w:sz w:val="22"/>
        </w:rPr>
        <w:t>and monitored effectively (</w:t>
      </w:r>
      <w:r w:rsidR="0061284C">
        <w:rPr>
          <w:rFonts w:asciiTheme="minorBidi" w:hAnsiTheme="minorBidi"/>
          <w:sz w:val="22"/>
        </w:rPr>
        <w:t>Care Quality Commission,2022).</w:t>
      </w:r>
    </w:p>
    <w:p w14:paraId="46A4540E" w14:textId="77777777" w:rsidR="00604270" w:rsidRDefault="00AD5A7E" w:rsidP="00711502">
      <w:pPr>
        <w:tabs>
          <w:tab w:val="left" w:pos="6540"/>
        </w:tabs>
        <w:spacing w:line="360" w:lineRule="auto"/>
        <w:rPr>
          <w:rFonts w:asciiTheme="minorBidi" w:hAnsiTheme="minorBidi"/>
          <w:sz w:val="22"/>
        </w:rPr>
      </w:pPr>
      <w:r w:rsidRPr="00711502">
        <w:rPr>
          <w:rFonts w:asciiTheme="minorBidi" w:hAnsiTheme="minorBidi"/>
          <w:sz w:val="22"/>
        </w:rPr>
        <w:t xml:space="preserve">The </w:t>
      </w:r>
      <w:r w:rsidR="006254F5" w:rsidRPr="00711502">
        <w:rPr>
          <w:rFonts w:asciiTheme="minorBidi" w:hAnsiTheme="minorBidi"/>
          <w:sz w:val="22"/>
        </w:rPr>
        <w:t>Data Protection Act</w:t>
      </w:r>
      <w:r w:rsidR="00B225E2" w:rsidRPr="00711502">
        <w:rPr>
          <w:rFonts w:asciiTheme="minorBidi" w:hAnsiTheme="minorBidi"/>
          <w:sz w:val="22"/>
        </w:rPr>
        <w:t xml:space="preserve"> 2018</w:t>
      </w:r>
      <w:r w:rsidR="008B43BC" w:rsidRPr="00711502">
        <w:rPr>
          <w:rFonts w:asciiTheme="minorBidi" w:hAnsiTheme="minorBidi"/>
          <w:sz w:val="22"/>
        </w:rPr>
        <w:t xml:space="preserve"> (UK Government,2018) and UK GD</w:t>
      </w:r>
      <w:r w:rsidR="006254F5" w:rsidRPr="00711502">
        <w:rPr>
          <w:rFonts w:asciiTheme="minorBidi" w:hAnsiTheme="minorBidi"/>
          <w:sz w:val="22"/>
        </w:rPr>
        <w:t>PR gov</w:t>
      </w:r>
      <w:r w:rsidR="00D31D25" w:rsidRPr="00711502">
        <w:rPr>
          <w:rFonts w:asciiTheme="minorBidi" w:hAnsiTheme="minorBidi"/>
          <w:sz w:val="22"/>
        </w:rPr>
        <w:t xml:space="preserve">ern how personal </w:t>
      </w:r>
      <w:r w:rsidR="005A27D7">
        <w:rPr>
          <w:rFonts w:asciiTheme="minorBidi" w:hAnsiTheme="minorBidi"/>
          <w:sz w:val="22"/>
        </w:rPr>
        <w:t>information</w:t>
      </w:r>
      <w:r w:rsidR="00D31D25" w:rsidRPr="00711502">
        <w:rPr>
          <w:rFonts w:asciiTheme="minorBidi" w:hAnsiTheme="minorBidi"/>
          <w:sz w:val="22"/>
        </w:rPr>
        <w:t xml:space="preserve"> is collected, st</w:t>
      </w:r>
      <w:r w:rsidR="00956614" w:rsidRPr="00711502">
        <w:rPr>
          <w:rFonts w:asciiTheme="minorBidi" w:hAnsiTheme="minorBidi"/>
          <w:sz w:val="22"/>
        </w:rPr>
        <w:t xml:space="preserve">ored and shared. These laws require </w:t>
      </w:r>
      <w:r w:rsidR="00931C74" w:rsidRPr="00711502">
        <w:rPr>
          <w:rFonts w:asciiTheme="minorBidi" w:hAnsiTheme="minorBidi"/>
          <w:sz w:val="22"/>
        </w:rPr>
        <w:t xml:space="preserve">that Mr Ahmed’s personal data </w:t>
      </w:r>
      <w:r w:rsidR="005A27D7">
        <w:rPr>
          <w:rFonts w:asciiTheme="minorBidi" w:hAnsiTheme="minorBidi"/>
          <w:sz w:val="22"/>
        </w:rPr>
        <w:t>be</w:t>
      </w:r>
    </w:p>
    <w:p w14:paraId="5BC42C6C" w14:textId="67447649" w:rsidR="0061284C" w:rsidRDefault="005A27D7" w:rsidP="00604270">
      <w:pPr>
        <w:pStyle w:val="ListParagraph"/>
        <w:numPr>
          <w:ilvl w:val="0"/>
          <w:numId w:val="2"/>
        </w:numPr>
        <w:tabs>
          <w:tab w:val="left" w:pos="6540"/>
        </w:tabs>
        <w:spacing w:line="360" w:lineRule="auto"/>
        <w:rPr>
          <w:rFonts w:asciiTheme="minorBidi" w:hAnsiTheme="minorBidi"/>
          <w:sz w:val="22"/>
        </w:rPr>
      </w:pPr>
      <w:r w:rsidRPr="00604270">
        <w:rPr>
          <w:rFonts w:asciiTheme="minorBidi" w:hAnsiTheme="minorBidi"/>
          <w:sz w:val="22"/>
        </w:rPr>
        <w:lastRenderedPageBreak/>
        <w:t>processed</w:t>
      </w:r>
      <w:r w:rsidR="00711502" w:rsidRPr="00604270">
        <w:rPr>
          <w:rFonts w:asciiTheme="minorBidi" w:hAnsiTheme="minorBidi"/>
          <w:sz w:val="22"/>
        </w:rPr>
        <w:t xml:space="preserve"> </w:t>
      </w:r>
      <w:r w:rsidRPr="00604270">
        <w:rPr>
          <w:rFonts w:asciiTheme="minorBidi" w:hAnsiTheme="minorBidi"/>
          <w:sz w:val="22"/>
        </w:rPr>
        <w:t xml:space="preserve">lawfully, fairly, and </w:t>
      </w:r>
      <w:r w:rsidR="003E13F0" w:rsidRPr="00604270">
        <w:rPr>
          <w:rFonts w:asciiTheme="minorBidi" w:hAnsiTheme="minorBidi"/>
          <w:sz w:val="22"/>
        </w:rPr>
        <w:t>transparently</w:t>
      </w:r>
      <w:r w:rsidR="00716A9D" w:rsidRPr="00604270">
        <w:rPr>
          <w:rFonts w:asciiTheme="minorBidi" w:hAnsiTheme="minorBidi"/>
          <w:sz w:val="22"/>
        </w:rPr>
        <w:t xml:space="preserve"> </w:t>
      </w:r>
    </w:p>
    <w:p w14:paraId="65F65E93" w14:textId="3341D4F6" w:rsidR="00604270" w:rsidRDefault="00604270" w:rsidP="00604270">
      <w:pPr>
        <w:pStyle w:val="ListParagraph"/>
        <w:numPr>
          <w:ilvl w:val="0"/>
          <w:numId w:val="2"/>
        </w:numPr>
        <w:tabs>
          <w:tab w:val="left" w:pos="6540"/>
        </w:tabs>
        <w:spacing w:line="360" w:lineRule="auto"/>
        <w:rPr>
          <w:rFonts w:asciiTheme="minorBidi" w:hAnsiTheme="minorBidi"/>
          <w:sz w:val="22"/>
        </w:rPr>
      </w:pPr>
      <w:r>
        <w:rPr>
          <w:rFonts w:asciiTheme="minorBidi" w:hAnsiTheme="minorBidi"/>
          <w:sz w:val="22"/>
        </w:rPr>
        <w:t xml:space="preserve">used only </w:t>
      </w:r>
      <w:r w:rsidR="00785797">
        <w:rPr>
          <w:rFonts w:asciiTheme="minorBidi" w:hAnsiTheme="minorBidi"/>
          <w:sz w:val="22"/>
        </w:rPr>
        <w:t>for specified purposes</w:t>
      </w:r>
    </w:p>
    <w:p w14:paraId="60E0B92B" w14:textId="19AD0861" w:rsidR="00785797" w:rsidRDefault="00785797" w:rsidP="00604270">
      <w:pPr>
        <w:pStyle w:val="ListParagraph"/>
        <w:numPr>
          <w:ilvl w:val="0"/>
          <w:numId w:val="2"/>
        </w:numPr>
        <w:tabs>
          <w:tab w:val="left" w:pos="6540"/>
        </w:tabs>
        <w:spacing w:line="360" w:lineRule="auto"/>
        <w:rPr>
          <w:rFonts w:asciiTheme="minorBidi" w:hAnsiTheme="minorBidi"/>
          <w:sz w:val="22"/>
        </w:rPr>
      </w:pPr>
      <w:r>
        <w:rPr>
          <w:rFonts w:asciiTheme="minorBidi" w:hAnsiTheme="minorBidi"/>
          <w:sz w:val="22"/>
        </w:rPr>
        <w:t>kept accurate and up to date</w:t>
      </w:r>
    </w:p>
    <w:p w14:paraId="0642610D" w14:textId="4CD89A56" w:rsidR="00083D24" w:rsidRDefault="00F87EA7" w:rsidP="00083D24">
      <w:pPr>
        <w:pStyle w:val="ListParagraph"/>
        <w:numPr>
          <w:ilvl w:val="0"/>
          <w:numId w:val="2"/>
        </w:numPr>
        <w:tabs>
          <w:tab w:val="left" w:pos="6540"/>
        </w:tabs>
        <w:spacing w:line="360" w:lineRule="auto"/>
        <w:rPr>
          <w:rFonts w:asciiTheme="minorBidi" w:hAnsiTheme="minorBidi"/>
          <w:sz w:val="22"/>
        </w:rPr>
      </w:pPr>
      <w:r>
        <w:rPr>
          <w:rFonts w:asciiTheme="minorBidi" w:hAnsiTheme="minorBidi"/>
          <w:sz w:val="22"/>
        </w:rPr>
        <w:t>stored securely to prevent un</w:t>
      </w:r>
      <w:r w:rsidR="00083D24">
        <w:rPr>
          <w:rFonts w:asciiTheme="minorBidi" w:hAnsiTheme="minorBidi"/>
          <w:sz w:val="22"/>
        </w:rPr>
        <w:t>authorised access</w:t>
      </w:r>
    </w:p>
    <w:p w14:paraId="6D0F8301" w14:textId="39F6159B" w:rsidR="00B425F3" w:rsidRDefault="006E2603" w:rsidP="00CD33A8">
      <w:pPr>
        <w:tabs>
          <w:tab w:val="left" w:pos="6540"/>
        </w:tabs>
        <w:spacing w:line="360" w:lineRule="auto"/>
        <w:rPr>
          <w:rFonts w:asciiTheme="minorBidi" w:hAnsiTheme="minorBidi"/>
          <w:sz w:val="22"/>
        </w:rPr>
      </w:pPr>
      <w:r>
        <w:rPr>
          <w:rFonts w:asciiTheme="minorBidi" w:hAnsiTheme="minorBidi"/>
          <w:sz w:val="22"/>
        </w:rPr>
        <w:t>Care</w:t>
      </w:r>
      <w:r w:rsidR="00A266AA">
        <w:rPr>
          <w:rFonts w:asciiTheme="minorBidi" w:hAnsiTheme="minorBidi"/>
          <w:sz w:val="22"/>
        </w:rPr>
        <w:t xml:space="preserve"> providers must ensure </w:t>
      </w:r>
      <w:r>
        <w:rPr>
          <w:rFonts w:asciiTheme="minorBidi" w:hAnsiTheme="minorBidi"/>
          <w:sz w:val="22"/>
        </w:rPr>
        <w:t>confidentiality</w:t>
      </w:r>
      <w:r w:rsidR="007871FF">
        <w:rPr>
          <w:rFonts w:asciiTheme="minorBidi" w:hAnsiTheme="minorBidi"/>
          <w:sz w:val="22"/>
        </w:rPr>
        <w:t xml:space="preserve"> when handling Mr Ah</w:t>
      </w:r>
      <w:r w:rsidR="00503C44">
        <w:rPr>
          <w:rFonts w:asciiTheme="minorBidi" w:hAnsiTheme="minorBidi"/>
          <w:sz w:val="22"/>
        </w:rPr>
        <w:t>med’s records, particularly when</w:t>
      </w:r>
      <w:r w:rsidR="001863F1">
        <w:rPr>
          <w:rFonts w:asciiTheme="minorBidi" w:hAnsiTheme="minorBidi"/>
          <w:sz w:val="22"/>
        </w:rPr>
        <w:t xml:space="preserve"> sharing information between </w:t>
      </w:r>
      <w:r w:rsidR="00227ABD">
        <w:rPr>
          <w:rFonts w:asciiTheme="minorBidi" w:hAnsiTheme="minorBidi"/>
          <w:sz w:val="22"/>
        </w:rPr>
        <w:t>agencies.</w:t>
      </w:r>
      <w:r w:rsidR="004273C4">
        <w:rPr>
          <w:rFonts w:asciiTheme="minorBidi" w:hAnsiTheme="minorBidi"/>
          <w:sz w:val="22"/>
        </w:rPr>
        <w:t xml:space="preserve"> For example, his medical information should </w:t>
      </w:r>
      <w:r w:rsidR="009D1DA3">
        <w:rPr>
          <w:rFonts w:asciiTheme="minorBidi" w:hAnsiTheme="minorBidi"/>
          <w:sz w:val="22"/>
        </w:rPr>
        <w:t xml:space="preserve">only be shared with relevant </w:t>
      </w:r>
      <w:r w:rsidR="00F02C85">
        <w:rPr>
          <w:rFonts w:asciiTheme="minorBidi" w:hAnsiTheme="minorBidi"/>
          <w:sz w:val="22"/>
        </w:rPr>
        <w:t>professionals</w:t>
      </w:r>
      <w:r w:rsidR="00D01526">
        <w:rPr>
          <w:rFonts w:asciiTheme="minorBidi" w:hAnsiTheme="minorBidi"/>
          <w:sz w:val="22"/>
        </w:rPr>
        <w:t xml:space="preserve"> </w:t>
      </w:r>
      <w:r w:rsidR="00EB02BD">
        <w:rPr>
          <w:rFonts w:asciiTheme="minorBidi" w:hAnsiTheme="minorBidi"/>
          <w:sz w:val="22"/>
        </w:rPr>
        <w:t>in</w:t>
      </w:r>
      <w:r w:rsidR="0080061C">
        <w:rPr>
          <w:rFonts w:asciiTheme="minorBidi" w:hAnsiTheme="minorBidi"/>
          <w:sz w:val="22"/>
        </w:rPr>
        <w:t xml:space="preserve">volved in his care, such as </w:t>
      </w:r>
      <w:r w:rsidR="00AE377D">
        <w:rPr>
          <w:rFonts w:asciiTheme="minorBidi" w:hAnsiTheme="minorBidi"/>
          <w:sz w:val="22"/>
        </w:rPr>
        <w:t>the speech and language therapist or dist</w:t>
      </w:r>
      <w:r w:rsidR="00BD276F">
        <w:rPr>
          <w:rFonts w:asciiTheme="minorBidi" w:hAnsiTheme="minorBidi"/>
          <w:sz w:val="22"/>
        </w:rPr>
        <w:t xml:space="preserve">rict nurse. </w:t>
      </w:r>
    </w:p>
    <w:p w14:paraId="396A7849" w14:textId="1C0354C2" w:rsidR="00BD276F" w:rsidRDefault="00DF6469" w:rsidP="00CD33A8">
      <w:pPr>
        <w:tabs>
          <w:tab w:val="left" w:pos="6540"/>
        </w:tabs>
        <w:spacing w:line="360" w:lineRule="auto"/>
        <w:rPr>
          <w:rFonts w:asciiTheme="minorBidi" w:hAnsiTheme="minorBidi"/>
          <w:sz w:val="22"/>
        </w:rPr>
      </w:pPr>
      <w:r>
        <w:rPr>
          <w:rFonts w:asciiTheme="minorBidi" w:hAnsiTheme="minorBidi"/>
          <w:sz w:val="22"/>
        </w:rPr>
        <w:t xml:space="preserve">The </w:t>
      </w:r>
      <w:r w:rsidR="006210AF">
        <w:rPr>
          <w:rFonts w:asciiTheme="minorBidi" w:hAnsiTheme="minorBidi"/>
          <w:sz w:val="22"/>
        </w:rPr>
        <w:t xml:space="preserve">Caldicott principle </w:t>
      </w:r>
      <w:r w:rsidR="005E22BE">
        <w:rPr>
          <w:rFonts w:asciiTheme="minorBidi" w:hAnsiTheme="minorBidi"/>
          <w:sz w:val="22"/>
        </w:rPr>
        <w:t xml:space="preserve">also </w:t>
      </w:r>
      <w:r w:rsidR="006002F1">
        <w:rPr>
          <w:rFonts w:asciiTheme="minorBidi" w:hAnsiTheme="minorBidi"/>
          <w:sz w:val="22"/>
        </w:rPr>
        <w:t>applies,</w:t>
      </w:r>
      <w:r w:rsidR="005E22BE">
        <w:rPr>
          <w:rFonts w:asciiTheme="minorBidi" w:hAnsiTheme="minorBidi"/>
          <w:sz w:val="22"/>
        </w:rPr>
        <w:t xml:space="preserve"> emph</w:t>
      </w:r>
      <w:r w:rsidR="006002F1">
        <w:rPr>
          <w:rFonts w:asciiTheme="minorBidi" w:hAnsiTheme="minorBidi"/>
          <w:sz w:val="22"/>
        </w:rPr>
        <w:t>asising that patient</w:t>
      </w:r>
      <w:r w:rsidR="00F13B11">
        <w:rPr>
          <w:rFonts w:asciiTheme="minorBidi" w:hAnsiTheme="minorBidi"/>
          <w:sz w:val="22"/>
        </w:rPr>
        <w:t xml:space="preserve"> information should only be shared when </w:t>
      </w:r>
      <w:r w:rsidR="00C62130">
        <w:rPr>
          <w:rFonts w:asciiTheme="minorBidi" w:hAnsiTheme="minorBidi"/>
          <w:sz w:val="22"/>
        </w:rPr>
        <w:t xml:space="preserve">necessary </w:t>
      </w:r>
      <w:r w:rsidR="00BD4D34">
        <w:rPr>
          <w:rFonts w:asciiTheme="minorBidi" w:hAnsiTheme="minorBidi"/>
          <w:sz w:val="22"/>
        </w:rPr>
        <w:t>and in the patient's best interest (D</w:t>
      </w:r>
      <w:r w:rsidR="00C247D8">
        <w:rPr>
          <w:rFonts w:asciiTheme="minorBidi" w:hAnsiTheme="minorBidi"/>
          <w:sz w:val="22"/>
        </w:rPr>
        <w:t xml:space="preserve">epartment of Health and </w:t>
      </w:r>
      <w:r w:rsidR="0079302E">
        <w:rPr>
          <w:rFonts w:asciiTheme="minorBidi" w:hAnsiTheme="minorBidi"/>
          <w:sz w:val="22"/>
        </w:rPr>
        <w:t xml:space="preserve">Social Care, 2021). In </w:t>
      </w:r>
      <w:r w:rsidR="00DB2BC7">
        <w:rPr>
          <w:rFonts w:asciiTheme="minorBidi" w:hAnsiTheme="minorBidi"/>
          <w:sz w:val="22"/>
        </w:rPr>
        <w:t xml:space="preserve">Mr Ahmed’s case, sharing </w:t>
      </w:r>
      <w:r w:rsidR="007A2822">
        <w:rPr>
          <w:rFonts w:asciiTheme="minorBidi" w:hAnsiTheme="minorBidi"/>
          <w:sz w:val="22"/>
        </w:rPr>
        <w:t xml:space="preserve">information about </w:t>
      </w:r>
      <w:r w:rsidR="00EA4F4D">
        <w:rPr>
          <w:rFonts w:asciiTheme="minorBidi" w:hAnsiTheme="minorBidi"/>
          <w:sz w:val="22"/>
        </w:rPr>
        <w:t xml:space="preserve">his medication and communication needs is essential for safe </w:t>
      </w:r>
      <w:r w:rsidR="007E1B01">
        <w:rPr>
          <w:rFonts w:asciiTheme="minorBidi" w:hAnsiTheme="minorBidi"/>
          <w:sz w:val="22"/>
        </w:rPr>
        <w:t xml:space="preserve">care delivery. </w:t>
      </w:r>
    </w:p>
    <w:p w14:paraId="4FE03D69" w14:textId="59EE6B8E" w:rsidR="007E1B01" w:rsidRDefault="007E1B01" w:rsidP="00CD33A8">
      <w:pPr>
        <w:tabs>
          <w:tab w:val="left" w:pos="6540"/>
        </w:tabs>
        <w:spacing w:line="360" w:lineRule="auto"/>
        <w:rPr>
          <w:rFonts w:asciiTheme="minorBidi" w:hAnsiTheme="minorBidi"/>
          <w:sz w:val="22"/>
        </w:rPr>
      </w:pPr>
      <w:r>
        <w:rPr>
          <w:rFonts w:asciiTheme="minorBidi" w:hAnsiTheme="minorBidi"/>
          <w:sz w:val="22"/>
        </w:rPr>
        <w:t>Add</w:t>
      </w:r>
      <w:r w:rsidR="007C25A7">
        <w:rPr>
          <w:rFonts w:asciiTheme="minorBidi" w:hAnsiTheme="minorBidi"/>
          <w:sz w:val="22"/>
        </w:rPr>
        <w:t>itionally, incident reporting sys</w:t>
      </w:r>
      <w:r w:rsidR="007B54B5">
        <w:rPr>
          <w:rFonts w:asciiTheme="minorBidi" w:hAnsiTheme="minorBidi"/>
          <w:sz w:val="22"/>
        </w:rPr>
        <w:t xml:space="preserve">tems are a key administrative function. The missed </w:t>
      </w:r>
      <w:r w:rsidR="002E246E">
        <w:rPr>
          <w:rFonts w:asciiTheme="minorBidi" w:hAnsiTheme="minorBidi"/>
          <w:sz w:val="22"/>
        </w:rPr>
        <w:t>visit should be formally recorded</w:t>
      </w:r>
      <w:r w:rsidR="009A7637">
        <w:rPr>
          <w:rFonts w:asciiTheme="minorBidi" w:hAnsiTheme="minorBidi"/>
          <w:sz w:val="22"/>
        </w:rPr>
        <w:t>, investigated, and used as a learning opportunity to imp</w:t>
      </w:r>
      <w:r w:rsidR="005E5692">
        <w:rPr>
          <w:rFonts w:asciiTheme="minorBidi" w:hAnsiTheme="minorBidi"/>
          <w:sz w:val="22"/>
        </w:rPr>
        <w:t xml:space="preserve">rove service quality. </w:t>
      </w:r>
      <w:r w:rsidR="00DA6636">
        <w:rPr>
          <w:rFonts w:asciiTheme="minorBidi" w:hAnsiTheme="minorBidi"/>
          <w:sz w:val="22"/>
        </w:rPr>
        <w:t xml:space="preserve">The Duty of </w:t>
      </w:r>
      <w:r w:rsidR="004379BB">
        <w:rPr>
          <w:rFonts w:asciiTheme="minorBidi" w:hAnsiTheme="minorBidi"/>
          <w:sz w:val="22"/>
        </w:rPr>
        <w:t>Candour</w:t>
      </w:r>
      <w:r w:rsidR="00DA6636">
        <w:rPr>
          <w:rFonts w:asciiTheme="minorBidi" w:hAnsiTheme="minorBidi"/>
          <w:sz w:val="22"/>
        </w:rPr>
        <w:t xml:space="preserve"> </w:t>
      </w:r>
      <w:r w:rsidR="00264B0F">
        <w:rPr>
          <w:rFonts w:asciiTheme="minorBidi" w:hAnsiTheme="minorBidi"/>
          <w:sz w:val="22"/>
        </w:rPr>
        <w:t xml:space="preserve">(Health and </w:t>
      </w:r>
      <w:r w:rsidR="004C14C5">
        <w:rPr>
          <w:rFonts w:asciiTheme="minorBidi" w:hAnsiTheme="minorBidi"/>
          <w:sz w:val="22"/>
        </w:rPr>
        <w:t>Social Care Act</w:t>
      </w:r>
      <w:r w:rsidR="00264B0F">
        <w:rPr>
          <w:rFonts w:asciiTheme="minorBidi" w:hAnsiTheme="minorBidi"/>
          <w:sz w:val="22"/>
        </w:rPr>
        <w:t xml:space="preserve"> 2008) req</w:t>
      </w:r>
      <w:r w:rsidR="009430C8">
        <w:rPr>
          <w:rFonts w:asciiTheme="minorBidi" w:hAnsiTheme="minorBidi"/>
          <w:sz w:val="22"/>
        </w:rPr>
        <w:t>u</w:t>
      </w:r>
      <w:r w:rsidR="004379BB">
        <w:rPr>
          <w:rFonts w:asciiTheme="minorBidi" w:hAnsiTheme="minorBidi"/>
          <w:sz w:val="22"/>
        </w:rPr>
        <w:t xml:space="preserve">ires organisations to be </w:t>
      </w:r>
      <w:r w:rsidR="00B45769">
        <w:rPr>
          <w:rFonts w:asciiTheme="minorBidi" w:hAnsiTheme="minorBidi"/>
          <w:sz w:val="22"/>
        </w:rPr>
        <w:t xml:space="preserve">open and honest when things go wrong </w:t>
      </w:r>
      <w:proofErr w:type="gramStart"/>
      <w:r w:rsidR="00E30363">
        <w:rPr>
          <w:rFonts w:asciiTheme="minorBidi" w:hAnsiTheme="minorBidi"/>
          <w:sz w:val="22"/>
        </w:rPr>
        <w:t>( Care</w:t>
      </w:r>
      <w:proofErr w:type="gramEnd"/>
      <w:r w:rsidR="00E30363">
        <w:rPr>
          <w:rFonts w:asciiTheme="minorBidi" w:hAnsiTheme="minorBidi"/>
          <w:sz w:val="22"/>
        </w:rPr>
        <w:t xml:space="preserve"> </w:t>
      </w:r>
      <w:r w:rsidR="00B420EC">
        <w:rPr>
          <w:rFonts w:asciiTheme="minorBidi" w:hAnsiTheme="minorBidi"/>
          <w:sz w:val="22"/>
        </w:rPr>
        <w:t>Quality Commission, 2022).</w:t>
      </w:r>
      <w:r w:rsidR="006150AE">
        <w:rPr>
          <w:rFonts w:asciiTheme="minorBidi" w:hAnsiTheme="minorBidi"/>
          <w:sz w:val="22"/>
        </w:rPr>
        <w:t xml:space="preserve"> </w:t>
      </w:r>
    </w:p>
    <w:p w14:paraId="3A535F0C" w14:textId="391F824F" w:rsidR="00C01C29" w:rsidRDefault="00C01C29" w:rsidP="00CD33A8">
      <w:pPr>
        <w:tabs>
          <w:tab w:val="left" w:pos="6540"/>
        </w:tabs>
        <w:spacing w:line="360" w:lineRule="auto"/>
        <w:rPr>
          <w:rFonts w:asciiTheme="minorBidi" w:hAnsiTheme="minorBidi"/>
          <w:sz w:val="22"/>
        </w:rPr>
      </w:pPr>
      <w:r>
        <w:rPr>
          <w:rFonts w:asciiTheme="minorBidi" w:hAnsiTheme="minorBidi"/>
          <w:sz w:val="22"/>
        </w:rPr>
        <w:t>Policies such as safeguarding, risk assessment</w:t>
      </w:r>
      <w:r w:rsidR="002A0FDE">
        <w:rPr>
          <w:rFonts w:asciiTheme="minorBidi" w:hAnsiTheme="minorBidi"/>
          <w:sz w:val="22"/>
        </w:rPr>
        <w:t xml:space="preserve"> and medication management framework</w:t>
      </w:r>
      <w:r w:rsidR="008A5541">
        <w:rPr>
          <w:rFonts w:asciiTheme="minorBidi" w:hAnsiTheme="minorBidi"/>
          <w:sz w:val="22"/>
        </w:rPr>
        <w:t>s also guide admin</w:t>
      </w:r>
      <w:r w:rsidR="0098063C">
        <w:rPr>
          <w:rFonts w:asciiTheme="minorBidi" w:hAnsiTheme="minorBidi"/>
          <w:sz w:val="22"/>
        </w:rPr>
        <w:t>istrative practices</w:t>
      </w:r>
      <w:r w:rsidR="009A3CDC">
        <w:rPr>
          <w:rFonts w:asciiTheme="minorBidi" w:hAnsiTheme="minorBidi"/>
          <w:sz w:val="22"/>
        </w:rPr>
        <w:t xml:space="preserve">. These ensure that risks </w:t>
      </w:r>
      <w:r w:rsidR="000D4234">
        <w:rPr>
          <w:rFonts w:asciiTheme="minorBidi" w:hAnsiTheme="minorBidi"/>
          <w:sz w:val="22"/>
        </w:rPr>
        <w:t>are identified, documented</w:t>
      </w:r>
      <w:r w:rsidR="003913E0">
        <w:rPr>
          <w:rFonts w:asciiTheme="minorBidi" w:hAnsiTheme="minorBidi"/>
          <w:sz w:val="22"/>
        </w:rPr>
        <w:t>, and managed appropriately.</w:t>
      </w:r>
    </w:p>
    <w:p w14:paraId="5976FFC2" w14:textId="4C0228EB" w:rsidR="00885459" w:rsidRPr="00CD33A8" w:rsidRDefault="004A2FA1" w:rsidP="00CD33A8">
      <w:pPr>
        <w:tabs>
          <w:tab w:val="left" w:pos="6540"/>
        </w:tabs>
        <w:spacing w:line="360" w:lineRule="auto"/>
        <w:rPr>
          <w:rFonts w:asciiTheme="minorBidi" w:hAnsiTheme="minorBidi"/>
          <w:sz w:val="22"/>
        </w:rPr>
      </w:pPr>
      <w:r>
        <w:rPr>
          <w:rFonts w:asciiTheme="minorBidi" w:hAnsiTheme="minorBidi"/>
          <w:sz w:val="22"/>
        </w:rPr>
        <w:t xml:space="preserve">In summary, strong </w:t>
      </w:r>
      <w:r w:rsidR="005B15D1">
        <w:rPr>
          <w:rFonts w:asciiTheme="minorBidi" w:hAnsiTheme="minorBidi"/>
          <w:sz w:val="22"/>
        </w:rPr>
        <w:t xml:space="preserve">administrative skills and effective </w:t>
      </w:r>
      <w:r w:rsidR="002245B6">
        <w:rPr>
          <w:rFonts w:asciiTheme="minorBidi" w:hAnsiTheme="minorBidi"/>
          <w:sz w:val="22"/>
        </w:rPr>
        <w:t>record-keeping</w:t>
      </w:r>
      <w:r w:rsidR="005B15D1">
        <w:rPr>
          <w:rFonts w:asciiTheme="minorBidi" w:hAnsiTheme="minorBidi"/>
          <w:sz w:val="22"/>
        </w:rPr>
        <w:t xml:space="preserve"> are </w:t>
      </w:r>
      <w:r w:rsidR="002245B6">
        <w:rPr>
          <w:rFonts w:asciiTheme="minorBidi" w:hAnsiTheme="minorBidi"/>
          <w:sz w:val="22"/>
        </w:rPr>
        <w:t>vital for ensuring co</w:t>
      </w:r>
      <w:r w:rsidR="00F6455D">
        <w:rPr>
          <w:rFonts w:asciiTheme="minorBidi" w:hAnsiTheme="minorBidi"/>
          <w:sz w:val="22"/>
        </w:rPr>
        <w:t>ntinuity of care, protecting patient</w:t>
      </w:r>
      <w:r w:rsidR="0080710C">
        <w:rPr>
          <w:rFonts w:asciiTheme="minorBidi" w:hAnsiTheme="minorBidi"/>
          <w:sz w:val="22"/>
        </w:rPr>
        <w:t xml:space="preserve"> information, and maintaining accoun</w:t>
      </w:r>
      <w:r w:rsidR="00170C37">
        <w:rPr>
          <w:rFonts w:asciiTheme="minorBidi" w:hAnsiTheme="minorBidi"/>
          <w:sz w:val="22"/>
        </w:rPr>
        <w:t>tability within health and social care services.</w:t>
      </w:r>
    </w:p>
    <w:p w14:paraId="581C99BF" w14:textId="264B49DF" w:rsidR="00B87E75"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3AAC6567" w14:textId="71D93617" w:rsidR="003B2B7B" w:rsidRDefault="00A821ED" w:rsidP="003B2B7B">
      <w:pPr>
        <w:rPr>
          <w:rFonts w:ascii="Arial" w:hAnsi="Arial" w:cs="Arial"/>
          <w:sz w:val="22"/>
        </w:rPr>
      </w:pPr>
      <w:r w:rsidRPr="00B75F8F">
        <w:rPr>
          <w:rFonts w:ascii="Arial" w:hAnsi="Arial" w:cs="Arial"/>
          <w:sz w:val="22"/>
        </w:rPr>
        <w:t>C</w:t>
      </w:r>
      <w:r w:rsidR="0024242A" w:rsidRPr="00B75F8F">
        <w:rPr>
          <w:rFonts w:ascii="Arial" w:hAnsi="Arial" w:cs="Arial"/>
          <w:sz w:val="22"/>
        </w:rPr>
        <w:t xml:space="preserve">ollaborative </w:t>
      </w:r>
      <w:r w:rsidR="00BE2A79" w:rsidRPr="00B75F8F">
        <w:rPr>
          <w:rFonts w:ascii="Arial" w:hAnsi="Arial" w:cs="Arial"/>
          <w:sz w:val="22"/>
        </w:rPr>
        <w:t>working is essential in meeting Mr Ahmed</w:t>
      </w:r>
      <w:r w:rsidR="00B75F8F" w:rsidRPr="00B75F8F">
        <w:rPr>
          <w:rFonts w:ascii="Arial" w:hAnsi="Arial" w:cs="Arial"/>
          <w:sz w:val="22"/>
        </w:rPr>
        <w:t>’s complex n</w:t>
      </w:r>
      <w:r w:rsidR="000F3E16">
        <w:rPr>
          <w:rFonts w:ascii="Arial" w:hAnsi="Arial" w:cs="Arial"/>
          <w:sz w:val="22"/>
        </w:rPr>
        <w:t>e</w:t>
      </w:r>
      <w:r w:rsidR="00B75F8F" w:rsidRPr="00B75F8F">
        <w:rPr>
          <w:rFonts w:ascii="Arial" w:hAnsi="Arial" w:cs="Arial"/>
          <w:sz w:val="22"/>
        </w:rPr>
        <w:t xml:space="preserve">eds, as his </w:t>
      </w:r>
      <w:r w:rsidR="00AD030B">
        <w:rPr>
          <w:rFonts w:ascii="Arial" w:hAnsi="Arial" w:cs="Arial"/>
          <w:sz w:val="22"/>
        </w:rPr>
        <w:t>care involves multiple profess</w:t>
      </w:r>
      <w:r w:rsidR="00AC6ED4">
        <w:rPr>
          <w:rFonts w:ascii="Arial" w:hAnsi="Arial" w:cs="Arial"/>
          <w:sz w:val="22"/>
        </w:rPr>
        <w:t>ionals, including his GP, distr</w:t>
      </w:r>
      <w:r w:rsidR="00E50E62">
        <w:rPr>
          <w:rFonts w:ascii="Arial" w:hAnsi="Arial" w:cs="Arial"/>
          <w:sz w:val="22"/>
        </w:rPr>
        <w:t>ict nurse,</w:t>
      </w:r>
      <w:r w:rsidR="000F3E16">
        <w:rPr>
          <w:rFonts w:ascii="Arial" w:hAnsi="Arial" w:cs="Arial"/>
          <w:sz w:val="22"/>
        </w:rPr>
        <w:t xml:space="preserve"> domiciliary care wor</w:t>
      </w:r>
      <w:r w:rsidR="009767C1">
        <w:rPr>
          <w:rFonts w:ascii="Arial" w:hAnsi="Arial" w:cs="Arial"/>
          <w:sz w:val="22"/>
        </w:rPr>
        <w:t>kers, and speech and language thera</w:t>
      </w:r>
      <w:r w:rsidR="00C25A55">
        <w:rPr>
          <w:rFonts w:ascii="Arial" w:hAnsi="Arial" w:cs="Arial"/>
          <w:sz w:val="22"/>
        </w:rPr>
        <w:t xml:space="preserve">pist. </w:t>
      </w:r>
    </w:p>
    <w:p w14:paraId="19BE0A87" w14:textId="6DDD493F" w:rsidR="00D25B64" w:rsidRDefault="00C25A55" w:rsidP="003B2B7B">
      <w:pPr>
        <w:rPr>
          <w:rFonts w:ascii="Arial" w:hAnsi="Arial" w:cs="Arial"/>
          <w:sz w:val="22"/>
        </w:rPr>
      </w:pPr>
      <w:r>
        <w:rPr>
          <w:rFonts w:ascii="Arial" w:hAnsi="Arial" w:cs="Arial"/>
          <w:sz w:val="22"/>
        </w:rPr>
        <w:t>Effective collaboration ensures that care is coordinated</w:t>
      </w:r>
      <w:r w:rsidR="003741E0">
        <w:rPr>
          <w:rFonts w:ascii="Arial" w:hAnsi="Arial" w:cs="Arial"/>
          <w:sz w:val="22"/>
        </w:rPr>
        <w:t xml:space="preserve">, consistent, and person-centred. Each </w:t>
      </w:r>
      <w:r w:rsidR="00F322CA">
        <w:rPr>
          <w:rFonts w:ascii="Arial" w:hAnsi="Arial" w:cs="Arial"/>
          <w:sz w:val="22"/>
        </w:rPr>
        <w:t>professional contribut</w:t>
      </w:r>
      <w:r w:rsidR="00366A3A">
        <w:rPr>
          <w:rFonts w:ascii="Arial" w:hAnsi="Arial" w:cs="Arial"/>
          <w:sz w:val="22"/>
        </w:rPr>
        <w:t xml:space="preserve">es </w:t>
      </w:r>
      <w:r w:rsidR="0082689A">
        <w:rPr>
          <w:rFonts w:ascii="Arial" w:hAnsi="Arial" w:cs="Arial"/>
          <w:sz w:val="22"/>
        </w:rPr>
        <w:t>specific</w:t>
      </w:r>
      <w:r w:rsidR="00366A3A">
        <w:rPr>
          <w:rFonts w:ascii="Arial" w:hAnsi="Arial" w:cs="Arial"/>
          <w:sz w:val="22"/>
        </w:rPr>
        <w:t xml:space="preserve"> knowledge: the GP overs</w:t>
      </w:r>
      <w:r w:rsidR="004670A6">
        <w:rPr>
          <w:rFonts w:ascii="Arial" w:hAnsi="Arial" w:cs="Arial"/>
          <w:sz w:val="22"/>
        </w:rPr>
        <w:t>ees medical treatment, the distr</w:t>
      </w:r>
      <w:r w:rsidR="00AB1735">
        <w:rPr>
          <w:rFonts w:ascii="Arial" w:hAnsi="Arial" w:cs="Arial"/>
          <w:sz w:val="22"/>
        </w:rPr>
        <w:t xml:space="preserve">ict nurse monitors physical health, care workers assist with </w:t>
      </w:r>
      <w:r w:rsidR="0082689A">
        <w:rPr>
          <w:rFonts w:ascii="Arial" w:hAnsi="Arial" w:cs="Arial"/>
          <w:sz w:val="22"/>
        </w:rPr>
        <w:t xml:space="preserve">daily living, and the speech </w:t>
      </w:r>
      <w:r w:rsidR="00560F60">
        <w:rPr>
          <w:rFonts w:ascii="Arial" w:hAnsi="Arial" w:cs="Arial"/>
          <w:sz w:val="22"/>
        </w:rPr>
        <w:t xml:space="preserve">therapist </w:t>
      </w:r>
      <w:r w:rsidR="00073D02">
        <w:rPr>
          <w:rFonts w:ascii="Arial" w:hAnsi="Arial" w:cs="Arial"/>
          <w:sz w:val="22"/>
        </w:rPr>
        <w:t>supports communication and swallowing. Working together helps address</w:t>
      </w:r>
      <w:r w:rsidR="00D25B64">
        <w:rPr>
          <w:rFonts w:ascii="Arial" w:hAnsi="Arial" w:cs="Arial"/>
          <w:sz w:val="22"/>
        </w:rPr>
        <w:t xml:space="preserve"> all aspects of Mr Ahmed’s well-being (NHS England,2023).</w:t>
      </w:r>
    </w:p>
    <w:p w14:paraId="3C3F15BA" w14:textId="77777777" w:rsidR="00FB4190" w:rsidRDefault="00B4584A" w:rsidP="003B2B7B">
      <w:pPr>
        <w:rPr>
          <w:rFonts w:ascii="Arial" w:hAnsi="Arial" w:cs="Arial"/>
          <w:sz w:val="22"/>
        </w:rPr>
      </w:pPr>
      <w:r>
        <w:rPr>
          <w:rFonts w:ascii="Arial" w:hAnsi="Arial" w:cs="Arial"/>
          <w:sz w:val="22"/>
        </w:rPr>
        <w:t>Approaches to foster collaboration include</w:t>
      </w:r>
      <w:r w:rsidR="005442C5">
        <w:rPr>
          <w:rFonts w:ascii="Arial" w:hAnsi="Arial" w:cs="Arial"/>
          <w:sz w:val="22"/>
        </w:rPr>
        <w:t xml:space="preserve"> regular multidisciplinary team</w:t>
      </w:r>
      <w:r w:rsidR="008F76EF">
        <w:rPr>
          <w:rFonts w:ascii="Arial" w:hAnsi="Arial" w:cs="Arial"/>
          <w:sz w:val="22"/>
        </w:rPr>
        <w:t xml:space="preserve"> (M</w:t>
      </w:r>
      <w:r w:rsidR="001C56AE">
        <w:rPr>
          <w:rFonts w:ascii="Arial" w:hAnsi="Arial" w:cs="Arial"/>
          <w:sz w:val="22"/>
        </w:rPr>
        <w:t>DT) meetings, shar</w:t>
      </w:r>
      <w:r w:rsidR="00956427">
        <w:rPr>
          <w:rFonts w:ascii="Arial" w:hAnsi="Arial" w:cs="Arial"/>
          <w:sz w:val="22"/>
        </w:rPr>
        <w:t>ed care plans, and clear communication channels.</w:t>
      </w:r>
      <w:r w:rsidR="00D0764E">
        <w:rPr>
          <w:rFonts w:ascii="Arial" w:hAnsi="Arial" w:cs="Arial"/>
          <w:sz w:val="22"/>
        </w:rPr>
        <w:t xml:space="preserve"> Digital record sys</w:t>
      </w:r>
      <w:r w:rsidR="00CC6BC7">
        <w:rPr>
          <w:rFonts w:ascii="Arial" w:hAnsi="Arial" w:cs="Arial"/>
          <w:sz w:val="22"/>
        </w:rPr>
        <w:t>tems can also support information sharing between pro</w:t>
      </w:r>
      <w:r w:rsidR="00C31774">
        <w:rPr>
          <w:rFonts w:ascii="Arial" w:hAnsi="Arial" w:cs="Arial"/>
          <w:sz w:val="22"/>
        </w:rPr>
        <w:t>fessionals, ensuring everyone has access to up-to-dat</w:t>
      </w:r>
      <w:r w:rsidR="008F31AB">
        <w:rPr>
          <w:rFonts w:ascii="Arial" w:hAnsi="Arial" w:cs="Arial"/>
          <w:sz w:val="22"/>
        </w:rPr>
        <w:t>e information (</w:t>
      </w:r>
      <w:r w:rsidR="00FB4190">
        <w:rPr>
          <w:rFonts w:ascii="Arial" w:hAnsi="Arial" w:cs="Arial"/>
          <w:sz w:val="22"/>
        </w:rPr>
        <w:t>Care Quality Commission, 2022).</w:t>
      </w:r>
    </w:p>
    <w:p w14:paraId="1AD98199" w14:textId="41342205" w:rsidR="00D25B64" w:rsidRDefault="00FB4190" w:rsidP="003B2B7B">
      <w:pPr>
        <w:rPr>
          <w:rFonts w:ascii="Arial" w:hAnsi="Arial" w:cs="Arial"/>
          <w:sz w:val="22"/>
        </w:rPr>
      </w:pPr>
      <w:r>
        <w:rPr>
          <w:rFonts w:ascii="Arial" w:hAnsi="Arial" w:cs="Arial"/>
          <w:sz w:val="22"/>
        </w:rPr>
        <w:lastRenderedPageBreak/>
        <w:t>However</w:t>
      </w:r>
      <w:r w:rsidR="00733B37">
        <w:rPr>
          <w:rFonts w:ascii="Arial" w:hAnsi="Arial" w:cs="Arial"/>
          <w:sz w:val="22"/>
        </w:rPr>
        <w:t xml:space="preserve">, challenges </w:t>
      </w:r>
      <w:r w:rsidR="00DA0132">
        <w:rPr>
          <w:rFonts w:ascii="Arial" w:hAnsi="Arial" w:cs="Arial"/>
          <w:sz w:val="22"/>
        </w:rPr>
        <w:t>in</w:t>
      </w:r>
      <w:r w:rsidR="00733B37">
        <w:rPr>
          <w:rFonts w:ascii="Arial" w:hAnsi="Arial" w:cs="Arial"/>
          <w:sz w:val="22"/>
        </w:rPr>
        <w:t xml:space="preserve"> multi-agency working may arise, </w:t>
      </w:r>
      <w:r w:rsidR="00DA0132">
        <w:rPr>
          <w:rFonts w:ascii="Arial" w:hAnsi="Arial" w:cs="Arial"/>
          <w:sz w:val="22"/>
        </w:rPr>
        <w:t xml:space="preserve">such as communication breakdowns, </w:t>
      </w:r>
      <w:r w:rsidR="00081D70">
        <w:rPr>
          <w:rFonts w:ascii="Arial" w:hAnsi="Arial" w:cs="Arial"/>
          <w:sz w:val="22"/>
        </w:rPr>
        <w:t>role confusion, and differences in p</w:t>
      </w:r>
      <w:r w:rsidR="00413FA8">
        <w:rPr>
          <w:rFonts w:ascii="Arial" w:hAnsi="Arial" w:cs="Arial"/>
          <w:sz w:val="22"/>
        </w:rPr>
        <w:t>rofessional priorities. In Mr Ah</w:t>
      </w:r>
      <w:r w:rsidR="000372DE">
        <w:rPr>
          <w:rFonts w:ascii="Arial" w:hAnsi="Arial" w:cs="Arial"/>
          <w:sz w:val="22"/>
        </w:rPr>
        <w:t>med’s care visit highlight</w:t>
      </w:r>
      <w:r w:rsidR="00E07E26">
        <w:rPr>
          <w:rFonts w:ascii="Arial" w:hAnsi="Arial" w:cs="Arial"/>
          <w:sz w:val="22"/>
        </w:rPr>
        <w:t>s potential gaps in coordination between the domiciliary care agencie</w:t>
      </w:r>
      <w:r w:rsidR="00EC0D31">
        <w:rPr>
          <w:rFonts w:ascii="Arial" w:hAnsi="Arial" w:cs="Arial"/>
          <w:sz w:val="22"/>
        </w:rPr>
        <w:t xml:space="preserve">s and other professionals. </w:t>
      </w:r>
    </w:p>
    <w:p w14:paraId="10411ECB" w14:textId="77777777" w:rsidR="00CE703B" w:rsidRDefault="00AF60AE" w:rsidP="003B2B7B">
      <w:pPr>
        <w:rPr>
          <w:rFonts w:ascii="Arial" w:hAnsi="Arial" w:cs="Arial"/>
          <w:sz w:val="22"/>
        </w:rPr>
      </w:pPr>
      <w:r>
        <w:rPr>
          <w:rFonts w:ascii="Arial" w:hAnsi="Arial" w:cs="Arial"/>
          <w:sz w:val="22"/>
        </w:rPr>
        <w:t>To overcome these challenges, st</w:t>
      </w:r>
      <w:r w:rsidR="005E5960">
        <w:rPr>
          <w:rFonts w:ascii="Arial" w:hAnsi="Arial" w:cs="Arial"/>
          <w:sz w:val="22"/>
        </w:rPr>
        <w:t xml:space="preserve">rategies include: </w:t>
      </w:r>
    </w:p>
    <w:p w14:paraId="3738D370" w14:textId="4656EFFA" w:rsidR="00CE703B" w:rsidRDefault="000B5FE2" w:rsidP="00CE703B">
      <w:pPr>
        <w:pStyle w:val="ListParagraph"/>
        <w:numPr>
          <w:ilvl w:val="0"/>
          <w:numId w:val="3"/>
        </w:numPr>
        <w:rPr>
          <w:rFonts w:ascii="Arial" w:hAnsi="Arial" w:cs="Arial"/>
          <w:sz w:val="22"/>
        </w:rPr>
      </w:pPr>
      <w:r w:rsidRPr="00CE703B">
        <w:rPr>
          <w:rFonts w:ascii="Arial" w:hAnsi="Arial" w:cs="Arial"/>
          <w:sz w:val="22"/>
        </w:rPr>
        <w:t xml:space="preserve">Establishing clear </w:t>
      </w:r>
      <w:r w:rsidR="00CE703B" w:rsidRPr="00CE703B">
        <w:rPr>
          <w:rFonts w:ascii="Arial" w:hAnsi="Arial" w:cs="Arial"/>
          <w:sz w:val="22"/>
        </w:rPr>
        <w:t>roles and responsibilities</w:t>
      </w:r>
    </w:p>
    <w:p w14:paraId="3BFBCF92" w14:textId="5CF16E9B" w:rsidR="00CE703B" w:rsidRDefault="00CE703B" w:rsidP="003B2B7B">
      <w:pPr>
        <w:pStyle w:val="ListParagraph"/>
        <w:numPr>
          <w:ilvl w:val="0"/>
          <w:numId w:val="3"/>
        </w:numPr>
        <w:rPr>
          <w:rFonts w:ascii="Arial" w:hAnsi="Arial" w:cs="Arial"/>
          <w:sz w:val="22"/>
        </w:rPr>
      </w:pPr>
      <w:r>
        <w:rPr>
          <w:rFonts w:ascii="Arial" w:hAnsi="Arial" w:cs="Arial"/>
          <w:sz w:val="22"/>
        </w:rPr>
        <w:t xml:space="preserve">Using </w:t>
      </w:r>
      <w:r w:rsidR="00963A83">
        <w:rPr>
          <w:rFonts w:ascii="Arial" w:hAnsi="Arial" w:cs="Arial"/>
          <w:sz w:val="22"/>
        </w:rPr>
        <w:t xml:space="preserve">standardised communication tools such as care plans </w:t>
      </w:r>
      <w:r w:rsidR="00FA177D">
        <w:rPr>
          <w:rFonts w:ascii="Arial" w:hAnsi="Arial" w:cs="Arial"/>
          <w:sz w:val="22"/>
        </w:rPr>
        <w:t xml:space="preserve">and handover protocols </w:t>
      </w:r>
    </w:p>
    <w:p w14:paraId="20E1AC51" w14:textId="0E05D2F2" w:rsidR="00FA177D" w:rsidRDefault="00A52AB7" w:rsidP="003B2B7B">
      <w:pPr>
        <w:pStyle w:val="ListParagraph"/>
        <w:numPr>
          <w:ilvl w:val="0"/>
          <w:numId w:val="3"/>
        </w:numPr>
        <w:rPr>
          <w:rFonts w:ascii="Arial" w:hAnsi="Arial" w:cs="Arial"/>
          <w:sz w:val="22"/>
        </w:rPr>
      </w:pPr>
      <w:r>
        <w:rPr>
          <w:rFonts w:ascii="Arial" w:hAnsi="Arial" w:cs="Arial"/>
          <w:sz w:val="22"/>
        </w:rPr>
        <w:t xml:space="preserve">Promoting mutual respect and </w:t>
      </w:r>
      <w:r w:rsidR="00663134">
        <w:rPr>
          <w:rFonts w:ascii="Arial" w:hAnsi="Arial" w:cs="Arial"/>
          <w:sz w:val="22"/>
        </w:rPr>
        <w:t>teamwork among professionals</w:t>
      </w:r>
    </w:p>
    <w:p w14:paraId="6C6DF323" w14:textId="331DD654" w:rsidR="00D526F5" w:rsidRDefault="00663134" w:rsidP="00D526F5">
      <w:pPr>
        <w:pStyle w:val="ListParagraph"/>
        <w:numPr>
          <w:ilvl w:val="0"/>
          <w:numId w:val="3"/>
        </w:numPr>
        <w:rPr>
          <w:rFonts w:ascii="Arial" w:hAnsi="Arial" w:cs="Arial"/>
          <w:sz w:val="22"/>
        </w:rPr>
      </w:pPr>
      <w:r>
        <w:rPr>
          <w:rFonts w:ascii="Arial" w:hAnsi="Arial" w:cs="Arial"/>
          <w:sz w:val="22"/>
        </w:rPr>
        <w:t xml:space="preserve">Ensuring effective leadership and </w:t>
      </w:r>
      <w:r w:rsidR="00D526F5">
        <w:rPr>
          <w:rFonts w:ascii="Arial" w:hAnsi="Arial" w:cs="Arial"/>
          <w:sz w:val="22"/>
        </w:rPr>
        <w:t>accountability</w:t>
      </w:r>
    </w:p>
    <w:p w14:paraId="69BBF8E4" w14:textId="3C4F43A4" w:rsidR="00D526F5" w:rsidRDefault="00D526F5" w:rsidP="00D526F5">
      <w:pPr>
        <w:rPr>
          <w:rFonts w:ascii="Arial" w:hAnsi="Arial" w:cs="Arial"/>
          <w:sz w:val="22"/>
        </w:rPr>
      </w:pPr>
      <w:r>
        <w:rPr>
          <w:rFonts w:ascii="Arial" w:hAnsi="Arial" w:cs="Arial"/>
          <w:sz w:val="22"/>
        </w:rPr>
        <w:t xml:space="preserve">The </w:t>
      </w:r>
      <w:r w:rsidR="00663046">
        <w:rPr>
          <w:rFonts w:ascii="Arial" w:hAnsi="Arial" w:cs="Arial"/>
          <w:sz w:val="22"/>
        </w:rPr>
        <w:t>Health</w:t>
      </w:r>
      <w:r>
        <w:rPr>
          <w:rFonts w:ascii="Arial" w:hAnsi="Arial" w:cs="Arial"/>
          <w:sz w:val="22"/>
        </w:rPr>
        <w:t xml:space="preserve"> and </w:t>
      </w:r>
      <w:r w:rsidR="00663046">
        <w:rPr>
          <w:rFonts w:ascii="Arial" w:hAnsi="Arial" w:cs="Arial"/>
          <w:sz w:val="22"/>
        </w:rPr>
        <w:t>Social Care Act</w:t>
      </w:r>
      <w:r w:rsidR="0008528C">
        <w:rPr>
          <w:rFonts w:ascii="Arial" w:hAnsi="Arial" w:cs="Arial"/>
          <w:sz w:val="22"/>
        </w:rPr>
        <w:t xml:space="preserve"> 2012 </w:t>
      </w:r>
      <w:proofErr w:type="gramStart"/>
      <w:r w:rsidR="0008528C">
        <w:rPr>
          <w:rFonts w:ascii="Arial" w:hAnsi="Arial" w:cs="Arial"/>
          <w:sz w:val="22"/>
        </w:rPr>
        <w:t>pro</w:t>
      </w:r>
      <w:r w:rsidR="00C2384D">
        <w:rPr>
          <w:rFonts w:ascii="Arial" w:hAnsi="Arial" w:cs="Arial"/>
          <w:sz w:val="22"/>
        </w:rPr>
        <w:t>motes</w:t>
      </w:r>
      <w:proofErr w:type="gramEnd"/>
      <w:r w:rsidR="00C2384D">
        <w:rPr>
          <w:rFonts w:ascii="Arial" w:hAnsi="Arial" w:cs="Arial"/>
          <w:sz w:val="22"/>
        </w:rPr>
        <w:t xml:space="preserve"> integrated care, encouraging</w:t>
      </w:r>
      <w:r w:rsidR="00C10131">
        <w:rPr>
          <w:rFonts w:ascii="Arial" w:hAnsi="Arial" w:cs="Arial"/>
          <w:sz w:val="22"/>
        </w:rPr>
        <w:t xml:space="preserve"> </w:t>
      </w:r>
      <w:r w:rsidR="00663046">
        <w:rPr>
          <w:rFonts w:ascii="Arial" w:hAnsi="Arial" w:cs="Arial"/>
          <w:sz w:val="22"/>
        </w:rPr>
        <w:t>organisations to</w:t>
      </w:r>
      <w:r w:rsidR="00C10131">
        <w:rPr>
          <w:rFonts w:ascii="Arial" w:hAnsi="Arial" w:cs="Arial"/>
          <w:sz w:val="22"/>
        </w:rPr>
        <w:t xml:space="preserve"> work together to improve patient outcomes </w:t>
      </w:r>
      <w:r w:rsidR="0020626D">
        <w:rPr>
          <w:rFonts w:ascii="Arial" w:hAnsi="Arial" w:cs="Arial"/>
          <w:sz w:val="22"/>
        </w:rPr>
        <w:t xml:space="preserve">(Department of Health and </w:t>
      </w:r>
      <w:r w:rsidR="00663046">
        <w:rPr>
          <w:rFonts w:ascii="Arial" w:hAnsi="Arial" w:cs="Arial"/>
          <w:sz w:val="22"/>
        </w:rPr>
        <w:t>Social</w:t>
      </w:r>
      <w:r w:rsidR="0020626D">
        <w:rPr>
          <w:rFonts w:ascii="Arial" w:hAnsi="Arial" w:cs="Arial"/>
          <w:sz w:val="22"/>
        </w:rPr>
        <w:t xml:space="preserve"> Care</w:t>
      </w:r>
      <w:r w:rsidR="00663046">
        <w:rPr>
          <w:rFonts w:ascii="Arial" w:hAnsi="Arial" w:cs="Arial"/>
          <w:sz w:val="22"/>
        </w:rPr>
        <w:t>,</w:t>
      </w:r>
      <w:r w:rsidR="0020626D">
        <w:rPr>
          <w:rFonts w:ascii="Arial" w:hAnsi="Arial" w:cs="Arial"/>
          <w:sz w:val="22"/>
        </w:rPr>
        <w:t xml:space="preserve"> 2022</w:t>
      </w:r>
      <w:r w:rsidR="00663046">
        <w:rPr>
          <w:rFonts w:ascii="Arial" w:hAnsi="Arial" w:cs="Arial"/>
          <w:sz w:val="22"/>
        </w:rPr>
        <w:t>).</w:t>
      </w:r>
    </w:p>
    <w:p w14:paraId="3A742EE2" w14:textId="07018781" w:rsidR="008E3943" w:rsidRDefault="002D7D53" w:rsidP="00BC6A21">
      <w:pPr>
        <w:rPr>
          <w:rFonts w:ascii="Arial" w:hAnsi="Arial" w:cs="Arial"/>
          <w:sz w:val="22"/>
        </w:rPr>
      </w:pPr>
      <w:r>
        <w:rPr>
          <w:rFonts w:ascii="Arial" w:hAnsi="Arial" w:cs="Arial"/>
          <w:sz w:val="22"/>
        </w:rPr>
        <w:t>In conclusion, collabor</w:t>
      </w:r>
      <w:r w:rsidR="00DB5168">
        <w:rPr>
          <w:rFonts w:ascii="Arial" w:hAnsi="Arial" w:cs="Arial"/>
          <w:sz w:val="22"/>
        </w:rPr>
        <w:t>ative working enhances care quality, reduces risks</w:t>
      </w:r>
      <w:r w:rsidR="00BC6A21">
        <w:rPr>
          <w:rFonts w:ascii="Arial" w:hAnsi="Arial" w:cs="Arial"/>
          <w:sz w:val="22"/>
        </w:rPr>
        <w:t xml:space="preserve">, and ensures that Mr Ahmed receives holistic and effective support. </w:t>
      </w:r>
    </w:p>
    <w:p w14:paraId="1082F104" w14:textId="77777777" w:rsidR="00BC6A21" w:rsidRPr="00BC6A21" w:rsidRDefault="00BC6A21" w:rsidP="00BC6A21">
      <w:pPr>
        <w:rPr>
          <w:rFonts w:ascii="Arial" w:hAnsi="Arial" w:cs="Arial"/>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6DBC958B" w14:textId="6E6D3E96" w:rsidR="00CD33A8" w:rsidRDefault="00CC581D" w:rsidP="008E3943">
      <w:pPr>
        <w:tabs>
          <w:tab w:val="left" w:pos="6540"/>
        </w:tabs>
        <w:spacing w:line="360" w:lineRule="auto"/>
        <w:rPr>
          <w:rFonts w:asciiTheme="minorBidi" w:hAnsiTheme="minorBidi"/>
          <w:sz w:val="22"/>
        </w:rPr>
      </w:pPr>
      <w:r>
        <w:rPr>
          <w:rFonts w:asciiTheme="minorBidi" w:hAnsiTheme="minorBidi"/>
          <w:sz w:val="22"/>
        </w:rPr>
        <w:t>Mr A</w:t>
      </w:r>
      <w:r w:rsidR="00A67575">
        <w:rPr>
          <w:rFonts w:asciiTheme="minorBidi" w:hAnsiTheme="minorBidi"/>
          <w:sz w:val="22"/>
        </w:rPr>
        <w:t>hmed’s case highlights</w:t>
      </w:r>
      <w:r w:rsidR="00E602ED">
        <w:rPr>
          <w:rFonts w:asciiTheme="minorBidi" w:hAnsiTheme="minorBidi"/>
          <w:sz w:val="22"/>
        </w:rPr>
        <w:t xml:space="preserve"> the importance of effective communication, strong </w:t>
      </w:r>
      <w:r w:rsidR="0032070A">
        <w:rPr>
          <w:rFonts w:asciiTheme="minorBidi" w:hAnsiTheme="minorBidi"/>
          <w:sz w:val="22"/>
        </w:rPr>
        <w:t>administrative practices, and c</w:t>
      </w:r>
      <w:r w:rsidR="00FA08A8">
        <w:rPr>
          <w:rFonts w:asciiTheme="minorBidi" w:hAnsiTheme="minorBidi"/>
          <w:sz w:val="22"/>
        </w:rPr>
        <w:t>ollaborative working in delivering safe and person-c</w:t>
      </w:r>
      <w:r w:rsidR="000A5663">
        <w:rPr>
          <w:rFonts w:asciiTheme="minorBidi" w:hAnsiTheme="minorBidi"/>
          <w:sz w:val="22"/>
        </w:rPr>
        <w:t>entred care. Communication is essential</w:t>
      </w:r>
      <w:r w:rsidR="002F0999">
        <w:rPr>
          <w:rFonts w:asciiTheme="minorBidi" w:hAnsiTheme="minorBidi"/>
          <w:sz w:val="22"/>
        </w:rPr>
        <w:t xml:space="preserve"> </w:t>
      </w:r>
      <w:r w:rsidR="00CE6AC0">
        <w:rPr>
          <w:rFonts w:asciiTheme="minorBidi" w:hAnsiTheme="minorBidi"/>
          <w:sz w:val="22"/>
        </w:rPr>
        <w:t>to overcoming language barriers and ensuring that Mr Ahmed is actively involved in his care, supported by legislation such as the Equality Act 2010 and frameworks such as</w:t>
      </w:r>
      <w:r w:rsidR="007E3826">
        <w:rPr>
          <w:rFonts w:asciiTheme="minorBidi" w:hAnsiTheme="minorBidi"/>
          <w:sz w:val="22"/>
        </w:rPr>
        <w:t xml:space="preserve"> the accessible </w:t>
      </w:r>
      <w:r w:rsidR="003010D2">
        <w:rPr>
          <w:rFonts w:asciiTheme="minorBidi" w:hAnsiTheme="minorBidi"/>
          <w:sz w:val="22"/>
        </w:rPr>
        <w:t xml:space="preserve">information standard. </w:t>
      </w:r>
    </w:p>
    <w:p w14:paraId="294DA479" w14:textId="5FD02B34" w:rsidR="004313C0" w:rsidRDefault="004313C0" w:rsidP="008E3943">
      <w:pPr>
        <w:tabs>
          <w:tab w:val="left" w:pos="6540"/>
        </w:tabs>
        <w:spacing w:line="360" w:lineRule="auto"/>
        <w:rPr>
          <w:rFonts w:asciiTheme="minorBidi" w:hAnsiTheme="minorBidi"/>
          <w:sz w:val="22"/>
        </w:rPr>
      </w:pPr>
      <w:r>
        <w:rPr>
          <w:rFonts w:asciiTheme="minorBidi" w:hAnsiTheme="minorBidi"/>
          <w:sz w:val="22"/>
        </w:rPr>
        <w:t>Administrative skills</w:t>
      </w:r>
      <w:r w:rsidR="0073422C">
        <w:rPr>
          <w:rFonts w:asciiTheme="minorBidi" w:hAnsiTheme="minorBidi"/>
          <w:sz w:val="22"/>
        </w:rPr>
        <w:t>, p</w:t>
      </w:r>
      <w:r w:rsidR="0076128E">
        <w:rPr>
          <w:rFonts w:asciiTheme="minorBidi" w:hAnsiTheme="minorBidi"/>
          <w:sz w:val="22"/>
        </w:rPr>
        <w:t xml:space="preserve">articularly accurate </w:t>
      </w:r>
      <w:r w:rsidR="00AE38CF">
        <w:rPr>
          <w:rFonts w:asciiTheme="minorBidi" w:hAnsiTheme="minorBidi"/>
          <w:sz w:val="22"/>
        </w:rPr>
        <w:t>record-keeping and adherence to the Data Protection Act 2018, are crucial in maintaining continuity of care and preventing errors</w:t>
      </w:r>
      <w:r w:rsidR="00167893">
        <w:rPr>
          <w:rFonts w:asciiTheme="minorBidi" w:hAnsiTheme="minorBidi"/>
          <w:sz w:val="22"/>
        </w:rPr>
        <w:t xml:space="preserve">, such as missed medication. </w:t>
      </w:r>
      <w:r w:rsidR="00230798">
        <w:rPr>
          <w:rFonts w:asciiTheme="minorBidi" w:hAnsiTheme="minorBidi"/>
          <w:sz w:val="22"/>
        </w:rPr>
        <w:t>The recent incident demonstrates the need</w:t>
      </w:r>
      <w:r w:rsidR="00AE38CF">
        <w:rPr>
          <w:rFonts w:asciiTheme="minorBidi" w:hAnsiTheme="minorBidi"/>
          <w:sz w:val="22"/>
        </w:rPr>
        <w:t xml:space="preserve"> for </w:t>
      </w:r>
      <w:r w:rsidR="00CE6AC0">
        <w:rPr>
          <w:rFonts w:asciiTheme="minorBidi" w:hAnsiTheme="minorBidi"/>
          <w:sz w:val="22"/>
        </w:rPr>
        <w:t>robust systems and accountability.</w:t>
      </w:r>
    </w:p>
    <w:p w14:paraId="028A1F17" w14:textId="0F676F2D" w:rsidR="00CE6AC0" w:rsidRDefault="00262B84" w:rsidP="008E3943">
      <w:pPr>
        <w:tabs>
          <w:tab w:val="left" w:pos="6540"/>
        </w:tabs>
        <w:spacing w:line="360" w:lineRule="auto"/>
        <w:rPr>
          <w:rFonts w:asciiTheme="minorBidi" w:hAnsiTheme="minorBidi"/>
          <w:sz w:val="22"/>
        </w:rPr>
      </w:pPr>
      <w:r>
        <w:rPr>
          <w:rFonts w:asciiTheme="minorBidi" w:hAnsiTheme="minorBidi"/>
          <w:sz w:val="22"/>
        </w:rPr>
        <w:t>Collaborative</w:t>
      </w:r>
      <w:r w:rsidR="00570A73">
        <w:rPr>
          <w:rFonts w:asciiTheme="minorBidi" w:hAnsiTheme="minorBidi"/>
          <w:sz w:val="22"/>
        </w:rPr>
        <w:t xml:space="preserve"> working between professionals ensures that Mr Ah</w:t>
      </w:r>
      <w:r w:rsidR="005A2DB2">
        <w:rPr>
          <w:rFonts w:asciiTheme="minorBidi" w:hAnsiTheme="minorBidi"/>
          <w:sz w:val="22"/>
        </w:rPr>
        <w:t>med’s complex needs are met holistically. By fos</w:t>
      </w:r>
      <w:r w:rsidR="00B35438">
        <w:rPr>
          <w:rFonts w:asciiTheme="minorBidi" w:hAnsiTheme="minorBidi"/>
          <w:sz w:val="22"/>
        </w:rPr>
        <w:t>tering teamwork and addressing challenges in multi-ag</w:t>
      </w:r>
      <w:r w:rsidR="009E1E27">
        <w:rPr>
          <w:rFonts w:asciiTheme="minorBidi" w:hAnsiTheme="minorBidi"/>
          <w:sz w:val="22"/>
        </w:rPr>
        <w:t xml:space="preserve">ency working, care providers can improve </w:t>
      </w:r>
      <w:r>
        <w:rPr>
          <w:rFonts w:asciiTheme="minorBidi" w:hAnsiTheme="minorBidi"/>
          <w:sz w:val="22"/>
        </w:rPr>
        <w:t xml:space="preserve">outcomes and enhance patient safety. </w:t>
      </w:r>
    </w:p>
    <w:p w14:paraId="66597A67" w14:textId="72E0406A" w:rsidR="00262B84" w:rsidRPr="00CD33A8" w:rsidRDefault="00572BD6" w:rsidP="008E3943">
      <w:pPr>
        <w:tabs>
          <w:tab w:val="left" w:pos="6540"/>
        </w:tabs>
        <w:spacing w:line="360" w:lineRule="auto"/>
        <w:rPr>
          <w:rFonts w:asciiTheme="minorBidi" w:hAnsiTheme="minorBidi"/>
          <w:sz w:val="22"/>
        </w:rPr>
      </w:pPr>
      <w:r>
        <w:rPr>
          <w:rFonts w:asciiTheme="minorBidi" w:hAnsiTheme="minorBidi"/>
          <w:sz w:val="22"/>
        </w:rPr>
        <w:t xml:space="preserve">Overall, applying these principles within </w:t>
      </w:r>
      <w:r w:rsidR="00450038">
        <w:rPr>
          <w:rFonts w:asciiTheme="minorBidi" w:hAnsiTheme="minorBidi"/>
          <w:sz w:val="22"/>
        </w:rPr>
        <w:t xml:space="preserve">practice ensures high-quality care </w:t>
      </w:r>
      <w:r w:rsidR="00FC1682">
        <w:rPr>
          <w:rFonts w:asciiTheme="minorBidi" w:hAnsiTheme="minorBidi"/>
          <w:sz w:val="22"/>
        </w:rPr>
        <w:t xml:space="preserve">that respects dignity, </w:t>
      </w:r>
      <w:r w:rsidR="00355237">
        <w:rPr>
          <w:rFonts w:asciiTheme="minorBidi" w:hAnsiTheme="minorBidi"/>
          <w:sz w:val="22"/>
        </w:rPr>
        <w:t>promotes independence, and safeguards</w:t>
      </w:r>
      <w:r w:rsidR="00CA3874">
        <w:rPr>
          <w:rFonts w:asciiTheme="minorBidi" w:hAnsiTheme="minorBidi"/>
          <w:sz w:val="22"/>
        </w:rPr>
        <w:t xml:space="preserve"> the </w:t>
      </w:r>
      <w:r w:rsidR="00373639">
        <w:rPr>
          <w:rFonts w:asciiTheme="minorBidi" w:hAnsiTheme="minorBidi"/>
          <w:sz w:val="22"/>
        </w:rPr>
        <w:t>well-being</w:t>
      </w:r>
      <w:r w:rsidR="00CA3874">
        <w:rPr>
          <w:rFonts w:asciiTheme="minorBidi" w:hAnsiTheme="minorBidi"/>
          <w:sz w:val="22"/>
        </w:rPr>
        <w:t xml:space="preserve"> of individuals like Mr A</w:t>
      </w:r>
      <w:r w:rsidR="00373639">
        <w:rPr>
          <w:rFonts w:asciiTheme="minorBidi" w:hAnsiTheme="minorBidi"/>
          <w:sz w:val="22"/>
        </w:rPr>
        <w:t xml:space="preserve">hmed. </w:t>
      </w:r>
    </w:p>
    <w:p w14:paraId="7BD79D54" w14:textId="77777777" w:rsidR="00373639" w:rsidRDefault="00373639" w:rsidP="00373639">
      <w:pPr>
        <w:rPr>
          <w:rFonts w:asciiTheme="minorBidi" w:hAnsiTheme="minorBidi"/>
          <w:sz w:val="22"/>
        </w:rPr>
      </w:pPr>
    </w:p>
    <w:p w14:paraId="4C06CD6B" w14:textId="77777777" w:rsidR="00373639" w:rsidRDefault="00373639" w:rsidP="00373639">
      <w:pPr>
        <w:rPr>
          <w:rFonts w:asciiTheme="minorBidi" w:hAnsiTheme="minorBidi"/>
          <w:sz w:val="22"/>
        </w:rPr>
      </w:pPr>
    </w:p>
    <w:p w14:paraId="69F5EEDD" w14:textId="77777777" w:rsidR="00373639" w:rsidRDefault="00373639" w:rsidP="00373639">
      <w:pPr>
        <w:rPr>
          <w:rFonts w:asciiTheme="minorBidi" w:hAnsiTheme="minorBidi"/>
          <w:sz w:val="22"/>
        </w:rPr>
      </w:pPr>
    </w:p>
    <w:p w14:paraId="230C2BAB" w14:textId="77777777" w:rsidR="00373639" w:rsidRDefault="00373639" w:rsidP="00373639">
      <w:pPr>
        <w:rPr>
          <w:rFonts w:asciiTheme="minorBidi" w:hAnsiTheme="minorBidi"/>
          <w:sz w:val="22"/>
        </w:rPr>
      </w:pPr>
    </w:p>
    <w:p w14:paraId="416BDE30" w14:textId="77777777" w:rsidR="00373639" w:rsidRDefault="00373639" w:rsidP="00373639">
      <w:pPr>
        <w:rPr>
          <w:rFonts w:asciiTheme="minorBidi" w:hAnsiTheme="minorBidi"/>
          <w:sz w:val="22"/>
        </w:rPr>
      </w:pPr>
    </w:p>
    <w:p w14:paraId="33F8F0BD" w14:textId="24F40B8D" w:rsidR="00B87E75" w:rsidRDefault="00B87E75" w:rsidP="00373639">
      <w:pPr>
        <w:pStyle w:val="Heading1"/>
      </w:pPr>
      <w:r w:rsidRPr="00CD33A8">
        <w:lastRenderedPageBreak/>
        <w:t>References</w:t>
      </w:r>
    </w:p>
    <w:p w14:paraId="210D061E" w14:textId="77777777" w:rsidR="00373639" w:rsidRPr="00373639" w:rsidRDefault="00373639" w:rsidP="00373639"/>
    <w:p w14:paraId="073B0FC0" w14:textId="77777777" w:rsidR="00D93317" w:rsidRPr="00D93317" w:rsidRDefault="00D93317" w:rsidP="00D93317">
      <w:pPr>
        <w:tabs>
          <w:tab w:val="left" w:pos="6540"/>
        </w:tabs>
        <w:spacing w:line="360" w:lineRule="auto"/>
        <w:rPr>
          <w:rFonts w:asciiTheme="minorBidi" w:hAnsiTheme="minorBidi"/>
          <w:sz w:val="22"/>
        </w:rPr>
      </w:pPr>
      <w:r w:rsidRPr="00D93317">
        <w:rPr>
          <w:rFonts w:asciiTheme="minorBidi" w:hAnsiTheme="minorBidi"/>
          <w:sz w:val="22"/>
        </w:rPr>
        <w:t xml:space="preserve">Care Learning. (2024). </w:t>
      </w:r>
      <w:r w:rsidRPr="00D93317">
        <w:rPr>
          <w:rFonts w:asciiTheme="minorBidi" w:hAnsiTheme="minorBidi"/>
          <w:i/>
          <w:iCs/>
          <w:sz w:val="22"/>
        </w:rPr>
        <w:t>1.5 Identify legislative and policy drivers for personalised services – Care Learning</w:t>
      </w:r>
      <w:r w:rsidRPr="00D93317">
        <w:rPr>
          <w:rFonts w:asciiTheme="minorBidi" w:hAnsiTheme="minorBidi"/>
          <w:sz w:val="22"/>
        </w:rPr>
        <w:t>. [online] Available at: https://carelearning.org.uk/qualifications/level-4-diploma-care/understand/1-5-identify-legislative-and-policy-drivers-for-personalised-services/#google_vignette [Accessed 20 Apr. 2026].</w:t>
      </w:r>
    </w:p>
    <w:p w14:paraId="4B704181" w14:textId="77777777" w:rsidR="00285914" w:rsidRPr="00285914" w:rsidRDefault="00285914" w:rsidP="00285914">
      <w:pPr>
        <w:tabs>
          <w:tab w:val="left" w:pos="6540"/>
        </w:tabs>
        <w:spacing w:line="360" w:lineRule="auto"/>
        <w:rPr>
          <w:rFonts w:asciiTheme="minorBidi" w:hAnsiTheme="minorBidi"/>
          <w:sz w:val="22"/>
        </w:rPr>
      </w:pPr>
      <w:r w:rsidRPr="00285914">
        <w:rPr>
          <w:rFonts w:asciiTheme="minorBidi" w:hAnsiTheme="minorBidi"/>
          <w:sz w:val="22"/>
        </w:rPr>
        <w:t xml:space="preserve">News. (2023). </w:t>
      </w:r>
      <w:r w:rsidRPr="00285914">
        <w:rPr>
          <w:rFonts w:asciiTheme="minorBidi" w:hAnsiTheme="minorBidi"/>
          <w:i/>
          <w:iCs/>
          <w:sz w:val="22"/>
        </w:rPr>
        <w:t>Journal of Health Visiting</w:t>
      </w:r>
      <w:r w:rsidRPr="00285914">
        <w:rPr>
          <w:rFonts w:asciiTheme="minorBidi" w:hAnsiTheme="minorBidi"/>
          <w:sz w:val="22"/>
        </w:rPr>
        <w:t xml:space="preserve">, 11(11), pp.450–456. </w:t>
      </w:r>
      <w:proofErr w:type="spellStart"/>
      <w:proofErr w:type="gramStart"/>
      <w:r w:rsidRPr="00285914">
        <w:rPr>
          <w:rFonts w:asciiTheme="minorBidi" w:hAnsiTheme="minorBidi"/>
          <w:sz w:val="22"/>
        </w:rPr>
        <w:t>doi:https</w:t>
      </w:r>
      <w:proofErr w:type="spellEnd"/>
      <w:r w:rsidRPr="00285914">
        <w:rPr>
          <w:rFonts w:asciiTheme="minorBidi" w:hAnsiTheme="minorBidi"/>
          <w:sz w:val="22"/>
        </w:rPr>
        <w:t>://doi.org/10.12968/johv.2023.11.11.450</w:t>
      </w:r>
      <w:proofErr w:type="gramEnd"/>
      <w:r w:rsidRPr="00285914">
        <w:rPr>
          <w:rFonts w:asciiTheme="minorBidi" w:hAnsiTheme="minorBidi"/>
          <w:sz w:val="22"/>
        </w:rPr>
        <w:t>.</w:t>
      </w:r>
    </w:p>
    <w:p w14:paraId="7D11FAC1" w14:textId="77777777" w:rsidR="00272D82" w:rsidRPr="00272D82" w:rsidRDefault="00272D82" w:rsidP="00272D82">
      <w:pPr>
        <w:tabs>
          <w:tab w:val="left" w:pos="6540"/>
        </w:tabs>
        <w:spacing w:line="360" w:lineRule="auto"/>
        <w:rPr>
          <w:rFonts w:asciiTheme="minorBidi" w:hAnsiTheme="minorBidi"/>
          <w:sz w:val="22"/>
        </w:rPr>
      </w:pPr>
      <w:r w:rsidRPr="00272D82">
        <w:rPr>
          <w:rFonts w:asciiTheme="minorBidi" w:hAnsiTheme="minorBidi"/>
          <w:sz w:val="22"/>
        </w:rPr>
        <w:t xml:space="preserve">GOV.UK (2013). </w:t>
      </w:r>
      <w:r w:rsidRPr="00272D82">
        <w:rPr>
          <w:rFonts w:asciiTheme="minorBidi" w:hAnsiTheme="minorBidi"/>
          <w:i/>
          <w:iCs/>
          <w:sz w:val="22"/>
        </w:rPr>
        <w:t>Equality Act 2010</w:t>
      </w:r>
      <w:r w:rsidRPr="00272D82">
        <w:rPr>
          <w:rFonts w:asciiTheme="minorBidi" w:hAnsiTheme="minorBidi"/>
          <w:sz w:val="22"/>
        </w:rPr>
        <w:t>. [online] GOV.UK. Available at: https://www.gov.uk/guidance/equality-act-2010-guidance.</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B1DB3" w14:textId="77777777" w:rsidR="009A766B" w:rsidRDefault="009A766B" w:rsidP="003E4ECF">
      <w:pPr>
        <w:spacing w:after="0" w:line="240" w:lineRule="auto"/>
      </w:pPr>
      <w:r>
        <w:separator/>
      </w:r>
    </w:p>
  </w:endnote>
  <w:endnote w:type="continuationSeparator" w:id="0">
    <w:p w14:paraId="2B4A0454" w14:textId="77777777" w:rsidR="009A766B" w:rsidRDefault="009A766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A10A7" w14:textId="77777777" w:rsidR="009A766B" w:rsidRDefault="009A766B" w:rsidP="003E4ECF">
      <w:pPr>
        <w:spacing w:after="0" w:line="240" w:lineRule="auto"/>
      </w:pPr>
      <w:r>
        <w:separator/>
      </w:r>
    </w:p>
  </w:footnote>
  <w:footnote w:type="continuationSeparator" w:id="0">
    <w:p w14:paraId="089D5198" w14:textId="77777777" w:rsidR="009A766B" w:rsidRDefault="009A766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92620"/>
    <w:multiLevelType w:val="hybridMultilevel"/>
    <w:tmpl w:val="B9CA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E4A42"/>
    <w:multiLevelType w:val="hybridMultilevel"/>
    <w:tmpl w:val="3098C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967F70"/>
    <w:multiLevelType w:val="hybridMultilevel"/>
    <w:tmpl w:val="71E6EB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118986837">
    <w:abstractNumId w:val="0"/>
  </w:num>
  <w:num w:numId="2" w16cid:durableId="1630941840">
    <w:abstractNumId w:val="2"/>
  </w:num>
  <w:num w:numId="3" w16cid:durableId="62988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72DE"/>
    <w:rsid w:val="000500F9"/>
    <w:rsid w:val="000572BF"/>
    <w:rsid w:val="00073D02"/>
    <w:rsid w:val="000740A7"/>
    <w:rsid w:val="00074402"/>
    <w:rsid w:val="00081D70"/>
    <w:rsid w:val="00083D24"/>
    <w:rsid w:val="0008528C"/>
    <w:rsid w:val="000A5663"/>
    <w:rsid w:val="000B5FE2"/>
    <w:rsid w:val="000D4234"/>
    <w:rsid w:val="000E56EC"/>
    <w:rsid w:val="000F1EA9"/>
    <w:rsid w:val="000F3E16"/>
    <w:rsid w:val="00167893"/>
    <w:rsid w:val="00170C37"/>
    <w:rsid w:val="0017357F"/>
    <w:rsid w:val="001863F1"/>
    <w:rsid w:val="001C56AE"/>
    <w:rsid w:val="001D7C03"/>
    <w:rsid w:val="001F752E"/>
    <w:rsid w:val="0020626D"/>
    <w:rsid w:val="00216C85"/>
    <w:rsid w:val="00220C85"/>
    <w:rsid w:val="002245B6"/>
    <w:rsid w:val="00227ABD"/>
    <w:rsid w:val="00230798"/>
    <w:rsid w:val="0024242A"/>
    <w:rsid w:val="00257E45"/>
    <w:rsid w:val="00262B84"/>
    <w:rsid w:val="0026393A"/>
    <w:rsid w:val="00264B0F"/>
    <w:rsid w:val="00272D82"/>
    <w:rsid w:val="00273EDD"/>
    <w:rsid w:val="00285914"/>
    <w:rsid w:val="00287C4C"/>
    <w:rsid w:val="002A0FDE"/>
    <w:rsid w:val="002C3965"/>
    <w:rsid w:val="002D7D53"/>
    <w:rsid w:val="002E246E"/>
    <w:rsid w:val="002F0999"/>
    <w:rsid w:val="003010D2"/>
    <w:rsid w:val="00314685"/>
    <w:rsid w:val="0032070A"/>
    <w:rsid w:val="00321C4C"/>
    <w:rsid w:val="00327AD6"/>
    <w:rsid w:val="00332496"/>
    <w:rsid w:val="003458FF"/>
    <w:rsid w:val="00355237"/>
    <w:rsid w:val="00356522"/>
    <w:rsid w:val="00366A3A"/>
    <w:rsid w:val="00373639"/>
    <w:rsid w:val="003741E0"/>
    <w:rsid w:val="003913E0"/>
    <w:rsid w:val="00392BBC"/>
    <w:rsid w:val="003B2B7B"/>
    <w:rsid w:val="003D1D75"/>
    <w:rsid w:val="003E13F0"/>
    <w:rsid w:val="003E4ECF"/>
    <w:rsid w:val="00413FA8"/>
    <w:rsid w:val="004273C4"/>
    <w:rsid w:val="004313C0"/>
    <w:rsid w:val="00434188"/>
    <w:rsid w:val="004379BB"/>
    <w:rsid w:val="00450038"/>
    <w:rsid w:val="004644B5"/>
    <w:rsid w:val="004670A6"/>
    <w:rsid w:val="0049584F"/>
    <w:rsid w:val="004A2FA1"/>
    <w:rsid w:val="004A736E"/>
    <w:rsid w:val="004C14C5"/>
    <w:rsid w:val="004D340A"/>
    <w:rsid w:val="00503C44"/>
    <w:rsid w:val="005355D6"/>
    <w:rsid w:val="005442C5"/>
    <w:rsid w:val="00560F60"/>
    <w:rsid w:val="00566528"/>
    <w:rsid w:val="00570A73"/>
    <w:rsid w:val="00572BD6"/>
    <w:rsid w:val="00581246"/>
    <w:rsid w:val="005A27D7"/>
    <w:rsid w:val="005A2DB2"/>
    <w:rsid w:val="005B15D1"/>
    <w:rsid w:val="005D2794"/>
    <w:rsid w:val="005E22BE"/>
    <w:rsid w:val="005E5692"/>
    <w:rsid w:val="005E5960"/>
    <w:rsid w:val="006002F1"/>
    <w:rsid w:val="00604270"/>
    <w:rsid w:val="006054AA"/>
    <w:rsid w:val="0061284C"/>
    <w:rsid w:val="006150AE"/>
    <w:rsid w:val="006210AF"/>
    <w:rsid w:val="006254F5"/>
    <w:rsid w:val="0062572E"/>
    <w:rsid w:val="00633940"/>
    <w:rsid w:val="00663046"/>
    <w:rsid w:val="00663134"/>
    <w:rsid w:val="00666ACD"/>
    <w:rsid w:val="006925AA"/>
    <w:rsid w:val="006E2603"/>
    <w:rsid w:val="006F580D"/>
    <w:rsid w:val="00711502"/>
    <w:rsid w:val="00716A9D"/>
    <w:rsid w:val="00725177"/>
    <w:rsid w:val="00733B37"/>
    <w:rsid w:val="0073422C"/>
    <w:rsid w:val="0076128E"/>
    <w:rsid w:val="00762D2D"/>
    <w:rsid w:val="00785560"/>
    <w:rsid w:val="00785797"/>
    <w:rsid w:val="007871FF"/>
    <w:rsid w:val="00792587"/>
    <w:rsid w:val="0079302E"/>
    <w:rsid w:val="007A1B8D"/>
    <w:rsid w:val="007A2822"/>
    <w:rsid w:val="007A4EA9"/>
    <w:rsid w:val="007B54B5"/>
    <w:rsid w:val="007C1C32"/>
    <w:rsid w:val="007C25A7"/>
    <w:rsid w:val="007E1B01"/>
    <w:rsid w:val="007E3826"/>
    <w:rsid w:val="0080061C"/>
    <w:rsid w:val="0080710C"/>
    <w:rsid w:val="00814A9E"/>
    <w:rsid w:val="0082689A"/>
    <w:rsid w:val="00834FEF"/>
    <w:rsid w:val="00854A37"/>
    <w:rsid w:val="00872EE7"/>
    <w:rsid w:val="00885459"/>
    <w:rsid w:val="008A119D"/>
    <w:rsid w:val="008A2245"/>
    <w:rsid w:val="008A27D6"/>
    <w:rsid w:val="008A5541"/>
    <w:rsid w:val="008B0878"/>
    <w:rsid w:val="008B43BC"/>
    <w:rsid w:val="008C2F5A"/>
    <w:rsid w:val="008C49A2"/>
    <w:rsid w:val="008E3943"/>
    <w:rsid w:val="008F31AB"/>
    <w:rsid w:val="008F76EF"/>
    <w:rsid w:val="0090040D"/>
    <w:rsid w:val="009218F5"/>
    <w:rsid w:val="00931C74"/>
    <w:rsid w:val="009376FA"/>
    <w:rsid w:val="009430C8"/>
    <w:rsid w:val="00954742"/>
    <w:rsid w:val="00956427"/>
    <w:rsid w:val="00956614"/>
    <w:rsid w:val="00963A83"/>
    <w:rsid w:val="009767C1"/>
    <w:rsid w:val="0098063C"/>
    <w:rsid w:val="0098219F"/>
    <w:rsid w:val="009A3CDC"/>
    <w:rsid w:val="009A7637"/>
    <w:rsid w:val="009A766B"/>
    <w:rsid w:val="009B2FC9"/>
    <w:rsid w:val="009B5441"/>
    <w:rsid w:val="009D052C"/>
    <w:rsid w:val="009D1D1E"/>
    <w:rsid w:val="009D1DA3"/>
    <w:rsid w:val="009E1E27"/>
    <w:rsid w:val="009F44B8"/>
    <w:rsid w:val="00A035FD"/>
    <w:rsid w:val="00A07819"/>
    <w:rsid w:val="00A266AA"/>
    <w:rsid w:val="00A3763A"/>
    <w:rsid w:val="00A52AB7"/>
    <w:rsid w:val="00A67575"/>
    <w:rsid w:val="00A821ED"/>
    <w:rsid w:val="00A83A30"/>
    <w:rsid w:val="00AB1735"/>
    <w:rsid w:val="00AC59CA"/>
    <w:rsid w:val="00AC6ED4"/>
    <w:rsid w:val="00AD030B"/>
    <w:rsid w:val="00AD0A26"/>
    <w:rsid w:val="00AD23A0"/>
    <w:rsid w:val="00AD5A7E"/>
    <w:rsid w:val="00AE377D"/>
    <w:rsid w:val="00AE38CF"/>
    <w:rsid w:val="00AF60AE"/>
    <w:rsid w:val="00B056AA"/>
    <w:rsid w:val="00B225E2"/>
    <w:rsid w:val="00B35438"/>
    <w:rsid w:val="00B41DF3"/>
    <w:rsid w:val="00B420EC"/>
    <w:rsid w:val="00B425F3"/>
    <w:rsid w:val="00B45769"/>
    <w:rsid w:val="00B4584A"/>
    <w:rsid w:val="00B7458A"/>
    <w:rsid w:val="00B75F8F"/>
    <w:rsid w:val="00B87E75"/>
    <w:rsid w:val="00BC216D"/>
    <w:rsid w:val="00BC6A21"/>
    <w:rsid w:val="00BD276F"/>
    <w:rsid w:val="00BD4D34"/>
    <w:rsid w:val="00BE114E"/>
    <w:rsid w:val="00BE2A79"/>
    <w:rsid w:val="00C01C29"/>
    <w:rsid w:val="00C10131"/>
    <w:rsid w:val="00C2384D"/>
    <w:rsid w:val="00C247D8"/>
    <w:rsid w:val="00C25A55"/>
    <w:rsid w:val="00C31774"/>
    <w:rsid w:val="00C46CA5"/>
    <w:rsid w:val="00C62130"/>
    <w:rsid w:val="00CA3874"/>
    <w:rsid w:val="00CA3CCC"/>
    <w:rsid w:val="00CB1C48"/>
    <w:rsid w:val="00CB24A8"/>
    <w:rsid w:val="00CB3ED7"/>
    <w:rsid w:val="00CC581D"/>
    <w:rsid w:val="00CC6BC7"/>
    <w:rsid w:val="00CD33A8"/>
    <w:rsid w:val="00CE1AB6"/>
    <w:rsid w:val="00CE6AC0"/>
    <w:rsid w:val="00CE703B"/>
    <w:rsid w:val="00CE7269"/>
    <w:rsid w:val="00D01526"/>
    <w:rsid w:val="00D0764E"/>
    <w:rsid w:val="00D164FC"/>
    <w:rsid w:val="00D25B64"/>
    <w:rsid w:val="00D31D25"/>
    <w:rsid w:val="00D526F5"/>
    <w:rsid w:val="00D80F91"/>
    <w:rsid w:val="00D93317"/>
    <w:rsid w:val="00DA0132"/>
    <w:rsid w:val="00DA6636"/>
    <w:rsid w:val="00DB2BC7"/>
    <w:rsid w:val="00DB5168"/>
    <w:rsid w:val="00DF6469"/>
    <w:rsid w:val="00E07E26"/>
    <w:rsid w:val="00E30363"/>
    <w:rsid w:val="00E36154"/>
    <w:rsid w:val="00E50E62"/>
    <w:rsid w:val="00E569FD"/>
    <w:rsid w:val="00E602ED"/>
    <w:rsid w:val="00E620E7"/>
    <w:rsid w:val="00EA4F4D"/>
    <w:rsid w:val="00EA5AD1"/>
    <w:rsid w:val="00EA7E21"/>
    <w:rsid w:val="00EB0037"/>
    <w:rsid w:val="00EB02BD"/>
    <w:rsid w:val="00EC0D31"/>
    <w:rsid w:val="00F02C85"/>
    <w:rsid w:val="00F13B11"/>
    <w:rsid w:val="00F322CA"/>
    <w:rsid w:val="00F4186F"/>
    <w:rsid w:val="00F551DD"/>
    <w:rsid w:val="00F62EC1"/>
    <w:rsid w:val="00F6455D"/>
    <w:rsid w:val="00F66E1B"/>
    <w:rsid w:val="00F87EA7"/>
    <w:rsid w:val="00FA08A8"/>
    <w:rsid w:val="00FA177D"/>
    <w:rsid w:val="00FB20EE"/>
    <w:rsid w:val="00FB4190"/>
    <w:rsid w:val="00FC1682"/>
    <w:rsid w:val="00FC2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6B11E6FB-AF77-4C54-8F67-EB111D6C6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711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db39ff00f730f3fbcdc637c1d09c3e2e">
  <xsd:schema xmlns:xsd="http://www.w3.org/2001/XMLSchema" xmlns:xs="http://www.w3.org/2001/XMLSchema" xmlns:p="http://schemas.microsoft.com/office/2006/metadata/properties" xmlns:ns3="b4f9f7ee-5770-4a14-8925-17f3d16e50b7" targetNamespace="http://schemas.microsoft.com/office/2006/metadata/properties" ma:root="true" ma:fieldsID="faf4af6be10a5beda12370b7980f0a1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E012D24-8A0E-4295-90CF-611704A42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DC42BA-9DCD-4C80-8EF0-8B6038961F6A}">
  <ds:schemaRefs>
    <ds:schemaRef ds:uri="http://schemas.microsoft.com/sharepoint/v3/contenttype/forms"/>
  </ds:schemaRefs>
</ds:datastoreItem>
</file>

<file path=customXml/itemProps3.xml><?xml version="1.0" encoding="utf-8"?>
<ds:datastoreItem xmlns:ds="http://schemas.openxmlformats.org/officeDocument/2006/customXml" ds:itemID="{1FEB6EF7-E636-435C-BAD6-68A53F47EA68}">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5867</TotalTime>
  <Pages>6</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Lesley Sebastiao (2511885)</cp:lastModifiedBy>
  <cp:revision>219</cp:revision>
  <dcterms:created xsi:type="dcterms:W3CDTF">2026-04-09T16:54:00Z</dcterms:created>
  <dcterms:modified xsi:type="dcterms:W3CDTF">2026-04-30T19:43:00Z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558ce39b-0922-48c3-9efd-51afde44cf87</vt:lpwstr>
  </property>
  <property fmtid="{D5CDD505-2E9C-101B-9397-08002B2CF9AE}" pid="3" name="ContentTypeId">
    <vt:lpwstr>0x01010060C4E9246EAD664A9A522726E403CA17</vt:lpwstr>
  </property>
</Properties>
</file>