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351217" w14:textId="77777777" w:rsidR="004258F4" w:rsidRDefault="004258F4" w:rsidP="004258F4">
      <w:pPr>
        <w:pBdr>
          <w:top w:val="single" w:sz="4" w:space="1" w:color="auto"/>
          <w:left w:val="single" w:sz="4" w:space="4" w:color="auto"/>
          <w:bottom w:val="single" w:sz="4" w:space="1" w:color="auto"/>
          <w:right w:val="single" w:sz="4" w:space="4" w:color="auto"/>
        </w:pBdr>
        <w:tabs>
          <w:tab w:val="left" w:pos="720"/>
          <w:tab w:val="center" w:pos="4513"/>
        </w:tabs>
      </w:pPr>
    </w:p>
    <w:p w14:paraId="7503CFBF" w14:textId="77777777" w:rsidR="004258F4" w:rsidRDefault="004258F4" w:rsidP="004258F4">
      <w:pPr>
        <w:pBdr>
          <w:top w:val="single" w:sz="4" w:space="1" w:color="auto"/>
          <w:left w:val="single" w:sz="4" w:space="4" w:color="auto"/>
          <w:bottom w:val="single" w:sz="4" w:space="1" w:color="auto"/>
          <w:right w:val="single" w:sz="4" w:space="4" w:color="auto"/>
        </w:pBdr>
        <w:jc w:val="center"/>
      </w:pPr>
    </w:p>
    <w:p w14:paraId="2E45D8F6" w14:textId="77777777" w:rsidR="004258F4" w:rsidRDefault="004258F4" w:rsidP="004258F4">
      <w:pPr>
        <w:pBdr>
          <w:top w:val="single" w:sz="4" w:space="1" w:color="auto"/>
          <w:left w:val="single" w:sz="4" w:space="4" w:color="auto"/>
          <w:bottom w:val="single" w:sz="4" w:space="1" w:color="auto"/>
          <w:right w:val="single" w:sz="4" w:space="4" w:color="auto"/>
        </w:pBdr>
        <w:jc w:val="center"/>
      </w:pPr>
      <w:r>
        <w:rPr>
          <w:noProof/>
          <w:lang w:eastAsia="en-GB"/>
        </w:rPr>
        <w:drawing>
          <wp:inline distT="0" distB="0" distL="0" distR="0" wp14:anchorId="1DB7EAFD" wp14:editId="33BEB770">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48A11189" w14:textId="77777777" w:rsidR="004258F4" w:rsidRDefault="004258F4" w:rsidP="004258F4">
      <w:pPr>
        <w:pBdr>
          <w:top w:val="single" w:sz="4" w:space="1" w:color="auto"/>
          <w:left w:val="single" w:sz="4" w:space="4" w:color="auto"/>
          <w:bottom w:val="single" w:sz="4" w:space="1" w:color="auto"/>
          <w:right w:val="single" w:sz="4" w:space="4" w:color="auto"/>
        </w:pBdr>
        <w:jc w:val="center"/>
      </w:pPr>
    </w:p>
    <w:p w14:paraId="662A8923" w14:textId="77777777" w:rsidR="004258F4" w:rsidRPr="000E0049" w:rsidRDefault="004258F4" w:rsidP="004258F4">
      <w:pPr>
        <w:pBdr>
          <w:top w:val="single" w:sz="4" w:space="1" w:color="auto"/>
          <w:left w:val="single" w:sz="4" w:space="4" w:color="auto"/>
          <w:bottom w:val="single" w:sz="4" w:space="1" w:color="auto"/>
          <w:right w:val="single" w:sz="4" w:space="4" w:color="auto"/>
        </w:pBdr>
        <w:spacing w:line="240" w:lineRule="auto"/>
        <w:jc w:val="center"/>
        <w:rPr>
          <w:rFonts w:cs="Arial"/>
          <w:sz w:val="72"/>
          <w:szCs w:val="96"/>
        </w:rPr>
      </w:pPr>
      <w:r w:rsidRPr="000E0049">
        <w:rPr>
          <w:rFonts w:cs="Arial"/>
          <w:sz w:val="72"/>
          <w:szCs w:val="96"/>
        </w:rPr>
        <w:t>University of Wales</w:t>
      </w:r>
    </w:p>
    <w:p w14:paraId="08DBF1CA" w14:textId="77777777" w:rsidR="004258F4" w:rsidRPr="000E0049" w:rsidRDefault="004258F4" w:rsidP="004258F4">
      <w:pPr>
        <w:pBdr>
          <w:top w:val="single" w:sz="4" w:space="1" w:color="auto"/>
          <w:left w:val="single" w:sz="4" w:space="4" w:color="auto"/>
          <w:bottom w:val="single" w:sz="4" w:space="1" w:color="auto"/>
          <w:right w:val="single" w:sz="4" w:space="4" w:color="auto"/>
        </w:pBdr>
        <w:spacing w:line="240" w:lineRule="auto"/>
        <w:jc w:val="center"/>
        <w:rPr>
          <w:sz w:val="20"/>
        </w:rPr>
      </w:pPr>
      <w:r w:rsidRPr="000E0049">
        <w:rPr>
          <w:rFonts w:cs="Arial"/>
          <w:sz w:val="72"/>
          <w:szCs w:val="96"/>
        </w:rPr>
        <w:t>Trinity Saint David</w:t>
      </w:r>
    </w:p>
    <w:p w14:paraId="78D77F56"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sz w:val="36"/>
          <w:szCs w:val="36"/>
        </w:rPr>
      </w:pPr>
    </w:p>
    <w:p w14:paraId="7E3D05D7" w14:textId="77777777" w:rsidR="004258F4" w:rsidRPr="008F0D58" w:rsidRDefault="004258F4" w:rsidP="004258F4">
      <w:pPr>
        <w:pBdr>
          <w:top w:val="single" w:sz="4" w:space="1" w:color="auto"/>
          <w:left w:val="single" w:sz="4" w:space="4" w:color="auto"/>
          <w:bottom w:val="single" w:sz="4" w:space="1" w:color="auto"/>
          <w:right w:val="single" w:sz="4" w:space="4" w:color="auto"/>
        </w:pBdr>
        <w:spacing w:line="240" w:lineRule="auto"/>
        <w:jc w:val="center"/>
        <w:rPr>
          <w:b/>
          <w:sz w:val="60"/>
          <w:szCs w:val="60"/>
        </w:rPr>
      </w:pPr>
      <w:r w:rsidRPr="008F0D58">
        <w:rPr>
          <w:b/>
          <w:sz w:val="60"/>
          <w:szCs w:val="60"/>
        </w:rPr>
        <w:t>Davis Watkins (P150289)</w:t>
      </w:r>
    </w:p>
    <w:p w14:paraId="06161633"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sz w:val="36"/>
          <w:szCs w:val="36"/>
        </w:rPr>
      </w:pPr>
      <w:r w:rsidRPr="000E0049">
        <w:rPr>
          <w:sz w:val="40"/>
          <w:szCs w:val="36"/>
        </w:rPr>
        <w:t xml:space="preserve">BSc Motorsport Engineering </w:t>
      </w:r>
      <w:r>
        <w:rPr>
          <w:sz w:val="40"/>
          <w:szCs w:val="36"/>
        </w:rPr>
        <w:t>Level 6</w:t>
      </w:r>
    </w:p>
    <w:p w14:paraId="185E5734"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b/>
          <w:sz w:val="44"/>
          <w:szCs w:val="36"/>
        </w:rPr>
      </w:pPr>
    </w:p>
    <w:p w14:paraId="764433F7" w14:textId="77777777" w:rsidR="004258F4" w:rsidRPr="000E0049" w:rsidRDefault="004258F4" w:rsidP="004258F4">
      <w:pPr>
        <w:pBdr>
          <w:top w:val="single" w:sz="4" w:space="1" w:color="auto"/>
          <w:left w:val="single" w:sz="4" w:space="4" w:color="auto"/>
          <w:bottom w:val="single" w:sz="4" w:space="1" w:color="auto"/>
          <w:right w:val="single" w:sz="4" w:space="4" w:color="auto"/>
        </w:pBdr>
        <w:spacing w:line="240" w:lineRule="auto"/>
        <w:jc w:val="center"/>
        <w:rPr>
          <w:b/>
          <w:sz w:val="52"/>
          <w:szCs w:val="36"/>
        </w:rPr>
      </w:pPr>
      <w:r>
        <w:rPr>
          <w:b/>
          <w:sz w:val="52"/>
          <w:szCs w:val="36"/>
        </w:rPr>
        <w:t xml:space="preserve">Carbon Impact of Electric Vehicles - Part 1 </w:t>
      </w:r>
    </w:p>
    <w:p w14:paraId="318A6EE9"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b/>
          <w:i/>
          <w:sz w:val="36"/>
          <w:szCs w:val="36"/>
        </w:rPr>
      </w:pPr>
    </w:p>
    <w:p w14:paraId="26CDB4F1"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b/>
          <w:i/>
          <w:sz w:val="36"/>
          <w:szCs w:val="36"/>
        </w:rPr>
      </w:pPr>
      <w:r>
        <w:rPr>
          <w:b/>
          <w:i/>
          <w:sz w:val="36"/>
          <w:szCs w:val="36"/>
        </w:rPr>
        <w:t>07/01/2020</w:t>
      </w:r>
    </w:p>
    <w:p w14:paraId="3CA3424A" w14:textId="77777777" w:rsidR="004258F4" w:rsidRPr="00DE4442" w:rsidRDefault="004258F4" w:rsidP="004258F4">
      <w:pPr>
        <w:pBdr>
          <w:top w:val="single" w:sz="4" w:space="1" w:color="auto"/>
          <w:left w:val="single" w:sz="4" w:space="4" w:color="auto"/>
          <w:bottom w:val="single" w:sz="4" w:space="1" w:color="auto"/>
          <w:right w:val="single" w:sz="4" w:space="4" w:color="auto"/>
        </w:pBdr>
        <w:spacing w:line="240" w:lineRule="auto"/>
        <w:jc w:val="center"/>
        <w:rPr>
          <w:b/>
          <w:i/>
          <w:sz w:val="36"/>
          <w:szCs w:val="36"/>
        </w:rPr>
      </w:pPr>
    </w:p>
    <w:p w14:paraId="5E32E853" w14:textId="77777777" w:rsidR="004258F4" w:rsidRPr="004258F4" w:rsidRDefault="004258F4" w:rsidP="004258F4">
      <w:pPr>
        <w:pBdr>
          <w:top w:val="single" w:sz="4" w:space="1" w:color="auto"/>
          <w:left w:val="single" w:sz="4" w:space="4" w:color="auto"/>
          <w:bottom w:val="single" w:sz="4" w:space="1" w:color="auto"/>
          <w:right w:val="single" w:sz="4" w:space="4" w:color="auto"/>
        </w:pBdr>
        <w:jc w:val="center"/>
        <w:rPr>
          <w:b/>
          <w:sz w:val="40"/>
        </w:rPr>
      </w:pPr>
      <w:r w:rsidRPr="004258F4">
        <w:rPr>
          <w:b/>
          <w:sz w:val="40"/>
        </w:rPr>
        <w:t>Sustainability through Technology (M6X02212)</w:t>
      </w:r>
    </w:p>
    <w:p w14:paraId="62079104" w14:textId="77777777" w:rsidR="004258F4" w:rsidRDefault="004258F4" w:rsidP="004258F4">
      <w:pPr>
        <w:pBdr>
          <w:top w:val="single" w:sz="4" w:space="1" w:color="auto"/>
          <w:left w:val="single" w:sz="4" w:space="4" w:color="auto"/>
          <w:bottom w:val="single" w:sz="4" w:space="1" w:color="auto"/>
          <w:right w:val="single" w:sz="4" w:space="4" w:color="auto"/>
        </w:pBdr>
      </w:pPr>
    </w:p>
    <w:p w14:paraId="6616E81E" w14:textId="18242E8B" w:rsidR="004258F4" w:rsidRPr="00225361" w:rsidRDefault="004258F4" w:rsidP="004258F4">
      <w:pPr>
        <w:rPr>
          <w:b/>
          <w:sz w:val="40"/>
          <w:u w:val="single"/>
        </w:rPr>
      </w:pPr>
      <w:r w:rsidRPr="004258F4">
        <w:rPr>
          <w:b/>
          <w:sz w:val="48"/>
          <w:u w:val="single"/>
        </w:rPr>
        <w:lastRenderedPageBreak/>
        <w:t>Contents</w:t>
      </w:r>
    </w:p>
    <w:p w14:paraId="17D3A11D" w14:textId="77777777" w:rsidR="004258F4" w:rsidRPr="00AA7956" w:rsidRDefault="004258F4" w:rsidP="004258F4">
      <w:pPr>
        <w:rPr>
          <w:sz w:val="24"/>
        </w:rPr>
      </w:pPr>
    </w:p>
    <w:p w14:paraId="2CD8A3B0" w14:textId="42C27DD7" w:rsidR="004258F4" w:rsidRDefault="00AA7956" w:rsidP="004258F4">
      <w:pPr>
        <w:rPr>
          <w:sz w:val="36"/>
        </w:rPr>
      </w:pPr>
      <w:r>
        <w:rPr>
          <w:sz w:val="36"/>
        </w:rPr>
        <w:t>1</w:t>
      </w:r>
      <w:r w:rsidR="007B5E43">
        <w:rPr>
          <w:sz w:val="36"/>
        </w:rPr>
        <w:t xml:space="preserve">.0: </w:t>
      </w:r>
      <w:r w:rsidR="004258F4">
        <w:rPr>
          <w:sz w:val="36"/>
        </w:rPr>
        <w:t>Introduction ………………………………………………………</w:t>
      </w:r>
      <w:r w:rsidR="007B5E43">
        <w:rPr>
          <w:sz w:val="36"/>
        </w:rPr>
        <w:t>.</w:t>
      </w:r>
      <w:r w:rsidR="004258F4">
        <w:rPr>
          <w:sz w:val="36"/>
        </w:rPr>
        <w:t xml:space="preserve"> Page </w:t>
      </w:r>
      <w:r>
        <w:rPr>
          <w:sz w:val="36"/>
        </w:rPr>
        <w:t>1</w:t>
      </w:r>
    </w:p>
    <w:p w14:paraId="0E0C5BBA" w14:textId="77777777" w:rsidR="004258F4" w:rsidRPr="00AA7956" w:rsidRDefault="004258F4" w:rsidP="004258F4">
      <w:pPr>
        <w:rPr>
          <w:sz w:val="24"/>
        </w:rPr>
      </w:pPr>
    </w:p>
    <w:p w14:paraId="0B27984F" w14:textId="26E28BA4" w:rsidR="004258F4" w:rsidRDefault="00AA7956" w:rsidP="004258F4">
      <w:pPr>
        <w:rPr>
          <w:sz w:val="36"/>
        </w:rPr>
      </w:pPr>
      <w:r>
        <w:rPr>
          <w:sz w:val="36"/>
        </w:rPr>
        <w:t>2</w:t>
      </w:r>
      <w:r w:rsidR="007B5E43">
        <w:rPr>
          <w:sz w:val="36"/>
        </w:rPr>
        <w:t xml:space="preserve">.0: </w:t>
      </w:r>
      <w:r w:rsidR="004258F4">
        <w:rPr>
          <w:sz w:val="36"/>
        </w:rPr>
        <w:t>Electrical Systems Research ………………………………</w:t>
      </w:r>
      <w:r w:rsidR="002B237F">
        <w:rPr>
          <w:sz w:val="36"/>
        </w:rPr>
        <w:t>..</w:t>
      </w:r>
      <w:r w:rsidR="004258F4">
        <w:rPr>
          <w:sz w:val="36"/>
        </w:rPr>
        <w:t xml:space="preserve"> Page </w:t>
      </w:r>
      <w:r>
        <w:rPr>
          <w:sz w:val="36"/>
        </w:rPr>
        <w:t>1</w:t>
      </w:r>
    </w:p>
    <w:p w14:paraId="090AC8D9" w14:textId="7704A8EF" w:rsidR="004258F4" w:rsidRDefault="00AA7956" w:rsidP="00003F8C">
      <w:pPr>
        <w:ind w:left="720"/>
        <w:rPr>
          <w:sz w:val="28"/>
        </w:rPr>
      </w:pPr>
      <w:r>
        <w:rPr>
          <w:sz w:val="28"/>
        </w:rPr>
        <w:t>2</w:t>
      </w:r>
      <w:r w:rsidR="00003F8C">
        <w:rPr>
          <w:sz w:val="28"/>
        </w:rPr>
        <w:t>.1: Systems Used</w:t>
      </w:r>
    </w:p>
    <w:p w14:paraId="03CC2800" w14:textId="77777777" w:rsidR="00003F8C" w:rsidRPr="00AA7956" w:rsidRDefault="00003F8C" w:rsidP="006E0F3B">
      <w:pPr>
        <w:rPr>
          <w:sz w:val="24"/>
        </w:rPr>
      </w:pPr>
    </w:p>
    <w:p w14:paraId="7DC7DE82" w14:textId="61F89F8C" w:rsidR="004258F4" w:rsidRDefault="00AA7956" w:rsidP="004258F4">
      <w:pPr>
        <w:rPr>
          <w:sz w:val="36"/>
        </w:rPr>
      </w:pPr>
      <w:r>
        <w:rPr>
          <w:sz w:val="36"/>
        </w:rPr>
        <w:t>3</w:t>
      </w:r>
      <w:r w:rsidR="007B5E43">
        <w:rPr>
          <w:sz w:val="36"/>
        </w:rPr>
        <w:t xml:space="preserve">.0: </w:t>
      </w:r>
      <w:r w:rsidR="004258F4">
        <w:rPr>
          <w:sz w:val="36"/>
        </w:rPr>
        <w:t>Implementations of Electrical Systems (Motorsport) …</w:t>
      </w:r>
      <w:r w:rsidR="007B5E43">
        <w:rPr>
          <w:sz w:val="36"/>
        </w:rPr>
        <w:t>………………………………………………………………………………</w:t>
      </w:r>
      <w:r w:rsidR="002B237F">
        <w:rPr>
          <w:sz w:val="36"/>
        </w:rPr>
        <w:t>..</w:t>
      </w:r>
      <w:r w:rsidR="004258F4">
        <w:rPr>
          <w:sz w:val="36"/>
        </w:rPr>
        <w:t xml:space="preserve"> Page </w:t>
      </w:r>
      <w:r w:rsidR="008609E2">
        <w:rPr>
          <w:sz w:val="36"/>
        </w:rPr>
        <w:t>4</w:t>
      </w:r>
    </w:p>
    <w:p w14:paraId="77B00B79" w14:textId="237CBCB7" w:rsidR="004258F4" w:rsidRPr="007B5E43" w:rsidRDefault="004258F4" w:rsidP="007B5E43">
      <w:pPr>
        <w:rPr>
          <w:sz w:val="24"/>
          <w:szCs w:val="16"/>
        </w:rPr>
      </w:pPr>
    </w:p>
    <w:p w14:paraId="37B510AD" w14:textId="4464CA32" w:rsidR="004258F4" w:rsidRDefault="00AA7956" w:rsidP="004258F4">
      <w:pPr>
        <w:rPr>
          <w:sz w:val="36"/>
        </w:rPr>
      </w:pPr>
      <w:r>
        <w:rPr>
          <w:sz w:val="36"/>
        </w:rPr>
        <w:t>4</w:t>
      </w:r>
      <w:r w:rsidR="007B5E43">
        <w:rPr>
          <w:sz w:val="36"/>
        </w:rPr>
        <w:t xml:space="preserve">.0: </w:t>
      </w:r>
      <w:r w:rsidR="00F91093">
        <w:rPr>
          <w:sz w:val="36"/>
        </w:rPr>
        <w:t xml:space="preserve">Advantages </w:t>
      </w:r>
      <w:r w:rsidR="002B237F">
        <w:rPr>
          <w:sz w:val="36"/>
        </w:rPr>
        <w:t>&amp;</w:t>
      </w:r>
      <w:r w:rsidR="00F91093">
        <w:rPr>
          <w:sz w:val="36"/>
        </w:rPr>
        <w:t xml:space="preserve"> Disadvantages of Electric</w:t>
      </w:r>
      <w:r w:rsidR="004258F4">
        <w:rPr>
          <w:sz w:val="36"/>
        </w:rPr>
        <w:t xml:space="preserve"> </w:t>
      </w:r>
      <w:r w:rsidR="006E0F3B">
        <w:rPr>
          <w:sz w:val="36"/>
        </w:rPr>
        <w:t>Systems ..</w:t>
      </w:r>
      <w:r w:rsidR="004258F4">
        <w:rPr>
          <w:sz w:val="36"/>
        </w:rPr>
        <w:t xml:space="preserve"> Page </w:t>
      </w:r>
      <w:r w:rsidR="00694178">
        <w:rPr>
          <w:sz w:val="36"/>
        </w:rPr>
        <w:t>6</w:t>
      </w:r>
    </w:p>
    <w:p w14:paraId="384D9018" w14:textId="77777777" w:rsidR="00B458CB" w:rsidRPr="00AA7956" w:rsidRDefault="00B458CB" w:rsidP="004258F4">
      <w:pPr>
        <w:rPr>
          <w:sz w:val="24"/>
        </w:rPr>
      </w:pPr>
    </w:p>
    <w:p w14:paraId="129DBAFE" w14:textId="39766FFF" w:rsidR="00B458CB" w:rsidRDefault="00AA7956" w:rsidP="004258F4">
      <w:pPr>
        <w:rPr>
          <w:sz w:val="36"/>
        </w:rPr>
      </w:pPr>
      <w:r>
        <w:rPr>
          <w:sz w:val="36"/>
        </w:rPr>
        <w:t>5</w:t>
      </w:r>
      <w:r w:rsidR="002B237F">
        <w:rPr>
          <w:sz w:val="36"/>
        </w:rPr>
        <w:t xml:space="preserve">.0: </w:t>
      </w:r>
      <w:r w:rsidR="00B458CB">
        <w:rPr>
          <w:sz w:val="36"/>
        </w:rPr>
        <w:t xml:space="preserve">Comparison between ICE and Electrical Systems … Page </w:t>
      </w:r>
      <w:r w:rsidR="0094656E">
        <w:rPr>
          <w:sz w:val="36"/>
        </w:rPr>
        <w:t>6</w:t>
      </w:r>
    </w:p>
    <w:p w14:paraId="481B66AF" w14:textId="44C386A8" w:rsidR="00B458CB" w:rsidRDefault="001F080A" w:rsidP="001F080A">
      <w:pPr>
        <w:ind w:left="720"/>
        <w:rPr>
          <w:sz w:val="28"/>
          <w:szCs w:val="18"/>
        </w:rPr>
      </w:pPr>
      <w:r>
        <w:rPr>
          <w:sz w:val="28"/>
          <w:szCs w:val="18"/>
        </w:rPr>
        <w:t>6.1: Practicality</w:t>
      </w:r>
    </w:p>
    <w:p w14:paraId="1C11B865" w14:textId="034EB879" w:rsidR="001F080A" w:rsidRDefault="001F080A" w:rsidP="001F080A">
      <w:pPr>
        <w:ind w:left="720"/>
        <w:rPr>
          <w:sz w:val="28"/>
          <w:szCs w:val="18"/>
        </w:rPr>
      </w:pPr>
      <w:r>
        <w:rPr>
          <w:sz w:val="28"/>
          <w:szCs w:val="18"/>
        </w:rPr>
        <w:t>6.2: Emissions</w:t>
      </w:r>
    </w:p>
    <w:p w14:paraId="56065E64" w14:textId="617C5337" w:rsidR="002C5837" w:rsidRPr="001F080A" w:rsidRDefault="00C25B69" w:rsidP="00003F8C">
      <w:pPr>
        <w:ind w:left="720"/>
        <w:rPr>
          <w:sz w:val="28"/>
          <w:szCs w:val="18"/>
        </w:rPr>
      </w:pPr>
      <w:r>
        <w:rPr>
          <w:sz w:val="28"/>
          <w:szCs w:val="18"/>
        </w:rPr>
        <w:t xml:space="preserve">6.3: </w:t>
      </w:r>
      <w:r w:rsidR="008E11B0">
        <w:rPr>
          <w:sz w:val="28"/>
          <w:szCs w:val="18"/>
        </w:rPr>
        <w:t>Cost (Manufacture</w:t>
      </w:r>
      <w:r w:rsidR="002C5837">
        <w:rPr>
          <w:sz w:val="28"/>
          <w:szCs w:val="18"/>
        </w:rPr>
        <w:t xml:space="preserve"> &amp;</w:t>
      </w:r>
      <w:r w:rsidR="008E11B0">
        <w:rPr>
          <w:sz w:val="28"/>
          <w:szCs w:val="18"/>
        </w:rPr>
        <w:t xml:space="preserve"> Maintena</w:t>
      </w:r>
      <w:r w:rsidR="002C5837">
        <w:rPr>
          <w:sz w:val="28"/>
          <w:szCs w:val="18"/>
        </w:rPr>
        <w:t>nce)</w:t>
      </w:r>
    </w:p>
    <w:p w14:paraId="3EC80BB6" w14:textId="77777777" w:rsidR="00003F8C" w:rsidRPr="00AA7956" w:rsidRDefault="00003F8C" w:rsidP="004258F4">
      <w:pPr>
        <w:rPr>
          <w:sz w:val="24"/>
        </w:rPr>
      </w:pPr>
    </w:p>
    <w:p w14:paraId="5E3F1B31" w14:textId="4D3C6866" w:rsidR="00B458CB" w:rsidRDefault="00AA7956" w:rsidP="004258F4">
      <w:pPr>
        <w:rPr>
          <w:sz w:val="36"/>
        </w:rPr>
      </w:pPr>
      <w:r>
        <w:rPr>
          <w:sz w:val="36"/>
        </w:rPr>
        <w:t>6</w:t>
      </w:r>
      <w:r w:rsidR="002B237F">
        <w:rPr>
          <w:sz w:val="36"/>
        </w:rPr>
        <w:t xml:space="preserve">.0: </w:t>
      </w:r>
      <w:r w:rsidR="00B458CB">
        <w:rPr>
          <w:sz w:val="36"/>
        </w:rPr>
        <w:t>Conclusion ……………………………………………………</w:t>
      </w:r>
      <w:r w:rsidR="002B237F">
        <w:rPr>
          <w:sz w:val="36"/>
        </w:rPr>
        <w:t>…….</w:t>
      </w:r>
      <w:r w:rsidR="00B458CB">
        <w:rPr>
          <w:sz w:val="36"/>
        </w:rPr>
        <w:t xml:space="preserve"> Page </w:t>
      </w:r>
      <w:r w:rsidR="00694178">
        <w:rPr>
          <w:sz w:val="36"/>
        </w:rPr>
        <w:t>8</w:t>
      </w:r>
    </w:p>
    <w:p w14:paraId="36031BEA" w14:textId="77777777" w:rsidR="00B458CB" w:rsidRPr="00AA7956" w:rsidRDefault="00B458CB" w:rsidP="004258F4">
      <w:pPr>
        <w:rPr>
          <w:sz w:val="24"/>
        </w:rPr>
      </w:pPr>
    </w:p>
    <w:p w14:paraId="3052B62D" w14:textId="302D894F" w:rsidR="00B458CB" w:rsidRDefault="00AA7956" w:rsidP="004258F4">
      <w:pPr>
        <w:rPr>
          <w:sz w:val="36"/>
        </w:rPr>
      </w:pPr>
      <w:r>
        <w:rPr>
          <w:sz w:val="36"/>
        </w:rPr>
        <w:t>7</w:t>
      </w:r>
      <w:r w:rsidR="002B237F">
        <w:rPr>
          <w:sz w:val="36"/>
        </w:rPr>
        <w:t xml:space="preserve">.0: </w:t>
      </w:r>
      <w:r w:rsidR="00B458CB">
        <w:rPr>
          <w:sz w:val="36"/>
        </w:rPr>
        <w:t xml:space="preserve">References ………………………………………………………… Page </w:t>
      </w:r>
      <w:r w:rsidR="00694178">
        <w:rPr>
          <w:sz w:val="36"/>
        </w:rPr>
        <w:t>8</w:t>
      </w:r>
    </w:p>
    <w:p w14:paraId="7023B1D7" w14:textId="77777777" w:rsidR="00B458CB" w:rsidRPr="00AA7956" w:rsidRDefault="00B458CB" w:rsidP="004258F4">
      <w:pPr>
        <w:rPr>
          <w:sz w:val="24"/>
        </w:rPr>
      </w:pPr>
    </w:p>
    <w:p w14:paraId="246A689D" w14:textId="0FD470BF" w:rsidR="00B458CB" w:rsidRDefault="00AA7956" w:rsidP="004258F4">
      <w:pPr>
        <w:rPr>
          <w:sz w:val="36"/>
        </w:rPr>
      </w:pPr>
      <w:r>
        <w:rPr>
          <w:sz w:val="36"/>
        </w:rPr>
        <w:t>8</w:t>
      </w:r>
      <w:r w:rsidR="005F404E">
        <w:rPr>
          <w:sz w:val="36"/>
        </w:rPr>
        <w:t xml:space="preserve">.0: </w:t>
      </w:r>
      <w:r w:rsidR="00B458CB">
        <w:rPr>
          <w:sz w:val="36"/>
        </w:rPr>
        <w:t>Appendices ……………………………………………………</w:t>
      </w:r>
      <w:r w:rsidR="0094656E">
        <w:rPr>
          <w:sz w:val="36"/>
        </w:rPr>
        <w:t>.. Page 10</w:t>
      </w:r>
    </w:p>
    <w:p w14:paraId="13F9B873" w14:textId="77777777" w:rsidR="00AA7956" w:rsidRDefault="00AA7956" w:rsidP="004258F4">
      <w:pPr>
        <w:rPr>
          <w:b/>
          <w:sz w:val="36"/>
          <w:szCs w:val="20"/>
          <w:u w:val="single"/>
        </w:rPr>
      </w:pPr>
    </w:p>
    <w:p w14:paraId="37B46CBF" w14:textId="77777777" w:rsidR="00225361" w:rsidRDefault="00225361" w:rsidP="004258F4">
      <w:pPr>
        <w:rPr>
          <w:b/>
          <w:sz w:val="36"/>
          <w:szCs w:val="20"/>
          <w:u w:val="single"/>
        </w:rPr>
      </w:pPr>
    </w:p>
    <w:p w14:paraId="213C0AE8" w14:textId="4639EFE1" w:rsidR="00B458CB" w:rsidRPr="004B6848" w:rsidRDefault="00AA7956" w:rsidP="004258F4">
      <w:pPr>
        <w:rPr>
          <w:b/>
          <w:sz w:val="36"/>
          <w:szCs w:val="20"/>
          <w:u w:val="single"/>
        </w:rPr>
      </w:pPr>
      <w:r>
        <w:rPr>
          <w:b/>
          <w:sz w:val="36"/>
          <w:szCs w:val="20"/>
          <w:u w:val="single"/>
        </w:rPr>
        <w:lastRenderedPageBreak/>
        <w:t>1</w:t>
      </w:r>
      <w:r w:rsidR="00A40EF4">
        <w:rPr>
          <w:b/>
          <w:sz w:val="36"/>
          <w:szCs w:val="20"/>
          <w:u w:val="single"/>
        </w:rPr>
        <w:t xml:space="preserve">.0: </w:t>
      </w:r>
      <w:r w:rsidR="00B458CB" w:rsidRPr="004B6848">
        <w:rPr>
          <w:b/>
          <w:sz w:val="36"/>
          <w:szCs w:val="20"/>
          <w:u w:val="single"/>
        </w:rPr>
        <w:t>Introduction</w:t>
      </w:r>
    </w:p>
    <w:p w14:paraId="177B1EC8" w14:textId="4C9A30F6" w:rsidR="008935F6" w:rsidRDefault="00EA5F90" w:rsidP="004258F4">
      <w:pPr>
        <w:rPr>
          <w:sz w:val="24"/>
        </w:rPr>
      </w:pPr>
      <w:r>
        <w:rPr>
          <w:sz w:val="24"/>
        </w:rPr>
        <w:t xml:space="preserve">The aim of this assignment is to research into the use of an electrical propulsion system in the motorsport industry, outlining the advantages and disadvantages of this system with a comparison against an ICE. The areas for research include; the benefits of using an electrical propulsion system, the drawbacks of the system, the likeliness of implementing this system on a large scale throughout the motorsport industry, the emissions differences between the two systems, </w:t>
      </w:r>
      <w:r w:rsidR="008935F6">
        <w:rPr>
          <w:sz w:val="24"/>
        </w:rPr>
        <w:t xml:space="preserve">a comparison of how each system works ethically, the practicalities of both systems and an overview of the costs for each system. All of the research and values found will then be finalised with an overall conclusion of which system would be the most practical and beneficial to the motorsport industry, with the conclusion being backed up by any relevant </w:t>
      </w:r>
      <w:r w:rsidR="0013365E">
        <w:rPr>
          <w:sz w:val="24"/>
        </w:rPr>
        <w:t>third-party</w:t>
      </w:r>
      <w:r w:rsidR="008935F6">
        <w:rPr>
          <w:sz w:val="24"/>
        </w:rPr>
        <w:t xml:space="preserve"> research to support this choice.</w:t>
      </w:r>
    </w:p>
    <w:p w14:paraId="6958907B" w14:textId="7DB42A09" w:rsidR="00B458CB" w:rsidRPr="00B458CB" w:rsidRDefault="00B458CB" w:rsidP="004258F4">
      <w:pPr>
        <w:rPr>
          <w:sz w:val="24"/>
        </w:rPr>
      </w:pPr>
    </w:p>
    <w:p w14:paraId="05ABB6DF" w14:textId="645CB8E1" w:rsidR="00B458CB" w:rsidRPr="004B6848" w:rsidRDefault="00AA7956" w:rsidP="004258F4">
      <w:pPr>
        <w:rPr>
          <w:b/>
          <w:sz w:val="36"/>
          <w:szCs w:val="20"/>
          <w:u w:val="single"/>
        </w:rPr>
      </w:pPr>
      <w:r>
        <w:rPr>
          <w:b/>
          <w:sz w:val="36"/>
          <w:szCs w:val="20"/>
          <w:u w:val="single"/>
        </w:rPr>
        <w:t>2</w:t>
      </w:r>
      <w:r w:rsidR="00A40EF4">
        <w:rPr>
          <w:b/>
          <w:sz w:val="36"/>
          <w:szCs w:val="20"/>
          <w:u w:val="single"/>
        </w:rPr>
        <w:t xml:space="preserve">.0: </w:t>
      </w:r>
      <w:r w:rsidR="00B458CB" w:rsidRPr="004B6848">
        <w:rPr>
          <w:b/>
          <w:sz w:val="36"/>
          <w:szCs w:val="20"/>
          <w:u w:val="single"/>
        </w:rPr>
        <w:t>Electrical Systems Research</w:t>
      </w:r>
    </w:p>
    <w:p w14:paraId="279349FA" w14:textId="3E7D4F17" w:rsidR="00B458CB" w:rsidRDefault="00E82610" w:rsidP="004258F4">
      <w:pPr>
        <w:rPr>
          <w:sz w:val="24"/>
        </w:rPr>
      </w:pPr>
      <w:r w:rsidRPr="0041603F">
        <w:rPr>
          <w:noProof/>
          <w:lang w:eastAsia="en-GB"/>
        </w:rPr>
        <w:drawing>
          <wp:anchor distT="0" distB="0" distL="114300" distR="114300" simplePos="0" relativeHeight="251661312" behindDoc="1" locked="0" layoutInCell="1" allowOverlap="1" wp14:anchorId="5D2B9EAC" wp14:editId="5F96777D">
            <wp:simplePos x="0" y="0"/>
            <wp:positionH relativeFrom="column">
              <wp:posOffset>-152400</wp:posOffset>
            </wp:positionH>
            <wp:positionV relativeFrom="paragraph">
              <wp:posOffset>544195</wp:posOffset>
            </wp:positionV>
            <wp:extent cx="3034665" cy="2009775"/>
            <wp:effectExtent l="0" t="0" r="0" b="9525"/>
            <wp:wrapTight wrapText="bothSides">
              <wp:wrapPolygon edited="0">
                <wp:start x="0" y="0"/>
                <wp:lineTo x="0" y="21498"/>
                <wp:lineTo x="21424" y="21498"/>
                <wp:lineTo x="214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4665" cy="2009775"/>
                    </a:xfrm>
                    <a:prstGeom prst="rect">
                      <a:avLst/>
                    </a:prstGeom>
                  </pic:spPr>
                </pic:pic>
              </a:graphicData>
            </a:graphic>
          </wp:anchor>
        </w:drawing>
      </w:r>
      <w:r w:rsidR="00D81711">
        <w:rPr>
          <w:sz w:val="24"/>
        </w:rPr>
        <w:t xml:space="preserve">Throughout the motorsport industry, the implementation of an electrical propulsion system is becoming more sought after and strongly researched due to the increasing limitations on the emissions produced by an internal combustion engine being used in motorsport. </w:t>
      </w:r>
    </w:p>
    <w:p w14:paraId="7C8370A1" w14:textId="52552063" w:rsidR="000C6C9B" w:rsidRDefault="00E82610" w:rsidP="004258F4">
      <w:pPr>
        <w:rPr>
          <w:sz w:val="24"/>
        </w:rPr>
      </w:pPr>
      <w:r w:rsidRPr="0094082E">
        <w:rPr>
          <w:noProof/>
          <w:sz w:val="24"/>
          <w:lang w:eastAsia="en-GB"/>
        </w:rPr>
        <mc:AlternateContent>
          <mc:Choice Requires="wps">
            <w:drawing>
              <wp:anchor distT="45720" distB="45720" distL="114300" distR="114300" simplePos="0" relativeHeight="251660288" behindDoc="0" locked="0" layoutInCell="1" allowOverlap="1" wp14:anchorId="6D92D267" wp14:editId="7DAB4474">
                <wp:simplePos x="0" y="0"/>
                <wp:positionH relativeFrom="margin">
                  <wp:align>left</wp:align>
                </wp:positionH>
                <wp:positionV relativeFrom="paragraph">
                  <wp:posOffset>1390650</wp:posOffset>
                </wp:positionV>
                <wp:extent cx="2333625" cy="2381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7D22E104" w14:textId="724BADB4" w:rsidR="0094082E" w:rsidRPr="0094082E" w:rsidRDefault="0094082E">
                            <w:pPr>
                              <w:rPr>
                                <w:color w:val="0070C0"/>
                                <w:sz w:val="18"/>
                                <w:szCs w:val="18"/>
                              </w:rPr>
                            </w:pPr>
                            <w:r>
                              <w:rPr>
                                <w:color w:val="0070C0"/>
                                <w:sz w:val="18"/>
                                <w:szCs w:val="18"/>
                              </w:rPr>
                              <w:t>Figure 1</w:t>
                            </w:r>
                            <w:r w:rsidR="008F3112">
                              <w:rPr>
                                <w:color w:val="0070C0"/>
                                <w:sz w:val="18"/>
                                <w:szCs w:val="18"/>
                              </w:rPr>
                              <w:t xml:space="preserve"> – Formula E Car (</w:t>
                            </w:r>
                            <w:r w:rsidR="00652A60">
                              <w:rPr>
                                <w:color w:val="0070C0"/>
                                <w:sz w:val="18"/>
                                <w:szCs w:val="18"/>
                              </w:rPr>
                              <w:t>Attwood</w:t>
                            </w:r>
                            <w:r w:rsidR="00AA225E">
                              <w:rPr>
                                <w:color w:val="0070C0"/>
                                <w:sz w:val="18"/>
                                <w:szCs w:val="18"/>
                              </w:rPr>
                              <w:t>, J.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92D267" id="_x0000_t202" coordsize="21600,21600" o:spt="202" path="m,l,21600r21600,l21600,xe">
                <v:stroke joinstyle="miter"/>
                <v:path gradientshapeok="t" o:connecttype="rect"/>
              </v:shapetype>
              <v:shape id="Text Box 2" o:spid="_x0000_s1026" type="#_x0000_t202" style="position:absolute;margin-left:0;margin-top:109.5pt;width:183.75pt;height:18.7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" stroked="f">
                <v:textbox>
                  <w:txbxContent>
                    <w:p w14:paraId="7D22E104" w14:textId="724BADB4" w:rsidR="0094082E" w:rsidRPr="0094082E" w:rsidRDefault="0094082E">
                      <w:pPr>
                        <w:rPr>
                          <w:color w:val="0070C0"/>
                          <w:sz w:val="18"/>
                          <w:szCs w:val="18"/>
                        </w:rPr>
                      </w:pPr>
                      <w:r>
                        <w:rPr>
                          <w:color w:val="0070C0"/>
                          <w:sz w:val="18"/>
                          <w:szCs w:val="18"/>
                        </w:rPr>
                        <w:t>Figure 1</w:t>
                      </w:r>
                      <w:r w:rsidR="008F3112">
                        <w:rPr>
                          <w:color w:val="0070C0"/>
                          <w:sz w:val="18"/>
                          <w:szCs w:val="18"/>
                        </w:rPr>
                        <w:t xml:space="preserve"> – Formula E Car (</w:t>
                      </w:r>
                      <w:r w:rsidR="00652A60">
                        <w:rPr>
                          <w:color w:val="0070C0"/>
                          <w:sz w:val="18"/>
                          <w:szCs w:val="18"/>
                        </w:rPr>
                        <w:t>Attwood</w:t>
                      </w:r>
                      <w:r w:rsidR="00AA225E">
                        <w:rPr>
                          <w:color w:val="0070C0"/>
                          <w:sz w:val="18"/>
                          <w:szCs w:val="18"/>
                        </w:rPr>
                        <w:t>, J. 2018)</w:t>
                      </w:r>
                    </w:p>
                  </w:txbxContent>
                </v:textbox>
                <w10:wrap anchorx="margin"/>
              </v:shape>
            </w:pict>
          </mc:Fallback>
        </mc:AlternateContent>
      </w:r>
      <w:r w:rsidR="008567AB">
        <w:rPr>
          <w:sz w:val="24"/>
        </w:rPr>
        <w:t xml:space="preserve">Due to the large focus on zero emissions racing, the introduction of a Formula-E </w:t>
      </w:r>
      <w:r w:rsidR="000339E2">
        <w:rPr>
          <w:sz w:val="24"/>
        </w:rPr>
        <w:t xml:space="preserve">racing series was introduced. This has </w:t>
      </w:r>
      <w:r w:rsidR="006A6C04">
        <w:rPr>
          <w:sz w:val="24"/>
        </w:rPr>
        <w:t>introduced</w:t>
      </w:r>
      <w:r w:rsidR="000339E2">
        <w:rPr>
          <w:sz w:val="24"/>
        </w:rPr>
        <w:t xml:space="preserve"> an impressive</w:t>
      </w:r>
      <w:r w:rsidR="006A6C04">
        <w:rPr>
          <w:sz w:val="24"/>
        </w:rPr>
        <w:t>ly large</w:t>
      </w:r>
      <w:r w:rsidR="000339E2">
        <w:rPr>
          <w:sz w:val="24"/>
        </w:rPr>
        <w:t xml:space="preserve"> amount of development </w:t>
      </w:r>
      <w:r w:rsidR="006A6C04">
        <w:rPr>
          <w:sz w:val="24"/>
        </w:rPr>
        <w:t xml:space="preserve">into these electrical systems </w:t>
      </w:r>
      <w:r w:rsidR="00643052">
        <w:rPr>
          <w:sz w:val="24"/>
        </w:rPr>
        <w:t xml:space="preserve">which have also been implemented into some vehicles being used on the roads today, </w:t>
      </w:r>
      <w:r w:rsidR="00253313">
        <w:rPr>
          <w:sz w:val="24"/>
        </w:rPr>
        <w:t xml:space="preserve">however it’s </w:t>
      </w:r>
      <w:r w:rsidR="00A9553B">
        <w:rPr>
          <w:sz w:val="24"/>
        </w:rPr>
        <w:t>not just cars that have been implementing this technology. In both</w:t>
      </w:r>
      <w:r w:rsidR="00523711">
        <w:rPr>
          <w:sz w:val="24"/>
        </w:rPr>
        <w:t xml:space="preserve"> </w:t>
      </w:r>
      <w:r w:rsidR="00A9553B">
        <w:rPr>
          <w:sz w:val="24"/>
        </w:rPr>
        <w:t>motorsport</w:t>
      </w:r>
      <w:r w:rsidR="00523711">
        <w:rPr>
          <w:sz w:val="24"/>
        </w:rPr>
        <w:t xml:space="preserve"> </w:t>
      </w:r>
      <w:r w:rsidR="00A9553B">
        <w:rPr>
          <w:sz w:val="24"/>
        </w:rPr>
        <w:t xml:space="preserve">and </w:t>
      </w:r>
      <w:r w:rsidR="00523711">
        <w:rPr>
          <w:sz w:val="24"/>
        </w:rPr>
        <w:t xml:space="preserve">road </w:t>
      </w:r>
      <w:r w:rsidR="00D40F24">
        <w:rPr>
          <w:sz w:val="24"/>
        </w:rPr>
        <w:t xml:space="preserve">legal vehicles, electric propulsion systems have also been introduced into motorcycles built for </w:t>
      </w:r>
      <w:r w:rsidR="00D144AE">
        <w:rPr>
          <w:sz w:val="24"/>
        </w:rPr>
        <w:t xml:space="preserve">track use and also road use. </w:t>
      </w:r>
    </w:p>
    <w:p w14:paraId="46EDECB1" w14:textId="409566E7" w:rsidR="00CB5150" w:rsidRDefault="00CB5150" w:rsidP="00E82610">
      <w:pPr>
        <w:rPr>
          <w:sz w:val="24"/>
        </w:rPr>
      </w:pPr>
    </w:p>
    <w:p w14:paraId="117EC021" w14:textId="6BF0EE63" w:rsidR="00CB5150" w:rsidRDefault="00AA7956" w:rsidP="00CB5150">
      <w:pPr>
        <w:rPr>
          <w:rFonts w:cstheme="minorHAnsi"/>
          <w:sz w:val="24"/>
          <w:szCs w:val="24"/>
          <w:shd w:val="clear" w:color="auto" w:fill="FFFFFF"/>
        </w:rPr>
      </w:pPr>
      <w:r w:rsidRPr="00AA7956">
        <w:rPr>
          <w:b/>
          <w:noProof/>
          <w:sz w:val="36"/>
          <w:szCs w:val="20"/>
          <w:u w:val="single"/>
          <w:lang w:eastAsia="en-GB"/>
        </w:rPr>
        <mc:AlternateContent>
          <mc:Choice Requires="wps">
            <w:drawing>
              <wp:anchor distT="45720" distB="45720" distL="114300" distR="114300" simplePos="0" relativeHeight="251701248" behindDoc="0" locked="0" layoutInCell="1" allowOverlap="1" wp14:anchorId="470757D8" wp14:editId="6DB627C8">
                <wp:simplePos x="0" y="0"/>
                <wp:positionH relativeFrom="leftMargin">
                  <wp:align>right</wp:align>
                </wp:positionH>
                <wp:positionV relativeFrom="paragraph">
                  <wp:posOffset>1913890</wp:posOffset>
                </wp:positionV>
                <wp:extent cx="704850" cy="26670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5715EE93" w14:textId="1E42AB1E" w:rsidR="00AA7956" w:rsidRDefault="00AA7956" w:rsidP="00AA7956">
                            <w:r>
                              <w:t xml:space="preserve">Page </w:t>
                            </w:r>
                            <w:r w:rsidR="00032D36">
                              <w:rPr>
                                <w:rFonts w:cstheme="minorHAnsi"/>
                              </w:rPr>
                              <w:t>│</w:t>
                            </w: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757D8" id="_x0000_s1027" type="#_x0000_t202" style="position:absolute;margin-left:4.3pt;margin-top:150.7pt;width:55.5pt;height:21pt;z-index:25170124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" stroked="f">
                <v:textbox>
                  <w:txbxContent>
                    <w:p w14:paraId="5715EE93" w14:textId="1E42AB1E" w:rsidR="00AA7956" w:rsidRDefault="00AA7956" w:rsidP="00AA7956">
                      <w:r>
                        <w:t xml:space="preserve">Page </w:t>
                      </w:r>
                      <w:r w:rsidR="00032D36">
                        <w:rPr>
                          <w:rFonts w:cstheme="minorHAnsi"/>
                        </w:rPr>
                        <w:t>│</w:t>
                      </w:r>
                      <w:r>
                        <w:t>1</w:t>
                      </w:r>
                    </w:p>
                  </w:txbxContent>
                </v:textbox>
                <w10:wrap anchorx="margin"/>
              </v:shape>
            </w:pict>
          </mc:Fallback>
        </mc:AlternateContent>
      </w:r>
      <w:r w:rsidR="00ED19B7" w:rsidRPr="00B71DE0">
        <w:rPr>
          <w:rFonts w:cstheme="minorHAnsi"/>
          <w:noProof/>
          <w:lang w:eastAsia="en-GB"/>
        </w:rPr>
        <w:drawing>
          <wp:anchor distT="0" distB="0" distL="114300" distR="114300" simplePos="0" relativeHeight="251658240" behindDoc="0" locked="0" layoutInCell="1" allowOverlap="1" wp14:anchorId="1EAC3F05" wp14:editId="4E9EADDD">
            <wp:simplePos x="0" y="0"/>
            <wp:positionH relativeFrom="margin">
              <wp:align>right</wp:align>
            </wp:positionH>
            <wp:positionV relativeFrom="paragraph">
              <wp:posOffset>309245</wp:posOffset>
            </wp:positionV>
            <wp:extent cx="2374900" cy="1581150"/>
            <wp:effectExtent l="0" t="0" r="6350" b="0"/>
            <wp:wrapSquare wrapText="bothSides"/>
            <wp:docPr id="1" name="Picture 1" descr="Formula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ula 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4900" cy="158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ED19B7" w:rsidRPr="0094082E">
        <w:rPr>
          <w:noProof/>
          <w:sz w:val="24"/>
          <w:lang w:eastAsia="en-GB"/>
        </w:rPr>
        <mc:AlternateContent>
          <mc:Choice Requires="wps">
            <w:drawing>
              <wp:anchor distT="45720" distB="45720" distL="114300" distR="114300" simplePos="0" relativeHeight="251663360" behindDoc="0" locked="0" layoutInCell="1" allowOverlap="1" wp14:anchorId="5C9565F3" wp14:editId="46EAE133">
                <wp:simplePos x="0" y="0"/>
                <wp:positionH relativeFrom="margin">
                  <wp:align>right</wp:align>
                </wp:positionH>
                <wp:positionV relativeFrom="paragraph">
                  <wp:posOffset>1911985</wp:posOffset>
                </wp:positionV>
                <wp:extent cx="2333625" cy="238125"/>
                <wp:effectExtent l="0" t="0" r="9525"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6EA5609B" w14:textId="2661A225" w:rsidR="00ED19B7" w:rsidRPr="0094082E" w:rsidRDefault="00ED19B7" w:rsidP="00ED19B7">
                            <w:pPr>
                              <w:rPr>
                                <w:color w:val="0070C0"/>
                                <w:sz w:val="18"/>
                                <w:szCs w:val="18"/>
                              </w:rPr>
                            </w:pPr>
                            <w:r>
                              <w:rPr>
                                <w:color w:val="0070C0"/>
                                <w:sz w:val="18"/>
                                <w:szCs w:val="18"/>
                              </w:rPr>
                              <w:t>Figure 2 – Formula E Cars (Acconia.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565F3" id="_x0000_s1028" type="#_x0000_t202" style="position:absolute;margin-left:132.55pt;margin-top:150.55pt;width:183.75pt;height:18.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" stroked="f">
                <v:textbox>
                  <w:txbxContent>
                    <w:p w14:paraId="6EA5609B" w14:textId="2661A225" w:rsidR="00ED19B7" w:rsidRPr="0094082E" w:rsidRDefault="00ED19B7" w:rsidP="00ED19B7">
                      <w:pPr>
                        <w:rPr>
                          <w:color w:val="0070C0"/>
                          <w:sz w:val="18"/>
                          <w:szCs w:val="18"/>
                        </w:rPr>
                      </w:pPr>
                      <w:r>
                        <w:rPr>
                          <w:color w:val="0070C0"/>
                          <w:sz w:val="18"/>
                          <w:szCs w:val="18"/>
                        </w:rPr>
                        <w:t>Figure 2 – Formula E Cars (Acconia. 2018)</w:t>
                      </w:r>
                    </w:p>
                  </w:txbxContent>
                </v:textbox>
                <w10:wrap anchorx="margin"/>
              </v:shape>
            </w:pict>
          </mc:Fallback>
        </mc:AlternateContent>
      </w:r>
      <w:r w:rsidR="00CB5150" w:rsidRPr="00B71DE0">
        <w:rPr>
          <w:rFonts w:cstheme="minorHAnsi"/>
          <w:sz w:val="28"/>
          <w:szCs w:val="28"/>
          <w:shd w:val="clear" w:color="auto" w:fill="FFFFFF"/>
        </w:rPr>
        <w:t>“</w:t>
      </w:r>
      <w:r w:rsidR="00CB5150" w:rsidRPr="00924C02">
        <w:rPr>
          <w:rFonts w:ascii="Asap" w:hAnsi="Asap"/>
          <w:color w:val="4A4A4A"/>
          <w:sz w:val="28"/>
          <w:szCs w:val="28"/>
          <w:shd w:val="clear" w:color="auto" w:fill="FFFFFF"/>
        </w:rPr>
        <w:t>These competitions, specially the Formula 1 World Championship, have historically been a testing ground for auto companies, which have developed over decades technology that later was successfully implemented in commercial automotive: brake systems, new materials for tires, traction control systems, susp</w:t>
      </w:r>
      <w:r w:rsidRPr="00AA7956">
        <w:rPr>
          <w:b/>
          <w:noProof/>
          <w:sz w:val="36"/>
          <w:szCs w:val="20"/>
          <w:u w:val="single"/>
          <w:lang w:eastAsia="en-GB"/>
        </w:rPr>
        <w:t xml:space="preserve"> </w:t>
      </w:r>
      <w:r w:rsidR="00CB5150" w:rsidRPr="00924C02">
        <w:rPr>
          <w:rFonts w:ascii="Asap" w:hAnsi="Asap"/>
          <w:color w:val="4A4A4A"/>
          <w:sz w:val="28"/>
          <w:szCs w:val="28"/>
          <w:shd w:val="clear" w:color="auto" w:fill="FFFFFF"/>
        </w:rPr>
        <w:t>ension... Logically, </w:t>
      </w:r>
      <w:r w:rsidR="00CB5150" w:rsidRPr="00924C02">
        <w:rPr>
          <w:rStyle w:val="Strong"/>
          <w:rFonts w:ascii="Asap" w:hAnsi="Asap"/>
          <w:color w:val="4A4A4A"/>
          <w:sz w:val="28"/>
          <w:szCs w:val="28"/>
          <w:shd w:val="clear" w:color="auto" w:fill="FFFFFF"/>
        </w:rPr>
        <w:t xml:space="preserve">Formula E is an </w:t>
      </w:r>
      <w:r w:rsidR="00CB5150" w:rsidRPr="00924C02">
        <w:rPr>
          <w:rStyle w:val="Strong"/>
          <w:rFonts w:ascii="Asap" w:hAnsi="Asap"/>
          <w:color w:val="4A4A4A"/>
          <w:sz w:val="28"/>
          <w:szCs w:val="28"/>
          <w:shd w:val="clear" w:color="auto" w:fill="FFFFFF"/>
        </w:rPr>
        <w:lastRenderedPageBreak/>
        <w:t>excellent stage for the research of clean and efficient technology</w:t>
      </w:r>
      <w:r w:rsidR="00CB5150" w:rsidRPr="00924C02">
        <w:rPr>
          <w:rFonts w:ascii="Asap" w:hAnsi="Asap"/>
          <w:color w:val="4A4A4A"/>
          <w:sz w:val="28"/>
          <w:szCs w:val="28"/>
          <w:shd w:val="clear" w:color="auto" w:fill="FFFFFF"/>
        </w:rPr>
        <w:t> that can be applied to utility consumption in the near future.</w:t>
      </w:r>
      <w:r w:rsidR="00CB5150" w:rsidRPr="00B71DE0">
        <w:rPr>
          <w:rFonts w:cstheme="minorHAnsi"/>
          <w:sz w:val="28"/>
          <w:szCs w:val="28"/>
          <w:shd w:val="clear" w:color="auto" w:fill="FFFFFF"/>
        </w:rPr>
        <w:t>”</w:t>
      </w:r>
      <w:r w:rsidR="00CB5150" w:rsidRPr="00924C02">
        <w:rPr>
          <w:rFonts w:ascii="Asap" w:hAnsi="Asap"/>
          <w:color w:val="4A4A4A"/>
          <w:sz w:val="28"/>
          <w:szCs w:val="28"/>
          <w:shd w:val="clear" w:color="auto" w:fill="FFFFFF"/>
        </w:rPr>
        <w:t xml:space="preserve"> </w:t>
      </w:r>
      <w:r w:rsidR="00CB5150" w:rsidRPr="00924C02">
        <w:rPr>
          <w:rFonts w:cstheme="minorHAnsi"/>
          <w:sz w:val="24"/>
          <w:szCs w:val="24"/>
          <w:shd w:val="clear" w:color="auto" w:fill="FFFFFF"/>
        </w:rPr>
        <w:t>(</w:t>
      </w:r>
      <w:r w:rsidR="003267DA">
        <w:rPr>
          <w:rFonts w:cstheme="minorHAnsi"/>
          <w:sz w:val="24"/>
          <w:szCs w:val="24"/>
          <w:shd w:val="clear" w:color="auto" w:fill="FFFFFF"/>
        </w:rPr>
        <w:t>Acciona</w:t>
      </w:r>
      <w:r w:rsidR="00A333A4">
        <w:rPr>
          <w:rFonts w:cstheme="minorHAnsi"/>
          <w:sz w:val="24"/>
          <w:szCs w:val="24"/>
          <w:shd w:val="clear" w:color="auto" w:fill="FFFFFF"/>
        </w:rPr>
        <w:t>, 2019)</w:t>
      </w:r>
    </w:p>
    <w:p w14:paraId="48A00585" w14:textId="28EACE72" w:rsidR="00615C7E" w:rsidRPr="007236D3" w:rsidRDefault="00615C7E" w:rsidP="00CB5150">
      <w:pPr>
        <w:rPr>
          <w:rFonts w:cstheme="minorHAnsi"/>
          <w:color w:val="4A4A4A"/>
          <w:sz w:val="24"/>
          <w:szCs w:val="28"/>
          <w:shd w:val="clear" w:color="auto" w:fill="FFFFFF"/>
        </w:rPr>
      </w:pPr>
    </w:p>
    <w:p w14:paraId="346200F1" w14:textId="0FBB1DC8" w:rsidR="00541A79" w:rsidRPr="00541A79" w:rsidRDefault="00AA7956" w:rsidP="00CB5150">
      <w:pPr>
        <w:rPr>
          <w:rFonts w:cstheme="minorHAnsi"/>
          <w:b/>
          <w:sz w:val="32"/>
          <w:szCs w:val="28"/>
          <w:shd w:val="clear" w:color="auto" w:fill="FFFFFF"/>
        </w:rPr>
      </w:pPr>
      <w:r>
        <w:rPr>
          <w:rFonts w:cstheme="minorHAnsi"/>
          <w:b/>
          <w:sz w:val="32"/>
          <w:szCs w:val="28"/>
          <w:shd w:val="clear" w:color="auto" w:fill="FFFFFF"/>
        </w:rPr>
        <w:t>2</w:t>
      </w:r>
      <w:r w:rsidR="00003F8C" w:rsidRPr="00003F8C">
        <w:rPr>
          <w:rFonts w:cstheme="minorHAnsi"/>
          <w:b/>
          <w:sz w:val="32"/>
          <w:szCs w:val="28"/>
          <w:shd w:val="clear" w:color="auto" w:fill="FFFFFF"/>
        </w:rPr>
        <w:t>.1: Systems used</w:t>
      </w:r>
    </w:p>
    <w:p w14:paraId="448D37A7" w14:textId="77777777" w:rsidR="009042FD" w:rsidRPr="009042FD" w:rsidRDefault="00003F8C" w:rsidP="009042FD">
      <w:pPr>
        <w:pStyle w:val="NormalWeb"/>
        <w:shd w:val="clear" w:color="auto" w:fill="FFFFFF"/>
        <w:spacing w:before="0" w:beforeAutospacing="0" w:after="0" w:afterAutospacing="0"/>
        <w:textAlignment w:val="baseline"/>
        <w:rPr>
          <w:rFonts w:asciiTheme="minorHAnsi" w:hAnsiTheme="minorHAnsi" w:cstheme="minorHAnsi"/>
          <w:szCs w:val="28"/>
          <w:shd w:val="clear" w:color="auto" w:fill="FFFFFF"/>
        </w:rPr>
      </w:pPr>
      <w:r w:rsidRPr="009042FD">
        <w:rPr>
          <w:rFonts w:asciiTheme="minorHAnsi" w:hAnsiTheme="minorHAnsi" w:cstheme="minorHAnsi"/>
          <w:b/>
          <w:szCs w:val="28"/>
          <w:shd w:val="clear" w:color="auto" w:fill="FFFFFF"/>
        </w:rPr>
        <w:t xml:space="preserve">Battery system – </w:t>
      </w:r>
      <w:r w:rsidR="00541A79" w:rsidRPr="009042FD">
        <w:rPr>
          <w:rFonts w:asciiTheme="minorHAnsi" w:hAnsiTheme="minorHAnsi" w:cstheme="minorHAnsi"/>
          <w:szCs w:val="28"/>
          <w:shd w:val="clear" w:color="auto" w:fill="FFFFFF"/>
        </w:rPr>
        <w:t>T</w:t>
      </w:r>
      <w:r w:rsidR="00F91093" w:rsidRPr="009042FD">
        <w:rPr>
          <w:rFonts w:asciiTheme="minorHAnsi" w:hAnsiTheme="minorHAnsi" w:cstheme="minorHAnsi"/>
          <w:szCs w:val="28"/>
          <w:shd w:val="clear" w:color="auto" w:fill="FFFFFF"/>
        </w:rPr>
        <w:t>h</w:t>
      </w:r>
      <w:r w:rsidR="00013B95" w:rsidRPr="009042FD">
        <w:rPr>
          <w:rFonts w:asciiTheme="minorHAnsi" w:hAnsiTheme="minorHAnsi" w:cstheme="minorHAnsi"/>
          <w:szCs w:val="28"/>
          <w:shd w:val="clear" w:color="auto" w:fill="FFFFFF"/>
        </w:rPr>
        <w:t>e 2</w:t>
      </w:r>
      <w:r w:rsidR="00013B95" w:rsidRPr="009042FD">
        <w:rPr>
          <w:rFonts w:asciiTheme="minorHAnsi" w:hAnsiTheme="minorHAnsi" w:cstheme="minorHAnsi"/>
          <w:szCs w:val="28"/>
          <w:shd w:val="clear" w:color="auto" w:fill="FFFFFF"/>
          <w:vertAlign w:val="superscript"/>
        </w:rPr>
        <w:t>nd</w:t>
      </w:r>
      <w:r w:rsidR="00013B95" w:rsidRPr="009042FD">
        <w:rPr>
          <w:rFonts w:asciiTheme="minorHAnsi" w:hAnsiTheme="minorHAnsi" w:cstheme="minorHAnsi"/>
          <w:szCs w:val="28"/>
          <w:shd w:val="clear" w:color="auto" w:fill="FFFFFF"/>
        </w:rPr>
        <w:t xml:space="preserve"> generation of Formula-E cars have been fitted with a battery using double the overall capacity of the 1</w:t>
      </w:r>
      <w:r w:rsidR="00013B95" w:rsidRPr="009042FD">
        <w:rPr>
          <w:rFonts w:asciiTheme="minorHAnsi" w:hAnsiTheme="minorHAnsi" w:cstheme="minorHAnsi"/>
          <w:szCs w:val="28"/>
          <w:shd w:val="clear" w:color="auto" w:fill="FFFFFF"/>
          <w:vertAlign w:val="superscript"/>
        </w:rPr>
        <w:t>st</w:t>
      </w:r>
      <w:r w:rsidR="00013B95" w:rsidRPr="009042FD">
        <w:rPr>
          <w:rFonts w:asciiTheme="minorHAnsi" w:hAnsiTheme="minorHAnsi" w:cstheme="minorHAnsi"/>
          <w:szCs w:val="28"/>
          <w:shd w:val="clear" w:color="auto" w:fill="FFFFFF"/>
        </w:rPr>
        <w:t xml:space="preserve"> generation cars, this means that the new 2</w:t>
      </w:r>
      <w:r w:rsidR="00013B95" w:rsidRPr="009042FD">
        <w:rPr>
          <w:rFonts w:asciiTheme="minorHAnsi" w:hAnsiTheme="minorHAnsi" w:cstheme="minorHAnsi"/>
          <w:szCs w:val="28"/>
          <w:shd w:val="clear" w:color="auto" w:fill="FFFFFF"/>
          <w:vertAlign w:val="superscript"/>
        </w:rPr>
        <w:t>nd</w:t>
      </w:r>
      <w:r w:rsidR="00013B95" w:rsidRPr="009042FD">
        <w:rPr>
          <w:rFonts w:asciiTheme="minorHAnsi" w:hAnsiTheme="minorHAnsi" w:cstheme="minorHAnsi"/>
          <w:szCs w:val="28"/>
          <w:shd w:val="clear" w:color="auto" w:fill="FFFFFF"/>
        </w:rPr>
        <w:t xml:space="preserve"> generation cars are capable of completing a full race without having to swap </w:t>
      </w:r>
      <w:r w:rsidR="00F60F01" w:rsidRPr="009042FD">
        <w:rPr>
          <w:rFonts w:asciiTheme="minorHAnsi" w:hAnsiTheme="minorHAnsi" w:cstheme="minorHAnsi"/>
          <w:szCs w:val="28"/>
          <w:shd w:val="clear" w:color="auto" w:fill="FFFFFF"/>
        </w:rPr>
        <w:t xml:space="preserve">due to capacity limitations on the battery. This new battery technology allows the cars to produce 250kW of power, accelerating from 0-100km/h in just 2.8 seconds, with a top speed of 280km/h. </w:t>
      </w:r>
    </w:p>
    <w:p w14:paraId="0DA9C6BB" w14:textId="77777777" w:rsidR="009042FD"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shd w:val="clear" w:color="auto" w:fill="FFFFFF"/>
        </w:rPr>
      </w:pPr>
    </w:p>
    <w:p w14:paraId="0AAEC4F5" w14:textId="73909B7C" w:rsidR="009042FD"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rPr>
      </w:pPr>
      <w:r w:rsidRPr="002273B3">
        <w:rPr>
          <w:rFonts w:ascii="Arial" w:hAnsi="Arial" w:cs="Arial"/>
          <w:color w:val="303030"/>
          <w:sz w:val="28"/>
          <w:szCs w:val="28"/>
          <w:shd w:val="clear" w:color="auto" w:fill="FFFFFF"/>
        </w:rPr>
        <w:t>“The arrival of the new Gen2 race car, which is more powerful and features a larger battery, increasing speeds and allowing cars to complete an entire race without pitstops.”</w:t>
      </w:r>
      <w:r>
        <w:rPr>
          <w:rFonts w:ascii="Arial" w:hAnsi="Arial" w:cs="Arial"/>
          <w:color w:val="303030"/>
          <w:sz w:val="28"/>
          <w:szCs w:val="28"/>
          <w:shd w:val="clear" w:color="auto" w:fill="FFFFFF"/>
        </w:rPr>
        <w:t xml:space="preserve"> (Attwood, J. 2018)</w:t>
      </w:r>
      <w:r w:rsidRPr="009042FD">
        <w:rPr>
          <w:rFonts w:ascii="Arial" w:hAnsi="Arial" w:cs="Arial"/>
          <w:color w:val="303030"/>
          <w:sz w:val="28"/>
          <w:szCs w:val="28"/>
        </w:rPr>
        <w:t xml:space="preserve"> </w:t>
      </w:r>
    </w:p>
    <w:p w14:paraId="67E4C2FC" w14:textId="77777777" w:rsidR="009042FD"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rPr>
      </w:pPr>
    </w:p>
    <w:p w14:paraId="6158C2C8" w14:textId="00FF9431" w:rsidR="009042FD" w:rsidRPr="00A35981"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rPr>
      </w:pPr>
      <w:r>
        <w:rPr>
          <w:rFonts w:ascii="Arial" w:hAnsi="Arial" w:cs="Arial"/>
          <w:color w:val="303030"/>
          <w:sz w:val="28"/>
          <w:szCs w:val="28"/>
        </w:rPr>
        <w:t>“</w:t>
      </w:r>
      <w:r w:rsidRPr="00A35981">
        <w:rPr>
          <w:rFonts w:ascii="Arial" w:hAnsi="Arial" w:cs="Arial"/>
          <w:color w:val="303030"/>
          <w:sz w:val="28"/>
          <w:szCs w:val="28"/>
        </w:rPr>
        <w:t>The Gen2 also features a new </w:t>
      </w:r>
      <w:hyperlink r:id="rId14" w:history="1">
        <w:r w:rsidRPr="00A35981">
          <w:rPr>
            <w:rStyle w:val="Hyperlink"/>
            <w:rFonts w:ascii="Arial" w:hAnsi="Arial" w:cs="Arial"/>
            <w:color w:val="auto"/>
            <w:sz w:val="28"/>
            <w:szCs w:val="28"/>
            <w:u w:val="none"/>
            <w:bdr w:val="none" w:sz="0" w:space="0" w:color="auto" w:frame="1"/>
          </w:rPr>
          <w:t>McLaren</w:t>
        </w:r>
      </w:hyperlink>
      <w:r w:rsidRPr="00A35981">
        <w:rPr>
          <w:rFonts w:ascii="Arial" w:hAnsi="Arial" w:cs="Arial"/>
          <w:color w:val="303030"/>
          <w:sz w:val="28"/>
          <w:szCs w:val="28"/>
        </w:rPr>
        <w:t> Applied Technologies-built 54kWh battery, replacing the 28kWh unit in the old car. The extra power means that cars can now last for the entire race, ending the need for mid-race car swaps. The Gen2 machine also gets a new brake-by-wire system that improves regenerative braking.</w:t>
      </w:r>
    </w:p>
    <w:p w14:paraId="34C016FF" w14:textId="769BB08D" w:rsidR="009042FD" w:rsidRPr="009042FD" w:rsidRDefault="009042FD" w:rsidP="009042FD">
      <w:pPr>
        <w:pStyle w:val="NormalWeb"/>
        <w:shd w:val="clear" w:color="auto" w:fill="FFFFFF"/>
        <w:spacing w:before="0" w:beforeAutospacing="0" w:after="360" w:afterAutospacing="0"/>
        <w:textAlignment w:val="baseline"/>
        <w:rPr>
          <w:rFonts w:ascii="Arial" w:hAnsi="Arial" w:cs="Arial"/>
          <w:color w:val="303030"/>
          <w:sz w:val="28"/>
          <w:szCs w:val="28"/>
        </w:rPr>
      </w:pPr>
      <w:r w:rsidRPr="00A35981">
        <w:rPr>
          <w:rFonts w:ascii="Arial" w:hAnsi="Arial" w:cs="Arial"/>
          <w:color w:val="303030"/>
          <w:sz w:val="28"/>
          <w:szCs w:val="28"/>
        </w:rPr>
        <w:t>The new battery weighs 385kg, compared to 320kg previously, but with weight savings made elsewhere, the minimum weight of the cars has been increased by only 20kg, to a total of 900kg.</w:t>
      </w:r>
      <w:r>
        <w:rPr>
          <w:rFonts w:ascii="Arial" w:hAnsi="Arial" w:cs="Arial"/>
          <w:color w:val="303030"/>
          <w:sz w:val="28"/>
          <w:szCs w:val="28"/>
        </w:rPr>
        <w:t>” (Attwood, J. 2018)</w:t>
      </w:r>
      <w:r w:rsidRPr="00A35981">
        <w:rPr>
          <w:rFonts w:ascii="Arial" w:hAnsi="Arial" w:cs="Arial"/>
          <w:color w:val="303030"/>
          <w:sz w:val="28"/>
          <w:szCs w:val="28"/>
        </w:rPr>
        <w:t> </w:t>
      </w:r>
    </w:p>
    <w:p w14:paraId="7BFD8BA8" w14:textId="37B9B879" w:rsidR="00C13FC5" w:rsidRDefault="00C13FC5" w:rsidP="00CB5150">
      <w:pPr>
        <w:rPr>
          <w:rFonts w:cstheme="minorHAnsi"/>
          <w:b/>
          <w:sz w:val="24"/>
          <w:szCs w:val="28"/>
          <w:shd w:val="clear" w:color="auto" w:fill="FFFFFF"/>
        </w:rPr>
      </w:pPr>
    </w:p>
    <w:p w14:paraId="6102CF2A" w14:textId="3A7EC85C" w:rsidR="00C13FC5" w:rsidRDefault="00C13FC5" w:rsidP="00CB5150">
      <w:pPr>
        <w:rPr>
          <w:rFonts w:cstheme="minorHAnsi"/>
          <w:b/>
          <w:sz w:val="24"/>
          <w:szCs w:val="28"/>
          <w:shd w:val="clear" w:color="auto" w:fill="FFFFFF"/>
        </w:rPr>
      </w:pPr>
      <w:r>
        <w:rPr>
          <w:rFonts w:cstheme="minorHAnsi"/>
          <w:b/>
          <w:sz w:val="24"/>
          <w:szCs w:val="28"/>
          <w:shd w:val="clear" w:color="auto" w:fill="FFFFFF"/>
        </w:rPr>
        <w:t>Vehicle Design –</w:t>
      </w:r>
      <w:r w:rsidR="00541A79">
        <w:rPr>
          <w:rFonts w:cstheme="minorHAnsi"/>
          <w:b/>
          <w:sz w:val="24"/>
          <w:szCs w:val="28"/>
          <w:shd w:val="clear" w:color="auto" w:fill="FFFFFF"/>
        </w:rPr>
        <w:t xml:space="preserve"> </w:t>
      </w:r>
      <w:r w:rsidR="00541A79">
        <w:rPr>
          <w:rFonts w:cstheme="minorHAnsi"/>
          <w:sz w:val="24"/>
          <w:szCs w:val="28"/>
          <w:shd w:val="clear" w:color="auto" w:fill="FFFFFF"/>
        </w:rPr>
        <w:t>The bodywork for the 2</w:t>
      </w:r>
      <w:r w:rsidR="00541A79" w:rsidRPr="00541A79">
        <w:rPr>
          <w:rFonts w:cstheme="minorHAnsi"/>
          <w:sz w:val="24"/>
          <w:szCs w:val="28"/>
          <w:shd w:val="clear" w:color="auto" w:fill="FFFFFF"/>
          <w:vertAlign w:val="superscript"/>
        </w:rPr>
        <w:t>nd</w:t>
      </w:r>
      <w:r w:rsidR="00541A79">
        <w:rPr>
          <w:rFonts w:cstheme="minorHAnsi"/>
          <w:sz w:val="24"/>
          <w:szCs w:val="28"/>
          <w:shd w:val="clear" w:color="auto" w:fill="FFFFFF"/>
        </w:rPr>
        <w:t xml:space="preserve"> generation of Formula-E cars was designed by the same company that designed the bodywork for the 1</w:t>
      </w:r>
      <w:r w:rsidR="00541A79" w:rsidRPr="00541A79">
        <w:rPr>
          <w:rFonts w:cstheme="minorHAnsi"/>
          <w:sz w:val="24"/>
          <w:szCs w:val="28"/>
          <w:shd w:val="clear" w:color="auto" w:fill="FFFFFF"/>
          <w:vertAlign w:val="superscript"/>
        </w:rPr>
        <w:t>st</w:t>
      </w:r>
      <w:r w:rsidR="00541A79">
        <w:rPr>
          <w:rFonts w:cstheme="minorHAnsi"/>
          <w:sz w:val="24"/>
          <w:szCs w:val="28"/>
          <w:shd w:val="clear" w:color="auto" w:fill="FFFFFF"/>
        </w:rPr>
        <w:t xml:space="preserve"> generation, with help from the FIA – motorsport’s governing body. The aim for the improve bodywork was to increase the available downforce, whilst maintaining the aerodynamic grip when following other cars to help with overtaking. Now most of the downforce is generated from underneath the car, this allows the rear wing to be downsized and reduce weight. </w:t>
      </w:r>
      <w:r w:rsidR="00242C59">
        <w:rPr>
          <w:rFonts w:cstheme="minorHAnsi"/>
          <w:sz w:val="24"/>
          <w:szCs w:val="28"/>
          <w:shd w:val="clear" w:color="auto" w:fill="FFFFFF"/>
        </w:rPr>
        <w:t>To reduce any turbulence going to the car behind, the front wheels are partially enclosed and the bodywork behind the wheels helps to guide it along the flanks of the car.</w:t>
      </w:r>
    </w:p>
    <w:p w14:paraId="2CB5C0F6" w14:textId="77777777" w:rsidR="00667FC6" w:rsidRDefault="00C13FC5" w:rsidP="00CB5150">
      <w:pPr>
        <w:rPr>
          <w:rFonts w:cstheme="minorHAnsi"/>
          <w:sz w:val="24"/>
          <w:szCs w:val="28"/>
          <w:shd w:val="clear" w:color="auto" w:fill="FFFFFF"/>
        </w:rPr>
      </w:pPr>
      <w:r>
        <w:rPr>
          <w:rFonts w:cstheme="minorHAnsi"/>
          <w:b/>
          <w:sz w:val="24"/>
          <w:szCs w:val="28"/>
          <w:shd w:val="clear" w:color="auto" w:fill="FFFFFF"/>
        </w:rPr>
        <w:t xml:space="preserve">Powertrain – </w:t>
      </w:r>
      <w:r w:rsidR="00242C59">
        <w:rPr>
          <w:rFonts w:cstheme="minorHAnsi"/>
          <w:sz w:val="24"/>
          <w:szCs w:val="28"/>
          <w:shd w:val="clear" w:color="auto" w:fill="FFFFFF"/>
        </w:rPr>
        <w:t>The powertrain fitted to the 2</w:t>
      </w:r>
      <w:r w:rsidR="00242C59" w:rsidRPr="00242C59">
        <w:rPr>
          <w:rFonts w:cstheme="minorHAnsi"/>
          <w:sz w:val="24"/>
          <w:szCs w:val="28"/>
          <w:shd w:val="clear" w:color="auto" w:fill="FFFFFF"/>
          <w:vertAlign w:val="superscript"/>
        </w:rPr>
        <w:t>nd</w:t>
      </w:r>
      <w:r w:rsidR="00242C59">
        <w:rPr>
          <w:rFonts w:cstheme="minorHAnsi"/>
          <w:sz w:val="24"/>
          <w:szCs w:val="28"/>
          <w:shd w:val="clear" w:color="auto" w:fill="FFFFFF"/>
        </w:rPr>
        <w:t xml:space="preserve"> generation Formula-E cars consists mainly of the inverter, the motor and the transmission. </w:t>
      </w:r>
    </w:p>
    <w:p w14:paraId="45D9EEB0" w14:textId="3ECA0700" w:rsidR="00C13FC5" w:rsidRDefault="00302BBB" w:rsidP="00CB5150">
      <w:pPr>
        <w:rPr>
          <w:rFonts w:cstheme="minorHAnsi"/>
          <w:sz w:val="24"/>
          <w:szCs w:val="28"/>
          <w:shd w:val="clear" w:color="auto" w:fill="FFFFFF"/>
        </w:rPr>
      </w:pPr>
      <w:r>
        <w:rPr>
          <w:rFonts w:cstheme="minorHAnsi"/>
          <w:sz w:val="24"/>
          <w:szCs w:val="28"/>
          <w:shd w:val="clear" w:color="auto" w:fill="FFFFFF"/>
        </w:rPr>
        <w:t xml:space="preserve">“The inverter takes the electricity that is created by the battery and converts </w:t>
      </w:r>
      <w:r w:rsidR="00667FC6">
        <w:rPr>
          <w:rFonts w:cstheme="minorHAnsi"/>
          <w:sz w:val="24"/>
          <w:szCs w:val="28"/>
          <w:shd w:val="clear" w:color="auto" w:fill="FFFFFF"/>
        </w:rPr>
        <w:t>the charge from a direct current (DC) to an alternating current (AC), which is used by the motor to drive the wheels. The teams and manufacturers were free to use their own design, with the main benefits to be found in terms of size, weight and packaging.” (ABB Formula-E. 2019)</w:t>
      </w:r>
    </w:p>
    <w:p w14:paraId="677B5986" w14:textId="52B79493" w:rsidR="00667FC6" w:rsidRDefault="00AA7956" w:rsidP="00CB5150">
      <w:pPr>
        <w:rPr>
          <w:rFonts w:cstheme="minorHAnsi"/>
          <w:sz w:val="24"/>
          <w:szCs w:val="28"/>
          <w:shd w:val="clear" w:color="auto" w:fill="FFFFFF"/>
        </w:rPr>
      </w:pPr>
      <w:r w:rsidRPr="00AA7956">
        <w:rPr>
          <w:b/>
          <w:noProof/>
          <w:sz w:val="36"/>
          <w:szCs w:val="20"/>
          <w:u w:val="single"/>
          <w:lang w:eastAsia="en-GB"/>
        </w:rPr>
        <mc:AlternateContent>
          <mc:Choice Requires="wps">
            <w:drawing>
              <wp:anchor distT="45720" distB="45720" distL="114300" distR="114300" simplePos="0" relativeHeight="251700224" behindDoc="0" locked="0" layoutInCell="1" allowOverlap="1" wp14:anchorId="66475D82" wp14:editId="60E29A3B">
                <wp:simplePos x="0" y="0"/>
                <wp:positionH relativeFrom="leftMargin">
                  <wp:align>right</wp:align>
                </wp:positionH>
                <wp:positionV relativeFrom="paragraph">
                  <wp:posOffset>379730</wp:posOffset>
                </wp:positionV>
                <wp:extent cx="704850" cy="2667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557D18AF" w14:textId="14BC477B" w:rsidR="00AA7956" w:rsidRDefault="00AA7956" w:rsidP="00AA7956">
                            <w:r>
                              <w:t xml:space="preserve">Page </w:t>
                            </w:r>
                            <w:r w:rsidR="00032D36">
                              <w:rPr>
                                <w:rFonts w:cstheme="minorHAnsi"/>
                              </w:rPr>
                              <w:t>│</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75D82" id="_x0000_s1029" type="#_x0000_t202" style="position:absolute;margin-left:4.3pt;margin-top:29.9pt;width:55.5pt;height:21pt;z-index:25170022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grKIA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" stroked="f">
                <v:textbox>
                  <w:txbxContent>
                    <w:p w14:paraId="557D18AF" w14:textId="14BC477B" w:rsidR="00AA7956" w:rsidRDefault="00AA7956" w:rsidP="00AA7956">
                      <w:r>
                        <w:t xml:space="preserve">Page </w:t>
                      </w:r>
                      <w:r w:rsidR="00032D36">
                        <w:rPr>
                          <w:rFonts w:cstheme="minorHAnsi"/>
                        </w:rPr>
                        <w:t>│</w:t>
                      </w:r>
                      <w:r>
                        <w:t>2</w:t>
                      </w:r>
                    </w:p>
                  </w:txbxContent>
                </v:textbox>
                <w10:wrap anchorx="margin"/>
              </v:shape>
            </w:pict>
          </mc:Fallback>
        </mc:AlternateContent>
      </w:r>
      <w:r w:rsidR="00667FC6">
        <w:rPr>
          <w:rFonts w:cstheme="minorHAnsi"/>
          <w:sz w:val="24"/>
          <w:szCs w:val="28"/>
          <w:shd w:val="clear" w:color="auto" w:fill="FFFFFF"/>
        </w:rPr>
        <w:t xml:space="preserve">“The motor takes the energy produced by the battery and uses it to drive the wheels. It’s split into two components – the rotor and stator. The rotor contains magnets, while the </w:t>
      </w:r>
      <w:r w:rsidR="00667FC6">
        <w:rPr>
          <w:rFonts w:cstheme="minorHAnsi"/>
          <w:sz w:val="24"/>
          <w:szCs w:val="28"/>
          <w:shd w:val="clear" w:color="auto" w:fill="FFFFFF"/>
        </w:rPr>
        <w:lastRenderedPageBreak/>
        <w:t>stator comprises of coils of copper wire. When an electric current is passed through the wires it generates a magnetic field – the magnets in the rotor are attracted and repelled, and spin the motor.”</w:t>
      </w:r>
      <w:r w:rsidR="00667FC6" w:rsidRPr="00667FC6">
        <w:rPr>
          <w:rFonts w:cstheme="minorHAnsi"/>
          <w:sz w:val="24"/>
          <w:szCs w:val="28"/>
          <w:shd w:val="clear" w:color="auto" w:fill="FFFFFF"/>
        </w:rPr>
        <w:t xml:space="preserve"> </w:t>
      </w:r>
      <w:r w:rsidR="00667FC6">
        <w:rPr>
          <w:rFonts w:cstheme="minorHAnsi"/>
          <w:sz w:val="24"/>
          <w:szCs w:val="28"/>
          <w:shd w:val="clear" w:color="auto" w:fill="FFFFFF"/>
        </w:rPr>
        <w:t>(ABB Formula-E. 2019)</w:t>
      </w:r>
    </w:p>
    <w:p w14:paraId="27B0F3D8" w14:textId="221454B7" w:rsidR="009042FD" w:rsidRDefault="00667FC6" w:rsidP="009042FD">
      <w:pPr>
        <w:pStyle w:val="NormalWeb"/>
        <w:shd w:val="clear" w:color="auto" w:fill="FFFFFF"/>
        <w:spacing w:before="0" w:beforeAutospacing="0" w:after="360" w:afterAutospacing="0"/>
        <w:textAlignment w:val="baseline"/>
        <w:rPr>
          <w:rFonts w:asciiTheme="minorHAnsi" w:hAnsiTheme="minorHAnsi" w:cstheme="minorHAnsi"/>
          <w:color w:val="303030"/>
          <w:sz w:val="28"/>
          <w:szCs w:val="28"/>
        </w:rPr>
      </w:pPr>
      <w:r w:rsidRPr="009042FD">
        <w:rPr>
          <w:rFonts w:asciiTheme="minorHAnsi" w:hAnsiTheme="minorHAnsi" w:cstheme="minorHAnsi"/>
          <w:szCs w:val="28"/>
          <w:shd w:val="clear" w:color="auto" w:fill="FFFFFF"/>
        </w:rPr>
        <w:t>“The transmission is used by the driver to make the most efficient use of the power delivered from the battery via the motor.” (ABB Formula-E. 2019)</w:t>
      </w:r>
      <w:r w:rsidR="009042FD" w:rsidRPr="009042FD">
        <w:rPr>
          <w:rFonts w:asciiTheme="minorHAnsi" w:hAnsiTheme="minorHAnsi" w:cstheme="minorHAnsi"/>
          <w:color w:val="303030"/>
          <w:sz w:val="28"/>
          <w:szCs w:val="28"/>
        </w:rPr>
        <w:t xml:space="preserve"> </w:t>
      </w:r>
    </w:p>
    <w:p w14:paraId="78901CFB" w14:textId="6CF04048" w:rsidR="00C13FC5" w:rsidRDefault="009042FD" w:rsidP="009042FD">
      <w:pPr>
        <w:pStyle w:val="NormalWeb"/>
        <w:shd w:val="clear" w:color="auto" w:fill="FFFFFF"/>
        <w:spacing w:before="0" w:beforeAutospacing="0" w:after="360" w:afterAutospacing="0"/>
        <w:textAlignment w:val="baseline"/>
        <w:rPr>
          <w:rFonts w:ascii="Arial" w:hAnsi="Arial" w:cs="Arial"/>
          <w:color w:val="303030"/>
          <w:sz w:val="28"/>
          <w:szCs w:val="28"/>
        </w:rPr>
      </w:pPr>
      <w:r w:rsidRPr="00A35981">
        <w:rPr>
          <w:rFonts w:asciiTheme="minorHAnsi" w:hAnsiTheme="minorHAnsi" w:cstheme="minorHAnsi"/>
          <w:color w:val="303030"/>
          <w:sz w:val="28"/>
          <w:szCs w:val="28"/>
        </w:rPr>
        <w:t>“</w:t>
      </w:r>
      <w:r w:rsidRPr="00A35981">
        <w:rPr>
          <w:rFonts w:ascii="Arial" w:hAnsi="Arial" w:cs="Arial"/>
          <w:color w:val="303030"/>
          <w:sz w:val="28"/>
          <w:szCs w:val="28"/>
        </w:rPr>
        <w:t>Since Formula E’s second season, teams have been allowed to build their own powertrain with a maximum of 180bhp (240bhp in boost mode), but for the new car that has been increased to 250bhp (335bhp in boost mode). The extra power will increase top speeds from 140mph to 174mph and trim 0-62mph times by 0.2sec down to 2.8sec.” (Attwood, J. 2018)</w:t>
      </w:r>
    </w:p>
    <w:p w14:paraId="38555447" w14:textId="20DE40F7" w:rsidR="00E55525" w:rsidRDefault="00C13FC5" w:rsidP="00CB5150">
      <w:pPr>
        <w:rPr>
          <w:rFonts w:cstheme="minorHAnsi"/>
          <w:sz w:val="24"/>
          <w:szCs w:val="28"/>
          <w:shd w:val="clear" w:color="auto" w:fill="FFFFFF"/>
        </w:rPr>
      </w:pPr>
      <w:r>
        <w:rPr>
          <w:rFonts w:cstheme="minorHAnsi"/>
          <w:b/>
          <w:sz w:val="24"/>
          <w:szCs w:val="28"/>
          <w:shd w:val="clear" w:color="auto" w:fill="FFFFFF"/>
        </w:rPr>
        <w:t xml:space="preserve">Brakes – </w:t>
      </w:r>
      <w:r w:rsidR="0068678C">
        <w:rPr>
          <w:rFonts w:cstheme="minorHAnsi"/>
          <w:sz w:val="24"/>
          <w:szCs w:val="28"/>
          <w:shd w:val="clear" w:color="auto" w:fill="FFFFFF"/>
        </w:rPr>
        <w:t>New to the 2</w:t>
      </w:r>
      <w:r w:rsidR="0068678C" w:rsidRPr="0068678C">
        <w:rPr>
          <w:rFonts w:cstheme="minorHAnsi"/>
          <w:sz w:val="24"/>
          <w:szCs w:val="28"/>
          <w:shd w:val="clear" w:color="auto" w:fill="FFFFFF"/>
          <w:vertAlign w:val="superscript"/>
        </w:rPr>
        <w:t>nd</w:t>
      </w:r>
      <w:r w:rsidR="0068678C">
        <w:rPr>
          <w:rFonts w:cstheme="minorHAnsi"/>
          <w:sz w:val="24"/>
          <w:szCs w:val="28"/>
          <w:shd w:val="clear" w:color="auto" w:fill="FFFFFF"/>
        </w:rPr>
        <w:t xml:space="preserve"> generation of Formula-E cars is a brake-by-wire system (BBW). In the previous system, when the driver brakes they got the deceleration from the brakes plus </w:t>
      </w:r>
      <w:r w:rsidR="00E55525">
        <w:rPr>
          <w:rFonts w:cstheme="minorHAnsi"/>
          <w:sz w:val="24"/>
          <w:szCs w:val="28"/>
          <w:shd w:val="clear" w:color="auto" w:fill="FFFFFF"/>
        </w:rPr>
        <w:t>a varying amount of deceleration from the regenerative braking effect on the rear wheels. Although this could be adjusted by the driver, they could still lock up or spin easily.</w:t>
      </w:r>
    </w:p>
    <w:p w14:paraId="54F7111B" w14:textId="77777777" w:rsidR="00E55525" w:rsidRDefault="00E55525" w:rsidP="00CB5150">
      <w:pPr>
        <w:rPr>
          <w:rFonts w:cstheme="minorHAnsi"/>
          <w:sz w:val="24"/>
          <w:szCs w:val="28"/>
          <w:shd w:val="clear" w:color="auto" w:fill="FFFFFF"/>
        </w:rPr>
      </w:pPr>
      <w:r>
        <w:rPr>
          <w:rFonts w:cstheme="minorHAnsi"/>
          <w:sz w:val="24"/>
          <w:szCs w:val="28"/>
          <w:shd w:val="clear" w:color="auto" w:fill="FFFFFF"/>
        </w:rPr>
        <w:t xml:space="preserve">Now the brake-by-wire system only affects the rear brakes, reducing the chance of locking up the brakes. “The driver presses the brake pedal as usual, then the ECU balances how much braking the driver wants and what braking effect will be supplied by the regenerative braking setup. The ECU then only applies the rear brakes enough to balance both of these systems, providing a balanced and consistent braking effect for the driver” (ABB Formula-E. 2019). </w:t>
      </w:r>
    </w:p>
    <w:p w14:paraId="51F2251B" w14:textId="3ABBE2C2" w:rsidR="00E55525" w:rsidRDefault="00E55525" w:rsidP="00CB5150">
      <w:pPr>
        <w:rPr>
          <w:rFonts w:cstheme="minorHAnsi"/>
          <w:sz w:val="24"/>
          <w:szCs w:val="28"/>
          <w:shd w:val="clear" w:color="auto" w:fill="FFFFFF"/>
        </w:rPr>
      </w:pPr>
      <w:r>
        <w:rPr>
          <w:rFonts w:cstheme="minorHAnsi"/>
          <w:sz w:val="24"/>
          <w:szCs w:val="28"/>
          <w:shd w:val="clear" w:color="auto" w:fill="FFFFFF"/>
        </w:rPr>
        <w:t>With the introduction of this new system, the race teams are now allowed to fit brake ducts to the front brakes to assist in cooling the brakes.</w:t>
      </w:r>
    </w:p>
    <w:p w14:paraId="4FE72F66" w14:textId="66A9834B" w:rsidR="00C13FC5" w:rsidRDefault="00C13FC5" w:rsidP="00CB5150">
      <w:pPr>
        <w:rPr>
          <w:rFonts w:cstheme="minorHAnsi"/>
          <w:sz w:val="24"/>
          <w:szCs w:val="28"/>
          <w:shd w:val="clear" w:color="auto" w:fill="FFFFFF"/>
        </w:rPr>
      </w:pPr>
      <w:r>
        <w:rPr>
          <w:rFonts w:cstheme="minorHAnsi"/>
          <w:b/>
          <w:sz w:val="24"/>
          <w:szCs w:val="28"/>
          <w:shd w:val="clear" w:color="auto" w:fill="FFFFFF"/>
        </w:rPr>
        <w:t xml:space="preserve">Tyres and Suspension – </w:t>
      </w:r>
      <w:r w:rsidR="002A09B5">
        <w:rPr>
          <w:rFonts w:cstheme="minorHAnsi"/>
          <w:sz w:val="24"/>
          <w:szCs w:val="28"/>
          <w:shd w:val="clear" w:color="auto" w:fill="FFFFFF"/>
        </w:rPr>
        <w:t>The 2</w:t>
      </w:r>
      <w:r w:rsidR="002A09B5" w:rsidRPr="002A09B5">
        <w:rPr>
          <w:rFonts w:cstheme="minorHAnsi"/>
          <w:sz w:val="24"/>
          <w:szCs w:val="28"/>
          <w:shd w:val="clear" w:color="auto" w:fill="FFFFFF"/>
          <w:vertAlign w:val="superscript"/>
        </w:rPr>
        <w:t>nd</w:t>
      </w:r>
      <w:r w:rsidR="002A09B5">
        <w:rPr>
          <w:rFonts w:cstheme="minorHAnsi"/>
          <w:sz w:val="24"/>
          <w:szCs w:val="28"/>
          <w:shd w:val="clear" w:color="auto" w:fill="FFFFFF"/>
        </w:rPr>
        <w:t xml:space="preserve"> generation Formula-E cars feature the new MichelinPilot Sport all-weather tyres. These tyres are specifically designed for the demands of the electric cars, whilst being lighter and providing a lower rolling resistance. </w:t>
      </w:r>
    </w:p>
    <w:p w14:paraId="6CC048A8" w14:textId="01E47473" w:rsidR="002A09B5" w:rsidRDefault="002A09B5" w:rsidP="00CB5150">
      <w:pPr>
        <w:rPr>
          <w:rFonts w:cstheme="minorHAnsi"/>
          <w:sz w:val="24"/>
          <w:szCs w:val="28"/>
          <w:shd w:val="clear" w:color="auto" w:fill="FFFFFF"/>
        </w:rPr>
      </w:pPr>
      <w:r>
        <w:rPr>
          <w:rFonts w:cstheme="minorHAnsi"/>
          <w:sz w:val="24"/>
          <w:szCs w:val="28"/>
          <w:shd w:val="clear" w:color="auto" w:fill="FFFFFF"/>
        </w:rPr>
        <w:t xml:space="preserve">The suspension supports a fixed design </w:t>
      </w:r>
      <w:r w:rsidR="009042FD">
        <w:rPr>
          <w:rFonts w:cstheme="minorHAnsi"/>
          <w:sz w:val="24"/>
          <w:szCs w:val="28"/>
          <w:shd w:val="clear" w:color="auto" w:fill="FFFFFF"/>
        </w:rPr>
        <w:t>at the front although the manufacturers can use and set up their own dampers. The rear suspension is designed by the team, all adjustable to suit the specific tracks.</w:t>
      </w:r>
    </w:p>
    <w:p w14:paraId="4F5F32FD" w14:textId="79CB4021" w:rsidR="00A40EF4" w:rsidRDefault="00A40EF4" w:rsidP="001F719F">
      <w:pPr>
        <w:rPr>
          <w:rFonts w:cstheme="minorHAnsi"/>
          <w:b/>
          <w:sz w:val="24"/>
          <w:szCs w:val="28"/>
          <w:shd w:val="clear" w:color="auto" w:fill="FFFFFF"/>
        </w:rPr>
      </w:pPr>
      <w:r>
        <w:rPr>
          <w:rFonts w:cstheme="minorHAnsi"/>
          <w:b/>
          <w:sz w:val="24"/>
          <w:szCs w:val="28"/>
          <w:shd w:val="clear" w:color="auto" w:fill="FFFFFF"/>
        </w:rPr>
        <w:t xml:space="preserve">Halo – </w:t>
      </w:r>
      <w:r>
        <w:rPr>
          <w:rFonts w:cstheme="minorHAnsi"/>
          <w:sz w:val="24"/>
          <w:szCs w:val="28"/>
          <w:shd w:val="clear" w:color="auto" w:fill="FFFFFF"/>
        </w:rPr>
        <w:t>The new addition of the halo is for safety to protect the driver, but it is also fitted with an LED light strip which is used to indicate the vehicle power mode, such as attack mode or FanBoost (Discussed further in Section 4 of the document). It’s made from high strength titanium, capable of withstanding a 125-tonne force equivalent of 14 other cars tacked on top of the halo.</w:t>
      </w:r>
    </w:p>
    <w:p w14:paraId="3E63AE3B" w14:textId="77777777" w:rsidR="00A40EF4" w:rsidRDefault="00A40EF4" w:rsidP="001F719F">
      <w:pPr>
        <w:rPr>
          <w:b/>
          <w:sz w:val="36"/>
          <w:szCs w:val="20"/>
          <w:u w:val="single"/>
        </w:rPr>
      </w:pPr>
    </w:p>
    <w:p w14:paraId="51AE9ABF" w14:textId="7357EC11" w:rsidR="00A40EF4" w:rsidRDefault="00AA7956" w:rsidP="001F719F">
      <w:pPr>
        <w:rPr>
          <w:b/>
          <w:sz w:val="36"/>
          <w:szCs w:val="20"/>
          <w:u w:val="single"/>
        </w:rPr>
      </w:pPr>
      <w:r w:rsidRPr="00AA7956">
        <w:rPr>
          <w:b/>
          <w:noProof/>
          <w:sz w:val="36"/>
          <w:szCs w:val="20"/>
          <w:u w:val="single"/>
          <w:lang w:eastAsia="en-GB"/>
        </w:rPr>
        <mc:AlternateContent>
          <mc:Choice Requires="wps">
            <w:drawing>
              <wp:anchor distT="45720" distB="45720" distL="114300" distR="114300" simplePos="0" relativeHeight="251699200" behindDoc="0" locked="0" layoutInCell="1" allowOverlap="1" wp14:anchorId="0F083BF1" wp14:editId="4D6AAB98">
                <wp:simplePos x="0" y="0"/>
                <wp:positionH relativeFrom="leftMargin">
                  <wp:align>right</wp:align>
                </wp:positionH>
                <wp:positionV relativeFrom="paragraph">
                  <wp:posOffset>445770</wp:posOffset>
                </wp:positionV>
                <wp:extent cx="704850" cy="26670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BA7028E" w14:textId="6009D91D" w:rsidR="00AA7956" w:rsidRDefault="00AA7956" w:rsidP="00AA7956">
                            <w:r>
                              <w:t xml:space="preserve">Page </w:t>
                            </w:r>
                            <w:r w:rsidR="00032D36">
                              <w:rPr>
                                <w:rFonts w:cstheme="minorHAnsi"/>
                              </w:rPr>
                              <w:t>│</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83BF1" id="_x0000_s1030" type="#_x0000_t202" style="position:absolute;margin-left:4.3pt;margin-top:35.1pt;width:55.5pt;height:21pt;z-index:25169920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yq5IA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" stroked="f">
                <v:textbox>
                  <w:txbxContent>
                    <w:p w14:paraId="0BA7028E" w14:textId="6009D91D" w:rsidR="00AA7956" w:rsidRDefault="00AA7956" w:rsidP="00AA7956">
                      <w:r>
                        <w:t xml:space="preserve">Page </w:t>
                      </w:r>
                      <w:r w:rsidR="00032D36">
                        <w:rPr>
                          <w:rFonts w:cstheme="minorHAnsi"/>
                        </w:rPr>
                        <w:t>│</w:t>
                      </w:r>
                      <w:r>
                        <w:t>3</w:t>
                      </w:r>
                    </w:p>
                  </w:txbxContent>
                </v:textbox>
                <w10:wrap anchorx="margin"/>
              </v:shape>
            </w:pict>
          </mc:Fallback>
        </mc:AlternateContent>
      </w:r>
    </w:p>
    <w:p w14:paraId="5DFFB3D5" w14:textId="6CE2DB1E" w:rsidR="001F719F" w:rsidRPr="00A40EF4" w:rsidRDefault="00AA7956" w:rsidP="001F719F">
      <w:pPr>
        <w:rPr>
          <w:rFonts w:cstheme="minorHAnsi"/>
          <w:b/>
          <w:sz w:val="24"/>
          <w:szCs w:val="28"/>
          <w:shd w:val="clear" w:color="auto" w:fill="FFFFFF"/>
        </w:rPr>
      </w:pPr>
      <w:r>
        <w:rPr>
          <w:b/>
          <w:sz w:val="36"/>
          <w:szCs w:val="20"/>
          <w:u w:val="single"/>
        </w:rPr>
        <w:lastRenderedPageBreak/>
        <w:t>3</w:t>
      </w:r>
      <w:r w:rsidR="00A40EF4">
        <w:rPr>
          <w:b/>
          <w:sz w:val="36"/>
          <w:szCs w:val="20"/>
          <w:u w:val="single"/>
        </w:rPr>
        <w:t xml:space="preserve">.0: </w:t>
      </w:r>
      <w:r w:rsidR="00B458CB" w:rsidRPr="004B6848">
        <w:rPr>
          <w:b/>
          <w:sz w:val="36"/>
          <w:szCs w:val="20"/>
          <w:u w:val="single"/>
        </w:rPr>
        <w:t>Implementations of Electrical Systems (Motorsport)</w:t>
      </w:r>
    </w:p>
    <w:p w14:paraId="62FD3B2A" w14:textId="6E30B795" w:rsidR="001F719F" w:rsidRDefault="001F719F" w:rsidP="001F719F">
      <w:pPr>
        <w:rPr>
          <w:noProof/>
          <w:sz w:val="24"/>
        </w:rPr>
      </w:pPr>
      <w:r w:rsidRPr="0040205F">
        <w:rPr>
          <w:noProof/>
          <w:sz w:val="24"/>
        </w:rPr>
        <w:t xml:space="preserve">With the Formula E series being an all electric powered series, the companies are able to introduce </w:t>
      </w:r>
      <w:r>
        <w:rPr>
          <w:noProof/>
          <w:sz w:val="24"/>
        </w:rPr>
        <w:t>exciting new features to the cars and races. For example, some races in the series can use a new feature called “Attack Mode”.</w:t>
      </w:r>
    </w:p>
    <w:p w14:paraId="27D39B38" w14:textId="77777777" w:rsidR="001F719F" w:rsidRDefault="001F719F" w:rsidP="001F719F">
      <w:pPr>
        <w:rPr>
          <w:sz w:val="24"/>
        </w:rPr>
      </w:pPr>
      <w:r>
        <w:rPr>
          <w:sz w:val="24"/>
        </w:rPr>
        <w:t xml:space="preserve">But what is Attack Mode? </w:t>
      </w:r>
    </w:p>
    <w:p w14:paraId="7BF66877" w14:textId="77777777" w:rsidR="001F719F" w:rsidRDefault="001F719F" w:rsidP="001F719F">
      <w:pPr>
        <w:rPr>
          <w:noProof/>
          <w:sz w:val="24"/>
        </w:rPr>
      </w:pPr>
      <w:r>
        <w:rPr>
          <w:noProof/>
          <w:sz w:val="24"/>
        </w:rPr>
        <w:t>This new attack mode is used in similar ways to the popular family racing game Mario Kart, where special activation zones are placed throughout the track, when drivers pass over these zones they are provided with an extra 34bhp of power to use for a limited amount of time. This adds a new level of competitiveness to the race and makes it more fair for drivers dropping behind in the race, this wasn’t available with the internal combustion engines.</w:t>
      </w:r>
    </w:p>
    <w:p w14:paraId="3712951E" w14:textId="77777777" w:rsidR="001F719F" w:rsidRDefault="001F719F" w:rsidP="001F719F">
      <w:pPr>
        <w:jc w:val="center"/>
        <w:rPr>
          <w:noProof/>
          <w:sz w:val="24"/>
        </w:rPr>
      </w:pPr>
      <w:r w:rsidRPr="0094082E">
        <w:rPr>
          <w:noProof/>
          <w:sz w:val="24"/>
          <w:lang w:eastAsia="en-GB"/>
        </w:rPr>
        <mc:AlternateContent>
          <mc:Choice Requires="wps">
            <w:drawing>
              <wp:anchor distT="45720" distB="45720" distL="114300" distR="114300" simplePos="0" relativeHeight="251667456" behindDoc="0" locked="0" layoutInCell="1" allowOverlap="1" wp14:anchorId="01811D5D" wp14:editId="51503627">
                <wp:simplePos x="0" y="0"/>
                <wp:positionH relativeFrom="margin">
                  <wp:posOffset>1914525</wp:posOffset>
                </wp:positionH>
                <wp:positionV relativeFrom="paragraph">
                  <wp:posOffset>2369820</wp:posOffset>
                </wp:positionV>
                <wp:extent cx="2333625" cy="238125"/>
                <wp:effectExtent l="0" t="0" r="9525"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43A2BE71" w14:textId="77777777" w:rsidR="001F719F" w:rsidRPr="0094082E" w:rsidRDefault="001F719F" w:rsidP="001F719F">
                            <w:pPr>
                              <w:rPr>
                                <w:color w:val="0070C0"/>
                                <w:sz w:val="18"/>
                                <w:szCs w:val="18"/>
                              </w:rPr>
                            </w:pPr>
                            <w:r>
                              <w:rPr>
                                <w:color w:val="0070C0"/>
                                <w:sz w:val="18"/>
                                <w:szCs w:val="18"/>
                              </w:rPr>
                              <w:t>Figure 3 – Activation Zone (Eurosport.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11D5D" id="_x0000_s1031" type="#_x0000_t202" style="position:absolute;left:0;text-align:left;margin-left:150.75pt;margin-top:186.6pt;width:183.75pt;height:18.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" stroked="f">
                <v:textbox>
                  <w:txbxContent>
                    <w:p w14:paraId="43A2BE71" w14:textId="77777777" w:rsidR="001F719F" w:rsidRPr="0094082E" w:rsidRDefault="001F719F" w:rsidP="001F719F">
                      <w:pPr>
                        <w:rPr>
                          <w:color w:val="0070C0"/>
                          <w:sz w:val="18"/>
                          <w:szCs w:val="18"/>
                        </w:rPr>
                      </w:pPr>
                      <w:r>
                        <w:rPr>
                          <w:color w:val="0070C0"/>
                          <w:sz w:val="18"/>
                          <w:szCs w:val="18"/>
                        </w:rPr>
                        <w:t>Figure 3 – Activation Zone (Eurosport. 2018)</w:t>
                      </w:r>
                    </w:p>
                  </w:txbxContent>
                </v:textbox>
                <w10:wrap anchorx="margin"/>
              </v:shape>
            </w:pict>
          </mc:Fallback>
        </mc:AlternateContent>
      </w:r>
      <w:r>
        <w:rPr>
          <w:noProof/>
          <w:lang w:eastAsia="en-GB"/>
        </w:rPr>
        <w:drawing>
          <wp:inline distT="0" distB="0" distL="0" distR="0" wp14:anchorId="0D3A46F2" wp14:editId="0FC06984">
            <wp:extent cx="4514850" cy="2362044"/>
            <wp:effectExtent l="0" t="0" r="0" b="635"/>
            <wp:docPr id="7" name="Picture 7" descr="Image result for formula e activation 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mula e activation zon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46854" cy="2378787"/>
                    </a:xfrm>
                    <a:prstGeom prst="rect">
                      <a:avLst/>
                    </a:prstGeom>
                    <a:noFill/>
                    <a:ln>
                      <a:noFill/>
                    </a:ln>
                  </pic:spPr>
                </pic:pic>
              </a:graphicData>
            </a:graphic>
          </wp:inline>
        </w:drawing>
      </w:r>
    </w:p>
    <w:p w14:paraId="5EEF6B5A" w14:textId="77777777" w:rsidR="001F719F" w:rsidRPr="0040205F" w:rsidRDefault="001F719F" w:rsidP="001F719F">
      <w:pPr>
        <w:jc w:val="center"/>
        <w:rPr>
          <w:noProof/>
          <w:sz w:val="24"/>
        </w:rPr>
      </w:pPr>
    </w:p>
    <w:p w14:paraId="21F6322A" w14:textId="77777777" w:rsidR="001F719F" w:rsidRDefault="001F719F" w:rsidP="001F719F">
      <w:pPr>
        <w:rPr>
          <w:sz w:val="24"/>
        </w:rPr>
      </w:pPr>
      <w:r>
        <w:rPr>
          <w:sz w:val="24"/>
        </w:rPr>
        <w:t>However, the driver must risk losing their current position by pulling away from the racing line in order to drive over these activation zones, therefore finding the ideal moment to use this method is crucial for it not to backfire and cost the team a position loss.</w:t>
      </w:r>
    </w:p>
    <w:p w14:paraId="7CEF4042" w14:textId="672C3215" w:rsidR="001F719F" w:rsidRDefault="001F719F" w:rsidP="001F719F">
      <w:pPr>
        <w:rPr>
          <w:rFonts w:ascii="Helvetica" w:hAnsi="Helvetica"/>
          <w:color w:val="31333C"/>
          <w:sz w:val="27"/>
          <w:szCs w:val="27"/>
          <w:shd w:val="clear" w:color="auto" w:fill="FFFFFF"/>
        </w:rPr>
      </w:pPr>
      <w:r>
        <w:rPr>
          <w:rFonts w:ascii="Helvetica" w:hAnsi="Helvetica"/>
          <w:color w:val="31333C"/>
          <w:sz w:val="27"/>
          <w:szCs w:val="27"/>
          <w:shd w:val="clear" w:color="auto" w:fill="FFFFFF"/>
        </w:rPr>
        <w:t>“To fire up ATTACK MODE, drivers will need to arm their car, drive off the racing line, and through the Activation Zone. It’s only here that they’ll be able to collect an extra 35 kW of power. Drivers that secure the extra speed, can use it for a few laps when they want to race harder, giving them the edge to keep ahead of the competition.” (ABB Formula-E. 20</w:t>
      </w:r>
      <w:r w:rsidR="00B77C3D">
        <w:rPr>
          <w:rFonts w:ascii="Helvetica" w:hAnsi="Helvetica"/>
          <w:color w:val="31333C"/>
          <w:sz w:val="27"/>
          <w:szCs w:val="27"/>
          <w:shd w:val="clear" w:color="auto" w:fill="FFFFFF"/>
        </w:rPr>
        <w:t>1</w:t>
      </w:r>
      <w:r>
        <w:rPr>
          <w:rFonts w:ascii="Helvetica" w:hAnsi="Helvetica"/>
          <w:color w:val="31333C"/>
          <w:sz w:val="27"/>
          <w:szCs w:val="27"/>
          <w:shd w:val="clear" w:color="auto" w:fill="FFFFFF"/>
        </w:rPr>
        <w:t>9)</w:t>
      </w:r>
    </w:p>
    <w:p w14:paraId="251FE18B" w14:textId="493EA4EB" w:rsidR="001F719F" w:rsidRDefault="001F719F" w:rsidP="001F719F">
      <w:pPr>
        <w:rPr>
          <w:sz w:val="24"/>
        </w:rPr>
      </w:pPr>
    </w:p>
    <w:p w14:paraId="6C0E1D4D" w14:textId="54EE1BED" w:rsidR="00235330" w:rsidRDefault="001F719F" w:rsidP="004258F4">
      <w:pPr>
        <w:rPr>
          <w:rFonts w:cstheme="minorHAnsi"/>
          <w:sz w:val="24"/>
          <w:szCs w:val="28"/>
          <w:shd w:val="clear" w:color="auto" w:fill="FFFFFF"/>
        </w:rPr>
      </w:pPr>
      <w:r>
        <w:rPr>
          <w:rFonts w:cstheme="minorHAnsi"/>
          <w:sz w:val="24"/>
          <w:szCs w:val="28"/>
          <w:shd w:val="clear" w:color="auto" w:fill="FFFFFF"/>
        </w:rPr>
        <w:t xml:space="preserve">For other drivers to tell who is currently activating this attack mode, there is a light strip fitted to the safety halo of each car which indicates different colours depending on the driving mode currently activated. </w:t>
      </w:r>
      <w:r w:rsidR="007236D3">
        <w:rPr>
          <w:rFonts w:cstheme="minorHAnsi"/>
          <w:sz w:val="24"/>
          <w:szCs w:val="28"/>
          <w:shd w:val="clear" w:color="auto" w:fill="FFFFFF"/>
        </w:rPr>
        <w:t>So,</w:t>
      </w:r>
      <w:r>
        <w:rPr>
          <w:rFonts w:cstheme="minorHAnsi"/>
          <w:sz w:val="24"/>
          <w:szCs w:val="28"/>
          <w:shd w:val="clear" w:color="auto" w:fill="FFFFFF"/>
        </w:rPr>
        <w:t xml:space="preserve"> if the lights on the halo shows </w:t>
      </w:r>
      <w:r w:rsidR="005210C0">
        <w:rPr>
          <w:rFonts w:cstheme="minorHAnsi"/>
          <w:sz w:val="24"/>
          <w:szCs w:val="28"/>
          <w:shd w:val="clear" w:color="auto" w:fill="FFFFFF"/>
        </w:rPr>
        <w:t xml:space="preserve">blue, this means the driver is in Attack Mode. Whereas if the lights on the halo shows magenta, this means the driver has activated FanBoost. </w:t>
      </w:r>
    </w:p>
    <w:p w14:paraId="6FF8DFC2" w14:textId="2B5D0A16" w:rsidR="00661D70" w:rsidRDefault="00AA7956" w:rsidP="004258F4">
      <w:pPr>
        <w:rPr>
          <w:rFonts w:ascii="Arial" w:hAnsi="Arial" w:cs="Arial"/>
          <w:color w:val="303030"/>
          <w:sz w:val="28"/>
          <w:szCs w:val="28"/>
          <w:shd w:val="clear" w:color="auto" w:fill="FFFFFF"/>
        </w:rPr>
      </w:pPr>
      <w:r w:rsidRPr="00AA7956">
        <w:rPr>
          <w:b/>
          <w:noProof/>
          <w:sz w:val="36"/>
          <w:szCs w:val="20"/>
          <w:u w:val="single"/>
          <w:lang w:eastAsia="en-GB"/>
        </w:rPr>
        <mc:AlternateContent>
          <mc:Choice Requires="wps">
            <w:drawing>
              <wp:anchor distT="45720" distB="45720" distL="114300" distR="114300" simplePos="0" relativeHeight="251698176" behindDoc="0" locked="0" layoutInCell="1" allowOverlap="1" wp14:anchorId="7ED5FF6C" wp14:editId="32119A4F">
                <wp:simplePos x="0" y="0"/>
                <wp:positionH relativeFrom="leftMargin">
                  <wp:align>right</wp:align>
                </wp:positionH>
                <wp:positionV relativeFrom="paragraph">
                  <wp:posOffset>273685</wp:posOffset>
                </wp:positionV>
                <wp:extent cx="704850" cy="26670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36D6AF91" w14:textId="4DAA34CC" w:rsidR="00AA7956" w:rsidRDefault="00AA7956" w:rsidP="00AA7956">
                            <w:r>
                              <w:t xml:space="preserve">Page </w:t>
                            </w:r>
                            <w:r w:rsidR="00032D36">
                              <w:rPr>
                                <w:rFonts w:cstheme="minorHAnsi"/>
                              </w:rPr>
                              <w:t>│</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D5FF6C" id="_x0000_s1032" type="#_x0000_t202" style="position:absolute;margin-left:4.3pt;margin-top:21.55pt;width:55.5pt;height:21pt;z-index:25169817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KOdIA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" stroked="f">
                <v:textbox>
                  <w:txbxContent>
                    <w:p w14:paraId="36D6AF91" w14:textId="4DAA34CC" w:rsidR="00AA7956" w:rsidRDefault="00AA7956" w:rsidP="00AA7956">
                      <w:r>
                        <w:t xml:space="preserve">Page </w:t>
                      </w:r>
                      <w:r w:rsidR="00032D36">
                        <w:rPr>
                          <w:rFonts w:cstheme="minorHAnsi"/>
                        </w:rPr>
                        <w:t>│</w:t>
                      </w:r>
                      <w:r>
                        <w:t>4</w:t>
                      </w:r>
                    </w:p>
                  </w:txbxContent>
                </v:textbox>
                <w10:wrap anchorx="margin"/>
              </v:shape>
            </w:pict>
          </mc:Fallback>
        </mc:AlternateContent>
      </w:r>
      <w:r w:rsidR="00661D70">
        <w:rPr>
          <w:rFonts w:cstheme="minorHAnsi"/>
          <w:sz w:val="24"/>
          <w:szCs w:val="28"/>
          <w:shd w:val="clear" w:color="auto" w:fill="FFFFFF"/>
        </w:rPr>
        <w:t xml:space="preserve">What is FanBoost? </w:t>
      </w:r>
    </w:p>
    <w:p w14:paraId="61EF5474" w14:textId="3B41A649" w:rsidR="00661D70" w:rsidRDefault="00661D70" w:rsidP="004258F4">
      <w:pPr>
        <w:rPr>
          <w:rFonts w:ascii="Arial" w:hAnsi="Arial" w:cs="Arial"/>
          <w:color w:val="303030"/>
          <w:sz w:val="28"/>
          <w:szCs w:val="28"/>
          <w:shd w:val="clear" w:color="auto" w:fill="FFFFFF"/>
        </w:rPr>
      </w:pPr>
      <w:r>
        <w:rPr>
          <w:rFonts w:cstheme="minorHAnsi"/>
          <w:sz w:val="24"/>
          <w:szCs w:val="28"/>
          <w:shd w:val="clear" w:color="auto" w:fill="FFFFFF"/>
        </w:rPr>
        <w:lastRenderedPageBreak/>
        <w:t>During a race the fans are provided with the ability to vote for their favourite five drivers, these five chosen drivers are then given a significant burst of power to use in the second half of the race</w:t>
      </w:r>
      <w:r w:rsidR="00B77C3D">
        <w:rPr>
          <w:rFonts w:cstheme="minorHAnsi"/>
          <w:sz w:val="24"/>
          <w:szCs w:val="28"/>
          <w:shd w:val="clear" w:color="auto" w:fill="FFFFFF"/>
        </w:rPr>
        <w:t>. This adds excitement to the race whilst helping the trailing drivers to catch up with the leading driver, therefore balancing out the race to create a more action full race.</w:t>
      </w:r>
    </w:p>
    <w:p w14:paraId="5EC5546F" w14:textId="1412E73D" w:rsidR="00A35981" w:rsidRDefault="00B77C3D" w:rsidP="004258F4">
      <w:pPr>
        <w:rPr>
          <w:rFonts w:ascii="Arial" w:hAnsi="Arial" w:cs="Arial"/>
          <w:color w:val="31333C"/>
          <w:sz w:val="28"/>
          <w:szCs w:val="28"/>
          <w:shd w:val="clear" w:color="auto" w:fill="FFFFFF"/>
        </w:rPr>
      </w:pPr>
      <w:r>
        <w:rPr>
          <w:rFonts w:ascii="Arial" w:hAnsi="Arial" w:cs="Arial"/>
          <w:sz w:val="28"/>
          <w:szCs w:val="28"/>
        </w:rPr>
        <w:t>“</w:t>
      </w:r>
      <w:r w:rsidRPr="00B77C3D">
        <w:rPr>
          <w:rFonts w:ascii="Arial" w:hAnsi="Arial" w:cs="Arial"/>
          <w:color w:val="31333C"/>
          <w:sz w:val="28"/>
          <w:szCs w:val="28"/>
          <w:shd w:val="clear" w:color="auto" w:fill="FFFFFF"/>
        </w:rPr>
        <w:t>The five drivers who receive the highly-acclaimed FANBOOST – as voted for by you, the fans - are awarded a significant burst of power, which they can deploy in a five-second window during the second half of the race. You can vote to FANBOOST your favourite driver in the six days prior to, and leading up to 15 minutes into, each race.</w:t>
      </w:r>
      <w:r>
        <w:rPr>
          <w:rFonts w:ascii="Arial" w:hAnsi="Arial" w:cs="Arial"/>
          <w:color w:val="31333C"/>
          <w:sz w:val="28"/>
          <w:szCs w:val="28"/>
          <w:shd w:val="clear" w:color="auto" w:fill="FFFFFF"/>
        </w:rPr>
        <w:t xml:space="preserve">” </w:t>
      </w:r>
      <w:r w:rsidRPr="00B77C3D">
        <w:rPr>
          <w:rFonts w:ascii="Arial" w:hAnsi="Arial" w:cs="Arial"/>
          <w:color w:val="31333C"/>
          <w:sz w:val="28"/>
          <w:szCs w:val="28"/>
          <w:shd w:val="clear" w:color="auto" w:fill="FFFFFF"/>
        </w:rPr>
        <w:t>(ABB Formula-E. 2019)</w:t>
      </w:r>
    </w:p>
    <w:p w14:paraId="6913A080" w14:textId="3CE71EC0" w:rsidR="00C40076" w:rsidRPr="00FD26DF" w:rsidRDefault="00C40076" w:rsidP="004258F4">
      <w:pPr>
        <w:rPr>
          <w:rFonts w:cstheme="minorHAnsi"/>
          <w:sz w:val="24"/>
          <w:szCs w:val="28"/>
        </w:rPr>
      </w:pPr>
      <w:r>
        <w:rPr>
          <w:noProof/>
          <w:lang w:eastAsia="en-GB"/>
        </w:rPr>
        <w:drawing>
          <wp:anchor distT="0" distB="0" distL="114300" distR="114300" simplePos="0" relativeHeight="251668480" behindDoc="0" locked="0" layoutInCell="1" allowOverlap="1" wp14:anchorId="290C7DF9" wp14:editId="514BB9CF">
            <wp:simplePos x="0" y="0"/>
            <wp:positionH relativeFrom="column">
              <wp:posOffset>0</wp:posOffset>
            </wp:positionH>
            <wp:positionV relativeFrom="paragraph">
              <wp:posOffset>0</wp:posOffset>
            </wp:positionV>
            <wp:extent cx="2302177" cy="2552700"/>
            <wp:effectExtent l="0" t="0" r="3175" b="0"/>
            <wp:wrapThrough wrapText="bothSides">
              <wp:wrapPolygon edited="0">
                <wp:start x="0" y="0"/>
                <wp:lineTo x="0" y="21439"/>
                <wp:lineTo x="21451" y="21439"/>
                <wp:lineTo x="21451" y="0"/>
                <wp:lineTo x="0" y="0"/>
              </wp:wrapPolygon>
            </wp:wrapThrough>
            <wp:docPr id="5" name="Picture 5" descr="https://www.autovolt-magazine.com/wp-content/uploads/2015/03/Formula-E-FanBoo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autovolt-magazine.com/wp-content/uploads/2015/03/Formula-E-FanBoost.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6092" r="25545"/>
                    <a:stretch/>
                  </pic:blipFill>
                  <pic:spPr bwMode="auto">
                    <a:xfrm>
                      <a:off x="0" y="0"/>
                      <a:ext cx="2302177" cy="2552700"/>
                    </a:xfrm>
                    <a:prstGeom prst="rect">
                      <a:avLst/>
                    </a:prstGeom>
                    <a:noFill/>
                    <a:ln>
                      <a:noFill/>
                    </a:ln>
                    <a:extLst>
                      <a:ext uri="{53640926-AAD7-44D8-BBD7-CCE9431645EC}">
                        <a14:shadowObscured xmlns:a14="http://schemas.microsoft.com/office/drawing/2010/main"/>
                      </a:ext>
                    </a:extLst>
                  </pic:spPr>
                </pic:pic>
              </a:graphicData>
            </a:graphic>
          </wp:anchor>
        </w:drawing>
      </w:r>
      <w:r w:rsidR="00FD26DF">
        <w:rPr>
          <w:rFonts w:cstheme="minorHAnsi"/>
          <w:sz w:val="24"/>
          <w:szCs w:val="28"/>
        </w:rPr>
        <w:t>The image to the left shows the online method of voting for a favourite driver to receive a speed boost. As clearly shown it is very easy to vote for your preferred driver, then once all of the votes have been finalised the chosen drivers will receive a short speed boost to use at their own accord, when to use it will be chosen by the driver.</w:t>
      </w:r>
    </w:p>
    <w:p w14:paraId="343DBC31" w14:textId="7D904685" w:rsidR="00C40076" w:rsidRPr="00B77C3D" w:rsidRDefault="00C40076" w:rsidP="004258F4">
      <w:pPr>
        <w:rPr>
          <w:rFonts w:ascii="Arial" w:hAnsi="Arial" w:cs="Arial"/>
          <w:sz w:val="28"/>
          <w:szCs w:val="28"/>
        </w:rPr>
      </w:pPr>
    </w:p>
    <w:p w14:paraId="51ACF877" w14:textId="53E1B3F1" w:rsidR="00A35981" w:rsidRPr="00C40076" w:rsidRDefault="00A35981" w:rsidP="00C40076">
      <w:pPr>
        <w:pStyle w:val="NormalWeb"/>
        <w:shd w:val="clear" w:color="auto" w:fill="FFFFFF"/>
        <w:spacing w:before="0" w:beforeAutospacing="0" w:after="360" w:afterAutospacing="0"/>
        <w:textAlignment w:val="baseline"/>
        <w:rPr>
          <w:rFonts w:ascii="Arial" w:hAnsi="Arial" w:cs="Arial"/>
          <w:color w:val="303030"/>
          <w:sz w:val="28"/>
          <w:szCs w:val="28"/>
        </w:rPr>
      </w:pPr>
    </w:p>
    <w:p w14:paraId="2CCD6004" w14:textId="4D64784D" w:rsidR="00FD26DF" w:rsidRDefault="00615C7E" w:rsidP="004258F4">
      <w:pPr>
        <w:rPr>
          <w:b/>
          <w:sz w:val="36"/>
          <w:szCs w:val="20"/>
          <w:u w:val="single"/>
        </w:rPr>
      </w:pPr>
      <w:r>
        <w:rPr>
          <w:noProof/>
          <w:lang w:eastAsia="en-GB"/>
        </w:rPr>
        <w:drawing>
          <wp:anchor distT="0" distB="0" distL="114300" distR="114300" simplePos="0" relativeHeight="251669504" behindDoc="0" locked="0" layoutInCell="1" allowOverlap="1" wp14:anchorId="5D2671AE" wp14:editId="0C94E10A">
            <wp:simplePos x="0" y="0"/>
            <wp:positionH relativeFrom="margin">
              <wp:posOffset>2809875</wp:posOffset>
            </wp:positionH>
            <wp:positionV relativeFrom="paragraph">
              <wp:posOffset>12700</wp:posOffset>
            </wp:positionV>
            <wp:extent cx="3400023" cy="1743075"/>
            <wp:effectExtent l="0" t="0" r="0" b="0"/>
            <wp:wrapThrough wrapText="bothSides">
              <wp:wrapPolygon edited="0">
                <wp:start x="0" y="0"/>
                <wp:lineTo x="0" y="21246"/>
                <wp:lineTo x="21422" y="21246"/>
                <wp:lineTo x="21422" y="0"/>
                <wp:lineTo x="0" y="0"/>
              </wp:wrapPolygon>
            </wp:wrapThrough>
            <wp:docPr id="9" name="Picture 9" descr="Image result for formula e fanbo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ormula e fanboos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00023" cy="1743075"/>
                    </a:xfrm>
                    <a:prstGeom prst="rect">
                      <a:avLst/>
                    </a:prstGeom>
                    <a:noFill/>
                    <a:ln>
                      <a:noFill/>
                    </a:ln>
                  </pic:spPr>
                </pic:pic>
              </a:graphicData>
            </a:graphic>
          </wp:anchor>
        </w:drawing>
      </w:r>
      <w:r w:rsidR="00FD26DF" w:rsidRPr="0094082E">
        <w:rPr>
          <w:noProof/>
          <w:sz w:val="24"/>
          <w:lang w:eastAsia="en-GB"/>
        </w:rPr>
        <mc:AlternateContent>
          <mc:Choice Requires="wps">
            <w:drawing>
              <wp:anchor distT="45720" distB="45720" distL="114300" distR="114300" simplePos="0" relativeHeight="251671552" behindDoc="0" locked="0" layoutInCell="1" allowOverlap="1" wp14:anchorId="7EFABC73" wp14:editId="292C379D">
                <wp:simplePos x="0" y="0"/>
                <wp:positionH relativeFrom="margin">
                  <wp:posOffset>-635</wp:posOffset>
                </wp:positionH>
                <wp:positionV relativeFrom="paragraph">
                  <wp:posOffset>340360</wp:posOffset>
                </wp:positionV>
                <wp:extent cx="2333625" cy="238125"/>
                <wp:effectExtent l="0" t="0" r="9525"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5D8D441E" w14:textId="5DC67C0C" w:rsidR="00C40076" w:rsidRPr="0094082E" w:rsidRDefault="00C40076" w:rsidP="00C40076">
                            <w:pPr>
                              <w:rPr>
                                <w:color w:val="0070C0"/>
                                <w:sz w:val="18"/>
                                <w:szCs w:val="18"/>
                              </w:rPr>
                            </w:pPr>
                            <w:r>
                              <w:rPr>
                                <w:color w:val="0070C0"/>
                                <w:sz w:val="18"/>
                                <w:szCs w:val="18"/>
                              </w:rPr>
                              <w:t>Figure 4 – FanBoost Voting (AutoVolt.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FABC73" id="_x0000_s1033" type="#_x0000_t202" style="position:absolute;margin-left:-.05pt;margin-top:26.8pt;width:183.75pt;height:18.7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" stroked="f">
                <v:textbox>
                  <w:txbxContent>
                    <w:p w14:paraId="5D8D441E" w14:textId="5DC67C0C" w:rsidR="00C40076" w:rsidRPr="0094082E" w:rsidRDefault="00C40076" w:rsidP="00C40076">
                      <w:pPr>
                        <w:rPr>
                          <w:color w:val="0070C0"/>
                          <w:sz w:val="18"/>
                          <w:szCs w:val="18"/>
                        </w:rPr>
                      </w:pPr>
                      <w:r>
                        <w:rPr>
                          <w:color w:val="0070C0"/>
                          <w:sz w:val="18"/>
                          <w:szCs w:val="18"/>
                        </w:rPr>
                        <w:t>Figure 4 – FanBoost Voting (AutoVolt. 2015)</w:t>
                      </w:r>
                    </w:p>
                  </w:txbxContent>
                </v:textbox>
                <w10:wrap anchorx="margin"/>
              </v:shape>
            </w:pict>
          </mc:Fallback>
        </mc:AlternateContent>
      </w:r>
    </w:p>
    <w:p w14:paraId="1D516514" w14:textId="4AE4FA55" w:rsidR="00C40076" w:rsidRDefault="00C40076" w:rsidP="004258F4">
      <w:pPr>
        <w:rPr>
          <w:b/>
          <w:sz w:val="36"/>
          <w:szCs w:val="20"/>
          <w:u w:val="single"/>
        </w:rPr>
      </w:pPr>
    </w:p>
    <w:p w14:paraId="597838FA" w14:textId="739D9949" w:rsidR="00C40076" w:rsidRDefault="00FD26DF" w:rsidP="004258F4">
      <w:pPr>
        <w:rPr>
          <w:b/>
          <w:sz w:val="36"/>
          <w:szCs w:val="20"/>
          <w:u w:val="single"/>
        </w:rPr>
      </w:pPr>
      <w:r>
        <w:rPr>
          <w:sz w:val="24"/>
          <w:szCs w:val="20"/>
        </w:rPr>
        <w:t>The</w:t>
      </w:r>
      <w:r w:rsidR="00615C7E">
        <w:rPr>
          <w:sz w:val="24"/>
          <w:szCs w:val="20"/>
        </w:rPr>
        <w:t xml:space="preserve"> image to the right</w:t>
      </w:r>
      <w:r>
        <w:rPr>
          <w:sz w:val="24"/>
          <w:szCs w:val="20"/>
        </w:rPr>
        <w:t xml:space="preserve"> </w:t>
      </w:r>
      <w:r w:rsidR="00615C7E">
        <w:rPr>
          <w:sz w:val="24"/>
          <w:szCs w:val="20"/>
        </w:rPr>
        <w:t>shows the light strip on the driver’s halo glowing a magenta colour, this indicates that the FanBoost is currently active.</w:t>
      </w:r>
    </w:p>
    <w:p w14:paraId="5C68852A" w14:textId="314CE766" w:rsidR="00C40076" w:rsidRDefault="00615C7E" w:rsidP="004258F4">
      <w:pPr>
        <w:rPr>
          <w:b/>
          <w:sz w:val="36"/>
          <w:szCs w:val="20"/>
          <w:u w:val="single"/>
        </w:rPr>
      </w:pPr>
      <w:r w:rsidRPr="0094082E">
        <w:rPr>
          <w:noProof/>
          <w:sz w:val="24"/>
          <w:lang w:eastAsia="en-GB"/>
        </w:rPr>
        <mc:AlternateContent>
          <mc:Choice Requires="wps">
            <w:drawing>
              <wp:anchor distT="45720" distB="45720" distL="114300" distR="114300" simplePos="0" relativeHeight="251673600" behindDoc="0" locked="0" layoutInCell="1" allowOverlap="1" wp14:anchorId="6572B4B8" wp14:editId="6B672FDA">
                <wp:simplePos x="0" y="0"/>
                <wp:positionH relativeFrom="margin">
                  <wp:posOffset>3743325</wp:posOffset>
                </wp:positionH>
                <wp:positionV relativeFrom="paragraph">
                  <wp:posOffset>58420</wp:posOffset>
                </wp:positionV>
                <wp:extent cx="2476500" cy="238125"/>
                <wp:effectExtent l="0" t="0" r="0" b="952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238125"/>
                        </a:xfrm>
                        <a:prstGeom prst="rect">
                          <a:avLst/>
                        </a:prstGeom>
                        <a:solidFill>
                          <a:srgbClr val="FFFFFF"/>
                        </a:solidFill>
                        <a:ln w="9525">
                          <a:noFill/>
                          <a:miter lim="800000"/>
                          <a:headEnd/>
                          <a:tailEnd/>
                        </a:ln>
                      </wps:spPr>
                      <wps:txbx>
                        <w:txbxContent>
                          <w:p w14:paraId="63319B08" w14:textId="284A5791" w:rsidR="00C40076" w:rsidRPr="0094082E" w:rsidRDefault="00C40076" w:rsidP="00C40076">
                            <w:pPr>
                              <w:rPr>
                                <w:color w:val="0070C0"/>
                                <w:sz w:val="18"/>
                                <w:szCs w:val="18"/>
                              </w:rPr>
                            </w:pPr>
                            <w:r>
                              <w:rPr>
                                <w:color w:val="0070C0"/>
                                <w:sz w:val="18"/>
                                <w:szCs w:val="18"/>
                              </w:rPr>
                              <w:t>Figure 5 – FanBoost Light (ABB Formula-E.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72B4B8" id="_x0000_s1034" type="#_x0000_t202" style="position:absolute;margin-left:294.75pt;margin-top:4.6pt;width:195pt;height:18.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" stroked="f">
                <v:textbox>
                  <w:txbxContent>
                    <w:p w14:paraId="63319B08" w14:textId="284A5791" w:rsidR="00C40076" w:rsidRPr="0094082E" w:rsidRDefault="00C40076" w:rsidP="00C40076">
                      <w:pPr>
                        <w:rPr>
                          <w:color w:val="0070C0"/>
                          <w:sz w:val="18"/>
                          <w:szCs w:val="18"/>
                        </w:rPr>
                      </w:pPr>
                      <w:r>
                        <w:rPr>
                          <w:color w:val="0070C0"/>
                          <w:sz w:val="18"/>
                          <w:szCs w:val="18"/>
                        </w:rPr>
                        <w:t>Figure 5 – FanBoost Light (ABB Formula-E. 2019)</w:t>
                      </w:r>
                    </w:p>
                  </w:txbxContent>
                </v:textbox>
                <w10:wrap anchorx="margin"/>
              </v:shape>
            </w:pict>
          </mc:Fallback>
        </mc:AlternateContent>
      </w:r>
    </w:p>
    <w:p w14:paraId="06EA3F3B" w14:textId="10707AA1" w:rsidR="00615C7E" w:rsidRPr="00615C7E" w:rsidRDefault="00615C7E" w:rsidP="004258F4">
      <w:pPr>
        <w:rPr>
          <w:sz w:val="24"/>
          <w:szCs w:val="20"/>
        </w:rPr>
      </w:pPr>
      <w:r>
        <w:rPr>
          <w:sz w:val="24"/>
          <w:szCs w:val="20"/>
        </w:rPr>
        <w:t xml:space="preserve">However, if there </w:t>
      </w:r>
      <w:r w:rsidR="00B004BE">
        <w:rPr>
          <w:sz w:val="24"/>
          <w:szCs w:val="20"/>
        </w:rPr>
        <w:t>is a yellow flag or a safety car, then the attack mode will not be available. On top of this, the duration for both of these will be counted and each car will have power removed from the batteries (equating to 1kwh per minute the yellow flag or safety car is present). Removing this power from the batteries is a method to prevent the cars from energy saving during these periods, therefore using this to their advantag</w:t>
      </w:r>
      <w:r w:rsidR="00F32F84">
        <w:rPr>
          <w:sz w:val="24"/>
          <w:szCs w:val="20"/>
        </w:rPr>
        <w:t xml:space="preserve">e in the remainder of the race. </w:t>
      </w:r>
    </w:p>
    <w:p w14:paraId="64E92A6B" w14:textId="35F39046" w:rsidR="00615C7E" w:rsidRPr="00615C7E" w:rsidRDefault="00AA7956" w:rsidP="004258F4">
      <w:pPr>
        <w:rPr>
          <w:sz w:val="24"/>
          <w:szCs w:val="20"/>
        </w:rPr>
      </w:pPr>
      <w:r w:rsidRPr="00AA7956">
        <w:rPr>
          <w:b/>
          <w:noProof/>
          <w:sz w:val="36"/>
          <w:szCs w:val="20"/>
          <w:u w:val="single"/>
          <w:lang w:eastAsia="en-GB"/>
        </w:rPr>
        <mc:AlternateContent>
          <mc:Choice Requires="wps">
            <w:drawing>
              <wp:anchor distT="45720" distB="45720" distL="114300" distR="114300" simplePos="0" relativeHeight="251697152" behindDoc="0" locked="0" layoutInCell="1" allowOverlap="1" wp14:anchorId="32928983" wp14:editId="1E12953D">
                <wp:simplePos x="0" y="0"/>
                <wp:positionH relativeFrom="leftMargin">
                  <wp:align>right</wp:align>
                </wp:positionH>
                <wp:positionV relativeFrom="paragraph">
                  <wp:posOffset>837565</wp:posOffset>
                </wp:positionV>
                <wp:extent cx="704850" cy="26670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43702C34" w14:textId="334809B6" w:rsidR="00AA7956" w:rsidRDefault="00AA7956" w:rsidP="00AA7956">
                            <w:r>
                              <w:t xml:space="preserve">Page </w:t>
                            </w:r>
                            <w:r w:rsidR="00032D36">
                              <w:rPr>
                                <w:rFonts w:cstheme="minorHAnsi"/>
                              </w:rPr>
                              <w:t>│</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928983" id="_x0000_s1035" type="#_x0000_t202" style="position:absolute;margin-left:4.3pt;margin-top:65.95pt;width:55.5pt;height:21pt;z-index:251697152;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" stroked="f">
                <v:textbox>
                  <w:txbxContent>
                    <w:p w14:paraId="43702C34" w14:textId="334809B6" w:rsidR="00AA7956" w:rsidRDefault="00AA7956" w:rsidP="00AA7956">
                      <w:r>
                        <w:t xml:space="preserve">Page </w:t>
                      </w:r>
                      <w:r w:rsidR="00032D36">
                        <w:rPr>
                          <w:rFonts w:cstheme="minorHAnsi"/>
                        </w:rPr>
                        <w:t>│</w:t>
                      </w:r>
                      <w:r>
                        <w:t>5</w:t>
                      </w:r>
                    </w:p>
                  </w:txbxContent>
                </v:textbox>
                <w10:wrap anchorx="margin"/>
              </v:shape>
            </w:pict>
          </mc:Fallback>
        </mc:AlternateContent>
      </w:r>
      <w:r w:rsidR="006E0F3B">
        <w:rPr>
          <w:sz w:val="24"/>
          <w:szCs w:val="20"/>
        </w:rPr>
        <w:t>However, there are plans to introduce either hybrid systems or fully electric systems to more racing series other than Formula-E. These include the British touring car championship (hybrid)</w:t>
      </w:r>
      <w:r w:rsidR="002E69FE">
        <w:rPr>
          <w:sz w:val="24"/>
          <w:szCs w:val="20"/>
        </w:rPr>
        <w:t>, WRC through towns</w:t>
      </w:r>
      <w:r w:rsidR="006E0F3B">
        <w:rPr>
          <w:sz w:val="24"/>
          <w:szCs w:val="20"/>
        </w:rPr>
        <w:t xml:space="preserve"> (hybrid), rally-cross</w:t>
      </w:r>
      <w:r w:rsidR="002E69FE">
        <w:rPr>
          <w:sz w:val="24"/>
          <w:szCs w:val="20"/>
        </w:rPr>
        <w:t xml:space="preserve"> (Electric</w:t>
      </w:r>
      <w:r w:rsidR="006E0F3B">
        <w:rPr>
          <w:sz w:val="24"/>
          <w:szCs w:val="20"/>
        </w:rPr>
        <w:t>)</w:t>
      </w:r>
      <w:r w:rsidR="002E69FE">
        <w:rPr>
          <w:sz w:val="24"/>
          <w:szCs w:val="20"/>
        </w:rPr>
        <w:t xml:space="preserve">, </w:t>
      </w:r>
      <w:r w:rsidR="003B39C2">
        <w:rPr>
          <w:sz w:val="24"/>
          <w:szCs w:val="20"/>
        </w:rPr>
        <w:t>also introducing Extreme-E.</w:t>
      </w:r>
      <w:r w:rsidRPr="00AA7956">
        <w:rPr>
          <w:b/>
          <w:noProof/>
          <w:sz w:val="36"/>
          <w:szCs w:val="20"/>
          <w:u w:val="single"/>
          <w:lang w:eastAsia="en-GB"/>
        </w:rPr>
        <w:t xml:space="preserve"> </w:t>
      </w:r>
    </w:p>
    <w:p w14:paraId="62F3CBE3" w14:textId="40608BEA" w:rsidR="00B458CB" w:rsidRPr="004B6848" w:rsidRDefault="00AA7956" w:rsidP="004258F4">
      <w:pPr>
        <w:rPr>
          <w:b/>
          <w:sz w:val="36"/>
          <w:szCs w:val="20"/>
          <w:u w:val="single"/>
        </w:rPr>
      </w:pPr>
      <w:r>
        <w:rPr>
          <w:b/>
          <w:sz w:val="36"/>
          <w:szCs w:val="20"/>
          <w:u w:val="single"/>
        </w:rPr>
        <w:lastRenderedPageBreak/>
        <w:t>4</w:t>
      </w:r>
      <w:r w:rsidR="00684095">
        <w:rPr>
          <w:b/>
          <w:sz w:val="36"/>
          <w:szCs w:val="20"/>
          <w:u w:val="single"/>
        </w:rPr>
        <w:t xml:space="preserve">.0: </w:t>
      </w:r>
      <w:r w:rsidR="00B458CB" w:rsidRPr="004B6848">
        <w:rPr>
          <w:b/>
          <w:sz w:val="36"/>
          <w:szCs w:val="20"/>
          <w:u w:val="single"/>
        </w:rPr>
        <w:t>Advantages an</w:t>
      </w:r>
      <w:r w:rsidR="00F91093">
        <w:rPr>
          <w:b/>
          <w:sz w:val="36"/>
          <w:szCs w:val="20"/>
          <w:u w:val="single"/>
        </w:rPr>
        <w:t>d Disadvantages of Electric Systems</w:t>
      </w:r>
    </w:p>
    <w:p w14:paraId="3DE19C41" w14:textId="385EA78D" w:rsidR="00B458CB" w:rsidRDefault="003B39C2" w:rsidP="004258F4">
      <w:pPr>
        <w:rPr>
          <w:b/>
          <w:sz w:val="24"/>
          <w:szCs w:val="20"/>
        </w:rPr>
      </w:pPr>
      <w:r>
        <w:rPr>
          <w:b/>
          <w:sz w:val="24"/>
          <w:szCs w:val="20"/>
        </w:rPr>
        <w:t xml:space="preserve">Advantages </w:t>
      </w:r>
      <w:r w:rsidR="00A02DAA">
        <w:rPr>
          <w:b/>
          <w:sz w:val="24"/>
          <w:szCs w:val="20"/>
        </w:rPr>
        <w:t>–</w:t>
      </w:r>
      <w:r>
        <w:rPr>
          <w:b/>
          <w:sz w:val="24"/>
          <w:szCs w:val="20"/>
        </w:rPr>
        <w:t xml:space="preserve"> </w:t>
      </w:r>
    </w:p>
    <w:p w14:paraId="58C3C249" w14:textId="7F3ACECE" w:rsidR="00A02DAA" w:rsidRPr="00C527D1" w:rsidRDefault="00C527D1" w:rsidP="00A02DAA">
      <w:pPr>
        <w:pStyle w:val="ListParagraph"/>
        <w:numPr>
          <w:ilvl w:val="0"/>
          <w:numId w:val="1"/>
        </w:numPr>
        <w:rPr>
          <w:b/>
          <w:sz w:val="24"/>
          <w:szCs w:val="20"/>
        </w:rPr>
      </w:pPr>
      <w:r>
        <w:rPr>
          <w:sz w:val="24"/>
          <w:szCs w:val="20"/>
        </w:rPr>
        <w:t>They don’t struggle at high altitudes like engines do, no lack of oxygen</w:t>
      </w:r>
    </w:p>
    <w:p w14:paraId="1853F322" w14:textId="673EFD7D" w:rsidR="00C527D1" w:rsidRDefault="0094656E" w:rsidP="00A02DAA">
      <w:pPr>
        <w:pStyle w:val="ListParagraph"/>
        <w:numPr>
          <w:ilvl w:val="0"/>
          <w:numId w:val="1"/>
        </w:numPr>
        <w:rPr>
          <w:sz w:val="24"/>
          <w:szCs w:val="20"/>
        </w:rPr>
      </w:pPr>
      <w:r w:rsidRPr="0094656E">
        <w:rPr>
          <w:sz w:val="24"/>
          <w:szCs w:val="20"/>
        </w:rPr>
        <w:t>Zero emissions</w:t>
      </w:r>
    </w:p>
    <w:p w14:paraId="768F9E51" w14:textId="3CC6589D" w:rsidR="0094656E" w:rsidRDefault="0094656E" w:rsidP="0094656E">
      <w:pPr>
        <w:rPr>
          <w:b/>
          <w:sz w:val="24"/>
          <w:szCs w:val="20"/>
        </w:rPr>
      </w:pPr>
      <w:r>
        <w:rPr>
          <w:b/>
          <w:sz w:val="24"/>
          <w:szCs w:val="20"/>
        </w:rPr>
        <w:t>Disadvantages –</w:t>
      </w:r>
    </w:p>
    <w:p w14:paraId="47B1CAF4" w14:textId="084F62D8" w:rsidR="0094656E" w:rsidRDefault="0094656E" w:rsidP="0094656E">
      <w:pPr>
        <w:pStyle w:val="ListParagraph"/>
        <w:numPr>
          <w:ilvl w:val="0"/>
          <w:numId w:val="2"/>
        </w:numPr>
        <w:rPr>
          <w:sz w:val="24"/>
          <w:szCs w:val="20"/>
        </w:rPr>
      </w:pPr>
      <w:r>
        <w:rPr>
          <w:sz w:val="24"/>
          <w:szCs w:val="20"/>
        </w:rPr>
        <w:t>Creates a lot of carbon to manufacture</w:t>
      </w:r>
    </w:p>
    <w:p w14:paraId="688FBE60" w14:textId="18E00BA2" w:rsidR="0094656E" w:rsidRPr="0094656E" w:rsidRDefault="0094656E" w:rsidP="0094656E">
      <w:pPr>
        <w:pStyle w:val="ListParagraph"/>
        <w:numPr>
          <w:ilvl w:val="0"/>
          <w:numId w:val="2"/>
        </w:numPr>
        <w:rPr>
          <w:sz w:val="24"/>
          <w:szCs w:val="20"/>
        </w:rPr>
      </w:pPr>
      <w:r>
        <w:rPr>
          <w:sz w:val="24"/>
          <w:szCs w:val="20"/>
        </w:rPr>
        <w:t>Very short range compared to engines</w:t>
      </w:r>
      <w:bookmarkStart w:id="0" w:name="_GoBack"/>
      <w:bookmarkEnd w:id="0"/>
    </w:p>
    <w:p w14:paraId="13344CD2" w14:textId="77777777" w:rsidR="00B458CB" w:rsidRPr="00615C7E" w:rsidRDefault="00B458CB" w:rsidP="004258F4">
      <w:pPr>
        <w:rPr>
          <w:sz w:val="24"/>
          <w:szCs w:val="20"/>
        </w:rPr>
      </w:pPr>
    </w:p>
    <w:p w14:paraId="5873DAA5" w14:textId="24E1C278" w:rsidR="00B458CB" w:rsidRPr="004B6848" w:rsidRDefault="00AA7956" w:rsidP="004258F4">
      <w:pPr>
        <w:rPr>
          <w:b/>
          <w:sz w:val="36"/>
          <w:szCs w:val="20"/>
          <w:u w:val="single"/>
        </w:rPr>
      </w:pPr>
      <w:r>
        <w:rPr>
          <w:b/>
          <w:sz w:val="36"/>
          <w:szCs w:val="20"/>
          <w:u w:val="single"/>
        </w:rPr>
        <w:t>5</w:t>
      </w:r>
      <w:r w:rsidR="00684095">
        <w:rPr>
          <w:b/>
          <w:sz w:val="36"/>
          <w:szCs w:val="20"/>
          <w:u w:val="single"/>
        </w:rPr>
        <w:t xml:space="preserve">.0: </w:t>
      </w:r>
      <w:r w:rsidR="00B458CB" w:rsidRPr="004B6848">
        <w:rPr>
          <w:b/>
          <w:sz w:val="36"/>
          <w:szCs w:val="20"/>
          <w:u w:val="single"/>
        </w:rPr>
        <w:t>Comparison between ICE and Electrical Systems</w:t>
      </w:r>
    </w:p>
    <w:p w14:paraId="12A7DA88" w14:textId="2AAB9022" w:rsidR="00420D0B" w:rsidRPr="00A333A4" w:rsidRDefault="00420D0B" w:rsidP="00420D0B">
      <w:pPr>
        <w:rPr>
          <w:rFonts w:cstheme="minorHAnsi"/>
          <w:sz w:val="24"/>
          <w:szCs w:val="24"/>
        </w:rPr>
      </w:pPr>
      <w:r w:rsidRPr="00924C02">
        <w:rPr>
          <w:rFonts w:ascii="Asap" w:hAnsi="Asap"/>
          <w:color w:val="4A4A4A"/>
          <w:sz w:val="28"/>
          <w:szCs w:val="28"/>
          <w:shd w:val="clear" w:color="auto" w:fill="FFFFFF"/>
        </w:rPr>
        <w:t xml:space="preserve">“The big question is: is there much difference between an electric Formula E car and a Formula 1 car? In efficiency terms, F1 cars consume about 46 </w:t>
      </w:r>
      <w:r w:rsidR="00B77C3D" w:rsidRPr="00924C02">
        <w:rPr>
          <w:rFonts w:ascii="Asap" w:hAnsi="Asap"/>
          <w:color w:val="4A4A4A"/>
          <w:sz w:val="28"/>
          <w:szCs w:val="28"/>
          <w:shd w:val="clear" w:color="auto" w:fill="FFFFFF"/>
        </w:rPr>
        <w:t>litres</w:t>
      </w:r>
      <w:r w:rsidRPr="00924C02">
        <w:rPr>
          <w:rFonts w:ascii="Asap" w:hAnsi="Asap"/>
          <w:color w:val="4A4A4A"/>
          <w:sz w:val="28"/>
          <w:szCs w:val="28"/>
          <w:shd w:val="clear" w:color="auto" w:fill="FFFFFF"/>
        </w:rPr>
        <w:t xml:space="preserve"> of fuel per 100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which means more pollution. In return, the high consumption provides a much higher power, although the improvements achieved by Formula E teams are truly amazing: the vehicle of the first season (all teams used the same, this year each constructor builds its own) reached 100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per hour in three seconds and had a top speed of 220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per hour. Still very much below the 370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per hour that some F1 cars have reached, but considering that </w:t>
      </w:r>
      <w:r w:rsidRPr="00924C02">
        <w:rPr>
          <w:rStyle w:val="Strong"/>
          <w:rFonts w:ascii="Asap" w:hAnsi="Asap"/>
          <w:color w:val="4A4A4A"/>
          <w:sz w:val="28"/>
          <w:szCs w:val="28"/>
          <w:shd w:val="clear" w:color="auto" w:fill="FFFFFF"/>
        </w:rPr>
        <w:t>energy is 100% electric, clean and much cheaper</w:t>
      </w:r>
      <w:r w:rsidRPr="00924C02">
        <w:rPr>
          <w:rFonts w:ascii="Asap" w:hAnsi="Asap"/>
          <w:color w:val="4A4A4A"/>
          <w:sz w:val="28"/>
          <w:szCs w:val="28"/>
          <w:shd w:val="clear" w:color="auto" w:fill="FFFFFF"/>
        </w:rPr>
        <w:t xml:space="preserve"> and safety systems are comparable to those of top category, it is likely that in the future Formula E can replace the smell of gasoline in the circuits for a more efficient emotion.” </w:t>
      </w:r>
      <w:r>
        <w:rPr>
          <w:rFonts w:cstheme="minorHAnsi"/>
          <w:sz w:val="24"/>
          <w:szCs w:val="24"/>
          <w:shd w:val="clear" w:color="auto" w:fill="FFFFFF"/>
        </w:rPr>
        <w:t>(Acciona, 2019)</w:t>
      </w:r>
    </w:p>
    <w:p w14:paraId="6F97DB48" w14:textId="77777777" w:rsidR="00B458CB" w:rsidRPr="004B6848" w:rsidRDefault="00B458CB" w:rsidP="004258F4">
      <w:pPr>
        <w:rPr>
          <w:szCs w:val="20"/>
        </w:rPr>
      </w:pPr>
    </w:p>
    <w:p w14:paraId="2FC45636" w14:textId="100E215A" w:rsidR="00B458CB" w:rsidRDefault="00AA7956" w:rsidP="004258F4">
      <w:pPr>
        <w:rPr>
          <w:b/>
          <w:sz w:val="32"/>
          <w:szCs w:val="32"/>
        </w:rPr>
      </w:pPr>
      <w:r>
        <w:rPr>
          <w:b/>
          <w:sz w:val="32"/>
          <w:szCs w:val="32"/>
        </w:rPr>
        <w:t>5</w:t>
      </w:r>
      <w:r w:rsidR="00684095" w:rsidRPr="00684095">
        <w:rPr>
          <w:b/>
          <w:sz w:val="32"/>
          <w:szCs w:val="32"/>
        </w:rPr>
        <w:t>.1: Practicality</w:t>
      </w:r>
    </w:p>
    <w:p w14:paraId="17F036FC" w14:textId="4F6EB66B" w:rsidR="00684095" w:rsidRDefault="00684095" w:rsidP="004258F4">
      <w:pPr>
        <w:rPr>
          <w:sz w:val="24"/>
          <w:szCs w:val="32"/>
        </w:rPr>
      </w:pPr>
      <w:r>
        <w:rPr>
          <w:sz w:val="24"/>
          <w:szCs w:val="32"/>
        </w:rPr>
        <w:t>The electric system has less risks of failure than an engine, this is due to a lack of mechanical parts that will become defective over time through wear</w:t>
      </w:r>
      <w:r w:rsidR="008343B0">
        <w:rPr>
          <w:sz w:val="24"/>
          <w:szCs w:val="32"/>
        </w:rPr>
        <w:t>, s</w:t>
      </w:r>
      <w:r>
        <w:rPr>
          <w:sz w:val="24"/>
          <w:szCs w:val="32"/>
        </w:rPr>
        <w:t>o the</w:t>
      </w:r>
      <w:r w:rsidR="008343B0">
        <w:rPr>
          <w:sz w:val="24"/>
          <w:szCs w:val="32"/>
        </w:rPr>
        <w:t xml:space="preserve">re can be less maintenance involved with the electric system. </w:t>
      </w:r>
      <w:r w:rsidR="00180E61">
        <w:rPr>
          <w:sz w:val="24"/>
          <w:szCs w:val="32"/>
        </w:rPr>
        <w:t xml:space="preserve">However, an engine is able to cover a larger distance before needing to be refuelled, making it ideal for larger length tracks where the electric cars don’t have the battery capacity to cover. </w:t>
      </w:r>
    </w:p>
    <w:p w14:paraId="65590CB2" w14:textId="39C7E539" w:rsidR="00180E61" w:rsidRDefault="00180E61" w:rsidP="004258F4">
      <w:pPr>
        <w:rPr>
          <w:sz w:val="24"/>
          <w:szCs w:val="32"/>
        </w:rPr>
      </w:pPr>
      <w:r>
        <w:rPr>
          <w:sz w:val="24"/>
          <w:szCs w:val="32"/>
        </w:rPr>
        <w:t>However, the electric systems are much more practical around cities. This would allow the cars to drive through the streets without polluting the area due to there being no harmful emissions being released by the electric system, which in the future could introduce more racing closer to cities</w:t>
      </w:r>
      <w:r w:rsidR="00032D36">
        <w:rPr>
          <w:sz w:val="24"/>
          <w:szCs w:val="32"/>
        </w:rPr>
        <w:t>, especially cities known for high amounts of pollution.</w:t>
      </w:r>
    </w:p>
    <w:p w14:paraId="705005F8" w14:textId="00E78A5F" w:rsidR="00684095" w:rsidRPr="00684095" w:rsidRDefault="0098088E" w:rsidP="004258F4">
      <w:pPr>
        <w:rPr>
          <w:sz w:val="24"/>
          <w:szCs w:val="32"/>
        </w:rPr>
      </w:pPr>
      <w:r w:rsidRPr="00AA7956">
        <w:rPr>
          <w:b/>
          <w:noProof/>
          <w:sz w:val="36"/>
          <w:szCs w:val="20"/>
          <w:u w:val="single"/>
          <w:lang w:eastAsia="en-GB"/>
        </w:rPr>
        <mc:AlternateContent>
          <mc:Choice Requires="wps">
            <w:drawing>
              <wp:anchor distT="45720" distB="45720" distL="114300" distR="114300" simplePos="0" relativeHeight="251696128" behindDoc="0" locked="0" layoutInCell="1" allowOverlap="1" wp14:anchorId="311FFD00" wp14:editId="2B51F2C2">
                <wp:simplePos x="0" y="0"/>
                <wp:positionH relativeFrom="leftMargin">
                  <wp:align>right</wp:align>
                </wp:positionH>
                <wp:positionV relativeFrom="paragraph">
                  <wp:posOffset>1223010</wp:posOffset>
                </wp:positionV>
                <wp:extent cx="704850" cy="26670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2A43634C" w14:textId="168F689A" w:rsidR="00AA7956" w:rsidRDefault="00AA7956" w:rsidP="00AA7956">
                            <w:r>
                              <w:t xml:space="preserve">Page </w:t>
                            </w:r>
                            <w:r w:rsidR="00032D36">
                              <w:rPr>
                                <w:rFonts w:cstheme="minorHAnsi"/>
                              </w:rPr>
                              <w:t>│</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FFD00" id="_x0000_s1036" type="#_x0000_t202" style="position:absolute;margin-left:4.3pt;margin-top:96.3pt;width:55.5pt;height:21pt;z-index:25169612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" stroked="f">
                <v:textbox>
                  <w:txbxContent>
                    <w:p w14:paraId="2A43634C" w14:textId="168F689A" w:rsidR="00AA7956" w:rsidRDefault="00AA7956" w:rsidP="00AA7956">
                      <w:r>
                        <w:t xml:space="preserve">Page </w:t>
                      </w:r>
                      <w:r w:rsidR="00032D36">
                        <w:rPr>
                          <w:rFonts w:cstheme="minorHAnsi"/>
                        </w:rPr>
                        <w:t>│</w:t>
                      </w:r>
                      <w:r>
                        <w:t>6</w:t>
                      </w:r>
                    </w:p>
                  </w:txbxContent>
                </v:textbox>
                <w10:wrap anchorx="margin"/>
              </v:shape>
            </w:pict>
          </mc:Fallback>
        </mc:AlternateContent>
      </w:r>
      <w:r w:rsidR="00032D36">
        <w:rPr>
          <w:sz w:val="24"/>
          <w:szCs w:val="32"/>
        </w:rPr>
        <w:t>Electric cars are also more energy efficient than engines (around 80-90%) compared to around half of this for a typical engine</w:t>
      </w:r>
      <w:r w:rsidR="00225361">
        <w:rPr>
          <w:sz w:val="24"/>
          <w:szCs w:val="32"/>
        </w:rPr>
        <w:t xml:space="preserve">, however Mercedes have developed an engine for </w:t>
      </w:r>
      <w:r w:rsidR="00225361">
        <w:rPr>
          <w:sz w:val="24"/>
          <w:szCs w:val="32"/>
        </w:rPr>
        <w:lastRenderedPageBreak/>
        <w:t>racing that achieves around 50% efficiency.</w:t>
      </w:r>
      <w:r>
        <w:rPr>
          <w:sz w:val="24"/>
          <w:szCs w:val="32"/>
        </w:rPr>
        <w:t xml:space="preserve"> “</w:t>
      </w:r>
      <w:r w:rsidRPr="0098088E">
        <w:rPr>
          <w:sz w:val="24"/>
          <w:szCs w:val="32"/>
        </w:rPr>
        <w:t>Mercedes-Benz dominated Formula One in 2017, and part of its success was no doubt due to its latest F1 powertrain. The big news surrounding the engine is the fact it achieves a 50-percent thermal efficiency.</w:t>
      </w:r>
      <w:r>
        <w:rPr>
          <w:sz w:val="24"/>
          <w:szCs w:val="32"/>
        </w:rPr>
        <w:t>” (Szymkowski, S. 2018)</w:t>
      </w:r>
    </w:p>
    <w:p w14:paraId="3029C0E1" w14:textId="200D4869" w:rsidR="00684095" w:rsidRDefault="00AA7956" w:rsidP="00684095">
      <w:pPr>
        <w:rPr>
          <w:b/>
          <w:sz w:val="32"/>
          <w:szCs w:val="32"/>
        </w:rPr>
      </w:pPr>
      <w:r>
        <w:rPr>
          <w:b/>
          <w:sz w:val="32"/>
          <w:szCs w:val="32"/>
        </w:rPr>
        <w:t>5</w:t>
      </w:r>
      <w:r w:rsidR="00684095" w:rsidRPr="00684095">
        <w:rPr>
          <w:b/>
          <w:sz w:val="32"/>
          <w:szCs w:val="32"/>
        </w:rPr>
        <w:t>.2: Emissions</w:t>
      </w:r>
    </w:p>
    <w:p w14:paraId="3277A4AA" w14:textId="01FDF8A1" w:rsidR="00684095" w:rsidRDefault="0098088E" w:rsidP="00684095">
      <w:pPr>
        <w:rPr>
          <w:sz w:val="24"/>
          <w:szCs w:val="32"/>
        </w:rPr>
      </w:pPr>
      <w:r>
        <w:rPr>
          <w:sz w:val="24"/>
          <w:szCs w:val="32"/>
        </w:rPr>
        <w:t>Without the Euro emissions regulations applying to the engines fitted to race cars</w:t>
      </w:r>
      <w:r w:rsidR="00D36909">
        <w:rPr>
          <w:sz w:val="24"/>
          <w:szCs w:val="32"/>
        </w:rPr>
        <w:t>, the emissions being produced by a race car is much higher than a typical road car. This is the reason behind t</w:t>
      </w:r>
      <w:r w:rsidR="006B3ED7">
        <w:rPr>
          <w:sz w:val="24"/>
          <w:szCs w:val="32"/>
        </w:rPr>
        <w:t xml:space="preserve">he rush for converting to electric and hybrid propulsions systems, </w:t>
      </w:r>
      <w:r w:rsidR="00FD6BE4">
        <w:rPr>
          <w:sz w:val="24"/>
          <w:szCs w:val="32"/>
        </w:rPr>
        <w:t xml:space="preserve">with companies quickly joining in with the movement. </w:t>
      </w:r>
      <w:r w:rsidR="00506C8F">
        <w:rPr>
          <w:sz w:val="24"/>
          <w:szCs w:val="32"/>
        </w:rPr>
        <w:t>This has resulted</w:t>
      </w:r>
      <w:r w:rsidR="00FD6BE4">
        <w:rPr>
          <w:sz w:val="24"/>
          <w:szCs w:val="32"/>
        </w:rPr>
        <w:t xml:space="preserve"> in the</w:t>
      </w:r>
      <w:r w:rsidR="00506C8F">
        <w:rPr>
          <w:sz w:val="24"/>
          <w:szCs w:val="32"/>
        </w:rPr>
        <w:t xml:space="preserve"> conversion from engines in a large number of competitive racing championships, with more each year planning to join the same plans. </w:t>
      </w:r>
      <w:r w:rsidR="001A2BCA">
        <w:rPr>
          <w:sz w:val="24"/>
          <w:szCs w:val="32"/>
        </w:rPr>
        <w:t xml:space="preserve">Unless in the near future there is a significant decrease of emissions produced by the engines, we may not see a future for an internal combustion engine in the racing environment. </w:t>
      </w:r>
    </w:p>
    <w:p w14:paraId="0737EA2B" w14:textId="340B36EE" w:rsidR="001A2BCA" w:rsidRPr="00684095" w:rsidRDefault="001A2BCA" w:rsidP="00684095">
      <w:pPr>
        <w:rPr>
          <w:sz w:val="24"/>
          <w:szCs w:val="32"/>
        </w:rPr>
      </w:pPr>
      <w:r>
        <w:rPr>
          <w:sz w:val="24"/>
          <w:szCs w:val="32"/>
        </w:rPr>
        <w:t xml:space="preserve">If using NASCAR as an example, </w:t>
      </w:r>
      <w:r w:rsidR="004C582F">
        <w:rPr>
          <w:sz w:val="24"/>
          <w:szCs w:val="32"/>
        </w:rPr>
        <w:t xml:space="preserve">it is typical to see fuel efficiency dropping to around 5mpg, whilst outputting a lot of carbon dioxide. </w:t>
      </w:r>
    </w:p>
    <w:p w14:paraId="14204232" w14:textId="0D11B63F" w:rsidR="00684095" w:rsidRDefault="004C582F" w:rsidP="00684095">
      <w:pPr>
        <w:rPr>
          <w:rFonts w:ascii="Segoe UI" w:hAnsi="Segoe UI" w:cs="Segoe UI"/>
          <w:color w:val="212529"/>
          <w:sz w:val="26"/>
          <w:szCs w:val="26"/>
          <w:shd w:val="clear" w:color="auto" w:fill="FFFFFF"/>
        </w:rPr>
      </w:pPr>
      <w:r>
        <w:rPr>
          <w:rFonts w:ascii="Segoe UI" w:hAnsi="Segoe UI" w:cs="Segoe UI"/>
          <w:color w:val="212529"/>
          <w:sz w:val="26"/>
          <w:szCs w:val="26"/>
          <w:shd w:val="clear" w:color="auto" w:fill="FFFFFF"/>
        </w:rPr>
        <w:t>“In a single typical NASCAR race weekend, with more than 40 cars at high speeds for 500 miles (804 kilometers) -- plus practice laps -- at 5 mpg of gas, you're looking at, conservatively, about 6,000 gallons (22,712 liters) of fuel. Each gallon burned emits about 20 pounds (9 kilograms) of carbon dioxide, so that's about 120,000 pounds (54,431 kilograms) of CO</w:t>
      </w:r>
      <w:r>
        <w:rPr>
          <w:rFonts w:ascii="Segoe UI" w:hAnsi="Segoe UI" w:cs="Segoe UI"/>
          <w:color w:val="212529"/>
          <w:shd w:val="clear" w:color="auto" w:fill="FFFFFF"/>
          <w:vertAlign w:val="subscript"/>
        </w:rPr>
        <w:t>2</w:t>
      </w:r>
      <w:r>
        <w:rPr>
          <w:rFonts w:ascii="Segoe UI" w:hAnsi="Segoe UI" w:cs="Segoe UI"/>
          <w:color w:val="212529"/>
          <w:sz w:val="26"/>
          <w:szCs w:val="26"/>
          <w:shd w:val="clear" w:color="auto" w:fill="FFFFFF"/>
        </w:rPr>
        <w:t> for a race weekend. Multiply that by roughly 35 races per year, and NASCAR's annual carbon footprint is in the area of 4 million pounds (1.8 million kilograms).” (Layton, J. 2009)</w:t>
      </w:r>
    </w:p>
    <w:p w14:paraId="7B89413C" w14:textId="509C46D5" w:rsidR="004C582F" w:rsidRPr="00C30FF9" w:rsidRDefault="004C582F" w:rsidP="00684095">
      <w:pPr>
        <w:rPr>
          <w:rFonts w:cstheme="minorHAnsi"/>
          <w:szCs w:val="32"/>
        </w:rPr>
      </w:pPr>
      <w:r w:rsidRPr="00C30FF9">
        <w:rPr>
          <w:rFonts w:cstheme="minorHAnsi"/>
          <w:sz w:val="24"/>
          <w:szCs w:val="26"/>
          <w:shd w:val="clear" w:color="auto" w:fill="FFFFFF"/>
        </w:rPr>
        <w:t xml:space="preserve">This is a very high amount of CO2 produced compared to the average (20,411 kilograms) by an American </w:t>
      </w:r>
      <w:r w:rsidR="00C30FF9">
        <w:rPr>
          <w:rFonts w:cstheme="minorHAnsi"/>
          <w:sz w:val="24"/>
          <w:szCs w:val="26"/>
          <w:shd w:val="clear" w:color="auto" w:fill="FFFFFF"/>
        </w:rPr>
        <w:t xml:space="preserve">in a year, which really doesn’t benefit the idea of internal combustion engines being used in the far future. </w:t>
      </w:r>
    </w:p>
    <w:p w14:paraId="1CA85966" w14:textId="70C0BDF3" w:rsidR="004C582F" w:rsidRPr="00684095" w:rsidRDefault="004C582F" w:rsidP="00684095">
      <w:pPr>
        <w:rPr>
          <w:sz w:val="24"/>
          <w:szCs w:val="32"/>
        </w:rPr>
      </w:pPr>
    </w:p>
    <w:p w14:paraId="5BA75D93" w14:textId="7B14C7FD" w:rsidR="00684095" w:rsidRPr="00684095" w:rsidRDefault="00AA7956" w:rsidP="00684095">
      <w:pPr>
        <w:rPr>
          <w:b/>
          <w:sz w:val="32"/>
          <w:szCs w:val="32"/>
        </w:rPr>
      </w:pPr>
      <w:r>
        <w:rPr>
          <w:b/>
          <w:sz w:val="32"/>
          <w:szCs w:val="32"/>
        </w:rPr>
        <w:t>5</w:t>
      </w:r>
      <w:r w:rsidR="00684095" w:rsidRPr="00684095">
        <w:rPr>
          <w:b/>
          <w:sz w:val="32"/>
          <w:szCs w:val="32"/>
        </w:rPr>
        <w:t>.3: Cost (Manufacture &amp; Maintenance)</w:t>
      </w:r>
    </w:p>
    <w:p w14:paraId="14FA626E" w14:textId="351DD3E3" w:rsidR="00684095" w:rsidRPr="00684095" w:rsidRDefault="00684095" w:rsidP="004258F4">
      <w:pPr>
        <w:rPr>
          <w:sz w:val="24"/>
          <w:szCs w:val="20"/>
        </w:rPr>
      </w:pPr>
      <w:r>
        <w:rPr>
          <w:sz w:val="24"/>
          <w:szCs w:val="20"/>
        </w:rPr>
        <w:t xml:space="preserve">The </w:t>
      </w:r>
      <w:r w:rsidR="00DE4FFD">
        <w:rPr>
          <w:sz w:val="24"/>
          <w:szCs w:val="20"/>
        </w:rPr>
        <w:t xml:space="preserve">operating costs are very low for an electric vehicle due to it being charged from a charge point, these can be found all around busy areas populated with electric cars, or you can have one fitted at home to charge. Charging your vehicle at home will consume more electricity, but this difference will still be cheaper than the cost of a full tank of fuel. </w:t>
      </w:r>
    </w:p>
    <w:p w14:paraId="7C15BE93" w14:textId="2D4407CB" w:rsidR="00684095" w:rsidRPr="00684095" w:rsidRDefault="00D129D1" w:rsidP="004258F4">
      <w:pPr>
        <w:rPr>
          <w:b/>
          <w:sz w:val="32"/>
          <w:szCs w:val="20"/>
        </w:rPr>
      </w:pPr>
      <w:r w:rsidRPr="00AA7956">
        <w:rPr>
          <w:b/>
          <w:noProof/>
          <w:sz w:val="36"/>
          <w:szCs w:val="20"/>
          <w:u w:val="single"/>
          <w:lang w:eastAsia="en-GB"/>
        </w:rPr>
        <w:lastRenderedPageBreak/>
        <mc:AlternateContent>
          <mc:Choice Requires="wps">
            <w:drawing>
              <wp:anchor distT="45720" distB="45720" distL="114300" distR="114300" simplePos="0" relativeHeight="251693056" behindDoc="0" locked="0" layoutInCell="1" allowOverlap="1" wp14:anchorId="3B39E4B7" wp14:editId="25EBBB9B">
                <wp:simplePos x="0" y="0"/>
                <wp:positionH relativeFrom="leftMargin">
                  <wp:align>right</wp:align>
                </wp:positionH>
                <wp:positionV relativeFrom="paragraph">
                  <wp:posOffset>1990090</wp:posOffset>
                </wp:positionV>
                <wp:extent cx="704850" cy="26670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60DED42" w14:textId="7F67D337" w:rsidR="00AA7956" w:rsidRDefault="00AA7956" w:rsidP="00AA7956">
                            <w:r>
                              <w:t xml:space="preserve">Page </w:t>
                            </w:r>
                            <w:r w:rsidR="00032D36">
                              <w:rPr>
                                <w:rFonts w:cstheme="minorHAnsi"/>
                              </w:rPr>
                              <w:t>│</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39E4B7" id="_x0000_t202" coordsize="21600,21600" o:spt="202" path="m,l,21600r21600,l21600,xe">
                <v:stroke joinstyle="miter"/>
                <v:path gradientshapeok="t" o:connecttype="rect"/>
              </v:shapetype>
              <v:shape id="_x0000_s1037" type="#_x0000_t202" style="position:absolute;margin-left:4.3pt;margin-top:156.7pt;width:55.5pt;height:21pt;z-index:25169305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" stroked="f">
                <v:textbox>
                  <w:txbxContent>
                    <w:p w14:paraId="060DED42" w14:textId="7F67D337" w:rsidR="00AA7956" w:rsidRDefault="00AA7956" w:rsidP="00AA7956">
                      <w:r>
                        <w:t xml:space="preserve">Page </w:t>
                      </w:r>
                      <w:r w:rsidR="00032D36">
                        <w:rPr>
                          <w:rFonts w:cstheme="minorHAnsi"/>
                        </w:rPr>
                        <w:t>│</w:t>
                      </w:r>
                      <w:r>
                        <w:t>7</w:t>
                      </w:r>
                    </w:p>
                  </w:txbxContent>
                </v:textbox>
                <w10:wrap anchorx="margin"/>
              </v:shape>
            </w:pict>
          </mc:Fallback>
        </mc:AlternateContent>
      </w:r>
      <w:r w:rsidR="00DE4FFD" w:rsidRPr="0094082E">
        <w:rPr>
          <w:noProof/>
          <w:sz w:val="24"/>
          <w:lang w:eastAsia="en-GB"/>
        </w:rPr>
        <mc:AlternateContent>
          <mc:Choice Requires="wps">
            <w:drawing>
              <wp:anchor distT="45720" distB="45720" distL="114300" distR="114300" simplePos="0" relativeHeight="251707392" behindDoc="0" locked="0" layoutInCell="1" allowOverlap="1" wp14:anchorId="0603F8D7" wp14:editId="3ED0E566">
                <wp:simplePos x="0" y="0"/>
                <wp:positionH relativeFrom="margin">
                  <wp:posOffset>2314574</wp:posOffset>
                </wp:positionH>
                <wp:positionV relativeFrom="paragraph">
                  <wp:posOffset>1714500</wp:posOffset>
                </wp:positionV>
                <wp:extent cx="2257425" cy="238125"/>
                <wp:effectExtent l="0" t="0" r="9525" b="95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238125"/>
                        </a:xfrm>
                        <a:prstGeom prst="rect">
                          <a:avLst/>
                        </a:prstGeom>
                        <a:solidFill>
                          <a:srgbClr val="FFFFFF"/>
                        </a:solidFill>
                        <a:ln w="9525">
                          <a:noFill/>
                          <a:miter lim="800000"/>
                          <a:headEnd/>
                          <a:tailEnd/>
                        </a:ln>
                      </wps:spPr>
                      <wps:txbx>
                        <w:txbxContent>
                          <w:p w14:paraId="2C6BE0AF" w14:textId="79A7D5C1" w:rsidR="00DE4FFD" w:rsidRPr="0094082E" w:rsidRDefault="00DE4FFD" w:rsidP="00DE4FFD">
                            <w:pPr>
                              <w:rPr>
                                <w:color w:val="0070C0"/>
                                <w:sz w:val="18"/>
                                <w:szCs w:val="18"/>
                              </w:rPr>
                            </w:pPr>
                            <w:r>
                              <w:rPr>
                                <w:color w:val="0070C0"/>
                                <w:sz w:val="18"/>
                                <w:szCs w:val="18"/>
                              </w:rPr>
                              <w:t>Figure 6 – EV Charge Cost</w:t>
                            </w:r>
                            <w:r w:rsidR="00582685">
                              <w:rPr>
                                <w:color w:val="0070C0"/>
                                <w:sz w:val="18"/>
                                <w:szCs w:val="18"/>
                              </w:rPr>
                              <w:t xml:space="preserve"> (Pod Point</w:t>
                            </w:r>
                            <w:r>
                              <w:rPr>
                                <w:color w:val="0070C0"/>
                                <w:sz w:val="18"/>
                                <w:szCs w:val="18"/>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03F8D7" id="_x0000_s1037" type="#_x0000_t202" style="position:absolute;margin-left:182.25pt;margin-top:135pt;width:177.75pt;height:18.7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" stroked="f">
                <v:textbox>
                  <w:txbxContent>
                    <w:p w14:paraId="2C6BE0AF" w14:textId="79A7D5C1" w:rsidR="00DE4FFD" w:rsidRPr="0094082E" w:rsidRDefault="00DE4FFD" w:rsidP="00DE4FFD">
                      <w:pPr>
                        <w:rPr>
                          <w:color w:val="0070C0"/>
                          <w:sz w:val="18"/>
                          <w:szCs w:val="18"/>
                        </w:rPr>
                      </w:pPr>
                      <w:r>
                        <w:rPr>
                          <w:color w:val="0070C0"/>
                          <w:sz w:val="18"/>
                          <w:szCs w:val="18"/>
                        </w:rPr>
                        <w:t>Figure 6 – EV Charge Cost</w:t>
                      </w:r>
                      <w:r w:rsidR="00582685">
                        <w:rPr>
                          <w:color w:val="0070C0"/>
                          <w:sz w:val="18"/>
                          <w:szCs w:val="18"/>
                        </w:rPr>
                        <w:t xml:space="preserve"> (Pod Point</w:t>
                      </w:r>
                      <w:r>
                        <w:rPr>
                          <w:color w:val="0070C0"/>
                          <w:sz w:val="18"/>
                          <w:szCs w:val="18"/>
                        </w:rPr>
                        <w:t>. 2019)</w:t>
                      </w:r>
                    </w:p>
                  </w:txbxContent>
                </v:textbox>
                <w10:wrap anchorx="margin"/>
              </v:shape>
            </w:pict>
          </mc:Fallback>
        </mc:AlternateContent>
      </w:r>
      <w:r w:rsidR="00DE4FFD">
        <w:rPr>
          <w:noProof/>
          <w:lang w:eastAsia="en-GB"/>
        </w:rPr>
        <w:drawing>
          <wp:inline distT="0" distB="0" distL="0" distR="0" wp14:anchorId="2F25A250" wp14:editId="3B6E6E56">
            <wp:extent cx="4790723" cy="18478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9639" t="36038" r="67095" b="32060"/>
                    <a:stretch/>
                  </pic:blipFill>
                  <pic:spPr bwMode="auto">
                    <a:xfrm>
                      <a:off x="0" y="0"/>
                      <a:ext cx="4809603" cy="1855132"/>
                    </a:xfrm>
                    <a:prstGeom prst="rect">
                      <a:avLst/>
                    </a:prstGeom>
                    <a:ln>
                      <a:noFill/>
                    </a:ln>
                    <a:extLst>
                      <a:ext uri="{53640926-AAD7-44D8-BBD7-CCE9431645EC}">
                        <a14:shadowObscured xmlns:a14="http://schemas.microsoft.com/office/drawing/2010/main"/>
                      </a:ext>
                    </a:extLst>
                  </pic:spPr>
                </pic:pic>
              </a:graphicData>
            </a:graphic>
          </wp:inline>
        </w:drawing>
      </w:r>
    </w:p>
    <w:p w14:paraId="5C5853DB" w14:textId="380B1749" w:rsidR="00DE4FFD" w:rsidRPr="00D129D1" w:rsidRDefault="00D129D1" w:rsidP="004258F4">
      <w:pPr>
        <w:rPr>
          <w:sz w:val="24"/>
          <w:szCs w:val="20"/>
        </w:rPr>
      </w:pPr>
      <w:r>
        <w:rPr>
          <w:sz w:val="24"/>
          <w:szCs w:val="20"/>
        </w:rPr>
        <w:t xml:space="preserve">The manufacturing process of a Tesla Model S is said to be around $28,000 ($18,000 for materials and $10,000 for labour and manufacturing), which the car will then be sold for around $38,000. This can be compared to a BMW 3 Series costing around $38,000, similar to the tesla Model S. however the Tesla provides a better power equivalent, a better acceleration capability and best of all produces zero emissions. </w:t>
      </w:r>
    </w:p>
    <w:p w14:paraId="25E03F43" w14:textId="77777777" w:rsidR="00D129D1" w:rsidRDefault="00D129D1" w:rsidP="004258F4">
      <w:pPr>
        <w:rPr>
          <w:b/>
          <w:sz w:val="36"/>
          <w:szCs w:val="20"/>
          <w:u w:val="single"/>
        </w:rPr>
      </w:pPr>
    </w:p>
    <w:p w14:paraId="1A2C359A" w14:textId="1F46196D" w:rsidR="00B458CB" w:rsidRPr="004B6848" w:rsidRDefault="00AA7956" w:rsidP="004258F4">
      <w:pPr>
        <w:rPr>
          <w:b/>
          <w:sz w:val="36"/>
          <w:szCs w:val="20"/>
          <w:u w:val="single"/>
        </w:rPr>
      </w:pPr>
      <w:r>
        <w:rPr>
          <w:b/>
          <w:sz w:val="36"/>
          <w:szCs w:val="20"/>
          <w:u w:val="single"/>
        </w:rPr>
        <w:t xml:space="preserve">6.0: </w:t>
      </w:r>
      <w:r w:rsidR="00B458CB" w:rsidRPr="004B6848">
        <w:rPr>
          <w:b/>
          <w:sz w:val="36"/>
          <w:szCs w:val="20"/>
          <w:u w:val="single"/>
        </w:rPr>
        <w:t>Conclusion</w:t>
      </w:r>
    </w:p>
    <w:p w14:paraId="2D112293" w14:textId="41F2E010" w:rsidR="00B458CB" w:rsidRDefault="005E1F08" w:rsidP="004258F4">
      <w:pPr>
        <w:rPr>
          <w:sz w:val="24"/>
          <w:szCs w:val="20"/>
        </w:rPr>
      </w:pPr>
      <w:r>
        <w:rPr>
          <w:sz w:val="24"/>
          <w:szCs w:val="20"/>
        </w:rPr>
        <w:t xml:space="preserve">To manufacture an electric vehicle, it can be expensive and produce a lot of carbon compared to a standard engine. However, in the long run the electric vehicle will be more efficient than the engine and better for the environment, especially when used around busy and polluted cities. </w:t>
      </w:r>
    </w:p>
    <w:p w14:paraId="46D05BCB" w14:textId="306BB6AD" w:rsidR="0094656E" w:rsidRPr="00684095" w:rsidRDefault="005E1F08" w:rsidP="004258F4">
      <w:pPr>
        <w:rPr>
          <w:sz w:val="24"/>
          <w:szCs w:val="20"/>
        </w:rPr>
      </w:pPr>
      <w:r>
        <w:rPr>
          <w:sz w:val="24"/>
          <w:szCs w:val="20"/>
        </w:rPr>
        <w:t xml:space="preserve">The future of motorsport is moving closer and closer to removing the use of only engine power, it’s becoming more popular to convert the race cars in the championship to either hybrid or fully electric. This can open the possibility </w:t>
      </w:r>
      <w:r w:rsidR="0094656E">
        <w:rPr>
          <w:sz w:val="24"/>
          <w:szCs w:val="20"/>
        </w:rPr>
        <w:t>of using these cars around a city and also lowering the carbon footprint produced by race cars, leaving the fun and excitement still there but also benefiting the environment. The future will definitely benefit from converting to either hybrid or fully electric systems, however there is a lot of development needed in both systems to truly provide the great benefits clearly possible from these systems. So unless the engines are highly developed to allow the use of them in the future, motorsport could very soon remove the use of them altogether.</w:t>
      </w:r>
    </w:p>
    <w:p w14:paraId="05681BC6" w14:textId="77777777" w:rsidR="00B458CB" w:rsidRPr="00684095" w:rsidRDefault="00B458CB" w:rsidP="004258F4">
      <w:pPr>
        <w:rPr>
          <w:sz w:val="24"/>
          <w:szCs w:val="20"/>
        </w:rPr>
      </w:pPr>
    </w:p>
    <w:p w14:paraId="05FE4184" w14:textId="25A91617" w:rsidR="00B458CB" w:rsidRPr="004B6848" w:rsidRDefault="00AA7956" w:rsidP="004258F4">
      <w:pPr>
        <w:rPr>
          <w:b/>
          <w:sz w:val="36"/>
          <w:szCs w:val="20"/>
          <w:u w:val="single"/>
        </w:rPr>
      </w:pPr>
      <w:r>
        <w:rPr>
          <w:b/>
          <w:sz w:val="36"/>
          <w:szCs w:val="20"/>
          <w:u w:val="single"/>
        </w:rPr>
        <w:t xml:space="preserve">7.0: </w:t>
      </w:r>
      <w:r w:rsidR="00B458CB" w:rsidRPr="004B6848">
        <w:rPr>
          <w:b/>
          <w:sz w:val="36"/>
          <w:szCs w:val="20"/>
          <w:u w:val="single"/>
        </w:rPr>
        <w:t>References</w:t>
      </w:r>
    </w:p>
    <w:p w14:paraId="06241C7B" w14:textId="5FC251B7" w:rsidR="00B458CB" w:rsidRDefault="004A00CD" w:rsidP="004258F4">
      <w:pPr>
        <w:rPr>
          <w:sz w:val="24"/>
        </w:rPr>
      </w:pPr>
      <w:r>
        <w:rPr>
          <w:sz w:val="24"/>
        </w:rPr>
        <w:t xml:space="preserve">Electric </w:t>
      </w:r>
      <w:r w:rsidR="006278B5">
        <w:rPr>
          <w:sz w:val="24"/>
        </w:rPr>
        <w:t xml:space="preserve">Vehicles Research </w:t>
      </w:r>
      <w:r w:rsidR="00B029DC">
        <w:rPr>
          <w:sz w:val="24"/>
        </w:rPr>
        <w:t>(</w:t>
      </w:r>
      <w:r w:rsidR="00487665">
        <w:rPr>
          <w:sz w:val="24"/>
        </w:rPr>
        <w:t>Acciona</w:t>
      </w:r>
      <w:r w:rsidR="00F95702">
        <w:rPr>
          <w:sz w:val="24"/>
        </w:rPr>
        <w:t>.</w:t>
      </w:r>
      <w:r w:rsidR="00487665">
        <w:rPr>
          <w:sz w:val="24"/>
        </w:rPr>
        <w:t xml:space="preserve"> 2019). </w:t>
      </w:r>
      <w:hyperlink r:id="rId19" w:history="1">
        <w:r w:rsidR="009534D3" w:rsidRPr="009534D3">
          <w:rPr>
            <w:rStyle w:val="Hyperlink"/>
            <w:color w:val="auto"/>
            <w:sz w:val="24"/>
            <w:u w:val="none"/>
          </w:rPr>
          <w:t>activesustainability.com</w:t>
        </w:r>
      </w:hyperlink>
      <w:r w:rsidR="00BD339F">
        <w:rPr>
          <w:sz w:val="24"/>
        </w:rPr>
        <w:t>.</w:t>
      </w:r>
      <w:r w:rsidR="009534D3">
        <w:rPr>
          <w:sz w:val="24"/>
        </w:rPr>
        <w:t xml:space="preserve"> </w:t>
      </w:r>
      <w:r w:rsidR="003C4244">
        <w:rPr>
          <w:sz w:val="24"/>
        </w:rPr>
        <w:t>Electric Vehicles in Motorsport</w:t>
      </w:r>
      <w:r w:rsidR="00123623">
        <w:rPr>
          <w:sz w:val="24"/>
        </w:rPr>
        <w:t xml:space="preserve"> [Online]. Sourced from: </w:t>
      </w:r>
      <w:hyperlink r:id="rId20" w:history="1">
        <w:r w:rsidR="003C4244" w:rsidRPr="00394808">
          <w:rPr>
            <w:rStyle w:val="Hyperlink"/>
            <w:sz w:val="24"/>
          </w:rPr>
          <w:t>https://www.activesustainability.com/sustainable-life/electric-vehicles-in-motorsport/</w:t>
        </w:r>
      </w:hyperlink>
      <w:r w:rsidR="00C30DB5">
        <w:rPr>
          <w:sz w:val="24"/>
        </w:rPr>
        <w:t xml:space="preserve">. </w:t>
      </w:r>
      <w:r w:rsidR="00171C8E">
        <w:rPr>
          <w:sz w:val="24"/>
        </w:rPr>
        <w:t>(</w:t>
      </w:r>
      <w:r w:rsidR="00C30DB5">
        <w:rPr>
          <w:sz w:val="24"/>
        </w:rPr>
        <w:t>Accessed 0</w:t>
      </w:r>
      <w:r w:rsidR="00337A00">
        <w:rPr>
          <w:sz w:val="24"/>
        </w:rPr>
        <w:t>2/01/2020</w:t>
      </w:r>
      <w:r w:rsidR="00171C8E">
        <w:rPr>
          <w:sz w:val="24"/>
        </w:rPr>
        <w:t>)</w:t>
      </w:r>
    </w:p>
    <w:p w14:paraId="11188C72" w14:textId="2788FB5D" w:rsidR="007236D3" w:rsidRDefault="007236D3" w:rsidP="004258F4">
      <w:pPr>
        <w:rPr>
          <w:sz w:val="24"/>
        </w:rPr>
      </w:pPr>
    </w:p>
    <w:p w14:paraId="5E8C64EF" w14:textId="196734F7" w:rsidR="007236D3" w:rsidRPr="00003F8C" w:rsidRDefault="007236D3" w:rsidP="004258F4">
      <w:pPr>
        <w:rPr>
          <w:sz w:val="24"/>
          <w:szCs w:val="24"/>
        </w:rPr>
      </w:pPr>
      <w:r>
        <w:rPr>
          <w:sz w:val="24"/>
        </w:rPr>
        <w:lastRenderedPageBreak/>
        <w:t>Formula E Technology Research</w:t>
      </w:r>
      <w:r w:rsidR="00003F8C">
        <w:rPr>
          <w:sz w:val="24"/>
        </w:rPr>
        <w:t xml:space="preserve"> </w:t>
      </w:r>
      <w:r w:rsidR="00003F8C" w:rsidRPr="00FD26DF">
        <w:rPr>
          <w:sz w:val="24"/>
          <w:szCs w:val="24"/>
        </w:rPr>
        <w:t xml:space="preserve">(ABB Formula-E. 2019). Fiaformulae.com. </w:t>
      </w:r>
      <w:r w:rsidR="00003F8C">
        <w:rPr>
          <w:sz w:val="24"/>
          <w:szCs w:val="24"/>
        </w:rPr>
        <w:t xml:space="preserve">Cars and Technology [Online]. Sourced from: </w:t>
      </w:r>
      <w:hyperlink r:id="rId21" w:history="1">
        <w:r w:rsidR="00003F8C" w:rsidRPr="005539BB">
          <w:rPr>
            <w:rStyle w:val="Hyperlink"/>
          </w:rPr>
          <w:t>https://www.fiaformulae.com/en/discover/cars-and-technology</w:t>
        </w:r>
      </w:hyperlink>
      <w:r w:rsidR="00003F8C">
        <w:t>. (Accessed 03/01/2020)</w:t>
      </w:r>
    </w:p>
    <w:p w14:paraId="03DD81A1" w14:textId="3C1BB57C" w:rsidR="000545DB" w:rsidRDefault="000545DB" w:rsidP="004258F4">
      <w:pPr>
        <w:rPr>
          <w:sz w:val="24"/>
        </w:rPr>
      </w:pPr>
    </w:p>
    <w:p w14:paraId="3D4B2392" w14:textId="4E0B3003" w:rsidR="00FD26DF" w:rsidRDefault="00FD26DF" w:rsidP="00FD26DF">
      <w:pPr>
        <w:rPr>
          <w:sz w:val="24"/>
          <w:szCs w:val="24"/>
        </w:rPr>
      </w:pPr>
      <w:r w:rsidRPr="00FD26DF">
        <w:rPr>
          <w:sz w:val="24"/>
          <w:szCs w:val="24"/>
        </w:rPr>
        <w:t xml:space="preserve">Attack Mode Research (ABB Formula-E. 2019). Fiaformulae.com. Attack Mode [Online]. Sourced from: </w:t>
      </w:r>
      <w:hyperlink r:id="rId22" w:history="1">
        <w:r w:rsidRPr="00FD26DF">
          <w:rPr>
            <w:rStyle w:val="Hyperlink"/>
            <w:sz w:val="24"/>
            <w:szCs w:val="24"/>
          </w:rPr>
          <w:t>https://www.fiaformulae.com/en/championship/attack-mode</w:t>
        </w:r>
      </w:hyperlink>
      <w:r w:rsidRPr="00FD26DF">
        <w:rPr>
          <w:sz w:val="24"/>
          <w:szCs w:val="24"/>
        </w:rPr>
        <w:t xml:space="preserve"> (Accessed 03/01/2020)</w:t>
      </w:r>
    </w:p>
    <w:p w14:paraId="26E61B99" w14:textId="304B2A04" w:rsidR="00FD26DF" w:rsidRDefault="00FD26DF" w:rsidP="00FD26DF">
      <w:pPr>
        <w:rPr>
          <w:sz w:val="24"/>
          <w:szCs w:val="24"/>
        </w:rPr>
      </w:pPr>
    </w:p>
    <w:p w14:paraId="49D3CE46" w14:textId="1E3DD056" w:rsidR="0098088E" w:rsidRDefault="0094656E" w:rsidP="00FD26DF">
      <w:r w:rsidRPr="00AA7956">
        <w:rPr>
          <w:b/>
          <w:noProof/>
          <w:sz w:val="36"/>
          <w:szCs w:val="20"/>
          <w:u w:val="single"/>
          <w:lang w:eastAsia="en-GB"/>
        </w:rPr>
        <mc:AlternateContent>
          <mc:Choice Requires="wps">
            <w:drawing>
              <wp:anchor distT="45720" distB="45720" distL="114300" distR="114300" simplePos="0" relativeHeight="251694080" behindDoc="0" locked="0" layoutInCell="1" allowOverlap="1" wp14:anchorId="7DAAF153" wp14:editId="446E46A3">
                <wp:simplePos x="0" y="0"/>
                <wp:positionH relativeFrom="leftMargin">
                  <wp:align>right</wp:align>
                </wp:positionH>
                <wp:positionV relativeFrom="paragraph">
                  <wp:posOffset>415290</wp:posOffset>
                </wp:positionV>
                <wp:extent cx="704850" cy="26670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34751931" w14:textId="11DB9D55" w:rsidR="00AA7956" w:rsidRDefault="00AA7956" w:rsidP="00AA7956">
                            <w:r>
                              <w:t xml:space="preserve">Page </w:t>
                            </w:r>
                            <w:r w:rsidR="00032D36">
                              <w:rPr>
                                <w:rFonts w:cstheme="minorHAnsi"/>
                              </w:rPr>
                              <w:t>│</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AF153" id="_x0000_s1039" type="#_x0000_t202" style="position:absolute;margin-left:4.3pt;margin-top:32.7pt;width:55.5pt;height:21pt;z-index:25169408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" stroked="f">
                <v:textbox>
                  <w:txbxContent>
                    <w:p w14:paraId="34751931" w14:textId="11DB9D55" w:rsidR="00AA7956" w:rsidRDefault="00AA7956" w:rsidP="00AA7956">
                      <w:r>
                        <w:t xml:space="preserve">Page </w:t>
                      </w:r>
                      <w:r w:rsidR="00032D36">
                        <w:rPr>
                          <w:rFonts w:cstheme="minorHAnsi"/>
                        </w:rPr>
                        <w:t>│</w:t>
                      </w:r>
                      <w:r>
                        <w:t>8</w:t>
                      </w:r>
                    </w:p>
                  </w:txbxContent>
                </v:textbox>
                <w10:wrap anchorx="margin"/>
              </v:shape>
            </w:pict>
          </mc:Fallback>
        </mc:AlternateContent>
      </w:r>
      <w:r w:rsidR="0098088E">
        <w:rPr>
          <w:sz w:val="24"/>
          <w:szCs w:val="24"/>
        </w:rPr>
        <w:t>Mercedes Efficiency</w:t>
      </w:r>
      <w:r w:rsidR="004C582F">
        <w:rPr>
          <w:sz w:val="24"/>
          <w:szCs w:val="24"/>
        </w:rPr>
        <w:t xml:space="preserve"> Research</w:t>
      </w:r>
      <w:r w:rsidR="0098088E">
        <w:rPr>
          <w:sz w:val="24"/>
          <w:szCs w:val="24"/>
        </w:rPr>
        <w:t xml:space="preserve"> (Szymkowski, S. 2018). </w:t>
      </w:r>
      <w:r w:rsidR="0098088E" w:rsidRPr="0098088E">
        <w:rPr>
          <w:sz w:val="24"/>
          <w:szCs w:val="24"/>
        </w:rPr>
        <w:t>motorauthority.com</w:t>
      </w:r>
      <w:r w:rsidR="0098088E">
        <w:rPr>
          <w:sz w:val="24"/>
          <w:szCs w:val="24"/>
        </w:rPr>
        <w:t xml:space="preserve">. Mercedes created the world’s most efficient racing engine [Online]. Sourced from: </w:t>
      </w:r>
      <w:hyperlink r:id="rId23" w:history="1">
        <w:r w:rsidR="00382BA9">
          <w:rPr>
            <w:rStyle w:val="Hyperlink"/>
          </w:rPr>
          <w:t>https://www.motorauthority.com/news/1115473_mercedes-created-the-worlds-most-efficient-racing-engine</w:t>
        </w:r>
      </w:hyperlink>
      <w:r w:rsidR="00382BA9">
        <w:t>. (Accessed 03/01/2020)</w:t>
      </w:r>
    </w:p>
    <w:p w14:paraId="28913336" w14:textId="756D0B58" w:rsidR="004C582F" w:rsidRDefault="004C582F" w:rsidP="00FD26DF">
      <w:pPr>
        <w:rPr>
          <w:sz w:val="24"/>
          <w:szCs w:val="24"/>
        </w:rPr>
      </w:pPr>
    </w:p>
    <w:p w14:paraId="6FBE6B36" w14:textId="5D7289F0" w:rsidR="004C582F" w:rsidRDefault="004C582F" w:rsidP="00FD26DF">
      <w:r>
        <w:rPr>
          <w:sz w:val="24"/>
          <w:szCs w:val="24"/>
        </w:rPr>
        <w:t xml:space="preserve">NASCAR Emissions Research (Layton, J. 2009). </w:t>
      </w:r>
      <w:r w:rsidR="00C30FF9" w:rsidRPr="004C582F">
        <w:rPr>
          <w:sz w:val="24"/>
          <w:szCs w:val="24"/>
        </w:rPr>
        <w:t>Science.howstuffworks.com</w:t>
      </w:r>
      <w:r w:rsidR="00C30FF9">
        <w:rPr>
          <w:sz w:val="24"/>
          <w:szCs w:val="24"/>
        </w:rPr>
        <w:t xml:space="preserve">. </w:t>
      </w:r>
      <w:r w:rsidR="00C30FF9" w:rsidRPr="00C30FF9">
        <w:rPr>
          <w:sz w:val="24"/>
          <w:szCs w:val="24"/>
        </w:rPr>
        <w:t>Is NASCAR really that bad for the environment?</w:t>
      </w:r>
      <w:r w:rsidR="00C30FF9">
        <w:rPr>
          <w:sz w:val="24"/>
          <w:szCs w:val="24"/>
        </w:rPr>
        <w:t xml:space="preserve"> [Online]. Sourced from: </w:t>
      </w:r>
      <w:hyperlink r:id="rId24" w:history="1">
        <w:r w:rsidR="00C30FF9">
          <w:rPr>
            <w:rStyle w:val="Hyperlink"/>
          </w:rPr>
          <w:t>https://science.howstuffworks.com/environmental/green-science/nascar-environment1.htm</w:t>
        </w:r>
      </w:hyperlink>
      <w:r w:rsidR="00C30FF9">
        <w:t>. (Accessed 04/01/2020)</w:t>
      </w:r>
    </w:p>
    <w:p w14:paraId="2075CD6D" w14:textId="2B0A9340" w:rsidR="005E1F08" w:rsidRDefault="005E1F08" w:rsidP="00FD26DF">
      <w:pPr>
        <w:rPr>
          <w:sz w:val="24"/>
          <w:szCs w:val="24"/>
        </w:rPr>
      </w:pPr>
    </w:p>
    <w:p w14:paraId="71781673" w14:textId="025D78B8" w:rsidR="005E1F08" w:rsidRDefault="005E1F08" w:rsidP="00FD26DF">
      <w:pPr>
        <w:rPr>
          <w:sz w:val="24"/>
          <w:szCs w:val="24"/>
        </w:rPr>
      </w:pPr>
      <w:r>
        <w:rPr>
          <w:sz w:val="24"/>
          <w:szCs w:val="24"/>
        </w:rPr>
        <w:t xml:space="preserve">Tesla vs BMW 3 Series Research. Sourced from: </w:t>
      </w:r>
      <w:hyperlink r:id="rId25" w:history="1">
        <w:r>
          <w:rPr>
            <w:rStyle w:val="Hyperlink"/>
          </w:rPr>
          <w:t>https://www.autoexpress.co.uk/tesla/model-3/107774/tesla-model-3-vs-bmw-3-series-electric-car-vs-diesel-showdown</w:t>
        </w:r>
      </w:hyperlink>
    </w:p>
    <w:p w14:paraId="4008BA06" w14:textId="1B053CC4" w:rsidR="000545DB" w:rsidRDefault="00424249" w:rsidP="004258F4">
      <w:pPr>
        <w:rPr>
          <w:sz w:val="24"/>
        </w:rPr>
      </w:pPr>
      <w:r>
        <w:rPr>
          <w:b/>
          <w:bCs/>
          <w:sz w:val="24"/>
        </w:rPr>
        <w:t>Figure 1</w:t>
      </w:r>
      <w:r w:rsidR="00573B3F">
        <w:rPr>
          <w:b/>
          <w:bCs/>
          <w:sz w:val="24"/>
        </w:rPr>
        <w:t>,</w:t>
      </w:r>
      <w:r>
        <w:rPr>
          <w:b/>
          <w:bCs/>
          <w:sz w:val="24"/>
        </w:rPr>
        <w:t xml:space="preserve"> </w:t>
      </w:r>
      <w:r w:rsidR="000545DB">
        <w:rPr>
          <w:sz w:val="24"/>
        </w:rPr>
        <w:t>Formula E Car (Attwood</w:t>
      </w:r>
      <w:r w:rsidR="00F95702">
        <w:rPr>
          <w:sz w:val="24"/>
        </w:rPr>
        <w:t>, J. 201</w:t>
      </w:r>
      <w:r w:rsidR="00E82610">
        <w:rPr>
          <w:sz w:val="24"/>
        </w:rPr>
        <w:t>8</w:t>
      </w:r>
      <w:r w:rsidR="00F95702">
        <w:rPr>
          <w:sz w:val="24"/>
        </w:rPr>
        <w:t xml:space="preserve">). </w:t>
      </w:r>
      <w:r w:rsidR="00E1073C" w:rsidRPr="00E1073C">
        <w:rPr>
          <w:sz w:val="24"/>
        </w:rPr>
        <w:t>autocar.co.uk</w:t>
      </w:r>
      <w:r w:rsidR="00E1073C">
        <w:rPr>
          <w:sz w:val="24"/>
        </w:rPr>
        <w:t xml:space="preserve">. </w:t>
      </w:r>
      <w:r w:rsidR="00E1073C" w:rsidRPr="00E1073C">
        <w:rPr>
          <w:sz w:val="24"/>
        </w:rPr>
        <w:t>Preview: how faster cars will shake up Formula E</w:t>
      </w:r>
      <w:r w:rsidR="00E1073C">
        <w:rPr>
          <w:sz w:val="24"/>
        </w:rPr>
        <w:t xml:space="preserve"> [Online]. Sourced from: </w:t>
      </w:r>
      <w:hyperlink r:id="rId26" w:history="1">
        <w:r w:rsidR="00BE09D1" w:rsidRPr="003E0E73">
          <w:rPr>
            <w:rStyle w:val="Hyperlink"/>
            <w:sz w:val="24"/>
          </w:rPr>
          <w:t>https://www.autocar.co.uk/car-news/motorsport/preview-how-faster-cars-will-shake-formula-e</w:t>
        </w:r>
      </w:hyperlink>
      <w:r w:rsidR="00BE09D1">
        <w:rPr>
          <w:sz w:val="24"/>
        </w:rPr>
        <w:t>. (Accessed 02/01/2020)</w:t>
      </w:r>
    </w:p>
    <w:p w14:paraId="32653EA6" w14:textId="52E7B290" w:rsidR="00B458CB" w:rsidRDefault="00B458CB" w:rsidP="004258F4">
      <w:pPr>
        <w:rPr>
          <w:sz w:val="24"/>
        </w:rPr>
      </w:pPr>
    </w:p>
    <w:p w14:paraId="7B983719" w14:textId="2B2EC0E3" w:rsidR="00A35981" w:rsidRDefault="00A35981" w:rsidP="00A35981">
      <w:pPr>
        <w:rPr>
          <w:sz w:val="24"/>
        </w:rPr>
      </w:pPr>
      <w:r>
        <w:rPr>
          <w:b/>
          <w:sz w:val="24"/>
        </w:rPr>
        <w:t xml:space="preserve">Figure 2, </w:t>
      </w:r>
      <w:r w:rsidRPr="00A35981">
        <w:rPr>
          <w:sz w:val="24"/>
        </w:rPr>
        <w:t>Formula E Cars</w:t>
      </w:r>
      <w:r>
        <w:rPr>
          <w:sz w:val="24"/>
        </w:rPr>
        <w:t xml:space="preserve"> (Acciona. 2019). </w:t>
      </w:r>
      <w:hyperlink r:id="rId27" w:history="1">
        <w:r w:rsidRPr="009534D3">
          <w:rPr>
            <w:rStyle w:val="Hyperlink"/>
            <w:color w:val="auto"/>
            <w:sz w:val="24"/>
            <w:u w:val="none"/>
          </w:rPr>
          <w:t>activesustainability.com</w:t>
        </w:r>
      </w:hyperlink>
      <w:r>
        <w:rPr>
          <w:sz w:val="24"/>
        </w:rPr>
        <w:t xml:space="preserve">. Electric Vehicles in Motorsport [Online]. Sourced from: </w:t>
      </w:r>
      <w:hyperlink r:id="rId28" w:history="1">
        <w:r w:rsidRPr="00394808">
          <w:rPr>
            <w:rStyle w:val="Hyperlink"/>
            <w:sz w:val="24"/>
          </w:rPr>
          <w:t>https://www.activesustainability.com/sustainable-life/electric-vehicles-in-motorsport/</w:t>
        </w:r>
      </w:hyperlink>
      <w:r>
        <w:rPr>
          <w:sz w:val="24"/>
        </w:rPr>
        <w:t>. (Accessed 02/01/2020)</w:t>
      </w:r>
    </w:p>
    <w:p w14:paraId="0DC93C9D" w14:textId="3FB4D634" w:rsidR="00A35981" w:rsidRDefault="00A35981" w:rsidP="004258F4">
      <w:pPr>
        <w:rPr>
          <w:sz w:val="24"/>
        </w:rPr>
      </w:pPr>
    </w:p>
    <w:p w14:paraId="6720FBC9" w14:textId="5C8E50D5" w:rsidR="00A35981" w:rsidRPr="0062392B" w:rsidRDefault="0062392B" w:rsidP="004258F4">
      <w:pPr>
        <w:rPr>
          <w:sz w:val="28"/>
        </w:rPr>
      </w:pPr>
      <w:r w:rsidRPr="0062392B">
        <w:rPr>
          <w:b/>
          <w:sz w:val="24"/>
        </w:rPr>
        <w:t xml:space="preserve">Figure 3, </w:t>
      </w:r>
      <w:r w:rsidRPr="0062392B">
        <w:rPr>
          <w:sz w:val="24"/>
        </w:rPr>
        <w:t xml:space="preserve">Activation Zone (Eurosport. 2018). Eurosport.co.uk. VIDEO - Formula E news - Explaining Formula E's Attack Mode [Online]. Sourced from: </w:t>
      </w:r>
      <w:hyperlink r:id="rId29" w:history="1">
        <w:r w:rsidRPr="0062392B">
          <w:rPr>
            <w:rStyle w:val="Hyperlink"/>
            <w:sz w:val="24"/>
          </w:rPr>
          <w:t>https://video.eurosport.co.uk/formula-e/formula-e-news-explaining-formula-e-s-attack-mode_vid1144198/video.shtml</w:t>
        </w:r>
      </w:hyperlink>
      <w:r w:rsidRPr="0062392B">
        <w:rPr>
          <w:sz w:val="24"/>
        </w:rPr>
        <w:t>. (Accessed 03/01/2020)</w:t>
      </w:r>
    </w:p>
    <w:p w14:paraId="17F8B7D6" w14:textId="7E543441" w:rsidR="0062392B" w:rsidRDefault="0062392B" w:rsidP="004258F4">
      <w:pPr>
        <w:rPr>
          <w:sz w:val="24"/>
        </w:rPr>
      </w:pPr>
    </w:p>
    <w:p w14:paraId="563E793F" w14:textId="681ECDFB" w:rsidR="00C40076" w:rsidRPr="00FD26DF" w:rsidRDefault="00FD26DF" w:rsidP="004258F4">
      <w:pPr>
        <w:rPr>
          <w:sz w:val="24"/>
        </w:rPr>
      </w:pPr>
      <w:r>
        <w:rPr>
          <w:b/>
          <w:sz w:val="24"/>
        </w:rPr>
        <w:t xml:space="preserve">Figure 4, </w:t>
      </w:r>
      <w:r>
        <w:rPr>
          <w:sz w:val="24"/>
        </w:rPr>
        <w:t xml:space="preserve">FanBoost Voting (AutoVolt. 2015). </w:t>
      </w:r>
      <w:r w:rsidRPr="00FD26DF">
        <w:rPr>
          <w:sz w:val="24"/>
        </w:rPr>
        <w:t>Autovolt-magazine.com</w:t>
      </w:r>
      <w:r>
        <w:rPr>
          <w:sz w:val="24"/>
        </w:rPr>
        <w:t xml:space="preserve">. </w:t>
      </w:r>
      <w:r w:rsidRPr="00FD26DF">
        <w:rPr>
          <w:sz w:val="24"/>
        </w:rPr>
        <w:t>Miami ePrix FanBoost Now Online</w:t>
      </w:r>
      <w:r>
        <w:rPr>
          <w:sz w:val="24"/>
        </w:rPr>
        <w:t xml:space="preserve"> [Online]. Sourced from: </w:t>
      </w:r>
      <w:hyperlink r:id="rId30" w:history="1">
        <w:r w:rsidRPr="00244CC2">
          <w:rPr>
            <w:rStyle w:val="Hyperlink"/>
            <w:sz w:val="24"/>
          </w:rPr>
          <w:t>https://www.autovolt-magazine.com/miami-eprix-fanboost-now-online/</w:t>
        </w:r>
      </w:hyperlink>
      <w:r>
        <w:rPr>
          <w:sz w:val="24"/>
        </w:rPr>
        <w:t xml:space="preserve"> (Accessed 03/01/2020)</w:t>
      </w:r>
    </w:p>
    <w:p w14:paraId="12EDCE6B" w14:textId="104C3C88" w:rsidR="00FD26DF" w:rsidRDefault="00FD26DF" w:rsidP="004258F4">
      <w:pPr>
        <w:rPr>
          <w:b/>
          <w:sz w:val="24"/>
        </w:rPr>
      </w:pPr>
    </w:p>
    <w:p w14:paraId="1D281720" w14:textId="3B29B92E" w:rsidR="00FD26DF" w:rsidRPr="0094656E" w:rsidRDefault="00FD26DF" w:rsidP="004258F4">
      <w:pPr>
        <w:rPr>
          <w:sz w:val="24"/>
          <w:szCs w:val="24"/>
        </w:rPr>
      </w:pPr>
      <w:r>
        <w:rPr>
          <w:b/>
          <w:sz w:val="24"/>
        </w:rPr>
        <w:t xml:space="preserve">Figure 5, </w:t>
      </w:r>
      <w:r>
        <w:rPr>
          <w:sz w:val="24"/>
        </w:rPr>
        <w:t>FanBoost Light (</w:t>
      </w:r>
      <w:r w:rsidRPr="00FD26DF">
        <w:rPr>
          <w:sz w:val="24"/>
          <w:szCs w:val="24"/>
        </w:rPr>
        <w:t xml:space="preserve">ABB Formula-E. 2019). Fiaformulae.com. Attack Mode [Online]. Sourced from: </w:t>
      </w:r>
      <w:hyperlink r:id="rId31" w:history="1">
        <w:r w:rsidRPr="00FD26DF">
          <w:rPr>
            <w:rStyle w:val="Hyperlink"/>
            <w:sz w:val="24"/>
            <w:szCs w:val="24"/>
          </w:rPr>
          <w:t>https://www.fiaformulae.com/en/championship/attack-mode</w:t>
        </w:r>
      </w:hyperlink>
      <w:r w:rsidRPr="00FD26DF">
        <w:rPr>
          <w:sz w:val="24"/>
          <w:szCs w:val="24"/>
        </w:rPr>
        <w:t xml:space="preserve"> (Accessed 03/01/2020)</w:t>
      </w:r>
    </w:p>
    <w:p w14:paraId="4F658BA5" w14:textId="53D4EB7E" w:rsidR="00541A79" w:rsidRDefault="00541A79" w:rsidP="004258F4">
      <w:pPr>
        <w:rPr>
          <w:b/>
          <w:sz w:val="36"/>
          <w:szCs w:val="20"/>
          <w:u w:val="single"/>
        </w:rPr>
      </w:pPr>
    </w:p>
    <w:p w14:paraId="4134F9D6" w14:textId="32D99A3C" w:rsidR="00541A79" w:rsidRDefault="00541A79" w:rsidP="004258F4">
      <w:pPr>
        <w:rPr>
          <w:b/>
          <w:sz w:val="36"/>
          <w:szCs w:val="20"/>
          <w:u w:val="single"/>
        </w:rPr>
      </w:pPr>
    </w:p>
    <w:p w14:paraId="2E21C4D5" w14:textId="427BFAC0" w:rsidR="00AA7956" w:rsidRDefault="00AA7956" w:rsidP="004258F4">
      <w:pPr>
        <w:rPr>
          <w:b/>
          <w:sz w:val="36"/>
          <w:szCs w:val="20"/>
          <w:u w:val="single"/>
        </w:rPr>
      </w:pPr>
    </w:p>
    <w:p w14:paraId="34D32C1A" w14:textId="6E063D2A" w:rsidR="0094656E" w:rsidRDefault="0094656E" w:rsidP="004258F4">
      <w:pPr>
        <w:rPr>
          <w:b/>
          <w:sz w:val="36"/>
          <w:szCs w:val="20"/>
          <w:u w:val="single"/>
        </w:rPr>
      </w:pPr>
      <w:r w:rsidRPr="00AA7956">
        <w:rPr>
          <w:b/>
          <w:noProof/>
          <w:sz w:val="36"/>
          <w:szCs w:val="20"/>
          <w:u w:val="single"/>
          <w:lang w:eastAsia="en-GB"/>
        </w:rPr>
        <mc:AlternateContent>
          <mc:Choice Requires="wps">
            <w:drawing>
              <wp:anchor distT="45720" distB="45720" distL="114300" distR="114300" simplePos="0" relativeHeight="251695104" behindDoc="0" locked="0" layoutInCell="1" allowOverlap="1" wp14:anchorId="75B39720" wp14:editId="00656242">
                <wp:simplePos x="0" y="0"/>
                <wp:positionH relativeFrom="leftMargin">
                  <wp:align>right</wp:align>
                </wp:positionH>
                <wp:positionV relativeFrom="paragraph">
                  <wp:posOffset>283210</wp:posOffset>
                </wp:positionV>
                <wp:extent cx="704850" cy="26670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12C6349C" w14:textId="46F071BA" w:rsidR="008609E2" w:rsidRDefault="008609E2" w:rsidP="008609E2">
                            <w:r>
                              <w:t xml:space="preserve">Page </w:t>
                            </w:r>
                            <w:r w:rsidR="00032D36">
                              <w:rPr>
                                <w:rFonts w:cstheme="minorHAnsi"/>
                              </w:rPr>
                              <w:t>│</w:t>
                            </w: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39720" id="_x0000_s1040" type="#_x0000_t202" style="position:absolute;margin-left:4.3pt;margin-top:22.3pt;width:55.5pt;height:21pt;z-index:25169510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vyvIgIAACM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" stroked="f">
                <v:textbox>
                  <w:txbxContent>
                    <w:p w14:paraId="12C6349C" w14:textId="46F071BA" w:rsidR="008609E2" w:rsidRDefault="008609E2" w:rsidP="008609E2">
                      <w:r>
                        <w:t xml:space="preserve">Page </w:t>
                      </w:r>
                      <w:r w:rsidR="00032D36">
                        <w:rPr>
                          <w:rFonts w:cstheme="minorHAnsi"/>
                        </w:rPr>
                        <w:t>│</w:t>
                      </w:r>
                      <w:r>
                        <w:t>9</w:t>
                      </w:r>
                    </w:p>
                  </w:txbxContent>
                </v:textbox>
                <w10:wrap anchorx="margin"/>
              </v:shape>
            </w:pict>
          </mc:Fallback>
        </mc:AlternateContent>
      </w:r>
    </w:p>
    <w:p w14:paraId="0EA03195" w14:textId="515FD0F3" w:rsidR="00225361" w:rsidRDefault="00AA7956" w:rsidP="004258F4">
      <w:pPr>
        <w:rPr>
          <w:b/>
          <w:sz w:val="36"/>
          <w:szCs w:val="20"/>
          <w:u w:val="single"/>
        </w:rPr>
      </w:pPr>
      <w:r>
        <w:rPr>
          <w:b/>
          <w:sz w:val="36"/>
          <w:szCs w:val="20"/>
          <w:u w:val="single"/>
        </w:rPr>
        <w:t xml:space="preserve">8.0: </w:t>
      </w:r>
      <w:r w:rsidR="00B458CB" w:rsidRPr="004B6848">
        <w:rPr>
          <w:b/>
          <w:sz w:val="36"/>
          <w:szCs w:val="20"/>
          <w:u w:val="single"/>
        </w:rPr>
        <w:t>Appendices</w:t>
      </w:r>
    </w:p>
    <w:p w14:paraId="353542E5" w14:textId="544B764D" w:rsidR="00541A79" w:rsidRPr="004B6848" w:rsidRDefault="004C582F" w:rsidP="004258F4">
      <w:pPr>
        <w:rPr>
          <w:b/>
          <w:sz w:val="40"/>
          <w:szCs w:val="20"/>
          <w:u w:val="single"/>
        </w:rPr>
      </w:pPr>
      <w:r w:rsidRPr="00AA7956">
        <w:rPr>
          <w:b/>
          <w:noProof/>
          <w:sz w:val="36"/>
          <w:szCs w:val="20"/>
          <w:u w:val="single"/>
          <w:lang w:eastAsia="en-GB"/>
        </w:rPr>
        <w:lastRenderedPageBreak/>
        <mc:AlternateContent>
          <mc:Choice Requires="wps">
            <w:drawing>
              <wp:anchor distT="45720" distB="45720" distL="114300" distR="114300" simplePos="0" relativeHeight="251703296" behindDoc="0" locked="0" layoutInCell="1" allowOverlap="1" wp14:anchorId="1D15942F" wp14:editId="1595948F">
                <wp:simplePos x="0" y="0"/>
                <wp:positionH relativeFrom="leftMargin">
                  <wp:posOffset>209549</wp:posOffset>
                </wp:positionH>
                <wp:positionV relativeFrom="paragraph">
                  <wp:posOffset>8848725</wp:posOffset>
                </wp:positionV>
                <wp:extent cx="847725" cy="266700"/>
                <wp:effectExtent l="0" t="0" r="9525"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66700"/>
                        </a:xfrm>
                        <a:prstGeom prst="rect">
                          <a:avLst/>
                        </a:prstGeom>
                        <a:solidFill>
                          <a:srgbClr val="FFFFFF"/>
                        </a:solidFill>
                        <a:ln w="9525">
                          <a:noFill/>
                          <a:miter lim="800000"/>
                          <a:headEnd/>
                          <a:tailEnd/>
                        </a:ln>
                      </wps:spPr>
                      <wps:txbx>
                        <w:txbxContent>
                          <w:p w14:paraId="72BE4534" w14:textId="70648A0C" w:rsidR="004C582F" w:rsidRDefault="004C582F" w:rsidP="004C582F">
                            <w:r>
                              <w:t xml:space="preserve">Page </w:t>
                            </w:r>
                            <w:r>
                              <w:rPr>
                                <w:rFonts w:cstheme="minorHAnsi"/>
                              </w:rPr>
                              <w:t>│</w:t>
                            </w:r>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5942F" id="_x0000_s1042" type="#_x0000_t202" style="position:absolute;margin-left:16.5pt;margin-top:696.75pt;width:66.75pt;height:21pt;z-index:25170329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" stroked="f">
                <v:textbox>
                  <w:txbxContent>
                    <w:p w14:paraId="72BE4534" w14:textId="70648A0C" w:rsidR="004C582F" w:rsidRDefault="004C582F" w:rsidP="004C582F">
                      <w:r>
                        <w:t xml:space="preserve">Page </w:t>
                      </w:r>
                      <w:r>
                        <w:rPr>
                          <w:rFonts w:cstheme="minorHAnsi"/>
                        </w:rPr>
                        <w:t>│</w:t>
                      </w:r>
                      <w:r>
                        <w:t>10</w:t>
                      </w:r>
                    </w:p>
                  </w:txbxContent>
                </v:textbox>
                <w10:wrap anchorx="margin"/>
              </v:shape>
            </w:pict>
          </mc:Fallback>
        </mc:AlternateContent>
      </w:r>
      <w:r w:rsidR="00541A79">
        <w:rPr>
          <w:noProof/>
          <w:lang w:eastAsia="en-GB"/>
        </w:rPr>
        <w:drawing>
          <wp:inline distT="0" distB="0" distL="0" distR="0" wp14:anchorId="3DBB7ABB" wp14:editId="078468F0">
            <wp:extent cx="5476875" cy="768320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6980" t="7681" r="57955" b="4865"/>
                    <a:stretch/>
                  </pic:blipFill>
                  <pic:spPr bwMode="auto">
                    <a:xfrm>
                      <a:off x="0" y="0"/>
                      <a:ext cx="5490594" cy="7702448"/>
                    </a:xfrm>
                    <a:prstGeom prst="rect">
                      <a:avLst/>
                    </a:prstGeom>
                    <a:ln>
                      <a:noFill/>
                    </a:ln>
                    <a:extLst>
                      <a:ext uri="{53640926-AAD7-44D8-BBD7-CCE9431645EC}">
                        <a14:shadowObscured xmlns:a14="http://schemas.microsoft.com/office/drawing/2010/main"/>
                      </a:ext>
                    </a:extLst>
                  </pic:spPr>
                </pic:pic>
              </a:graphicData>
            </a:graphic>
          </wp:inline>
        </w:drawing>
      </w:r>
    </w:p>
    <w:sectPr w:rsidR="00541A79" w:rsidRPr="004B6848" w:rsidSect="00AA7956">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FE6662" w14:textId="77777777" w:rsidR="00434481" w:rsidRDefault="00434481" w:rsidP="004258F4">
      <w:pPr>
        <w:spacing w:after="0" w:line="240" w:lineRule="auto"/>
      </w:pPr>
      <w:r>
        <w:separator/>
      </w:r>
    </w:p>
  </w:endnote>
  <w:endnote w:type="continuationSeparator" w:id="0">
    <w:p w14:paraId="55A80083" w14:textId="77777777" w:rsidR="00434481" w:rsidRDefault="00434481" w:rsidP="00425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sap">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36AC0" w14:textId="6F1C387A" w:rsidR="004258F4" w:rsidRDefault="004258F4">
    <w:pPr>
      <w:pStyle w:val="Footer"/>
      <w:jc w:val="center"/>
    </w:pPr>
  </w:p>
  <w:p w14:paraId="40F33260" w14:textId="19597643" w:rsidR="004258F4" w:rsidRDefault="004258F4" w:rsidP="00AA7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83D1DA" w14:textId="77777777" w:rsidR="00434481" w:rsidRDefault="00434481" w:rsidP="004258F4">
      <w:pPr>
        <w:spacing w:after="0" w:line="240" w:lineRule="auto"/>
      </w:pPr>
      <w:r>
        <w:separator/>
      </w:r>
    </w:p>
  </w:footnote>
  <w:footnote w:type="continuationSeparator" w:id="0">
    <w:p w14:paraId="7BF10E28" w14:textId="77777777" w:rsidR="00434481" w:rsidRDefault="00434481" w:rsidP="00425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63CCEC" w14:textId="77777777" w:rsidR="004258F4" w:rsidRDefault="004258F4">
    <w:pPr>
      <w:pStyle w:val="Header"/>
    </w:pPr>
    <w:r>
      <w:t>Davis Watkins</w:t>
    </w:r>
    <w:r>
      <w:ptab w:relativeTo="margin" w:alignment="center" w:leader="none"/>
    </w:r>
    <w:r>
      <w:t>P150289</w:t>
    </w:r>
    <w:r>
      <w:ptab w:relativeTo="margin" w:alignment="right" w:leader="none"/>
    </w:r>
    <w:r>
      <w:t>BSc Motorsport Engineering Level 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22986"/>
    <w:multiLevelType w:val="hybridMultilevel"/>
    <w:tmpl w:val="6B3EA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0C767C"/>
    <w:multiLevelType w:val="hybridMultilevel"/>
    <w:tmpl w:val="8FB81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8F4"/>
    <w:rsid w:val="00003F8C"/>
    <w:rsid w:val="00013B95"/>
    <w:rsid w:val="00032D36"/>
    <w:rsid w:val="000339E2"/>
    <w:rsid w:val="000545DB"/>
    <w:rsid w:val="000C6C9B"/>
    <w:rsid w:val="00123623"/>
    <w:rsid w:val="0013365E"/>
    <w:rsid w:val="00171C8E"/>
    <w:rsid w:val="00173EB2"/>
    <w:rsid w:val="00180E61"/>
    <w:rsid w:val="001A2BCA"/>
    <w:rsid w:val="001F080A"/>
    <w:rsid w:val="001F719F"/>
    <w:rsid w:val="00225361"/>
    <w:rsid w:val="002273B3"/>
    <w:rsid w:val="00235330"/>
    <w:rsid w:val="00242C59"/>
    <w:rsid w:val="00253313"/>
    <w:rsid w:val="00277158"/>
    <w:rsid w:val="002A09B5"/>
    <w:rsid w:val="002B237F"/>
    <w:rsid w:val="002C5837"/>
    <w:rsid w:val="002E69FE"/>
    <w:rsid w:val="00302BBB"/>
    <w:rsid w:val="003267DA"/>
    <w:rsid w:val="00337A00"/>
    <w:rsid w:val="00382BA9"/>
    <w:rsid w:val="003B39C2"/>
    <w:rsid w:val="003C4244"/>
    <w:rsid w:val="0040205F"/>
    <w:rsid w:val="0041603F"/>
    <w:rsid w:val="00420D0B"/>
    <w:rsid w:val="00424249"/>
    <w:rsid w:val="004258F4"/>
    <w:rsid w:val="00434481"/>
    <w:rsid w:val="00487665"/>
    <w:rsid w:val="004A00CD"/>
    <w:rsid w:val="004B6848"/>
    <w:rsid w:val="004C582F"/>
    <w:rsid w:val="00506C8F"/>
    <w:rsid w:val="005210C0"/>
    <w:rsid w:val="00523711"/>
    <w:rsid w:val="00541A79"/>
    <w:rsid w:val="00573B3F"/>
    <w:rsid w:val="00581A29"/>
    <w:rsid w:val="00582685"/>
    <w:rsid w:val="005E1F08"/>
    <w:rsid w:val="005F404E"/>
    <w:rsid w:val="00615C7E"/>
    <w:rsid w:val="0062392B"/>
    <w:rsid w:val="006278B5"/>
    <w:rsid w:val="00643052"/>
    <w:rsid w:val="00652A60"/>
    <w:rsid w:val="00661D70"/>
    <w:rsid w:val="00667FC6"/>
    <w:rsid w:val="00684095"/>
    <w:rsid w:val="0068678C"/>
    <w:rsid w:val="00694178"/>
    <w:rsid w:val="006A6C04"/>
    <w:rsid w:val="006B3ED7"/>
    <w:rsid w:val="006E0F3B"/>
    <w:rsid w:val="007236D3"/>
    <w:rsid w:val="007B5E43"/>
    <w:rsid w:val="007C5067"/>
    <w:rsid w:val="008343B0"/>
    <w:rsid w:val="008567AB"/>
    <w:rsid w:val="008609E2"/>
    <w:rsid w:val="008935F6"/>
    <w:rsid w:val="008E11B0"/>
    <w:rsid w:val="008F3112"/>
    <w:rsid w:val="009042FD"/>
    <w:rsid w:val="00915344"/>
    <w:rsid w:val="00924C02"/>
    <w:rsid w:val="0094082E"/>
    <w:rsid w:val="00942190"/>
    <w:rsid w:val="0094656E"/>
    <w:rsid w:val="009534D3"/>
    <w:rsid w:val="0098088E"/>
    <w:rsid w:val="009C03A0"/>
    <w:rsid w:val="00A02DAA"/>
    <w:rsid w:val="00A333A4"/>
    <w:rsid w:val="00A35981"/>
    <w:rsid w:val="00A40EF4"/>
    <w:rsid w:val="00A9553B"/>
    <w:rsid w:val="00AA225E"/>
    <w:rsid w:val="00AA7956"/>
    <w:rsid w:val="00AD7621"/>
    <w:rsid w:val="00AF6963"/>
    <w:rsid w:val="00B004BE"/>
    <w:rsid w:val="00B029DC"/>
    <w:rsid w:val="00B240C2"/>
    <w:rsid w:val="00B458CB"/>
    <w:rsid w:val="00B71DE0"/>
    <w:rsid w:val="00B77C3D"/>
    <w:rsid w:val="00BD339F"/>
    <w:rsid w:val="00BE09D1"/>
    <w:rsid w:val="00C13FC5"/>
    <w:rsid w:val="00C25B69"/>
    <w:rsid w:val="00C30DB5"/>
    <w:rsid w:val="00C30FF9"/>
    <w:rsid w:val="00C40076"/>
    <w:rsid w:val="00C527D1"/>
    <w:rsid w:val="00C74E79"/>
    <w:rsid w:val="00CB5150"/>
    <w:rsid w:val="00D129D1"/>
    <w:rsid w:val="00D144AE"/>
    <w:rsid w:val="00D36909"/>
    <w:rsid w:val="00D40F24"/>
    <w:rsid w:val="00D81711"/>
    <w:rsid w:val="00DA4D3F"/>
    <w:rsid w:val="00DC0B10"/>
    <w:rsid w:val="00DE4FFD"/>
    <w:rsid w:val="00E1073C"/>
    <w:rsid w:val="00E55525"/>
    <w:rsid w:val="00E82610"/>
    <w:rsid w:val="00EA5F90"/>
    <w:rsid w:val="00ED19B7"/>
    <w:rsid w:val="00ED4073"/>
    <w:rsid w:val="00F32F84"/>
    <w:rsid w:val="00F60F01"/>
    <w:rsid w:val="00F91093"/>
    <w:rsid w:val="00F95702"/>
    <w:rsid w:val="00FD26DF"/>
    <w:rsid w:val="00FD6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72EEA1"/>
  <w15:chartTrackingRefBased/>
  <w15:docId w15:val="{A3BDB813-AAC8-4917-9116-C85CB3583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58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8F4"/>
  </w:style>
  <w:style w:type="paragraph" w:styleId="Footer">
    <w:name w:val="footer"/>
    <w:basedOn w:val="Normal"/>
    <w:link w:val="FooterChar"/>
    <w:uiPriority w:val="99"/>
    <w:unhideWhenUsed/>
    <w:rsid w:val="00425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8F4"/>
  </w:style>
  <w:style w:type="character" w:styleId="Strong">
    <w:name w:val="Strong"/>
    <w:basedOn w:val="DefaultParagraphFont"/>
    <w:uiPriority w:val="22"/>
    <w:qFormat/>
    <w:rsid w:val="009C03A0"/>
    <w:rPr>
      <w:b/>
      <w:bCs/>
    </w:rPr>
  </w:style>
  <w:style w:type="character" w:styleId="Hyperlink">
    <w:name w:val="Hyperlink"/>
    <w:basedOn w:val="DefaultParagraphFont"/>
    <w:uiPriority w:val="99"/>
    <w:unhideWhenUsed/>
    <w:rsid w:val="00487665"/>
    <w:rPr>
      <w:color w:val="0563C1" w:themeColor="hyperlink"/>
      <w:u w:val="single"/>
    </w:rPr>
  </w:style>
  <w:style w:type="character" w:customStyle="1" w:styleId="UnresolvedMention1">
    <w:name w:val="Unresolved Mention1"/>
    <w:basedOn w:val="DefaultParagraphFont"/>
    <w:uiPriority w:val="99"/>
    <w:semiHidden/>
    <w:unhideWhenUsed/>
    <w:rsid w:val="00487665"/>
    <w:rPr>
      <w:color w:val="605E5C"/>
      <w:shd w:val="clear" w:color="auto" w:fill="E1DFDD"/>
    </w:rPr>
  </w:style>
  <w:style w:type="character" w:styleId="FollowedHyperlink">
    <w:name w:val="FollowedHyperlink"/>
    <w:basedOn w:val="DefaultParagraphFont"/>
    <w:uiPriority w:val="99"/>
    <w:semiHidden/>
    <w:unhideWhenUsed/>
    <w:rsid w:val="00ED19B7"/>
    <w:rPr>
      <w:color w:val="954F72" w:themeColor="followedHyperlink"/>
      <w:u w:val="single"/>
    </w:rPr>
  </w:style>
  <w:style w:type="paragraph" w:styleId="NormalWeb">
    <w:name w:val="Normal (Web)"/>
    <w:basedOn w:val="Normal"/>
    <w:uiPriority w:val="99"/>
    <w:unhideWhenUsed/>
    <w:rsid w:val="00A359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003F8C"/>
    <w:rPr>
      <w:color w:val="605E5C"/>
      <w:shd w:val="clear" w:color="auto" w:fill="E1DFDD"/>
    </w:rPr>
  </w:style>
  <w:style w:type="paragraph" w:styleId="ListParagraph">
    <w:name w:val="List Paragraph"/>
    <w:basedOn w:val="Normal"/>
    <w:uiPriority w:val="34"/>
    <w:qFormat/>
    <w:rsid w:val="00A02D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1331075">
      <w:bodyDiv w:val="1"/>
      <w:marLeft w:val="0"/>
      <w:marRight w:val="0"/>
      <w:marTop w:val="0"/>
      <w:marBottom w:val="0"/>
      <w:divBdr>
        <w:top w:val="none" w:sz="0" w:space="0" w:color="auto"/>
        <w:left w:val="none" w:sz="0" w:space="0" w:color="auto"/>
        <w:bottom w:val="none" w:sz="0" w:space="0" w:color="auto"/>
        <w:right w:val="none" w:sz="0" w:space="0" w:color="auto"/>
      </w:divBdr>
      <w:divsChild>
        <w:div w:id="1760442553">
          <w:marLeft w:val="0"/>
          <w:marRight w:val="0"/>
          <w:marTop w:val="0"/>
          <w:marBottom w:val="0"/>
          <w:divBdr>
            <w:top w:val="none" w:sz="0" w:space="0" w:color="auto"/>
            <w:left w:val="none" w:sz="0" w:space="0" w:color="auto"/>
            <w:bottom w:val="none" w:sz="0" w:space="0" w:color="auto"/>
            <w:right w:val="none" w:sz="0" w:space="0" w:color="auto"/>
          </w:divBdr>
          <w:divsChild>
            <w:div w:id="20742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525697">
      <w:bodyDiv w:val="1"/>
      <w:marLeft w:val="0"/>
      <w:marRight w:val="0"/>
      <w:marTop w:val="0"/>
      <w:marBottom w:val="0"/>
      <w:divBdr>
        <w:top w:val="none" w:sz="0" w:space="0" w:color="auto"/>
        <w:left w:val="none" w:sz="0" w:space="0" w:color="auto"/>
        <w:bottom w:val="none" w:sz="0" w:space="0" w:color="auto"/>
        <w:right w:val="none" w:sz="0" w:space="0" w:color="auto"/>
      </w:divBdr>
    </w:div>
    <w:div w:id="133386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hyperlink" Target="https://www.autocar.co.uk/car-news/motorsport/preview-how-faster-cars-will-shake-formula-e" TargetMode="External"/><Relationship Id="rId3" Type="http://schemas.openxmlformats.org/officeDocument/2006/relationships/customXml" Target="../customXml/item3.xml"/><Relationship Id="rId21" Type="http://schemas.openxmlformats.org/officeDocument/2006/relationships/hyperlink" Target="https://www.fiaformulae.com/en/discover/cars-and-technology"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hyperlink" Target="https://www.autoexpress.co.uk/tesla/model-3/107774/tesla-model-3-vs-bmw-3-series-electric-car-vs-diesel-showdown"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activesustainability.com/sustainable-life/electric-vehicles-in-motorsport/" TargetMode="External"/><Relationship Id="rId29" Type="http://schemas.openxmlformats.org/officeDocument/2006/relationships/hyperlink" Target="https://video.eurosport.co.uk/formula-e/formula-e-news-explaining-formula-e-s-attack-mode_vid1144198/video.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cience.howstuffworks.com/environmental/green-science/nascar-environment1.htm" TargetMode="External"/><Relationship Id="rId32"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motorauthority.com/news/1115473_mercedes-created-the-worlds-most-efficient-racing-engine" TargetMode="External"/><Relationship Id="rId28" Type="http://schemas.openxmlformats.org/officeDocument/2006/relationships/hyperlink" Target="https://www.activesustainability.com/sustainable-life/electric-vehicles-in-motorsport/"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activesustainability.com" TargetMode="External"/><Relationship Id="rId31" Type="http://schemas.openxmlformats.org/officeDocument/2006/relationships/hyperlink" Target="https://www.fiaformulae.com/en/championship/attack-m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utocar.co.uk/car-reviews/mclaren" TargetMode="External"/><Relationship Id="rId22" Type="http://schemas.openxmlformats.org/officeDocument/2006/relationships/hyperlink" Target="https://www.fiaformulae.com/en/championship/attack-mode" TargetMode="External"/><Relationship Id="rId27" Type="http://schemas.openxmlformats.org/officeDocument/2006/relationships/hyperlink" Target="activesustainability.com" TargetMode="External"/><Relationship Id="rId30" Type="http://schemas.openxmlformats.org/officeDocument/2006/relationships/hyperlink" Target="https://www.autovolt-magazine.com/miami-eprix-fanboost-now-onlin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18A8F-F6E8-45BD-AFA1-8C283E66BA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8FCE2D-961D-4897-8BCE-10B0E39F947E}">
  <ds:schemaRef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1c03a1d9-70c4-477b-aef0-fd07cc731e16"/>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3C5433E8-82C5-48E7-BFD9-F22E2C8D5C03}">
  <ds:schemaRefs>
    <ds:schemaRef ds:uri="http://schemas.microsoft.com/sharepoint/v3/contenttype/forms"/>
  </ds:schemaRefs>
</ds:datastoreItem>
</file>

<file path=customXml/itemProps4.xml><?xml version="1.0" encoding="utf-8"?>
<ds:datastoreItem xmlns:ds="http://schemas.openxmlformats.org/officeDocument/2006/customXml" ds:itemID="{8A44EDBD-015C-4CD9-80B2-DCB395F41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1000</TotalTime>
  <Pages>13</Pages>
  <Words>3205</Words>
  <Characters>18270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 (P150289)</cp:lastModifiedBy>
  <cp:revision>83</cp:revision>
  <dcterms:created xsi:type="dcterms:W3CDTF">2020-01-06T11:18:00Z</dcterms:created>
  <dcterms:modified xsi:type="dcterms:W3CDTF">2020-01-07T23:59:00Z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