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31AF2C67" w:rsidR="7F0A2F8E" w:rsidRDefault="00981977" w:rsidP="00981977">
          <w:pPr>
            <w:pStyle w:val="NoSpacing"/>
          </w:pPr>
          <w:r w:rsidRPr="00981977">
            <w:drawing>
              <wp:inline distT="0" distB="0" distL="0" distR="0" wp14:anchorId="28473C58" wp14:editId="4FE2B60A">
                <wp:extent cx="2962688" cy="4039164"/>
                <wp:effectExtent l="0" t="0" r="0" b="0"/>
                <wp:docPr id="64742602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47426023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62688" cy="403916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3FF0898A" w14:textId="02B0B97A" w:rsidR="005A30F6" w:rsidRPr="00C32C3E" w:rsidRDefault="00981977" w:rsidP="00C32C3E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 xml:space="preserve">The main idea is the overall message which is social media helps small businesses to grow by allowing them to reach more people to expand their brand awareness. </w:t>
      </w:r>
    </w:p>
    <w:p w14:paraId="7107ACB3" w14:textId="77777777" w:rsidR="00C32C3E" w:rsidRDefault="00C32C3E" w:rsidP="005A30F6">
      <w:pPr>
        <w:rPr>
          <w:rFonts w:ascii="Arial" w:hAnsi="Arial" w:cs="Arial"/>
          <w:sz w:val="23"/>
          <w:szCs w:val="23"/>
        </w:rPr>
      </w:pPr>
    </w:p>
    <w:p w14:paraId="631B6784" w14:textId="3BB02EFE" w:rsidR="005A30F6" w:rsidRPr="00C32C3E" w:rsidRDefault="00981977" w:rsidP="005A30F6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 xml:space="preserve">Social media allows small businesses to reach massive audiences for free. </w:t>
      </w:r>
    </w:p>
    <w:p w14:paraId="425A26BA" w14:textId="77777777" w:rsidR="00C32C3E" w:rsidRDefault="00C32C3E" w:rsidP="00C32C3E">
      <w:pPr>
        <w:rPr>
          <w:b/>
          <w:bCs/>
        </w:rPr>
      </w:pPr>
    </w:p>
    <w:p w14:paraId="05498D79" w14:textId="594B8C81" w:rsidR="005A30F6" w:rsidRPr="00C32C3E" w:rsidRDefault="00981977" w:rsidP="00C32C3E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 xml:space="preserve">A different key point is humanising the brand. Lindy loo’s boutique – the </w:t>
      </w:r>
      <w:proofErr w:type="gramStart"/>
      <w:r w:rsidRPr="00C32C3E">
        <w:rPr>
          <w:rFonts w:ascii="Arial" w:hAnsi="Arial" w:cs="Arial"/>
          <w:sz w:val="23"/>
          <w:szCs w:val="23"/>
        </w:rPr>
        <w:t>62 year old</w:t>
      </w:r>
      <w:proofErr w:type="gramEnd"/>
      <w:r w:rsidRPr="00C32C3E">
        <w:rPr>
          <w:rFonts w:ascii="Arial" w:hAnsi="Arial" w:cs="Arial"/>
          <w:sz w:val="23"/>
          <w:szCs w:val="23"/>
        </w:rPr>
        <w:t xml:space="preserve"> has moved the business fully online and ships outfits across the Uk and even to Australia.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A514F1" w14:textId="6D5B9117" w:rsidR="005A30F6" w:rsidRPr="00C32C3E" w:rsidRDefault="00C32C3E" w:rsidP="005A30F6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>The most important part of the text is 1</w:t>
      </w:r>
      <w:r w:rsidRPr="00C32C3E">
        <w:rPr>
          <w:rFonts w:ascii="Arial" w:hAnsi="Arial" w:cs="Arial"/>
          <w:sz w:val="23"/>
          <w:szCs w:val="23"/>
          <w:vertAlign w:val="superscript"/>
        </w:rPr>
        <w:t>st</w:t>
      </w:r>
      <w:r w:rsidRPr="00C32C3E">
        <w:rPr>
          <w:rFonts w:ascii="Arial" w:hAnsi="Arial" w:cs="Arial"/>
          <w:sz w:val="23"/>
          <w:szCs w:val="23"/>
        </w:rPr>
        <w:t xml:space="preserve"> hand statements from business owners and the links provided and how informative the text is.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6060EBD3" w14:textId="639ABCE6" w:rsidR="005A30F6" w:rsidRPr="00C32C3E" w:rsidRDefault="00C32C3E" w:rsidP="005A30F6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 xml:space="preserve">I didn’t find anything difficult in the class as I listened and when you listen you learn. </w:t>
      </w:r>
    </w:p>
    <w:p w14:paraId="0874C314" w14:textId="77777777" w:rsidR="00C32C3E" w:rsidRDefault="00C32C3E" w:rsidP="00C32C3E">
      <w:pPr>
        <w:rPr>
          <w:b/>
          <w:bCs/>
        </w:rPr>
      </w:pPr>
    </w:p>
    <w:p w14:paraId="4FEBA641" w14:textId="65A51072" w:rsidR="00C32C3E" w:rsidRPr="00C32C3E" w:rsidRDefault="00C32C3E" w:rsidP="00C32C3E">
      <w:pPr>
        <w:rPr>
          <w:rFonts w:ascii="Arial" w:hAnsi="Arial" w:cs="Arial"/>
          <w:sz w:val="23"/>
          <w:szCs w:val="23"/>
        </w:rPr>
      </w:pPr>
      <w:r w:rsidRPr="00C32C3E">
        <w:rPr>
          <w:rFonts w:ascii="Arial" w:hAnsi="Arial" w:cs="Arial"/>
          <w:sz w:val="23"/>
          <w:szCs w:val="23"/>
        </w:rPr>
        <w:t xml:space="preserve">The </w:t>
      </w:r>
      <w:proofErr w:type="gramStart"/>
      <w:r w:rsidRPr="00C32C3E">
        <w:rPr>
          <w:rFonts w:ascii="Arial" w:hAnsi="Arial" w:cs="Arial"/>
          <w:sz w:val="23"/>
          <w:szCs w:val="23"/>
        </w:rPr>
        <w:t>in class</w:t>
      </w:r>
      <w:proofErr w:type="gramEnd"/>
      <w:r w:rsidRPr="00C32C3E">
        <w:rPr>
          <w:rFonts w:ascii="Arial" w:hAnsi="Arial" w:cs="Arial"/>
          <w:sz w:val="23"/>
          <w:szCs w:val="23"/>
        </w:rPr>
        <w:t xml:space="preserve"> materials helped me.</w:t>
      </w:r>
    </w:p>
    <w:sectPr w:rsidR="00C32C3E" w:rsidRPr="00C32C3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82003"/>
    <w:rsid w:val="001D5E96"/>
    <w:rsid w:val="002A5CFC"/>
    <w:rsid w:val="0030565F"/>
    <w:rsid w:val="00355CDA"/>
    <w:rsid w:val="003D71E2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8827EC"/>
    <w:rsid w:val="00981977"/>
    <w:rsid w:val="00AE00D1"/>
    <w:rsid w:val="00B30995"/>
    <w:rsid w:val="00C32C3E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98197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06E6FFE-D778-4E20-9678-8481012C42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John Sambrook (2612235)</cp:lastModifiedBy>
  <cp:revision>2</cp:revision>
  <dcterms:created xsi:type="dcterms:W3CDTF">2026-10-04T12:56:00Z</dcterms:created>
  <dcterms:modified xsi:type="dcterms:W3CDTF">2026-10-04T12:56:00Z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