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5597115"/>
        <w:docPartObj>
          <w:docPartGallery w:val="Cover Pages"/>
          <w:docPartUnique/>
        </w:docPartObj>
      </w:sdtPr>
      <w:sdtEndPr>
        <w:rPr>
          <w:rStyle w:val="Emphasis"/>
          <w:i/>
          <w:iCs/>
          <w:lang w:eastAsia="en-GB"/>
        </w:rPr>
      </w:sdtEndPr>
      <w:sdtContent>
        <w:p w14:paraId="183A7B62" w14:textId="6DAAC55B" w:rsidR="00B04911" w:rsidRDefault="00B04911">
          <w:r>
            <w:rPr>
              <w:noProof/>
            </w:rPr>
            <mc:AlternateContent>
              <mc:Choice Requires="wps">
                <w:drawing>
                  <wp:anchor distT="0" distB="0" distL="114300" distR="114300" simplePos="0" relativeHeight="251659264" behindDoc="1" locked="0" layoutInCell="1" allowOverlap="1" wp14:anchorId="169C12E8" wp14:editId="7C8DF983">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04911" w14:paraId="0C437DB7" w14:textId="77777777">
                                  <w:trPr>
                                    <w:trHeight w:val="2376"/>
                                  </w:trPr>
                                  <w:tc>
                                    <w:tcPr>
                                      <w:tcW w:w="370" w:type="pct"/>
                                      <w:shd w:val="clear" w:color="auto" w:fill="156082" w:themeFill="accent1"/>
                                    </w:tcPr>
                                    <w:p w14:paraId="6894AA9B" w14:textId="77777777" w:rsidR="00B04911" w:rsidRDefault="00B04911"/>
                                  </w:tc>
                                  <w:sdt>
                                    <w:sdtPr>
                                      <w:rPr>
                                        <w:rFonts w:asciiTheme="majorHAnsi" w:hAnsiTheme="majorHAnsi"/>
                                        <w:color w:val="FFFFFF" w:themeColor="background1"/>
                                        <w:sz w:val="96"/>
                                        <w:szCs w:val="96"/>
                                      </w:rPr>
                                      <w:alias w:val="Title"/>
                                      <w:tag w:val=""/>
                                      <w:id w:val="739824258"/>
                                      <w:placeholder>
                                        <w:docPart w:val="4B007D35D9B44AFFAD34AB8B49D048F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2A61FD69" w14:textId="18655DF8" w:rsidR="00B04911" w:rsidRDefault="00B04911">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Computer Forensics Report</w:t>
                                          </w:r>
                                        </w:p>
                                      </w:tc>
                                    </w:sdtContent>
                                  </w:sdt>
                                </w:tr>
                                <w:tr w:rsidR="00B04911" w14:paraId="10564314" w14:textId="77777777">
                                  <w:trPr>
                                    <w:trHeight w:hRule="exact" w:val="648"/>
                                  </w:trPr>
                                  <w:tc>
                                    <w:tcPr>
                                      <w:tcW w:w="370" w:type="pct"/>
                                      <w:shd w:val="clear" w:color="auto" w:fill="156082" w:themeFill="accent1"/>
                                    </w:tcPr>
                                    <w:p w14:paraId="143A7D6C" w14:textId="77777777" w:rsidR="00B04911" w:rsidRDefault="00B04911"/>
                                  </w:tc>
                                  <w:tc>
                                    <w:tcPr>
                                      <w:tcW w:w="4630" w:type="pct"/>
                                      <w:shd w:val="clear" w:color="auto" w:fill="404040" w:themeFill="text1" w:themeFillTint="BF"/>
                                      <w:vAlign w:val="bottom"/>
                                    </w:tcPr>
                                    <w:p w14:paraId="22EA4498" w14:textId="77777777" w:rsidR="00B04911" w:rsidRDefault="00B04911">
                                      <w:pPr>
                                        <w:ind w:left="360" w:right="360"/>
                                        <w:rPr>
                                          <w:color w:val="FFFFFF" w:themeColor="background1"/>
                                          <w:sz w:val="28"/>
                                          <w:szCs w:val="28"/>
                                        </w:rPr>
                                      </w:pPr>
                                    </w:p>
                                  </w:tc>
                                </w:tr>
                                <w:tr w:rsidR="00B04911" w14:paraId="2312FE59" w14:textId="77777777">
                                  <w:tc>
                                    <w:tcPr>
                                      <w:tcW w:w="370" w:type="pct"/>
                                      <w:shd w:val="clear" w:color="auto" w:fill="156082" w:themeFill="accent1"/>
                                    </w:tcPr>
                                    <w:p w14:paraId="58581128" w14:textId="77777777" w:rsidR="00B04911" w:rsidRDefault="00B04911"/>
                                  </w:tc>
                                  <w:tc>
                                    <w:tcPr>
                                      <w:tcW w:w="4630" w:type="pct"/>
                                      <w:shd w:val="clear" w:color="auto" w:fill="404040" w:themeFill="text1" w:themeFillTint="BF"/>
                                      <w:vAlign w:val="bottom"/>
                                    </w:tcPr>
                                    <w:p w14:paraId="459722E4" w14:textId="78021DA0" w:rsidR="00B04911"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76F3206296A646BD8083AFAC56F1F99B"/>
                                          </w:placeholder>
                                          <w:dataBinding w:prefixMappings="xmlns:ns0='http://purl.org/dc/elements/1.1/' xmlns:ns1='http://schemas.openxmlformats.org/package/2006/metadata/core-properties' " w:xpath="/ns1:coreProperties[1]/ns0:creator[1]" w:storeItemID="{6C3C8BC8-F283-45AE-878A-BAB7291924A1}"/>
                                          <w:text/>
                                        </w:sdtPr>
                                        <w:sdtContent>
                                          <w:r w:rsidR="00B04911">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E0D27F4DE89E4E3D82D3D9399ADE6535"/>
                                        </w:placeholder>
                                        <w:dataBinding w:prefixMappings="xmlns:ns0='http://purl.org/dc/elements/1.1/' xmlns:ns1='http://schemas.openxmlformats.org/package/2006/metadata/core-properties' " w:xpath="/ns1:coreProperties[1]/ns1:category[1]" w:storeItemID="{6C3C8BC8-F283-45AE-878A-BAB7291924A1}"/>
                                        <w:text/>
                                      </w:sdtPr>
                                      <w:sdtContent>
                                        <w:p w14:paraId="52226C3A" w14:textId="13FD1D0A" w:rsidR="00B04911" w:rsidRDefault="00B04911">
                                          <w:pPr>
                                            <w:pStyle w:val="NoSpacing"/>
                                            <w:spacing w:line="288" w:lineRule="auto"/>
                                            <w:ind w:left="360" w:right="360"/>
                                            <w:rPr>
                                              <w:color w:val="FFFFFF" w:themeColor="background1"/>
                                              <w:sz w:val="28"/>
                                              <w:szCs w:val="28"/>
                                            </w:rPr>
                                          </w:pPr>
                                          <w:r>
                                            <w:rPr>
                                              <w:color w:val="FFFFFF" w:themeColor="background1"/>
                                              <w:sz w:val="28"/>
                                              <w:szCs w:val="28"/>
                                            </w:rPr>
                                            <w:t>Computer Forensics</w:t>
                                          </w:r>
                                        </w:p>
                                      </w:sdtContent>
                                    </w:sdt>
                                    <w:sdt>
                                      <w:sdtPr>
                                        <w:rPr>
                                          <w:color w:val="FFFFFF" w:themeColor="background1"/>
                                          <w:sz w:val="28"/>
                                          <w:szCs w:val="28"/>
                                        </w:rPr>
                                        <w:alias w:val="Date"/>
                                        <w:tag w:val=""/>
                                        <w:id w:val="748164578"/>
                                        <w:placeholder>
                                          <w:docPart w:val="A43F87534C334B64974433253A422F57"/>
                                        </w:placeholder>
                                        <w:dataBinding w:prefixMappings="xmlns:ns0='http://schemas.microsoft.com/office/2006/coverPageProps' " w:xpath="/ns0:CoverPageProperties[1]/ns0:PublishDate[1]" w:storeItemID="{55AF091B-3C7A-41E3-B477-F2FDAA23CFDA}"/>
                                        <w:date w:fullDate="2024-04-26T00:00:00Z">
                                          <w:dateFormat w:val="M/d/yy"/>
                                          <w:lid w:val="en-US"/>
                                          <w:storeMappedDataAs w:val="dateTime"/>
                                          <w:calendar w:val="gregorian"/>
                                        </w:date>
                                      </w:sdtPr>
                                      <w:sdtContent>
                                        <w:p w14:paraId="0D9EE063" w14:textId="3F0BADCD" w:rsidR="00B04911" w:rsidRDefault="00B04911">
                                          <w:pPr>
                                            <w:pStyle w:val="NoSpacing"/>
                                            <w:spacing w:after="240" w:line="288" w:lineRule="auto"/>
                                            <w:ind w:left="360" w:right="360"/>
                                            <w:rPr>
                                              <w:color w:val="FFFFFF" w:themeColor="background1"/>
                                              <w:sz w:val="28"/>
                                              <w:szCs w:val="28"/>
                                            </w:rPr>
                                          </w:pPr>
                                          <w:r>
                                            <w:rPr>
                                              <w:color w:val="FFFFFF" w:themeColor="background1"/>
                                              <w:sz w:val="28"/>
                                              <w:szCs w:val="28"/>
                                            </w:rPr>
                                            <w:t>4/26/24</w:t>
                                          </w:r>
                                        </w:p>
                                      </w:sdtContent>
                                    </w:sdt>
                                  </w:tc>
                                </w:tr>
                              </w:tbl>
                              <w:p w14:paraId="2AB461A4" w14:textId="77777777" w:rsidR="00B04911" w:rsidRDefault="00B04911"/>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69C12E8"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04911" w14:paraId="0C437DB7" w14:textId="77777777">
                            <w:trPr>
                              <w:trHeight w:val="2376"/>
                            </w:trPr>
                            <w:tc>
                              <w:tcPr>
                                <w:tcW w:w="370" w:type="pct"/>
                                <w:shd w:val="clear" w:color="auto" w:fill="156082" w:themeFill="accent1"/>
                              </w:tcPr>
                              <w:p w14:paraId="6894AA9B" w14:textId="77777777" w:rsidR="00B04911" w:rsidRDefault="00B04911"/>
                            </w:tc>
                            <w:sdt>
                              <w:sdtPr>
                                <w:rPr>
                                  <w:rFonts w:asciiTheme="majorHAnsi" w:hAnsiTheme="majorHAnsi"/>
                                  <w:color w:val="FFFFFF" w:themeColor="background1"/>
                                  <w:sz w:val="96"/>
                                  <w:szCs w:val="96"/>
                                </w:rPr>
                                <w:alias w:val="Title"/>
                                <w:tag w:val=""/>
                                <w:id w:val="739824258"/>
                                <w:placeholder>
                                  <w:docPart w:val="4B007D35D9B44AFFAD34AB8B49D048F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2A61FD69" w14:textId="18655DF8" w:rsidR="00B04911" w:rsidRDefault="00B04911">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Computer Forensics Report</w:t>
                                    </w:r>
                                  </w:p>
                                </w:tc>
                              </w:sdtContent>
                            </w:sdt>
                          </w:tr>
                          <w:tr w:rsidR="00B04911" w14:paraId="10564314" w14:textId="77777777">
                            <w:trPr>
                              <w:trHeight w:hRule="exact" w:val="648"/>
                            </w:trPr>
                            <w:tc>
                              <w:tcPr>
                                <w:tcW w:w="370" w:type="pct"/>
                                <w:shd w:val="clear" w:color="auto" w:fill="156082" w:themeFill="accent1"/>
                              </w:tcPr>
                              <w:p w14:paraId="143A7D6C" w14:textId="77777777" w:rsidR="00B04911" w:rsidRDefault="00B04911"/>
                            </w:tc>
                            <w:tc>
                              <w:tcPr>
                                <w:tcW w:w="4630" w:type="pct"/>
                                <w:shd w:val="clear" w:color="auto" w:fill="404040" w:themeFill="text1" w:themeFillTint="BF"/>
                                <w:vAlign w:val="bottom"/>
                              </w:tcPr>
                              <w:p w14:paraId="22EA4498" w14:textId="77777777" w:rsidR="00B04911" w:rsidRDefault="00B04911">
                                <w:pPr>
                                  <w:ind w:left="360" w:right="360"/>
                                  <w:rPr>
                                    <w:color w:val="FFFFFF" w:themeColor="background1"/>
                                    <w:sz w:val="28"/>
                                    <w:szCs w:val="28"/>
                                  </w:rPr>
                                </w:pPr>
                              </w:p>
                            </w:tc>
                          </w:tr>
                          <w:tr w:rsidR="00B04911" w14:paraId="2312FE59" w14:textId="77777777">
                            <w:tc>
                              <w:tcPr>
                                <w:tcW w:w="370" w:type="pct"/>
                                <w:shd w:val="clear" w:color="auto" w:fill="156082" w:themeFill="accent1"/>
                              </w:tcPr>
                              <w:p w14:paraId="58581128" w14:textId="77777777" w:rsidR="00B04911" w:rsidRDefault="00B04911"/>
                            </w:tc>
                            <w:tc>
                              <w:tcPr>
                                <w:tcW w:w="4630" w:type="pct"/>
                                <w:shd w:val="clear" w:color="auto" w:fill="404040" w:themeFill="text1" w:themeFillTint="BF"/>
                                <w:vAlign w:val="bottom"/>
                              </w:tcPr>
                              <w:p w14:paraId="459722E4" w14:textId="78021DA0" w:rsidR="00B04911"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76F3206296A646BD8083AFAC56F1F99B"/>
                                    </w:placeholder>
                                    <w:dataBinding w:prefixMappings="xmlns:ns0='http://purl.org/dc/elements/1.1/' xmlns:ns1='http://schemas.openxmlformats.org/package/2006/metadata/core-properties' " w:xpath="/ns1:coreProperties[1]/ns0:creator[1]" w:storeItemID="{6C3C8BC8-F283-45AE-878A-BAB7291924A1}"/>
                                    <w:text/>
                                  </w:sdtPr>
                                  <w:sdtContent>
                                    <w:r w:rsidR="00B04911">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E0D27F4DE89E4E3D82D3D9399ADE6535"/>
                                  </w:placeholder>
                                  <w:dataBinding w:prefixMappings="xmlns:ns0='http://purl.org/dc/elements/1.1/' xmlns:ns1='http://schemas.openxmlformats.org/package/2006/metadata/core-properties' " w:xpath="/ns1:coreProperties[1]/ns1:category[1]" w:storeItemID="{6C3C8BC8-F283-45AE-878A-BAB7291924A1}"/>
                                  <w:text/>
                                </w:sdtPr>
                                <w:sdtContent>
                                  <w:p w14:paraId="52226C3A" w14:textId="13FD1D0A" w:rsidR="00B04911" w:rsidRDefault="00B04911">
                                    <w:pPr>
                                      <w:pStyle w:val="NoSpacing"/>
                                      <w:spacing w:line="288" w:lineRule="auto"/>
                                      <w:ind w:left="360" w:right="360"/>
                                      <w:rPr>
                                        <w:color w:val="FFFFFF" w:themeColor="background1"/>
                                        <w:sz w:val="28"/>
                                        <w:szCs w:val="28"/>
                                      </w:rPr>
                                    </w:pPr>
                                    <w:r>
                                      <w:rPr>
                                        <w:color w:val="FFFFFF" w:themeColor="background1"/>
                                        <w:sz w:val="28"/>
                                        <w:szCs w:val="28"/>
                                      </w:rPr>
                                      <w:t>Computer Forensics</w:t>
                                    </w:r>
                                  </w:p>
                                </w:sdtContent>
                              </w:sdt>
                              <w:sdt>
                                <w:sdtPr>
                                  <w:rPr>
                                    <w:color w:val="FFFFFF" w:themeColor="background1"/>
                                    <w:sz w:val="28"/>
                                    <w:szCs w:val="28"/>
                                  </w:rPr>
                                  <w:alias w:val="Date"/>
                                  <w:tag w:val=""/>
                                  <w:id w:val="748164578"/>
                                  <w:placeholder>
                                    <w:docPart w:val="A43F87534C334B64974433253A422F57"/>
                                  </w:placeholder>
                                  <w:dataBinding w:prefixMappings="xmlns:ns0='http://schemas.microsoft.com/office/2006/coverPageProps' " w:xpath="/ns0:CoverPageProperties[1]/ns0:PublishDate[1]" w:storeItemID="{55AF091B-3C7A-41E3-B477-F2FDAA23CFDA}"/>
                                  <w:date w:fullDate="2024-04-26T00:00:00Z">
                                    <w:dateFormat w:val="M/d/yy"/>
                                    <w:lid w:val="en-US"/>
                                    <w:storeMappedDataAs w:val="dateTime"/>
                                    <w:calendar w:val="gregorian"/>
                                  </w:date>
                                </w:sdtPr>
                                <w:sdtContent>
                                  <w:p w14:paraId="0D9EE063" w14:textId="3F0BADCD" w:rsidR="00B04911" w:rsidRDefault="00B04911">
                                    <w:pPr>
                                      <w:pStyle w:val="NoSpacing"/>
                                      <w:spacing w:after="240" w:line="288" w:lineRule="auto"/>
                                      <w:ind w:left="360" w:right="360"/>
                                      <w:rPr>
                                        <w:color w:val="FFFFFF" w:themeColor="background1"/>
                                        <w:sz w:val="28"/>
                                        <w:szCs w:val="28"/>
                                      </w:rPr>
                                    </w:pPr>
                                    <w:r>
                                      <w:rPr>
                                        <w:color w:val="FFFFFF" w:themeColor="background1"/>
                                        <w:sz w:val="28"/>
                                        <w:szCs w:val="28"/>
                                      </w:rPr>
                                      <w:t>4/26/24</w:t>
                                    </w:r>
                                  </w:p>
                                </w:sdtContent>
                              </w:sdt>
                            </w:tc>
                          </w:tr>
                        </w:tbl>
                        <w:p w14:paraId="2AB461A4" w14:textId="77777777" w:rsidR="00B04911" w:rsidRDefault="00B04911"/>
                      </w:txbxContent>
                    </v:textbox>
                    <w10:wrap anchorx="page" anchory="page"/>
                  </v:shape>
                </w:pict>
              </mc:Fallback>
            </mc:AlternateContent>
          </w:r>
        </w:p>
        <w:p w14:paraId="276C7DA9" w14:textId="7D121E19" w:rsidR="00B04911" w:rsidRDefault="00B04911">
          <w:pPr>
            <w:rPr>
              <w:rStyle w:val="Emphasis"/>
              <w:i w:val="0"/>
              <w:iCs w:val="0"/>
              <w:lang w:eastAsia="en-GB"/>
            </w:rPr>
          </w:pPr>
          <w:r>
            <w:rPr>
              <w:rStyle w:val="Emphasis"/>
              <w:i w:val="0"/>
              <w:iCs w:val="0"/>
              <w:lang w:eastAsia="en-GB"/>
            </w:rPr>
            <w:br w:type="page"/>
          </w:r>
        </w:p>
      </w:sdtContent>
    </w:sdt>
    <w:p w14:paraId="6418A062" w14:textId="0A8EFC89" w:rsidR="00D52C36" w:rsidRDefault="00B04911">
      <w:pPr>
        <w:pStyle w:val="TOC1"/>
        <w:tabs>
          <w:tab w:val="right" w:leader="dot" w:pos="9016"/>
        </w:tabs>
        <w:rPr>
          <w:rFonts w:eastAsiaTheme="minorEastAsia"/>
          <w:noProof/>
          <w:kern w:val="2"/>
          <w:sz w:val="24"/>
          <w:szCs w:val="24"/>
          <w:lang w:eastAsia="en-GB"/>
          <w14:ligatures w14:val="standardContextual"/>
        </w:rPr>
      </w:pPr>
      <w:r>
        <w:rPr>
          <w:rStyle w:val="Emphasis"/>
          <w:i w:val="0"/>
          <w:iCs w:val="0"/>
          <w:lang w:eastAsia="en-GB"/>
        </w:rPr>
        <w:lastRenderedPageBreak/>
        <w:fldChar w:fldCharType="begin"/>
      </w:r>
      <w:r>
        <w:rPr>
          <w:rStyle w:val="Emphasis"/>
          <w:i w:val="0"/>
          <w:iCs w:val="0"/>
          <w:lang w:eastAsia="en-GB"/>
        </w:rPr>
        <w:instrText xml:space="preserve"> TOC \o "1-3" \h \z \u </w:instrText>
      </w:r>
      <w:r>
        <w:rPr>
          <w:rStyle w:val="Emphasis"/>
          <w:i w:val="0"/>
          <w:iCs w:val="0"/>
          <w:lang w:eastAsia="en-GB"/>
        </w:rPr>
        <w:fldChar w:fldCharType="separate"/>
      </w:r>
      <w:hyperlink w:anchor="_Toc164978238" w:history="1">
        <w:r w:rsidR="00D52C36" w:rsidRPr="005E70D3">
          <w:rPr>
            <w:rStyle w:val="Hyperlink"/>
            <w:noProof/>
            <w:lang w:eastAsia="en-GB"/>
          </w:rPr>
          <w:t>Task 1 – Research and Report</w:t>
        </w:r>
        <w:r w:rsidR="00D52C36">
          <w:rPr>
            <w:noProof/>
            <w:webHidden/>
          </w:rPr>
          <w:tab/>
        </w:r>
        <w:r w:rsidR="00D52C36">
          <w:rPr>
            <w:noProof/>
            <w:webHidden/>
          </w:rPr>
          <w:fldChar w:fldCharType="begin"/>
        </w:r>
        <w:r w:rsidR="00D52C36">
          <w:rPr>
            <w:noProof/>
            <w:webHidden/>
          </w:rPr>
          <w:instrText xml:space="preserve"> PAGEREF _Toc164978238 \h </w:instrText>
        </w:r>
        <w:r w:rsidR="00D52C36">
          <w:rPr>
            <w:noProof/>
            <w:webHidden/>
          </w:rPr>
        </w:r>
        <w:r w:rsidR="00D52C36">
          <w:rPr>
            <w:noProof/>
            <w:webHidden/>
          </w:rPr>
          <w:fldChar w:fldCharType="separate"/>
        </w:r>
        <w:r w:rsidR="00D52C36">
          <w:rPr>
            <w:noProof/>
            <w:webHidden/>
          </w:rPr>
          <w:t>2</w:t>
        </w:r>
        <w:r w:rsidR="00D52C36">
          <w:rPr>
            <w:noProof/>
            <w:webHidden/>
          </w:rPr>
          <w:fldChar w:fldCharType="end"/>
        </w:r>
      </w:hyperlink>
    </w:p>
    <w:p w14:paraId="1FCDC7F9" w14:textId="468D6747" w:rsidR="00D52C36" w:rsidRDefault="00000000">
      <w:pPr>
        <w:pStyle w:val="TOC1"/>
        <w:tabs>
          <w:tab w:val="right" w:leader="dot" w:pos="9016"/>
        </w:tabs>
        <w:rPr>
          <w:rFonts w:eastAsiaTheme="minorEastAsia"/>
          <w:noProof/>
          <w:kern w:val="2"/>
          <w:sz w:val="24"/>
          <w:szCs w:val="24"/>
          <w:lang w:eastAsia="en-GB"/>
          <w14:ligatures w14:val="standardContextual"/>
        </w:rPr>
      </w:pPr>
      <w:hyperlink w:anchor="_Toc164978239" w:history="1">
        <w:r w:rsidR="00D52C36" w:rsidRPr="005E70D3">
          <w:rPr>
            <w:rStyle w:val="Hyperlink"/>
            <w:noProof/>
          </w:rPr>
          <w:t>Task 2 – Professional Digital Forensics Report</w:t>
        </w:r>
        <w:r w:rsidR="00D52C36">
          <w:rPr>
            <w:noProof/>
            <w:webHidden/>
          </w:rPr>
          <w:tab/>
        </w:r>
        <w:r w:rsidR="00D52C36">
          <w:rPr>
            <w:noProof/>
            <w:webHidden/>
          </w:rPr>
          <w:fldChar w:fldCharType="begin"/>
        </w:r>
        <w:r w:rsidR="00D52C36">
          <w:rPr>
            <w:noProof/>
            <w:webHidden/>
          </w:rPr>
          <w:instrText xml:space="preserve"> PAGEREF _Toc164978239 \h </w:instrText>
        </w:r>
        <w:r w:rsidR="00D52C36">
          <w:rPr>
            <w:noProof/>
            <w:webHidden/>
          </w:rPr>
        </w:r>
        <w:r w:rsidR="00D52C36">
          <w:rPr>
            <w:noProof/>
            <w:webHidden/>
          </w:rPr>
          <w:fldChar w:fldCharType="separate"/>
        </w:r>
        <w:r w:rsidR="00D52C36">
          <w:rPr>
            <w:noProof/>
            <w:webHidden/>
          </w:rPr>
          <w:t>3</w:t>
        </w:r>
        <w:r w:rsidR="00D52C36">
          <w:rPr>
            <w:noProof/>
            <w:webHidden/>
          </w:rPr>
          <w:fldChar w:fldCharType="end"/>
        </w:r>
      </w:hyperlink>
    </w:p>
    <w:p w14:paraId="347D6CE8" w14:textId="136613DA" w:rsidR="00D52C36" w:rsidRDefault="00000000">
      <w:pPr>
        <w:pStyle w:val="TOC2"/>
        <w:tabs>
          <w:tab w:val="right" w:leader="dot" w:pos="9016"/>
        </w:tabs>
        <w:rPr>
          <w:noProof/>
        </w:rPr>
      </w:pPr>
      <w:hyperlink w:anchor="_Toc164978240" w:history="1">
        <w:r w:rsidR="00D52C36" w:rsidRPr="005E70D3">
          <w:rPr>
            <w:rStyle w:val="Hyperlink"/>
            <w:noProof/>
          </w:rPr>
          <w:t>Introduction</w:t>
        </w:r>
        <w:r w:rsidR="00D52C36">
          <w:rPr>
            <w:noProof/>
            <w:webHidden/>
          </w:rPr>
          <w:tab/>
        </w:r>
        <w:r w:rsidR="00D52C36">
          <w:rPr>
            <w:noProof/>
            <w:webHidden/>
          </w:rPr>
          <w:fldChar w:fldCharType="begin"/>
        </w:r>
        <w:r w:rsidR="00D52C36">
          <w:rPr>
            <w:noProof/>
            <w:webHidden/>
          </w:rPr>
          <w:instrText xml:space="preserve"> PAGEREF _Toc164978240 \h </w:instrText>
        </w:r>
        <w:r w:rsidR="00D52C36">
          <w:rPr>
            <w:noProof/>
            <w:webHidden/>
          </w:rPr>
        </w:r>
        <w:r w:rsidR="00D52C36">
          <w:rPr>
            <w:noProof/>
            <w:webHidden/>
          </w:rPr>
          <w:fldChar w:fldCharType="separate"/>
        </w:r>
        <w:r w:rsidR="00D52C36">
          <w:rPr>
            <w:noProof/>
            <w:webHidden/>
          </w:rPr>
          <w:t>3</w:t>
        </w:r>
        <w:r w:rsidR="00D52C36">
          <w:rPr>
            <w:noProof/>
            <w:webHidden/>
          </w:rPr>
          <w:fldChar w:fldCharType="end"/>
        </w:r>
      </w:hyperlink>
    </w:p>
    <w:p w14:paraId="4AC7C4C4" w14:textId="7D680AA2" w:rsidR="00D52C36" w:rsidRDefault="00000000">
      <w:pPr>
        <w:pStyle w:val="TOC2"/>
        <w:tabs>
          <w:tab w:val="right" w:leader="dot" w:pos="9016"/>
        </w:tabs>
        <w:rPr>
          <w:noProof/>
        </w:rPr>
      </w:pPr>
      <w:hyperlink w:anchor="_Toc164978241" w:history="1">
        <w:r w:rsidR="00D52C36" w:rsidRPr="005E70D3">
          <w:rPr>
            <w:rStyle w:val="Hyperlink"/>
            <w:noProof/>
            <w:lang w:eastAsia="en-GB"/>
          </w:rPr>
          <w:t>Methodology</w:t>
        </w:r>
        <w:r w:rsidR="00D52C36">
          <w:rPr>
            <w:noProof/>
            <w:webHidden/>
          </w:rPr>
          <w:tab/>
        </w:r>
        <w:r w:rsidR="00D52C36">
          <w:rPr>
            <w:noProof/>
            <w:webHidden/>
          </w:rPr>
          <w:fldChar w:fldCharType="begin"/>
        </w:r>
        <w:r w:rsidR="00D52C36">
          <w:rPr>
            <w:noProof/>
            <w:webHidden/>
          </w:rPr>
          <w:instrText xml:space="preserve"> PAGEREF _Toc164978241 \h </w:instrText>
        </w:r>
        <w:r w:rsidR="00D52C36">
          <w:rPr>
            <w:noProof/>
            <w:webHidden/>
          </w:rPr>
        </w:r>
        <w:r w:rsidR="00D52C36">
          <w:rPr>
            <w:noProof/>
            <w:webHidden/>
          </w:rPr>
          <w:fldChar w:fldCharType="separate"/>
        </w:r>
        <w:r w:rsidR="00D52C36">
          <w:rPr>
            <w:noProof/>
            <w:webHidden/>
          </w:rPr>
          <w:t>3</w:t>
        </w:r>
        <w:r w:rsidR="00D52C36">
          <w:rPr>
            <w:noProof/>
            <w:webHidden/>
          </w:rPr>
          <w:fldChar w:fldCharType="end"/>
        </w:r>
      </w:hyperlink>
    </w:p>
    <w:p w14:paraId="6CD46DCA" w14:textId="3A1EE7E3" w:rsidR="00D52C36" w:rsidRDefault="00000000">
      <w:pPr>
        <w:pStyle w:val="TOC3"/>
        <w:tabs>
          <w:tab w:val="right" w:leader="dot" w:pos="9016"/>
        </w:tabs>
        <w:rPr>
          <w:noProof/>
        </w:rPr>
      </w:pPr>
      <w:hyperlink w:anchor="_Toc164978242" w:history="1">
        <w:r w:rsidR="00D52C36" w:rsidRPr="005E70D3">
          <w:rPr>
            <w:rStyle w:val="Hyperlink"/>
            <w:noProof/>
            <w:lang w:eastAsia="en-GB"/>
          </w:rPr>
          <w:t>Evidence Acquisition</w:t>
        </w:r>
        <w:r w:rsidR="00D52C36">
          <w:rPr>
            <w:noProof/>
            <w:webHidden/>
          </w:rPr>
          <w:tab/>
        </w:r>
        <w:r w:rsidR="00D52C36">
          <w:rPr>
            <w:noProof/>
            <w:webHidden/>
          </w:rPr>
          <w:fldChar w:fldCharType="begin"/>
        </w:r>
        <w:r w:rsidR="00D52C36">
          <w:rPr>
            <w:noProof/>
            <w:webHidden/>
          </w:rPr>
          <w:instrText xml:space="preserve"> PAGEREF _Toc164978242 \h </w:instrText>
        </w:r>
        <w:r w:rsidR="00D52C36">
          <w:rPr>
            <w:noProof/>
            <w:webHidden/>
          </w:rPr>
        </w:r>
        <w:r w:rsidR="00D52C36">
          <w:rPr>
            <w:noProof/>
            <w:webHidden/>
          </w:rPr>
          <w:fldChar w:fldCharType="separate"/>
        </w:r>
        <w:r w:rsidR="00D52C36">
          <w:rPr>
            <w:noProof/>
            <w:webHidden/>
          </w:rPr>
          <w:t>3</w:t>
        </w:r>
        <w:r w:rsidR="00D52C36">
          <w:rPr>
            <w:noProof/>
            <w:webHidden/>
          </w:rPr>
          <w:fldChar w:fldCharType="end"/>
        </w:r>
      </w:hyperlink>
    </w:p>
    <w:p w14:paraId="2C84CF60" w14:textId="3CBEDD0D" w:rsidR="00D52C36" w:rsidRDefault="00000000">
      <w:pPr>
        <w:pStyle w:val="TOC3"/>
        <w:tabs>
          <w:tab w:val="right" w:leader="dot" w:pos="9016"/>
        </w:tabs>
        <w:rPr>
          <w:noProof/>
        </w:rPr>
      </w:pPr>
      <w:hyperlink w:anchor="_Toc164978243" w:history="1">
        <w:r w:rsidR="00D52C36" w:rsidRPr="005E70D3">
          <w:rPr>
            <w:rStyle w:val="Hyperlink"/>
            <w:noProof/>
          </w:rPr>
          <w:t>Chain of Custody</w:t>
        </w:r>
        <w:r w:rsidR="00D52C36">
          <w:rPr>
            <w:noProof/>
            <w:webHidden/>
          </w:rPr>
          <w:tab/>
        </w:r>
        <w:r w:rsidR="00D52C36">
          <w:rPr>
            <w:noProof/>
            <w:webHidden/>
          </w:rPr>
          <w:fldChar w:fldCharType="begin"/>
        </w:r>
        <w:r w:rsidR="00D52C36">
          <w:rPr>
            <w:noProof/>
            <w:webHidden/>
          </w:rPr>
          <w:instrText xml:space="preserve"> PAGEREF _Toc164978243 \h </w:instrText>
        </w:r>
        <w:r w:rsidR="00D52C36">
          <w:rPr>
            <w:noProof/>
            <w:webHidden/>
          </w:rPr>
        </w:r>
        <w:r w:rsidR="00D52C36">
          <w:rPr>
            <w:noProof/>
            <w:webHidden/>
          </w:rPr>
          <w:fldChar w:fldCharType="separate"/>
        </w:r>
        <w:r w:rsidR="00D52C36">
          <w:rPr>
            <w:noProof/>
            <w:webHidden/>
          </w:rPr>
          <w:t>4</w:t>
        </w:r>
        <w:r w:rsidR="00D52C36">
          <w:rPr>
            <w:noProof/>
            <w:webHidden/>
          </w:rPr>
          <w:fldChar w:fldCharType="end"/>
        </w:r>
      </w:hyperlink>
    </w:p>
    <w:p w14:paraId="7E146C6A" w14:textId="1E2E39BD" w:rsidR="00D52C36" w:rsidRDefault="00000000">
      <w:pPr>
        <w:pStyle w:val="TOC3"/>
        <w:tabs>
          <w:tab w:val="right" w:leader="dot" w:pos="9016"/>
        </w:tabs>
        <w:rPr>
          <w:noProof/>
        </w:rPr>
      </w:pPr>
      <w:hyperlink w:anchor="_Toc164978244" w:history="1">
        <w:r w:rsidR="00D52C36" w:rsidRPr="005E70D3">
          <w:rPr>
            <w:rStyle w:val="Hyperlink"/>
            <w:noProof/>
          </w:rPr>
          <w:t>Custody Log</w:t>
        </w:r>
        <w:r w:rsidR="00D52C36">
          <w:rPr>
            <w:noProof/>
            <w:webHidden/>
          </w:rPr>
          <w:tab/>
        </w:r>
        <w:r w:rsidR="00D52C36">
          <w:rPr>
            <w:noProof/>
            <w:webHidden/>
          </w:rPr>
          <w:fldChar w:fldCharType="begin"/>
        </w:r>
        <w:r w:rsidR="00D52C36">
          <w:rPr>
            <w:noProof/>
            <w:webHidden/>
          </w:rPr>
          <w:instrText xml:space="preserve"> PAGEREF _Toc164978244 \h </w:instrText>
        </w:r>
        <w:r w:rsidR="00D52C36">
          <w:rPr>
            <w:noProof/>
            <w:webHidden/>
          </w:rPr>
        </w:r>
        <w:r w:rsidR="00D52C36">
          <w:rPr>
            <w:noProof/>
            <w:webHidden/>
          </w:rPr>
          <w:fldChar w:fldCharType="separate"/>
        </w:r>
        <w:r w:rsidR="00D52C36">
          <w:rPr>
            <w:noProof/>
            <w:webHidden/>
          </w:rPr>
          <w:t>5</w:t>
        </w:r>
        <w:r w:rsidR="00D52C36">
          <w:rPr>
            <w:noProof/>
            <w:webHidden/>
          </w:rPr>
          <w:fldChar w:fldCharType="end"/>
        </w:r>
      </w:hyperlink>
    </w:p>
    <w:p w14:paraId="709016D7" w14:textId="6C7BC583" w:rsidR="00D52C36" w:rsidRDefault="00000000">
      <w:pPr>
        <w:pStyle w:val="TOC3"/>
        <w:tabs>
          <w:tab w:val="right" w:leader="dot" w:pos="9016"/>
        </w:tabs>
        <w:rPr>
          <w:noProof/>
        </w:rPr>
      </w:pPr>
      <w:hyperlink w:anchor="_Toc164978245" w:history="1">
        <w:r w:rsidR="00D52C36" w:rsidRPr="005E70D3">
          <w:rPr>
            <w:rStyle w:val="Hyperlink"/>
            <w:noProof/>
            <w:lang w:eastAsia="en-GB"/>
          </w:rPr>
          <w:t>Tools Used</w:t>
        </w:r>
        <w:r w:rsidR="00D52C36">
          <w:rPr>
            <w:noProof/>
            <w:webHidden/>
          </w:rPr>
          <w:tab/>
        </w:r>
        <w:r w:rsidR="00D52C36">
          <w:rPr>
            <w:noProof/>
            <w:webHidden/>
          </w:rPr>
          <w:fldChar w:fldCharType="begin"/>
        </w:r>
        <w:r w:rsidR="00D52C36">
          <w:rPr>
            <w:noProof/>
            <w:webHidden/>
          </w:rPr>
          <w:instrText xml:space="preserve"> PAGEREF _Toc164978245 \h </w:instrText>
        </w:r>
        <w:r w:rsidR="00D52C36">
          <w:rPr>
            <w:noProof/>
            <w:webHidden/>
          </w:rPr>
        </w:r>
        <w:r w:rsidR="00D52C36">
          <w:rPr>
            <w:noProof/>
            <w:webHidden/>
          </w:rPr>
          <w:fldChar w:fldCharType="separate"/>
        </w:r>
        <w:r w:rsidR="00D52C36">
          <w:rPr>
            <w:noProof/>
            <w:webHidden/>
          </w:rPr>
          <w:t>5</w:t>
        </w:r>
        <w:r w:rsidR="00D52C36">
          <w:rPr>
            <w:noProof/>
            <w:webHidden/>
          </w:rPr>
          <w:fldChar w:fldCharType="end"/>
        </w:r>
      </w:hyperlink>
    </w:p>
    <w:p w14:paraId="62C92B84" w14:textId="52AD93FB" w:rsidR="00D52C36" w:rsidRDefault="00000000">
      <w:pPr>
        <w:pStyle w:val="TOC2"/>
        <w:tabs>
          <w:tab w:val="right" w:leader="dot" w:pos="9016"/>
        </w:tabs>
        <w:rPr>
          <w:noProof/>
        </w:rPr>
      </w:pPr>
      <w:hyperlink w:anchor="_Toc164978246" w:history="1">
        <w:r w:rsidR="00D52C36" w:rsidRPr="005E70D3">
          <w:rPr>
            <w:rStyle w:val="Hyperlink"/>
            <w:noProof/>
            <w:lang w:eastAsia="en-GB"/>
          </w:rPr>
          <w:t>Evidence Found</w:t>
        </w:r>
        <w:r w:rsidR="00D52C36">
          <w:rPr>
            <w:noProof/>
            <w:webHidden/>
          </w:rPr>
          <w:tab/>
        </w:r>
        <w:r w:rsidR="00D52C36">
          <w:rPr>
            <w:noProof/>
            <w:webHidden/>
          </w:rPr>
          <w:fldChar w:fldCharType="begin"/>
        </w:r>
        <w:r w:rsidR="00D52C36">
          <w:rPr>
            <w:noProof/>
            <w:webHidden/>
          </w:rPr>
          <w:instrText xml:space="preserve"> PAGEREF _Toc164978246 \h </w:instrText>
        </w:r>
        <w:r w:rsidR="00D52C36">
          <w:rPr>
            <w:noProof/>
            <w:webHidden/>
          </w:rPr>
        </w:r>
        <w:r w:rsidR="00D52C36">
          <w:rPr>
            <w:noProof/>
            <w:webHidden/>
          </w:rPr>
          <w:fldChar w:fldCharType="separate"/>
        </w:r>
        <w:r w:rsidR="00D52C36">
          <w:rPr>
            <w:noProof/>
            <w:webHidden/>
          </w:rPr>
          <w:t>9</w:t>
        </w:r>
        <w:r w:rsidR="00D52C36">
          <w:rPr>
            <w:noProof/>
            <w:webHidden/>
          </w:rPr>
          <w:fldChar w:fldCharType="end"/>
        </w:r>
      </w:hyperlink>
    </w:p>
    <w:p w14:paraId="5A975911" w14:textId="379175B4" w:rsidR="00D52C36" w:rsidRDefault="00000000">
      <w:pPr>
        <w:pStyle w:val="TOC1"/>
        <w:tabs>
          <w:tab w:val="right" w:leader="dot" w:pos="9016"/>
        </w:tabs>
        <w:rPr>
          <w:rFonts w:eastAsiaTheme="minorEastAsia"/>
          <w:noProof/>
          <w:kern w:val="2"/>
          <w:sz w:val="24"/>
          <w:szCs w:val="24"/>
          <w:lang w:eastAsia="en-GB"/>
          <w14:ligatures w14:val="standardContextual"/>
        </w:rPr>
      </w:pPr>
      <w:hyperlink w:anchor="_Toc164978247" w:history="1">
        <w:r w:rsidR="00D52C36" w:rsidRPr="005E70D3">
          <w:rPr>
            <w:rStyle w:val="Hyperlink"/>
            <w:noProof/>
            <w:lang w:eastAsia="en-GB"/>
          </w:rPr>
          <w:t>Conclusion</w:t>
        </w:r>
        <w:r w:rsidR="00D52C36">
          <w:rPr>
            <w:noProof/>
            <w:webHidden/>
          </w:rPr>
          <w:tab/>
        </w:r>
        <w:r w:rsidR="00D52C36">
          <w:rPr>
            <w:noProof/>
            <w:webHidden/>
          </w:rPr>
          <w:fldChar w:fldCharType="begin"/>
        </w:r>
        <w:r w:rsidR="00D52C36">
          <w:rPr>
            <w:noProof/>
            <w:webHidden/>
          </w:rPr>
          <w:instrText xml:space="preserve"> PAGEREF _Toc164978247 \h </w:instrText>
        </w:r>
        <w:r w:rsidR="00D52C36">
          <w:rPr>
            <w:noProof/>
            <w:webHidden/>
          </w:rPr>
        </w:r>
        <w:r w:rsidR="00D52C36">
          <w:rPr>
            <w:noProof/>
            <w:webHidden/>
          </w:rPr>
          <w:fldChar w:fldCharType="separate"/>
        </w:r>
        <w:r w:rsidR="00D52C36">
          <w:rPr>
            <w:noProof/>
            <w:webHidden/>
          </w:rPr>
          <w:t>10</w:t>
        </w:r>
        <w:r w:rsidR="00D52C36">
          <w:rPr>
            <w:noProof/>
            <w:webHidden/>
          </w:rPr>
          <w:fldChar w:fldCharType="end"/>
        </w:r>
      </w:hyperlink>
    </w:p>
    <w:p w14:paraId="7B40D383" w14:textId="32B9FE7E" w:rsidR="00D52C36" w:rsidRDefault="00000000">
      <w:pPr>
        <w:pStyle w:val="TOC3"/>
        <w:tabs>
          <w:tab w:val="right" w:leader="dot" w:pos="9016"/>
        </w:tabs>
        <w:rPr>
          <w:noProof/>
        </w:rPr>
      </w:pPr>
      <w:hyperlink w:anchor="_Toc164978248" w:history="1">
        <w:r w:rsidR="00D52C36" w:rsidRPr="005E70D3">
          <w:rPr>
            <w:rStyle w:val="Hyperlink"/>
            <w:noProof/>
            <w:lang w:eastAsia="en-GB"/>
          </w:rPr>
          <w:t>Supporting Evidence</w:t>
        </w:r>
        <w:r w:rsidR="00D52C36">
          <w:rPr>
            <w:noProof/>
            <w:webHidden/>
          </w:rPr>
          <w:tab/>
        </w:r>
        <w:r w:rsidR="00D52C36">
          <w:rPr>
            <w:noProof/>
            <w:webHidden/>
          </w:rPr>
          <w:fldChar w:fldCharType="begin"/>
        </w:r>
        <w:r w:rsidR="00D52C36">
          <w:rPr>
            <w:noProof/>
            <w:webHidden/>
          </w:rPr>
          <w:instrText xml:space="preserve"> PAGEREF _Toc164978248 \h </w:instrText>
        </w:r>
        <w:r w:rsidR="00D52C36">
          <w:rPr>
            <w:noProof/>
            <w:webHidden/>
          </w:rPr>
        </w:r>
        <w:r w:rsidR="00D52C36">
          <w:rPr>
            <w:noProof/>
            <w:webHidden/>
          </w:rPr>
          <w:fldChar w:fldCharType="separate"/>
        </w:r>
        <w:r w:rsidR="00D52C36">
          <w:rPr>
            <w:noProof/>
            <w:webHidden/>
          </w:rPr>
          <w:t>10</w:t>
        </w:r>
        <w:r w:rsidR="00D52C36">
          <w:rPr>
            <w:noProof/>
            <w:webHidden/>
          </w:rPr>
          <w:fldChar w:fldCharType="end"/>
        </w:r>
      </w:hyperlink>
    </w:p>
    <w:p w14:paraId="00FF4FD7" w14:textId="511E5FAA" w:rsidR="00D52C36" w:rsidRDefault="00000000">
      <w:pPr>
        <w:pStyle w:val="TOC3"/>
        <w:tabs>
          <w:tab w:val="right" w:leader="dot" w:pos="9016"/>
        </w:tabs>
        <w:rPr>
          <w:noProof/>
        </w:rPr>
      </w:pPr>
      <w:hyperlink w:anchor="_Toc164978249" w:history="1">
        <w:r w:rsidR="00D52C36" w:rsidRPr="005E70D3">
          <w:rPr>
            <w:rStyle w:val="Hyperlink"/>
            <w:noProof/>
            <w:lang w:eastAsia="en-GB"/>
          </w:rPr>
          <w:t>Contradictory or Inconclusive Evidence</w:t>
        </w:r>
        <w:r w:rsidR="00D52C36">
          <w:rPr>
            <w:noProof/>
            <w:webHidden/>
          </w:rPr>
          <w:tab/>
        </w:r>
        <w:r w:rsidR="00D52C36">
          <w:rPr>
            <w:noProof/>
            <w:webHidden/>
          </w:rPr>
          <w:fldChar w:fldCharType="begin"/>
        </w:r>
        <w:r w:rsidR="00D52C36">
          <w:rPr>
            <w:noProof/>
            <w:webHidden/>
          </w:rPr>
          <w:instrText xml:space="preserve"> PAGEREF _Toc164978249 \h </w:instrText>
        </w:r>
        <w:r w:rsidR="00D52C36">
          <w:rPr>
            <w:noProof/>
            <w:webHidden/>
          </w:rPr>
        </w:r>
        <w:r w:rsidR="00D52C36">
          <w:rPr>
            <w:noProof/>
            <w:webHidden/>
          </w:rPr>
          <w:fldChar w:fldCharType="separate"/>
        </w:r>
        <w:r w:rsidR="00D52C36">
          <w:rPr>
            <w:noProof/>
            <w:webHidden/>
          </w:rPr>
          <w:t>10</w:t>
        </w:r>
        <w:r w:rsidR="00D52C36">
          <w:rPr>
            <w:noProof/>
            <w:webHidden/>
          </w:rPr>
          <w:fldChar w:fldCharType="end"/>
        </w:r>
      </w:hyperlink>
    </w:p>
    <w:p w14:paraId="5DA69956" w14:textId="27DBCC0E" w:rsidR="00D52C36" w:rsidRDefault="00000000">
      <w:pPr>
        <w:pStyle w:val="TOC3"/>
        <w:tabs>
          <w:tab w:val="right" w:leader="dot" w:pos="9016"/>
        </w:tabs>
        <w:rPr>
          <w:noProof/>
        </w:rPr>
      </w:pPr>
      <w:hyperlink w:anchor="_Toc164978250" w:history="1">
        <w:r w:rsidR="00D52C36" w:rsidRPr="005E70D3">
          <w:rPr>
            <w:rStyle w:val="Hyperlink"/>
            <w:noProof/>
            <w:lang w:eastAsia="en-GB"/>
          </w:rPr>
          <w:t>Final Assessment</w:t>
        </w:r>
        <w:r w:rsidR="00D52C36">
          <w:rPr>
            <w:noProof/>
            <w:webHidden/>
          </w:rPr>
          <w:tab/>
        </w:r>
        <w:r w:rsidR="00D52C36">
          <w:rPr>
            <w:noProof/>
            <w:webHidden/>
          </w:rPr>
          <w:fldChar w:fldCharType="begin"/>
        </w:r>
        <w:r w:rsidR="00D52C36">
          <w:rPr>
            <w:noProof/>
            <w:webHidden/>
          </w:rPr>
          <w:instrText xml:space="preserve"> PAGEREF _Toc164978250 \h </w:instrText>
        </w:r>
        <w:r w:rsidR="00D52C36">
          <w:rPr>
            <w:noProof/>
            <w:webHidden/>
          </w:rPr>
        </w:r>
        <w:r w:rsidR="00D52C36">
          <w:rPr>
            <w:noProof/>
            <w:webHidden/>
          </w:rPr>
          <w:fldChar w:fldCharType="separate"/>
        </w:r>
        <w:r w:rsidR="00D52C36">
          <w:rPr>
            <w:noProof/>
            <w:webHidden/>
          </w:rPr>
          <w:t>10</w:t>
        </w:r>
        <w:r w:rsidR="00D52C36">
          <w:rPr>
            <w:noProof/>
            <w:webHidden/>
          </w:rPr>
          <w:fldChar w:fldCharType="end"/>
        </w:r>
      </w:hyperlink>
    </w:p>
    <w:p w14:paraId="5B5554DA" w14:textId="6B019F8E" w:rsidR="00D52C36" w:rsidRDefault="00000000">
      <w:pPr>
        <w:pStyle w:val="TOC1"/>
        <w:tabs>
          <w:tab w:val="right" w:leader="dot" w:pos="9016"/>
        </w:tabs>
        <w:rPr>
          <w:rFonts w:eastAsiaTheme="minorEastAsia"/>
          <w:noProof/>
          <w:kern w:val="2"/>
          <w:sz w:val="24"/>
          <w:szCs w:val="24"/>
          <w:lang w:eastAsia="en-GB"/>
          <w14:ligatures w14:val="standardContextual"/>
        </w:rPr>
      </w:pPr>
      <w:hyperlink w:anchor="_Toc164978251" w:history="1">
        <w:r w:rsidR="00D52C36" w:rsidRPr="005E70D3">
          <w:rPr>
            <w:rStyle w:val="Hyperlink"/>
            <w:noProof/>
            <w:lang w:eastAsia="en-GB"/>
          </w:rPr>
          <w:t>Appendix</w:t>
        </w:r>
        <w:r w:rsidR="00D52C36">
          <w:rPr>
            <w:noProof/>
            <w:webHidden/>
          </w:rPr>
          <w:tab/>
        </w:r>
        <w:r w:rsidR="00D52C36">
          <w:rPr>
            <w:noProof/>
            <w:webHidden/>
          </w:rPr>
          <w:fldChar w:fldCharType="begin"/>
        </w:r>
        <w:r w:rsidR="00D52C36">
          <w:rPr>
            <w:noProof/>
            <w:webHidden/>
          </w:rPr>
          <w:instrText xml:space="preserve"> PAGEREF _Toc164978251 \h </w:instrText>
        </w:r>
        <w:r w:rsidR="00D52C36">
          <w:rPr>
            <w:noProof/>
            <w:webHidden/>
          </w:rPr>
        </w:r>
        <w:r w:rsidR="00D52C36">
          <w:rPr>
            <w:noProof/>
            <w:webHidden/>
          </w:rPr>
          <w:fldChar w:fldCharType="separate"/>
        </w:r>
        <w:r w:rsidR="00D52C36">
          <w:rPr>
            <w:noProof/>
            <w:webHidden/>
          </w:rPr>
          <w:t>11</w:t>
        </w:r>
        <w:r w:rsidR="00D52C36">
          <w:rPr>
            <w:noProof/>
            <w:webHidden/>
          </w:rPr>
          <w:fldChar w:fldCharType="end"/>
        </w:r>
      </w:hyperlink>
    </w:p>
    <w:p w14:paraId="73A527FA" w14:textId="6181BF34" w:rsidR="00D52C36" w:rsidRDefault="00000000">
      <w:pPr>
        <w:pStyle w:val="TOC1"/>
        <w:tabs>
          <w:tab w:val="right" w:leader="dot" w:pos="9016"/>
        </w:tabs>
        <w:rPr>
          <w:rFonts w:eastAsiaTheme="minorEastAsia"/>
          <w:noProof/>
          <w:kern w:val="2"/>
          <w:sz w:val="24"/>
          <w:szCs w:val="24"/>
          <w:lang w:eastAsia="en-GB"/>
          <w14:ligatures w14:val="standardContextual"/>
        </w:rPr>
      </w:pPr>
      <w:hyperlink w:anchor="_Toc164978252" w:history="1">
        <w:r w:rsidR="00D52C36" w:rsidRPr="005E70D3">
          <w:rPr>
            <w:rStyle w:val="Hyperlink"/>
            <w:noProof/>
            <w:lang w:eastAsia="en-GB"/>
          </w:rPr>
          <w:t>Bibliography</w:t>
        </w:r>
        <w:r w:rsidR="00D52C36">
          <w:rPr>
            <w:noProof/>
            <w:webHidden/>
          </w:rPr>
          <w:tab/>
        </w:r>
        <w:r w:rsidR="00D52C36">
          <w:rPr>
            <w:noProof/>
            <w:webHidden/>
          </w:rPr>
          <w:fldChar w:fldCharType="begin"/>
        </w:r>
        <w:r w:rsidR="00D52C36">
          <w:rPr>
            <w:noProof/>
            <w:webHidden/>
          </w:rPr>
          <w:instrText xml:space="preserve"> PAGEREF _Toc164978252 \h </w:instrText>
        </w:r>
        <w:r w:rsidR="00D52C36">
          <w:rPr>
            <w:noProof/>
            <w:webHidden/>
          </w:rPr>
        </w:r>
        <w:r w:rsidR="00D52C36">
          <w:rPr>
            <w:noProof/>
            <w:webHidden/>
          </w:rPr>
          <w:fldChar w:fldCharType="separate"/>
        </w:r>
        <w:r w:rsidR="00D52C36">
          <w:rPr>
            <w:noProof/>
            <w:webHidden/>
          </w:rPr>
          <w:t>17</w:t>
        </w:r>
        <w:r w:rsidR="00D52C36">
          <w:rPr>
            <w:noProof/>
            <w:webHidden/>
          </w:rPr>
          <w:fldChar w:fldCharType="end"/>
        </w:r>
      </w:hyperlink>
    </w:p>
    <w:p w14:paraId="0A40A5FE" w14:textId="21FB9A88" w:rsidR="002A4CCB" w:rsidRDefault="00B04911" w:rsidP="002A4CCB">
      <w:pPr>
        <w:rPr>
          <w:rStyle w:val="Emphasis"/>
          <w:i w:val="0"/>
          <w:iCs w:val="0"/>
          <w:lang w:eastAsia="en-GB"/>
        </w:rPr>
      </w:pPr>
      <w:r>
        <w:rPr>
          <w:rStyle w:val="Emphasis"/>
          <w:i w:val="0"/>
          <w:iCs w:val="0"/>
          <w:lang w:eastAsia="en-GB"/>
        </w:rPr>
        <w:fldChar w:fldCharType="end"/>
      </w:r>
    </w:p>
    <w:p w14:paraId="7E455EB1" w14:textId="77777777" w:rsidR="002A4CCB" w:rsidRDefault="002A4CCB" w:rsidP="002A4CCB">
      <w:pPr>
        <w:rPr>
          <w:rStyle w:val="Emphasis"/>
          <w:i w:val="0"/>
          <w:iCs w:val="0"/>
          <w:lang w:eastAsia="en-GB"/>
        </w:rPr>
      </w:pPr>
    </w:p>
    <w:p w14:paraId="545935E1" w14:textId="77777777" w:rsidR="002A4CCB" w:rsidRDefault="002A4CCB" w:rsidP="002A4CCB">
      <w:pPr>
        <w:rPr>
          <w:rStyle w:val="Emphasis"/>
          <w:i w:val="0"/>
          <w:iCs w:val="0"/>
          <w:lang w:eastAsia="en-GB"/>
        </w:rPr>
      </w:pPr>
    </w:p>
    <w:p w14:paraId="09DE39FA" w14:textId="77777777" w:rsidR="002A4CCB" w:rsidRDefault="002A4CCB" w:rsidP="002A4CCB">
      <w:pPr>
        <w:rPr>
          <w:rStyle w:val="Emphasis"/>
          <w:i w:val="0"/>
          <w:iCs w:val="0"/>
          <w:lang w:eastAsia="en-GB"/>
        </w:rPr>
      </w:pPr>
    </w:p>
    <w:p w14:paraId="485ED2C7" w14:textId="77777777" w:rsidR="002A4CCB" w:rsidRDefault="002A4CCB" w:rsidP="002A4CCB">
      <w:pPr>
        <w:rPr>
          <w:rStyle w:val="Emphasis"/>
          <w:i w:val="0"/>
          <w:iCs w:val="0"/>
          <w:lang w:eastAsia="en-GB"/>
        </w:rPr>
      </w:pPr>
    </w:p>
    <w:p w14:paraId="4FA5D2E3" w14:textId="77777777" w:rsidR="002A4CCB" w:rsidRDefault="002A4CCB" w:rsidP="002A4CCB">
      <w:pPr>
        <w:rPr>
          <w:rStyle w:val="Emphasis"/>
          <w:i w:val="0"/>
          <w:iCs w:val="0"/>
          <w:lang w:eastAsia="en-GB"/>
        </w:rPr>
      </w:pPr>
    </w:p>
    <w:p w14:paraId="136608FA" w14:textId="77777777" w:rsidR="002A4CCB" w:rsidRDefault="002A4CCB" w:rsidP="002A4CCB">
      <w:pPr>
        <w:rPr>
          <w:rStyle w:val="Emphasis"/>
          <w:i w:val="0"/>
          <w:iCs w:val="0"/>
          <w:lang w:eastAsia="en-GB"/>
        </w:rPr>
      </w:pPr>
    </w:p>
    <w:p w14:paraId="764F76BE" w14:textId="77777777" w:rsidR="002A4CCB" w:rsidRDefault="002A4CCB" w:rsidP="002A4CCB">
      <w:pPr>
        <w:rPr>
          <w:rStyle w:val="Emphasis"/>
          <w:i w:val="0"/>
          <w:iCs w:val="0"/>
          <w:lang w:eastAsia="en-GB"/>
        </w:rPr>
      </w:pPr>
    </w:p>
    <w:p w14:paraId="3908A48B" w14:textId="77777777" w:rsidR="002A4CCB" w:rsidRDefault="002A4CCB" w:rsidP="002A4CCB">
      <w:pPr>
        <w:rPr>
          <w:rStyle w:val="Emphasis"/>
          <w:i w:val="0"/>
          <w:iCs w:val="0"/>
          <w:lang w:eastAsia="en-GB"/>
        </w:rPr>
      </w:pPr>
    </w:p>
    <w:p w14:paraId="799F5F14" w14:textId="77777777" w:rsidR="002A4CCB" w:rsidRDefault="002A4CCB" w:rsidP="002A4CCB">
      <w:pPr>
        <w:rPr>
          <w:rStyle w:val="Emphasis"/>
          <w:i w:val="0"/>
          <w:iCs w:val="0"/>
          <w:lang w:eastAsia="en-GB"/>
        </w:rPr>
      </w:pPr>
    </w:p>
    <w:p w14:paraId="54B18DEF" w14:textId="77777777" w:rsidR="002A4CCB" w:rsidRDefault="002A4CCB" w:rsidP="002A4CCB">
      <w:pPr>
        <w:rPr>
          <w:rStyle w:val="Emphasis"/>
          <w:i w:val="0"/>
          <w:iCs w:val="0"/>
          <w:lang w:eastAsia="en-GB"/>
        </w:rPr>
      </w:pPr>
    </w:p>
    <w:p w14:paraId="7D31BB2F" w14:textId="77777777" w:rsidR="002A4CCB" w:rsidRDefault="002A4CCB" w:rsidP="002A4CCB">
      <w:pPr>
        <w:rPr>
          <w:rStyle w:val="Emphasis"/>
          <w:i w:val="0"/>
          <w:iCs w:val="0"/>
          <w:lang w:eastAsia="en-GB"/>
        </w:rPr>
      </w:pPr>
    </w:p>
    <w:p w14:paraId="72F40959" w14:textId="77777777" w:rsidR="002A4CCB" w:rsidRDefault="002A4CCB" w:rsidP="002A4CCB">
      <w:pPr>
        <w:rPr>
          <w:rStyle w:val="Emphasis"/>
          <w:i w:val="0"/>
          <w:iCs w:val="0"/>
          <w:lang w:eastAsia="en-GB"/>
        </w:rPr>
      </w:pPr>
    </w:p>
    <w:p w14:paraId="7DD97DFB" w14:textId="77777777" w:rsidR="002A4CCB" w:rsidRDefault="002A4CCB" w:rsidP="002A4CCB">
      <w:pPr>
        <w:rPr>
          <w:rStyle w:val="Emphasis"/>
          <w:i w:val="0"/>
          <w:iCs w:val="0"/>
          <w:lang w:eastAsia="en-GB"/>
        </w:rPr>
      </w:pPr>
    </w:p>
    <w:p w14:paraId="23DBB582" w14:textId="77777777" w:rsidR="002A4CCB" w:rsidRDefault="002A4CCB" w:rsidP="002A4CCB">
      <w:pPr>
        <w:rPr>
          <w:rStyle w:val="Emphasis"/>
          <w:i w:val="0"/>
          <w:iCs w:val="0"/>
          <w:lang w:eastAsia="en-GB"/>
        </w:rPr>
      </w:pPr>
    </w:p>
    <w:p w14:paraId="28DF03BD" w14:textId="77777777" w:rsidR="002A4CCB" w:rsidRDefault="002A4CCB" w:rsidP="002A4CCB">
      <w:pPr>
        <w:rPr>
          <w:rStyle w:val="Emphasis"/>
          <w:i w:val="0"/>
          <w:iCs w:val="0"/>
          <w:lang w:eastAsia="en-GB"/>
        </w:rPr>
      </w:pPr>
    </w:p>
    <w:p w14:paraId="085260AE" w14:textId="77777777" w:rsidR="002A4CCB" w:rsidRDefault="002A4CCB" w:rsidP="002A4CCB">
      <w:pPr>
        <w:rPr>
          <w:rStyle w:val="Emphasis"/>
          <w:i w:val="0"/>
          <w:iCs w:val="0"/>
          <w:lang w:eastAsia="en-GB"/>
        </w:rPr>
      </w:pPr>
    </w:p>
    <w:p w14:paraId="710B199F" w14:textId="561248D6" w:rsidR="002A4CCB" w:rsidRDefault="002A4CCB" w:rsidP="002A4CCB">
      <w:pPr>
        <w:pStyle w:val="Heading1"/>
        <w:rPr>
          <w:rStyle w:val="Emphasis"/>
          <w:i w:val="0"/>
          <w:iCs w:val="0"/>
          <w:lang w:eastAsia="en-GB"/>
        </w:rPr>
      </w:pPr>
      <w:bookmarkStart w:id="0" w:name="_Toc164978238"/>
      <w:r>
        <w:rPr>
          <w:rStyle w:val="Emphasis"/>
          <w:i w:val="0"/>
          <w:iCs w:val="0"/>
          <w:lang w:eastAsia="en-GB"/>
        </w:rPr>
        <w:lastRenderedPageBreak/>
        <w:t>Task 1 – Research and Report</w:t>
      </w:r>
      <w:bookmarkEnd w:id="0"/>
    </w:p>
    <w:p w14:paraId="40F9DED4" w14:textId="081D8F32" w:rsidR="002A4CCB" w:rsidRPr="001A08CA" w:rsidRDefault="002A4CCB" w:rsidP="002A4CCB">
      <w:pPr>
        <w:rPr>
          <w:rStyle w:val="Emphasis"/>
          <w:rFonts w:ascii="Times New Roman" w:hAnsi="Times New Roman" w:cs="Times New Roman"/>
          <w:i w:val="0"/>
          <w:iCs w:val="0"/>
          <w:lang w:eastAsia="en-GB"/>
        </w:rPr>
      </w:pPr>
      <w:r w:rsidRPr="002A4CCB">
        <w:rPr>
          <w:rStyle w:val="Emphasis"/>
          <w:i w:val="0"/>
          <w:iCs w:val="0"/>
          <w:lang w:eastAsia="en-GB"/>
        </w:rPr>
        <w:br/>
      </w:r>
      <w:r w:rsidRPr="001A08CA">
        <w:rPr>
          <w:rStyle w:val="Emphasis"/>
          <w:rFonts w:ascii="Times New Roman" w:hAnsi="Times New Roman" w:cs="Times New Roman"/>
          <w:i w:val="0"/>
          <w:iCs w:val="0"/>
          <w:lang w:eastAsia="en-GB"/>
        </w:rPr>
        <w:t>In today's digital world, the importance of both computer and digital forensics can't be overstated. Though they sound similar, they cater to distinct needs within the realm of law enforcement and cybersecurity.</w:t>
      </w:r>
    </w:p>
    <w:p w14:paraId="4CE63F03" w14:textId="4A765F24"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b/>
          <w:bCs/>
          <w:i w:val="0"/>
          <w:iCs w:val="0"/>
          <w:lang w:eastAsia="en-GB"/>
        </w:rPr>
        <w:t>Computer Forensics</w:t>
      </w:r>
      <w:r w:rsidRPr="001A08CA">
        <w:rPr>
          <w:rStyle w:val="Emphasis"/>
          <w:rFonts w:ascii="Times New Roman" w:hAnsi="Times New Roman" w:cs="Times New Roman"/>
          <w:i w:val="0"/>
          <w:iCs w:val="0"/>
          <w:lang w:eastAsia="en-GB"/>
        </w:rPr>
        <w:t xml:space="preserve"> zeroes in on extracting and scrutinizing data from computer systems—think desktops, laptops, and external hard drives. It's all about digging deep into these devices to unearth any traces of data that could provide clues in legal scenarios, from corporate lawsuits to serious criminal investigations. Imagine a scenario where an expert retrieves crucial files that a suspect thought they had cleverly deleted or encrypted. This meticulous work often uncovers the hidden layers of digital deception crucial for cracking a case </w:t>
      </w:r>
      <w:r w:rsidR="00B46CDD" w:rsidRPr="001A08CA">
        <w:rPr>
          <w:rStyle w:val="Emphasis"/>
          <w:rFonts w:ascii="Times New Roman" w:hAnsi="Times New Roman" w:cs="Times New Roman"/>
          <w:i w:val="0"/>
          <w:iCs w:val="0"/>
          <w:lang w:eastAsia="en-GB"/>
        </w:rPr>
        <w:t>[1]</w:t>
      </w:r>
      <w:r w:rsidRPr="001A08CA">
        <w:rPr>
          <w:rStyle w:val="Emphasis"/>
          <w:rFonts w:ascii="Times New Roman" w:hAnsi="Times New Roman" w:cs="Times New Roman"/>
          <w:i w:val="0"/>
          <w:iCs w:val="0"/>
          <w:lang w:eastAsia="en-GB"/>
        </w:rPr>
        <w:t>.</w:t>
      </w:r>
    </w:p>
    <w:p w14:paraId="380C2152" w14:textId="5201C14D"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b/>
          <w:bCs/>
          <w:i w:val="0"/>
          <w:iCs w:val="0"/>
          <w:lang w:eastAsia="en-GB"/>
        </w:rPr>
        <w:t>Digital Forensics</w:t>
      </w:r>
      <w:r w:rsidRPr="001A08CA">
        <w:rPr>
          <w:rStyle w:val="Emphasis"/>
          <w:rFonts w:ascii="Times New Roman" w:hAnsi="Times New Roman" w:cs="Times New Roman"/>
          <w:i w:val="0"/>
          <w:iCs w:val="0"/>
          <w:lang w:eastAsia="en-GB"/>
        </w:rPr>
        <w:t xml:space="preserve">, however, casts a wider net. It encompasses all forms of digital devices, including smartphones, smartwatches, and even emerging technologies like cloud storage. In an era where our digital footprints scatter across a multitude of platforms, digital forensics plays a pivotal role. It's not just about recovering a deleted email; it's about piecing together fragments of data from a cloud server, a smartphone app, or a social media profile to craft a coherent narrative for complex cases. For instance, the Craigslist Killer case serves as a landmark example where digital forensics helped trace a killer's digital interactions through emails and IP addresses, leading to a breakthrough in the investigation </w:t>
      </w:r>
      <w:r w:rsidR="00B46CDD" w:rsidRPr="001A08CA">
        <w:rPr>
          <w:rStyle w:val="Emphasis"/>
          <w:rFonts w:ascii="Times New Roman" w:hAnsi="Times New Roman" w:cs="Times New Roman"/>
          <w:i w:val="0"/>
          <w:iCs w:val="0"/>
          <w:lang w:eastAsia="en-GB"/>
        </w:rPr>
        <w:t>[2] [3]</w:t>
      </w:r>
    </w:p>
    <w:p w14:paraId="4467085A" w14:textId="579B53C4"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b/>
          <w:bCs/>
          <w:i w:val="0"/>
          <w:iCs w:val="0"/>
          <w:lang w:eastAsia="en-GB"/>
        </w:rPr>
        <w:t>Both fields</w:t>
      </w:r>
      <w:r w:rsidRPr="001A08CA">
        <w:rPr>
          <w:rStyle w:val="Emphasis"/>
          <w:rFonts w:ascii="Times New Roman" w:hAnsi="Times New Roman" w:cs="Times New Roman"/>
          <w:i w:val="0"/>
          <w:iCs w:val="0"/>
          <w:lang w:eastAsia="en-GB"/>
        </w:rPr>
        <w:t xml:space="preserve"> share a common procedural backbone—securing the data sources, creating exact duplicates for analysis, sifting through the bits and bytes for relevant information, and meticulously documenting the findings in a way that holds up in court. Despite these similarities, the scope of digital forensics is broader, tapping into the latest tech trends and analysing data from a plethora of modern devices </w:t>
      </w:r>
      <w:r w:rsidR="00B46CDD" w:rsidRPr="001A08CA">
        <w:rPr>
          <w:rStyle w:val="Emphasis"/>
          <w:rFonts w:ascii="Times New Roman" w:hAnsi="Times New Roman" w:cs="Times New Roman"/>
          <w:i w:val="0"/>
          <w:iCs w:val="0"/>
          <w:lang w:eastAsia="en-GB"/>
        </w:rPr>
        <w:t>[</w:t>
      </w:r>
      <w:r w:rsidR="00892F0D" w:rsidRPr="001A08CA">
        <w:rPr>
          <w:rStyle w:val="Emphasis"/>
          <w:rFonts w:ascii="Times New Roman" w:hAnsi="Times New Roman" w:cs="Times New Roman"/>
          <w:i w:val="0"/>
          <w:iCs w:val="0"/>
          <w:lang w:eastAsia="en-GB"/>
        </w:rPr>
        <w:t>3</w:t>
      </w:r>
      <w:r w:rsidR="00B46CDD" w:rsidRPr="001A08CA">
        <w:rPr>
          <w:rStyle w:val="Emphasis"/>
          <w:rFonts w:ascii="Times New Roman" w:hAnsi="Times New Roman" w:cs="Times New Roman"/>
          <w:i w:val="0"/>
          <w:iCs w:val="0"/>
          <w:lang w:eastAsia="en-GB"/>
        </w:rPr>
        <w:t>] [</w:t>
      </w:r>
      <w:r w:rsidR="00892F0D" w:rsidRPr="001A08CA">
        <w:rPr>
          <w:rStyle w:val="Emphasis"/>
          <w:rFonts w:ascii="Times New Roman" w:hAnsi="Times New Roman" w:cs="Times New Roman"/>
          <w:i w:val="0"/>
          <w:iCs w:val="0"/>
          <w:lang w:eastAsia="en-GB"/>
        </w:rPr>
        <w:t>4</w:t>
      </w:r>
      <w:r w:rsidR="00B46CDD" w:rsidRPr="001A08CA">
        <w:rPr>
          <w:rStyle w:val="Emphasis"/>
          <w:rFonts w:ascii="Times New Roman" w:hAnsi="Times New Roman" w:cs="Times New Roman"/>
          <w:i w:val="0"/>
          <w:iCs w:val="0"/>
          <w:lang w:eastAsia="en-GB"/>
        </w:rPr>
        <w:t>]</w:t>
      </w:r>
    </w:p>
    <w:p w14:paraId="3FB83C10" w14:textId="14A5D00F"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i w:val="0"/>
          <w:iCs w:val="0"/>
          <w:lang w:eastAsia="en-GB"/>
        </w:rPr>
        <w:t>In</w:t>
      </w:r>
      <w:r w:rsidRPr="001A08CA">
        <w:rPr>
          <w:rStyle w:val="Emphasis"/>
          <w:rFonts w:ascii="Times New Roman" w:hAnsi="Times New Roman" w:cs="Times New Roman"/>
          <w:b/>
          <w:bCs/>
          <w:i w:val="0"/>
          <w:iCs w:val="0"/>
          <w:lang w:eastAsia="en-GB"/>
        </w:rPr>
        <w:t xml:space="preserve"> real-world applications</w:t>
      </w:r>
      <w:r w:rsidRPr="001A08CA">
        <w:rPr>
          <w:rStyle w:val="Emphasis"/>
          <w:rFonts w:ascii="Times New Roman" w:hAnsi="Times New Roman" w:cs="Times New Roman"/>
          <w:i w:val="0"/>
          <w:iCs w:val="0"/>
          <w:lang w:eastAsia="en-GB"/>
        </w:rPr>
        <w:t>, the expertise from these fields is indispensable. For instance, a company might rely on computer forensics to investigate a data breach, ensuring they pinpoint how their security was compromised and by whom. On a broader scale, digital forensics might come into play in national security cases, where understanding complex cyber-attacks or tracking down international cybercriminals is crucial.</w:t>
      </w:r>
      <w:r w:rsidR="00892F0D" w:rsidRPr="001A08CA">
        <w:rPr>
          <w:rStyle w:val="Emphasis"/>
          <w:rFonts w:ascii="Times New Roman" w:hAnsi="Times New Roman" w:cs="Times New Roman"/>
          <w:i w:val="0"/>
          <w:iCs w:val="0"/>
          <w:lang w:eastAsia="en-GB"/>
        </w:rPr>
        <w:t xml:space="preserve"> A </w:t>
      </w:r>
      <w:r w:rsidR="00B04911" w:rsidRPr="001A08CA">
        <w:rPr>
          <w:rStyle w:val="Emphasis"/>
          <w:rFonts w:ascii="Times New Roman" w:hAnsi="Times New Roman" w:cs="Times New Roman"/>
          <w:i w:val="0"/>
          <w:iCs w:val="0"/>
          <w:lang w:eastAsia="en-GB"/>
        </w:rPr>
        <w:t>real-world</w:t>
      </w:r>
      <w:r w:rsidR="00892F0D" w:rsidRPr="001A08CA">
        <w:rPr>
          <w:rStyle w:val="Emphasis"/>
          <w:rFonts w:ascii="Times New Roman" w:hAnsi="Times New Roman" w:cs="Times New Roman"/>
          <w:i w:val="0"/>
          <w:iCs w:val="0"/>
          <w:lang w:eastAsia="en-GB"/>
        </w:rPr>
        <w:t xml:space="preserve"> example of a case solved by digital forensics would be the “Craigslist Killer”, where a man would use </w:t>
      </w:r>
      <w:r w:rsidR="00B04911" w:rsidRPr="001A08CA">
        <w:rPr>
          <w:rStyle w:val="Emphasis"/>
          <w:rFonts w:ascii="Times New Roman" w:hAnsi="Times New Roman" w:cs="Times New Roman"/>
          <w:i w:val="0"/>
          <w:iCs w:val="0"/>
          <w:lang w:eastAsia="en-GB"/>
        </w:rPr>
        <w:t xml:space="preserve">the </w:t>
      </w:r>
      <w:r w:rsidR="00892F0D" w:rsidRPr="001A08CA">
        <w:rPr>
          <w:rStyle w:val="Emphasis"/>
          <w:rFonts w:ascii="Times New Roman" w:hAnsi="Times New Roman" w:cs="Times New Roman"/>
          <w:i w:val="0"/>
          <w:iCs w:val="0"/>
          <w:lang w:eastAsia="en-GB"/>
        </w:rPr>
        <w:t>popular American advertisement service,</w:t>
      </w:r>
      <w:r w:rsidR="00B04911" w:rsidRPr="001A08CA">
        <w:rPr>
          <w:rStyle w:val="Emphasis"/>
          <w:rFonts w:ascii="Times New Roman" w:hAnsi="Times New Roman" w:cs="Times New Roman"/>
          <w:i w:val="0"/>
          <w:iCs w:val="0"/>
          <w:lang w:eastAsia="en-GB"/>
        </w:rPr>
        <w:t xml:space="preserve"> Craigslist,</w:t>
      </w:r>
      <w:r w:rsidR="00892F0D" w:rsidRPr="001A08CA">
        <w:rPr>
          <w:rStyle w:val="Emphasis"/>
          <w:rFonts w:ascii="Times New Roman" w:hAnsi="Times New Roman" w:cs="Times New Roman"/>
          <w:i w:val="0"/>
          <w:iCs w:val="0"/>
          <w:lang w:eastAsia="en-GB"/>
        </w:rPr>
        <w:t xml:space="preserve"> to lure three women to a specific place so that he could murder her and was ultimately caught due to digital forensic officers tracing his IP address to his home address and using DNA testing to prove he was the killer. [5]</w:t>
      </w:r>
    </w:p>
    <w:p w14:paraId="19E503B6" w14:textId="3BC98777"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i w:val="0"/>
          <w:iCs w:val="0"/>
          <w:lang w:eastAsia="en-GB"/>
        </w:rPr>
        <w:t xml:space="preserve">In </w:t>
      </w:r>
      <w:r w:rsidRPr="001A08CA">
        <w:rPr>
          <w:rStyle w:val="Emphasis"/>
          <w:rFonts w:ascii="Times New Roman" w:hAnsi="Times New Roman" w:cs="Times New Roman"/>
          <w:b/>
          <w:bCs/>
          <w:i w:val="0"/>
          <w:iCs w:val="0"/>
          <w:lang w:eastAsia="en-GB"/>
        </w:rPr>
        <w:t>conclusion</w:t>
      </w:r>
      <w:r w:rsidRPr="001A08CA">
        <w:rPr>
          <w:rStyle w:val="Emphasis"/>
          <w:rFonts w:ascii="Times New Roman" w:hAnsi="Times New Roman" w:cs="Times New Roman"/>
          <w:i w:val="0"/>
          <w:iCs w:val="0"/>
          <w:lang w:eastAsia="en-GB"/>
        </w:rPr>
        <w:t>, while computer forensics focuses on traditional computing devices, digital forensics embraces the expanse of all digital technology. This evolution reflects the shifting landscape of our digital lives, ensuring that as our tools grow more sophisticated, so too do the methods of safeguarding our digital integrity and seeking justice in an increasingly connected world.</w:t>
      </w:r>
    </w:p>
    <w:p w14:paraId="2E9C4E8F" w14:textId="77777777" w:rsidR="00B37C43" w:rsidRDefault="00B37C43" w:rsidP="002A4CCB">
      <w:pPr>
        <w:rPr>
          <w:rStyle w:val="Emphasis"/>
          <w:rFonts w:ascii="Times New Roman" w:hAnsi="Times New Roman" w:cs="Times New Roman"/>
          <w:i w:val="0"/>
          <w:iCs w:val="0"/>
          <w:sz w:val="24"/>
          <w:szCs w:val="24"/>
          <w:lang w:eastAsia="en-GB"/>
        </w:rPr>
      </w:pPr>
    </w:p>
    <w:p w14:paraId="3BC8F374" w14:textId="77777777" w:rsidR="00B37C43" w:rsidRDefault="00B37C43" w:rsidP="002A4CCB">
      <w:pPr>
        <w:rPr>
          <w:rStyle w:val="Emphasis"/>
          <w:rFonts w:ascii="Times New Roman" w:hAnsi="Times New Roman" w:cs="Times New Roman"/>
          <w:i w:val="0"/>
          <w:iCs w:val="0"/>
          <w:sz w:val="24"/>
          <w:szCs w:val="24"/>
          <w:lang w:eastAsia="en-GB"/>
        </w:rPr>
      </w:pPr>
    </w:p>
    <w:p w14:paraId="00C6864A" w14:textId="77777777" w:rsidR="001A08CA" w:rsidRDefault="001A08CA" w:rsidP="002A4CCB">
      <w:pPr>
        <w:rPr>
          <w:rStyle w:val="Emphasis"/>
          <w:rFonts w:ascii="Times New Roman" w:hAnsi="Times New Roman" w:cs="Times New Roman"/>
          <w:i w:val="0"/>
          <w:iCs w:val="0"/>
          <w:sz w:val="24"/>
          <w:szCs w:val="24"/>
          <w:lang w:eastAsia="en-GB"/>
        </w:rPr>
      </w:pPr>
    </w:p>
    <w:p w14:paraId="1FC7C746" w14:textId="77777777" w:rsidR="001A08CA" w:rsidRDefault="001A08CA" w:rsidP="002A4CCB">
      <w:pPr>
        <w:rPr>
          <w:rStyle w:val="Emphasis"/>
          <w:rFonts w:ascii="Times New Roman" w:hAnsi="Times New Roman" w:cs="Times New Roman"/>
          <w:i w:val="0"/>
          <w:iCs w:val="0"/>
          <w:sz w:val="24"/>
          <w:szCs w:val="24"/>
          <w:lang w:eastAsia="en-GB"/>
        </w:rPr>
      </w:pPr>
    </w:p>
    <w:p w14:paraId="0BB32222" w14:textId="424545ED" w:rsidR="00B37C43" w:rsidRDefault="00B37C43" w:rsidP="00B37C43">
      <w:pPr>
        <w:pStyle w:val="Heading1"/>
        <w:rPr>
          <w:rStyle w:val="Emphasis"/>
          <w:i w:val="0"/>
          <w:iCs w:val="0"/>
        </w:rPr>
      </w:pPr>
      <w:bookmarkStart w:id="1" w:name="_Toc164978239"/>
      <w:r w:rsidRPr="00B37C43">
        <w:rPr>
          <w:rStyle w:val="Emphasis"/>
          <w:i w:val="0"/>
          <w:iCs w:val="0"/>
        </w:rPr>
        <w:lastRenderedPageBreak/>
        <w:t>Task 2</w:t>
      </w:r>
      <w:r>
        <w:rPr>
          <w:rStyle w:val="Emphasis"/>
          <w:i w:val="0"/>
          <w:iCs w:val="0"/>
        </w:rPr>
        <w:t xml:space="preserve"> – Professional Digital Forensics Report</w:t>
      </w:r>
      <w:bookmarkEnd w:id="1"/>
    </w:p>
    <w:p w14:paraId="51A83610" w14:textId="77777777" w:rsidR="00B37C43" w:rsidRDefault="00B37C43" w:rsidP="00B37C43"/>
    <w:p w14:paraId="4DEDF3D1" w14:textId="3C9FA12B" w:rsidR="00B37C43" w:rsidRDefault="00B37C43" w:rsidP="00B37C43">
      <w:pPr>
        <w:pStyle w:val="Heading2"/>
      </w:pPr>
      <w:bookmarkStart w:id="2" w:name="_Toc164978240"/>
      <w:r>
        <w:t>Introduction</w:t>
      </w:r>
      <w:bookmarkEnd w:id="2"/>
    </w:p>
    <w:p w14:paraId="57317FE2" w14:textId="28D53AA7" w:rsidR="00B37C43" w:rsidRPr="000E5289" w:rsidRDefault="00EA683B" w:rsidP="00B37C43">
      <w:pPr>
        <w:rPr>
          <w:rFonts w:ascii="Times New Roman" w:hAnsi="Times New Roman" w:cs="Times New Roman"/>
        </w:rPr>
      </w:pPr>
      <w:r w:rsidRPr="000E5289">
        <w:rPr>
          <w:rFonts w:ascii="Times New Roman" w:hAnsi="Times New Roman" w:cs="Times New Roman"/>
        </w:rPr>
        <w:t xml:space="preserve">This investigation was carried out to investigate a report of harassment, threats, and cyberbullying. At the beginning of this investigation, it was unclear who both the suspect and the victim were. </w:t>
      </w:r>
      <w:r w:rsidR="00076AE9" w:rsidRPr="000E5289">
        <w:rPr>
          <w:rFonts w:ascii="Times New Roman" w:hAnsi="Times New Roman" w:cs="Times New Roman"/>
        </w:rPr>
        <w:t xml:space="preserve">I was </w:t>
      </w:r>
      <w:r w:rsidRPr="000E5289">
        <w:rPr>
          <w:rFonts w:ascii="Times New Roman" w:hAnsi="Times New Roman" w:cs="Times New Roman"/>
        </w:rPr>
        <w:t>given a USB drive that had been found which contained data that was thought to have been tampered with in an attempt to hide potential evidence that could be used to figure out how this case unfolded.</w:t>
      </w:r>
    </w:p>
    <w:p w14:paraId="2C38ECE3" w14:textId="27AB4039" w:rsidR="00497462" w:rsidRPr="000E5289" w:rsidRDefault="00EA683B" w:rsidP="00B37C43">
      <w:pPr>
        <w:rPr>
          <w:rFonts w:ascii="Times New Roman" w:hAnsi="Times New Roman" w:cs="Times New Roman"/>
        </w:rPr>
      </w:pPr>
      <w:r w:rsidRPr="000E5289">
        <w:rPr>
          <w:rFonts w:ascii="Times New Roman" w:hAnsi="Times New Roman" w:cs="Times New Roman"/>
        </w:rPr>
        <w:t xml:space="preserve">The objective of this investigation is </w:t>
      </w:r>
      <w:r w:rsidR="00497462" w:rsidRPr="000E5289">
        <w:rPr>
          <w:rFonts w:ascii="Times New Roman" w:hAnsi="Times New Roman" w:cs="Times New Roman"/>
        </w:rPr>
        <w:t>to</w:t>
      </w:r>
      <w:r w:rsidRPr="000E5289">
        <w:rPr>
          <w:rFonts w:ascii="Times New Roman" w:hAnsi="Times New Roman" w:cs="Times New Roman"/>
        </w:rPr>
        <w:t xml:space="preserve"> uncover as much information as </w:t>
      </w:r>
      <w:r w:rsidR="0014721E" w:rsidRPr="000E5289">
        <w:rPr>
          <w:rFonts w:ascii="Times New Roman" w:hAnsi="Times New Roman" w:cs="Times New Roman"/>
        </w:rPr>
        <w:t>possible and</w:t>
      </w:r>
      <w:r w:rsidR="00497462" w:rsidRPr="000E5289">
        <w:rPr>
          <w:rFonts w:ascii="Times New Roman" w:hAnsi="Times New Roman" w:cs="Times New Roman"/>
        </w:rPr>
        <w:t xml:space="preserve"> carry out a report on whether we think there is enough evidence to prove or disprove th</w:t>
      </w:r>
      <w:r w:rsidR="0014721E" w:rsidRPr="000E5289">
        <w:rPr>
          <w:rFonts w:ascii="Times New Roman" w:hAnsi="Times New Roman" w:cs="Times New Roman"/>
        </w:rPr>
        <w:t>e claims</w:t>
      </w:r>
      <w:r w:rsidR="00497462" w:rsidRPr="000E5289">
        <w:rPr>
          <w:rFonts w:ascii="Times New Roman" w:hAnsi="Times New Roman" w:cs="Times New Roman"/>
        </w:rPr>
        <w:t>, taking a look at both sides and showing evidence that goes for and against the case.</w:t>
      </w:r>
      <w:r w:rsidR="003F38D3" w:rsidRPr="000E5289">
        <w:rPr>
          <w:rFonts w:ascii="Times New Roman" w:hAnsi="Times New Roman" w:cs="Times New Roman"/>
        </w:rPr>
        <w:t xml:space="preserve"> I can only include data that has enough evidence to prove that it helps or hinders the case, and no assumptions will be made.</w:t>
      </w:r>
    </w:p>
    <w:p w14:paraId="1CB6D5E9" w14:textId="2541F6C2" w:rsidR="0014721E" w:rsidRPr="000E5289" w:rsidRDefault="0014721E" w:rsidP="002A4CCB">
      <w:pPr>
        <w:rPr>
          <w:rStyle w:val="Emphasis"/>
          <w:rFonts w:ascii="Times New Roman" w:hAnsi="Times New Roman" w:cs="Times New Roman"/>
          <w:i w:val="0"/>
          <w:iCs w:val="0"/>
        </w:rPr>
      </w:pPr>
      <w:r w:rsidRPr="000E5289">
        <w:rPr>
          <w:rFonts w:ascii="Times New Roman" w:hAnsi="Times New Roman" w:cs="Times New Roman"/>
        </w:rPr>
        <w:t>During this investigation, I was met with a few limitations that may have impacted the research, such as discovering files and information that seemed completely unrelated to the case, or files that were incomplete/damaged beyond</w:t>
      </w:r>
      <w:r w:rsidR="005B0866" w:rsidRPr="000E5289">
        <w:rPr>
          <w:rFonts w:ascii="Times New Roman" w:hAnsi="Times New Roman" w:cs="Times New Roman"/>
        </w:rPr>
        <w:t xml:space="preserve"> my</w:t>
      </w:r>
      <w:r w:rsidRPr="000E5289">
        <w:rPr>
          <w:rFonts w:ascii="Times New Roman" w:hAnsi="Times New Roman" w:cs="Times New Roman"/>
        </w:rPr>
        <w:t xml:space="preserve"> repair. It is unclear whether these files were placed here intentionally to confuse me by the </w:t>
      </w:r>
      <w:r w:rsidR="005B0866" w:rsidRPr="000E5289">
        <w:rPr>
          <w:rFonts w:ascii="Times New Roman" w:hAnsi="Times New Roman" w:cs="Times New Roman"/>
        </w:rPr>
        <w:t>suspect, which is common among criminals of this nature, or whether it was due to a lack of experience using the aforementioned tools.</w:t>
      </w:r>
    </w:p>
    <w:p w14:paraId="3CB88619" w14:textId="77777777" w:rsidR="00B46CDD" w:rsidRDefault="00B46CDD" w:rsidP="002A4CCB">
      <w:pPr>
        <w:rPr>
          <w:rStyle w:val="Emphasis"/>
          <w:i w:val="0"/>
          <w:iCs w:val="0"/>
          <w:lang w:eastAsia="en-GB"/>
        </w:rPr>
      </w:pPr>
    </w:p>
    <w:p w14:paraId="1AD4A105" w14:textId="5C82D274" w:rsidR="00B37C43" w:rsidRDefault="005B0866" w:rsidP="005B0866">
      <w:pPr>
        <w:pStyle w:val="Heading2"/>
        <w:rPr>
          <w:rStyle w:val="Emphasis"/>
          <w:i w:val="0"/>
          <w:iCs w:val="0"/>
          <w:lang w:eastAsia="en-GB"/>
        </w:rPr>
      </w:pPr>
      <w:bookmarkStart w:id="3" w:name="_Toc164978241"/>
      <w:r>
        <w:rPr>
          <w:rStyle w:val="Emphasis"/>
          <w:i w:val="0"/>
          <w:iCs w:val="0"/>
          <w:lang w:eastAsia="en-GB"/>
        </w:rPr>
        <w:t>Methodology</w:t>
      </w:r>
      <w:bookmarkEnd w:id="3"/>
    </w:p>
    <w:p w14:paraId="14E203A6" w14:textId="7A9F3771" w:rsidR="005B0866" w:rsidRDefault="005B0866" w:rsidP="005B0866">
      <w:pPr>
        <w:pStyle w:val="Heading3"/>
        <w:rPr>
          <w:rStyle w:val="Emphasis"/>
          <w:i w:val="0"/>
          <w:iCs w:val="0"/>
          <w:lang w:eastAsia="en-GB"/>
        </w:rPr>
      </w:pPr>
      <w:bookmarkStart w:id="4" w:name="_Toc164978242"/>
      <w:r>
        <w:rPr>
          <w:rStyle w:val="Emphasis"/>
          <w:i w:val="0"/>
          <w:iCs w:val="0"/>
          <w:lang w:eastAsia="en-GB"/>
        </w:rPr>
        <w:t>Evidence Acquisition</w:t>
      </w:r>
      <w:bookmarkEnd w:id="4"/>
    </w:p>
    <w:p w14:paraId="21D0A321" w14:textId="33A477C1" w:rsidR="005B0866" w:rsidRPr="000E5289" w:rsidRDefault="005B0866" w:rsidP="005B0866">
      <w:pPr>
        <w:rPr>
          <w:rFonts w:ascii="Times New Roman" w:hAnsi="Times New Roman" w:cs="Times New Roman"/>
        </w:rPr>
      </w:pPr>
      <w:r w:rsidRPr="000E5289">
        <w:rPr>
          <w:rFonts w:ascii="Times New Roman" w:hAnsi="Times New Roman" w:cs="Times New Roman"/>
        </w:rPr>
        <w:t>I was given access to the evidence folder on the 11</w:t>
      </w:r>
      <w:r w:rsidRPr="000E5289">
        <w:rPr>
          <w:rFonts w:ascii="Times New Roman" w:hAnsi="Times New Roman" w:cs="Times New Roman"/>
          <w:vertAlign w:val="superscript"/>
        </w:rPr>
        <w:t>th</w:t>
      </w:r>
      <w:r w:rsidRPr="000E5289">
        <w:rPr>
          <w:rFonts w:ascii="Times New Roman" w:hAnsi="Times New Roman" w:cs="Times New Roman"/>
        </w:rPr>
        <w:t xml:space="preserve"> of March 2024, since then I have been using a variety of forensic tools, researching data types, and decrypting files using scripts found within the </w:t>
      </w:r>
      <w:r w:rsidR="00F8325C" w:rsidRPr="000E5289">
        <w:rPr>
          <w:rFonts w:ascii="Times New Roman" w:hAnsi="Times New Roman" w:cs="Times New Roman"/>
        </w:rPr>
        <w:t>folder</w:t>
      </w:r>
      <w:r w:rsidRPr="000E5289">
        <w:rPr>
          <w:rFonts w:ascii="Times New Roman" w:hAnsi="Times New Roman" w:cs="Times New Roman"/>
        </w:rPr>
        <w:t xml:space="preserve"> to try and uncover as much information as possible to help me during this report. I was also limited to using the PCs that were connected to specific</w:t>
      </w:r>
      <w:r w:rsidR="00DE466B" w:rsidRPr="000E5289">
        <w:rPr>
          <w:rFonts w:ascii="Times New Roman" w:hAnsi="Times New Roman" w:cs="Times New Roman"/>
        </w:rPr>
        <w:t xml:space="preserve"> enclosed</w:t>
      </w:r>
      <w:r w:rsidRPr="000E5289">
        <w:rPr>
          <w:rFonts w:ascii="Times New Roman" w:hAnsi="Times New Roman" w:cs="Times New Roman"/>
        </w:rPr>
        <w:t xml:space="preserve"> network and utilising virtual machines (VMs) in order to keep the files isolated which protects the data from being tampered with</w:t>
      </w:r>
      <w:r w:rsidR="00DE466B" w:rsidRPr="000E5289">
        <w:rPr>
          <w:rFonts w:ascii="Times New Roman" w:hAnsi="Times New Roman" w:cs="Times New Roman"/>
        </w:rPr>
        <w:t>.</w:t>
      </w:r>
    </w:p>
    <w:p w14:paraId="5BC61A08" w14:textId="2C13FCF5" w:rsidR="00866287" w:rsidRPr="000E5289" w:rsidRDefault="00866287" w:rsidP="005B0866">
      <w:pPr>
        <w:rPr>
          <w:rFonts w:ascii="Times New Roman" w:hAnsi="Times New Roman" w:cs="Times New Roman"/>
        </w:rPr>
      </w:pPr>
      <w:r>
        <w:rPr>
          <w:rStyle w:val="wacimagecontainer"/>
          <w:rFonts w:ascii="Segoe UI" w:hAnsi="Segoe UI" w:cs="Segoe UI"/>
          <w:noProof/>
          <w:color w:val="000000"/>
          <w:sz w:val="18"/>
          <w:szCs w:val="18"/>
          <w:shd w:val="clear" w:color="auto" w:fill="FFFFFF"/>
        </w:rPr>
        <w:drawing>
          <wp:inline distT="0" distB="0" distL="0" distR="0" wp14:anchorId="2E224551" wp14:editId="3C437334">
            <wp:extent cx="4368908" cy="2457450"/>
            <wp:effectExtent l="0" t="0" r="0" b="0"/>
            <wp:docPr id="161958819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80061" cy="2463724"/>
                    </a:xfrm>
                    <a:prstGeom prst="rect">
                      <a:avLst/>
                    </a:prstGeom>
                    <a:noFill/>
                    <a:ln>
                      <a:noFill/>
                    </a:ln>
                  </pic:spPr>
                </pic:pic>
              </a:graphicData>
            </a:graphic>
          </wp:inline>
        </w:drawing>
      </w:r>
      <w:r>
        <w:rPr>
          <w:rFonts w:ascii="Aptos" w:hAnsi="Aptos"/>
          <w:color w:val="000000"/>
          <w:shd w:val="clear" w:color="auto" w:fill="FFFFFF"/>
        </w:rPr>
        <w:br/>
      </w:r>
      <w:r w:rsidRPr="000E5289">
        <w:rPr>
          <w:rFonts w:ascii="Times New Roman" w:hAnsi="Times New Roman" w:cs="Times New Roman"/>
        </w:rPr>
        <w:t>This is a screenshot to show that there are no network cards connected to the VM.</w:t>
      </w:r>
    </w:p>
    <w:p w14:paraId="1E81B98B" w14:textId="54AED480" w:rsidR="00DE466B" w:rsidRDefault="00866287" w:rsidP="005B0866">
      <w:r>
        <w:rPr>
          <w:rStyle w:val="wacimagecontainer"/>
          <w:rFonts w:ascii="Segoe UI" w:hAnsi="Segoe UI" w:cs="Segoe UI"/>
          <w:noProof/>
          <w:color w:val="000000"/>
          <w:sz w:val="18"/>
          <w:szCs w:val="18"/>
          <w:shd w:val="clear" w:color="auto" w:fill="FFFFFF"/>
        </w:rPr>
        <w:lastRenderedPageBreak/>
        <w:drawing>
          <wp:inline distT="0" distB="0" distL="0" distR="0" wp14:anchorId="41601042" wp14:editId="14F17942">
            <wp:extent cx="5143500" cy="2893151"/>
            <wp:effectExtent l="0" t="0" r="0" b="2540"/>
            <wp:docPr id="181791717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95275" cy="2922274"/>
                    </a:xfrm>
                    <a:prstGeom prst="rect">
                      <a:avLst/>
                    </a:prstGeom>
                    <a:noFill/>
                    <a:ln>
                      <a:noFill/>
                    </a:ln>
                  </pic:spPr>
                </pic:pic>
              </a:graphicData>
            </a:graphic>
          </wp:inline>
        </w:drawing>
      </w:r>
      <w:r>
        <w:rPr>
          <w:rFonts w:ascii="Aptos" w:hAnsi="Aptos"/>
          <w:color w:val="000000"/>
          <w:shd w:val="clear" w:color="auto" w:fill="FFFFFF"/>
        </w:rPr>
        <w:br/>
      </w:r>
    </w:p>
    <w:p w14:paraId="5A356F75" w14:textId="4F01B2A5" w:rsidR="00A044DA" w:rsidRPr="000E5289" w:rsidRDefault="00866287" w:rsidP="005B0866">
      <w:pPr>
        <w:rPr>
          <w:rFonts w:ascii="Times New Roman" w:hAnsi="Times New Roman" w:cs="Times New Roman"/>
        </w:rPr>
      </w:pPr>
      <w:r w:rsidRPr="000E5289">
        <w:rPr>
          <w:rFonts w:ascii="Times New Roman" w:hAnsi="Times New Roman" w:cs="Times New Roman"/>
        </w:rPr>
        <w:t>The screenshot above shows that I have created a policy t</w:t>
      </w:r>
      <w:r w:rsidRPr="000E5289">
        <w:rPr>
          <w:rStyle w:val="normaltextrun"/>
          <w:rFonts w:ascii="Times New Roman" w:hAnsi="Times New Roman" w:cs="Times New Roman"/>
          <w:color w:val="000000"/>
          <w:shd w:val="clear" w:color="auto" w:fill="FFFFFF"/>
        </w:rPr>
        <w:t>hat doesn’t allow files to be dragged on or off of a storage device.</w:t>
      </w:r>
    </w:p>
    <w:p w14:paraId="23CF02E8" w14:textId="77777777" w:rsidR="00A044DA" w:rsidRDefault="00A044DA" w:rsidP="005B0866"/>
    <w:p w14:paraId="2449C19D" w14:textId="0C4E6899" w:rsidR="00DE466B" w:rsidRDefault="00DE466B" w:rsidP="000E5289">
      <w:pPr>
        <w:pStyle w:val="Heading3"/>
      </w:pPr>
      <w:bookmarkStart w:id="5" w:name="_Toc164978243"/>
      <w:r>
        <w:t>Chain of Custody</w:t>
      </w:r>
      <w:bookmarkEnd w:id="5"/>
    </w:p>
    <w:p w14:paraId="3F98E227" w14:textId="77777777" w:rsidR="00DE466B" w:rsidRPr="00DE466B" w:rsidRDefault="00DE466B" w:rsidP="00DE466B">
      <w:pPr>
        <w:rPr>
          <w:rFonts w:ascii="Times New Roman" w:hAnsi="Times New Roman" w:cs="Times New Roman"/>
          <w:b/>
          <w:bCs/>
        </w:rPr>
      </w:pPr>
      <w:r w:rsidRPr="00DE466B">
        <w:rPr>
          <w:rFonts w:ascii="Times New Roman" w:hAnsi="Times New Roman" w:cs="Times New Roman"/>
          <w:b/>
          <w:bCs/>
        </w:rPr>
        <w:t>Case Information</w:t>
      </w:r>
    </w:p>
    <w:p w14:paraId="6728D9F1" w14:textId="0FE3B299" w:rsidR="00DE466B" w:rsidRPr="00DE466B" w:rsidRDefault="00DE466B" w:rsidP="00DE466B">
      <w:pPr>
        <w:numPr>
          <w:ilvl w:val="0"/>
          <w:numId w:val="1"/>
        </w:numPr>
        <w:rPr>
          <w:rFonts w:ascii="Times New Roman" w:hAnsi="Times New Roman" w:cs="Times New Roman"/>
        </w:rPr>
      </w:pPr>
      <w:r w:rsidRPr="00DE466B">
        <w:rPr>
          <w:rFonts w:ascii="Times New Roman" w:hAnsi="Times New Roman" w:cs="Times New Roman"/>
          <w:b/>
          <w:bCs/>
        </w:rPr>
        <w:t>Case ID:</w:t>
      </w:r>
      <w:r w:rsidRPr="00DE466B">
        <w:rPr>
          <w:rFonts w:ascii="Times New Roman" w:hAnsi="Times New Roman" w:cs="Times New Roman"/>
        </w:rPr>
        <w:t xml:space="preserve"> </w:t>
      </w:r>
      <w:r w:rsidRPr="000E5289">
        <w:rPr>
          <w:rFonts w:ascii="Times New Roman" w:hAnsi="Times New Roman" w:cs="Times New Roman"/>
        </w:rPr>
        <w:t>2201011</w:t>
      </w:r>
    </w:p>
    <w:p w14:paraId="253DE259" w14:textId="77777777" w:rsidR="00DE466B" w:rsidRPr="00DE466B" w:rsidRDefault="00DE466B" w:rsidP="00DE466B">
      <w:pPr>
        <w:numPr>
          <w:ilvl w:val="0"/>
          <w:numId w:val="1"/>
        </w:numPr>
        <w:rPr>
          <w:rFonts w:ascii="Times New Roman" w:hAnsi="Times New Roman" w:cs="Times New Roman"/>
        </w:rPr>
      </w:pPr>
      <w:r w:rsidRPr="00DE466B">
        <w:rPr>
          <w:rFonts w:ascii="Times New Roman" w:hAnsi="Times New Roman" w:cs="Times New Roman"/>
          <w:b/>
          <w:bCs/>
        </w:rPr>
        <w:t>Case Name:</w:t>
      </w:r>
      <w:r w:rsidRPr="00DE466B">
        <w:rPr>
          <w:rFonts w:ascii="Times New Roman" w:hAnsi="Times New Roman" w:cs="Times New Roman"/>
        </w:rPr>
        <w:t xml:space="preserve"> Cyberbullying Investigation</w:t>
      </w:r>
    </w:p>
    <w:p w14:paraId="5221241B" w14:textId="470D301A" w:rsidR="00DE466B" w:rsidRPr="00DE466B" w:rsidRDefault="00DE466B" w:rsidP="00DE466B">
      <w:pPr>
        <w:numPr>
          <w:ilvl w:val="0"/>
          <w:numId w:val="1"/>
        </w:numPr>
        <w:rPr>
          <w:rFonts w:ascii="Times New Roman" w:hAnsi="Times New Roman" w:cs="Times New Roman"/>
        </w:rPr>
      </w:pPr>
      <w:r w:rsidRPr="00DE466B">
        <w:rPr>
          <w:rFonts w:ascii="Times New Roman" w:hAnsi="Times New Roman" w:cs="Times New Roman"/>
          <w:b/>
          <w:bCs/>
        </w:rPr>
        <w:t>Date Opened:</w:t>
      </w:r>
      <w:r w:rsidRPr="00DE466B">
        <w:rPr>
          <w:rFonts w:ascii="Times New Roman" w:hAnsi="Times New Roman" w:cs="Times New Roman"/>
        </w:rPr>
        <w:t xml:space="preserve"> </w:t>
      </w:r>
      <w:r w:rsidRPr="000E5289">
        <w:rPr>
          <w:rFonts w:ascii="Times New Roman" w:hAnsi="Times New Roman" w:cs="Times New Roman"/>
        </w:rPr>
        <w:t>11/03/2024</w:t>
      </w:r>
    </w:p>
    <w:p w14:paraId="5C730D5A" w14:textId="4705A9DA" w:rsidR="00DE466B" w:rsidRPr="00DE466B" w:rsidRDefault="00DE466B" w:rsidP="00DE466B">
      <w:pPr>
        <w:numPr>
          <w:ilvl w:val="0"/>
          <w:numId w:val="1"/>
        </w:numPr>
        <w:rPr>
          <w:rFonts w:ascii="Times New Roman" w:hAnsi="Times New Roman" w:cs="Times New Roman"/>
        </w:rPr>
      </w:pPr>
      <w:r w:rsidRPr="00DE466B">
        <w:rPr>
          <w:rFonts w:ascii="Times New Roman" w:hAnsi="Times New Roman" w:cs="Times New Roman"/>
          <w:b/>
          <w:bCs/>
        </w:rPr>
        <w:t>Investigator:</w:t>
      </w:r>
      <w:r w:rsidRPr="00DE466B">
        <w:rPr>
          <w:rFonts w:ascii="Times New Roman" w:hAnsi="Times New Roman" w:cs="Times New Roman"/>
        </w:rPr>
        <w:t xml:space="preserve"> </w:t>
      </w:r>
      <w:r w:rsidRPr="000E5289">
        <w:rPr>
          <w:rFonts w:ascii="Times New Roman" w:hAnsi="Times New Roman" w:cs="Times New Roman"/>
        </w:rPr>
        <w:t>Ethan Hopkins</w:t>
      </w:r>
    </w:p>
    <w:p w14:paraId="44D424F7" w14:textId="77777777" w:rsidR="00DE466B" w:rsidRPr="00DE466B" w:rsidRDefault="00DE466B" w:rsidP="00DE466B">
      <w:pPr>
        <w:rPr>
          <w:rFonts w:ascii="Times New Roman" w:hAnsi="Times New Roman" w:cs="Times New Roman"/>
          <w:b/>
          <w:bCs/>
        </w:rPr>
      </w:pPr>
      <w:r w:rsidRPr="00DE466B">
        <w:rPr>
          <w:rFonts w:ascii="Times New Roman" w:hAnsi="Times New Roman" w:cs="Times New Roman"/>
          <w:b/>
          <w:bCs/>
        </w:rPr>
        <w:t>Evidence Description</w:t>
      </w:r>
    </w:p>
    <w:p w14:paraId="199AE775" w14:textId="51535767" w:rsidR="00DE466B" w:rsidRPr="00DE466B" w:rsidRDefault="00DE466B" w:rsidP="00DE466B">
      <w:pPr>
        <w:numPr>
          <w:ilvl w:val="0"/>
          <w:numId w:val="2"/>
        </w:numPr>
        <w:rPr>
          <w:rFonts w:ascii="Times New Roman" w:hAnsi="Times New Roman" w:cs="Times New Roman"/>
        </w:rPr>
      </w:pPr>
      <w:r w:rsidRPr="00DE466B">
        <w:rPr>
          <w:rFonts w:ascii="Times New Roman" w:hAnsi="Times New Roman" w:cs="Times New Roman"/>
          <w:b/>
          <w:bCs/>
        </w:rPr>
        <w:t>Evidence Type:</w:t>
      </w:r>
      <w:r w:rsidRPr="00DE466B">
        <w:rPr>
          <w:rFonts w:ascii="Times New Roman" w:hAnsi="Times New Roman" w:cs="Times New Roman"/>
        </w:rPr>
        <w:t xml:space="preserve"> </w:t>
      </w:r>
      <w:r w:rsidRPr="000E5289">
        <w:rPr>
          <w:rFonts w:ascii="Times New Roman" w:hAnsi="Times New Roman" w:cs="Times New Roman"/>
        </w:rPr>
        <w:t>USB Drive</w:t>
      </w:r>
    </w:p>
    <w:p w14:paraId="1905B815" w14:textId="40FC0BBC" w:rsidR="00DE466B" w:rsidRPr="00DE466B" w:rsidRDefault="00DE466B" w:rsidP="00DE466B">
      <w:pPr>
        <w:numPr>
          <w:ilvl w:val="0"/>
          <w:numId w:val="2"/>
        </w:numPr>
        <w:rPr>
          <w:rFonts w:ascii="Times New Roman" w:hAnsi="Times New Roman" w:cs="Times New Roman"/>
        </w:rPr>
      </w:pPr>
      <w:r w:rsidRPr="00DE466B">
        <w:rPr>
          <w:rFonts w:ascii="Times New Roman" w:hAnsi="Times New Roman" w:cs="Times New Roman"/>
          <w:b/>
          <w:bCs/>
        </w:rPr>
        <w:t>Date and Time of Collection:</w:t>
      </w:r>
      <w:r w:rsidRPr="00DE466B">
        <w:rPr>
          <w:rFonts w:ascii="Times New Roman" w:hAnsi="Times New Roman" w:cs="Times New Roman"/>
        </w:rPr>
        <w:t xml:space="preserve"> </w:t>
      </w:r>
      <w:r w:rsidRPr="000E5289">
        <w:rPr>
          <w:rFonts w:ascii="Times New Roman" w:hAnsi="Times New Roman" w:cs="Times New Roman"/>
        </w:rPr>
        <w:t>11/03/2024 @ 11:00am</w:t>
      </w:r>
    </w:p>
    <w:p w14:paraId="2BA94BA6" w14:textId="77777777" w:rsidR="00DE466B" w:rsidRPr="000E5289" w:rsidRDefault="00DE466B" w:rsidP="00DE466B">
      <w:pPr>
        <w:rPr>
          <w:rFonts w:ascii="Times New Roman" w:hAnsi="Times New Roman" w:cs="Times New Roman"/>
        </w:rPr>
      </w:pPr>
    </w:p>
    <w:p w14:paraId="79117A41" w14:textId="77777777" w:rsidR="00A044DA" w:rsidRDefault="00A044DA" w:rsidP="00DE466B"/>
    <w:p w14:paraId="4E22386E" w14:textId="77777777" w:rsidR="00A044DA" w:rsidRDefault="00A044DA" w:rsidP="00DE466B"/>
    <w:p w14:paraId="323493D4" w14:textId="77777777" w:rsidR="00A044DA" w:rsidRDefault="00A044DA" w:rsidP="00DE466B"/>
    <w:p w14:paraId="36D5203A" w14:textId="77777777" w:rsidR="00A044DA" w:rsidRDefault="00A044DA" w:rsidP="00DE466B"/>
    <w:p w14:paraId="01C25E74" w14:textId="77777777" w:rsidR="00A044DA" w:rsidRDefault="00A044DA" w:rsidP="00DE466B"/>
    <w:p w14:paraId="6C2CB0DC" w14:textId="77777777" w:rsidR="00A044DA" w:rsidRPr="00DE466B" w:rsidRDefault="00A044DA" w:rsidP="00DE466B"/>
    <w:p w14:paraId="3F8C07A0" w14:textId="7A1A664A" w:rsidR="00DE466B" w:rsidRPr="00DE466B" w:rsidRDefault="00DE466B" w:rsidP="009114BE">
      <w:pPr>
        <w:pStyle w:val="Heading3"/>
      </w:pPr>
      <w:bookmarkStart w:id="6" w:name="_Toc164978244"/>
      <w:r w:rsidRPr="00DE466B">
        <w:lastRenderedPageBreak/>
        <w:t>Custody Log</w:t>
      </w:r>
      <w:bookmarkEnd w:id="6"/>
    </w:p>
    <w:tbl>
      <w:tblPr>
        <w:tblStyle w:val="TableGrid"/>
        <w:tblW w:w="10249" w:type="dxa"/>
        <w:tblLook w:val="04A0" w:firstRow="1" w:lastRow="0" w:firstColumn="1" w:lastColumn="0" w:noHBand="0" w:noVBand="1"/>
      </w:tblPr>
      <w:tblGrid>
        <w:gridCol w:w="1365"/>
        <w:gridCol w:w="1035"/>
        <w:gridCol w:w="1112"/>
        <w:gridCol w:w="1812"/>
        <w:gridCol w:w="2661"/>
        <w:gridCol w:w="2264"/>
      </w:tblGrid>
      <w:tr w:rsidR="00DE466B" w:rsidRPr="00DE466B" w14:paraId="4017A57B" w14:textId="77777777" w:rsidTr="00F8325C">
        <w:trPr>
          <w:trHeight w:val="777"/>
        </w:trPr>
        <w:tc>
          <w:tcPr>
            <w:tcW w:w="0" w:type="auto"/>
            <w:hideMark/>
          </w:tcPr>
          <w:p w14:paraId="7A0D6A33"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Date &amp; Time</w:t>
            </w:r>
          </w:p>
        </w:tc>
        <w:tc>
          <w:tcPr>
            <w:tcW w:w="0" w:type="auto"/>
            <w:hideMark/>
          </w:tcPr>
          <w:p w14:paraId="6FB02800"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Action Taken</w:t>
            </w:r>
          </w:p>
        </w:tc>
        <w:tc>
          <w:tcPr>
            <w:tcW w:w="1202" w:type="dxa"/>
            <w:hideMark/>
          </w:tcPr>
          <w:p w14:paraId="53FB8368"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Handled By</w:t>
            </w:r>
          </w:p>
        </w:tc>
        <w:tc>
          <w:tcPr>
            <w:tcW w:w="2157" w:type="dxa"/>
            <w:hideMark/>
          </w:tcPr>
          <w:p w14:paraId="72ED0CE9"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Position/Title</w:t>
            </w:r>
          </w:p>
        </w:tc>
        <w:tc>
          <w:tcPr>
            <w:tcW w:w="1862" w:type="dxa"/>
            <w:hideMark/>
          </w:tcPr>
          <w:p w14:paraId="0B154893"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Organization/Department</w:t>
            </w:r>
          </w:p>
        </w:tc>
        <w:tc>
          <w:tcPr>
            <w:tcW w:w="2508" w:type="dxa"/>
            <w:hideMark/>
          </w:tcPr>
          <w:p w14:paraId="4A8DE1AE"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Witness/Additional Notes</w:t>
            </w:r>
          </w:p>
        </w:tc>
      </w:tr>
      <w:tr w:rsidR="00DE466B" w:rsidRPr="00DE466B" w14:paraId="256B3F5E" w14:textId="77777777" w:rsidTr="00F8325C">
        <w:trPr>
          <w:trHeight w:val="1073"/>
        </w:trPr>
        <w:tc>
          <w:tcPr>
            <w:tcW w:w="0" w:type="auto"/>
            <w:hideMark/>
          </w:tcPr>
          <w:p w14:paraId="66342E48" w14:textId="4DC48EB1" w:rsidR="00DE466B" w:rsidRPr="00DE466B" w:rsidRDefault="00DE466B" w:rsidP="00DE466B">
            <w:pPr>
              <w:spacing w:after="160" w:line="259" w:lineRule="auto"/>
              <w:rPr>
                <w:rFonts w:ascii="Times New Roman" w:hAnsi="Times New Roman" w:cs="Times New Roman"/>
              </w:rPr>
            </w:pPr>
            <w:r w:rsidRPr="00DE466B">
              <w:rPr>
                <w:rFonts w:ascii="Times New Roman" w:hAnsi="Times New Roman" w:cs="Times New Roman"/>
              </w:rPr>
              <w:t>[</w:t>
            </w:r>
            <w:r w:rsidRPr="000E5289">
              <w:rPr>
                <w:rFonts w:ascii="Times New Roman" w:hAnsi="Times New Roman" w:cs="Times New Roman"/>
              </w:rPr>
              <w:t>11/03/2024</w:t>
            </w:r>
            <w:r w:rsidRPr="00DE466B">
              <w:rPr>
                <w:rFonts w:ascii="Times New Roman" w:hAnsi="Times New Roman" w:cs="Times New Roman"/>
              </w:rPr>
              <w:t>]</w:t>
            </w:r>
          </w:p>
        </w:tc>
        <w:tc>
          <w:tcPr>
            <w:tcW w:w="0" w:type="auto"/>
            <w:hideMark/>
          </w:tcPr>
          <w:p w14:paraId="7AE06EBF"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Received evidence from lecturer</w:t>
            </w:r>
          </w:p>
        </w:tc>
        <w:tc>
          <w:tcPr>
            <w:tcW w:w="1202" w:type="dxa"/>
            <w:hideMark/>
          </w:tcPr>
          <w:p w14:paraId="0F05997D" w14:textId="67E39481" w:rsidR="00DE466B" w:rsidRPr="00DE466B" w:rsidRDefault="00DE466B" w:rsidP="00DE466B">
            <w:pPr>
              <w:rPr>
                <w:rFonts w:ascii="Times New Roman" w:hAnsi="Times New Roman" w:cs="Times New Roman"/>
              </w:rPr>
            </w:pPr>
            <w:r w:rsidRPr="000E5289">
              <w:rPr>
                <w:rFonts w:ascii="Times New Roman" w:hAnsi="Times New Roman" w:cs="Times New Roman"/>
              </w:rPr>
              <w:t>Nitheesh</w:t>
            </w:r>
          </w:p>
        </w:tc>
        <w:tc>
          <w:tcPr>
            <w:tcW w:w="2157" w:type="dxa"/>
            <w:hideMark/>
          </w:tcPr>
          <w:p w14:paraId="64DE0CE0"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Lecturer</w:t>
            </w:r>
          </w:p>
        </w:tc>
        <w:tc>
          <w:tcPr>
            <w:tcW w:w="1862" w:type="dxa"/>
            <w:hideMark/>
          </w:tcPr>
          <w:p w14:paraId="35A0DD9E" w14:textId="35603D48" w:rsidR="00DE466B" w:rsidRPr="00DE466B" w:rsidRDefault="00DE466B" w:rsidP="00DE466B">
            <w:pPr>
              <w:rPr>
                <w:rFonts w:ascii="Times New Roman" w:hAnsi="Times New Roman" w:cs="Times New Roman"/>
              </w:rPr>
            </w:pPr>
            <w:r w:rsidRPr="000E5289">
              <w:rPr>
                <w:rFonts w:ascii="Times New Roman" w:hAnsi="Times New Roman" w:cs="Times New Roman"/>
              </w:rPr>
              <w:t>Computing (Digital Forensics) Department</w:t>
            </w:r>
          </w:p>
        </w:tc>
        <w:tc>
          <w:tcPr>
            <w:tcW w:w="2508" w:type="dxa"/>
            <w:hideMark/>
          </w:tcPr>
          <w:p w14:paraId="7762D3FB" w14:textId="5B6CDB00" w:rsidR="00DE466B" w:rsidRPr="00DE466B" w:rsidRDefault="00DE466B" w:rsidP="00DE466B">
            <w:pPr>
              <w:rPr>
                <w:rFonts w:ascii="Times New Roman" w:hAnsi="Times New Roman" w:cs="Times New Roman"/>
              </w:rPr>
            </w:pPr>
            <w:r w:rsidRPr="000E5289">
              <w:rPr>
                <w:rFonts w:ascii="Times New Roman" w:hAnsi="Times New Roman" w:cs="Times New Roman"/>
              </w:rPr>
              <w:t>N/A</w:t>
            </w:r>
          </w:p>
        </w:tc>
      </w:tr>
      <w:tr w:rsidR="00DE466B" w:rsidRPr="00DE466B" w14:paraId="09031AB7" w14:textId="77777777" w:rsidTr="00F8325C">
        <w:trPr>
          <w:trHeight w:val="1073"/>
        </w:trPr>
        <w:tc>
          <w:tcPr>
            <w:tcW w:w="0" w:type="auto"/>
            <w:hideMark/>
          </w:tcPr>
          <w:p w14:paraId="1E6AC44E" w14:textId="11D28089" w:rsidR="00DE466B" w:rsidRPr="00DE466B" w:rsidRDefault="00DE466B" w:rsidP="00DE466B">
            <w:pPr>
              <w:rPr>
                <w:rFonts w:ascii="Times New Roman" w:hAnsi="Times New Roman" w:cs="Times New Roman"/>
              </w:rPr>
            </w:pPr>
            <w:r w:rsidRPr="00DE466B">
              <w:rPr>
                <w:rFonts w:ascii="Times New Roman" w:hAnsi="Times New Roman" w:cs="Times New Roman"/>
              </w:rPr>
              <w:t>[</w:t>
            </w:r>
            <w:r w:rsidRPr="000E5289">
              <w:rPr>
                <w:rFonts w:ascii="Times New Roman" w:hAnsi="Times New Roman" w:cs="Times New Roman"/>
              </w:rPr>
              <w:t>11/03/2024</w:t>
            </w:r>
            <w:r w:rsidRPr="00DE466B">
              <w:rPr>
                <w:rFonts w:ascii="Times New Roman" w:hAnsi="Times New Roman" w:cs="Times New Roman"/>
              </w:rPr>
              <w:t>]</w:t>
            </w:r>
          </w:p>
        </w:tc>
        <w:tc>
          <w:tcPr>
            <w:tcW w:w="0" w:type="auto"/>
            <w:hideMark/>
          </w:tcPr>
          <w:p w14:paraId="00F99EEF" w14:textId="564767CB" w:rsidR="00DE466B" w:rsidRPr="00DE466B" w:rsidRDefault="00DE466B" w:rsidP="00DE466B">
            <w:pPr>
              <w:rPr>
                <w:rFonts w:ascii="Times New Roman" w:hAnsi="Times New Roman" w:cs="Times New Roman"/>
              </w:rPr>
            </w:pPr>
            <w:r w:rsidRPr="00DE466B">
              <w:rPr>
                <w:rFonts w:ascii="Times New Roman" w:hAnsi="Times New Roman" w:cs="Times New Roman"/>
              </w:rPr>
              <w:t xml:space="preserve">Received evidence from </w:t>
            </w:r>
            <w:r w:rsidRPr="000E5289">
              <w:rPr>
                <w:rFonts w:ascii="Times New Roman" w:hAnsi="Times New Roman" w:cs="Times New Roman"/>
              </w:rPr>
              <w:t>Nitheesh</w:t>
            </w:r>
          </w:p>
        </w:tc>
        <w:tc>
          <w:tcPr>
            <w:tcW w:w="1202" w:type="dxa"/>
            <w:hideMark/>
          </w:tcPr>
          <w:p w14:paraId="0352EBF4" w14:textId="40578147" w:rsidR="00DE466B" w:rsidRPr="00DE466B" w:rsidRDefault="00DE466B" w:rsidP="00DE466B">
            <w:pPr>
              <w:rPr>
                <w:rFonts w:ascii="Times New Roman" w:hAnsi="Times New Roman" w:cs="Times New Roman"/>
              </w:rPr>
            </w:pPr>
            <w:r w:rsidRPr="000E5289">
              <w:rPr>
                <w:rFonts w:ascii="Times New Roman" w:hAnsi="Times New Roman" w:cs="Times New Roman"/>
              </w:rPr>
              <w:t>Ethan Hopkins</w:t>
            </w:r>
          </w:p>
        </w:tc>
        <w:tc>
          <w:tcPr>
            <w:tcW w:w="2157" w:type="dxa"/>
            <w:hideMark/>
          </w:tcPr>
          <w:p w14:paraId="1F329ACE"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Student (Digital Forensics)</w:t>
            </w:r>
          </w:p>
        </w:tc>
        <w:tc>
          <w:tcPr>
            <w:tcW w:w="1862" w:type="dxa"/>
            <w:hideMark/>
          </w:tcPr>
          <w:p w14:paraId="7369816C" w14:textId="65853381" w:rsidR="00DE466B" w:rsidRPr="00DE466B" w:rsidRDefault="00DE466B" w:rsidP="00DE466B">
            <w:pPr>
              <w:rPr>
                <w:rFonts w:ascii="Times New Roman" w:hAnsi="Times New Roman" w:cs="Times New Roman"/>
              </w:rPr>
            </w:pPr>
            <w:r w:rsidRPr="000E5289">
              <w:rPr>
                <w:rFonts w:ascii="Times New Roman" w:hAnsi="Times New Roman" w:cs="Times New Roman"/>
              </w:rPr>
              <w:t>UWTSD</w:t>
            </w:r>
          </w:p>
        </w:tc>
        <w:tc>
          <w:tcPr>
            <w:tcW w:w="2508" w:type="dxa"/>
            <w:hideMark/>
          </w:tcPr>
          <w:p w14:paraId="319700B6"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Transferred securely to student for forensic analysis</w:t>
            </w:r>
          </w:p>
        </w:tc>
      </w:tr>
      <w:tr w:rsidR="00DE466B" w:rsidRPr="00DE466B" w14:paraId="3F451EE3" w14:textId="77777777" w:rsidTr="00F8325C">
        <w:trPr>
          <w:trHeight w:val="1368"/>
        </w:trPr>
        <w:tc>
          <w:tcPr>
            <w:tcW w:w="0" w:type="auto"/>
            <w:hideMark/>
          </w:tcPr>
          <w:p w14:paraId="572494BA" w14:textId="23372AC4" w:rsidR="00DE466B" w:rsidRPr="00DE466B" w:rsidRDefault="00DE466B" w:rsidP="00DE466B">
            <w:pPr>
              <w:rPr>
                <w:rFonts w:ascii="Times New Roman" w:hAnsi="Times New Roman" w:cs="Times New Roman"/>
              </w:rPr>
            </w:pPr>
            <w:r w:rsidRPr="00DE466B">
              <w:rPr>
                <w:rFonts w:ascii="Times New Roman" w:hAnsi="Times New Roman" w:cs="Times New Roman"/>
              </w:rPr>
              <w:t>[</w:t>
            </w:r>
            <w:r w:rsidRPr="000E5289">
              <w:rPr>
                <w:rFonts w:ascii="Times New Roman" w:hAnsi="Times New Roman" w:cs="Times New Roman"/>
              </w:rPr>
              <w:t>08/04/2024</w:t>
            </w:r>
            <w:r w:rsidRPr="00DE466B">
              <w:rPr>
                <w:rFonts w:ascii="Times New Roman" w:hAnsi="Times New Roman" w:cs="Times New Roman"/>
              </w:rPr>
              <w:t>]</w:t>
            </w:r>
          </w:p>
        </w:tc>
        <w:tc>
          <w:tcPr>
            <w:tcW w:w="0" w:type="auto"/>
            <w:hideMark/>
          </w:tcPr>
          <w:p w14:paraId="316A90E4"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Loaded evidence onto virtual machine for analysis</w:t>
            </w:r>
          </w:p>
        </w:tc>
        <w:tc>
          <w:tcPr>
            <w:tcW w:w="1202" w:type="dxa"/>
            <w:hideMark/>
          </w:tcPr>
          <w:p w14:paraId="60455531" w14:textId="4A9A8824" w:rsidR="00DE466B" w:rsidRPr="00DE466B" w:rsidRDefault="00DE466B" w:rsidP="00DE466B">
            <w:pPr>
              <w:rPr>
                <w:rFonts w:ascii="Times New Roman" w:hAnsi="Times New Roman" w:cs="Times New Roman"/>
              </w:rPr>
            </w:pPr>
            <w:r w:rsidRPr="000E5289">
              <w:rPr>
                <w:rFonts w:ascii="Times New Roman" w:hAnsi="Times New Roman" w:cs="Times New Roman"/>
              </w:rPr>
              <w:t>Ethan Hopkins</w:t>
            </w:r>
          </w:p>
        </w:tc>
        <w:tc>
          <w:tcPr>
            <w:tcW w:w="2157" w:type="dxa"/>
            <w:hideMark/>
          </w:tcPr>
          <w:p w14:paraId="5EE214E3"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Student (Digital Forensics)</w:t>
            </w:r>
          </w:p>
        </w:tc>
        <w:tc>
          <w:tcPr>
            <w:tcW w:w="1862" w:type="dxa"/>
            <w:hideMark/>
          </w:tcPr>
          <w:p w14:paraId="22482B5F" w14:textId="409110ED" w:rsidR="00DE466B" w:rsidRPr="00DE466B" w:rsidRDefault="00DE466B" w:rsidP="00DE466B">
            <w:pPr>
              <w:rPr>
                <w:rFonts w:ascii="Times New Roman" w:hAnsi="Times New Roman" w:cs="Times New Roman"/>
              </w:rPr>
            </w:pPr>
            <w:r w:rsidRPr="000E5289">
              <w:rPr>
                <w:rFonts w:ascii="Times New Roman" w:hAnsi="Times New Roman" w:cs="Times New Roman"/>
              </w:rPr>
              <w:t>UWTSD</w:t>
            </w:r>
          </w:p>
        </w:tc>
        <w:tc>
          <w:tcPr>
            <w:tcW w:w="2508" w:type="dxa"/>
            <w:hideMark/>
          </w:tcPr>
          <w:p w14:paraId="45B4AC5C"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Evidence loaded in a controlled and secure environment</w:t>
            </w:r>
          </w:p>
        </w:tc>
      </w:tr>
    </w:tbl>
    <w:p w14:paraId="313569FE" w14:textId="77777777" w:rsidR="00DE466B" w:rsidRDefault="00DE466B" w:rsidP="005B0866"/>
    <w:p w14:paraId="74E84D2E" w14:textId="77777777" w:rsidR="001B03FD" w:rsidRPr="001B03FD" w:rsidRDefault="001B03FD" w:rsidP="001B03FD">
      <w:pPr>
        <w:rPr>
          <w:rFonts w:ascii="Times New Roman" w:hAnsi="Times New Roman" w:cs="Times New Roman"/>
          <w:b/>
          <w:bCs/>
          <w:lang w:eastAsia="en-GB"/>
        </w:rPr>
      </w:pPr>
      <w:r w:rsidRPr="001B03FD">
        <w:rPr>
          <w:rFonts w:ascii="Times New Roman" w:hAnsi="Times New Roman" w:cs="Times New Roman"/>
          <w:b/>
          <w:bCs/>
          <w:lang w:eastAsia="en-GB"/>
        </w:rPr>
        <w:t>Handling Instructions</w:t>
      </w:r>
    </w:p>
    <w:p w14:paraId="0EE5D4DA" w14:textId="77777777" w:rsidR="001B03FD" w:rsidRPr="001B03FD" w:rsidRDefault="001B03FD" w:rsidP="001B03FD">
      <w:pPr>
        <w:numPr>
          <w:ilvl w:val="0"/>
          <w:numId w:val="3"/>
        </w:numPr>
        <w:rPr>
          <w:rFonts w:ascii="Times New Roman" w:hAnsi="Times New Roman" w:cs="Times New Roman"/>
          <w:lang w:eastAsia="en-GB"/>
        </w:rPr>
      </w:pPr>
      <w:r w:rsidRPr="001B03FD">
        <w:rPr>
          <w:rFonts w:ascii="Times New Roman" w:hAnsi="Times New Roman" w:cs="Times New Roman"/>
          <w:b/>
          <w:bCs/>
          <w:lang w:eastAsia="en-GB"/>
        </w:rPr>
        <w:t>Storage Conditions:</w:t>
      </w:r>
      <w:r w:rsidRPr="001B03FD">
        <w:rPr>
          <w:rFonts w:ascii="Times New Roman" w:hAnsi="Times New Roman" w:cs="Times New Roman"/>
          <w:lang w:eastAsia="en-GB"/>
        </w:rPr>
        <w:t xml:space="preserve"> Secure, limited access, environmentally controlled</w:t>
      </w:r>
    </w:p>
    <w:p w14:paraId="22235B7B" w14:textId="435AD494" w:rsidR="001B03FD" w:rsidRPr="001B03FD" w:rsidRDefault="001B03FD" w:rsidP="001B03FD">
      <w:pPr>
        <w:numPr>
          <w:ilvl w:val="0"/>
          <w:numId w:val="3"/>
        </w:numPr>
        <w:rPr>
          <w:rFonts w:ascii="Times New Roman" w:hAnsi="Times New Roman" w:cs="Times New Roman"/>
          <w:lang w:eastAsia="en-GB"/>
        </w:rPr>
      </w:pPr>
      <w:r w:rsidRPr="001B03FD">
        <w:rPr>
          <w:rFonts w:ascii="Times New Roman" w:hAnsi="Times New Roman" w:cs="Times New Roman"/>
          <w:b/>
          <w:bCs/>
          <w:lang w:eastAsia="en-GB"/>
        </w:rPr>
        <w:t>Handling Requirements:</w:t>
      </w:r>
      <w:r w:rsidRPr="001B03FD">
        <w:rPr>
          <w:rFonts w:ascii="Times New Roman" w:hAnsi="Times New Roman" w:cs="Times New Roman"/>
          <w:lang w:eastAsia="en-GB"/>
        </w:rPr>
        <w:t xml:space="preserve"> Handle with gloves, no unauthorized access, logged access </w:t>
      </w:r>
      <w:r w:rsidRPr="000E5289">
        <w:rPr>
          <w:rFonts w:ascii="Times New Roman" w:hAnsi="Times New Roman" w:cs="Times New Roman"/>
          <w:lang w:eastAsia="en-GB"/>
        </w:rPr>
        <w:t>only.</w:t>
      </w:r>
    </w:p>
    <w:p w14:paraId="3FEB69EF" w14:textId="77777777" w:rsidR="005B0866" w:rsidRDefault="005B0866" w:rsidP="002A4CCB">
      <w:pPr>
        <w:rPr>
          <w:rStyle w:val="Emphasis"/>
          <w:i w:val="0"/>
          <w:iCs w:val="0"/>
          <w:lang w:eastAsia="en-GB"/>
        </w:rPr>
      </w:pPr>
    </w:p>
    <w:p w14:paraId="1A5A8DB8" w14:textId="69AAE42F" w:rsidR="00B37C43" w:rsidRDefault="001B03FD" w:rsidP="001B03FD">
      <w:pPr>
        <w:pStyle w:val="Heading3"/>
        <w:rPr>
          <w:rStyle w:val="Emphasis"/>
          <w:i w:val="0"/>
          <w:iCs w:val="0"/>
          <w:lang w:eastAsia="en-GB"/>
        </w:rPr>
      </w:pPr>
      <w:bookmarkStart w:id="7" w:name="_Toc164978245"/>
      <w:r>
        <w:rPr>
          <w:rStyle w:val="Emphasis"/>
          <w:i w:val="0"/>
          <w:iCs w:val="0"/>
          <w:lang w:eastAsia="en-GB"/>
        </w:rPr>
        <w:t>Tools Used</w:t>
      </w:r>
      <w:bookmarkEnd w:id="7"/>
    </w:p>
    <w:p w14:paraId="35583009" w14:textId="04418D21" w:rsidR="00B37C43" w:rsidRPr="000E5289" w:rsidRDefault="006A5193"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 xml:space="preserve">During my investigation I used many tools, however most of them seemed irrelevant </w:t>
      </w:r>
      <w:r w:rsidR="0011476A" w:rsidRPr="000E5289">
        <w:rPr>
          <w:rStyle w:val="Emphasis"/>
          <w:rFonts w:ascii="Times New Roman" w:hAnsi="Times New Roman" w:cs="Times New Roman"/>
          <w:i w:val="0"/>
          <w:iCs w:val="0"/>
          <w:lang w:eastAsia="en-GB"/>
        </w:rPr>
        <w:t>in my case as they were not designed for the file types and encryptions that the evidence was using.</w:t>
      </w:r>
    </w:p>
    <w:p w14:paraId="7CC781B8" w14:textId="3C2A9EBE" w:rsidR="0011476A" w:rsidRPr="000E5289" w:rsidRDefault="0011476A"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The ones that were used and were successful in finding evidence were:</w:t>
      </w:r>
    </w:p>
    <w:p w14:paraId="28AA9773" w14:textId="77777777" w:rsidR="0011476A" w:rsidRPr="0011476A" w:rsidRDefault="0011476A" w:rsidP="0011476A">
      <w:pPr>
        <w:rPr>
          <w:rFonts w:ascii="Times New Roman" w:hAnsi="Times New Roman" w:cs="Times New Roman"/>
          <w:b/>
          <w:bCs/>
          <w:lang w:eastAsia="en-GB"/>
        </w:rPr>
      </w:pPr>
      <w:r w:rsidRPr="0011476A">
        <w:rPr>
          <w:rFonts w:ascii="Times New Roman" w:hAnsi="Times New Roman" w:cs="Times New Roman"/>
          <w:b/>
          <w:bCs/>
          <w:lang w:eastAsia="en-GB"/>
        </w:rPr>
        <w:t>1. FTK Imager</w:t>
      </w:r>
    </w:p>
    <w:p w14:paraId="3380E96D" w14:textId="77777777" w:rsidR="0011476A" w:rsidRPr="0011476A" w:rsidRDefault="0011476A" w:rsidP="0011476A">
      <w:pPr>
        <w:numPr>
          <w:ilvl w:val="0"/>
          <w:numId w:val="4"/>
        </w:numPr>
        <w:rPr>
          <w:rFonts w:ascii="Times New Roman" w:hAnsi="Times New Roman" w:cs="Times New Roman"/>
          <w:lang w:eastAsia="en-GB"/>
        </w:rPr>
      </w:pPr>
      <w:r w:rsidRPr="0011476A">
        <w:rPr>
          <w:rFonts w:ascii="Times New Roman" w:hAnsi="Times New Roman" w:cs="Times New Roman"/>
          <w:b/>
          <w:bCs/>
          <w:lang w:eastAsia="en-GB"/>
        </w:rPr>
        <w:t>Purpose:</w:t>
      </w:r>
      <w:r w:rsidRPr="0011476A">
        <w:rPr>
          <w:rFonts w:ascii="Times New Roman" w:hAnsi="Times New Roman" w:cs="Times New Roman"/>
          <w:lang w:eastAsia="en-GB"/>
        </w:rPr>
        <w:t xml:space="preserve"> FTK Imager was primarily used for the creation of exact forensic duplicates of the digital storage media. This tool allows for the imaging of data without making any alterations, preserving the integrity of the evidence.</w:t>
      </w:r>
    </w:p>
    <w:p w14:paraId="7387BB7C" w14:textId="77777777" w:rsidR="0011476A" w:rsidRPr="0011476A" w:rsidRDefault="0011476A" w:rsidP="0011476A">
      <w:pPr>
        <w:numPr>
          <w:ilvl w:val="0"/>
          <w:numId w:val="4"/>
        </w:numPr>
        <w:rPr>
          <w:rFonts w:ascii="Times New Roman" w:hAnsi="Times New Roman" w:cs="Times New Roman"/>
          <w:lang w:eastAsia="en-GB"/>
        </w:rPr>
      </w:pPr>
      <w:r w:rsidRPr="0011476A">
        <w:rPr>
          <w:rFonts w:ascii="Times New Roman" w:hAnsi="Times New Roman" w:cs="Times New Roman"/>
          <w:b/>
          <w:bCs/>
          <w:lang w:eastAsia="en-GB"/>
        </w:rPr>
        <w:t>Functionality:</w:t>
      </w:r>
      <w:r w:rsidRPr="0011476A">
        <w:rPr>
          <w:rFonts w:ascii="Times New Roman" w:hAnsi="Times New Roman" w:cs="Times New Roman"/>
          <w:lang w:eastAsia="en-GB"/>
        </w:rPr>
        <w:t xml:space="preserve"> It supports a wide range of file systems and media types. It was utilized to create disk images in a forensically sound manner, ensuring that the evidence is admissible in legal proceedings.</w:t>
      </w:r>
    </w:p>
    <w:p w14:paraId="3930696D" w14:textId="77777777" w:rsidR="0011476A" w:rsidRPr="000E5289" w:rsidRDefault="0011476A" w:rsidP="0011476A">
      <w:pPr>
        <w:numPr>
          <w:ilvl w:val="0"/>
          <w:numId w:val="4"/>
        </w:numPr>
        <w:rPr>
          <w:rFonts w:ascii="Times New Roman" w:hAnsi="Times New Roman" w:cs="Times New Roman"/>
          <w:lang w:eastAsia="en-GB"/>
        </w:rPr>
      </w:pPr>
      <w:r w:rsidRPr="0011476A">
        <w:rPr>
          <w:rFonts w:ascii="Times New Roman" w:hAnsi="Times New Roman" w:cs="Times New Roman"/>
          <w:b/>
          <w:bCs/>
          <w:lang w:eastAsia="en-GB"/>
        </w:rPr>
        <w:t>Justification:</w:t>
      </w:r>
      <w:r w:rsidRPr="0011476A">
        <w:rPr>
          <w:rFonts w:ascii="Times New Roman" w:hAnsi="Times New Roman" w:cs="Times New Roman"/>
          <w:lang w:eastAsia="en-GB"/>
        </w:rPr>
        <w:t xml:space="preserve"> The choice of FTK Imager was driven by its robust imaging capabilities and its widespread acceptance in the forensic community as a reliable tool for securing digital evidence.</w:t>
      </w:r>
    </w:p>
    <w:p w14:paraId="74D69DDF" w14:textId="77777777" w:rsidR="00866287" w:rsidRDefault="00866287" w:rsidP="00866287">
      <w:pPr>
        <w:ind w:left="720"/>
        <w:rPr>
          <w:rFonts w:ascii="Times New Roman" w:hAnsi="Times New Roman" w:cs="Times New Roman"/>
          <w:lang w:eastAsia="en-GB"/>
        </w:rPr>
      </w:pPr>
    </w:p>
    <w:p w14:paraId="2C3B1A45" w14:textId="77777777" w:rsidR="000E5289" w:rsidRDefault="000E5289" w:rsidP="00866287">
      <w:pPr>
        <w:ind w:left="720"/>
        <w:rPr>
          <w:rFonts w:ascii="Times New Roman" w:hAnsi="Times New Roman" w:cs="Times New Roman"/>
          <w:lang w:eastAsia="en-GB"/>
        </w:rPr>
      </w:pPr>
    </w:p>
    <w:p w14:paraId="3DE05222" w14:textId="77777777" w:rsidR="00207411" w:rsidRDefault="00207411" w:rsidP="00866287">
      <w:pPr>
        <w:ind w:left="720"/>
        <w:rPr>
          <w:rFonts w:ascii="Times New Roman" w:hAnsi="Times New Roman" w:cs="Times New Roman"/>
          <w:lang w:eastAsia="en-GB"/>
        </w:rPr>
      </w:pPr>
    </w:p>
    <w:p w14:paraId="7B7A0699" w14:textId="77777777" w:rsidR="00207411" w:rsidRPr="0011476A" w:rsidRDefault="00207411" w:rsidP="00866287">
      <w:pPr>
        <w:ind w:left="720"/>
        <w:rPr>
          <w:rFonts w:ascii="Times New Roman" w:hAnsi="Times New Roman" w:cs="Times New Roman"/>
          <w:lang w:eastAsia="en-GB"/>
        </w:rPr>
      </w:pPr>
    </w:p>
    <w:p w14:paraId="11494B4C" w14:textId="77777777" w:rsidR="0011476A" w:rsidRPr="0011476A" w:rsidRDefault="0011476A" w:rsidP="0011476A">
      <w:pPr>
        <w:rPr>
          <w:rFonts w:ascii="Times New Roman" w:hAnsi="Times New Roman" w:cs="Times New Roman"/>
          <w:b/>
          <w:bCs/>
          <w:lang w:eastAsia="en-GB"/>
        </w:rPr>
      </w:pPr>
      <w:r w:rsidRPr="0011476A">
        <w:rPr>
          <w:rFonts w:ascii="Times New Roman" w:hAnsi="Times New Roman" w:cs="Times New Roman"/>
          <w:b/>
          <w:bCs/>
          <w:lang w:eastAsia="en-GB"/>
        </w:rPr>
        <w:lastRenderedPageBreak/>
        <w:t>2. Autopsy</w:t>
      </w:r>
    </w:p>
    <w:p w14:paraId="43DA6E23" w14:textId="77777777" w:rsidR="0011476A" w:rsidRPr="0011476A" w:rsidRDefault="0011476A" w:rsidP="0011476A">
      <w:pPr>
        <w:numPr>
          <w:ilvl w:val="0"/>
          <w:numId w:val="5"/>
        </w:numPr>
        <w:rPr>
          <w:rFonts w:ascii="Times New Roman" w:hAnsi="Times New Roman" w:cs="Times New Roman"/>
          <w:lang w:eastAsia="en-GB"/>
        </w:rPr>
      </w:pPr>
      <w:r w:rsidRPr="0011476A">
        <w:rPr>
          <w:rFonts w:ascii="Times New Roman" w:hAnsi="Times New Roman" w:cs="Times New Roman"/>
          <w:b/>
          <w:bCs/>
          <w:lang w:eastAsia="en-GB"/>
        </w:rPr>
        <w:t>Purpose:</w:t>
      </w:r>
      <w:r w:rsidRPr="0011476A">
        <w:rPr>
          <w:rFonts w:ascii="Times New Roman" w:hAnsi="Times New Roman" w:cs="Times New Roman"/>
          <w:lang w:eastAsia="en-GB"/>
        </w:rPr>
        <w:t xml:space="preserve"> Autopsy served as the primary tool for the detailed forensic analysis of the disk images created by FTK Imager. It is an open-source platform that facilitates a thorough examination of digital data.</w:t>
      </w:r>
    </w:p>
    <w:p w14:paraId="2DC01227" w14:textId="77777777" w:rsidR="0011476A" w:rsidRPr="0011476A" w:rsidRDefault="0011476A" w:rsidP="0011476A">
      <w:pPr>
        <w:numPr>
          <w:ilvl w:val="0"/>
          <w:numId w:val="5"/>
        </w:numPr>
        <w:rPr>
          <w:rFonts w:ascii="Times New Roman" w:hAnsi="Times New Roman" w:cs="Times New Roman"/>
          <w:lang w:eastAsia="en-GB"/>
        </w:rPr>
      </w:pPr>
      <w:r w:rsidRPr="0011476A">
        <w:rPr>
          <w:rFonts w:ascii="Times New Roman" w:hAnsi="Times New Roman" w:cs="Times New Roman"/>
          <w:b/>
          <w:bCs/>
          <w:lang w:eastAsia="en-GB"/>
        </w:rPr>
        <w:t>Functionality:</w:t>
      </w:r>
      <w:r w:rsidRPr="0011476A">
        <w:rPr>
          <w:rFonts w:ascii="Times New Roman" w:hAnsi="Times New Roman" w:cs="Times New Roman"/>
          <w:lang w:eastAsia="en-GB"/>
        </w:rPr>
        <w:t xml:space="preserve"> Autopsy allows for the recovery of deleted files, examination of file system artifacts, and timeline analysis, which were crucial for this investigation. It also supports the addition of third-party modules to extend its functionality.</w:t>
      </w:r>
    </w:p>
    <w:p w14:paraId="3C85290D" w14:textId="37A1745D" w:rsidR="0011476A" w:rsidRPr="000E5289" w:rsidRDefault="0011476A" w:rsidP="0011476A">
      <w:pPr>
        <w:numPr>
          <w:ilvl w:val="0"/>
          <w:numId w:val="5"/>
        </w:numPr>
        <w:rPr>
          <w:rFonts w:ascii="Times New Roman" w:hAnsi="Times New Roman" w:cs="Times New Roman"/>
          <w:lang w:eastAsia="en-GB"/>
        </w:rPr>
      </w:pPr>
      <w:r w:rsidRPr="0011476A">
        <w:rPr>
          <w:rFonts w:ascii="Times New Roman" w:hAnsi="Times New Roman" w:cs="Times New Roman"/>
          <w:b/>
          <w:bCs/>
          <w:lang w:eastAsia="en-GB"/>
        </w:rPr>
        <w:t>Justification:</w:t>
      </w:r>
      <w:r w:rsidRPr="0011476A">
        <w:rPr>
          <w:rFonts w:ascii="Times New Roman" w:hAnsi="Times New Roman" w:cs="Times New Roman"/>
          <w:lang w:eastAsia="en-GB"/>
        </w:rPr>
        <w:t xml:space="preserve"> Autopsy was chosen for its comprehensive analysis features, user-friendly interface, and its capability to handle large volumes of data efficiently, making it an indispensable tool for uncovering relevant evidence.</w:t>
      </w:r>
    </w:p>
    <w:p w14:paraId="5D02C711" w14:textId="6798030D" w:rsidR="00866287" w:rsidRPr="000E5289" w:rsidRDefault="00866287" w:rsidP="00A044DA">
      <w:pPr>
        <w:rPr>
          <w:rFonts w:ascii="Times New Roman" w:hAnsi="Times New Roman" w:cs="Times New Roman"/>
          <w:lang w:eastAsia="en-GB"/>
        </w:rPr>
      </w:pPr>
      <w:r w:rsidRPr="000E5289">
        <w:rPr>
          <w:rStyle w:val="wacimagecontainer"/>
          <w:rFonts w:ascii="Times New Roman" w:hAnsi="Times New Roman" w:cs="Times New Roman"/>
          <w:noProof/>
          <w:color w:val="000000"/>
          <w:sz w:val="18"/>
          <w:szCs w:val="18"/>
          <w:shd w:val="clear" w:color="auto" w:fill="FFFFFF"/>
        </w:rPr>
        <w:drawing>
          <wp:inline distT="0" distB="0" distL="0" distR="0" wp14:anchorId="1F7AAC47" wp14:editId="0AB32079">
            <wp:extent cx="6028415" cy="3390900"/>
            <wp:effectExtent l="0" t="0" r="0" b="0"/>
            <wp:docPr id="76106115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30380" cy="3392005"/>
                    </a:xfrm>
                    <a:prstGeom prst="rect">
                      <a:avLst/>
                    </a:prstGeom>
                    <a:noFill/>
                    <a:ln>
                      <a:noFill/>
                    </a:ln>
                  </pic:spPr>
                </pic:pic>
              </a:graphicData>
            </a:graphic>
          </wp:inline>
        </w:drawing>
      </w:r>
    </w:p>
    <w:p w14:paraId="68BD321A" w14:textId="77777777" w:rsidR="00A044DA" w:rsidRPr="000E5289" w:rsidRDefault="00A044DA" w:rsidP="00866287">
      <w:pPr>
        <w:ind w:left="720"/>
        <w:rPr>
          <w:rFonts w:ascii="Times New Roman" w:hAnsi="Times New Roman" w:cs="Times New Roman"/>
          <w:lang w:eastAsia="en-GB"/>
        </w:rPr>
      </w:pPr>
    </w:p>
    <w:p w14:paraId="276D2B21" w14:textId="77777777" w:rsidR="00A044DA" w:rsidRDefault="00A044DA" w:rsidP="00866287">
      <w:pPr>
        <w:ind w:left="720"/>
        <w:rPr>
          <w:rFonts w:ascii="Times New Roman" w:hAnsi="Times New Roman" w:cs="Times New Roman"/>
          <w:lang w:eastAsia="en-GB"/>
        </w:rPr>
      </w:pPr>
    </w:p>
    <w:p w14:paraId="61DA4F87" w14:textId="77777777" w:rsidR="000E5289" w:rsidRDefault="000E5289" w:rsidP="00866287">
      <w:pPr>
        <w:ind w:left="720"/>
        <w:rPr>
          <w:rFonts w:ascii="Times New Roman" w:hAnsi="Times New Roman" w:cs="Times New Roman"/>
          <w:lang w:eastAsia="en-GB"/>
        </w:rPr>
      </w:pPr>
    </w:p>
    <w:p w14:paraId="50D1DBAE" w14:textId="77777777" w:rsidR="000E5289" w:rsidRDefault="000E5289" w:rsidP="00866287">
      <w:pPr>
        <w:ind w:left="720"/>
        <w:rPr>
          <w:rFonts w:ascii="Times New Roman" w:hAnsi="Times New Roman" w:cs="Times New Roman"/>
          <w:lang w:eastAsia="en-GB"/>
        </w:rPr>
      </w:pPr>
    </w:p>
    <w:p w14:paraId="06568199" w14:textId="77777777" w:rsidR="000E5289" w:rsidRDefault="000E5289" w:rsidP="00866287">
      <w:pPr>
        <w:ind w:left="720"/>
        <w:rPr>
          <w:rFonts w:ascii="Times New Roman" w:hAnsi="Times New Roman" w:cs="Times New Roman"/>
          <w:lang w:eastAsia="en-GB"/>
        </w:rPr>
      </w:pPr>
    </w:p>
    <w:p w14:paraId="58A424E3" w14:textId="77777777" w:rsidR="000E5289" w:rsidRDefault="000E5289" w:rsidP="00866287">
      <w:pPr>
        <w:ind w:left="720"/>
        <w:rPr>
          <w:rFonts w:ascii="Times New Roman" w:hAnsi="Times New Roman" w:cs="Times New Roman"/>
          <w:lang w:eastAsia="en-GB"/>
        </w:rPr>
      </w:pPr>
    </w:p>
    <w:p w14:paraId="129E967C" w14:textId="77777777" w:rsidR="000E5289" w:rsidRDefault="000E5289" w:rsidP="00866287">
      <w:pPr>
        <w:ind w:left="720"/>
        <w:rPr>
          <w:rFonts w:ascii="Times New Roman" w:hAnsi="Times New Roman" w:cs="Times New Roman"/>
          <w:lang w:eastAsia="en-GB"/>
        </w:rPr>
      </w:pPr>
    </w:p>
    <w:p w14:paraId="3B6686B3" w14:textId="77777777" w:rsidR="000E5289" w:rsidRDefault="000E5289" w:rsidP="00866287">
      <w:pPr>
        <w:ind w:left="720"/>
        <w:rPr>
          <w:rFonts w:ascii="Times New Roman" w:hAnsi="Times New Roman" w:cs="Times New Roman"/>
          <w:lang w:eastAsia="en-GB"/>
        </w:rPr>
      </w:pPr>
    </w:p>
    <w:p w14:paraId="2AF163CC" w14:textId="77777777" w:rsidR="000E5289" w:rsidRDefault="000E5289" w:rsidP="00866287">
      <w:pPr>
        <w:ind w:left="720"/>
        <w:rPr>
          <w:rFonts w:ascii="Times New Roman" w:hAnsi="Times New Roman" w:cs="Times New Roman"/>
          <w:lang w:eastAsia="en-GB"/>
        </w:rPr>
      </w:pPr>
    </w:p>
    <w:p w14:paraId="32076909" w14:textId="77777777" w:rsidR="000E5289" w:rsidRDefault="000E5289" w:rsidP="00866287">
      <w:pPr>
        <w:ind w:left="720"/>
        <w:rPr>
          <w:rFonts w:ascii="Times New Roman" w:hAnsi="Times New Roman" w:cs="Times New Roman"/>
          <w:lang w:eastAsia="en-GB"/>
        </w:rPr>
      </w:pPr>
    </w:p>
    <w:p w14:paraId="1ECC4241" w14:textId="77777777" w:rsidR="000E5289" w:rsidRPr="000E5289" w:rsidRDefault="000E5289" w:rsidP="00866287">
      <w:pPr>
        <w:ind w:left="720"/>
        <w:rPr>
          <w:rFonts w:ascii="Times New Roman" w:hAnsi="Times New Roman" w:cs="Times New Roman"/>
          <w:lang w:eastAsia="en-GB"/>
        </w:rPr>
      </w:pPr>
    </w:p>
    <w:p w14:paraId="2FC8048D" w14:textId="77777777" w:rsidR="00A044DA" w:rsidRPr="0011476A" w:rsidRDefault="00A044DA" w:rsidP="00866287">
      <w:pPr>
        <w:ind w:left="720"/>
        <w:rPr>
          <w:rFonts w:ascii="Times New Roman" w:hAnsi="Times New Roman" w:cs="Times New Roman"/>
          <w:lang w:eastAsia="en-GB"/>
        </w:rPr>
      </w:pPr>
    </w:p>
    <w:p w14:paraId="5B84AB1E" w14:textId="77777777" w:rsidR="0011476A" w:rsidRPr="0011476A" w:rsidRDefault="0011476A" w:rsidP="0011476A">
      <w:pPr>
        <w:rPr>
          <w:rFonts w:ascii="Times New Roman" w:hAnsi="Times New Roman" w:cs="Times New Roman"/>
          <w:b/>
          <w:bCs/>
          <w:lang w:eastAsia="en-GB"/>
        </w:rPr>
      </w:pPr>
      <w:r w:rsidRPr="0011476A">
        <w:rPr>
          <w:rFonts w:ascii="Times New Roman" w:hAnsi="Times New Roman" w:cs="Times New Roman"/>
          <w:b/>
          <w:bCs/>
          <w:lang w:eastAsia="en-GB"/>
        </w:rPr>
        <w:lastRenderedPageBreak/>
        <w:t>3. Visual Studio</w:t>
      </w:r>
    </w:p>
    <w:p w14:paraId="0BA57E1C" w14:textId="77777777" w:rsidR="0011476A" w:rsidRPr="0011476A" w:rsidRDefault="0011476A" w:rsidP="0011476A">
      <w:pPr>
        <w:numPr>
          <w:ilvl w:val="0"/>
          <w:numId w:val="6"/>
        </w:numPr>
        <w:rPr>
          <w:rFonts w:ascii="Times New Roman" w:hAnsi="Times New Roman" w:cs="Times New Roman"/>
          <w:lang w:eastAsia="en-GB"/>
        </w:rPr>
      </w:pPr>
      <w:r w:rsidRPr="0011476A">
        <w:rPr>
          <w:rFonts w:ascii="Times New Roman" w:hAnsi="Times New Roman" w:cs="Times New Roman"/>
          <w:b/>
          <w:bCs/>
          <w:lang w:eastAsia="en-GB"/>
        </w:rPr>
        <w:t>Purpose:</w:t>
      </w:r>
      <w:r w:rsidRPr="0011476A">
        <w:rPr>
          <w:rFonts w:ascii="Times New Roman" w:hAnsi="Times New Roman" w:cs="Times New Roman"/>
          <w:lang w:eastAsia="en-GB"/>
        </w:rPr>
        <w:t xml:space="preserve"> Visual Studio was used to develop custom scripts and tools tailored for this investigation. These scripts were necessary to automate certain tasks and parse data formats not natively supported by other tools.</w:t>
      </w:r>
    </w:p>
    <w:p w14:paraId="66E3B456" w14:textId="77777777" w:rsidR="0011476A" w:rsidRPr="0011476A" w:rsidRDefault="0011476A" w:rsidP="0011476A">
      <w:pPr>
        <w:numPr>
          <w:ilvl w:val="0"/>
          <w:numId w:val="6"/>
        </w:numPr>
        <w:rPr>
          <w:rFonts w:ascii="Times New Roman" w:hAnsi="Times New Roman" w:cs="Times New Roman"/>
          <w:lang w:eastAsia="en-GB"/>
        </w:rPr>
      </w:pPr>
      <w:r w:rsidRPr="0011476A">
        <w:rPr>
          <w:rFonts w:ascii="Times New Roman" w:hAnsi="Times New Roman" w:cs="Times New Roman"/>
          <w:b/>
          <w:bCs/>
          <w:lang w:eastAsia="en-GB"/>
        </w:rPr>
        <w:t>Functionality:</w:t>
      </w:r>
      <w:r w:rsidRPr="0011476A">
        <w:rPr>
          <w:rFonts w:ascii="Times New Roman" w:hAnsi="Times New Roman" w:cs="Times New Roman"/>
          <w:lang w:eastAsia="en-GB"/>
        </w:rPr>
        <w:t xml:space="preserve"> This integrated development environment (IDE) supports multiple programming languages and provides extensive libraries and APIs for developing forensic tools and scripts.</w:t>
      </w:r>
    </w:p>
    <w:p w14:paraId="488A41F9" w14:textId="77777777" w:rsidR="0011476A" w:rsidRPr="000E5289" w:rsidRDefault="0011476A" w:rsidP="0011476A">
      <w:pPr>
        <w:numPr>
          <w:ilvl w:val="0"/>
          <w:numId w:val="6"/>
        </w:numPr>
        <w:rPr>
          <w:rFonts w:ascii="Times New Roman" w:hAnsi="Times New Roman" w:cs="Times New Roman"/>
          <w:lang w:eastAsia="en-GB"/>
        </w:rPr>
      </w:pPr>
      <w:r w:rsidRPr="0011476A">
        <w:rPr>
          <w:rFonts w:ascii="Times New Roman" w:hAnsi="Times New Roman" w:cs="Times New Roman"/>
          <w:b/>
          <w:bCs/>
          <w:lang w:eastAsia="en-GB"/>
        </w:rPr>
        <w:t>Justification:</w:t>
      </w:r>
      <w:r w:rsidRPr="0011476A">
        <w:rPr>
          <w:rFonts w:ascii="Times New Roman" w:hAnsi="Times New Roman" w:cs="Times New Roman"/>
          <w:lang w:eastAsia="en-GB"/>
        </w:rPr>
        <w:t xml:space="preserve"> The use of Visual Studio was essential for enhancing the investigative process by enabling the customization of data processing tools, thereby allowing for a more tailored and deeper analysis of the digital evidence.</w:t>
      </w:r>
    </w:p>
    <w:p w14:paraId="2A4B75B6" w14:textId="77777777" w:rsidR="00A044DA" w:rsidRPr="000E5289" w:rsidRDefault="00A044DA" w:rsidP="00A044DA">
      <w:pPr>
        <w:rPr>
          <w:rFonts w:ascii="Times New Roman" w:hAnsi="Times New Roman" w:cs="Times New Roman"/>
          <w:lang w:eastAsia="en-GB"/>
        </w:rPr>
      </w:pPr>
      <w:r w:rsidRPr="000E5289">
        <w:rPr>
          <w:rStyle w:val="wacimagecontainer"/>
          <w:rFonts w:ascii="Times New Roman" w:hAnsi="Times New Roman" w:cs="Times New Roman"/>
          <w:noProof/>
          <w:color w:val="000000"/>
          <w:sz w:val="18"/>
          <w:szCs w:val="18"/>
          <w:shd w:val="clear" w:color="auto" w:fill="FFFFFF"/>
        </w:rPr>
        <w:drawing>
          <wp:inline distT="0" distB="0" distL="0" distR="0" wp14:anchorId="2F13698B" wp14:editId="25D22A72">
            <wp:extent cx="5791343" cy="3257550"/>
            <wp:effectExtent l="0" t="0" r="0" b="0"/>
            <wp:docPr id="9934614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08853" cy="3267399"/>
                    </a:xfrm>
                    <a:prstGeom prst="rect">
                      <a:avLst/>
                    </a:prstGeom>
                    <a:noFill/>
                    <a:ln>
                      <a:noFill/>
                    </a:ln>
                  </pic:spPr>
                </pic:pic>
              </a:graphicData>
            </a:graphic>
          </wp:inline>
        </w:drawing>
      </w:r>
    </w:p>
    <w:p w14:paraId="0EAEAFB4" w14:textId="726B81EF" w:rsidR="00A044DA" w:rsidRDefault="00A044DA" w:rsidP="00A044DA">
      <w:pPr>
        <w:rPr>
          <w:rFonts w:ascii="Times New Roman" w:hAnsi="Times New Roman" w:cs="Times New Roman"/>
          <w:lang w:eastAsia="en-GB"/>
        </w:rPr>
      </w:pPr>
    </w:p>
    <w:p w14:paraId="0538C7EE" w14:textId="77777777" w:rsidR="000E5289" w:rsidRDefault="000E5289" w:rsidP="00A044DA">
      <w:pPr>
        <w:rPr>
          <w:rFonts w:ascii="Times New Roman" w:hAnsi="Times New Roman" w:cs="Times New Roman"/>
          <w:lang w:eastAsia="en-GB"/>
        </w:rPr>
      </w:pPr>
    </w:p>
    <w:p w14:paraId="267777B7" w14:textId="77777777" w:rsidR="000E5289" w:rsidRDefault="000E5289" w:rsidP="00A044DA">
      <w:pPr>
        <w:rPr>
          <w:rFonts w:ascii="Times New Roman" w:hAnsi="Times New Roman" w:cs="Times New Roman"/>
          <w:lang w:eastAsia="en-GB"/>
        </w:rPr>
      </w:pPr>
    </w:p>
    <w:p w14:paraId="20F44D6A" w14:textId="77777777" w:rsidR="000E5289" w:rsidRDefault="000E5289" w:rsidP="00A044DA">
      <w:pPr>
        <w:rPr>
          <w:rFonts w:ascii="Times New Roman" w:hAnsi="Times New Roman" w:cs="Times New Roman"/>
          <w:lang w:eastAsia="en-GB"/>
        </w:rPr>
      </w:pPr>
    </w:p>
    <w:p w14:paraId="649B115A" w14:textId="77777777" w:rsidR="000E5289" w:rsidRDefault="000E5289" w:rsidP="00A044DA">
      <w:pPr>
        <w:rPr>
          <w:rFonts w:ascii="Times New Roman" w:hAnsi="Times New Roman" w:cs="Times New Roman"/>
          <w:lang w:eastAsia="en-GB"/>
        </w:rPr>
      </w:pPr>
    </w:p>
    <w:p w14:paraId="07A98F14" w14:textId="77777777" w:rsidR="000E5289" w:rsidRDefault="000E5289" w:rsidP="00A044DA">
      <w:pPr>
        <w:rPr>
          <w:rFonts w:ascii="Times New Roman" w:hAnsi="Times New Roman" w:cs="Times New Roman"/>
          <w:lang w:eastAsia="en-GB"/>
        </w:rPr>
      </w:pPr>
    </w:p>
    <w:p w14:paraId="298FA997" w14:textId="77777777" w:rsidR="000E5289" w:rsidRDefault="000E5289" w:rsidP="00A044DA">
      <w:pPr>
        <w:rPr>
          <w:rFonts w:ascii="Times New Roman" w:hAnsi="Times New Roman" w:cs="Times New Roman"/>
          <w:lang w:eastAsia="en-GB"/>
        </w:rPr>
      </w:pPr>
    </w:p>
    <w:p w14:paraId="036CC4B4" w14:textId="77777777" w:rsidR="000E5289" w:rsidRDefault="000E5289" w:rsidP="00A044DA">
      <w:pPr>
        <w:rPr>
          <w:rFonts w:ascii="Times New Roman" w:hAnsi="Times New Roman" w:cs="Times New Roman"/>
          <w:lang w:eastAsia="en-GB"/>
        </w:rPr>
      </w:pPr>
    </w:p>
    <w:p w14:paraId="13F784CF" w14:textId="77777777" w:rsidR="000E5289" w:rsidRDefault="000E5289" w:rsidP="00A044DA">
      <w:pPr>
        <w:rPr>
          <w:rFonts w:ascii="Times New Roman" w:hAnsi="Times New Roman" w:cs="Times New Roman"/>
          <w:lang w:eastAsia="en-GB"/>
        </w:rPr>
      </w:pPr>
    </w:p>
    <w:p w14:paraId="5D45B8F7" w14:textId="77777777" w:rsidR="000E5289" w:rsidRDefault="000E5289" w:rsidP="00A044DA">
      <w:pPr>
        <w:rPr>
          <w:rFonts w:ascii="Times New Roman" w:hAnsi="Times New Roman" w:cs="Times New Roman"/>
          <w:lang w:eastAsia="en-GB"/>
        </w:rPr>
      </w:pPr>
    </w:p>
    <w:p w14:paraId="63A88569" w14:textId="77777777" w:rsidR="000E5289" w:rsidRDefault="000E5289" w:rsidP="00A044DA">
      <w:pPr>
        <w:rPr>
          <w:rFonts w:ascii="Times New Roman" w:hAnsi="Times New Roman" w:cs="Times New Roman"/>
          <w:lang w:eastAsia="en-GB"/>
        </w:rPr>
      </w:pPr>
    </w:p>
    <w:p w14:paraId="2DAEBD4A" w14:textId="77777777" w:rsidR="000E5289" w:rsidRPr="0011476A" w:rsidRDefault="000E5289" w:rsidP="00A044DA">
      <w:pPr>
        <w:rPr>
          <w:rFonts w:ascii="Times New Roman" w:hAnsi="Times New Roman" w:cs="Times New Roman"/>
          <w:lang w:eastAsia="en-GB"/>
        </w:rPr>
      </w:pPr>
    </w:p>
    <w:p w14:paraId="7B11DB86" w14:textId="77777777" w:rsidR="0011476A" w:rsidRPr="0011476A" w:rsidRDefault="0011476A" w:rsidP="0011476A">
      <w:pPr>
        <w:rPr>
          <w:rFonts w:ascii="Times New Roman" w:hAnsi="Times New Roman" w:cs="Times New Roman"/>
          <w:b/>
          <w:bCs/>
          <w:lang w:eastAsia="en-GB"/>
        </w:rPr>
      </w:pPr>
      <w:r w:rsidRPr="0011476A">
        <w:rPr>
          <w:rFonts w:ascii="Times New Roman" w:hAnsi="Times New Roman" w:cs="Times New Roman"/>
          <w:b/>
          <w:bCs/>
          <w:lang w:eastAsia="en-GB"/>
        </w:rPr>
        <w:lastRenderedPageBreak/>
        <w:t>4. EXIF Tool</w:t>
      </w:r>
    </w:p>
    <w:p w14:paraId="771F9D5C" w14:textId="77777777" w:rsidR="0011476A" w:rsidRPr="0011476A" w:rsidRDefault="0011476A" w:rsidP="0011476A">
      <w:pPr>
        <w:numPr>
          <w:ilvl w:val="0"/>
          <w:numId w:val="7"/>
        </w:numPr>
        <w:rPr>
          <w:rFonts w:ascii="Times New Roman" w:hAnsi="Times New Roman" w:cs="Times New Roman"/>
          <w:lang w:eastAsia="en-GB"/>
        </w:rPr>
      </w:pPr>
      <w:r w:rsidRPr="0011476A">
        <w:rPr>
          <w:rFonts w:ascii="Times New Roman" w:hAnsi="Times New Roman" w:cs="Times New Roman"/>
          <w:b/>
          <w:bCs/>
          <w:lang w:eastAsia="en-GB"/>
        </w:rPr>
        <w:t>Purpose:</w:t>
      </w:r>
      <w:r w:rsidRPr="0011476A">
        <w:rPr>
          <w:rFonts w:ascii="Times New Roman" w:hAnsi="Times New Roman" w:cs="Times New Roman"/>
          <w:lang w:eastAsia="en-GB"/>
        </w:rPr>
        <w:t xml:space="preserve"> EXIF Tool was used to extract metadata from image and multimedia files. This information is crucial for establishing the authenticity and origin of digital media, as well as understanding the context and chronology of the content.</w:t>
      </w:r>
    </w:p>
    <w:p w14:paraId="12E4D207" w14:textId="77777777" w:rsidR="0011476A" w:rsidRPr="0011476A" w:rsidRDefault="0011476A" w:rsidP="0011476A">
      <w:pPr>
        <w:numPr>
          <w:ilvl w:val="0"/>
          <w:numId w:val="7"/>
        </w:numPr>
        <w:rPr>
          <w:rFonts w:ascii="Times New Roman" w:hAnsi="Times New Roman" w:cs="Times New Roman"/>
          <w:lang w:eastAsia="en-GB"/>
        </w:rPr>
      </w:pPr>
      <w:r w:rsidRPr="0011476A">
        <w:rPr>
          <w:rFonts w:ascii="Times New Roman" w:hAnsi="Times New Roman" w:cs="Times New Roman"/>
          <w:b/>
          <w:bCs/>
          <w:lang w:eastAsia="en-GB"/>
        </w:rPr>
        <w:t>Functionality:</w:t>
      </w:r>
      <w:r w:rsidRPr="0011476A">
        <w:rPr>
          <w:rFonts w:ascii="Times New Roman" w:hAnsi="Times New Roman" w:cs="Times New Roman"/>
          <w:lang w:eastAsia="en-GB"/>
        </w:rPr>
        <w:t xml:space="preserve"> It can read, write, and manipulate metadata in a wide range of file types. EXIF Tool was particularly useful in this investigation for extracting timestamps, GPS coordinates, device information, and other metadata embedded in digital files.</w:t>
      </w:r>
    </w:p>
    <w:p w14:paraId="6F5A16E7" w14:textId="77777777" w:rsidR="0011476A" w:rsidRPr="0011476A" w:rsidRDefault="0011476A" w:rsidP="0011476A">
      <w:pPr>
        <w:numPr>
          <w:ilvl w:val="0"/>
          <w:numId w:val="7"/>
        </w:numPr>
        <w:rPr>
          <w:rFonts w:ascii="Times New Roman" w:hAnsi="Times New Roman" w:cs="Times New Roman"/>
          <w:lang w:eastAsia="en-GB"/>
        </w:rPr>
      </w:pPr>
      <w:r w:rsidRPr="0011476A">
        <w:rPr>
          <w:rFonts w:ascii="Times New Roman" w:hAnsi="Times New Roman" w:cs="Times New Roman"/>
          <w:b/>
          <w:bCs/>
          <w:lang w:eastAsia="en-GB"/>
        </w:rPr>
        <w:t>Justification:</w:t>
      </w:r>
      <w:r w:rsidRPr="0011476A">
        <w:rPr>
          <w:rFonts w:ascii="Times New Roman" w:hAnsi="Times New Roman" w:cs="Times New Roman"/>
          <w:lang w:eastAsia="en-GB"/>
        </w:rPr>
        <w:t xml:space="preserve"> The selection of EXIF Tool was based on its precision and reliability in extracting detailed metadata, which played a significant role in corroborating facts and timelines in the cyberbullying case.</w:t>
      </w:r>
    </w:p>
    <w:p w14:paraId="23C5EE64" w14:textId="378E832D" w:rsidR="00B37C43" w:rsidRPr="000E5289" w:rsidRDefault="00A044DA" w:rsidP="002A4CCB">
      <w:pPr>
        <w:rPr>
          <w:rStyle w:val="Emphasis"/>
          <w:rFonts w:ascii="Times New Roman" w:hAnsi="Times New Roman" w:cs="Times New Roman"/>
          <w:i w:val="0"/>
          <w:iCs w:val="0"/>
          <w:lang w:eastAsia="en-GB"/>
        </w:rPr>
      </w:pPr>
      <w:r w:rsidRPr="000E5289">
        <w:rPr>
          <w:rStyle w:val="wacimagecontainer"/>
          <w:rFonts w:ascii="Times New Roman" w:hAnsi="Times New Roman" w:cs="Times New Roman"/>
          <w:noProof/>
          <w:color w:val="000000"/>
          <w:sz w:val="18"/>
          <w:szCs w:val="18"/>
          <w:shd w:val="clear" w:color="auto" w:fill="FFFFFF"/>
        </w:rPr>
        <w:drawing>
          <wp:inline distT="0" distB="0" distL="0" distR="0" wp14:anchorId="7EC41020" wp14:editId="72CFB7FC">
            <wp:extent cx="6113085" cy="3438525"/>
            <wp:effectExtent l="0" t="0" r="2540" b="0"/>
            <wp:docPr id="165946743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80945" cy="3476696"/>
                    </a:xfrm>
                    <a:prstGeom prst="rect">
                      <a:avLst/>
                    </a:prstGeom>
                    <a:noFill/>
                    <a:ln>
                      <a:noFill/>
                    </a:ln>
                  </pic:spPr>
                </pic:pic>
              </a:graphicData>
            </a:graphic>
          </wp:inline>
        </w:drawing>
      </w:r>
    </w:p>
    <w:p w14:paraId="46B6C0F6" w14:textId="77777777" w:rsidR="00A044DA" w:rsidRPr="000E5289" w:rsidRDefault="00A044DA" w:rsidP="002A4CCB">
      <w:pPr>
        <w:rPr>
          <w:rStyle w:val="Emphasis"/>
          <w:rFonts w:ascii="Times New Roman" w:hAnsi="Times New Roman" w:cs="Times New Roman"/>
          <w:i w:val="0"/>
          <w:iCs w:val="0"/>
          <w:lang w:eastAsia="en-GB"/>
        </w:rPr>
      </w:pPr>
    </w:p>
    <w:p w14:paraId="0F73D374" w14:textId="77777777" w:rsidR="00A044DA" w:rsidRPr="000E5289" w:rsidRDefault="00A044DA" w:rsidP="002A4CCB">
      <w:pPr>
        <w:rPr>
          <w:rStyle w:val="Emphasis"/>
          <w:rFonts w:ascii="Times New Roman" w:hAnsi="Times New Roman" w:cs="Times New Roman"/>
          <w:i w:val="0"/>
          <w:iCs w:val="0"/>
          <w:lang w:eastAsia="en-GB"/>
        </w:rPr>
      </w:pPr>
    </w:p>
    <w:p w14:paraId="7F9137ED" w14:textId="77777777" w:rsidR="00A044DA" w:rsidRPr="000E5289" w:rsidRDefault="00A044DA" w:rsidP="002A4CCB">
      <w:pPr>
        <w:rPr>
          <w:rStyle w:val="Emphasis"/>
          <w:rFonts w:ascii="Times New Roman" w:hAnsi="Times New Roman" w:cs="Times New Roman"/>
          <w:i w:val="0"/>
          <w:iCs w:val="0"/>
          <w:lang w:eastAsia="en-GB"/>
        </w:rPr>
      </w:pPr>
    </w:p>
    <w:p w14:paraId="1773B8C6" w14:textId="77777777" w:rsidR="00A044DA" w:rsidRPr="000E5289" w:rsidRDefault="00A044DA" w:rsidP="002A4CCB">
      <w:pPr>
        <w:rPr>
          <w:rStyle w:val="Emphasis"/>
          <w:rFonts w:ascii="Times New Roman" w:hAnsi="Times New Roman" w:cs="Times New Roman"/>
          <w:i w:val="0"/>
          <w:iCs w:val="0"/>
          <w:lang w:eastAsia="en-GB"/>
        </w:rPr>
      </w:pPr>
    </w:p>
    <w:p w14:paraId="659EBED2" w14:textId="77777777" w:rsidR="00A044DA" w:rsidRPr="000E5289" w:rsidRDefault="00A044DA" w:rsidP="002A4CCB">
      <w:pPr>
        <w:rPr>
          <w:rStyle w:val="Emphasis"/>
          <w:rFonts w:ascii="Times New Roman" w:hAnsi="Times New Roman" w:cs="Times New Roman"/>
          <w:i w:val="0"/>
          <w:iCs w:val="0"/>
          <w:lang w:eastAsia="en-GB"/>
        </w:rPr>
      </w:pPr>
    </w:p>
    <w:p w14:paraId="50DE2682" w14:textId="77777777" w:rsidR="00A044DA" w:rsidRPr="000E5289" w:rsidRDefault="00A044DA" w:rsidP="002A4CCB">
      <w:pPr>
        <w:rPr>
          <w:rStyle w:val="Emphasis"/>
          <w:rFonts w:ascii="Times New Roman" w:hAnsi="Times New Roman" w:cs="Times New Roman"/>
          <w:i w:val="0"/>
          <w:iCs w:val="0"/>
          <w:lang w:eastAsia="en-GB"/>
        </w:rPr>
      </w:pPr>
    </w:p>
    <w:p w14:paraId="1BF77F96" w14:textId="77777777" w:rsidR="00A044DA" w:rsidRPr="000E5289" w:rsidRDefault="00A044DA" w:rsidP="002A4CCB">
      <w:pPr>
        <w:rPr>
          <w:rStyle w:val="Emphasis"/>
          <w:rFonts w:ascii="Times New Roman" w:hAnsi="Times New Roman" w:cs="Times New Roman"/>
          <w:i w:val="0"/>
          <w:iCs w:val="0"/>
          <w:lang w:eastAsia="en-GB"/>
        </w:rPr>
      </w:pPr>
    </w:p>
    <w:p w14:paraId="1E3311FA" w14:textId="77777777" w:rsidR="00A044DA" w:rsidRPr="000E5289" w:rsidRDefault="00A044DA" w:rsidP="002A4CCB">
      <w:pPr>
        <w:rPr>
          <w:rStyle w:val="Emphasis"/>
          <w:rFonts w:ascii="Times New Roman" w:hAnsi="Times New Roman" w:cs="Times New Roman"/>
          <w:i w:val="0"/>
          <w:iCs w:val="0"/>
          <w:lang w:eastAsia="en-GB"/>
        </w:rPr>
      </w:pPr>
    </w:p>
    <w:p w14:paraId="08079237" w14:textId="77777777" w:rsidR="00A044DA" w:rsidRPr="000E5289" w:rsidRDefault="00A044DA" w:rsidP="002A4CCB">
      <w:pPr>
        <w:rPr>
          <w:rStyle w:val="Emphasis"/>
          <w:rFonts w:ascii="Times New Roman" w:hAnsi="Times New Roman" w:cs="Times New Roman"/>
          <w:i w:val="0"/>
          <w:iCs w:val="0"/>
          <w:lang w:eastAsia="en-GB"/>
        </w:rPr>
      </w:pPr>
    </w:p>
    <w:p w14:paraId="62A6FD4E" w14:textId="77777777" w:rsidR="00A044DA" w:rsidRPr="000E5289" w:rsidRDefault="00A044DA" w:rsidP="002A4CCB">
      <w:pPr>
        <w:rPr>
          <w:rStyle w:val="Emphasis"/>
          <w:rFonts w:ascii="Times New Roman" w:hAnsi="Times New Roman" w:cs="Times New Roman"/>
          <w:i w:val="0"/>
          <w:iCs w:val="0"/>
          <w:lang w:eastAsia="en-GB"/>
        </w:rPr>
      </w:pPr>
    </w:p>
    <w:p w14:paraId="1A52109F" w14:textId="77777777" w:rsidR="00A044DA" w:rsidRPr="000E5289" w:rsidRDefault="00A044DA" w:rsidP="002A4CCB">
      <w:pPr>
        <w:rPr>
          <w:rStyle w:val="Emphasis"/>
          <w:rFonts w:ascii="Times New Roman" w:hAnsi="Times New Roman" w:cs="Times New Roman"/>
          <w:i w:val="0"/>
          <w:iCs w:val="0"/>
          <w:lang w:eastAsia="en-GB"/>
        </w:rPr>
      </w:pPr>
    </w:p>
    <w:p w14:paraId="5A0FD8F9" w14:textId="6765C339" w:rsidR="00B37C43" w:rsidRDefault="00866287" w:rsidP="00866287">
      <w:pPr>
        <w:pStyle w:val="Heading2"/>
        <w:rPr>
          <w:rStyle w:val="Emphasis"/>
          <w:i w:val="0"/>
          <w:iCs w:val="0"/>
          <w:lang w:eastAsia="en-GB"/>
        </w:rPr>
      </w:pPr>
      <w:bookmarkStart w:id="8" w:name="_Toc164978246"/>
      <w:r>
        <w:rPr>
          <w:rStyle w:val="Emphasis"/>
          <w:i w:val="0"/>
          <w:iCs w:val="0"/>
          <w:lang w:eastAsia="en-GB"/>
        </w:rPr>
        <w:lastRenderedPageBreak/>
        <w:t>Evidence Found</w:t>
      </w:r>
      <w:bookmarkEnd w:id="8"/>
    </w:p>
    <w:p w14:paraId="65A35F29" w14:textId="15BBD700" w:rsidR="00A044DA" w:rsidRDefault="001F6FE7" w:rsidP="001F6FE7">
      <w:pPr>
        <w:pStyle w:val="Heading4"/>
        <w:rPr>
          <w:rStyle w:val="Emphasis"/>
          <w:i/>
          <w:iCs/>
          <w:lang w:eastAsia="en-GB"/>
        </w:rPr>
      </w:pPr>
      <w:r>
        <w:rPr>
          <w:rStyle w:val="Emphasis"/>
          <w:i/>
          <w:iCs/>
          <w:lang w:eastAsia="en-GB"/>
        </w:rPr>
        <w:t>Evidence Folder</w:t>
      </w:r>
    </w:p>
    <w:p w14:paraId="799746D4" w14:textId="5BE758E4" w:rsidR="001F6FE7" w:rsidRPr="000E5289" w:rsidRDefault="00A044DA"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 xml:space="preserve">After I received the </w:t>
      </w:r>
      <w:r w:rsidR="007605C4" w:rsidRPr="000E5289">
        <w:rPr>
          <w:rStyle w:val="Emphasis"/>
          <w:rFonts w:ascii="Times New Roman" w:hAnsi="Times New Roman" w:cs="Times New Roman"/>
          <w:i w:val="0"/>
          <w:iCs w:val="0"/>
          <w:lang w:eastAsia="en-GB"/>
        </w:rPr>
        <w:t>evidence,</w:t>
      </w:r>
      <w:r w:rsidRPr="000E5289">
        <w:rPr>
          <w:rStyle w:val="Emphasis"/>
          <w:rFonts w:ascii="Times New Roman" w:hAnsi="Times New Roman" w:cs="Times New Roman"/>
          <w:i w:val="0"/>
          <w:iCs w:val="0"/>
          <w:lang w:eastAsia="en-GB"/>
        </w:rPr>
        <w:t xml:space="preserve"> I was met with an unopenable file. After many attempts of using </w:t>
      </w:r>
      <w:r w:rsidR="007605C4" w:rsidRPr="000E5289">
        <w:rPr>
          <w:rStyle w:val="Emphasis"/>
          <w:rFonts w:ascii="Times New Roman" w:hAnsi="Times New Roman" w:cs="Times New Roman"/>
          <w:i w:val="0"/>
          <w:iCs w:val="0"/>
          <w:lang w:eastAsia="en-GB"/>
        </w:rPr>
        <w:t>tools,</w:t>
      </w:r>
      <w:r w:rsidRPr="000E5289">
        <w:rPr>
          <w:rStyle w:val="Emphasis"/>
          <w:rFonts w:ascii="Times New Roman" w:hAnsi="Times New Roman" w:cs="Times New Roman"/>
          <w:i w:val="0"/>
          <w:iCs w:val="0"/>
          <w:lang w:eastAsia="en-GB"/>
        </w:rPr>
        <w:t xml:space="preserve"> I found that </w:t>
      </w:r>
      <w:r w:rsidR="00574D84" w:rsidRPr="000E5289">
        <w:rPr>
          <w:rStyle w:val="Emphasis"/>
          <w:rFonts w:ascii="Times New Roman" w:hAnsi="Times New Roman" w:cs="Times New Roman"/>
          <w:i w:val="0"/>
          <w:iCs w:val="0"/>
          <w:lang w:eastAsia="en-GB"/>
        </w:rPr>
        <w:t>WinRAR</w:t>
      </w:r>
      <w:r w:rsidRPr="000E5289">
        <w:rPr>
          <w:rStyle w:val="Emphasis"/>
          <w:rFonts w:ascii="Times New Roman" w:hAnsi="Times New Roman" w:cs="Times New Roman"/>
          <w:i w:val="0"/>
          <w:iCs w:val="0"/>
          <w:lang w:eastAsia="en-GB"/>
        </w:rPr>
        <w:t xml:space="preserve"> was able to extract the files and put them into a more usable state. I was left with multiple image files that would not open, however I was then able to load them into the </w:t>
      </w:r>
      <w:r w:rsidR="00574D84" w:rsidRPr="000E5289">
        <w:rPr>
          <w:rStyle w:val="Emphasis"/>
          <w:rFonts w:ascii="Times New Roman" w:hAnsi="Times New Roman" w:cs="Times New Roman"/>
          <w:i w:val="0"/>
          <w:iCs w:val="0"/>
          <w:lang w:eastAsia="en-GB"/>
        </w:rPr>
        <w:t>FTK imager</w:t>
      </w:r>
      <w:r w:rsidRPr="000E5289">
        <w:rPr>
          <w:rStyle w:val="Emphasis"/>
          <w:rFonts w:ascii="Times New Roman" w:hAnsi="Times New Roman" w:cs="Times New Roman"/>
          <w:i w:val="0"/>
          <w:iCs w:val="0"/>
          <w:lang w:eastAsia="en-GB"/>
        </w:rPr>
        <w:t xml:space="preserve"> tool</w:t>
      </w:r>
      <w:r w:rsidR="007605C4" w:rsidRPr="000E5289">
        <w:rPr>
          <w:rStyle w:val="Emphasis"/>
          <w:rFonts w:ascii="Times New Roman" w:hAnsi="Times New Roman" w:cs="Times New Roman"/>
          <w:i w:val="0"/>
          <w:iCs w:val="0"/>
          <w:lang w:eastAsia="en-GB"/>
        </w:rPr>
        <w:t xml:space="preserve"> which allowed me to see the contents of most of files.</w:t>
      </w:r>
      <w:r w:rsidR="00574D84" w:rsidRPr="000E5289">
        <w:rPr>
          <w:rStyle w:val="Emphasis"/>
          <w:rFonts w:ascii="Times New Roman" w:hAnsi="Times New Roman" w:cs="Times New Roman"/>
          <w:i w:val="0"/>
          <w:iCs w:val="0"/>
          <w:lang w:eastAsia="en-GB"/>
        </w:rPr>
        <w:t xml:space="preserve"> </w:t>
      </w:r>
    </w:p>
    <w:p w14:paraId="013E4F55" w14:textId="5CAFD62B" w:rsidR="001F6FE7" w:rsidRDefault="001F6FE7" w:rsidP="001F6FE7">
      <w:pPr>
        <w:pStyle w:val="Heading4"/>
        <w:rPr>
          <w:rStyle w:val="Emphasis"/>
          <w:i/>
          <w:iCs/>
          <w:lang w:eastAsia="en-GB"/>
        </w:rPr>
      </w:pPr>
      <w:r>
        <w:rPr>
          <w:rStyle w:val="Emphasis"/>
          <w:i/>
          <w:iCs/>
          <w:lang w:eastAsia="en-GB"/>
        </w:rPr>
        <w:t>Messages</w:t>
      </w:r>
    </w:p>
    <w:p w14:paraId="6977A84C" w14:textId="5257BD79" w:rsidR="00574D84" w:rsidRPr="000E5289" w:rsidRDefault="00574D84"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The first set of evidence that I found was multiple screenshots</w:t>
      </w:r>
      <w:r w:rsidR="00435580" w:rsidRPr="000E5289">
        <w:rPr>
          <w:rStyle w:val="Emphasis"/>
          <w:rFonts w:ascii="Times New Roman" w:hAnsi="Times New Roman" w:cs="Times New Roman"/>
          <w:i w:val="0"/>
          <w:iCs w:val="0"/>
          <w:lang w:eastAsia="en-GB"/>
        </w:rPr>
        <w:t xml:space="preserve"> of conversations taking place on across many different platforms between many different people. The conversations seemed to be all along the same line of the victim receiving harassment from the sender, and some cases even threatening them. The </w:t>
      </w:r>
      <w:r w:rsidR="008D52B0" w:rsidRPr="000E5289">
        <w:rPr>
          <w:rStyle w:val="Emphasis"/>
          <w:rFonts w:ascii="Times New Roman" w:hAnsi="Times New Roman" w:cs="Times New Roman"/>
          <w:i w:val="0"/>
          <w:iCs w:val="0"/>
          <w:lang w:eastAsia="en-GB"/>
        </w:rPr>
        <w:t>accounts names were Musta Seer, Zhen, Fred Williams, Justine Elias, and Lee Saint, who all</w:t>
      </w:r>
      <w:r w:rsidR="00435580" w:rsidRPr="000E5289">
        <w:rPr>
          <w:rStyle w:val="Emphasis"/>
          <w:rFonts w:ascii="Times New Roman" w:hAnsi="Times New Roman" w:cs="Times New Roman"/>
          <w:i w:val="0"/>
          <w:iCs w:val="0"/>
          <w:lang w:eastAsia="en-GB"/>
        </w:rPr>
        <w:t xml:space="preserve"> seemed to want to get information out of the </w:t>
      </w:r>
      <w:r w:rsidR="008D52B0" w:rsidRPr="000E5289">
        <w:rPr>
          <w:rStyle w:val="Emphasis"/>
          <w:rFonts w:ascii="Times New Roman" w:hAnsi="Times New Roman" w:cs="Times New Roman"/>
          <w:i w:val="0"/>
          <w:iCs w:val="0"/>
          <w:lang w:eastAsia="en-GB"/>
        </w:rPr>
        <w:t>victim</w:t>
      </w:r>
      <w:r w:rsidR="00435580" w:rsidRPr="000E5289">
        <w:rPr>
          <w:rStyle w:val="Emphasis"/>
          <w:rFonts w:ascii="Times New Roman" w:hAnsi="Times New Roman" w:cs="Times New Roman"/>
          <w:i w:val="0"/>
          <w:iCs w:val="0"/>
          <w:lang w:eastAsia="en-GB"/>
        </w:rPr>
        <w:t xml:space="preserve"> such as email addresses and usernames across different platforms</w:t>
      </w:r>
      <w:r w:rsidR="008D52B0" w:rsidRPr="000E5289">
        <w:rPr>
          <w:rStyle w:val="Emphasis"/>
          <w:rFonts w:ascii="Times New Roman" w:hAnsi="Times New Roman" w:cs="Times New Roman"/>
          <w:i w:val="0"/>
          <w:iCs w:val="0"/>
          <w:lang w:eastAsia="en-GB"/>
        </w:rPr>
        <w:t xml:space="preserve">, and then </w:t>
      </w:r>
      <w:r w:rsidR="00435580" w:rsidRPr="000E5289">
        <w:rPr>
          <w:rStyle w:val="Emphasis"/>
          <w:rFonts w:ascii="Times New Roman" w:hAnsi="Times New Roman" w:cs="Times New Roman"/>
          <w:i w:val="0"/>
          <w:iCs w:val="0"/>
          <w:lang w:eastAsia="en-GB"/>
        </w:rPr>
        <w:t>getting very aggressive when the person receiving the messages doesn’t cooperate</w:t>
      </w:r>
      <w:r w:rsidR="008D52B0" w:rsidRPr="000E5289">
        <w:rPr>
          <w:rStyle w:val="Emphasis"/>
          <w:rFonts w:ascii="Times New Roman" w:hAnsi="Times New Roman" w:cs="Times New Roman"/>
          <w:i w:val="0"/>
          <w:iCs w:val="0"/>
          <w:lang w:eastAsia="en-GB"/>
        </w:rPr>
        <w:t>. There is also a link between two of the people sending the harassment as in one of Fred Williams</w:t>
      </w:r>
      <w:r w:rsidR="009114BE" w:rsidRPr="000E5289">
        <w:rPr>
          <w:rStyle w:val="Emphasis"/>
          <w:rFonts w:ascii="Times New Roman" w:hAnsi="Times New Roman" w:cs="Times New Roman"/>
          <w:i w:val="0"/>
          <w:iCs w:val="0"/>
          <w:lang w:eastAsia="en-GB"/>
        </w:rPr>
        <w:t>’s</w:t>
      </w:r>
      <w:r w:rsidR="008D52B0" w:rsidRPr="000E5289">
        <w:rPr>
          <w:rStyle w:val="Emphasis"/>
          <w:rFonts w:ascii="Times New Roman" w:hAnsi="Times New Roman" w:cs="Times New Roman"/>
          <w:i w:val="0"/>
          <w:iCs w:val="0"/>
          <w:lang w:eastAsia="en-GB"/>
        </w:rPr>
        <w:t xml:space="preserve"> messages, he mentions that his twitter account is named Musta Seer. This could mean that there is only one person behind all of these accounts, and there are clear signs of harassment and cyber bullying, however because we can only make a link between two of the accounts, we cannot assume that they are all linked to the same person</w:t>
      </w:r>
      <w:r w:rsidR="009114BE" w:rsidRPr="000E5289">
        <w:rPr>
          <w:rStyle w:val="Emphasis"/>
          <w:rFonts w:ascii="Times New Roman" w:hAnsi="Times New Roman" w:cs="Times New Roman"/>
          <w:i w:val="0"/>
          <w:iCs w:val="0"/>
          <w:lang w:eastAsia="en-GB"/>
        </w:rPr>
        <w:t xml:space="preserve"> -</w:t>
      </w:r>
      <w:r w:rsidR="008D52B0" w:rsidRPr="000E5289">
        <w:rPr>
          <w:rStyle w:val="Emphasis"/>
          <w:rFonts w:ascii="Times New Roman" w:hAnsi="Times New Roman" w:cs="Times New Roman"/>
          <w:i w:val="0"/>
          <w:iCs w:val="0"/>
          <w:lang w:eastAsia="en-GB"/>
        </w:rPr>
        <w:t xml:space="preserve"> mean</w:t>
      </w:r>
      <w:r w:rsidR="009114BE" w:rsidRPr="000E5289">
        <w:rPr>
          <w:rStyle w:val="Emphasis"/>
          <w:rFonts w:ascii="Times New Roman" w:hAnsi="Times New Roman" w:cs="Times New Roman"/>
          <w:i w:val="0"/>
          <w:iCs w:val="0"/>
          <w:lang w:eastAsia="en-GB"/>
        </w:rPr>
        <w:t>ing</w:t>
      </w:r>
      <w:r w:rsidR="008D52B0" w:rsidRPr="000E5289">
        <w:rPr>
          <w:rStyle w:val="Emphasis"/>
          <w:rFonts w:ascii="Times New Roman" w:hAnsi="Times New Roman" w:cs="Times New Roman"/>
          <w:i w:val="0"/>
          <w:iCs w:val="0"/>
          <w:lang w:eastAsia="en-GB"/>
        </w:rPr>
        <w:t xml:space="preserve"> we cannot use</w:t>
      </w:r>
      <w:r w:rsidR="001F6FE7" w:rsidRPr="000E5289">
        <w:rPr>
          <w:rStyle w:val="Emphasis"/>
          <w:rFonts w:ascii="Times New Roman" w:hAnsi="Times New Roman" w:cs="Times New Roman"/>
          <w:i w:val="0"/>
          <w:iCs w:val="0"/>
          <w:lang w:eastAsia="en-GB"/>
        </w:rPr>
        <w:t xml:space="preserve"> this as evidence against Justine</w:t>
      </w:r>
      <w:r w:rsidR="00544FD7" w:rsidRPr="000E5289">
        <w:rPr>
          <w:rStyle w:val="Emphasis"/>
          <w:rFonts w:ascii="Times New Roman" w:hAnsi="Times New Roman" w:cs="Times New Roman"/>
          <w:i w:val="0"/>
          <w:iCs w:val="0"/>
          <w:lang w:eastAsia="en-GB"/>
        </w:rPr>
        <w:t>, who is the polices suspect</w:t>
      </w:r>
      <w:r w:rsidR="009114BE" w:rsidRPr="000E5289">
        <w:rPr>
          <w:rStyle w:val="Emphasis"/>
          <w:rFonts w:ascii="Times New Roman" w:hAnsi="Times New Roman" w:cs="Times New Roman"/>
          <w:i w:val="0"/>
          <w:iCs w:val="0"/>
          <w:lang w:eastAsia="en-GB"/>
        </w:rPr>
        <w:t xml:space="preserve"> according to the police report</w:t>
      </w:r>
    </w:p>
    <w:p w14:paraId="6BEE63BA" w14:textId="77777777" w:rsidR="00544FD7" w:rsidRDefault="00544FD7" w:rsidP="002A4CCB">
      <w:pPr>
        <w:rPr>
          <w:rStyle w:val="Emphasis"/>
          <w:i w:val="0"/>
          <w:iCs w:val="0"/>
          <w:lang w:eastAsia="en-GB"/>
        </w:rPr>
      </w:pPr>
    </w:p>
    <w:p w14:paraId="1F4FD5EE" w14:textId="6617BE3F" w:rsidR="00544FD7" w:rsidRDefault="00544FD7" w:rsidP="00544FD7">
      <w:pPr>
        <w:pStyle w:val="Heading4"/>
        <w:rPr>
          <w:rStyle w:val="Emphasis"/>
          <w:i/>
          <w:iCs/>
          <w:lang w:eastAsia="en-GB"/>
        </w:rPr>
      </w:pPr>
      <w:r>
        <w:rPr>
          <w:rStyle w:val="Emphasis"/>
          <w:i/>
          <w:iCs/>
          <w:lang w:eastAsia="en-GB"/>
        </w:rPr>
        <w:t>Police report</w:t>
      </w:r>
    </w:p>
    <w:p w14:paraId="372E7C9E" w14:textId="169B389D" w:rsidR="00B37C43" w:rsidRPr="000E5289" w:rsidRDefault="00714CCF"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The evidence folder contained a file labelled “police report”, which required a password to open. Using FTK</w:t>
      </w:r>
      <w:r w:rsidR="00207411">
        <w:rPr>
          <w:rStyle w:val="Emphasis"/>
          <w:rFonts w:ascii="Times New Roman" w:hAnsi="Times New Roman" w:cs="Times New Roman"/>
          <w:i w:val="0"/>
          <w:iCs w:val="0"/>
          <w:lang w:eastAsia="en-GB"/>
        </w:rPr>
        <w:t xml:space="preserve"> </w:t>
      </w:r>
      <w:r w:rsidRPr="000E5289">
        <w:rPr>
          <w:rStyle w:val="Emphasis"/>
          <w:rFonts w:ascii="Times New Roman" w:hAnsi="Times New Roman" w:cs="Times New Roman"/>
          <w:i w:val="0"/>
          <w:iCs w:val="0"/>
          <w:lang w:eastAsia="en-GB"/>
        </w:rPr>
        <w:t>image</w:t>
      </w:r>
      <w:r w:rsidR="00207411">
        <w:rPr>
          <w:rStyle w:val="Emphasis"/>
          <w:rFonts w:ascii="Times New Roman" w:hAnsi="Times New Roman" w:cs="Times New Roman"/>
          <w:i w:val="0"/>
          <w:iCs w:val="0"/>
          <w:lang w:eastAsia="en-GB"/>
        </w:rPr>
        <w:t>r</w:t>
      </w:r>
      <w:r w:rsidRPr="000E5289">
        <w:rPr>
          <w:rStyle w:val="Emphasis"/>
          <w:rFonts w:ascii="Times New Roman" w:hAnsi="Times New Roman" w:cs="Times New Roman"/>
          <w:i w:val="0"/>
          <w:iCs w:val="0"/>
          <w:lang w:eastAsia="en-GB"/>
        </w:rPr>
        <w:t>, I found a file containing two passwords</w:t>
      </w:r>
      <w:r w:rsidR="00E75F4C" w:rsidRPr="000E5289">
        <w:rPr>
          <w:rStyle w:val="Emphasis"/>
          <w:rFonts w:ascii="Times New Roman" w:hAnsi="Times New Roman" w:cs="Times New Roman"/>
          <w:i w:val="0"/>
          <w:iCs w:val="0"/>
          <w:lang w:eastAsia="en-GB"/>
        </w:rPr>
        <w:t xml:space="preserve"> and one of these passwords allowed me access to the police report file. However</w:t>
      </w:r>
      <w:r w:rsidR="00CA2A07" w:rsidRPr="000E5289">
        <w:rPr>
          <w:rStyle w:val="Emphasis"/>
          <w:rFonts w:ascii="Times New Roman" w:hAnsi="Times New Roman" w:cs="Times New Roman"/>
          <w:i w:val="0"/>
          <w:iCs w:val="0"/>
          <w:lang w:eastAsia="en-GB"/>
        </w:rPr>
        <w:t>,</w:t>
      </w:r>
      <w:r w:rsidR="00E75F4C" w:rsidRPr="000E5289">
        <w:rPr>
          <w:rStyle w:val="Emphasis"/>
          <w:rFonts w:ascii="Times New Roman" w:hAnsi="Times New Roman" w:cs="Times New Roman"/>
          <w:i w:val="0"/>
          <w:iCs w:val="0"/>
          <w:lang w:eastAsia="en-GB"/>
        </w:rPr>
        <w:t xml:space="preserve"> </w:t>
      </w:r>
      <w:r w:rsidR="00CA2A07" w:rsidRPr="000E5289">
        <w:rPr>
          <w:rStyle w:val="Emphasis"/>
          <w:rFonts w:ascii="Times New Roman" w:hAnsi="Times New Roman" w:cs="Times New Roman"/>
          <w:i w:val="0"/>
          <w:iCs w:val="0"/>
          <w:lang w:eastAsia="en-GB"/>
        </w:rPr>
        <w:t xml:space="preserve">the files were still unopenable as they had been encrypted which is common practice for criminals when trying to hide information and evidence. After searching through the evidence </w:t>
      </w:r>
      <w:r w:rsidR="009114BE" w:rsidRPr="000E5289">
        <w:rPr>
          <w:rStyle w:val="Emphasis"/>
          <w:rFonts w:ascii="Times New Roman" w:hAnsi="Times New Roman" w:cs="Times New Roman"/>
          <w:i w:val="0"/>
          <w:iCs w:val="0"/>
          <w:lang w:eastAsia="en-GB"/>
        </w:rPr>
        <w:t>folder,</w:t>
      </w:r>
      <w:r w:rsidR="00CA2A07" w:rsidRPr="000E5289">
        <w:rPr>
          <w:rStyle w:val="Emphasis"/>
          <w:rFonts w:ascii="Times New Roman" w:hAnsi="Times New Roman" w:cs="Times New Roman"/>
          <w:i w:val="0"/>
          <w:iCs w:val="0"/>
          <w:lang w:eastAsia="en-GB"/>
        </w:rPr>
        <w:t xml:space="preserve"> I found a C++ script that was used to encrypt the police report, after some research I was able to use Visual studio to decrypt the police reports using the same script which gave me full access. These police reports can be used as evidence to show that there was in fact harassment and bullying occurring with one of the suspects that I found in the messages. That suspect being Justine</w:t>
      </w:r>
      <w:r w:rsidR="009114BE" w:rsidRPr="000E5289">
        <w:rPr>
          <w:rStyle w:val="Emphasis"/>
          <w:rFonts w:ascii="Times New Roman" w:hAnsi="Times New Roman" w:cs="Times New Roman"/>
          <w:i w:val="0"/>
          <w:iCs w:val="0"/>
          <w:lang w:eastAsia="en-GB"/>
        </w:rPr>
        <w:t xml:space="preserve"> Elias.</w:t>
      </w:r>
    </w:p>
    <w:p w14:paraId="64F4DABD" w14:textId="77777777" w:rsidR="00A9748B" w:rsidRDefault="00A9748B" w:rsidP="002A4CCB">
      <w:pPr>
        <w:rPr>
          <w:rStyle w:val="Emphasis"/>
          <w:i w:val="0"/>
          <w:iCs w:val="0"/>
          <w:lang w:eastAsia="en-GB"/>
        </w:rPr>
      </w:pPr>
    </w:p>
    <w:p w14:paraId="467A72E7" w14:textId="7EA46CDC" w:rsidR="00A9748B" w:rsidRDefault="00A9748B" w:rsidP="007974DF">
      <w:pPr>
        <w:pStyle w:val="Heading4"/>
        <w:rPr>
          <w:rStyle w:val="Emphasis"/>
          <w:i/>
          <w:iCs/>
          <w:lang w:eastAsia="en-GB"/>
        </w:rPr>
      </w:pPr>
      <w:r>
        <w:rPr>
          <w:rStyle w:val="Emphasis"/>
          <w:i/>
          <w:iCs/>
          <w:lang w:eastAsia="en-GB"/>
        </w:rPr>
        <w:t>Bank Statement</w:t>
      </w:r>
    </w:p>
    <w:p w14:paraId="339A8AAF" w14:textId="26B553F1" w:rsidR="00A9748B" w:rsidRPr="000E5289" w:rsidRDefault="00A9748B"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 xml:space="preserve">A bank statement was also found within the evidence folder, which can be very useful at finding out specific information. </w:t>
      </w:r>
      <w:r w:rsidR="007974DF" w:rsidRPr="000E5289">
        <w:rPr>
          <w:rStyle w:val="Emphasis"/>
          <w:rFonts w:ascii="Times New Roman" w:hAnsi="Times New Roman" w:cs="Times New Roman"/>
          <w:i w:val="0"/>
          <w:iCs w:val="0"/>
          <w:lang w:eastAsia="en-GB"/>
        </w:rPr>
        <w:t>However,</w:t>
      </w:r>
      <w:r w:rsidRPr="000E5289">
        <w:rPr>
          <w:rStyle w:val="Emphasis"/>
          <w:rFonts w:ascii="Times New Roman" w:hAnsi="Times New Roman" w:cs="Times New Roman"/>
          <w:i w:val="0"/>
          <w:iCs w:val="0"/>
          <w:lang w:eastAsia="en-GB"/>
        </w:rPr>
        <w:t xml:space="preserve"> in this case the bank statement turned out to be fake due to the name being fake and the address being very generic. As well as this I also found a link to a website that makes fake bank statements within the evidence folder. Due to this bank statement being fake</w:t>
      </w:r>
      <w:r w:rsidR="00C66D19" w:rsidRPr="000E5289">
        <w:rPr>
          <w:rStyle w:val="Emphasis"/>
          <w:rFonts w:ascii="Times New Roman" w:hAnsi="Times New Roman" w:cs="Times New Roman"/>
          <w:i w:val="0"/>
          <w:iCs w:val="0"/>
          <w:lang w:eastAsia="en-GB"/>
        </w:rPr>
        <w:t xml:space="preserve"> we cannot use it as evidence however it could mean that someone carrying out illegal activities</w:t>
      </w:r>
      <w:r w:rsidR="00A6532A" w:rsidRPr="000E5289">
        <w:rPr>
          <w:rStyle w:val="Emphasis"/>
          <w:rFonts w:ascii="Times New Roman" w:hAnsi="Times New Roman" w:cs="Times New Roman"/>
          <w:i w:val="0"/>
          <w:iCs w:val="0"/>
          <w:lang w:eastAsia="en-GB"/>
        </w:rPr>
        <w:t>.</w:t>
      </w:r>
    </w:p>
    <w:p w14:paraId="70D361B5" w14:textId="77777777" w:rsidR="00A6532A" w:rsidRDefault="00A6532A" w:rsidP="002A4CCB">
      <w:pPr>
        <w:rPr>
          <w:rStyle w:val="Emphasis"/>
          <w:i w:val="0"/>
          <w:iCs w:val="0"/>
          <w:lang w:eastAsia="en-GB"/>
        </w:rPr>
      </w:pPr>
    </w:p>
    <w:p w14:paraId="2A4459FE" w14:textId="350867AE" w:rsidR="00A6532A" w:rsidRDefault="00C34B80" w:rsidP="00C34B80">
      <w:pPr>
        <w:pStyle w:val="Heading4"/>
        <w:rPr>
          <w:rStyle w:val="Emphasis"/>
          <w:i/>
          <w:iCs/>
          <w:lang w:eastAsia="en-GB"/>
        </w:rPr>
      </w:pPr>
      <w:r>
        <w:rPr>
          <w:rStyle w:val="Emphasis"/>
          <w:i/>
          <w:iCs/>
          <w:lang w:eastAsia="en-GB"/>
        </w:rPr>
        <w:t>Image with coordinates</w:t>
      </w:r>
    </w:p>
    <w:p w14:paraId="21F4EB38" w14:textId="6878592E" w:rsidR="00B37C43" w:rsidRPr="000E5289" w:rsidRDefault="00C34B80"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One of the images that I found in the folder was an image of a mobile phone which seemed useless at first, but after downloading the Exif tool and running a command in the command prompt, I was able to get the metadata of the image which revealed coordinates to a place in London. This could be evidence to the location of the suspect, however, since we are not sure if it was the suspect who took the photograph, and we have no other links to this address, we cannot claim that it helps in the investigation to prove anything</w:t>
      </w:r>
      <w:r w:rsidR="000E5289">
        <w:rPr>
          <w:rStyle w:val="Emphasis"/>
          <w:rFonts w:ascii="Times New Roman" w:hAnsi="Times New Roman" w:cs="Times New Roman"/>
          <w:i w:val="0"/>
          <w:iCs w:val="0"/>
          <w:lang w:eastAsia="en-GB"/>
        </w:rPr>
        <w:t>.</w:t>
      </w:r>
    </w:p>
    <w:p w14:paraId="78F3CD02" w14:textId="77777777" w:rsidR="003A0CEC" w:rsidRPr="003A0CEC" w:rsidRDefault="003A0CEC" w:rsidP="003A0CEC">
      <w:pPr>
        <w:pStyle w:val="Heading1"/>
        <w:rPr>
          <w:lang w:eastAsia="en-GB"/>
        </w:rPr>
      </w:pPr>
      <w:bookmarkStart w:id="9" w:name="_Toc164978247"/>
      <w:r w:rsidRPr="003A0CEC">
        <w:rPr>
          <w:lang w:eastAsia="en-GB"/>
        </w:rPr>
        <w:lastRenderedPageBreak/>
        <w:t>Conclusion</w:t>
      </w:r>
      <w:bookmarkEnd w:id="9"/>
    </w:p>
    <w:p w14:paraId="3C0CB598" w14:textId="76F46A94" w:rsidR="003A0CEC" w:rsidRPr="003A0CEC" w:rsidRDefault="003A0CEC" w:rsidP="003A0CEC">
      <w:pPr>
        <w:rPr>
          <w:rFonts w:ascii="Times New Roman" w:hAnsi="Times New Roman" w:cs="Times New Roman"/>
          <w:lang w:eastAsia="en-GB"/>
        </w:rPr>
      </w:pPr>
      <w:r w:rsidRPr="003A0CEC">
        <w:rPr>
          <w:rFonts w:ascii="Times New Roman" w:hAnsi="Times New Roman" w:cs="Times New Roman"/>
          <w:lang w:eastAsia="en-GB"/>
        </w:rPr>
        <w:t xml:space="preserve">This investigation utilized tools like FTK Imager, WinRAR, Visual Studio, and EXIF Tool to </w:t>
      </w:r>
      <w:r w:rsidR="00207411" w:rsidRPr="003A0CEC">
        <w:rPr>
          <w:rFonts w:ascii="Times New Roman" w:hAnsi="Times New Roman" w:cs="Times New Roman"/>
          <w:lang w:eastAsia="en-GB"/>
        </w:rPr>
        <w:t>analyse</w:t>
      </w:r>
      <w:r w:rsidRPr="003A0CEC">
        <w:rPr>
          <w:rFonts w:ascii="Times New Roman" w:hAnsi="Times New Roman" w:cs="Times New Roman"/>
          <w:lang w:eastAsia="en-GB"/>
        </w:rPr>
        <w:t xml:space="preserve"> allegations of cyberbullying and threats, focusing on various digital evidence forms. Here's a succinct summary of the findings:</w:t>
      </w:r>
    </w:p>
    <w:p w14:paraId="4E9F6966" w14:textId="77777777" w:rsidR="003A0CEC" w:rsidRPr="003A0CEC" w:rsidRDefault="003A0CEC" w:rsidP="003A0CEC">
      <w:pPr>
        <w:pStyle w:val="Heading3"/>
        <w:rPr>
          <w:lang w:eastAsia="en-GB"/>
        </w:rPr>
      </w:pPr>
      <w:bookmarkStart w:id="10" w:name="_Toc164978248"/>
      <w:r w:rsidRPr="003A0CEC">
        <w:rPr>
          <w:lang w:eastAsia="en-GB"/>
        </w:rPr>
        <w:t>Supporting Evidence</w:t>
      </w:r>
      <w:bookmarkEnd w:id="10"/>
    </w:p>
    <w:p w14:paraId="549B5E72" w14:textId="77777777" w:rsidR="003A0CEC" w:rsidRPr="003A0CEC" w:rsidRDefault="003A0CEC" w:rsidP="003A0CEC">
      <w:pPr>
        <w:numPr>
          <w:ilvl w:val="0"/>
          <w:numId w:val="8"/>
        </w:numPr>
        <w:rPr>
          <w:rFonts w:ascii="Times New Roman" w:hAnsi="Times New Roman" w:cs="Times New Roman"/>
          <w:lang w:eastAsia="en-GB"/>
        </w:rPr>
      </w:pPr>
      <w:r w:rsidRPr="003A0CEC">
        <w:rPr>
          <w:rFonts w:ascii="Times New Roman" w:hAnsi="Times New Roman" w:cs="Times New Roman"/>
          <w:b/>
          <w:bCs/>
          <w:lang w:eastAsia="en-GB"/>
        </w:rPr>
        <w:t>Messages</w:t>
      </w:r>
      <w:r w:rsidRPr="003A0CEC">
        <w:rPr>
          <w:rFonts w:ascii="Times New Roman" w:hAnsi="Times New Roman" w:cs="Times New Roman"/>
          <w:lang w:eastAsia="en-GB"/>
        </w:rPr>
        <w:t>: Conversations across multiple platforms feature consistent harassment and threats directed at the victim from accounts such as Musta Seer, Zhen, Fred Williams, Justine Elias, and Lee Saint. Notably, Musta Seer and Fred Williams are linked, suggesting coordinated efforts to harass the victim. These messages form the core evidence of cyberbullying.</w:t>
      </w:r>
    </w:p>
    <w:p w14:paraId="678326EF" w14:textId="77777777" w:rsidR="003A0CEC" w:rsidRPr="003A0CEC" w:rsidRDefault="003A0CEC" w:rsidP="003A0CEC">
      <w:pPr>
        <w:numPr>
          <w:ilvl w:val="0"/>
          <w:numId w:val="8"/>
        </w:numPr>
        <w:rPr>
          <w:rFonts w:ascii="Times New Roman" w:hAnsi="Times New Roman" w:cs="Times New Roman"/>
          <w:lang w:eastAsia="en-GB"/>
        </w:rPr>
      </w:pPr>
      <w:r w:rsidRPr="003A0CEC">
        <w:rPr>
          <w:rFonts w:ascii="Times New Roman" w:hAnsi="Times New Roman" w:cs="Times New Roman"/>
          <w:b/>
          <w:bCs/>
          <w:lang w:eastAsia="en-GB"/>
        </w:rPr>
        <w:t>Police Report</w:t>
      </w:r>
      <w:r w:rsidRPr="003A0CEC">
        <w:rPr>
          <w:rFonts w:ascii="Times New Roman" w:hAnsi="Times New Roman" w:cs="Times New Roman"/>
          <w:lang w:eastAsia="en-GB"/>
        </w:rPr>
        <w:t>: Decrypted police reports align with the harassment described in the messages and list Justine Elias as a suspect, corroborating the allegations against her.</w:t>
      </w:r>
    </w:p>
    <w:p w14:paraId="2D7991C4" w14:textId="77777777" w:rsidR="003A0CEC" w:rsidRPr="003A0CEC" w:rsidRDefault="003A0CEC" w:rsidP="003A0CEC">
      <w:pPr>
        <w:pStyle w:val="Heading3"/>
        <w:rPr>
          <w:lang w:eastAsia="en-GB"/>
        </w:rPr>
      </w:pPr>
      <w:bookmarkStart w:id="11" w:name="_Toc164978249"/>
      <w:r w:rsidRPr="003A0CEC">
        <w:rPr>
          <w:lang w:eastAsia="en-GB"/>
        </w:rPr>
        <w:t>Contradictory or Inconclusive Evidence</w:t>
      </w:r>
      <w:bookmarkEnd w:id="11"/>
    </w:p>
    <w:p w14:paraId="2BD9D81B" w14:textId="77777777" w:rsidR="003A0CEC" w:rsidRPr="003A0CEC" w:rsidRDefault="003A0CEC" w:rsidP="003A0CEC">
      <w:pPr>
        <w:numPr>
          <w:ilvl w:val="0"/>
          <w:numId w:val="9"/>
        </w:numPr>
        <w:rPr>
          <w:rFonts w:ascii="Times New Roman" w:hAnsi="Times New Roman" w:cs="Times New Roman"/>
          <w:lang w:eastAsia="en-GB"/>
        </w:rPr>
      </w:pPr>
      <w:r w:rsidRPr="003A0CEC">
        <w:rPr>
          <w:rFonts w:ascii="Times New Roman" w:hAnsi="Times New Roman" w:cs="Times New Roman"/>
          <w:b/>
          <w:bCs/>
          <w:lang w:eastAsia="en-GB"/>
        </w:rPr>
        <w:t>Suspect Links</w:t>
      </w:r>
      <w:r w:rsidRPr="003A0CEC">
        <w:rPr>
          <w:rFonts w:ascii="Times New Roman" w:hAnsi="Times New Roman" w:cs="Times New Roman"/>
          <w:lang w:eastAsia="en-GB"/>
        </w:rPr>
        <w:t>: The evidence fails to conclusively connect all the accounts to Justine Elias or establish them as a single entity or group, limiting the ability to attribute all actions to one source.</w:t>
      </w:r>
    </w:p>
    <w:p w14:paraId="5F445DB9" w14:textId="77777777" w:rsidR="003A0CEC" w:rsidRPr="003A0CEC" w:rsidRDefault="003A0CEC" w:rsidP="003A0CEC">
      <w:pPr>
        <w:numPr>
          <w:ilvl w:val="0"/>
          <w:numId w:val="9"/>
        </w:numPr>
        <w:rPr>
          <w:rFonts w:ascii="Times New Roman" w:hAnsi="Times New Roman" w:cs="Times New Roman"/>
          <w:lang w:eastAsia="en-GB"/>
        </w:rPr>
      </w:pPr>
      <w:r w:rsidRPr="003A0CEC">
        <w:rPr>
          <w:rFonts w:ascii="Times New Roman" w:hAnsi="Times New Roman" w:cs="Times New Roman"/>
          <w:b/>
          <w:bCs/>
          <w:lang w:eastAsia="en-GB"/>
        </w:rPr>
        <w:t>Bank Statement</w:t>
      </w:r>
      <w:r w:rsidRPr="003A0CEC">
        <w:rPr>
          <w:rFonts w:ascii="Times New Roman" w:hAnsi="Times New Roman" w:cs="Times New Roman"/>
          <w:lang w:eastAsia="en-GB"/>
        </w:rPr>
        <w:t>: A discovered fake bank statement indicates deceptive practices but does not tie directly to the cyberbullying claims.</w:t>
      </w:r>
    </w:p>
    <w:p w14:paraId="5CCC5AD9" w14:textId="77777777" w:rsidR="003A0CEC" w:rsidRPr="003A0CEC" w:rsidRDefault="003A0CEC" w:rsidP="003A0CEC">
      <w:pPr>
        <w:numPr>
          <w:ilvl w:val="0"/>
          <w:numId w:val="9"/>
        </w:numPr>
        <w:rPr>
          <w:rFonts w:ascii="Times New Roman" w:hAnsi="Times New Roman" w:cs="Times New Roman"/>
          <w:lang w:eastAsia="en-GB"/>
        </w:rPr>
      </w:pPr>
      <w:r w:rsidRPr="003A0CEC">
        <w:rPr>
          <w:rFonts w:ascii="Times New Roman" w:hAnsi="Times New Roman" w:cs="Times New Roman"/>
          <w:b/>
          <w:bCs/>
          <w:lang w:eastAsia="en-GB"/>
        </w:rPr>
        <w:t>Geographic Data</w:t>
      </w:r>
      <w:r w:rsidRPr="003A0CEC">
        <w:rPr>
          <w:rFonts w:ascii="Times New Roman" w:hAnsi="Times New Roman" w:cs="Times New Roman"/>
          <w:lang w:eastAsia="en-GB"/>
        </w:rPr>
        <w:t>: Coordinates from an image point to a location in London, but without additional evidence linking the suspects to this place, its relevance remains indirect.</w:t>
      </w:r>
    </w:p>
    <w:p w14:paraId="26C60C1A" w14:textId="77777777" w:rsidR="003A0CEC" w:rsidRPr="003A0CEC" w:rsidRDefault="003A0CEC" w:rsidP="003A0CEC">
      <w:pPr>
        <w:pStyle w:val="Heading3"/>
        <w:rPr>
          <w:lang w:eastAsia="en-GB"/>
        </w:rPr>
      </w:pPr>
      <w:bookmarkStart w:id="12" w:name="_Toc164978250"/>
      <w:r w:rsidRPr="003A0CEC">
        <w:rPr>
          <w:lang w:eastAsia="en-GB"/>
        </w:rPr>
        <w:t>Final Assessment</w:t>
      </w:r>
      <w:bookmarkEnd w:id="12"/>
    </w:p>
    <w:p w14:paraId="16CB100C" w14:textId="77777777" w:rsidR="003A0CEC" w:rsidRPr="003A0CEC" w:rsidRDefault="003A0CEC" w:rsidP="003A0CEC">
      <w:pPr>
        <w:rPr>
          <w:rFonts w:ascii="Times New Roman" w:hAnsi="Times New Roman" w:cs="Times New Roman"/>
          <w:lang w:eastAsia="en-GB"/>
        </w:rPr>
      </w:pPr>
      <w:r w:rsidRPr="003A0CEC">
        <w:rPr>
          <w:rFonts w:ascii="Times New Roman" w:hAnsi="Times New Roman" w:cs="Times New Roman"/>
          <w:lang w:eastAsia="en-GB"/>
        </w:rPr>
        <w:t>The investigation substantiates the cyberbullying and threat claims through the digital communications backed by police reports, although definitive proof linking all suspect activities to Justine Elias is lacking. While evidence of harassment from multiple accounts is strong, further inquiry is needed to conclusively connect all elements and fully address the allegations. The findings strongly suggest the credibility of the cyberbullying claims, recommending further targeted investigations to clarify unresolved aspects.</w:t>
      </w:r>
    </w:p>
    <w:p w14:paraId="681B8DA2" w14:textId="77777777" w:rsidR="00B37C43" w:rsidRDefault="00B37C43" w:rsidP="002A4CCB">
      <w:pPr>
        <w:rPr>
          <w:rStyle w:val="Emphasis"/>
          <w:i w:val="0"/>
          <w:iCs w:val="0"/>
          <w:lang w:eastAsia="en-GB"/>
        </w:rPr>
      </w:pPr>
    </w:p>
    <w:p w14:paraId="453AE926" w14:textId="77777777" w:rsidR="00B37C43" w:rsidRDefault="00B37C43" w:rsidP="002A4CCB">
      <w:pPr>
        <w:rPr>
          <w:rStyle w:val="Emphasis"/>
          <w:i w:val="0"/>
          <w:iCs w:val="0"/>
          <w:lang w:eastAsia="en-GB"/>
        </w:rPr>
      </w:pPr>
    </w:p>
    <w:p w14:paraId="63200C39" w14:textId="1215A5E7" w:rsidR="00B37C43" w:rsidRDefault="003A0CEC" w:rsidP="003A0CEC">
      <w:pPr>
        <w:pStyle w:val="Heading1"/>
        <w:rPr>
          <w:rStyle w:val="Emphasis"/>
          <w:i w:val="0"/>
          <w:iCs w:val="0"/>
          <w:lang w:eastAsia="en-GB"/>
        </w:rPr>
      </w:pPr>
      <w:bookmarkStart w:id="13" w:name="_Toc164978251"/>
      <w:r>
        <w:rPr>
          <w:rStyle w:val="Emphasis"/>
          <w:i w:val="0"/>
          <w:iCs w:val="0"/>
          <w:lang w:eastAsia="en-GB"/>
        </w:rPr>
        <w:lastRenderedPageBreak/>
        <w:t>Appendix</w:t>
      </w:r>
      <w:bookmarkEnd w:id="13"/>
    </w:p>
    <w:p w14:paraId="6DF724BC" w14:textId="035161E6" w:rsidR="003A0CEC" w:rsidRDefault="003A0CEC" w:rsidP="003A0CEC">
      <w:pPr>
        <w:pStyle w:val="NormalWeb"/>
      </w:pPr>
      <w:r>
        <w:rPr>
          <w:noProof/>
        </w:rPr>
        <w:drawing>
          <wp:inline distT="0" distB="0" distL="0" distR="0" wp14:anchorId="6E271FAD" wp14:editId="4B982A63">
            <wp:extent cx="1724025" cy="3831227"/>
            <wp:effectExtent l="0" t="0" r="0" b="0"/>
            <wp:docPr id="1235679159" name="Picture 6" descr="A cell phon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79159" name="Picture 6" descr="A cell phone on a 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9710" cy="3843861"/>
                    </a:xfrm>
                    <a:prstGeom prst="rect">
                      <a:avLst/>
                    </a:prstGeom>
                    <a:noFill/>
                    <a:ln>
                      <a:noFill/>
                    </a:ln>
                  </pic:spPr>
                </pic:pic>
              </a:graphicData>
            </a:graphic>
          </wp:inline>
        </w:drawing>
      </w:r>
      <w:r w:rsidR="008F78A9">
        <w:rPr>
          <w:noProof/>
        </w:rPr>
        <w:drawing>
          <wp:inline distT="0" distB="0" distL="0" distR="0" wp14:anchorId="55E92AFD" wp14:editId="5D561CB5">
            <wp:extent cx="1762125" cy="3819991"/>
            <wp:effectExtent l="0" t="0" r="0" b="9525"/>
            <wp:docPr id="18670646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70690" cy="3838559"/>
                    </a:xfrm>
                    <a:prstGeom prst="rect">
                      <a:avLst/>
                    </a:prstGeom>
                    <a:noFill/>
                    <a:ln>
                      <a:noFill/>
                    </a:ln>
                  </pic:spPr>
                </pic:pic>
              </a:graphicData>
            </a:graphic>
          </wp:inline>
        </w:drawing>
      </w:r>
      <w:r w:rsidR="008F78A9">
        <w:rPr>
          <w:noProof/>
        </w:rPr>
        <w:drawing>
          <wp:inline distT="0" distB="0" distL="0" distR="0" wp14:anchorId="2711E115" wp14:editId="6AF89417">
            <wp:extent cx="1752600" cy="3799345"/>
            <wp:effectExtent l="0" t="0" r="0" b="0"/>
            <wp:docPr id="17370941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65062" cy="3826361"/>
                    </a:xfrm>
                    <a:prstGeom prst="rect">
                      <a:avLst/>
                    </a:prstGeom>
                    <a:noFill/>
                    <a:ln>
                      <a:noFill/>
                    </a:ln>
                  </pic:spPr>
                </pic:pic>
              </a:graphicData>
            </a:graphic>
          </wp:inline>
        </w:drawing>
      </w:r>
      <w:r w:rsidR="008F78A9">
        <w:rPr>
          <w:noProof/>
        </w:rPr>
        <w:drawing>
          <wp:inline distT="0" distB="0" distL="0" distR="0" wp14:anchorId="0F58244B" wp14:editId="57DA40E6">
            <wp:extent cx="1714478" cy="3716699"/>
            <wp:effectExtent l="0" t="0" r="635" b="0"/>
            <wp:docPr id="5031110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28620" cy="3747357"/>
                    </a:xfrm>
                    <a:prstGeom prst="rect">
                      <a:avLst/>
                    </a:prstGeom>
                    <a:noFill/>
                    <a:ln>
                      <a:noFill/>
                    </a:ln>
                  </pic:spPr>
                </pic:pic>
              </a:graphicData>
            </a:graphic>
          </wp:inline>
        </w:drawing>
      </w:r>
      <w:r w:rsidR="008F78A9">
        <w:rPr>
          <w:noProof/>
        </w:rPr>
        <w:drawing>
          <wp:inline distT="0" distB="0" distL="0" distR="0" wp14:anchorId="5E08EFA9" wp14:editId="5E7C0BB6">
            <wp:extent cx="1714500" cy="3716746"/>
            <wp:effectExtent l="0" t="0" r="0" b="0"/>
            <wp:docPr id="9531447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24827" cy="3739134"/>
                    </a:xfrm>
                    <a:prstGeom prst="rect">
                      <a:avLst/>
                    </a:prstGeom>
                    <a:noFill/>
                    <a:ln>
                      <a:noFill/>
                    </a:ln>
                  </pic:spPr>
                </pic:pic>
              </a:graphicData>
            </a:graphic>
          </wp:inline>
        </w:drawing>
      </w:r>
      <w:r w:rsidR="008F78A9">
        <w:rPr>
          <w:noProof/>
        </w:rPr>
        <w:drawing>
          <wp:inline distT="0" distB="0" distL="0" distR="0" wp14:anchorId="21909CB8" wp14:editId="5B8A2A0D">
            <wp:extent cx="1724025" cy="3737394"/>
            <wp:effectExtent l="0" t="0" r="0" b="0"/>
            <wp:docPr id="30920149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32594" cy="3755971"/>
                    </a:xfrm>
                    <a:prstGeom prst="rect">
                      <a:avLst/>
                    </a:prstGeom>
                    <a:noFill/>
                    <a:ln>
                      <a:noFill/>
                    </a:ln>
                  </pic:spPr>
                </pic:pic>
              </a:graphicData>
            </a:graphic>
          </wp:inline>
        </w:drawing>
      </w:r>
      <w:r w:rsidR="008F78A9">
        <w:rPr>
          <w:noProof/>
        </w:rPr>
        <w:lastRenderedPageBreak/>
        <w:drawing>
          <wp:inline distT="0" distB="0" distL="0" distR="0" wp14:anchorId="17352D91" wp14:editId="284433F6">
            <wp:extent cx="1866900" cy="4047126"/>
            <wp:effectExtent l="0" t="0" r="0" b="0"/>
            <wp:docPr id="11020656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85363" cy="4087152"/>
                    </a:xfrm>
                    <a:prstGeom prst="rect">
                      <a:avLst/>
                    </a:prstGeom>
                    <a:noFill/>
                    <a:ln>
                      <a:noFill/>
                    </a:ln>
                  </pic:spPr>
                </pic:pic>
              </a:graphicData>
            </a:graphic>
          </wp:inline>
        </w:drawing>
      </w:r>
      <w:r w:rsidR="008F78A9">
        <w:rPr>
          <w:noProof/>
        </w:rPr>
        <w:drawing>
          <wp:inline distT="0" distB="0" distL="0" distR="0" wp14:anchorId="7058C397" wp14:editId="63B0316B">
            <wp:extent cx="1857375" cy="4026479"/>
            <wp:effectExtent l="0" t="0" r="0" b="0"/>
            <wp:docPr id="10501331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78384" cy="4072024"/>
                    </a:xfrm>
                    <a:prstGeom prst="rect">
                      <a:avLst/>
                    </a:prstGeom>
                    <a:noFill/>
                    <a:ln>
                      <a:noFill/>
                    </a:ln>
                  </pic:spPr>
                </pic:pic>
              </a:graphicData>
            </a:graphic>
          </wp:inline>
        </w:drawing>
      </w:r>
      <w:r w:rsidR="008F78A9">
        <w:rPr>
          <w:noProof/>
        </w:rPr>
        <w:drawing>
          <wp:inline distT="0" distB="0" distL="0" distR="0" wp14:anchorId="26B04A57" wp14:editId="1AB542C0">
            <wp:extent cx="1866900" cy="4047127"/>
            <wp:effectExtent l="0" t="0" r="0" b="0"/>
            <wp:docPr id="6581422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83573" cy="4083271"/>
                    </a:xfrm>
                    <a:prstGeom prst="rect">
                      <a:avLst/>
                    </a:prstGeom>
                    <a:noFill/>
                    <a:ln>
                      <a:noFill/>
                    </a:ln>
                  </pic:spPr>
                </pic:pic>
              </a:graphicData>
            </a:graphic>
          </wp:inline>
        </w:drawing>
      </w:r>
      <w:r w:rsidR="008F78A9">
        <w:rPr>
          <w:noProof/>
        </w:rPr>
        <w:drawing>
          <wp:inline distT="0" distB="0" distL="0" distR="0" wp14:anchorId="5DF7C57F" wp14:editId="198EEA0A">
            <wp:extent cx="1847850" cy="4005828"/>
            <wp:effectExtent l="0" t="0" r="0" b="0"/>
            <wp:docPr id="9632019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59711" cy="4031542"/>
                    </a:xfrm>
                    <a:prstGeom prst="rect">
                      <a:avLst/>
                    </a:prstGeom>
                    <a:noFill/>
                    <a:ln>
                      <a:noFill/>
                    </a:ln>
                  </pic:spPr>
                </pic:pic>
              </a:graphicData>
            </a:graphic>
          </wp:inline>
        </w:drawing>
      </w:r>
      <w:r w:rsidR="008F78A9">
        <w:rPr>
          <w:noProof/>
        </w:rPr>
        <w:drawing>
          <wp:inline distT="0" distB="0" distL="0" distR="0" wp14:anchorId="3D7445A8" wp14:editId="19C79AEB">
            <wp:extent cx="1857375" cy="4026480"/>
            <wp:effectExtent l="0" t="0" r="0" b="0"/>
            <wp:docPr id="213596399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66285" cy="4045796"/>
                    </a:xfrm>
                    <a:prstGeom prst="rect">
                      <a:avLst/>
                    </a:prstGeom>
                    <a:noFill/>
                    <a:ln>
                      <a:noFill/>
                    </a:ln>
                  </pic:spPr>
                </pic:pic>
              </a:graphicData>
            </a:graphic>
          </wp:inline>
        </w:drawing>
      </w:r>
      <w:r w:rsidR="008F78A9">
        <w:rPr>
          <w:noProof/>
        </w:rPr>
        <w:drawing>
          <wp:inline distT="0" distB="0" distL="0" distR="0" wp14:anchorId="3AA1EB1E" wp14:editId="01CC683D">
            <wp:extent cx="1866900" cy="4047126"/>
            <wp:effectExtent l="0" t="0" r="0" b="0"/>
            <wp:docPr id="50907726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80249" cy="4076064"/>
                    </a:xfrm>
                    <a:prstGeom prst="rect">
                      <a:avLst/>
                    </a:prstGeom>
                    <a:noFill/>
                    <a:ln>
                      <a:noFill/>
                    </a:ln>
                  </pic:spPr>
                </pic:pic>
              </a:graphicData>
            </a:graphic>
          </wp:inline>
        </w:drawing>
      </w:r>
      <w:r w:rsidR="008F78A9">
        <w:rPr>
          <w:noProof/>
        </w:rPr>
        <w:lastRenderedPageBreak/>
        <w:drawing>
          <wp:inline distT="0" distB="0" distL="0" distR="0" wp14:anchorId="7B3E4D72" wp14:editId="6A8EC299">
            <wp:extent cx="2781300" cy="3931704"/>
            <wp:effectExtent l="0" t="0" r="0" b="0"/>
            <wp:docPr id="141237207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93772" cy="3949335"/>
                    </a:xfrm>
                    <a:prstGeom prst="rect">
                      <a:avLst/>
                    </a:prstGeom>
                    <a:noFill/>
                    <a:ln>
                      <a:noFill/>
                    </a:ln>
                  </pic:spPr>
                </pic:pic>
              </a:graphicData>
            </a:graphic>
          </wp:inline>
        </w:drawing>
      </w:r>
      <w:r w:rsidR="008F78A9">
        <w:rPr>
          <w:noProof/>
        </w:rPr>
        <w:drawing>
          <wp:inline distT="0" distB="0" distL="0" distR="0" wp14:anchorId="63115FB9" wp14:editId="557E54F9">
            <wp:extent cx="2790825" cy="3945168"/>
            <wp:effectExtent l="0" t="0" r="0" b="0"/>
            <wp:docPr id="152311162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98201" cy="3955594"/>
                    </a:xfrm>
                    <a:prstGeom prst="rect">
                      <a:avLst/>
                    </a:prstGeom>
                    <a:noFill/>
                    <a:ln>
                      <a:noFill/>
                    </a:ln>
                  </pic:spPr>
                </pic:pic>
              </a:graphicData>
            </a:graphic>
          </wp:inline>
        </w:drawing>
      </w:r>
      <w:r w:rsidR="008F78A9">
        <w:rPr>
          <w:noProof/>
        </w:rPr>
        <w:drawing>
          <wp:inline distT="0" distB="0" distL="0" distR="0" wp14:anchorId="611E821C" wp14:editId="570AD446">
            <wp:extent cx="1857375" cy="4026475"/>
            <wp:effectExtent l="0" t="0" r="0" b="0"/>
            <wp:docPr id="7828531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69921" cy="4053673"/>
                    </a:xfrm>
                    <a:prstGeom prst="rect">
                      <a:avLst/>
                    </a:prstGeom>
                    <a:noFill/>
                    <a:ln>
                      <a:noFill/>
                    </a:ln>
                  </pic:spPr>
                </pic:pic>
              </a:graphicData>
            </a:graphic>
          </wp:inline>
        </w:drawing>
      </w:r>
      <w:r w:rsidR="008F78A9">
        <w:rPr>
          <w:noProof/>
        </w:rPr>
        <w:drawing>
          <wp:inline distT="0" distB="0" distL="0" distR="0" wp14:anchorId="734214AC" wp14:editId="32EA0692">
            <wp:extent cx="1847850" cy="4005108"/>
            <wp:effectExtent l="0" t="0" r="0" b="0"/>
            <wp:docPr id="15060867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857188" cy="4025347"/>
                    </a:xfrm>
                    <a:prstGeom prst="rect">
                      <a:avLst/>
                    </a:prstGeom>
                    <a:noFill/>
                    <a:ln>
                      <a:noFill/>
                    </a:ln>
                  </pic:spPr>
                </pic:pic>
              </a:graphicData>
            </a:graphic>
          </wp:inline>
        </w:drawing>
      </w:r>
      <w:r w:rsidR="008F78A9">
        <w:rPr>
          <w:noProof/>
        </w:rPr>
        <w:drawing>
          <wp:inline distT="0" distB="0" distL="0" distR="0" wp14:anchorId="22338468" wp14:editId="6A720300">
            <wp:extent cx="1857375" cy="4026476"/>
            <wp:effectExtent l="0" t="0" r="0" b="0"/>
            <wp:docPr id="75617530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65687" cy="4044495"/>
                    </a:xfrm>
                    <a:prstGeom prst="rect">
                      <a:avLst/>
                    </a:prstGeom>
                    <a:noFill/>
                    <a:ln>
                      <a:noFill/>
                    </a:ln>
                  </pic:spPr>
                </pic:pic>
              </a:graphicData>
            </a:graphic>
          </wp:inline>
        </w:drawing>
      </w:r>
      <w:r w:rsidR="008F78A9">
        <w:rPr>
          <w:noProof/>
        </w:rPr>
        <w:lastRenderedPageBreak/>
        <w:drawing>
          <wp:inline distT="0" distB="0" distL="0" distR="0" wp14:anchorId="18B35DDA" wp14:editId="16C04DB6">
            <wp:extent cx="1871754" cy="4057650"/>
            <wp:effectExtent l="0" t="0" r="0" b="0"/>
            <wp:docPr id="56962487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876268" cy="4067436"/>
                    </a:xfrm>
                    <a:prstGeom prst="rect">
                      <a:avLst/>
                    </a:prstGeom>
                    <a:noFill/>
                    <a:ln>
                      <a:noFill/>
                    </a:ln>
                  </pic:spPr>
                </pic:pic>
              </a:graphicData>
            </a:graphic>
          </wp:inline>
        </w:drawing>
      </w:r>
      <w:r w:rsidR="008F78A9">
        <w:rPr>
          <w:noProof/>
        </w:rPr>
        <w:drawing>
          <wp:inline distT="0" distB="0" distL="0" distR="0" wp14:anchorId="3D0094C7" wp14:editId="2B9F3BA7">
            <wp:extent cx="1876425" cy="4067042"/>
            <wp:effectExtent l="0" t="0" r="0" b="0"/>
            <wp:docPr id="139228431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887900" cy="4091913"/>
                    </a:xfrm>
                    <a:prstGeom prst="rect">
                      <a:avLst/>
                    </a:prstGeom>
                    <a:noFill/>
                    <a:ln>
                      <a:noFill/>
                    </a:ln>
                  </pic:spPr>
                </pic:pic>
              </a:graphicData>
            </a:graphic>
          </wp:inline>
        </w:drawing>
      </w:r>
      <w:r w:rsidR="008F78A9">
        <w:rPr>
          <w:noProof/>
        </w:rPr>
        <w:drawing>
          <wp:inline distT="0" distB="0" distL="0" distR="0" wp14:anchorId="05394C53" wp14:editId="4F452B69">
            <wp:extent cx="1866900" cy="4046396"/>
            <wp:effectExtent l="0" t="0" r="0" b="0"/>
            <wp:docPr id="133732479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872933" cy="4059472"/>
                    </a:xfrm>
                    <a:prstGeom prst="rect">
                      <a:avLst/>
                    </a:prstGeom>
                    <a:noFill/>
                    <a:ln>
                      <a:noFill/>
                    </a:ln>
                  </pic:spPr>
                </pic:pic>
              </a:graphicData>
            </a:graphic>
          </wp:inline>
        </w:drawing>
      </w:r>
      <w:r w:rsidR="008F78A9">
        <w:rPr>
          <w:noProof/>
        </w:rPr>
        <w:drawing>
          <wp:inline distT="0" distB="0" distL="0" distR="0" wp14:anchorId="52BE8F3E" wp14:editId="52137390">
            <wp:extent cx="1838325" cy="3984464"/>
            <wp:effectExtent l="0" t="0" r="0" b="0"/>
            <wp:docPr id="97114299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844953" cy="3998831"/>
                    </a:xfrm>
                    <a:prstGeom prst="rect">
                      <a:avLst/>
                    </a:prstGeom>
                    <a:noFill/>
                    <a:ln>
                      <a:noFill/>
                    </a:ln>
                  </pic:spPr>
                </pic:pic>
              </a:graphicData>
            </a:graphic>
          </wp:inline>
        </w:drawing>
      </w:r>
      <w:r w:rsidR="008F78A9">
        <w:rPr>
          <w:noProof/>
        </w:rPr>
        <w:drawing>
          <wp:inline distT="0" distB="0" distL="0" distR="0" wp14:anchorId="7FB181E7" wp14:editId="6D041E83">
            <wp:extent cx="1847850" cy="4005833"/>
            <wp:effectExtent l="0" t="0" r="0" b="0"/>
            <wp:docPr id="170363667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55227" cy="4021826"/>
                    </a:xfrm>
                    <a:prstGeom prst="rect">
                      <a:avLst/>
                    </a:prstGeom>
                    <a:noFill/>
                    <a:ln>
                      <a:noFill/>
                    </a:ln>
                  </pic:spPr>
                </pic:pic>
              </a:graphicData>
            </a:graphic>
          </wp:inline>
        </w:drawing>
      </w:r>
      <w:r w:rsidR="008F78A9">
        <w:rPr>
          <w:noProof/>
        </w:rPr>
        <w:drawing>
          <wp:inline distT="0" distB="0" distL="0" distR="0" wp14:anchorId="7E15AA9B" wp14:editId="3D9A8C46">
            <wp:extent cx="1828800" cy="3964532"/>
            <wp:effectExtent l="0" t="0" r="0" b="0"/>
            <wp:docPr id="163818617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843410" cy="3996205"/>
                    </a:xfrm>
                    <a:prstGeom prst="rect">
                      <a:avLst/>
                    </a:prstGeom>
                    <a:noFill/>
                    <a:ln>
                      <a:noFill/>
                    </a:ln>
                  </pic:spPr>
                </pic:pic>
              </a:graphicData>
            </a:graphic>
          </wp:inline>
        </w:drawing>
      </w:r>
      <w:r w:rsidR="008F78A9">
        <w:rPr>
          <w:noProof/>
        </w:rPr>
        <w:lastRenderedPageBreak/>
        <w:drawing>
          <wp:inline distT="0" distB="0" distL="0" distR="0" wp14:anchorId="20F0F65C" wp14:editId="21AE7A67">
            <wp:extent cx="1857375" cy="4026477"/>
            <wp:effectExtent l="0" t="0" r="0" b="0"/>
            <wp:docPr id="53906369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862872" cy="4038394"/>
                    </a:xfrm>
                    <a:prstGeom prst="rect">
                      <a:avLst/>
                    </a:prstGeom>
                    <a:noFill/>
                    <a:ln>
                      <a:noFill/>
                    </a:ln>
                  </pic:spPr>
                </pic:pic>
              </a:graphicData>
            </a:graphic>
          </wp:inline>
        </w:drawing>
      </w:r>
      <w:r w:rsidR="008F78A9">
        <w:rPr>
          <w:noProof/>
        </w:rPr>
        <w:drawing>
          <wp:inline distT="0" distB="0" distL="0" distR="0" wp14:anchorId="7C518927" wp14:editId="2EF254DD">
            <wp:extent cx="1880542" cy="4076700"/>
            <wp:effectExtent l="0" t="0" r="5715" b="0"/>
            <wp:docPr id="10587439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882952" cy="4081925"/>
                    </a:xfrm>
                    <a:prstGeom prst="rect">
                      <a:avLst/>
                    </a:prstGeom>
                    <a:noFill/>
                    <a:ln>
                      <a:noFill/>
                    </a:ln>
                  </pic:spPr>
                </pic:pic>
              </a:graphicData>
            </a:graphic>
          </wp:inline>
        </w:drawing>
      </w:r>
      <w:r w:rsidR="008F78A9">
        <w:rPr>
          <w:noProof/>
        </w:rPr>
        <w:drawing>
          <wp:inline distT="0" distB="0" distL="0" distR="0" wp14:anchorId="3D9B34A6" wp14:editId="082FDB07">
            <wp:extent cx="1876425" cy="4067775"/>
            <wp:effectExtent l="0" t="0" r="0" b="9525"/>
            <wp:docPr id="174698615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883868" cy="4083909"/>
                    </a:xfrm>
                    <a:prstGeom prst="rect">
                      <a:avLst/>
                    </a:prstGeom>
                    <a:noFill/>
                    <a:ln>
                      <a:noFill/>
                    </a:ln>
                  </pic:spPr>
                </pic:pic>
              </a:graphicData>
            </a:graphic>
          </wp:inline>
        </w:drawing>
      </w:r>
      <w:r w:rsidR="008F78A9">
        <w:rPr>
          <w:noProof/>
        </w:rPr>
        <w:drawing>
          <wp:inline distT="0" distB="0" distL="0" distR="0" wp14:anchorId="64B5A66C" wp14:editId="7AD887BB">
            <wp:extent cx="1857375" cy="4026477"/>
            <wp:effectExtent l="0" t="0" r="0" b="0"/>
            <wp:docPr id="206485735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864970" cy="4042942"/>
                    </a:xfrm>
                    <a:prstGeom prst="rect">
                      <a:avLst/>
                    </a:prstGeom>
                    <a:noFill/>
                    <a:ln>
                      <a:noFill/>
                    </a:ln>
                  </pic:spPr>
                </pic:pic>
              </a:graphicData>
            </a:graphic>
          </wp:inline>
        </w:drawing>
      </w:r>
      <w:r w:rsidR="008F78A9">
        <w:rPr>
          <w:noProof/>
        </w:rPr>
        <w:drawing>
          <wp:inline distT="0" distB="0" distL="0" distR="0" wp14:anchorId="117F99A1" wp14:editId="4B1EE232">
            <wp:extent cx="1858399" cy="4028698"/>
            <wp:effectExtent l="0" t="0" r="8890" b="0"/>
            <wp:docPr id="151680986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873611" cy="4061675"/>
                    </a:xfrm>
                    <a:prstGeom prst="rect">
                      <a:avLst/>
                    </a:prstGeom>
                    <a:noFill/>
                    <a:ln>
                      <a:noFill/>
                    </a:ln>
                  </pic:spPr>
                </pic:pic>
              </a:graphicData>
            </a:graphic>
          </wp:inline>
        </w:drawing>
      </w:r>
      <w:r w:rsidR="008F78A9">
        <w:rPr>
          <w:noProof/>
        </w:rPr>
        <w:drawing>
          <wp:inline distT="0" distB="0" distL="0" distR="0" wp14:anchorId="61CB4B9E" wp14:editId="39D21290">
            <wp:extent cx="1883765" cy="4083685"/>
            <wp:effectExtent l="0" t="0" r="2540" b="0"/>
            <wp:docPr id="4595860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894906" cy="4107837"/>
                    </a:xfrm>
                    <a:prstGeom prst="rect">
                      <a:avLst/>
                    </a:prstGeom>
                    <a:noFill/>
                    <a:ln>
                      <a:noFill/>
                    </a:ln>
                  </pic:spPr>
                </pic:pic>
              </a:graphicData>
            </a:graphic>
          </wp:inline>
        </w:drawing>
      </w:r>
      <w:r w:rsidR="008F78A9">
        <w:rPr>
          <w:noProof/>
        </w:rPr>
        <w:lastRenderedPageBreak/>
        <w:drawing>
          <wp:inline distT="0" distB="0" distL="0" distR="0" wp14:anchorId="07EE5293" wp14:editId="17A3382C">
            <wp:extent cx="1638300" cy="3551560"/>
            <wp:effectExtent l="0" t="0" r="0" b="0"/>
            <wp:docPr id="10331903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643055" cy="3561869"/>
                    </a:xfrm>
                    <a:prstGeom prst="rect">
                      <a:avLst/>
                    </a:prstGeom>
                    <a:noFill/>
                    <a:ln>
                      <a:noFill/>
                    </a:ln>
                  </pic:spPr>
                </pic:pic>
              </a:graphicData>
            </a:graphic>
          </wp:inline>
        </w:drawing>
      </w:r>
      <w:r w:rsidR="008F78A9">
        <w:rPr>
          <w:noProof/>
        </w:rPr>
        <w:drawing>
          <wp:inline distT="0" distB="0" distL="0" distR="0" wp14:anchorId="725F746A" wp14:editId="0EB6D8AE">
            <wp:extent cx="1638300" cy="3551559"/>
            <wp:effectExtent l="0" t="0" r="0" b="0"/>
            <wp:docPr id="103778909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645303" cy="3566741"/>
                    </a:xfrm>
                    <a:prstGeom prst="rect">
                      <a:avLst/>
                    </a:prstGeom>
                    <a:noFill/>
                    <a:ln>
                      <a:noFill/>
                    </a:ln>
                  </pic:spPr>
                </pic:pic>
              </a:graphicData>
            </a:graphic>
          </wp:inline>
        </w:drawing>
      </w:r>
      <w:r w:rsidR="008F78A9">
        <w:rPr>
          <w:noProof/>
        </w:rPr>
        <w:drawing>
          <wp:inline distT="0" distB="0" distL="0" distR="0" wp14:anchorId="17FA9B3E" wp14:editId="54605557">
            <wp:extent cx="1638300" cy="3551560"/>
            <wp:effectExtent l="0" t="0" r="0" b="0"/>
            <wp:docPr id="159112916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646934" cy="3570277"/>
                    </a:xfrm>
                    <a:prstGeom prst="rect">
                      <a:avLst/>
                    </a:prstGeom>
                    <a:noFill/>
                    <a:ln>
                      <a:noFill/>
                    </a:ln>
                  </pic:spPr>
                </pic:pic>
              </a:graphicData>
            </a:graphic>
          </wp:inline>
        </w:drawing>
      </w:r>
      <w:r w:rsidR="008F78A9">
        <w:rPr>
          <w:noProof/>
        </w:rPr>
        <w:drawing>
          <wp:inline distT="0" distB="0" distL="0" distR="0" wp14:anchorId="62A9FC62" wp14:editId="091A634E">
            <wp:extent cx="1849786" cy="4010025"/>
            <wp:effectExtent l="0" t="0" r="0" b="0"/>
            <wp:docPr id="35917292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852102" cy="4015046"/>
                    </a:xfrm>
                    <a:prstGeom prst="rect">
                      <a:avLst/>
                    </a:prstGeom>
                    <a:noFill/>
                    <a:ln>
                      <a:noFill/>
                    </a:ln>
                  </pic:spPr>
                </pic:pic>
              </a:graphicData>
            </a:graphic>
          </wp:inline>
        </w:drawing>
      </w:r>
    </w:p>
    <w:p w14:paraId="10F26C98" w14:textId="77777777" w:rsidR="00B37C43" w:rsidRDefault="00B37C43" w:rsidP="002A4CCB">
      <w:pPr>
        <w:rPr>
          <w:rStyle w:val="Emphasis"/>
          <w:i w:val="0"/>
          <w:iCs w:val="0"/>
          <w:lang w:eastAsia="en-GB"/>
        </w:rPr>
      </w:pPr>
    </w:p>
    <w:p w14:paraId="15E38BBB" w14:textId="77777777" w:rsidR="00B37C43" w:rsidRDefault="00B37C43" w:rsidP="002A4CCB">
      <w:pPr>
        <w:rPr>
          <w:rStyle w:val="Emphasis"/>
          <w:i w:val="0"/>
          <w:iCs w:val="0"/>
          <w:lang w:eastAsia="en-GB"/>
        </w:rPr>
      </w:pPr>
    </w:p>
    <w:p w14:paraId="655494F2" w14:textId="77777777" w:rsidR="00B37C43" w:rsidRDefault="00B37C43" w:rsidP="002A4CCB">
      <w:pPr>
        <w:rPr>
          <w:rStyle w:val="Emphasis"/>
          <w:i w:val="0"/>
          <w:iCs w:val="0"/>
          <w:lang w:eastAsia="en-GB"/>
        </w:rPr>
      </w:pPr>
    </w:p>
    <w:p w14:paraId="67D794E6" w14:textId="77777777" w:rsidR="00B46CDD" w:rsidRDefault="00B46CDD" w:rsidP="002A4CCB">
      <w:pPr>
        <w:rPr>
          <w:rStyle w:val="Emphasis"/>
          <w:i w:val="0"/>
          <w:iCs w:val="0"/>
          <w:lang w:eastAsia="en-GB"/>
        </w:rPr>
      </w:pPr>
    </w:p>
    <w:p w14:paraId="235CF5DE" w14:textId="70796F88" w:rsidR="00B46CDD" w:rsidRDefault="00B46CDD" w:rsidP="00B46CDD">
      <w:pPr>
        <w:pStyle w:val="Heading1"/>
        <w:rPr>
          <w:rStyle w:val="Emphasis"/>
          <w:i w:val="0"/>
          <w:iCs w:val="0"/>
          <w:lang w:eastAsia="en-GB"/>
        </w:rPr>
      </w:pPr>
      <w:bookmarkStart w:id="14" w:name="_Toc164978252"/>
      <w:r>
        <w:rPr>
          <w:rStyle w:val="Emphasis"/>
          <w:i w:val="0"/>
          <w:iCs w:val="0"/>
          <w:lang w:eastAsia="en-GB"/>
        </w:rPr>
        <w:lastRenderedPageBreak/>
        <w:t>Bibliography</w:t>
      </w:r>
      <w:bookmarkEnd w:id="14"/>
    </w:p>
    <w:p w14:paraId="4F92EBAA" w14:textId="77777777"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[1]</w:t>
      </w:r>
    </w:p>
    <w:p w14:paraId="5D3CCD2B" w14:textId="0039F842"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“What is Computer Forensics? | IBM,” </w:t>
      </w:r>
      <w:hyperlink r:id="rId47" w:history="1">
        <w:r w:rsidRPr="00B46CDD">
          <w:rPr>
            <w:rStyle w:val="Hyperlink"/>
            <w:rFonts w:ascii="Times New Roman" w:eastAsia="Times New Roman" w:hAnsi="Times New Roman" w:cs="Times New Roman"/>
            <w:i/>
            <w:iCs/>
            <w:sz w:val="24"/>
            <w:szCs w:val="24"/>
            <w:lang w:eastAsia="en-GB"/>
          </w:rPr>
          <w:t>www.ibm.com</w:t>
        </w:r>
      </w:hyperlink>
      <w:r w:rsidRPr="00B46CDD">
        <w:rPr>
          <w:rFonts w:ascii="Times New Roman" w:hAnsi="Times New Roman" w:cs="Times New Roman"/>
          <w:sz w:val="24"/>
          <w:szCs w:val="24"/>
          <w:lang w:eastAsia="en-GB"/>
        </w:rPr>
        <w:t xml:space="preserve">. </w:t>
      </w:r>
    </w:p>
    <w:p w14:paraId="6EDC8D85" w14:textId="0F756D69" w:rsidR="00B46CDD" w:rsidRPr="00B46CDD" w:rsidRDefault="00000000" w:rsidP="00B46CDD">
      <w:pPr>
        <w:rPr>
          <w:rFonts w:ascii="Times New Roman" w:hAnsi="Times New Roman" w:cs="Times New Roman"/>
          <w:sz w:val="24"/>
          <w:szCs w:val="24"/>
          <w:lang w:eastAsia="en-GB"/>
        </w:rPr>
      </w:pPr>
      <w:hyperlink r:id="rId48" w:anchor=":~:text=Computer%20forensics%2C%20also%20known%20as" w:history="1">
        <w:r w:rsidR="00B46CDD" w:rsidRPr="00B46CDD">
          <w:rPr>
            <w:rStyle w:val="Hyperlink"/>
            <w:rFonts w:ascii="Times New Roman" w:eastAsia="Times New Roman" w:hAnsi="Times New Roman" w:cs="Times New Roman"/>
            <w:sz w:val="24"/>
            <w:szCs w:val="24"/>
            <w:lang w:eastAsia="en-GB"/>
          </w:rPr>
          <w:t>https://www.ibm.com/topics/computer-forensics#:~:text=Computer%20forensics%2C%20also%20known%20as</w:t>
        </w:r>
      </w:hyperlink>
    </w:p>
    <w:p w14:paraId="6E8EDCAE" w14:textId="55425F17"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[2]</w:t>
      </w:r>
    </w:p>
    <w:p w14:paraId="6BF07CC3" w14:textId="4370ED67"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“What is digital forensics? | IBM,” </w:t>
      </w:r>
      <w:r w:rsidRPr="00B46CDD">
        <w:rPr>
          <w:rFonts w:ascii="Times New Roman" w:hAnsi="Times New Roman" w:cs="Times New Roman"/>
          <w:i/>
          <w:iCs/>
          <w:sz w:val="24"/>
          <w:szCs w:val="24"/>
          <w:lang w:eastAsia="en-GB"/>
        </w:rPr>
        <w:t>www.ibm.com</w:t>
      </w:r>
      <w:r w:rsidRPr="00B46CDD">
        <w:rPr>
          <w:rFonts w:ascii="Times New Roman" w:hAnsi="Times New Roman" w:cs="Times New Roman"/>
          <w:sz w:val="24"/>
          <w:szCs w:val="24"/>
          <w:lang w:eastAsia="en-GB"/>
        </w:rPr>
        <w:t xml:space="preserve">. </w:t>
      </w:r>
      <w:hyperlink r:id="rId49" w:anchor=":~:text=Digital%20forensics%20is%20the%20process" w:history="1">
        <w:r w:rsidRPr="00B46CDD">
          <w:rPr>
            <w:rStyle w:val="Hyperlink"/>
            <w:rFonts w:ascii="Times New Roman" w:eastAsia="Times New Roman" w:hAnsi="Times New Roman" w:cs="Times New Roman"/>
            <w:sz w:val="24"/>
            <w:szCs w:val="24"/>
            <w:lang w:eastAsia="en-GB"/>
          </w:rPr>
          <w:t>https://www.ibm.com/topics/digital-forensics#:~:text=Digital%20forensics%20is%20the%20process</w:t>
        </w:r>
      </w:hyperlink>
    </w:p>
    <w:p w14:paraId="5648D0A7" w14:textId="7BC788CB"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[3]</w:t>
      </w:r>
    </w:p>
    <w:p w14:paraId="4BC64FE5" w14:textId="501800DD"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 xml:space="preserve">S. Gupta, “Difference Between Computer Forensics and Digital Forensics - Forensic Yard,” Dec. 09, 2023. </w:t>
      </w:r>
      <w:hyperlink r:id="rId50" w:history="1">
        <w:r w:rsidRPr="00B46CDD">
          <w:rPr>
            <w:rStyle w:val="Hyperlink"/>
            <w:rFonts w:ascii="Times New Roman" w:eastAsia="Times New Roman" w:hAnsi="Times New Roman" w:cs="Times New Roman"/>
            <w:sz w:val="24"/>
            <w:szCs w:val="24"/>
            <w:lang w:eastAsia="en-GB"/>
          </w:rPr>
          <w:t>https://forensicyard.com/computer-forensics-and-digital-forensics/</w:t>
        </w:r>
      </w:hyperlink>
      <w:r w:rsidRPr="00B46CDD">
        <w:rPr>
          <w:rFonts w:ascii="Times New Roman" w:hAnsi="Times New Roman" w:cs="Times New Roman"/>
          <w:sz w:val="24"/>
          <w:szCs w:val="24"/>
          <w:lang w:eastAsia="en-GB"/>
        </w:rPr>
        <w:t xml:space="preserve"> (accessed Apr. 23, 2024).</w:t>
      </w:r>
    </w:p>
    <w:p w14:paraId="5C903A24" w14:textId="32C4A5D5"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[4]</w:t>
      </w:r>
    </w:p>
    <w:p w14:paraId="55EBFE6E" w14:textId="42E7C25B" w:rsid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K. L. Larsen, “Digital Forensics vs. Computer Forensics,” </w:t>
      </w:r>
      <w:r w:rsidRPr="00B46CDD">
        <w:rPr>
          <w:rFonts w:ascii="Times New Roman" w:hAnsi="Times New Roman" w:cs="Times New Roman"/>
          <w:i/>
          <w:iCs/>
          <w:sz w:val="24"/>
          <w:szCs w:val="24"/>
          <w:lang w:eastAsia="en-GB"/>
        </w:rPr>
        <w:t>Data Narro, LLC</w:t>
      </w:r>
      <w:r w:rsidRPr="00B46CDD">
        <w:rPr>
          <w:rFonts w:ascii="Times New Roman" w:hAnsi="Times New Roman" w:cs="Times New Roman"/>
          <w:sz w:val="24"/>
          <w:szCs w:val="24"/>
          <w:lang w:eastAsia="en-GB"/>
        </w:rPr>
        <w:t xml:space="preserve">, May 10, 2019. </w:t>
      </w:r>
      <w:hyperlink r:id="rId51" w:history="1">
        <w:r w:rsidRPr="00B46CDD">
          <w:rPr>
            <w:rStyle w:val="Hyperlink"/>
            <w:rFonts w:ascii="Times New Roman" w:eastAsia="Times New Roman" w:hAnsi="Times New Roman" w:cs="Times New Roman"/>
            <w:sz w:val="24"/>
            <w:szCs w:val="24"/>
            <w:lang w:eastAsia="en-GB"/>
          </w:rPr>
          <w:t>https://www.datanarro.com/digital-forensics-vs-computer-forensics/</w:t>
        </w:r>
      </w:hyperlink>
    </w:p>
    <w:p w14:paraId="5A01A65B" w14:textId="18A3A4C3" w:rsidR="00892F0D" w:rsidRPr="00892F0D" w:rsidRDefault="00892F0D" w:rsidP="00892F0D">
      <w:pPr>
        <w:spacing w:after="0" w:line="240" w:lineRule="auto"/>
        <w:rPr>
          <w:rFonts w:ascii="Times New Roman" w:eastAsia="Times New Roman" w:hAnsi="Times New Roman" w:cs="Times New Roman"/>
          <w:color w:val="000000"/>
          <w:sz w:val="24"/>
          <w:szCs w:val="24"/>
          <w:lang w:eastAsia="en-GB"/>
        </w:rPr>
      </w:pPr>
      <w:r w:rsidRPr="00892F0D">
        <w:rPr>
          <w:rFonts w:ascii="Times New Roman" w:eastAsia="Times New Roman" w:hAnsi="Times New Roman" w:cs="Times New Roman"/>
          <w:color w:val="000000"/>
          <w:sz w:val="24"/>
          <w:szCs w:val="24"/>
          <w:lang w:eastAsia="en-GB"/>
        </w:rPr>
        <w:t>[5]</w:t>
      </w:r>
    </w:p>
    <w:p w14:paraId="0C57DCA9" w14:textId="5A9931C5" w:rsidR="00892F0D" w:rsidRPr="00892F0D" w:rsidRDefault="00892F0D" w:rsidP="00892F0D">
      <w:pPr>
        <w:spacing w:after="0" w:line="240" w:lineRule="auto"/>
        <w:rPr>
          <w:rFonts w:ascii="Times New Roman" w:eastAsia="Times New Roman" w:hAnsi="Times New Roman" w:cs="Times New Roman"/>
          <w:color w:val="000000"/>
          <w:sz w:val="24"/>
          <w:szCs w:val="24"/>
          <w:lang w:eastAsia="en-GB"/>
        </w:rPr>
      </w:pPr>
      <w:r w:rsidRPr="00892F0D">
        <w:rPr>
          <w:rFonts w:ascii="Times New Roman" w:eastAsia="Times New Roman" w:hAnsi="Times New Roman" w:cs="Times New Roman"/>
          <w:color w:val="000000"/>
          <w:sz w:val="24"/>
          <w:szCs w:val="24"/>
          <w:lang w:eastAsia="en-GB"/>
        </w:rPr>
        <w:t>“Philip Markoff, The Craigslist Killer,” </w:t>
      </w:r>
      <w:r w:rsidRPr="00892F0D">
        <w:rPr>
          <w:rFonts w:ascii="Times New Roman" w:eastAsia="Times New Roman" w:hAnsi="Times New Roman" w:cs="Times New Roman"/>
          <w:i/>
          <w:iCs/>
          <w:color w:val="000000"/>
          <w:sz w:val="24"/>
          <w:szCs w:val="24"/>
          <w:lang w:eastAsia="en-GB"/>
        </w:rPr>
        <w:t>Crime Scene Cleanup</w:t>
      </w:r>
      <w:r w:rsidRPr="00892F0D">
        <w:rPr>
          <w:rFonts w:ascii="Times New Roman" w:eastAsia="Times New Roman" w:hAnsi="Times New Roman" w:cs="Times New Roman"/>
          <w:color w:val="000000"/>
          <w:sz w:val="24"/>
          <w:szCs w:val="24"/>
          <w:lang w:eastAsia="en-GB"/>
        </w:rPr>
        <w:t xml:space="preserve">, Apr. 27, 2022. </w:t>
      </w:r>
      <w:hyperlink r:id="rId52" w:history="1">
        <w:r w:rsidRPr="00892F0D">
          <w:rPr>
            <w:rStyle w:val="Hyperlink"/>
            <w:rFonts w:ascii="Times New Roman" w:eastAsia="Times New Roman" w:hAnsi="Times New Roman" w:cs="Times New Roman"/>
            <w:sz w:val="24"/>
            <w:szCs w:val="24"/>
            <w:lang w:eastAsia="en-GB"/>
          </w:rPr>
          <w:t>https://www.crimescenecleanup.com/phillip-markoff-craigslist-killer/</w:t>
        </w:r>
      </w:hyperlink>
    </w:p>
    <w:p w14:paraId="3B43E30D" w14:textId="77777777" w:rsidR="00892F0D" w:rsidRPr="00892F0D" w:rsidRDefault="00892F0D" w:rsidP="00892F0D">
      <w:pPr>
        <w:spacing w:after="0" w:line="240" w:lineRule="auto"/>
        <w:rPr>
          <w:rFonts w:ascii="Calibri" w:eastAsia="Times New Roman" w:hAnsi="Calibri" w:cs="Calibri"/>
          <w:color w:val="000000"/>
          <w:sz w:val="27"/>
          <w:szCs w:val="27"/>
          <w:lang w:eastAsia="en-GB"/>
        </w:rPr>
      </w:pPr>
    </w:p>
    <w:p w14:paraId="21B8EC94" w14:textId="77777777" w:rsidR="00892F0D" w:rsidRPr="00892F0D" w:rsidRDefault="00892F0D" w:rsidP="00892F0D">
      <w:pPr>
        <w:spacing w:before="100" w:beforeAutospacing="1" w:after="100" w:afterAutospacing="1" w:line="240" w:lineRule="auto"/>
        <w:rPr>
          <w:rFonts w:ascii="Calibri" w:eastAsia="Times New Roman" w:hAnsi="Calibri" w:cs="Calibri"/>
          <w:color w:val="000000"/>
          <w:sz w:val="27"/>
          <w:szCs w:val="27"/>
          <w:lang w:eastAsia="en-GB"/>
        </w:rPr>
      </w:pPr>
      <w:r w:rsidRPr="00892F0D">
        <w:rPr>
          <w:rFonts w:ascii="Calibri" w:eastAsia="Times New Roman" w:hAnsi="Calibri" w:cs="Calibri"/>
          <w:color w:val="000000"/>
          <w:sz w:val="27"/>
          <w:szCs w:val="27"/>
          <w:lang w:eastAsia="en-GB"/>
        </w:rPr>
        <w:t>‌</w:t>
      </w:r>
    </w:p>
    <w:p w14:paraId="45954400" w14:textId="77777777" w:rsidR="00892F0D" w:rsidRPr="00B46CDD" w:rsidRDefault="00892F0D" w:rsidP="00B46CDD">
      <w:pPr>
        <w:rPr>
          <w:rFonts w:ascii="Times New Roman" w:hAnsi="Times New Roman" w:cs="Times New Roman"/>
          <w:sz w:val="24"/>
          <w:szCs w:val="24"/>
          <w:lang w:eastAsia="en-GB"/>
        </w:rPr>
      </w:pPr>
    </w:p>
    <w:p w14:paraId="649221B0" w14:textId="77777777" w:rsidR="00B46CDD" w:rsidRPr="00B46CDD" w:rsidRDefault="00B46CDD" w:rsidP="00B46CDD">
      <w:pPr>
        <w:spacing w:after="0" w:line="240" w:lineRule="auto"/>
        <w:rPr>
          <w:rFonts w:ascii="Calibri" w:eastAsia="Times New Roman" w:hAnsi="Calibri" w:cs="Calibri"/>
          <w:color w:val="000000"/>
          <w:sz w:val="27"/>
          <w:szCs w:val="27"/>
          <w:lang w:eastAsia="en-GB"/>
        </w:rPr>
      </w:pPr>
    </w:p>
    <w:p w14:paraId="63ED9762" w14:textId="77777777" w:rsidR="00B46CDD" w:rsidRPr="00B46CDD" w:rsidRDefault="00B46CDD" w:rsidP="00B46CDD">
      <w:pPr>
        <w:spacing w:before="100" w:beforeAutospacing="1" w:after="100" w:afterAutospacing="1" w:line="240" w:lineRule="auto"/>
        <w:rPr>
          <w:rFonts w:ascii="Calibri" w:eastAsia="Times New Roman" w:hAnsi="Calibri" w:cs="Calibri"/>
          <w:color w:val="000000"/>
          <w:sz w:val="27"/>
          <w:szCs w:val="27"/>
          <w:lang w:eastAsia="en-GB"/>
        </w:rPr>
      </w:pPr>
    </w:p>
    <w:p w14:paraId="2F8FCB6E" w14:textId="77777777" w:rsidR="00B46CDD" w:rsidRPr="00B46CDD" w:rsidRDefault="00B46CDD" w:rsidP="00B46CDD">
      <w:pPr>
        <w:spacing w:before="100" w:beforeAutospacing="1" w:after="100" w:afterAutospacing="1" w:line="240" w:lineRule="auto"/>
        <w:rPr>
          <w:rFonts w:ascii="Calibri" w:eastAsia="Times New Roman" w:hAnsi="Calibri" w:cs="Calibri"/>
          <w:color w:val="000000"/>
          <w:sz w:val="27"/>
          <w:szCs w:val="27"/>
          <w:lang w:eastAsia="en-GB"/>
        </w:rPr>
      </w:pPr>
    </w:p>
    <w:p w14:paraId="365408BD" w14:textId="77777777" w:rsidR="00B46CDD" w:rsidRPr="00B46CDD" w:rsidRDefault="00B46CDD" w:rsidP="00B46CDD">
      <w:pPr>
        <w:spacing w:before="100" w:beforeAutospacing="1" w:after="100" w:afterAutospacing="1" w:line="240" w:lineRule="auto"/>
        <w:rPr>
          <w:rFonts w:ascii="Calibri" w:eastAsia="Times New Roman" w:hAnsi="Calibri" w:cs="Calibri"/>
          <w:color w:val="000000"/>
          <w:sz w:val="27"/>
          <w:szCs w:val="27"/>
          <w:lang w:eastAsia="en-GB"/>
        </w:rPr>
      </w:pPr>
    </w:p>
    <w:p w14:paraId="31C1D8BF" w14:textId="77777777" w:rsidR="00B46CDD" w:rsidRPr="002A4CCB" w:rsidRDefault="00B46CDD" w:rsidP="002A4CCB">
      <w:pPr>
        <w:rPr>
          <w:rStyle w:val="Emphasis"/>
          <w:i w:val="0"/>
          <w:iCs w:val="0"/>
          <w:lang w:eastAsia="en-GB"/>
        </w:rPr>
      </w:pPr>
    </w:p>
    <w:p w14:paraId="01CC250D" w14:textId="77777777" w:rsidR="002A4CCB" w:rsidRPr="002A4CCB" w:rsidRDefault="002A4CCB" w:rsidP="002A4CCB">
      <w:pPr>
        <w:pBdr>
          <w:bottom w:val="single" w:sz="6" w:space="1" w:color="auto"/>
        </w:pBdr>
        <w:spacing w:after="0" w:line="240" w:lineRule="auto"/>
        <w:jc w:val="center"/>
        <w:rPr>
          <w:rFonts w:ascii="Arial" w:eastAsia="Times New Roman" w:hAnsi="Arial" w:cs="Arial"/>
          <w:vanish/>
          <w:sz w:val="16"/>
          <w:szCs w:val="16"/>
          <w:lang w:eastAsia="en-GB"/>
        </w:rPr>
      </w:pPr>
      <w:r w:rsidRPr="002A4CCB">
        <w:rPr>
          <w:rFonts w:ascii="Arial" w:eastAsia="Times New Roman" w:hAnsi="Arial" w:cs="Arial"/>
          <w:vanish/>
          <w:sz w:val="16"/>
          <w:szCs w:val="16"/>
          <w:lang w:eastAsia="en-GB"/>
        </w:rPr>
        <w:t>Top of Form</w:t>
      </w:r>
    </w:p>
    <w:p w14:paraId="3F1D7207" w14:textId="77777777" w:rsidR="00983A15" w:rsidRDefault="00983A15"/>
    <w:sectPr w:rsidR="00983A15" w:rsidSect="006955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8EDAA" w14:textId="77777777" w:rsidR="00695527" w:rsidRDefault="00695527" w:rsidP="002A4CCB">
      <w:pPr>
        <w:spacing w:after="0" w:line="240" w:lineRule="auto"/>
      </w:pPr>
      <w:r>
        <w:separator/>
      </w:r>
    </w:p>
  </w:endnote>
  <w:endnote w:type="continuationSeparator" w:id="0">
    <w:p w14:paraId="20C13B75" w14:textId="77777777" w:rsidR="00695527" w:rsidRDefault="00695527" w:rsidP="002A4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32A22" w14:textId="77777777" w:rsidR="00695527" w:rsidRDefault="00695527" w:rsidP="002A4CCB">
      <w:pPr>
        <w:spacing w:after="0" w:line="240" w:lineRule="auto"/>
      </w:pPr>
      <w:r>
        <w:separator/>
      </w:r>
    </w:p>
  </w:footnote>
  <w:footnote w:type="continuationSeparator" w:id="0">
    <w:p w14:paraId="45220610" w14:textId="77777777" w:rsidR="00695527" w:rsidRDefault="00695527" w:rsidP="002A4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64F0D"/>
    <w:multiLevelType w:val="multilevel"/>
    <w:tmpl w:val="BFCC9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6B27CB"/>
    <w:multiLevelType w:val="multilevel"/>
    <w:tmpl w:val="99CE1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39146D"/>
    <w:multiLevelType w:val="multilevel"/>
    <w:tmpl w:val="B4A6F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780E81"/>
    <w:multiLevelType w:val="multilevel"/>
    <w:tmpl w:val="5A200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F676A1"/>
    <w:multiLevelType w:val="multilevel"/>
    <w:tmpl w:val="A12A7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8D686A"/>
    <w:multiLevelType w:val="multilevel"/>
    <w:tmpl w:val="00448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315DC5"/>
    <w:multiLevelType w:val="multilevel"/>
    <w:tmpl w:val="5548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976C3B"/>
    <w:multiLevelType w:val="multilevel"/>
    <w:tmpl w:val="ACA6F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A02892"/>
    <w:multiLevelType w:val="multilevel"/>
    <w:tmpl w:val="5574B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5718311">
    <w:abstractNumId w:val="5"/>
  </w:num>
  <w:num w:numId="2" w16cid:durableId="262809592">
    <w:abstractNumId w:val="4"/>
  </w:num>
  <w:num w:numId="3" w16cid:durableId="1241913592">
    <w:abstractNumId w:val="0"/>
  </w:num>
  <w:num w:numId="4" w16cid:durableId="136460552">
    <w:abstractNumId w:val="7"/>
  </w:num>
  <w:num w:numId="5" w16cid:durableId="1997801664">
    <w:abstractNumId w:val="2"/>
  </w:num>
  <w:num w:numId="6" w16cid:durableId="278950107">
    <w:abstractNumId w:val="8"/>
  </w:num>
  <w:num w:numId="7" w16cid:durableId="1203905204">
    <w:abstractNumId w:val="6"/>
  </w:num>
  <w:num w:numId="8" w16cid:durableId="708844832">
    <w:abstractNumId w:val="3"/>
  </w:num>
  <w:num w:numId="9" w16cid:durableId="1415391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CCB"/>
    <w:rsid w:val="00040DA6"/>
    <w:rsid w:val="00076AE9"/>
    <w:rsid w:val="000E5289"/>
    <w:rsid w:val="0011476A"/>
    <w:rsid w:val="001206C3"/>
    <w:rsid w:val="0014721E"/>
    <w:rsid w:val="001A08CA"/>
    <w:rsid w:val="001B03FD"/>
    <w:rsid w:val="001F6FE7"/>
    <w:rsid w:val="00207411"/>
    <w:rsid w:val="002A4CCB"/>
    <w:rsid w:val="003A0CEC"/>
    <w:rsid w:val="003B7E43"/>
    <w:rsid w:val="003F38D3"/>
    <w:rsid w:val="00423B90"/>
    <w:rsid w:val="00435580"/>
    <w:rsid w:val="00497462"/>
    <w:rsid w:val="004A7E41"/>
    <w:rsid w:val="00544FD7"/>
    <w:rsid w:val="00574D84"/>
    <w:rsid w:val="005B0866"/>
    <w:rsid w:val="00635A45"/>
    <w:rsid w:val="006840B5"/>
    <w:rsid w:val="00695527"/>
    <w:rsid w:val="006A3DA0"/>
    <w:rsid w:val="006A5193"/>
    <w:rsid w:val="00714CCF"/>
    <w:rsid w:val="00721699"/>
    <w:rsid w:val="007605C4"/>
    <w:rsid w:val="007974DF"/>
    <w:rsid w:val="00812D1F"/>
    <w:rsid w:val="00866287"/>
    <w:rsid w:val="00892F0D"/>
    <w:rsid w:val="008A1808"/>
    <w:rsid w:val="008D52B0"/>
    <w:rsid w:val="008F78A9"/>
    <w:rsid w:val="009114BE"/>
    <w:rsid w:val="00983A15"/>
    <w:rsid w:val="00A044DA"/>
    <w:rsid w:val="00A6532A"/>
    <w:rsid w:val="00A74CA5"/>
    <w:rsid w:val="00A9748B"/>
    <w:rsid w:val="00B04911"/>
    <w:rsid w:val="00B37C43"/>
    <w:rsid w:val="00B46CDD"/>
    <w:rsid w:val="00C34B80"/>
    <w:rsid w:val="00C66D19"/>
    <w:rsid w:val="00CA2A07"/>
    <w:rsid w:val="00CD0617"/>
    <w:rsid w:val="00D52C36"/>
    <w:rsid w:val="00D8632D"/>
    <w:rsid w:val="00DE466B"/>
    <w:rsid w:val="00E75F4C"/>
    <w:rsid w:val="00EA683B"/>
    <w:rsid w:val="00F8325C"/>
    <w:rsid w:val="00F96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0F86"/>
  <w15:chartTrackingRefBased/>
  <w15:docId w15:val="{0C6187D4-34D2-4209-8698-073497A13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C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4C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4C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A4C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C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C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C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C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C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C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4C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4C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A4C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C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C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C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C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CCB"/>
    <w:rPr>
      <w:rFonts w:eastAsiaTheme="majorEastAsia" w:cstheme="majorBidi"/>
      <w:color w:val="272727" w:themeColor="text1" w:themeTint="D8"/>
    </w:rPr>
  </w:style>
  <w:style w:type="paragraph" w:styleId="Title">
    <w:name w:val="Title"/>
    <w:basedOn w:val="Normal"/>
    <w:next w:val="Normal"/>
    <w:link w:val="TitleChar"/>
    <w:uiPriority w:val="10"/>
    <w:qFormat/>
    <w:rsid w:val="002A4C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C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C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C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CCB"/>
    <w:pPr>
      <w:spacing w:before="160"/>
      <w:jc w:val="center"/>
    </w:pPr>
    <w:rPr>
      <w:i/>
      <w:iCs/>
      <w:color w:val="404040" w:themeColor="text1" w:themeTint="BF"/>
    </w:rPr>
  </w:style>
  <w:style w:type="character" w:customStyle="1" w:styleId="QuoteChar">
    <w:name w:val="Quote Char"/>
    <w:basedOn w:val="DefaultParagraphFont"/>
    <w:link w:val="Quote"/>
    <w:uiPriority w:val="29"/>
    <w:rsid w:val="002A4CCB"/>
    <w:rPr>
      <w:i/>
      <w:iCs/>
      <w:color w:val="404040" w:themeColor="text1" w:themeTint="BF"/>
    </w:rPr>
  </w:style>
  <w:style w:type="paragraph" w:styleId="ListParagraph">
    <w:name w:val="List Paragraph"/>
    <w:basedOn w:val="Normal"/>
    <w:uiPriority w:val="34"/>
    <w:qFormat/>
    <w:rsid w:val="002A4CCB"/>
    <w:pPr>
      <w:ind w:left="720"/>
      <w:contextualSpacing/>
    </w:pPr>
  </w:style>
  <w:style w:type="character" w:styleId="IntenseEmphasis">
    <w:name w:val="Intense Emphasis"/>
    <w:basedOn w:val="DefaultParagraphFont"/>
    <w:uiPriority w:val="21"/>
    <w:qFormat/>
    <w:rsid w:val="002A4CCB"/>
    <w:rPr>
      <w:i/>
      <w:iCs/>
      <w:color w:val="0F4761" w:themeColor="accent1" w:themeShade="BF"/>
    </w:rPr>
  </w:style>
  <w:style w:type="paragraph" w:styleId="IntenseQuote">
    <w:name w:val="Intense Quote"/>
    <w:basedOn w:val="Normal"/>
    <w:next w:val="Normal"/>
    <w:link w:val="IntenseQuoteChar"/>
    <w:uiPriority w:val="30"/>
    <w:qFormat/>
    <w:rsid w:val="002A4C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CCB"/>
    <w:rPr>
      <w:i/>
      <w:iCs/>
      <w:color w:val="0F4761" w:themeColor="accent1" w:themeShade="BF"/>
    </w:rPr>
  </w:style>
  <w:style w:type="character" w:styleId="IntenseReference">
    <w:name w:val="Intense Reference"/>
    <w:basedOn w:val="DefaultParagraphFont"/>
    <w:uiPriority w:val="32"/>
    <w:qFormat/>
    <w:rsid w:val="002A4CCB"/>
    <w:rPr>
      <w:b/>
      <w:bCs/>
      <w:smallCaps/>
      <w:color w:val="0F4761" w:themeColor="accent1" w:themeShade="BF"/>
      <w:spacing w:val="5"/>
    </w:rPr>
  </w:style>
  <w:style w:type="paragraph" w:styleId="NormalWeb">
    <w:name w:val="Normal (Web)"/>
    <w:basedOn w:val="Normal"/>
    <w:uiPriority w:val="99"/>
    <w:semiHidden/>
    <w:unhideWhenUsed/>
    <w:rsid w:val="002A4C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A4CCB"/>
    <w:rPr>
      <w:b/>
      <w:bCs/>
    </w:rPr>
  </w:style>
  <w:style w:type="paragraph" w:styleId="z-TopofForm">
    <w:name w:val="HTML Top of Form"/>
    <w:basedOn w:val="Normal"/>
    <w:next w:val="Normal"/>
    <w:link w:val="z-TopofFormChar"/>
    <w:hidden/>
    <w:uiPriority w:val="99"/>
    <w:semiHidden/>
    <w:unhideWhenUsed/>
    <w:rsid w:val="002A4CC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A4CCB"/>
    <w:rPr>
      <w:rFonts w:ascii="Arial" w:eastAsia="Times New Roman" w:hAnsi="Arial" w:cs="Arial"/>
      <w:vanish/>
      <w:sz w:val="16"/>
      <w:szCs w:val="16"/>
      <w:lang w:eastAsia="en-GB"/>
    </w:rPr>
  </w:style>
  <w:style w:type="character" w:styleId="Emphasis">
    <w:name w:val="Emphasis"/>
    <w:basedOn w:val="DefaultParagraphFont"/>
    <w:uiPriority w:val="20"/>
    <w:qFormat/>
    <w:rsid w:val="002A4CCB"/>
    <w:rPr>
      <w:i/>
      <w:iCs/>
    </w:rPr>
  </w:style>
  <w:style w:type="paragraph" w:styleId="Header">
    <w:name w:val="header"/>
    <w:basedOn w:val="Normal"/>
    <w:link w:val="HeaderChar"/>
    <w:uiPriority w:val="99"/>
    <w:unhideWhenUsed/>
    <w:rsid w:val="002A4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CCB"/>
  </w:style>
  <w:style w:type="paragraph" w:styleId="Footer">
    <w:name w:val="footer"/>
    <w:basedOn w:val="Normal"/>
    <w:link w:val="FooterChar"/>
    <w:uiPriority w:val="99"/>
    <w:unhideWhenUsed/>
    <w:rsid w:val="002A4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CCB"/>
  </w:style>
  <w:style w:type="character" w:styleId="Hyperlink">
    <w:name w:val="Hyperlink"/>
    <w:basedOn w:val="DefaultParagraphFont"/>
    <w:uiPriority w:val="99"/>
    <w:unhideWhenUsed/>
    <w:rsid w:val="00B46CDD"/>
    <w:rPr>
      <w:color w:val="467886" w:themeColor="hyperlink"/>
      <w:u w:val="single"/>
    </w:rPr>
  </w:style>
  <w:style w:type="character" w:styleId="UnresolvedMention">
    <w:name w:val="Unresolved Mention"/>
    <w:basedOn w:val="DefaultParagraphFont"/>
    <w:uiPriority w:val="99"/>
    <w:semiHidden/>
    <w:unhideWhenUsed/>
    <w:rsid w:val="00B46CDD"/>
    <w:rPr>
      <w:color w:val="605E5C"/>
      <w:shd w:val="clear" w:color="auto" w:fill="E1DFDD"/>
    </w:rPr>
  </w:style>
  <w:style w:type="paragraph" w:styleId="NoSpacing">
    <w:name w:val="No Spacing"/>
    <w:uiPriority w:val="1"/>
    <w:qFormat/>
    <w:rsid w:val="00B04911"/>
    <w:pPr>
      <w:spacing w:after="0" w:line="240" w:lineRule="auto"/>
    </w:pPr>
    <w:rPr>
      <w:color w:val="0E2841" w:themeColor="text2"/>
      <w:sz w:val="20"/>
      <w:szCs w:val="20"/>
      <w:lang w:val="en-US"/>
    </w:rPr>
  </w:style>
  <w:style w:type="paragraph" w:styleId="TOC1">
    <w:name w:val="toc 1"/>
    <w:basedOn w:val="Normal"/>
    <w:next w:val="Normal"/>
    <w:autoRedefine/>
    <w:uiPriority w:val="39"/>
    <w:unhideWhenUsed/>
    <w:rsid w:val="00B04911"/>
    <w:pPr>
      <w:spacing w:after="100"/>
    </w:pPr>
  </w:style>
  <w:style w:type="table" w:styleId="TableGrid">
    <w:name w:val="Table Grid"/>
    <w:basedOn w:val="TableNormal"/>
    <w:uiPriority w:val="39"/>
    <w:rsid w:val="00F832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866287"/>
  </w:style>
  <w:style w:type="character" w:customStyle="1" w:styleId="normaltextrun">
    <w:name w:val="normaltextrun"/>
    <w:basedOn w:val="DefaultParagraphFont"/>
    <w:rsid w:val="00866287"/>
  </w:style>
  <w:style w:type="paragraph" w:styleId="TOC2">
    <w:name w:val="toc 2"/>
    <w:basedOn w:val="Normal"/>
    <w:next w:val="Normal"/>
    <w:autoRedefine/>
    <w:uiPriority w:val="39"/>
    <w:unhideWhenUsed/>
    <w:rsid w:val="00D52C36"/>
    <w:pPr>
      <w:spacing w:after="100"/>
      <w:ind w:left="220"/>
    </w:pPr>
  </w:style>
  <w:style w:type="paragraph" w:styleId="TOC3">
    <w:name w:val="toc 3"/>
    <w:basedOn w:val="Normal"/>
    <w:next w:val="Normal"/>
    <w:autoRedefine/>
    <w:uiPriority w:val="39"/>
    <w:unhideWhenUsed/>
    <w:rsid w:val="00D52C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75516">
      <w:bodyDiv w:val="1"/>
      <w:marLeft w:val="0"/>
      <w:marRight w:val="0"/>
      <w:marTop w:val="0"/>
      <w:marBottom w:val="0"/>
      <w:divBdr>
        <w:top w:val="none" w:sz="0" w:space="0" w:color="auto"/>
        <w:left w:val="none" w:sz="0" w:space="0" w:color="auto"/>
        <w:bottom w:val="none" w:sz="0" w:space="0" w:color="auto"/>
        <w:right w:val="none" w:sz="0" w:space="0" w:color="auto"/>
      </w:divBdr>
    </w:div>
    <w:div w:id="172035598">
      <w:bodyDiv w:val="1"/>
      <w:marLeft w:val="0"/>
      <w:marRight w:val="0"/>
      <w:marTop w:val="0"/>
      <w:marBottom w:val="0"/>
      <w:divBdr>
        <w:top w:val="none" w:sz="0" w:space="0" w:color="auto"/>
        <w:left w:val="none" w:sz="0" w:space="0" w:color="auto"/>
        <w:bottom w:val="none" w:sz="0" w:space="0" w:color="auto"/>
        <w:right w:val="none" w:sz="0" w:space="0" w:color="auto"/>
      </w:divBdr>
    </w:div>
    <w:div w:id="362756191">
      <w:bodyDiv w:val="1"/>
      <w:marLeft w:val="0"/>
      <w:marRight w:val="0"/>
      <w:marTop w:val="0"/>
      <w:marBottom w:val="0"/>
      <w:divBdr>
        <w:top w:val="none" w:sz="0" w:space="0" w:color="auto"/>
        <w:left w:val="none" w:sz="0" w:space="0" w:color="auto"/>
        <w:bottom w:val="none" w:sz="0" w:space="0" w:color="auto"/>
        <w:right w:val="none" w:sz="0" w:space="0" w:color="auto"/>
      </w:divBdr>
    </w:div>
    <w:div w:id="414979289">
      <w:bodyDiv w:val="1"/>
      <w:marLeft w:val="0"/>
      <w:marRight w:val="0"/>
      <w:marTop w:val="0"/>
      <w:marBottom w:val="0"/>
      <w:divBdr>
        <w:top w:val="none" w:sz="0" w:space="0" w:color="auto"/>
        <w:left w:val="none" w:sz="0" w:space="0" w:color="auto"/>
        <w:bottom w:val="none" w:sz="0" w:space="0" w:color="auto"/>
        <w:right w:val="none" w:sz="0" w:space="0" w:color="auto"/>
      </w:divBdr>
      <w:divsChild>
        <w:div w:id="277690050">
          <w:marLeft w:val="0"/>
          <w:marRight w:val="720"/>
          <w:marTop w:val="0"/>
          <w:marBottom w:val="0"/>
          <w:divBdr>
            <w:top w:val="none" w:sz="0" w:space="0" w:color="auto"/>
            <w:left w:val="none" w:sz="0" w:space="0" w:color="auto"/>
            <w:bottom w:val="none" w:sz="0" w:space="0" w:color="auto"/>
            <w:right w:val="none" w:sz="0" w:space="0" w:color="auto"/>
          </w:divBdr>
        </w:div>
        <w:div w:id="1379622522">
          <w:marLeft w:val="0"/>
          <w:marRight w:val="0"/>
          <w:marTop w:val="0"/>
          <w:marBottom w:val="0"/>
          <w:divBdr>
            <w:top w:val="none" w:sz="0" w:space="0" w:color="auto"/>
            <w:left w:val="none" w:sz="0" w:space="0" w:color="auto"/>
            <w:bottom w:val="none" w:sz="0" w:space="0" w:color="auto"/>
            <w:right w:val="none" w:sz="0" w:space="0" w:color="auto"/>
          </w:divBdr>
        </w:div>
      </w:divsChild>
    </w:div>
    <w:div w:id="435827981">
      <w:bodyDiv w:val="1"/>
      <w:marLeft w:val="0"/>
      <w:marRight w:val="0"/>
      <w:marTop w:val="0"/>
      <w:marBottom w:val="0"/>
      <w:divBdr>
        <w:top w:val="none" w:sz="0" w:space="0" w:color="auto"/>
        <w:left w:val="none" w:sz="0" w:space="0" w:color="auto"/>
        <w:bottom w:val="none" w:sz="0" w:space="0" w:color="auto"/>
        <w:right w:val="none" w:sz="0" w:space="0" w:color="auto"/>
      </w:divBdr>
    </w:div>
    <w:div w:id="655692026">
      <w:bodyDiv w:val="1"/>
      <w:marLeft w:val="0"/>
      <w:marRight w:val="0"/>
      <w:marTop w:val="0"/>
      <w:marBottom w:val="0"/>
      <w:divBdr>
        <w:top w:val="none" w:sz="0" w:space="0" w:color="auto"/>
        <w:left w:val="none" w:sz="0" w:space="0" w:color="auto"/>
        <w:bottom w:val="none" w:sz="0" w:space="0" w:color="auto"/>
        <w:right w:val="none" w:sz="0" w:space="0" w:color="auto"/>
      </w:divBdr>
      <w:divsChild>
        <w:div w:id="1854296464">
          <w:marLeft w:val="0"/>
          <w:marRight w:val="720"/>
          <w:marTop w:val="0"/>
          <w:marBottom w:val="0"/>
          <w:divBdr>
            <w:top w:val="none" w:sz="0" w:space="0" w:color="auto"/>
            <w:left w:val="none" w:sz="0" w:space="0" w:color="auto"/>
            <w:bottom w:val="none" w:sz="0" w:space="0" w:color="auto"/>
            <w:right w:val="none" w:sz="0" w:space="0" w:color="auto"/>
          </w:divBdr>
        </w:div>
        <w:div w:id="470563111">
          <w:marLeft w:val="0"/>
          <w:marRight w:val="0"/>
          <w:marTop w:val="0"/>
          <w:marBottom w:val="0"/>
          <w:divBdr>
            <w:top w:val="none" w:sz="0" w:space="0" w:color="auto"/>
            <w:left w:val="none" w:sz="0" w:space="0" w:color="auto"/>
            <w:bottom w:val="none" w:sz="0" w:space="0" w:color="auto"/>
            <w:right w:val="none" w:sz="0" w:space="0" w:color="auto"/>
          </w:divBdr>
        </w:div>
      </w:divsChild>
    </w:div>
    <w:div w:id="916986104">
      <w:bodyDiv w:val="1"/>
      <w:marLeft w:val="0"/>
      <w:marRight w:val="0"/>
      <w:marTop w:val="0"/>
      <w:marBottom w:val="0"/>
      <w:divBdr>
        <w:top w:val="none" w:sz="0" w:space="0" w:color="auto"/>
        <w:left w:val="none" w:sz="0" w:space="0" w:color="auto"/>
        <w:bottom w:val="none" w:sz="0" w:space="0" w:color="auto"/>
        <w:right w:val="none" w:sz="0" w:space="0" w:color="auto"/>
      </w:divBdr>
      <w:divsChild>
        <w:div w:id="413551674">
          <w:marLeft w:val="0"/>
          <w:marRight w:val="0"/>
          <w:marTop w:val="0"/>
          <w:marBottom w:val="0"/>
          <w:divBdr>
            <w:top w:val="single" w:sz="2" w:space="0" w:color="E3E3E3"/>
            <w:left w:val="single" w:sz="2" w:space="0" w:color="E3E3E3"/>
            <w:bottom w:val="single" w:sz="2" w:space="0" w:color="E3E3E3"/>
            <w:right w:val="single" w:sz="2" w:space="0" w:color="E3E3E3"/>
          </w:divBdr>
          <w:divsChild>
            <w:div w:id="1004170378">
              <w:marLeft w:val="0"/>
              <w:marRight w:val="0"/>
              <w:marTop w:val="0"/>
              <w:marBottom w:val="0"/>
              <w:divBdr>
                <w:top w:val="single" w:sz="2" w:space="0" w:color="E3E3E3"/>
                <w:left w:val="single" w:sz="2" w:space="0" w:color="E3E3E3"/>
                <w:bottom w:val="single" w:sz="2" w:space="0" w:color="E3E3E3"/>
                <w:right w:val="single" w:sz="2" w:space="0" w:color="E3E3E3"/>
              </w:divBdr>
              <w:divsChild>
                <w:div w:id="1813600107">
                  <w:marLeft w:val="0"/>
                  <w:marRight w:val="0"/>
                  <w:marTop w:val="0"/>
                  <w:marBottom w:val="0"/>
                  <w:divBdr>
                    <w:top w:val="single" w:sz="2" w:space="0" w:color="E3E3E3"/>
                    <w:left w:val="single" w:sz="2" w:space="0" w:color="E3E3E3"/>
                    <w:bottom w:val="single" w:sz="2" w:space="0" w:color="E3E3E3"/>
                    <w:right w:val="single" w:sz="2" w:space="0" w:color="E3E3E3"/>
                  </w:divBdr>
                  <w:divsChild>
                    <w:div w:id="1029917390">
                      <w:marLeft w:val="0"/>
                      <w:marRight w:val="0"/>
                      <w:marTop w:val="0"/>
                      <w:marBottom w:val="0"/>
                      <w:divBdr>
                        <w:top w:val="single" w:sz="2" w:space="0" w:color="E3E3E3"/>
                        <w:left w:val="single" w:sz="2" w:space="0" w:color="E3E3E3"/>
                        <w:bottom w:val="single" w:sz="2" w:space="0" w:color="E3E3E3"/>
                        <w:right w:val="single" w:sz="2" w:space="0" w:color="E3E3E3"/>
                      </w:divBdr>
                      <w:divsChild>
                        <w:div w:id="901714300">
                          <w:marLeft w:val="0"/>
                          <w:marRight w:val="0"/>
                          <w:marTop w:val="0"/>
                          <w:marBottom w:val="0"/>
                          <w:divBdr>
                            <w:top w:val="single" w:sz="2" w:space="0" w:color="E3E3E3"/>
                            <w:left w:val="single" w:sz="2" w:space="0" w:color="E3E3E3"/>
                            <w:bottom w:val="single" w:sz="2" w:space="0" w:color="E3E3E3"/>
                            <w:right w:val="single" w:sz="2" w:space="0" w:color="E3E3E3"/>
                          </w:divBdr>
                          <w:divsChild>
                            <w:div w:id="1272979496">
                              <w:marLeft w:val="0"/>
                              <w:marRight w:val="0"/>
                              <w:marTop w:val="0"/>
                              <w:marBottom w:val="0"/>
                              <w:divBdr>
                                <w:top w:val="single" w:sz="2" w:space="0" w:color="E3E3E3"/>
                                <w:left w:val="single" w:sz="2" w:space="0" w:color="E3E3E3"/>
                                <w:bottom w:val="single" w:sz="2" w:space="0" w:color="E3E3E3"/>
                                <w:right w:val="single" w:sz="2" w:space="0" w:color="E3E3E3"/>
                              </w:divBdr>
                              <w:divsChild>
                                <w:div w:id="1751653333">
                                  <w:marLeft w:val="0"/>
                                  <w:marRight w:val="0"/>
                                  <w:marTop w:val="100"/>
                                  <w:marBottom w:val="100"/>
                                  <w:divBdr>
                                    <w:top w:val="single" w:sz="2" w:space="0" w:color="E3E3E3"/>
                                    <w:left w:val="single" w:sz="2" w:space="0" w:color="E3E3E3"/>
                                    <w:bottom w:val="single" w:sz="2" w:space="0" w:color="E3E3E3"/>
                                    <w:right w:val="single" w:sz="2" w:space="0" w:color="E3E3E3"/>
                                  </w:divBdr>
                                  <w:divsChild>
                                    <w:div w:id="765418735">
                                      <w:marLeft w:val="0"/>
                                      <w:marRight w:val="0"/>
                                      <w:marTop w:val="0"/>
                                      <w:marBottom w:val="0"/>
                                      <w:divBdr>
                                        <w:top w:val="single" w:sz="2" w:space="0" w:color="E3E3E3"/>
                                        <w:left w:val="single" w:sz="2" w:space="0" w:color="E3E3E3"/>
                                        <w:bottom w:val="single" w:sz="2" w:space="0" w:color="E3E3E3"/>
                                        <w:right w:val="single" w:sz="2" w:space="0" w:color="E3E3E3"/>
                                      </w:divBdr>
                                      <w:divsChild>
                                        <w:div w:id="607472263">
                                          <w:marLeft w:val="0"/>
                                          <w:marRight w:val="0"/>
                                          <w:marTop w:val="0"/>
                                          <w:marBottom w:val="0"/>
                                          <w:divBdr>
                                            <w:top w:val="single" w:sz="2" w:space="0" w:color="E3E3E3"/>
                                            <w:left w:val="single" w:sz="2" w:space="0" w:color="E3E3E3"/>
                                            <w:bottom w:val="single" w:sz="2" w:space="0" w:color="E3E3E3"/>
                                            <w:right w:val="single" w:sz="2" w:space="0" w:color="E3E3E3"/>
                                          </w:divBdr>
                                          <w:divsChild>
                                            <w:div w:id="969357931">
                                              <w:marLeft w:val="0"/>
                                              <w:marRight w:val="0"/>
                                              <w:marTop w:val="0"/>
                                              <w:marBottom w:val="0"/>
                                              <w:divBdr>
                                                <w:top w:val="single" w:sz="2" w:space="0" w:color="E3E3E3"/>
                                                <w:left w:val="single" w:sz="2" w:space="0" w:color="E3E3E3"/>
                                                <w:bottom w:val="single" w:sz="2" w:space="0" w:color="E3E3E3"/>
                                                <w:right w:val="single" w:sz="2" w:space="0" w:color="E3E3E3"/>
                                              </w:divBdr>
                                              <w:divsChild>
                                                <w:div w:id="1671444619">
                                                  <w:marLeft w:val="0"/>
                                                  <w:marRight w:val="0"/>
                                                  <w:marTop w:val="0"/>
                                                  <w:marBottom w:val="0"/>
                                                  <w:divBdr>
                                                    <w:top w:val="single" w:sz="2" w:space="0" w:color="E3E3E3"/>
                                                    <w:left w:val="single" w:sz="2" w:space="0" w:color="E3E3E3"/>
                                                    <w:bottom w:val="single" w:sz="2" w:space="0" w:color="E3E3E3"/>
                                                    <w:right w:val="single" w:sz="2" w:space="0" w:color="E3E3E3"/>
                                                  </w:divBdr>
                                                  <w:divsChild>
                                                    <w:div w:id="1402410435">
                                                      <w:marLeft w:val="0"/>
                                                      <w:marRight w:val="0"/>
                                                      <w:marTop w:val="0"/>
                                                      <w:marBottom w:val="0"/>
                                                      <w:divBdr>
                                                        <w:top w:val="single" w:sz="2" w:space="0" w:color="E3E3E3"/>
                                                        <w:left w:val="single" w:sz="2" w:space="0" w:color="E3E3E3"/>
                                                        <w:bottom w:val="single" w:sz="2" w:space="0" w:color="E3E3E3"/>
                                                        <w:right w:val="single" w:sz="2" w:space="0" w:color="E3E3E3"/>
                                                      </w:divBdr>
                                                      <w:divsChild>
                                                        <w:div w:id="511723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10989950">
          <w:marLeft w:val="0"/>
          <w:marRight w:val="0"/>
          <w:marTop w:val="0"/>
          <w:marBottom w:val="0"/>
          <w:divBdr>
            <w:top w:val="none" w:sz="0" w:space="0" w:color="auto"/>
            <w:left w:val="none" w:sz="0" w:space="0" w:color="auto"/>
            <w:bottom w:val="none" w:sz="0" w:space="0" w:color="auto"/>
            <w:right w:val="none" w:sz="0" w:space="0" w:color="auto"/>
          </w:divBdr>
        </w:div>
      </w:divsChild>
    </w:div>
    <w:div w:id="1072436186">
      <w:bodyDiv w:val="1"/>
      <w:marLeft w:val="0"/>
      <w:marRight w:val="0"/>
      <w:marTop w:val="0"/>
      <w:marBottom w:val="0"/>
      <w:divBdr>
        <w:top w:val="none" w:sz="0" w:space="0" w:color="auto"/>
        <w:left w:val="none" w:sz="0" w:space="0" w:color="auto"/>
        <w:bottom w:val="none" w:sz="0" w:space="0" w:color="auto"/>
        <w:right w:val="none" w:sz="0" w:space="0" w:color="auto"/>
      </w:divBdr>
    </w:div>
    <w:div w:id="1384719829">
      <w:bodyDiv w:val="1"/>
      <w:marLeft w:val="0"/>
      <w:marRight w:val="0"/>
      <w:marTop w:val="0"/>
      <w:marBottom w:val="0"/>
      <w:divBdr>
        <w:top w:val="none" w:sz="0" w:space="0" w:color="auto"/>
        <w:left w:val="none" w:sz="0" w:space="0" w:color="auto"/>
        <w:bottom w:val="none" w:sz="0" w:space="0" w:color="auto"/>
        <w:right w:val="none" w:sz="0" w:space="0" w:color="auto"/>
      </w:divBdr>
      <w:divsChild>
        <w:div w:id="1925066408">
          <w:marLeft w:val="0"/>
          <w:marRight w:val="720"/>
          <w:marTop w:val="0"/>
          <w:marBottom w:val="0"/>
          <w:divBdr>
            <w:top w:val="none" w:sz="0" w:space="0" w:color="auto"/>
            <w:left w:val="none" w:sz="0" w:space="0" w:color="auto"/>
            <w:bottom w:val="none" w:sz="0" w:space="0" w:color="auto"/>
            <w:right w:val="none" w:sz="0" w:space="0" w:color="auto"/>
          </w:divBdr>
        </w:div>
        <w:div w:id="39597355">
          <w:marLeft w:val="0"/>
          <w:marRight w:val="0"/>
          <w:marTop w:val="0"/>
          <w:marBottom w:val="0"/>
          <w:divBdr>
            <w:top w:val="none" w:sz="0" w:space="0" w:color="auto"/>
            <w:left w:val="none" w:sz="0" w:space="0" w:color="auto"/>
            <w:bottom w:val="none" w:sz="0" w:space="0" w:color="auto"/>
            <w:right w:val="none" w:sz="0" w:space="0" w:color="auto"/>
          </w:divBdr>
        </w:div>
      </w:divsChild>
    </w:div>
    <w:div w:id="1707559573">
      <w:bodyDiv w:val="1"/>
      <w:marLeft w:val="0"/>
      <w:marRight w:val="0"/>
      <w:marTop w:val="0"/>
      <w:marBottom w:val="0"/>
      <w:divBdr>
        <w:top w:val="none" w:sz="0" w:space="0" w:color="auto"/>
        <w:left w:val="none" w:sz="0" w:space="0" w:color="auto"/>
        <w:bottom w:val="none" w:sz="0" w:space="0" w:color="auto"/>
        <w:right w:val="none" w:sz="0" w:space="0" w:color="auto"/>
      </w:divBdr>
    </w:div>
    <w:div w:id="1787891666">
      <w:bodyDiv w:val="1"/>
      <w:marLeft w:val="0"/>
      <w:marRight w:val="0"/>
      <w:marTop w:val="0"/>
      <w:marBottom w:val="0"/>
      <w:divBdr>
        <w:top w:val="none" w:sz="0" w:space="0" w:color="auto"/>
        <w:left w:val="none" w:sz="0" w:space="0" w:color="auto"/>
        <w:bottom w:val="none" w:sz="0" w:space="0" w:color="auto"/>
        <w:right w:val="none" w:sz="0" w:space="0" w:color="auto"/>
      </w:divBdr>
    </w:div>
    <w:div w:id="1887064634">
      <w:bodyDiv w:val="1"/>
      <w:marLeft w:val="0"/>
      <w:marRight w:val="0"/>
      <w:marTop w:val="0"/>
      <w:marBottom w:val="0"/>
      <w:divBdr>
        <w:top w:val="none" w:sz="0" w:space="0" w:color="auto"/>
        <w:left w:val="none" w:sz="0" w:space="0" w:color="auto"/>
        <w:bottom w:val="none" w:sz="0" w:space="0" w:color="auto"/>
        <w:right w:val="none" w:sz="0" w:space="0" w:color="auto"/>
      </w:divBdr>
    </w:div>
    <w:div w:id="1997223385">
      <w:bodyDiv w:val="1"/>
      <w:marLeft w:val="0"/>
      <w:marRight w:val="0"/>
      <w:marTop w:val="0"/>
      <w:marBottom w:val="0"/>
      <w:divBdr>
        <w:top w:val="none" w:sz="0" w:space="0" w:color="auto"/>
        <w:left w:val="none" w:sz="0" w:space="0" w:color="auto"/>
        <w:bottom w:val="none" w:sz="0" w:space="0" w:color="auto"/>
        <w:right w:val="none" w:sz="0" w:space="0" w:color="auto"/>
      </w:divBdr>
      <w:divsChild>
        <w:div w:id="582229142">
          <w:marLeft w:val="0"/>
          <w:marRight w:val="720"/>
          <w:marTop w:val="0"/>
          <w:marBottom w:val="0"/>
          <w:divBdr>
            <w:top w:val="none" w:sz="0" w:space="0" w:color="auto"/>
            <w:left w:val="none" w:sz="0" w:space="0" w:color="auto"/>
            <w:bottom w:val="none" w:sz="0" w:space="0" w:color="auto"/>
            <w:right w:val="none" w:sz="0" w:space="0" w:color="auto"/>
          </w:divBdr>
        </w:div>
        <w:div w:id="746725561">
          <w:marLeft w:val="0"/>
          <w:marRight w:val="0"/>
          <w:marTop w:val="0"/>
          <w:marBottom w:val="0"/>
          <w:divBdr>
            <w:top w:val="none" w:sz="0" w:space="0" w:color="auto"/>
            <w:left w:val="none" w:sz="0" w:space="0" w:color="auto"/>
            <w:bottom w:val="none" w:sz="0" w:space="0" w:color="auto"/>
            <w:right w:val="none" w:sz="0" w:space="0" w:color="auto"/>
          </w:divBdr>
        </w:div>
      </w:divsChild>
    </w:div>
    <w:div w:id="2115710015">
      <w:bodyDiv w:val="1"/>
      <w:marLeft w:val="0"/>
      <w:marRight w:val="0"/>
      <w:marTop w:val="0"/>
      <w:marBottom w:val="0"/>
      <w:divBdr>
        <w:top w:val="none" w:sz="0" w:space="0" w:color="auto"/>
        <w:left w:val="none" w:sz="0" w:space="0" w:color="auto"/>
        <w:bottom w:val="none" w:sz="0" w:space="0" w:color="auto"/>
        <w:right w:val="none" w:sz="0" w:space="0" w:color="auto"/>
      </w:divBdr>
      <w:divsChild>
        <w:div w:id="975834569">
          <w:marLeft w:val="0"/>
          <w:marRight w:val="720"/>
          <w:marTop w:val="0"/>
          <w:marBottom w:val="0"/>
          <w:divBdr>
            <w:top w:val="none" w:sz="0" w:space="0" w:color="auto"/>
            <w:left w:val="none" w:sz="0" w:space="0" w:color="auto"/>
            <w:bottom w:val="none" w:sz="0" w:space="0" w:color="auto"/>
            <w:right w:val="none" w:sz="0" w:space="0" w:color="auto"/>
          </w:divBdr>
        </w:div>
        <w:div w:id="19448000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png"/><Relationship Id="rId47" Type="http://schemas.openxmlformats.org/officeDocument/2006/relationships/hyperlink" Target="http://www.ibm.com" TargetMode="External"/><Relationship Id="rId50" Type="http://schemas.openxmlformats.org/officeDocument/2006/relationships/hyperlink" Target="https://forensicyard.com/computer-forensics-and-digital-forensics/"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www.crimescenecleanup.com/phillip-markoff-craigslist-kill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ibm.com/topics/computer-forensics" TargetMode="External"/><Relationship Id="rId8" Type="http://schemas.openxmlformats.org/officeDocument/2006/relationships/endnotes" Target="endnotes.xml"/><Relationship Id="rId51" Type="http://schemas.openxmlformats.org/officeDocument/2006/relationships/hyperlink" Target="https://www.datanarro.com/digital-forensics-vs-computer-forensics/"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image" Target="media/image30.png"/><Relationship Id="rId46" Type="http://schemas.openxmlformats.org/officeDocument/2006/relationships/image" Target="media/image38.jpeg"/><Relationship Id="rId20" Type="http://schemas.openxmlformats.org/officeDocument/2006/relationships/image" Target="media/image12.jpeg"/><Relationship Id="rId41" Type="http://schemas.openxmlformats.org/officeDocument/2006/relationships/image" Target="media/image33.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hyperlink" Target="https://www.ibm.com/topics/digital-forensic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B007D35D9B44AFFAD34AB8B49D048F8"/>
        <w:category>
          <w:name w:val="General"/>
          <w:gallery w:val="placeholder"/>
        </w:category>
        <w:types>
          <w:type w:val="bbPlcHdr"/>
        </w:types>
        <w:behaviors>
          <w:behavior w:val="content"/>
        </w:behaviors>
        <w:guid w:val="{E524B732-A7CD-4734-A5A2-0D45D21AB59E}"/>
      </w:docPartPr>
      <w:docPartBody>
        <w:p w:rsidR="00693AD3" w:rsidRDefault="00057FC2" w:rsidP="00057FC2">
          <w:pPr>
            <w:pStyle w:val="4B007D35D9B44AFFAD34AB8B49D048F8"/>
          </w:pPr>
          <w:r>
            <w:rPr>
              <w:rFonts w:asciiTheme="majorHAnsi" w:hAnsiTheme="majorHAnsi"/>
              <w:color w:val="FFFFFF" w:themeColor="background1"/>
              <w:sz w:val="96"/>
              <w:szCs w:val="96"/>
            </w:rPr>
            <w:t>[Document title]</w:t>
          </w:r>
        </w:p>
      </w:docPartBody>
    </w:docPart>
    <w:docPart>
      <w:docPartPr>
        <w:name w:val="76F3206296A646BD8083AFAC56F1F99B"/>
        <w:category>
          <w:name w:val="General"/>
          <w:gallery w:val="placeholder"/>
        </w:category>
        <w:types>
          <w:type w:val="bbPlcHdr"/>
        </w:types>
        <w:behaviors>
          <w:behavior w:val="content"/>
        </w:behaviors>
        <w:guid w:val="{D08D7245-4F11-4F11-8269-1F2B9E74E2ED}"/>
      </w:docPartPr>
      <w:docPartBody>
        <w:p w:rsidR="00693AD3" w:rsidRDefault="00057FC2" w:rsidP="00057FC2">
          <w:pPr>
            <w:pStyle w:val="76F3206296A646BD8083AFAC56F1F99B"/>
          </w:pPr>
          <w:r>
            <w:rPr>
              <w:color w:val="FFFFFF" w:themeColor="background1"/>
              <w:sz w:val="28"/>
              <w:szCs w:val="28"/>
            </w:rPr>
            <w:t>[Author name]</w:t>
          </w:r>
        </w:p>
      </w:docPartBody>
    </w:docPart>
    <w:docPart>
      <w:docPartPr>
        <w:name w:val="E0D27F4DE89E4E3D82D3D9399ADE6535"/>
        <w:category>
          <w:name w:val="General"/>
          <w:gallery w:val="placeholder"/>
        </w:category>
        <w:types>
          <w:type w:val="bbPlcHdr"/>
        </w:types>
        <w:behaviors>
          <w:behavior w:val="content"/>
        </w:behaviors>
        <w:guid w:val="{76AD2240-9F7C-40C8-844F-374F1966DE09}"/>
      </w:docPartPr>
      <w:docPartBody>
        <w:p w:rsidR="00693AD3" w:rsidRDefault="00057FC2" w:rsidP="00057FC2">
          <w:pPr>
            <w:pStyle w:val="E0D27F4DE89E4E3D82D3D9399ADE6535"/>
          </w:pPr>
          <w:r>
            <w:rPr>
              <w:color w:val="FFFFFF" w:themeColor="background1"/>
              <w:sz w:val="28"/>
              <w:szCs w:val="28"/>
            </w:rPr>
            <w:t>[Course title]</w:t>
          </w:r>
        </w:p>
      </w:docPartBody>
    </w:docPart>
    <w:docPart>
      <w:docPartPr>
        <w:name w:val="A43F87534C334B64974433253A422F57"/>
        <w:category>
          <w:name w:val="General"/>
          <w:gallery w:val="placeholder"/>
        </w:category>
        <w:types>
          <w:type w:val="bbPlcHdr"/>
        </w:types>
        <w:behaviors>
          <w:behavior w:val="content"/>
        </w:behaviors>
        <w:guid w:val="{C509A85B-EE44-4DF4-8E83-B076AAE31ABD}"/>
      </w:docPartPr>
      <w:docPartBody>
        <w:p w:rsidR="00693AD3" w:rsidRDefault="00057FC2" w:rsidP="00057FC2">
          <w:pPr>
            <w:pStyle w:val="A43F87534C334B64974433253A422F57"/>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FC2"/>
    <w:rsid w:val="00057FC2"/>
    <w:rsid w:val="000719FB"/>
    <w:rsid w:val="005012F2"/>
    <w:rsid w:val="00693AD3"/>
    <w:rsid w:val="00AE6860"/>
    <w:rsid w:val="00FE3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007D35D9B44AFFAD34AB8B49D048F8">
    <w:name w:val="4B007D35D9B44AFFAD34AB8B49D048F8"/>
    <w:rsid w:val="00057FC2"/>
  </w:style>
  <w:style w:type="paragraph" w:customStyle="1" w:styleId="76F3206296A646BD8083AFAC56F1F99B">
    <w:name w:val="76F3206296A646BD8083AFAC56F1F99B"/>
    <w:rsid w:val="00057FC2"/>
  </w:style>
  <w:style w:type="paragraph" w:customStyle="1" w:styleId="E0D27F4DE89E4E3D82D3D9399ADE6535">
    <w:name w:val="E0D27F4DE89E4E3D82D3D9399ADE6535"/>
    <w:rsid w:val="00057FC2"/>
  </w:style>
  <w:style w:type="paragraph" w:customStyle="1" w:styleId="A43F87534C334B64974433253A422F57">
    <w:name w:val="A43F87534C334B64974433253A422F57"/>
    <w:rsid w:val="00057F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3444C2-ED10-43C5-867F-FF014C59A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2577</Words>
  <Characters>14689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Computer Forensics Report</vt:lpstr>
    </vt:vector>
  </TitlesOfParts>
  <Company/>
  <LinksUpToDate>false</LinksUpToDate>
  <CharactersWithSpaces>17232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Report</dc:title>
  <dc:subject/>
  <dc:creator>Ethan Hopkins (2201011)</dc:creator>
  <cp:keywords/>
  <dc:description/>
  <cp:lastModifiedBy>Ethan Hopkins (2201011)</cp:lastModifiedBy>
  <cp:revision>3</cp:revision>
  <dcterms:created xsi:type="dcterms:W3CDTF">2024-04-25T22:00:00Z</dcterms:created>
  <dcterms:modified xsi:type="dcterms:W3CDTF">2024-04-25T22:04:00Z</dcterms:modified>
  <cp:category>Computer Forensics</cp:category>
</cp:coreProperties>
</file>