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spacing w:after="0" w:lineRule="auto"/>
        <w:contextualSpacing w:val="0"/>
        <w:rPr/>
      </w:pPr>
      <w:r w:rsidDel="00000000" w:rsidR="00000000" w:rsidRPr="00000000">
        <w:rPr>
          <w:rtl w:val="0"/>
        </w:rPr>
      </w:r>
    </w:p>
    <w:p w:rsidR="00000000" w:rsidDel="00000000" w:rsidP="00000000" w:rsidRDefault="00000000" w:rsidRPr="00000000" w14:paraId="00000001">
      <w:pPr>
        <w:pStyle w:val="Title"/>
        <w:spacing w:after="0" w:before="0" w:lineRule="auto"/>
        <w:contextualSpacing w:val="0"/>
        <w:rPr/>
      </w:pPr>
      <w:r w:rsidDel="00000000" w:rsidR="00000000" w:rsidRPr="00000000">
        <w:rPr>
          <w:rtl w:val="0"/>
        </w:rPr>
      </w:r>
    </w:p>
    <w:p w:rsidR="00000000" w:rsidDel="00000000" w:rsidP="00000000" w:rsidRDefault="00000000" w:rsidRPr="00000000" w14:paraId="00000002">
      <w:pPr>
        <w:pStyle w:val="Title"/>
        <w:spacing w:after="0" w:before="0" w:lineRule="auto"/>
        <w:contextualSpacing w:val="0"/>
        <w:rPr/>
      </w:pPr>
      <w:r w:rsidDel="00000000" w:rsidR="00000000" w:rsidRPr="00000000">
        <w:rPr>
          <w:rtl w:val="0"/>
        </w:rPr>
      </w:r>
    </w:p>
    <w:p w:rsidR="00000000" w:rsidDel="00000000" w:rsidP="00000000" w:rsidRDefault="00000000" w:rsidRPr="00000000" w14:paraId="00000003">
      <w:pPr>
        <w:pStyle w:val="Title"/>
        <w:spacing w:after="0" w:before="0" w:lineRule="auto"/>
        <w:contextualSpacing w:val="0"/>
        <w:rPr/>
      </w:pPr>
      <w:r w:rsidDel="00000000" w:rsidR="00000000" w:rsidRPr="00000000">
        <w:rPr>
          <w:rtl w:val="0"/>
        </w:rPr>
      </w:r>
    </w:p>
    <w:p w:rsidR="00000000" w:rsidDel="00000000" w:rsidP="00000000" w:rsidRDefault="00000000" w:rsidRPr="00000000" w14:paraId="00000004">
      <w:pPr>
        <w:pStyle w:val="Title"/>
        <w:spacing w:after="0" w:before="0" w:lineRule="auto"/>
        <w:contextualSpacing w:val="0"/>
        <w:rPr/>
      </w:pPr>
      <w:r w:rsidDel="00000000" w:rsidR="00000000" w:rsidRPr="00000000">
        <w:rPr>
          <w:rtl w:val="0"/>
        </w:rPr>
      </w:r>
    </w:p>
    <w:p w:rsidR="00000000" w:rsidDel="00000000" w:rsidP="00000000" w:rsidRDefault="00000000" w:rsidRPr="00000000" w14:paraId="00000005">
      <w:pPr>
        <w:pStyle w:val="Title"/>
        <w:spacing w:after="0" w:before="0" w:lineRule="auto"/>
        <w:contextualSpacing w:val="0"/>
        <w:rPr/>
      </w:pPr>
      <w:r w:rsidDel="00000000" w:rsidR="00000000" w:rsidRPr="00000000">
        <w:rPr>
          <w:rtl w:val="0"/>
        </w:rPr>
      </w:r>
    </w:p>
    <w:p w:rsidR="00000000" w:rsidDel="00000000" w:rsidP="00000000" w:rsidRDefault="00000000" w:rsidRPr="00000000" w14:paraId="00000006">
      <w:pPr>
        <w:pStyle w:val="Title"/>
        <w:spacing w:before="0" w:lineRule="auto"/>
        <w:contextualSpacing w:val="0"/>
        <w:rPr>
          <w:sz w:val="28"/>
          <w:szCs w:val="28"/>
        </w:rPr>
      </w:pPr>
      <w:r w:rsidDel="00000000" w:rsidR="00000000" w:rsidRPr="00000000">
        <w:rPr>
          <w:sz w:val="28"/>
          <w:szCs w:val="28"/>
          <w:rtl w:val="0"/>
        </w:rPr>
        <w:t xml:space="preserve">EFFECTIVE TEAMWORK AND COMMUNICATION</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jc w:val="center"/>
        <w:rPr/>
      </w:pPr>
      <w:r w:rsidDel="00000000" w:rsidR="00000000" w:rsidRPr="00000000">
        <w:rPr>
          <w:rtl w:val="0"/>
        </w:rPr>
        <w:t xml:space="preserve">By Shahina Begum Hannan</w:t>
      </w:r>
    </w:p>
    <w:p w:rsidR="00000000" w:rsidDel="00000000" w:rsidP="00000000" w:rsidRDefault="00000000" w:rsidRPr="00000000" w14:paraId="00000009">
      <w:pPr>
        <w:contextualSpacing w:val="0"/>
        <w:jc w:val="center"/>
        <w:rPr/>
      </w:pPr>
      <w:r w:rsidDel="00000000" w:rsidR="00000000" w:rsidRPr="00000000">
        <w:rPr>
          <w:rtl w:val="0"/>
        </w:rPr>
        <w:t xml:space="preserve">1714532</w:t>
      </w:r>
      <w:r w:rsidDel="00000000" w:rsidR="00000000" w:rsidRPr="00000000">
        <w:rPr>
          <w:rtl w:val="0"/>
        </w:rPr>
      </w:r>
    </w:p>
    <w:p w:rsidR="00000000" w:rsidDel="00000000" w:rsidP="00000000" w:rsidRDefault="00000000" w:rsidRPr="00000000" w14:paraId="0000000A">
      <w:pPr>
        <w:contextualSpacing w:val="0"/>
        <w:rPr>
          <w:sz w:val="56"/>
          <w:szCs w:val="56"/>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4</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w:t>
              <w:tab/>
              <w:t xml:space="preserve">7</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contextualSpacing w:val="0"/>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6">
      <w:pPr>
        <w:contextualSpacing w:val="0"/>
        <w:rPr/>
      </w:pPr>
      <w:r w:rsidDel="00000000" w:rsidR="00000000" w:rsidRPr="00000000">
        <w:rPr>
          <w:rtl w:val="0"/>
        </w:rPr>
        <w:t xml:space="preserve">The process of passing any information from one person to another can be termed as communication. Over last few decades, the scope of communications within organizations have grown immensely. The management theorist has make it a common norm to define what, how and why an organization should run the organization. Nowadays, world cannot be imagines without communication. Life would become dull and blank if an individual who have brilliant ideas in his or her mind and have strong desire to achieve something but lacks the power of communication. Communication is one of the most essential parts of a person’s life. In order to express feelings and exchange information with one another, an individual needs communication. </w:t>
      </w:r>
    </w:p>
    <w:p w:rsidR="00000000" w:rsidDel="00000000" w:rsidP="00000000" w:rsidRDefault="00000000" w:rsidRPr="00000000" w14:paraId="00000017">
      <w:pPr>
        <w:contextualSpacing w:val="0"/>
        <w:rPr/>
      </w:pPr>
      <w:r w:rsidDel="00000000" w:rsidR="00000000" w:rsidRPr="00000000">
        <w:rPr>
          <w:rtl w:val="0"/>
        </w:rPr>
        <w:t xml:space="preserve">It can be said that effective communication is directly proportional to content. If the content rather the message is more precise, the communication will become much more effective. Apart from its huge importance in personal life, communication plays a significant role in organizations. Any business organization will reach success if there is transparency and clear understanding of ideas among team members.This study consists of a business communication within the employees of Siemens with the detailed application of some special communication theories within the organization. For example, the organization, Siemens has effective communication within all the personnel working for the business organization, which in turn has led the company to diversify its business and have its significant presence worldwide. In the mid-90s, the company faced certain disappointing results but after implementation of certain strategies they have evolved. The company became successful due to its team work and effective communication between team and the organization. The structure of the organization is developed in such a way, which will increase the productivity and efficiency of the organization. </w:t>
      </w:r>
    </w:p>
    <w:p w:rsidR="00000000" w:rsidDel="00000000" w:rsidP="00000000" w:rsidRDefault="00000000" w:rsidRPr="00000000" w14:paraId="00000018">
      <w:pPr>
        <w:pStyle w:val="Heading1"/>
        <w:contextualSpacing w:val="0"/>
        <w:rPr/>
      </w:pPr>
      <w:bookmarkStart w:colFirst="0" w:colLast="0" w:name="_30j0zll" w:id="1"/>
      <w:bookmarkEnd w:id="1"/>
      <w:r w:rsidDel="00000000" w:rsidR="00000000" w:rsidRPr="00000000">
        <w:rPr>
          <w:rtl w:val="0"/>
        </w:rPr>
        <w:t xml:space="preserve">Findings</w:t>
      </w:r>
    </w:p>
    <w:p w:rsidR="00000000" w:rsidDel="00000000" w:rsidP="00000000" w:rsidRDefault="00000000" w:rsidRPr="00000000" w14:paraId="00000019">
      <w:pPr>
        <w:contextualSpacing w:val="0"/>
        <w:rPr/>
      </w:pPr>
      <w:r w:rsidDel="00000000" w:rsidR="00000000" w:rsidRPr="00000000">
        <w:rPr>
          <w:rtl w:val="0"/>
        </w:rPr>
        <w:t xml:space="preserve">Siemens had a bad reputation for being old, lacking innovative trends and not cool as compared to other businesses. For all these reasons, during 1997, the business organization faced certain issues and thus they have incorporated some strategies in order to improve the results and achieve success. Their posters were old and they need to do something to achieve power. According to annual shareholders, their net income remained stable but they lack in the way of conducting the business. Thus, they created an application, which in turn allowed new starters to transport themselves in the world of Siemens (Siemens.com, 2018). The challenge for the top management team of the business organization is to optimize the entire business portfolio and implement some corporate strategy within the business activities of the business organization. In the meantime, the company has also faced strong global competition and high uncertainties in the business environment. The change in the business portfolio helped in the rise of income margin. Through several researches, it has been proved that the business organization has been lacking an effective communication between the top and lower level management. Due to this, the employees were highly unsatisfied of their work, which in turn created a huge problem within the organization. </w:t>
      </w:r>
    </w:p>
    <w:p w:rsidR="00000000" w:rsidDel="00000000" w:rsidP="00000000" w:rsidRDefault="00000000" w:rsidRPr="00000000" w14:paraId="0000001A">
      <w:pPr>
        <w:contextualSpacing w:val="0"/>
        <w:rPr/>
      </w:pPr>
      <w:r w:rsidDel="00000000" w:rsidR="00000000" w:rsidRPr="00000000">
        <w:rPr>
          <w:rtl w:val="0"/>
        </w:rPr>
        <w:t xml:space="preserve">During past years, it has been observed that:</w:t>
      </w:r>
    </w:p>
    <w:p w:rsidR="00000000" w:rsidDel="00000000" w:rsidP="00000000" w:rsidRDefault="00000000" w:rsidRPr="00000000" w14:paraId="0000001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Though the sales growth of the firm met the expectations of shareholders but the overall income was highly unstable.</w:t>
      </w:r>
    </w:p>
    <w:p w:rsidR="00000000" w:rsidDel="00000000" w:rsidP="00000000" w:rsidRDefault="00000000" w:rsidRPr="00000000" w14:paraId="0000001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mid-90s almost every year, the revenue increased and by 2007, the market capitalization has reached 88.147 billion (Alexandria.unisg.ch, 2018).</w:t>
      </w:r>
    </w:p>
    <w:p w:rsidR="00000000" w:rsidDel="00000000" w:rsidP="00000000" w:rsidRDefault="00000000" w:rsidRPr="00000000" w14:paraId="0000001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the end of 2007, the firm developed virtual as well as horizontal optimization by leveraging initiatives taken by operating groups. </w:t>
      </w:r>
    </w:p>
    <w:p w:rsidR="00000000" w:rsidDel="00000000" w:rsidP="00000000" w:rsidRDefault="00000000" w:rsidRPr="00000000" w14:paraId="0000001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Siemens organized Ten-Point Program in order to improve the sustainable performance of the business organization. </w:t>
      </w:r>
    </w:p>
    <w:p w:rsidR="00000000" w:rsidDel="00000000" w:rsidP="00000000" w:rsidRDefault="00000000" w:rsidRPr="00000000" w14:paraId="0000001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top management program was mandatory for all groups of the organization and due to effective communication, they have achieved success and have overcome the issues.</w:t>
      </w:r>
    </w:p>
    <w:p w:rsidR="00000000" w:rsidDel="00000000" w:rsidP="00000000" w:rsidRDefault="00000000" w:rsidRPr="00000000" w14:paraId="00000020">
      <w:pPr>
        <w:contextualSpacing w:val="0"/>
        <w:rPr/>
      </w:pPr>
      <w:r w:rsidDel="00000000" w:rsidR="00000000" w:rsidRPr="00000000">
        <w:rPr>
          <w:rtl w:val="0"/>
        </w:rPr>
        <w:t xml:space="preserve">The program helped in entire organizational learning and helped all the personnel to learn about the importance of best-practice. Innovation of products and implementation of latest technology has already marked a huge impact on Siemens. The top management team of Siemens decided to continue and strengthen this efforts further, in order to achieve operational excellence.</w:t>
      </w:r>
    </w:p>
    <w:p w:rsidR="00000000" w:rsidDel="00000000" w:rsidP="00000000" w:rsidRDefault="00000000" w:rsidRPr="00000000" w14:paraId="00000021">
      <w:pPr>
        <w:pStyle w:val="Heading1"/>
        <w:contextualSpacing w:val="0"/>
        <w:rPr/>
      </w:pPr>
      <w:bookmarkStart w:colFirst="0" w:colLast="0" w:name="_1fob9te" w:id="2"/>
      <w:bookmarkEnd w:id="2"/>
      <w:r w:rsidDel="00000000" w:rsidR="00000000" w:rsidRPr="00000000">
        <w:rPr>
          <w:rtl w:val="0"/>
        </w:rPr>
        <w:t xml:space="preserve">Analysis</w:t>
      </w:r>
    </w:p>
    <w:p w:rsidR="00000000" w:rsidDel="00000000" w:rsidP="00000000" w:rsidRDefault="00000000" w:rsidRPr="00000000" w14:paraId="00000022">
      <w:pPr>
        <w:contextualSpacing w:val="0"/>
        <w:rPr/>
      </w:pPr>
      <w:r w:rsidDel="00000000" w:rsidR="00000000" w:rsidRPr="00000000">
        <w:rPr>
          <w:rtl w:val="0"/>
        </w:rPr>
        <w:t xml:space="preserve">From the above mentioned findings, it can be seen that Siemens, a large electrical engineering works company have taken the business so far from being not cool to extremely trending one. In the past years, the operating team of the business organization had neglected to communicate effectively among each other and pitch their problems to the top-level management team. There was an ineffective communication between the top-leveland low level management teams and thus the results were not fruitful. The entire management team failed to identify the fact that the employees are not satisfied with their job and the working environment. This problem occurred because the employees did not work as a team, which in turn lead to major issues in the mid-90s. Later, the organization have overcome all the threats and issues faced by them by proper implementation of certain strategies and theoretical models within the organization. Still, they have more to learn and take the company towards a long way of success. In this report, some models have been discussed, which are as follows:</w:t>
      </w:r>
    </w:p>
    <w:p w:rsidR="00000000" w:rsidDel="00000000" w:rsidP="00000000" w:rsidRDefault="00000000" w:rsidRPr="00000000" w14:paraId="00000023">
      <w:pPr>
        <w:contextualSpacing w:val="0"/>
        <w:rPr>
          <w:b w:val="1"/>
          <w:i w:val="1"/>
        </w:rPr>
      </w:pPr>
      <w:r w:rsidDel="00000000" w:rsidR="00000000" w:rsidRPr="00000000">
        <w:rPr>
          <w:b w:val="1"/>
          <w:i w:val="1"/>
          <w:rtl w:val="0"/>
        </w:rPr>
        <w:t xml:space="preserve">Shannon and Weaver Model of Communication:</w:t>
      </w:r>
    </w:p>
    <w:p w:rsidR="00000000" w:rsidDel="00000000" w:rsidP="00000000" w:rsidRDefault="00000000" w:rsidRPr="00000000" w14:paraId="00000024">
      <w:pPr>
        <w:contextualSpacing w:val="0"/>
        <w:rPr/>
      </w:pPr>
      <w:r w:rsidDel="00000000" w:rsidR="00000000" w:rsidRPr="00000000">
        <w:rPr>
          <w:rtl w:val="0"/>
        </w:rPr>
        <w:t xml:space="preserve">Shannon Weaver Model of Communication, which was established in 1948, is a mathematical theory of effective communication. According to the Shannon Weaver model, the sender encodes data and sends it to receiver via some channel such as telegraph or telephone. After receiving, the receiver decodes the message and interprets the received message (Rogers and Valente2017).As, Shannon was known to be an engineer, thus this model was introduced in order to improve technical communication. In this model, the concept of noise helps to make the communication much more effective by removing the problem of noise. This model can be applied for general purpose as well. In case of Shannon Weaver model, communication is quantified. With reference to Siemens, this Shannon and Weaver model has been implemented effectively. </w:t>
      </w:r>
    </w:p>
    <w:p w:rsidR="00000000" w:rsidDel="00000000" w:rsidP="00000000" w:rsidRDefault="00000000" w:rsidRPr="00000000" w14:paraId="00000025">
      <w:pPr>
        <w:contextualSpacing w:val="0"/>
        <w:rPr>
          <w:b w:val="1"/>
          <w:i w:val="1"/>
        </w:rPr>
      </w:pPr>
      <w:r w:rsidDel="00000000" w:rsidR="00000000" w:rsidRPr="00000000">
        <w:rPr>
          <w:b w:val="1"/>
          <w:i w:val="1"/>
          <w:rtl w:val="0"/>
        </w:rPr>
        <w:t xml:space="preserve">Berlo’s SMCR Model of Communication:</w:t>
      </w:r>
    </w:p>
    <w:p w:rsidR="00000000" w:rsidDel="00000000" w:rsidP="00000000" w:rsidRDefault="00000000" w:rsidRPr="00000000" w14:paraId="00000026">
      <w:pPr>
        <w:contextualSpacing w:val="0"/>
        <w:rPr/>
      </w:pPr>
      <w:r w:rsidDel="00000000" w:rsidR="00000000" w:rsidRPr="00000000">
        <w:rPr>
          <w:rtl w:val="0"/>
        </w:rPr>
        <w:t xml:space="preserve">In the year of 1960, David Berlo postulated this communication model. In this model, he described various factors, which affects each individual components within a communication, making the communication much more efficient. In this model, communication skill of an individual is one of the most important factors (Turaga, 2016). The attitude, knowledge and social system of individuals are also required to a great extent. There is no concept of noise in this model, which acts as a major barrier in the communication process. From the findings, it can be said that Siemens have properly implemented this model within the business organization.</w:t>
      </w:r>
    </w:p>
    <w:p w:rsidR="00000000" w:rsidDel="00000000" w:rsidP="00000000" w:rsidRDefault="00000000" w:rsidRPr="00000000" w14:paraId="00000027">
      <w:pPr>
        <w:contextualSpacing w:val="0"/>
        <w:rPr>
          <w:b w:val="1"/>
          <w:i w:val="1"/>
        </w:rPr>
      </w:pPr>
      <w:r w:rsidDel="00000000" w:rsidR="00000000" w:rsidRPr="00000000">
        <w:rPr>
          <w:b w:val="1"/>
          <w:i w:val="1"/>
          <w:rtl w:val="0"/>
        </w:rPr>
        <w:t xml:space="preserve">Barnlund’s transactional Model of Communication:</w:t>
      </w:r>
    </w:p>
    <w:p w:rsidR="00000000" w:rsidDel="00000000" w:rsidP="00000000" w:rsidRDefault="00000000" w:rsidRPr="00000000" w14:paraId="00000028">
      <w:pPr>
        <w:contextualSpacing w:val="0"/>
        <w:rPr/>
      </w:pPr>
      <w:r w:rsidDel="00000000" w:rsidR="00000000" w:rsidRPr="00000000">
        <w:rPr>
          <w:rtl w:val="0"/>
        </w:rPr>
        <w:t xml:space="preserve">Dean Barlund have proposed this model in 1970.Barnlund’s model consists of a multi-layered feedback system. This model describes about the shared experience of both sender and receiver. The Transactional model emphasizes about simultaneous sending and receiving of messages. This model is said to be one of the most systematic models (Businesstopia, 2018). According to the findings, it can be stated that at first, the business organization has not followed this model and thus suffered (Barnlund, 2017). Later after 2006 onwards, the organization have implemented this model within their organization and have experienced a vast change.</w:t>
      </w:r>
    </w:p>
    <w:p w:rsidR="00000000" w:rsidDel="00000000" w:rsidP="00000000" w:rsidRDefault="00000000" w:rsidRPr="00000000" w14:paraId="00000029">
      <w:pPr>
        <w:contextualSpacing w:val="0"/>
        <w:rPr>
          <w:b w:val="1"/>
          <w:i w:val="1"/>
        </w:rPr>
      </w:pPr>
      <w:r w:rsidDel="00000000" w:rsidR="00000000" w:rsidRPr="00000000">
        <w:rPr>
          <w:b w:val="1"/>
          <w:i w:val="1"/>
          <w:rtl w:val="0"/>
        </w:rPr>
        <w:t xml:space="preserve">Lasswell’s Model:</w:t>
      </w:r>
    </w:p>
    <w:p w:rsidR="00000000" w:rsidDel="00000000" w:rsidP="00000000" w:rsidRDefault="00000000" w:rsidRPr="00000000" w14:paraId="0000002A">
      <w:pPr>
        <w:contextualSpacing w:val="0"/>
        <w:rPr/>
      </w:pPr>
      <w:r w:rsidDel="00000000" w:rsidR="00000000" w:rsidRPr="00000000">
        <w:rPr>
          <w:rtl w:val="0"/>
        </w:rPr>
        <w:t xml:space="preserve">In 2015, Finkleman have proposed this model, and in this model, he have stated five questions, which are as follows:</w:t>
      </w:r>
    </w:p>
    <w:p w:rsidR="00000000" w:rsidDel="00000000" w:rsidP="00000000" w:rsidRDefault="00000000" w:rsidRPr="00000000" w14:paraId="0000002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the message should be conveyed</w:t>
      </w:r>
    </w:p>
    <w:p w:rsidR="00000000" w:rsidDel="00000000" w:rsidP="00000000" w:rsidRDefault="00000000" w:rsidRPr="00000000" w14:paraId="0000002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Who will be conveying the message</w:t>
      </w:r>
    </w:p>
    <w:p w:rsidR="00000000" w:rsidDel="00000000" w:rsidP="00000000" w:rsidRDefault="00000000" w:rsidRPr="00000000" w14:paraId="0000002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whom the message is to be conveyed</w:t>
      </w:r>
    </w:p>
    <w:p w:rsidR="00000000" w:rsidDel="00000000" w:rsidP="00000000" w:rsidRDefault="00000000" w:rsidRPr="00000000" w14:paraId="0000002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should be the content of the message</w:t>
      </w:r>
    </w:p>
    <w:p w:rsidR="00000000" w:rsidDel="00000000" w:rsidP="00000000" w:rsidRDefault="00000000" w:rsidRPr="00000000" w14:paraId="0000002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Where should the message be conveyed</w:t>
      </w:r>
    </w:p>
    <w:p w:rsidR="00000000" w:rsidDel="00000000" w:rsidP="00000000" w:rsidRDefault="00000000" w:rsidRPr="00000000" w14:paraId="0000003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contextualSpacing w:val="1"/>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Who will be controlling the entire process of communicating the message</w:t>
      </w:r>
    </w:p>
    <w:p w:rsidR="00000000" w:rsidDel="00000000" w:rsidP="00000000" w:rsidRDefault="00000000" w:rsidRPr="00000000" w14:paraId="00000031">
      <w:pPr>
        <w:contextualSpacing w:val="0"/>
        <w:rPr/>
      </w:pPr>
      <w:r w:rsidDel="00000000" w:rsidR="00000000" w:rsidRPr="00000000">
        <w:rPr>
          <w:rtl w:val="0"/>
        </w:rPr>
        <w:t xml:space="preserve">All this questions are answered by this model. The business organization have implemented this model of communication recently (Sapienza</w:t>
      </w:r>
      <w:r w:rsidDel="00000000" w:rsidR="00000000" w:rsidRPr="00000000">
        <w:rPr>
          <w:i w:val="1"/>
          <w:rtl w:val="0"/>
        </w:rPr>
        <w:t xml:space="preserve">et al.,</w:t>
      </w:r>
      <w:r w:rsidDel="00000000" w:rsidR="00000000" w:rsidRPr="00000000">
        <w:rPr>
          <w:rtl w:val="0"/>
        </w:rPr>
        <w:t xml:space="preserve"> 2015). The top level management of the businessorganization is responsible to go through the entire matter and taken much more proper and effective measures to implement this model within the business organization. </w:t>
      </w:r>
    </w:p>
    <w:p w:rsidR="00000000" w:rsidDel="00000000" w:rsidP="00000000" w:rsidRDefault="00000000" w:rsidRPr="00000000" w14:paraId="00000032">
      <w:pPr>
        <w:contextualSpacing w:val="0"/>
        <w:rPr>
          <w:b w:val="1"/>
          <w:i w:val="1"/>
        </w:rPr>
      </w:pPr>
      <w:r w:rsidDel="00000000" w:rsidR="00000000" w:rsidRPr="00000000">
        <w:rPr>
          <w:b w:val="1"/>
          <w:i w:val="1"/>
          <w:rtl w:val="0"/>
        </w:rPr>
        <w:t xml:space="preserve">Employee Satisfaction Model:</w:t>
      </w:r>
    </w:p>
    <w:p w:rsidR="00000000" w:rsidDel="00000000" w:rsidP="00000000" w:rsidRDefault="00000000" w:rsidRPr="00000000" w14:paraId="00000033">
      <w:pPr>
        <w:contextualSpacing w:val="0"/>
        <w:rPr/>
      </w:pPr>
      <w:r w:rsidDel="00000000" w:rsidR="00000000" w:rsidRPr="00000000">
        <w:rPr>
          <w:rtl w:val="0"/>
        </w:rPr>
        <w:t xml:space="preserve">This is basically not a model as compared to rest other models of communication. But, this is highly beneficial for the smooth functioning of the business organization. Employees the pillars of any organization and due to the employees, an organization can create a huge business arena and can achieve success (Men, 2014). The employees any organization needs to be satisfied at first. Siemens have lagged this before and thus the company has suffered a major loss and a bad reputation has been created. Later on, the top management of the organization understood about the high value of employee retention. Thus, the business organization have highly motivated the employees and provided them with incentives for their work and encouraged them to work effectively, which in turn helped the organization to reach the topmost level of success. </w:t>
      </w:r>
    </w:p>
    <w:p w:rsidR="00000000" w:rsidDel="00000000" w:rsidP="00000000" w:rsidRDefault="00000000" w:rsidRPr="00000000" w14:paraId="00000034">
      <w:pPr>
        <w:pStyle w:val="Heading1"/>
        <w:contextualSpacing w:val="0"/>
        <w:rPr/>
      </w:pPr>
      <w:bookmarkStart w:colFirst="0" w:colLast="0" w:name="_3znysh7" w:id="3"/>
      <w:bookmarkEnd w:id="3"/>
      <w:r w:rsidDel="00000000" w:rsidR="00000000" w:rsidRPr="00000000">
        <w:rPr>
          <w:rtl w:val="0"/>
        </w:rPr>
        <w:t xml:space="preserve">Recommendations</w:t>
      </w:r>
    </w:p>
    <w:p w:rsidR="00000000" w:rsidDel="00000000" w:rsidP="00000000" w:rsidRDefault="00000000" w:rsidRPr="00000000" w14:paraId="00000035">
      <w:pPr>
        <w:contextualSpacing w:val="0"/>
        <w:rPr/>
      </w:pPr>
      <w:r w:rsidDel="00000000" w:rsidR="00000000" w:rsidRPr="00000000">
        <w:rPr>
          <w:rtl w:val="0"/>
        </w:rPr>
        <w:t xml:space="preserve">Though Siemens have overcome the challenges faced by them in the mid-90s, still there are some issues remaining, which they need to resolve for the betterment of the organization. The employees of the business organization can be motivated by giving perquisites according to their choice and they should be awarded handsomely. Some employee reward program should also be done by the organization in order to motivate the employees to a great extent. When all the employees will be motivated, they will work by giving their best level, which in turn will lead to increase the reputation of the organization. </w:t>
      </w:r>
    </w:p>
    <w:p w:rsidR="00000000" w:rsidDel="00000000" w:rsidP="00000000" w:rsidRDefault="00000000" w:rsidRPr="00000000" w14:paraId="00000036">
      <w:pPr>
        <w:contextualSpacing w:val="0"/>
        <w:rPr/>
      </w:pPr>
      <w:r w:rsidDel="00000000" w:rsidR="00000000" w:rsidRPr="00000000">
        <w:rPr>
          <w:rtl w:val="0"/>
        </w:rPr>
        <w:t xml:space="preserve">A high provision for training and development shall also be introduced by the business organization so that they can perform in a better way. This will increase the efficiency of the employees. The senior and old employees are needed to be motivated too by providing them with higher authority and post within the organization. By doing all these, communication will be increased between employees and the organization. The employees will provide feedback to the top-level management, which will help the business organization to grow worldwide.</w:t>
      </w:r>
    </w:p>
    <w:p w:rsidR="00000000" w:rsidDel="00000000" w:rsidP="00000000" w:rsidRDefault="00000000" w:rsidRPr="00000000" w14:paraId="00000037">
      <w:pPr>
        <w:pStyle w:val="Heading1"/>
        <w:contextualSpacing w:val="0"/>
        <w:rPr/>
      </w:pPr>
      <w:bookmarkStart w:colFirst="0" w:colLast="0" w:name="_2et92p0" w:id="4"/>
      <w:bookmarkEnd w:id="4"/>
      <w:r w:rsidDel="00000000" w:rsidR="00000000" w:rsidRPr="00000000">
        <w:rPr>
          <w:rtl w:val="0"/>
        </w:rPr>
        <w:t xml:space="preserve">Conclusion</w:t>
      </w:r>
    </w:p>
    <w:p w:rsidR="00000000" w:rsidDel="00000000" w:rsidP="00000000" w:rsidRDefault="00000000" w:rsidRPr="00000000" w14:paraId="00000038">
      <w:pPr>
        <w:contextualSpacing w:val="0"/>
        <w:rPr/>
      </w:pPr>
      <w:r w:rsidDel="00000000" w:rsidR="00000000" w:rsidRPr="00000000">
        <w:rPr>
          <w:rtl w:val="0"/>
        </w:rPr>
        <w:t xml:space="preserve">The most efficient team work will occur, when an individual contributes all his effort and all people work towards achieving a common goal. Teams, which can create a cohesive group are rewarded with excellent work experience and high productivity. To become the most effective team, communication is the key, which should be followed. Interactions among all team members and higher authorities of a business organization is highly necessary to preserve a good team. Every successful team work together in order to establish and achieve goals of the organization. From team work, not only the organization gets benefitted, but also an individual will experience massive growth. </w:t>
      </w:r>
    </w:p>
    <w:p w:rsidR="00000000" w:rsidDel="00000000" w:rsidP="00000000" w:rsidRDefault="00000000" w:rsidRPr="00000000" w14:paraId="00000039">
      <w:pPr>
        <w:spacing w:line="259" w:lineRule="auto"/>
        <w:contextualSpacing w:val="0"/>
        <w:jc w:val="left"/>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contextualSpacing w:val="0"/>
        <w:rPr/>
      </w:pPr>
      <w:bookmarkStart w:colFirst="0" w:colLast="0" w:name="_tyjcwt" w:id="5"/>
      <w:bookmarkEnd w:id="5"/>
      <w:r w:rsidDel="00000000" w:rsidR="00000000" w:rsidRPr="00000000">
        <w:rPr>
          <w:rtl w:val="0"/>
        </w:rPr>
        <w:t xml:space="preserve">Reference List</w:t>
      </w:r>
    </w:p>
    <w:p w:rsidR="00000000" w:rsidDel="00000000" w:rsidP="00000000" w:rsidRDefault="00000000" w:rsidRPr="00000000" w14:paraId="0000003B">
      <w:pPr>
        <w:contextualSpacing w:val="0"/>
        <w:rPr/>
      </w:pPr>
      <w:r w:rsidDel="00000000" w:rsidR="00000000" w:rsidRPr="00000000">
        <w:rPr>
          <w:rtl w:val="0"/>
        </w:rPr>
        <w:t xml:space="preserve">Alexandria.unisg.ch. (2018). [online] Available at: https://www.alexandria.unisg.ch/63672/1/10_Siemens_Management%20Innovation%20at%20the%20Corporate%20Level_Inspection%20Copy.pdf [Accessed 20 Aug. 2018].</w:t>
      </w:r>
    </w:p>
    <w:p w:rsidR="00000000" w:rsidDel="00000000" w:rsidP="00000000" w:rsidRDefault="00000000" w:rsidRPr="00000000" w14:paraId="0000003C">
      <w:pPr>
        <w:contextualSpacing w:val="0"/>
        <w:rPr>
          <w:color w:val="222222"/>
          <w:highlight w:val="white"/>
        </w:rPr>
      </w:pPr>
      <w:r w:rsidDel="00000000" w:rsidR="00000000" w:rsidRPr="00000000">
        <w:rPr>
          <w:color w:val="222222"/>
          <w:highlight w:val="white"/>
          <w:rtl w:val="0"/>
        </w:rPr>
        <w:t xml:space="preserve">Barnlund, D.C., 2017. A transactional model of communication. In </w:t>
      </w:r>
      <w:r w:rsidDel="00000000" w:rsidR="00000000" w:rsidRPr="00000000">
        <w:rPr>
          <w:i w:val="1"/>
          <w:color w:val="222222"/>
          <w:highlight w:val="white"/>
          <w:rtl w:val="0"/>
        </w:rPr>
        <w:t xml:space="preserve">Communication theory</w:t>
      </w:r>
      <w:r w:rsidDel="00000000" w:rsidR="00000000" w:rsidRPr="00000000">
        <w:rPr>
          <w:color w:val="222222"/>
          <w:highlight w:val="white"/>
          <w:rtl w:val="0"/>
        </w:rPr>
        <w:t xml:space="preserve"> (pp. 47-57). Routledge.</w:t>
      </w:r>
    </w:p>
    <w:p w:rsidR="00000000" w:rsidDel="00000000" w:rsidP="00000000" w:rsidRDefault="00000000" w:rsidRPr="00000000" w14:paraId="0000003D">
      <w:pPr>
        <w:contextualSpacing w:val="0"/>
        <w:rPr/>
      </w:pPr>
      <w:r w:rsidDel="00000000" w:rsidR="00000000" w:rsidRPr="00000000">
        <w:rPr>
          <w:rtl w:val="0"/>
        </w:rPr>
        <w:t xml:space="preserve">Businesstopia. (2018). Barnlund’s Transactional Model of Communication - Businesstopia. [online] Available at: https://www.businesstopia.net/communication/barnlund-transactional-model-communication [Accessed 20 Aug. 2018].</w:t>
      </w:r>
    </w:p>
    <w:p w:rsidR="00000000" w:rsidDel="00000000" w:rsidP="00000000" w:rsidRDefault="00000000" w:rsidRPr="00000000" w14:paraId="0000003E">
      <w:pPr>
        <w:contextualSpacing w:val="0"/>
        <w:rPr>
          <w:color w:val="222222"/>
          <w:highlight w:val="white"/>
        </w:rPr>
      </w:pPr>
      <w:r w:rsidDel="00000000" w:rsidR="00000000" w:rsidRPr="00000000">
        <w:rPr>
          <w:color w:val="222222"/>
          <w:highlight w:val="white"/>
          <w:rtl w:val="0"/>
        </w:rPr>
        <w:t xml:space="preserve">Men, L.R., 2014. Strategic internal communication: Transformational leadership, communication channels, and employee satisfaction. </w:t>
      </w:r>
      <w:r w:rsidDel="00000000" w:rsidR="00000000" w:rsidRPr="00000000">
        <w:rPr>
          <w:i w:val="1"/>
          <w:color w:val="222222"/>
          <w:highlight w:val="white"/>
          <w:rtl w:val="0"/>
        </w:rPr>
        <w:t xml:space="preserve">Management Communication Quarterly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28</w:t>
      </w:r>
      <w:r w:rsidDel="00000000" w:rsidR="00000000" w:rsidRPr="00000000">
        <w:rPr>
          <w:color w:val="222222"/>
          <w:highlight w:val="white"/>
          <w:rtl w:val="0"/>
        </w:rPr>
        <w:t xml:space="preserve">(2), pp.264-284.</w:t>
      </w:r>
    </w:p>
    <w:p w:rsidR="00000000" w:rsidDel="00000000" w:rsidP="00000000" w:rsidRDefault="00000000" w:rsidRPr="00000000" w14:paraId="0000003F">
      <w:pPr>
        <w:contextualSpacing w:val="0"/>
        <w:rPr>
          <w:color w:val="222222"/>
          <w:highlight w:val="white"/>
        </w:rPr>
      </w:pPr>
      <w:r w:rsidDel="00000000" w:rsidR="00000000" w:rsidRPr="00000000">
        <w:rPr>
          <w:color w:val="222222"/>
          <w:highlight w:val="white"/>
          <w:rtl w:val="0"/>
        </w:rPr>
        <w:t xml:space="preserve">Rogers, E.M. and Valente, T.W., 2017. A history of information theory in communication research. In </w:t>
      </w:r>
      <w:r w:rsidDel="00000000" w:rsidR="00000000" w:rsidRPr="00000000">
        <w:rPr>
          <w:i w:val="1"/>
          <w:color w:val="222222"/>
          <w:highlight w:val="white"/>
          <w:rtl w:val="0"/>
        </w:rPr>
        <w:t xml:space="preserve">Between Communication and Information</w:t>
      </w:r>
      <w:r w:rsidDel="00000000" w:rsidR="00000000" w:rsidRPr="00000000">
        <w:rPr>
          <w:color w:val="222222"/>
          <w:highlight w:val="white"/>
          <w:rtl w:val="0"/>
        </w:rPr>
        <w:t xml:space="preserve"> (pp. 35-56). Routledge.</w:t>
      </w:r>
    </w:p>
    <w:p w:rsidR="00000000" w:rsidDel="00000000" w:rsidP="00000000" w:rsidRDefault="00000000" w:rsidRPr="00000000" w14:paraId="00000040">
      <w:pPr>
        <w:contextualSpacing w:val="0"/>
        <w:rPr>
          <w:color w:val="222222"/>
          <w:highlight w:val="white"/>
        </w:rPr>
      </w:pPr>
      <w:r w:rsidDel="00000000" w:rsidR="00000000" w:rsidRPr="00000000">
        <w:rPr>
          <w:color w:val="222222"/>
          <w:highlight w:val="white"/>
          <w:rtl w:val="0"/>
        </w:rPr>
        <w:t xml:space="preserve">Sapienza, Z.S., Iyer, N. and Veenstra, A.S., 2015. Reading Lasswell's Model of Communication Backward: Three Scholarly Misconceptions. </w:t>
      </w:r>
      <w:r w:rsidDel="00000000" w:rsidR="00000000" w:rsidRPr="00000000">
        <w:rPr>
          <w:i w:val="1"/>
          <w:color w:val="222222"/>
          <w:highlight w:val="white"/>
          <w:rtl w:val="0"/>
        </w:rPr>
        <w:t xml:space="preserve">Mass Communication and Society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(5), pp.599-622.</w:t>
      </w:r>
    </w:p>
    <w:p w:rsidR="00000000" w:rsidDel="00000000" w:rsidP="00000000" w:rsidRDefault="00000000" w:rsidRPr="00000000" w14:paraId="00000041">
      <w:pPr>
        <w:contextualSpacing w:val="0"/>
        <w:rPr/>
      </w:pPr>
      <w:r w:rsidDel="00000000" w:rsidR="00000000" w:rsidRPr="00000000">
        <w:rPr>
          <w:rtl w:val="0"/>
        </w:rPr>
        <w:t xml:space="preserve">Siemens.com. (2018). [online] Available at: https://www.siemens.com/press/pool/de/materials/sis/2011-04-sis/whitepaper_integrated_knowledge_management_en_2010.pdf [Accessed 20 Aug. 2018].</w:t>
      </w:r>
    </w:p>
    <w:p w:rsidR="00000000" w:rsidDel="00000000" w:rsidP="00000000" w:rsidRDefault="00000000" w:rsidRPr="00000000" w14:paraId="00000042">
      <w:pPr>
        <w:contextualSpacing w:val="0"/>
        <w:rPr>
          <w:color w:val="222222"/>
          <w:highlight w:val="white"/>
        </w:rPr>
      </w:pPr>
      <w:r w:rsidDel="00000000" w:rsidR="00000000" w:rsidRPr="00000000">
        <w:rPr>
          <w:color w:val="222222"/>
          <w:highlight w:val="white"/>
          <w:rtl w:val="0"/>
        </w:rPr>
        <w:t xml:space="preserve">Turaga, R., 2016. Organizational models of effective communication. </w:t>
      </w:r>
      <w:r w:rsidDel="00000000" w:rsidR="00000000" w:rsidRPr="00000000">
        <w:rPr>
          <w:i w:val="1"/>
          <w:color w:val="222222"/>
          <w:highlight w:val="white"/>
          <w:rtl w:val="0"/>
        </w:rPr>
        <w:t xml:space="preserve">The IUP Journal of Soft Skills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(2), pp.56-65.</w:t>
      </w:r>
    </w:p>
    <w:sectPr>
      <w:foot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Rule="auto"/>
      <w:contextualSpacing w:val="1"/>
      <w:jc w:val="center"/>
    </w:pPr>
    <w:rPr>
      <w:b w:val="1"/>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