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Pr="0098776F" w:rsidR="007D1ADE" w:rsidP="7C88F5D5" w:rsidRDefault="007D1ADE" w14:paraId="6481FA56" w14:textId="77777777">
      <w:pPr>
        <w:pStyle w:val="Title"/>
        <w:jc w:val="center"/>
        <w:rPr>
          <w:rFonts w:ascii="Arial" w:hAnsi="Arial" w:cs="Arial"/>
          <w:sz w:val="22"/>
          <w:szCs w:val="22"/>
          <w:lang w:val="en-GB"/>
        </w:rPr>
      </w:pPr>
    </w:p>
    <w:p w:rsidRPr="0098776F" w:rsidR="001C7173" w:rsidP="7C88F5D5" w:rsidRDefault="007155F0" w14:paraId="0875806B" w14:textId="69CA3AFB">
      <w:pPr>
        <w:pStyle w:val="Normal"/>
        <w:suppressLineNumbers w:val="0"/>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C88F5D5" w:rsidR="22AB4A4C">
        <w:rPr>
          <w:rFonts w:ascii="Arial" w:hAnsi="Arial" w:eastAsia="Arial" w:cs="Arial"/>
          <w:b w:val="1"/>
          <w:bCs w:val="1"/>
          <w:i w:val="0"/>
          <w:iCs w:val="0"/>
          <w:caps w:val="0"/>
          <w:smallCaps w:val="0"/>
          <w:noProof w:val="0"/>
          <w:color w:val="000000" w:themeColor="text1" w:themeTint="FF" w:themeShade="FF"/>
          <w:sz w:val="32"/>
          <w:szCs w:val="32"/>
          <w:lang w:val="en-US"/>
        </w:rPr>
        <w:t>Module: Introduction</w:t>
      </w:r>
      <w:r w:rsidRPr="7C88F5D5" w:rsidR="46467F23">
        <w:rPr>
          <w:rFonts w:ascii="Arial" w:hAnsi="Arial" w:eastAsia="Arial" w:cs="Arial"/>
          <w:b w:val="1"/>
          <w:bCs w:val="1"/>
          <w:i w:val="0"/>
          <w:iCs w:val="0"/>
          <w:caps w:val="0"/>
          <w:smallCaps w:val="0"/>
          <w:noProof w:val="0"/>
          <w:color w:val="000000" w:themeColor="text1" w:themeTint="FF" w:themeShade="FF"/>
          <w:sz w:val="32"/>
          <w:szCs w:val="32"/>
          <w:lang w:val="en-US"/>
        </w:rPr>
        <w:t xml:space="preserve"> to Physiology</w:t>
      </w:r>
    </w:p>
    <w:p w:rsidRPr="0098776F" w:rsidR="001C7173" w:rsidP="7C88F5D5" w:rsidRDefault="007155F0" w14:paraId="122D2190" w14:textId="0016AEBE">
      <w:pPr>
        <w:pStyle w:val="Normal"/>
        <w:suppressLineNumbers w:val="0"/>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C88F5D5" w:rsidR="46467F23">
        <w:rPr>
          <w:rFonts w:ascii="Arial" w:hAnsi="Arial" w:eastAsia="Arial" w:cs="Arial"/>
          <w:b w:val="1"/>
          <w:bCs w:val="1"/>
          <w:i w:val="0"/>
          <w:iCs w:val="0"/>
          <w:caps w:val="0"/>
          <w:smallCaps w:val="0"/>
          <w:noProof w:val="0"/>
          <w:color w:val="000000" w:themeColor="text1" w:themeTint="FF" w:themeShade="FF"/>
          <w:sz w:val="32"/>
          <w:szCs w:val="32"/>
          <w:lang w:val="en"/>
        </w:rPr>
        <w:t xml:space="preserve">Module code: </w:t>
      </w:r>
      <w:r w:rsidRPr="7C88F5D5" w:rsidR="5DA08C57">
        <w:rPr>
          <w:rFonts w:ascii="Arial" w:hAnsi="Arial" w:eastAsia="Arial" w:cs="Arial"/>
          <w:b w:val="1"/>
          <w:bCs w:val="1"/>
          <w:i w:val="0"/>
          <w:iCs w:val="0"/>
          <w:caps w:val="0"/>
          <w:smallCaps w:val="0"/>
          <w:noProof w:val="0"/>
          <w:color w:val="000000" w:themeColor="text1" w:themeTint="FF" w:themeShade="FF"/>
          <w:sz w:val="32"/>
          <w:szCs w:val="32"/>
          <w:lang w:val="en-IN"/>
        </w:rPr>
        <w:t>BMHP5023</w:t>
      </w:r>
    </w:p>
    <w:p w:rsidRPr="0098776F" w:rsidR="001C7173" w:rsidP="7C88F5D5" w:rsidRDefault="007155F0" w14:paraId="478C8A6C" w14:textId="418C7D8E">
      <w:pPr>
        <w:pStyle w:val="Normal"/>
        <w:suppressLineNumbers w:val="0"/>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C88F5D5" w:rsidR="46467F23">
        <w:rPr>
          <w:rFonts w:ascii="Arial" w:hAnsi="Arial" w:eastAsia="Arial" w:cs="Arial"/>
          <w:b w:val="1"/>
          <w:bCs w:val="1"/>
          <w:i w:val="0"/>
          <w:iCs w:val="0"/>
          <w:caps w:val="0"/>
          <w:smallCaps w:val="0"/>
          <w:noProof w:val="0"/>
          <w:color w:val="000000" w:themeColor="text1" w:themeTint="FF" w:themeShade="FF"/>
          <w:sz w:val="32"/>
          <w:szCs w:val="32"/>
          <w:lang w:val="en-US"/>
        </w:rPr>
        <w:t xml:space="preserve">Lecturer’s </w:t>
      </w:r>
      <w:r w:rsidRPr="7C88F5D5" w:rsidR="39B35844">
        <w:rPr>
          <w:rFonts w:ascii="Arial" w:hAnsi="Arial" w:eastAsia="Arial" w:cs="Arial"/>
          <w:b w:val="1"/>
          <w:bCs w:val="1"/>
          <w:i w:val="0"/>
          <w:iCs w:val="0"/>
          <w:caps w:val="0"/>
          <w:smallCaps w:val="0"/>
          <w:noProof w:val="0"/>
          <w:color w:val="000000" w:themeColor="text1" w:themeTint="FF" w:themeShade="FF"/>
          <w:sz w:val="32"/>
          <w:szCs w:val="32"/>
          <w:lang w:val="en-US"/>
        </w:rPr>
        <w:t>Name: Gillian</w:t>
      </w:r>
      <w:r w:rsidRPr="7C88F5D5" w:rsidR="39B35844">
        <w:rPr>
          <w:rFonts w:ascii="Arial" w:hAnsi="Arial" w:eastAsia="Arial" w:cs="Arial"/>
          <w:b w:val="1"/>
          <w:bCs w:val="1"/>
          <w:i w:val="0"/>
          <w:iCs w:val="0"/>
          <w:caps w:val="0"/>
          <w:smallCaps w:val="0"/>
          <w:noProof w:val="0"/>
          <w:color w:val="000000" w:themeColor="text1" w:themeTint="FF" w:themeShade="FF"/>
          <w:sz w:val="32"/>
          <w:szCs w:val="32"/>
          <w:lang w:val="en-US"/>
        </w:rPr>
        <w:t xml:space="preserve"> Weaver</w:t>
      </w:r>
    </w:p>
    <w:p w:rsidRPr="0098776F" w:rsidR="001C7173" w:rsidP="7C88F5D5" w:rsidRDefault="007155F0" w14:paraId="5D8CBA5C" w14:textId="68E0D8CD">
      <w:pPr>
        <w:pStyle w:val="Normal"/>
        <w:suppressLineNumbers w:val="0"/>
        <w:bidi w:val="0"/>
        <w:spacing w:before="0" w:beforeAutospacing="off" w:after="160" w:afterAutospacing="off" w:line="360" w:lineRule="auto"/>
        <w:ind w:left="0" w:right="0"/>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7C88F5D5" w:rsidR="46467F23">
        <w:rPr>
          <w:rFonts w:ascii="Arial" w:hAnsi="Arial" w:eastAsia="Arial" w:cs="Arial"/>
          <w:b w:val="1"/>
          <w:bCs w:val="1"/>
          <w:i w:val="0"/>
          <w:iCs w:val="0"/>
          <w:caps w:val="0"/>
          <w:smallCaps w:val="0"/>
          <w:noProof w:val="0"/>
          <w:color w:val="000000" w:themeColor="text1" w:themeTint="FF" w:themeShade="FF"/>
          <w:sz w:val="32"/>
          <w:szCs w:val="32"/>
          <w:lang w:val="en-US"/>
        </w:rPr>
        <w:t xml:space="preserve">Assignment </w:t>
      </w:r>
      <w:r w:rsidRPr="7C88F5D5" w:rsidR="15875629">
        <w:rPr>
          <w:rFonts w:ascii="Arial" w:hAnsi="Arial" w:eastAsia="Arial" w:cs="Arial"/>
          <w:b w:val="1"/>
          <w:bCs w:val="1"/>
          <w:i w:val="0"/>
          <w:iCs w:val="0"/>
          <w:caps w:val="0"/>
          <w:smallCaps w:val="0"/>
          <w:noProof w:val="0"/>
          <w:color w:val="000000" w:themeColor="text1" w:themeTint="FF" w:themeShade="FF"/>
          <w:sz w:val="32"/>
          <w:szCs w:val="32"/>
          <w:lang w:val="en-US"/>
        </w:rPr>
        <w:t xml:space="preserve">Title: </w:t>
      </w:r>
      <w:r w:rsidRPr="7C88F5D5" w:rsidR="15875629">
        <w:rPr>
          <w:rFonts w:ascii="Arial" w:hAnsi="Arial" w:eastAsia="Arial" w:cs="Arial"/>
          <w:b w:val="1"/>
          <w:bCs w:val="1"/>
          <w:i w:val="0"/>
          <w:iCs w:val="0"/>
          <w:caps w:val="0"/>
          <w:smallCaps w:val="0"/>
          <w:noProof w:val="0"/>
          <w:color w:val="000000" w:themeColor="text1" w:themeTint="FF" w:themeShade="FF"/>
          <w:sz w:val="32"/>
          <w:szCs w:val="32"/>
          <w:lang w:val="en-US"/>
        </w:rPr>
        <w:t>Component</w:t>
      </w:r>
      <w:r w:rsidRPr="7C88F5D5" w:rsidR="15875629">
        <w:rPr>
          <w:rFonts w:ascii="Arial" w:hAnsi="Arial" w:eastAsia="Arial" w:cs="Arial"/>
          <w:b w:val="1"/>
          <w:bCs w:val="1"/>
          <w:i w:val="0"/>
          <w:iCs w:val="0"/>
          <w:caps w:val="0"/>
          <w:smallCaps w:val="0"/>
          <w:noProof w:val="0"/>
          <w:color w:val="000000" w:themeColor="text1" w:themeTint="FF" w:themeShade="FF"/>
          <w:sz w:val="32"/>
          <w:szCs w:val="32"/>
          <w:lang w:val="en-US"/>
        </w:rPr>
        <w:t xml:space="preserve"> 1: Written Assignment (Case Study Report) </w:t>
      </w:r>
    </w:p>
    <w:p w:rsidRPr="0098776F" w:rsidR="001C7173" w:rsidP="7C88F5D5" w:rsidRDefault="007155F0" w14:paraId="7FA86DEC" w14:textId="075D4FF2">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C88F5D5" w:rsidR="46467F23">
        <w:rPr>
          <w:rFonts w:ascii="Arial" w:hAnsi="Arial" w:eastAsia="Arial" w:cs="Arial"/>
          <w:b w:val="1"/>
          <w:bCs w:val="1"/>
          <w:i w:val="0"/>
          <w:iCs w:val="0"/>
          <w:caps w:val="0"/>
          <w:smallCaps w:val="0"/>
          <w:noProof w:val="0"/>
          <w:color w:val="000000" w:themeColor="text1" w:themeTint="FF" w:themeShade="FF"/>
          <w:sz w:val="32"/>
          <w:szCs w:val="32"/>
          <w:lang w:val="en-US"/>
        </w:rPr>
        <w:t>Student Name: Nigget Saddiq</w:t>
      </w:r>
    </w:p>
    <w:p w:rsidRPr="0098776F" w:rsidR="001C7173" w:rsidP="7C88F5D5" w:rsidRDefault="007155F0" w14:paraId="2C9818F9" w14:textId="5AA93D47">
      <w:pPr>
        <w:pStyle w:val="Title"/>
        <w:jc w:val="center"/>
        <w:rPr>
          <w:rFonts w:ascii="Arial" w:hAnsi="Arial" w:cs="Arial"/>
          <w:sz w:val="22"/>
          <w:szCs w:val="22"/>
          <w:lang w:val="en-GB"/>
        </w:rPr>
      </w:pPr>
      <w:r w:rsidRPr="7C88F5D5" w:rsidR="46467F23">
        <w:rPr>
          <w:rFonts w:ascii="Arial" w:hAnsi="Arial" w:eastAsia="Arial" w:cs="Arial"/>
          <w:b w:val="1"/>
          <w:bCs w:val="1"/>
          <w:i w:val="0"/>
          <w:iCs w:val="0"/>
          <w:caps w:val="0"/>
          <w:smallCaps w:val="0"/>
          <w:noProof w:val="0"/>
          <w:color w:val="000000" w:themeColor="text1" w:themeTint="FF" w:themeShade="FF"/>
          <w:sz w:val="32"/>
          <w:szCs w:val="32"/>
          <w:lang w:val="en"/>
        </w:rPr>
        <w:t>Student ID: 2441030</w:t>
      </w:r>
      <w:r w:rsidRPr="7C88F5D5">
        <w:rPr>
          <w:rFonts w:ascii="Arial" w:hAnsi="Arial" w:cs="Arial"/>
          <w:sz w:val="22"/>
          <w:szCs w:val="22"/>
          <w:lang w:val="en-GB"/>
        </w:rPr>
        <w:br w:type="page"/>
      </w:r>
    </w:p>
    <w:sdt>
      <w:sdtPr>
        <w:id w:val="114113251"/>
        <w:docPartObj>
          <w:docPartGallery w:val="Table of Contents"/>
          <w:docPartUnique/>
        </w:docPartObj>
        <w:rPr>
          <w:rFonts w:ascii="Arial" w:hAnsi="Arial" w:cs="Arial"/>
          <w:b w:val="1"/>
          <w:bCs w:val="1"/>
          <w:sz w:val="22"/>
          <w:szCs w:val="22"/>
          <w:lang w:val="en-GB"/>
        </w:rPr>
      </w:sdtPr>
      <w:sdtEndPr>
        <w:rPr>
          <w:rFonts w:ascii="Arial" w:hAnsi="Arial" w:cs="Arial"/>
          <w:b w:val="1"/>
          <w:bCs w:val="1"/>
          <w:noProof/>
          <w:sz w:val="22"/>
          <w:szCs w:val="22"/>
          <w:lang w:val="en-GB"/>
        </w:rPr>
      </w:sdtEndPr>
      <w:sdtContent>
        <w:p w:rsidRPr="0098776F" w:rsidR="001C7173" w:rsidP="0098776F" w:rsidRDefault="001C7173" w14:paraId="6202D2B6" w14:textId="77777777">
          <w:pPr>
            <w:jc w:val="center"/>
            <w:rPr>
              <w:rFonts w:ascii="Arial" w:hAnsi="Arial" w:cs="Arial"/>
              <w:b/>
              <w:sz w:val="22"/>
              <w:lang w:val="en-GB"/>
            </w:rPr>
          </w:pPr>
          <w:r w:rsidRPr="0098776F">
            <w:rPr>
              <w:rFonts w:ascii="Arial" w:hAnsi="Arial" w:cs="Arial"/>
              <w:b/>
              <w:sz w:val="22"/>
              <w:lang w:val="en-GB"/>
            </w:rPr>
            <w:t>Table of Contents</w:t>
          </w:r>
        </w:p>
        <w:p w:rsidR="0098776F" w:rsidRDefault="001C7173" w14:paraId="07551BFD" w14:textId="77777777">
          <w:pPr>
            <w:pStyle w:val="TOC1"/>
            <w:tabs>
              <w:tab w:val="right" w:leader="dot" w:pos="9016"/>
            </w:tabs>
            <w:rPr>
              <w:rFonts w:asciiTheme="minorHAnsi" w:hAnsiTheme="minorHAnsi" w:eastAsiaTheme="minorEastAsia"/>
              <w:noProof/>
              <w:sz w:val="22"/>
              <w:lang w:val="en-US"/>
            </w:rPr>
          </w:pPr>
          <w:r w:rsidRPr="0098776F">
            <w:rPr>
              <w:rFonts w:ascii="Arial" w:hAnsi="Arial" w:cs="Arial"/>
              <w:b/>
              <w:bCs/>
              <w:noProof/>
              <w:sz w:val="22"/>
              <w:lang w:val="en-GB"/>
            </w:rPr>
            <w:fldChar w:fldCharType="begin"/>
          </w:r>
          <w:r w:rsidRPr="0098776F">
            <w:rPr>
              <w:rFonts w:ascii="Arial" w:hAnsi="Arial" w:cs="Arial"/>
              <w:b/>
              <w:bCs/>
              <w:noProof/>
              <w:sz w:val="22"/>
              <w:lang w:val="en-GB"/>
            </w:rPr>
            <w:instrText xml:space="preserve"> TOC \o "1-3" \h \z \u </w:instrText>
          </w:r>
          <w:r w:rsidRPr="0098776F">
            <w:rPr>
              <w:rFonts w:ascii="Arial" w:hAnsi="Arial" w:cs="Arial"/>
              <w:b/>
              <w:bCs/>
              <w:noProof/>
              <w:sz w:val="22"/>
              <w:lang w:val="en-GB"/>
            </w:rPr>
            <w:fldChar w:fldCharType="separate"/>
          </w:r>
          <w:hyperlink w:history="1" w:anchor="_Toc232084988">
            <w:r w:rsidRPr="00A35D7D" w:rsidR="0098776F">
              <w:rPr>
                <w:rStyle w:val="Hyperlink"/>
                <w:rFonts w:ascii="Arial" w:hAnsi="Arial" w:cs="Arial"/>
                <w:noProof/>
                <w:lang w:val="en-US"/>
              </w:rPr>
              <w:t>Introduction</w:t>
            </w:r>
            <w:r w:rsidR="0098776F">
              <w:rPr>
                <w:noProof/>
                <w:webHidden/>
              </w:rPr>
              <w:tab/>
            </w:r>
            <w:r w:rsidR="0098776F">
              <w:rPr>
                <w:noProof/>
                <w:webHidden/>
              </w:rPr>
              <w:fldChar w:fldCharType="begin"/>
            </w:r>
            <w:r w:rsidR="0098776F">
              <w:rPr>
                <w:noProof/>
                <w:webHidden/>
              </w:rPr>
              <w:instrText xml:space="preserve"> PAGEREF _Toc232084988 \h </w:instrText>
            </w:r>
            <w:r w:rsidR="0098776F">
              <w:rPr>
                <w:noProof/>
                <w:webHidden/>
              </w:rPr>
            </w:r>
            <w:r w:rsidR="0098776F">
              <w:rPr>
                <w:noProof/>
                <w:webHidden/>
              </w:rPr>
              <w:fldChar w:fldCharType="separate"/>
            </w:r>
            <w:r w:rsidR="0098776F">
              <w:rPr>
                <w:noProof/>
                <w:webHidden/>
              </w:rPr>
              <w:t>3</w:t>
            </w:r>
            <w:r w:rsidR="0098776F">
              <w:rPr>
                <w:noProof/>
                <w:webHidden/>
              </w:rPr>
              <w:fldChar w:fldCharType="end"/>
            </w:r>
          </w:hyperlink>
        </w:p>
        <w:p w:rsidR="0098776F" w:rsidRDefault="0098776F" w14:paraId="671F5B00" w14:textId="77777777">
          <w:pPr>
            <w:pStyle w:val="TOC1"/>
            <w:tabs>
              <w:tab w:val="right" w:leader="dot" w:pos="9016"/>
            </w:tabs>
            <w:rPr>
              <w:rFonts w:asciiTheme="minorHAnsi" w:hAnsiTheme="minorHAnsi" w:eastAsiaTheme="minorEastAsia"/>
              <w:noProof/>
              <w:sz w:val="22"/>
              <w:lang w:val="en-US"/>
            </w:rPr>
          </w:pPr>
          <w:hyperlink w:history="1" w:anchor="_Toc232084989">
            <w:r w:rsidRPr="00A35D7D">
              <w:rPr>
                <w:rStyle w:val="Hyperlink"/>
                <w:rFonts w:ascii="Arial" w:hAnsi="Arial" w:cs="Arial"/>
                <w:noProof/>
                <w:lang w:val="en-US"/>
              </w:rPr>
              <w:t>Maintenance of blood sugar level in body</w:t>
            </w:r>
            <w:r>
              <w:rPr>
                <w:noProof/>
                <w:webHidden/>
              </w:rPr>
              <w:tab/>
            </w:r>
            <w:r>
              <w:rPr>
                <w:noProof/>
                <w:webHidden/>
              </w:rPr>
              <w:fldChar w:fldCharType="begin"/>
            </w:r>
            <w:r>
              <w:rPr>
                <w:noProof/>
                <w:webHidden/>
              </w:rPr>
              <w:instrText xml:space="preserve"> PAGEREF _Toc232084989 \h </w:instrText>
            </w:r>
            <w:r>
              <w:rPr>
                <w:noProof/>
                <w:webHidden/>
              </w:rPr>
            </w:r>
            <w:r>
              <w:rPr>
                <w:noProof/>
                <w:webHidden/>
              </w:rPr>
              <w:fldChar w:fldCharType="separate"/>
            </w:r>
            <w:r>
              <w:rPr>
                <w:noProof/>
                <w:webHidden/>
              </w:rPr>
              <w:t>3</w:t>
            </w:r>
            <w:r>
              <w:rPr>
                <w:noProof/>
                <w:webHidden/>
              </w:rPr>
              <w:fldChar w:fldCharType="end"/>
            </w:r>
          </w:hyperlink>
        </w:p>
        <w:p w:rsidR="0098776F" w:rsidRDefault="0098776F" w14:paraId="38F301A4" w14:textId="77777777">
          <w:pPr>
            <w:pStyle w:val="TOC1"/>
            <w:tabs>
              <w:tab w:val="right" w:leader="dot" w:pos="9016"/>
            </w:tabs>
            <w:rPr>
              <w:rFonts w:asciiTheme="minorHAnsi" w:hAnsiTheme="minorHAnsi" w:eastAsiaTheme="minorEastAsia"/>
              <w:noProof/>
              <w:sz w:val="22"/>
              <w:lang w:val="en-US"/>
            </w:rPr>
          </w:pPr>
          <w:hyperlink w:history="1" w:anchor="_Toc232084990">
            <w:r w:rsidRPr="00A35D7D">
              <w:rPr>
                <w:rStyle w:val="Hyperlink"/>
                <w:rFonts w:ascii="Arial" w:hAnsi="Arial" w:cs="Arial"/>
                <w:noProof/>
                <w:lang w:val="en-US"/>
              </w:rPr>
              <w:t>Uses of oxygen and glucose to produce energy</w:t>
            </w:r>
            <w:r>
              <w:rPr>
                <w:noProof/>
                <w:webHidden/>
              </w:rPr>
              <w:tab/>
            </w:r>
            <w:r>
              <w:rPr>
                <w:noProof/>
                <w:webHidden/>
              </w:rPr>
              <w:fldChar w:fldCharType="begin"/>
            </w:r>
            <w:r>
              <w:rPr>
                <w:noProof/>
                <w:webHidden/>
              </w:rPr>
              <w:instrText xml:space="preserve"> PAGEREF _Toc232084990 \h </w:instrText>
            </w:r>
            <w:r>
              <w:rPr>
                <w:noProof/>
                <w:webHidden/>
              </w:rPr>
            </w:r>
            <w:r>
              <w:rPr>
                <w:noProof/>
                <w:webHidden/>
              </w:rPr>
              <w:fldChar w:fldCharType="separate"/>
            </w:r>
            <w:r>
              <w:rPr>
                <w:noProof/>
                <w:webHidden/>
              </w:rPr>
              <w:t>4</w:t>
            </w:r>
            <w:r>
              <w:rPr>
                <w:noProof/>
                <w:webHidden/>
              </w:rPr>
              <w:fldChar w:fldCharType="end"/>
            </w:r>
          </w:hyperlink>
        </w:p>
        <w:p w:rsidR="0098776F" w:rsidRDefault="0098776F" w14:paraId="5D92C6F8" w14:textId="77777777">
          <w:pPr>
            <w:pStyle w:val="TOC1"/>
            <w:tabs>
              <w:tab w:val="right" w:leader="dot" w:pos="9016"/>
            </w:tabs>
            <w:rPr>
              <w:rFonts w:asciiTheme="minorHAnsi" w:hAnsiTheme="minorHAnsi" w:eastAsiaTheme="minorEastAsia"/>
              <w:noProof/>
              <w:sz w:val="22"/>
              <w:lang w:val="en-US"/>
            </w:rPr>
          </w:pPr>
          <w:hyperlink w:history="1" w:anchor="_Toc232084991">
            <w:r w:rsidRPr="00A35D7D">
              <w:rPr>
                <w:rStyle w:val="Hyperlink"/>
                <w:rFonts w:ascii="Arial" w:hAnsi="Arial" w:cs="Arial"/>
                <w:noProof/>
                <w:lang w:val="en-GB"/>
              </w:rPr>
              <w:t>Recording and Tracking Blood Sugar Level</w:t>
            </w:r>
            <w:r>
              <w:rPr>
                <w:noProof/>
                <w:webHidden/>
              </w:rPr>
              <w:tab/>
            </w:r>
            <w:r>
              <w:rPr>
                <w:noProof/>
                <w:webHidden/>
              </w:rPr>
              <w:fldChar w:fldCharType="begin"/>
            </w:r>
            <w:r>
              <w:rPr>
                <w:noProof/>
                <w:webHidden/>
              </w:rPr>
              <w:instrText xml:space="preserve"> PAGEREF _Toc232084991 \h </w:instrText>
            </w:r>
            <w:r>
              <w:rPr>
                <w:noProof/>
                <w:webHidden/>
              </w:rPr>
            </w:r>
            <w:r>
              <w:rPr>
                <w:noProof/>
                <w:webHidden/>
              </w:rPr>
              <w:fldChar w:fldCharType="separate"/>
            </w:r>
            <w:r>
              <w:rPr>
                <w:noProof/>
                <w:webHidden/>
              </w:rPr>
              <w:t>5</w:t>
            </w:r>
            <w:r>
              <w:rPr>
                <w:noProof/>
                <w:webHidden/>
              </w:rPr>
              <w:fldChar w:fldCharType="end"/>
            </w:r>
          </w:hyperlink>
        </w:p>
        <w:p w:rsidR="0098776F" w:rsidRDefault="0098776F" w14:paraId="62E8027D" w14:textId="77777777">
          <w:pPr>
            <w:pStyle w:val="TOC1"/>
            <w:tabs>
              <w:tab w:val="right" w:leader="dot" w:pos="9016"/>
            </w:tabs>
            <w:rPr>
              <w:rFonts w:asciiTheme="minorHAnsi" w:hAnsiTheme="minorHAnsi" w:eastAsiaTheme="minorEastAsia"/>
              <w:noProof/>
              <w:sz w:val="22"/>
              <w:lang w:val="en-US"/>
            </w:rPr>
          </w:pPr>
          <w:hyperlink w:history="1" w:anchor="_Toc232084992">
            <w:r w:rsidRPr="00A35D7D">
              <w:rPr>
                <w:rStyle w:val="Hyperlink"/>
                <w:rFonts w:ascii="Arial" w:hAnsi="Arial" w:cs="Arial"/>
                <w:noProof/>
                <w:lang w:val="en-GB"/>
              </w:rPr>
              <w:t>Recommendations to Improve the Health Conditions</w:t>
            </w:r>
            <w:r>
              <w:rPr>
                <w:noProof/>
                <w:webHidden/>
              </w:rPr>
              <w:tab/>
            </w:r>
            <w:r>
              <w:rPr>
                <w:noProof/>
                <w:webHidden/>
              </w:rPr>
              <w:fldChar w:fldCharType="begin"/>
            </w:r>
            <w:r>
              <w:rPr>
                <w:noProof/>
                <w:webHidden/>
              </w:rPr>
              <w:instrText xml:space="preserve"> PAGEREF _Toc232084992 \h </w:instrText>
            </w:r>
            <w:r>
              <w:rPr>
                <w:noProof/>
                <w:webHidden/>
              </w:rPr>
            </w:r>
            <w:r>
              <w:rPr>
                <w:noProof/>
                <w:webHidden/>
              </w:rPr>
              <w:fldChar w:fldCharType="separate"/>
            </w:r>
            <w:r>
              <w:rPr>
                <w:noProof/>
                <w:webHidden/>
              </w:rPr>
              <w:t>6</w:t>
            </w:r>
            <w:r>
              <w:rPr>
                <w:noProof/>
                <w:webHidden/>
              </w:rPr>
              <w:fldChar w:fldCharType="end"/>
            </w:r>
          </w:hyperlink>
        </w:p>
        <w:p w:rsidR="0098776F" w:rsidRDefault="0098776F" w14:paraId="79B472E9" w14:textId="77777777">
          <w:pPr>
            <w:pStyle w:val="TOC1"/>
            <w:tabs>
              <w:tab w:val="right" w:leader="dot" w:pos="9016"/>
            </w:tabs>
            <w:rPr>
              <w:rFonts w:asciiTheme="minorHAnsi" w:hAnsiTheme="minorHAnsi" w:eastAsiaTheme="minorEastAsia"/>
              <w:noProof/>
              <w:sz w:val="22"/>
              <w:lang w:val="en-US"/>
            </w:rPr>
          </w:pPr>
          <w:hyperlink w:history="1" w:anchor="_Toc232084993">
            <w:r w:rsidRPr="00A35D7D">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_Toc232084993 \h </w:instrText>
            </w:r>
            <w:r>
              <w:rPr>
                <w:noProof/>
                <w:webHidden/>
              </w:rPr>
            </w:r>
            <w:r>
              <w:rPr>
                <w:noProof/>
                <w:webHidden/>
              </w:rPr>
              <w:fldChar w:fldCharType="separate"/>
            </w:r>
            <w:r>
              <w:rPr>
                <w:noProof/>
                <w:webHidden/>
              </w:rPr>
              <w:t>7</w:t>
            </w:r>
            <w:r>
              <w:rPr>
                <w:noProof/>
                <w:webHidden/>
              </w:rPr>
              <w:fldChar w:fldCharType="end"/>
            </w:r>
          </w:hyperlink>
        </w:p>
        <w:p w:rsidR="0098776F" w:rsidRDefault="0098776F" w14:paraId="1AA95E5E" w14:textId="77777777">
          <w:pPr>
            <w:pStyle w:val="TOC1"/>
            <w:tabs>
              <w:tab w:val="right" w:leader="dot" w:pos="9016"/>
            </w:tabs>
            <w:rPr>
              <w:rFonts w:asciiTheme="minorHAnsi" w:hAnsiTheme="minorHAnsi" w:eastAsiaTheme="minorEastAsia"/>
              <w:noProof/>
              <w:sz w:val="22"/>
              <w:lang w:val="en-US"/>
            </w:rPr>
          </w:pPr>
          <w:hyperlink w:history="1" w:anchor="_Toc232084994">
            <w:r w:rsidRPr="00A35D7D">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_Toc232084994 \h </w:instrText>
            </w:r>
            <w:r>
              <w:rPr>
                <w:noProof/>
                <w:webHidden/>
              </w:rPr>
            </w:r>
            <w:r>
              <w:rPr>
                <w:noProof/>
                <w:webHidden/>
              </w:rPr>
              <w:fldChar w:fldCharType="separate"/>
            </w:r>
            <w:r>
              <w:rPr>
                <w:noProof/>
                <w:webHidden/>
              </w:rPr>
              <w:t>8</w:t>
            </w:r>
            <w:r>
              <w:rPr>
                <w:noProof/>
                <w:webHidden/>
              </w:rPr>
              <w:fldChar w:fldCharType="end"/>
            </w:r>
          </w:hyperlink>
        </w:p>
        <w:p w:rsidRPr="0098776F" w:rsidR="001C7173" w:rsidP="0098776F" w:rsidRDefault="001C7173" w14:paraId="00C8E8D4" w14:textId="77777777">
          <w:pPr>
            <w:rPr>
              <w:rFonts w:ascii="Arial" w:hAnsi="Arial" w:cs="Arial"/>
              <w:sz w:val="22"/>
              <w:lang w:val="en-GB"/>
            </w:rPr>
          </w:pPr>
          <w:r w:rsidRPr="0098776F">
            <w:rPr>
              <w:rFonts w:ascii="Arial" w:hAnsi="Arial" w:cs="Arial"/>
              <w:b/>
              <w:bCs/>
              <w:noProof/>
              <w:sz w:val="22"/>
              <w:lang w:val="en-GB"/>
            </w:rPr>
            <w:fldChar w:fldCharType="end"/>
          </w:r>
        </w:p>
      </w:sdtContent>
    </w:sdt>
    <w:p w:rsidRPr="0098776F" w:rsidR="001C7173" w:rsidP="0098776F" w:rsidRDefault="001C7173" w14:paraId="3698C1B1" w14:textId="77777777">
      <w:pPr>
        <w:jc w:val="left"/>
        <w:rPr>
          <w:rFonts w:ascii="Arial" w:hAnsi="Arial" w:cs="Arial" w:eastAsiaTheme="majorEastAsia"/>
          <w:b/>
          <w:sz w:val="22"/>
          <w:lang w:val="en-GB"/>
        </w:rPr>
      </w:pPr>
      <w:r w:rsidRPr="0098776F">
        <w:rPr>
          <w:rFonts w:ascii="Arial" w:hAnsi="Arial" w:cs="Arial"/>
          <w:sz w:val="22"/>
          <w:lang w:val="en-GB"/>
        </w:rPr>
        <w:br w:type="page"/>
      </w:r>
    </w:p>
    <w:p w:rsidRPr="0098776F" w:rsidR="0098776F" w:rsidP="0098776F" w:rsidRDefault="0098776F" w14:paraId="5E04E0C7" w14:textId="77777777">
      <w:pPr>
        <w:pStyle w:val="Heading1"/>
        <w:rPr>
          <w:rFonts w:ascii="Arial" w:hAnsi="Arial" w:cs="Arial"/>
          <w:sz w:val="22"/>
          <w:szCs w:val="22"/>
          <w:lang w:val="en-US"/>
        </w:rPr>
      </w:pPr>
      <w:bookmarkStart w:name="_Toc232070709" w:id="0"/>
      <w:bookmarkStart w:name="_Toc232084988" w:id="1"/>
      <w:r w:rsidRPr="0098776F">
        <w:rPr>
          <w:rFonts w:ascii="Arial" w:hAnsi="Arial" w:cs="Arial"/>
          <w:sz w:val="22"/>
          <w:szCs w:val="22"/>
          <w:lang w:val="en-US"/>
        </w:rPr>
        <w:t>Introduction</w:t>
      </w:r>
      <w:bookmarkEnd w:id="0"/>
      <w:bookmarkEnd w:id="1"/>
      <w:r w:rsidRPr="0098776F">
        <w:rPr>
          <w:rFonts w:ascii="Arial" w:hAnsi="Arial" w:cs="Arial"/>
          <w:sz w:val="22"/>
          <w:szCs w:val="22"/>
          <w:lang w:val="en-US"/>
        </w:rPr>
        <w:t xml:space="preserve"> </w:t>
      </w:r>
    </w:p>
    <w:p w:rsidRPr="0098776F" w:rsidR="0098776F" w:rsidP="7C88F5D5" w:rsidRDefault="0098776F" w14:paraId="7C302468" w14:textId="359B7723">
      <w:pPr>
        <w:rPr>
          <w:rFonts w:ascii="Arial" w:hAnsi="Arial" w:cs="Arial"/>
          <w:sz w:val="22"/>
          <w:szCs w:val="22"/>
          <w:lang w:val="en-US"/>
        </w:rPr>
      </w:pPr>
      <w:r w:rsidRPr="7C88F5D5" w:rsidR="0098776F">
        <w:rPr>
          <w:rFonts w:ascii="Arial" w:hAnsi="Arial" w:cs="Arial"/>
          <w:sz w:val="22"/>
          <w:szCs w:val="22"/>
          <w:lang w:val="en-US"/>
        </w:rPr>
        <w:t>Physiology</w:t>
      </w:r>
      <w:r w:rsidRPr="7C88F5D5" w:rsidR="4BA8161C">
        <w:rPr>
          <w:rFonts w:ascii="Arial" w:hAnsi="Arial" w:cs="Arial"/>
          <w:sz w:val="22"/>
          <w:szCs w:val="22"/>
          <w:lang w:val="en-US"/>
        </w:rPr>
        <w:t xml:space="preserve"> is the</w:t>
      </w:r>
      <w:r w:rsidRPr="7C88F5D5" w:rsidR="0098776F">
        <w:rPr>
          <w:rFonts w:ascii="Arial" w:hAnsi="Arial" w:cs="Arial"/>
          <w:sz w:val="22"/>
          <w:szCs w:val="22"/>
          <w:lang w:val="en-US"/>
        </w:rPr>
        <w:t xml:space="preserve"> scientific study of </w:t>
      </w:r>
      <w:r w:rsidRPr="7C88F5D5" w:rsidR="2F8AFB6C">
        <w:rPr>
          <w:rFonts w:ascii="Arial" w:hAnsi="Arial" w:cs="Arial"/>
          <w:sz w:val="22"/>
          <w:szCs w:val="22"/>
          <w:lang w:val="en-US"/>
        </w:rPr>
        <w:t>the functions and mechanisms that occur</w:t>
      </w:r>
      <w:r w:rsidRPr="7C88F5D5" w:rsidR="0098776F">
        <w:rPr>
          <w:rFonts w:ascii="Arial" w:hAnsi="Arial" w:cs="Arial"/>
          <w:sz w:val="22"/>
          <w:szCs w:val="22"/>
          <w:lang w:val="en-US"/>
        </w:rPr>
        <w:t xml:space="preserve"> in living bodies (Patton </w:t>
      </w:r>
      <w:r w:rsidRPr="7C88F5D5" w:rsidR="0098776F">
        <w:rPr>
          <w:rFonts w:ascii="Arial" w:hAnsi="Arial" w:cs="Arial"/>
          <w:i w:val="1"/>
          <w:iCs w:val="1"/>
          <w:sz w:val="22"/>
          <w:szCs w:val="22"/>
          <w:lang w:val="en-US"/>
        </w:rPr>
        <w:t>et al.</w:t>
      </w:r>
      <w:r w:rsidRPr="7C88F5D5" w:rsidR="46C115C1">
        <w:rPr>
          <w:rFonts w:ascii="Arial" w:hAnsi="Arial" w:cs="Arial"/>
          <w:i w:val="1"/>
          <w:iCs w:val="1"/>
          <w:sz w:val="22"/>
          <w:szCs w:val="22"/>
          <w:lang w:val="en-US"/>
        </w:rPr>
        <w:t>,</w:t>
      </w:r>
      <w:r w:rsidRPr="7C88F5D5" w:rsidR="197490C7">
        <w:rPr>
          <w:rFonts w:ascii="Arial" w:hAnsi="Arial" w:cs="Arial"/>
          <w:i w:val="1"/>
          <w:iCs w:val="1"/>
          <w:sz w:val="22"/>
          <w:szCs w:val="22"/>
          <w:lang w:val="en-US"/>
        </w:rPr>
        <w:t xml:space="preserve"> </w:t>
      </w:r>
      <w:r w:rsidRPr="7C88F5D5" w:rsidR="46C115C1">
        <w:rPr>
          <w:rFonts w:ascii="Arial" w:hAnsi="Arial" w:cs="Arial"/>
          <w:i w:val="1"/>
          <w:iCs w:val="1"/>
          <w:sz w:val="22"/>
          <w:szCs w:val="22"/>
          <w:lang w:val="en-US"/>
        </w:rPr>
        <w:t>2022</w:t>
      </w:r>
      <w:r w:rsidRPr="7C88F5D5" w:rsidR="0098776F">
        <w:rPr>
          <w:rFonts w:ascii="Arial" w:hAnsi="Arial" w:cs="Arial"/>
          <w:sz w:val="22"/>
          <w:szCs w:val="22"/>
          <w:lang w:val="en-US"/>
        </w:rPr>
        <w:t xml:space="preserve">). It is </w:t>
      </w:r>
      <w:r w:rsidRPr="7C88F5D5" w:rsidR="6CF77D2A">
        <w:rPr>
          <w:rFonts w:ascii="Arial" w:hAnsi="Arial" w:cs="Arial"/>
          <w:sz w:val="22"/>
          <w:szCs w:val="22"/>
          <w:lang w:val="en-US"/>
        </w:rPr>
        <w:t xml:space="preserve">a </w:t>
      </w:r>
      <w:r w:rsidRPr="7C88F5D5" w:rsidR="0098776F">
        <w:rPr>
          <w:rFonts w:ascii="Arial" w:hAnsi="Arial" w:cs="Arial"/>
          <w:sz w:val="22"/>
          <w:szCs w:val="22"/>
          <w:lang w:val="en-US"/>
        </w:rPr>
        <w:t xml:space="preserve">branch </w:t>
      </w:r>
      <w:r w:rsidRPr="7C88F5D5" w:rsidR="389C9AA7">
        <w:rPr>
          <w:rFonts w:ascii="Arial" w:hAnsi="Arial" w:cs="Arial"/>
          <w:sz w:val="22"/>
          <w:szCs w:val="22"/>
          <w:lang w:val="en-US"/>
        </w:rPr>
        <w:t xml:space="preserve">of </w:t>
      </w:r>
      <w:r w:rsidRPr="7C88F5D5" w:rsidR="0098776F">
        <w:rPr>
          <w:rFonts w:ascii="Arial" w:hAnsi="Arial" w:cs="Arial"/>
          <w:sz w:val="22"/>
          <w:szCs w:val="22"/>
          <w:lang w:val="en-US"/>
        </w:rPr>
        <w:t xml:space="preserve">biology that </w:t>
      </w:r>
      <w:r w:rsidRPr="7C88F5D5" w:rsidR="49D4944E">
        <w:rPr>
          <w:rFonts w:ascii="Arial" w:hAnsi="Arial" w:cs="Arial"/>
          <w:sz w:val="22"/>
          <w:szCs w:val="22"/>
          <w:lang w:val="en-US"/>
        </w:rPr>
        <w:t>examines how the human body and its various systems work</w:t>
      </w:r>
      <w:r w:rsidRPr="7C88F5D5" w:rsidR="742D96B8">
        <w:rPr>
          <w:rFonts w:ascii="Arial" w:hAnsi="Arial" w:cs="Arial"/>
          <w:sz w:val="22"/>
          <w:szCs w:val="22"/>
          <w:lang w:val="en-US"/>
        </w:rPr>
        <w:t xml:space="preserve"> together to </w:t>
      </w:r>
      <w:r w:rsidRPr="7C88F5D5" w:rsidR="742D96B8">
        <w:rPr>
          <w:rFonts w:ascii="Arial" w:hAnsi="Arial" w:cs="Arial"/>
          <w:sz w:val="22"/>
          <w:szCs w:val="22"/>
          <w:lang w:val="en-US"/>
        </w:rPr>
        <w:t>maintain</w:t>
      </w:r>
      <w:r w:rsidRPr="7C88F5D5" w:rsidR="742D96B8">
        <w:rPr>
          <w:rFonts w:ascii="Arial" w:hAnsi="Arial" w:cs="Arial"/>
          <w:sz w:val="22"/>
          <w:szCs w:val="22"/>
          <w:lang w:val="en-US"/>
        </w:rPr>
        <w:t xml:space="preserve"> normal </w:t>
      </w:r>
      <w:r w:rsidRPr="7C88F5D5" w:rsidR="4DE9D610">
        <w:rPr>
          <w:rFonts w:ascii="Arial" w:hAnsi="Arial" w:cs="Arial"/>
          <w:sz w:val="22"/>
          <w:szCs w:val="22"/>
          <w:lang w:val="en-US"/>
        </w:rPr>
        <w:t>functioning</w:t>
      </w:r>
      <w:r w:rsidRPr="7C88F5D5" w:rsidR="742D96B8">
        <w:rPr>
          <w:rFonts w:ascii="Arial" w:hAnsi="Arial" w:cs="Arial"/>
          <w:sz w:val="22"/>
          <w:szCs w:val="22"/>
          <w:lang w:val="en-US"/>
        </w:rPr>
        <w:t xml:space="preserve"> and adapt to changes </w:t>
      </w:r>
      <w:r w:rsidRPr="7C88F5D5" w:rsidR="0A76A36B">
        <w:rPr>
          <w:rFonts w:ascii="Arial" w:hAnsi="Arial" w:cs="Arial"/>
          <w:sz w:val="22"/>
          <w:szCs w:val="22"/>
          <w:lang w:val="en-US"/>
        </w:rPr>
        <w:t>in the internal and external environment.</w:t>
      </w:r>
      <w:r w:rsidRPr="7C88F5D5" w:rsidR="5C9D9B9F">
        <w:rPr>
          <w:rFonts w:ascii="Arial" w:hAnsi="Arial" w:cs="Arial"/>
          <w:sz w:val="22"/>
          <w:szCs w:val="22"/>
          <w:lang w:val="en-US"/>
        </w:rPr>
        <w:t xml:space="preserve"> </w:t>
      </w:r>
    </w:p>
    <w:p w:rsidRPr="0098776F" w:rsidR="0098776F" w:rsidP="7C88F5D5" w:rsidRDefault="0098776F" w14:paraId="5DF19C1F" w14:textId="391F1AC4">
      <w:pPr>
        <w:rPr>
          <w:rFonts w:ascii="Arial" w:hAnsi="Arial" w:cs="Arial"/>
          <w:sz w:val="22"/>
          <w:szCs w:val="22"/>
          <w:lang w:val="en-US"/>
        </w:rPr>
      </w:pPr>
      <w:r w:rsidRPr="7C88F5D5" w:rsidR="0098776F">
        <w:rPr>
          <w:rFonts w:ascii="Arial" w:hAnsi="Arial" w:cs="Arial"/>
          <w:sz w:val="22"/>
          <w:szCs w:val="22"/>
          <w:lang w:val="en-US"/>
        </w:rPr>
        <w:t xml:space="preserve">Diabetes is a long-lasting medical condition which is described by </w:t>
      </w:r>
      <w:r w:rsidRPr="7C88F5D5" w:rsidR="7B4E7F5B">
        <w:rPr>
          <w:rFonts w:ascii="Arial" w:hAnsi="Arial" w:cs="Arial"/>
          <w:sz w:val="22"/>
          <w:szCs w:val="22"/>
          <w:lang w:val="en-US"/>
        </w:rPr>
        <w:t>a high</w:t>
      </w:r>
      <w:r w:rsidRPr="7C88F5D5" w:rsidR="0098776F">
        <w:rPr>
          <w:rFonts w:ascii="Arial" w:hAnsi="Arial" w:cs="Arial"/>
          <w:sz w:val="22"/>
          <w:szCs w:val="22"/>
          <w:lang w:val="en-US"/>
        </w:rPr>
        <w:t xml:space="preserve"> level</w:t>
      </w:r>
      <w:r w:rsidRPr="7C88F5D5" w:rsidR="0098776F">
        <w:rPr>
          <w:rFonts w:ascii="Arial" w:hAnsi="Arial" w:cs="Arial"/>
          <w:sz w:val="22"/>
          <w:szCs w:val="22"/>
          <w:lang w:val="en-US"/>
        </w:rPr>
        <w:t xml:space="preserve"> of blood. This condition usually occurs in </w:t>
      </w:r>
      <w:r w:rsidRPr="7C88F5D5" w:rsidR="23AA016A">
        <w:rPr>
          <w:rFonts w:ascii="Arial" w:hAnsi="Arial" w:cs="Arial"/>
          <w:sz w:val="22"/>
          <w:szCs w:val="22"/>
          <w:lang w:val="en-US"/>
        </w:rPr>
        <w:t>the body</w:t>
      </w:r>
      <w:r w:rsidRPr="7C88F5D5" w:rsidR="0098776F">
        <w:rPr>
          <w:rFonts w:ascii="Arial" w:hAnsi="Arial" w:cs="Arial"/>
          <w:sz w:val="22"/>
          <w:szCs w:val="22"/>
          <w:lang w:val="en-US"/>
        </w:rPr>
        <w:t xml:space="preserve"> when </w:t>
      </w:r>
      <w:r w:rsidRPr="7C88F5D5" w:rsidR="398F90CA">
        <w:rPr>
          <w:rFonts w:ascii="Arial" w:hAnsi="Arial" w:cs="Arial"/>
          <w:sz w:val="22"/>
          <w:szCs w:val="22"/>
          <w:lang w:val="en-US"/>
        </w:rPr>
        <w:t>the body</w:t>
      </w:r>
      <w:r w:rsidRPr="7C88F5D5" w:rsidR="0098776F">
        <w:rPr>
          <w:rFonts w:ascii="Arial" w:hAnsi="Arial" w:cs="Arial"/>
          <w:sz w:val="22"/>
          <w:szCs w:val="22"/>
          <w:lang w:val="en-US"/>
        </w:rPr>
        <w:t xml:space="preserve"> </w:t>
      </w:r>
      <w:r w:rsidRPr="7C88F5D5" w:rsidR="331F2FFF">
        <w:rPr>
          <w:rFonts w:ascii="Arial" w:hAnsi="Arial" w:cs="Arial"/>
          <w:sz w:val="22"/>
          <w:szCs w:val="22"/>
          <w:lang w:val="en-US"/>
        </w:rPr>
        <w:t>does</w:t>
      </w:r>
      <w:r w:rsidRPr="7C88F5D5" w:rsidR="0098776F">
        <w:rPr>
          <w:rFonts w:ascii="Arial" w:hAnsi="Arial" w:cs="Arial"/>
          <w:sz w:val="22"/>
          <w:szCs w:val="22"/>
          <w:lang w:val="en-US"/>
        </w:rPr>
        <w:t xml:space="preserve"> not produce</w:t>
      </w:r>
      <w:r w:rsidRPr="7C88F5D5" w:rsidR="3F18BD3F">
        <w:rPr>
          <w:rFonts w:ascii="Arial" w:hAnsi="Arial" w:cs="Arial"/>
          <w:sz w:val="22"/>
          <w:szCs w:val="22"/>
          <w:lang w:val="en-US"/>
        </w:rPr>
        <w:t xml:space="preserve"> sufficient</w:t>
      </w:r>
      <w:r w:rsidRPr="7C88F5D5" w:rsidR="0098776F">
        <w:rPr>
          <w:rFonts w:ascii="Arial" w:hAnsi="Arial" w:cs="Arial"/>
          <w:sz w:val="22"/>
          <w:szCs w:val="22"/>
          <w:lang w:val="en-US"/>
        </w:rPr>
        <w:t xml:space="preserve"> </w:t>
      </w:r>
      <w:r w:rsidRPr="7C88F5D5" w:rsidR="0098776F">
        <w:rPr>
          <w:rFonts w:ascii="Arial" w:hAnsi="Arial" w:cs="Arial"/>
          <w:sz w:val="22"/>
          <w:szCs w:val="22"/>
          <w:lang w:val="en-US"/>
        </w:rPr>
        <w:t xml:space="preserve">insulin or </w:t>
      </w:r>
      <w:r w:rsidRPr="7C88F5D5" w:rsidR="6E7F6995">
        <w:rPr>
          <w:rFonts w:ascii="Arial" w:hAnsi="Arial" w:cs="Arial"/>
          <w:sz w:val="22"/>
          <w:szCs w:val="22"/>
          <w:lang w:val="en-US"/>
        </w:rPr>
        <w:t xml:space="preserve">is </w:t>
      </w:r>
      <w:r w:rsidRPr="7C88F5D5" w:rsidR="6BA290F1">
        <w:rPr>
          <w:rFonts w:ascii="Arial" w:hAnsi="Arial" w:cs="Arial"/>
          <w:sz w:val="22"/>
          <w:szCs w:val="22"/>
          <w:lang w:val="en-US"/>
        </w:rPr>
        <w:t>unable to use insulin effectively.</w:t>
      </w:r>
      <w:r w:rsidRPr="7C88F5D5" w:rsidR="0098776F">
        <w:rPr>
          <w:rFonts w:ascii="Arial" w:hAnsi="Arial" w:cs="Arial"/>
          <w:sz w:val="22"/>
          <w:szCs w:val="22"/>
          <w:lang w:val="en-US"/>
        </w:rPr>
        <w:t xml:space="preserve"> The main types of diabetes </w:t>
      </w:r>
      <w:r w:rsidRPr="7C88F5D5" w:rsidR="3EE20202">
        <w:rPr>
          <w:rFonts w:ascii="Arial" w:hAnsi="Arial" w:cs="Arial"/>
          <w:sz w:val="22"/>
          <w:szCs w:val="22"/>
          <w:lang w:val="en-US"/>
        </w:rPr>
        <w:t>are</w:t>
      </w:r>
      <w:r w:rsidRPr="7C88F5D5" w:rsidR="0098776F">
        <w:rPr>
          <w:rFonts w:ascii="Arial" w:hAnsi="Arial" w:cs="Arial"/>
          <w:sz w:val="22"/>
          <w:szCs w:val="22"/>
          <w:lang w:val="en-US"/>
        </w:rPr>
        <w:t xml:space="preserve"> type 1 diabetes, type 2 </w:t>
      </w:r>
      <w:r w:rsidRPr="7C88F5D5" w:rsidR="2372D4D0">
        <w:rPr>
          <w:rFonts w:ascii="Arial" w:hAnsi="Arial" w:cs="Arial"/>
          <w:sz w:val="22"/>
          <w:szCs w:val="22"/>
          <w:lang w:val="en-US"/>
        </w:rPr>
        <w:t>diabetes,</w:t>
      </w:r>
      <w:r w:rsidRPr="7C88F5D5" w:rsidR="0098776F">
        <w:rPr>
          <w:rFonts w:ascii="Arial" w:hAnsi="Arial" w:cs="Arial"/>
          <w:sz w:val="22"/>
          <w:szCs w:val="22"/>
          <w:lang w:val="en-US"/>
        </w:rPr>
        <w:t xml:space="preserve"> and gestational diabetes. Type 1 diabetes is an autoimmune </w:t>
      </w:r>
      <w:r w:rsidRPr="7C88F5D5" w:rsidR="05E52C71">
        <w:rPr>
          <w:rFonts w:ascii="Arial" w:hAnsi="Arial" w:cs="Arial"/>
          <w:sz w:val="22"/>
          <w:szCs w:val="22"/>
          <w:lang w:val="en-US"/>
        </w:rPr>
        <w:t xml:space="preserve">condition </w:t>
      </w:r>
      <w:r w:rsidRPr="7C88F5D5" w:rsidR="0098776F">
        <w:rPr>
          <w:rFonts w:ascii="Arial" w:hAnsi="Arial" w:cs="Arial"/>
          <w:sz w:val="22"/>
          <w:szCs w:val="22"/>
          <w:lang w:val="en-US"/>
        </w:rPr>
        <w:t xml:space="preserve">in which </w:t>
      </w:r>
      <w:r w:rsidRPr="7C88F5D5" w:rsidR="4F3CB1A9">
        <w:rPr>
          <w:rFonts w:ascii="Arial" w:hAnsi="Arial" w:cs="Arial"/>
          <w:sz w:val="22"/>
          <w:szCs w:val="22"/>
          <w:lang w:val="en-US"/>
        </w:rPr>
        <w:t>the body</w:t>
      </w:r>
      <w:r w:rsidRPr="7C88F5D5" w:rsidR="0098776F">
        <w:rPr>
          <w:rFonts w:ascii="Arial" w:hAnsi="Arial" w:cs="Arial"/>
          <w:sz w:val="22"/>
          <w:szCs w:val="22"/>
          <w:lang w:val="en-US"/>
        </w:rPr>
        <w:t xml:space="preserve"> produces zero or </w:t>
      </w:r>
      <w:r w:rsidRPr="7C88F5D5" w:rsidR="0098776F">
        <w:rPr>
          <w:rFonts w:ascii="Arial" w:hAnsi="Arial" w:cs="Arial"/>
          <w:sz w:val="22"/>
          <w:szCs w:val="22"/>
          <w:lang w:val="en-US"/>
        </w:rPr>
        <w:t>very little</w:t>
      </w:r>
      <w:r w:rsidRPr="7C88F5D5" w:rsidR="0098776F">
        <w:rPr>
          <w:rFonts w:ascii="Arial" w:hAnsi="Arial" w:cs="Arial"/>
          <w:sz w:val="22"/>
          <w:szCs w:val="22"/>
          <w:lang w:val="en-US"/>
        </w:rPr>
        <w:t xml:space="preserve"> immune (Popoviciu </w:t>
      </w:r>
      <w:r w:rsidRPr="7C88F5D5" w:rsidR="0098776F">
        <w:rPr>
          <w:rFonts w:ascii="Arial" w:hAnsi="Arial" w:cs="Arial"/>
          <w:i w:val="1"/>
          <w:iCs w:val="1"/>
          <w:sz w:val="22"/>
          <w:szCs w:val="22"/>
          <w:lang w:val="en-US"/>
        </w:rPr>
        <w:t>et al</w:t>
      </w:r>
      <w:r w:rsidRPr="7C88F5D5" w:rsidR="0098776F">
        <w:rPr>
          <w:rFonts w:ascii="Arial" w:hAnsi="Arial" w:cs="Arial"/>
          <w:sz w:val="22"/>
          <w:szCs w:val="22"/>
          <w:lang w:val="en-US"/>
        </w:rPr>
        <w:t>.</w:t>
      </w:r>
      <w:r w:rsidRPr="7C88F5D5" w:rsidR="038A0050">
        <w:rPr>
          <w:rFonts w:ascii="Arial" w:hAnsi="Arial" w:cs="Arial"/>
          <w:sz w:val="22"/>
          <w:szCs w:val="22"/>
          <w:lang w:val="en-US"/>
        </w:rPr>
        <w:t>, 2023</w:t>
      </w:r>
      <w:r w:rsidRPr="7C88F5D5" w:rsidR="0098776F">
        <w:rPr>
          <w:rFonts w:ascii="Arial" w:hAnsi="Arial" w:cs="Arial"/>
          <w:sz w:val="22"/>
          <w:szCs w:val="22"/>
          <w:lang w:val="en-US"/>
        </w:rPr>
        <w:t xml:space="preserve">). </w:t>
      </w:r>
      <w:r w:rsidRPr="7C88F5D5" w:rsidR="7B1A837A">
        <w:rPr>
          <w:rFonts w:ascii="Arial" w:hAnsi="Arial" w:cs="Arial"/>
          <w:sz w:val="22"/>
          <w:szCs w:val="22"/>
          <w:lang w:val="en-US"/>
        </w:rPr>
        <w:t>Individuals with this condition</w:t>
      </w:r>
      <w:r w:rsidRPr="7C88F5D5" w:rsidR="0098776F">
        <w:rPr>
          <w:rFonts w:ascii="Arial" w:hAnsi="Arial" w:cs="Arial"/>
          <w:sz w:val="22"/>
          <w:szCs w:val="22"/>
          <w:lang w:val="en-US"/>
        </w:rPr>
        <w:t xml:space="preserve"> </w:t>
      </w:r>
      <w:r w:rsidRPr="7C88F5D5" w:rsidR="12B249E4">
        <w:rPr>
          <w:rFonts w:ascii="Arial" w:hAnsi="Arial" w:cs="Arial"/>
          <w:sz w:val="22"/>
          <w:szCs w:val="22"/>
          <w:lang w:val="en-US"/>
        </w:rPr>
        <w:t>require</w:t>
      </w:r>
      <w:r w:rsidRPr="7C88F5D5" w:rsidR="0098776F">
        <w:rPr>
          <w:rFonts w:ascii="Arial" w:hAnsi="Arial" w:cs="Arial"/>
          <w:sz w:val="22"/>
          <w:szCs w:val="22"/>
          <w:lang w:val="en-US"/>
        </w:rPr>
        <w:t xml:space="preserve"> </w:t>
      </w:r>
      <w:r w:rsidRPr="7C88F5D5" w:rsidR="54EE7A8D">
        <w:rPr>
          <w:rFonts w:ascii="Arial" w:hAnsi="Arial" w:cs="Arial"/>
          <w:sz w:val="22"/>
          <w:szCs w:val="22"/>
          <w:lang w:val="en-US"/>
        </w:rPr>
        <w:t>lifelong</w:t>
      </w:r>
      <w:r w:rsidRPr="7C88F5D5" w:rsidR="0098776F">
        <w:rPr>
          <w:rFonts w:ascii="Arial" w:hAnsi="Arial" w:cs="Arial"/>
          <w:sz w:val="22"/>
          <w:szCs w:val="22"/>
          <w:lang w:val="en-US"/>
        </w:rPr>
        <w:t xml:space="preserve"> insulin therapy. Type 2 diabetes is the </w:t>
      </w:r>
      <w:r w:rsidRPr="7C88F5D5" w:rsidR="39A0280C">
        <w:rPr>
          <w:rFonts w:ascii="Arial" w:hAnsi="Arial" w:cs="Arial"/>
          <w:sz w:val="22"/>
          <w:szCs w:val="22"/>
          <w:lang w:val="en-US"/>
        </w:rPr>
        <w:t xml:space="preserve">most </w:t>
      </w:r>
      <w:r w:rsidRPr="7C88F5D5" w:rsidR="39A0280C">
        <w:rPr>
          <w:rFonts w:ascii="Arial" w:hAnsi="Arial" w:cs="Arial"/>
          <w:sz w:val="22"/>
          <w:szCs w:val="22"/>
          <w:lang w:val="en-US"/>
        </w:rPr>
        <w:t>common form</w:t>
      </w:r>
      <w:r w:rsidRPr="7C88F5D5" w:rsidR="39A0280C">
        <w:rPr>
          <w:rFonts w:ascii="Arial" w:hAnsi="Arial" w:cs="Arial"/>
          <w:sz w:val="22"/>
          <w:szCs w:val="22"/>
          <w:lang w:val="en-US"/>
        </w:rPr>
        <w:t xml:space="preserve"> of diabetes and occurs when the body’s cells </w:t>
      </w:r>
      <w:r w:rsidRPr="7C88F5D5" w:rsidR="4B09ABB8">
        <w:rPr>
          <w:rFonts w:ascii="Arial" w:hAnsi="Arial" w:cs="Arial"/>
          <w:sz w:val="22"/>
          <w:szCs w:val="22"/>
          <w:lang w:val="en-US"/>
        </w:rPr>
        <w:t>become resistant to</w:t>
      </w:r>
      <w:r w:rsidRPr="7C88F5D5" w:rsidR="0098776F">
        <w:rPr>
          <w:rFonts w:ascii="Arial" w:hAnsi="Arial" w:cs="Arial"/>
          <w:sz w:val="22"/>
          <w:szCs w:val="22"/>
          <w:lang w:val="en-US"/>
        </w:rPr>
        <w:t xml:space="preserve"> </w:t>
      </w:r>
      <w:r w:rsidRPr="7C88F5D5" w:rsidR="03613DBE">
        <w:rPr>
          <w:rFonts w:ascii="Arial" w:hAnsi="Arial" w:cs="Arial"/>
          <w:sz w:val="22"/>
          <w:szCs w:val="22"/>
          <w:lang w:val="en-US"/>
        </w:rPr>
        <w:t xml:space="preserve">insulin or when </w:t>
      </w:r>
      <w:r w:rsidRPr="7C88F5D5" w:rsidR="256035D4">
        <w:rPr>
          <w:rFonts w:ascii="Arial" w:hAnsi="Arial" w:cs="Arial"/>
          <w:sz w:val="22"/>
          <w:szCs w:val="22"/>
          <w:lang w:val="en-US"/>
        </w:rPr>
        <w:t>insufficient</w:t>
      </w:r>
      <w:r w:rsidRPr="7C88F5D5" w:rsidR="03613DBE">
        <w:rPr>
          <w:rFonts w:ascii="Arial" w:hAnsi="Arial" w:cs="Arial"/>
          <w:sz w:val="22"/>
          <w:szCs w:val="22"/>
          <w:lang w:val="en-US"/>
        </w:rPr>
        <w:t xml:space="preserve"> insulin is p</w:t>
      </w:r>
      <w:r w:rsidRPr="7C88F5D5" w:rsidR="774D4A11">
        <w:rPr>
          <w:rFonts w:ascii="Arial" w:hAnsi="Arial" w:cs="Arial"/>
          <w:sz w:val="22"/>
          <w:szCs w:val="22"/>
          <w:lang w:val="en-US"/>
        </w:rPr>
        <w:t>roduced</w:t>
      </w:r>
      <w:r w:rsidRPr="7C88F5D5" w:rsidR="0098776F">
        <w:rPr>
          <w:rFonts w:ascii="Arial" w:hAnsi="Arial" w:cs="Arial"/>
          <w:sz w:val="22"/>
          <w:szCs w:val="22"/>
          <w:lang w:val="en-US"/>
        </w:rPr>
        <w:t xml:space="preserve">. Gestational diabetes </w:t>
      </w:r>
      <w:r w:rsidRPr="7C88F5D5" w:rsidR="6D6D57D9">
        <w:rPr>
          <w:rFonts w:ascii="Arial" w:hAnsi="Arial" w:cs="Arial"/>
          <w:sz w:val="22"/>
          <w:szCs w:val="22"/>
          <w:lang w:val="en-US"/>
        </w:rPr>
        <w:t xml:space="preserve">develops </w:t>
      </w:r>
      <w:r w:rsidRPr="7C88F5D5" w:rsidR="0098776F">
        <w:rPr>
          <w:rFonts w:ascii="Arial" w:hAnsi="Arial" w:cs="Arial"/>
          <w:sz w:val="22"/>
          <w:szCs w:val="22"/>
          <w:lang w:val="en-US"/>
        </w:rPr>
        <w:t xml:space="preserve">at the time of pregnancy and during this situation the blood sugar level rises in an individual. The major risk factors associated with this </w:t>
      </w:r>
      <w:r w:rsidRPr="7C88F5D5" w:rsidR="7EFA7E1A">
        <w:rPr>
          <w:rFonts w:ascii="Arial" w:hAnsi="Arial" w:cs="Arial"/>
          <w:sz w:val="22"/>
          <w:szCs w:val="22"/>
          <w:lang w:val="en-US"/>
        </w:rPr>
        <w:t xml:space="preserve">type of diabetes </w:t>
      </w:r>
      <w:r w:rsidRPr="7C88F5D5" w:rsidR="0098776F">
        <w:rPr>
          <w:rFonts w:ascii="Arial" w:hAnsi="Arial" w:cs="Arial"/>
          <w:sz w:val="22"/>
          <w:szCs w:val="22"/>
          <w:lang w:val="en-US"/>
        </w:rPr>
        <w:t xml:space="preserve">are obesity, physical inactivity, </w:t>
      </w:r>
      <w:r w:rsidRPr="7C88F5D5" w:rsidR="3146A6B6">
        <w:rPr>
          <w:rFonts w:ascii="Arial" w:hAnsi="Arial" w:cs="Arial"/>
          <w:sz w:val="22"/>
          <w:szCs w:val="22"/>
          <w:lang w:val="en-US"/>
        </w:rPr>
        <w:t>genetics,</w:t>
      </w:r>
      <w:bookmarkStart w:name="_GoBack" w:id="2"/>
      <w:bookmarkEnd w:id="2"/>
      <w:r w:rsidRPr="7C88F5D5" w:rsidR="0098776F">
        <w:rPr>
          <w:rFonts w:ascii="Arial" w:hAnsi="Arial" w:cs="Arial"/>
          <w:sz w:val="22"/>
          <w:szCs w:val="22"/>
          <w:lang w:val="en-US"/>
        </w:rPr>
        <w:t xml:space="preserve"> and family history or age </w:t>
      </w:r>
      <w:r w:rsidRPr="7C88F5D5" w:rsidR="5F1456F9">
        <w:rPr>
          <w:rFonts w:ascii="Arial" w:hAnsi="Arial" w:cs="Arial"/>
          <w:sz w:val="22"/>
          <w:szCs w:val="22"/>
          <w:lang w:val="en-US"/>
        </w:rPr>
        <w:t>factors</w:t>
      </w:r>
      <w:r w:rsidRPr="7C88F5D5" w:rsidR="0098776F">
        <w:rPr>
          <w:rFonts w:ascii="Arial" w:hAnsi="Arial" w:cs="Arial"/>
          <w:sz w:val="22"/>
          <w:szCs w:val="22"/>
          <w:lang w:val="en-US"/>
        </w:rPr>
        <w:t xml:space="preserve">. </w:t>
      </w:r>
    </w:p>
    <w:p w:rsidRPr="0098776F" w:rsidR="0098776F" w:rsidP="7C88F5D5" w:rsidRDefault="0098776F" w14:paraId="18FF324C" w14:textId="6F266DC0">
      <w:pPr>
        <w:rPr>
          <w:rFonts w:ascii="Arial" w:hAnsi="Arial" w:cs="Arial"/>
          <w:sz w:val="22"/>
          <w:szCs w:val="22"/>
          <w:lang w:val="en-US"/>
        </w:rPr>
      </w:pPr>
      <w:r w:rsidRPr="7C88F5D5" w:rsidR="0098776F">
        <w:rPr>
          <w:rFonts w:ascii="Arial" w:hAnsi="Arial" w:cs="Arial"/>
          <w:sz w:val="22"/>
          <w:szCs w:val="22"/>
          <w:lang w:val="en-US"/>
        </w:rPr>
        <w:t xml:space="preserve">The report will include information about how to </w:t>
      </w:r>
      <w:r w:rsidRPr="7C88F5D5" w:rsidR="0098776F">
        <w:rPr>
          <w:rFonts w:ascii="Arial" w:hAnsi="Arial" w:cs="Arial"/>
          <w:sz w:val="22"/>
          <w:szCs w:val="22"/>
          <w:lang w:val="en-US"/>
        </w:rPr>
        <w:t>maintain</w:t>
      </w:r>
      <w:r w:rsidRPr="7C88F5D5" w:rsidR="0098776F">
        <w:rPr>
          <w:rFonts w:ascii="Arial" w:hAnsi="Arial" w:cs="Arial"/>
          <w:sz w:val="22"/>
          <w:szCs w:val="22"/>
          <w:lang w:val="en-US"/>
        </w:rPr>
        <w:t xml:space="preserve"> blood sugar </w:t>
      </w:r>
      <w:r w:rsidRPr="7C88F5D5" w:rsidR="65459CD2">
        <w:rPr>
          <w:rFonts w:ascii="Arial" w:hAnsi="Arial" w:cs="Arial"/>
          <w:sz w:val="22"/>
          <w:szCs w:val="22"/>
          <w:lang w:val="en-US"/>
        </w:rPr>
        <w:t>levels</w:t>
      </w:r>
      <w:r w:rsidRPr="7C88F5D5" w:rsidR="0098776F">
        <w:rPr>
          <w:rFonts w:ascii="Arial" w:hAnsi="Arial" w:cs="Arial"/>
          <w:sz w:val="22"/>
          <w:szCs w:val="22"/>
          <w:lang w:val="en-US"/>
        </w:rPr>
        <w:t xml:space="preserve"> </w:t>
      </w:r>
      <w:r w:rsidRPr="7C88F5D5" w:rsidR="2545E104">
        <w:rPr>
          <w:rFonts w:ascii="Arial" w:hAnsi="Arial" w:cs="Arial"/>
          <w:sz w:val="22"/>
          <w:szCs w:val="22"/>
          <w:lang w:val="en-US"/>
        </w:rPr>
        <w:t>in</w:t>
      </w:r>
      <w:r w:rsidRPr="7C88F5D5" w:rsidR="0098776F">
        <w:rPr>
          <w:rFonts w:ascii="Arial" w:hAnsi="Arial" w:cs="Arial"/>
          <w:sz w:val="22"/>
          <w:szCs w:val="22"/>
          <w:lang w:val="en-US"/>
        </w:rPr>
        <w:t xml:space="preserve"> diabetic patients. It will also include how oxygen and glucose are converted into energy for further use along with tracking and </w:t>
      </w:r>
      <w:r w:rsidRPr="7C88F5D5" w:rsidR="3959A02C">
        <w:rPr>
          <w:rFonts w:ascii="Arial" w:hAnsi="Arial" w:cs="Arial"/>
          <w:sz w:val="22"/>
          <w:szCs w:val="22"/>
          <w:lang w:val="en-US"/>
        </w:rPr>
        <w:t>recording</w:t>
      </w:r>
      <w:r w:rsidRPr="7C88F5D5" w:rsidR="0098776F">
        <w:rPr>
          <w:rFonts w:ascii="Arial" w:hAnsi="Arial" w:cs="Arial"/>
          <w:sz w:val="22"/>
          <w:szCs w:val="22"/>
          <w:lang w:val="en-US"/>
        </w:rPr>
        <w:t xml:space="preserve"> blood sugar. The report will also give a deeper analysis of </w:t>
      </w:r>
      <w:r w:rsidRPr="7C88F5D5" w:rsidR="49A04A20">
        <w:rPr>
          <w:rFonts w:ascii="Arial" w:hAnsi="Arial" w:cs="Arial"/>
          <w:sz w:val="22"/>
          <w:szCs w:val="22"/>
          <w:lang w:val="en-US"/>
        </w:rPr>
        <w:t>evidence-based</w:t>
      </w:r>
      <w:r w:rsidRPr="7C88F5D5" w:rsidR="0098776F">
        <w:rPr>
          <w:rFonts w:ascii="Arial" w:hAnsi="Arial" w:cs="Arial"/>
          <w:sz w:val="22"/>
          <w:szCs w:val="22"/>
          <w:lang w:val="en-US"/>
        </w:rPr>
        <w:t xml:space="preserve"> recommendations. </w:t>
      </w:r>
    </w:p>
    <w:p w:rsidRPr="0098776F" w:rsidR="0098776F" w:rsidP="0098776F" w:rsidRDefault="0098776F" w14:paraId="113949B4" w14:textId="77777777">
      <w:pPr>
        <w:pStyle w:val="Heading1"/>
        <w:rPr>
          <w:rFonts w:ascii="Arial" w:hAnsi="Arial" w:cs="Arial"/>
          <w:sz w:val="22"/>
          <w:szCs w:val="22"/>
          <w:lang w:val="en-US"/>
        </w:rPr>
      </w:pPr>
      <w:bookmarkStart w:name="_Toc232070710" w:id="3"/>
      <w:bookmarkStart w:name="_Toc232084989" w:id="4"/>
      <w:r w:rsidRPr="0098776F">
        <w:rPr>
          <w:rFonts w:ascii="Arial" w:hAnsi="Arial" w:cs="Arial"/>
          <w:sz w:val="22"/>
          <w:szCs w:val="22"/>
          <w:lang w:val="en-US"/>
        </w:rPr>
        <w:t>Maintenance of blood sugar level in body</w:t>
      </w:r>
      <w:bookmarkEnd w:id="3"/>
      <w:bookmarkEnd w:id="4"/>
    </w:p>
    <w:p w:rsidRPr="0098776F" w:rsidR="0098776F" w:rsidP="7C88F5D5" w:rsidRDefault="0098776F" w14:paraId="5DCD4BCA" w14:textId="278F3102">
      <w:pPr>
        <w:pStyle w:val="Normal"/>
        <w:rPr>
          <w:rFonts w:ascii="Arial" w:hAnsi="Arial" w:cs="Arial"/>
          <w:sz w:val="22"/>
          <w:szCs w:val="22"/>
          <w:lang w:val="en-US"/>
        </w:rPr>
      </w:pPr>
      <w:r w:rsidRPr="7C88F5D5" w:rsidR="0098776F">
        <w:rPr>
          <w:rFonts w:ascii="Arial" w:hAnsi="Arial" w:cs="Arial"/>
          <w:sz w:val="22"/>
          <w:szCs w:val="22"/>
          <w:lang w:val="en-US"/>
        </w:rPr>
        <w:t xml:space="preserve">Blood sugar level </w:t>
      </w:r>
      <w:r w:rsidRPr="7C88F5D5" w:rsidR="4CBF9A56">
        <w:rPr>
          <w:rFonts w:ascii="Arial" w:hAnsi="Arial" w:cs="Arial"/>
          <w:sz w:val="22"/>
          <w:szCs w:val="22"/>
          <w:lang w:val="en-US"/>
        </w:rPr>
        <w:t>is</w:t>
      </w:r>
      <w:r w:rsidRPr="7C88F5D5" w:rsidR="0098776F">
        <w:rPr>
          <w:rFonts w:ascii="Arial" w:hAnsi="Arial" w:cs="Arial"/>
          <w:sz w:val="22"/>
          <w:szCs w:val="22"/>
          <w:lang w:val="en-US"/>
        </w:rPr>
        <w:t xml:space="preserve"> </w:t>
      </w:r>
      <w:r w:rsidRPr="7C88F5D5" w:rsidR="0098776F">
        <w:rPr>
          <w:rFonts w:ascii="Arial" w:hAnsi="Arial" w:cs="Arial"/>
          <w:sz w:val="22"/>
          <w:szCs w:val="22"/>
          <w:lang w:val="en-US"/>
        </w:rPr>
        <w:t>maintained</w:t>
      </w:r>
      <w:r w:rsidRPr="7C88F5D5" w:rsidR="0098776F">
        <w:rPr>
          <w:rFonts w:ascii="Arial" w:hAnsi="Arial" w:cs="Arial"/>
          <w:sz w:val="22"/>
          <w:szCs w:val="22"/>
          <w:lang w:val="en-US"/>
        </w:rPr>
        <w:t xml:space="preserve"> </w:t>
      </w:r>
      <w:r w:rsidRPr="7C88F5D5" w:rsidR="74ADE32A">
        <w:rPr>
          <w:rFonts w:ascii="Arial" w:hAnsi="Arial" w:cs="Arial"/>
          <w:sz w:val="22"/>
          <w:szCs w:val="22"/>
          <w:lang w:val="en-US"/>
        </w:rPr>
        <w:t>within</w:t>
      </w:r>
      <w:r w:rsidRPr="7C88F5D5" w:rsidR="74014AB4">
        <w:rPr>
          <w:rFonts w:ascii="Arial" w:hAnsi="Arial" w:cs="Arial"/>
          <w:sz w:val="22"/>
          <w:szCs w:val="22"/>
          <w:lang w:val="en-US"/>
        </w:rPr>
        <w:t xml:space="preserve"> a </w:t>
      </w:r>
      <w:r w:rsidRPr="7C88F5D5" w:rsidR="0098776F">
        <w:rPr>
          <w:rFonts w:ascii="Arial" w:hAnsi="Arial" w:cs="Arial"/>
          <w:sz w:val="22"/>
          <w:szCs w:val="22"/>
          <w:lang w:val="en-US"/>
        </w:rPr>
        <w:t xml:space="preserve">safe and effective range between 70 and </w:t>
      </w:r>
      <w:r w:rsidRPr="7C88F5D5" w:rsidR="0098776F">
        <w:rPr>
          <w:rFonts w:ascii="Arial" w:hAnsi="Arial" w:cs="Arial"/>
          <w:sz w:val="22"/>
          <w:szCs w:val="22"/>
          <w:lang w:val="en-US"/>
        </w:rPr>
        <w:t>110 mg</w:t>
      </w:r>
      <w:r w:rsidRPr="7C88F5D5" w:rsidR="0098776F">
        <w:rPr>
          <w:rFonts w:ascii="Arial" w:hAnsi="Arial" w:cs="Arial"/>
          <w:sz w:val="22"/>
          <w:szCs w:val="22"/>
          <w:lang w:val="en-US"/>
        </w:rPr>
        <w:t>/</w:t>
      </w:r>
      <w:r w:rsidRPr="7C88F5D5" w:rsidR="585AD8BC">
        <w:rPr>
          <w:rFonts w:ascii="Arial" w:hAnsi="Arial" w:cs="Arial"/>
          <w:sz w:val="22"/>
          <w:szCs w:val="22"/>
          <w:lang w:val="en-US"/>
        </w:rPr>
        <w:t>dl,</w:t>
      </w:r>
      <w:r w:rsidRPr="7C88F5D5" w:rsidR="0098776F">
        <w:rPr>
          <w:rFonts w:ascii="Arial" w:hAnsi="Arial" w:cs="Arial"/>
          <w:sz w:val="22"/>
          <w:szCs w:val="22"/>
          <w:lang w:val="en-US"/>
        </w:rPr>
        <w:t xml:space="preserve"> </w:t>
      </w:r>
      <w:r w:rsidRPr="7C88F5D5" w:rsidR="13BD797A">
        <w:rPr>
          <w:rFonts w:ascii="Arial" w:hAnsi="Arial" w:cs="Arial"/>
          <w:sz w:val="22"/>
          <w:szCs w:val="22"/>
          <w:lang w:val="en-US"/>
        </w:rPr>
        <w:t xml:space="preserve">through a </w:t>
      </w:r>
      <w:r w:rsidRPr="7C88F5D5" w:rsidR="0098776F">
        <w:rPr>
          <w:rFonts w:ascii="Arial" w:hAnsi="Arial" w:cs="Arial"/>
          <w:sz w:val="22"/>
          <w:szCs w:val="22"/>
          <w:lang w:val="en-US"/>
        </w:rPr>
        <w:t>negative feedback loop</w:t>
      </w:r>
      <w:r w:rsidRPr="7C88F5D5" w:rsidR="780FD5C5">
        <w:rPr>
          <w:rFonts w:ascii="Arial" w:hAnsi="Arial" w:cs="Arial"/>
          <w:sz w:val="22"/>
          <w:szCs w:val="22"/>
          <w:lang w:val="en-US"/>
        </w:rPr>
        <w:t xml:space="preserve"> involving two</w:t>
      </w:r>
      <w:r w:rsidRPr="7C88F5D5" w:rsidR="0098776F">
        <w:rPr>
          <w:rFonts w:ascii="Arial" w:hAnsi="Arial" w:cs="Arial"/>
          <w:sz w:val="22"/>
          <w:szCs w:val="22"/>
          <w:lang w:val="en-US"/>
        </w:rPr>
        <w:t xml:space="preserve"> hormones released by the pancreas known as insulin and glucagon (Al-Suhaimi, </w:t>
      </w:r>
      <w:r w:rsidRPr="7C88F5D5" w:rsidR="0098776F">
        <w:rPr>
          <w:rFonts w:ascii="Arial" w:hAnsi="Arial" w:cs="Arial"/>
          <w:sz w:val="22"/>
          <w:szCs w:val="22"/>
          <w:lang w:val="en-US"/>
        </w:rPr>
        <w:t>Aljfary</w:t>
      </w:r>
      <w:r w:rsidRPr="7C88F5D5" w:rsidR="0098776F">
        <w:rPr>
          <w:rFonts w:ascii="Arial" w:hAnsi="Arial" w:cs="Arial"/>
          <w:sz w:val="22"/>
          <w:szCs w:val="22"/>
          <w:lang w:val="en-US"/>
        </w:rPr>
        <w:t xml:space="preserve"> and Khan, 2022). According to</w:t>
      </w:r>
      <w:r w:rsidRPr="7C88F5D5" w:rsidR="5D8F023A">
        <w:rPr>
          <w:rFonts w:ascii="Arial" w:hAnsi="Arial" w:cs="Arial"/>
          <w:sz w:val="22"/>
          <w:szCs w:val="22"/>
          <w:lang w:val="en-US"/>
        </w:rPr>
        <w:t xml:space="preserve"> the </w:t>
      </w:r>
      <w:r w:rsidRPr="7C88F5D5" w:rsidR="194887BC">
        <w:rPr>
          <w:rFonts w:ascii="Arial" w:hAnsi="Arial" w:cs="Arial"/>
          <w:sz w:val="22"/>
          <w:szCs w:val="22"/>
          <w:lang w:val="en-US"/>
        </w:rPr>
        <w:t>process of homeostasis</w:t>
      </w:r>
      <w:r w:rsidRPr="7C88F5D5" w:rsidR="7A5100E9">
        <w:rPr>
          <w:rFonts w:ascii="Arial" w:hAnsi="Arial" w:cs="Arial"/>
          <w:sz w:val="22"/>
          <w:szCs w:val="22"/>
          <w:lang w:val="en-US"/>
        </w:rPr>
        <w:t>,</w:t>
      </w:r>
      <w:r w:rsidRPr="7C88F5D5" w:rsidR="0098776F">
        <w:rPr>
          <w:rFonts w:ascii="Arial" w:hAnsi="Arial" w:cs="Arial"/>
          <w:sz w:val="22"/>
          <w:szCs w:val="22"/>
          <w:lang w:val="en-US"/>
        </w:rPr>
        <w:t xml:space="preserve"> the body continuously regulates blood sugar levels, usually blood sugar level rises after </w:t>
      </w:r>
      <w:r w:rsidRPr="7C88F5D5" w:rsidR="281439B8">
        <w:rPr>
          <w:rFonts w:ascii="Arial" w:hAnsi="Arial" w:cs="Arial"/>
          <w:sz w:val="22"/>
          <w:szCs w:val="22"/>
          <w:lang w:val="en-US"/>
        </w:rPr>
        <w:t xml:space="preserve">a </w:t>
      </w:r>
      <w:r w:rsidRPr="7C88F5D5" w:rsidR="0098776F">
        <w:rPr>
          <w:rFonts w:ascii="Arial" w:hAnsi="Arial" w:cs="Arial"/>
          <w:sz w:val="22"/>
          <w:szCs w:val="22"/>
          <w:lang w:val="en-US"/>
        </w:rPr>
        <w:t xml:space="preserve">meal and </w:t>
      </w:r>
      <w:r w:rsidRPr="7C88F5D5" w:rsidR="76F5A68B">
        <w:rPr>
          <w:rFonts w:ascii="Arial" w:hAnsi="Arial" w:cs="Arial"/>
          <w:sz w:val="22"/>
          <w:szCs w:val="22"/>
          <w:lang w:val="en-US"/>
        </w:rPr>
        <w:t>decreases</w:t>
      </w:r>
      <w:r w:rsidRPr="7C88F5D5" w:rsidR="0098776F">
        <w:rPr>
          <w:rFonts w:ascii="Arial" w:hAnsi="Arial" w:cs="Arial"/>
          <w:sz w:val="22"/>
          <w:szCs w:val="22"/>
          <w:lang w:val="en-US"/>
        </w:rPr>
        <w:t xml:space="preserve"> between meals or </w:t>
      </w:r>
      <w:r w:rsidRPr="7C88F5D5" w:rsidR="463D9128">
        <w:rPr>
          <w:rFonts w:ascii="Arial" w:hAnsi="Arial" w:cs="Arial"/>
          <w:sz w:val="22"/>
          <w:szCs w:val="22"/>
          <w:lang w:val="en-US"/>
        </w:rPr>
        <w:t xml:space="preserve">during periods </w:t>
      </w:r>
      <w:r w:rsidRPr="7C88F5D5" w:rsidR="0098776F">
        <w:rPr>
          <w:rFonts w:ascii="Arial" w:hAnsi="Arial" w:cs="Arial"/>
          <w:sz w:val="22"/>
          <w:szCs w:val="22"/>
          <w:lang w:val="en-US"/>
        </w:rPr>
        <w:t xml:space="preserve">of fasting. The living body digests the carbohydrates gained while eating and releases insulin. Insulin in living bodies is secreted by </w:t>
      </w:r>
      <w:r w:rsidRPr="7C88F5D5" w:rsidR="090791FB">
        <w:rPr>
          <w:rFonts w:ascii="Arial" w:hAnsi="Arial" w:cs="Arial"/>
          <w:sz w:val="22"/>
          <w:szCs w:val="22"/>
          <w:lang w:val="en-US"/>
        </w:rPr>
        <w:t>pancreas,</w:t>
      </w:r>
      <w:r w:rsidRPr="7C88F5D5" w:rsidR="0098776F">
        <w:rPr>
          <w:rFonts w:ascii="Arial" w:hAnsi="Arial" w:cs="Arial"/>
          <w:sz w:val="22"/>
          <w:szCs w:val="22"/>
          <w:lang w:val="en-US"/>
        </w:rPr>
        <w:t xml:space="preserve"> and th</w:t>
      </w:r>
      <w:r w:rsidRPr="7C88F5D5" w:rsidR="46CE4BFA">
        <w:rPr>
          <w:rFonts w:ascii="Arial" w:hAnsi="Arial" w:cs="Arial"/>
          <w:sz w:val="22"/>
          <w:szCs w:val="22"/>
          <w:lang w:val="en-US"/>
        </w:rPr>
        <w:t xml:space="preserve">is </w:t>
      </w:r>
      <w:r w:rsidRPr="7C88F5D5" w:rsidR="0098776F">
        <w:rPr>
          <w:rFonts w:ascii="Arial" w:hAnsi="Arial" w:cs="Arial"/>
          <w:sz w:val="22"/>
          <w:szCs w:val="22"/>
          <w:lang w:val="en-US"/>
        </w:rPr>
        <w:t xml:space="preserve">helps in absorption of glucose by unlocking cells. Also, through the signal provided by insulin the extra glucose is converted to glycogen and kept as a storage. The other hormone released by pancreas is glucagon which </w:t>
      </w:r>
      <w:r w:rsidRPr="7C88F5D5" w:rsidR="0098776F">
        <w:rPr>
          <w:rFonts w:ascii="Arial" w:hAnsi="Arial" w:cs="Arial"/>
          <w:sz w:val="22"/>
          <w:szCs w:val="22"/>
          <w:lang w:val="en-US"/>
        </w:rPr>
        <w:t>is responsible for</w:t>
      </w:r>
      <w:r w:rsidRPr="7C88F5D5" w:rsidR="0098776F">
        <w:rPr>
          <w:rFonts w:ascii="Arial" w:hAnsi="Arial" w:cs="Arial"/>
          <w:sz w:val="22"/>
          <w:szCs w:val="22"/>
          <w:lang w:val="en-US"/>
        </w:rPr>
        <w:t xml:space="preserve"> giving signal to liver to break stored glycogen and convert it back into glucose, so that it can easily </w:t>
      </w:r>
      <w:r w:rsidRPr="7C88F5D5" w:rsidR="444BCEA6">
        <w:rPr>
          <w:rFonts w:ascii="Arial" w:hAnsi="Arial" w:cs="Arial"/>
          <w:sz w:val="22"/>
          <w:szCs w:val="22"/>
          <w:lang w:val="en-US"/>
        </w:rPr>
        <w:t>flow</w:t>
      </w:r>
      <w:r w:rsidRPr="7C88F5D5" w:rsidR="0098776F">
        <w:rPr>
          <w:rFonts w:ascii="Arial" w:hAnsi="Arial" w:cs="Arial"/>
          <w:sz w:val="22"/>
          <w:szCs w:val="22"/>
          <w:lang w:val="en-US"/>
        </w:rPr>
        <w:t xml:space="preserve"> into </w:t>
      </w:r>
      <w:r w:rsidRPr="7C88F5D5" w:rsidR="0098776F">
        <w:rPr>
          <w:rFonts w:ascii="Arial" w:hAnsi="Arial" w:cs="Arial"/>
          <w:sz w:val="22"/>
          <w:szCs w:val="22"/>
          <w:lang w:val="en-US"/>
        </w:rPr>
        <w:t>blood</w:t>
      </w:r>
      <w:r w:rsidRPr="7C88F5D5" w:rsidR="075471AC">
        <w:rPr>
          <w:rFonts w:ascii="Arial" w:hAnsi="Arial" w:cs="Arial"/>
          <w:sz w:val="22"/>
          <w:szCs w:val="22"/>
          <w:lang w:val="en-US"/>
        </w:rPr>
        <w:t>stream</w:t>
      </w:r>
      <w:r w:rsidRPr="7C88F5D5" w:rsidR="075471AC">
        <w:rPr>
          <w:rFonts w:ascii="Arial" w:hAnsi="Arial" w:cs="Arial"/>
          <w:sz w:val="22"/>
          <w:szCs w:val="22"/>
          <w:lang w:val="en-US"/>
        </w:rPr>
        <w:t xml:space="preserve"> helping to raise blood sugar levels back to normal</w:t>
      </w:r>
      <w:r w:rsidRPr="7C88F5D5" w:rsidR="0098776F">
        <w:rPr>
          <w:rFonts w:ascii="Arial" w:hAnsi="Arial" w:cs="Arial"/>
          <w:sz w:val="22"/>
          <w:szCs w:val="22"/>
          <w:lang w:val="en-US"/>
        </w:rPr>
        <w:t xml:space="preserve"> again. </w:t>
      </w:r>
    </w:p>
    <w:p w:rsidRPr="0098776F" w:rsidR="0098776F" w:rsidP="7C88F5D5" w:rsidRDefault="0098776F" w14:paraId="27E17693" w14:textId="7F92314A">
      <w:pPr>
        <w:rPr>
          <w:rFonts w:ascii="Arial" w:hAnsi="Arial" w:cs="Arial"/>
          <w:sz w:val="22"/>
          <w:szCs w:val="22"/>
          <w:lang w:val="en-US"/>
        </w:rPr>
      </w:pPr>
      <w:r w:rsidRPr="7C88F5D5" w:rsidR="0098776F">
        <w:rPr>
          <w:rFonts w:ascii="Arial" w:hAnsi="Arial" w:cs="Arial"/>
          <w:sz w:val="22"/>
          <w:szCs w:val="22"/>
          <w:lang w:val="en-US"/>
        </w:rPr>
        <w:t xml:space="preserve">Also, there are multiple other hormones like cortisol and epinephrine that are released when </w:t>
      </w:r>
      <w:r w:rsidRPr="7C88F5D5" w:rsidR="337FB689">
        <w:rPr>
          <w:rFonts w:ascii="Arial" w:hAnsi="Arial" w:cs="Arial"/>
          <w:sz w:val="22"/>
          <w:szCs w:val="22"/>
          <w:lang w:val="en-US"/>
        </w:rPr>
        <w:t>an individual</w:t>
      </w:r>
      <w:r w:rsidRPr="7C88F5D5" w:rsidR="0098776F">
        <w:rPr>
          <w:rFonts w:ascii="Arial" w:hAnsi="Arial" w:cs="Arial"/>
          <w:sz w:val="22"/>
          <w:szCs w:val="22"/>
          <w:lang w:val="en-US"/>
        </w:rPr>
        <w:t xml:space="preserve"> is over stressed or </w:t>
      </w:r>
      <w:r w:rsidRPr="7C88F5D5" w:rsidR="100A5143">
        <w:rPr>
          <w:rFonts w:ascii="Arial" w:hAnsi="Arial" w:cs="Arial"/>
          <w:sz w:val="22"/>
          <w:szCs w:val="22"/>
          <w:lang w:val="en-US"/>
        </w:rPr>
        <w:t>fasted</w:t>
      </w:r>
      <w:r w:rsidRPr="7C88F5D5" w:rsidR="0098776F">
        <w:rPr>
          <w:rFonts w:ascii="Arial" w:hAnsi="Arial" w:cs="Arial"/>
          <w:sz w:val="22"/>
          <w:szCs w:val="22"/>
          <w:lang w:val="en-US"/>
        </w:rPr>
        <w:t xml:space="preserve"> for a long time. These hormones are </w:t>
      </w:r>
      <w:r w:rsidRPr="7C88F5D5" w:rsidR="0098776F">
        <w:rPr>
          <w:rFonts w:ascii="Arial" w:hAnsi="Arial" w:cs="Arial"/>
          <w:sz w:val="22"/>
          <w:szCs w:val="22"/>
          <w:lang w:val="en-US"/>
        </w:rPr>
        <w:t>really important</w:t>
      </w:r>
      <w:r w:rsidRPr="7C88F5D5" w:rsidR="0098776F">
        <w:rPr>
          <w:rFonts w:ascii="Arial" w:hAnsi="Arial" w:cs="Arial"/>
          <w:sz w:val="22"/>
          <w:szCs w:val="22"/>
          <w:lang w:val="en-US"/>
        </w:rPr>
        <w:t xml:space="preserve"> for </w:t>
      </w:r>
      <w:r w:rsidRPr="7C88F5D5" w:rsidR="0098776F">
        <w:rPr>
          <w:rFonts w:ascii="Arial" w:hAnsi="Arial" w:cs="Arial"/>
          <w:sz w:val="22"/>
          <w:szCs w:val="22"/>
          <w:lang w:val="en-US"/>
        </w:rPr>
        <w:t>maintaining</w:t>
      </w:r>
      <w:r w:rsidRPr="7C88F5D5" w:rsidR="0098776F">
        <w:rPr>
          <w:rFonts w:ascii="Arial" w:hAnsi="Arial" w:cs="Arial"/>
          <w:sz w:val="22"/>
          <w:szCs w:val="22"/>
          <w:lang w:val="en-US"/>
        </w:rPr>
        <w:t xml:space="preserve"> blood sugar </w:t>
      </w:r>
      <w:r w:rsidRPr="7C88F5D5" w:rsidR="2E6B7163">
        <w:rPr>
          <w:rFonts w:ascii="Arial" w:hAnsi="Arial" w:cs="Arial"/>
          <w:sz w:val="22"/>
          <w:szCs w:val="22"/>
          <w:lang w:val="en-US"/>
        </w:rPr>
        <w:t>levels</w:t>
      </w:r>
      <w:r w:rsidRPr="7C88F5D5" w:rsidR="0098776F">
        <w:rPr>
          <w:rFonts w:ascii="Arial" w:hAnsi="Arial" w:cs="Arial"/>
          <w:sz w:val="22"/>
          <w:szCs w:val="22"/>
          <w:lang w:val="en-US"/>
        </w:rPr>
        <w:t xml:space="preserve"> as they make sure that </w:t>
      </w:r>
      <w:r w:rsidRPr="7C88F5D5" w:rsidR="12849CEE">
        <w:rPr>
          <w:rFonts w:ascii="Arial" w:hAnsi="Arial" w:cs="Arial"/>
          <w:sz w:val="22"/>
          <w:szCs w:val="22"/>
          <w:lang w:val="en-US"/>
        </w:rPr>
        <w:t>the brain</w:t>
      </w:r>
      <w:r w:rsidRPr="7C88F5D5" w:rsidR="0098776F">
        <w:rPr>
          <w:rFonts w:ascii="Arial" w:hAnsi="Arial" w:cs="Arial"/>
          <w:sz w:val="22"/>
          <w:szCs w:val="22"/>
          <w:lang w:val="en-US"/>
        </w:rPr>
        <w:t xml:space="preserve"> and body of an individual get a continuous supply of energy (Aldhalemi and </w:t>
      </w:r>
      <w:r w:rsidRPr="7C88F5D5" w:rsidR="0098776F">
        <w:rPr>
          <w:rFonts w:ascii="Arial" w:hAnsi="Arial" w:cs="Arial"/>
          <w:sz w:val="22"/>
          <w:szCs w:val="22"/>
          <w:lang w:val="en-US"/>
        </w:rPr>
        <w:t>Lahhob</w:t>
      </w:r>
      <w:r w:rsidRPr="7C88F5D5" w:rsidR="0098776F">
        <w:rPr>
          <w:rFonts w:ascii="Arial" w:hAnsi="Arial" w:cs="Arial"/>
          <w:sz w:val="22"/>
          <w:szCs w:val="22"/>
          <w:lang w:val="en-US"/>
        </w:rPr>
        <w:t xml:space="preserve">, 2024). If an individual </w:t>
      </w:r>
      <w:r w:rsidRPr="7C88F5D5" w:rsidR="19C4C89F">
        <w:rPr>
          <w:rFonts w:ascii="Arial" w:hAnsi="Arial" w:cs="Arial"/>
          <w:sz w:val="22"/>
          <w:szCs w:val="22"/>
          <w:lang w:val="en-US"/>
        </w:rPr>
        <w:t>cannot</w:t>
      </w:r>
      <w:r w:rsidRPr="7C88F5D5" w:rsidR="0098776F">
        <w:rPr>
          <w:rFonts w:ascii="Arial" w:hAnsi="Arial" w:cs="Arial"/>
          <w:sz w:val="22"/>
          <w:szCs w:val="22"/>
          <w:lang w:val="en-US"/>
        </w:rPr>
        <w:t xml:space="preserve"> </w:t>
      </w:r>
      <w:r w:rsidRPr="7C88F5D5" w:rsidR="0098776F">
        <w:rPr>
          <w:rFonts w:ascii="Arial" w:hAnsi="Arial" w:cs="Arial"/>
          <w:sz w:val="22"/>
          <w:szCs w:val="22"/>
          <w:lang w:val="en-US"/>
        </w:rPr>
        <w:t>maintain</w:t>
      </w:r>
      <w:r w:rsidRPr="7C88F5D5" w:rsidR="0098776F">
        <w:rPr>
          <w:rFonts w:ascii="Arial" w:hAnsi="Arial" w:cs="Arial"/>
          <w:sz w:val="22"/>
          <w:szCs w:val="22"/>
          <w:lang w:val="en-US"/>
        </w:rPr>
        <w:t xml:space="preserve"> the blood sugar level, then </w:t>
      </w:r>
      <w:r w:rsidRPr="7C88F5D5" w:rsidR="5079B8D2">
        <w:rPr>
          <w:rFonts w:ascii="Arial" w:hAnsi="Arial" w:cs="Arial"/>
          <w:sz w:val="22"/>
          <w:szCs w:val="22"/>
          <w:lang w:val="en-US"/>
        </w:rPr>
        <w:t>cells,</w:t>
      </w:r>
      <w:r w:rsidRPr="7C88F5D5" w:rsidR="0098776F">
        <w:rPr>
          <w:rFonts w:ascii="Arial" w:hAnsi="Arial" w:cs="Arial"/>
          <w:sz w:val="22"/>
          <w:szCs w:val="22"/>
          <w:lang w:val="en-US"/>
        </w:rPr>
        <w:t xml:space="preserve"> especially in </w:t>
      </w:r>
      <w:r w:rsidRPr="7C88F5D5" w:rsidR="7E272DEF">
        <w:rPr>
          <w:rFonts w:ascii="Arial" w:hAnsi="Arial" w:cs="Arial"/>
          <w:sz w:val="22"/>
          <w:szCs w:val="22"/>
          <w:lang w:val="en-US"/>
        </w:rPr>
        <w:t>brain,</w:t>
      </w:r>
      <w:r w:rsidRPr="7C88F5D5" w:rsidR="0098776F">
        <w:rPr>
          <w:rFonts w:ascii="Arial" w:hAnsi="Arial" w:cs="Arial"/>
          <w:sz w:val="22"/>
          <w:szCs w:val="22"/>
          <w:lang w:val="en-US"/>
        </w:rPr>
        <w:t xml:space="preserve"> do not get proper and </w:t>
      </w:r>
      <w:r w:rsidRPr="7C88F5D5" w:rsidR="7C95503B">
        <w:rPr>
          <w:rFonts w:ascii="Arial" w:hAnsi="Arial" w:cs="Arial"/>
          <w:sz w:val="22"/>
          <w:szCs w:val="22"/>
          <w:lang w:val="en-US"/>
        </w:rPr>
        <w:t>enough</w:t>
      </w:r>
      <w:r w:rsidRPr="7C88F5D5" w:rsidR="0098776F">
        <w:rPr>
          <w:rFonts w:ascii="Arial" w:hAnsi="Arial" w:cs="Arial"/>
          <w:sz w:val="22"/>
          <w:szCs w:val="22"/>
          <w:lang w:val="en-US"/>
        </w:rPr>
        <w:t xml:space="preserve"> energy and th</w:t>
      </w:r>
      <w:r w:rsidRPr="7C88F5D5" w:rsidR="1090A77B">
        <w:rPr>
          <w:rFonts w:ascii="Arial" w:hAnsi="Arial" w:cs="Arial"/>
          <w:sz w:val="22"/>
          <w:szCs w:val="22"/>
          <w:lang w:val="en-US"/>
        </w:rPr>
        <w:t>e</w:t>
      </w:r>
      <w:r w:rsidRPr="7C88F5D5" w:rsidR="0098776F">
        <w:rPr>
          <w:rFonts w:ascii="Arial" w:hAnsi="Arial" w:cs="Arial"/>
          <w:sz w:val="22"/>
          <w:szCs w:val="22"/>
          <w:lang w:val="en-US"/>
        </w:rPr>
        <w:t xml:space="preserve"> individual can suffer from confusion or dizziness which can further result </w:t>
      </w:r>
      <w:r w:rsidRPr="7C88F5D5" w:rsidR="6EF9690E">
        <w:rPr>
          <w:rFonts w:ascii="Arial" w:hAnsi="Arial" w:cs="Arial"/>
          <w:sz w:val="22"/>
          <w:szCs w:val="22"/>
          <w:lang w:val="en-US"/>
        </w:rPr>
        <w:t>in</w:t>
      </w:r>
      <w:r w:rsidRPr="7C88F5D5" w:rsidR="0098776F">
        <w:rPr>
          <w:rFonts w:ascii="Arial" w:hAnsi="Arial" w:cs="Arial"/>
          <w:sz w:val="22"/>
          <w:szCs w:val="22"/>
          <w:lang w:val="en-US"/>
        </w:rPr>
        <w:t xml:space="preserve"> unconsciousness. Either the blood sugar level is too low or too high, in </w:t>
      </w:r>
      <w:r w:rsidRPr="7C88F5D5" w:rsidR="12661324">
        <w:rPr>
          <w:rFonts w:ascii="Arial" w:hAnsi="Arial" w:cs="Arial"/>
          <w:sz w:val="22"/>
          <w:szCs w:val="22"/>
          <w:lang w:val="en-US"/>
        </w:rPr>
        <w:t>case</w:t>
      </w:r>
      <w:r w:rsidRPr="7C88F5D5" w:rsidR="0098776F">
        <w:rPr>
          <w:rFonts w:ascii="Arial" w:hAnsi="Arial" w:cs="Arial"/>
          <w:sz w:val="22"/>
          <w:szCs w:val="22"/>
          <w:lang w:val="en-US"/>
        </w:rPr>
        <w:t xml:space="preserve"> it is too </w:t>
      </w:r>
      <w:r w:rsidRPr="7C88F5D5" w:rsidR="7C9C0C98">
        <w:rPr>
          <w:rFonts w:ascii="Arial" w:hAnsi="Arial" w:cs="Arial"/>
          <w:sz w:val="22"/>
          <w:szCs w:val="22"/>
          <w:lang w:val="en-US"/>
        </w:rPr>
        <w:t xml:space="preserve">high, </w:t>
      </w:r>
      <w:r w:rsidRPr="7C88F5D5" w:rsidR="0098776F">
        <w:rPr>
          <w:rFonts w:ascii="Arial" w:hAnsi="Arial" w:cs="Arial"/>
          <w:sz w:val="22"/>
          <w:szCs w:val="22"/>
          <w:lang w:val="en-US"/>
        </w:rPr>
        <w:t xml:space="preserve">the individual can suffer from hyperglycemia. In this medical situation, the body pulls out water from the </w:t>
      </w:r>
      <w:r w:rsidRPr="7C88F5D5" w:rsidR="27C7BE13">
        <w:rPr>
          <w:rFonts w:ascii="Arial" w:hAnsi="Arial" w:cs="Arial"/>
          <w:sz w:val="22"/>
          <w:szCs w:val="22"/>
          <w:lang w:val="en-US"/>
        </w:rPr>
        <w:t>cell,</w:t>
      </w:r>
      <w:r w:rsidRPr="7C88F5D5" w:rsidR="0098776F">
        <w:rPr>
          <w:rFonts w:ascii="Arial" w:hAnsi="Arial" w:cs="Arial"/>
          <w:sz w:val="22"/>
          <w:szCs w:val="22"/>
          <w:lang w:val="en-US"/>
        </w:rPr>
        <w:t xml:space="preserve"> and this results </w:t>
      </w:r>
      <w:r w:rsidRPr="7C88F5D5" w:rsidR="37B1A915">
        <w:rPr>
          <w:rFonts w:ascii="Arial" w:hAnsi="Arial" w:cs="Arial"/>
          <w:sz w:val="22"/>
          <w:szCs w:val="22"/>
          <w:lang w:val="en-US"/>
        </w:rPr>
        <w:t>in</w:t>
      </w:r>
      <w:r w:rsidRPr="7C88F5D5" w:rsidR="0098776F">
        <w:rPr>
          <w:rFonts w:ascii="Arial" w:hAnsi="Arial" w:cs="Arial"/>
          <w:sz w:val="22"/>
          <w:szCs w:val="22"/>
          <w:lang w:val="en-US"/>
        </w:rPr>
        <w:t xml:space="preserve"> dehydration. Constant high blood pressure damages the nerves and blood </w:t>
      </w:r>
      <w:r w:rsidRPr="7C88F5D5" w:rsidR="651BE899">
        <w:rPr>
          <w:rFonts w:ascii="Arial" w:hAnsi="Arial" w:cs="Arial"/>
          <w:sz w:val="22"/>
          <w:szCs w:val="22"/>
          <w:lang w:val="en-US"/>
        </w:rPr>
        <w:t>vessels,</w:t>
      </w:r>
      <w:r w:rsidRPr="7C88F5D5" w:rsidR="05333838">
        <w:rPr>
          <w:rFonts w:ascii="Arial" w:hAnsi="Arial" w:cs="Arial"/>
          <w:sz w:val="22"/>
          <w:szCs w:val="22"/>
          <w:lang w:val="en-US"/>
        </w:rPr>
        <w:t xml:space="preserve"> </w:t>
      </w:r>
      <w:r w:rsidRPr="7C88F5D5" w:rsidR="0098776F">
        <w:rPr>
          <w:rFonts w:ascii="Arial" w:hAnsi="Arial" w:cs="Arial"/>
          <w:sz w:val="22"/>
          <w:szCs w:val="22"/>
          <w:lang w:val="en-US"/>
        </w:rPr>
        <w:t xml:space="preserve">which can further </w:t>
      </w:r>
      <w:r w:rsidRPr="7C88F5D5" w:rsidR="271BD7DD">
        <w:rPr>
          <w:rFonts w:ascii="Arial" w:hAnsi="Arial" w:cs="Arial"/>
          <w:sz w:val="22"/>
          <w:szCs w:val="22"/>
          <w:lang w:val="en-US"/>
        </w:rPr>
        <w:t>result</w:t>
      </w:r>
      <w:r w:rsidRPr="7C88F5D5" w:rsidR="0098776F">
        <w:rPr>
          <w:rFonts w:ascii="Arial" w:hAnsi="Arial" w:cs="Arial"/>
          <w:sz w:val="22"/>
          <w:szCs w:val="22"/>
          <w:lang w:val="en-US"/>
        </w:rPr>
        <w:t xml:space="preserve"> </w:t>
      </w:r>
      <w:r w:rsidRPr="7C88F5D5" w:rsidR="641465CE">
        <w:rPr>
          <w:rFonts w:ascii="Arial" w:hAnsi="Arial" w:cs="Arial"/>
          <w:sz w:val="22"/>
          <w:szCs w:val="22"/>
          <w:lang w:val="en-US"/>
        </w:rPr>
        <w:t>in</w:t>
      </w:r>
      <w:r w:rsidRPr="7C88F5D5" w:rsidR="0098776F">
        <w:rPr>
          <w:rFonts w:ascii="Arial" w:hAnsi="Arial" w:cs="Arial"/>
          <w:sz w:val="22"/>
          <w:szCs w:val="22"/>
          <w:lang w:val="en-US"/>
        </w:rPr>
        <w:t xml:space="preserve"> kidney problems or cardiovascular problems.  </w:t>
      </w:r>
    </w:p>
    <w:p w:rsidRPr="0098776F" w:rsidR="0098776F" w:rsidP="0098776F" w:rsidRDefault="0098776F" w14:paraId="0F8EB85A" w14:textId="77777777">
      <w:pPr>
        <w:pStyle w:val="Heading1"/>
        <w:rPr>
          <w:rFonts w:ascii="Arial" w:hAnsi="Arial" w:cs="Arial"/>
          <w:sz w:val="22"/>
          <w:szCs w:val="22"/>
          <w:lang w:val="en-US"/>
        </w:rPr>
      </w:pPr>
      <w:bookmarkStart w:name="_Toc232070711" w:id="5"/>
      <w:bookmarkStart w:name="_Toc232084990" w:id="6"/>
      <w:r w:rsidRPr="0098776F">
        <w:rPr>
          <w:rFonts w:ascii="Arial" w:hAnsi="Arial" w:cs="Arial"/>
          <w:sz w:val="22"/>
          <w:szCs w:val="22"/>
          <w:lang w:val="en-US"/>
        </w:rPr>
        <w:t>Uses of oxygen and glucose to produce energy</w:t>
      </w:r>
      <w:bookmarkEnd w:id="5"/>
      <w:bookmarkEnd w:id="6"/>
      <w:r w:rsidRPr="0098776F">
        <w:rPr>
          <w:rFonts w:ascii="Arial" w:hAnsi="Arial" w:cs="Arial"/>
          <w:sz w:val="22"/>
          <w:szCs w:val="22"/>
          <w:lang w:val="en-US"/>
        </w:rPr>
        <w:t xml:space="preserve"> </w:t>
      </w:r>
    </w:p>
    <w:p w:rsidRPr="0098776F" w:rsidR="0098776F" w:rsidP="7C88F5D5" w:rsidRDefault="0098776F" w14:paraId="71430B17" w14:textId="2EB03215">
      <w:pPr>
        <w:rPr>
          <w:rFonts w:ascii="Arial" w:hAnsi="Arial" w:cs="Arial"/>
          <w:sz w:val="22"/>
          <w:szCs w:val="22"/>
          <w:lang w:val="en-US"/>
        </w:rPr>
      </w:pPr>
      <w:r w:rsidRPr="7C88F5D5" w:rsidR="0098776F">
        <w:rPr>
          <w:rFonts w:ascii="Arial" w:hAnsi="Arial" w:cs="Arial"/>
          <w:sz w:val="22"/>
          <w:szCs w:val="22"/>
          <w:lang w:val="en-US"/>
        </w:rPr>
        <w:t xml:space="preserve">To convert glucose into a usable form of energy, trillions of cells are used in a biochemical process </w:t>
      </w:r>
      <w:r w:rsidRPr="7C88F5D5" w:rsidR="62E3DCBF">
        <w:rPr>
          <w:rFonts w:ascii="Arial" w:hAnsi="Arial" w:cs="Arial"/>
          <w:sz w:val="22"/>
          <w:szCs w:val="22"/>
          <w:lang w:val="en-US"/>
        </w:rPr>
        <w:t>called</w:t>
      </w:r>
      <w:r w:rsidRPr="7C88F5D5" w:rsidR="0098776F">
        <w:rPr>
          <w:rFonts w:ascii="Arial" w:hAnsi="Arial" w:cs="Arial"/>
          <w:sz w:val="22"/>
          <w:szCs w:val="22"/>
          <w:lang w:val="en-US"/>
        </w:rPr>
        <w:t xml:space="preserve"> cellular respiration. This process is </w:t>
      </w:r>
      <w:r w:rsidRPr="7C88F5D5" w:rsidR="0098776F">
        <w:rPr>
          <w:rFonts w:ascii="Arial" w:hAnsi="Arial" w:cs="Arial"/>
          <w:sz w:val="22"/>
          <w:szCs w:val="22"/>
          <w:lang w:val="en-US"/>
        </w:rPr>
        <w:t>very important</w:t>
      </w:r>
      <w:r w:rsidRPr="7C88F5D5" w:rsidR="0098776F">
        <w:rPr>
          <w:rFonts w:ascii="Arial" w:hAnsi="Arial" w:cs="Arial"/>
          <w:sz w:val="22"/>
          <w:szCs w:val="22"/>
          <w:lang w:val="en-US"/>
        </w:rPr>
        <w:t xml:space="preserve"> as it allows muscles in the body to contract along with protein synthesis. Also, this biochemical process is ruled by enzymes which </w:t>
      </w:r>
      <w:r w:rsidRPr="7C88F5D5" w:rsidR="0098776F">
        <w:rPr>
          <w:rFonts w:ascii="Arial" w:hAnsi="Arial" w:cs="Arial"/>
          <w:sz w:val="22"/>
          <w:szCs w:val="22"/>
          <w:lang w:val="en-US"/>
        </w:rPr>
        <w:t>maintain</w:t>
      </w:r>
      <w:r w:rsidRPr="7C88F5D5" w:rsidR="0098776F">
        <w:rPr>
          <w:rFonts w:ascii="Arial" w:hAnsi="Arial" w:cs="Arial"/>
          <w:sz w:val="22"/>
          <w:szCs w:val="22"/>
          <w:lang w:val="en-US"/>
        </w:rPr>
        <w:t xml:space="preserve"> the hemostasis of </w:t>
      </w:r>
      <w:r w:rsidRPr="7C88F5D5" w:rsidR="1AE1900E">
        <w:rPr>
          <w:rFonts w:ascii="Arial" w:hAnsi="Arial" w:cs="Arial"/>
          <w:sz w:val="22"/>
          <w:szCs w:val="22"/>
          <w:lang w:val="en-US"/>
        </w:rPr>
        <w:t>the body</w:t>
      </w:r>
      <w:r w:rsidRPr="7C88F5D5" w:rsidR="0098776F">
        <w:rPr>
          <w:rFonts w:ascii="Arial" w:hAnsi="Arial" w:cs="Arial"/>
          <w:sz w:val="22"/>
          <w:szCs w:val="22"/>
          <w:lang w:val="en-US"/>
        </w:rPr>
        <w:t xml:space="preserve">. Through continuous supply of oxygen, the body cells can completely break the glucose and the equation that explains this is: C6H12O6 + 6O2 </w:t>
      </w:r>
      <w:r w:rsidRPr="7C88F5D5" w:rsidR="0098776F">
        <w:rPr>
          <w:rFonts w:ascii="Wingdings" w:hAnsi="Wingdings" w:eastAsia="Wingdings" w:cs="Wingdings"/>
          <w:sz w:val="22"/>
          <w:szCs w:val="22"/>
          <w:lang w:val="en-US"/>
        </w:rPr>
        <w:t>à</w:t>
      </w:r>
      <w:r w:rsidRPr="7C88F5D5" w:rsidR="0098776F">
        <w:rPr>
          <w:rFonts w:ascii="Arial" w:hAnsi="Arial" w:cs="Arial"/>
          <w:sz w:val="22"/>
          <w:szCs w:val="22"/>
          <w:lang w:val="en-US"/>
        </w:rPr>
        <w:t xml:space="preserve"> 6CO2 + 6H2O + Energy (ATP-adenosine triphosphate) (</w:t>
      </w:r>
      <w:r w:rsidRPr="7C88F5D5" w:rsidR="0098776F">
        <w:rPr>
          <w:rFonts w:ascii="Arial" w:hAnsi="Arial" w:cs="Arial"/>
          <w:sz w:val="22"/>
          <w:szCs w:val="22"/>
          <w:lang w:val="en-US"/>
        </w:rPr>
        <w:t>Sparki</w:t>
      </w:r>
      <w:r w:rsidRPr="7C88F5D5" w:rsidR="0098776F">
        <w:rPr>
          <w:rFonts w:ascii="Arial" w:hAnsi="Arial" w:cs="Arial"/>
          <w:sz w:val="22"/>
          <w:szCs w:val="22"/>
          <w:lang w:val="en-US"/>
        </w:rPr>
        <w:t xml:space="preserve">, 2026). This can be further explained through 3 steps: glycolysis, the Krebs cycle and the electron transport chain and oxidative phosphorylation. The glycolysis step </w:t>
      </w:r>
      <w:r w:rsidRPr="7C88F5D5" w:rsidR="4129A537">
        <w:rPr>
          <w:rFonts w:ascii="Arial" w:hAnsi="Arial" w:cs="Arial"/>
          <w:sz w:val="22"/>
          <w:szCs w:val="22"/>
          <w:lang w:val="en-US"/>
        </w:rPr>
        <w:t>includes</w:t>
      </w:r>
      <w:r w:rsidRPr="7C88F5D5" w:rsidR="0098776F">
        <w:rPr>
          <w:rFonts w:ascii="Arial" w:hAnsi="Arial" w:cs="Arial"/>
          <w:sz w:val="22"/>
          <w:szCs w:val="22"/>
          <w:lang w:val="en-US"/>
        </w:rPr>
        <w:t xml:space="preserve"> </w:t>
      </w:r>
      <w:r w:rsidRPr="7C88F5D5" w:rsidR="17A195AA">
        <w:rPr>
          <w:rFonts w:ascii="Arial" w:hAnsi="Arial" w:cs="Arial"/>
          <w:sz w:val="22"/>
          <w:szCs w:val="22"/>
          <w:lang w:val="en-US"/>
        </w:rPr>
        <w:t>splitting</w:t>
      </w:r>
      <w:r w:rsidRPr="7C88F5D5" w:rsidR="0098776F">
        <w:rPr>
          <w:rFonts w:ascii="Arial" w:hAnsi="Arial" w:cs="Arial"/>
          <w:sz w:val="22"/>
          <w:szCs w:val="22"/>
          <w:lang w:val="en-US"/>
        </w:rPr>
        <w:t xml:space="preserve"> </w:t>
      </w:r>
      <w:r w:rsidRPr="7C88F5D5" w:rsidR="1FEF6080">
        <w:rPr>
          <w:rFonts w:ascii="Arial" w:hAnsi="Arial" w:cs="Arial"/>
          <w:sz w:val="22"/>
          <w:szCs w:val="22"/>
          <w:lang w:val="en-US"/>
        </w:rPr>
        <w:t>sugar,</w:t>
      </w:r>
      <w:r w:rsidRPr="7C88F5D5" w:rsidR="0098776F">
        <w:rPr>
          <w:rFonts w:ascii="Arial" w:hAnsi="Arial" w:cs="Arial"/>
          <w:sz w:val="22"/>
          <w:szCs w:val="22"/>
          <w:lang w:val="en-US"/>
        </w:rPr>
        <w:t xml:space="preserve"> which is the fluid that is </w:t>
      </w:r>
      <w:r w:rsidRPr="7C88F5D5" w:rsidR="0098776F">
        <w:rPr>
          <w:rFonts w:ascii="Arial" w:hAnsi="Arial" w:cs="Arial"/>
          <w:sz w:val="22"/>
          <w:szCs w:val="22"/>
          <w:lang w:val="en-US"/>
        </w:rPr>
        <w:t>located</w:t>
      </w:r>
      <w:r w:rsidRPr="7C88F5D5" w:rsidR="0098776F">
        <w:rPr>
          <w:rFonts w:ascii="Arial" w:hAnsi="Arial" w:cs="Arial"/>
          <w:sz w:val="22"/>
          <w:szCs w:val="22"/>
          <w:lang w:val="en-US"/>
        </w:rPr>
        <w:t xml:space="preserve"> inside the cytoplasm of the cell. This process </w:t>
      </w:r>
      <w:r w:rsidRPr="7C88F5D5" w:rsidR="5ABD1DC2">
        <w:rPr>
          <w:rFonts w:ascii="Arial" w:hAnsi="Arial" w:cs="Arial"/>
          <w:sz w:val="22"/>
          <w:szCs w:val="22"/>
          <w:lang w:val="en-US"/>
        </w:rPr>
        <w:t>includes</w:t>
      </w:r>
      <w:r w:rsidRPr="7C88F5D5" w:rsidR="0098776F">
        <w:rPr>
          <w:rFonts w:ascii="Arial" w:hAnsi="Arial" w:cs="Arial"/>
          <w:sz w:val="22"/>
          <w:szCs w:val="22"/>
          <w:lang w:val="en-US"/>
        </w:rPr>
        <w:t xml:space="preserve"> breakdown of a </w:t>
      </w:r>
      <w:r w:rsidRPr="7C88F5D5" w:rsidR="0D4B5E7E">
        <w:rPr>
          <w:rFonts w:ascii="Arial" w:hAnsi="Arial" w:cs="Arial"/>
          <w:sz w:val="22"/>
          <w:szCs w:val="22"/>
          <w:lang w:val="en-US"/>
        </w:rPr>
        <w:t>six-carbon</w:t>
      </w:r>
      <w:r w:rsidRPr="7C88F5D5" w:rsidR="0098776F">
        <w:rPr>
          <w:rFonts w:ascii="Arial" w:hAnsi="Arial" w:cs="Arial"/>
          <w:sz w:val="22"/>
          <w:szCs w:val="22"/>
          <w:lang w:val="en-US"/>
        </w:rPr>
        <w:t xml:space="preserve"> glucose into short two-three carbon </w:t>
      </w:r>
      <w:r w:rsidRPr="7C88F5D5" w:rsidR="4A63026C">
        <w:rPr>
          <w:rFonts w:ascii="Arial" w:hAnsi="Arial" w:cs="Arial"/>
          <w:sz w:val="22"/>
          <w:szCs w:val="22"/>
          <w:lang w:val="en-US"/>
        </w:rPr>
        <w:t>particles,</w:t>
      </w:r>
      <w:r w:rsidRPr="7C88F5D5" w:rsidR="0098776F">
        <w:rPr>
          <w:rFonts w:ascii="Arial" w:hAnsi="Arial" w:cs="Arial"/>
          <w:sz w:val="22"/>
          <w:szCs w:val="22"/>
          <w:lang w:val="en-US"/>
        </w:rPr>
        <w:t xml:space="preserve"> and they are </w:t>
      </w:r>
      <w:r w:rsidRPr="7C88F5D5" w:rsidR="6D07529F">
        <w:rPr>
          <w:rFonts w:ascii="Arial" w:hAnsi="Arial" w:cs="Arial"/>
          <w:sz w:val="22"/>
          <w:szCs w:val="22"/>
          <w:lang w:val="en-US"/>
        </w:rPr>
        <w:t>called</w:t>
      </w:r>
      <w:r w:rsidRPr="7C88F5D5" w:rsidR="0098776F">
        <w:rPr>
          <w:rFonts w:ascii="Arial" w:hAnsi="Arial" w:cs="Arial"/>
          <w:sz w:val="22"/>
          <w:szCs w:val="22"/>
          <w:lang w:val="en-US"/>
        </w:rPr>
        <w:t xml:space="preserve"> pyruvate.</w:t>
      </w:r>
    </w:p>
    <w:p w:rsidRPr="0098776F" w:rsidR="0098776F" w:rsidP="7C88F5D5" w:rsidRDefault="0098776F" w14:paraId="340D6C9D" w14:textId="364CD434">
      <w:pPr>
        <w:rPr>
          <w:rFonts w:ascii="Arial" w:hAnsi="Arial" w:cs="Arial"/>
          <w:sz w:val="22"/>
          <w:szCs w:val="22"/>
          <w:lang w:val="en-US"/>
        </w:rPr>
      </w:pPr>
      <w:r w:rsidRPr="7C88F5D5" w:rsidR="0098776F">
        <w:rPr>
          <w:rFonts w:ascii="Arial" w:hAnsi="Arial" w:cs="Arial"/>
          <w:sz w:val="22"/>
          <w:szCs w:val="22"/>
          <w:lang w:val="en-US"/>
        </w:rPr>
        <w:t>At th</w:t>
      </w:r>
      <w:r w:rsidRPr="7C88F5D5" w:rsidR="145542EE">
        <w:rPr>
          <w:rFonts w:ascii="Arial" w:hAnsi="Arial" w:cs="Arial"/>
          <w:sz w:val="22"/>
          <w:szCs w:val="22"/>
          <w:lang w:val="en-US"/>
        </w:rPr>
        <w:t xml:space="preserve">is </w:t>
      </w:r>
      <w:r w:rsidRPr="7C88F5D5" w:rsidR="0098776F">
        <w:rPr>
          <w:rFonts w:ascii="Arial" w:hAnsi="Arial" w:cs="Arial"/>
          <w:sz w:val="22"/>
          <w:szCs w:val="22"/>
          <w:lang w:val="en-US"/>
        </w:rPr>
        <w:t>initial</w:t>
      </w:r>
      <w:r w:rsidRPr="7C88F5D5" w:rsidR="0098776F">
        <w:rPr>
          <w:rFonts w:ascii="Arial" w:hAnsi="Arial" w:cs="Arial"/>
          <w:sz w:val="22"/>
          <w:szCs w:val="22"/>
          <w:lang w:val="en-US"/>
        </w:rPr>
        <w:t xml:space="preserve"> stage, the process requires a small amount of energy and then</w:t>
      </w:r>
      <w:r w:rsidRPr="7C88F5D5" w:rsidR="0098776F">
        <w:rPr>
          <w:rFonts w:ascii="Arial" w:hAnsi="Arial" w:cs="Arial"/>
          <w:sz w:val="22"/>
          <w:szCs w:val="22"/>
          <w:lang w:val="en-US"/>
        </w:rPr>
        <w:t xml:space="preserve"> generates a</w:t>
      </w:r>
      <w:r w:rsidRPr="7C88F5D5" w:rsidR="758C352B">
        <w:rPr>
          <w:rFonts w:ascii="Arial" w:hAnsi="Arial" w:cs="Arial"/>
          <w:sz w:val="22"/>
          <w:szCs w:val="22"/>
          <w:lang w:val="en-US"/>
        </w:rPr>
        <w:t xml:space="preserve"> net</w:t>
      </w:r>
      <w:r w:rsidRPr="7C88F5D5" w:rsidR="0098776F">
        <w:rPr>
          <w:rFonts w:ascii="Arial" w:hAnsi="Arial" w:cs="Arial"/>
          <w:sz w:val="22"/>
          <w:szCs w:val="22"/>
          <w:lang w:val="en-US"/>
        </w:rPr>
        <w:t xml:space="preserve"> </w:t>
      </w:r>
      <w:r w:rsidRPr="7C88F5D5" w:rsidR="18EB96C0">
        <w:rPr>
          <w:rFonts w:ascii="Arial" w:hAnsi="Arial" w:cs="Arial"/>
          <w:sz w:val="22"/>
          <w:szCs w:val="22"/>
          <w:lang w:val="en-US"/>
        </w:rPr>
        <w:t xml:space="preserve">gain </w:t>
      </w:r>
      <w:r w:rsidRPr="7C88F5D5" w:rsidR="0098776F">
        <w:rPr>
          <w:rFonts w:ascii="Arial" w:hAnsi="Arial" w:cs="Arial"/>
          <w:sz w:val="22"/>
          <w:szCs w:val="22"/>
          <w:lang w:val="en-US"/>
        </w:rPr>
        <w:t xml:space="preserve">of 2 ATP molecules. </w:t>
      </w:r>
      <w:r w:rsidRPr="7C88F5D5" w:rsidR="4D200E63">
        <w:rPr>
          <w:rFonts w:ascii="Arial" w:hAnsi="Arial" w:cs="Arial"/>
          <w:sz w:val="22"/>
          <w:szCs w:val="22"/>
          <w:lang w:val="en-US"/>
        </w:rPr>
        <w:t>Further to</w:t>
      </w:r>
      <w:r w:rsidRPr="7C88F5D5" w:rsidR="0098776F">
        <w:rPr>
          <w:rFonts w:ascii="Arial" w:hAnsi="Arial" w:cs="Arial"/>
          <w:sz w:val="22"/>
          <w:szCs w:val="22"/>
          <w:lang w:val="en-US"/>
        </w:rPr>
        <w:t xml:space="preserve"> the process, </w:t>
      </w:r>
      <w:bookmarkStart w:name="_Int_XfDsvzZ0" w:id="952463397"/>
      <w:r w:rsidRPr="7C88F5D5" w:rsidR="0098776F">
        <w:rPr>
          <w:rFonts w:ascii="Arial" w:hAnsi="Arial" w:cs="Arial"/>
          <w:sz w:val="22"/>
          <w:szCs w:val="22"/>
          <w:lang w:val="en-US"/>
        </w:rPr>
        <w:t>a</w:t>
      </w:r>
      <w:r w:rsidRPr="7C88F5D5" w:rsidR="0098776F">
        <w:rPr>
          <w:rFonts w:ascii="Arial" w:hAnsi="Arial" w:cs="Arial"/>
          <w:sz w:val="22"/>
          <w:szCs w:val="22"/>
          <w:lang w:val="en-US"/>
        </w:rPr>
        <w:t xml:space="preserve"> number of</w:t>
      </w:r>
      <w:bookmarkEnd w:id="952463397"/>
      <w:r w:rsidRPr="7C88F5D5" w:rsidR="0098776F">
        <w:rPr>
          <w:rFonts w:ascii="Arial" w:hAnsi="Arial" w:cs="Arial"/>
          <w:sz w:val="22"/>
          <w:szCs w:val="22"/>
          <w:lang w:val="en-US"/>
        </w:rPr>
        <w:t xml:space="preserve"> high</w:t>
      </w:r>
      <w:r w:rsidRPr="7C88F5D5" w:rsidR="4E17D99D">
        <w:rPr>
          <w:rFonts w:ascii="Arial" w:hAnsi="Arial" w:cs="Arial"/>
          <w:sz w:val="22"/>
          <w:szCs w:val="22"/>
          <w:lang w:val="en-US"/>
        </w:rPr>
        <w:t>-</w:t>
      </w:r>
      <w:r w:rsidRPr="7C88F5D5" w:rsidR="0098776F">
        <w:rPr>
          <w:rFonts w:ascii="Arial" w:hAnsi="Arial" w:cs="Arial"/>
          <w:sz w:val="22"/>
          <w:szCs w:val="22"/>
          <w:lang w:val="en-US"/>
        </w:rPr>
        <w:t>energy electron carriers</w:t>
      </w:r>
      <w:r w:rsidRPr="7C88F5D5" w:rsidR="77C6680B">
        <w:rPr>
          <w:rFonts w:ascii="Arial" w:hAnsi="Arial" w:cs="Arial"/>
          <w:sz w:val="22"/>
          <w:szCs w:val="22"/>
          <w:lang w:val="en-US"/>
        </w:rPr>
        <w:t xml:space="preserve"> are also produced.</w:t>
      </w:r>
      <w:r w:rsidRPr="7C88F5D5" w:rsidR="0098776F">
        <w:rPr>
          <w:rFonts w:ascii="Arial" w:hAnsi="Arial" w:cs="Arial"/>
          <w:sz w:val="22"/>
          <w:szCs w:val="22"/>
          <w:lang w:val="en-US"/>
        </w:rPr>
        <w:t xml:space="preserve"> </w:t>
      </w:r>
      <w:r w:rsidRPr="7C88F5D5" w:rsidR="0098776F">
        <w:rPr>
          <w:rFonts w:ascii="Arial" w:hAnsi="Arial" w:cs="Arial"/>
          <w:sz w:val="22"/>
          <w:szCs w:val="22"/>
          <w:lang w:val="en-US"/>
        </w:rPr>
        <w:t>In</w:t>
      </w:r>
      <w:r w:rsidRPr="7C88F5D5" w:rsidR="0098776F">
        <w:rPr>
          <w:rFonts w:ascii="Arial" w:hAnsi="Arial" w:cs="Arial"/>
          <w:sz w:val="22"/>
          <w:szCs w:val="22"/>
          <w:lang w:val="en-US"/>
        </w:rPr>
        <w:t xml:space="preserve"> the second stage, the Krebs </w:t>
      </w:r>
      <w:r w:rsidRPr="7C88F5D5" w:rsidR="75992C78">
        <w:rPr>
          <w:rFonts w:ascii="Arial" w:hAnsi="Arial" w:cs="Arial"/>
          <w:sz w:val="22"/>
          <w:szCs w:val="22"/>
          <w:lang w:val="en-US"/>
        </w:rPr>
        <w:t>cycle,</w:t>
      </w:r>
      <w:r w:rsidRPr="7C88F5D5" w:rsidR="0098776F">
        <w:rPr>
          <w:rFonts w:ascii="Arial" w:hAnsi="Arial" w:cs="Arial"/>
          <w:sz w:val="22"/>
          <w:szCs w:val="22"/>
          <w:lang w:val="en-US"/>
        </w:rPr>
        <w:t xml:space="preserve"> </w:t>
      </w:r>
      <w:r w:rsidRPr="7C88F5D5" w:rsidR="6081F8FE">
        <w:rPr>
          <w:rFonts w:ascii="Arial" w:hAnsi="Arial" w:cs="Arial"/>
          <w:sz w:val="22"/>
          <w:szCs w:val="22"/>
          <w:lang w:val="en-US"/>
        </w:rPr>
        <w:t xml:space="preserve">also known </w:t>
      </w:r>
      <w:r w:rsidRPr="7C88F5D5" w:rsidR="0098776F">
        <w:rPr>
          <w:rFonts w:ascii="Arial" w:hAnsi="Arial" w:cs="Arial"/>
          <w:sz w:val="22"/>
          <w:szCs w:val="22"/>
          <w:lang w:val="en-US"/>
        </w:rPr>
        <w:t>a</w:t>
      </w:r>
      <w:r w:rsidRPr="7C88F5D5" w:rsidR="5EE5C9ED">
        <w:rPr>
          <w:rFonts w:ascii="Arial" w:hAnsi="Arial" w:cs="Arial"/>
          <w:sz w:val="22"/>
          <w:szCs w:val="22"/>
          <w:lang w:val="en-US"/>
        </w:rPr>
        <w:t xml:space="preserve">s the </w:t>
      </w:r>
      <w:r w:rsidRPr="7C88F5D5" w:rsidR="0098776F">
        <w:rPr>
          <w:rFonts w:ascii="Arial" w:hAnsi="Arial" w:cs="Arial"/>
          <w:sz w:val="22"/>
          <w:szCs w:val="22"/>
          <w:lang w:val="en-US"/>
        </w:rPr>
        <w:t>citric acid cycle</w:t>
      </w:r>
      <w:r w:rsidRPr="7C88F5D5" w:rsidR="78993A42">
        <w:rPr>
          <w:rFonts w:ascii="Arial" w:hAnsi="Arial" w:cs="Arial"/>
          <w:sz w:val="22"/>
          <w:szCs w:val="22"/>
          <w:lang w:val="en-US"/>
        </w:rPr>
        <w:t>,</w:t>
      </w:r>
      <w:r w:rsidRPr="7C88F5D5" w:rsidR="0098776F">
        <w:rPr>
          <w:rFonts w:ascii="Arial" w:hAnsi="Arial" w:cs="Arial"/>
          <w:sz w:val="22"/>
          <w:szCs w:val="22"/>
          <w:lang w:val="en-US"/>
        </w:rPr>
        <w:t xml:space="preserve"> </w:t>
      </w:r>
      <w:r w:rsidRPr="7C88F5D5" w:rsidR="025814D6">
        <w:rPr>
          <w:rFonts w:ascii="Arial" w:hAnsi="Arial" w:cs="Arial"/>
          <w:sz w:val="22"/>
          <w:szCs w:val="22"/>
          <w:lang w:val="en-US"/>
        </w:rPr>
        <w:t xml:space="preserve">takes </w:t>
      </w:r>
      <w:r w:rsidRPr="7C88F5D5" w:rsidR="7461341A">
        <w:rPr>
          <w:rFonts w:ascii="Arial" w:hAnsi="Arial" w:cs="Arial"/>
          <w:sz w:val="22"/>
          <w:szCs w:val="22"/>
          <w:lang w:val="en-US"/>
        </w:rPr>
        <w:t>place in</w:t>
      </w:r>
      <w:r w:rsidRPr="7C88F5D5" w:rsidR="025814D6">
        <w:rPr>
          <w:rFonts w:ascii="Arial" w:hAnsi="Arial" w:cs="Arial"/>
          <w:sz w:val="22"/>
          <w:szCs w:val="22"/>
          <w:lang w:val="en-US"/>
        </w:rPr>
        <w:t xml:space="preserve"> </w:t>
      </w:r>
      <w:r w:rsidRPr="7C88F5D5" w:rsidR="0DC4ED4F">
        <w:rPr>
          <w:rFonts w:ascii="Arial" w:hAnsi="Arial" w:cs="Arial"/>
          <w:sz w:val="22"/>
          <w:szCs w:val="22"/>
          <w:lang w:val="en-US"/>
        </w:rPr>
        <w:t>the</w:t>
      </w:r>
      <w:r w:rsidRPr="7C88F5D5" w:rsidR="0098776F">
        <w:rPr>
          <w:rFonts w:ascii="Arial" w:hAnsi="Arial" w:cs="Arial"/>
          <w:sz w:val="22"/>
          <w:szCs w:val="22"/>
          <w:lang w:val="en-US"/>
        </w:rPr>
        <w:t xml:space="preserve"> mitochondrial matrix. The overall process is to </w:t>
      </w:r>
      <w:r w:rsidRPr="7C88F5D5" w:rsidR="5E7572F9">
        <w:rPr>
          <w:rFonts w:ascii="Arial" w:hAnsi="Arial" w:cs="Arial"/>
          <w:sz w:val="22"/>
          <w:szCs w:val="22"/>
          <w:lang w:val="en-US"/>
        </w:rPr>
        <w:t>break down</w:t>
      </w:r>
      <w:r w:rsidRPr="7C88F5D5" w:rsidR="0098776F">
        <w:rPr>
          <w:rFonts w:ascii="Arial" w:hAnsi="Arial" w:cs="Arial"/>
          <w:sz w:val="22"/>
          <w:szCs w:val="22"/>
          <w:lang w:val="en-US"/>
        </w:rPr>
        <w:t xml:space="preserve"> the cycle of carbon bonds through chemical reactions and then reform these molecules again. Also, through this process pyruvate molecules are further converted to Acetyl-CoA by transferring them to mitochondria (Steensma, 2024). The energy </w:t>
      </w:r>
      <w:r w:rsidRPr="7C88F5D5" w:rsidR="646B7323">
        <w:rPr>
          <w:rFonts w:ascii="Arial" w:hAnsi="Arial" w:cs="Arial"/>
          <w:sz w:val="22"/>
          <w:szCs w:val="22"/>
          <w:lang w:val="en-US"/>
        </w:rPr>
        <w:t>produced</w:t>
      </w:r>
      <w:r w:rsidRPr="7C88F5D5" w:rsidR="0098776F">
        <w:rPr>
          <w:rFonts w:ascii="Arial" w:hAnsi="Arial" w:cs="Arial"/>
          <w:sz w:val="22"/>
          <w:szCs w:val="22"/>
          <w:lang w:val="en-US"/>
        </w:rPr>
        <w:t xml:space="preserve"> in this stage is directly equivalent to 2 ATP molecules in addition to electron carrying molecules. It also releases CO2 as a waste material from the body of the individual which is further transferred to </w:t>
      </w:r>
      <w:r w:rsidRPr="7C88F5D5" w:rsidR="7E33871D">
        <w:rPr>
          <w:rFonts w:ascii="Arial" w:hAnsi="Arial" w:cs="Arial"/>
          <w:sz w:val="22"/>
          <w:szCs w:val="22"/>
          <w:lang w:val="en-US"/>
        </w:rPr>
        <w:t>the lungs</w:t>
      </w:r>
      <w:r w:rsidRPr="7C88F5D5" w:rsidR="0098776F">
        <w:rPr>
          <w:rFonts w:ascii="Arial" w:hAnsi="Arial" w:cs="Arial"/>
          <w:sz w:val="22"/>
          <w:szCs w:val="22"/>
          <w:lang w:val="en-US"/>
        </w:rPr>
        <w:t xml:space="preserve"> and exhaled from </w:t>
      </w:r>
      <w:r w:rsidRPr="7C88F5D5" w:rsidR="74D3F887">
        <w:rPr>
          <w:rFonts w:ascii="Arial" w:hAnsi="Arial" w:cs="Arial"/>
          <w:sz w:val="22"/>
          <w:szCs w:val="22"/>
          <w:lang w:val="en-US"/>
        </w:rPr>
        <w:t>the body</w:t>
      </w:r>
      <w:r w:rsidRPr="7C88F5D5" w:rsidR="0098776F">
        <w:rPr>
          <w:rFonts w:ascii="Arial" w:hAnsi="Arial" w:cs="Arial"/>
          <w:sz w:val="22"/>
          <w:szCs w:val="22"/>
          <w:lang w:val="en-US"/>
        </w:rPr>
        <w:t xml:space="preserve">. </w:t>
      </w:r>
    </w:p>
    <w:p w:rsidRPr="0098776F" w:rsidR="0098776F" w:rsidP="7C88F5D5" w:rsidRDefault="0098776F" w14:paraId="183C57E6" w14:textId="4B28C885">
      <w:pPr>
        <w:rPr>
          <w:rFonts w:ascii="Arial" w:hAnsi="Arial" w:cs="Arial"/>
          <w:sz w:val="22"/>
          <w:szCs w:val="22"/>
          <w:lang w:val="en-US"/>
        </w:rPr>
      </w:pPr>
      <w:r w:rsidRPr="7C88F5D5" w:rsidR="0098776F">
        <w:rPr>
          <w:rFonts w:ascii="Arial" w:hAnsi="Arial" w:cs="Arial"/>
          <w:sz w:val="22"/>
          <w:szCs w:val="22"/>
          <w:lang w:val="en-US"/>
        </w:rPr>
        <w:t xml:space="preserve">Electron transport chain and oxidative phosphorylation </w:t>
      </w:r>
      <w:r w:rsidRPr="7C88F5D5" w:rsidR="45F61DD3">
        <w:rPr>
          <w:rFonts w:ascii="Arial" w:hAnsi="Arial" w:cs="Arial"/>
          <w:sz w:val="22"/>
          <w:szCs w:val="22"/>
          <w:lang w:val="en-US"/>
        </w:rPr>
        <w:t>are</w:t>
      </w:r>
      <w:r w:rsidRPr="7C88F5D5" w:rsidR="0098776F">
        <w:rPr>
          <w:rFonts w:ascii="Arial" w:hAnsi="Arial" w:cs="Arial"/>
          <w:sz w:val="22"/>
          <w:szCs w:val="22"/>
          <w:lang w:val="en-US"/>
        </w:rPr>
        <w:t xml:space="preserve"> situated in the innermost mitochondrial membrane of an individual. In this stage, high energy electrons are generated by electron carriers like NADH and FADH2 that were generated in the </w:t>
      </w:r>
      <w:r w:rsidRPr="7C88F5D5" w:rsidR="0098776F">
        <w:rPr>
          <w:rFonts w:ascii="Arial" w:hAnsi="Arial" w:cs="Arial"/>
          <w:sz w:val="22"/>
          <w:szCs w:val="22"/>
          <w:lang w:val="en-US"/>
        </w:rPr>
        <w:t>previous</w:t>
      </w:r>
      <w:r w:rsidRPr="7C88F5D5" w:rsidR="0098776F">
        <w:rPr>
          <w:rFonts w:ascii="Arial" w:hAnsi="Arial" w:cs="Arial"/>
          <w:sz w:val="22"/>
          <w:szCs w:val="22"/>
          <w:lang w:val="en-US"/>
        </w:rPr>
        <w:t xml:space="preserve"> stage. Now these electrons can be used to pump hydrogen protons across </w:t>
      </w:r>
      <w:r w:rsidRPr="7C88F5D5" w:rsidR="4A5ECE20">
        <w:rPr>
          <w:rFonts w:ascii="Arial" w:hAnsi="Arial" w:cs="Arial"/>
          <w:sz w:val="22"/>
          <w:szCs w:val="22"/>
          <w:lang w:val="en-US"/>
        </w:rPr>
        <w:t>the human</w:t>
      </w:r>
      <w:r w:rsidRPr="7C88F5D5" w:rsidR="0098776F">
        <w:rPr>
          <w:rFonts w:ascii="Arial" w:hAnsi="Arial" w:cs="Arial"/>
          <w:sz w:val="22"/>
          <w:szCs w:val="22"/>
          <w:lang w:val="en-US"/>
        </w:rPr>
        <w:t xml:space="preserve"> membrane as these have come out through a chain of protein and </w:t>
      </w:r>
      <w:r w:rsidRPr="7C88F5D5" w:rsidR="6F0B9678">
        <w:rPr>
          <w:rFonts w:ascii="Arial" w:hAnsi="Arial" w:cs="Arial"/>
          <w:sz w:val="22"/>
          <w:szCs w:val="22"/>
          <w:lang w:val="en-US"/>
        </w:rPr>
        <w:t>contain</w:t>
      </w:r>
      <w:r w:rsidRPr="7C88F5D5" w:rsidR="0098776F">
        <w:rPr>
          <w:rFonts w:ascii="Arial" w:hAnsi="Arial" w:cs="Arial"/>
          <w:sz w:val="22"/>
          <w:szCs w:val="22"/>
          <w:lang w:val="en-US"/>
        </w:rPr>
        <w:t xml:space="preserve"> high energy (Wikström, </w:t>
      </w:r>
      <w:r w:rsidRPr="7C88F5D5" w:rsidR="0098776F">
        <w:rPr>
          <w:rFonts w:ascii="Arial" w:hAnsi="Arial" w:cs="Arial"/>
          <w:sz w:val="22"/>
          <w:szCs w:val="22"/>
          <w:lang w:val="en-US"/>
        </w:rPr>
        <w:t>Pecorilla</w:t>
      </w:r>
      <w:r w:rsidRPr="7C88F5D5" w:rsidR="0098776F">
        <w:rPr>
          <w:rFonts w:ascii="Arial" w:hAnsi="Arial" w:cs="Arial"/>
          <w:sz w:val="22"/>
          <w:szCs w:val="22"/>
          <w:lang w:val="en-US"/>
        </w:rPr>
        <w:t xml:space="preserve"> and Sharma, 2023). This further leads to </w:t>
      </w:r>
      <w:r w:rsidRPr="7C88F5D5" w:rsidR="1AB8083D">
        <w:rPr>
          <w:rFonts w:ascii="Arial" w:hAnsi="Arial" w:cs="Arial"/>
          <w:sz w:val="22"/>
          <w:szCs w:val="22"/>
          <w:lang w:val="en-US"/>
        </w:rPr>
        <w:t>the development</w:t>
      </w:r>
      <w:r w:rsidRPr="7C88F5D5" w:rsidR="0098776F">
        <w:rPr>
          <w:rFonts w:ascii="Arial" w:hAnsi="Arial" w:cs="Arial"/>
          <w:sz w:val="22"/>
          <w:szCs w:val="22"/>
          <w:lang w:val="en-US"/>
        </w:rPr>
        <w:t xml:space="preserve"> of strong electrochemical </w:t>
      </w:r>
      <w:r w:rsidRPr="7C88F5D5" w:rsidR="30C31C6E">
        <w:rPr>
          <w:rFonts w:ascii="Arial" w:hAnsi="Arial" w:cs="Arial"/>
          <w:sz w:val="22"/>
          <w:szCs w:val="22"/>
          <w:lang w:val="en-US"/>
        </w:rPr>
        <w:t>gradients</w:t>
      </w:r>
      <w:r w:rsidRPr="7C88F5D5" w:rsidR="0098776F">
        <w:rPr>
          <w:rFonts w:ascii="Arial" w:hAnsi="Arial" w:cs="Arial"/>
          <w:sz w:val="22"/>
          <w:szCs w:val="22"/>
          <w:lang w:val="en-US"/>
        </w:rPr>
        <w:t xml:space="preserve">. In this </w:t>
      </w:r>
      <w:r w:rsidRPr="7C88F5D5" w:rsidR="27B47C22">
        <w:rPr>
          <w:rFonts w:ascii="Arial" w:hAnsi="Arial" w:cs="Arial"/>
          <w:sz w:val="22"/>
          <w:szCs w:val="22"/>
          <w:lang w:val="en-US"/>
        </w:rPr>
        <w:t>process,</w:t>
      </w:r>
      <w:r w:rsidRPr="7C88F5D5" w:rsidR="0098776F">
        <w:rPr>
          <w:rFonts w:ascii="Arial" w:hAnsi="Arial" w:cs="Arial"/>
          <w:sz w:val="22"/>
          <w:szCs w:val="22"/>
          <w:lang w:val="en-US"/>
        </w:rPr>
        <w:t xml:space="preserve"> the role of oxygen is </w:t>
      </w:r>
      <w:r w:rsidRPr="7C88F5D5" w:rsidR="0098776F">
        <w:rPr>
          <w:rFonts w:ascii="Arial" w:hAnsi="Arial" w:cs="Arial"/>
          <w:sz w:val="22"/>
          <w:szCs w:val="22"/>
          <w:lang w:val="en-US"/>
        </w:rPr>
        <w:t>very important</w:t>
      </w:r>
      <w:r w:rsidRPr="7C88F5D5" w:rsidR="0098776F">
        <w:rPr>
          <w:rFonts w:ascii="Arial" w:hAnsi="Arial" w:cs="Arial"/>
          <w:sz w:val="22"/>
          <w:szCs w:val="22"/>
          <w:lang w:val="en-US"/>
        </w:rPr>
        <w:t xml:space="preserve"> as it combines with these hydrogen electrons and </w:t>
      </w:r>
      <w:r w:rsidRPr="7C88F5D5" w:rsidR="0098776F">
        <w:rPr>
          <w:rFonts w:ascii="Arial" w:hAnsi="Arial" w:cs="Arial"/>
          <w:sz w:val="22"/>
          <w:szCs w:val="22"/>
          <w:lang w:val="en-US"/>
        </w:rPr>
        <w:t>form</w:t>
      </w:r>
      <w:r w:rsidRPr="7C88F5D5" w:rsidR="0098776F">
        <w:rPr>
          <w:rFonts w:ascii="Arial" w:hAnsi="Arial" w:cs="Arial"/>
          <w:sz w:val="22"/>
          <w:szCs w:val="22"/>
          <w:lang w:val="en-US"/>
        </w:rPr>
        <w:t xml:space="preserve"> water molecules like H2O. This process results in a vast amount of energy </w:t>
      </w:r>
      <w:r w:rsidRPr="7C88F5D5" w:rsidR="0098776F">
        <w:rPr>
          <w:rFonts w:ascii="Arial" w:hAnsi="Arial" w:cs="Arial"/>
          <w:sz w:val="22"/>
          <w:szCs w:val="22"/>
          <w:lang w:val="en-US"/>
        </w:rPr>
        <w:t xml:space="preserve">approximately </w:t>
      </w:r>
      <w:r w:rsidRPr="7C88F5D5" w:rsidR="0098776F">
        <w:rPr>
          <w:rFonts w:ascii="Arial" w:hAnsi="Arial" w:cs="Arial"/>
          <w:sz w:val="22"/>
          <w:szCs w:val="22"/>
          <w:lang w:val="en-US"/>
        </w:rPr>
        <w:t>26</w:t>
      </w:r>
      <w:r w:rsidRPr="7C88F5D5" w:rsidR="0098776F">
        <w:rPr>
          <w:rFonts w:ascii="Arial" w:hAnsi="Arial" w:cs="Arial"/>
          <w:sz w:val="22"/>
          <w:szCs w:val="22"/>
          <w:lang w:val="en-US"/>
        </w:rPr>
        <w:t xml:space="preserve"> to 34 ATP through a specialized enzyme known as ATP synthase. In addition to this, </w:t>
      </w:r>
      <w:r w:rsidRPr="7C88F5D5" w:rsidR="0C09AAF2">
        <w:rPr>
          <w:rFonts w:ascii="Arial" w:hAnsi="Arial" w:cs="Arial"/>
          <w:sz w:val="22"/>
          <w:szCs w:val="22"/>
          <w:lang w:val="en-US"/>
        </w:rPr>
        <w:t>the molecular</w:t>
      </w:r>
      <w:r w:rsidRPr="7C88F5D5" w:rsidR="0098776F">
        <w:rPr>
          <w:rFonts w:ascii="Arial" w:hAnsi="Arial" w:cs="Arial"/>
          <w:sz w:val="22"/>
          <w:szCs w:val="22"/>
          <w:lang w:val="en-US"/>
        </w:rPr>
        <w:t xml:space="preserve"> mechanism of ATP synthase also forces inactive ADP (adenosine diphosphate) and phosphate particles to take a central rotation and convert into high energy ATP.      </w:t>
      </w:r>
    </w:p>
    <w:p w:rsidRPr="0098776F" w:rsidR="0027154A" w:rsidP="0098776F" w:rsidRDefault="009A4E55" w14:paraId="1D4B7161" w14:textId="77777777">
      <w:pPr>
        <w:pStyle w:val="Heading1"/>
        <w:rPr>
          <w:rFonts w:ascii="Arial" w:hAnsi="Arial" w:cs="Arial"/>
          <w:sz w:val="22"/>
          <w:szCs w:val="22"/>
          <w:lang w:val="en-GB"/>
        </w:rPr>
      </w:pPr>
      <w:bookmarkStart w:name="_Toc232084991" w:id="7"/>
      <w:r w:rsidRPr="0098776F">
        <w:rPr>
          <w:rFonts w:ascii="Arial" w:hAnsi="Arial" w:cs="Arial"/>
          <w:sz w:val="22"/>
          <w:szCs w:val="22"/>
          <w:lang w:val="en-GB"/>
        </w:rPr>
        <w:t>Recording and Tracking</w:t>
      </w:r>
      <w:r w:rsidRPr="0098776F" w:rsidR="001C7173">
        <w:rPr>
          <w:rFonts w:ascii="Arial" w:hAnsi="Arial" w:cs="Arial"/>
          <w:sz w:val="22"/>
          <w:szCs w:val="22"/>
          <w:lang w:val="en-GB"/>
        </w:rPr>
        <w:t xml:space="preserve"> </w:t>
      </w:r>
      <w:r w:rsidRPr="0098776F">
        <w:rPr>
          <w:rFonts w:ascii="Arial" w:hAnsi="Arial" w:cs="Arial"/>
          <w:sz w:val="22"/>
          <w:szCs w:val="22"/>
          <w:lang w:val="en-GB"/>
        </w:rPr>
        <w:t>Blood Sugar Level</w:t>
      </w:r>
      <w:bookmarkEnd w:id="7"/>
      <w:r w:rsidRPr="0098776F">
        <w:rPr>
          <w:rFonts w:ascii="Arial" w:hAnsi="Arial" w:cs="Arial"/>
          <w:sz w:val="22"/>
          <w:szCs w:val="22"/>
          <w:lang w:val="en-GB"/>
        </w:rPr>
        <w:t xml:space="preserve"> </w:t>
      </w:r>
    </w:p>
    <w:p w:rsidRPr="0098776F" w:rsidR="00543BE1" w:rsidP="0098776F" w:rsidRDefault="009A4E55" w14:paraId="72495F84" w14:textId="77777777">
      <w:pPr>
        <w:rPr>
          <w:rFonts w:ascii="Arial" w:hAnsi="Arial" w:cs="Arial"/>
          <w:sz w:val="22"/>
          <w:lang w:val="en-GB"/>
        </w:rPr>
      </w:pPr>
      <w:r w:rsidRPr="0098776F">
        <w:rPr>
          <w:rFonts w:ascii="Arial" w:hAnsi="Arial" w:cs="Arial"/>
          <w:sz w:val="22"/>
          <w:lang w:val="en-GB"/>
        </w:rPr>
        <w:t>The recording and tracking</w:t>
      </w:r>
      <w:r w:rsidRPr="0098776F" w:rsidR="00543BE1">
        <w:rPr>
          <w:rFonts w:ascii="Arial" w:hAnsi="Arial" w:cs="Arial"/>
          <w:sz w:val="22"/>
          <w:lang w:val="en-GB"/>
        </w:rPr>
        <w:t xml:space="preserve"> of</w:t>
      </w:r>
      <w:r w:rsidRPr="0098776F">
        <w:rPr>
          <w:rFonts w:ascii="Arial" w:hAnsi="Arial" w:cs="Arial"/>
          <w:sz w:val="22"/>
          <w:lang w:val="en-GB"/>
        </w:rPr>
        <w:t xml:space="preserve"> blood sugar level helps in managing the type 2 diabetes by an individual, </w:t>
      </w:r>
      <w:r w:rsidRPr="0098776F" w:rsidR="00BF16A9">
        <w:rPr>
          <w:rFonts w:ascii="Arial" w:hAnsi="Arial" w:cs="Arial"/>
          <w:sz w:val="22"/>
          <w:lang w:val="en-GB"/>
        </w:rPr>
        <w:t>as</w:t>
      </w:r>
      <w:r w:rsidRPr="0098776F">
        <w:rPr>
          <w:rFonts w:ascii="Arial" w:hAnsi="Arial" w:cs="Arial"/>
          <w:sz w:val="22"/>
          <w:lang w:val="en-GB"/>
        </w:rPr>
        <w:t xml:space="preserve"> they </w:t>
      </w:r>
      <w:r w:rsidRPr="0098776F" w:rsidR="00BF16A9">
        <w:rPr>
          <w:rFonts w:ascii="Arial" w:hAnsi="Arial" w:cs="Arial"/>
          <w:sz w:val="22"/>
          <w:lang w:val="en-GB"/>
        </w:rPr>
        <w:t xml:space="preserve">will be </w:t>
      </w:r>
      <w:r w:rsidRPr="0098776F">
        <w:rPr>
          <w:rFonts w:ascii="Arial" w:hAnsi="Arial" w:cs="Arial"/>
          <w:sz w:val="22"/>
          <w:lang w:val="en-GB"/>
        </w:rPr>
        <w:t>able to analyse the food and medicine intake and exercises which makes changes in their bodies</w:t>
      </w:r>
      <w:r w:rsidRPr="0098776F" w:rsidR="00BF16A9">
        <w:rPr>
          <w:rFonts w:ascii="Arial" w:hAnsi="Arial" w:cs="Arial"/>
          <w:sz w:val="22"/>
          <w:lang w:val="en-GB"/>
        </w:rPr>
        <w:t xml:space="preserve"> (Salvia and Quatromoni, 2023)</w:t>
      </w:r>
      <w:r w:rsidRPr="0098776F">
        <w:rPr>
          <w:rFonts w:ascii="Arial" w:hAnsi="Arial" w:cs="Arial"/>
          <w:sz w:val="22"/>
          <w:lang w:val="en-GB"/>
        </w:rPr>
        <w:t xml:space="preserve">. These recording and tracking of blood sugar level also helps them tackle and undertake precautionary measures for hyperglycaemia, which is high level </w:t>
      </w:r>
      <w:r w:rsidRPr="0098776F" w:rsidR="00DF6F3C">
        <w:rPr>
          <w:rFonts w:ascii="Arial" w:hAnsi="Arial" w:cs="Arial"/>
          <w:sz w:val="22"/>
          <w:lang w:val="en-GB"/>
        </w:rPr>
        <w:t>of</w:t>
      </w:r>
      <w:r w:rsidRPr="0098776F">
        <w:rPr>
          <w:rFonts w:ascii="Arial" w:hAnsi="Arial" w:cs="Arial"/>
          <w:sz w:val="22"/>
          <w:lang w:val="en-GB"/>
        </w:rPr>
        <w:t xml:space="preserve"> blood </w:t>
      </w:r>
      <w:r w:rsidRPr="0098776F" w:rsidR="00DF6F3C">
        <w:rPr>
          <w:rFonts w:ascii="Arial" w:hAnsi="Arial" w:cs="Arial"/>
          <w:sz w:val="22"/>
          <w:lang w:val="en-GB"/>
        </w:rPr>
        <w:t xml:space="preserve">sugar </w:t>
      </w:r>
      <w:r w:rsidRPr="0098776F">
        <w:rPr>
          <w:rFonts w:ascii="Arial" w:hAnsi="Arial" w:cs="Arial"/>
          <w:sz w:val="22"/>
          <w:lang w:val="en-GB"/>
        </w:rPr>
        <w:t xml:space="preserve">and hypoglycaemia that is the low level of </w:t>
      </w:r>
      <w:r w:rsidRPr="0098776F" w:rsidR="00DF6F3C">
        <w:rPr>
          <w:rFonts w:ascii="Arial" w:hAnsi="Arial" w:cs="Arial"/>
          <w:sz w:val="22"/>
          <w:lang w:val="en-GB"/>
        </w:rPr>
        <w:t>blood sugar.</w:t>
      </w:r>
      <w:r w:rsidRPr="0098776F" w:rsidR="004052B4">
        <w:rPr>
          <w:rFonts w:ascii="Arial" w:hAnsi="Arial" w:cs="Arial"/>
          <w:sz w:val="22"/>
          <w:lang w:val="en-GB"/>
        </w:rPr>
        <w:t xml:space="preserve"> </w:t>
      </w:r>
    </w:p>
    <w:p w:rsidRPr="0098776F" w:rsidR="004052B4" w:rsidP="0098776F" w:rsidRDefault="004052B4" w14:paraId="03E23D86" w14:textId="77777777">
      <w:pPr>
        <w:rPr>
          <w:rFonts w:ascii="Arial" w:hAnsi="Arial" w:cs="Arial"/>
          <w:sz w:val="22"/>
          <w:lang w:val="en-GB"/>
        </w:rPr>
      </w:pPr>
      <w:r w:rsidRPr="0098776F">
        <w:rPr>
          <w:rFonts w:ascii="Arial" w:hAnsi="Arial" w:cs="Arial"/>
          <w:sz w:val="22"/>
          <w:lang w:val="en-GB"/>
        </w:rPr>
        <w:t xml:space="preserve">The tracking and recording of the blood sugar level helps an individual in many </w:t>
      </w:r>
      <w:r w:rsidRPr="0098776F" w:rsidR="00BE3078">
        <w:rPr>
          <w:rFonts w:ascii="Arial" w:hAnsi="Arial" w:cs="Arial"/>
          <w:sz w:val="22"/>
          <w:lang w:val="en-GB"/>
        </w:rPr>
        <w:t xml:space="preserve">other </w:t>
      </w:r>
      <w:r w:rsidRPr="0098776F">
        <w:rPr>
          <w:rFonts w:ascii="Arial" w:hAnsi="Arial" w:cs="Arial"/>
          <w:sz w:val="22"/>
          <w:lang w:val="en-GB"/>
        </w:rPr>
        <w:t>ways such as;</w:t>
      </w:r>
    </w:p>
    <w:p w:rsidRPr="0098776F" w:rsidR="004052B4" w:rsidP="7C88F5D5" w:rsidRDefault="00FC0903" w14:paraId="195EE6D1" w14:textId="253EF283">
      <w:pPr>
        <w:rPr>
          <w:rFonts w:ascii="Arial" w:hAnsi="Arial" w:cs="Arial"/>
          <w:sz w:val="22"/>
          <w:szCs w:val="22"/>
          <w:lang w:val="en-GB"/>
        </w:rPr>
      </w:pPr>
      <w:r w:rsidRPr="7C88F5D5" w:rsidR="00FC0903">
        <w:rPr>
          <w:rFonts w:ascii="Arial" w:hAnsi="Arial" w:cs="Arial"/>
          <w:b w:val="1"/>
          <w:bCs w:val="1"/>
          <w:sz w:val="22"/>
          <w:szCs w:val="22"/>
          <w:lang w:val="en-GB"/>
        </w:rPr>
        <w:t>Observing the triggers for an Individual</w:t>
      </w:r>
      <w:r w:rsidRPr="7C88F5D5" w:rsidR="00FC0903">
        <w:rPr>
          <w:rFonts w:ascii="Arial" w:hAnsi="Arial" w:cs="Arial"/>
          <w:sz w:val="22"/>
          <w:szCs w:val="22"/>
          <w:lang w:val="en-GB"/>
        </w:rPr>
        <w:t xml:space="preserve"> – The recording of blood sugar level</w:t>
      </w:r>
      <w:r w:rsidRPr="7C88F5D5" w:rsidR="41B320A4">
        <w:rPr>
          <w:rFonts w:ascii="Arial" w:hAnsi="Arial" w:cs="Arial"/>
          <w:sz w:val="22"/>
          <w:szCs w:val="22"/>
          <w:lang w:val="en-GB"/>
        </w:rPr>
        <w:t>s</w:t>
      </w:r>
      <w:r w:rsidRPr="7C88F5D5" w:rsidR="00FC0903">
        <w:rPr>
          <w:rFonts w:ascii="Arial" w:hAnsi="Arial" w:cs="Arial"/>
          <w:sz w:val="22"/>
          <w:szCs w:val="22"/>
          <w:lang w:val="en-GB"/>
        </w:rPr>
        <w:t xml:space="preserve"> after every food and liquid intake helps an individual to note the level of sugar and its impact on the body</w:t>
      </w:r>
      <w:r w:rsidRPr="7C88F5D5" w:rsidR="00BF16A9">
        <w:rPr>
          <w:rFonts w:ascii="Arial" w:hAnsi="Arial" w:cs="Arial"/>
          <w:sz w:val="22"/>
          <w:szCs w:val="22"/>
          <w:lang w:val="en-GB"/>
        </w:rPr>
        <w:t xml:space="preserve"> (Mathew and Zubair, 2026)</w:t>
      </w:r>
      <w:r w:rsidRPr="7C88F5D5" w:rsidR="00FC0903">
        <w:rPr>
          <w:rFonts w:ascii="Arial" w:hAnsi="Arial" w:cs="Arial"/>
          <w:sz w:val="22"/>
          <w:szCs w:val="22"/>
          <w:lang w:val="en-GB"/>
        </w:rPr>
        <w:t xml:space="preserve">. This tracking of sugar </w:t>
      </w:r>
      <w:r w:rsidRPr="7C88F5D5" w:rsidR="149B9816">
        <w:rPr>
          <w:rFonts w:ascii="Arial" w:hAnsi="Arial" w:cs="Arial"/>
          <w:sz w:val="22"/>
          <w:szCs w:val="22"/>
          <w:lang w:val="en-GB"/>
        </w:rPr>
        <w:t>levels</w:t>
      </w:r>
      <w:r w:rsidRPr="7C88F5D5" w:rsidR="00FC0903">
        <w:rPr>
          <w:rFonts w:ascii="Arial" w:hAnsi="Arial" w:cs="Arial"/>
          <w:sz w:val="22"/>
          <w:szCs w:val="22"/>
          <w:lang w:val="en-GB"/>
        </w:rPr>
        <w:t xml:space="preserve"> after every meal also helps in </w:t>
      </w:r>
      <w:r w:rsidRPr="7C88F5D5" w:rsidR="00FC0903">
        <w:rPr>
          <w:rFonts w:ascii="Arial" w:hAnsi="Arial" w:cs="Arial"/>
          <w:sz w:val="22"/>
          <w:szCs w:val="22"/>
          <w:lang w:val="en-GB"/>
        </w:rPr>
        <w:t>identifying</w:t>
      </w:r>
      <w:r w:rsidRPr="7C88F5D5" w:rsidR="00FC0903">
        <w:rPr>
          <w:rFonts w:ascii="Arial" w:hAnsi="Arial" w:cs="Arial"/>
          <w:sz w:val="22"/>
          <w:szCs w:val="22"/>
          <w:lang w:val="en-GB"/>
        </w:rPr>
        <w:t xml:space="preserve"> various other symptoms in an individual’s health conditions and </w:t>
      </w:r>
      <w:r w:rsidRPr="7C88F5D5" w:rsidR="00771B88">
        <w:rPr>
          <w:rFonts w:ascii="Arial" w:hAnsi="Arial" w:cs="Arial"/>
          <w:sz w:val="22"/>
          <w:szCs w:val="22"/>
          <w:lang w:val="en-GB"/>
        </w:rPr>
        <w:t xml:space="preserve">actions to handle the condition of a diabetic patient before it reaches to a dangerous level. Through the observance of blood sugar level an individual is also able to manage the exercise levels and food portions of the day which helps in </w:t>
      </w:r>
      <w:r w:rsidRPr="7C88F5D5" w:rsidR="00771B88">
        <w:rPr>
          <w:rFonts w:ascii="Arial" w:hAnsi="Arial" w:cs="Arial"/>
          <w:sz w:val="22"/>
          <w:szCs w:val="22"/>
          <w:lang w:val="en-GB"/>
        </w:rPr>
        <w:t>maintaining</w:t>
      </w:r>
      <w:r w:rsidRPr="7C88F5D5" w:rsidR="00771B88">
        <w:rPr>
          <w:rFonts w:ascii="Arial" w:hAnsi="Arial" w:cs="Arial"/>
          <w:sz w:val="22"/>
          <w:szCs w:val="22"/>
          <w:lang w:val="en-GB"/>
        </w:rPr>
        <w:t xml:space="preserve"> the balance and </w:t>
      </w:r>
      <w:r w:rsidRPr="7C88F5D5" w:rsidR="003A57D0">
        <w:rPr>
          <w:rFonts w:ascii="Arial" w:hAnsi="Arial" w:cs="Arial"/>
          <w:sz w:val="22"/>
          <w:szCs w:val="22"/>
          <w:lang w:val="en-GB"/>
        </w:rPr>
        <w:t>between meals and physical activities.</w:t>
      </w:r>
      <w:r w:rsidRPr="7C88F5D5" w:rsidR="002D2EE6">
        <w:rPr>
          <w:rFonts w:ascii="Arial" w:hAnsi="Arial" w:cs="Arial"/>
          <w:sz w:val="22"/>
          <w:szCs w:val="22"/>
          <w:lang w:val="en-GB"/>
        </w:rPr>
        <w:t xml:space="preserve"> Moreover, this helps an individual to take </w:t>
      </w:r>
      <w:r w:rsidRPr="7C88F5D5" w:rsidR="00BE09C7">
        <w:rPr>
          <w:rFonts w:ascii="Arial" w:hAnsi="Arial" w:cs="Arial"/>
          <w:sz w:val="22"/>
          <w:szCs w:val="22"/>
          <w:lang w:val="en-GB"/>
        </w:rPr>
        <w:t xml:space="preserve">healthy diet which are suitable to diabetic </w:t>
      </w:r>
      <w:r w:rsidRPr="7C88F5D5" w:rsidR="00FF1C04">
        <w:rPr>
          <w:rFonts w:ascii="Arial" w:hAnsi="Arial" w:cs="Arial"/>
          <w:sz w:val="22"/>
          <w:szCs w:val="22"/>
          <w:lang w:val="en-GB"/>
        </w:rPr>
        <w:t>patients</w:t>
      </w:r>
      <w:r w:rsidRPr="7C88F5D5" w:rsidR="00BE09C7">
        <w:rPr>
          <w:rFonts w:ascii="Arial" w:hAnsi="Arial" w:cs="Arial"/>
          <w:sz w:val="22"/>
          <w:szCs w:val="22"/>
          <w:lang w:val="en-GB"/>
        </w:rPr>
        <w:t xml:space="preserve"> according to their </w:t>
      </w:r>
      <w:r w:rsidRPr="7C88F5D5" w:rsidR="00FF1C04">
        <w:rPr>
          <w:rFonts w:ascii="Arial" w:hAnsi="Arial" w:cs="Arial"/>
          <w:sz w:val="22"/>
          <w:szCs w:val="22"/>
          <w:lang w:val="en-GB"/>
        </w:rPr>
        <w:t>medication plan.</w:t>
      </w:r>
    </w:p>
    <w:p w:rsidRPr="0098776F" w:rsidR="00432D03" w:rsidP="0098776F" w:rsidRDefault="00432D03" w14:paraId="68C9AF0C" w14:textId="0A7F8D05">
      <w:pPr>
        <w:rPr>
          <w:rFonts w:ascii="Arial" w:hAnsi="Arial" w:cs="Arial"/>
          <w:sz w:val="22"/>
          <w:lang w:val="en-GB"/>
        </w:rPr>
      </w:pPr>
      <w:r w:rsidRPr="0098776F">
        <w:rPr>
          <w:rFonts w:ascii="Arial" w:hAnsi="Arial" w:cs="Arial"/>
          <w:b/>
          <w:sz w:val="22"/>
          <w:lang w:val="en-GB"/>
        </w:rPr>
        <w:t>M</w:t>
      </w:r>
      <w:r w:rsidRPr="0098776F" w:rsidR="00537214">
        <w:rPr>
          <w:rFonts w:ascii="Arial" w:hAnsi="Arial" w:cs="Arial"/>
          <w:b/>
          <w:sz w:val="22"/>
          <w:lang w:val="en-GB"/>
        </w:rPr>
        <w:t>edicine</w:t>
      </w:r>
      <w:r w:rsidRPr="0098776F">
        <w:rPr>
          <w:rFonts w:ascii="Arial" w:hAnsi="Arial" w:cs="Arial"/>
          <w:b/>
          <w:sz w:val="22"/>
          <w:lang w:val="en-GB"/>
        </w:rPr>
        <w:t xml:space="preserve"> Timing</w:t>
      </w:r>
      <w:r w:rsidRPr="0098776F">
        <w:rPr>
          <w:rFonts w:ascii="Arial" w:hAnsi="Arial" w:cs="Arial"/>
          <w:sz w:val="22"/>
          <w:lang w:val="en-GB"/>
        </w:rPr>
        <w:t xml:space="preserve"> </w:t>
      </w:r>
      <w:r w:rsidRPr="0098776F" w:rsidR="007D2D16">
        <w:rPr>
          <w:rFonts w:ascii="Arial" w:hAnsi="Arial" w:cs="Arial"/>
          <w:sz w:val="22"/>
          <w:lang w:val="en-GB"/>
        </w:rPr>
        <w:t>–</w:t>
      </w:r>
      <w:r w:rsidRPr="0098776F">
        <w:rPr>
          <w:rFonts w:ascii="Arial" w:hAnsi="Arial" w:cs="Arial"/>
          <w:sz w:val="22"/>
          <w:lang w:val="en-GB"/>
        </w:rPr>
        <w:t xml:space="preserve"> </w:t>
      </w:r>
      <w:r w:rsidRPr="0098776F" w:rsidR="007D2D16">
        <w:rPr>
          <w:rFonts w:ascii="Arial" w:hAnsi="Arial" w:cs="Arial"/>
          <w:sz w:val="22"/>
          <w:lang w:val="en-GB"/>
        </w:rPr>
        <w:t xml:space="preserve">The tracking and recording of the blood sugar levels helps a diabetic patient </w:t>
      </w:r>
      <w:r w:rsidRPr="0098776F" w:rsidR="00F66287">
        <w:rPr>
          <w:rFonts w:ascii="Arial" w:hAnsi="Arial" w:cs="Arial"/>
          <w:sz w:val="22"/>
          <w:lang w:val="en-GB"/>
        </w:rPr>
        <w:t>to be able to track the insulin intake as it requires specific peak time for intake to manage the sugar levels prior to</w:t>
      </w:r>
      <w:r w:rsidRPr="0098776F" w:rsidR="00B10AEC">
        <w:rPr>
          <w:rFonts w:ascii="Arial" w:hAnsi="Arial" w:cs="Arial"/>
          <w:sz w:val="22"/>
          <w:lang w:val="en-GB"/>
        </w:rPr>
        <w:t xml:space="preserve"> and after having</w:t>
      </w:r>
      <w:r w:rsidRPr="0098776F" w:rsidR="00F66287">
        <w:rPr>
          <w:rFonts w:ascii="Arial" w:hAnsi="Arial" w:cs="Arial"/>
          <w:sz w:val="22"/>
          <w:lang w:val="en-GB"/>
        </w:rPr>
        <w:t xml:space="preserve"> a meal.</w:t>
      </w:r>
      <w:r w:rsidRPr="0098776F" w:rsidR="00704E86">
        <w:rPr>
          <w:rFonts w:ascii="Arial" w:hAnsi="Arial" w:cs="Arial"/>
          <w:sz w:val="22"/>
          <w:lang w:val="en-GB"/>
        </w:rPr>
        <w:t xml:space="preserve"> T</w:t>
      </w:r>
      <w:r w:rsidRPr="0098776F" w:rsidR="00B812EE">
        <w:rPr>
          <w:rFonts w:ascii="Arial" w:hAnsi="Arial" w:cs="Arial"/>
          <w:sz w:val="22"/>
          <w:lang w:val="en-GB"/>
        </w:rPr>
        <w:t>his</w:t>
      </w:r>
      <w:r w:rsidRPr="0098776F" w:rsidR="00704E86">
        <w:rPr>
          <w:rFonts w:ascii="Arial" w:hAnsi="Arial" w:cs="Arial"/>
          <w:sz w:val="22"/>
          <w:lang w:val="en-GB"/>
        </w:rPr>
        <w:t xml:space="preserve"> also helps in analysing the impact of the medication </w:t>
      </w:r>
      <w:r w:rsidRPr="0098776F" w:rsidR="001D1852">
        <w:rPr>
          <w:rFonts w:ascii="Arial" w:hAnsi="Arial" w:cs="Arial"/>
          <w:sz w:val="22"/>
          <w:lang w:val="en-GB"/>
        </w:rPr>
        <w:t>on the sugar levels,</w:t>
      </w:r>
      <w:r w:rsidRPr="0098776F" w:rsidR="0098776F">
        <w:rPr>
          <w:rFonts w:ascii="Arial" w:hAnsi="Arial" w:cs="Arial"/>
          <w:sz w:val="22"/>
          <w:lang w:val="en-GB"/>
        </w:rPr>
        <w:t xml:space="preserve"> in terms of whether</w:t>
      </w:r>
      <w:r w:rsidRPr="0098776F" w:rsidR="001D1852">
        <w:rPr>
          <w:rFonts w:ascii="Arial" w:hAnsi="Arial" w:cs="Arial"/>
          <w:sz w:val="22"/>
          <w:lang w:val="en-GB"/>
        </w:rPr>
        <w:t xml:space="preserve"> they are helping in controlling the </w:t>
      </w:r>
      <w:r w:rsidRPr="0098776F" w:rsidR="003459B5">
        <w:rPr>
          <w:rFonts w:ascii="Arial" w:hAnsi="Arial" w:cs="Arial"/>
          <w:sz w:val="22"/>
          <w:lang w:val="en-GB"/>
        </w:rPr>
        <w:t>diabetes</w:t>
      </w:r>
      <w:r w:rsidRPr="0098776F" w:rsidR="001D1852">
        <w:rPr>
          <w:rFonts w:ascii="Arial" w:hAnsi="Arial" w:cs="Arial"/>
          <w:sz w:val="22"/>
          <w:lang w:val="en-GB"/>
        </w:rPr>
        <w:t xml:space="preserve"> of an individual</w:t>
      </w:r>
      <w:r w:rsidRPr="0098776F" w:rsidR="00BF16A9">
        <w:rPr>
          <w:rFonts w:ascii="Arial" w:hAnsi="Arial" w:cs="Arial"/>
          <w:sz w:val="22"/>
          <w:lang w:val="en-GB"/>
        </w:rPr>
        <w:t xml:space="preserve"> (Hermanns </w:t>
      </w:r>
      <w:r w:rsidRPr="0098776F" w:rsidR="00BF16A9">
        <w:rPr>
          <w:rFonts w:ascii="Arial" w:hAnsi="Arial" w:cs="Arial"/>
          <w:i/>
          <w:sz w:val="22"/>
          <w:lang w:val="en-GB"/>
        </w:rPr>
        <w:t>et al.</w:t>
      </w:r>
      <w:r w:rsidRPr="0098776F" w:rsidR="00BF16A9">
        <w:rPr>
          <w:rFonts w:ascii="Arial" w:hAnsi="Arial" w:cs="Arial"/>
          <w:sz w:val="22"/>
          <w:lang w:val="en-GB"/>
        </w:rPr>
        <w:t xml:space="preserve"> 2022)</w:t>
      </w:r>
      <w:r w:rsidRPr="0098776F" w:rsidR="001D1852">
        <w:rPr>
          <w:rFonts w:ascii="Arial" w:hAnsi="Arial" w:cs="Arial"/>
          <w:sz w:val="22"/>
          <w:lang w:val="en-GB"/>
        </w:rPr>
        <w:t>.</w:t>
      </w:r>
      <w:r w:rsidRPr="0098776F" w:rsidR="003459B5">
        <w:rPr>
          <w:rFonts w:ascii="Arial" w:hAnsi="Arial" w:cs="Arial"/>
          <w:sz w:val="22"/>
          <w:lang w:val="en-GB"/>
        </w:rPr>
        <w:t xml:space="preserve"> </w:t>
      </w:r>
      <w:r w:rsidRPr="0098776F" w:rsidR="0098776F">
        <w:rPr>
          <w:rFonts w:ascii="Arial" w:hAnsi="Arial" w:cs="Arial"/>
          <w:sz w:val="22"/>
          <w:lang w:val="en-GB"/>
        </w:rPr>
        <w:t>Further, it</w:t>
      </w:r>
      <w:r w:rsidRPr="0098776F" w:rsidR="003459B5">
        <w:rPr>
          <w:rFonts w:ascii="Arial" w:hAnsi="Arial" w:cs="Arial"/>
          <w:sz w:val="22"/>
          <w:lang w:val="en-GB"/>
        </w:rPr>
        <w:t xml:space="preserve"> also helps an individual to be able determ</w:t>
      </w:r>
      <w:r w:rsidRPr="0098776F" w:rsidR="00923095">
        <w:rPr>
          <w:rFonts w:ascii="Arial" w:hAnsi="Arial" w:cs="Arial"/>
          <w:sz w:val="22"/>
          <w:lang w:val="en-GB"/>
        </w:rPr>
        <w:t>ine the basal insulin level which further helps in managing the dosage of medicines accordingly.</w:t>
      </w:r>
      <w:r w:rsidRPr="0098776F" w:rsidR="00A766CD">
        <w:rPr>
          <w:rFonts w:ascii="Arial" w:hAnsi="Arial" w:cs="Arial"/>
          <w:sz w:val="22"/>
          <w:lang w:val="en-GB"/>
        </w:rPr>
        <w:t xml:space="preserve"> Furthermore, </w:t>
      </w:r>
      <w:r w:rsidRPr="0098776F" w:rsidR="001622BB">
        <w:rPr>
          <w:rFonts w:ascii="Arial" w:hAnsi="Arial" w:cs="Arial"/>
          <w:sz w:val="22"/>
          <w:lang w:val="en-GB"/>
        </w:rPr>
        <w:t>this tracking and recording</w:t>
      </w:r>
      <w:r w:rsidRPr="0098776F" w:rsidR="00A766CD">
        <w:rPr>
          <w:rFonts w:ascii="Arial" w:hAnsi="Arial" w:cs="Arial"/>
          <w:sz w:val="22"/>
          <w:lang w:val="en-GB"/>
        </w:rPr>
        <w:t xml:space="preserve"> helps the individuals while consulting with doctors and get effective treatment plans.</w:t>
      </w:r>
    </w:p>
    <w:p w:rsidRPr="0098776F" w:rsidR="00EF0AE2" w:rsidP="7C88F5D5" w:rsidRDefault="00EF0AE2" w14:paraId="1C4D585F" w14:textId="6E3620C4">
      <w:pPr>
        <w:rPr>
          <w:rFonts w:ascii="Arial" w:hAnsi="Arial" w:cs="Arial"/>
          <w:sz w:val="22"/>
          <w:szCs w:val="22"/>
          <w:lang w:val="en-GB"/>
        </w:rPr>
      </w:pPr>
      <w:r w:rsidRPr="7C88F5D5" w:rsidR="00EF0AE2">
        <w:rPr>
          <w:rFonts w:ascii="Arial" w:hAnsi="Arial" w:cs="Arial"/>
          <w:b w:val="1"/>
          <w:bCs w:val="1"/>
          <w:sz w:val="22"/>
          <w:szCs w:val="22"/>
          <w:lang w:val="en-GB"/>
        </w:rPr>
        <w:t>Pre-determining Danger</w:t>
      </w:r>
      <w:r w:rsidRPr="7C88F5D5" w:rsidR="00EF0AE2">
        <w:rPr>
          <w:rFonts w:ascii="Arial" w:hAnsi="Arial" w:cs="Arial"/>
          <w:sz w:val="22"/>
          <w:szCs w:val="22"/>
          <w:lang w:val="en-GB"/>
        </w:rPr>
        <w:t xml:space="preserve"> </w:t>
      </w:r>
      <w:r w:rsidRPr="7C88F5D5" w:rsidR="001F3CC6">
        <w:rPr>
          <w:rFonts w:ascii="Arial" w:hAnsi="Arial" w:cs="Arial"/>
          <w:sz w:val="22"/>
          <w:szCs w:val="22"/>
          <w:lang w:val="en-GB"/>
        </w:rPr>
        <w:t>–</w:t>
      </w:r>
      <w:r w:rsidRPr="7C88F5D5" w:rsidR="00EF0AE2">
        <w:rPr>
          <w:rFonts w:ascii="Arial" w:hAnsi="Arial" w:cs="Arial"/>
          <w:sz w:val="22"/>
          <w:szCs w:val="22"/>
          <w:lang w:val="en-GB"/>
        </w:rPr>
        <w:t xml:space="preserve"> </w:t>
      </w:r>
      <w:r w:rsidRPr="7C88F5D5" w:rsidR="001F3CC6">
        <w:rPr>
          <w:rFonts w:ascii="Arial" w:hAnsi="Arial" w:cs="Arial"/>
          <w:sz w:val="22"/>
          <w:szCs w:val="22"/>
          <w:lang w:val="en-GB"/>
        </w:rPr>
        <w:t xml:space="preserve">The constant recording and tracking of the blood sugar level helps </w:t>
      </w:r>
      <w:r w:rsidRPr="7C88F5D5" w:rsidR="33053192">
        <w:rPr>
          <w:rFonts w:ascii="Arial" w:hAnsi="Arial" w:cs="Arial"/>
          <w:sz w:val="22"/>
          <w:szCs w:val="22"/>
          <w:lang w:val="en-GB"/>
        </w:rPr>
        <w:t xml:space="preserve">the </w:t>
      </w:r>
      <w:r w:rsidRPr="7C88F5D5" w:rsidR="001F3CC6">
        <w:rPr>
          <w:rFonts w:ascii="Arial" w:hAnsi="Arial" w:cs="Arial"/>
          <w:sz w:val="22"/>
          <w:szCs w:val="22"/>
          <w:lang w:val="en-GB"/>
        </w:rPr>
        <w:t xml:space="preserve">individual notice </w:t>
      </w:r>
      <w:r w:rsidRPr="7C88F5D5" w:rsidR="149FC30F">
        <w:rPr>
          <w:rFonts w:ascii="Arial" w:hAnsi="Arial" w:cs="Arial"/>
          <w:sz w:val="22"/>
          <w:szCs w:val="22"/>
          <w:lang w:val="en-GB"/>
        </w:rPr>
        <w:t>even</w:t>
      </w:r>
      <w:r w:rsidRPr="7C88F5D5" w:rsidR="001F3CC6">
        <w:rPr>
          <w:rFonts w:ascii="Arial" w:hAnsi="Arial" w:cs="Arial"/>
          <w:sz w:val="22"/>
          <w:szCs w:val="22"/>
          <w:lang w:val="en-GB"/>
        </w:rPr>
        <w:t xml:space="preserve"> </w:t>
      </w:r>
      <w:r w:rsidRPr="7C88F5D5" w:rsidR="149FC30F">
        <w:rPr>
          <w:rFonts w:ascii="Arial" w:hAnsi="Arial" w:cs="Arial"/>
          <w:sz w:val="22"/>
          <w:szCs w:val="22"/>
          <w:lang w:val="en-GB"/>
        </w:rPr>
        <w:t>small</w:t>
      </w:r>
      <w:r w:rsidRPr="7C88F5D5" w:rsidR="001F3CC6">
        <w:rPr>
          <w:rFonts w:ascii="Arial" w:hAnsi="Arial" w:cs="Arial"/>
          <w:sz w:val="22"/>
          <w:szCs w:val="22"/>
          <w:lang w:val="en-GB"/>
        </w:rPr>
        <w:t xml:space="preserve"> </w:t>
      </w:r>
      <w:r w:rsidRPr="7C88F5D5" w:rsidR="28929739">
        <w:rPr>
          <w:rFonts w:ascii="Arial" w:hAnsi="Arial" w:cs="Arial"/>
          <w:sz w:val="22"/>
          <w:szCs w:val="22"/>
          <w:lang w:val="en-GB"/>
        </w:rPr>
        <w:t>changes</w:t>
      </w:r>
      <w:r w:rsidRPr="7C88F5D5" w:rsidR="28929739">
        <w:rPr>
          <w:rFonts w:ascii="Arial" w:hAnsi="Arial" w:cs="Arial"/>
          <w:sz w:val="22"/>
          <w:szCs w:val="22"/>
          <w:lang w:val="en-GB"/>
        </w:rPr>
        <w:t xml:space="preserve"> </w:t>
      </w:r>
      <w:r w:rsidRPr="7C88F5D5" w:rsidR="001F3CC6">
        <w:rPr>
          <w:rFonts w:ascii="Arial" w:hAnsi="Arial" w:cs="Arial"/>
          <w:sz w:val="22"/>
          <w:szCs w:val="22"/>
          <w:lang w:val="en-GB"/>
        </w:rPr>
        <w:t>in their sugar level</w:t>
      </w:r>
      <w:r w:rsidRPr="7C88F5D5" w:rsidR="7AB5E653">
        <w:rPr>
          <w:rFonts w:ascii="Arial" w:hAnsi="Arial" w:cs="Arial"/>
          <w:sz w:val="22"/>
          <w:szCs w:val="22"/>
          <w:lang w:val="en-GB"/>
        </w:rPr>
        <w:t>s that could be</w:t>
      </w:r>
      <w:r w:rsidRPr="7C88F5D5" w:rsidR="001F3CC6">
        <w:rPr>
          <w:rFonts w:ascii="Arial" w:hAnsi="Arial" w:cs="Arial"/>
          <w:sz w:val="22"/>
          <w:szCs w:val="22"/>
          <w:lang w:val="en-GB"/>
        </w:rPr>
        <w:t xml:space="preserve"> danger</w:t>
      </w:r>
      <w:r w:rsidRPr="7C88F5D5" w:rsidR="3EDD8DD7">
        <w:rPr>
          <w:rFonts w:ascii="Arial" w:hAnsi="Arial" w:cs="Arial"/>
          <w:sz w:val="22"/>
          <w:szCs w:val="22"/>
          <w:lang w:val="en-GB"/>
        </w:rPr>
        <w:t>ous</w:t>
      </w:r>
      <w:r w:rsidRPr="7C88F5D5" w:rsidR="001F3CC6">
        <w:rPr>
          <w:rFonts w:ascii="Arial" w:hAnsi="Arial" w:cs="Arial"/>
          <w:sz w:val="22"/>
          <w:szCs w:val="22"/>
          <w:lang w:val="en-GB"/>
        </w:rPr>
        <w:t xml:space="preserve">. </w:t>
      </w:r>
      <w:r w:rsidRPr="7C88F5D5" w:rsidR="51BACA84">
        <w:rPr>
          <w:rFonts w:ascii="Arial" w:hAnsi="Arial" w:cs="Arial"/>
          <w:sz w:val="22"/>
          <w:szCs w:val="22"/>
          <w:lang w:val="en-GB"/>
        </w:rPr>
        <w:t>Monitor</w:t>
      </w:r>
      <w:r w:rsidRPr="7C88F5D5" w:rsidR="001F3CC6">
        <w:rPr>
          <w:rFonts w:ascii="Arial" w:hAnsi="Arial" w:cs="Arial"/>
          <w:sz w:val="22"/>
          <w:szCs w:val="22"/>
          <w:lang w:val="en-GB"/>
        </w:rPr>
        <w:t>ing</w:t>
      </w:r>
      <w:r w:rsidRPr="7C88F5D5" w:rsidR="0555574E">
        <w:rPr>
          <w:rFonts w:ascii="Arial" w:hAnsi="Arial" w:cs="Arial"/>
          <w:sz w:val="22"/>
          <w:szCs w:val="22"/>
          <w:lang w:val="en-GB"/>
        </w:rPr>
        <w:t xml:space="preserve"> </w:t>
      </w:r>
      <w:r w:rsidRPr="7C88F5D5" w:rsidR="001F3CC6">
        <w:rPr>
          <w:rFonts w:ascii="Arial" w:hAnsi="Arial" w:cs="Arial"/>
          <w:sz w:val="22"/>
          <w:szCs w:val="22"/>
          <w:lang w:val="en-GB"/>
        </w:rPr>
        <w:t>sugar level</w:t>
      </w:r>
      <w:r w:rsidRPr="7C88F5D5" w:rsidR="125B6707">
        <w:rPr>
          <w:rFonts w:ascii="Arial" w:hAnsi="Arial" w:cs="Arial"/>
          <w:sz w:val="22"/>
          <w:szCs w:val="22"/>
          <w:lang w:val="en-GB"/>
        </w:rPr>
        <w:t>s</w:t>
      </w:r>
      <w:r w:rsidRPr="7C88F5D5" w:rsidR="001F3CC6">
        <w:rPr>
          <w:rFonts w:ascii="Arial" w:hAnsi="Arial" w:cs="Arial"/>
          <w:sz w:val="22"/>
          <w:szCs w:val="22"/>
          <w:lang w:val="en-GB"/>
        </w:rPr>
        <w:t xml:space="preserve"> help</w:t>
      </w:r>
      <w:r w:rsidRPr="7C88F5D5" w:rsidR="5AF3233A">
        <w:rPr>
          <w:rFonts w:ascii="Arial" w:hAnsi="Arial" w:cs="Arial"/>
          <w:sz w:val="22"/>
          <w:szCs w:val="22"/>
          <w:lang w:val="en-GB"/>
        </w:rPr>
        <w:t xml:space="preserve">s in </w:t>
      </w:r>
      <w:r w:rsidRPr="7C88F5D5" w:rsidR="001F3CC6">
        <w:rPr>
          <w:rFonts w:ascii="Arial" w:hAnsi="Arial" w:cs="Arial"/>
          <w:sz w:val="22"/>
          <w:szCs w:val="22"/>
          <w:lang w:val="en-GB"/>
        </w:rPr>
        <w:t>identifying</w:t>
      </w:r>
      <w:r w:rsidRPr="7C88F5D5" w:rsidR="001F3CC6">
        <w:rPr>
          <w:rFonts w:ascii="Arial" w:hAnsi="Arial" w:cs="Arial"/>
          <w:sz w:val="22"/>
          <w:szCs w:val="22"/>
          <w:lang w:val="en-GB"/>
        </w:rPr>
        <w:t xml:space="preserve"> </w:t>
      </w:r>
      <w:r w:rsidRPr="7C88F5D5" w:rsidR="45C57A92">
        <w:rPr>
          <w:rFonts w:ascii="Arial" w:hAnsi="Arial" w:cs="Arial"/>
          <w:sz w:val="22"/>
          <w:szCs w:val="22"/>
          <w:lang w:val="en-GB"/>
        </w:rPr>
        <w:t xml:space="preserve">abnormal </w:t>
      </w:r>
      <w:r w:rsidRPr="7C88F5D5" w:rsidR="420CF2D9">
        <w:rPr>
          <w:rFonts w:ascii="Arial" w:hAnsi="Arial" w:cs="Arial"/>
          <w:sz w:val="22"/>
          <w:szCs w:val="22"/>
          <w:lang w:val="en-GB"/>
        </w:rPr>
        <w:t>minimum</w:t>
      </w:r>
      <w:r w:rsidRPr="7C88F5D5" w:rsidR="45C57A92">
        <w:rPr>
          <w:rFonts w:ascii="Arial" w:hAnsi="Arial" w:cs="Arial"/>
          <w:sz w:val="22"/>
          <w:szCs w:val="22"/>
          <w:lang w:val="en-GB"/>
        </w:rPr>
        <w:t xml:space="preserve"> and </w:t>
      </w:r>
      <w:r w:rsidRPr="7C88F5D5" w:rsidR="7B4A1703">
        <w:rPr>
          <w:rFonts w:ascii="Arial" w:hAnsi="Arial" w:cs="Arial"/>
          <w:sz w:val="22"/>
          <w:szCs w:val="22"/>
          <w:lang w:val="en-GB"/>
        </w:rPr>
        <w:t>maximum blood</w:t>
      </w:r>
      <w:r w:rsidRPr="7C88F5D5" w:rsidR="45C57A92">
        <w:rPr>
          <w:rFonts w:ascii="Arial" w:hAnsi="Arial" w:cs="Arial"/>
          <w:sz w:val="22"/>
          <w:szCs w:val="22"/>
          <w:lang w:val="en-GB"/>
        </w:rPr>
        <w:t xml:space="preserve"> sugar levels. </w:t>
      </w:r>
      <w:r w:rsidRPr="7C88F5D5" w:rsidR="001F3CC6">
        <w:rPr>
          <w:rFonts w:ascii="Arial" w:hAnsi="Arial" w:cs="Arial"/>
          <w:sz w:val="22"/>
          <w:szCs w:val="22"/>
          <w:lang w:val="en-GB"/>
        </w:rPr>
        <w:t xml:space="preserve">the sugar levels </w:t>
      </w:r>
      <w:r w:rsidRPr="7C88F5D5" w:rsidR="734B86C6">
        <w:rPr>
          <w:rFonts w:ascii="Arial" w:hAnsi="Arial" w:cs="Arial"/>
          <w:sz w:val="22"/>
          <w:szCs w:val="22"/>
          <w:lang w:val="en-GB"/>
        </w:rPr>
        <w:t>change</w:t>
      </w:r>
      <w:r w:rsidRPr="7C88F5D5" w:rsidR="00D1117D">
        <w:rPr>
          <w:rFonts w:ascii="Arial" w:hAnsi="Arial" w:cs="Arial"/>
          <w:sz w:val="22"/>
          <w:szCs w:val="22"/>
          <w:lang w:val="en-GB"/>
        </w:rPr>
        <w:t xml:space="preserve"> throughout the day which can hint at the uneven treatment plan or ineffectiveness of the medicine for a diabetic patient which if not </w:t>
      </w:r>
      <w:r w:rsidRPr="7C88F5D5" w:rsidR="00D1117D">
        <w:rPr>
          <w:rFonts w:ascii="Arial" w:hAnsi="Arial" w:cs="Arial"/>
          <w:sz w:val="22"/>
          <w:szCs w:val="22"/>
          <w:lang w:val="en-GB"/>
        </w:rPr>
        <w:t>identified</w:t>
      </w:r>
      <w:r w:rsidRPr="7C88F5D5" w:rsidR="00D1117D">
        <w:rPr>
          <w:rFonts w:ascii="Arial" w:hAnsi="Arial" w:cs="Arial"/>
          <w:sz w:val="22"/>
          <w:szCs w:val="22"/>
          <w:lang w:val="en-GB"/>
        </w:rPr>
        <w:t xml:space="preserve"> at an early stage</w:t>
      </w:r>
      <w:r w:rsidRPr="7C88F5D5" w:rsidR="0098776F">
        <w:rPr>
          <w:rFonts w:ascii="Arial" w:hAnsi="Arial" w:cs="Arial"/>
          <w:sz w:val="22"/>
          <w:szCs w:val="22"/>
          <w:lang w:val="en-GB"/>
        </w:rPr>
        <w:t xml:space="preserve"> </w:t>
      </w:r>
      <w:r w:rsidRPr="7C88F5D5" w:rsidR="00D1117D">
        <w:rPr>
          <w:rFonts w:ascii="Arial" w:hAnsi="Arial" w:cs="Arial"/>
          <w:sz w:val="22"/>
          <w:szCs w:val="22"/>
          <w:lang w:val="en-GB"/>
        </w:rPr>
        <w:t xml:space="preserve">can result in dangerous </w:t>
      </w:r>
      <w:r w:rsidRPr="7C88F5D5" w:rsidR="000E683E">
        <w:rPr>
          <w:rFonts w:ascii="Arial" w:hAnsi="Arial" w:cs="Arial"/>
          <w:sz w:val="22"/>
          <w:szCs w:val="22"/>
          <w:lang w:val="en-GB"/>
        </w:rPr>
        <w:t>health condition.</w:t>
      </w:r>
      <w:r w:rsidRPr="7C88F5D5" w:rsidR="00F11B6A">
        <w:rPr>
          <w:rFonts w:ascii="Arial" w:hAnsi="Arial" w:cs="Arial"/>
          <w:sz w:val="22"/>
          <w:szCs w:val="22"/>
          <w:lang w:val="en-GB"/>
        </w:rPr>
        <w:t xml:space="preserve"> This </w:t>
      </w:r>
      <w:r w:rsidRPr="7C88F5D5" w:rsidR="00F11B6A">
        <w:rPr>
          <w:rFonts w:ascii="Arial" w:hAnsi="Arial" w:cs="Arial"/>
          <w:sz w:val="22"/>
          <w:szCs w:val="22"/>
          <w:lang w:val="en-GB"/>
        </w:rPr>
        <w:t xml:space="preserve">further helps in pre-determining and </w:t>
      </w:r>
      <w:r w:rsidRPr="7C88F5D5" w:rsidR="0098776F">
        <w:rPr>
          <w:rFonts w:ascii="Arial" w:hAnsi="Arial" w:cs="Arial"/>
          <w:sz w:val="22"/>
          <w:szCs w:val="22"/>
          <w:lang w:val="en-GB"/>
        </w:rPr>
        <w:t>taking</w:t>
      </w:r>
      <w:r w:rsidRPr="7C88F5D5" w:rsidR="00F11B6A">
        <w:rPr>
          <w:rFonts w:ascii="Arial" w:hAnsi="Arial" w:cs="Arial"/>
          <w:sz w:val="22"/>
          <w:szCs w:val="22"/>
          <w:lang w:val="en-GB"/>
        </w:rPr>
        <w:t xml:space="preserve"> precautionary steps for any </w:t>
      </w:r>
      <w:r w:rsidRPr="7C88F5D5" w:rsidR="1F0251EA">
        <w:rPr>
          <w:rFonts w:ascii="Arial" w:hAnsi="Arial" w:cs="Arial"/>
          <w:sz w:val="22"/>
          <w:szCs w:val="22"/>
          <w:lang w:val="en-GB"/>
        </w:rPr>
        <w:t>long-term</w:t>
      </w:r>
      <w:r w:rsidRPr="7C88F5D5" w:rsidR="00F11B6A">
        <w:rPr>
          <w:rFonts w:ascii="Arial" w:hAnsi="Arial" w:cs="Arial"/>
          <w:sz w:val="22"/>
          <w:szCs w:val="22"/>
          <w:lang w:val="en-GB"/>
        </w:rPr>
        <w:t xml:space="preserve"> complications which can be life-threating for an individual</w:t>
      </w:r>
      <w:r w:rsidRPr="7C88F5D5" w:rsidR="009722BE">
        <w:rPr>
          <w:rFonts w:ascii="Arial" w:hAnsi="Arial" w:cs="Arial"/>
          <w:sz w:val="22"/>
          <w:szCs w:val="22"/>
          <w:lang w:val="en-GB"/>
        </w:rPr>
        <w:t>.</w:t>
      </w:r>
      <w:r w:rsidRPr="7C88F5D5" w:rsidR="009D5CB6">
        <w:rPr>
          <w:rFonts w:ascii="Arial" w:hAnsi="Arial" w:cs="Arial"/>
          <w:sz w:val="22"/>
          <w:szCs w:val="22"/>
          <w:lang w:val="en-GB"/>
        </w:rPr>
        <w:t xml:space="preserve"> This tracking helps in </w:t>
      </w:r>
      <w:r w:rsidRPr="7C88F5D5" w:rsidR="009D5CB6">
        <w:rPr>
          <w:rFonts w:ascii="Arial" w:hAnsi="Arial" w:cs="Arial"/>
          <w:sz w:val="22"/>
          <w:szCs w:val="22"/>
          <w:lang w:val="en-GB"/>
        </w:rPr>
        <w:t>monitoring</w:t>
      </w:r>
      <w:r w:rsidRPr="7C88F5D5" w:rsidR="009D5CB6">
        <w:rPr>
          <w:rFonts w:ascii="Arial" w:hAnsi="Arial" w:cs="Arial"/>
          <w:sz w:val="22"/>
          <w:szCs w:val="22"/>
          <w:lang w:val="en-GB"/>
        </w:rPr>
        <w:t xml:space="preserve"> the minimum and maximum sugar levels which helps in </w:t>
      </w:r>
      <w:r w:rsidRPr="7C88F5D5" w:rsidR="009D5CB6">
        <w:rPr>
          <w:rFonts w:ascii="Arial" w:hAnsi="Arial" w:cs="Arial"/>
          <w:sz w:val="22"/>
          <w:szCs w:val="22"/>
          <w:lang w:val="en-GB"/>
        </w:rPr>
        <w:t>eliminating</w:t>
      </w:r>
      <w:r w:rsidRPr="7C88F5D5" w:rsidR="009D5CB6">
        <w:rPr>
          <w:rFonts w:ascii="Arial" w:hAnsi="Arial" w:cs="Arial"/>
          <w:sz w:val="22"/>
          <w:szCs w:val="22"/>
          <w:lang w:val="en-GB"/>
        </w:rPr>
        <w:t xml:space="preserve"> the risk of kidney failures, heart </w:t>
      </w:r>
      <w:r w:rsidRPr="7C88F5D5" w:rsidR="009D5CB6">
        <w:rPr>
          <w:rFonts w:ascii="Arial" w:hAnsi="Arial" w:cs="Arial"/>
          <w:sz w:val="22"/>
          <w:szCs w:val="22"/>
          <w:lang w:val="en-GB"/>
        </w:rPr>
        <w:t>diseases</w:t>
      </w:r>
      <w:r w:rsidRPr="7C88F5D5" w:rsidR="009D5CB6">
        <w:rPr>
          <w:rFonts w:ascii="Arial" w:hAnsi="Arial" w:cs="Arial"/>
          <w:sz w:val="22"/>
          <w:szCs w:val="22"/>
          <w:lang w:val="en-GB"/>
        </w:rPr>
        <w:t xml:space="preserve"> or damage to nerves</w:t>
      </w:r>
      <w:r w:rsidRPr="7C88F5D5" w:rsidR="00BF16A9">
        <w:rPr>
          <w:rFonts w:ascii="Arial" w:hAnsi="Arial" w:cs="Arial"/>
          <w:sz w:val="22"/>
          <w:szCs w:val="22"/>
          <w:lang w:val="en-GB"/>
        </w:rPr>
        <w:t xml:space="preserve"> (Hlyan </w:t>
      </w:r>
      <w:r w:rsidRPr="7C88F5D5" w:rsidR="00BF16A9">
        <w:rPr>
          <w:rFonts w:ascii="Arial" w:hAnsi="Arial" w:cs="Arial"/>
          <w:i w:val="1"/>
          <w:iCs w:val="1"/>
          <w:sz w:val="22"/>
          <w:szCs w:val="22"/>
          <w:lang w:val="en-GB"/>
        </w:rPr>
        <w:t>et al.</w:t>
      </w:r>
      <w:r w:rsidRPr="7C88F5D5" w:rsidR="00BF16A9">
        <w:rPr>
          <w:rFonts w:ascii="Arial" w:hAnsi="Arial" w:cs="Arial"/>
          <w:sz w:val="22"/>
          <w:szCs w:val="22"/>
          <w:lang w:val="en-GB"/>
        </w:rPr>
        <w:t xml:space="preserve"> 2024)</w:t>
      </w:r>
      <w:r w:rsidRPr="7C88F5D5" w:rsidR="009D5CB6">
        <w:rPr>
          <w:rFonts w:ascii="Arial" w:hAnsi="Arial" w:cs="Arial"/>
          <w:sz w:val="22"/>
          <w:szCs w:val="22"/>
          <w:lang w:val="en-GB"/>
        </w:rPr>
        <w:t>.</w:t>
      </w:r>
    </w:p>
    <w:p w:rsidRPr="0098776F" w:rsidR="001C7173" w:rsidP="0098776F" w:rsidRDefault="009A4E55" w14:paraId="5E43F566" w14:textId="77777777">
      <w:pPr>
        <w:pStyle w:val="Heading1"/>
        <w:rPr>
          <w:rFonts w:ascii="Arial" w:hAnsi="Arial" w:cs="Arial"/>
          <w:sz w:val="22"/>
          <w:szCs w:val="22"/>
          <w:lang w:val="en-GB"/>
        </w:rPr>
      </w:pPr>
      <w:bookmarkStart w:name="_Toc232084992" w:id="8"/>
      <w:r w:rsidRPr="0098776F">
        <w:rPr>
          <w:rFonts w:ascii="Arial" w:hAnsi="Arial" w:cs="Arial"/>
          <w:sz w:val="22"/>
          <w:szCs w:val="22"/>
          <w:lang w:val="en-GB"/>
        </w:rPr>
        <w:t xml:space="preserve">Recommendations </w:t>
      </w:r>
      <w:r w:rsidRPr="0098776F" w:rsidR="008412F9">
        <w:rPr>
          <w:rFonts w:ascii="Arial" w:hAnsi="Arial" w:cs="Arial"/>
          <w:sz w:val="22"/>
          <w:szCs w:val="22"/>
          <w:lang w:val="en-GB"/>
        </w:rPr>
        <w:t>to Improve the Health Conditions</w:t>
      </w:r>
      <w:bookmarkEnd w:id="8"/>
    </w:p>
    <w:p w:rsidRPr="0098776F" w:rsidR="008412F9" w:rsidP="7C88F5D5" w:rsidRDefault="008412F9" w14:paraId="702A2F6E" w14:textId="4150D455">
      <w:pPr>
        <w:rPr>
          <w:rFonts w:ascii="Arial" w:hAnsi="Arial" w:cs="Arial"/>
          <w:sz w:val="22"/>
          <w:szCs w:val="22"/>
          <w:lang w:val="en-GB"/>
        </w:rPr>
      </w:pPr>
      <w:r w:rsidRPr="7C88F5D5" w:rsidR="008412F9">
        <w:rPr>
          <w:rFonts w:ascii="Arial" w:hAnsi="Arial" w:cs="Arial"/>
          <w:sz w:val="22"/>
          <w:szCs w:val="22"/>
          <w:lang w:val="en-GB"/>
        </w:rPr>
        <w:t>The recommendations</w:t>
      </w:r>
      <w:r w:rsidRPr="7C88F5D5" w:rsidR="1B933247">
        <w:rPr>
          <w:rFonts w:ascii="Arial" w:hAnsi="Arial" w:cs="Arial"/>
          <w:sz w:val="22"/>
          <w:szCs w:val="22"/>
          <w:lang w:val="en-GB"/>
        </w:rPr>
        <w:t xml:space="preserve"> are</w:t>
      </w:r>
      <w:r w:rsidRPr="7C88F5D5" w:rsidR="008412F9">
        <w:rPr>
          <w:rFonts w:ascii="Arial" w:hAnsi="Arial" w:cs="Arial"/>
          <w:sz w:val="22"/>
          <w:szCs w:val="22"/>
          <w:lang w:val="en-GB"/>
        </w:rPr>
        <w:t xml:space="preserve"> </w:t>
      </w:r>
      <w:r w:rsidRPr="7C88F5D5" w:rsidR="317DD7CA">
        <w:rPr>
          <w:rFonts w:ascii="Arial" w:hAnsi="Arial" w:cs="Arial"/>
          <w:sz w:val="22"/>
          <w:szCs w:val="22"/>
          <w:lang w:val="en-GB"/>
        </w:rPr>
        <w:t>based on</w:t>
      </w:r>
      <w:r w:rsidRPr="7C88F5D5" w:rsidR="00DA0E56">
        <w:rPr>
          <w:rFonts w:ascii="Arial" w:hAnsi="Arial" w:cs="Arial"/>
          <w:sz w:val="22"/>
          <w:szCs w:val="22"/>
          <w:lang w:val="en-GB"/>
        </w:rPr>
        <w:t xml:space="preserve"> lifestyle changes </w:t>
      </w:r>
      <w:r w:rsidRPr="7C88F5D5" w:rsidR="008412F9">
        <w:rPr>
          <w:rFonts w:ascii="Arial" w:hAnsi="Arial" w:cs="Arial"/>
          <w:sz w:val="22"/>
          <w:szCs w:val="22"/>
          <w:lang w:val="en-GB"/>
        </w:rPr>
        <w:t>for an individual</w:t>
      </w:r>
      <w:r w:rsidRPr="7C88F5D5" w:rsidR="00DA0E56">
        <w:rPr>
          <w:rFonts w:ascii="Arial" w:hAnsi="Arial" w:cs="Arial"/>
          <w:sz w:val="22"/>
          <w:szCs w:val="22"/>
          <w:lang w:val="en-GB"/>
        </w:rPr>
        <w:t xml:space="preserve"> to improve their T</w:t>
      </w:r>
      <w:r w:rsidRPr="7C88F5D5" w:rsidR="008412F9">
        <w:rPr>
          <w:rFonts w:ascii="Arial" w:hAnsi="Arial" w:cs="Arial"/>
          <w:sz w:val="22"/>
          <w:szCs w:val="22"/>
          <w:lang w:val="en-GB"/>
        </w:rPr>
        <w:t>ype 2 diabetic conditions are;</w:t>
      </w:r>
    </w:p>
    <w:p w:rsidRPr="0098776F" w:rsidR="008412F9" w:rsidP="7C88F5D5" w:rsidRDefault="00DA0E56" w14:paraId="1D6A85F3" w14:textId="636F3CD1">
      <w:pPr>
        <w:rPr>
          <w:rFonts w:ascii="Arial" w:hAnsi="Arial" w:cs="Arial"/>
          <w:sz w:val="22"/>
          <w:szCs w:val="22"/>
          <w:lang w:val="en-GB"/>
        </w:rPr>
      </w:pPr>
      <w:r w:rsidRPr="7C88F5D5" w:rsidR="00DA0E56">
        <w:rPr>
          <w:rFonts w:ascii="Arial" w:hAnsi="Arial" w:cs="Arial"/>
          <w:b w:val="1"/>
          <w:bCs w:val="1"/>
          <w:sz w:val="22"/>
          <w:szCs w:val="22"/>
          <w:lang w:val="en-GB"/>
        </w:rPr>
        <w:t>Healthy and Balanced Meals</w:t>
      </w:r>
      <w:r w:rsidRPr="7C88F5D5" w:rsidR="00DA0E56">
        <w:rPr>
          <w:rFonts w:ascii="Arial" w:hAnsi="Arial" w:cs="Arial"/>
          <w:sz w:val="22"/>
          <w:szCs w:val="22"/>
          <w:lang w:val="en-GB"/>
        </w:rPr>
        <w:t xml:space="preserve"> – An individual can change food habits and dietary plans through which they can reduce the intake of aerated drinks which has </w:t>
      </w:r>
      <w:r w:rsidRPr="7C88F5D5" w:rsidR="00DA0E56">
        <w:rPr>
          <w:rFonts w:ascii="Arial" w:hAnsi="Arial" w:cs="Arial"/>
          <w:sz w:val="22"/>
          <w:szCs w:val="22"/>
          <w:lang w:val="en-GB"/>
        </w:rPr>
        <w:t>high level</w:t>
      </w:r>
      <w:r w:rsidRPr="7C88F5D5" w:rsidR="00DA0E56">
        <w:rPr>
          <w:rFonts w:ascii="Arial" w:hAnsi="Arial" w:cs="Arial"/>
          <w:sz w:val="22"/>
          <w:szCs w:val="22"/>
          <w:lang w:val="en-GB"/>
        </w:rPr>
        <w:t xml:space="preserve"> of sugar and is unhealthy for their body. Furthermore, they can also avoid </w:t>
      </w:r>
      <w:r w:rsidRPr="7C88F5D5" w:rsidR="3899522F">
        <w:rPr>
          <w:rFonts w:ascii="Arial" w:hAnsi="Arial" w:cs="Arial"/>
          <w:sz w:val="22"/>
          <w:szCs w:val="22"/>
          <w:lang w:val="en-GB"/>
        </w:rPr>
        <w:t>having</w:t>
      </w:r>
      <w:r w:rsidRPr="7C88F5D5" w:rsidR="00DA0E56">
        <w:rPr>
          <w:rFonts w:ascii="Arial" w:hAnsi="Arial" w:cs="Arial"/>
          <w:sz w:val="22"/>
          <w:szCs w:val="22"/>
          <w:lang w:val="en-GB"/>
        </w:rPr>
        <w:t xml:space="preserve"> the intake of processed and packaged foods. </w:t>
      </w:r>
      <w:r w:rsidRPr="7C88F5D5" w:rsidR="00680FF7">
        <w:rPr>
          <w:rFonts w:ascii="Arial" w:hAnsi="Arial" w:cs="Arial"/>
          <w:sz w:val="22"/>
          <w:szCs w:val="22"/>
          <w:lang w:val="en-GB"/>
        </w:rPr>
        <w:t>The individuals can inculcate vegetables</w:t>
      </w:r>
      <w:r w:rsidRPr="7C88F5D5" w:rsidR="007F6323">
        <w:rPr>
          <w:rFonts w:ascii="Arial" w:hAnsi="Arial" w:cs="Arial"/>
          <w:sz w:val="22"/>
          <w:szCs w:val="22"/>
          <w:lang w:val="en-GB"/>
        </w:rPr>
        <w:t>, pulses</w:t>
      </w:r>
      <w:r w:rsidRPr="7C88F5D5" w:rsidR="00680FF7">
        <w:rPr>
          <w:rFonts w:ascii="Arial" w:hAnsi="Arial" w:cs="Arial"/>
          <w:sz w:val="22"/>
          <w:szCs w:val="22"/>
          <w:lang w:val="en-GB"/>
        </w:rPr>
        <w:t xml:space="preserve"> and fru</w:t>
      </w:r>
      <w:r w:rsidRPr="7C88F5D5" w:rsidR="007F6323">
        <w:rPr>
          <w:rFonts w:ascii="Arial" w:hAnsi="Arial" w:cs="Arial"/>
          <w:sz w:val="22"/>
          <w:szCs w:val="22"/>
          <w:lang w:val="en-GB"/>
        </w:rPr>
        <w:t xml:space="preserve">its which are high in </w:t>
      </w:r>
      <w:r w:rsidRPr="7C88F5D5" w:rsidR="00A87E7C">
        <w:rPr>
          <w:rFonts w:ascii="Arial" w:hAnsi="Arial" w:cs="Arial"/>
          <w:sz w:val="22"/>
          <w:szCs w:val="22"/>
          <w:lang w:val="en-GB"/>
        </w:rPr>
        <w:t>fibre</w:t>
      </w:r>
      <w:r w:rsidRPr="7C88F5D5" w:rsidR="0072710E">
        <w:rPr>
          <w:rFonts w:ascii="Arial" w:hAnsi="Arial" w:cs="Arial"/>
          <w:sz w:val="22"/>
          <w:szCs w:val="22"/>
          <w:lang w:val="en-GB"/>
        </w:rPr>
        <w:t xml:space="preserve"> and r</w:t>
      </w:r>
      <w:r w:rsidRPr="7C88F5D5" w:rsidR="0098776F">
        <w:rPr>
          <w:rFonts w:ascii="Arial" w:hAnsi="Arial" w:cs="Arial"/>
          <w:sz w:val="22"/>
          <w:szCs w:val="22"/>
          <w:lang w:val="en-GB"/>
        </w:rPr>
        <w:t>educe</w:t>
      </w:r>
      <w:r w:rsidRPr="7C88F5D5" w:rsidR="0072710E">
        <w:rPr>
          <w:rFonts w:ascii="Arial" w:hAnsi="Arial" w:cs="Arial"/>
          <w:sz w:val="22"/>
          <w:szCs w:val="22"/>
          <w:lang w:val="en-GB"/>
        </w:rPr>
        <w:t xml:space="preserve"> levels of carbohydrates in the meals which help diabetic patient or</w:t>
      </w:r>
      <w:r w:rsidRPr="7C88F5D5" w:rsidR="2DEB5795">
        <w:rPr>
          <w:rFonts w:ascii="Arial" w:hAnsi="Arial" w:cs="Arial"/>
          <w:sz w:val="22"/>
          <w:szCs w:val="22"/>
          <w:lang w:val="en-GB"/>
        </w:rPr>
        <w:t xml:space="preserve"> </w:t>
      </w:r>
      <w:r w:rsidRPr="7C88F5D5" w:rsidR="0072710E">
        <w:rPr>
          <w:rFonts w:ascii="Arial" w:hAnsi="Arial" w:cs="Arial"/>
          <w:sz w:val="22"/>
          <w:szCs w:val="22"/>
          <w:lang w:val="en-GB"/>
        </w:rPr>
        <w:t>individual</w:t>
      </w:r>
      <w:r w:rsidRPr="7C88F5D5" w:rsidR="55FC50BB">
        <w:rPr>
          <w:rFonts w:ascii="Arial" w:hAnsi="Arial" w:cs="Arial"/>
          <w:sz w:val="22"/>
          <w:szCs w:val="22"/>
          <w:lang w:val="en-GB"/>
        </w:rPr>
        <w:t>s</w:t>
      </w:r>
      <w:r w:rsidRPr="7C88F5D5" w:rsidR="0072710E">
        <w:rPr>
          <w:rFonts w:ascii="Arial" w:hAnsi="Arial" w:cs="Arial"/>
          <w:sz w:val="22"/>
          <w:szCs w:val="22"/>
          <w:lang w:val="en-GB"/>
        </w:rPr>
        <w:t xml:space="preserve"> to have a healthy and balanced meal </w:t>
      </w:r>
      <w:r w:rsidRPr="7C88F5D5" w:rsidR="00E11C68">
        <w:rPr>
          <w:rFonts w:ascii="Arial" w:hAnsi="Arial" w:cs="Arial"/>
          <w:sz w:val="22"/>
          <w:szCs w:val="22"/>
          <w:lang w:val="en-GB"/>
        </w:rPr>
        <w:t>that</w:t>
      </w:r>
      <w:r w:rsidRPr="7C88F5D5" w:rsidR="0072710E">
        <w:rPr>
          <w:rFonts w:ascii="Arial" w:hAnsi="Arial" w:cs="Arial"/>
          <w:sz w:val="22"/>
          <w:szCs w:val="22"/>
          <w:lang w:val="en-GB"/>
        </w:rPr>
        <w:t xml:space="preserve"> eliminates the risk of imbalanced sugar levels</w:t>
      </w:r>
      <w:r w:rsidRPr="7C88F5D5" w:rsidR="00002B8A">
        <w:rPr>
          <w:rFonts w:ascii="Arial" w:hAnsi="Arial" w:cs="Arial"/>
          <w:sz w:val="22"/>
          <w:szCs w:val="22"/>
          <w:lang w:val="en-GB"/>
        </w:rPr>
        <w:t xml:space="preserve"> (Hartigan, 2023)</w:t>
      </w:r>
      <w:r w:rsidRPr="7C88F5D5" w:rsidR="0072710E">
        <w:rPr>
          <w:rFonts w:ascii="Arial" w:hAnsi="Arial" w:cs="Arial"/>
          <w:sz w:val="22"/>
          <w:szCs w:val="22"/>
          <w:lang w:val="en-GB"/>
        </w:rPr>
        <w:t xml:space="preserve">. </w:t>
      </w:r>
    </w:p>
    <w:p w:rsidRPr="0098776F" w:rsidR="00920B04" w:rsidP="0098776F" w:rsidRDefault="00920B04" w14:paraId="1AA17FD7" w14:textId="58A2E964">
      <w:pPr>
        <w:rPr>
          <w:rFonts w:ascii="Arial" w:hAnsi="Arial" w:cs="Arial"/>
          <w:sz w:val="22"/>
          <w:lang w:val="en-GB"/>
        </w:rPr>
      </w:pPr>
      <w:r w:rsidRPr="0098776F">
        <w:rPr>
          <w:rFonts w:ascii="Arial" w:hAnsi="Arial" w:cs="Arial"/>
          <w:b/>
          <w:sz w:val="22"/>
          <w:lang w:val="en-GB"/>
        </w:rPr>
        <w:t>Managing Weight</w:t>
      </w:r>
      <w:r w:rsidRPr="0098776F">
        <w:rPr>
          <w:rFonts w:ascii="Arial" w:hAnsi="Arial" w:cs="Arial"/>
          <w:sz w:val="22"/>
          <w:lang w:val="en-GB"/>
        </w:rPr>
        <w:t xml:space="preserve"> </w:t>
      </w:r>
      <w:r w:rsidRPr="0098776F" w:rsidR="00A33A32">
        <w:rPr>
          <w:rFonts w:ascii="Arial" w:hAnsi="Arial" w:cs="Arial"/>
          <w:sz w:val="22"/>
          <w:lang w:val="en-GB"/>
        </w:rPr>
        <w:t>–</w:t>
      </w:r>
      <w:r w:rsidRPr="0098776F">
        <w:rPr>
          <w:rFonts w:ascii="Arial" w:hAnsi="Arial" w:cs="Arial"/>
          <w:sz w:val="22"/>
          <w:lang w:val="en-GB"/>
        </w:rPr>
        <w:t xml:space="preserve"> </w:t>
      </w:r>
      <w:r w:rsidRPr="0098776F" w:rsidR="00A33A32">
        <w:rPr>
          <w:rFonts w:ascii="Arial" w:hAnsi="Arial" w:cs="Arial"/>
          <w:sz w:val="22"/>
          <w:lang w:val="en-GB"/>
        </w:rPr>
        <w:t xml:space="preserve">An individual with excessive weight and is suffering from </w:t>
      </w:r>
      <w:r w:rsidRPr="0098776F" w:rsidR="0098776F">
        <w:rPr>
          <w:rFonts w:ascii="Arial" w:hAnsi="Arial" w:cs="Arial"/>
          <w:sz w:val="22"/>
          <w:lang w:val="en-GB"/>
        </w:rPr>
        <w:t>diabetes</w:t>
      </w:r>
      <w:r w:rsidRPr="0098776F" w:rsidR="00A33A32">
        <w:rPr>
          <w:rFonts w:ascii="Arial" w:hAnsi="Arial" w:cs="Arial"/>
          <w:sz w:val="22"/>
          <w:lang w:val="en-GB"/>
        </w:rPr>
        <w:t xml:space="preserve"> can improve their sugar levels through reducing and maintaining a healthy weight</w:t>
      </w:r>
      <w:r w:rsidRPr="0098776F" w:rsidR="00002B8A">
        <w:rPr>
          <w:rFonts w:ascii="Arial" w:hAnsi="Arial" w:cs="Arial"/>
          <w:sz w:val="22"/>
          <w:lang w:val="en-GB"/>
        </w:rPr>
        <w:t xml:space="preserve"> (Bays, 2023)</w:t>
      </w:r>
      <w:r w:rsidRPr="0098776F" w:rsidR="00A33A32">
        <w:rPr>
          <w:rFonts w:ascii="Arial" w:hAnsi="Arial" w:cs="Arial"/>
          <w:sz w:val="22"/>
          <w:lang w:val="en-GB"/>
        </w:rPr>
        <w:t>. This weight reduction</w:t>
      </w:r>
      <w:r w:rsidRPr="0098776F" w:rsidR="00603C9F">
        <w:rPr>
          <w:rFonts w:ascii="Arial" w:hAnsi="Arial" w:cs="Arial"/>
          <w:sz w:val="22"/>
          <w:lang w:val="en-GB"/>
        </w:rPr>
        <w:t xml:space="preserve"> can</w:t>
      </w:r>
      <w:r w:rsidRPr="0098776F" w:rsidR="00A33A32">
        <w:rPr>
          <w:rFonts w:ascii="Arial" w:hAnsi="Arial" w:cs="Arial"/>
          <w:sz w:val="22"/>
          <w:lang w:val="en-GB"/>
        </w:rPr>
        <w:t xml:space="preserve"> hel</w:t>
      </w:r>
      <w:r w:rsidRPr="0098776F" w:rsidR="00603C9F">
        <w:rPr>
          <w:rFonts w:ascii="Arial" w:hAnsi="Arial" w:cs="Arial"/>
          <w:sz w:val="22"/>
          <w:lang w:val="en-GB"/>
        </w:rPr>
        <w:t>p</w:t>
      </w:r>
      <w:r w:rsidRPr="0098776F" w:rsidR="00A33A32">
        <w:rPr>
          <w:rFonts w:ascii="Arial" w:hAnsi="Arial" w:cs="Arial"/>
          <w:sz w:val="22"/>
          <w:lang w:val="en-GB"/>
        </w:rPr>
        <w:t xml:space="preserve"> an individual to enhan</w:t>
      </w:r>
      <w:r w:rsidRPr="0098776F" w:rsidR="008728B8">
        <w:rPr>
          <w:rFonts w:ascii="Arial" w:hAnsi="Arial" w:cs="Arial"/>
          <w:sz w:val="22"/>
          <w:lang w:val="en-GB"/>
        </w:rPr>
        <w:t>ce the insulin level and reduce</w:t>
      </w:r>
      <w:r w:rsidRPr="0098776F" w:rsidR="00603C9F">
        <w:rPr>
          <w:rFonts w:ascii="Arial" w:hAnsi="Arial" w:cs="Arial"/>
          <w:sz w:val="22"/>
          <w:lang w:val="en-GB"/>
        </w:rPr>
        <w:t xml:space="preserve"> the insulin sensitivity, through which overall health can be improved</w:t>
      </w:r>
      <w:r w:rsidRPr="0098776F" w:rsidR="00A33A32">
        <w:rPr>
          <w:rFonts w:ascii="Arial" w:hAnsi="Arial" w:cs="Arial"/>
          <w:sz w:val="22"/>
          <w:lang w:val="en-GB"/>
        </w:rPr>
        <w:t>.</w:t>
      </w:r>
      <w:r w:rsidRPr="0098776F" w:rsidR="00F57550">
        <w:rPr>
          <w:rFonts w:ascii="Arial" w:hAnsi="Arial" w:cs="Arial"/>
          <w:sz w:val="22"/>
          <w:lang w:val="en-GB"/>
        </w:rPr>
        <w:t xml:space="preserve"> Although, immediate and quick weight loss can cause severe other issues in body such as reduced muscles tissues and nutrient deficiencies which can later result in other health diseases for an individual. </w:t>
      </w:r>
      <w:r w:rsidRPr="0098776F" w:rsidR="00235766">
        <w:rPr>
          <w:rFonts w:ascii="Arial" w:hAnsi="Arial" w:cs="Arial"/>
          <w:sz w:val="22"/>
          <w:lang w:val="en-GB"/>
        </w:rPr>
        <w:t>Hence, calculated and gradual weight loss plans can be adapted by an individual.</w:t>
      </w:r>
    </w:p>
    <w:p w:rsidRPr="0098776F" w:rsidR="006408AC" w:rsidP="0098776F" w:rsidRDefault="006408AC" w14:paraId="40B2164D" w14:textId="77777777">
      <w:pPr>
        <w:rPr>
          <w:rFonts w:ascii="Arial" w:hAnsi="Arial" w:cs="Arial"/>
          <w:sz w:val="22"/>
          <w:lang w:val="en-GB"/>
        </w:rPr>
      </w:pPr>
      <w:r w:rsidRPr="0098776F">
        <w:rPr>
          <w:rFonts w:ascii="Arial" w:hAnsi="Arial" w:cs="Arial"/>
          <w:b/>
          <w:sz w:val="22"/>
          <w:lang w:val="en-GB"/>
        </w:rPr>
        <w:t>Physical Exercise</w:t>
      </w:r>
      <w:r w:rsidRPr="0098776F">
        <w:rPr>
          <w:rFonts w:ascii="Arial" w:hAnsi="Arial" w:cs="Arial"/>
          <w:sz w:val="22"/>
          <w:lang w:val="en-GB"/>
        </w:rPr>
        <w:t xml:space="preserve"> – Another lifestyle change recommendation which an individual can adapt </w:t>
      </w:r>
      <w:r w:rsidRPr="0098776F" w:rsidR="00577E27">
        <w:rPr>
          <w:rFonts w:ascii="Arial" w:hAnsi="Arial" w:cs="Arial"/>
          <w:sz w:val="22"/>
          <w:lang w:val="en-GB"/>
        </w:rPr>
        <w:t xml:space="preserve">is, </w:t>
      </w:r>
      <w:r w:rsidRPr="0098776F" w:rsidR="003D6591">
        <w:rPr>
          <w:rFonts w:ascii="Arial" w:hAnsi="Arial" w:cs="Arial"/>
          <w:sz w:val="22"/>
          <w:lang w:val="en-GB"/>
        </w:rPr>
        <w:t>inculcating physical activities or exercises in their daily routine to keep the body active and health</w:t>
      </w:r>
      <w:r w:rsidRPr="0098776F" w:rsidR="00577E27">
        <w:rPr>
          <w:rFonts w:ascii="Arial" w:hAnsi="Arial" w:cs="Arial"/>
          <w:sz w:val="22"/>
          <w:lang w:val="en-GB"/>
        </w:rPr>
        <w:t>y</w:t>
      </w:r>
      <w:r w:rsidRPr="0098776F" w:rsidR="003D6591">
        <w:rPr>
          <w:rFonts w:ascii="Arial" w:hAnsi="Arial" w:cs="Arial"/>
          <w:sz w:val="22"/>
          <w:lang w:val="en-GB"/>
        </w:rPr>
        <w:t>. An individual can aim to do physical activity such as brisk walking</w:t>
      </w:r>
      <w:r w:rsidRPr="0098776F" w:rsidR="00523451">
        <w:rPr>
          <w:rFonts w:ascii="Arial" w:hAnsi="Arial" w:cs="Arial"/>
          <w:sz w:val="22"/>
          <w:lang w:val="en-GB"/>
        </w:rPr>
        <w:t>, jogging and cycling</w:t>
      </w:r>
      <w:r w:rsidRPr="0098776F" w:rsidR="003D6591">
        <w:rPr>
          <w:rFonts w:ascii="Arial" w:hAnsi="Arial" w:cs="Arial"/>
          <w:sz w:val="22"/>
          <w:lang w:val="en-GB"/>
        </w:rPr>
        <w:t xml:space="preserve"> which </w:t>
      </w:r>
      <w:r w:rsidRPr="0098776F" w:rsidR="00523451">
        <w:rPr>
          <w:rFonts w:ascii="Arial" w:hAnsi="Arial" w:cs="Arial"/>
          <w:sz w:val="22"/>
          <w:lang w:val="en-GB"/>
        </w:rPr>
        <w:t>are</w:t>
      </w:r>
      <w:r w:rsidRPr="0098776F" w:rsidR="003D6591">
        <w:rPr>
          <w:rFonts w:ascii="Arial" w:hAnsi="Arial" w:cs="Arial"/>
          <w:sz w:val="22"/>
          <w:lang w:val="en-GB"/>
        </w:rPr>
        <w:t xml:space="preserve"> aerobic exercise</w:t>
      </w:r>
      <w:r w:rsidRPr="0098776F" w:rsidR="00523451">
        <w:rPr>
          <w:rFonts w:ascii="Arial" w:hAnsi="Arial" w:cs="Arial"/>
          <w:sz w:val="22"/>
          <w:lang w:val="en-GB"/>
        </w:rPr>
        <w:t>s</w:t>
      </w:r>
      <w:r w:rsidRPr="0098776F" w:rsidR="003D6591">
        <w:rPr>
          <w:rFonts w:ascii="Arial" w:hAnsi="Arial" w:cs="Arial"/>
          <w:sz w:val="22"/>
          <w:lang w:val="en-GB"/>
        </w:rPr>
        <w:t xml:space="preserve"> that can help in generating glucose from the body muscles of an individual</w:t>
      </w:r>
      <w:r w:rsidRPr="0098776F" w:rsidR="00002B8A">
        <w:rPr>
          <w:rFonts w:ascii="Arial" w:hAnsi="Arial" w:cs="Arial"/>
          <w:sz w:val="22"/>
          <w:lang w:val="en-GB"/>
        </w:rPr>
        <w:t xml:space="preserve"> (Kanaley and </w:t>
      </w:r>
      <w:r w:rsidRPr="0098776F" w:rsidR="00002B8A">
        <w:rPr>
          <w:rFonts w:ascii="Arial" w:hAnsi="Arial" w:cs="Arial"/>
          <w:i/>
          <w:sz w:val="22"/>
          <w:lang w:val="en-GB"/>
        </w:rPr>
        <w:t>et al.</w:t>
      </w:r>
      <w:r w:rsidRPr="0098776F" w:rsidR="00002B8A">
        <w:rPr>
          <w:rFonts w:ascii="Arial" w:hAnsi="Arial" w:cs="Arial"/>
          <w:sz w:val="22"/>
          <w:lang w:val="en-GB"/>
        </w:rPr>
        <w:t xml:space="preserve"> 2022)</w:t>
      </w:r>
      <w:r w:rsidRPr="0098776F" w:rsidR="003D6591">
        <w:rPr>
          <w:rFonts w:ascii="Arial" w:hAnsi="Arial" w:cs="Arial"/>
          <w:sz w:val="22"/>
          <w:lang w:val="en-GB"/>
        </w:rPr>
        <w:t xml:space="preserve">. This helps in reducing the </w:t>
      </w:r>
      <w:r w:rsidRPr="0098776F" w:rsidR="00D63AFA">
        <w:rPr>
          <w:rFonts w:ascii="Arial" w:hAnsi="Arial" w:cs="Arial"/>
          <w:sz w:val="22"/>
          <w:lang w:val="en-GB"/>
        </w:rPr>
        <w:t>insulin sensitivity and keeps the sugar leve</w:t>
      </w:r>
      <w:r w:rsidRPr="0098776F" w:rsidR="00AE65BD">
        <w:rPr>
          <w:rFonts w:ascii="Arial" w:hAnsi="Arial" w:cs="Arial"/>
          <w:sz w:val="22"/>
          <w:lang w:val="en-GB"/>
        </w:rPr>
        <w:t>ls within the targeted sugar ran</w:t>
      </w:r>
      <w:r w:rsidRPr="0098776F" w:rsidR="00D63AFA">
        <w:rPr>
          <w:rFonts w:ascii="Arial" w:hAnsi="Arial" w:cs="Arial"/>
          <w:sz w:val="22"/>
          <w:lang w:val="en-GB"/>
        </w:rPr>
        <w:t>ge</w:t>
      </w:r>
      <w:r w:rsidRPr="0098776F" w:rsidR="00523451">
        <w:rPr>
          <w:rFonts w:ascii="Arial" w:hAnsi="Arial" w:cs="Arial"/>
          <w:sz w:val="22"/>
          <w:lang w:val="en-GB"/>
        </w:rPr>
        <w:t xml:space="preserve">. Furthermore, an individual can also include swimming and dancing physical activities to </w:t>
      </w:r>
      <w:r w:rsidRPr="0098776F" w:rsidR="00B60DF2">
        <w:rPr>
          <w:rFonts w:ascii="Arial" w:hAnsi="Arial" w:cs="Arial"/>
          <w:sz w:val="22"/>
          <w:lang w:val="en-GB"/>
        </w:rPr>
        <w:t xml:space="preserve">improve their health. </w:t>
      </w:r>
      <w:r w:rsidRPr="0098776F" w:rsidR="002E2BB0">
        <w:rPr>
          <w:rFonts w:ascii="Arial" w:hAnsi="Arial" w:cs="Arial"/>
          <w:sz w:val="22"/>
          <w:lang w:val="en-GB"/>
        </w:rPr>
        <w:t xml:space="preserve">Similarly, </w:t>
      </w:r>
      <w:r w:rsidRPr="0098776F" w:rsidR="00DD3FE7">
        <w:rPr>
          <w:rFonts w:ascii="Arial" w:hAnsi="Arial" w:cs="Arial"/>
          <w:sz w:val="22"/>
          <w:lang w:val="en-GB"/>
        </w:rPr>
        <w:t>small walks a</w:t>
      </w:r>
      <w:r w:rsidRPr="0098776F" w:rsidR="00235766">
        <w:rPr>
          <w:rFonts w:ascii="Arial" w:hAnsi="Arial" w:cs="Arial"/>
          <w:sz w:val="22"/>
          <w:lang w:val="en-GB"/>
        </w:rPr>
        <w:t>fter having meal can also help a</w:t>
      </w:r>
      <w:r w:rsidRPr="0098776F" w:rsidR="00DD3FE7">
        <w:rPr>
          <w:rFonts w:ascii="Arial" w:hAnsi="Arial" w:cs="Arial"/>
          <w:sz w:val="22"/>
          <w:lang w:val="en-GB"/>
        </w:rPr>
        <w:t xml:space="preserve">n individual to </w:t>
      </w:r>
      <w:r w:rsidRPr="0098776F" w:rsidR="00117C4D">
        <w:rPr>
          <w:rFonts w:ascii="Arial" w:hAnsi="Arial" w:cs="Arial"/>
          <w:sz w:val="22"/>
          <w:lang w:val="en-GB"/>
        </w:rPr>
        <w:t>maintain</w:t>
      </w:r>
      <w:r w:rsidRPr="0098776F" w:rsidR="00DD3FE7">
        <w:rPr>
          <w:rFonts w:ascii="Arial" w:hAnsi="Arial" w:cs="Arial"/>
          <w:sz w:val="22"/>
          <w:lang w:val="en-GB"/>
        </w:rPr>
        <w:t xml:space="preserve"> the sugar</w:t>
      </w:r>
      <w:r w:rsidRPr="0098776F" w:rsidR="00117C4D">
        <w:rPr>
          <w:rFonts w:ascii="Arial" w:hAnsi="Arial" w:cs="Arial"/>
          <w:sz w:val="22"/>
          <w:lang w:val="en-GB"/>
        </w:rPr>
        <w:t xml:space="preserve"> levels</w:t>
      </w:r>
      <w:r w:rsidRPr="0098776F" w:rsidR="001F3C6B">
        <w:rPr>
          <w:rFonts w:ascii="Arial" w:hAnsi="Arial" w:cs="Arial"/>
          <w:sz w:val="22"/>
          <w:lang w:val="en-GB"/>
        </w:rPr>
        <w:t xml:space="preserve"> (Bassin and Srinath, 2025)</w:t>
      </w:r>
      <w:r w:rsidRPr="0098776F" w:rsidR="00117C4D">
        <w:rPr>
          <w:rFonts w:ascii="Arial" w:hAnsi="Arial" w:cs="Arial"/>
          <w:sz w:val="22"/>
          <w:lang w:val="en-GB"/>
        </w:rPr>
        <w:t>. Additionally, t</w:t>
      </w:r>
      <w:r w:rsidRPr="0098776F" w:rsidR="00B60DF2">
        <w:rPr>
          <w:rFonts w:ascii="Arial" w:hAnsi="Arial" w:cs="Arial"/>
          <w:sz w:val="22"/>
          <w:lang w:val="en-GB"/>
        </w:rPr>
        <w:t xml:space="preserve">hese physical activities can also help in reducing the risk of other </w:t>
      </w:r>
      <w:r w:rsidRPr="0098776F" w:rsidR="000C5771">
        <w:rPr>
          <w:rFonts w:ascii="Arial" w:hAnsi="Arial" w:cs="Arial"/>
          <w:sz w:val="22"/>
          <w:lang w:val="en-GB"/>
        </w:rPr>
        <w:t xml:space="preserve">diseases such as cardiovascular </w:t>
      </w:r>
      <w:r w:rsidRPr="0098776F" w:rsidR="008E37C9">
        <w:rPr>
          <w:rFonts w:ascii="Arial" w:hAnsi="Arial" w:cs="Arial"/>
          <w:sz w:val="22"/>
          <w:lang w:val="en-GB"/>
        </w:rPr>
        <w:t>and chronic kidney issues.</w:t>
      </w:r>
      <w:r w:rsidRPr="0098776F" w:rsidR="002E2BB0">
        <w:rPr>
          <w:rFonts w:ascii="Arial" w:hAnsi="Arial" w:cs="Arial"/>
          <w:sz w:val="22"/>
          <w:lang w:val="en-GB"/>
        </w:rPr>
        <w:t xml:space="preserve"> </w:t>
      </w:r>
    </w:p>
    <w:p w:rsidRPr="0098776F" w:rsidR="00C6135D" w:rsidP="7C88F5D5" w:rsidRDefault="00C6135D" w14:paraId="0B0E4E7C" w14:textId="416B1389">
      <w:pPr>
        <w:rPr>
          <w:rFonts w:ascii="Arial" w:hAnsi="Arial" w:cs="Arial"/>
          <w:sz w:val="22"/>
          <w:szCs w:val="22"/>
          <w:lang w:val="en-GB"/>
        </w:rPr>
      </w:pPr>
      <w:r w:rsidRPr="7C88F5D5" w:rsidR="00C6135D">
        <w:rPr>
          <w:rFonts w:ascii="Arial" w:hAnsi="Arial" w:cs="Arial"/>
          <w:b w:val="1"/>
          <w:bCs w:val="1"/>
          <w:sz w:val="22"/>
          <w:szCs w:val="22"/>
          <w:lang w:val="en-GB"/>
        </w:rPr>
        <w:t>Changing Lifestyle Habits</w:t>
      </w:r>
      <w:r w:rsidRPr="7C88F5D5" w:rsidR="00C6135D">
        <w:rPr>
          <w:rFonts w:ascii="Arial" w:hAnsi="Arial" w:cs="Arial"/>
          <w:sz w:val="22"/>
          <w:szCs w:val="22"/>
          <w:lang w:val="en-GB"/>
        </w:rPr>
        <w:t xml:space="preserve"> – The lifestyle changes in habits can help an individual to improve the health conditions such as, reducing or avoiding the consumption of intoxicating substances such as alcohol, </w:t>
      </w:r>
      <w:r w:rsidRPr="7C88F5D5" w:rsidR="00C6135D">
        <w:rPr>
          <w:rFonts w:ascii="Arial" w:hAnsi="Arial" w:cs="Arial"/>
          <w:sz w:val="22"/>
          <w:szCs w:val="22"/>
          <w:lang w:val="en-GB"/>
        </w:rPr>
        <w:t>smoking</w:t>
      </w:r>
      <w:r w:rsidRPr="7C88F5D5" w:rsidR="00C6135D">
        <w:rPr>
          <w:rFonts w:ascii="Arial" w:hAnsi="Arial" w:cs="Arial"/>
          <w:sz w:val="22"/>
          <w:szCs w:val="22"/>
          <w:lang w:val="en-GB"/>
        </w:rPr>
        <w:t xml:space="preserve"> and other narcotic drugs</w:t>
      </w:r>
      <w:r w:rsidRPr="7C88F5D5" w:rsidR="001F3C6B">
        <w:rPr>
          <w:rFonts w:ascii="Arial" w:hAnsi="Arial" w:cs="Arial"/>
          <w:sz w:val="22"/>
          <w:szCs w:val="22"/>
          <w:lang w:val="en-GB"/>
        </w:rPr>
        <w:t xml:space="preserve"> (Weinberg Sibony </w:t>
      </w:r>
      <w:r w:rsidRPr="7C88F5D5" w:rsidR="001F3C6B">
        <w:rPr>
          <w:rFonts w:ascii="Arial" w:hAnsi="Arial" w:cs="Arial"/>
          <w:i w:val="1"/>
          <w:iCs w:val="1"/>
          <w:sz w:val="22"/>
          <w:szCs w:val="22"/>
          <w:lang w:val="en-GB"/>
        </w:rPr>
        <w:t xml:space="preserve">et al. </w:t>
      </w:r>
      <w:r w:rsidRPr="7C88F5D5" w:rsidR="001F3C6B">
        <w:rPr>
          <w:rFonts w:ascii="Arial" w:hAnsi="Arial" w:cs="Arial"/>
          <w:sz w:val="22"/>
          <w:szCs w:val="22"/>
          <w:lang w:val="en-GB"/>
        </w:rPr>
        <w:t>2024)</w:t>
      </w:r>
      <w:r w:rsidRPr="7C88F5D5" w:rsidR="00C6135D">
        <w:rPr>
          <w:rFonts w:ascii="Arial" w:hAnsi="Arial" w:cs="Arial"/>
          <w:sz w:val="22"/>
          <w:szCs w:val="22"/>
          <w:lang w:val="en-GB"/>
        </w:rPr>
        <w:t>.</w:t>
      </w:r>
      <w:r w:rsidRPr="7C88F5D5" w:rsidR="00B87E83">
        <w:rPr>
          <w:rFonts w:ascii="Arial" w:hAnsi="Arial" w:cs="Arial"/>
          <w:sz w:val="22"/>
          <w:szCs w:val="22"/>
          <w:lang w:val="en-GB"/>
        </w:rPr>
        <w:t xml:space="preserve"> This can </w:t>
      </w:r>
      <w:r w:rsidRPr="7C88F5D5" w:rsidR="00577E27">
        <w:rPr>
          <w:rFonts w:ascii="Arial" w:hAnsi="Arial" w:cs="Arial"/>
          <w:sz w:val="22"/>
          <w:szCs w:val="22"/>
          <w:lang w:val="en-GB"/>
        </w:rPr>
        <w:t xml:space="preserve">also </w:t>
      </w:r>
      <w:r w:rsidRPr="7C88F5D5" w:rsidR="00B87E83">
        <w:rPr>
          <w:rFonts w:ascii="Arial" w:hAnsi="Arial" w:cs="Arial"/>
          <w:sz w:val="22"/>
          <w:szCs w:val="22"/>
          <w:lang w:val="en-GB"/>
        </w:rPr>
        <w:t xml:space="preserve">help an individual </w:t>
      </w:r>
      <w:r w:rsidRPr="7C88F5D5" w:rsidR="00577E27">
        <w:rPr>
          <w:rFonts w:ascii="Arial" w:hAnsi="Arial" w:cs="Arial"/>
          <w:sz w:val="22"/>
          <w:szCs w:val="22"/>
          <w:lang w:val="en-GB"/>
        </w:rPr>
        <w:t>in controlling</w:t>
      </w:r>
      <w:r w:rsidRPr="7C88F5D5" w:rsidR="00B87E83">
        <w:rPr>
          <w:rFonts w:ascii="Arial" w:hAnsi="Arial" w:cs="Arial"/>
          <w:sz w:val="22"/>
          <w:szCs w:val="22"/>
          <w:lang w:val="en-GB"/>
        </w:rPr>
        <w:t xml:space="preserve"> the blood sugar levels and reduce the risk of </w:t>
      </w:r>
      <w:r w:rsidRPr="7C88F5D5" w:rsidR="57618C64">
        <w:rPr>
          <w:rFonts w:ascii="Arial" w:hAnsi="Arial" w:cs="Arial"/>
          <w:sz w:val="22"/>
          <w:szCs w:val="22"/>
          <w:lang w:val="en-GB"/>
        </w:rPr>
        <w:t>long-term</w:t>
      </w:r>
      <w:r w:rsidRPr="7C88F5D5" w:rsidR="00B87E83">
        <w:rPr>
          <w:rFonts w:ascii="Arial" w:hAnsi="Arial" w:cs="Arial"/>
          <w:sz w:val="22"/>
          <w:szCs w:val="22"/>
          <w:lang w:val="en-GB"/>
        </w:rPr>
        <w:t xml:space="preserve"> impact through the continuous consumption</w:t>
      </w:r>
      <w:r w:rsidRPr="7C88F5D5" w:rsidR="006704CA">
        <w:rPr>
          <w:rFonts w:ascii="Arial" w:hAnsi="Arial" w:cs="Arial"/>
          <w:sz w:val="22"/>
          <w:szCs w:val="22"/>
          <w:lang w:val="en-GB"/>
        </w:rPr>
        <w:t>.</w:t>
      </w:r>
    </w:p>
    <w:p w:rsidRPr="0098776F" w:rsidR="001C7173" w:rsidP="0098776F" w:rsidRDefault="001C7173" w14:paraId="3EE59B9A" w14:textId="77777777">
      <w:pPr>
        <w:pStyle w:val="Heading1"/>
        <w:rPr>
          <w:rFonts w:ascii="Arial" w:hAnsi="Arial" w:cs="Arial"/>
          <w:sz w:val="22"/>
          <w:szCs w:val="22"/>
          <w:lang w:val="en-GB"/>
        </w:rPr>
      </w:pPr>
      <w:bookmarkStart w:name="_Toc232084993" w:id="9"/>
      <w:r w:rsidRPr="0098776F">
        <w:rPr>
          <w:rFonts w:ascii="Arial" w:hAnsi="Arial" w:cs="Arial"/>
          <w:sz w:val="22"/>
          <w:szCs w:val="22"/>
          <w:lang w:val="en-GB"/>
        </w:rPr>
        <w:t>Conclusion</w:t>
      </w:r>
      <w:bookmarkEnd w:id="9"/>
      <w:r w:rsidRPr="0098776F">
        <w:rPr>
          <w:rFonts w:ascii="Arial" w:hAnsi="Arial" w:cs="Arial"/>
          <w:sz w:val="22"/>
          <w:szCs w:val="22"/>
          <w:lang w:val="en-GB"/>
        </w:rPr>
        <w:t xml:space="preserve"> </w:t>
      </w:r>
    </w:p>
    <w:p w:rsidRPr="0098776F" w:rsidR="001C7173" w:rsidP="7C88F5D5" w:rsidRDefault="00160CB1" w14:paraId="098F3166" w14:textId="02419D75">
      <w:pPr>
        <w:rPr>
          <w:rFonts w:ascii="Arial" w:hAnsi="Arial" w:eastAsia="" w:cs="Arial" w:eastAsiaTheme="majorEastAsia"/>
          <w:sz w:val="22"/>
          <w:szCs w:val="22"/>
          <w:lang w:val="en-GB"/>
        </w:rPr>
      </w:pPr>
      <w:r w:rsidRPr="7C88F5D5" w:rsidR="00160CB1">
        <w:rPr>
          <w:rFonts w:ascii="Arial" w:hAnsi="Arial" w:cs="Arial"/>
          <w:sz w:val="22"/>
          <w:szCs w:val="22"/>
          <w:lang w:val="en-GB"/>
        </w:rPr>
        <w:t xml:space="preserve">In this report, the significance of </w:t>
      </w:r>
      <w:r w:rsidRPr="7C88F5D5" w:rsidR="47428872">
        <w:rPr>
          <w:rFonts w:ascii="Arial" w:hAnsi="Arial" w:cs="Arial"/>
          <w:sz w:val="22"/>
          <w:szCs w:val="22"/>
          <w:lang w:val="en-GB"/>
        </w:rPr>
        <w:t>maintaining</w:t>
      </w:r>
      <w:r w:rsidRPr="7C88F5D5" w:rsidR="47428872">
        <w:rPr>
          <w:rFonts w:ascii="Arial" w:hAnsi="Arial" w:cs="Arial"/>
          <w:sz w:val="22"/>
          <w:szCs w:val="22"/>
          <w:lang w:val="en-GB"/>
        </w:rPr>
        <w:t xml:space="preserve"> of</w:t>
      </w:r>
      <w:r w:rsidRPr="7C88F5D5" w:rsidR="00160CB1">
        <w:rPr>
          <w:rFonts w:ascii="Arial" w:hAnsi="Arial" w:cs="Arial"/>
          <w:sz w:val="22"/>
          <w:szCs w:val="22"/>
          <w:lang w:val="en-GB"/>
        </w:rPr>
        <w:t xml:space="preserve"> blood sugar level in</w:t>
      </w:r>
      <w:r w:rsidRPr="7C88F5D5" w:rsidR="1214366C">
        <w:rPr>
          <w:rFonts w:ascii="Arial" w:hAnsi="Arial" w:cs="Arial"/>
          <w:sz w:val="22"/>
          <w:szCs w:val="22"/>
          <w:lang w:val="en-GB"/>
        </w:rPr>
        <w:t xml:space="preserve"> the</w:t>
      </w:r>
      <w:r w:rsidRPr="7C88F5D5" w:rsidR="00160CB1">
        <w:rPr>
          <w:rFonts w:ascii="Arial" w:hAnsi="Arial" w:cs="Arial"/>
          <w:sz w:val="22"/>
          <w:szCs w:val="22"/>
          <w:lang w:val="en-GB"/>
        </w:rPr>
        <w:t xml:space="preserve"> body was analysed. </w:t>
      </w:r>
      <w:r w:rsidRPr="7C88F5D5" w:rsidR="006C25BB">
        <w:rPr>
          <w:rFonts w:ascii="Arial" w:hAnsi="Arial" w:cs="Arial"/>
          <w:sz w:val="22"/>
          <w:szCs w:val="22"/>
          <w:lang w:val="en-GB"/>
        </w:rPr>
        <w:t xml:space="preserve">It was </w:t>
      </w:r>
      <w:r w:rsidRPr="7C88F5D5" w:rsidR="52581E62">
        <w:rPr>
          <w:rFonts w:ascii="Arial" w:hAnsi="Arial" w:cs="Arial"/>
          <w:sz w:val="22"/>
          <w:szCs w:val="22"/>
          <w:lang w:val="en-GB"/>
        </w:rPr>
        <w:t>found</w:t>
      </w:r>
      <w:r w:rsidRPr="7C88F5D5" w:rsidR="006C25BB">
        <w:rPr>
          <w:rFonts w:ascii="Arial" w:hAnsi="Arial" w:cs="Arial"/>
          <w:sz w:val="22"/>
          <w:szCs w:val="22"/>
          <w:lang w:val="en-GB"/>
        </w:rPr>
        <w:t xml:space="preserve"> that </w:t>
      </w:r>
      <w:r w:rsidRPr="7C88F5D5" w:rsidR="30E2ECB9">
        <w:rPr>
          <w:rFonts w:ascii="Arial" w:hAnsi="Arial" w:cs="Arial"/>
          <w:sz w:val="22"/>
          <w:szCs w:val="22"/>
          <w:lang w:val="en-GB"/>
        </w:rPr>
        <w:t>both l</w:t>
      </w:r>
      <w:r w:rsidRPr="7C88F5D5" w:rsidR="006C25BB">
        <w:rPr>
          <w:rFonts w:ascii="Arial" w:hAnsi="Arial" w:cs="Arial"/>
          <w:sz w:val="22"/>
          <w:szCs w:val="22"/>
          <w:lang w:val="en-GB"/>
        </w:rPr>
        <w:t xml:space="preserve">ow </w:t>
      </w:r>
      <w:r w:rsidRPr="7C88F5D5" w:rsidR="00235766">
        <w:rPr>
          <w:rFonts w:ascii="Arial" w:hAnsi="Arial" w:cs="Arial"/>
          <w:sz w:val="22"/>
          <w:szCs w:val="22"/>
          <w:lang w:val="en-GB"/>
        </w:rPr>
        <w:t xml:space="preserve">or </w:t>
      </w:r>
      <w:r w:rsidRPr="7C88F5D5" w:rsidR="006C25BB">
        <w:rPr>
          <w:rFonts w:ascii="Arial" w:hAnsi="Arial" w:cs="Arial"/>
          <w:sz w:val="22"/>
          <w:szCs w:val="22"/>
          <w:lang w:val="en-GB"/>
        </w:rPr>
        <w:t xml:space="preserve">high sugar levels can </w:t>
      </w:r>
      <w:r w:rsidRPr="7C88F5D5" w:rsidR="0C568D41">
        <w:rPr>
          <w:rFonts w:ascii="Arial" w:hAnsi="Arial" w:cs="Arial"/>
          <w:sz w:val="22"/>
          <w:szCs w:val="22"/>
          <w:lang w:val="en-GB"/>
        </w:rPr>
        <w:t xml:space="preserve">negatively </w:t>
      </w:r>
      <w:r w:rsidRPr="7C88F5D5" w:rsidR="4F8C84C8">
        <w:rPr>
          <w:rFonts w:ascii="Arial" w:hAnsi="Arial" w:cs="Arial"/>
          <w:sz w:val="22"/>
          <w:szCs w:val="22"/>
          <w:lang w:val="en-GB"/>
        </w:rPr>
        <w:t>affect an</w:t>
      </w:r>
      <w:r w:rsidRPr="7C88F5D5" w:rsidR="006C25BB">
        <w:rPr>
          <w:rFonts w:ascii="Arial" w:hAnsi="Arial" w:cs="Arial"/>
          <w:sz w:val="22"/>
          <w:szCs w:val="22"/>
          <w:lang w:val="en-GB"/>
        </w:rPr>
        <w:t xml:space="preserve"> individual</w:t>
      </w:r>
      <w:r w:rsidRPr="7C88F5D5" w:rsidR="38219978">
        <w:rPr>
          <w:rFonts w:ascii="Arial" w:hAnsi="Arial" w:cs="Arial"/>
          <w:sz w:val="22"/>
          <w:szCs w:val="22"/>
          <w:lang w:val="en-GB"/>
        </w:rPr>
        <w:t>’s</w:t>
      </w:r>
      <w:r w:rsidRPr="7C88F5D5" w:rsidR="00EC4889">
        <w:rPr>
          <w:rFonts w:ascii="Arial" w:hAnsi="Arial" w:cs="Arial"/>
          <w:sz w:val="22"/>
          <w:szCs w:val="22"/>
          <w:lang w:val="en-GB"/>
        </w:rPr>
        <w:t xml:space="preserve"> </w:t>
      </w:r>
      <w:r w:rsidRPr="7C88F5D5" w:rsidR="35DFD9C4">
        <w:rPr>
          <w:rFonts w:ascii="Arial" w:hAnsi="Arial" w:cs="Arial"/>
          <w:sz w:val="22"/>
          <w:szCs w:val="22"/>
          <w:lang w:val="en-GB"/>
        </w:rPr>
        <w:t xml:space="preserve">health and increase the risk of complications such as </w:t>
      </w:r>
      <w:r w:rsidRPr="7C88F5D5" w:rsidR="00EC4889">
        <w:rPr>
          <w:rFonts w:ascii="Arial" w:hAnsi="Arial" w:cs="Arial"/>
          <w:sz w:val="22"/>
          <w:szCs w:val="22"/>
          <w:lang w:val="en-GB"/>
        </w:rPr>
        <w:t xml:space="preserve">kidney and heart diseases. </w:t>
      </w:r>
      <w:r w:rsidRPr="7C88F5D5" w:rsidR="2D83509D">
        <w:rPr>
          <w:rFonts w:ascii="Arial" w:hAnsi="Arial" w:cs="Arial"/>
          <w:sz w:val="22"/>
          <w:szCs w:val="22"/>
          <w:lang w:val="en-GB"/>
        </w:rPr>
        <w:t xml:space="preserve">The report also analysed how </w:t>
      </w:r>
      <w:r w:rsidRPr="7C88F5D5" w:rsidR="00EC4889">
        <w:rPr>
          <w:rFonts w:ascii="Arial" w:hAnsi="Arial" w:cs="Arial"/>
          <w:sz w:val="22"/>
          <w:szCs w:val="22"/>
          <w:lang w:val="en-GB"/>
        </w:rPr>
        <w:t xml:space="preserve">oxygen and glucose </w:t>
      </w:r>
      <w:r w:rsidRPr="7C88F5D5" w:rsidR="5A57770E">
        <w:rPr>
          <w:rFonts w:ascii="Arial" w:hAnsi="Arial" w:cs="Arial"/>
          <w:sz w:val="22"/>
          <w:szCs w:val="22"/>
          <w:lang w:val="en-GB"/>
        </w:rPr>
        <w:t>are</w:t>
      </w:r>
      <w:r w:rsidRPr="7C88F5D5" w:rsidR="00EC4889">
        <w:rPr>
          <w:rFonts w:ascii="Arial" w:hAnsi="Arial" w:cs="Arial"/>
          <w:sz w:val="22"/>
          <w:szCs w:val="22"/>
          <w:lang w:val="en-GB"/>
        </w:rPr>
        <w:t xml:space="preserve"> </w:t>
      </w:r>
      <w:r w:rsidRPr="7C88F5D5" w:rsidR="5A57770E">
        <w:rPr>
          <w:rFonts w:ascii="Arial" w:hAnsi="Arial" w:cs="Arial"/>
          <w:sz w:val="22"/>
          <w:szCs w:val="22"/>
          <w:lang w:val="en-GB"/>
        </w:rPr>
        <w:t xml:space="preserve">utilised during </w:t>
      </w:r>
      <w:r w:rsidRPr="7C88F5D5" w:rsidR="00EC4889">
        <w:rPr>
          <w:rFonts w:ascii="Arial" w:hAnsi="Arial" w:cs="Arial"/>
          <w:sz w:val="22"/>
          <w:szCs w:val="22"/>
          <w:lang w:val="en-GB"/>
        </w:rPr>
        <w:t>cell</w:t>
      </w:r>
      <w:r w:rsidRPr="7C88F5D5" w:rsidR="50FC09A6">
        <w:rPr>
          <w:rFonts w:ascii="Arial" w:hAnsi="Arial" w:cs="Arial"/>
          <w:sz w:val="22"/>
          <w:szCs w:val="22"/>
          <w:lang w:val="en-GB"/>
        </w:rPr>
        <w:t>ular</w:t>
      </w:r>
      <w:r w:rsidRPr="7C88F5D5" w:rsidR="00EC4889">
        <w:rPr>
          <w:rFonts w:ascii="Arial" w:hAnsi="Arial" w:cs="Arial"/>
          <w:sz w:val="22"/>
          <w:szCs w:val="22"/>
          <w:lang w:val="en-GB"/>
        </w:rPr>
        <w:t xml:space="preserve"> metabolism</w:t>
      </w:r>
      <w:r w:rsidRPr="7C88F5D5" w:rsidR="36ACE5E6">
        <w:rPr>
          <w:rFonts w:ascii="Arial" w:hAnsi="Arial" w:cs="Arial"/>
          <w:sz w:val="22"/>
          <w:szCs w:val="22"/>
          <w:lang w:val="en-GB"/>
        </w:rPr>
        <w:t xml:space="preserve"> to produce energy for the body.</w:t>
      </w:r>
      <w:r w:rsidRPr="7C88F5D5" w:rsidR="00EC4889">
        <w:rPr>
          <w:rFonts w:ascii="Arial" w:hAnsi="Arial" w:cs="Arial"/>
          <w:sz w:val="22"/>
          <w:szCs w:val="22"/>
          <w:lang w:val="en-GB"/>
        </w:rPr>
        <w:t xml:space="preserve"> </w:t>
      </w:r>
      <w:r w:rsidRPr="7C88F5D5" w:rsidR="00EC4889">
        <w:rPr>
          <w:rFonts w:ascii="Arial" w:hAnsi="Arial" w:cs="Arial"/>
          <w:sz w:val="22"/>
          <w:szCs w:val="22"/>
          <w:lang w:val="en-GB"/>
        </w:rPr>
        <w:t xml:space="preserve">was analysed in the report. </w:t>
      </w:r>
      <w:r w:rsidRPr="7C88F5D5" w:rsidR="770EAB6C">
        <w:rPr>
          <w:rFonts w:ascii="Arial" w:hAnsi="Arial" w:cs="Arial"/>
          <w:sz w:val="22"/>
          <w:szCs w:val="22"/>
          <w:lang w:val="en-GB"/>
        </w:rPr>
        <w:t>Furthermore</w:t>
      </w:r>
      <w:r w:rsidRPr="7C88F5D5" w:rsidR="00EC4889">
        <w:rPr>
          <w:rFonts w:ascii="Arial" w:hAnsi="Arial" w:cs="Arial"/>
          <w:sz w:val="22"/>
          <w:szCs w:val="22"/>
          <w:lang w:val="en-GB"/>
        </w:rPr>
        <w:t xml:space="preserve">, the </w:t>
      </w:r>
      <w:r w:rsidRPr="7C88F5D5" w:rsidR="282B3979">
        <w:rPr>
          <w:rFonts w:ascii="Arial" w:hAnsi="Arial" w:cs="Arial"/>
          <w:sz w:val="22"/>
          <w:szCs w:val="22"/>
          <w:lang w:val="en-GB"/>
        </w:rPr>
        <w:t xml:space="preserve">importance of </w:t>
      </w:r>
      <w:r w:rsidRPr="7C88F5D5" w:rsidR="00EC4889">
        <w:rPr>
          <w:rFonts w:ascii="Arial" w:hAnsi="Arial" w:cs="Arial"/>
          <w:sz w:val="22"/>
          <w:szCs w:val="22"/>
          <w:lang w:val="en-GB"/>
        </w:rPr>
        <w:t>recording and tracking the blood sugar level</w:t>
      </w:r>
      <w:r w:rsidRPr="7C88F5D5" w:rsidR="1362B29A">
        <w:rPr>
          <w:rFonts w:ascii="Arial" w:hAnsi="Arial" w:cs="Arial"/>
          <w:sz w:val="22"/>
          <w:szCs w:val="22"/>
          <w:lang w:val="en-GB"/>
        </w:rPr>
        <w:t>s were discussed</w:t>
      </w:r>
      <w:r w:rsidRPr="7C88F5D5" w:rsidR="4D4DB7D4">
        <w:rPr>
          <w:rFonts w:ascii="Arial" w:hAnsi="Arial" w:cs="Arial"/>
          <w:sz w:val="22"/>
          <w:szCs w:val="22"/>
          <w:lang w:val="en-GB"/>
        </w:rPr>
        <w:t>, a</w:t>
      </w:r>
      <w:r w:rsidRPr="7C88F5D5" w:rsidR="20514844">
        <w:rPr>
          <w:rFonts w:ascii="Arial" w:hAnsi="Arial" w:cs="Arial"/>
          <w:sz w:val="22"/>
          <w:szCs w:val="22"/>
          <w:lang w:val="en-GB"/>
        </w:rPr>
        <w:t>s this</w:t>
      </w:r>
      <w:r w:rsidRPr="7C88F5D5" w:rsidR="00EC4889">
        <w:rPr>
          <w:rFonts w:ascii="Arial" w:hAnsi="Arial" w:cs="Arial"/>
          <w:sz w:val="22"/>
          <w:szCs w:val="22"/>
          <w:lang w:val="en-GB"/>
        </w:rPr>
        <w:t xml:space="preserve"> help</w:t>
      </w:r>
      <w:r w:rsidRPr="7C88F5D5" w:rsidR="39B6843B">
        <w:rPr>
          <w:rFonts w:ascii="Arial" w:hAnsi="Arial" w:cs="Arial"/>
          <w:sz w:val="22"/>
          <w:szCs w:val="22"/>
          <w:lang w:val="en-GB"/>
        </w:rPr>
        <w:t>s</w:t>
      </w:r>
      <w:r w:rsidRPr="7C88F5D5" w:rsidR="00EC4889">
        <w:rPr>
          <w:rFonts w:ascii="Arial" w:hAnsi="Arial" w:cs="Arial"/>
          <w:sz w:val="22"/>
          <w:szCs w:val="22"/>
          <w:lang w:val="en-GB"/>
        </w:rPr>
        <w:t xml:space="preserve"> in </w:t>
      </w:r>
      <w:r w:rsidRPr="7C88F5D5" w:rsidR="00EC4889">
        <w:rPr>
          <w:rFonts w:ascii="Arial" w:hAnsi="Arial" w:cs="Arial"/>
          <w:sz w:val="22"/>
          <w:szCs w:val="22"/>
          <w:lang w:val="en-GB"/>
        </w:rPr>
        <w:t>monitoring</w:t>
      </w:r>
      <w:r w:rsidRPr="7C88F5D5" w:rsidR="00EC4889">
        <w:rPr>
          <w:rFonts w:ascii="Arial" w:hAnsi="Arial" w:cs="Arial"/>
          <w:sz w:val="22"/>
          <w:szCs w:val="22"/>
          <w:lang w:val="en-GB"/>
        </w:rPr>
        <w:t xml:space="preserve"> the health of diabetic patients. In addition, the recommendations for lifestyle changes of an individual were also proposed t</w:t>
      </w:r>
      <w:r w:rsidRPr="7C88F5D5" w:rsidR="6A15193B">
        <w:rPr>
          <w:rFonts w:ascii="Arial" w:hAnsi="Arial" w:cs="Arial"/>
          <w:sz w:val="22"/>
          <w:szCs w:val="22"/>
          <w:lang w:val="en-GB"/>
        </w:rPr>
        <w:t xml:space="preserve">o support better blood sugar control and improve </w:t>
      </w:r>
      <w:r w:rsidRPr="7C88F5D5" w:rsidR="6A15193B">
        <w:rPr>
          <w:rFonts w:ascii="Arial" w:hAnsi="Arial" w:cs="Arial"/>
          <w:sz w:val="22"/>
          <w:szCs w:val="22"/>
          <w:lang w:val="en-GB"/>
        </w:rPr>
        <w:t>overall</w:t>
      </w:r>
      <w:r w:rsidRPr="7C88F5D5" w:rsidR="6A15193B">
        <w:rPr>
          <w:rFonts w:ascii="Arial" w:hAnsi="Arial" w:cs="Arial"/>
          <w:sz w:val="22"/>
          <w:szCs w:val="22"/>
          <w:lang w:val="en-GB"/>
        </w:rPr>
        <w:t xml:space="preserve"> health outcomes</w:t>
      </w:r>
      <w:r w:rsidRPr="7C88F5D5" w:rsidR="00EC4889">
        <w:rPr>
          <w:rFonts w:ascii="Arial" w:hAnsi="Arial" w:cs="Arial"/>
          <w:sz w:val="22"/>
          <w:szCs w:val="22"/>
          <w:lang w:val="en-GB"/>
        </w:rPr>
        <w:t>.</w:t>
      </w:r>
      <w:r w:rsidRPr="7C88F5D5">
        <w:rPr>
          <w:rFonts w:ascii="Arial" w:hAnsi="Arial" w:cs="Arial"/>
          <w:sz w:val="22"/>
          <w:szCs w:val="22"/>
          <w:lang w:val="en-GB"/>
        </w:rPr>
        <w:br w:type="page"/>
      </w:r>
    </w:p>
    <w:p w:rsidRPr="0098776F" w:rsidR="001C7173" w:rsidP="0098776F" w:rsidRDefault="001C7173" w14:paraId="5566D059" w14:textId="77777777">
      <w:pPr>
        <w:pStyle w:val="Heading1"/>
        <w:rPr>
          <w:rFonts w:ascii="Arial" w:hAnsi="Arial" w:cs="Arial"/>
          <w:sz w:val="22"/>
          <w:szCs w:val="22"/>
          <w:lang w:val="en-GB"/>
        </w:rPr>
      </w:pPr>
      <w:bookmarkStart w:name="_Toc232084994" w:id="10"/>
      <w:r w:rsidRPr="0098776F">
        <w:rPr>
          <w:rFonts w:ascii="Arial" w:hAnsi="Arial" w:cs="Arial"/>
          <w:sz w:val="22"/>
          <w:szCs w:val="22"/>
          <w:lang w:val="en-GB"/>
        </w:rPr>
        <w:t>References</w:t>
      </w:r>
      <w:bookmarkEnd w:id="10"/>
      <w:r w:rsidRPr="0098776F">
        <w:rPr>
          <w:rFonts w:ascii="Arial" w:hAnsi="Arial" w:cs="Arial"/>
          <w:sz w:val="22"/>
          <w:szCs w:val="22"/>
          <w:lang w:val="en-GB"/>
        </w:rPr>
        <w:t xml:space="preserve"> </w:t>
      </w:r>
    </w:p>
    <w:p w:rsidRPr="0098776F" w:rsidR="0009165D" w:rsidP="0098776F" w:rsidRDefault="0009165D" w14:paraId="6453CC4F" w14:textId="77777777">
      <w:pPr>
        <w:rPr>
          <w:rFonts w:ascii="Arial" w:hAnsi="Arial" w:cs="Arial"/>
          <w:sz w:val="22"/>
          <w:u w:val="single"/>
          <w:lang w:val="en-GB"/>
        </w:rPr>
      </w:pPr>
      <w:r w:rsidRPr="0098776F">
        <w:rPr>
          <w:rFonts w:ascii="Arial" w:hAnsi="Arial" w:cs="Arial"/>
          <w:sz w:val="22"/>
          <w:u w:val="single"/>
          <w:lang w:val="en-GB"/>
        </w:rPr>
        <w:t>Books and Journals</w:t>
      </w:r>
    </w:p>
    <w:p w:rsidRPr="0098776F" w:rsidR="0098776F" w:rsidP="0098776F" w:rsidRDefault="0098776F" w14:paraId="0F3CF314" w14:textId="77777777">
      <w:pPr>
        <w:rPr>
          <w:rFonts w:ascii="Arial" w:hAnsi="Arial" w:cs="Arial"/>
          <w:sz w:val="22"/>
          <w:lang w:val="en-US"/>
        </w:rPr>
      </w:pPr>
      <w:r w:rsidRPr="0098776F">
        <w:rPr>
          <w:rFonts w:ascii="Arial" w:hAnsi="Arial" w:cs="Arial"/>
          <w:sz w:val="22"/>
          <w:lang w:val="en-US"/>
        </w:rPr>
        <w:t>Aldhalemi, A.A. and Lahhob, Q.R., (2024). The study of chemical reactions in the human body through the use of hormones. International Journal of Advanced Biochemistry Research, 8(5), pp.01-09.</w:t>
      </w:r>
    </w:p>
    <w:p w:rsidRPr="0098776F" w:rsidR="0098776F" w:rsidP="0098776F" w:rsidRDefault="0098776F" w14:paraId="3045FF23" w14:textId="77777777">
      <w:pPr>
        <w:rPr>
          <w:rFonts w:ascii="Arial" w:hAnsi="Arial" w:cs="Arial"/>
          <w:sz w:val="22"/>
          <w:lang w:val="en-US"/>
        </w:rPr>
      </w:pPr>
      <w:r w:rsidRPr="0098776F">
        <w:rPr>
          <w:rFonts w:ascii="Arial" w:hAnsi="Arial" w:cs="Arial"/>
          <w:sz w:val="22"/>
          <w:lang w:val="en-US"/>
        </w:rPr>
        <w:t>Al-Suhaimi, E.A., Aljfary, M.A. and Khan, F.A., (2022). Endocrine pancreas and glucose metabolism. In Emerging concepts in endocrine structure and functions (pp. 247-285). Singapore: Springer Nature Singapore.</w:t>
      </w:r>
    </w:p>
    <w:p w:rsidRPr="0098776F" w:rsidR="0098776F" w:rsidP="0098776F" w:rsidRDefault="0098776F" w14:paraId="0859B663" w14:textId="77777777">
      <w:pPr>
        <w:rPr>
          <w:rFonts w:ascii="Arial" w:hAnsi="Arial" w:cs="Arial"/>
          <w:sz w:val="22"/>
          <w:lang w:val="en-GB"/>
        </w:rPr>
      </w:pPr>
      <w:r w:rsidRPr="0098776F">
        <w:rPr>
          <w:rFonts w:ascii="Arial" w:hAnsi="Arial" w:cs="Arial"/>
          <w:sz w:val="22"/>
          <w:lang w:val="en-GB"/>
        </w:rPr>
        <w:t>Bassin, S.R. and Srinath, R., (2025). The impact of physical activity in patients with type 2 diabetes. American Journal of Lifestyle Medicine, 19(1), pp.147-161.</w:t>
      </w:r>
    </w:p>
    <w:p w:rsidRPr="0098776F" w:rsidR="0098776F" w:rsidP="0098776F" w:rsidRDefault="0098776F" w14:paraId="74B6B12E" w14:textId="77777777">
      <w:pPr>
        <w:rPr>
          <w:rFonts w:ascii="Arial" w:hAnsi="Arial" w:cs="Arial"/>
          <w:sz w:val="22"/>
          <w:lang w:val="en-GB"/>
        </w:rPr>
      </w:pPr>
      <w:r w:rsidRPr="0098776F">
        <w:rPr>
          <w:rFonts w:ascii="Arial" w:hAnsi="Arial" w:cs="Arial"/>
          <w:sz w:val="22"/>
          <w:lang w:val="en-GB"/>
        </w:rPr>
        <w:t>Bays, H.E., (2023). Why does type 2 diabetes mellitus impair weight reduction in patients with obesity? A review. Obesity Pillars, 7, p.100076.</w:t>
      </w:r>
    </w:p>
    <w:p w:rsidRPr="0098776F" w:rsidR="0098776F" w:rsidP="0098776F" w:rsidRDefault="0098776F" w14:paraId="1FB81AEA" w14:textId="77777777">
      <w:pPr>
        <w:rPr>
          <w:rFonts w:ascii="Arial" w:hAnsi="Arial" w:cs="Arial"/>
          <w:sz w:val="22"/>
          <w:lang w:val="en-GB"/>
        </w:rPr>
      </w:pPr>
      <w:r w:rsidRPr="0098776F">
        <w:rPr>
          <w:rFonts w:ascii="Arial" w:hAnsi="Arial" w:cs="Arial"/>
          <w:sz w:val="22"/>
          <w:lang w:val="en-GB"/>
        </w:rPr>
        <w:t>Hartigan, P., (2023). Diabetic diet essentials for preventing and managing chronic diseases. Clinical Journal for Medicine, Health and Pharmacy, 1(1), pp.16-31.</w:t>
      </w:r>
    </w:p>
    <w:p w:rsidRPr="0098776F" w:rsidR="0098776F" w:rsidP="0098776F" w:rsidRDefault="0098776F" w14:paraId="74ED3761" w14:textId="77777777">
      <w:pPr>
        <w:rPr>
          <w:rFonts w:ascii="Arial" w:hAnsi="Arial" w:cs="Arial"/>
          <w:sz w:val="22"/>
          <w:lang w:val="en-GB"/>
        </w:rPr>
      </w:pPr>
      <w:r w:rsidRPr="0098776F">
        <w:rPr>
          <w:rFonts w:ascii="Arial" w:hAnsi="Arial" w:cs="Arial"/>
          <w:sz w:val="22"/>
          <w:lang w:val="en-GB"/>
        </w:rPr>
        <w:t>Hermanns, N., and et.al, (2022). Coordination of glucose monitoring, self-care behaviour and mental health: achieving precision monitoring in diabetes. Diabetologia, 65(11), pp.1883-1894.</w:t>
      </w:r>
    </w:p>
    <w:p w:rsidRPr="0098776F" w:rsidR="0098776F" w:rsidP="0098776F" w:rsidRDefault="0098776F" w14:paraId="4B72832B" w14:textId="77777777">
      <w:pPr>
        <w:rPr>
          <w:rFonts w:ascii="Arial" w:hAnsi="Arial" w:cs="Arial"/>
          <w:sz w:val="22"/>
          <w:lang w:val="en-GB"/>
        </w:rPr>
      </w:pPr>
      <w:r w:rsidRPr="0098776F">
        <w:rPr>
          <w:rFonts w:ascii="Arial" w:hAnsi="Arial" w:cs="Arial"/>
          <w:sz w:val="22"/>
          <w:lang w:val="en-GB"/>
        </w:rPr>
        <w:t>Hlyan, N.P., and et.al, (2024). From sugar spikes to pressure peaks: navigating the world of diabetes, hypertension, obesity, and kidney health. Cureus, 16(3).</w:t>
      </w:r>
    </w:p>
    <w:p w:rsidRPr="0098776F" w:rsidR="0098776F" w:rsidP="0098776F" w:rsidRDefault="0098776F" w14:paraId="031ED713" w14:textId="77777777">
      <w:pPr>
        <w:rPr>
          <w:rFonts w:ascii="Arial" w:hAnsi="Arial" w:cs="Arial"/>
          <w:sz w:val="22"/>
          <w:lang w:val="en-GB"/>
        </w:rPr>
      </w:pPr>
      <w:r w:rsidRPr="0098776F">
        <w:rPr>
          <w:rFonts w:ascii="Arial" w:hAnsi="Arial" w:cs="Arial"/>
          <w:sz w:val="22"/>
          <w:lang w:val="en-GB"/>
        </w:rPr>
        <w:t>Kanaley, J.A., and et.al, (2022). Exercise/physical activity in individuals with type 2 diabetes: a consensus statement from the American College of Sports Medicine. Medicine and science in sports and exercise, 54(2), p.353.</w:t>
      </w:r>
    </w:p>
    <w:p w:rsidRPr="0098776F" w:rsidR="0098776F" w:rsidP="0098776F" w:rsidRDefault="0098776F" w14:paraId="512DAE32" w14:textId="77777777">
      <w:pPr>
        <w:rPr>
          <w:rFonts w:ascii="Arial" w:hAnsi="Arial" w:cs="Arial"/>
          <w:sz w:val="22"/>
          <w:lang w:val="en-GB"/>
        </w:rPr>
      </w:pPr>
      <w:r w:rsidRPr="0098776F">
        <w:rPr>
          <w:rFonts w:ascii="Arial" w:hAnsi="Arial" w:cs="Arial"/>
          <w:sz w:val="22"/>
          <w:lang w:val="en-GB"/>
        </w:rPr>
        <w:t>Mathew, T.K. and Zubair, M., (2026). Blood glucose monitoring. In StatPearls [Internet]. StatPearls Publishing.</w:t>
      </w:r>
    </w:p>
    <w:p w:rsidRPr="0098776F" w:rsidR="0098776F" w:rsidP="0098776F" w:rsidRDefault="0098776F" w14:paraId="60809A24" w14:textId="77777777">
      <w:pPr>
        <w:rPr>
          <w:rFonts w:ascii="Arial" w:hAnsi="Arial" w:cs="Arial"/>
          <w:sz w:val="22"/>
          <w:lang w:val="en-US"/>
        </w:rPr>
      </w:pPr>
      <w:r w:rsidRPr="0098776F">
        <w:rPr>
          <w:rFonts w:ascii="Arial" w:hAnsi="Arial" w:cs="Arial"/>
          <w:sz w:val="22"/>
          <w:lang w:val="en-US"/>
        </w:rPr>
        <w:t>Patton, K.T., and et.al, (2022). Anatomy &amp; physiology with brief atlas of the human body and quick guide to the language of science and medicine-e-book: Anatomy &amp; physiology with brief atlas of the human body and quick guide to the language of science and medicine-e-book. Elsevier Health Sciences.</w:t>
      </w:r>
    </w:p>
    <w:p w:rsidRPr="0098776F" w:rsidR="0098776F" w:rsidP="0098776F" w:rsidRDefault="0098776F" w14:paraId="40A65016" w14:textId="77777777">
      <w:pPr>
        <w:rPr>
          <w:rFonts w:ascii="Arial" w:hAnsi="Arial" w:cs="Arial"/>
          <w:sz w:val="22"/>
          <w:lang w:val="en-US"/>
        </w:rPr>
      </w:pPr>
      <w:r w:rsidRPr="0098776F">
        <w:rPr>
          <w:rFonts w:ascii="Arial" w:hAnsi="Arial" w:cs="Arial"/>
          <w:sz w:val="22"/>
          <w:lang w:val="en-US"/>
        </w:rPr>
        <w:t>Popoviciu, M.S., and et.al, (2023). Type 1 diabetes mellitus and autoimmune diseases: a critical review of the association and the application of personalized medicine. Journal of personalized medicine, 13(3), p.422.</w:t>
      </w:r>
    </w:p>
    <w:p w:rsidRPr="0098776F" w:rsidR="0098776F" w:rsidP="0098776F" w:rsidRDefault="0098776F" w14:paraId="475B433E" w14:textId="77777777">
      <w:pPr>
        <w:rPr>
          <w:rFonts w:ascii="Arial" w:hAnsi="Arial" w:cs="Arial"/>
          <w:sz w:val="22"/>
          <w:lang w:val="en-GB"/>
        </w:rPr>
      </w:pPr>
      <w:r w:rsidRPr="0098776F">
        <w:rPr>
          <w:rFonts w:ascii="Arial" w:hAnsi="Arial" w:cs="Arial"/>
          <w:sz w:val="22"/>
          <w:lang w:val="en-GB"/>
        </w:rPr>
        <w:t>Salvia, M.G. and Quatromoni, P.A., (2023). Behavioral approaches to nutrition and eating patterns for managing type 2 diabetes: a review. American Journal of Medicine Open, 9, p.100034.</w:t>
      </w:r>
    </w:p>
    <w:p w:rsidRPr="0098776F" w:rsidR="0098776F" w:rsidP="0098776F" w:rsidRDefault="0098776F" w14:paraId="132F86E8" w14:textId="77777777">
      <w:pPr>
        <w:rPr>
          <w:rFonts w:ascii="Arial" w:hAnsi="Arial" w:cs="Arial"/>
          <w:sz w:val="22"/>
          <w:lang w:val="en-US"/>
        </w:rPr>
      </w:pPr>
      <w:r w:rsidRPr="0098776F">
        <w:rPr>
          <w:rFonts w:ascii="Arial" w:hAnsi="Arial" w:cs="Arial"/>
          <w:sz w:val="22"/>
          <w:lang w:val="en-US"/>
        </w:rPr>
        <w:t>Steensma, H.Y., (2024). From pyruvate to acetyl-coenzyme A and oxaloacetate. In Yeast sugar metabolism (pp. 339-357). CRC Press.</w:t>
      </w:r>
    </w:p>
    <w:p w:rsidRPr="0098776F" w:rsidR="0098776F" w:rsidP="0098776F" w:rsidRDefault="0098776F" w14:paraId="21571C8B" w14:textId="77777777">
      <w:pPr>
        <w:rPr>
          <w:rFonts w:ascii="Arial" w:hAnsi="Arial" w:cs="Arial"/>
          <w:sz w:val="22"/>
          <w:lang w:val="en-GB"/>
        </w:rPr>
      </w:pPr>
      <w:r w:rsidRPr="0098776F">
        <w:rPr>
          <w:rFonts w:ascii="Arial" w:hAnsi="Arial" w:cs="Arial"/>
          <w:sz w:val="22"/>
          <w:lang w:val="en-GB"/>
        </w:rPr>
        <w:t>Weinberg Sibony, R., and et.al, (2024). Overview of oxidative stress and inflammation in diabetes. Journal of diabetes, 16(10), p.e70014.</w:t>
      </w:r>
    </w:p>
    <w:p w:rsidRPr="0098776F" w:rsidR="0098776F" w:rsidP="0098776F" w:rsidRDefault="0098776F" w14:paraId="25EEC50F" w14:textId="77777777">
      <w:pPr>
        <w:rPr>
          <w:rFonts w:ascii="Arial" w:hAnsi="Arial" w:cs="Arial"/>
          <w:sz w:val="22"/>
          <w:lang w:val="en-US"/>
        </w:rPr>
      </w:pPr>
      <w:r w:rsidRPr="0098776F">
        <w:rPr>
          <w:rFonts w:ascii="Arial" w:hAnsi="Arial" w:cs="Arial"/>
          <w:sz w:val="22"/>
          <w:lang w:val="en-US"/>
        </w:rPr>
        <w:t>Wikström, M., Pecorilla, C. and Sharma, V., (2023). The mitochondrial respiratory chain. In The Enzymes (Vol. 54, pp. 15-36). Academic Press.</w:t>
      </w:r>
    </w:p>
    <w:p w:rsidRPr="0098776F" w:rsidR="0098776F" w:rsidP="0098776F" w:rsidRDefault="0098776F" w14:paraId="7C47A6D5" w14:textId="77777777">
      <w:pPr>
        <w:rPr>
          <w:rFonts w:ascii="Arial" w:hAnsi="Arial" w:cs="Arial"/>
          <w:sz w:val="22"/>
          <w:u w:val="single"/>
          <w:lang w:val="en-US"/>
        </w:rPr>
      </w:pPr>
      <w:r w:rsidRPr="0098776F">
        <w:rPr>
          <w:rFonts w:ascii="Arial" w:hAnsi="Arial" w:cs="Arial"/>
          <w:sz w:val="22"/>
          <w:u w:val="single"/>
          <w:lang w:val="en-US"/>
        </w:rPr>
        <w:t xml:space="preserve">Online </w:t>
      </w:r>
    </w:p>
    <w:p w:rsidRPr="0098776F" w:rsidR="0098776F" w:rsidP="7C88F5D5" w:rsidRDefault="0098776F" w14:paraId="09457C0A" w14:textId="1CFF466B">
      <w:pPr>
        <w:rPr>
          <w:rFonts w:ascii="Arial" w:hAnsi="Arial" w:cs="Arial"/>
          <w:sz w:val="22"/>
          <w:szCs w:val="22"/>
          <w:lang w:val="en-US"/>
        </w:rPr>
      </w:pPr>
      <w:r w:rsidRPr="7C88F5D5" w:rsidR="0098776F">
        <w:rPr>
          <w:rFonts w:ascii="Arial" w:hAnsi="Arial" w:cs="Arial"/>
          <w:sz w:val="22"/>
          <w:szCs w:val="22"/>
          <w:lang w:val="en-US"/>
        </w:rPr>
        <w:t>Sparki</w:t>
      </w:r>
      <w:r w:rsidRPr="7C88F5D5" w:rsidR="0098776F">
        <w:rPr>
          <w:rFonts w:ascii="Arial" w:hAnsi="Arial" w:cs="Arial"/>
          <w:sz w:val="22"/>
          <w:szCs w:val="22"/>
          <w:lang w:val="en-US"/>
        </w:rPr>
        <w:t>, (2026). Introduction. (Online) Accessed through:&lt;</w:t>
      </w:r>
      <w:r w:rsidRPr="7C88F5D5" w:rsidR="0098776F">
        <w:rPr>
          <w:rFonts w:ascii="Arial" w:hAnsi="Arial" w:cs="Arial"/>
          <w:sz w:val="22"/>
          <w:szCs w:val="22"/>
        </w:rPr>
        <w:t xml:space="preserve"> </w:t>
      </w:r>
      <w:hyperlink r:id="R2370d2db3ddf4444">
        <w:r w:rsidRPr="7C88F5D5" w:rsidR="0098776F">
          <w:rPr>
            <w:rStyle w:val="Hyperlink"/>
            <w:rFonts w:ascii="Arial" w:hAnsi="Arial" w:cs="Arial"/>
            <w:sz w:val="22"/>
            <w:szCs w:val="22"/>
            <w:lang w:val="en-US"/>
          </w:rPr>
          <w:t>https://www.sparkl.me/learn/cambridge-igcse/biology-0610-supplement/balanced-equation-c6h12o6-6o2-6co2-6h2o/revision-notes/2830</w:t>
        </w:r>
      </w:hyperlink>
      <w:r w:rsidRPr="7C88F5D5" w:rsidR="0098776F">
        <w:rPr>
          <w:rFonts w:ascii="Arial" w:hAnsi="Arial" w:cs="Arial"/>
          <w:sz w:val="22"/>
          <w:szCs w:val="22"/>
          <w:lang w:val="en-US"/>
        </w:rPr>
        <w:t xml:space="preserve">&gt;, Accessed </w:t>
      </w:r>
      <w:r w:rsidRPr="7C88F5D5" w:rsidR="0098776F">
        <w:rPr>
          <w:rFonts w:ascii="Arial" w:hAnsi="Arial" w:cs="Arial"/>
          <w:sz w:val="22"/>
          <w:szCs w:val="22"/>
          <w:lang w:val="en-US"/>
        </w:rPr>
        <w:t>on :</w:t>
      </w:r>
      <w:r w:rsidRPr="7C88F5D5" w:rsidR="0098776F">
        <w:rPr>
          <w:rFonts w:ascii="Arial" w:hAnsi="Arial" w:cs="Arial"/>
          <w:sz w:val="22"/>
          <w:szCs w:val="22"/>
          <w:lang w:val="en-US"/>
        </w:rPr>
        <w:t xml:space="preserve"> 1</w:t>
      </w:r>
      <w:r w:rsidRPr="7C88F5D5" w:rsidR="0BEEEF09">
        <w:rPr>
          <w:rFonts w:ascii="Arial" w:hAnsi="Arial" w:cs="Arial"/>
          <w:sz w:val="22"/>
          <w:szCs w:val="22"/>
          <w:lang w:val="en-US"/>
        </w:rPr>
        <w:t>6</w:t>
      </w:r>
      <w:r w:rsidRPr="7C88F5D5" w:rsidR="0098776F">
        <w:rPr>
          <w:rFonts w:ascii="Arial" w:hAnsi="Arial" w:cs="Arial"/>
          <w:sz w:val="22"/>
          <w:szCs w:val="22"/>
          <w:vertAlign w:val="superscript"/>
          <w:lang w:val="en-US"/>
        </w:rPr>
        <w:t>th</w:t>
      </w:r>
      <w:r w:rsidRPr="7C88F5D5" w:rsidR="0098776F">
        <w:rPr>
          <w:rFonts w:ascii="Arial" w:hAnsi="Arial" w:cs="Arial"/>
          <w:sz w:val="22"/>
          <w:szCs w:val="22"/>
          <w:lang w:val="en-US"/>
        </w:rPr>
        <w:t xml:space="preserve"> June 2026. </w:t>
      </w:r>
    </w:p>
    <w:p w:rsidRPr="0098776F" w:rsidR="001C7173" w:rsidP="0098776F" w:rsidRDefault="002262A9" w14:paraId="2529A0F5" w14:textId="77777777">
      <w:pPr>
        <w:rPr>
          <w:rFonts w:ascii="Arial" w:hAnsi="Arial" w:cs="Arial"/>
          <w:sz w:val="22"/>
          <w:lang w:val="en-GB"/>
        </w:rPr>
      </w:pPr>
      <w:r w:rsidRPr="0098776F">
        <w:rPr>
          <w:rFonts w:ascii="Arial" w:hAnsi="Arial" w:cs="Arial"/>
          <w:sz w:val="22"/>
          <w:lang w:val="en-GB"/>
        </w:rPr>
        <w:t xml:space="preserve"> </w:t>
      </w:r>
    </w:p>
    <w:sectPr w:rsidRPr="0098776F" w:rsidR="001C7173">
      <w:footerReference w:type="default" r:id="rId8"/>
      <w:pgSz w:w="11906" w:h="16838" w:orient="portrait"/>
      <w:pgMar w:top="1440" w:right="1440" w:bottom="1440" w:left="1440" w:header="708" w:footer="708" w:gutter="0"/>
      <w:cols w:space="708"/>
      <w:docGrid w:linePitch="360"/>
      <w:headerReference w:type="default" r:id="Ra166a94c7100469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02BA" w:rsidP="007D1ADE" w:rsidRDefault="007502BA" w14:paraId="1A51330D" w14:textId="77777777">
      <w:pPr>
        <w:spacing w:after="0" w:line="240" w:lineRule="auto"/>
      </w:pPr>
      <w:r>
        <w:separator/>
      </w:r>
    </w:p>
  </w:endnote>
  <w:endnote w:type="continuationSeparator" w:id="0">
    <w:p w:rsidR="007502BA" w:rsidP="007D1ADE" w:rsidRDefault="007502BA" w14:paraId="47F0F27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7C88F5D5" w:rsidP="7C88F5D5" w:rsidRDefault="7C88F5D5" w14:paraId="34F9D5BF" w14:textId="58A5C632">
    <w:pPr>
      <w:pStyle w:val="Footer"/>
      <w:jc w:val="right"/>
    </w:pPr>
    <w:r>
      <w:fldChar w:fldCharType="begin"/>
    </w:r>
    <w:r>
      <w:instrText xml:space="preserve">PAGE</w:instrText>
    </w:r>
    <w:r>
      <w:fldChar w:fldCharType="separate"/>
    </w:r>
    <w:r>
      <w:fldChar w:fldCharType="end"/>
    </w:r>
  </w:p>
  <w:sdt>
    <w:sdtPr>
      <w:id w:val="797188152"/>
      <w:docPartObj>
        <w:docPartGallery w:val="Page Numbers (Bottom of Page)"/>
        <w:docPartUnique/>
      </w:docPartObj>
      <w:showingPlcHdr/>
    </w:sdtPr>
    <w:sdtEndPr>
      <w:rPr>
        <w:noProof/>
      </w:rPr>
    </w:sdtEndPr>
    <w:sdtContent>
      <w:p w:rsidR="007D1ADE" w:rsidP="7C88F5D5" w:rsidRDefault="007D1ADE" w14:paraId="51B7EAED" w14:textId="5DB2B929">
        <w:pPr>
          <w:pStyle w:val="Footer"/>
          <w:jc w:val="right"/>
          <w:rPr>
            <w:noProof/>
          </w:rPr>
        </w:pPr>
        <w:r w:rsidRPr="7C88F5D5" w:rsidR="7C88F5D5">
          <w:rPr>
            <w:rStyle w:val="PlaceholderText"/>
          </w:rPr>
          <w:t xml:space="preserve">     </w:t>
        </w:r>
      </w:p>
    </w:sdtContent>
  </w:sdt>
  <w:p w:rsidR="007D1ADE" w:rsidRDefault="007D1ADE" w14:paraId="17BC70CC"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02BA" w:rsidP="007D1ADE" w:rsidRDefault="007502BA" w14:paraId="38B5127D" w14:textId="77777777">
      <w:pPr>
        <w:spacing w:after="0" w:line="240" w:lineRule="auto"/>
      </w:pPr>
      <w:r>
        <w:separator/>
      </w:r>
    </w:p>
  </w:footnote>
  <w:footnote w:type="continuationSeparator" w:id="0">
    <w:p w:rsidR="007502BA" w:rsidP="007D1ADE" w:rsidRDefault="007502BA" w14:paraId="472E6DEB"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C88F5D5" w:rsidTr="7C88F5D5" w14:paraId="55314E1E">
      <w:trPr>
        <w:trHeight w:val="300"/>
      </w:trPr>
      <w:tc>
        <w:tcPr>
          <w:tcW w:w="3005" w:type="dxa"/>
          <w:tcMar/>
        </w:tcPr>
        <w:p w:rsidR="7C88F5D5" w:rsidP="7C88F5D5" w:rsidRDefault="7C88F5D5" w14:paraId="10751C5C" w14:textId="37A7F405">
          <w:pPr>
            <w:pStyle w:val="Header"/>
            <w:bidi w:val="0"/>
            <w:ind w:left="-115"/>
            <w:jc w:val="left"/>
          </w:pPr>
        </w:p>
      </w:tc>
      <w:tc>
        <w:tcPr>
          <w:tcW w:w="3005" w:type="dxa"/>
          <w:tcMar/>
        </w:tcPr>
        <w:p w:rsidR="7C88F5D5" w:rsidP="7C88F5D5" w:rsidRDefault="7C88F5D5" w14:paraId="39DA45BE" w14:textId="13935B18">
          <w:pPr>
            <w:pStyle w:val="Header"/>
            <w:bidi w:val="0"/>
            <w:jc w:val="center"/>
          </w:pPr>
        </w:p>
      </w:tc>
      <w:tc>
        <w:tcPr>
          <w:tcW w:w="3005" w:type="dxa"/>
          <w:tcMar/>
        </w:tcPr>
        <w:p w:rsidR="7C88F5D5" w:rsidP="7C88F5D5" w:rsidRDefault="7C88F5D5" w14:paraId="68CE04F6" w14:textId="3ABA8332">
          <w:pPr>
            <w:pStyle w:val="Header"/>
            <w:bidi w:val="0"/>
            <w:ind w:right="-115"/>
            <w:jc w:val="right"/>
          </w:pPr>
        </w:p>
      </w:tc>
    </w:tr>
  </w:tbl>
  <w:p w:rsidR="7C88F5D5" w:rsidP="7C88F5D5" w:rsidRDefault="7C88F5D5" w14:paraId="793486BA" w14:textId="209D9030">
    <w:pPr>
      <w:pStyle w:val="Header"/>
      <w:bidi w:val="0"/>
    </w:pPr>
  </w:p>
</w:hdr>
</file>

<file path=word/intelligence2.xml><?xml version="1.0" encoding="utf-8"?>
<int2:intelligence xmlns:int2="http://schemas.microsoft.com/office/intelligence/2020/intelligence">
  <int2:observations>
    <int2:textHash int2:hashCode="Ddcmvd/0yzw6KC" int2:id="h7JDUIfT">
      <int2:state int2:type="spell" int2:value="Rejected"/>
    </int2:textHash>
    <int2:bookmark int2:bookmarkName="_Int_XfDsvzZ0" int2:invalidationBookmarkName="" int2:hashCode="0lXQ0GySJQ8tJA" int2:id="b3Vj2twm">
      <int2:state int2:type="styl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111"/>
    <w:rsid w:val="00002B8A"/>
    <w:rsid w:val="000464ED"/>
    <w:rsid w:val="0009165D"/>
    <w:rsid w:val="000C5771"/>
    <w:rsid w:val="000E683E"/>
    <w:rsid w:val="00117C4D"/>
    <w:rsid w:val="00160CB1"/>
    <w:rsid w:val="001622BB"/>
    <w:rsid w:val="001B6930"/>
    <w:rsid w:val="001C7173"/>
    <w:rsid w:val="001D1852"/>
    <w:rsid w:val="001E1DB8"/>
    <w:rsid w:val="001F3C6B"/>
    <w:rsid w:val="001F3CC6"/>
    <w:rsid w:val="002262A9"/>
    <w:rsid w:val="00235766"/>
    <w:rsid w:val="0027154A"/>
    <w:rsid w:val="002B0E2D"/>
    <w:rsid w:val="002D2EE6"/>
    <w:rsid w:val="002E2BB0"/>
    <w:rsid w:val="002F27D3"/>
    <w:rsid w:val="003459B5"/>
    <w:rsid w:val="003A029B"/>
    <w:rsid w:val="003A57D0"/>
    <w:rsid w:val="003D6591"/>
    <w:rsid w:val="003F0794"/>
    <w:rsid w:val="003F4605"/>
    <w:rsid w:val="004052B4"/>
    <w:rsid w:val="00432D03"/>
    <w:rsid w:val="00457BB5"/>
    <w:rsid w:val="0047225B"/>
    <w:rsid w:val="0048619C"/>
    <w:rsid w:val="00496C5B"/>
    <w:rsid w:val="004C4CEA"/>
    <w:rsid w:val="00523451"/>
    <w:rsid w:val="00537214"/>
    <w:rsid w:val="00543BE1"/>
    <w:rsid w:val="00577E27"/>
    <w:rsid w:val="005B1386"/>
    <w:rsid w:val="005B3720"/>
    <w:rsid w:val="005E1B35"/>
    <w:rsid w:val="00603C9F"/>
    <w:rsid w:val="006408AC"/>
    <w:rsid w:val="006704CA"/>
    <w:rsid w:val="00680FF7"/>
    <w:rsid w:val="006C25BB"/>
    <w:rsid w:val="006D269D"/>
    <w:rsid w:val="00701B79"/>
    <w:rsid w:val="00704E86"/>
    <w:rsid w:val="00711A95"/>
    <w:rsid w:val="007155F0"/>
    <w:rsid w:val="0072710E"/>
    <w:rsid w:val="007502BA"/>
    <w:rsid w:val="00771B88"/>
    <w:rsid w:val="007753B0"/>
    <w:rsid w:val="00786111"/>
    <w:rsid w:val="007D1ADE"/>
    <w:rsid w:val="007D2D16"/>
    <w:rsid w:val="007E64B3"/>
    <w:rsid w:val="007F6323"/>
    <w:rsid w:val="008412F9"/>
    <w:rsid w:val="008728B8"/>
    <w:rsid w:val="008E37C9"/>
    <w:rsid w:val="008ED3AD"/>
    <w:rsid w:val="00920B04"/>
    <w:rsid w:val="00923095"/>
    <w:rsid w:val="009619FD"/>
    <w:rsid w:val="009722BE"/>
    <w:rsid w:val="0098776F"/>
    <w:rsid w:val="009A4E55"/>
    <w:rsid w:val="009C7FFE"/>
    <w:rsid w:val="009D27DB"/>
    <w:rsid w:val="009D5CB6"/>
    <w:rsid w:val="00A33A32"/>
    <w:rsid w:val="00A43F77"/>
    <w:rsid w:val="00A766CD"/>
    <w:rsid w:val="00A87E7C"/>
    <w:rsid w:val="00AC2BE1"/>
    <w:rsid w:val="00AD2C58"/>
    <w:rsid w:val="00AE65BD"/>
    <w:rsid w:val="00B0146F"/>
    <w:rsid w:val="00B10AEC"/>
    <w:rsid w:val="00B60DF2"/>
    <w:rsid w:val="00B62494"/>
    <w:rsid w:val="00B812EE"/>
    <w:rsid w:val="00B87E83"/>
    <w:rsid w:val="00BA180A"/>
    <w:rsid w:val="00BD01B5"/>
    <w:rsid w:val="00BE09C7"/>
    <w:rsid w:val="00BE3078"/>
    <w:rsid w:val="00BF16A9"/>
    <w:rsid w:val="00C27EC9"/>
    <w:rsid w:val="00C6135D"/>
    <w:rsid w:val="00C941FF"/>
    <w:rsid w:val="00D1117D"/>
    <w:rsid w:val="00D63AFA"/>
    <w:rsid w:val="00D81A8A"/>
    <w:rsid w:val="00DA0E56"/>
    <w:rsid w:val="00DD3FE7"/>
    <w:rsid w:val="00DF6F3C"/>
    <w:rsid w:val="00E11C68"/>
    <w:rsid w:val="00E30D60"/>
    <w:rsid w:val="00EB21FA"/>
    <w:rsid w:val="00EC4889"/>
    <w:rsid w:val="00EF0AE2"/>
    <w:rsid w:val="00F11B6A"/>
    <w:rsid w:val="00F43D69"/>
    <w:rsid w:val="00F57550"/>
    <w:rsid w:val="00F66287"/>
    <w:rsid w:val="00FA4013"/>
    <w:rsid w:val="00FC0903"/>
    <w:rsid w:val="00FF1C04"/>
    <w:rsid w:val="017ED59C"/>
    <w:rsid w:val="025814D6"/>
    <w:rsid w:val="03422A25"/>
    <w:rsid w:val="03613DBE"/>
    <w:rsid w:val="038A0050"/>
    <w:rsid w:val="03BFB8B2"/>
    <w:rsid w:val="045CD849"/>
    <w:rsid w:val="05333838"/>
    <w:rsid w:val="0555574E"/>
    <w:rsid w:val="05E52C71"/>
    <w:rsid w:val="06B811FC"/>
    <w:rsid w:val="075471AC"/>
    <w:rsid w:val="07E90D7A"/>
    <w:rsid w:val="08599D5E"/>
    <w:rsid w:val="090791FB"/>
    <w:rsid w:val="09462344"/>
    <w:rsid w:val="09EF3B5C"/>
    <w:rsid w:val="0A76A36B"/>
    <w:rsid w:val="0A9CF7F2"/>
    <w:rsid w:val="0ADD79B9"/>
    <w:rsid w:val="0B0ACEE4"/>
    <w:rsid w:val="0BD13764"/>
    <w:rsid w:val="0BEEEF09"/>
    <w:rsid w:val="0C09AAF2"/>
    <w:rsid w:val="0C568D41"/>
    <w:rsid w:val="0CE5395C"/>
    <w:rsid w:val="0D195668"/>
    <w:rsid w:val="0D4B5E7E"/>
    <w:rsid w:val="0DC4ED4F"/>
    <w:rsid w:val="0E7EA8E0"/>
    <w:rsid w:val="0EFE587F"/>
    <w:rsid w:val="0FECA5C5"/>
    <w:rsid w:val="100A5143"/>
    <w:rsid w:val="1090A77B"/>
    <w:rsid w:val="11EA9AE4"/>
    <w:rsid w:val="1214366C"/>
    <w:rsid w:val="125B6707"/>
    <w:rsid w:val="12661324"/>
    <w:rsid w:val="12849CEE"/>
    <w:rsid w:val="12B249E4"/>
    <w:rsid w:val="12C2476B"/>
    <w:rsid w:val="12E97B32"/>
    <w:rsid w:val="1362B29A"/>
    <w:rsid w:val="13BD797A"/>
    <w:rsid w:val="145542EE"/>
    <w:rsid w:val="14881810"/>
    <w:rsid w:val="149B9816"/>
    <w:rsid w:val="149FC30F"/>
    <w:rsid w:val="15875629"/>
    <w:rsid w:val="16C14663"/>
    <w:rsid w:val="17A195AA"/>
    <w:rsid w:val="18EB96C0"/>
    <w:rsid w:val="194887BC"/>
    <w:rsid w:val="197490C7"/>
    <w:rsid w:val="19C4C89F"/>
    <w:rsid w:val="1A58D5E0"/>
    <w:rsid w:val="1AB8083D"/>
    <w:rsid w:val="1AE1900E"/>
    <w:rsid w:val="1AE82E4E"/>
    <w:rsid w:val="1B18C1CC"/>
    <w:rsid w:val="1B933247"/>
    <w:rsid w:val="1BB8F52C"/>
    <w:rsid w:val="1EAA5CAA"/>
    <w:rsid w:val="1F0251EA"/>
    <w:rsid w:val="1FEF6080"/>
    <w:rsid w:val="20076E38"/>
    <w:rsid w:val="20514844"/>
    <w:rsid w:val="205EB760"/>
    <w:rsid w:val="2183632A"/>
    <w:rsid w:val="22562679"/>
    <w:rsid w:val="22AB4A4C"/>
    <w:rsid w:val="2372D4D0"/>
    <w:rsid w:val="23AA016A"/>
    <w:rsid w:val="2545E104"/>
    <w:rsid w:val="256035D4"/>
    <w:rsid w:val="2587AE80"/>
    <w:rsid w:val="271BD7DD"/>
    <w:rsid w:val="27B47C22"/>
    <w:rsid w:val="27C7BE13"/>
    <w:rsid w:val="281439B8"/>
    <w:rsid w:val="282B3979"/>
    <w:rsid w:val="28929739"/>
    <w:rsid w:val="2900DFD2"/>
    <w:rsid w:val="295AEC89"/>
    <w:rsid w:val="2991A266"/>
    <w:rsid w:val="2A52132F"/>
    <w:rsid w:val="2B0EAD60"/>
    <w:rsid w:val="2BA49CB1"/>
    <w:rsid w:val="2C161476"/>
    <w:rsid w:val="2D630026"/>
    <w:rsid w:val="2D83509D"/>
    <w:rsid w:val="2DEB5795"/>
    <w:rsid w:val="2E6B7163"/>
    <w:rsid w:val="2F25EEC8"/>
    <w:rsid w:val="2F8AFB6C"/>
    <w:rsid w:val="30C31C6E"/>
    <w:rsid w:val="30E2ECB9"/>
    <w:rsid w:val="3146A6B6"/>
    <w:rsid w:val="317DD7CA"/>
    <w:rsid w:val="329E5333"/>
    <w:rsid w:val="32E3D269"/>
    <w:rsid w:val="33053192"/>
    <w:rsid w:val="331F2FFF"/>
    <w:rsid w:val="337FB689"/>
    <w:rsid w:val="346F1E2E"/>
    <w:rsid w:val="359E59A7"/>
    <w:rsid w:val="35DFD9C4"/>
    <w:rsid w:val="36ACE5E6"/>
    <w:rsid w:val="376925BA"/>
    <w:rsid w:val="37895AA5"/>
    <w:rsid w:val="37B1A915"/>
    <w:rsid w:val="38219978"/>
    <w:rsid w:val="3899522F"/>
    <w:rsid w:val="389C9AA7"/>
    <w:rsid w:val="38AFBECB"/>
    <w:rsid w:val="3959A02C"/>
    <w:rsid w:val="398F90CA"/>
    <w:rsid w:val="39A0280C"/>
    <w:rsid w:val="39B35844"/>
    <w:rsid w:val="39B6843B"/>
    <w:rsid w:val="3A92BCF9"/>
    <w:rsid w:val="3D4323B0"/>
    <w:rsid w:val="3E7F6D07"/>
    <w:rsid w:val="3EDD8DD7"/>
    <w:rsid w:val="3EE20202"/>
    <w:rsid w:val="3F18BD3F"/>
    <w:rsid w:val="3F68FE2B"/>
    <w:rsid w:val="4024725F"/>
    <w:rsid w:val="406083BF"/>
    <w:rsid w:val="4129A537"/>
    <w:rsid w:val="41B320A4"/>
    <w:rsid w:val="41D04F80"/>
    <w:rsid w:val="420CF2D9"/>
    <w:rsid w:val="421F742D"/>
    <w:rsid w:val="42C7533E"/>
    <w:rsid w:val="42F47BCB"/>
    <w:rsid w:val="4413C022"/>
    <w:rsid w:val="444BCEA6"/>
    <w:rsid w:val="4520A4E6"/>
    <w:rsid w:val="45C57A92"/>
    <w:rsid w:val="45F61DD3"/>
    <w:rsid w:val="463D9128"/>
    <w:rsid w:val="46467F23"/>
    <w:rsid w:val="46C115C1"/>
    <w:rsid w:val="46CE4BFA"/>
    <w:rsid w:val="47251992"/>
    <w:rsid w:val="47428872"/>
    <w:rsid w:val="478E4CAC"/>
    <w:rsid w:val="49A04A20"/>
    <w:rsid w:val="49D4944E"/>
    <w:rsid w:val="4A5ECE20"/>
    <w:rsid w:val="4A63026C"/>
    <w:rsid w:val="4B09ABB8"/>
    <w:rsid w:val="4BA8161C"/>
    <w:rsid w:val="4BE5747E"/>
    <w:rsid w:val="4C07B47E"/>
    <w:rsid w:val="4CBF9A56"/>
    <w:rsid w:val="4CDC3F3A"/>
    <w:rsid w:val="4D200E63"/>
    <w:rsid w:val="4D4DB7D4"/>
    <w:rsid w:val="4DE9D610"/>
    <w:rsid w:val="4DF53C05"/>
    <w:rsid w:val="4E17D99D"/>
    <w:rsid w:val="4F3CB1A9"/>
    <w:rsid w:val="4F8C84C8"/>
    <w:rsid w:val="5079B8D2"/>
    <w:rsid w:val="50FC09A6"/>
    <w:rsid w:val="51BACA84"/>
    <w:rsid w:val="51CF1A7F"/>
    <w:rsid w:val="5235EC4A"/>
    <w:rsid w:val="52581E62"/>
    <w:rsid w:val="54E42977"/>
    <w:rsid w:val="54E9EC1C"/>
    <w:rsid w:val="54EE7A8D"/>
    <w:rsid w:val="54F2E42A"/>
    <w:rsid w:val="55FC50BB"/>
    <w:rsid w:val="57618C64"/>
    <w:rsid w:val="58413AD1"/>
    <w:rsid w:val="585AD8BC"/>
    <w:rsid w:val="5874E335"/>
    <w:rsid w:val="58BCABCF"/>
    <w:rsid w:val="58DC7BD5"/>
    <w:rsid w:val="5A57770E"/>
    <w:rsid w:val="5ABD1DC2"/>
    <w:rsid w:val="5AC7F223"/>
    <w:rsid w:val="5AD3B2CE"/>
    <w:rsid w:val="5AF3233A"/>
    <w:rsid w:val="5C40E80B"/>
    <w:rsid w:val="5C486B5C"/>
    <w:rsid w:val="5C681D99"/>
    <w:rsid w:val="5C9D9B9F"/>
    <w:rsid w:val="5D8F023A"/>
    <w:rsid w:val="5DA08C57"/>
    <w:rsid w:val="5E7572F9"/>
    <w:rsid w:val="5EE5C9ED"/>
    <w:rsid w:val="5F1456F9"/>
    <w:rsid w:val="5F60048D"/>
    <w:rsid w:val="6081F8FE"/>
    <w:rsid w:val="610364C3"/>
    <w:rsid w:val="6119CB57"/>
    <w:rsid w:val="62E3DCBF"/>
    <w:rsid w:val="641465CE"/>
    <w:rsid w:val="646B7323"/>
    <w:rsid w:val="64741C0F"/>
    <w:rsid w:val="651BE899"/>
    <w:rsid w:val="65459CD2"/>
    <w:rsid w:val="658E32FA"/>
    <w:rsid w:val="66955E31"/>
    <w:rsid w:val="672E03AD"/>
    <w:rsid w:val="674CFEB1"/>
    <w:rsid w:val="69F3B908"/>
    <w:rsid w:val="6A15193B"/>
    <w:rsid w:val="6A2969E0"/>
    <w:rsid w:val="6BA290F1"/>
    <w:rsid w:val="6BA47140"/>
    <w:rsid w:val="6CF77D2A"/>
    <w:rsid w:val="6CFC52DE"/>
    <w:rsid w:val="6D07529F"/>
    <w:rsid w:val="6D2194A8"/>
    <w:rsid w:val="6D6D57D9"/>
    <w:rsid w:val="6DFD13A6"/>
    <w:rsid w:val="6E3A1034"/>
    <w:rsid w:val="6E7F6995"/>
    <w:rsid w:val="6EF9690E"/>
    <w:rsid w:val="6F0B9678"/>
    <w:rsid w:val="70D3447C"/>
    <w:rsid w:val="73041DA4"/>
    <w:rsid w:val="734B86C6"/>
    <w:rsid w:val="738780FB"/>
    <w:rsid w:val="74014AB4"/>
    <w:rsid w:val="7406E9BA"/>
    <w:rsid w:val="742D96B8"/>
    <w:rsid w:val="7461341A"/>
    <w:rsid w:val="74ADE32A"/>
    <w:rsid w:val="74D3F887"/>
    <w:rsid w:val="758C352B"/>
    <w:rsid w:val="75992C78"/>
    <w:rsid w:val="75A33E23"/>
    <w:rsid w:val="75EDFE92"/>
    <w:rsid w:val="76F5A68B"/>
    <w:rsid w:val="770EAB6C"/>
    <w:rsid w:val="774D4A11"/>
    <w:rsid w:val="77C6680B"/>
    <w:rsid w:val="780FD5C5"/>
    <w:rsid w:val="78181082"/>
    <w:rsid w:val="787FAAFD"/>
    <w:rsid w:val="78993A42"/>
    <w:rsid w:val="7A5100E9"/>
    <w:rsid w:val="7AB5E653"/>
    <w:rsid w:val="7AE8D69E"/>
    <w:rsid w:val="7B1A837A"/>
    <w:rsid w:val="7B4A1703"/>
    <w:rsid w:val="7B4E7F5B"/>
    <w:rsid w:val="7C88F5D5"/>
    <w:rsid w:val="7C95503B"/>
    <w:rsid w:val="7C9C0C98"/>
    <w:rsid w:val="7E272DEF"/>
    <w:rsid w:val="7E33871D"/>
    <w:rsid w:val="7EFA7E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57BAA"/>
  <w15:chartTrackingRefBased/>
  <w15:docId w15:val="{EEC48C55-624B-4BEB-AC67-319517878A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861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611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86111"/>
    <w:pPr>
      <w:keepNext/>
      <w:keepLines/>
      <w:spacing w:before="40" w:after="0"/>
      <w:outlineLvl w:val="1"/>
    </w:pPr>
    <w:rPr>
      <w:rFonts w:eastAsiaTheme="majorEastAsia" w:cstheme="majorBidi"/>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86111"/>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semiHidden/>
    <w:rsid w:val="00786111"/>
    <w:rPr>
      <w:rFonts w:ascii="Times New Roman" w:hAnsi="Times New Roman" w:eastAsiaTheme="majorEastAsia" w:cstheme="majorBidi"/>
      <w:sz w:val="24"/>
      <w:szCs w:val="26"/>
      <w:u w:val="single"/>
    </w:rPr>
  </w:style>
  <w:style w:type="paragraph" w:styleId="Title">
    <w:name w:val="Title"/>
    <w:basedOn w:val="Normal"/>
    <w:next w:val="Normal"/>
    <w:link w:val="TitleChar"/>
    <w:uiPriority w:val="10"/>
    <w:qFormat/>
    <w:rsid w:val="007D1ADE"/>
    <w:pPr>
      <w:spacing w:after="0"/>
      <w:contextualSpacing/>
      <w:jc w:val="center"/>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7D1ADE"/>
    <w:rPr>
      <w:rFonts w:ascii="Times New Roman" w:hAnsi="Times New Roman" w:eastAsiaTheme="majorEastAsia" w:cstheme="majorBidi"/>
      <w:b/>
      <w:spacing w:val="-10"/>
      <w:kern w:val="28"/>
      <w:sz w:val="56"/>
      <w:szCs w:val="56"/>
    </w:rPr>
  </w:style>
  <w:style w:type="paragraph" w:styleId="TOCHeading">
    <w:name w:val="TOC Heading"/>
    <w:basedOn w:val="Heading1"/>
    <w:next w:val="Normal"/>
    <w:uiPriority w:val="39"/>
    <w:unhideWhenUsed/>
    <w:qFormat/>
    <w:rsid w:val="001C717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C7173"/>
    <w:pPr>
      <w:spacing w:after="100"/>
    </w:pPr>
  </w:style>
  <w:style w:type="character" w:styleId="Hyperlink">
    <w:name w:val="Hyperlink"/>
    <w:basedOn w:val="DefaultParagraphFont"/>
    <w:uiPriority w:val="99"/>
    <w:unhideWhenUsed/>
    <w:rsid w:val="001C7173"/>
    <w:rPr>
      <w:color w:val="0563C1" w:themeColor="hyperlink"/>
      <w:u w:val="single"/>
    </w:rPr>
  </w:style>
  <w:style w:type="paragraph" w:styleId="Header">
    <w:name w:val="header"/>
    <w:basedOn w:val="Normal"/>
    <w:link w:val="HeaderChar"/>
    <w:uiPriority w:val="99"/>
    <w:unhideWhenUsed/>
    <w:rsid w:val="007D1ADE"/>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1ADE"/>
    <w:rPr>
      <w:rFonts w:ascii="Times New Roman" w:hAnsi="Times New Roman"/>
      <w:sz w:val="24"/>
    </w:rPr>
  </w:style>
  <w:style w:type="paragraph" w:styleId="Footer">
    <w:name w:val="footer"/>
    <w:basedOn w:val="Normal"/>
    <w:link w:val="FooterChar"/>
    <w:uiPriority w:val="99"/>
    <w:unhideWhenUsed/>
    <w:rsid w:val="007D1ADE"/>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1ADE"/>
    <w:rPr>
      <w:rFonts w:ascii="Times New Roman" w:hAnsi="Times New Roman"/>
      <w:sz w:val="24"/>
    </w:rPr>
  </w:style>
  <w:style w:type="character" w:styleId="CommentReference">
    <w:name w:val="Comment Reference"/>
    <w:basedOn w:val="DefaultParagraphFont"/>
    <w:uiPriority w:val="99"/>
    <w:semiHidden/>
    <w:unhideWhenUsed/>
    <w:rsid w:val="005E1B35"/>
    <w:rPr>
      <w:sz w:val="16"/>
      <w:szCs w:val="16"/>
    </w:rPr>
  </w:style>
  <w:style w:type="paragraph" w:styleId="CommentText">
    <w:name w:val="Comment Text"/>
    <w:basedOn w:val="Normal"/>
    <w:link w:val="CommentTextChar"/>
    <w:uiPriority w:val="99"/>
    <w:semiHidden/>
    <w:unhideWhenUsed/>
    <w:rsid w:val="005E1B35"/>
    <w:pPr>
      <w:spacing w:line="240" w:lineRule="auto"/>
    </w:pPr>
    <w:rPr>
      <w:sz w:val="20"/>
      <w:szCs w:val="20"/>
    </w:rPr>
  </w:style>
  <w:style w:type="character" w:styleId="CommentTextChar" w:customStyle="1">
    <w:name w:val="Comment Text Char"/>
    <w:basedOn w:val="DefaultParagraphFont"/>
    <w:link w:val="CommentText"/>
    <w:uiPriority w:val="99"/>
    <w:semiHidden/>
    <w:rsid w:val="005E1B35"/>
    <w:rPr>
      <w:rFonts w:ascii="Times New Roman" w:hAnsi="Times New Roman"/>
      <w:sz w:val="20"/>
      <w:szCs w:val="20"/>
    </w:rPr>
  </w:style>
  <w:style w:type="paragraph" w:styleId="CommentSubject">
    <w:name w:val="Comment Subject"/>
    <w:basedOn w:val="CommentText"/>
    <w:next w:val="CommentText"/>
    <w:link w:val="CommentSubjectChar"/>
    <w:uiPriority w:val="99"/>
    <w:semiHidden/>
    <w:unhideWhenUsed/>
    <w:rsid w:val="005E1B35"/>
    <w:rPr>
      <w:b/>
      <w:bCs/>
    </w:rPr>
  </w:style>
  <w:style w:type="character" w:styleId="CommentSubjectChar" w:customStyle="1">
    <w:name w:val="Comment Subject Char"/>
    <w:basedOn w:val="CommentTextChar"/>
    <w:link w:val="CommentSubject"/>
    <w:uiPriority w:val="99"/>
    <w:semiHidden/>
    <w:rsid w:val="005E1B35"/>
    <w:rPr>
      <w:rFonts w:ascii="Times New Roman" w:hAnsi="Times New Roman"/>
      <w:b/>
      <w:bCs/>
      <w:sz w:val="20"/>
      <w:szCs w:val="20"/>
    </w:rPr>
  </w:style>
  <w:style w:type="paragraph" w:styleId="BalloonText">
    <w:name w:val="Balloon Text"/>
    <w:basedOn w:val="Normal"/>
    <w:link w:val="BalloonTextChar"/>
    <w:uiPriority w:val="99"/>
    <w:semiHidden/>
    <w:unhideWhenUsed/>
    <w:rsid w:val="005E1B35"/>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5E1B35"/>
    <w:rPr>
      <w:rFonts w:ascii="Segoe UI" w:hAnsi="Segoe UI" w:cs="Segoe UI"/>
      <w:sz w:val="18"/>
      <w:szCs w:val="18"/>
    </w:rPr>
  </w:style>
  <w:style w:type="paragraph" w:styleId="ListParagraph">
    <w:uiPriority w:val="34"/>
    <w:name w:val="List Paragraph"/>
    <w:basedOn w:val="Normal"/>
    <w:qFormat/>
    <w:rsid w:val="7C88F5D5"/>
    <w:pPr>
      <w:spacing/>
      <w:ind w:left="720"/>
      <w:contextualSpacing/>
    </w:pPr>
  </w:style>
  <w:style w:type="character" w:styleId="PlaceholderText">
    <w:uiPriority w:val="99"/>
    <w:name w:val="Placeholder Text"/>
    <w:basedOn w:val="DefaultParagraphFont"/>
    <w:semiHidden/>
    <w:rsid w:val="7C88F5D5"/>
    <w:rPr>
      <w:color w:val="66666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www.sparkl.me/learn/cambridge-igcse/biology-0610-supplement/balanced-equation-c6h12o6-6o2-6co2-6h2o/revision-notes/2830" TargetMode="External" Id="R2370d2db3ddf4444" /><Relationship Type="http://schemas.openxmlformats.org/officeDocument/2006/relationships/header" Target="header.xml" Id="Ra166a94c71004690" /><Relationship Type="http://schemas.microsoft.com/office/2020/10/relationships/intelligence" Target="intelligence2.xml" Id="R7fcd9fb8acae4e9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C13DD-A88A-40FD-AE25-D667B169A3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BST-032</dc:creator>
  <keywords/>
  <dc:description/>
  <lastModifiedBy>Nigget Saddiq (2441030)</lastModifiedBy>
  <revision>3</revision>
  <dcterms:created xsi:type="dcterms:W3CDTF">2026-06-11T10:13:00.0000000Z</dcterms:created>
  <dcterms:modified xsi:type="dcterms:W3CDTF">2026-06-16T22:54:38.6763892Z</dcterms:modified>
</coreProperties>
</file>