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1F70" w:rsidRDefault="009C1F70">
      <w:pPr>
        <w:pStyle w:val="Normal1"/>
        <w:spacing w:line="360" w:lineRule="auto"/>
        <w:jc w:val="center"/>
        <w:rPr>
          <w:rFonts w:ascii="Times New Roman" w:eastAsia="Times New Roman" w:hAnsi="Times New Roman" w:cs="Times New Roman"/>
          <w:b/>
          <w:sz w:val="32"/>
          <w:szCs w:val="32"/>
        </w:rPr>
      </w:pPr>
    </w:p>
    <w:sdt>
      <w:sdtPr>
        <w:rPr>
          <w:rFonts w:ascii="Times New Roman" w:eastAsiaTheme="minorHAnsi" w:hAnsi="Times New Roman" w:cs="Times New Roman"/>
          <w:color w:val="000000" w:themeColor="text1"/>
          <w:sz w:val="24"/>
          <w:szCs w:val="24"/>
          <w:lang w:eastAsia="ja-JP"/>
        </w:rPr>
        <w:id w:val="-2000497924"/>
        <w:docPartObj>
          <w:docPartGallery w:val="Cover Pages"/>
          <w:docPartUnique/>
        </w:docPartObj>
      </w:sdtPr>
      <w:sdtEndPr/>
      <w:sdtContent>
        <w:p w:rsidR="003B572E" w:rsidRPr="007D5296" w:rsidRDefault="003B572E" w:rsidP="003B572E">
          <w:pPr>
            <w:spacing w:line="360" w:lineRule="auto"/>
            <w:jc w:val="both"/>
            <w:rPr>
              <w:b/>
              <w:sz w:val="24"/>
              <w:szCs w:val="24"/>
            </w:rPr>
          </w:pPr>
        </w:p>
        <w:p w:rsidR="003B572E" w:rsidRPr="007D5296" w:rsidRDefault="00DF0238" w:rsidP="003B572E">
          <w:pPr>
            <w:spacing w:line="360" w:lineRule="auto"/>
            <w:jc w:val="both"/>
            <w:rPr>
              <w:b/>
              <w:color w:val="000000" w:themeColor="text1"/>
              <w:sz w:val="40"/>
              <w:szCs w:val="40"/>
            </w:rPr>
          </w:pPr>
          <w:r>
            <w:rPr>
              <w:noProof/>
              <w:lang w:val="en-GB" w:eastAsia="en-GB"/>
            </w:rPr>
            <mc:AlternateContent>
              <mc:Choice Requires="wps">
                <w:drawing>
                  <wp:anchor distT="4294967293" distB="4294967293" distL="114300" distR="114300" simplePos="0" relativeHeight="251659264" behindDoc="0" locked="0" layoutInCell="1" allowOverlap="1">
                    <wp:simplePos x="0" y="0"/>
                    <wp:positionH relativeFrom="column">
                      <wp:posOffset>19050</wp:posOffset>
                    </wp:positionH>
                    <wp:positionV relativeFrom="paragraph">
                      <wp:posOffset>742949</wp:posOffset>
                    </wp:positionV>
                    <wp:extent cx="5715000" cy="0"/>
                    <wp:effectExtent l="0" t="0" r="0" b="0"/>
                    <wp:wrapNone/>
                    <wp:docPr id="3"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150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8F845B1" id="_x0000_t32" coordsize="21600,21600" o:spt="32" o:oned="t" path="m,l21600,21600e" filled="f">
                    <v:path arrowok="t" fillok="f" o:connecttype="none"/>
                    <o:lock v:ext="edit" shapetype="t"/>
                  </v:shapetype>
                  <v:shape id="Straight Arrow Connector 4" o:spid="_x0000_s1026" type="#_x0000_t32" style="position:absolute;margin-left:1.5pt;margin-top:58.5pt;width:450pt;height:0;z-index:251659264;visibility:visible;mso-wrap-style:square;mso-width-percent:0;mso-height-percent:0;mso-wrap-distance-left:9pt;mso-wrap-distance-top:-8e-5mm;mso-wrap-distance-right:9pt;mso-wrap-distance-bottom:-8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"/>
                </w:pict>
              </mc:Fallback>
            </mc:AlternateContent>
          </w:r>
          <w:r w:rsidR="003B572E">
            <w:rPr>
              <w:noProof/>
              <w:color w:val="0000FF"/>
              <w:lang w:val="en-GB" w:eastAsia="en-GB"/>
            </w:rPr>
            <w:drawing>
              <wp:inline distT="0" distB="0" distL="0" distR="0" wp14:anchorId="299B8B9B" wp14:editId="4F47952C">
                <wp:extent cx="1325880" cy="530891"/>
                <wp:effectExtent l="0" t="0" r="7620" b="2540"/>
                <wp:docPr id="2" name="Picture 2" descr="Image result for uwtsd SMALL size pic">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SMALL size pic">
                          <a:hlinkClick r:id="rId8"/>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67752" cy="547657"/>
                        </a:xfrm>
                        <a:prstGeom prst="rect">
                          <a:avLst/>
                        </a:prstGeom>
                        <a:noFill/>
                        <a:ln>
                          <a:noFill/>
                        </a:ln>
                      </pic:spPr>
                    </pic:pic>
                  </a:graphicData>
                </a:graphic>
              </wp:inline>
            </w:drawing>
          </w:r>
          <w:r w:rsidR="003B572E">
            <w:rPr>
              <w:b/>
              <w:color w:val="000000" w:themeColor="text1"/>
              <w:sz w:val="40"/>
              <w:szCs w:val="40"/>
            </w:rPr>
            <w:t xml:space="preserve">    Doctor</w:t>
          </w:r>
          <w:r w:rsidR="003B572E" w:rsidRPr="007D5296">
            <w:rPr>
              <w:b/>
              <w:color w:val="000000" w:themeColor="text1"/>
              <w:sz w:val="40"/>
              <w:szCs w:val="40"/>
            </w:rPr>
            <w:t xml:space="preserve"> of Business Administration</w:t>
          </w:r>
        </w:p>
        <w:p w:rsidR="003B572E" w:rsidRPr="007411B6" w:rsidRDefault="003B572E" w:rsidP="003B572E">
          <w:pPr>
            <w:spacing w:line="360" w:lineRule="auto"/>
            <w:rPr>
              <w:rFonts w:eastAsia="Times New Roman"/>
              <w:b/>
              <w:color w:val="000000" w:themeColor="text1"/>
              <w:sz w:val="48"/>
              <w:szCs w:val="48"/>
            </w:rPr>
          </w:pPr>
        </w:p>
        <w:p w:rsidR="003B572E" w:rsidRDefault="003B572E" w:rsidP="003B572E">
          <w:pPr>
            <w:spacing w:line="360" w:lineRule="auto"/>
            <w:jc w:val="center"/>
            <w:rPr>
              <w:b/>
              <w:color w:val="000000" w:themeColor="text1"/>
              <w:sz w:val="40"/>
              <w:szCs w:val="40"/>
            </w:rPr>
          </w:pPr>
          <w:r>
            <w:rPr>
              <w:b/>
              <w:color w:val="000000" w:themeColor="text1"/>
              <w:sz w:val="40"/>
              <w:szCs w:val="40"/>
            </w:rPr>
            <w:t>Vision for the Future-Theoretical Perspective on Management</w:t>
          </w:r>
        </w:p>
        <w:p w:rsidR="003B572E" w:rsidRPr="00554D7F" w:rsidRDefault="003B572E" w:rsidP="003B572E">
          <w:pPr>
            <w:spacing w:line="360" w:lineRule="auto"/>
            <w:jc w:val="center"/>
            <w:rPr>
              <w:b/>
              <w:color w:val="000000" w:themeColor="text1"/>
              <w:sz w:val="40"/>
              <w:szCs w:val="40"/>
            </w:rPr>
          </w:pPr>
          <w:r>
            <w:rPr>
              <w:b/>
              <w:color w:val="000000" w:themeColor="text1"/>
              <w:sz w:val="40"/>
              <w:szCs w:val="40"/>
            </w:rPr>
            <w:t>(SBPD7004)</w:t>
          </w:r>
        </w:p>
        <w:p w:rsidR="003B572E" w:rsidRDefault="003B572E" w:rsidP="003B572E">
          <w:pPr>
            <w:spacing w:line="360" w:lineRule="auto"/>
            <w:rPr>
              <w:rFonts w:ascii="Times New Roman" w:hAnsi="Times New Roman" w:cs="Times New Roman"/>
              <w:b/>
              <w:sz w:val="24"/>
              <w:szCs w:val="24"/>
            </w:rPr>
          </w:pPr>
        </w:p>
        <w:p w:rsidR="003B572E" w:rsidRDefault="003B572E" w:rsidP="003B572E">
          <w:pPr>
            <w:spacing w:line="360" w:lineRule="auto"/>
            <w:rPr>
              <w:rFonts w:ascii="Times New Roman" w:hAnsi="Times New Roman" w:cs="Times New Roman"/>
              <w:b/>
              <w:sz w:val="24"/>
              <w:szCs w:val="24"/>
            </w:rPr>
          </w:pPr>
        </w:p>
        <w:p w:rsidR="00F72016" w:rsidRDefault="00F72016" w:rsidP="003B572E">
          <w:pPr>
            <w:spacing w:line="360" w:lineRule="auto"/>
            <w:rPr>
              <w:rFonts w:ascii="Times New Roman" w:hAnsi="Times New Roman" w:cs="Times New Roman"/>
              <w:b/>
              <w:sz w:val="24"/>
              <w:szCs w:val="24"/>
            </w:rPr>
          </w:pPr>
        </w:p>
        <w:p w:rsidR="003B572E" w:rsidRDefault="003B572E" w:rsidP="003B572E">
          <w:pPr>
            <w:spacing w:line="360" w:lineRule="auto"/>
            <w:rPr>
              <w:rFonts w:ascii="Times New Roman" w:hAnsi="Times New Roman" w:cs="Times New Roman"/>
              <w:b/>
              <w:sz w:val="24"/>
              <w:szCs w:val="24"/>
            </w:rPr>
          </w:pPr>
        </w:p>
        <w:p w:rsidR="003B572E" w:rsidRDefault="003B572E" w:rsidP="003B572E">
          <w:pPr>
            <w:pStyle w:val="Normal1"/>
            <w:spacing w:line="360" w:lineRule="auto"/>
            <w:jc w:val="center"/>
            <w:rPr>
              <w:rFonts w:ascii="Times New Roman" w:eastAsia="Times New Roman" w:hAnsi="Times New Roman" w:cs="Times New Roman"/>
              <w:b/>
              <w:sz w:val="32"/>
              <w:szCs w:val="32"/>
            </w:rPr>
          </w:pPr>
          <w:r w:rsidRPr="009C1F70">
            <w:rPr>
              <w:rFonts w:ascii="Times New Roman" w:eastAsia="Times New Roman" w:hAnsi="Times New Roman" w:cs="Times New Roman"/>
              <w:b/>
              <w:sz w:val="32"/>
              <w:szCs w:val="32"/>
            </w:rPr>
            <w:t>WHAT KINDS OF LEADERSHIP STYLE ARE EFFECTIVE IN RELATION TO THE SENIOR MANAGEMENT OF HOSPITAL?</w:t>
          </w:r>
        </w:p>
        <w:p w:rsidR="003B572E" w:rsidRDefault="003B572E" w:rsidP="003B572E">
          <w:pPr>
            <w:tabs>
              <w:tab w:val="left" w:pos="9072"/>
            </w:tabs>
            <w:spacing w:line="360" w:lineRule="auto"/>
            <w:jc w:val="both"/>
            <w:rPr>
              <w:b/>
              <w:color w:val="000000" w:themeColor="text1"/>
            </w:rPr>
          </w:pPr>
        </w:p>
        <w:p w:rsidR="003B572E" w:rsidRDefault="003B572E" w:rsidP="003B572E">
          <w:pPr>
            <w:tabs>
              <w:tab w:val="left" w:pos="9072"/>
            </w:tabs>
            <w:spacing w:line="360" w:lineRule="auto"/>
            <w:jc w:val="both"/>
            <w:rPr>
              <w:b/>
              <w:color w:val="000000" w:themeColor="text1"/>
            </w:rPr>
          </w:pPr>
        </w:p>
        <w:p w:rsidR="003B572E" w:rsidRDefault="003B572E" w:rsidP="003B572E">
          <w:pPr>
            <w:tabs>
              <w:tab w:val="left" w:pos="9072"/>
            </w:tabs>
            <w:spacing w:line="360" w:lineRule="auto"/>
            <w:jc w:val="both"/>
            <w:rPr>
              <w:b/>
              <w:color w:val="000000" w:themeColor="text1"/>
            </w:rPr>
          </w:pPr>
        </w:p>
        <w:p w:rsidR="003B572E" w:rsidRDefault="003B572E" w:rsidP="003B572E">
          <w:pPr>
            <w:pStyle w:val="NoSpacing"/>
            <w:spacing w:line="360" w:lineRule="auto"/>
            <w:jc w:val="both"/>
            <w:rPr>
              <w:rFonts w:ascii="Arial" w:hAnsi="Arial" w:cs="Arial"/>
              <w:b/>
              <w:szCs w:val="22"/>
              <w:lang w:eastAsia="en-US"/>
            </w:rPr>
          </w:pPr>
        </w:p>
        <w:p w:rsidR="003B572E" w:rsidRDefault="003B572E" w:rsidP="003B572E">
          <w:pPr>
            <w:pStyle w:val="NoSpacing"/>
            <w:spacing w:line="360" w:lineRule="auto"/>
            <w:jc w:val="both"/>
            <w:rPr>
              <w:rFonts w:ascii="Arial" w:hAnsi="Arial" w:cs="Arial"/>
              <w:b/>
              <w:szCs w:val="22"/>
              <w:lang w:eastAsia="en-US"/>
            </w:rPr>
          </w:pPr>
        </w:p>
        <w:p w:rsidR="003B572E" w:rsidRDefault="003B572E" w:rsidP="003B572E">
          <w:pPr>
            <w:pStyle w:val="NoSpacing"/>
            <w:spacing w:line="360" w:lineRule="auto"/>
            <w:jc w:val="both"/>
            <w:rPr>
              <w:rFonts w:ascii="Arial" w:hAnsi="Arial" w:cs="Arial"/>
              <w:b/>
              <w:szCs w:val="22"/>
              <w:lang w:eastAsia="en-US"/>
            </w:rPr>
          </w:pPr>
        </w:p>
        <w:p w:rsidR="003B572E" w:rsidRDefault="003B572E" w:rsidP="003B572E">
          <w:pPr>
            <w:pStyle w:val="NoSpacing"/>
            <w:spacing w:line="360" w:lineRule="auto"/>
            <w:jc w:val="both"/>
            <w:rPr>
              <w:rFonts w:ascii="Arial" w:hAnsi="Arial" w:cs="Arial"/>
              <w:b/>
              <w:szCs w:val="22"/>
              <w:lang w:eastAsia="en-US"/>
            </w:rPr>
          </w:pPr>
        </w:p>
        <w:p w:rsidR="003B572E" w:rsidRDefault="003B572E" w:rsidP="003B572E">
          <w:pPr>
            <w:pStyle w:val="NoSpacing"/>
            <w:spacing w:line="360" w:lineRule="auto"/>
            <w:jc w:val="both"/>
            <w:rPr>
              <w:rFonts w:ascii="Arial" w:hAnsi="Arial" w:cs="Arial"/>
              <w:b/>
              <w:szCs w:val="22"/>
              <w:lang w:eastAsia="en-US"/>
            </w:rPr>
          </w:pPr>
        </w:p>
        <w:p w:rsidR="003B572E" w:rsidRPr="007D5296" w:rsidRDefault="003B572E" w:rsidP="003B572E">
          <w:pPr>
            <w:pStyle w:val="NoSpacing"/>
            <w:spacing w:line="360" w:lineRule="auto"/>
            <w:jc w:val="both"/>
            <w:rPr>
              <w:rFonts w:ascii="Arial" w:hAnsi="Arial" w:cs="Arial"/>
              <w:b/>
              <w:szCs w:val="22"/>
              <w:lang w:eastAsia="en-US"/>
            </w:rPr>
          </w:pPr>
        </w:p>
        <w:p w:rsidR="003B572E" w:rsidRPr="007D5296" w:rsidRDefault="003B572E" w:rsidP="003B572E">
          <w:pPr>
            <w:pStyle w:val="NoSpacing"/>
            <w:spacing w:line="360" w:lineRule="auto"/>
            <w:jc w:val="both"/>
            <w:rPr>
              <w:rFonts w:ascii="Arial" w:hAnsi="Arial" w:cs="Arial"/>
            </w:rPr>
          </w:pPr>
          <w:r w:rsidRPr="007D5296">
            <w:rPr>
              <w:rFonts w:ascii="Arial" w:hAnsi="Arial" w:cs="Arial"/>
            </w:rPr>
            <w:t xml:space="preserve">  Prepared By </w:t>
          </w:r>
          <w:r w:rsidRPr="007D5296">
            <w:rPr>
              <w:rFonts w:ascii="Arial" w:hAnsi="Arial" w:cs="Arial"/>
            </w:rPr>
            <w:tab/>
          </w:r>
          <w:r w:rsidRPr="007D5296">
            <w:rPr>
              <w:rFonts w:ascii="Arial" w:hAnsi="Arial" w:cs="Arial"/>
            </w:rPr>
            <w:tab/>
          </w:r>
          <w:r w:rsidRPr="007D5296">
            <w:rPr>
              <w:rFonts w:ascii="Arial" w:hAnsi="Arial" w:cs="Arial"/>
            </w:rPr>
            <w:tab/>
          </w:r>
          <w:r w:rsidRPr="007D5296">
            <w:rPr>
              <w:rFonts w:ascii="Arial" w:hAnsi="Arial" w:cs="Arial"/>
            </w:rPr>
            <w:tab/>
          </w:r>
          <w:r w:rsidRPr="007D5296">
            <w:rPr>
              <w:rFonts w:ascii="Arial" w:hAnsi="Arial" w:cs="Arial"/>
            </w:rPr>
            <w:tab/>
          </w:r>
          <w:r w:rsidRPr="007D5296">
            <w:rPr>
              <w:rFonts w:ascii="Arial" w:hAnsi="Arial" w:cs="Arial"/>
            </w:rPr>
            <w:tab/>
          </w:r>
          <w:r w:rsidRPr="007D5296">
            <w:rPr>
              <w:rFonts w:ascii="Arial" w:hAnsi="Arial" w:cs="Arial"/>
            </w:rPr>
            <w:tab/>
          </w:r>
          <w:r w:rsidRPr="007D5296">
            <w:rPr>
              <w:rFonts w:ascii="Arial" w:hAnsi="Arial" w:cs="Arial"/>
            </w:rPr>
            <w:tab/>
          </w:r>
          <w:r w:rsidRPr="007D5296">
            <w:rPr>
              <w:rFonts w:ascii="Arial" w:hAnsi="Arial" w:cs="Arial"/>
            </w:rPr>
            <w:tab/>
          </w:r>
        </w:p>
        <w:p w:rsidR="003B572E" w:rsidRPr="007D5296" w:rsidRDefault="003B572E" w:rsidP="003B572E">
          <w:pPr>
            <w:pStyle w:val="NoSpacing"/>
            <w:spacing w:line="360" w:lineRule="auto"/>
            <w:jc w:val="both"/>
            <w:rPr>
              <w:rFonts w:ascii="Arial" w:hAnsi="Arial" w:cs="Arial"/>
            </w:rPr>
          </w:pPr>
          <w:r w:rsidRPr="007D5296">
            <w:rPr>
              <w:rFonts w:ascii="Arial" w:hAnsi="Arial" w:cs="Arial"/>
            </w:rPr>
            <w:t xml:space="preserve">  Miss yogita </w:t>
          </w:r>
          <w:proofErr w:type="spellStart"/>
          <w:r w:rsidRPr="007D5296">
            <w:rPr>
              <w:rFonts w:ascii="Arial" w:hAnsi="Arial" w:cs="Arial"/>
            </w:rPr>
            <w:t>vishwasbhai</w:t>
          </w:r>
          <w:proofErr w:type="spellEnd"/>
          <w:r w:rsidRPr="007D5296">
            <w:rPr>
              <w:rFonts w:ascii="Arial" w:hAnsi="Arial" w:cs="Arial"/>
            </w:rPr>
            <w:t xml:space="preserve"> </w:t>
          </w:r>
          <w:proofErr w:type="spellStart"/>
          <w:r w:rsidRPr="007D5296">
            <w:rPr>
              <w:rFonts w:ascii="Arial" w:hAnsi="Arial" w:cs="Arial"/>
            </w:rPr>
            <w:t>patankar</w:t>
          </w:r>
          <w:proofErr w:type="spellEnd"/>
          <w:r w:rsidRPr="007D5296">
            <w:rPr>
              <w:rFonts w:ascii="Arial" w:hAnsi="Arial" w:cs="Arial"/>
            </w:rPr>
            <w:tab/>
          </w:r>
          <w:r w:rsidRPr="007D5296">
            <w:rPr>
              <w:rFonts w:ascii="Arial" w:hAnsi="Arial" w:cs="Arial"/>
            </w:rPr>
            <w:tab/>
          </w:r>
          <w:r w:rsidRPr="007D5296">
            <w:rPr>
              <w:rFonts w:ascii="Arial" w:hAnsi="Arial" w:cs="Arial"/>
            </w:rPr>
            <w:tab/>
          </w:r>
          <w:r w:rsidRPr="007D5296">
            <w:rPr>
              <w:rFonts w:ascii="Arial" w:hAnsi="Arial" w:cs="Arial"/>
            </w:rPr>
            <w:tab/>
          </w:r>
          <w:r w:rsidRPr="007D5296">
            <w:rPr>
              <w:rFonts w:ascii="Arial" w:hAnsi="Arial" w:cs="Arial"/>
            </w:rPr>
            <w:tab/>
          </w:r>
        </w:p>
        <w:p w:rsidR="003B572E" w:rsidRPr="003B572E" w:rsidRDefault="003B572E" w:rsidP="003B572E">
          <w:pPr>
            <w:pStyle w:val="NoSpacing"/>
            <w:spacing w:line="360" w:lineRule="auto"/>
            <w:jc w:val="both"/>
            <w:rPr>
              <w:rFonts w:ascii="Arial" w:hAnsi="Arial" w:cs="Arial"/>
            </w:rPr>
          </w:pPr>
          <w:r>
            <w:rPr>
              <w:rFonts w:ascii="Arial" w:hAnsi="Arial" w:cs="Arial"/>
            </w:rPr>
            <w:t xml:space="preserve">  ID: -1704907</w:t>
          </w:r>
          <w:r>
            <w:rPr>
              <w:rFonts w:ascii="Arial" w:hAnsi="Arial" w:cs="Arial"/>
            </w:rPr>
            <w:tab/>
          </w:r>
        </w:p>
      </w:sdtContent>
    </w:sdt>
    <w:p w:rsidR="00A33339" w:rsidRPr="003B572E" w:rsidRDefault="00A33339" w:rsidP="003B572E">
      <w:pPr>
        <w:spacing w:after="200" w:line="480" w:lineRule="auto"/>
        <w:rPr>
          <w:rFonts w:ascii="Times New Roman" w:hAnsi="Times New Roman" w:cs="Times New Roman"/>
          <w:sz w:val="24"/>
          <w:szCs w:val="24"/>
        </w:rPr>
      </w:pPr>
      <w:r>
        <w:rPr>
          <w:rFonts w:ascii="Times New Roman" w:eastAsia="Times New Roman" w:hAnsi="Times New Roman" w:cs="Times New Roman"/>
          <w:b/>
          <w:sz w:val="32"/>
          <w:szCs w:val="32"/>
        </w:rPr>
        <w:br w:type="page"/>
      </w:r>
    </w:p>
    <w:p w:rsidR="000048BF" w:rsidRDefault="00C10A33">
      <w:pPr>
        <w:pStyle w:val="Normal1"/>
        <w:spacing w:line="360" w:lineRule="auto"/>
        <w:jc w:val="center"/>
        <w:rPr>
          <w:rFonts w:ascii="Times New Roman" w:hAnsi="Times New Roman" w:cs="Times New Roman"/>
          <w:b/>
          <w:sz w:val="24"/>
          <w:szCs w:val="24"/>
        </w:rPr>
      </w:pPr>
      <w:r w:rsidRPr="00C10A33">
        <w:rPr>
          <w:rFonts w:ascii="Times New Roman" w:hAnsi="Times New Roman" w:cs="Times New Roman"/>
          <w:b/>
          <w:sz w:val="24"/>
          <w:szCs w:val="24"/>
        </w:rPr>
        <w:lastRenderedPageBreak/>
        <w:t>Executive summary</w:t>
      </w:r>
    </w:p>
    <w:p w:rsidR="00F61C71" w:rsidRPr="00C10A33" w:rsidRDefault="0062680A" w:rsidP="00F87386">
      <w:pPr>
        <w:pStyle w:val="Normal1"/>
        <w:spacing w:line="360" w:lineRule="auto"/>
        <w:jc w:val="both"/>
        <w:rPr>
          <w:rFonts w:ascii="Times New Roman" w:eastAsia="Times New Roman" w:hAnsi="Times New Roman" w:cs="Times New Roman"/>
          <w:b/>
          <w:sz w:val="24"/>
          <w:szCs w:val="24"/>
        </w:rPr>
      </w:pPr>
      <w:r>
        <w:rPr>
          <w:rFonts w:ascii="Times New Roman" w:hAnsi="Times New Roman" w:cs="Times New Roman"/>
          <w:sz w:val="24"/>
          <w:szCs w:val="24"/>
        </w:rPr>
        <w:t xml:space="preserve">The current research report is focused on leadership styles which are used in hospital sector of UK. In order to outline effective style of leadership, democratic leadership is chosen </w:t>
      </w:r>
      <w:r w:rsidR="001D13EE">
        <w:rPr>
          <w:rFonts w:ascii="Times New Roman" w:hAnsi="Times New Roman" w:cs="Times New Roman"/>
          <w:sz w:val="24"/>
          <w:szCs w:val="24"/>
        </w:rPr>
        <w:t xml:space="preserve">regarding company of GlaxoSmithKline. Nurses of senior post </w:t>
      </w:r>
      <w:r w:rsidR="00F87386">
        <w:rPr>
          <w:rFonts w:ascii="Times New Roman" w:hAnsi="Times New Roman" w:cs="Times New Roman"/>
          <w:sz w:val="24"/>
          <w:szCs w:val="24"/>
        </w:rPr>
        <w:t>are</w:t>
      </w:r>
      <w:r w:rsidR="001D13EE">
        <w:rPr>
          <w:rFonts w:ascii="Times New Roman" w:hAnsi="Times New Roman" w:cs="Times New Roman"/>
          <w:sz w:val="24"/>
          <w:szCs w:val="24"/>
        </w:rPr>
        <w:t xml:space="preserve"> selected as clinical leaders to</w:t>
      </w:r>
      <w:r w:rsidR="00F87386">
        <w:rPr>
          <w:rFonts w:ascii="Times New Roman" w:hAnsi="Times New Roman" w:cs="Times New Roman"/>
          <w:sz w:val="24"/>
          <w:szCs w:val="24"/>
        </w:rPr>
        <w:t xml:space="preserve"> </w:t>
      </w:r>
      <w:r w:rsidR="001D13EE">
        <w:rPr>
          <w:rFonts w:ascii="Times New Roman" w:hAnsi="Times New Roman" w:cs="Times New Roman"/>
          <w:sz w:val="24"/>
          <w:szCs w:val="24"/>
        </w:rPr>
        <w:t>analyze this research.</w:t>
      </w:r>
      <w:r w:rsidR="00F87386">
        <w:rPr>
          <w:rFonts w:ascii="Times New Roman" w:hAnsi="Times New Roman" w:cs="Times New Roman"/>
          <w:sz w:val="24"/>
          <w:szCs w:val="24"/>
        </w:rPr>
        <w:t xml:space="preserve"> </w:t>
      </w:r>
      <w:r w:rsidR="00925957">
        <w:rPr>
          <w:rFonts w:ascii="Times New Roman" w:hAnsi="Times New Roman" w:cs="Times New Roman"/>
          <w:sz w:val="24"/>
          <w:szCs w:val="24"/>
        </w:rPr>
        <w:t xml:space="preserve">First of all, leadership roles with its significance are given in </w:t>
      </w:r>
      <w:r w:rsidR="00A74FA3">
        <w:rPr>
          <w:rFonts w:ascii="Times New Roman" w:hAnsi="Times New Roman" w:cs="Times New Roman"/>
          <w:sz w:val="24"/>
          <w:szCs w:val="24"/>
        </w:rPr>
        <w:t>detailed with</w:t>
      </w:r>
      <w:r w:rsidR="00925957">
        <w:rPr>
          <w:rFonts w:ascii="Times New Roman" w:hAnsi="Times New Roman" w:cs="Times New Roman"/>
          <w:sz w:val="24"/>
          <w:szCs w:val="24"/>
        </w:rPr>
        <w:t xml:space="preserve"> present changes. Aims and objectives are mentioned in relation to this research.</w:t>
      </w:r>
      <w:r w:rsidR="00A74FA3">
        <w:rPr>
          <w:rFonts w:ascii="Times New Roman" w:hAnsi="Times New Roman" w:cs="Times New Roman"/>
          <w:sz w:val="24"/>
          <w:szCs w:val="24"/>
        </w:rPr>
        <w:t xml:space="preserve"> Role of senior nurses </w:t>
      </w:r>
      <w:r w:rsidR="00E97459">
        <w:rPr>
          <w:rFonts w:ascii="Times New Roman" w:hAnsi="Times New Roman" w:cs="Times New Roman"/>
          <w:sz w:val="24"/>
          <w:szCs w:val="24"/>
        </w:rPr>
        <w:t xml:space="preserve">are discussed with different metrics of teamwork, finance and much more. </w:t>
      </w:r>
      <w:r w:rsidR="001558C2">
        <w:rPr>
          <w:rFonts w:ascii="Times New Roman" w:hAnsi="Times New Roman" w:cs="Times New Roman"/>
          <w:sz w:val="24"/>
          <w:szCs w:val="24"/>
        </w:rPr>
        <w:t xml:space="preserve">Loose team management, variable layers of responsibility, workloads, </w:t>
      </w:r>
      <w:r w:rsidR="00BF6557">
        <w:rPr>
          <w:rFonts w:ascii="Times New Roman" w:hAnsi="Times New Roman" w:cs="Times New Roman"/>
          <w:sz w:val="24"/>
          <w:szCs w:val="24"/>
        </w:rPr>
        <w:t>and support</w:t>
      </w:r>
      <w:r w:rsidR="001558C2">
        <w:rPr>
          <w:rFonts w:ascii="Times New Roman" w:hAnsi="Times New Roman" w:cs="Times New Roman"/>
          <w:sz w:val="24"/>
          <w:szCs w:val="24"/>
        </w:rPr>
        <w:t xml:space="preserve"> system </w:t>
      </w:r>
      <w:r w:rsidR="00BF6557">
        <w:rPr>
          <w:rFonts w:ascii="Times New Roman" w:hAnsi="Times New Roman" w:cs="Times New Roman"/>
          <w:sz w:val="24"/>
          <w:szCs w:val="24"/>
        </w:rPr>
        <w:t>is</w:t>
      </w:r>
      <w:r w:rsidR="004C7F83">
        <w:rPr>
          <w:rFonts w:ascii="Times New Roman" w:hAnsi="Times New Roman" w:cs="Times New Roman"/>
          <w:sz w:val="24"/>
          <w:szCs w:val="24"/>
        </w:rPr>
        <w:t xml:space="preserve"> also</w:t>
      </w:r>
      <w:r w:rsidR="001558C2">
        <w:rPr>
          <w:rFonts w:ascii="Times New Roman" w:hAnsi="Times New Roman" w:cs="Times New Roman"/>
          <w:sz w:val="24"/>
          <w:szCs w:val="24"/>
        </w:rPr>
        <w:t xml:space="preserve"> mentioned</w:t>
      </w:r>
      <w:r w:rsidR="004C7F83">
        <w:rPr>
          <w:rFonts w:ascii="Times New Roman" w:hAnsi="Times New Roman" w:cs="Times New Roman"/>
          <w:sz w:val="24"/>
          <w:szCs w:val="24"/>
        </w:rPr>
        <w:t>.</w:t>
      </w:r>
      <w:r w:rsidR="00CB4E84">
        <w:rPr>
          <w:rFonts w:ascii="Times New Roman" w:hAnsi="Times New Roman" w:cs="Times New Roman"/>
          <w:sz w:val="24"/>
          <w:szCs w:val="24"/>
        </w:rPr>
        <w:t xml:space="preserve"> Factors which affect leadership styles like sources flow with leadership types of democratic, pacesetting, authoritative</w:t>
      </w:r>
      <w:r w:rsidR="00106CF9">
        <w:rPr>
          <w:rFonts w:ascii="Times New Roman" w:hAnsi="Times New Roman" w:cs="Times New Roman"/>
          <w:sz w:val="24"/>
          <w:szCs w:val="24"/>
        </w:rPr>
        <w:t xml:space="preserve">, affiliative </w:t>
      </w:r>
      <w:r w:rsidR="00CB4E84">
        <w:rPr>
          <w:rFonts w:ascii="Times New Roman" w:hAnsi="Times New Roman" w:cs="Times New Roman"/>
          <w:sz w:val="24"/>
          <w:szCs w:val="24"/>
        </w:rPr>
        <w:t>are</w:t>
      </w:r>
      <w:r w:rsidR="004C7F83">
        <w:rPr>
          <w:rFonts w:ascii="Times New Roman" w:hAnsi="Times New Roman" w:cs="Times New Roman"/>
          <w:sz w:val="24"/>
          <w:szCs w:val="24"/>
        </w:rPr>
        <w:t xml:space="preserve"> </w:t>
      </w:r>
      <w:r w:rsidR="00106CF9">
        <w:rPr>
          <w:rFonts w:ascii="Times New Roman" w:hAnsi="Times New Roman" w:cs="Times New Roman"/>
          <w:sz w:val="24"/>
          <w:szCs w:val="24"/>
        </w:rPr>
        <w:t>analyzed</w:t>
      </w:r>
      <w:r w:rsidR="00DD5EF5">
        <w:rPr>
          <w:rFonts w:ascii="Times New Roman" w:hAnsi="Times New Roman" w:cs="Times New Roman"/>
          <w:sz w:val="24"/>
          <w:szCs w:val="24"/>
        </w:rPr>
        <w:t xml:space="preserve">. Democratic leadership’s boundaries, horizons, </w:t>
      </w:r>
      <w:r w:rsidR="000D69A4">
        <w:rPr>
          <w:rFonts w:ascii="Times New Roman" w:hAnsi="Times New Roman" w:cs="Times New Roman"/>
          <w:sz w:val="24"/>
          <w:szCs w:val="24"/>
        </w:rPr>
        <w:t xml:space="preserve">serving skills to others and many other responsibilities are analyzed. </w:t>
      </w:r>
      <w:r w:rsidR="009203B9">
        <w:rPr>
          <w:rFonts w:ascii="Times New Roman" w:hAnsi="Times New Roman" w:cs="Times New Roman"/>
          <w:sz w:val="24"/>
          <w:szCs w:val="24"/>
        </w:rPr>
        <w:t>Different recommendations are suggested at end for further development</w:t>
      </w:r>
      <w:r w:rsidR="00B56D50">
        <w:rPr>
          <w:rFonts w:ascii="Times New Roman" w:hAnsi="Times New Roman" w:cs="Times New Roman"/>
          <w:sz w:val="24"/>
          <w:szCs w:val="24"/>
        </w:rPr>
        <w:t xml:space="preserve"> of leadership in hospital environment of GSK. </w:t>
      </w:r>
      <w:r w:rsidR="000D69A4">
        <w:rPr>
          <w:rFonts w:ascii="Times New Roman" w:hAnsi="Times New Roman" w:cs="Times New Roman"/>
          <w:sz w:val="24"/>
          <w:szCs w:val="24"/>
        </w:rPr>
        <w:t xml:space="preserve">  </w:t>
      </w:r>
      <w:r w:rsidR="00E97459">
        <w:rPr>
          <w:rFonts w:ascii="Times New Roman" w:hAnsi="Times New Roman" w:cs="Times New Roman"/>
          <w:sz w:val="24"/>
          <w:szCs w:val="24"/>
        </w:rPr>
        <w:t xml:space="preserve"> </w:t>
      </w:r>
      <w:r w:rsidR="00A33339" w:rsidRPr="00C10A33">
        <w:rPr>
          <w:rFonts w:ascii="Times New Roman" w:hAnsi="Times New Roman" w:cs="Times New Roman"/>
          <w:b/>
          <w:sz w:val="24"/>
          <w:szCs w:val="24"/>
        </w:rPr>
        <w:br w:type="page"/>
      </w:r>
    </w:p>
    <w:p w:rsidR="00E234E9" w:rsidRDefault="00B14E3C" w:rsidP="00CA158D">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Task of Contents</w:t>
      </w:r>
      <w:bookmarkStart w:id="0" w:name="_GoBack"/>
      <w:bookmarkEnd w:id="0"/>
    </w:p>
    <w:sdt>
      <w:sdtPr>
        <w:rPr>
          <w:rFonts w:ascii="Arial" w:eastAsia="Arial" w:hAnsi="Arial" w:cs="Arial"/>
          <w:b w:val="0"/>
          <w:bCs w:val="0"/>
          <w:color w:val="auto"/>
          <w:sz w:val="22"/>
          <w:szCs w:val="22"/>
        </w:rPr>
        <w:id w:val="30419521"/>
        <w:docPartObj>
          <w:docPartGallery w:val="Table of Contents"/>
          <w:docPartUnique/>
        </w:docPartObj>
      </w:sdtPr>
      <w:sdtEndPr>
        <w:rPr>
          <w:rFonts w:ascii="Times New Roman" w:hAnsi="Times New Roman" w:cs="Times New Roman"/>
          <w:sz w:val="24"/>
          <w:szCs w:val="24"/>
        </w:rPr>
      </w:sdtEndPr>
      <w:sdtContent>
        <w:p w:rsidR="006D4011" w:rsidRDefault="006D4011">
          <w:pPr>
            <w:pStyle w:val="TOCHeading"/>
          </w:pPr>
        </w:p>
        <w:p w:rsidR="004D2391" w:rsidRDefault="00CE6893">
          <w:pPr>
            <w:pStyle w:val="TOC1"/>
            <w:tabs>
              <w:tab w:val="right" w:leader="dot" w:pos="9350"/>
            </w:tabs>
            <w:rPr>
              <w:rFonts w:asciiTheme="minorHAnsi" w:eastAsiaTheme="minorEastAsia" w:hAnsiTheme="minorHAnsi" w:cstheme="minorBidi"/>
              <w:noProof/>
              <w:lang w:val="en-GB" w:eastAsia="en-GB"/>
            </w:rPr>
          </w:pPr>
          <w:r w:rsidRPr="006D4011">
            <w:rPr>
              <w:rFonts w:ascii="Times New Roman" w:hAnsi="Times New Roman" w:cs="Times New Roman"/>
              <w:sz w:val="24"/>
              <w:szCs w:val="24"/>
            </w:rPr>
            <w:fldChar w:fldCharType="begin"/>
          </w:r>
          <w:r w:rsidR="006D4011" w:rsidRPr="006D4011">
            <w:rPr>
              <w:rFonts w:ascii="Times New Roman" w:hAnsi="Times New Roman" w:cs="Times New Roman"/>
              <w:sz w:val="24"/>
              <w:szCs w:val="24"/>
            </w:rPr>
            <w:instrText xml:space="preserve"> TOC \o "1-3" \h \z \u </w:instrText>
          </w:r>
          <w:r w:rsidRPr="006D4011">
            <w:rPr>
              <w:rFonts w:ascii="Times New Roman" w:hAnsi="Times New Roman" w:cs="Times New Roman"/>
              <w:sz w:val="24"/>
              <w:szCs w:val="24"/>
            </w:rPr>
            <w:fldChar w:fldCharType="separate"/>
          </w:r>
          <w:hyperlink w:anchor="_Toc534019809" w:history="1">
            <w:r w:rsidR="004D2391" w:rsidRPr="00037C3F">
              <w:rPr>
                <w:rStyle w:val="Hyperlink"/>
                <w:noProof/>
              </w:rPr>
              <w:t>Introduction</w:t>
            </w:r>
            <w:r w:rsidR="004D2391">
              <w:rPr>
                <w:noProof/>
                <w:webHidden/>
              </w:rPr>
              <w:tab/>
            </w:r>
            <w:r w:rsidR="004D2391">
              <w:rPr>
                <w:noProof/>
                <w:webHidden/>
              </w:rPr>
              <w:fldChar w:fldCharType="begin"/>
            </w:r>
            <w:r w:rsidR="004D2391">
              <w:rPr>
                <w:noProof/>
                <w:webHidden/>
              </w:rPr>
              <w:instrText xml:space="preserve"> PAGEREF _Toc534019809 \h </w:instrText>
            </w:r>
            <w:r w:rsidR="004D2391">
              <w:rPr>
                <w:noProof/>
                <w:webHidden/>
              </w:rPr>
            </w:r>
            <w:r w:rsidR="004D2391">
              <w:rPr>
                <w:noProof/>
                <w:webHidden/>
              </w:rPr>
              <w:fldChar w:fldCharType="separate"/>
            </w:r>
            <w:r w:rsidR="004D2391">
              <w:rPr>
                <w:noProof/>
                <w:webHidden/>
              </w:rPr>
              <w:t>4</w:t>
            </w:r>
            <w:r w:rsidR="004D2391">
              <w:rPr>
                <w:noProof/>
                <w:webHidden/>
              </w:rPr>
              <w:fldChar w:fldCharType="end"/>
            </w:r>
          </w:hyperlink>
        </w:p>
        <w:p w:rsidR="004D2391" w:rsidRDefault="004D2391">
          <w:pPr>
            <w:pStyle w:val="TOC1"/>
            <w:tabs>
              <w:tab w:val="right" w:leader="dot" w:pos="9350"/>
            </w:tabs>
            <w:rPr>
              <w:rFonts w:asciiTheme="minorHAnsi" w:eastAsiaTheme="minorEastAsia" w:hAnsiTheme="minorHAnsi" w:cstheme="minorBidi"/>
              <w:noProof/>
              <w:lang w:val="en-GB" w:eastAsia="en-GB"/>
            </w:rPr>
          </w:pPr>
          <w:hyperlink w:anchor="_Toc534019810" w:history="1">
            <w:r w:rsidRPr="00037C3F">
              <w:rPr>
                <w:rStyle w:val="Hyperlink"/>
                <w:noProof/>
              </w:rPr>
              <w:t>Effective leadership role in the hospital</w:t>
            </w:r>
            <w:r>
              <w:rPr>
                <w:noProof/>
                <w:webHidden/>
              </w:rPr>
              <w:tab/>
            </w:r>
            <w:r>
              <w:rPr>
                <w:noProof/>
                <w:webHidden/>
              </w:rPr>
              <w:fldChar w:fldCharType="begin"/>
            </w:r>
            <w:r>
              <w:rPr>
                <w:noProof/>
                <w:webHidden/>
              </w:rPr>
              <w:instrText xml:space="preserve"> PAGEREF _Toc534019810 \h </w:instrText>
            </w:r>
            <w:r>
              <w:rPr>
                <w:noProof/>
                <w:webHidden/>
              </w:rPr>
            </w:r>
            <w:r>
              <w:rPr>
                <w:noProof/>
                <w:webHidden/>
              </w:rPr>
              <w:fldChar w:fldCharType="separate"/>
            </w:r>
            <w:r>
              <w:rPr>
                <w:noProof/>
                <w:webHidden/>
              </w:rPr>
              <w:t>4</w:t>
            </w:r>
            <w:r>
              <w:rPr>
                <w:noProof/>
                <w:webHidden/>
              </w:rPr>
              <w:fldChar w:fldCharType="end"/>
            </w:r>
          </w:hyperlink>
        </w:p>
        <w:p w:rsidR="004D2391" w:rsidRDefault="004D2391">
          <w:pPr>
            <w:pStyle w:val="TOC1"/>
            <w:tabs>
              <w:tab w:val="right" w:leader="dot" w:pos="9350"/>
            </w:tabs>
            <w:rPr>
              <w:rFonts w:asciiTheme="minorHAnsi" w:eastAsiaTheme="minorEastAsia" w:hAnsiTheme="minorHAnsi" w:cstheme="minorBidi"/>
              <w:noProof/>
              <w:lang w:val="en-GB" w:eastAsia="en-GB"/>
            </w:rPr>
          </w:pPr>
          <w:hyperlink w:anchor="_Toc534019811" w:history="1">
            <w:r w:rsidRPr="00037C3F">
              <w:rPr>
                <w:rStyle w:val="Hyperlink"/>
                <w:noProof/>
              </w:rPr>
              <w:t>It's importance</w:t>
            </w:r>
            <w:r>
              <w:rPr>
                <w:noProof/>
                <w:webHidden/>
              </w:rPr>
              <w:tab/>
            </w:r>
            <w:r>
              <w:rPr>
                <w:noProof/>
                <w:webHidden/>
              </w:rPr>
              <w:fldChar w:fldCharType="begin"/>
            </w:r>
            <w:r>
              <w:rPr>
                <w:noProof/>
                <w:webHidden/>
              </w:rPr>
              <w:instrText xml:space="preserve"> PAGEREF _Toc534019811 \h </w:instrText>
            </w:r>
            <w:r>
              <w:rPr>
                <w:noProof/>
                <w:webHidden/>
              </w:rPr>
            </w:r>
            <w:r>
              <w:rPr>
                <w:noProof/>
                <w:webHidden/>
              </w:rPr>
              <w:fldChar w:fldCharType="separate"/>
            </w:r>
            <w:r>
              <w:rPr>
                <w:noProof/>
                <w:webHidden/>
              </w:rPr>
              <w:t>4</w:t>
            </w:r>
            <w:r>
              <w:rPr>
                <w:noProof/>
                <w:webHidden/>
              </w:rPr>
              <w:fldChar w:fldCharType="end"/>
            </w:r>
          </w:hyperlink>
        </w:p>
        <w:p w:rsidR="004D2391" w:rsidRDefault="004D2391">
          <w:pPr>
            <w:pStyle w:val="TOC1"/>
            <w:tabs>
              <w:tab w:val="right" w:leader="dot" w:pos="9350"/>
            </w:tabs>
            <w:rPr>
              <w:rFonts w:asciiTheme="minorHAnsi" w:eastAsiaTheme="minorEastAsia" w:hAnsiTheme="minorHAnsi" w:cstheme="minorBidi"/>
              <w:noProof/>
              <w:lang w:val="en-GB" w:eastAsia="en-GB"/>
            </w:rPr>
          </w:pPr>
          <w:hyperlink w:anchor="_Toc534019812" w:history="1">
            <w:r w:rsidRPr="00037C3F">
              <w:rPr>
                <w:rStyle w:val="Hyperlink"/>
                <w:noProof/>
              </w:rPr>
              <w:t>Present changes in practicing leadership by a nurse</w:t>
            </w:r>
            <w:r>
              <w:rPr>
                <w:noProof/>
                <w:webHidden/>
              </w:rPr>
              <w:tab/>
            </w:r>
            <w:r>
              <w:rPr>
                <w:noProof/>
                <w:webHidden/>
              </w:rPr>
              <w:fldChar w:fldCharType="begin"/>
            </w:r>
            <w:r>
              <w:rPr>
                <w:noProof/>
                <w:webHidden/>
              </w:rPr>
              <w:instrText xml:space="preserve"> PAGEREF _Toc534019812 \h </w:instrText>
            </w:r>
            <w:r>
              <w:rPr>
                <w:noProof/>
                <w:webHidden/>
              </w:rPr>
            </w:r>
            <w:r>
              <w:rPr>
                <w:noProof/>
                <w:webHidden/>
              </w:rPr>
              <w:fldChar w:fldCharType="separate"/>
            </w:r>
            <w:r>
              <w:rPr>
                <w:noProof/>
                <w:webHidden/>
              </w:rPr>
              <w:t>4</w:t>
            </w:r>
            <w:r>
              <w:rPr>
                <w:noProof/>
                <w:webHidden/>
              </w:rPr>
              <w:fldChar w:fldCharType="end"/>
            </w:r>
          </w:hyperlink>
        </w:p>
        <w:p w:rsidR="004D2391" w:rsidRDefault="004D2391">
          <w:pPr>
            <w:pStyle w:val="TOC1"/>
            <w:tabs>
              <w:tab w:val="right" w:leader="dot" w:pos="9350"/>
            </w:tabs>
            <w:rPr>
              <w:rFonts w:asciiTheme="minorHAnsi" w:eastAsiaTheme="minorEastAsia" w:hAnsiTheme="minorHAnsi" w:cstheme="minorBidi"/>
              <w:noProof/>
              <w:lang w:val="en-GB" w:eastAsia="en-GB"/>
            </w:rPr>
          </w:pPr>
          <w:hyperlink w:anchor="_Toc534019813" w:history="1">
            <w:r w:rsidRPr="00037C3F">
              <w:rPr>
                <w:rStyle w:val="Hyperlink"/>
                <w:noProof/>
              </w:rPr>
              <w:t>Aim</w:t>
            </w:r>
            <w:r>
              <w:rPr>
                <w:noProof/>
                <w:webHidden/>
              </w:rPr>
              <w:tab/>
            </w:r>
            <w:r>
              <w:rPr>
                <w:noProof/>
                <w:webHidden/>
              </w:rPr>
              <w:fldChar w:fldCharType="begin"/>
            </w:r>
            <w:r>
              <w:rPr>
                <w:noProof/>
                <w:webHidden/>
              </w:rPr>
              <w:instrText xml:space="preserve"> PAGEREF _Toc534019813 \h </w:instrText>
            </w:r>
            <w:r>
              <w:rPr>
                <w:noProof/>
                <w:webHidden/>
              </w:rPr>
            </w:r>
            <w:r>
              <w:rPr>
                <w:noProof/>
                <w:webHidden/>
              </w:rPr>
              <w:fldChar w:fldCharType="separate"/>
            </w:r>
            <w:r>
              <w:rPr>
                <w:noProof/>
                <w:webHidden/>
              </w:rPr>
              <w:t>5</w:t>
            </w:r>
            <w:r>
              <w:rPr>
                <w:noProof/>
                <w:webHidden/>
              </w:rPr>
              <w:fldChar w:fldCharType="end"/>
            </w:r>
          </w:hyperlink>
        </w:p>
        <w:p w:rsidR="004D2391" w:rsidRDefault="004D2391">
          <w:pPr>
            <w:pStyle w:val="TOC1"/>
            <w:tabs>
              <w:tab w:val="right" w:leader="dot" w:pos="9350"/>
            </w:tabs>
            <w:rPr>
              <w:rFonts w:asciiTheme="minorHAnsi" w:eastAsiaTheme="minorEastAsia" w:hAnsiTheme="minorHAnsi" w:cstheme="minorBidi"/>
              <w:noProof/>
              <w:lang w:val="en-GB" w:eastAsia="en-GB"/>
            </w:rPr>
          </w:pPr>
          <w:hyperlink w:anchor="_Toc534019814" w:history="1">
            <w:r w:rsidRPr="00037C3F">
              <w:rPr>
                <w:rStyle w:val="Hyperlink"/>
                <w:noProof/>
              </w:rPr>
              <w:t>Objectives</w:t>
            </w:r>
            <w:r>
              <w:rPr>
                <w:noProof/>
                <w:webHidden/>
              </w:rPr>
              <w:tab/>
            </w:r>
            <w:r>
              <w:rPr>
                <w:noProof/>
                <w:webHidden/>
              </w:rPr>
              <w:fldChar w:fldCharType="begin"/>
            </w:r>
            <w:r>
              <w:rPr>
                <w:noProof/>
                <w:webHidden/>
              </w:rPr>
              <w:instrText xml:space="preserve"> PAGEREF _Toc534019814 \h </w:instrText>
            </w:r>
            <w:r>
              <w:rPr>
                <w:noProof/>
                <w:webHidden/>
              </w:rPr>
            </w:r>
            <w:r>
              <w:rPr>
                <w:noProof/>
                <w:webHidden/>
              </w:rPr>
              <w:fldChar w:fldCharType="separate"/>
            </w:r>
            <w:r>
              <w:rPr>
                <w:noProof/>
                <w:webHidden/>
              </w:rPr>
              <w:t>5</w:t>
            </w:r>
            <w:r>
              <w:rPr>
                <w:noProof/>
                <w:webHidden/>
              </w:rPr>
              <w:fldChar w:fldCharType="end"/>
            </w:r>
          </w:hyperlink>
        </w:p>
        <w:p w:rsidR="004D2391" w:rsidRDefault="004D2391">
          <w:pPr>
            <w:pStyle w:val="TOC1"/>
            <w:tabs>
              <w:tab w:val="right" w:leader="dot" w:pos="9350"/>
            </w:tabs>
            <w:rPr>
              <w:rFonts w:asciiTheme="minorHAnsi" w:eastAsiaTheme="minorEastAsia" w:hAnsiTheme="minorHAnsi" w:cstheme="minorBidi"/>
              <w:noProof/>
              <w:lang w:val="en-GB" w:eastAsia="en-GB"/>
            </w:rPr>
          </w:pPr>
          <w:hyperlink w:anchor="_Toc534019815" w:history="1">
            <w:r w:rsidRPr="00037C3F">
              <w:rPr>
                <w:rStyle w:val="Hyperlink"/>
                <w:noProof/>
              </w:rPr>
              <w:t>Leadership</w:t>
            </w:r>
            <w:r>
              <w:rPr>
                <w:noProof/>
                <w:webHidden/>
              </w:rPr>
              <w:tab/>
            </w:r>
            <w:r>
              <w:rPr>
                <w:noProof/>
                <w:webHidden/>
              </w:rPr>
              <w:fldChar w:fldCharType="begin"/>
            </w:r>
            <w:r>
              <w:rPr>
                <w:noProof/>
                <w:webHidden/>
              </w:rPr>
              <w:instrText xml:space="preserve"> PAGEREF _Toc534019815 \h </w:instrText>
            </w:r>
            <w:r>
              <w:rPr>
                <w:noProof/>
                <w:webHidden/>
              </w:rPr>
            </w:r>
            <w:r>
              <w:rPr>
                <w:noProof/>
                <w:webHidden/>
              </w:rPr>
              <w:fldChar w:fldCharType="separate"/>
            </w:r>
            <w:r>
              <w:rPr>
                <w:noProof/>
                <w:webHidden/>
              </w:rPr>
              <w:t>5</w:t>
            </w:r>
            <w:r>
              <w:rPr>
                <w:noProof/>
                <w:webHidden/>
              </w:rPr>
              <w:fldChar w:fldCharType="end"/>
            </w:r>
          </w:hyperlink>
        </w:p>
        <w:p w:rsidR="004D2391" w:rsidRDefault="004D2391">
          <w:pPr>
            <w:pStyle w:val="TOC1"/>
            <w:tabs>
              <w:tab w:val="right" w:leader="dot" w:pos="9350"/>
            </w:tabs>
            <w:rPr>
              <w:rFonts w:asciiTheme="minorHAnsi" w:eastAsiaTheme="minorEastAsia" w:hAnsiTheme="minorHAnsi" w:cstheme="minorBidi"/>
              <w:noProof/>
              <w:lang w:val="en-GB" w:eastAsia="en-GB"/>
            </w:rPr>
          </w:pPr>
          <w:hyperlink w:anchor="_Toc534019816" w:history="1">
            <w:r w:rsidRPr="00037C3F">
              <w:rPr>
                <w:rStyle w:val="Hyperlink"/>
                <w:noProof/>
              </w:rPr>
              <w:t>Leader role</w:t>
            </w:r>
            <w:r>
              <w:rPr>
                <w:noProof/>
                <w:webHidden/>
              </w:rPr>
              <w:tab/>
            </w:r>
            <w:r>
              <w:rPr>
                <w:noProof/>
                <w:webHidden/>
              </w:rPr>
              <w:fldChar w:fldCharType="begin"/>
            </w:r>
            <w:r>
              <w:rPr>
                <w:noProof/>
                <w:webHidden/>
              </w:rPr>
              <w:instrText xml:space="preserve"> PAGEREF _Toc534019816 \h </w:instrText>
            </w:r>
            <w:r>
              <w:rPr>
                <w:noProof/>
                <w:webHidden/>
              </w:rPr>
            </w:r>
            <w:r>
              <w:rPr>
                <w:noProof/>
                <w:webHidden/>
              </w:rPr>
              <w:fldChar w:fldCharType="separate"/>
            </w:r>
            <w:r>
              <w:rPr>
                <w:noProof/>
                <w:webHidden/>
              </w:rPr>
              <w:t>6</w:t>
            </w:r>
            <w:r>
              <w:rPr>
                <w:noProof/>
                <w:webHidden/>
              </w:rPr>
              <w:fldChar w:fldCharType="end"/>
            </w:r>
          </w:hyperlink>
        </w:p>
        <w:p w:rsidR="004D2391" w:rsidRDefault="004D2391">
          <w:pPr>
            <w:pStyle w:val="TOC1"/>
            <w:tabs>
              <w:tab w:val="left" w:pos="440"/>
              <w:tab w:val="right" w:leader="dot" w:pos="9350"/>
            </w:tabs>
            <w:rPr>
              <w:rFonts w:asciiTheme="minorHAnsi" w:eastAsiaTheme="minorEastAsia" w:hAnsiTheme="minorHAnsi" w:cstheme="minorBidi"/>
              <w:noProof/>
              <w:lang w:val="en-GB" w:eastAsia="en-GB"/>
            </w:rPr>
          </w:pPr>
          <w:hyperlink w:anchor="_Toc534019817" w:history="1">
            <w:r w:rsidRPr="00037C3F">
              <w:rPr>
                <w:rStyle w:val="Hyperlink"/>
                <w:rFonts w:ascii="Symbol" w:hAnsi="Symbol"/>
                <w:noProof/>
              </w:rPr>
              <w:t></w:t>
            </w:r>
            <w:r>
              <w:rPr>
                <w:rFonts w:asciiTheme="minorHAnsi" w:eastAsiaTheme="minorEastAsia" w:hAnsiTheme="minorHAnsi" w:cstheme="minorBidi"/>
                <w:noProof/>
                <w:lang w:val="en-GB" w:eastAsia="en-GB"/>
              </w:rPr>
              <w:tab/>
            </w:r>
            <w:r w:rsidRPr="00037C3F">
              <w:rPr>
                <w:rStyle w:val="Hyperlink"/>
                <w:noProof/>
              </w:rPr>
              <w:t>Expression of the leadership</w:t>
            </w:r>
            <w:r>
              <w:rPr>
                <w:noProof/>
                <w:webHidden/>
              </w:rPr>
              <w:tab/>
            </w:r>
            <w:r>
              <w:rPr>
                <w:noProof/>
                <w:webHidden/>
              </w:rPr>
              <w:fldChar w:fldCharType="begin"/>
            </w:r>
            <w:r>
              <w:rPr>
                <w:noProof/>
                <w:webHidden/>
              </w:rPr>
              <w:instrText xml:space="preserve"> PAGEREF _Toc534019817 \h </w:instrText>
            </w:r>
            <w:r>
              <w:rPr>
                <w:noProof/>
                <w:webHidden/>
              </w:rPr>
            </w:r>
            <w:r>
              <w:rPr>
                <w:noProof/>
                <w:webHidden/>
              </w:rPr>
              <w:fldChar w:fldCharType="separate"/>
            </w:r>
            <w:r>
              <w:rPr>
                <w:noProof/>
                <w:webHidden/>
              </w:rPr>
              <w:t>6</w:t>
            </w:r>
            <w:r>
              <w:rPr>
                <w:noProof/>
                <w:webHidden/>
              </w:rPr>
              <w:fldChar w:fldCharType="end"/>
            </w:r>
          </w:hyperlink>
        </w:p>
        <w:p w:rsidR="004D2391" w:rsidRDefault="004D2391">
          <w:pPr>
            <w:pStyle w:val="TOC1"/>
            <w:tabs>
              <w:tab w:val="left" w:pos="440"/>
              <w:tab w:val="right" w:leader="dot" w:pos="9350"/>
            </w:tabs>
            <w:rPr>
              <w:rFonts w:asciiTheme="minorHAnsi" w:eastAsiaTheme="minorEastAsia" w:hAnsiTheme="minorHAnsi" w:cstheme="minorBidi"/>
              <w:noProof/>
              <w:lang w:val="en-GB" w:eastAsia="en-GB"/>
            </w:rPr>
          </w:pPr>
          <w:hyperlink w:anchor="_Toc534019818" w:history="1">
            <w:r w:rsidRPr="00037C3F">
              <w:rPr>
                <w:rStyle w:val="Hyperlink"/>
                <w:rFonts w:ascii="Symbol" w:hAnsi="Symbol"/>
                <w:noProof/>
              </w:rPr>
              <w:t></w:t>
            </w:r>
            <w:r>
              <w:rPr>
                <w:rFonts w:asciiTheme="minorHAnsi" w:eastAsiaTheme="minorEastAsia" w:hAnsiTheme="minorHAnsi" w:cstheme="minorBidi"/>
                <w:noProof/>
                <w:lang w:val="en-GB" w:eastAsia="en-GB"/>
              </w:rPr>
              <w:tab/>
            </w:r>
            <w:r w:rsidRPr="00037C3F">
              <w:rPr>
                <w:rStyle w:val="Hyperlink"/>
                <w:noProof/>
              </w:rPr>
              <w:t>Dynamic leader</w:t>
            </w:r>
            <w:r>
              <w:rPr>
                <w:noProof/>
                <w:webHidden/>
              </w:rPr>
              <w:tab/>
            </w:r>
            <w:r>
              <w:rPr>
                <w:noProof/>
                <w:webHidden/>
              </w:rPr>
              <w:fldChar w:fldCharType="begin"/>
            </w:r>
            <w:r>
              <w:rPr>
                <w:noProof/>
                <w:webHidden/>
              </w:rPr>
              <w:instrText xml:space="preserve"> PAGEREF _Toc534019818 \h </w:instrText>
            </w:r>
            <w:r>
              <w:rPr>
                <w:noProof/>
                <w:webHidden/>
              </w:rPr>
            </w:r>
            <w:r>
              <w:rPr>
                <w:noProof/>
                <w:webHidden/>
              </w:rPr>
              <w:fldChar w:fldCharType="separate"/>
            </w:r>
            <w:r>
              <w:rPr>
                <w:noProof/>
                <w:webHidden/>
              </w:rPr>
              <w:t>7</w:t>
            </w:r>
            <w:r>
              <w:rPr>
                <w:noProof/>
                <w:webHidden/>
              </w:rPr>
              <w:fldChar w:fldCharType="end"/>
            </w:r>
          </w:hyperlink>
        </w:p>
        <w:p w:rsidR="004D2391" w:rsidRDefault="004D2391">
          <w:pPr>
            <w:pStyle w:val="TOC1"/>
            <w:tabs>
              <w:tab w:val="left" w:pos="440"/>
              <w:tab w:val="right" w:leader="dot" w:pos="9350"/>
            </w:tabs>
            <w:rPr>
              <w:rFonts w:asciiTheme="minorHAnsi" w:eastAsiaTheme="minorEastAsia" w:hAnsiTheme="minorHAnsi" w:cstheme="minorBidi"/>
              <w:noProof/>
              <w:lang w:val="en-GB" w:eastAsia="en-GB"/>
            </w:rPr>
          </w:pPr>
          <w:hyperlink w:anchor="_Toc534019819" w:history="1">
            <w:r w:rsidRPr="00037C3F">
              <w:rPr>
                <w:rStyle w:val="Hyperlink"/>
                <w:rFonts w:ascii="Symbol" w:hAnsi="Symbol"/>
                <w:noProof/>
              </w:rPr>
              <w:t></w:t>
            </w:r>
            <w:r>
              <w:rPr>
                <w:rFonts w:asciiTheme="minorHAnsi" w:eastAsiaTheme="minorEastAsia" w:hAnsiTheme="minorHAnsi" w:cstheme="minorBidi"/>
                <w:noProof/>
                <w:lang w:val="en-GB" w:eastAsia="en-GB"/>
              </w:rPr>
              <w:tab/>
            </w:r>
            <w:r w:rsidRPr="00037C3F">
              <w:rPr>
                <w:rStyle w:val="Hyperlink"/>
                <w:noProof/>
              </w:rPr>
              <w:t>Role in managing competency</w:t>
            </w:r>
            <w:r>
              <w:rPr>
                <w:noProof/>
                <w:webHidden/>
              </w:rPr>
              <w:tab/>
            </w:r>
            <w:r>
              <w:rPr>
                <w:noProof/>
                <w:webHidden/>
              </w:rPr>
              <w:fldChar w:fldCharType="begin"/>
            </w:r>
            <w:r>
              <w:rPr>
                <w:noProof/>
                <w:webHidden/>
              </w:rPr>
              <w:instrText xml:space="preserve"> PAGEREF _Toc534019819 \h </w:instrText>
            </w:r>
            <w:r>
              <w:rPr>
                <w:noProof/>
                <w:webHidden/>
              </w:rPr>
            </w:r>
            <w:r>
              <w:rPr>
                <w:noProof/>
                <w:webHidden/>
              </w:rPr>
              <w:fldChar w:fldCharType="separate"/>
            </w:r>
            <w:r>
              <w:rPr>
                <w:noProof/>
                <w:webHidden/>
              </w:rPr>
              <w:t>7</w:t>
            </w:r>
            <w:r>
              <w:rPr>
                <w:noProof/>
                <w:webHidden/>
              </w:rPr>
              <w:fldChar w:fldCharType="end"/>
            </w:r>
          </w:hyperlink>
        </w:p>
        <w:p w:rsidR="004D2391" w:rsidRDefault="004D2391">
          <w:pPr>
            <w:pStyle w:val="TOC1"/>
            <w:tabs>
              <w:tab w:val="right" w:leader="dot" w:pos="9350"/>
            </w:tabs>
            <w:rPr>
              <w:rFonts w:asciiTheme="minorHAnsi" w:eastAsiaTheme="minorEastAsia" w:hAnsiTheme="minorHAnsi" w:cstheme="minorBidi"/>
              <w:noProof/>
              <w:lang w:val="en-GB" w:eastAsia="en-GB"/>
            </w:rPr>
          </w:pPr>
          <w:hyperlink w:anchor="_Toc534019820" w:history="1">
            <w:r w:rsidRPr="00037C3F">
              <w:rPr>
                <w:rStyle w:val="Hyperlink"/>
                <w:noProof/>
              </w:rPr>
              <w:t>Leadership in hospital management</w:t>
            </w:r>
            <w:r>
              <w:rPr>
                <w:noProof/>
                <w:webHidden/>
              </w:rPr>
              <w:tab/>
            </w:r>
            <w:r>
              <w:rPr>
                <w:noProof/>
                <w:webHidden/>
              </w:rPr>
              <w:fldChar w:fldCharType="begin"/>
            </w:r>
            <w:r>
              <w:rPr>
                <w:noProof/>
                <w:webHidden/>
              </w:rPr>
              <w:instrText xml:space="preserve"> PAGEREF _Toc534019820 \h </w:instrText>
            </w:r>
            <w:r>
              <w:rPr>
                <w:noProof/>
                <w:webHidden/>
              </w:rPr>
            </w:r>
            <w:r>
              <w:rPr>
                <w:noProof/>
                <w:webHidden/>
              </w:rPr>
              <w:fldChar w:fldCharType="separate"/>
            </w:r>
            <w:r>
              <w:rPr>
                <w:noProof/>
                <w:webHidden/>
              </w:rPr>
              <w:t>8</w:t>
            </w:r>
            <w:r>
              <w:rPr>
                <w:noProof/>
                <w:webHidden/>
              </w:rPr>
              <w:fldChar w:fldCharType="end"/>
            </w:r>
          </w:hyperlink>
        </w:p>
        <w:p w:rsidR="004D2391" w:rsidRDefault="004D2391">
          <w:pPr>
            <w:pStyle w:val="TOC1"/>
            <w:tabs>
              <w:tab w:val="left" w:pos="440"/>
              <w:tab w:val="right" w:leader="dot" w:pos="9350"/>
            </w:tabs>
            <w:rPr>
              <w:rFonts w:asciiTheme="minorHAnsi" w:eastAsiaTheme="minorEastAsia" w:hAnsiTheme="minorHAnsi" w:cstheme="minorBidi"/>
              <w:noProof/>
              <w:lang w:val="en-GB" w:eastAsia="en-GB"/>
            </w:rPr>
          </w:pPr>
          <w:hyperlink w:anchor="_Toc534019821" w:history="1">
            <w:r w:rsidRPr="00037C3F">
              <w:rPr>
                <w:rStyle w:val="Hyperlink"/>
                <w:rFonts w:ascii="Symbol" w:hAnsi="Symbol"/>
                <w:noProof/>
              </w:rPr>
              <w:t></w:t>
            </w:r>
            <w:r>
              <w:rPr>
                <w:rFonts w:asciiTheme="minorHAnsi" w:eastAsiaTheme="minorEastAsia" w:hAnsiTheme="minorHAnsi" w:cstheme="minorBidi"/>
                <w:noProof/>
                <w:lang w:val="en-GB" w:eastAsia="en-GB"/>
              </w:rPr>
              <w:tab/>
            </w:r>
            <w:r w:rsidRPr="00037C3F">
              <w:rPr>
                <w:rStyle w:val="Hyperlink"/>
                <w:noProof/>
              </w:rPr>
              <w:t>Unique problems with patient variability</w:t>
            </w:r>
            <w:r>
              <w:rPr>
                <w:noProof/>
                <w:webHidden/>
              </w:rPr>
              <w:tab/>
            </w:r>
            <w:r>
              <w:rPr>
                <w:noProof/>
                <w:webHidden/>
              </w:rPr>
              <w:fldChar w:fldCharType="begin"/>
            </w:r>
            <w:r>
              <w:rPr>
                <w:noProof/>
                <w:webHidden/>
              </w:rPr>
              <w:instrText xml:space="preserve"> PAGEREF _Toc534019821 \h </w:instrText>
            </w:r>
            <w:r>
              <w:rPr>
                <w:noProof/>
                <w:webHidden/>
              </w:rPr>
            </w:r>
            <w:r>
              <w:rPr>
                <w:noProof/>
                <w:webHidden/>
              </w:rPr>
              <w:fldChar w:fldCharType="separate"/>
            </w:r>
            <w:r>
              <w:rPr>
                <w:noProof/>
                <w:webHidden/>
              </w:rPr>
              <w:t>8</w:t>
            </w:r>
            <w:r>
              <w:rPr>
                <w:noProof/>
                <w:webHidden/>
              </w:rPr>
              <w:fldChar w:fldCharType="end"/>
            </w:r>
          </w:hyperlink>
        </w:p>
        <w:p w:rsidR="004D2391" w:rsidRDefault="004D2391">
          <w:pPr>
            <w:pStyle w:val="TOC1"/>
            <w:tabs>
              <w:tab w:val="left" w:pos="440"/>
              <w:tab w:val="right" w:leader="dot" w:pos="9350"/>
            </w:tabs>
            <w:rPr>
              <w:rFonts w:asciiTheme="minorHAnsi" w:eastAsiaTheme="minorEastAsia" w:hAnsiTheme="minorHAnsi" w:cstheme="minorBidi"/>
              <w:noProof/>
              <w:lang w:val="en-GB" w:eastAsia="en-GB"/>
            </w:rPr>
          </w:pPr>
          <w:hyperlink w:anchor="_Toc534019822" w:history="1">
            <w:r w:rsidRPr="00037C3F">
              <w:rPr>
                <w:rStyle w:val="Hyperlink"/>
                <w:rFonts w:ascii="Symbol" w:hAnsi="Symbol"/>
                <w:noProof/>
              </w:rPr>
              <w:t></w:t>
            </w:r>
            <w:r>
              <w:rPr>
                <w:rFonts w:asciiTheme="minorHAnsi" w:eastAsiaTheme="minorEastAsia" w:hAnsiTheme="minorHAnsi" w:cstheme="minorBidi"/>
                <w:noProof/>
                <w:lang w:val="en-GB" w:eastAsia="en-GB"/>
              </w:rPr>
              <w:tab/>
            </w:r>
            <w:r w:rsidRPr="00037C3F">
              <w:rPr>
                <w:rStyle w:val="Hyperlink"/>
                <w:noProof/>
              </w:rPr>
              <w:t>Complex structures and processes</w:t>
            </w:r>
            <w:r>
              <w:rPr>
                <w:noProof/>
                <w:webHidden/>
              </w:rPr>
              <w:tab/>
            </w:r>
            <w:r>
              <w:rPr>
                <w:noProof/>
                <w:webHidden/>
              </w:rPr>
              <w:fldChar w:fldCharType="begin"/>
            </w:r>
            <w:r>
              <w:rPr>
                <w:noProof/>
                <w:webHidden/>
              </w:rPr>
              <w:instrText xml:space="preserve"> PAGEREF _Toc534019822 \h </w:instrText>
            </w:r>
            <w:r>
              <w:rPr>
                <w:noProof/>
                <w:webHidden/>
              </w:rPr>
            </w:r>
            <w:r>
              <w:rPr>
                <w:noProof/>
                <w:webHidden/>
              </w:rPr>
              <w:fldChar w:fldCharType="separate"/>
            </w:r>
            <w:r>
              <w:rPr>
                <w:noProof/>
                <w:webHidden/>
              </w:rPr>
              <w:t>9</w:t>
            </w:r>
            <w:r>
              <w:rPr>
                <w:noProof/>
                <w:webHidden/>
              </w:rPr>
              <w:fldChar w:fldCharType="end"/>
            </w:r>
          </w:hyperlink>
        </w:p>
        <w:p w:rsidR="004D2391" w:rsidRDefault="004D2391">
          <w:pPr>
            <w:pStyle w:val="TOC1"/>
            <w:tabs>
              <w:tab w:val="left" w:pos="440"/>
              <w:tab w:val="right" w:leader="dot" w:pos="9350"/>
            </w:tabs>
            <w:rPr>
              <w:rFonts w:asciiTheme="minorHAnsi" w:eastAsiaTheme="minorEastAsia" w:hAnsiTheme="minorHAnsi" w:cstheme="minorBidi"/>
              <w:noProof/>
              <w:lang w:val="en-GB" w:eastAsia="en-GB"/>
            </w:rPr>
          </w:pPr>
          <w:hyperlink w:anchor="_Toc534019823" w:history="1">
            <w:r w:rsidRPr="00037C3F">
              <w:rPr>
                <w:rStyle w:val="Hyperlink"/>
                <w:rFonts w:ascii="Symbol" w:hAnsi="Symbol"/>
                <w:noProof/>
              </w:rPr>
              <w:t></w:t>
            </w:r>
            <w:r>
              <w:rPr>
                <w:rFonts w:asciiTheme="minorHAnsi" w:eastAsiaTheme="minorEastAsia" w:hAnsiTheme="minorHAnsi" w:cstheme="minorBidi"/>
                <w:noProof/>
                <w:lang w:val="en-GB" w:eastAsia="en-GB"/>
              </w:rPr>
              <w:tab/>
            </w:r>
            <w:r w:rsidRPr="00037C3F">
              <w:rPr>
                <w:rStyle w:val="Hyperlink"/>
                <w:noProof/>
              </w:rPr>
              <w:t>Multiple metrics with its outcome measures</w:t>
            </w:r>
            <w:r>
              <w:rPr>
                <w:noProof/>
                <w:webHidden/>
              </w:rPr>
              <w:tab/>
            </w:r>
            <w:r>
              <w:rPr>
                <w:noProof/>
                <w:webHidden/>
              </w:rPr>
              <w:fldChar w:fldCharType="begin"/>
            </w:r>
            <w:r>
              <w:rPr>
                <w:noProof/>
                <w:webHidden/>
              </w:rPr>
              <w:instrText xml:space="preserve"> PAGEREF _Toc534019823 \h </w:instrText>
            </w:r>
            <w:r>
              <w:rPr>
                <w:noProof/>
                <w:webHidden/>
              </w:rPr>
            </w:r>
            <w:r>
              <w:rPr>
                <w:noProof/>
                <w:webHidden/>
              </w:rPr>
              <w:fldChar w:fldCharType="separate"/>
            </w:r>
            <w:r>
              <w:rPr>
                <w:noProof/>
                <w:webHidden/>
              </w:rPr>
              <w:t>10</w:t>
            </w:r>
            <w:r>
              <w:rPr>
                <w:noProof/>
                <w:webHidden/>
              </w:rPr>
              <w:fldChar w:fldCharType="end"/>
            </w:r>
          </w:hyperlink>
        </w:p>
        <w:p w:rsidR="004D2391" w:rsidRDefault="004D2391">
          <w:pPr>
            <w:pStyle w:val="TOC1"/>
            <w:tabs>
              <w:tab w:val="left" w:pos="440"/>
              <w:tab w:val="right" w:leader="dot" w:pos="9350"/>
            </w:tabs>
            <w:rPr>
              <w:rFonts w:asciiTheme="minorHAnsi" w:eastAsiaTheme="minorEastAsia" w:hAnsiTheme="minorHAnsi" w:cstheme="minorBidi"/>
              <w:noProof/>
              <w:lang w:val="en-GB" w:eastAsia="en-GB"/>
            </w:rPr>
          </w:pPr>
          <w:hyperlink w:anchor="_Toc534019824" w:history="1">
            <w:r w:rsidRPr="00037C3F">
              <w:rPr>
                <w:rStyle w:val="Hyperlink"/>
                <w:rFonts w:ascii="Symbol" w:hAnsi="Symbol"/>
                <w:noProof/>
              </w:rPr>
              <w:t></w:t>
            </w:r>
            <w:r>
              <w:rPr>
                <w:rFonts w:asciiTheme="minorHAnsi" w:eastAsiaTheme="minorEastAsia" w:hAnsiTheme="minorHAnsi" w:cstheme="minorBidi"/>
                <w:noProof/>
                <w:lang w:val="en-GB" w:eastAsia="en-GB"/>
              </w:rPr>
              <w:tab/>
            </w:r>
            <w:r w:rsidRPr="00037C3F">
              <w:rPr>
                <w:rStyle w:val="Hyperlink"/>
                <w:noProof/>
              </w:rPr>
              <w:t>Immature and not complete evidence base</w:t>
            </w:r>
            <w:r>
              <w:rPr>
                <w:noProof/>
                <w:webHidden/>
              </w:rPr>
              <w:tab/>
            </w:r>
            <w:r>
              <w:rPr>
                <w:noProof/>
                <w:webHidden/>
              </w:rPr>
              <w:fldChar w:fldCharType="begin"/>
            </w:r>
            <w:r>
              <w:rPr>
                <w:noProof/>
                <w:webHidden/>
              </w:rPr>
              <w:instrText xml:space="preserve"> PAGEREF _Toc534019824 \h </w:instrText>
            </w:r>
            <w:r>
              <w:rPr>
                <w:noProof/>
                <w:webHidden/>
              </w:rPr>
            </w:r>
            <w:r>
              <w:rPr>
                <w:noProof/>
                <w:webHidden/>
              </w:rPr>
              <w:fldChar w:fldCharType="separate"/>
            </w:r>
            <w:r>
              <w:rPr>
                <w:noProof/>
                <w:webHidden/>
              </w:rPr>
              <w:t>10</w:t>
            </w:r>
            <w:r>
              <w:rPr>
                <w:noProof/>
                <w:webHidden/>
              </w:rPr>
              <w:fldChar w:fldCharType="end"/>
            </w:r>
          </w:hyperlink>
        </w:p>
        <w:p w:rsidR="004D2391" w:rsidRDefault="004D2391">
          <w:pPr>
            <w:pStyle w:val="TOC1"/>
            <w:tabs>
              <w:tab w:val="right" w:leader="dot" w:pos="9350"/>
            </w:tabs>
            <w:rPr>
              <w:rFonts w:asciiTheme="minorHAnsi" w:eastAsiaTheme="minorEastAsia" w:hAnsiTheme="minorHAnsi" w:cstheme="minorBidi"/>
              <w:noProof/>
              <w:lang w:val="en-GB" w:eastAsia="en-GB"/>
            </w:rPr>
          </w:pPr>
          <w:hyperlink w:anchor="_Toc534019825" w:history="1">
            <w:r w:rsidRPr="00037C3F">
              <w:rPr>
                <w:rStyle w:val="Hyperlink"/>
                <w:noProof/>
              </w:rPr>
              <w:t>Reference list</w:t>
            </w:r>
            <w:r>
              <w:rPr>
                <w:noProof/>
                <w:webHidden/>
              </w:rPr>
              <w:tab/>
            </w:r>
            <w:r>
              <w:rPr>
                <w:noProof/>
                <w:webHidden/>
              </w:rPr>
              <w:fldChar w:fldCharType="begin"/>
            </w:r>
            <w:r>
              <w:rPr>
                <w:noProof/>
                <w:webHidden/>
              </w:rPr>
              <w:instrText xml:space="preserve"> PAGEREF _Toc534019825 \h </w:instrText>
            </w:r>
            <w:r>
              <w:rPr>
                <w:noProof/>
                <w:webHidden/>
              </w:rPr>
            </w:r>
            <w:r>
              <w:rPr>
                <w:noProof/>
                <w:webHidden/>
              </w:rPr>
              <w:fldChar w:fldCharType="separate"/>
            </w:r>
            <w:r>
              <w:rPr>
                <w:noProof/>
                <w:webHidden/>
              </w:rPr>
              <w:t>24</w:t>
            </w:r>
            <w:r>
              <w:rPr>
                <w:noProof/>
                <w:webHidden/>
              </w:rPr>
              <w:fldChar w:fldCharType="end"/>
            </w:r>
          </w:hyperlink>
        </w:p>
        <w:p w:rsidR="006D4011" w:rsidRPr="006D4011" w:rsidRDefault="00CE6893" w:rsidP="006D4011">
          <w:pPr>
            <w:spacing w:line="360" w:lineRule="auto"/>
            <w:jc w:val="both"/>
            <w:rPr>
              <w:rFonts w:ascii="Times New Roman" w:hAnsi="Times New Roman" w:cs="Times New Roman"/>
              <w:sz w:val="24"/>
              <w:szCs w:val="24"/>
            </w:rPr>
          </w:pPr>
          <w:r w:rsidRPr="006D4011">
            <w:rPr>
              <w:rFonts w:ascii="Times New Roman" w:hAnsi="Times New Roman" w:cs="Times New Roman"/>
              <w:sz w:val="24"/>
              <w:szCs w:val="24"/>
            </w:rPr>
            <w:fldChar w:fldCharType="end"/>
          </w:r>
        </w:p>
      </w:sdtContent>
    </w:sdt>
    <w:p w:rsidR="00B14E3C" w:rsidRDefault="00B14E3C" w:rsidP="00CA158D">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F61C71" w:rsidRDefault="00A33339" w:rsidP="00E234E9">
      <w:pPr>
        <w:pStyle w:val="Heading1"/>
        <w:rPr>
          <w:b w:val="0"/>
        </w:rPr>
      </w:pPr>
      <w:bookmarkStart w:id="1" w:name="_Toc534019809"/>
      <w:r>
        <w:lastRenderedPageBreak/>
        <w:t>Introduction</w:t>
      </w:r>
      <w:bookmarkEnd w:id="1"/>
      <w:r>
        <w:t xml:space="preserve">   </w:t>
      </w:r>
    </w:p>
    <w:p w:rsidR="00F61C71" w:rsidRDefault="00A333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present research report has shed light on leadership style which is used in nursing management to work effectively. There are different parts of this research which consists of the aim of the research, roles of medical leaders, its significance, leadership management in hospital workplace. Senior nurse is selected whose roles are discussed concerning leadership styles of GlaxoSmithKline (GSK), UK. Different leadership styles are discussed and then focused is made on the most relevant one. Issues which may appear during working are also mentioned with its appropriate recommendations. </w:t>
      </w:r>
    </w:p>
    <w:p w:rsidR="00F61C71" w:rsidRDefault="00A33339" w:rsidP="00E234E9">
      <w:pPr>
        <w:pStyle w:val="Heading1"/>
        <w:rPr>
          <w:b w:val="0"/>
        </w:rPr>
      </w:pPr>
      <w:bookmarkStart w:id="2" w:name="_Toc534019810"/>
      <w:r>
        <w:t>Effective leadership role in the hospital</w:t>
      </w:r>
      <w:bookmarkEnd w:id="2"/>
    </w:p>
    <w:p w:rsidR="00F61C71" w:rsidRDefault="00A333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 of all, leadership is defined as the skill which effective </w:t>
      </w:r>
      <w:r w:rsidR="00533157">
        <w:rPr>
          <w:rFonts w:ascii="Times New Roman" w:eastAsia="Times New Roman" w:hAnsi="Times New Roman" w:cs="Times New Roman"/>
          <w:sz w:val="24"/>
          <w:szCs w:val="24"/>
        </w:rPr>
        <w:t>leader carries</w:t>
      </w:r>
      <w:r>
        <w:rPr>
          <w:rFonts w:ascii="Times New Roman" w:eastAsia="Times New Roman" w:hAnsi="Times New Roman" w:cs="Times New Roman"/>
          <w:sz w:val="24"/>
          <w:szCs w:val="24"/>
        </w:rPr>
        <w:t xml:space="preserve"> to create and inspire a vision of an organization. The leader is supposed to motivate other people or working employees to build strong engagement in order to meet the goals and objectives of the hospital. A leader is considered as effective one only when he or she will have the ability to manage vision delivery by providing efficient motivation at the workplace. While, a medical leader is said to be effective only when he or she will navigate cultures of the organization, collect feedback from consumers and so on (</w:t>
      </w:r>
      <w:proofErr w:type="spellStart"/>
      <w:r>
        <w:rPr>
          <w:rFonts w:ascii="Times New Roman" w:eastAsia="Times New Roman" w:hAnsi="Times New Roman" w:cs="Times New Roman"/>
          <w:sz w:val="24"/>
          <w:szCs w:val="24"/>
        </w:rPr>
        <w:t>Sommer</w:t>
      </w:r>
      <w:proofErr w:type="spellEnd"/>
      <w:r>
        <w:rPr>
          <w:rFonts w:ascii="Times New Roman" w:eastAsia="Times New Roman" w:hAnsi="Times New Roman" w:cs="Times New Roman"/>
          <w:sz w:val="24"/>
          <w:szCs w:val="24"/>
        </w:rPr>
        <w:t xml:space="preserve">, Howell and Hadley, 2016) Coaching, the building of a team to work in a team group, and sometimes training program are performed by efficient nurse managers to achieve the target.  </w:t>
      </w:r>
    </w:p>
    <w:p w:rsidR="00F61C71" w:rsidRDefault="00A33339" w:rsidP="00E234E9">
      <w:pPr>
        <w:pStyle w:val="Heading1"/>
        <w:rPr>
          <w:b w:val="0"/>
        </w:rPr>
      </w:pPr>
      <w:bookmarkStart w:id="3" w:name="_Toc534019811"/>
      <w:r>
        <w:t>It's importance</w:t>
      </w:r>
      <w:bookmarkEnd w:id="3"/>
      <w:r>
        <w:t xml:space="preserve">  </w:t>
      </w:r>
    </w:p>
    <w:p w:rsidR="00F61C71" w:rsidRDefault="00A333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w:t>
      </w:r>
      <w:r w:rsidR="00E234E9">
        <w:rPr>
          <w:rFonts w:ascii="Times New Roman" w:eastAsia="Times New Roman" w:hAnsi="Times New Roman" w:cs="Times New Roman"/>
          <w:sz w:val="24"/>
          <w:szCs w:val="24"/>
        </w:rPr>
        <w:t>leader’s</w:t>
      </w:r>
      <w:r>
        <w:rPr>
          <w:rFonts w:ascii="Times New Roman" w:eastAsia="Times New Roman" w:hAnsi="Times New Roman" w:cs="Times New Roman"/>
          <w:sz w:val="24"/>
          <w:szCs w:val="24"/>
        </w:rPr>
        <w:t xml:space="preserve"> especially senior nurses are usually a major issue who are responsible to represent the role of medical institutions, during the training program, retention and much more. According to Russ</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(2015), nurse leaders are important because they nurture teamwork to establish interpersonal skills like communication to interact with staffs, patients and family members. They encourage success to promote the environment and drive nursing professional in a profound way. </w:t>
      </w:r>
    </w:p>
    <w:p w:rsidR="00F61C71" w:rsidRDefault="00A33339" w:rsidP="00E234E9">
      <w:pPr>
        <w:pStyle w:val="Heading1"/>
        <w:rPr>
          <w:b w:val="0"/>
        </w:rPr>
      </w:pPr>
      <w:bookmarkStart w:id="4" w:name="_Toc534019812"/>
      <w:r>
        <w:t>Present changes in practicing leadership by a nurse</w:t>
      </w:r>
      <w:bookmarkEnd w:id="4"/>
    </w:p>
    <w:p w:rsidR="00F61C71" w:rsidRDefault="00A333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 management in recent days is happening due to whi</w:t>
      </w:r>
      <w:r w:rsidR="00310B11">
        <w:rPr>
          <w:rFonts w:ascii="Times New Roman" w:eastAsia="Times New Roman" w:hAnsi="Times New Roman" w:cs="Times New Roman"/>
          <w:sz w:val="24"/>
          <w:szCs w:val="24"/>
        </w:rPr>
        <w:t>ch many shifts take place in a C</w:t>
      </w:r>
      <w:r>
        <w:rPr>
          <w:rFonts w:ascii="Times New Roman" w:eastAsia="Times New Roman" w:hAnsi="Times New Roman" w:cs="Times New Roman"/>
          <w:sz w:val="24"/>
          <w:szCs w:val="24"/>
        </w:rPr>
        <w:t xml:space="preserve">ompany like GSK of UK. For instance, according to </w:t>
      </w:r>
      <w:proofErr w:type="spellStart"/>
      <w:r>
        <w:rPr>
          <w:rFonts w:ascii="Times New Roman" w:eastAsia="Times New Roman" w:hAnsi="Times New Roman" w:cs="Times New Roman"/>
          <w:sz w:val="24"/>
          <w:szCs w:val="24"/>
        </w:rPr>
        <w:t>Antonakis</w:t>
      </w:r>
      <w:proofErr w:type="spellEnd"/>
      <w:r>
        <w:rPr>
          <w:rFonts w:ascii="Times New Roman" w:eastAsia="Times New Roman" w:hAnsi="Times New Roman" w:cs="Times New Roman"/>
          <w:sz w:val="24"/>
          <w:szCs w:val="24"/>
        </w:rPr>
        <w:t xml:space="preserve"> and Day (2017), GSK develop a new </w:t>
      </w:r>
      <w:r>
        <w:rPr>
          <w:rFonts w:ascii="Times New Roman" w:eastAsia="Times New Roman" w:hAnsi="Times New Roman" w:cs="Times New Roman"/>
          <w:sz w:val="24"/>
          <w:szCs w:val="24"/>
        </w:rPr>
        <w:lastRenderedPageBreak/>
        <w:t xml:space="preserve">initiative which address of </w:t>
      </w:r>
      <w:r>
        <w:rPr>
          <w:rFonts w:ascii="Times New Roman" w:eastAsia="Times New Roman" w:hAnsi="Times New Roman" w:cs="Times New Roman"/>
          <w:b/>
          <w:i/>
          <w:sz w:val="24"/>
          <w:szCs w:val="24"/>
        </w:rPr>
        <w:t xml:space="preserve">pilot </w:t>
      </w:r>
      <w:proofErr w:type="spellStart"/>
      <w:r>
        <w:rPr>
          <w:rFonts w:ascii="Times New Roman" w:eastAsia="Times New Roman" w:hAnsi="Times New Roman" w:cs="Times New Roman"/>
          <w:b/>
          <w:i/>
          <w:sz w:val="24"/>
          <w:szCs w:val="24"/>
        </w:rPr>
        <w:t>programme</w:t>
      </w:r>
      <w:proofErr w:type="spellEnd"/>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to develop skills of medical leaders of their organization. This showcases the importance of leadership in hospital management</w:t>
      </w:r>
      <w:r w:rsidR="00C25E76">
        <w:rPr>
          <w:rFonts w:ascii="Times New Roman" w:eastAsia="Times New Roman" w:hAnsi="Times New Roman" w:cs="Times New Roman"/>
          <w:sz w:val="24"/>
          <w:szCs w:val="24"/>
        </w:rPr>
        <w:t>. Total 15 consultation program</w:t>
      </w:r>
      <w:r>
        <w:rPr>
          <w:rFonts w:ascii="Times New Roman" w:eastAsia="Times New Roman" w:hAnsi="Times New Roman" w:cs="Times New Roman"/>
          <w:sz w:val="24"/>
          <w:szCs w:val="24"/>
        </w:rPr>
        <w:t xml:space="preserve">s are arranged by them in year 2017 to undergo recruitment by offering </w:t>
      </w:r>
      <w:r>
        <w:rPr>
          <w:rFonts w:ascii="Times New Roman" w:eastAsia="Times New Roman" w:hAnsi="Times New Roman" w:cs="Times New Roman"/>
          <w:b/>
          <w:i/>
          <w:sz w:val="24"/>
          <w:szCs w:val="24"/>
        </w:rPr>
        <w:t xml:space="preserve">Award Network, Comic Relief </w:t>
      </w:r>
      <w:r>
        <w:rPr>
          <w:rFonts w:ascii="Times New Roman" w:eastAsia="Times New Roman" w:hAnsi="Times New Roman" w:cs="Times New Roman"/>
          <w:sz w:val="24"/>
          <w:szCs w:val="24"/>
        </w:rPr>
        <w:t xml:space="preserve">to gain benefits. Therefore, the company is a cascading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of leadership to grow medical sector across UK.  </w:t>
      </w:r>
    </w:p>
    <w:p w:rsidR="00F61C71" w:rsidRDefault="00A33339" w:rsidP="00E234E9">
      <w:pPr>
        <w:pStyle w:val="Heading1"/>
      </w:pPr>
      <w:bookmarkStart w:id="5" w:name="_Toc534019813"/>
      <w:r>
        <w:t>Aim</w:t>
      </w:r>
      <w:bookmarkEnd w:id="5"/>
      <w:r>
        <w:t xml:space="preserve">   </w:t>
      </w:r>
    </w:p>
    <w:p w:rsidR="00F61C71" w:rsidRDefault="00A333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and purpose of this research study are to determine predominant styles of leadership and skills which would be used by the senior nurse to facilitate better work efficiency. With greater role </w:t>
      </w:r>
      <w:r w:rsidR="00DE0C33">
        <w:rPr>
          <w:rFonts w:ascii="Times New Roman" w:eastAsia="Times New Roman" w:hAnsi="Times New Roman" w:cs="Times New Roman"/>
          <w:sz w:val="24"/>
          <w:szCs w:val="24"/>
        </w:rPr>
        <w:t>come greater responsibilities</w:t>
      </w:r>
      <w:r>
        <w:rPr>
          <w:rFonts w:ascii="Times New Roman" w:eastAsia="Times New Roman" w:hAnsi="Times New Roman" w:cs="Times New Roman"/>
          <w:sz w:val="24"/>
          <w:szCs w:val="24"/>
        </w:rPr>
        <w:t xml:space="preserve">. Hence, incorporating appropriate leadership </w:t>
      </w:r>
      <w:r w:rsidR="00DE0C33">
        <w:rPr>
          <w:rFonts w:ascii="Times New Roman" w:eastAsia="Times New Roman" w:hAnsi="Times New Roman" w:cs="Times New Roman"/>
          <w:sz w:val="24"/>
          <w:szCs w:val="24"/>
        </w:rPr>
        <w:t>style not only boosts</w:t>
      </w:r>
      <w:r>
        <w:rPr>
          <w:rFonts w:ascii="Times New Roman" w:eastAsia="Times New Roman" w:hAnsi="Times New Roman" w:cs="Times New Roman"/>
          <w:sz w:val="24"/>
          <w:szCs w:val="24"/>
        </w:rPr>
        <w:t xml:space="preserve"> better care service but also motivate caregivers to work more passionately. </w:t>
      </w:r>
    </w:p>
    <w:p w:rsidR="00F61C71" w:rsidRDefault="00A33339" w:rsidP="00E234E9">
      <w:pPr>
        <w:pStyle w:val="Heading1"/>
        <w:rPr>
          <w:b w:val="0"/>
        </w:rPr>
      </w:pPr>
      <w:bookmarkStart w:id="6" w:name="_Toc534019814"/>
      <w:r>
        <w:t>Objectives</w:t>
      </w:r>
      <w:bookmarkEnd w:id="6"/>
      <w:r>
        <w:t xml:space="preserve">   </w:t>
      </w:r>
    </w:p>
    <w:p w:rsidR="00F61C71" w:rsidRDefault="00A333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Objectives of the research are as follows:</w:t>
      </w:r>
    </w:p>
    <w:p w:rsidR="00F61C71" w:rsidRDefault="00A33339">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analyze available various styles of leadership which are effective to be used by nurse leaders</w:t>
      </w:r>
    </w:p>
    <w:p w:rsidR="00F61C71" w:rsidRDefault="00A33339">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recognize factors which influence varieties </w:t>
      </w:r>
      <w:r w:rsidR="003B572E">
        <w:rPr>
          <w:rFonts w:ascii="Times New Roman" w:eastAsia="Times New Roman" w:hAnsi="Times New Roman" w:cs="Times New Roman"/>
          <w:sz w:val="24"/>
          <w:szCs w:val="24"/>
        </w:rPr>
        <w:t>of leadership</w:t>
      </w:r>
      <w:r>
        <w:rPr>
          <w:rFonts w:ascii="Times New Roman" w:eastAsia="Times New Roman" w:hAnsi="Times New Roman" w:cs="Times New Roman"/>
          <w:sz w:val="24"/>
          <w:szCs w:val="24"/>
        </w:rPr>
        <w:t xml:space="preserve"> styles </w:t>
      </w:r>
    </w:p>
    <w:p w:rsidR="00F61C71" w:rsidRDefault="00A33339">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determine the best-suited style for Senior Nurse for better work, stress and time management </w:t>
      </w:r>
    </w:p>
    <w:p w:rsidR="00F61C71" w:rsidRDefault="00A33339">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recommend strategies to make further improvement in nursing management</w:t>
      </w:r>
    </w:p>
    <w:p w:rsidR="00F61C71" w:rsidRDefault="00A33339" w:rsidP="00E234E9">
      <w:pPr>
        <w:pStyle w:val="Heading1"/>
        <w:rPr>
          <w:b w:val="0"/>
        </w:rPr>
      </w:pPr>
      <w:bookmarkStart w:id="7" w:name="_Toc534019815"/>
      <w:r>
        <w:t>Leadership</w:t>
      </w:r>
      <w:bookmarkEnd w:id="7"/>
      <w:r>
        <w:t xml:space="preserve">   </w:t>
      </w:r>
    </w:p>
    <w:p w:rsidR="00F61C71" w:rsidRDefault="00A333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opined by Chapman, Johnson and </w:t>
      </w:r>
      <w:proofErr w:type="spellStart"/>
      <w:r>
        <w:rPr>
          <w:rFonts w:ascii="Times New Roman" w:eastAsia="Times New Roman" w:hAnsi="Times New Roman" w:cs="Times New Roman"/>
          <w:sz w:val="24"/>
          <w:szCs w:val="24"/>
        </w:rPr>
        <w:t>Kilner</w:t>
      </w:r>
      <w:proofErr w:type="spellEnd"/>
      <w:r>
        <w:rPr>
          <w:rFonts w:ascii="Times New Roman" w:eastAsia="Times New Roman" w:hAnsi="Times New Roman" w:cs="Times New Roman"/>
          <w:sz w:val="24"/>
          <w:szCs w:val="24"/>
        </w:rPr>
        <w:t xml:space="preserve"> (2014), leadership is the action which helps a person to lead organization in forwarding direction without having any loopholes in it. Different types of leadership are there such as democratic, transformational which influence a nursing leader to involve in work. Three types of influence strategy are there by which nurse leaders</w:t>
      </w:r>
      <w:r w:rsidR="0062204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implements changes in the healthcare company. They are as described below:</w:t>
      </w:r>
    </w:p>
    <w:p w:rsidR="00F61C71" w:rsidRDefault="00A33339">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Proactive leaders:</w:t>
      </w:r>
      <w:r>
        <w:rPr>
          <w:rFonts w:ascii="Times New Roman" w:eastAsia="Times New Roman" w:hAnsi="Times New Roman" w:cs="Times New Roman"/>
          <w:sz w:val="24"/>
          <w:szCs w:val="24"/>
        </w:rPr>
        <w:t xml:space="preserve"> Approach of value based is necessary for the nurses of GSK to provide care which would be helpful to deal with tough situations such as risk in management. Dual reality management is also important as it serves long standard services to accomplish long-</w:t>
      </w:r>
      <w:r>
        <w:rPr>
          <w:rFonts w:ascii="Times New Roman" w:eastAsia="Times New Roman" w:hAnsi="Times New Roman" w:cs="Times New Roman"/>
          <w:sz w:val="24"/>
          <w:szCs w:val="24"/>
        </w:rPr>
        <w:lastRenderedPageBreak/>
        <w:t>term interventions. Hence, nurses have to be proactive and goal oriented to establish solutions which would be beneficial.</w:t>
      </w:r>
    </w:p>
    <w:p w:rsidR="00F61C71" w:rsidRDefault="00A33339">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Advocates of c-suite: </w:t>
      </w:r>
      <w:r>
        <w:rPr>
          <w:rFonts w:ascii="Times New Roman" w:eastAsia="Times New Roman" w:hAnsi="Times New Roman" w:cs="Times New Roman"/>
          <w:sz w:val="24"/>
          <w:szCs w:val="24"/>
        </w:rPr>
        <w:t xml:space="preserve">Nurse </w:t>
      </w:r>
      <w:r w:rsidR="00D71D77">
        <w:rPr>
          <w:rFonts w:ascii="Times New Roman" w:eastAsia="Times New Roman" w:hAnsi="Times New Roman" w:cs="Times New Roman"/>
          <w:sz w:val="24"/>
          <w:szCs w:val="24"/>
        </w:rPr>
        <w:t>Leaders</w:t>
      </w:r>
      <w:r>
        <w:rPr>
          <w:rFonts w:ascii="Times New Roman" w:eastAsia="Times New Roman" w:hAnsi="Times New Roman" w:cs="Times New Roman"/>
          <w:sz w:val="24"/>
          <w:szCs w:val="24"/>
        </w:rPr>
        <w:t xml:space="preserve"> carry key role to show willingness of how to advocate other staffs to be suitable for the working post. This is managed and well suited by chief executive officer of GSK where proper data analytics and required resources are accessed. For instance, driving protocols of computer to enhance nursing productivity as well as acuity of the patients (</w:t>
      </w:r>
      <w:proofErr w:type="spellStart"/>
      <w:r>
        <w:rPr>
          <w:rFonts w:ascii="Times New Roman" w:eastAsia="Times New Roman" w:hAnsi="Times New Roman" w:cs="Times New Roman"/>
          <w:sz w:val="24"/>
          <w:szCs w:val="24"/>
        </w:rPr>
        <w:t>uk.gsk</w:t>
      </w:r>
      <w:proofErr w:type="spellEnd"/>
      <w:r>
        <w:rPr>
          <w:rFonts w:ascii="Times New Roman" w:eastAsia="Times New Roman" w:hAnsi="Times New Roman" w:cs="Times New Roman"/>
          <w:sz w:val="24"/>
          <w:szCs w:val="24"/>
        </w:rPr>
        <w:t xml:space="preserve">, 2018). </w:t>
      </w:r>
    </w:p>
    <w:p w:rsidR="00F61C71" w:rsidRDefault="00A33339">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 xml:space="preserve">Empowerment: </w:t>
      </w:r>
      <w:r>
        <w:rPr>
          <w:rFonts w:ascii="Times New Roman" w:eastAsia="Times New Roman" w:hAnsi="Times New Roman" w:cs="Times New Roman"/>
          <w:sz w:val="24"/>
          <w:szCs w:val="24"/>
        </w:rPr>
        <w:t xml:space="preserve">It reveals goldmine of innovation, talent to empower nurse leaders. This is possible with the help of different policies of leadership such as policy of technology, policy to prevent inappropriate uses, policy of meet current and much more. All these policies help to become </w:t>
      </w:r>
      <w:r w:rsidR="00B314AA">
        <w:rPr>
          <w:rFonts w:ascii="Times New Roman" w:eastAsia="Times New Roman" w:hAnsi="Times New Roman" w:cs="Times New Roman"/>
          <w:sz w:val="24"/>
          <w:szCs w:val="24"/>
        </w:rPr>
        <w:t>an</w:t>
      </w:r>
      <w:r>
        <w:rPr>
          <w:rFonts w:ascii="Times New Roman" w:eastAsia="Times New Roman" w:hAnsi="Times New Roman" w:cs="Times New Roman"/>
          <w:sz w:val="24"/>
          <w:szCs w:val="24"/>
        </w:rPr>
        <w:t xml:space="preserve"> efficient leader in nursing management.</w:t>
      </w:r>
    </w:p>
    <w:p w:rsidR="00F61C71" w:rsidRDefault="00A33339" w:rsidP="00E234E9">
      <w:pPr>
        <w:pStyle w:val="Heading1"/>
        <w:rPr>
          <w:b w:val="0"/>
        </w:rPr>
      </w:pPr>
      <w:bookmarkStart w:id="8" w:name="_Toc534019816"/>
      <w:r>
        <w:t>Leader role</w:t>
      </w:r>
      <w:bookmarkEnd w:id="8"/>
      <w:r>
        <w:t xml:space="preserve"> </w:t>
      </w:r>
    </w:p>
    <w:p w:rsidR="00F61C71" w:rsidRDefault="00A33339" w:rsidP="00073908">
      <w:pPr>
        <w:pStyle w:val="Heading1"/>
        <w:numPr>
          <w:ilvl w:val="0"/>
          <w:numId w:val="23"/>
        </w:numPr>
        <w:rPr>
          <w:b w:val="0"/>
        </w:rPr>
      </w:pPr>
      <w:bookmarkStart w:id="9" w:name="_Toc534019817"/>
      <w:r>
        <w:t>Expression of the leadership</w:t>
      </w:r>
      <w:bookmarkEnd w:id="9"/>
    </w:p>
    <w:p w:rsidR="00F61C71" w:rsidRDefault="00A333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different characteristics traits which help a nurse leader to express and perform well in hospital. This consists of strong and verbal </w:t>
      </w:r>
      <w:r>
        <w:rPr>
          <w:rFonts w:ascii="Times New Roman" w:eastAsia="Times New Roman" w:hAnsi="Times New Roman" w:cs="Times New Roman"/>
          <w:b/>
          <w:i/>
          <w:sz w:val="24"/>
          <w:szCs w:val="24"/>
        </w:rPr>
        <w:t>communication</w:t>
      </w:r>
      <w:r>
        <w:rPr>
          <w:rFonts w:ascii="Times New Roman" w:eastAsia="Times New Roman" w:hAnsi="Times New Roman" w:cs="Times New Roman"/>
          <w:sz w:val="24"/>
          <w:szCs w:val="24"/>
        </w:rPr>
        <w:t xml:space="preserve"> system which extends practices of soft skills like organizing meetings, creating training program, face to face interactions and so on. This therefore acts as good source of information provider to mitigate issues what the patients are facing with relevant strategies. As cited by Tsai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(2015), nurse leaders sometimes manage</w:t>
      </w:r>
      <w:r>
        <w:rPr>
          <w:rFonts w:ascii="Times New Roman" w:eastAsia="Times New Roman" w:hAnsi="Times New Roman" w:cs="Times New Roman"/>
          <w:b/>
          <w:i/>
          <w:sz w:val="24"/>
          <w:szCs w:val="24"/>
        </w:rPr>
        <w:t xml:space="preserve"> commitment</w:t>
      </w:r>
      <w:r>
        <w:rPr>
          <w:rFonts w:ascii="Times New Roman" w:eastAsia="Times New Roman" w:hAnsi="Times New Roman" w:cs="Times New Roman"/>
          <w:sz w:val="24"/>
          <w:szCs w:val="24"/>
        </w:rPr>
        <w:t xml:space="preserve"> to stay active towards nursing work. In some cases, balanced scorecard is used in GSK which highlights working environment by relying upon present situation.</w:t>
      </w:r>
    </w:p>
    <w:p w:rsidR="00F61C71" w:rsidRDefault="00A333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Positivity </w:t>
      </w:r>
      <w:r>
        <w:rPr>
          <w:rFonts w:ascii="Times New Roman" w:eastAsia="Times New Roman" w:hAnsi="Times New Roman" w:cs="Times New Roman"/>
          <w:sz w:val="24"/>
          <w:szCs w:val="24"/>
        </w:rPr>
        <w:t xml:space="preserve">expression is always essential to focus on work by the medical leaders. They maintain positive attitude balance lucrative relationships between patients and staff members. Identification of factors which helps to attain success such as motivation, interpersonal skill is important to build supportive environment. </w:t>
      </w:r>
      <w:r>
        <w:rPr>
          <w:rFonts w:ascii="Times New Roman" w:eastAsia="Times New Roman" w:hAnsi="Times New Roman" w:cs="Times New Roman"/>
          <w:b/>
          <w:i/>
          <w:sz w:val="24"/>
          <w:szCs w:val="24"/>
        </w:rPr>
        <w:t xml:space="preserve">Practical, determined </w:t>
      </w:r>
      <w:r>
        <w:rPr>
          <w:rFonts w:ascii="Times New Roman" w:eastAsia="Times New Roman" w:hAnsi="Times New Roman" w:cs="Times New Roman"/>
          <w:sz w:val="24"/>
          <w:szCs w:val="24"/>
        </w:rPr>
        <w:t xml:space="preserve">and </w:t>
      </w:r>
      <w:r>
        <w:rPr>
          <w:rFonts w:ascii="Times New Roman" w:eastAsia="Times New Roman" w:hAnsi="Times New Roman" w:cs="Times New Roman"/>
          <w:b/>
          <w:i/>
          <w:sz w:val="24"/>
          <w:szCs w:val="24"/>
        </w:rPr>
        <w:t xml:space="preserve">realism </w:t>
      </w:r>
      <w:r>
        <w:rPr>
          <w:rFonts w:ascii="Times New Roman" w:eastAsia="Times New Roman" w:hAnsi="Times New Roman" w:cs="Times New Roman"/>
          <w:sz w:val="24"/>
          <w:szCs w:val="24"/>
        </w:rPr>
        <w:t>are present as characteristics in nurse leaders which fosters valuable traits to adapt growing hospital business like GSK. Open up mind with thoughts of ‘</w:t>
      </w:r>
      <w:r>
        <w:rPr>
          <w:rFonts w:ascii="Times New Roman" w:eastAsia="Times New Roman" w:hAnsi="Times New Roman" w:cs="Times New Roman"/>
          <w:b/>
          <w:i/>
          <w:sz w:val="24"/>
          <w:szCs w:val="24"/>
        </w:rPr>
        <w:t>left field’</w:t>
      </w:r>
      <w:r>
        <w:rPr>
          <w:rFonts w:ascii="Times New Roman" w:eastAsia="Times New Roman" w:hAnsi="Times New Roman" w:cs="Times New Roman"/>
          <w:sz w:val="24"/>
          <w:szCs w:val="24"/>
        </w:rPr>
        <w:t xml:space="preserve"> are also present in them to point out innovative ideas for further development (Chapman and </w:t>
      </w:r>
      <w:proofErr w:type="spellStart"/>
      <w:r>
        <w:rPr>
          <w:rFonts w:ascii="Times New Roman" w:eastAsia="Times New Roman" w:hAnsi="Times New Roman" w:cs="Times New Roman"/>
          <w:sz w:val="24"/>
          <w:szCs w:val="24"/>
        </w:rPr>
        <w:t>Giri</w:t>
      </w:r>
      <w:proofErr w:type="spellEnd"/>
      <w:r>
        <w:rPr>
          <w:rFonts w:ascii="Times New Roman" w:eastAsia="Times New Roman" w:hAnsi="Times New Roman" w:cs="Times New Roman"/>
          <w:sz w:val="24"/>
          <w:szCs w:val="24"/>
        </w:rPr>
        <w:t xml:space="preserve">, 2017). The company also reflects team effectiveness by creating proper objectives of task, maintaining culture to enhance productivity of nursing. Apart from this, nine behaviors help to develop a successful and supportive leader which include acceptance of </w:t>
      </w:r>
      <w:r>
        <w:rPr>
          <w:rFonts w:ascii="Times New Roman" w:eastAsia="Times New Roman" w:hAnsi="Times New Roman" w:cs="Times New Roman"/>
          <w:sz w:val="24"/>
          <w:szCs w:val="24"/>
        </w:rPr>
        <w:lastRenderedPageBreak/>
        <w:t xml:space="preserve">problems, treat team with much politeness, treat every one of the team members as individual, discover details concerning patients and empathy to experience high.          </w:t>
      </w:r>
    </w:p>
    <w:p w:rsidR="00F61C71" w:rsidRDefault="00A33339" w:rsidP="00073908">
      <w:pPr>
        <w:pStyle w:val="Heading1"/>
        <w:numPr>
          <w:ilvl w:val="0"/>
          <w:numId w:val="22"/>
        </w:numPr>
        <w:rPr>
          <w:b w:val="0"/>
        </w:rPr>
      </w:pPr>
      <w:bookmarkStart w:id="10" w:name="_Toc534019818"/>
      <w:r>
        <w:t>Dynamic leader</w:t>
      </w:r>
      <w:bookmarkEnd w:id="10"/>
    </w:p>
    <w:p w:rsidR="00F61C71" w:rsidRDefault="00A333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different roles of leadership skills which </w:t>
      </w:r>
      <w:r w:rsidR="0025790B">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to become dynamic nurse leaders to cope up with patients and staffs. This involves team group of nursing which communicates well during any risk by compromising safety health standards in patients and eliminating gaps in their health. In the words of </w:t>
      </w:r>
      <w:proofErr w:type="spellStart"/>
      <w:r>
        <w:rPr>
          <w:rFonts w:ascii="Times New Roman" w:eastAsia="Times New Roman" w:hAnsi="Times New Roman" w:cs="Times New Roman"/>
          <w:sz w:val="24"/>
          <w:szCs w:val="24"/>
        </w:rPr>
        <w:t>Chemers</w:t>
      </w:r>
      <w:proofErr w:type="spellEnd"/>
      <w:r>
        <w:rPr>
          <w:rFonts w:ascii="Times New Roman" w:eastAsia="Times New Roman" w:hAnsi="Times New Roman" w:cs="Times New Roman"/>
          <w:sz w:val="24"/>
          <w:szCs w:val="24"/>
        </w:rPr>
        <w:t xml:space="preserve"> (2014), ongoing skill in communication such as providing electronic mails by nurses, organizing online meeting by video calling and so on are required to undergo inclusive participation in presence of all leaders. Benefits which would come in return to enjoy happiness by the company include increased health state of patient, reducing levels of stress and delivering high healthcare of quality. Proactive cooperation showcases skills of leadership which includes making strong collaboration to enable profits and development, skills of ‘</w:t>
      </w:r>
      <w:r>
        <w:rPr>
          <w:rFonts w:ascii="Times New Roman" w:eastAsia="Times New Roman" w:hAnsi="Times New Roman" w:cs="Times New Roman"/>
          <w:b/>
          <w:i/>
          <w:sz w:val="24"/>
          <w:szCs w:val="24"/>
        </w:rPr>
        <w:t>do not get much comfortable</w:t>
      </w:r>
      <w:r>
        <w:rPr>
          <w:rFonts w:ascii="Times New Roman" w:eastAsia="Times New Roman" w:hAnsi="Times New Roman" w:cs="Times New Roman"/>
          <w:sz w:val="24"/>
          <w:szCs w:val="24"/>
        </w:rPr>
        <w:t xml:space="preserve">’. This allows a senior nurse leader to stay active at all and response to every alarming need whenever required (Taylor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2015).   </w:t>
      </w:r>
    </w:p>
    <w:p w:rsidR="00F61C71" w:rsidRDefault="00A333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Ingenuity is essential to deal with patient’s health problem like providing cognitive care both within team as well as in setting of clinical practices. This particular professional also maintains advocacy to play important role in nurse practices. In addition, it ensures safety and security to promote quality of healthcare in patient. Administrative demands of them accomplish participation to mentor and micromanage staffs by enriching empowerment. </w:t>
      </w:r>
      <w:r w:rsidR="004B0D66">
        <w:rPr>
          <w:rFonts w:ascii="Times New Roman" w:eastAsia="Times New Roman" w:hAnsi="Times New Roman" w:cs="Times New Roman"/>
          <w:sz w:val="24"/>
          <w:szCs w:val="24"/>
        </w:rPr>
        <w:t>This, in turn, boosts up creativity level and enhances</w:t>
      </w:r>
      <w:r>
        <w:rPr>
          <w:rFonts w:ascii="Times New Roman" w:eastAsia="Times New Roman" w:hAnsi="Times New Roman" w:cs="Times New Roman"/>
          <w:sz w:val="24"/>
          <w:szCs w:val="24"/>
        </w:rPr>
        <w:t xml:space="preserve"> performance. Nurse </w:t>
      </w:r>
      <w:r w:rsidR="00855592">
        <w:rPr>
          <w:rFonts w:ascii="Times New Roman" w:eastAsia="Times New Roman" w:hAnsi="Times New Roman" w:cs="Times New Roman"/>
          <w:sz w:val="24"/>
          <w:szCs w:val="24"/>
        </w:rPr>
        <w:t>Managers</w:t>
      </w:r>
      <w:r>
        <w:rPr>
          <w:rFonts w:ascii="Times New Roman" w:eastAsia="Times New Roman" w:hAnsi="Times New Roman" w:cs="Times New Roman"/>
          <w:sz w:val="24"/>
          <w:szCs w:val="24"/>
        </w:rPr>
        <w:t xml:space="preserve"> create and manage conflict to work efficiently in hospital workplace irrespective of simmering emotions. Coaching and mentoring encourages them to eliminate challenges thereby attaining success (</w:t>
      </w:r>
      <w:proofErr w:type="spellStart"/>
      <w:r>
        <w:rPr>
          <w:rFonts w:ascii="Times New Roman" w:eastAsia="Times New Roman" w:hAnsi="Times New Roman" w:cs="Times New Roman"/>
          <w:sz w:val="24"/>
          <w:szCs w:val="24"/>
        </w:rPr>
        <w:t>gmc-uk</w:t>
      </w:r>
      <w:proofErr w:type="spellEnd"/>
      <w:r>
        <w:rPr>
          <w:rFonts w:ascii="Times New Roman" w:eastAsia="Times New Roman" w:hAnsi="Times New Roman" w:cs="Times New Roman"/>
          <w:sz w:val="24"/>
          <w:szCs w:val="24"/>
        </w:rPr>
        <w:t xml:space="preserve">, 2018).     </w:t>
      </w:r>
    </w:p>
    <w:p w:rsidR="00F61C71" w:rsidRDefault="00A33339" w:rsidP="00073908">
      <w:pPr>
        <w:pStyle w:val="Heading1"/>
        <w:numPr>
          <w:ilvl w:val="0"/>
          <w:numId w:val="22"/>
        </w:numPr>
        <w:rPr>
          <w:b w:val="0"/>
        </w:rPr>
      </w:pPr>
      <w:bookmarkStart w:id="11" w:name="_Toc534019819"/>
      <w:r>
        <w:t>Role in managing competency</w:t>
      </w:r>
      <w:bookmarkEnd w:id="11"/>
    </w:p>
    <w:p w:rsidR="00F61C71" w:rsidRDefault="00A333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Nurse </w:t>
      </w:r>
      <w:r w:rsidR="00E234E9">
        <w:rPr>
          <w:rFonts w:ascii="Times New Roman" w:eastAsia="Times New Roman" w:hAnsi="Times New Roman" w:cs="Times New Roman"/>
          <w:sz w:val="24"/>
          <w:szCs w:val="24"/>
        </w:rPr>
        <w:t>Managers</w:t>
      </w:r>
      <w:r>
        <w:rPr>
          <w:rFonts w:ascii="Times New Roman" w:eastAsia="Times New Roman" w:hAnsi="Times New Roman" w:cs="Times New Roman"/>
          <w:sz w:val="24"/>
          <w:szCs w:val="24"/>
        </w:rPr>
        <w:t xml:space="preserve"> have three main roles to deal with work of 24 hours that contain financial management, management of human resource, performance improvement and many more. Leader of nurse also plan for career, accountability of personnel, optimization process and include art of relationship management, making right decisions of health. Their competencies concerning this company are based upon learning domain of them to assess beautiful framework, capture efficient skills of innovation, communication to optimize professional growth. As per citation provided by </w:t>
      </w:r>
      <w:r>
        <w:rPr>
          <w:rFonts w:ascii="Times New Roman" w:eastAsia="Times New Roman" w:hAnsi="Times New Roman" w:cs="Times New Roman"/>
          <w:sz w:val="24"/>
          <w:szCs w:val="24"/>
        </w:rPr>
        <w:lastRenderedPageBreak/>
        <w:t xml:space="preserve">Mendes, da Cruz and Angelo (2015), the role of clinical leaders involves staffs to undergo amendments, evaluates outcomes, deliver a suitable process which would reduce the pressure of work. Establishment of reliable time frame is also done by them to allocate resources like cash, benefits, </w:t>
      </w:r>
      <w:r w:rsidR="00EF790F">
        <w:rPr>
          <w:rFonts w:ascii="Times New Roman" w:eastAsia="Times New Roman" w:hAnsi="Times New Roman" w:cs="Times New Roman"/>
          <w:sz w:val="24"/>
          <w:szCs w:val="24"/>
        </w:rPr>
        <w:t>and incomes</w:t>
      </w:r>
      <w:r>
        <w:rPr>
          <w:rFonts w:ascii="Times New Roman" w:eastAsia="Times New Roman" w:hAnsi="Times New Roman" w:cs="Times New Roman"/>
          <w:sz w:val="24"/>
          <w:szCs w:val="24"/>
        </w:rPr>
        <w:t xml:space="preserve"> respectively. They create a contingency plan to manage and execute any occurrence of risk or emergency.  </w:t>
      </w:r>
    </w:p>
    <w:p w:rsidR="00F61C71" w:rsidRDefault="00A333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Clinical practices and knowledge involve information of medical world which help a nurse leader to meet demands of the patients. In order to handle with human resource skills, </w:t>
      </w:r>
      <w:r w:rsidR="00EF790F">
        <w:rPr>
          <w:rFonts w:ascii="Times New Roman" w:eastAsia="Times New Roman" w:hAnsi="Times New Roman" w:cs="Times New Roman"/>
          <w:sz w:val="24"/>
          <w:szCs w:val="24"/>
        </w:rPr>
        <w:t>nurse leaders facilitate education for staffs, ensure</w:t>
      </w:r>
      <w:r>
        <w:rPr>
          <w:rFonts w:ascii="Times New Roman" w:eastAsia="Times New Roman" w:hAnsi="Times New Roman" w:cs="Times New Roman"/>
          <w:sz w:val="24"/>
          <w:szCs w:val="24"/>
        </w:rPr>
        <w:t xml:space="preserve"> validation of competency and improve professional development. Succession program of planning acts as most important one to develop growth of leadership. Diversity of clinical leaders tackles cultural competencies to understand components of hospital and capitalize differences of it. This foster effective groups of work and thereby manage fairness of the company like GSK. Disciplines of personnel are assisted by useful application of techniques which are used commonly in hospital environment. It includes ‘</w:t>
      </w:r>
      <w:r>
        <w:rPr>
          <w:rFonts w:ascii="Times New Roman" w:eastAsia="Times New Roman" w:hAnsi="Times New Roman" w:cs="Times New Roman"/>
          <w:b/>
          <w:i/>
          <w:sz w:val="24"/>
          <w:szCs w:val="24"/>
        </w:rPr>
        <w:t>action learning approach’</w:t>
      </w:r>
      <w:r>
        <w:rPr>
          <w:rFonts w:ascii="Times New Roman" w:eastAsia="Times New Roman" w:hAnsi="Times New Roman" w:cs="Times New Roman"/>
          <w:sz w:val="24"/>
          <w:szCs w:val="24"/>
        </w:rPr>
        <w:t xml:space="preserve"> to solve the problems which are expected to reflect on the decisions. Nurse leaders establish quest concerning adventure to translate learning of competencies (</w:t>
      </w:r>
      <w:proofErr w:type="spellStart"/>
      <w:r>
        <w:rPr>
          <w:rFonts w:ascii="Times New Roman" w:eastAsia="Times New Roman" w:hAnsi="Times New Roman" w:cs="Times New Roman"/>
          <w:sz w:val="24"/>
          <w:szCs w:val="24"/>
        </w:rPr>
        <w:t>topnursing</w:t>
      </w:r>
      <w:proofErr w:type="spellEnd"/>
      <w:r>
        <w:rPr>
          <w:rFonts w:ascii="Times New Roman" w:eastAsia="Times New Roman" w:hAnsi="Times New Roman" w:cs="Times New Roman"/>
          <w:sz w:val="24"/>
          <w:szCs w:val="24"/>
        </w:rPr>
        <w:t xml:space="preserve">, 2017). They are also responsible to nurture intellectual of </w:t>
      </w:r>
      <w:r w:rsidR="00920419">
        <w:rPr>
          <w:rFonts w:ascii="Times New Roman" w:eastAsia="Times New Roman" w:hAnsi="Times New Roman" w:cs="Times New Roman"/>
          <w:sz w:val="24"/>
          <w:szCs w:val="24"/>
        </w:rPr>
        <w:t>it</w:t>
      </w:r>
      <w:r>
        <w:rPr>
          <w:rFonts w:ascii="Times New Roman" w:eastAsia="Times New Roman" w:hAnsi="Times New Roman" w:cs="Times New Roman"/>
          <w:sz w:val="24"/>
          <w:szCs w:val="24"/>
        </w:rPr>
        <w:t xml:space="preserve"> in order to enhance knowledge required for nursing development.       </w:t>
      </w:r>
    </w:p>
    <w:p w:rsidR="00F61C71" w:rsidRDefault="00A33339" w:rsidP="00E234E9">
      <w:pPr>
        <w:pStyle w:val="Heading1"/>
        <w:rPr>
          <w:b w:val="0"/>
        </w:rPr>
      </w:pPr>
      <w:bookmarkStart w:id="12" w:name="_Toc534019820"/>
      <w:r>
        <w:t>Leadership in hospital management</w:t>
      </w:r>
      <w:bookmarkEnd w:id="12"/>
      <w:r>
        <w:t xml:space="preserve"> </w:t>
      </w:r>
    </w:p>
    <w:p w:rsidR="00F61C71" w:rsidRDefault="00A33339" w:rsidP="0084175D">
      <w:pPr>
        <w:pStyle w:val="Heading1"/>
        <w:numPr>
          <w:ilvl w:val="0"/>
          <w:numId w:val="21"/>
        </w:numPr>
        <w:rPr>
          <w:b w:val="0"/>
        </w:rPr>
      </w:pPr>
      <w:bookmarkStart w:id="13" w:name="_Toc534019821"/>
      <w:r>
        <w:t>Unique problems with patient variability</w:t>
      </w:r>
      <w:bookmarkEnd w:id="13"/>
    </w:p>
    <w:p w:rsidR="00F61C71" w:rsidRDefault="00A333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Senior Nurse establishes workforce of multigenerational which spans every generation. Ages ranges and experiences which are present among clinical </w:t>
      </w:r>
      <w:proofErr w:type="gramStart"/>
      <w:r>
        <w:rPr>
          <w:rFonts w:ascii="Times New Roman" w:eastAsia="Times New Roman" w:hAnsi="Times New Roman" w:cs="Times New Roman"/>
          <w:sz w:val="24"/>
          <w:szCs w:val="24"/>
        </w:rPr>
        <w:t>leaders</w:t>
      </w:r>
      <w:proofErr w:type="gramEnd"/>
      <w:r>
        <w:rPr>
          <w:rFonts w:ascii="Times New Roman" w:eastAsia="Times New Roman" w:hAnsi="Times New Roman" w:cs="Times New Roman"/>
          <w:sz w:val="24"/>
          <w:szCs w:val="24"/>
        </w:rPr>
        <w:t xml:space="preserve"> act as asset however administrators of nurse manage nurses to work on various attitudes, habits of work, and styles of communication. The </w:t>
      </w:r>
      <w:r w:rsidR="00920419">
        <w:rPr>
          <w:rFonts w:ascii="Times New Roman" w:eastAsia="Times New Roman" w:hAnsi="Times New Roman" w:cs="Times New Roman"/>
          <w:sz w:val="24"/>
          <w:szCs w:val="24"/>
        </w:rPr>
        <w:t>issues which nurse leaders of GSK are facing include</w:t>
      </w:r>
      <w:r>
        <w:rPr>
          <w:rFonts w:ascii="Times New Roman" w:eastAsia="Times New Roman" w:hAnsi="Times New Roman" w:cs="Times New Roman"/>
          <w:sz w:val="24"/>
          <w:szCs w:val="24"/>
        </w:rPr>
        <w:t xml:space="preserve"> issues in improving quality of healthcare. Service of national health (NHS) however, helped to ensure and establish powerful investment and quality improvement to nurture talent of leadership (Mustafa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2017). Early successes include right clinical decisions which are made by this company to meet better quality, drive relevant outcomes of data.   </w:t>
      </w:r>
    </w:p>
    <w:p w:rsidR="00F61C71" w:rsidRDefault="00A333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 challenge includes </w:t>
      </w:r>
      <w:r w:rsidR="00E234E9">
        <w:rPr>
          <w:rFonts w:ascii="Times New Roman" w:eastAsia="Times New Roman" w:hAnsi="Times New Roman" w:cs="Times New Roman"/>
          <w:sz w:val="24"/>
          <w:szCs w:val="24"/>
        </w:rPr>
        <w:t>focusing</w:t>
      </w:r>
      <w:r>
        <w:rPr>
          <w:rFonts w:ascii="Times New Roman" w:eastAsia="Times New Roman" w:hAnsi="Times New Roman" w:cs="Times New Roman"/>
          <w:sz w:val="24"/>
          <w:szCs w:val="24"/>
        </w:rPr>
        <w:t xml:space="preserve"> on values, passion, purposes of nursing leadership which outlines interest concerning patients. The company builds priority of ‘not to harm’ which helped </w:t>
      </w:r>
      <w:r>
        <w:rPr>
          <w:rFonts w:ascii="Times New Roman" w:eastAsia="Times New Roman" w:hAnsi="Times New Roman" w:cs="Times New Roman"/>
          <w:sz w:val="24"/>
          <w:szCs w:val="24"/>
        </w:rPr>
        <w:lastRenderedPageBreak/>
        <w:t>nurse leaders to proceed efficiently (</w:t>
      </w:r>
      <w:proofErr w:type="spellStart"/>
      <w:r>
        <w:rPr>
          <w:rFonts w:ascii="Times New Roman" w:eastAsia="Times New Roman" w:hAnsi="Times New Roman" w:cs="Times New Roman"/>
          <w:sz w:val="24"/>
          <w:szCs w:val="24"/>
        </w:rPr>
        <w:t>McKeown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2015). This ensures patient-centered care in true sense such that trustworthy level is present in great aspect. Third challenge is that clinical leaders require appraisal to establish relationships of traditional power with the patients. In accordance with this concern, it meets wants of patients full of faith.</w:t>
      </w:r>
    </w:p>
    <w:p w:rsidR="00F61C71" w:rsidRDefault="00A333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Iqbal, Anwar and </w:t>
      </w:r>
      <w:proofErr w:type="spellStart"/>
      <w:r>
        <w:rPr>
          <w:rFonts w:ascii="Times New Roman" w:eastAsia="Times New Roman" w:hAnsi="Times New Roman" w:cs="Times New Roman"/>
          <w:sz w:val="24"/>
          <w:szCs w:val="24"/>
        </w:rPr>
        <w:t>Haider</w:t>
      </w:r>
      <w:proofErr w:type="spellEnd"/>
      <w:r>
        <w:rPr>
          <w:rFonts w:ascii="Times New Roman" w:eastAsia="Times New Roman" w:hAnsi="Times New Roman" w:cs="Times New Roman"/>
          <w:sz w:val="24"/>
          <w:szCs w:val="24"/>
        </w:rPr>
        <w:t xml:space="preserve"> (2015), patient variability means variations of individuals concerning parameters of drugs and medicines to result in fair meaning by administering time profiles. GSK makes collaboration of medicine with East Midlands </w:t>
      </w:r>
      <w:r w:rsidR="00E234E9">
        <w:rPr>
          <w:rFonts w:ascii="Times New Roman" w:eastAsia="Times New Roman" w:hAnsi="Times New Roman" w:cs="Times New Roman"/>
          <w:sz w:val="24"/>
          <w:szCs w:val="24"/>
        </w:rPr>
        <w:t>Centers</w:t>
      </w:r>
      <w:r>
        <w:rPr>
          <w:rFonts w:ascii="Times New Roman" w:eastAsia="Times New Roman" w:hAnsi="Times New Roman" w:cs="Times New Roman"/>
          <w:sz w:val="24"/>
          <w:szCs w:val="24"/>
        </w:rPr>
        <w:t xml:space="preserve"> of UK to announce three-tier st</w:t>
      </w:r>
      <w:r w:rsidR="009B7CF1">
        <w:rPr>
          <w:rFonts w:ascii="Times New Roman" w:eastAsia="Times New Roman" w:hAnsi="Times New Roman" w:cs="Times New Roman"/>
          <w:sz w:val="24"/>
          <w:szCs w:val="24"/>
        </w:rPr>
        <w:t>rategy that worth up to £ 1. 24</w:t>
      </w:r>
      <w:r>
        <w:rPr>
          <w:rFonts w:ascii="Times New Roman" w:eastAsia="Times New Roman" w:hAnsi="Times New Roman" w:cs="Times New Roman"/>
          <w:sz w:val="24"/>
          <w:szCs w:val="24"/>
        </w:rPr>
        <w:t xml:space="preserve">million. Nurse </w:t>
      </w:r>
      <w:r w:rsidR="009B7CF1">
        <w:rPr>
          <w:rFonts w:ascii="Times New Roman" w:eastAsia="Times New Roman" w:hAnsi="Times New Roman" w:cs="Times New Roman"/>
          <w:sz w:val="24"/>
          <w:szCs w:val="24"/>
        </w:rPr>
        <w:t>Leaders</w:t>
      </w:r>
      <w:r>
        <w:rPr>
          <w:rFonts w:ascii="Times New Roman" w:eastAsia="Times New Roman" w:hAnsi="Times New Roman" w:cs="Times New Roman"/>
          <w:sz w:val="24"/>
          <w:szCs w:val="24"/>
        </w:rPr>
        <w:t xml:space="preserve"> initially involved in collaboration to focus on genetics and develop innovative therapies for Pulmonary Disease of Chronic Obstructive (COPD), other respiratory diseases. This partnership made focused on drug discovery along with nurse expertise of leaders to accelerate development of treatments by which patients can lead good life quality (Hill, 2017).   </w:t>
      </w:r>
    </w:p>
    <w:p w:rsidR="00F61C71" w:rsidRDefault="00A33339" w:rsidP="0084175D">
      <w:pPr>
        <w:pStyle w:val="Heading1"/>
        <w:numPr>
          <w:ilvl w:val="0"/>
          <w:numId w:val="20"/>
        </w:numPr>
        <w:rPr>
          <w:b w:val="0"/>
        </w:rPr>
      </w:pPr>
      <w:bookmarkStart w:id="14" w:name="_Toc534019822"/>
      <w:r>
        <w:t>Complex structures and processes</w:t>
      </w:r>
      <w:bookmarkEnd w:id="14"/>
    </w:p>
    <w:p w:rsidR="00F61C71" w:rsidRDefault="00A333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GSK make commitment to address the challenges of healthcare by following a pioneer and sustainability approach. Senior nurse leaders cover up different areas and set up superior action to hike prices of both </w:t>
      </w:r>
      <w:r w:rsidR="00E234E9">
        <w:rPr>
          <w:rFonts w:ascii="Times New Roman" w:eastAsia="Times New Roman" w:hAnsi="Times New Roman" w:cs="Times New Roman"/>
          <w:sz w:val="24"/>
          <w:szCs w:val="24"/>
        </w:rPr>
        <w:t>antiretroviral</w:t>
      </w:r>
      <w:r>
        <w:rPr>
          <w:rFonts w:ascii="Times New Roman" w:eastAsia="Times New Roman" w:hAnsi="Times New Roman" w:cs="Times New Roman"/>
          <w:sz w:val="24"/>
          <w:szCs w:val="24"/>
        </w:rPr>
        <w:t xml:space="preserve"> as well as anti</w:t>
      </w:r>
      <w:r w:rsidR="00E234E9">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malarials</w:t>
      </w:r>
      <w:proofErr w:type="spellEnd"/>
      <w:r>
        <w:rPr>
          <w:rFonts w:ascii="Times New Roman" w:eastAsia="Times New Roman" w:hAnsi="Times New Roman" w:cs="Times New Roman"/>
          <w:sz w:val="24"/>
          <w:szCs w:val="24"/>
        </w:rPr>
        <w:t xml:space="preserve">. They also investigate for pricing of vaccines under research and development to develop workplace environment with conclusive solutions. The company along with clinical </w:t>
      </w:r>
      <w:r w:rsidR="00981F92">
        <w:rPr>
          <w:rFonts w:ascii="Times New Roman" w:eastAsia="Times New Roman" w:hAnsi="Times New Roman" w:cs="Times New Roman"/>
          <w:sz w:val="24"/>
          <w:szCs w:val="24"/>
        </w:rPr>
        <w:t>leader’s</w:t>
      </w:r>
      <w:r>
        <w:rPr>
          <w:rFonts w:ascii="Times New Roman" w:eastAsia="Times New Roman" w:hAnsi="Times New Roman" w:cs="Times New Roman"/>
          <w:sz w:val="24"/>
          <w:szCs w:val="24"/>
        </w:rPr>
        <w:t xml:space="preserve"> access approach for medical discovery to create appropriate financial funds. However, it did not include any prescription for drug insurance and for this reason the structure of leadership is somewhat considered as complex one (Guillaume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2017). There is also pressure in financial section which put stress in workplace. </w:t>
      </w:r>
    </w:p>
    <w:p w:rsidR="00F61C71" w:rsidRDefault="00A333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 have thought of hiring sales by increasing level of competition with other competitors like Royal Marsden, Healthcare of BMI and much more. These results fall in motivation to provide it to the staffs and therefore it is identified as </w:t>
      </w:r>
      <w:r>
        <w:rPr>
          <w:rFonts w:ascii="Times New Roman" w:eastAsia="Times New Roman" w:hAnsi="Times New Roman" w:cs="Times New Roman"/>
          <w:b/>
          <w:i/>
          <w:sz w:val="24"/>
          <w:szCs w:val="24"/>
        </w:rPr>
        <w:t xml:space="preserve">stage of denial </w:t>
      </w:r>
      <w:r>
        <w:rPr>
          <w:rFonts w:ascii="Times New Roman" w:eastAsia="Times New Roman" w:hAnsi="Times New Roman" w:cs="Times New Roman"/>
          <w:sz w:val="24"/>
          <w:szCs w:val="24"/>
        </w:rPr>
        <w:t>in 2004. This curve creates denial recognition which unsatisfied leaders as a whole. Not only this, this is stated as weak pipeline which failed to provide long-term interventions for patients care</w:t>
      </w:r>
      <w:r w:rsidR="00831CBE">
        <w:rPr>
          <w:rFonts w:ascii="Times New Roman" w:eastAsia="Times New Roman" w:hAnsi="Times New Roman" w:cs="Times New Roman"/>
          <w:sz w:val="24"/>
          <w:szCs w:val="24"/>
        </w:rPr>
        <w:t xml:space="preserve"> in health. Unfreezing states</w:t>
      </w:r>
      <w:r>
        <w:rPr>
          <w:rFonts w:ascii="Times New Roman" w:eastAsia="Times New Roman" w:hAnsi="Times New Roman" w:cs="Times New Roman"/>
          <w:sz w:val="24"/>
          <w:szCs w:val="24"/>
        </w:rPr>
        <w:t xml:space="preserve"> dissatisfaction </w:t>
      </w:r>
      <w:r w:rsidR="006870FD">
        <w:rPr>
          <w:rFonts w:ascii="Times New Roman" w:eastAsia="Times New Roman" w:hAnsi="Times New Roman" w:cs="Times New Roman"/>
          <w:sz w:val="24"/>
          <w:szCs w:val="24"/>
        </w:rPr>
        <w:t xml:space="preserve">when </w:t>
      </w:r>
      <w:r>
        <w:rPr>
          <w:rFonts w:ascii="Times New Roman" w:eastAsia="Times New Roman" w:hAnsi="Times New Roman" w:cs="Times New Roman"/>
          <w:sz w:val="24"/>
          <w:szCs w:val="24"/>
        </w:rPr>
        <w:t xml:space="preserve">leaders made approach of not to do things correctly. </w:t>
      </w:r>
      <w:r w:rsidR="006870FD">
        <w:rPr>
          <w:rFonts w:ascii="Times New Roman" w:eastAsia="Times New Roman" w:hAnsi="Times New Roman" w:cs="Times New Roman"/>
          <w:sz w:val="24"/>
          <w:szCs w:val="24"/>
        </w:rPr>
        <w:t>These causes</w:t>
      </w:r>
      <w:r>
        <w:rPr>
          <w:rFonts w:ascii="Times New Roman" w:eastAsia="Times New Roman" w:hAnsi="Times New Roman" w:cs="Times New Roman"/>
          <w:sz w:val="24"/>
          <w:szCs w:val="24"/>
        </w:rPr>
        <w:t xml:space="preserve"> restrain in workplace which leads to </w:t>
      </w:r>
      <w:r w:rsidR="00364DDC">
        <w:rPr>
          <w:rFonts w:ascii="Times New Roman" w:eastAsia="Times New Roman" w:hAnsi="Times New Roman" w:cs="Times New Roman"/>
          <w:sz w:val="24"/>
          <w:szCs w:val="24"/>
        </w:rPr>
        <w:t>no transformation</w:t>
      </w:r>
      <w:r>
        <w:rPr>
          <w:rFonts w:ascii="Times New Roman" w:eastAsia="Times New Roman" w:hAnsi="Times New Roman" w:cs="Times New Roman"/>
          <w:sz w:val="24"/>
          <w:szCs w:val="24"/>
        </w:rPr>
        <w:t xml:space="preserve"> in the company. </w:t>
      </w:r>
      <w:r w:rsidR="006870FD">
        <w:rPr>
          <w:rFonts w:ascii="Times New Roman" w:eastAsia="Times New Roman" w:hAnsi="Times New Roman" w:cs="Times New Roman"/>
          <w:sz w:val="24"/>
          <w:szCs w:val="24"/>
        </w:rPr>
        <w:t>Irregular promotions are</w:t>
      </w:r>
      <w:r>
        <w:rPr>
          <w:rFonts w:ascii="Times New Roman" w:eastAsia="Times New Roman" w:hAnsi="Times New Roman" w:cs="Times New Roman"/>
          <w:sz w:val="24"/>
          <w:szCs w:val="24"/>
        </w:rPr>
        <w:t xml:space="preserve"> another weakness which results in difficulties with discontinuation of drugs (Frankel and PGCMS, 2018).      </w:t>
      </w:r>
    </w:p>
    <w:p w:rsidR="00F61C71" w:rsidRDefault="00A33339" w:rsidP="0084175D">
      <w:pPr>
        <w:pStyle w:val="Heading1"/>
        <w:numPr>
          <w:ilvl w:val="0"/>
          <w:numId w:val="19"/>
        </w:numPr>
        <w:rPr>
          <w:b w:val="0"/>
        </w:rPr>
      </w:pPr>
      <w:bookmarkStart w:id="15" w:name="_Toc534019823"/>
      <w:r>
        <w:lastRenderedPageBreak/>
        <w:t>Multiple metrics with its outcome measures</w:t>
      </w:r>
      <w:bookmarkEnd w:id="15"/>
    </w:p>
    <w:p w:rsidR="00F61C71" w:rsidRDefault="00A333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different presence</w:t>
      </w:r>
      <w:r w:rsidR="00E234E9">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of metrics which are used in nursing leadership in hospital. This includes </w:t>
      </w:r>
      <w:r>
        <w:rPr>
          <w:rFonts w:ascii="Times New Roman" w:eastAsia="Times New Roman" w:hAnsi="Times New Roman" w:cs="Times New Roman"/>
          <w:b/>
          <w:i/>
          <w:sz w:val="24"/>
          <w:szCs w:val="24"/>
        </w:rPr>
        <w:t xml:space="preserve">finance </w:t>
      </w:r>
      <w:r>
        <w:rPr>
          <w:rFonts w:ascii="Times New Roman" w:eastAsia="Times New Roman" w:hAnsi="Times New Roman" w:cs="Times New Roman"/>
          <w:sz w:val="24"/>
          <w:szCs w:val="24"/>
        </w:rPr>
        <w:t xml:space="preserve">which assists work of economic benefits to work in team group. Partnerships are important for this to manage levels of cost thereby maximizing cash flow. Leaders help to draw revenue to make large investment in development research which in turn would enhance returns for all the shareholders of the company. Next is </w:t>
      </w:r>
      <w:r>
        <w:rPr>
          <w:rFonts w:ascii="Times New Roman" w:eastAsia="Times New Roman" w:hAnsi="Times New Roman" w:cs="Times New Roman"/>
          <w:b/>
          <w:i/>
          <w:sz w:val="24"/>
          <w:szCs w:val="24"/>
        </w:rPr>
        <w:t>quality</w:t>
      </w:r>
      <w:r>
        <w:rPr>
          <w:rFonts w:ascii="Times New Roman" w:eastAsia="Times New Roman" w:hAnsi="Times New Roman" w:cs="Times New Roman"/>
          <w:sz w:val="24"/>
          <w:szCs w:val="24"/>
        </w:rPr>
        <w:t xml:space="preserve"> which ensures culture as well as values by integrity, conveying respect in patients and transparency. Leaders made focus in patients to integrate supply chain by manufacturing deliverables in order to maintain good quality of medicines and services. Commitment is generally practiced by the clinical leaders to perform greatly where decisions are taken to standardized good outputs. Engagement is important to maintain realistic commitments by ensuring proper guidance with values. 85% of leaders are feeling proud as this company work efficiently whereas, on the other hand, 81% commitment is made to place patients, staffs with good level of transparency. </w:t>
      </w:r>
      <w:r>
        <w:rPr>
          <w:rFonts w:ascii="Times New Roman" w:eastAsia="Times New Roman" w:hAnsi="Times New Roman" w:cs="Times New Roman"/>
          <w:b/>
          <w:i/>
          <w:sz w:val="24"/>
          <w:szCs w:val="24"/>
        </w:rPr>
        <w:t>Patient experience</w:t>
      </w:r>
      <w:r>
        <w:rPr>
          <w:rFonts w:ascii="Times New Roman" w:eastAsia="Times New Roman" w:hAnsi="Times New Roman" w:cs="Times New Roman"/>
          <w:sz w:val="24"/>
          <w:szCs w:val="24"/>
        </w:rPr>
        <w:t xml:space="preserve"> is another metrics which includes new discovery that is created by nurse leaders. They recovered new sources of medicine by using artificial intelligence concept to mitigate health issues of patients. </w:t>
      </w:r>
      <w:r w:rsidR="00E234E9">
        <w:rPr>
          <w:rFonts w:ascii="Times New Roman" w:eastAsia="Times New Roman" w:hAnsi="Times New Roman" w:cs="Times New Roman"/>
          <w:sz w:val="24"/>
          <w:szCs w:val="24"/>
        </w:rPr>
        <w:t>Defense</w:t>
      </w:r>
      <w:r>
        <w:rPr>
          <w:rFonts w:ascii="Times New Roman" w:eastAsia="Times New Roman" w:hAnsi="Times New Roman" w:cs="Times New Roman"/>
          <w:sz w:val="24"/>
          <w:szCs w:val="24"/>
        </w:rPr>
        <w:t xml:space="preserve"> system is also worked by them to eliminate malfunction to combat against asthma, malaria and other acute disorders of health. </w:t>
      </w:r>
      <w:r>
        <w:rPr>
          <w:rFonts w:ascii="Times New Roman" w:eastAsia="Times New Roman" w:hAnsi="Times New Roman" w:cs="Times New Roman"/>
          <w:b/>
          <w:i/>
          <w:sz w:val="24"/>
          <w:szCs w:val="24"/>
        </w:rPr>
        <w:t>Team engagement</w:t>
      </w:r>
      <w:r>
        <w:rPr>
          <w:rFonts w:ascii="Times New Roman" w:eastAsia="Times New Roman" w:hAnsi="Times New Roman" w:cs="Times New Roman"/>
          <w:sz w:val="24"/>
          <w:szCs w:val="24"/>
        </w:rPr>
        <w:t xml:space="preserve"> is the last necessary metrics which helped in all</w:t>
      </w:r>
      <w:r w:rsidR="00E234E9">
        <w:rPr>
          <w:rFonts w:ascii="Times New Roman" w:eastAsia="Times New Roman" w:hAnsi="Times New Roman" w:cs="Times New Roman"/>
          <w:sz w:val="24"/>
          <w:szCs w:val="24"/>
        </w:rPr>
        <w:t xml:space="preserve"> above stages to achieve target</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Chipeta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2016). </w:t>
      </w:r>
    </w:p>
    <w:p w:rsidR="00F61C71" w:rsidRDefault="00A333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Outcome measure of all these metrics standardized better for patients on the basis of ethical practices of medical. Clinical leaders ensure safety and security for patients by creating paramount environment in workplace. They also ensure quality of product which compliance supply reliability of products an</w:t>
      </w:r>
      <w:r w:rsidR="00103541">
        <w:rPr>
          <w:rFonts w:ascii="Times New Roman" w:eastAsia="Times New Roman" w:hAnsi="Times New Roman" w:cs="Times New Roman"/>
          <w:sz w:val="24"/>
          <w:szCs w:val="24"/>
        </w:rPr>
        <w:t>d services. Integrity results with</w:t>
      </w:r>
      <w:r>
        <w:rPr>
          <w:rFonts w:ascii="Times New Roman" w:eastAsia="Times New Roman" w:hAnsi="Times New Roman" w:cs="Times New Roman"/>
          <w:sz w:val="24"/>
          <w:szCs w:val="24"/>
        </w:rPr>
        <w:t xml:space="preserve"> positive commitment </w:t>
      </w:r>
      <w:r w:rsidR="00103541">
        <w:rPr>
          <w:rFonts w:ascii="Times New Roman" w:eastAsia="Times New Roman" w:hAnsi="Times New Roman" w:cs="Times New Roman"/>
          <w:sz w:val="24"/>
          <w:szCs w:val="24"/>
        </w:rPr>
        <w:t xml:space="preserve">to </w:t>
      </w:r>
      <w:r w:rsidR="00F90E20">
        <w:rPr>
          <w:rFonts w:ascii="Times New Roman" w:eastAsia="Times New Roman" w:hAnsi="Times New Roman" w:cs="Times New Roman"/>
          <w:sz w:val="24"/>
          <w:szCs w:val="24"/>
        </w:rPr>
        <w:t>align</w:t>
      </w:r>
      <w:r w:rsidR="0010354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values of GSK </w:t>
      </w:r>
      <w:r w:rsidR="00103541">
        <w:rPr>
          <w:rFonts w:ascii="Times New Roman" w:eastAsia="Times New Roman" w:hAnsi="Times New Roman" w:cs="Times New Roman"/>
          <w:sz w:val="24"/>
          <w:szCs w:val="24"/>
        </w:rPr>
        <w:t xml:space="preserve">in order </w:t>
      </w:r>
      <w:r>
        <w:rPr>
          <w:rFonts w:ascii="Times New Roman" w:eastAsia="Times New Roman" w:hAnsi="Times New Roman" w:cs="Times New Roman"/>
          <w:sz w:val="24"/>
          <w:szCs w:val="24"/>
        </w:rPr>
        <w:t xml:space="preserve">to clear any doubt. 93% of staffs made sure </w:t>
      </w:r>
      <w:r w:rsidR="00103541">
        <w:rPr>
          <w:rFonts w:ascii="Times New Roman" w:eastAsia="Times New Roman" w:hAnsi="Times New Roman" w:cs="Times New Roman"/>
          <w:sz w:val="24"/>
          <w:szCs w:val="24"/>
        </w:rPr>
        <w:t>that leader</w:t>
      </w:r>
      <w:r>
        <w:rPr>
          <w:rFonts w:ascii="Times New Roman" w:eastAsia="Times New Roman" w:hAnsi="Times New Roman" w:cs="Times New Roman"/>
          <w:sz w:val="24"/>
          <w:szCs w:val="24"/>
        </w:rPr>
        <w:t xml:space="preserve"> constitutes business practices of ethics and conducts work in a smooth way. It also suggests that 84% of staffs change their pattern of social behavior under huge work pressure which failed to meet the objectives of the company in year 2016 (</w:t>
      </w:r>
      <w:proofErr w:type="spellStart"/>
      <w:r>
        <w:rPr>
          <w:rFonts w:ascii="Times New Roman" w:eastAsia="Times New Roman" w:hAnsi="Times New Roman" w:cs="Times New Roman"/>
          <w:sz w:val="24"/>
          <w:szCs w:val="24"/>
        </w:rPr>
        <w:t>uk.gsk</w:t>
      </w:r>
      <w:proofErr w:type="spellEnd"/>
      <w:r>
        <w:rPr>
          <w:rFonts w:ascii="Times New Roman" w:eastAsia="Times New Roman" w:hAnsi="Times New Roman" w:cs="Times New Roman"/>
          <w:sz w:val="24"/>
          <w:szCs w:val="24"/>
        </w:rPr>
        <w:t xml:space="preserve">, 2018). Escalating information is therefore done in context to nurse leaders of the company with its outcomes and useful metrics.  </w:t>
      </w:r>
    </w:p>
    <w:p w:rsidR="00D871D6" w:rsidRDefault="00FC7E83" w:rsidP="0084175D">
      <w:pPr>
        <w:pStyle w:val="Heading1"/>
        <w:numPr>
          <w:ilvl w:val="0"/>
          <w:numId w:val="18"/>
        </w:numPr>
      </w:pPr>
      <w:bookmarkStart w:id="16" w:name="_Toc534019824"/>
      <w:r w:rsidRPr="00393C9B">
        <w:t>Immature</w:t>
      </w:r>
      <w:r w:rsidR="00D871D6" w:rsidRPr="00393C9B">
        <w:t xml:space="preserve"> and not complete evidence base</w:t>
      </w:r>
      <w:bookmarkEnd w:id="16"/>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Immature and incomplete based evidence of nursing means any documentation which has been considered as poor in context of medical record. Any kind of consequences which are related to </w:t>
      </w:r>
      <w:r>
        <w:rPr>
          <w:rFonts w:ascii="Times New Roman" w:eastAsia="Times New Roman" w:hAnsi="Times New Roman" w:cs="Times New Roman"/>
          <w:sz w:val="24"/>
          <w:szCs w:val="24"/>
        </w:rPr>
        <w:lastRenderedPageBreak/>
        <w:t>medical field when accounts to immature record tracking of medical is regarded as immature one. Staffs along with clinical nurses demonstrate incomplete care on providing care to the patient by the company in the year 2005 (Posner, 2016). Furthermore, there is a gap which reflects care quality of poor origin and demonstrates non-compliances in concern to their policy of leadership such as leadership program, policy of health safety and so on. Besides this, when an incomplete record of patient's information takes place in hospital, it causes many problems to patient health which thereby causing loss in quality of healthcare.</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Incomplete evidence of this type leads to loss in revenue which put results in allegations g negligence of medical work. This interferes with studies of patient which decrease revenue of gross and thereby level of reimbursement. In case of poor and immature documentation, clinical records of hospital can cause breaches of data which contributes to inaccuracy in patient care. For instance, there occur overall 43% data breaches in healthcare sector of this country due to mismanagement of nursing leadership also insufficient skills of medical leaders. There are about 2,447 of data breaches in GSK of clinical terms are happened which accounts for this 43% with all inaccurate incidental reports between January and December of 2016. Human error is accepted as major cause of 221 breaches out of the total for which clinical leaders are quite responsible. Others include reason like paperwork losses, breaches of data with total 24% and miscommunication skill due to improper email services which result with 19% of the total (</w:t>
      </w:r>
      <w:r>
        <w:rPr>
          <w:rFonts w:ascii="Times New Roman" w:eastAsia="Times New Roman" w:hAnsi="Times New Roman" w:cs="Times New Roman"/>
          <w:sz w:val="24"/>
          <w:szCs w:val="24"/>
          <w:highlight w:val="white"/>
        </w:rPr>
        <w:t>Allen, 2015)</w:t>
      </w:r>
      <w:r>
        <w:rPr>
          <w:rFonts w:ascii="Times New Roman" w:eastAsia="Times New Roman" w:hAnsi="Times New Roman" w:cs="Times New Roman"/>
          <w:sz w:val="24"/>
          <w:szCs w:val="24"/>
        </w:rPr>
        <w:t xml:space="preserve">.     </w:t>
      </w:r>
    </w:p>
    <w:p w:rsidR="00F608EE" w:rsidRDefault="00F608EE" w:rsidP="00F608EE">
      <w:pPr>
        <w:spacing w:line="360" w:lineRule="auto"/>
        <w:jc w:val="both"/>
        <w:rPr>
          <w:rFonts w:ascii="Times New Roman" w:eastAsia="Times New Roman" w:hAnsi="Times New Roman" w:cs="Times New Roman"/>
          <w:sz w:val="24"/>
          <w:szCs w:val="24"/>
        </w:rPr>
      </w:pPr>
    </w:p>
    <w:p w:rsidR="00F608EE" w:rsidRPr="0084175D" w:rsidRDefault="00F608EE" w:rsidP="0084175D">
      <w:pPr>
        <w:pStyle w:val="ListParagraph"/>
        <w:numPr>
          <w:ilvl w:val="0"/>
          <w:numId w:val="17"/>
        </w:numPr>
        <w:spacing w:line="360" w:lineRule="auto"/>
        <w:jc w:val="both"/>
        <w:rPr>
          <w:rFonts w:ascii="Times New Roman" w:eastAsia="Times New Roman" w:hAnsi="Times New Roman" w:cs="Times New Roman"/>
          <w:b/>
          <w:sz w:val="24"/>
          <w:szCs w:val="24"/>
        </w:rPr>
      </w:pPr>
      <w:r w:rsidRPr="0084175D">
        <w:rPr>
          <w:rFonts w:ascii="Times New Roman" w:eastAsia="Times New Roman" w:hAnsi="Times New Roman" w:cs="Times New Roman"/>
          <w:b/>
          <w:sz w:val="24"/>
          <w:szCs w:val="24"/>
        </w:rPr>
        <w:t>Loosely team systems of knitting</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Service of national health (NHS) recently faced shortage of clinical leaders and for this reason there occurs delay in decision making concerning patient care. Traditional leaders of medical background did not delegate any authority in administering leadership. As medical leaders are involved in admitting patient therefore in case of loosely team management system it affects patient satisfaction. This, in turn, reduces workflow and affect in developing patient care to some extent. For instance, GSK concludes overall 28% amendments due to reformation of healthcare which delay in meeting initiatives of hospital. This as a whole affects the hospital company in UK. Lose team management system also affects quality as well as safety in patient health (</w:t>
      </w:r>
      <w:r>
        <w:rPr>
          <w:rFonts w:ascii="Times New Roman" w:eastAsia="Times New Roman" w:hAnsi="Times New Roman" w:cs="Times New Roman"/>
          <w:sz w:val="24"/>
          <w:szCs w:val="24"/>
          <w:highlight w:val="white"/>
        </w:rPr>
        <w:t>Bayley, Chambers and Donovan, 2016)</w:t>
      </w:r>
      <w:r>
        <w:rPr>
          <w:rFonts w:ascii="Times New Roman" w:eastAsia="Times New Roman" w:hAnsi="Times New Roman" w:cs="Times New Roman"/>
          <w:sz w:val="24"/>
          <w:szCs w:val="24"/>
        </w:rPr>
        <w:t>.</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this, turnover is increased among staff members and medical leaders due to improper management of leadership in hospital of GSK. Due to loose-knit system in leadership of nurses, </w:t>
      </w:r>
      <w:r>
        <w:rPr>
          <w:rFonts w:ascii="Times New Roman" w:eastAsia="Times New Roman" w:hAnsi="Times New Roman" w:cs="Times New Roman"/>
          <w:sz w:val="24"/>
          <w:szCs w:val="24"/>
        </w:rPr>
        <w:lastRenderedPageBreak/>
        <w:t>resource allocation results in challenges with risks which affects in knowing the needs of the patients. As a result, problem appears in communicating with others.</w:t>
      </w:r>
    </w:p>
    <w:p w:rsidR="00F608EE" w:rsidRDefault="00F608EE" w:rsidP="00F608EE">
      <w:pPr>
        <w:numPr>
          <w:ilvl w:val="0"/>
          <w:numId w:val="15"/>
        </w:num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Variable responsibility layers</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different layers of roles and responsibilities which are played by clinical leaders in hospital management. This consists of evaluating clinical tasks like assessing patient care to get good outcomes from them, assessing risk of cohort type, making legal and right decisions of le</w:t>
      </w:r>
      <w:r w:rsidR="00860FB5">
        <w:rPr>
          <w:rFonts w:ascii="Times New Roman" w:eastAsia="Times New Roman" w:hAnsi="Times New Roman" w:cs="Times New Roman"/>
          <w:sz w:val="24"/>
          <w:szCs w:val="24"/>
        </w:rPr>
        <w:t>adership and so on. This relate</w:t>
      </w:r>
      <w:r>
        <w:rPr>
          <w:rFonts w:ascii="Times New Roman" w:eastAsia="Times New Roman" w:hAnsi="Times New Roman" w:cs="Times New Roman"/>
          <w:sz w:val="24"/>
          <w:szCs w:val="24"/>
        </w:rPr>
        <w:t>s to changes of care plans whenever necessary along with providing essential components to staffs, patients, and others. This includes education program to staffs, assessment of patient, supervision concerning optimal protocols and much more. GSK provides suitable training system to their senior nurses in order to communicate well with health agencies, health communities, regulatory body of agencies, and many more.</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Bloom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(2015), clinical leaders of this company designs and provide provision to promote healthcare system thereby eliminating risk which is associated with healthcare services for large populations. They also respond to implements care planning and identify proper outcomes of care. Mass care customization is also looking after by them with appropriate advocacy of healthy communities. Senior nurses are actually called as team managers who represent significant role to coordinate complex situations like patient's problem. These care navigator’s effects hospital management in positive means regarding psyche of the patients along with their families.     </w:t>
      </w:r>
    </w:p>
    <w:p w:rsidR="00F608EE" w:rsidRDefault="00F608EE" w:rsidP="00F608EE">
      <w:pPr>
        <w:numPr>
          <w:ilvl w:val="0"/>
          <w:numId w:val="15"/>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Unpredictable workloads and case mix</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GSK is looking for ambitious professionals of healthcare system and tries to manage huge work pressure loads by taking the help of nurse leaders. This company involves a new programming system of statistical analysis (SAS) to ensure medical work in an effective way. This helps not only the nurse leaders but also the company itself to deal with challenges areas with lot of pressure on it. Clinical programmers that are clinical leaders of this organization work under pharmaceutical division to analyze data, standards of data, submissions of regulatory work and multiple clinical trials (</w:t>
      </w:r>
      <w:proofErr w:type="spellStart"/>
      <w:r>
        <w:rPr>
          <w:rFonts w:ascii="Times New Roman" w:eastAsia="Times New Roman" w:hAnsi="Times New Roman" w:cs="Times New Roman"/>
          <w:sz w:val="24"/>
          <w:szCs w:val="24"/>
        </w:rPr>
        <w:t>uk.gsk</w:t>
      </w:r>
      <w:proofErr w:type="spellEnd"/>
      <w:r>
        <w:rPr>
          <w:rFonts w:ascii="Times New Roman" w:eastAsia="Times New Roman" w:hAnsi="Times New Roman" w:cs="Times New Roman"/>
          <w:sz w:val="24"/>
          <w:szCs w:val="24"/>
        </w:rPr>
        <w:t>, 2018). This, in turn, helps to develop clinical phases concerning health related disorders in patients.</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all this, the company is offering opportunities in other parts of the country to deliver their mission thereby creating diversification in global team leaders. They also offer rewards through the means of payment, benefits to develop and grow further the professionalism of healthcare. According to research and the field of development, they focused on patient career and spend 24 </w:t>
      </w:r>
      <w:r>
        <w:rPr>
          <w:rFonts w:ascii="Times New Roman" w:eastAsia="Times New Roman" w:hAnsi="Times New Roman" w:cs="Times New Roman"/>
          <w:sz w:val="24"/>
          <w:szCs w:val="24"/>
        </w:rPr>
        <w:lastRenderedPageBreak/>
        <w:t>hours with £ 300, 000 of researches which include medicines and careful treatment. Senior nurses address areas of therapeutic to mitigate risk of central nervous system (CNS), metabolic respiratory disease, and other (</w:t>
      </w:r>
      <w:proofErr w:type="spellStart"/>
      <w:r>
        <w:rPr>
          <w:rFonts w:ascii="Times New Roman" w:eastAsia="Times New Roman" w:hAnsi="Times New Roman" w:cs="Times New Roman"/>
          <w:sz w:val="24"/>
          <w:szCs w:val="24"/>
        </w:rPr>
        <w:t>uk.gsk</w:t>
      </w:r>
      <w:proofErr w:type="spellEnd"/>
      <w:r>
        <w:rPr>
          <w:rFonts w:ascii="Times New Roman" w:eastAsia="Times New Roman" w:hAnsi="Times New Roman" w:cs="Times New Roman"/>
          <w:sz w:val="24"/>
          <w:szCs w:val="24"/>
        </w:rPr>
        <w:t>, 2018). Available roles which are taken to assist work pressure include work on pharmaceuticals, vaccines as well as healthcare of consumers. These are all used to monitor healthcare quality by assessing good leadership skills such as motivation, communication skill.</w:t>
      </w:r>
    </w:p>
    <w:p w:rsidR="00F608EE" w:rsidRDefault="00F608EE" w:rsidP="00F608EE">
      <w:pPr>
        <w:numPr>
          <w:ilvl w:val="0"/>
          <w:numId w:val="14"/>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Working hours, fatigue, support system of employees</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Senior nurses, the leaders usually work for 24 hours in 7 days to ensure safety as well as </w:t>
      </w:r>
      <w:proofErr w:type="spellStart"/>
      <w:r>
        <w:rPr>
          <w:rFonts w:ascii="Times New Roman" w:eastAsia="Times New Roman" w:hAnsi="Times New Roman" w:cs="Times New Roman"/>
          <w:sz w:val="24"/>
          <w:szCs w:val="24"/>
        </w:rPr>
        <w:t>well being</w:t>
      </w:r>
      <w:proofErr w:type="spellEnd"/>
      <w:r>
        <w:rPr>
          <w:rFonts w:ascii="Times New Roman" w:eastAsia="Times New Roman" w:hAnsi="Times New Roman" w:cs="Times New Roman"/>
          <w:sz w:val="24"/>
          <w:szCs w:val="24"/>
        </w:rPr>
        <w:t xml:space="preserve"> status of employees and patients. They made priority on healthcare productivity by performing great workforce in resilient way. As cited by </w:t>
      </w:r>
      <w:proofErr w:type="spellStart"/>
      <w:r>
        <w:rPr>
          <w:rFonts w:ascii="Times New Roman" w:eastAsia="Times New Roman" w:hAnsi="Times New Roman" w:cs="Times New Roman"/>
          <w:sz w:val="24"/>
          <w:szCs w:val="24"/>
          <w:highlight w:val="white"/>
        </w:rPr>
        <w:t>Trebble</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(2015), c</w:t>
      </w:r>
      <w:r>
        <w:rPr>
          <w:rFonts w:ascii="Times New Roman" w:eastAsia="Times New Roman" w:hAnsi="Times New Roman" w:cs="Times New Roman"/>
          <w:sz w:val="24"/>
          <w:szCs w:val="24"/>
        </w:rPr>
        <w:t xml:space="preserve">ommitment is made by the senior nurses to build good work culture and underpin all staff members by assuring efficient values. Open and verbal interaction is established by them to enhance competitiveness, attain sustainability with long-term interventions. Moreover, it is assured the company will create green value chain by eliminating risk of carbon emissions by the end of 2050. This is however only </w:t>
      </w:r>
      <w:proofErr w:type="gramStart"/>
      <w:r>
        <w:rPr>
          <w:rFonts w:ascii="Times New Roman" w:eastAsia="Times New Roman" w:hAnsi="Times New Roman" w:cs="Times New Roman"/>
          <w:sz w:val="24"/>
          <w:szCs w:val="24"/>
        </w:rPr>
        <w:t>been</w:t>
      </w:r>
      <w:proofErr w:type="gramEnd"/>
      <w:r>
        <w:rPr>
          <w:rFonts w:ascii="Times New Roman" w:eastAsia="Times New Roman" w:hAnsi="Times New Roman" w:cs="Times New Roman"/>
          <w:sz w:val="24"/>
          <w:szCs w:val="24"/>
        </w:rPr>
        <w:t xml:space="preserve"> possible by the efficient healthcare leaders in their hospital sector.</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report of 2013, GSK admits no policy is applied for opinion leaders as they hit marketing in large aspect. Rather in presence of any </w:t>
      </w:r>
      <w:proofErr w:type="spellStart"/>
      <w:r>
        <w:rPr>
          <w:rFonts w:ascii="Times New Roman" w:eastAsia="Times New Roman" w:hAnsi="Times New Roman" w:cs="Times New Roman"/>
          <w:sz w:val="24"/>
          <w:szCs w:val="24"/>
        </w:rPr>
        <w:t>misconductance</w:t>
      </w:r>
      <w:proofErr w:type="spellEnd"/>
      <w:r>
        <w:rPr>
          <w:rFonts w:ascii="Times New Roman" w:eastAsia="Times New Roman" w:hAnsi="Times New Roman" w:cs="Times New Roman"/>
          <w:sz w:val="24"/>
          <w:szCs w:val="24"/>
        </w:rPr>
        <w:t>, fine of $3 billion is imposed on them (</w:t>
      </w:r>
      <w:proofErr w:type="spellStart"/>
      <w:r>
        <w:rPr>
          <w:rFonts w:ascii="Times New Roman" w:eastAsia="Times New Roman" w:hAnsi="Times New Roman" w:cs="Times New Roman"/>
          <w:sz w:val="24"/>
          <w:szCs w:val="24"/>
        </w:rPr>
        <w:t>uk.gsk</w:t>
      </w:r>
      <w:proofErr w:type="spellEnd"/>
      <w:r>
        <w:rPr>
          <w:rFonts w:ascii="Times New Roman" w:eastAsia="Times New Roman" w:hAnsi="Times New Roman" w:cs="Times New Roman"/>
          <w:sz w:val="24"/>
          <w:szCs w:val="24"/>
        </w:rPr>
        <w:t>, 2018). This, however, regulates promotion in healthcare professionals (HCPs) thereby spreading awareness program to the employees. Furthermore, it is the only one company which continues compensation among senior nurse leaders to share medical data and gain high clinical experiences. Sharing latest data of clinical is the only key of the leaders to input medical innovations concerning patients.</w:t>
      </w:r>
    </w:p>
    <w:p w:rsidR="00F608EE" w:rsidRDefault="00F608EE" w:rsidP="00F608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Factors affecting styles of leadership </w:t>
      </w:r>
    </w:p>
    <w:p w:rsidR="00F608EE" w:rsidRDefault="00F608EE" w:rsidP="00F608EE">
      <w:pPr>
        <w:numPr>
          <w:ilvl w:val="0"/>
          <w:numId w:val="16"/>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Problems  </w:t>
      </w:r>
    </w:p>
    <w:p w:rsidR="00F608EE" w:rsidRDefault="00F608EE" w:rsidP="00F608E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Challenges which are faced by healthcare leaders include random requests which appear during managing of financial information. This leads to arising of problem in taking correct decisions. In concern to this company, this results in complexity of clinical directorates. Politics which are enlisted in this regards involve intra and inter level changes which incorporate among the leaders. Management of top administrative observed that there is also risk of syncing between clinical services which reduce to yield high performance. Multiple roles of them such as budget sourcing </w:t>
      </w:r>
      <w:r>
        <w:rPr>
          <w:rFonts w:ascii="Times New Roman" w:eastAsia="Times New Roman" w:hAnsi="Times New Roman" w:cs="Times New Roman"/>
          <w:sz w:val="24"/>
          <w:szCs w:val="24"/>
        </w:rPr>
        <w:lastRenderedPageBreak/>
        <w:t xml:space="preserve">of </w:t>
      </w:r>
      <w:r>
        <w:rPr>
          <w:rFonts w:ascii="Times New Roman" w:eastAsia="Times New Roman" w:hAnsi="Times New Roman" w:cs="Times New Roman"/>
          <w:sz w:val="24"/>
          <w:szCs w:val="24"/>
          <w:highlight w:val="white"/>
        </w:rPr>
        <w:t>£60m puts difficult situation to manage work (</w:t>
      </w:r>
      <w:proofErr w:type="spellStart"/>
      <w:r>
        <w:rPr>
          <w:rFonts w:ascii="Times New Roman" w:eastAsia="Times New Roman" w:hAnsi="Times New Roman" w:cs="Times New Roman"/>
          <w:sz w:val="24"/>
          <w:szCs w:val="24"/>
          <w:highlight w:val="white"/>
        </w:rPr>
        <w:t>hsj</w:t>
      </w:r>
      <w:proofErr w:type="spellEnd"/>
      <w:r>
        <w:rPr>
          <w:rFonts w:ascii="Times New Roman" w:eastAsia="Times New Roman" w:hAnsi="Times New Roman" w:cs="Times New Roman"/>
          <w:sz w:val="24"/>
          <w:szCs w:val="24"/>
          <w:highlight w:val="white"/>
        </w:rPr>
        <w:t>, 2018). However, hierarchical level above senior nurses accomplishes different models to mitigate these issues.</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 Healthcare model of leadership such as democratic would reduce the challenges too great extent if it is taken into consideration. This is because it would build core competencies of what clinical leaders have to include. Concept of emotional intelligence, critical thinking, and teamwork is necessary to design innovative model of leadership. On the other hand, transformational leadership style also works in mitigating these issues by building trust, managing change processes, and involving deeply into decisions making. Thus, it would help to balance both financial work and performances of clinical leaders.   </w:t>
      </w:r>
    </w:p>
    <w:p w:rsidR="00F608EE" w:rsidRDefault="00F608EE" w:rsidP="00F608EE">
      <w:pPr>
        <w:numPr>
          <w:ilvl w:val="0"/>
          <w:numId w:val="16"/>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High quality of healthcare</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styles of democratic, affiliative and others try to maintain good state of healthcare quality which acts as crucial part concerning welfare society of the country. Clinical leaders managed good quality life and ensure safety, for example, this company contains no cases of bacterial disease causing infections in 2014. This implies development of healthcare disorders among patients and their family members. NHS regulates safety checklist to improve healthcare services for the employees and patients. In the words of </w:t>
      </w:r>
      <w:proofErr w:type="spellStart"/>
      <w:r>
        <w:rPr>
          <w:rFonts w:ascii="Times New Roman" w:eastAsia="Times New Roman" w:hAnsi="Times New Roman" w:cs="Times New Roman"/>
          <w:sz w:val="24"/>
          <w:szCs w:val="24"/>
          <w:highlight w:val="white"/>
        </w:rPr>
        <w:t>Sarto</w:t>
      </w:r>
      <w:proofErr w:type="spellEnd"/>
      <w:r>
        <w:rPr>
          <w:rFonts w:ascii="Times New Roman" w:eastAsia="Times New Roman" w:hAnsi="Times New Roman" w:cs="Times New Roman"/>
          <w:sz w:val="24"/>
          <w:szCs w:val="24"/>
          <w:highlight w:val="white"/>
        </w:rPr>
        <w:t xml:space="preserve"> and Veronesi (2016), h</w:t>
      </w:r>
      <w:r>
        <w:rPr>
          <w:rFonts w:ascii="Times New Roman" w:eastAsia="Times New Roman" w:hAnsi="Times New Roman" w:cs="Times New Roman"/>
          <w:sz w:val="24"/>
          <w:szCs w:val="24"/>
        </w:rPr>
        <w:t xml:space="preserve">ealthcare system of UK participated in audits and gained 100% improvement with eligible patients as they are provided with proper care and support.     </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of nursing translate mission into operations of daily work by enhancing safety to deal with simpler administration facility. They made focus on core responsibilities to work under safe environment of GSK. Training is often developed to maintain regulatory compliance and allocate adequate resources which are essential for it. Leadership acts as predictor concerning outcomes of quality to set out settings of healthcare. Nurse leaders offer models of good role containing which helps to set vision, values related to healthcare. They stimulate creativity as well as motivation to innovate HCPs in better way.</w:t>
      </w:r>
    </w:p>
    <w:p w:rsidR="00F608EE" w:rsidRDefault="00F608EE" w:rsidP="00F608EE">
      <w:pPr>
        <w:numPr>
          <w:ilvl w:val="0"/>
          <w:numId w:val="16"/>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Medical &amp; technical developments</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Reformation of public service in context of healthcare is focused on improvement of efficiency concerning services supply. As opined by Goffman (2017), there is less thought demanded on managing services of it. Medical along with technical department are always in demand for better improvement of healthcare system in GSK. They create strong engagement with the help of clinical leaders to wide services range in case of any complexity. During the appearance of wicked issues </w:t>
      </w:r>
      <w:r>
        <w:rPr>
          <w:rFonts w:ascii="Times New Roman" w:eastAsia="Times New Roman" w:hAnsi="Times New Roman" w:cs="Times New Roman"/>
          <w:sz w:val="24"/>
          <w:szCs w:val="24"/>
        </w:rPr>
        <w:lastRenderedPageBreak/>
        <w:t>such as antisocial behavior, long-term of unemployment and much more, this department builds multifaceted solutions to reflect those to the individuals of hospital. They, therefore, address those needs and fulfill demands of patients.</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Excess demands which the two departments of the organization deal with includes unneeded care during lab test. Avoidable demand includes interventions with emotional foundation of patient and codependent demand involves services of HCPs to build lucrative relationships with staffs and leaders. During improvement of quality and coming up with health difficulties like sustained pressures of resources, they are in demand of fundamental changes which assure to deliver design services. Existence of tools or mindsets did not work sufficiently in this regard. Therefore, to shed light in it, new ideas like </w:t>
      </w:r>
      <w:r>
        <w:rPr>
          <w:rFonts w:ascii="Times New Roman" w:eastAsia="Times New Roman" w:hAnsi="Times New Roman" w:cs="Times New Roman"/>
          <w:b/>
          <w:i/>
          <w:sz w:val="24"/>
          <w:szCs w:val="24"/>
        </w:rPr>
        <w:t>insight of behavior, resilience, and aspirations of recruitment</w:t>
      </w:r>
      <w:r>
        <w:rPr>
          <w:rFonts w:ascii="Times New Roman" w:eastAsia="Times New Roman" w:hAnsi="Times New Roman" w:cs="Times New Roman"/>
          <w:sz w:val="24"/>
          <w:szCs w:val="24"/>
        </w:rPr>
        <w:t xml:space="preserve"> are created to deal with work appropriately (</w:t>
      </w:r>
      <w:r>
        <w:rPr>
          <w:rFonts w:ascii="Times New Roman" w:eastAsia="Times New Roman" w:hAnsi="Times New Roman" w:cs="Times New Roman"/>
          <w:sz w:val="24"/>
          <w:szCs w:val="24"/>
          <w:highlight w:val="white"/>
        </w:rPr>
        <w:t>Leahy</w:t>
      </w:r>
      <w:r>
        <w:rPr>
          <w:rFonts w:ascii="Times New Roman" w:eastAsia="Times New Roman" w:hAnsi="Times New Roman" w:cs="Times New Roman"/>
          <w:i/>
          <w:sz w:val="24"/>
          <w:szCs w:val="24"/>
          <w:highlight w:val="white"/>
        </w:rPr>
        <w:t xml:space="preserve"> et al. </w:t>
      </w:r>
      <w:r>
        <w:rPr>
          <w:rFonts w:ascii="Times New Roman" w:eastAsia="Times New Roman" w:hAnsi="Times New Roman" w:cs="Times New Roman"/>
          <w:sz w:val="24"/>
          <w:szCs w:val="24"/>
          <w:highlight w:val="white"/>
        </w:rPr>
        <w:t>2017)</w:t>
      </w:r>
      <w:r>
        <w:rPr>
          <w:rFonts w:ascii="Times New Roman" w:eastAsia="Times New Roman" w:hAnsi="Times New Roman" w:cs="Times New Roman"/>
          <w:sz w:val="24"/>
          <w:szCs w:val="24"/>
        </w:rPr>
        <w:t xml:space="preserve">.  </w:t>
      </w:r>
    </w:p>
    <w:p w:rsidR="00F608EE" w:rsidRDefault="00F608EE" w:rsidP="00F608EE">
      <w:pPr>
        <w:numPr>
          <w:ilvl w:val="0"/>
          <w:numId w:val="16"/>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Sources flow</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Flow sources which impact changes in caring process by nurse leaders. Senior nurses undergo changes sometimes by offering reward policy to offer incentives to the employees of the organization of healthcare. This involves increasing influences on care recipients, model of providing purchase to assess sufficient care. Marketing of internal price and enhanced privatization also helps to flow work in smooth manner thereby occurring changes in great respect.</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sz w:val="24"/>
          <w:szCs w:val="24"/>
          <w:highlight w:val="white"/>
        </w:rPr>
        <w:t xml:space="preserve">Lin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(2015), </w:t>
      </w:r>
      <w:r>
        <w:rPr>
          <w:rFonts w:ascii="Times New Roman" w:eastAsia="Times New Roman" w:hAnsi="Times New Roman" w:cs="Times New Roman"/>
          <w:b/>
          <w:i/>
          <w:sz w:val="24"/>
          <w:szCs w:val="24"/>
        </w:rPr>
        <w:t>Shared governance strategy</w:t>
      </w:r>
      <w:r>
        <w:rPr>
          <w:rFonts w:ascii="Times New Roman" w:eastAsia="Times New Roman" w:hAnsi="Times New Roman" w:cs="Times New Roman"/>
          <w:sz w:val="24"/>
          <w:szCs w:val="24"/>
        </w:rPr>
        <w:t xml:space="preserve"> facilitates services point among nursing leadership to monitor practices of work and investment section. These leaders try to create active engagement in work by sharing problems during decisions making process. Awareness program with psychological safety also helps in flow of the information across GSK of UK. Options balance initiates to access demands from senior nurses which would overwhelm workforce of nursing.        </w:t>
      </w:r>
    </w:p>
    <w:p w:rsidR="00F608EE" w:rsidRDefault="00F608EE" w:rsidP="00F608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Leadership types </w:t>
      </w:r>
    </w:p>
    <w:p w:rsidR="00F608EE" w:rsidRDefault="00F608EE" w:rsidP="00F608EE">
      <w:pPr>
        <w:numPr>
          <w:ilvl w:val="0"/>
          <w:numId w:val="13"/>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Affiliative</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Affiliative leadership is one of the leadership styles which allows affiliative leader to promote harmony at workplace. This is done by the followers of the leaders in order to solve any problem and helps to establish team to create strong interaction. A senior nurse when taking this leadership as an approach, good relationships is created which involves teamwork. This style provides interests so he or she in personal welfare to manage works by respective members of staff in such </w:t>
      </w:r>
      <w:r>
        <w:rPr>
          <w:rFonts w:ascii="Times New Roman" w:eastAsia="Times New Roman" w:hAnsi="Times New Roman" w:cs="Times New Roman"/>
          <w:sz w:val="24"/>
          <w:szCs w:val="24"/>
        </w:rPr>
        <w:lastRenderedPageBreak/>
        <w:t>a way such that proper time management is accessed. Anyone can assure trustworthy level by ensuring jobs in flexible way.</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nurse leader is allowed to provide positive feedback by avoiding confrontations which are of difficult origin. However, during poor performance of followers, it went unchecked in team which leads to deterioration of team performance. Besides this, some staffs feel that there might be forceful work at workplace which gives clear direction to team group. As opined by </w:t>
      </w:r>
      <w:r>
        <w:rPr>
          <w:rFonts w:ascii="Times New Roman" w:eastAsia="Times New Roman" w:hAnsi="Times New Roman" w:cs="Times New Roman"/>
          <w:sz w:val="24"/>
          <w:szCs w:val="24"/>
          <w:highlight w:val="white"/>
        </w:rPr>
        <w:t xml:space="preserve">Nguyen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(2017), a</w:t>
      </w:r>
      <w:r>
        <w:rPr>
          <w:rFonts w:ascii="Times New Roman" w:eastAsia="Times New Roman" w:hAnsi="Times New Roman" w:cs="Times New Roman"/>
          <w:sz w:val="24"/>
          <w:szCs w:val="24"/>
        </w:rPr>
        <w:t>ffiliative leaders show deep motivation to other leaders to drive right path of leadership management. They are termed as</w:t>
      </w:r>
      <w:r>
        <w:rPr>
          <w:rFonts w:ascii="Times New Roman" w:eastAsia="Times New Roman" w:hAnsi="Times New Roman" w:cs="Times New Roman"/>
          <w:b/>
          <w:i/>
          <w:sz w:val="24"/>
          <w:szCs w:val="24"/>
        </w:rPr>
        <w:t xml:space="preserve"> effective</w:t>
      </w:r>
      <w:r>
        <w:rPr>
          <w:rFonts w:ascii="Times New Roman" w:eastAsia="Times New Roman" w:hAnsi="Times New Roman" w:cs="Times New Roman"/>
          <w:sz w:val="24"/>
          <w:szCs w:val="24"/>
        </w:rPr>
        <w:t xml:space="preserve"> leaders in welfare society as they maintain effectiveness of work by establishing strong relationships. Thus, they are summarized as those individuals who are sensitive in nature to achieve great values which would help to meet goals of an organization.     </w:t>
      </w:r>
    </w:p>
    <w:p w:rsidR="00F608EE" w:rsidRDefault="00F608EE" w:rsidP="00F608EE">
      <w:pPr>
        <w:numPr>
          <w:ilvl w:val="0"/>
          <w:numId w:val="13"/>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Democratic</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democratic leader is one who encourages participants to exchange ideas in teamwork concerning in right directions. It assists in such direction which set out actions by which it is prioritized efficiently. In case of complex situation, the democratic leader elicits powerful ideas to others by skill of active listening. They build consensus to tackle difficulties and facilitates it properly. They also emphasize collaboration which is needed for nursing management with free ideas flow. They emphasized values by depending upon ethics of GSK and belief that everyone </w:t>
      </w:r>
      <w:proofErr w:type="gramStart"/>
      <w:r>
        <w:rPr>
          <w:rFonts w:ascii="Times New Roman" w:eastAsia="Times New Roman" w:hAnsi="Times New Roman" w:cs="Times New Roman"/>
          <w:sz w:val="24"/>
          <w:szCs w:val="24"/>
        </w:rPr>
        <w:t>consist</w:t>
      </w:r>
      <w:proofErr w:type="gramEnd"/>
      <w:r>
        <w:rPr>
          <w:rFonts w:ascii="Times New Roman" w:eastAsia="Times New Roman" w:hAnsi="Times New Roman" w:cs="Times New Roman"/>
          <w:sz w:val="24"/>
          <w:szCs w:val="24"/>
        </w:rPr>
        <w:t xml:space="preserve"> right to heard and facilitates it in interactions (</w:t>
      </w:r>
      <w:proofErr w:type="spellStart"/>
      <w:r>
        <w:rPr>
          <w:rFonts w:ascii="Times New Roman" w:eastAsia="Times New Roman" w:hAnsi="Times New Roman" w:cs="Times New Roman"/>
          <w:sz w:val="24"/>
          <w:szCs w:val="24"/>
        </w:rPr>
        <w:t>healthmanagement</w:t>
      </w:r>
      <w:proofErr w:type="spellEnd"/>
      <w:r>
        <w:rPr>
          <w:rFonts w:ascii="Times New Roman" w:eastAsia="Times New Roman" w:hAnsi="Times New Roman" w:cs="Times New Roman"/>
          <w:sz w:val="24"/>
          <w:szCs w:val="24"/>
        </w:rPr>
        <w:t>, 2018).</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leaders did not permit shared participation during decisions taking and decide right for team group and healthcare committee. They did not have any connection to challenging event rather they input voices which sound well in decisions. As a result, productivity is improved up to 25% with 21% productive in employee engagement system. When 27% of employees are involved in accomplishing engagement, this is considered an excellent performance. As cited by </w:t>
      </w:r>
      <w:r>
        <w:rPr>
          <w:rFonts w:ascii="Times New Roman" w:eastAsia="Times New Roman" w:hAnsi="Times New Roman" w:cs="Times New Roman"/>
          <w:sz w:val="24"/>
          <w:szCs w:val="24"/>
          <w:highlight w:val="white"/>
        </w:rPr>
        <w:t>Castel</w:t>
      </w:r>
      <w:r>
        <w:rPr>
          <w:rFonts w:ascii="Times New Roman" w:eastAsia="Times New Roman" w:hAnsi="Times New Roman" w:cs="Times New Roman"/>
          <w:i/>
          <w:sz w:val="24"/>
          <w:szCs w:val="24"/>
          <w:highlight w:val="white"/>
        </w:rPr>
        <w:t xml:space="preserve"> et al. </w:t>
      </w:r>
      <w:r>
        <w:rPr>
          <w:rFonts w:ascii="Times New Roman" w:eastAsia="Times New Roman" w:hAnsi="Times New Roman" w:cs="Times New Roman"/>
          <w:sz w:val="24"/>
          <w:szCs w:val="24"/>
          <w:highlight w:val="white"/>
        </w:rPr>
        <w:t>(2015)</w:t>
      </w:r>
      <w:r>
        <w:rPr>
          <w:rFonts w:ascii="Times New Roman" w:eastAsia="Times New Roman" w:hAnsi="Times New Roman" w:cs="Times New Roman"/>
          <w:sz w:val="24"/>
          <w:szCs w:val="24"/>
        </w:rPr>
        <w:t>, these leaders allow staffs for autonomy to share everyone knowledge in taking decisions. They balance and monitor conversations which are free in flow.</w:t>
      </w:r>
    </w:p>
    <w:p w:rsidR="00F608EE" w:rsidRDefault="00F608EE" w:rsidP="00F608EE">
      <w:pPr>
        <w:numPr>
          <w:ilvl w:val="0"/>
          <w:numId w:val="13"/>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Pacesetting</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Pacesetting leader is responsible to set outpace by setting high standards of performance. Pacesetting leader is always in expectation of competent by other followers. During lagging of performance by some other leader, they reassign jobs to consider for more competencies. They are always in view of others to work efficiently. They quickly meet the needs of the organization based </w:t>
      </w:r>
      <w:r>
        <w:rPr>
          <w:rFonts w:ascii="Times New Roman" w:eastAsia="Times New Roman" w:hAnsi="Times New Roman" w:cs="Times New Roman"/>
          <w:sz w:val="24"/>
          <w:szCs w:val="24"/>
        </w:rPr>
        <w:lastRenderedPageBreak/>
        <w:t xml:space="preserve">on objectives of it. In short term, they </w:t>
      </w:r>
      <w:proofErr w:type="gramStart"/>
      <w:r>
        <w:rPr>
          <w:rFonts w:ascii="Times New Roman" w:eastAsia="Times New Roman" w:hAnsi="Times New Roman" w:cs="Times New Roman"/>
          <w:sz w:val="24"/>
          <w:szCs w:val="24"/>
        </w:rPr>
        <w:t>outstand</w:t>
      </w:r>
      <w:r w:rsidR="00FA65CC">
        <w:rPr>
          <w:rFonts w:ascii="Times New Roman" w:eastAsia="Times New Roman" w:hAnsi="Times New Roman" w:cs="Times New Roman"/>
          <w:sz w:val="24"/>
          <w:szCs w:val="24"/>
        </w:rPr>
        <w:t>s</w:t>
      </w:r>
      <w:proofErr w:type="gramEnd"/>
      <w:r>
        <w:rPr>
          <w:rFonts w:ascii="Times New Roman" w:eastAsia="Times New Roman" w:hAnsi="Times New Roman" w:cs="Times New Roman"/>
          <w:sz w:val="24"/>
          <w:szCs w:val="24"/>
        </w:rPr>
        <w:t xml:space="preserve"> performance to accomplish tasks by means of high group of energy.</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problem faced by them is on the work environment due to negative effect on followers. Employees of </w:t>
      </w:r>
      <w:proofErr w:type="spellStart"/>
      <w:r>
        <w:rPr>
          <w:rFonts w:ascii="Times New Roman" w:eastAsia="Times New Roman" w:hAnsi="Times New Roman" w:cs="Times New Roman"/>
          <w:sz w:val="24"/>
          <w:szCs w:val="24"/>
        </w:rPr>
        <w:t>oftentime</w:t>
      </w:r>
      <w:proofErr w:type="spellEnd"/>
      <w:r>
        <w:rPr>
          <w:rFonts w:ascii="Times New Roman" w:eastAsia="Times New Roman" w:hAnsi="Times New Roman" w:cs="Times New Roman"/>
          <w:sz w:val="24"/>
          <w:szCs w:val="24"/>
        </w:rPr>
        <w:t xml:space="preserve"> are overwhelmed by both speeds as well as demands which are placed by them. This results with value and morality which drive motivation to carry forward work in positive way. Apart from this, a pacesetting leader is achieved to take quick decisions to move on quickly. Thus, they create urgency sense during emergency. They did not accept poor performance and accomplish tasks by maintaining good work quality. Open ideas &amp; opinions are offered by them to delegate tasks in hospital (</w:t>
      </w:r>
      <w:r>
        <w:rPr>
          <w:rFonts w:ascii="Times New Roman" w:eastAsia="Times New Roman" w:hAnsi="Times New Roman" w:cs="Times New Roman"/>
          <w:sz w:val="24"/>
          <w:szCs w:val="24"/>
          <w:highlight w:val="white"/>
        </w:rPr>
        <w:t xml:space="preserve">Spurgeon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2015)</w:t>
      </w:r>
      <w:r>
        <w:rPr>
          <w:rFonts w:ascii="Times New Roman" w:eastAsia="Times New Roman" w:hAnsi="Times New Roman" w:cs="Times New Roman"/>
          <w:sz w:val="24"/>
          <w:szCs w:val="24"/>
        </w:rPr>
        <w:t xml:space="preserve">.      </w:t>
      </w:r>
    </w:p>
    <w:p w:rsidR="00F608EE" w:rsidRDefault="00F608EE" w:rsidP="00F608EE">
      <w:pPr>
        <w:numPr>
          <w:ilvl w:val="0"/>
          <w:numId w:val="13"/>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Authoritative</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Authoritative leader clears direction to assist work in such a way which helps to meet goals of company. This type of leader motivates other members to stay fit while working with a large mission. They are responsible to improve commitment which is necessary for task and allow freedom to each member to work in an independent way. They are the one who intimidates others and therefore they are known for instilling fear regarding followers. Authoritarians ensure opportunities to ignite other members of leadership and guides team with conviction of steadfast.</w:t>
      </w:r>
    </w:p>
    <w:p w:rsidR="00F608EE" w:rsidRDefault="00F608EE" w:rsidP="00F608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cited by </w:t>
      </w:r>
      <w:r>
        <w:rPr>
          <w:rFonts w:ascii="Times New Roman" w:eastAsia="Times New Roman" w:hAnsi="Times New Roman" w:cs="Times New Roman"/>
          <w:sz w:val="24"/>
          <w:szCs w:val="24"/>
          <w:highlight w:val="white"/>
        </w:rPr>
        <w:t xml:space="preserve">Rouhani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(2018), </w:t>
      </w:r>
      <w:r>
        <w:rPr>
          <w:rFonts w:ascii="Times New Roman" w:eastAsia="Times New Roman" w:hAnsi="Times New Roman" w:cs="Times New Roman"/>
          <w:sz w:val="24"/>
          <w:szCs w:val="24"/>
        </w:rPr>
        <w:t>authoritative leader adapts and tackles high difficult situations just like democratic leader and assure option to deal with issues. They are considered as volatile, reactive one as their action set up varies from time to time. Authorization of an authoritative leader is undermined with the help of rash behavior. They re-evaluate different skills of leadership such as decisions making, motivation and find style which suits the complements of their skills. They carry a deep faith of practicing right one approach which is beneficial for a team to undergo work. Hence, they lead a team with clear vision to standardized best outcomes from it.</w:t>
      </w:r>
    </w:p>
    <w:p w:rsidR="00D871D6" w:rsidRDefault="00F30424" w:rsidP="00B41BD6">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lastRenderedPageBreak/>
        <w:drawing>
          <wp:inline distT="0" distB="0" distL="0" distR="0" wp14:anchorId="3FE24A3C" wp14:editId="6746AFF8">
            <wp:extent cx="5486400" cy="3371850"/>
            <wp:effectExtent l="0" t="114300" r="0" b="1333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5556ED" w:rsidRDefault="005556ED" w:rsidP="00B41BD6">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Types of Leadership</w:t>
      </w:r>
    </w:p>
    <w:p w:rsidR="005556ED" w:rsidRPr="007121F6" w:rsidRDefault="007121F6" w:rsidP="00B41BD6">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A3479F">
        <w:rPr>
          <w:rFonts w:ascii="Times New Roman" w:hAnsi="Times New Roman" w:cs="Times New Roman"/>
          <w:sz w:val="24"/>
          <w:szCs w:val="24"/>
          <w:shd w:val="clear" w:color="auto" w:fill="FFFFFF"/>
        </w:rPr>
        <w:t xml:space="preserve">Goffman, </w:t>
      </w:r>
      <w:r w:rsidR="00AD1EF0" w:rsidRPr="00A62BCB">
        <w:rPr>
          <w:rFonts w:ascii="Times New Roman" w:hAnsi="Times New Roman" w:cs="Times New Roman"/>
          <w:sz w:val="24"/>
          <w:szCs w:val="24"/>
          <w:shd w:val="clear" w:color="auto" w:fill="FFFFFF"/>
        </w:rPr>
        <w:t>2017</w:t>
      </w:r>
      <w:r w:rsidR="00A3479F">
        <w:rPr>
          <w:rFonts w:ascii="Times New Roman" w:hAnsi="Times New Roman" w:cs="Times New Roman"/>
          <w:sz w:val="24"/>
          <w:szCs w:val="24"/>
          <w:shd w:val="clear" w:color="auto" w:fill="FFFFFF"/>
        </w:rPr>
        <w:t>)</w:t>
      </w:r>
    </w:p>
    <w:p w:rsidR="00D871D6" w:rsidRPr="000C244E" w:rsidRDefault="00D871D6" w:rsidP="00D871D6">
      <w:pPr>
        <w:pStyle w:val="Normal1"/>
        <w:spacing w:line="360" w:lineRule="auto"/>
        <w:jc w:val="both"/>
        <w:rPr>
          <w:rFonts w:ascii="Times New Roman" w:eastAsia="Times New Roman" w:hAnsi="Times New Roman" w:cs="Times New Roman"/>
          <w:b/>
          <w:sz w:val="24"/>
          <w:szCs w:val="24"/>
        </w:rPr>
      </w:pPr>
    </w:p>
    <w:p w:rsidR="00D871D6" w:rsidRPr="000C244E" w:rsidRDefault="00D871D6" w:rsidP="00D871D6">
      <w:pPr>
        <w:pStyle w:val="Normal1"/>
        <w:spacing w:line="360" w:lineRule="auto"/>
        <w:jc w:val="both"/>
        <w:rPr>
          <w:rFonts w:ascii="Times New Roman" w:eastAsia="Times New Roman" w:hAnsi="Times New Roman" w:cs="Times New Roman"/>
          <w:b/>
          <w:sz w:val="24"/>
          <w:szCs w:val="24"/>
        </w:rPr>
      </w:pPr>
    </w:p>
    <w:p w:rsidR="00D45938" w:rsidRPr="00E72954" w:rsidRDefault="00D45938" w:rsidP="00D45938">
      <w:pPr>
        <w:spacing w:line="360" w:lineRule="auto"/>
        <w:jc w:val="both"/>
        <w:rPr>
          <w:rFonts w:ascii="Times New Roman" w:eastAsia="Times New Roman" w:hAnsi="Times New Roman" w:cs="Times New Roman"/>
          <w:sz w:val="24"/>
          <w:szCs w:val="24"/>
        </w:rPr>
      </w:pPr>
      <w:r w:rsidRPr="00E72954">
        <w:rPr>
          <w:rFonts w:ascii="Times New Roman" w:eastAsia="Times New Roman" w:hAnsi="Times New Roman" w:cs="Times New Roman"/>
          <w:sz w:val="24"/>
          <w:szCs w:val="24"/>
        </w:rPr>
        <w:t>According to the above-mentioned leaders, democratic medical leader is selected as it is found as the most suitable and effective one for the following reasons and requirements.</w:t>
      </w:r>
    </w:p>
    <w:p w:rsidR="00D45938" w:rsidRPr="00E72954" w:rsidRDefault="00D45938" w:rsidP="00D45938">
      <w:pPr>
        <w:spacing w:line="360" w:lineRule="auto"/>
        <w:jc w:val="both"/>
        <w:rPr>
          <w:rFonts w:ascii="Times New Roman" w:eastAsia="Times New Roman" w:hAnsi="Times New Roman" w:cs="Times New Roman"/>
          <w:b/>
          <w:sz w:val="24"/>
          <w:szCs w:val="24"/>
        </w:rPr>
      </w:pPr>
      <w:r w:rsidRPr="00E72954">
        <w:rPr>
          <w:rFonts w:ascii="Times New Roman" w:eastAsia="Times New Roman" w:hAnsi="Times New Roman" w:cs="Times New Roman"/>
          <w:b/>
          <w:sz w:val="24"/>
          <w:szCs w:val="24"/>
        </w:rPr>
        <w:t>Requirements to become healthcare leaders</w:t>
      </w:r>
    </w:p>
    <w:p w:rsidR="00D45938" w:rsidRPr="00E72954" w:rsidRDefault="00D45938" w:rsidP="00D45938">
      <w:pPr>
        <w:numPr>
          <w:ilvl w:val="0"/>
          <w:numId w:val="24"/>
        </w:numPr>
        <w:spacing w:line="360" w:lineRule="auto"/>
        <w:jc w:val="both"/>
        <w:rPr>
          <w:rFonts w:ascii="Times New Roman" w:eastAsia="Times New Roman" w:hAnsi="Times New Roman" w:cs="Times New Roman"/>
          <w:b/>
          <w:sz w:val="24"/>
          <w:szCs w:val="24"/>
        </w:rPr>
      </w:pPr>
      <w:r w:rsidRPr="00E72954">
        <w:rPr>
          <w:rFonts w:ascii="Times New Roman" w:eastAsia="Times New Roman" w:hAnsi="Times New Roman" w:cs="Times New Roman"/>
          <w:b/>
          <w:sz w:val="24"/>
          <w:szCs w:val="24"/>
        </w:rPr>
        <w:t>Boundaries &amp; horizons</w:t>
      </w:r>
    </w:p>
    <w:p w:rsidR="00D45938" w:rsidRPr="00E72954" w:rsidRDefault="00D45938" w:rsidP="00D45938">
      <w:pPr>
        <w:spacing w:line="360" w:lineRule="auto"/>
        <w:jc w:val="both"/>
        <w:rPr>
          <w:rFonts w:ascii="Times New Roman" w:eastAsia="Times New Roman" w:hAnsi="Times New Roman" w:cs="Times New Roman"/>
          <w:sz w:val="24"/>
          <w:szCs w:val="24"/>
        </w:rPr>
      </w:pPr>
      <w:r w:rsidRPr="00E72954">
        <w:rPr>
          <w:rFonts w:ascii="Times New Roman" w:eastAsia="Times New Roman" w:hAnsi="Times New Roman" w:cs="Times New Roman"/>
          <w:sz w:val="24"/>
          <w:szCs w:val="24"/>
        </w:rPr>
        <w:t xml:space="preserve">Boundaries consist of vertical and horizontal type the underlines the challenges that are faced by democratic leader in nursing. </w:t>
      </w:r>
      <w:r w:rsidRPr="00E72954">
        <w:rPr>
          <w:rFonts w:ascii="Times New Roman" w:eastAsia="Times New Roman" w:hAnsi="Times New Roman" w:cs="Times New Roman"/>
          <w:b/>
          <w:i/>
          <w:sz w:val="24"/>
          <w:szCs w:val="24"/>
        </w:rPr>
        <w:t xml:space="preserve">Horizontal boundaries </w:t>
      </w:r>
      <w:r w:rsidRPr="00E72954">
        <w:rPr>
          <w:rFonts w:ascii="Times New Roman" w:eastAsia="Times New Roman" w:hAnsi="Times New Roman" w:cs="Times New Roman"/>
          <w:sz w:val="24"/>
          <w:szCs w:val="24"/>
        </w:rPr>
        <w:t xml:space="preserve">outline separation of groups to experience with negative outcomes. This ensures that they establish negative emotions which solicit for perspectives as well as for experiences which are dealing with patients, employees in hospital environment. When these opinions or perspectives did not gain any value, participation of other leaders is terminated. As a result, this leadership style is limited such that it reduces productivity level instead of increasing it. </w:t>
      </w:r>
      <w:r w:rsidRPr="00E72954">
        <w:rPr>
          <w:rFonts w:ascii="Times New Roman" w:eastAsia="Times New Roman" w:hAnsi="Times New Roman" w:cs="Times New Roman"/>
          <w:b/>
          <w:i/>
          <w:sz w:val="24"/>
          <w:szCs w:val="24"/>
        </w:rPr>
        <w:t>Vertical boundaries</w:t>
      </w:r>
      <w:r w:rsidRPr="00E72954">
        <w:rPr>
          <w:rFonts w:ascii="Times New Roman" w:eastAsia="Times New Roman" w:hAnsi="Times New Roman" w:cs="Times New Roman"/>
          <w:sz w:val="24"/>
          <w:szCs w:val="24"/>
        </w:rPr>
        <w:t xml:space="preserve"> </w:t>
      </w:r>
      <w:proofErr w:type="gramStart"/>
      <w:r w:rsidRPr="00E72954">
        <w:rPr>
          <w:rFonts w:ascii="Times New Roman" w:eastAsia="Times New Roman" w:hAnsi="Times New Roman" w:cs="Times New Roman"/>
          <w:sz w:val="24"/>
          <w:szCs w:val="24"/>
        </w:rPr>
        <w:t>outlines</w:t>
      </w:r>
      <w:proofErr w:type="gramEnd"/>
      <w:r w:rsidRPr="00E72954">
        <w:rPr>
          <w:rFonts w:ascii="Times New Roman" w:eastAsia="Times New Roman" w:hAnsi="Times New Roman" w:cs="Times New Roman"/>
          <w:sz w:val="24"/>
          <w:szCs w:val="24"/>
        </w:rPr>
        <w:t xml:space="preserve"> of cross-level and power of authority which leads to the procrastination in taking decisions because they have to wait for others to depend upon their ideas (</w:t>
      </w:r>
      <w:proofErr w:type="spellStart"/>
      <w:r w:rsidRPr="00E72954">
        <w:rPr>
          <w:rFonts w:ascii="Times New Roman" w:eastAsia="Times New Roman" w:hAnsi="Times New Roman" w:cs="Times New Roman"/>
          <w:sz w:val="24"/>
          <w:szCs w:val="24"/>
        </w:rPr>
        <w:t>Antonakis</w:t>
      </w:r>
      <w:proofErr w:type="spellEnd"/>
      <w:r w:rsidRPr="00E72954">
        <w:rPr>
          <w:rFonts w:ascii="Times New Roman" w:eastAsia="Times New Roman" w:hAnsi="Times New Roman" w:cs="Times New Roman"/>
          <w:sz w:val="24"/>
          <w:szCs w:val="24"/>
        </w:rPr>
        <w:t xml:space="preserve"> and Day, 2017). Besides this, it is time-consuming leadership which takes lot of time to gather consensus in the hospital company. This leader did not offer any </w:t>
      </w:r>
      <w:r w:rsidRPr="00E72954">
        <w:rPr>
          <w:rFonts w:ascii="Times New Roman" w:eastAsia="Times New Roman" w:hAnsi="Times New Roman" w:cs="Times New Roman"/>
          <w:sz w:val="24"/>
          <w:szCs w:val="24"/>
        </w:rPr>
        <w:lastRenderedPageBreak/>
        <w:t>guarantee to achieve best outcome for patient care, rather they reflect negative touchwood of feelings during teamwork.</w:t>
      </w:r>
    </w:p>
    <w:p w:rsidR="00D45938" w:rsidRPr="00E72954" w:rsidRDefault="00D45938" w:rsidP="00D45938">
      <w:pPr>
        <w:spacing w:line="360" w:lineRule="auto"/>
        <w:jc w:val="both"/>
        <w:rPr>
          <w:rFonts w:ascii="Times New Roman" w:eastAsia="Times New Roman" w:hAnsi="Times New Roman" w:cs="Times New Roman"/>
          <w:sz w:val="24"/>
          <w:szCs w:val="24"/>
        </w:rPr>
      </w:pPr>
      <w:r w:rsidRPr="00E72954">
        <w:rPr>
          <w:rFonts w:ascii="Times New Roman" w:eastAsia="Times New Roman" w:hAnsi="Times New Roman" w:cs="Times New Roman"/>
          <w:sz w:val="24"/>
          <w:szCs w:val="24"/>
        </w:rPr>
        <w:t xml:space="preserve">Horizons have three types in democratic leadership practices which first include </w:t>
      </w:r>
      <w:r w:rsidRPr="00E72954">
        <w:rPr>
          <w:rFonts w:ascii="Times New Roman" w:eastAsia="Times New Roman" w:hAnsi="Times New Roman" w:cs="Times New Roman"/>
          <w:b/>
          <w:i/>
          <w:sz w:val="24"/>
          <w:szCs w:val="24"/>
        </w:rPr>
        <w:t xml:space="preserve">foreground </w:t>
      </w:r>
      <w:r w:rsidRPr="00E72954">
        <w:rPr>
          <w:rFonts w:ascii="Times New Roman" w:eastAsia="Times New Roman" w:hAnsi="Times New Roman" w:cs="Times New Roman"/>
          <w:sz w:val="24"/>
          <w:szCs w:val="24"/>
        </w:rPr>
        <w:t xml:space="preserve">that is horizon for 90 days. Democratic leaders often involve in execution process by focusing on goals and objectives of the company. They want to attain success to create successful engagement among patients, employees and other staffs. Next is </w:t>
      </w:r>
      <w:r w:rsidRPr="00E72954">
        <w:rPr>
          <w:rFonts w:ascii="Times New Roman" w:eastAsia="Times New Roman" w:hAnsi="Times New Roman" w:cs="Times New Roman"/>
          <w:b/>
          <w:i/>
          <w:sz w:val="24"/>
          <w:szCs w:val="24"/>
        </w:rPr>
        <w:t>middle ground</w:t>
      </w:r>
      <w:r w:rsidRPr="00E72954">
        <w:rPr>
          <w:rFonts w:ascii="Times New Roman" w:eastAsia="Times New Roman" w:hAnsi="Times New Roman" w:cs="Times New Roman"/>
          <w:sz w:val="24"/>
          <w:szCs w:val="24"/>
        </w:rPr>
        <w:t xml:space="preserve"> horizon for 1 year where the democratic leader uses visioning focus to achieve targets of organization. </w:t>
      </w:r>
      <w:r w:rsidRPr="00E72954">
        <w:rPr>
          <w:rFonts w:ascii="Times New Roman" w:eastAsia="Times New Roman" w:hAnsi="Times New Roman" w:cs="Times New Roman"/>
          <w:b/>
          <w:i/>
          <w:sz w:val="24"/>
          <w:szCs w:val="24"/>
        </w:rPr>
        <w:t>Background</w:t>
      </w:r>
      <w:r w:rsidRPr="00E72954">
        <w:rPr>
          <w:rFonts w:ascii="Times New Roman" w:eastAsia="Times New Roman" w:hAnsi="Times New Roman" w:cs="Times New Roman"/>
          <w:sz w:val="24"/>
          <w:szCs w:val="24"/>
        </w:rPr>
        <w:t xml:space="preserve"> implies a horizon of 3 years with planning focus to determine ideas of past (</w:t>
      </w:r>
      <w:proofErr w:type="spellStart"/>
      <w:r w:rsidRPr="00E72954">
        <w:rPr>
          <w:rFonts w:ascii="Times New Roman" w:eastAsia="Times New Roman" w:hAnsi="Times New Roman" w:cs="Times New Roman"/>
          <w:sz w:val="24"/>
          <w:szCs w:val="24"/>
        </w:rPr>
        <w:t>Dalluay</w:t>
      </w:r>
      <w:proofErr w:type="spellEnd"/>
      <w:r w:rsidRPr="00E72954">
        <w:rPr>
          <w:rFonts w:ascii="Times New Roman" w:eastAsia="Times New Roman" w:hAnsi="Times New Roman" w:cs="Times New Roman"/>
          <w:sz w:val="24"/>
          <w:szCs w:val="24"/>
        </w:rPr>
        <w:t xml:space="preserve"> and </w:t>
      </w:r>
      <w:proofErr w:type="spellStart"/>
      <w:r w:rsidRPr="00E72954">
        <w:rPr>
          <w:rFonts w:ascii="Times New Roman" w:eastAsia="Times New Roman" w:hAnsi="Times New Roman" w:cs="Times New Roman"/>
          <w:sz w:val="24"/>
          <w:szCs w:val="24"/>
        </w:rPr>
        <w:t>Jalagat</w:t>
      </w:r>
      <w:proofErr w:type="spellEnd"/>
      <w:r w:rsidRPr="00E72954">
        <w:rPr>
          <w:rFonts w:ascii="Times New Roman" w:eastAsia="Times New Roman" w:hAnsi="Times New Roman" w:cs="Times New Roman"/>
          <w:sz w:val="24"/>
          <w:szCs w:val="24"/>
        </w:rPr>
        <w:t>, 2016). Beyond horizon ensure democratic leaders to calibrate other leaders for long-term process. Infinite horizon enables the leaders to inspire and encourage others for large benefits.</w:t>
      </w:r>
    </w:p>
    <w:p w:rsidR="00D45938" w:rsidRPr="00E72954" w:rsidRDefault="00D45938" w:rsidP="00D45938">
      <w:pPr>
        <w:numPr>
          <w:ilvl w:val="0"/>
          <w:numId w:val="24"/>
        </w:numPr>
        <w:spacing w:line="360" w:lineRule="auto"/>
        <w:jc w:val="both"/>
        <w:rPr>
          <w:rFonts w:ascii="Times New Roman" w:eastAsia="Times New Roman" w:hAnsi="Times New Roman" w:cs="Times New Roman"/>
          <w:b/>
          <w:sz w:val="24"/>
          <w:szCs w:val="24"/>
        </w:rPr>
      </w:pPr>
      <w:r w:rsidRPr="00E72954">
        <w:rPr>
          <w:rFonts w:ascii="Times New Roman" w:eastAsia="Times New Roman" w:hAnsi="Times New Roman" w:cs="Times New Roman"/>
          <w:b/>
          <w:sz w:val="24"/>
          <w:szCs w:val="24"/>
        </w:rPr>
        <w:t>Strategies required for success</w:t>
      </w:r>
    </w:p>
    <w:p w:rsidR="00D45938" w:rsidRPr="00E72954" w:rsidRDefault="00D45938" w:rsidP="00D45938">
      <w:pPr>
        <w:spacing w:line="360" w:lineRule="auto"/>
        <w:jc w:val="both"/>
        <w:rPr>
          <w:rFonts w:ascii="Times New Roman" w:eastAsia="Times New Roman" w:hAnsi="Times New Roman" w:cs="Times New Roman"/>
          <w:sz w:val="24"/>
          <w:szCs w:val="24"/>
        </w:rPr>
      </w:pPr>
      <w:r w:rsidRPr="00E72954">
        <w:rPr>
          <w:rFonts w:ascii="Times New Roman" w:eastAsia="Times New Roman" w:hAnsi="Times New Roman" w:cs="Times New Roman"/>
          <w:sz w:val="24"/>
          <w:szCs w:val="24"/>
        </w:rPr>
        <w:t xml:space="preserve">First and </w:t>
      </w:r>
      <w:proofErr w:type="gramStart"/>
      <w:r w:rsidRPr="00E72954">
        <w:rPr>
          <w:rFonts w:ascii="Times New Roman" w:eastAsia="Times New Roman" w:hAnsi="Times New Roman" w:cs="Times New Roman"/>
          <w:sz w:val="24"/>
          <w:szCs w:val="24"/>
        </w:rPr>
        <w:t>foremost</w:t>
      </w:r>
      <w:proofErr w:type="gramEnd"/>
      <w:r w:rsidRPr="00E72954">
        <w:rPr>
          <w:rFonts w:ascii="Times New Roman" w:eastAsia="Times New Roman" w:hAnsi="Times New Roman" w:cs="Times New Roman"/>
          <w:sz w:val="24"/>
          <w:szCs w:val="24"/>
        </w:rPr>
        <w:t xml:space="preserve"> strategy which medical leadership of democratic content develops to meet success is to identify required skills which are associated with that field. It includes motivation, decision making, and powerful communication skills. They then develop membership of board to impact greatly at broad level. In the words of Iqbal, Anwar and </w:t>
      </w:r>
      <w:proofErr w:type="spellStart"/>
      <w:r w:rsidRPr="00E72954">
        <w:rPr>
          <w:rFonts w:ascii="Times New Roman" w:eastAsia="Times New Roman" w:hAnsi="Times New Roman" w:cs="Times New Roman"/>
          <w:sz w:val="24"/>
          <w:szCs w:val="24"/>
        </w:rPr>
        <w:t>Haider</w:t>
      </w:r>
      <w:proofErr w:type="spellEnd"/>
      <w:r w:rsidRPr="00E72954">
        <w:rPr>
          <w:rFonts w:ascii="Times New Roman" w:eastAsia="Times New Roman" w:hAnsi="Times New Roman" w:cs="Times New Roman"/>
          <w:sz w:val="24"/>
          <w:szCs w:val="24"/>
        </w:rPr>
        <w:t xml:space="preserve"> (2015), clinical representation lends unique, perspectives of high level to handle risk related problem of hospital. They are then responsible to promote and administer close collaboration process for wide ranges of discussion with colleagues and employees. Leaders develop management skills of healthcare system through means of mentoring programs to strengthen operations.</w:t>
      </w:r>
    </w:p>
    <w:p w:rsidR="00D45938" w:rsidRPr="00F11028" w:rsidRDefault="00D45938" w:rsidP="00D45938">
      <w:pPr>
        <w:spacing w:line="360" w:lineRule="auto"/>
        <w:jc w:val="both"/>
        <w:rPr>
          <w:rFonts w:ascii="Times New Roman" w:eastAsia="Times New Roman" w:hAnsi="Times New Roman" w:cs="Times New Roman"/>
          <w:sz w:val="24"/>
          <w:szCs w:val="24"/>
        </w:rPr>
      </w:pPr>
      <w:r w:rsidRPr="00E72954">
        <w:rPr>
          <w:rFonts w:ascii="Times New Roman" w:eastAsia="Times New Roman" w:hAnsi="Times New Roman" w:cs="Times New Roman"/>
          <w:sz w:val="24"/>
          <w:szCs w:val="24"/>
        </w:rPr>
        <w:t xml:space="preserve">They then play role to prepare for leadership which includes clinical integration, strategic alignment, enhanced quality of care and efficient coordination system. They have to become influencer to meet demands of staffs as well as patients. Hospitals leverage internal sources which includes online program of blending, classroom training, mentoring and much more. They </w:t>
      </w:r>
      <w:r w:rsidRPr="00F11028">
        <w:rPr>
          <w:rFonts w:ascii="Times New Roman" w:eastAsia="Times New Roman" w:hAnsi="Times New Roman" w:cs="Times New Roman"/>
          <w:sz w:val="24"/>
          <w:szCs w:val="24"/>
        </w:rPr>
        <w:t>have to implement planning of succession to maintain robust environment thereby achieving targets to gain profits.</w:t>
      </w:r>
    </w:p>
    <w:p w:rsidR="00D45938" w:rsidRPr="00F11028" w:rsidRDefault="00D45938" w:rsidP="00D45938">
      <w:pPr>
        <w:numPr>
          <w:ilvl w:val="0"/>
          <w:numId w:val="24"/>
        </w:numPr>
        <w:spacing w:line="360" w:lineRule="auto"/>
        <w:jc w:val="both"/>
        <w:rPr>
          <w:rFonts w:ascii="Times New Roman" w:eastAsia="Times New Roman" w:hAnsi="Times New Roman" w:cs="Times New Roman"/>
          <w:b/>
          <w:sz w:val="24"/>
          <w:szCs w:val="24"/>
        </w:rPr>
      </w:pPr>
      <w:r w:rsidRPr="00F11028">
        <w:rPr>
          <w:rFonts w:ascii="Times New Roman" w:eastAsia="Times New Roman" w:hAnsi="Times New Roman" w:cs="Times New Roman"/>
          <w:b/>
          <w:sz w:val="24"/>
          <w:szCs w:val="24"/>
        </w:rPr>
        <w:t>Equip people with communication, training and other tools</w:t>
      </w:r>
    </w:p>
    <w:p w:rsidR="00D45938" w:rsidRPr="00F11028" w:rsidRDefault="00D45938" w:rsidP="00D45938">
      <w:pPr>
        <w:spacing w:line="360" w:lineRule="auto"/>
        <w:jc w:val="both"/>
        <w:rPr>
          <w:rFonts w:ascii="Times New Roman" w:eastAsia="Times New Roman" w:hAnsi="Times New Roman" w:cs="Times New Roman"/>
          <w:sz w:val="24"/>
          <w:szCs w:val="24"/>
        </w:rPr>
      </w:pPr>
      <w:r w:rsidRPr="00F11028">
        <w:rPr>
          <w:rFonts w:ascii="Times New Roman" w:eastAsia="Times New Roman" w:hAnsi="Times New Roman" w:cs="Times New Roman"/>
          <w:sz w:val="24"/>
          <w:szCs w:val="24"/>
        </w:rPr>
        <w:t xml:space="preserve">Democratic leaders always cooperate with people of healthcare system to develop good communication system. For instance, people such as senior managers of GSK, employees, staffs and other medical leaders involved. They inspire involvement of team and group participation. Preferences of performance are acknowledged, honored by them to incorporate good decisions during decision taking and to solve problems. High moralities with great values are generated by </w:t>
      </w:r>
      <w:r w:rsidRPr="00F11028">
        <w:rPr>
          <w:rFonts w:ascii="Times New Roman" w:eastAsia="Times New Roman" w:hAnsi="Times New Roman" w:cs="Times New Roman"/>
          <w:sz w:val="24"/>
          <w:szCs w:val="24"/>
        </w:rPr>
        <w:lastRenderedPageBreak/>
        <w:t>them along with creative solutions to produce cooperative atmosphere with good team spirit (</w:t>
      </w:r>
      <w:proofErr w:type="spellStart"/>
      <w:r w:rsidRPr="00F11028">
        <w:rPr>
          <w:rFonts w:ascii="Times New Roman" w:eastAsia="Times New Roman" w:hAnsi="Times New Roman" w:cs="Times New Roman"/>
          <w:sz w:val="24"/>
          <w:szCs w:val="24"/>
        </w:rPr>
        <w:t>Khoshhal</w:t>
      </w:r>
      <w:proofErr w:type="spellEnd"/>
      <w:r w:rsidRPr="00F11028">
        <w:rPr>
          <w:rFonts w:ascii="Times New Roman" w:eastAsia="Times New Roman" w:hAnsi="Times New Roman" w:cs="Times New Roman"/>
          <w:sz w:val="24"/>
          <w:szCs w:val="24"/>
        </w:rPr>
        <w:t xml:space="preserve"> and </w:t>
      </w:r>
      <w:proofErr w:type="spellStart"/>
      <w:r w:rsidRPr="00F11028">
        <w:rPr>
          <w:rFonts w:ascii="Times New Roman" w:eastAsia="Times New Roman" w:hAnsi="Times New Roman" w:cs="Times New Roman"/>
          <w:sz w:val="24"/>
          <w:szCs w:val="24"/>
        </w:rPr>
        <w:t>Guraya</w:t>
      </w:r>
      <w:proofErr w:type="spellEnd"/>
      <w:r w:rsidRPr="00F11028">
        <w:rPr>
          <w:rFonts w:ascii="Times New Roman" w:eastAsia="Times New Roman" w:hAnsi="Times New Roman" w:cs="Times New Roman"/>
          <w:sz w:val="24"/>
          <w:szCs w:val="24"/>
        </w:rPr>
        <w:t>, 2016).</w:t>
      </w:r>
    </w:p>
    <w:p w:rsidR="00D45938" w:rsidRPr="00F11028" w:rsidRDefault="00D45938" w:rsidP="00D45938">
      <w:pPr>
        <w:spacing w:line="360" w:lineRule="auto"/>
        <w:jc w:val="both"/>
        <w:rPr>
          <w:rFonts w:ascii="Times New Roman" w:eastAsia="Times New Roman" w:hAnsi="Times New Roman" w:cs="Times New Roman"/>
          <w:sz w:val="24"/>
          <w:szCs w:val="24"/>
        </w:rPr>
      </w:pPr>
      <w:r w:rsidRPr="00F11028">
        <w:rPr>
          <w:rFonts w:ascii="Times New Roman" w:eastAsia="Times New Roman" w:hAnsi="Times New Roman" w:cs="Times New Roman"/>
          <w:sz w:val="24"/>
          <w:szCs w:val="24"/>
        </w:rPr>
        <w:t>Verbal and strong communication are managed and created by them by means of sharing information via electronic mails. Sometimes, meetings are also created by senior managers to offer training and operate tasks effectively. They implement settings of collaboration by balancing between new and old ideas thereby keeping on track to enhance productivity.</w:t>
      </w:r>
    </w:p>
    <w:p w:rsidR="00D45938" w:rsidRPr="00F11028" w:rsidRDefault="00D45938" w:rsidP="00D45938">
      <w:pPr>
        <w:numPr>
          <w:ilvl w:val="0"/>
          <w:numId w:val="24"/>
        </w:numPr>
        <w:spacing w:line="360" w:lineRule="auto"/>
        <w:jc w:val="both"/>
        <w:rPr>
          <w:rFonts w:ascii="Times New Roman" w:eastAsia="Times New Roman" w:hAnsi="Times New Roman" w:cs="Times New Roman"/>
          <w:b/>
          <w:sz w:val="24"/>
          <w:szCs w:val="24"/>
        </w:rPr>
      </w:pPr>
      <w:r w:rsidRPr="00F11028">
        <w:rPr>
          <w:rFonts w:ascii="Times New Roman" w:eastAsia="Times New Roman" w:hAnsi="Times New Roman" w:cs="Times New Roman"/>
          <w:b/>
          <w:sz w:val="24"/>
          <w:szCs w:val="24"/>
        </w:rPr>
        <w:t>Serving people with skills</w:t>
      </w:r>
    </w:p>
    <w:p w:rsidR="00D45938" w:rsidRPr="00F11028" w:rsidRDefault="00D45938" w:rsidP="00D45938">
      <w:pPr>
        <w:spacing w:line="360" w:lineRule="auto"/>
        <w:jc w:val="both"/>
        <w:rPr>
          <w:rFonts w:ascii="Times New Roman" w:eastAsia="Times New Roman" w:hAnsi="Times New Roman" w:cs="Times New Roman"/>
          <w:sz w:val="24"/>
          <w:szCs w:val="24"/>
        </w:rPr>
      </w:pPr>
      <w:r w:rsidRPr="00F11028">
        <w:rPr>
          <w:rFonts w:ascii="Times New Roman" w:eastAsia="Times New Roman" w:hAnsi="Times New Roman" w:cs="Times New Roman"/>
          <w:sz w:val="24"/>
          <w:szCs w:val="24"/>
        </w:rPr>
        <w:t>As opined by Willcocks (2016), democratic style of leadership creates dynamic environment to motivate employees of the organization. In case of any uncertainty, they handle the situation with much more care and ensure good quality of decision making. Democratic leadership is used and serves people with care only in certain cases. For example, it is specially benefited to get best team outcomes and establish commitment senses to expertise with high value.</w:t>
      </w:r>
    </w:p>
    <w:p w:rsidR="00D45938" w:rsidRPr="00F11028" w:rsidRDefault="00D45938" w:rsidP="00D45938">
      <w:pPr>
        <w:spacing w:line="360" w:lineRule="auto"/>
        <w:jc w:val="both"/>
        <w:rPr>
          <w:rFonts w:ascii="Times New Roman" w:eastAsia="Times New Roman" w:hAnsi="Times New Roman" w:cs="Times New Roman"/>
          <w:sz w:val="24"/>
          <w:szCs w:val="24"/>
        </w:rPr>
      </w:pPr>
      <w:r w:rsidRPr="00F11028">
        <w:rPr>
          <w:rFonts w:ascii="Times New Roman" w:eastAsia="Times New Roman" w:hAnsi="Times New Roman" w:cs="Times New Roman"/>
          <w:sz w:val="24"/>
          <w:szCs w:val="24"/>
        </w:rPr>
        <w:t>Democratic leaders influence behavior concerning other leaders in nursing to meet goals. They ensure process of interpersonal to balance relationship in between leader and followers. They provide proper guide by common attainment to bring effective results among people by means of continuous process. Group process by depending upon consistency is also maintained by them to serve appropriate skills to them. Skills are discussed either in coaching, training program or by mentoring. They also initiate relevant actions to communicate with different health policies, procedures and plans of GSK, UK. For example,</w:t>
      </w:r>
      <w:r w:rsidR="00BF02CF">
        <w:rPr>
          <w:rFonts w:ascii="Times New Roman" w:eastAsia="Times New Roman" w:hAnsi="Times New Roman" w:cs="Times New Roman"/>
          <w:sz w:val="24"/>
          <w:szCs w:val="24"/>
        </w:rPr>
        <w:t xml:space="preserve"> </w:t>
      </w:r>
      <w:r w:rsidR="00BF02CF" w:rsidRPr="00F11028">
        <w:rPr>
          <w:rFonts w:ascii="Times New Roman" w:eastAsia="Times New Roman" w:hAnsi="Times New Roman" w:cs="Times New Roman"/>
          <w:sz w:val="24"/>
          <w:szCs w:val="24"/>
        </w:rPr>
        <w:t>planning</w:t>
      </w:r>
      <w:r w:rsidRPr="00F11028">
        <w:rPr>
          <w:rFonts w:ascii="Times New Roman" w:eastAsia="Times New Roman" w:hAnsi="Times New Roman" w:cs="Times New Roman"/>
          <w:sz w:val="24"/>
          <w:szCs w:val="24"/>
        </w:rPr>
        <w:t xml:space="preserve"> </w:t>
      </w:r>
      <w:r w:rsidR="00BF02CF">
        <w:rPr>
          <w:rFonts w:ascii="Times New Roman" w:eastAsia="Times New Roman" w:hAnsi="Times New Roman" w:cs="Times New Roman"/>
          <w:sz w:val="24"/>
          <w:szCs w:val="24"/>
        </w:rPr>
        <w:t>to</w:t>
      </w:r>
      <w:r w:rsidR="00430D26">
        <w:rPr>
          <w:rFonts w:ascii="Times New Roman" w:eastAsia="Times New Roman" w:hAnsi="Times New Roman" w:cs="Times New Roman"/>
          <w:sz w:val="24"/>
          <w:szCs w:val="24"/>
        </w:rPr>
        <w:t xml:space="preserve"> share </w:t>
      </w:r>
      <w:r w:rsidRPr="00F11028">
        <w:rPr>
          <w:rFonts w:ascii="Times New Roman" w:eastAsia="Times New Roman" w:hAnsi="Times New Roman" w:cs="Times New Roman"/>
          <w:sz w:val="24"/>
          <w:szCs w:val="24"/>
        </w:rPr>
        <w:t>delivery</w:t>
      </w:r>
      <w:r w:rsidR="008F4088">
        <w:rPr>
          <w:rFonts w:ascii="Times New Roman" w:eastAsia="Times New Roman" w:hAnsi="Times New Roman" w:cs="Times New Roman"/>
          <w:sz w:val="24"/>
          <w:szCs w:val="24"/>
        </w:rPr>
        <w:t xml:space="preserve"> of </w:t>
      </w:r>
      <w:r w:rsidR="00FD3180">
        <w:rPr>
          <w:rFonts w:ascii="Times New Roman" w:eastAsia="Times New Roman" w:hAnsi="Times New Roman" w:cs="Times New Roman"/>
          <w:sz w:val="24"/>
          <w:szCs w:val="24"/>
        </w:rPr>
        <w:t>care</w:t>
      </w:r>
      <w:r w:rsidRPr="00F11028">
        <w:rPr>
          <w:rFonts w:ascii="Times New Roman" w:eastAsia="Times New Roman" w:hAnsi="Times New Roman" w:cs="Times New Roman"/>
          <w:sz w:val="24"/>
          <w:szCs w:val="24"/>
        </w:rPr>
        <w:t>, policy for effective treatment (Cox, 2016).</w:t>
      </w:r>
    </w:p>
    <w:p w:rsidR="00D45938" w:rsidRPr="00F11028" w:rsidRDefault="00D45938" w:rsidP="00D45938">
      <w:pPr>
        <w:numPr>
          <w:ilvl w:val="0"/>
          <w:numId w:val="24"/>
        </w:numPr>
        <w:spacing w:line="360" w:lineRule="auto"/>
        <w:jc w:val="both"/>
        <w:rPr>
          <w:rFonts w:ascii="Times New Roman" w:eastAsia="Times New Roman" w:hAnsi="Times New Roman" w:cs="Times New Roman"/>
          <w:b/>
          <w:sz w:val="24"/>
          <w:szCs w:val="24"/>
        </w:rPr>
      </w:pPr>
      <w:r w:rsidRPr="00F11028">
        <w:rPr>
          <w:rFonts w:ascii="Times New Roman" w:eastAsia="Times New Roman" w:hAnsi="Times New Roman" w:cs="Times New Roman"/>
          <w:b/>
          <w:sz w:val="24"/>
          <w:szCs w:val="24"/>
        </w:rPr>
        <w:t>Reaching outside of organization</w:t>
      </w:r>
    </w:p>
    <w:p w:rsidR="00D45938" w:rsidRPr="00F11028" w:rsidRDefault="00D45938" w:rsidP="00D45938">
      <w:pPr>
        <w:spacing w:line="360" w:lineRule="auto"/>
        <w:jc w:val="both"/>
        <w:rPr>
          <w:rFonts w:ascii="Times New Roman" w:eastAsia="Times New Roman" w:hAnsi="Times New Roman" w:cs="Times New Roman"/>
          <w:sz w:val="24"/>
          <w:szCs w:val="24"/>
        </w:rPr>
      </w:pPr>
      <w:r w:rsidRPr="00F11028">
        <w:rPr>
          <w:rFonts w:ascii="Times New Roman" w:eastAsia="Times New Roman" w:hAnsi="Times New Roman" w:cs="Times New Roman"/>
          <w:sz w:val="24"/>
          <w:szCs w:val="24"/>
        </w:rPr>
        <w:t>Democratic leadership assists senior nurse leaders to reach outside whenever required. They distribute responsibility among other senior nurses to facilitate decision making in verbal group participation. Empowerment among group members is also accomplished with the responsibilities which involve training, education to delegate completion of hospital tasks (</w:t>
      </w:r>
      <w:proofErr w:type="spellStart"/>
      <w:r w:rsidRPr="00F11028">
        <w:rPr>
          <w:rFonts w:ascii="Times New Roman" w:eastAsia="Times New Roman" w:hAnsi="Times New Roman" w:cs="Times New Roman"/>
          <w:sz w:val="24"/>
          <w:szCs w:val="24"/>
        </w:rPr>
        <w:t>Mianda</w:t>
      </w:r>
      <w:proofErr w:type="spellEnd"/>
      <w:r w:rsidRPr="00F11028">
        <w:rPr>
          <w:rFonts w:ascii="Times New Roman" w:eastAsia="Times New Roman" w:hAnsi="Times New Roman" w:cs="Times New Roman"/>
          <w:sz w:val="24"/>
          <w:szCs w:val="24"/>
        </w:rPr>
        <w:t xml:space="preserve"> and Voce, 2017). Democratic leaders ensure deliberation in democratic way to undertake discussions in a group. They are often called participative leadership because they show cultural diversification at workplace in a meaningful manner.</w:t>
      </w:r>
    </w:p>
    <w:p w:rsidR="00D45938" w:rsidRPr="00F11028" w:rsidRDefault="00D45938" w:rsidP="00D45938">
      <w:pPr>
        <w:spacing w:line="360" w:lineRule="auto"/>
        <w:jc w:val="both"/>
        <w:rPr>
          <w:rFonts w:ascii="Times New Roman" w:eastAsia="Times New Roman" w:hAnsi="Times New Roman" w:cs="Times New Roman"/>
          <w:sz w:val="24"/>
          <w:szCs w:val="24"/>
        </w:rPr>
      </w:pPr>
      <w:r w:rsidRPr="00F11028">
        <w:rPr>
          <w:rFonts w:ascii="Times New Roman" w:eastAsia="Times New Roman" w:hAnsi="Times New Roman" w:cs="Times New Roman"/>
          <w:sz w:val="24"/>
          <w:szCs w:val="24"/>
        </w:rPr>
        <w:t xml:space="preserve">Transparency is ensured by them to focus on organizational structure based on their work culture. They demonstrate preparedness before taking any commitment to avoid disengagement. </w:t>
      </w:r>
      <w:r w:rsidRPr="00F11028">
        <w:rPr>
          <w:rFonts w:ascii="Times New Roman" w:eastAsia="Times New Roman" w:hAnsi="Times New Roman" w:cs="Times New Roman"/>
          <w:sz w:val="24"/>
          <w:szCs w:val="24"/>
        </w:rPr>
        <w:lastRenderedPageBreak/>
        <w:t>Communication is only key which helps in this respect to make strong engagement and lead effective tasks in hospital.</w:t>
      </w:r>
    </w:p>
    <w:p w:rsidR="00D45938" w:rsidRPr="00F11028" w:rsidRDefault="00D45938" w:rsidP="00D45938">
      <w:pPr>
        <w:numPr>
          <w:ilvl w:val="0"/>
          <w:numId w:val="24"/>
        </w:numPr>
        <w:spacing w:line="360" w:lineRule="auto"/>
        <w:jc w:val="both"/>
        <w:rPr>
          <w:rFonts w:ascii="Times New Roman" w:eastAsia="Times New Roman" w:hAnsi="Times New Roman" w:cs="Times New Roman"/>
          <w:b/>
          <w:sz w:val="24"/>
          <w:szCs w:val="24"/>
        </w:rPr>
      </w:pPr>
      <w:r w:rsidRPr="00F11028">
        <w:rPr>
          <w:rFonts w:ascii="Times New Roman" w:eastAsia="Times New Roman" w:hAnsi="Times New Roman" w:cs="Times New Roman"/>
          <w:b/>
          <w:sz w:val="24"/>
          <w:szCs w:val="24"/>
        </w:rPr>
        <w:t>Perceive engagement</w:t>
      </w:r>
    </w:p>
    <w:p w:rsidR="00D45938" w:rsidRPr="00F11028" w:rsidRDefault="00D45938" w:rsidP="00D45938">
      <w:pPr>
        <w:spacing w:line="360" w:lineRule="auto"/>
        <w:jc w:val="both"/>
        <w:rPr>
          <w:rFonts w:ascii="Times New Roman" w:eastAsia="Times New Roman" w:hAnsi="Times New Roman" w:cs="Times New Roman"/>
          <w:sz w:val="24"/>
          <w:szCs w:val="24"/>
        </w:rPr>
      </w:pPr>
      <w:r w:rsidRPr="00F11028">
        <w:rPr>
          <w:rFonts w:ascii="Times New Roman" w:eastAsia="Times New Roman" w:hAnsi="Times New Roman" w:cs="Times New Roman"/>
          <w:sz w:val="24"/>
          <w:szCs w:val="24"/>
        </w:rPr>
        <w:t>Democratic leaders have the ability to do engagement among their followers in hospital sector and also to earn followership. This is because they always create active communication to follow up work with every changing need of the followers. They facilitate engagement to deliver effective services with the help of core competencies. Like, personal qualities to deal with risk, to take legal decisions and so on are essential to working with team (</w:t>
      </w:r>
      <w:proofErr w:type="spellStart"/>
      <w:r w:rsidRPr="00F11028">
        <w:rPr>
          <w:rFonts w:ascii="Times New Roman" w:eastAsia="Times New Roman" w:hAnsi="Times New Roman" w:cs="Times New Roman"/>
          <w:sz w:val="24"/>
          <w:szCs w:val="24"/>
        </w:rPr>
        <w:t>aafp</w:t>
      </w:r>
      <w:proofErr w:type="spellEnd"/>
      <w:r w:rsidRPr="00F11028">
        <w:rPr>
          <w:rFonts w:ascii="Times New Roman" w:eastAsia="Times New Roman" w:hAnsi="Times New Roman" w:cs="Times New Roman"/>
          <w:sz w:val="24"/>
          <w:szCs w:val="24"/>
        </w:rPr>
        <w:t>, 2018). Managing services of nursing are done by them to improve services by setting out with proper direction.</w:t>
      </w:r>
    </w:p>
    <w:p w:rsidR="00D45938" w:rsidRPr="00F11028" w:rsidRDefault="00D45938" w:rsidP="00D45938">
      <w:pPr>
        <w:spacing w:line="360" w:lineRule="auto"/>
        <w:jc w:val="both"/>
        <w:rPr>
          <w:rFonts w:ascii="Times New Roman" w:eastAsia="Times New Roman" w:hAnsi="Times New Roman" w:cs="Times New Roman"/>
          <w:sz w:val="24"/>
          <w:szCs w:val="24"/>
        </w:rPr>
      </w:pPr>
      <w:r w:rsidRPr="00F11028">
        <w:rPr>
          <w:rFonts w:ascii="Times New Roman" w:eastAsia="Times New Roman" w:hAnsi="Times New Roman" w:cs="Times New Roman"/>
          <w:sz w:val="24"/>
          <w:szCs w:val="24"/>
        </w:rPr>
        <w:t xml:space="preserve">Leadership framework is created by them to manage efficient work and increase competition level. Integrity is important to manage personal work which would continue for further development. Transformation is facilitated by them to encourage innovation by managing useful resources like benefits.    </w:t>
      </w:r>
    </w:p>
    <w:p w:rsidR="00D45938" w:rsidRPr="00F11028" w:rsidRDefault="00D45938" w:rsidP="00D45938">
      <w:pPr>
        <w:spacing w:line="360" w:lineRule="auto"/>
        <w:jc w:val="both"/>
        <w:rPr>
          <w:rFonts w:ascii="Times New Roman" w:eastAsia="Times New Roman" w:hAnsi="Times New Roman" w:cs="Times New Roman"/>
          <w:sz w:val="24"/>
          <w:szCs w:val="24"/>
        </w:rPr>
      </w:pPr>
      <w:r w:rsidRPr="00F11028">
        <w:rPr>
          <w:rFonts w:ascii="Times New Roman" w:eastAsia="Times New Roman" w:hAnsi="Times New Roman" w:cs="Times New Roman"/>
          <w:b/>
          <w:sz w:val="24"/>
          <w:szCs w:val="24"/>
        </w:rPr>
        <w:t xml:space="preserve">Recommendations   </w:t>
      </w:r>
    </w:p>
    <w:p w:rsidR="00D45938" w:rsidRPr="00745B4C" w:rsidRDefault="00D45938" w:rsidP="00745B4C">
      <w:pPr>
        <w:pStyle w:val="ListParagraph"/>
        <w:numPr>
          <w:ilvl w:val="0"/>
          <w:numId w:val="17"/>
        </w:numPr>
        <w:spacing w:line="360" w:lineRule="auto"/>
        <w:jc w:val="both"/>
        <w:rPr>
          <w:rFonts w:ascii="Times New Roman" w:eastAsia="Times New Roman" w:hAnsi="Times New Roman" w:cs="Times New Roman"/>
          <w:b/>
          <w:sz w:val="24"/>
          <w:szCs w:val="24"/>
        </w:rPr>
      </w:pPr>
      <w:r w:rsidRPr="00745B4C">
        <w:rPr>
          <w:rFonts w:ascii="Times New Roman" w:eastAsia="Times New Roman" w:hAnsi="Times New Roman" w:cs="Times New Roman"/>
          <w:b/>
          <w:sz w:val="24"/>
          <w:szCs w:val="24"/>
        </w:rPr>
        <w:t>Implication of different styles of leadership</w:t>
      </w:r>
    </w:p>
    <w:p w:rsidR="00D45938" w:rsidRPr="00F11028" w:rsidRDefault="00D45938" w:rsidP="00D45938">
      <w:pPr>
        <w:spacing w:line="360" w:lineRule="auto"/>
        <w:jc w:val="both"/>
        <w:rPr>
          <w:rFonts w:ascii="Times New Roman" w:eastAsia="Times New Roman" w:hAnsi="Times New Roman" w:cs="Times New Roman"/>
          <w:sz w:val="24"/>
          <w:szCs w:val="24"/>
        </w:rPr>
      </w:pPr>
      <w:r w:rsidRPr="00F11028">
        <w:rPr>
          <w:rFonts w:ascii="Times New Roman" w:eastAsia="Times New Roman" w:hAnsi="Times New Roman" w:cs="Times New Roman"/>
          <w:sz w:val="24"/>
          <w:szCs w:val="24"/>
        </w:rPr>
        <w:t>Democratic leaders should implicate different management level to explore works and gain competitive advantage. For instance, they create level to know expectations of followers and report them with experiences of in-depth knowledge to achieve success. They exhibit tasks with self-confidence and delegate’s authority for task completion. Management level includes practice of coaching and mentoring to monitor different tasks in order to gain maximum outputs. They, therefore, should not limit up in brainstorming to get benefited from decisions. According to Xu (2017), surgical leaders of democracy show encouragement to create impressive situations.</w:t>
      </w:r>
    </w:p>
    <w:p w:rsidR="00D45938" w:rsidRPr="00F11028" w:rsidRDefault="00D45938" w:rsidP="00D45938">
      <w:pPr>
        <w:spacing w:line="360" w:lineRule="auto"/>
        <w:jc w:val="both"/>
        <w:rPr>
          <w:rFonts w:ascii="Times New Roman" w:eastAsia="Times New Roman" w:hAnsi="Times New Roman" w:cs="Times New Roman"/>
          <w:sz w:val="24"/>
          <w:szCs w:val="24"/>
        </w:rPr>
      </w:pPr>
      <w:r w:rsidRPr="00F11028">
        <w:rPr>
          <w:rFonts w:ascii="Times New Roman" w:eastAsia="Times New Roman" w:hAnsi="Times New Roman" w:cs="Times New Roman"/>
          <w:sz w:val="24"/>
          <w:szCs w:val="24"/>
        </w:rPr>
        <w:t>According to participative leadership, the leaders should follow active listening procedure to seek out opinions thereby implement it during decision. They must cope up with patient's problem to learn their issues and provide efficient care to maintain customer satisfaction. Moreover, in some cases, they should take help from doctor to offer proper care and treatment to the patients and other followers.</w:t>
      </w:r>
    </w:p>
    <w:p w:rsidR="00D45938" w:rsidRPr="00745B4C" w:rsidRDefault="00D45938" w:rsidP="00745B4C">
      <w:pPr>
        <w:pStyle w:val="ListParagraph"/>
        <w:numPr>
          <w:ilvl w:val="0"/>
          <w:numId w:val="17"/>
        </w:numPr>
        <w:spacing w:line="360" w:lineRule="auto"/>
        <w:jc w:val="both"/>
        <w:rPr>
          <w:rFonts w:ascii="Times New Roman" w:eastAsia="Times New Roman" w:hAnsi="Times New Roman" w:cs="Times New Roman"/>
          <w:b/>
          <w:sz w:val="24"/>
          <w:szCs w:val="24"/>
        </w:rPr>
      </w:pPr>
      <w:r w:rsidRPr="00745B4C">
        <w:rPr>
          <w:rFonts w:ascii="Times New Roman" w:eastAsia="Times New Roman" w:hAnsi="Times New Roman" w:cs="Times New Roman"/>
          <w:b/>
          <w:sz w:val="24"/>
          <w:szCs w:val="24"/>
        </w:rPr>
        <w:t>Awareness program</w:t>
      </w:r>
    </w:p>
    <w:p w:rsidR="00D45938" w:rsidRPr="00F11028" w:rsidRDefault="00D45938" w:rsidP="00D45938">
      <w:pPr>
        <w:spacing w:line="360" w:lineRule="auto"/>
        <w:jc w:val="both"/>
        <w:rPr>
          <w:rFonts w:ascii="Times New Roman" w:eastAsia="Times New Roman" w:hAnsi="Times New Roman" w:cs="Times New Roman"/>
          <w:sz w:val="24"/>
          <w:szCs w:val="24"/>
        </w:rPr>
      </w:pPr>
      <w:r w:rsidRPr="00F11028">
        <w:rPr>
          <w:rFonts w:ascii="Times New Roman" w:eastAsia="Times New Roman" w:hAnsi="Times New Roman" w:cs="Times New Roman"/>
          <w:sz w:val="24"/>
          <w:szCs w:val="24"/>
        </w:rPr>
        <w:t xml:space="preserve">They must create program of awareness by assessing strengths, weaknesses from all individuals of hospital. They should foster links with spirit of team with the help of chief executive officer of GSK. They have to be aware from authoritarian to avoid any type of risks and attain more </w:t>
      </w:r>
      <w:r w:rsidRPr="00F11028">
        <w:rPr>
          <w:rFonts w:ascii="Times New Roman" w:eastAsia="Times New Roman" w:hAnsi="Times New Roman" w:cs="Times New Roman"/>
          <w:sz w:val="24"/>
          <w:szCs w:val="24"/>
        </w:rPr>
        <w:lastRenderedPageBreak/>
        <w:t xml:space="preserve">productivity as outcome. As cited by </w:t>
      </w:r>
      <w:proofErr w:type="spellStart"/>
      <w:r w:rsidRPr="00F11028">
        <w:rPr>
          <w:rFonts w:ascii="Times New Roman" w:eastAsia="Times New Roman" w:hAnsi="Times New Roman" w:cs="Times New Roman"/>
          <w:sz w:val="24"/>
          <w:szCs w:val="24"/>
        </w:rPr>
        <w:t>Obolensky</w:t>
      </w:r>
      <w:proofErr w:type="spellEnd"/>
      <w:r w:rsidRPr="00F11028">
        <w:rPr>
          <w:rFonts w:ascii="Times New Roman" w:eastAsia="Times New Roman" w:hAnsi="Times New Roman" w:cs="Times New Roman"/>
          <w:sz w:val="24"/>
          <w:szCs w:val="24"/>
        </w:rPr>
        <w:t xml:space="preserve"> (2017), for clinical </w:t>
      </w:r>
      <w:proofErr w:type="gramStart"/>
      <w:r w:rsidRPr="00F11028">
        <w:rPr>
          <w:rFonts w:ascii="Times New Roman" w:eastAsia="Times New Roman" w:hAnsi="Times New Roman" w:cs="Times New Roman"/>
          <w:sz w:val="24"/>
          <w:szCs w:val="24"/>
        </w:rPr>
        <w:t>leaders</w:t>
      </w:r>
      <w:proofErr w:type="gramEnd"/>
      <w:r w:rsidRPr="00F11028">
        <w:rPr>
          <w:rFonts w:ascii="Times New Roman" w:eastAsia="Times New Roman" w:hAnsi="Times New Roman" w:cs="Times New Roman"/>
          <w:sz w:val="24"/>
          <w:szCs w:val="24"/>
        </w:rPr>
        <w:t xml:space="preserve"> optimism is important to encounter patients during their need. Therefore, they should direct optimism towards physicians, healthcare practitioners as well as staffs. </w:t>
      </w:r>
    </w:p>
    <w:p w:rsidR="00D45938" w:rsidRPr="00F11028" w:rsidRDefault="00D45938" w:rsidP="00D45938">
      <w:pPr>
        <w:spacing w:line="360" w:lineRule="auto"/>
        <w:jc w:val="both"/>
        <w:rPr>
          <w:rFonts w:ascii="Times New Roman" w:eastAsia="Times New Roman" w:hAnsi="Times New Roman" w:cs="Times New Roman"/>
          <w:sz w:val="24"/>
          <w:szCs w:val="24"/>
        </w:rPr>
      </w:pPr>
      <w:r w:rsidRPr="00F11028">
        <w:rPr>
          <w:rFonts w:ascii="Times New Roman" w:eastAsia="Times New Roman" w:hAnsi="Times New Roman" w:cs="Times New Roman"/>
          <w:sz w:val="24"/>
          <w:szCs w:val="24"/>
        </w:rPr>
        <w:t xml:space="preserve">Attention needs to be forecasted by healthcare leaders to rule according to the patient privacy. Devotion is essential to building culture of service oriented in a welcoming note. Senior nurses have to be dedicated to maintaining excellence in medical jobs under hospital sector. As healthcare challenges and roles of caregiver </w:t>
      </w:r>
      <w:r w:rsidR="007B01E3" w:rsidRPr="00F11028">
        <w:rPr>
          <w:rFonts w:ascii="Times New Roman" w:eastAsia="Times New Roman" w:hAnsi="Times New Roman" w:cs="Times New Roman"/>
          <w:sz w:val="24"/>
          <w:szCs w:val="24"/>
        </w:rPr>
        <w:t>are</w:t>
      </w:r>
      <w:r w:rsidRPr="00F11028">
        <w:rPr>
          <w:rFonts w:ascii="Times New Roman" w:eastAsia="Times New Roman" w:hAnsi="Times New Roman" w:cs="Times New Roman"/>
          <w:sz w:val="24"/>
          <w:szCs w:val="24"/>
        </w:rPr>
        <w:t xml:space="preserve"> changing at an alarming rate, these leaders should stand still to face any challenges. They should be goal oriented for further development by visioning on lean facilities with help of lean meetings. It is also important to empathize with patients not by neglecting consideration but by conveying respects towards them (</w:t>
      </w:r>
      <w:proofErr w:type="spellStart"/>
      <w:proofErr w:type="gramStart"/>
      <w:r w:rsidRPr="00F11028">
        <w:rPr>
          <w:rFonts w:ascii="Times New Roman" w:eastAsia="Times New Roman" w:hAnsi="Times New Roman" w:cs="Times New Roman"/>
          <w:sz w:val="24"/>
          <w:szCs w:val="24"/>
        </w:rPr>
        <w:t>catalyst.nejm</w:t>
      </w:r>
      <w:proofErr w:type="spellEnd"/>
      <w:proofErr w:type="gramEnd"/>
      <w:r w:rsidRPr="00F11028">
        <w:rPr>
          <w:rFonts w:ascii="Times New Roman" w:eastAsia="Times New Roman" w:hAnsi="Times New Roman" w:cs="Times New Roman"/>
          <w:sz w:val="24"/>
          <w:szCs w:val="24"/>
        </w:rPr>
        <w:t>, 2017). Hence, valuable connections can be created at workplace.</w:t>
      </w:r>
    </w:p>
    <w:p w:rsidR="003906FB" w:rsidRPr="00745B4C" w:rsidRDefault="003906FB" w:rsidP="00745B4C">
      <w:pPr>
        <w:pStyle w:val="ListParagraph"/>
        <w:numPr>
          <w:ilvl w:val="0"/>
          <w:numId w:val="17"/>
        </w:numPr>
        <w:spacing w:line="360" w:lineRule="auto"/>
        <w:rPr>
          <w:highlight w:val="white"/>
        </w:rPr>
      </w:pPr>
      <w:r w:rsidRPr="00745B4C">
        <w:rPr>
          <w:rFonts w:ascii="Times New Roman" w:eastAsia="Times New Roman" w:hAnsi="Times New Roman" w:cs="Times New Roman"/>
          <w:b/>
          <w:sz w:val="24"/>
          <w:szCs w:val="24"/>
        </w:rPr>
        <w:t>Leadership policy, programs for development in hospital</w:t>
      </w:r>
    </w:p>
    <w:p w:rsidR="003906FB" w:rsidRDefault="003906FB" w:rsidP="003906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implications of leadership should be developed with different programs as well as policy needed for leadership development. For example, investment</w:t>
      </w:r>
      <w:r w:rsidRPr="00B9179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policy which is necessary to enhance costs sections in the hospital sector. Training program should also be accomplished to grab effective styles of leadership. Nurse leaders should outline qualities, skills to create good position of leadership. This can be attained by designing the framework from beginning proficiency. Flexibility must be maintained by outlining cases of patients and summon others in order to undergo change management (</w:t>
      </w:r>
      <w:proofErr w:type="spellStart"/>
      <w:r>
        <w:rPr>
          <w:rFonts w:ascii="Times New Roman" w:eastAsia="Times New Roman" w:hAnsi="Times New Roman" w:cs="Times New Roman"/>
          <w:sz w:val="24"/>
          <w:szCs w:val="24"/>
        </w:rPr>
        <w:t>Smolović</w:t>
      </w:r>
      <w:proofErr w:type="spellEnd"/>
      <w:r>
        <w:rPr>
          <w:rFonts w:ascii="Times New Roman" w:eastAsia="Times New Roman" w:hAnsi="Times New Roman" w:cs="Times New Roman"/>
          <w:sz w:val="24"/>
          <w:szCs w:val="24"/>
        </w:rPr>
        <w:t xml:space="preserve"> Jones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2016). Nurses must establish leadership plan for personal improvement to understand different metrics along with outcomes. They should develop scheduled meetings on regular basis to interact verbally with other leaders of the organization.     </w:t>
      </w:r>
    </w:p>
    <w:p w:rsidR="003906FB" w:rsidRDefault="003906FB" w:rsidP="003906F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Conclusions  </w:t>
      </w:r>
    </w:p>
    <w:p w:rsidR="003906FB" w:rsidRPr="00745B4C" w:rsidRDefault="003906FB" w:rsidP="00745B4C">
      <w:pPr>
        <w:pStyle w:val="ListParagraph"/>
        <w:numPr>
          <w:ilvl w:val="0"/>
          <w:numId w:val="17"/>
        </w:numPr>
        <w:spacing w:line="360" w:lineRule="auto"/>
        <w:jc w:val="both"/>
        <w:rPr>
          <w:rFonts w:ascii="Times New Roman" w:eastAsia="Times New Roman" w:hAnsi="Times New Roman" w:cs="Times New Roman"/>
          <w:b/>
          <w:sz w:val="24"/>
          <w:szCs w:val="24"/>
        </w:rPr>
      </w:pPr>
      <w:r w:rsidRPr="00745B4C">
        <w:rPr>
          <w:rFonts w:ascii="Times New Roman" w:eastAsia="Times New Roman" w:hAnsi="Times New Roman" w:cs="Times New Roman"/>
          <w:b/>
          <w:sz w:val="24"/>
          <w:szCs w:val="24"/>
        </w:rPr>
        <w:t>Patterns of medical leaders</w:t>
      </w:r>
    </w:p>
    <w:p w:rsidR="00745B4C" w:rsidRDefault="003906FB" w:rsidP="003906F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From the above analysis, it can be concluded that clinical leaders consist different patterns concerning styles of leadership like democratic, authoritative and much more. Importance of leadership with its leadership role is discussed in brief detail concerning hospital sector. Present changes are also underlined by focusing on leadership practices. Expression of leadership is analyzed along with dynamic role regarding leadership. Different core competencies and skills are focused to understand operations and opportunities of GlaxoSmithKline UK. Role of clinical leaders with their strengths is discussed which are necessary for hospital development.   </w:t>
      </w:r>
    </w:p>
    <w:p w:rsidR="003906FB" w:rsidRPr="00745B4C" w:rsidRDefault="003906FB" w:rsidP="00745B4C">
      <w:pPr>
        <w:pStyle w:val="ListParagraph"/>
        <w:numPr>
          <w:ilvl w:val="0"/>
          <w:numId w:val="17"/>
        </w:numPr>
        <w:spacing w:line="360" w:lineRule="auto"/>
        <w:jc w:val="both"/>
        <w:rPr>
          <w:rFonts w:ascii="Times New Roman" w:eastAsia="Times New Roman" w:hAnsi="Times New Roman" w:cs="Times New Roman"/>
          <w:b/>
          <w:sz w:val="24"/>
          <w:szCs w:val="24"/>
        </w:rPr>
      </w:pPr>
      <w:r w:rsidRPr="00745B4C">
        <w:rPr>
          <w:rFonts w:ascii="Times New Roman" w:eastAsia="Times New Roman" w:hAnsi="Times New Roman" w:cs="Times New Roman"/>
          <w:b/>
          <w:sz w:val="24"/>
          <w:szCs w:val="24"/>
        </w:rPr>
        <w:lastRenderedPageBreak/>
        <w:t xml:space="preserve">Analysis of factors of medical leaders  </w:t>
      </w:r>
    </w:p>
    <w:p w:rsidR="003906FB" w:rsidRDefault="003906FB" w:rsidP="003906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Medical leaders have the ability to explore leadership style on basis of factors such as empowerment of innovation system, advocacy and so on. This helps in creating meeting or training programs in the organization. Democratic leadership is found as more effective style and for which boundaries, horizons, success strategies are analyzed. A democratic leader </w:t>
      </w:r>
      <w:proofErr w:type="gramStart"/>
      <w:r>
        <w:rPr>
          <w:rFonts w:ascii="Times New Roman" w:eastAsia="Times New Roman" w:hAnsi="Times New Roman" w:cs="Times New Roman"/>
          <w:sz w:val="24"/>
          <w:szCs w:val="24"/>
        </w:rPr>
        <w:t>possess</w:t>
      </w:r>
      <w:proofErr w:type="gramEnd"/>
      <w:r>
        <w:rPr>
          <w:rFonts w:ascii="Times New Roman" w:eastAsia="Times New Roman" w:hAnsi="Times New Roman" w:cs="Times New Roman"/>
          <w:sz w:val="24"/>
          <w:szCs w:val="24"/>
        </w:rPr>
        <w:t xml:space="preserve"> all necessary qualities which an efficient leader should have like maintaining flexibility to take decisions, establish verbal communication through training, coaching, mentoring programs and much more. Skills with duties are also outlined with strong engagement system. Finally, some recommendations have been suggested for better improvement and further development of leadership style in the hospital sector.</w:t>
      </w:r>
    </w:p>
    <w:p w:rsidR="00D45938" w:rsidRPr="00E72954" w:rsidRDefault="003906FB" w:rsidP="003906F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645FF1" w:rsidRPr="008F06CB" w:rsidRDefault="00645FF1" w:rsidP="00E234E9">
      <w:pPr>
        <w:pStyle w:val="Heading1"/>
      </w:pPr>
      <w:bookmarkStart w:id="17" w:name="_Toc534019825"/>
      <w:r w:rsidRPr="00E234E9">
        <w:rPr>
          <w:szCs w:val="24"/>
        </w:rPr>
        <w:lastRenderedPageBreak/>
        <w:t>Reference</w:t>
      </w:r>
      <w:r w:rsidRPr="008F06CB">
        <w:t xml:space="preserve"> list</w:t>
      </w:r>
      <w:bookmarkEnd w:id="17"/>
    </w:p>
    <w:p w:rsidR="00645FF1" w:rsidRPr="008F06CB" w:rsidRDefault="00645FF1" w:rsidP="00645FF1">
      <w:pPr>
        <w:spacing w:line="360" w:lineRule="auto"/>
        <w:jc w:val="both"/>
        <w:rPr>
          <w:rFonts w:ascii="Times New Roman" w:hAnsi="Times New Roman" w:cs="Times New Roman"/>
          <w:b/>
          <w:sz w:val="24"/>
          <w:szCs w:val="24"/>
        </w:rPr>
      </w:pPr>
      <w:r w:rsidRPr="008F06CB">
        <w:rPr>
          <w:rFonts w:ascii="Times New Roman" w:hAnsi="Times New Roman" w:cs="Times New Roman"/>
          <w:b/>
          <w:sz w:val="24"/>
          <w:szCs w:val="24"/>
        </w:rPr>
        <w:t>Books</w:t>
      </w:r>
    </w:p>
    <w:p w:rsidR="0016429C" w:rsidRPr="008F06CB" w:rsidRDefault="0016429C" w:rsidP="00645FF1">
      <w:pPr>
        <w:spacing w:line="360" w:lineRule="auto"/>
        <w:jc w:val="both"/>
        <w:rPr>
          <w:rFonts w:ascii="Times New Roman" w:hAnsi="Times New Roman" w:cs="Times New Roman"/>
          <w:sz w:val="24"/>
          <w:szCs w:val="24"/>
          <w:shd w:val="clear" w:color="auto" w:fill="FFFFFF"/>
        </w:rPr>
      </w:pPr>
      <w:proofErr w:type="spellStart"/>
      <w:r w:rsidRPr="008F06CB">
        <w:rPr>
          <w:rFonts w:ascii="Times New Roman" w:hAnsi="Times New Roman" w:cs="Times New Roman"/>
          <w:sz w:val="24"/>
          <w:szCs w:val="24"/>
          <w:shd w:val="clear" w:color="auto" w:fill="FFFFFF"/>
        </w:rPr>
        <w:t>Antonakis</w:t>
      </w:r>
      <w:proofErr w:type="spellEnd"/>
      <w:r w:rsidRPr="008F06CB">
        <w:rPr>
          <w:rFonts w:ascii="Times New Roman" w:hAnsi="Times New Roman" w:cs="Times New Roman"/>
          <w:sz w:val="24"/>
          <w:szCs w:val="24"/>
          <w:shd w:val="clear" w:color="auto" w:fill="FFFFFF"/>
        </w:rPr>
        <w:t>, J. and Day, D.V. eds., 2017. </w:t>
      </w:r>
      <w:r w:rsidRPr="008F06CB">
        <w:rPr>
          <w:rFonts w:ascii="Times New Roman" w:hAnsi="Times New Roman" w:cs="Times New Roman"/>
          <w:i/>
          <w:iCs/>
          <w:sz w:val="24"/>
          <w:szCs w:val="24"/>
          <w:shd w:val="clear" w:color="auto" w:fill="FFFFFF"/>
        </w:rPr>
        <w:t>The nature of leadership</w:t>
      </w:r>
      <w:r w:rsidRPr="008F06CB">
        <w:rPr>
          <w:rFonts w:ascii="Times New Roman" w:hAnsi="Times New Roman" w:cs="Times New Roman"/>
          <w:sz w:val="24"/>
          <w:szCs w:val="24"/>
          <w:shd w:val="clear" w:color="auto" w:fill="FFFFFF"/>
        </w:rPr>
        <w:t>. Sage publications.</w:t>
      </w:r>
    </w:p>
    <w:p w:rsidR="0016429C" w:rsidRPr="00A62BCB" w:rsidRDefault="0016429C" w:rsidP="00F57BF5">
      <w:pPr>
        <w:spacing w:line="360" w:lineRule="auto"/>
        <w:jc w:val="both"/>
        <w:rPr>
          <w:rFonts w:ascii="Times New Roman" w:hAnsi="Times New Roman" w:cs="Times New Roman"/>
          <w:sz w:val="24"/>
          <w:szCs w:val="24"/>
          <w:shd w:val="clear" w:color="auto" w:fill="FFFFFF"/>
        </w:rPr>
      </w:pPr>
      <w:r w:rsidRPr="00A62BCB">
        <w:rPr>
          <w:rFonts w:ascii="Times New Roman" w:hAnsi="Times New Roman" w:cs="Times New Roman"/>
          <w:sz w:val="24"/>
          <w:szCs w:val="24"/>
          <w:shd w:val="clear" w:color="auto" w:fill="FFFFFF"/>
        </w:rPr>
        <w:t>Bayley, H., Chambers, R. and Donovan, C., 2016. </w:t>
      </w:r>
      <w:r w:rsidRPr="00A62BCB">
        <w:rPr>
          <w:rFonts w:ascii="Times New Roman" w:hAnsi="Times New Roman" w:cs="Times New Roman"/>
          <w:i/>
          <w:iCs/>
          <w:sz w:val="24"/>
          <w:szCs w:val="24"/>
          <w:shd w:val="clear" w:color="auto" w:fill="FFFFFF"/>
        </w:rPr>
        <w:t>The good mentoring toolkit for healthcare</w:t>
      </w:r>
      <w:r w:rsidRPr="00A62BCB">
        <w:rPr>
          <w:rFonts w:ascii="Times New Roman" w:hAnsi="Times New Roman" w:cs="Times New Roman"/>
          <w:sz w:val="24"/>
          <w:szCs w:val="24"/>
          <w:shd w:val="clear" w:color="auto" w:fill="FFFFFF"/>
        </w:rPr>
        <w:t>. CRC Press.</w:t>
      </w:r>
    </w:p>
    <w:p w:rsidR="0016429C" w:rsidRDefault="0016429C" w:rsidP="00645FF1">
      <w:pPr>
        <w:spacing w:line="360" w:lineRule="auto"/>
        <w:jc w:val="both"/>
        <w:rPr>
          <w:rFonts w:ascii="Times New Roman" w:hAnsi="Times New Roman" w:cs="Times New Roman"/>
          <w:sz w:val="24"/>
          <w:szCs w:val="24"/>
          <w:shd w:val="clear" w:color="auto" w:fill="FFFFFF"/>
        </w:rPr>
      </w:pPr>
      <w:proofErr w:type="spellStart"/>
      <w:r w:rsidRPr="008F06CB">
        <w:rPr>
          <w:rFonts w:ascii="Times New Roman" w:hAnsi="Times New Roman" w:cs="Times New Roman"/>
          <w:sz w:val="24"/>
          <w:szCs w:val="24"/>
          <w:shd w:val="clear" w:color="auto" w:fill="FFFFFF"/>
        </w:rPr>
        <w:t>Chemers</w:t>
      </w:r>
      <w:proofErr w:type="spellEnd"/>
      <w:r w:rsidRPr="008F06CB">
        <w:rPr>
          <w:rFonts w:ascii="Times New Roman" w:hAnsi="Times New Roman" w:cs="Times New Roman"/>
          <w:sz w:val="24"/>
          <w:szCs w:val="24"/>
          <w:shd w:val="clear" w:color="auto" w:fill="FFFFFF"/>
        </w:rPr>
        <w:t>, M., 2014. </w:t>
      </w:r>
      <w:r w:rsidRPr="008F06CB">
        <w:rPr>
          <w:rFonts w:ascii="Times New Roman" w:hAnsi="Times New Roman" w:cs="Times New Roman"/>
          <w:i/>
          <w:iCs/>
          <w:sz w:val="24"/>
          <w:szCs w:val="24"/>
          <w:shd w:val="clear" w:color="auto" w:fill="FFFFFF"/>
        </w:rPr>
        <w:t>An integrative theory of leadership</w:t>
      </w:r>
      <w:r w:rsidRPr="008F06CB">
        <w:rPr>
          <w:rFonts w:ascii="Times New Roman" w:hAnsi="Times New Roman" w:cs="Times New Roman"/>
          <w:sz w:val="24"/>
          <w:szCs w:val="24"/>
          <w:shd w:val="clear" w:color="auto" w:fill="FFFFFF"/>
        </w:rPr>
        <w:t>. Psychology Press.</w:t>
      </w:r>
    </w:p>
    <w:p w:rsidR="0016429C" w:rsidRDefault="0016429C" w:rsidP="00F57BF5">
      <w:pPr>
        <w:spacing w:line="360" w:lineRule="auto"/>
        <w:jc w:val="both"/>
        <w:rPr>
          <w:rFonts w:ascii="Times New Roman" w:hAnsi="Times New Roman" w:cs="Times New Roman"/>
          <w:sz w:val="24"/>
          <w:szCs w:val="24"/>
          <w:shd w:val="clear" w:color="auto" w:fill="FFFFFF"/>
        </w:rPr>
      </w:pPr>
      <w:r w:rsidRPr="00A62BCB">
        <w:rPr>
          <w:rFonts w:ascii="Times New Roman" w:hAnsi="Times New Roman" w:cs="Times New Roman"/>
          <w:sz w:val="24"/>
          <w:szCs w:val="24"/>
          <w:shd w:val="clear" w:color="auto" w:fill="FFFFFF"/>
        </w:rPr>
        <w:t>Goffman, E., 2017. </w:t>
      </w:r>
      <w:r w:rsidRPr="00A62BCB">
        <w:rPr>
          <w:rFonts w:ascii="Times New Roman" w:hAnsi="Times New Roman" w:cs="Times New Roman"/>
          <w:i/>
          <w:iCs/>
          <w:sz w:val="24"/>
          <w:szCs w:val="24"/>
          <w:shd w:val="clear" w:color="auto" w:fill="FFFFFF"/>
        </w:rPr>
        <w:t>Asylums: Essays on the social situation of mental patients and other inmates</w:t>
      </w:r>
      <w:r w:rsidRPr="00A62BCB">
        <w:rPr>
          <w:rFonts w:ascii="Times New Roman" w:hAnsi="Times New Roman" w:cs="Times New Roman"/>
          <w:sz w:val="24"/>
          <w:szCs w:val="24"/>
          <w:shd w:val="clear" w:color="auto" w:fill="FFFFFF"/>
        </w:rPr>
        <w:t>. Routledge.</w:t>
      </w:r>
    </w:p>
    <w:p w:rsidR="0016429C" w:rsidRPr="00E72954" w:rsidRDefault="0016429C" w:rsidP="00014BD0">
      <w:pPr>
        <w:spacing w:line="360" w:lineRule="auto"/>
        <w:jc w:val="both"/>
        <w:rPr>
          <w:rFonts w:ascii="Times New Roman" w:hAnsi="Times New Roman" w:cs="Times New Roman"/>
          <w:sz w:val="24"/>
          <w:szCs w:val="24"/>
          <w:shd w:val="clear" w:color="auto" w:fill="FFFFFF"/>
        </w:rPr>
      </w:pPr>
      <w:proofErr w:type="spellStart"/>
      <w:r w:rsidRPr="00E72954">
        <w:rPr>
          <w:rFonts w:ascii="Times New Roman" w:hAnsi="Times New Roman" w:cs="Times New Roman"/>
          <w:sz w:val="24"/>
          <w:szCs w:val="24"/>
          <w:shd w:val="clear" w:color="auto" w:fill="FFFFFF"/>
        </w:rPr>
        <w:t>Obolensky</w:t>
      </w:r>
      <w:proofErr w:type="spellEnd"/>
      <w:r w:rsidRPr="00E72954">
        <w:rPr>
          <w:rFonts w:ascii="Times New Roman" w:hAnsi="Times New Roman" w:cs="Times New Roman"/>
          <w:sz w:val="24"/>
          <w:szCs w:val="24"/>
          <w:shd w:val="clear" w:color="auto" w:fill="FFFFFF"/>
        </w:rPr>
        <w:t>, N., 2017. </w:t>
      </w:r>
      <w:r w:rsidRPr="00E72954">
        <w:rPr>
          <w:rFonts w:ascii="Times New Roman" w:hAnsi="Times New Roman" w:cs="Times New Roman"/>
          <w:i/>
          <w:iCs/>
          <w:sz w:val="24"/>
          <w:szCs w:val="24"/>
          <w:shd w:val="clear" w:color="auto" w:fill="FFFFFF"/>
        </w:rPr>
        <w:t>Complex adaptive leadership: Embracing paradox and uncertainty</w:t>
      </w:r>
      <w:r w:rsidRPr="00E72954">
        <w:rPr>
          <w:rFonts w:ascii="Times New Roman" w:hAnsi="Times New Roman" w:cs="Times New Roman"/>
          <w:sz w:val="24"/>
          <w:szCs w:val="24"/>
          <w:shd w:val="clear" w:color="auto" w:fill="FFFFFF"/>
        </w:rPr>
        <w:t>. Routledge.</w:t>
      </w:r>
    </w:p>
    <w:p w:rsidR="00645FF1" w:rsidRDefault="00645FF1" w:rsidP="00645FF1">
      <w:pPr>
        <w:spacing w:line="360" w:lineRule="auto"/>
        <w:jc w:val="both"/>
        <w:rPr>
          <w:rFonts w:ascii="Times New Roman" w:hAnsi="Times New Roman" w:cs="Times New Roman"/>
          <w:b/>
          <w:sz w:val="24"/>
          <w:szCs w:val="24"/>
        </w:rPr>
      </w:pPr>
      <w:r w:rsidRPr="008F06CB">
        <w:rPr>
          <w:rFonts w:ascii="Times New Roman" w:hAnsi="Times New Roman" w:cs="Times New Roman"/>
          <w:b/>
          <w:sz w:val="24"/>
          <w:szCs w:val="24"/>
        </w:rPr>
        <w:t>Journals</w:t>
      </w:r>
    </w:p>
    <w:p w:rsidR="008D2D62" w:rsidRPr="00A62BCB" w:rsidRDefault="008D2D62" w:rsidP="009E2CAB">
      <w:pPr>
        <w:spacing w:line="360" w:lineRule="auto"/>
        <w:jc w:val="both"/>
        <w:rPr>
          <w:rFonts w:ascii="Times New Roman" w:hAnsi="Times New Roman" w:cs="Times New Roman"/>
          <w:sz w:val="24"/>
          <w:szCs w:val="24"/>
          <w:shd w:val="clear" w:color="auto" w:fill="FFFFFF"/>
        </w:rPr>
      </w:pPr>
      <w:r w:rsidRPr="00A62BCB">
        <w:rPr>
          <w:rFonts w:ascii="Times New Roman" w:hAnsi="Times New Roman" w:cs="Times New Roman"/>
          <w:sz w:val="24"/>
          <w:szCs w:val="24"/>
          <w:shd w:val="clear" w:color="auto" w:fill="FFFFFF"/>
        </w:rPr>
        <w:t>Allen, D., 2015. Inside ‘bed management’: ethnographic insights from the vantage point of UK hospital nurses. </w:t>
      </w:r>
      <w:r w:rsidRPr="00A62BCB">
        <w:rPr>
          <w:rFonts w:ascii="Times New Roman" w:hAnsi="Times New Roman" w:cs="Times New Roman"/>
          <w:i/>
          <w:iCs/>
          <w:sz w:val="24"/>
          <w:szCs w:val="24"/>
          <w:shd w:val="clear" w:color="auto" w:fill="FFFFFF"/>
        </w:rPr>
        <w:t>Sociology of health &amp; illness</w:t>
      </w:r>
      <w:r w:rsidRPr="00A62BCB">
        <w:rPr>
          <w:rFonts w:ascii="Times New Roman" w:hAnsi="Times New Roman" w:cs="Times New Roman"/>
          <w:sz w:val="24"/>
          <w:szCs w:val="24"/>
          <w:shd w:val="clear" w:color="auto" w:fill="FFFFFF"/>
        </w:rPr>
        <w:t>, </w:t>
      </w:r>
      <w:r w:rsidRPr="00A62BCB">
        <w:rPr>
          <w:rFonts w:ascii="Times New Roman" w:hAnsi="Times New Roman" w:cs="Times New Roman"/>
          <w:i/>
          <w:iCs/>
          <w:sz w:val="24"/>
          <w:szCs w:val="24"/>
          <w:shd w:val="clear" w:color="auto" w:fill="FFFFFF"/>
        </w:rPr>
        <w:t>37</w:t>
      </w:r>
      <w:r w:rsidRPr="00A62BCB">
        <w:rPr>
          <w:rFonts w:ascii="Times New Roman" w:hAnsi="Times New Roman" w:cs="Times New Roman"/>
          <w:sz w:val="24"/>
          <w:szCs w:val="24"/>
          <w:shd w:val="clear" w:color="auto" w:fill="FFFFFF"/>
        </w:rPr>
        <w:t>(3), pp.370-384.</w:t>
      </w:r>
    </w:p>
    <w:p w:rsidR="008D2D62" w:rsidRPr="00A62BCB" w:rsidRDefault="008D2D62" w:rsidP="009E2CAB">
      <w:pPr>
        <w:spacing w:line="360" w:lineRule="auto"/>
        <w:jc w:val="both"/>
        <w:rPr>
          <w:rFonts w:ascii="Times New Roman" w:hAnsi="Times New Roman" w:cs="Times New Roman"/>
          <w:sz w:val="24"/>
          <w:szCs w:val="24"/>
          <w:shd w:val="clear" w:color="auto" w:fill="FFFFFF"/>
        </w:rPr>
      </w:pPr>
      <w:r w:rsidRPr="00A62BCB">
        <w:rPr>
          <w:rFonts w:ascii="Times New Roman" w:hAnsi="Times New Roman" w:cs="Times New Roman"/>
          <w:sz w:val="24"/>
          <w:szCs w:val="24"/>
          <w:shd w:val="clear" w:color="auto" w:fill="FFFFFF"/>
        </w:rPr>
        <w:t xml:space="preserve">Bloom, N., </w:t>
      </w:r>
      <w:proofErr w:type="spellStart"/>
      <w:r w:rsidRPr="00A62BCB">
        <w:rPr>
          <w:rFonts w:ascii="Times New Roman" w:hAnsi="Times New Roman" w:cs="Times New Roman"/>
          <w:sz w:val="24"/>
          <w:szCs w:val="24"/>
          <w:shd w:val="clear" w:color="auto" w:fill="FFFFFF"/>
        </w:rPr>
        <w:t>Propper</w:t>
      </w:r>
      <w:proofErr w:type="spellEnd"/>
      <w:r w:rsidRPr="00A62BCB">
        <w:rPr>
          <w:rFonts w:ascii="Times New Roman" w:hAnsi="Times New Roman" w:cs="Times New Roman"/>
          <w:sz w:val="24"/>
          <w:szCs w:val="24"/>
          <w:shd w:val="clear" w:color="auto" w:fill="FFFFFF"/>
        </w:rPr>
        <w:t xml:space="preserve">, C., Seiler, S. and Van </w:t>
      </w:r>
      <w:proofErr w:type="spellStart"/>
      <w:r w:rsidRPr="00A62BCB">
        <w:rPr>
          <w:rFonts w:ascii="Times New Roman" w:hAnsi="Times New Roman" w:cs="Times New Roman"/>
          <w:sz w:val="24"/>
          <w:szCs w:val="24"/>
          <w:shd w:val="clear" w:color="auto" w:fill="FFFFFF"/>
        </w:rPr>
        <w:t>Reenen</w:t>
      </w:r>
      <w:proofErr w:type="spellEnd"/>
      <w:r w:rsidRPr="00A62BCB">
        <w:rPr>
          <w:rFonts w:ascii="Times New Roman" w:hAnsi="Times New Roman" w:cs="Times New Roman"/>
          <w:sz w:val="24"/>
          <w:szCs w:val="24"/>
          <w:shd w:val="clear" w:color="auto" w:fill="FFFFFF"/>
        </w:rPr>
        <w:t>, J., 2015. The impact of competition on management quality: evidence from public hospitals. </w:t>
      </w:r>
      <w:r w:rsidRPr="00A62BCB">
        <w:rPr>
          <w:rFonts w:ascii="Times New Roman" w:hAnsi="Times New Roman" w:cs="Times New Roman"/>
          <w:i/>
          <w:iCs/>
          <w:sz w:val="24"/>
          <w:szCs w:val="24"/>
          <w:shd w:val="clear" w:color="auto" w:fill="FFFFFF"/>
        </w:rPr>
        <w:t>The Review of Economic Studies</w:t>
      </w:r>
      <w:r w:rsidRPr="00A62BCB">
        <w:rPr>
          <w:rFonts w:ascii="Times New Roman" w:hAnsi="Times New Roman" w:cs="Times New Roman"/>
          <w:sz w:val="24"/>
          <w:szCs w:val="24"/>
          <w:shd w:val="clear" w:color="auto" w:fill="FFFFFF"/>
        </w:rPr>
        <w:t>, </w:t>
      </w:r>
      <w:r w:rsidRPr="00A62BCB">
        <w:rPr>
          <w:rFonts w:ascii="Times New Roman" w:hAnsi="Times New Roman" w:cs="Times New Roman"/>
          <w:i/>
          <w:iCs/>
          <w:sz w:val="24"/>
          <w:szCs w:val="24"/>
          <w:shd w:val="clear" w:color="auto" w:fill="FFFFFF"/>
        </w:rPr>
        <w:t>82</w:t>
      </w:r>
      <w:r w:rsidRPr="00A62BCB">
        <w:rPr>
          <w:rFonts w:ascii="Times New Roman" w:hAnsi="Times New Roman" w:cs="Times New Roman"/>
          <w:sz w:val="24"/>
          <w:szCs w:val="24"/>
          <w:shd w:val="clear" w:color="auto" w:fill="FFFFFF"/>
        </w:rPr>
        <w:t>(2), pp.457-489.</w:t>
      </w:r>
    </w:p>
    <w:p w:rsidR="008D2D62" w:rsidRPr="00A62BCB" w:rsidRDefault="008D2D62" w:rsidP="009E2CAB">
      <w:pPr>
        <w:spacing w:line="360" w:lineRule="auto"/>
        <w:jc w:val="both"/>
        <w:rPr>
          <w:rFonts w:ascii="Times New Roman" w:hAnsi="Times New Roman" w:cs="Times New Roman"/>
          <w:sz w:val="24"/>
          <w:szCs w:val="24"/>
          <w:shd w:val="clear" w:color="auto" w:fill="FFFFFF"/>
        </w:rPr>
      </w:pPr>
      <w:r w:rsidRPr="00A62BCB">
        <w:rPr>
          <w:rFonts w:ascii="Times New Roman" w:hAnsi="Times New Roman" w:cs="Times New Roman"/>
          <w:sz w:val="24"/>
          <w:szCs w:val="24"/>
          <w:shd w:val="clear" w:color="auto" w:fill="FFFFFF"/>
        </w:rPr>
        <w:t xml:space="preserve">Castel, E.S., Ginsburg, L.R., </w:t>
      </w:r>
      <w:proofErr w:type="spellStart"/>
      <w:r w:rsidRPr="00A62BCB">
        <w:rPr>
          <w:rFonts w:ascii="Times New Roman" w:hAnsi="Times New Roman" w:cs="Times New Roman"/>
          <w:sz w:val="24"/>
          <w:szCs w:val="24"/>
          <w:shd w:val="clear" w:color="auto" w:fill="FFFFFF"/>
        </w:rPr>
        <w:t>Zaheer</w:t>
      </w:r>
      <w:proofErr w:type="spellEnd"/>
      <w:r w:rsidRPr="00A62BCB">
        <w:rPr>
          <w:rFonts w:ascii="Times New Roman" w:hAnsi="Times New Roman" w:cs="Times New Roman"/>
          <w:sz w:val="24"/>
          <w:szCs w:val="24"/>
          <w:shd w:val="clear" w:color="auto" w:fill="FFFFFF"/>
        </w:rPr>
        <w:t xml:space="preserve">, S. and </w:t>
      </w:r>
      <w:proofErr w:type="spellStart"/>
      <w:r w:rsidRPr="00A62BCB">
        <w:rPr>
          <w:rFonts w:ascii="Times New Roman" w:hAnsi="Times New Roman" w:cs="Times New Roman"/>
          <w:sz w:val="24"/>
          <w:szCs w:val="24"/>
          <w:shd w:val="clear" w:color="auto" w:fill="FFFFFF"/>
        </w:rPr>
        <w:t>Tamim</w:t>
      </w:r>
      <w:proofErr w:type="spellEnd"/>
      <w:r w:rsidRPr="00A62BCB">
        <w:rPr>
          <w:rFonts w:ascii="Times New Roman" w:hAnsi="Times New Roman" w:cs="Times New Roman"/>
          <w:sz w:val="24"/>
          <w:szCs w:val="24"/>
          <w:shd w:val="clear" w:color="auto" w:fill="FFFFFF"/>
        </w:rPr>
        <w:t xml:space="preserve">, H., 2015. Understanding nurses’ and physicians’ fear of repercussions for reporting errors: clinician characteristics, organization demographics, or leadership </w:t>
      </w:r>
      <w:proofErr w:type="gramStart"/>
      <w:r w:rsidRPr="00A62BCB">
        <w:rPr>
          <w:rFonts w:ascii="Times New Roman" w:hAnsi="Times New Roman" w:cs="Times New Roman"/>
          <w:sz w:val="24"/>
          <w:szCs w:val="24"/>
          <w:shd w:val="clear" w:color="auto" w:fill="FFFFFF"/>
        </w:rPr>
        <w:t>factors?.</w:t>
      </w:r>
      <w:proofErr w:type="gramEnd"/>
      <w:r w:rsidRPr="00A62BCB">
        <w:rPr>
          <w:rFonts w:ascii="Times New Roman" w:hAnsi="Times New Roman" w:cs="Times New Roman"/>
          <w:sz w:val="24"/>
          <w:szCs w:val="24"/>
          <w:shd w:val="clear" w:color="auto" w:fill="FFFFFF"/>
        </w:rPr>
        <w:t> </w:t>
      </w:r>
      <w:r w:rsidRPr="00A62BCB">
        <w:rPr>
          <w:rFonts w:ascii="Times New Roman" w:hAnsi="Times New Roman" w:cs="Times New Roman"/>
          <w:i/>
          <w:iCs/>
          <w:sz w:val="24"/>
          <w:szCs w:val="24"/>
          <w:shd w:val="clear" w:color="auto" w:fill="FFFFFF"/>
        </w:rPr>
        <w:t>BMC health services research</w:t>
      </w:r>
      <w:r w:rsidRPr="00A62BCB">
        <w:rPr>
          <w:rFonts w:ascii="Times New Roman" w:hAnsi="Times New Roman" w:cs="Times New Roman"/>
          <w:sz w:val="24"/>
          <w:szCs w:val="24"/>
          <w:shd w:val="clear" w:color="auto" w:fill="FFFFFF"/>
        </w:rPr>
        <w:t>, </w:t>
      </w:r>
      <w:r w:rsidRPr="00A62BCB">
        <w:rPr>
          <w:rFonts w:ascii="Times New Roman" w:hAnsi="Times New Roman" w:cs="Times New Roman"/>
          <w:i/>
          <w:iCs/>
          <w:sz w:val="24"/>
          <w:szCs w:val="24"/>
          <w:shd w:val="clear" w:color="auto" w:fill="FFFFFF"/>
        </w:rPr>
        <w:t>15</w:t>
      </w:r>
      <w:r w:rsidRPr="00A62BCB">
        <w:rPr>
          <w:rFonts w:ascii="Times New Roman" w:hAnsi="Times New Roman" w:cs="Times New Roman"/>
          <w:sz w:val="24"/>
          <w:szCs w:val="24"/>
          <w:shd w:val="clear" w:color="auto" w:fill="FFFFFF"/>
        </w:rPr>
        <w:t>(1), p.326.</w:t>
      </w:r>
    </w:p>
    <w:p w:rsidR="008D2D62" w:rsidRDefault="008D2D62" w:rsidP="00645FF1">
      <w:pPr>
        <w:spacing w:line="360" w:lineRule="auto"/>
        <w:jc w:val="both"/>
        <w:rPr>
          <w:rFonts w:ascii="Times New Roman" w:hAnsi="Times New Roman" w:cs="Times New Roman"/>
          <w:sz w:val="24"/>
          <w:szCs w:val="24"/>
          <w:shd w:val="clear" w:color="auto" w:fill="FFFFFF"/>
        </w:rPr>
      </w:pPr>
      <w:r w:rsidRPr="008F06CB">
        <w:rPr>
          <w:rFonts w:ascii="Times New Roman" w:hAnsi="Times New Roman" w:cs="Times New Roman"/>
          <w:sz w:val="24"/>
          <w:szCs w:val="24"/>
          <w:shd w:val="clear" w:color="auto" w:fill="FFFFFF"/>
        </w:rPr>
        <w:t xml:space="preserve">Chapman, A.L. and </w:t>
      </w:r>
      <w:proofErr w:type="spellStart"/>
      <w:r w:rsidRPr="008F06CB">
        <w:rPr>
          <w:rFonts w:ascii="Times New Roman" w:hAnsi="Times New Roman" w:cs="Times New Roman"/>
          <w:sz w:val="24"/>
          <w:szCs w:val="24"/>
          <w:shd w:val="clear" w:color="auto" w:fill="FFFFFF"/>
        </w:rPr>
        <w:t>Giri</w:t>
      </w:r>
      <w:proofErr w:type="spellEnd"/>
      <w:r w:rsidRPr="008F06CB">
        <w:rPr>
          <w:rFonts w:ascii="Times New Roman" w:hAnsi="Times New Roman" w:cs="Times New Roman"/>
          <w:sz w:val="24"/>
          <w:szCs w:val="24"/>
          <w:shd w:val="clear" w:color="auto" w:fill="FFFFFF"/>
        </w:rPr>
        <w:t xml:space="preserve">, P., 2017. Learning to Lead: Tools for </w:t>
      </w:r>
      <w:proofErr w:type="spellStart"/>
      <w:r w:rsidRPr="008F06CB">
        <w:rPr>
          <w:rFonts w:ascii="Times New Roman" w:hAnsi="Times New Roman" w:cs="Times New Roman"/>
          <w:sz w:val="24"/>
          <w:szCs w:val="24"/>
          <w:shd w:val="clear" w:color="auto" w:fill="FFFFFF"/>
        </w:rPr>
        <w:t>Self Assessment</w:t>
      </w:r>
      <w:proofErr w:type="spellEnd"/>
      <w:r w:rsidRPr="008F06CB">
        <w:rPr>
          <w:rFonts w:ascii="Times New Roman" w:hAnsi="Times New Roman" w:cs="Times New Roman"/>
          <w:sz w:val="24"/>
          <w:szCs w:val="24"/>
          <w:shd w:val="clear" w:color="auto" w:fill="FFFFFF"/>
        </w:rPr>
        <w:t xml:space="preserve"> of Leadership Skills and Styles. In </w:t>
      </w:r>
      <w:r w:rsidRPr="008F06CB">
        <w:rPr>
          <w:rFonts w:ascii="Times New Roman" w:hAnsi="Times New Roman" w:cs="Times New Roman"/>
          <w:i/>
          <w:iCs/>
          <w:sz w:val="24"/>
          <w:szCs w:val="24"/>
          <w:shd w:val="clear" w:color="auto" w:fill="FFFFFF"/>
        </w:rPr>
        <w:t>Why Hospitals Fail</w:t>
      </w:r>
      <w:r w:rsidRPr="008F06CB">
        <w:rPr>
          <w:rFonts w:ascii="Times New Roman" w:hAnsi="Times New Roman" w:cs="Times New Roman"/>
          <w:sz w:val="24"/>
          <w:szCs w:val="24"/>
          <w:shd w:val="clear" w:color="auto" w:fill="FFFFFF"/>
        </w:rPr>
        <w:t> (pp. 137-148). Springer, Cham.</w:t>
      </w:r>
    </w:p>
    <w:p w:rsidR="008D2D62" w:rsidRPr="008F06CB" w:rsidRDefault="008D2D62" w:rsidP="00645FF1">
      <w:pPr>
        <w:spacing w:line="360" w:lineRule="auto"/>
        <w:jc w:val="both"/>
        <w:rPr>
          <w:rFonts w:ascii="Times New Roman" w:hAnsi="Times New Roman" w:cs="Times New Roman"/>
          <w:sz w:val="24"/>
          <w:szCs w:val="24"/>
          <w:shd w:val="clear" w:color="auto" w:fill="FFFFFF"/>
        </w:rPr>
      </w:pPr>
      <w:r w:rsidRPr="008F06CB">
        <w:rPr>
          <w:rFonts w:ascii="Times New Roman" w:hAnsi="Times New Roman" w:cs="Times New Roman"/>
          <w:sz w:val="24"/>
          <w:szCs w:val="24"/>
          <w:shd w:val="clear" w:color="auto" w:fill="FFFFFF"/>
        </w:rPr>
        <w:t xml:space="preserve">Chapman, A.L., Johnson, D. and </w:t>
      </w:r>
      <w:proofErr w:type="spellStart"/>
      <w:r w:rsidRPr="008F06CB">
        <w:rPr>
          <w:rFonts w:ascii="Times New Roman" w:hAnsi="Times New Roman" w:cs="Times New Roman"/>
          <w:sz w:val="24"/>
          <w:szCs w:val="24"/>
          <w:shd w:val="clear" w:color="auto" w:fill="FFFFFF"/>
        </w:rPr>
        <w:t>Kilner</w:t>
      </w:r>
      <w:proofErr w:type="spellEnd"/>
      <w:r w:rsidRPr="008F06CB">
        <w:rPr>
          <w:rFonts w:ascii="Times New Roman" w:hAnsi="Times New Roman" w:cs="Times New Roman"/>
          <w:sz w:val="24"/>
          <w:szCs w:val="24"/>
          <w:shd w:val="clear" w:color="auto" w:fill="FFFFFF"/>
        </w:rPr>
        <w:t>, K., 2014. Leadership styles used by senior medical leaders: Patterns, influences and implications for leadership development. </w:t>
      </w:r>
      <w:r w:rsidRPr="008F06CB">
        <w:rPr>
          <w:rFonts w:ascii="Times New Roman" w:hAnsi="Times New Roman" w:cs="Times New Roman"/>
          <w:i/>
          <w:iCs/>
          <w:sz w:val="24"/>
          <w:szCs w:val="24"/>
          <w:shd w:val="clear" w:color="auto" w:fill="FFFFFF"/>
        </w:rPr>
        <w:t>Leadership in Health Services</w:t>
      </w:r>
      <w:r w:rsidRPr="008F06CB">
        <w:rPr>
          <w:rFonts w:ascii="Times New Roman" w:hAnsi="Times New Roman" w:cs="Times New Roman"/>
          <w:sz w:val="24"/>
          <w:szCs w:val="24"/>
          <w:shd w:val="clear" w:color="auto" w:fill="FFFFFF"/>
        </w:rPr>
        <w:t>, </w:t>
      </w:r>
      <w:r w:rsidRPr="008F06CB">
        <w:rPr>
          <w:rFonts w:ascii="Times New Roman" w:hAnsi="Times New Roman" w:cs="Times New Roman"/>
          <w:i/>
          <w:iCs/>
          <w:sz w:val="24"/>
          <w:szCs w:val="24"/>
          <w:shd w:val="clear" w:color="auto" w:fill="FFFFFF"/>
        </w:rPr>
        <w:t>27</w:t>
      </w:r>
      <w:r w:rsidRPr="008F06CB">
        <w:rPr>
          <w:rFonts w:ascii="Times New Roman" w:hAnsi="Times New Roman" w:cs="Times New Roman"/>
          <w:sz w:val="24"/>
          <w:szCs w:val="24"/>
          <w:shd w:val="clear" w:color="auto" w:fill="FFFFFF"/>
        </w:rPr>
        <w:t>(4), pp.283-298.</w:t>
      </w:r>
    </w:p>
    <w:p w:rsidR="008D2D62" w:rsidRPr="008F06CB" w:rsidRDefault="008D2D62" w:rsidP="00645FF1">
      <w:pPr>
        <w:spacing w:line="360" w:lineRule="auto"/>
        <w:jc w:val="both"/>
        <w:rPr>
          <w:rFonts w:ascii="Times New Roman" w:hAnsi="Times New Roman" w:cs="Times New Roman"/>
          <w:sz w:val="24"/>
          <w:szCs w:val="24"/>
          <w:shd w:val="clear" w:color="auto" w:fill="FFFFFF"/>
        </w:rPr>
      </w:pPr>
      <w:proofErr w:type="spellStart"/>
      <w:r w:rsidRPr="008F06CB">
        <w:rPr>
          <w:rFonts w:ascii="Times New Roman" w:hAnsi="Times New Roman" w:cs="Times New Roman"/>
          <w:sz w:val="24"/>
          <w:szCs w:val="24"/>
          <w:shd w:val="clear" w:color="auto" w:fill="FFFFFF"/>
        </w:rPr>
        <w:t>Chipeta</w:t>
      </w:r>
      <w:proofErr w:type="spellEnd"/>
      <w:r w:rsidRPr="008F06CB">
        <w:rPr>
          <w:rFonts w:ascii="Times New Roman" w:hAnsi="Times New Roman" w:cs="Times New Roman"/>
          <w:sz w:val="24"/>
          <w:szCs w:val="24"/>
          <w:shd w:val="clear" w:color="auto" w:fill="FFFFFF"/>
        </w:rPr>
        <w:t xml:space="preserve">, E., Bradley, S., </w:t>
      </w:r>
      <w:proofErr w:type="spellStart"/>
      <w:r w:rsidRPr="008F06CB">
        <w:rPr>
          <w:rFonts w:ascii="Times New Roman" w:hAnsi="Times New Roman" w:cs="Times New Roman"/>
          <w:sz w:val="24"/>
          <w:szCs w:val="24"/>
          <w:shd w:val="clear" w:color="auto" w:fill="FFFFFF"/>
        </w:rPr>
        <w:t>Chimwaza</w:t>
      </w:r>
      <w:proofErr w:type="spellEnd"/>
      <w:r w:rsidRPr="008F06CB">
        <w:rPr>
          <w:rFonts w:ascii="Times New Roman" w:hAnsi="Times New Roman" w:cs="Times New Roman"/>
          <w:sz w:val="24"/>
          <w:szCs w:val="24"/>
          <w:shd w:val="clear" w:color="auto" w:fill="FFFFFF"/>
        </w:rPr>
        <w:t>-Manda, W. and McAuliffe, E., 2016. Working relationships between obstetric care staff and their managers: a critical incident analysis. </w:t>
      </w:r>
      <w:r w:rsidRPr="008F06CB">
        <w:rPr>
          <w:rFonts w:ascii="Times New Roman" w:hAnsi="Times New Roman" w:cs="Times New Roman"/>
          <w:i/>
          <w:iCs/>
          <w:sz w:val="24"/>
          <w:szCs w:val="24"/>
          <w:shd w:val="clear" w:color="auto" w:fill="FFFFFF"/>
        </w:rPr>
        <w:t>BMC health services research</w:t>
      </w:r>
      <w:r w:rsidRPr="008F06CB">
        <w:rPr>
          <w:rFonts w:ascii="Times New Roman" w:hAnsi="Times New Roman" w:cs="Times New Roman"/>
          <w:sz w:val="24"/>
          <w:szCs w:val="24"/>
          <w:shd w:val="clear" w:color="auto" w:fill="FFFFFF"/>
        </w:rPr>
        <w:t>, </w:t>
      </w:r>
      <w:r w:rsidRPr="008F06CB">
        <w:rPr>
          <w:rFonts w:ascii="Times New Roman" w:hAnsi="Times New Roman" w:cs="Times New Roman"/>
          <w:i/>
          <w:iCs/>
          <w:sz w:val="24"/>
          <w:szCs w:val="24"/>
          <w:shd w:val="clear" w:color="auto" w:fill="FFFFFF"/>
        </w:rPr>
        <w:t>16</w:t>
      </w:r>
      <w:r w:rsidRPr="008F06CB">
        <w:rPr>
          <w:rFonts w:ascii="Times New Roman" w:hAnsi="Times New Roman" w:cs="Times New Roman"/>
          <w:sz w:val="24"/>
          <w:szCs w:val="24"/>
          <w:shd w:val="clear" w:color="auto" w:fill="FFFFFF"/>
        </w:rPr>
        <w:t>(1), p.441.</w:t>
      </w:r>
    </w:p>
    <w:p w:rsidR="008D2D62" w:rsidRPr="00E72954" w:rsidRDefault="008D2D62" w:rsidP="00DE4E5E">
      <w:pPr>
        <w:spacing w:line="360" w:lineRule="auto"/>
        <w:jc w:val="both"/>
        <w:rPr>
          <w:rFonts w:ascii="Times New Roman" w:hAnsi="Times New Roman" w:cs="Times New Roman"/>
          <w:sz w:val="24"/>
          <w:szCs w:val="24"/>
          <w:shd w:val="clear" w:color="auto" w:fill="FFFFFF"/>
        </w:rPr>
      </w:pPr>
      <w:r w:rsidRPr="00E72954">
        <w:rPr>
          <w:rFonts w:ascii="Times New Roman" w:hAnsi="Times New Roman" w:cs="Times New Roman"/>
          <w:sz w:val="24"/>
          <w:szCs w:val="24"/>
          <w:shd w:val="clear" w:color="auto" w:fill="FFFFFF"/>
        </w:rPr>
        <w:t>Cox, J.A., 2016. Leadership and Management Roles: Challenges and Success Strategies. </w:t>
      </w:r>
      <w:r w:rsidRPr="00E72954">
        <w:rPr>
          <w:rFonts w:ascii="Times New Roman" w:hAnsi="Times New Roman" w:cs="Times New Roman"/>
          <w:i/>
          <w:iCs/>
          <w:sz w:val="24"/>
          <w:szCs w:val="24"/>
          <w:shd w:val="clear" w:color="auto" w:fill="FFFFFF"/>
        </w:rPr>
        <w:t>AORN journal</w:t>
      </w:r>
      <w:r w:rsidRPr="00E72954">
        <w:rPr>
          <w:rFonts w:ascii="Times New Roman" w:hAnsi="Times New Roman" w:cs="Times New Roman"/>
          <w:sz w:val="24"/>
          <w:szCs w:val="24"/>
          <w:shd w:val="clear" w:color="auto" w:fill="FFFFFF"/>
        </w:rPr>
        <w:t>, </w:t>
      </w:r>
      <w:r w:rsidRPr="00E72954">
        <w:rPr>
          <w:rFonts w:ascii="Times New Roman" w:hAnsi="Times New Roman" w:cs="Times New Roman"/>
          <w:i/>
          <w:iCs/>
          <w:sz w:val="24"/>
          <w:szCs w:val="24"/>
          <w:shd w:val="clear" w:color="auto" w:fill="FFFFFF"/>
        </w:rPr>
        <w:t>104</w:t>
      </w:r>
      <w:r w:rsidRPr="00E72954">
        <w:rPr>
          <w:rFonts w:ascii="Times New Roman" w:hAnsi="Times New Roman" w:cs="Times New Roman"/>
          <w:sz w:val="24"/>
          <w:szCs w:val="24"/>
          <w:shd w:val="clear" w:color="auto" w:fill="FFFFFF"/>
        </w:rPr>
        <w:t>(2), pp.154-160.</w:t>
      </w:r>
    </w:p>
    <w:p w:rsidR="008D2D62" w:rsidRPr="00E72954" w:rsidRDefault="008D2D62" w:rsidP="00DE4E5E">
      <w:pPr>
        <w:spacing w:line="360" w:lineRule="auto"/>
        <w:jc w:val="both"/>
        <w:rPr>
          <w:rFonts w:ascii="Times New Roman" w:hAnsi="Times New Roman" w:cs="Times New Roman"/>
          <w:sz w:val="24"/>
          <w:szCs w:val="24"/>
          <w:shd w:val="clear" w:color="auto" w:fill="FFFFFF"/>
        </w:rPr>
      </w:pPr>
      <w:proofErr w:type="spellStart"/>
      <w:r w:rsidRPr="00E72954">
        <w:rPr>
          <w:rFonts w:ascii="Times New Roman" w:hAnsi="Times New Roman" w:cs="Times New Roman"/>
          <w:sz w:val="24"/>
          <w:szCs w:val="24"/>
          <w:shd w:val="clear" w:color="auto" w:fill="FFFFFF"/>
        </w:rPr>
        <w:t>Dalluay</w:t>
      </w:r>
      <w:proofErr w:type="spellEnd"/>
      <w:r w:rsidRPr="00E72954">
        <w:rPr>
          <w:rFonts w:ascii="Times New Roman" w:hAnsi="Times New Roman" w:cs="Times New Roman"/>
          <w:sz w:val="24"/>
          <w:szCs w:val="24"/>
          <w:shd w:val="clear" w:color="auto" w:fill="FFFFFF"/>
        </w:rPr>
        <w:t xml:space="preserve">, V.S. and </w:t>
      </w:r>
      <w:proofErr w:type="spellStart"/>
      <w:r w:rsidRPr="00E72954">
        <w:rPr>
          <w:rFonts w:ascii="Times New Roman" w:hAnsi="Times New Roman" w:cs="Times New Roman"/>
          <w:sz w:val="24"/>
          <w:szCs w:val="24"/>
          <w:shd w:val="clear" w:color="auto" w:fill="FFFFFF"/>
        </w:rPr>
        <w:t>Jalagat</w:t>
      </w:r>
      <w:proofErr w:type="spellEnd"/>
      <w:r w:rsidRPr="00E72954">
        <w:rPr>
          <w:rFonts w:ascii="Times New Roman" w:hAnsi="Times New Roman" w:cs="Times New Roman"/>
          <w:sz w:val="24"/>
          <w:szCs w:val="24"/>
          <w:shd w:val="clear" w:color="auto" w:fill="FFFFFF"/>
        </w:rPr>
        <w:t xml:space="preserve">, R.C., 2016. Impacts of Leadership Style Effectiveness of Managers and Department Heads to Employees’ Job Satisfaction and Performance on Selected Small-Scale </w:t>
      </w:r>
      <w:r w:rsidRPr="00E72954">
        <w:rPr>
          <w:rFonts w:ascii="Times New Roman" w:hAnsi="Times New Roman" w:cs="Times New Roman"/>
          <w:sz w:val="24"/>
          <w:szCs w:val="24"/>
          <w:shd w:val="clear" w:color="auto" w:fill="FFFFFF"/>
        </w:rPr>
        <w:lastRenderedPageBreak/>
        <w:t>Businesses in Cavite, Philippines. </w:t>
      </w:r>
      <w:r w:rsidRPr="00E72954">
        <w:rPr>
          <w:rFonts w:ascii="Times New Roman" w:hAnsi="Times New Roman" w:cs="Times New Roman"/>
          <w:i/>
          <w:iCs/>
          <w:sz w:val="24"/>
          <w:szCs w:val="24"/>
          <w:shd w:val="clear" w:color="auto" w:fill="FFFFFF"/>
        </w:rPr>
        <w:t xml:space="preserve">International Journal </w:t>
      </w:r>
      <w:proofErr w:type="gramStart"/>
      <w:r w:rsidRPr="00E72954">
        <w:rPr>
          <w:rFonts w:ascii="Times New Roman" w:hAnsi="Times New Roman" w:cs="Times New Roman"/>
          <w:i/>
          <w:iCs/>
          <w:sz w:val="24"/>
          <w:szCs w:val="24"/>
          <w:shd w:val="clear" w:color="auto" w:fill="FFFFFF"/>
        </w:rPr>
        <w:t>Of</w:t>
      </w:r>
      <w:proofErr w:type="gramEnd"/>
      <w:r w:rsidRPr="00E72954">
        <w:rPr>
          <w:rFonts w:ascii="Times New Roman" w:hAnsi="Times New Roman" w:cs="Times New Roman"/>
          <w:i/>
          <w:iCs/>
          <w:sz w:val="24"/>
          <w:szCs w:val="24"/>
          <w:shd w:val="clear" w:color="auto" w:fill="FFFFFF"/>
        </w:rPr>
        <w:t xml:space="preserve"> Recent Advances In Organizational </w:t>
      </w:r>
      <w:proofErr w:type="spellStart"/>
      <w:r w:rsidRPr="00E72954">
        <w:rPr>
          <w:rFonts w:ascii="Times New Roman" w:hAnsi="Times New Roman" w:cs="Times New Roman"/>
          <w:i/>
          <w:iCs/>
          <w:sz w:val="24"/>
          <w:szCs w:val="24"/>
          <w:shd w:val="clear" w:color="auto" w:fill="FFFFFF"/>
        </w:rPr>
        <w:t>Behaviour</w:t>
      </w:r>
      <w:proofErr w:type="spellEnd"/>
      <w:r w:rsidRPr="00E72954">
        <w:rPr>
          <w:rFonts w:ascii="Times New Roman" w:hAnsi="Times New Roman" w:cs="Times New Roman"/>
          <w:i/>
          <w:iCs/>
          <w:sz w:val="24"/>
          <w:szCs w:val="24"/>
          <w:shd w:val="clear" w:color="auto" w:fill="FFFFFF"/>
        </w:rPr>
        <w:t xml:space="preserve"> &amp; Decision Sciences</w:t>
      </w:r>
      <w:r w:rsidRPr="00E72954">
        <w:rPr>
          <w:rFonts w:ascii="Times New Roman" w:hAnsi="Times New Roman" w:cs="Times New Roman"/>
          <w:sz w:val="24"/>
          <w:szCs w:val="24"/>
          <w:shd w:val="clear" w:color="auto" w:fill="FFFFFF"/>
        </w:rPr>
        <w:t>, </w:t>
      </w:r>
      <w:r w:rsidRPr="00E72954">
        <w:rPr>
          <w:rFonts w:ascii="Times New Roman" w:hAnsi="Times New Roman" w:cs="Times New Roman"/>
          <w:i/>
          <w:iCs/>
          <w:sz w:val="24"/>
          <w:szCs w:val="24"/>
          <w:shd w:val="clear" w:color="auto" w:fill="FFFFFF"/>
        </w:rPr>
        <w:t>2</w:t>
      </w:r>
      <w:r w:rsidRPr="00E72954">
        <w:rPr>
          <w:rFonts w:ascii="Times New Roman" w:hAnsi="Times New Roman" w:cs="Times New Roman"/>
          <w:sz w:val="24"/>
          <w:szCs w:val="24"/>
          <w:shd w:val="clear" w:color="auto" w:fill="FFFFFF"/>
        </w:rPr>
        <w:t>(2), pp.734-751.</w:t>
      </w:r>
    </w:p>
    <w:p w:rsidR="008D2D62" w:rsidRPr="008F06CB" w:rsidRDefault="008D2D62" w:rsidP="00645FF1">
      <w:pPr>
        <w:spacing w:line="360" w:lineRule="auto"/>
        <w:jc w:val="both"/>
        <w:rPr>
          <w:rFonts w:ascii="Times New Roman" w:hAnsi="Times New Roman" w:cs="Times New Roman"/>
          <w:sz w:val="24"/>
          <w:szCs w:val="24"/>
          <w:shd w:val="clear" w:color="auto" w:fill="FFFFFF"/>
        </w:rPr>
      </w:pPr>
      <w:r w:rsidRPr="008F06CB">
        <w:rPr>
          <w:rFonts w:ascii="Times New Roman" w:hAnsi="Times New Roman" w:cs="Times New Roman"/>
          <w:sz w:val="24"/>
          <w:szCs w:val="24"/>
          <w:shd w:val="clear" w:color="auto" w:fill="FFFFFF"/>
        </w:rPr>
        <w:t xml:space="preserve">Frankel, A. and PGCMS, R., 2018. What leadership styles should senior nurses </w:t>
      </w:r>
      <w:proofErr w:type="gramStart"/>
      <w:r w:rsidRPr="008F06CB">
        <w:rPr>
          <w:rFonts w:ascii="Times New Roman" w:hAnsi="Times New Roman" w:cs="Times New Roman"/>
          <w:sz w:val="24"/>
          <w:szCs w:val="24"/>
          <w:shd w:val="clear" w:color="auto" w:fill="FFFFFF"/>
        </w:rPr>
        <w:t>develop?.</w:t>
      </w:r>
      <w:proofErr w:type="gramEnd"/>
      <w:r w:rsidRPr="008F06CB">
        <w:rPr>
          <w:rFonts w:ascii="Times New Roman" w:hAnsi="Times New Roman" w:cs="Times New Roman"/>
          <w:sz w:val="24"/>
          <w:szCs w:val="24"/>
          <w:shd w:val="clear" w:color="auto" w:fill="FFFFFF"/>
        </w:rPr>
        <w:t> </w:t>
      </w:r>
      <w:r w:rsidRPr="008F06CB">
        <w:rPr>
          <w:rFonts w:ascii="Times New Roman" w:hAnsi="Times New Roman" w:cs="Times New Roman"/>
          <w:i/>
          <w:iCs/>
          <w:sz w:val="24"/>
          <w:szCs w:val="24"/>
          <w:shd w:val="clear" w:color="auto" w:fill="FFFFFF"/>
        </w:rPr>
        <w:t>Practice</w:t>
      </w:r>
      <w:r w:rsidRPr="008F06CB">
        <w:rPr>
          <w:rFonts w:ascii="Times New Roman" w:hAnsi="Times New Roman" w:cs="Times New Roman"/>
          <w:sz w:val="24"/>
          <w:szCs w:val="24"/>
          <w:shd w:val="clear" w:color="auto" w:fill="FFFFFF"/>
        </w:rPr>
        <w:t>, </w:t>
      </w:r>
      <w:r w:rsidRPr="008F06CB">
        <w:rPr>
          <w:rFonts w:ascii="Times New Roman" w:hAnsi="Times New Roman" w:cs="Times New Roman"/>
          <w:i/>
          <w:iCs/>
          <w:sz w:val="24"/>
          <w:szCs w:val="24"/>
          <w:shd w:val="clear" w:color="auto" w:fill="FFFFFF"/>
        </w:rPr>
        <w:t>10</w:t>
      </w:r>
      <w:r w:rsidRPr="008F06CB">
        <w:rPr>
          <w:rFonts w:ascii="Times New Roman" w:hAnsi="Times New Roman" w:cs="Times New Roman"/>
          <w:sz w:val="24"/>
          <w:szCs w:val="24"/>
          <w:shd w:val="clear" w:color="auto" w:fill="FFFFFF"/>
        </w:rPr>
        <w:t>, p.18.</w:t>
      </w:r>
    </w:p>
    <w:p w:rsidR="008D2D62" w:rsidRPr="008F06CB" w:rsidRDefault="008D2D62" w:rsidP="00645FF1">
      <w:pPr>
        <w:spacing w:line="360" w:lineRule="auto"/>
        <w:jc w:val="both"/>
        <w:rPr>
          <w:rFonts w:ascii="Times New Roman" w:hAnsi="Times New Roman" w:cs="Times New Roman"/>
          <w:sz w:val="24"/>
          <w:szCs w:val="24"/>
          <w:shd w:val="clear" w:color="auto" w:fill="FFFFFF"/>
        </w:rPr>
      </w:pPr>
      <w:r w:rsidRPr="008F06CB">
        <w:rPr>
          <w:rFonts w:ascii="Times New Roman" w:hAnsi="Times New Roman" w:cs="Times New Roman"/>
          <w:sz w:val="24"/>
          <w:szCs w:val="24"/>
          <w:shd w:val="clear" w:color="auto" w:fill="FFFFFF"/>
        </w:rPr>
        <w:t xml:space="preserve">Guillaume, Y.R., Dawson, J.F., </w:t>
      </w:r>
      <w:proofErr w:type="spellStart"/>
      <w:r w:rsidRPr="008F06CB">
        <w:rPr>
          <w:rFonts w:ascii="Times New Roman" w:hAnsi="Times New Roman" w:cs="Times New Roman"/>
          <w:sz w:val="24"/>
          <w:szCs w:val="24"/>
          <w:shd w:val="clear" w:color="auto" w:fill="FFFFFF"/>
        </w:rPr>
        <w:t>Otaye</w:t>
      </w:r>
      <w:r w:rsidRPr="008F06CB">
        <w:rPr>
          <w:rFonts w:ascii="Cambria Math" w:hAnsi="Cambria Math" w:cs="Times New Roman"/>
          <w:sz w:val="24"/>
          <w:szCs w:val="24"/>
          <w:shd w:val="clear" w:color="auto" w:fill="FFFFFF"/>
        </w:rPr>
        <w:t>‐</w:t>
      </w:r>
      <w:r w:rsidRPr="008F06CB">
        <w:rPr>
          <w:rFonts w:ascii="Times New Roman" w:hAnsi="Times New Roman" w:cs="Times New Roman"/>
          <w:sz w:val="24"/>
          <w:szCs w:val="24"/>
          <w:shd w:val="clear" w:color="auto" w:fill="FFFFFF"/>
        </w:rPr>
        <w:t>Ebede</w:t>
      </w:r>
      <w:proofErr w:type="spellEnd"/>
      <w:r w:rsidRPr="008F06CB">
        <w:rPr>
          <w:rFonts w:ascii="Times New Roman" w:hAnsi="Times New Roman" w:cs="Times New Roman"/>
          <w:sz w:val="24"/>
          <w:szCs w:val="24"/>
          <w:shd w:val="clear" w:color="auto" w:fill="FFFFFF"/>
        </w:rPr>
        <w:t xml:space="preserve">, L., Woods, S.A. and West, M.A., 2017. Harnessing demographic differences in organizations: What moderates the effects of workplace </w:t>
      </w:r>
      <w:proofErr w:type="gramStart"/>
      <w:r w:rsidRPr="008F06CB">
        <w:rPr>
          <w:rFonts w:ascii="Times New Roman" w:hAnsi="Times New Roman" w:cs="Times New Roman"/>
          <w:sz w:val="24"/>
          <w:szCs w:val="24"/>
          <w:shd w:val="clear" w:color="auto" w:fill="FFFFFF"/>
        </w:rPr>
        <w:t>diversity?.</w:t>
      </w:r>
      <w:proofErr w:type="gramEnd"/>
      <w:r w:rsidRPr="008F06CB">
        <w:rPr>
          <w:rFonts w:ascii="Times New Roman" w:hAnsi="Times New Roman" w:cs="Times New Roman"/>
          <w:sz w:val="24"/>
          <w:szCs w:val="24"/>
          <w:shd w:val="clear" w:color="auto" w:fill="FFFFFF"/>
        </w:rPr>
        <w:t> </w:t>
      </w:r>
      <w:r w:rsidRPr="008F06CB">
        <w:rPr>
          <w:rFonts w:ascii="Times New Roman" w:hAnsi="Times New Roman" w:cs="Times New Roman"/>
          <w:i/>
          <w:iCs/>
          <w:sz w:val="24"/>
          <w:szCs w:val="24"/>
          <w:shd w:val="clear" w:color="auto" w:fill="FFFFFF"/>
        </w:rPr>
        <w:t>Journal of Organizational Behavior</w:t>
      </w:r>
      <w:r w:rsidRPr="008F06CB">
        <w:rPr>
          <w:rFonts w:ascii="Times New Roman" w:hAnsi="Times New Roman" w:cs="Times New Roman"/>
          <w:sz w:val="24"/>
          <w:szCs w:val="24"/>
          <w:shd w:val="clear" w:color="auto" w:fill="FFFFFF"/>
        </w:rPr>
        <w:t>, </w:t>
      </w:r>
      <w:r w:rsidRPr="008F06CB">
        <w:rPr>
          <w:rFonts w:ascii="Times New Roman" w:hAnsi="Times New Roman" w:cs="Times New Roman"/>
          <w:i/>
          <w:iCs/>
          <w:sz w:val="24"/>
          <w:szCs w:val="24"/>
          <w:shd w:val="clear" w:color="auto" w:fill="FFFFFF"/>
        </w:rPr>
        <w:t>38</w:t>
      </w:r>
      <w:r w:rsidRPr="008F06CB">
        <w:rPr>
          <w:rFonts w:ascii="Times New Roman" w:hAnsi="Times New Roman" w:cs="Times New Roman"/>
          <w:sz w:val="24"/>
          <w:szCs w:val="24"/>
          <w:shd w:val="clear" w:color="auto" w:fill="FFFFFF"/>
        </w:rPr>
        <w:t>(2), pp.276-303.</w:t>
      </w:r>
    </w:p>
    <w:p w:rsidR="008D2D62" w:rsidRPr="008F06CB" w:rsidRDefault="008D2D62" w:rsidP="00645FF1">
      <w:pPr>
        <w:spacing w:line="360" w:lineRule="auto"/>
        <w:jc w:val="both"/>
        <w:rPr>
          <w:rFonts w:ascii="Times New Roman" w:hAnsi="Times New Roman" w:cs="Times New Roman"/>
          <w:sz w:val="24"/>
          <w:szCs w:val="24"/>
          <w:shd w:val="clear" w:color="auto" w:fill="FFFFFF"/>
        </w:rPr>
      </w:pPr>
      <w:r w:rsidRPr="008F06CB">
        <w:rPr>
          <w:rFonts w:ascii="Times New Roman" w:hAnsi="Times New Roman" w:cs="Times New Roman"/>
          <w:sz w:val="24"/>
          <w:szCs w:val="24"/>
          <w:shd w:val="clear" w:color="auto" w:fill="FFFFFF"/>
        </w:rPr>
        <w:t xml:space="preserve">Hill, B., 2017. Does leadership style of modern matrons contribute to safer and more effective clinical </w:t>
      </w:r>
      <w:proofErr w:type="gramStart"/>
      <w:r w:rsidRPr="008F06CB">
        <w:rPr>
          <w:rFonts w:ascii="Times New Roman" w:hAnsi="Times New Roman" w:cs="Times New Roman"/>
          <w:sz w:val="24"/>
          <w:szCs w:val="24"/>
          <w:shd w:val="clear" w:color="auto" w:fill="FFFFFF"/>
        </w:rPr>
        <w:t>services?.</w:t>
      </w:r>
      <w:proofErr w:type="gramEnd"/>
      <w:r w:rsidRPr="008F06CB">
        <w:rPr>
          <w:rFonts w:ascii="Times New Roman" w:hAnsi="Times New Roman" w:cs="Times New Roman"/>
          <w:sz w:val="24"/>
          <w:szCs w:val="24"/>
          <w:shd w:val="clear" w:color="auto" w:fill="FFFFFF"/>
        </w:rPr>
        <w:t> </w:t>
      </w:r>
      <w:r w:rsidRPr="008F06CB">
        <w:rPr>
          <w:rFonts w:ascii="Times New Roman" w:hAnsi="Times New Roman" w:cs="Times New Roman"/>
          <w:i/>
          <w:iCs/>
          <w:sz w:val="24"/>
          <w:szCs w:val="24"/>
          <w:shd w:val="clear" w:color="auto" w:fill="FFFFFF"/>
        </w:rPr>
        <w:t>Nursing Management</w:t>
      </w:r>
      <w:r w:rsidRPr="008F06CB">
        <w:rPr>
          <w:rFonts w:ascii="Times New Roman" w:hAnsi="Times New Roman" w:cs="Times New Roman"/>
          <w:sz w:val="24"/>
          <w:szCs w:val="24"/>
          <w:shd w:val="clear" w:color="auto" w:fill="FFFFFF"/>
        </w:rPr>
        <w:t>, </w:t>
      </w:r>
      <w:r w:rsidRPr="008F06CB">
        <w:rPr>
          <w:rFonts w:ascii="Times New Roman" w:hAnsi="Times New Roman" w:cs="Times New Roman"/>
          <w:i/>
          <w:iCs/>
          <w:sz w:val="24"/>
          <w:szCs w:val="24"/>
          <w:shd w:val="clear" w:color="auto" w:fill="FFFFFF"/>
        </w:rPr>
        <w:t>24</w:t>
      </w:r>
      <w:r w:rsidRPr="008F06CB">
        <w:rPr>
          <w:rFonts w:ascii="Times New Roman" w:hAnsi="Times New Roman" w:cs="Times New Roman"/>
          <w:sz w:val="24"/>
          <w:szCs w:val="24"/>
          <w:shd w:val="clear" w:color="auto" w:fill="FFFFFF"/>
        </w:rPr>
        <w:t>(1), pp.21-25.</w:t>
      </w:r>
    </w:p>
    <w:p w:rsidR="008D2D62" w:rsidRPr="00E72954" w:rsidRDefault="008D2D62" w:rsidP="00DE4E5E">
      <w:pPr>
        <w:spacing w:line="360" w:lineRule="auto"/>
        <w:jc w:val="both"/>
        <w:rPr>
          <w:rFonts w:ascii="Times New Roman" w:hAnsi="Times New Roman" w:cs="Times New Roman"/>
          <w:b/>
          <w:sz w:val="24"/>
          <w:szCs w:val="24"/>
        </w:rPr>
      </w:pPr>
      <w:r w:rsidRPr="00E72954">
        <w:rPr>
          <w:rFonts w:ascii="Times New Roman" w:hAnsi="Times New Roman" w:cs="Times New Roman"/>
          <w:sz w:val="24"/>
          <w:szCs w:val="24"/>
          <w:shd w:val="clear" w:color="auto" w:fill="FFFFFF"/>
        </w:rPr>
        <w:t xml:space="preserve">Iqbal, N., Anwar, S. and </w:t>
      </w:r>
      <w:proofErr w:type="spellStart"/>
      <w:r w:rsidRPr="00E72954">
        <w:rPr>
          <w:rFonts w:ascii="Times New Roman" w:hAnsi="Times New Roman" w:cs="Times New Roman"/>
          <w:sz w:val="24"/>
          <w:szCs w:val="24"/>
          <w:shd w:val="clear" w:color="auto" w:fill="FFFFFF"/>
        </w:rPr>
        <w:t>Haider</w:t>
      </w:r>
      <w:proofErr w:type="spellEnd"/>
      <w:r w:rsidRPr="00E72954">
        <w:rPr>
          <w:rFonts w:ascii="Times New Roman" w:hAnsi="Times New Roman" w:cs="Times New Roman"/>
          <w:sz w:val="24"/>
          <w:szCs w:val="24"/>
          <w:shd w:val="clear" w:color="auto" w:fill="FFFFFF"/>
        </w:rPr>
        <w:t>, N., 2015. Effect of leadership style on employee performance. </w:t>
      </w:r>
      <w:r w:rsidRPr="00E72954">
        <w:rPr>
          <w:rFonts w:ascii="Times New Roman" w:hAnsi="Times New Roman" w:cs="Times New Roman"/>
          <w:i/>
          <w:iCs/>
          <w:sz w:val="24"/>
          <w:szCs w:val="24"/>
          <w:shd w:val="clear" w:color="auto" w:fill="FFFFFF"/>
        </w:rPr>
        <w:t>Arabian Journal of Business and Management Review</w:t>
      </w:r>
      <w:r w:rsidRPr="00E72954">
        <w:rPr>
          <w:rFonts w:ascii="Times New Roman" w:hAnsi="Times New Roman" w:cs="Times New Roman"/>
          <w:sz w:val="24"/>
          <w:szCs w:val="24"/>
          <w:shd w:val="clear" w:color="auto" w:fill="FFFFFF"/>
        </w:rPr>
        <w:t>, </w:t>
      </w:r>
      <w:r w:rsidRPr="00E72954">
        <w:rPr>
          <w:rFonts w:ascii="Times New Roman" w:hAnsi="Times New Roman" w:cs="Times New Roman"/>
          <w:i/>
          <w:iCs/>
          <w:sz w:val="24"/>
          <w:szCs w:val="24"/>
          <w:shd w:val="clear" w:color="auto" w:fill="FFFFFF"/>
        </w:rPr>
        <w:t>5</w:t>
      </w:r>
      <w:r w:rsidRPr="00E72954">
        <w:rPr>
          <w:rFonts w:ascii="Times New Roman" w:hAnsi="Times New Roman" w:cs="Times New Roman"/>
          <w:sz w:val="24"/>
          <w:szCs w:val="24"/>
          <w:shd w:val="clear" w:color="auto" w:fill="FFFFFF"/>
        </w:rPr>
        <w:t>(5), pp.1-6.</w:t>
      </w:r>
    </w:p>
    <w:p w:rsidR="008D2D62" w:rsidRPr="008F06CB" w:rsidRDefault="008D2D62" w:rsidP="00645FF1">
      <w:pPr>
        <w:spacing w:line="360" w:lineRule="auto"/>
        <w:jc w:val="both"/>
        <w:rPr>
          <w:rFonts w:ascii="Times New Roman" w:hAnsi="Times New Roman" w:cs="Times New Roman"/>
          <w:b/>
          <w:sz w:val="24"/>
          <w:szCs w:val="24"/>
        </w:rPr>
      </w:pPr>
      <w:r w:rsidRPr="008F06CB">
        <w:rPr>
          <w:rFonts w:ascii="Times New Roman" w:hAnsi="Times New Roman" w:cs="Times New Roman"/>
          <w:sz w:val="24"/>
          <w:szCs w:val="24"/>
          <w:shd w:val="clear" w:color="auto" w:fill="FFFFFF"/>
        </w:rPr>
        <w:t xml:space="preserve">Iqbal, N., Anwar, S. and </w:t>
      </w:r>
      <w:proofErr w:type="spellStart"/>
      <w:r w:rsidRPr="008F06CB">
        <w:rPr>
          <w:rFonts w:ascii="Times New Roman" w:hAnsi="Times New Roman" w:cs="Times New Roman"/>
          <w:sz w:val="24"/>
          <w:szCs w:val="24"/>
          <w:shd w:val="clear" w:color="auto" w:fill="FFFFFF"/>
        </w:rPr>
        <w:t>Haider</w:t>
      </w:r>
      <w:proofErr w:type="spellEnd"/>
      <w:r w:rsidRPr="008F06CB">
        <w:rPr>
          <w:rFonts w:ascii="Times New Roman" w:hAnsi="Times New Roman" w:cs="Times New Roman"/>
          <w:sz w:val="24"/>
          <w:szCs w:val="24"/>
          <w:shd w:val="clear" w:color="auto" w:fill="FFFFFF"/>
        </w:rPr>
        <w:t>, N., 2015. Effect of leadership style on employee performance. </w:t>
      </w:r>
      <w:r w:rsidRPr="008F06CB">
        <w:rPr>
          <w:rFonts w:ascii="Times New Roman" w:hAnsi="Times New Roman" w:cs="Times New Roman"/>
          <w:i/>
          <w:iCs/>
          <w:sz w:val="24"/>
          <w:szCs w:val="24"/>
          <w:shd w:val="clear" w:color="auto" w:fill="FFFFFF"/>
        </w:rPr>
        <w:t>Arabian Journal of Business and Management Review</w:t>
      </w:r>
      <w:r w:rsidRPr="008F06CB">
        <w:rPr>
          <w:rFonts w:ascii="Times New Roman" w:hAnsi="Times New Roman" w:cs="Times New Roman"/>
          <w:sz w:val="24"/>
          <w:szCs w:val="24"/>
          <w:shd w:val="clear" w:color="auto" w:fill="FFFFFF"/>
        </w:rPr>
        <w:t>, </w:t>
      </w:r>
      <w:r w:rsidRPr="008F06CB">
        <w:rPr>
          <w:rFonts w:ascii="Times New Roman" w:hAnsi="Times New Roman" w:cs="Times New Roman"/>
          <w:i/>
          <w:iCs/>
          <w:sz w:val="24"/>
          <w:szCs w:val="24"/>
          <w:shd w:val="clear" w:color="auto" w:fill="FFFFFF"/>
        </w:rPr>
        <w:t>5</w:t>
      </w:r>
      <w:r w:rsidRPr="008F06CB">
        <w:rPr>
          <w:rFonts w:ascii="Times New Roman" w:hAnsi="Times New Roman" w:cs="Times New Roman"/>
          <w:sz w:val="24"/>
          <w:szCs w:val="24"/>
          <w:shd w:val="clear" w:color="auto" w:fill="FFFFFF"/>
        </w:rPr>
        <w:t>(5), pp.1-6.</w:t>
      </w:r>
    </w:p>
    <w:p w:rsidR="008D2D62" w:rsidRPr="00E72954" w:rsidRDefault="008D2D62" w:rsidP="00DE4E5E">
      <w:pPr>
        <w:spacing w:line="360" w:lineRule="auto"/>
        <w:jc w:val="both"/>
        <w:rPr>
          <w:rFonts w:ascii="Times New Roman" w:hAnsi="Times New Roman" w:cs="Times New Roman"/>
          <w:sz w:val="24"/>
          <w:szCs w:val="24"/>
          <w:shd w:val="clear" w:color="auto" w:fill="FFFFFF"/>
        </w:rPr>
      </w:pPr>
      <w:proofErr w:type="spellStart"/>
      <w:r w:rsidRPr="00E72954">
        <w:rPr>
          <w:rFonts w:ascii="Times New Roman" w:hAnsi="Times New Roman" w:cs="Times New Roman"/>
          <w:sz w:val="24"/>
          <w:szCs w:val="24"/>
          <w:shd w:val="clear" w:color="auto" w:fill="FFFFFF"/>
        </w:rPr>
        <w:t>Khoshhal</w:t>
      </w:r>
      <w:proofErr w:type="spellEnd"/>
      <w:r w:rsidRPr="00E72954">
        <w:rPr>
          <w:rFonts w:ascii="Times New Roman" w:hAnsi="Times New Roman" w:cs="Times New Roman"/>
          <w:sz w:val="24"/>
          <w:szCs w:val="24"/>
          <w:shd w:val="clear" w:color="auto" w:fill="FFFFFF"/>
        </w:rPr>
        <w:t xml:space="preserve">, K.I. and </w:t>
      </w:r>
      <w:proofErr w:type="spellStart"/>
      <w:r w:rsidRPr="00E72954">
        <w:rPr>
          <w:rFonts w:ascii="Times New Roman" w:hAnsi="Times New Roman" w:cs="Times New Roman"/>
          <w:sz w:val="24"/>
          <w:szCs w:val="24"/>
          <w:shd w:val="clear" w:color="auto" w:fill="FFFFFF"/>
        </w:rPr>
        <w:t>Guraya</w:t>
      </w:r>
      <w:proofErr w:type="spellEnd"/>
      <w:r w:rsidRPr="00E72954">
        <w:rPr>
          <w:rFonts w:ascii="Times New Roman" w:hAnsi="Times New Roman" w:cs="Times New Roman"/>
          <w:sz w:val="24"/>
          <w:szCs w:val="24"/>
          <w:shd w:val="clear" w:color="auto" w:fill="FFFFFF"/>
        </w:rPr>
        <w:t>, S.Y., 2016. Leaders produce leaders and managers produce followers: a systematic review of the desired competencies and standard settings for physicians’ leadership. </w:t>
      </w:r>
      <w:r w:rsidRPr="00E72954">
        <w:rPr>
          <w:rFonts w:ascii="Times New Roman" w:hAnsi="Times New Roman" w:cs="Times New Roman"/>
          <w:i/>
          <w:iCs/>
          <w:sz w:val="24"/>
          <w:szCs w:val="24"/>
          <w:shd w:val="clear" w:color="auto" w:fill="FFFFFF"/>
        </w:rPr>
        <w:t>Saudi medical journal</w:t>
      </w:r>
      <w:r w:rsidRPr="00E72954">
        <w:rPr>
          <w:rFonts w:ascii="Times New Roman" w:hAnsi="Times New Roman" w:cs="Times New Roman"/>
          <w:sz w:val="24"/>
          <w:szCs w:val="24"/>
          <w:shd w:val="clear" w:color="auto" w:fill="FFFFFF"/>
        </w:rPr>
        <w:t>, </w:t>
      </w:r>
      <w:r w:rsidRPr="00E72954">
        <w:rPr>
          <w:rFonts w:ascii="Times New Roman" w:hAnsi="Times New Roman" w:cs="Times New Roman"/>
          <w:i/>
          <w:iCs/>
          <w:sz w:val="24"/>
          <w:szCs w:val="24"/>
          <w:shd w:val="clear" w:color="auto" w:fill="FFFFFF"/>
        </w:rPr>
        <w:t>37</w:t>
      </w:r>
      <w:r w:rsidRPr="00E72954">
        <w:rPr>
          <w:rFonts w:ascii="Times New Roman" w:hAnsi="Times New Roman" w:cs="Times New Roman"/>
          <w:sz w:val="24"/>
          <w:szCs w:val="24"/>
          <w:shd w:val="clear" w:color="auto" w:fill="FFFFFF"/>
        </w:rPr>
        <w:t>(10), p.1061.</w:t>
      </w:r>
    </w:p>
    <w:p w:rsidR="008D2D62" w:rsidRPr="00A62BCB" w:rsidRDefault="008D2D62" w:rsidP="009E2CAB">
      <w:pPr>
        <w:spacing w:line="360" w:lineRule="auto"/>
        <w:jc w:val="both"/>
        <w:rPr>
          <w:rFonts w:ascii="Times New Roman" w:hAnsi="Times New Roman" w:cs="Times New Roman"/>
          <w:sz w:val="24"/>
          <w:szCs w:val="24"/>
          <w:shd w:val="clear" w:color="auto" w:fill="FFFFFF"/>
        </w:rPr>
      </w:pPr>
      <w:r w:rsidRPr="00A62BCB">
        <w:rPr>
          <w:rFonts w:ascii="Times New Roman" w:hAnsi="Times New Roman" w:cs="Times New Roman"/>
          <w:sz w:val="24"/>
          <w:szCs w:val="24"/>
          <w:shd w:val="clear" w:color="auto" w:fill="FFFFFF"/>
        </w:rPr>
        <w:t xml:space="preserve">Leahy, M.F., Hofmann, A., </w:t>
      </w:r>
      <w:proofErr w:type="spellStart"/>
      <w:r w:rsidRPr="00A62BCB">
        <w:rPr>
          <w:rFonts w:ascii="Times New Roman" w:hAnsi="Times New Roman" w:cs="Times New Roman"/>
          <w:sz w:val="24"/>
          <w:szCs w:val="24"/>
          <w:shd w:val="clear" w:color="auto" w:fill="FFFFFF"/>
        </w:rPr>
        <w:t>Towler</w:t>
      </w:r>
      <w:proofErr w:type="spellEnd"/>
      <w:r w:rsidRPr="00A62BCB">
        <w:rPr>
          <w:rFonts w:ascii="Times New Roman" w:hAnsi="Times New Roman" w:cs="Times New Roman"/>
          <w:sz w:val="24"/>
          <w:szCs w:val="24"/>
          <w:shd w:val="clear" w:color="auto" w:fill="FFFFFF"/>
        </w:rPr>
        <w:t xml:space="preserve">, S., Trentino, K.M., Burrows, S.A., Swain, S.G., </w:t>
      </w:r>
      <w:proofErr w:type="spellStart"/>
      <w:r w:rsidRPr="00A62BCB">
        <w:rPr>
          <w:rFonts w:ascii="Times New Roman" w:hAnsi="Times New Roman" w:cs="Times New Roman"/>
          <w:sz w:val="24"/>
          <w:szCs w:val="24"/>
          <w:shd w:val="clear" w:color="auto" w:fill="FFFFFF"/>
        </w:rPr>
        <w:t>Hamdorf</w:t>
      </w:r>
      <w:proofErr w:type="spellEnd"/>
      <w:r w:rsidRPr="00A62BCB">
        <w:rPr>
          <w:rFonts w:ascii="Times New Roman" w:hAnsi="Times New Roman" w:cs="Times New Roman"/>
          <w:sz w:val="24"/>
          <w:szCs w:val="24"/>
          <w:shd w:val="clear" w:color="auto" w:fill="FFFFFF"/>
        </w:rPr>
        <w:t xml:space="preserve">, J., Gallagher, T., </w:t>
      </w:r>
      <w:proofErr w:type="spellStart"/>
      <w:r w:rsidRPr="00A62BCB">
        <w:rPr>
          <w:rFonts w:ascii="Times New Roman" w:hAnsi="Times New Roman" w:cs="Times New Roman"/>
          <w:sz w:val="24"/>
          <w:szCs w:val="24"/>
          <w:shd w:val="clear" w:color="auto" w:fill="FFFFFF"/>
        </w:rPr>
        <w:t>Koay</w:t>
      </w:r>
      <w:proofErr w:type="spellEnd"/>
      <w:r w:rsidRPr="00A62BCB">
        <w:rPr>
          <w:rFonts w:ascii="Times New Roman" w:hAnsi="Times New Roman" w:cs="Times New Roman"/>
          <w:sz w:val="24"/>
          <w:szCs w:val="24"/>
          <w:shd w:val="clear" w:color="auto" w:fill="FFFFFF"/>
        </w:rPr>
        <w:t xml:space="preserve">, A., </w:t>
      </w:r>
      <w:proofErr w:type="spellStart"/>
      <w:r w:rsidRPr="00A62BCB">
        <w:rPr>
          <w:rFonts w:ascii="Times New Roman" w:hAnsi="Times New Roman" w:cs="Times New Roman"/>
          <w:sz w:val="24"/>
          <w:szCs w:val="24"/>
          <w:shd w:val="clear" w:color="auto" w:fill="FFFFFF"/>
        </w:rPr>
        <w:t>Geelhoed</w:t>
      </w:r>
      <w:proofErr w:type="spellEnd"/>
      <w:r w:rsidRPr="00A62BCB">
        <w:rPr>
          <w:rFonts w:ascii="Times New Roman" w:hAnsi="Times New Roman" w:cs="Times New Roman"/>
          <w:sz w:val="24"/>
          <w:szCs w:val="24"/>
          <w:shd w:val="clear" w:color="auto" w:fill="FFFFFF"/>
        </w:rPr>
        <w:t>, G.C. and Farmer, S.L., 2017. Improved outcomes and reduced costs associated with a health</w:t>
      </w:r>
      <w:r w:rsidRPr="00A62BCB">
        <w:rPr>
          <w:rFonts w:ascii="Cambria Math" w:hAnsi="Cambria Math" w:cs="Times New Roman"/>
          <w:sz w:val="24"/>
          <w:szCs w:val="24"/>
          <w:shd w:val="clear" w:color="auto" w:fill="FFFFFF"/>
        </w:rPr>
        <w:t>‐</w:t>
      </w:r>
      <w:r w:rsidRPr="00A62BCB">
        <w:rPr>
          <w:rFonts w:ascii="Times New Roman" w:hAnsi="Times New Roman" w:cs="Times New Roman"/>
          <w:sz w:val="24"/>
          <w:szCs w:val="24"/>
          <w:shd w:val="clear" w:color="auto" w:fill="FFFFFF"/>
        </w:rPr>
        <w:t>system–wide patient blood management program: a retrospective observational study in four major adult tertiary</w:t>
      </w:r>
      <w:r w:rsidRPr="00A62BCB">
        <w:rPr>
          <w:rFonts w:ascii="Cambria Math" w:hAnsi="Cambria Math" w:cs="Times New Roman"/>
          <w:sz w:val="24"/>
          <w:szCs w:val="24"/>
          <w:shd w:val="clear" w:color="auto" w:fill="FFFFFF"/>
        </w:rPr>
        <w:t>‐</w:t>
      </w:r>
      <w:r w:rsidRPr="00A62BCB">
        <w:rPr>
          <w:rFonts w:ascii="Times New Roman" w:hAnsi="Times New Roman" w:cs="Times New Roman"/>
          <w:sz w:val="24"/>
          <w:szCs w:val="24"/>
          <w:shd w:val="clear" w:color="auto" w:fill="FFFFFF"/>
        </w:rPr>
        <w:t>care hospitals. </w:t>
      </w:r>
      <w:r w:rsidRPr="00A62BCB">
        <w:rPr>
          <w:rFonts w:ascii="Times New Roman" w:hAnsi="Times New Roman" w:cs="Times New Roman"/>
          <w:i/>
          <w:iCs/>
          <w:sz w:val="24"/>
          <w:szCs w:val="24"/>
          <w:shd w:val="clear" w:color="auto" w:fill="FFFFFF"/>
        </w:rPr>
        <w:t>Transfusion</w:t>
      </w:r>
      <w:r w:rsidRPr="00A62BCB">
        <w:rPr>
          <w:rFonts w:ascii="Times New Roman" w:hAnsi="Times New Roman" w:cs="Times New Roman"/>
          <w:sz w:val="24"/>
          <w:szCs w:val="24"/>
          <w:shd w:val="clear" w:color="auto" w:fill="FFFFFF"/>
        </w:rPr>
        <w:t>, </w:t>
      </w:r>
      <w:r w:rsidRPr="00A62BCB">
        <w:rPr>
          <w:rFonts w:ascii="Times New Roman" w:hAnsi="Times New Roman" w:cs="Times New Roman"/>
          <w:i/>
          <w:iCs/>
          <w:sz w:val="24"/>
          <w:szCs w:val="24"/>
          <w:shd w:val="clear" w:color="auto" w:fill="FFFFFF"/>
        </w:rPr>
        <w:t>57</w:t>
      </w:r>
      <w:r w:rsidRPr="00A62BCB">
        <w:rPr>
          <w:rFonts w:ascii="Times New Roman" w:hAnsi="Times New Roman" w:cs="Times New Roman"/>
          <w:sz w:val="24"/>
          <w:szCs w:val="24"/>
          <w:shd w:val="clear" w:color="auto" w:fill="FFFFFF"/>
        </w:rPr>
        <w:t>(6), pp.1347-1358.</w:t>
      </w:r>
    </w:p>
    <w:p w:rsidR="008D2D62" w:rsidRPr="00A62BCB" w:rsidRDefault="008D2D62" w:rsidP="009E2CAB">
      <w:pPr>
        <w:spacing w:line="360" w:lineRule="auto"/>
        <w:jc w:val="both"/>
        <w:rPr>
          <w:rFonts w:ascii="Times New Roman" w:hAnsi="Times New Roman" w:cs="Times New Roman"/>
          <w:sz w:val="24"/>
          <w:szCs w:val="24"/>
          <w:shd w:val="clear" w:color="auto" w:fill="FFFFFF"/>
        </w:rPr>
      </w:pPr>
      <w:r w:rsidRPr="00A62BCB">
        <w:rPr>
          <w:rFonts w:ascii="Times New Roman" w:hAnsi="Times New Roman" w:cs="Times New Roman"/>
          <w:sz w:val="24"/>
          <w:szCs w:val="24"/>
          <w:shd w:val="clear" w:color="auto" w:fill="FFFFFF"/>
        </w:rPr>
        <w:t>Lin, P.Y., MacLennan, S., Hunt, N. and Cox, T., 2015. The influences of nursing transformational leadership style on the quality of nurses’ working lives in Taiwan: a cross-sectional quantitative study. </w:t>
      </w:r>
      <w:r w:rsidRPr="00A62BCB">
        <w:rPr>
          <w:rFonts w:ascii="Times New Roman" w:hAnsi="Times New Roman" w:cs="Times New Roman"/>
          <w:i/>
          <w:iCs/>
          <w:sz w:val="24"/>
          <w:szCs w:val="24"/>
          <w:shd w:val="clear" w:color="auto" w:fill="FFFFFF"/>
        </w:rPr>
        <w:t>BMC nursing</w:t>
      </w:r>
      <w:r w:rsidRPr="00A62BCB">
        <w:rPr>
          <w:rFonts w:ascii="Times New Roman" w:hAnsi="Times New Roman" w:cs="Times New Roman"/>
          <w:sz w:val="24"/>
          <w:szCs w:val="24"/>
          <w:shd w:val="clear" w:color="auto" w:fill="FFFFFF"/>
        </w:rPr>
        <w:t>, </w:t>
      </w:r>
      <w:r w:rsidRPr="00A62BCB">
        <w:rPr>
          <w:rFonts w:ascii="Times New Roman" w:hAnsi="Times New Roman" w:cs="Times New Roman"/>
          <w:i/>
          <w:iCs/>
          <w:sz w:val="24"/>
          <w:szCs w:val="24"/>
          <w:shd w:val="clear" w:color="auto" w:fill="FFFFFF"/>
        </w:rPr>
        <w:t>14</w:t>
      </w:r>
      <w:r w:rsidRPr="00A62BCB">
        <w:rPr>
          <w:rFonts w:ascii="Times New Roman" w:hAnsi="Times New Roman" w:cs="Times New Roman"/>
          <w:sz w:val="24"/>
          <w:szCs w:val="24"/>
          <w:shd w:val="clear" w:color="auto" w:fill="FFFFFF"/>
        </w:rPr>
        <w:t>(1), p.33.</w:t>
      </w:r>
    </w:p>
    <w:p w:rsidR="008D2D62" w:rsidRPr="008F06CB" w:rsidRDefault="008D2D62" w:rsidP="00645FF1">
      <w:pPr>
        <w:spacing w:line="360" w:lineRule="auto"/>
        <w:jc w:val="both"/>
        <w:rPr>
          <w:rFonts w:ascii="Times New Roman" w:hAnsi="Times New Roman" w:cs="Times New Roman"/>
          <w:sz w:val="24"/>
          <w:szCs w:val="24"/>
          <w:shd w:val="clear" w:color="auto" w:fill="FFFFFF"/>
        </w:rPr>
      </w:pPr>
      <w:proofErr w:type="spellStart"/>
      <w:r w:rsidRPr="008F06CB">
        <w:rPr>
          <w:rFonts w:ascii="Times New Roman" w:hAnsi="Times New Roman" w:cs="Times New Roman"/>
          <w:sz w:val="24"/>
          <w:szCs w:val="24"/>
          <w:shd w:val="clear" w:color="auto" w:fill="FFFFFF"/>
        </w:rPr>
        <w:t>McKeown</w:t>
      </w:r>
      <w:proofErr w:type="spellEnd"/>
      <w:r w:rsidRPr="008F06CB">
        <w:rPr>
          <w:rFonts w:ascii="Times New Roman" w:hAnsi="Times New Roman" w:cs="Times New Roman"/>
          <w:sz w:val="24"/>
          <w:szCs w:val="24"/>
          <w:shd w:val="clear" w:color="auto" w:fill="FFFFFF"/>
        </w:rPr>
        <w:t>, M., Carey, L., Rhodes, C. and Jones, F., 2015. Democratic learning for democratic practice: cooperation and deliberation. In </w:t>
      </w:r>
      <w:r w:rsidRPr="008F06CB">
        <w:rPr>
          <w:rFonts w:ascii="Times New Roman" w:hAnsi="Times New Roman" w:cs="Times New Roman"/>
          <w:i/>
          <w:iCs/>
          <w:sz w:val="24"/>
          <w:szCs w:val="24"/>
          <w:shd w:val="clear" w:color="auto" w:fill="FFFFFF"/>
        </w:rPr>
        <w:t xml:space="preserve">Creative Education, Teaching and </w:t>
      </w:r>
      <w:proofErr w:type="gramStart"/>
      <w:r w:rsidRPr="008F06CB">
        <w:rPr>
          <w:rFonts w:ascii="Times New Roman" w:hAnsi="Times New Roman" w:cs="Times New Roman"/>
          <w:i/>
          <w:iCs/>
          <w:sz w:val="24"/>
          <w:szCs w:val="24"/>
          <w:shd w:val="clear" w:color="auto" w:fill="FFFFFF"/>
        </w:rPr>
        <w:t>Learning</w:t>
      </w:r>
      <w:r w:rsidRPr="008F06CB">
        <w:rPr>
          <w:rFonts w:ascii="Times New Roman" w:hAnsi="Times New Roman" w:cs="Times New Roman"/>
          <w:sz w:val="24"/>
          <w:szCs w:val="24"/>
          <w:shd w:val="clear" w:color="auto" w:fill="FFFFFF"/>
        </w:rPr>
        <w:t>(</w:t>
      </w:r>
      <w:proofErr w:type="gramEnd"/>
      <w:r w:rsidRPr="008F06CB">
        <w:rPr>
          <w:rFonts w:ascii="Times New Roman" w:hAnsi="Times New Roman" w:cs="Times New Roman"/>
          <w:sz w:val="24"/>
          <w:szCs w:val="24"/>
          <w:shd w:val="clear" w:color="auto" w:fill="FFFFFF"/>
        </w:rPr>
        <w:t>pp. 319-333). Palgrave Macmillan, London.</w:t>
      </w:r>
    </w:p>
    <w:p w:rsidR="008D2D62" w:rsidRPr="008F06CB" w:rsidRDefault="008D2D62" w:rsidP="00645FF1">
      <w:pPr>
        <w:spacing w:line="360" w:lineRule="auto"/>
        <w:jc w:val="both"/>
        <w:rPr>
          <w:rFonts w:ascii="Times New Roman" w:hAnsi="Times New Roman" w:cs="Times New Roman"/>
          <w:sz w:val="24"/>
          <w:szCs w:val="24"/>
          <w:shd w:val="clear" w:color="auto" w:fill="FFFFFF"/>
        </w:rPr>
      </w:pPr>
      <w:r w:rsidRPr="008F06CB">
        <w:rPr>
          <w:rFonts w:ascii="Times New Roman" w:hAnsi="Times New Roman" w:cs="Times New Roman"/>
          <w:sz w:val="24"/>
          <w:szCs w:val="24"/>
          <w:shd w:val="clear" w:color="auto" w:fill="FFFFFF"/>
        </w:rPr>
        <w:t>Mendes, M.A., da Cruz, D.A. and Angelo, M., 2015. Clinical role of the nurse: concept analysis. </w:t>
      </w:r>
      <w:r w:rsidRPr="008F06CB">
        <w:rPr>
          <w:rFonts w:ascii="Times New Roman" w:hAnsi="Times New Roman" w:cs="Times New Roman"/>
          <w:i/>
          <w:iCs/>
          <w:sz w:val="24"/>
          <w:szCs w:val="24"/>
          <w:shd w:val="clear" w:color="auto" w:fill="FFFFFF"/>
        </w:rPr>
        <w:t>Journal of clinical nursing</w:t>
      </w:r>
      <w:r w:rsidRPr="008F06CB">
        <w:rPr>
          <w:rFonts w:ascii="Times New Roman" w:hAnsi="Times New Roman" w:cs="Times New Roman"/>
          <w:sz w:val="24"/>
          <w:szCs w:val="24"/>
          <w:shd w:val="clear" w:color="auto" w:fill="FFFFFF"/>
        </w:rPr>
        <w:t>, </w:t>
      </w:r>
      <w:r w:rsidRPr="008F06CB">
        <w:rPr>
          <w:rFonts w:ascii="Times New Roman" w:hAnsi="Times New Roman" w:cs="Times New Roman"/>
          <w:i/>
          <w:iCs/>
          <w:sz w:val="24"/>
          <w:szCs w:val="24"/>
          <w:shd w:val="clear" w:color="auto" w:fill="FFFFFF"/>
        </w:rPr>
        <w:t>24</w:t>
      </w:r>
      <w:r w:rsidRPr="008F06CB">
        <w:rPr>
          <w:rFonts w:ascii="Times New Roman" w:hAnsi="Times New Roman" w:cs="Times New Roman"/>
          <w:sz w:val="24"/>
          <w:szCs w:val="24"/>
          <w:shd w:val="clear" w:color="auto" w:fill="FFFFFF"/>
        </w:rPr>
        <w:t>(3-4), pp.318-331.</w:t>
      </w:r>
    </w:p>
    <w:p w:rsidR="008D2D62" w:rsidRPr="00E72954" w:rsidRDefault="008D2D62" w:rsidP="00DE4E5E">
      <w:pPr>
        <w:spacing w:line="360" w:lineRule="auto"/>
        <w:jc w:val="both"/>
        <w:rPr>
          <w:rFonts w:ascii="Times New Roman" w:hAnsi="Times New Roman" w:cs="Times New Roman"/>
          <w:sz w:val="24"/>
          <w:szCs w:val="24"/>
          <w:shd w:val="clear" w:color="auto" w:fill="FFFFFF"/>
        </w:rPr>
      </w:pPr>
      <w:proofErr w:type="spellStart"/>
      <w:r w:rsidRPr="00E72954">
        <w:rPr>
          <w:rFonts w:ascii="Times New Roman" w:hAnsi="Times New Roman" w:cs="Times New Roman"/>
          <w:sz w:val="24"/>
          <w:szCs w:val="24"/>
          <w:shd w:val="clear" w:color="auto" w:fill="FFFFFF"/>
        </w:rPr>
        <w:t>Mianda</w:t>
      </w:r>
      <w:proofErr w:type="spellEnd"/>
      <w:r w:rsidRPr="00E72954">
        <w:rPr>
          <w:rFonts w:ascii="Times New Roman" w:hAnsi="Times New Roman" w:cs="Times New Roman"/>
          <w:sz w:val="24"/>
          <w:szCs w:val="24"/>
          <w:shd w:val="clear" w:color="auto" w:fill="FFFFFF"/>
        </w:rPr>
        <w:t>, S. and Voce, A.S., 2017. Conceptualizations of clinical leadership: a review of the literature. </w:t>
      </w:r>
      <w:r w:rsidRPr="00E72954">
        <w:rPr>
          <w:rFonts w:ascii="Times New Roman" w:hAnsi="Times New Roman" w:cs="Times New Roman"/>
          <w:i/>
          <w:iCs/>
          <w:sz w:val="24"/>
          <w:szCs w:val="24"/>
          <w:shd w:val="clear" w:color="auto" w:fill="FFFFFF"/>
        </w:rPr>
        <w:t>Journal of healthcare leadership</w:t>
      </w:r>
      <w:r w:rsidRPr="00E72954">
        <w:rPr>
          <w:rFonts w:ascii="Times New Roman" w:hAnsi="Times New Roman" w:cs="Times New Roman"/>
          <w:sz w:val="24"/>
          <w:szCs w:val="24"/>
          <w:shd w:val="clear" w:color="auto" w:fill="FFFFFF"/>
        </w:rPr>
        <w:t>, </w:t>
      </w:r>
      <w:r w:rsidRPr="00E72954">
        <w:rPr>
          <w:rFonts w:ascii="Times New Roman" w:hAnsi="Times New Roman" w:cs="Times New Roman"/>
          <w:i/>
          <w:iCs/>
          <w:sz w:val="24"/>
          <w:szCs w:val="24"/>
          <w:shd w:val="clear" w:color="auto" w:fill="FFFFFF"/>
        </w:rPr>
        <w:t>9</w:t>
      </w:r>
      <w:r w:rsidRPr="00E72954">
        <w:rPr>
          <w:rFonts w:ascii="Times New Roman" w:hAnsi="Times New Roman" w:cs="Times New Roman"/>
          <w:sz w:val="24"/>
          <w:szCs w:val="24"/>
          <w:shd w:val="clear" w:color="auto" w:fill="FFFFFF"/>
        </w:rPr>
        <w:t>, p.79.</w:t>
      </w:r>
    </w:p>
    <w:p w:rsidR="008D2D62" w:rsidRPr="008F06CB" w:rsidRDefault="008D2D62" w:rsidP="00645FF1">
      <w:pPr>
        <w:spacing w:line="360" w:lineRule="auto"/>
        <w:jc w:val="both"/>
        <w:rPr>
          <w:rFonts w:ascii="Times New Roman" w:hAnsi="Times New Roman" w:cs="Times New Roman"/>
          <w:sz w:val="24"/>
          <w:szCs w:val="24"/>
          <w:shd w:val="clear" w:color="auto" w:fill="FFFFFF"/>
        </w:rPr>
      </w:pPr>
      <w:r w:rsidRPr="008F06CB">
        <w:rPr>
          <w:rFonts w:ascii="Times New Roman" w:hAnsi="Times New Roman" w:cs="Times New Roman"/>
          <w:sz w:val="24"/>
          <w:szCs w:val="24"/>
          <w:shd w:val="clear" w:color="auto" w:fill="FFFFFF"/>
        </w:rPr>
        <w:lastRenderedPageBreak/>
        <w:t xml:space="preserve">Mustafa, T., </w:t>
      </w:r>
      <w:proofErr w:type="spellStart"/>
      <w:r w:rsidRPr="008F06CB">
        <w:rPr>
          <w:rFonts w:ascii="Times New Roman" w:hAnsi="Times New Roman" w:cs="Times New Roman"/>
          <w:sz w:val="24"/>
          <w:szCs w:val="24"/>
          <w:shd w:val="clear" w:color="auto" w:fill="FFFFFF"/>
        </w:rPr>
        <w:t>Lulin</w:t>
      </w:r>
      <w:proofErr w:type="spellEnd"/>
      <w:r w:rsidRPr="008F06CB">
        <w:rPr>
          <w:rFonts w:ascii="Times New Roman" w:hAnsi="Times New Roman" w:cs="Times New Roman"/>
          <w:sz w:val="24"/>
          <w:szCs w:val="24"/>
          <w:shd w:val="clear" w:color="auto" w:fill="FFFFFF"/>
        </w:rPr>
        <w:t xml:space="preserve">, Z., </w:t>
      </w:r>
      <w:proofErr w:type="spellStart"/>
      <w:r w:rsidRPr="008F06CB">
        <w:rPr>
          <w:rFonts w:ascii="Times New Roman" w:hAnsi="Times New Roman" w:cs="Times New Roman"/>
          <w:sz w:val="24"/>
          <w:szCs w:val="24"/>
          <w:shd w:val="clear" w:color="auto" w:fill="FFFFFF"/>
        </w:rPr>
        <w:t>Antwi</w:t>
      </w:r>
      <w:proofErr w:type="spellEnd"/>
      <w:r w:rsidRPr="008F06CB">
        <w:rPr>
          <w:rFonts w:ascii="Times New Roman" w:hAnsi="Times New Roman" w:cs="Times New Roman"/>
          <w:sz w:val="24"/>
          <w:szCs w:val="24"/>
          <w:shd w:val="clear" w:color="auto" w:fill="FFFFFF"/>
        </w:rPr>
        <w:t xml:space="preserve">, M.O. and </w:t>
      </w:r>
      <w:proofErr w:type="spellStart"/>
      <w:r w:rsidRPr="008F06CB">
        <w:rPr>
          <w:rFonts w:ascii="Times New Roman" w:hAnsi="Times New Roman" w:cs="Times New Roman"/>
          <w:sz w:val="24"/>
          <w:szCs w:val="24"/>
          <w:shd w:val="clear" w:color="auto" w:fill="FFFFFF"/>
        </w:rPr>
        <w:t>Adu</w:t>
      </w:r>
      <w:proofErr w:type="spellEnd"/>
      <w:r w:rsidRPr="008F06CB">
        <w:rPr>
          <w:rFonts w:ascii="Times New Roman" w:hAnsi="Times New Roman" w:cs="Times New Roman"/>
          <w:sz w:val="24"/>
          <w:szCs w:val="24"/>
          <w:shd w:val="clear" w:color="auto" w:fill="FFFFFF"/>
        </w:rPr>
        <w:t>, E., 2017. The Influence of Ethical Leadership on Employees Emotional Intelligence in Pakistan: A Comparative Study of Clinical and Non-Clinical Staff in Selected Hospitals in Lahore. </w:t>
      </w:r>
      <w:r w:rsidRPr="008F06CB">
        <w:rPr>
          <w:rFonts w:ascii="Times New Roman" w:hAnsi="Times New Roman" w:cs="Times New Roman"/>
          <w:i/>
          <w:iCs/>
          <w:sz w:val="24"/>
          <w:szCs w:val="24"/>
          <w:shd w:val="clear" w:color="auto" w:fill="FFFFFF"/>
        </w:rPr>
        <w:t>BRITISH JOURNAL OF INTERDISCIPLINARY RESEARCH</w:t>
      </w:r>
      <w:r w:rsidRPr="008F06CB">
        <w:rPr>
          <w:rFonts w:ascii="Times New Roman" w:hAnsi="Times New Roman" w:cs="Times New Roman"/>
          <w:sz w:val="24"/>
          <w:szCs w:val="24"/>
          <w:shd w:val="clear" w:color="auto" w:fill="FFFFFF"/>
        </w:rPr>
        <w:t>, </w:t>
      </w:r>
      <w:r w:rsidRPr="008F06CB">
        <w:rPr>
          <w:rFonts w:ascii="Times New Roman" w:hAnsi="Times New Roman" w:cs="Times New Roman"/>
          <w:i/>
          <w:iCs/>
          <w:sz w:val="24"/>
          <w:szCs w:val="24"/>
          <w:shd w:val="clear" w:color="auto" w:fill="FFFFFF"/>
        </w:rPr>
        <w:t>8</w:t>
      </w:r>
      <w:r w:rsidRPr="008F06CB">
        <w:rPr>
          <w:rFonts w:ascii="Times New Roman" w:hAnsi="Times New Roman" w:cs="Times New Roman"/>
          <w:sz w:val="24"/>
          <w:szCs w:val="24"/>
          <w:shd w:val="clear" w:color="auto" w:fill="FFFFFF"/>
        </w:rPr>
        <w:t>(1).</w:t>
      </w:r>
    </w:p>
    <w:p w:rsidR="008D2D62" w:rsidRPr="00A62BCB" w:rsidRDefault="008D2D62" w:rsidP="009E2CAB">
      <w:pPr>
        <w:spacing w:line="360" w:lineRule="auto"/>
        <w:jc w:val="both"/>
        <w:rPr>
          <w:rFonts w:ascii="Times New Roman" w:hAnsi="Times New Roman" w:cs="Times New Roman"/>
          <w:sz w:val="24"/>
          <w:szCs w:val="24"/>
          <w:shd w:val="clear" w:color="auto" w:fill="FFFFFF"/>
        </w:rPr>
      </w:pPr>
      <w:r w:rsidRPr="00A62BCB">
        <w:rPr>
          <w:rFonts w:ascii="Times New Roman" w:hAnsi="Times New Roman" w:cs="Times New Roman"/>
          <w:sz w:val="24"/>
          <w:szCs w:val="24"/>
          <w:shd w:val="clear" w:color="auto" w:fill="FFFFFF"/>
        </w:rPr>
        <w:t xml:space="preserve">Nguyen, T.T., Mia, L., </w:t>
      </w:r>
      <w:proofErr w:type="spellStart"/>
      <w:r w:rsidRPr="00A62BCB">
        <w:rPr>
          <w:rFonts w:ascii="Times New Roman" w:hAnsi="Times New Roman" w:cs="Times New Roman"/>
          <w:sz w:val="24"/>
          <w:szCs w:val="24"/>
          <w:shd w:val="clear" w:color="auto" w:fill="FFFFFF"/>
        </w:rPr>
        <w:t>Winata</w:t>
      </w:r>
      <w:proofErr w:type="spellEnd"/>
      <w:r w:rsidRPr="00A62BCB">
        <w:rPr>
          <w:rFonts w:ascii="Times New Roman" w:hAnsi="Times New Roman" w:cs="Times New Roman"/>
          <w:sz w:val="24"/>
          <w:szCs w:val="24"/>
          <w:shd w:val="clear" w:color="auto" w:fill="FFFFFF"/>
        </w:rPr>
        <w:t>, L. and Chong, V.K., 2017. Effect of transformational-leadership style and management control system on managerial performance. </w:t>
      </w:r>
      <w:r w:rsidRPr="00A62BCB">
        <w:rPr>
          <w:rFonts w:ascii="Times New Roman" w:hAnsi="Times New Roman" w:cs="Times New Roman"/>
          <w:i/>
          <w:iCs/>
          <w:sz w:val="24"/>
          <w:szCs w:val="24"/>
          <w:shd w:val="clear" w:color="auto" w:fill="FFFFFF"/>
        </w:rPr>
        <w:t>Journal of Business Research</w:t>
      </w:r>
      <w:r w:rsidRPr="00A62BCB">
        <w:rPr>
          <w:rFonts w:ascii="Times New Roman" w:hAnsi="Times New Roman" w:cs="Times New Roman"/>
          <w:sz w:val="24"/>
          <w:szCs w:val="24"/>
          <w:shd w:val="clear" w:color="auto" w:fill="FFFFFF"/>
        </w:rPr>
        <w:t>, </w:t>
      </w:r>
      <w:r w:rsidRPr="00A62BCB">
        <w:rPr>
          <w:rFonts w:ascii="Times New Roman" w:hAnsi="Times New Roman" w:cs="Times New Roman"/>
          <w:i/>
          <w:iCs/>
          <w:sz w:val="24"/>
          <w:szCs w:val="24"/>
          <w:shd w:val="clear" w:color="auto" w:fill="FFFFFF"/>
        </w:rPr>
        <w:t>70</w:t>
      </w:r>
      <w:r w:rsidRPr="00A62BCB">
        <w:rPr>
          <w:rFonts w:ascii="Times New Roman" w:hAnsi="Times New Roman" w:cs="Times New Roman"/>
          <w:sz w:val="24"/>
          <w:szCs w:val="24"/>
          <w:shd w:val="clear" w:color="auto" w:fill="FFFFFF"/>
        </w:rPr>
        <w:t>, pp.202-213.</w:t>
      </w:r>
    </w:p>
    <w:p w:rsidR="008D2D62" w:rsidRPr="00A62BCB" w:rsidRDefault="008D2D62" w:rsidP="009E2CAB">
      <w:pPr>
        <w:spacing w:line="360" w:lineRule="auto"/>
        <w:jc w:val="both"/>
        <w:rPr>
          <w:rFonts w:ascii="Times New Roman" w:hAnsi="Times New Roman" w:cs="Times New Roman"/>
          <w:sz w:val="24"/>
          <w:szCs w:val="24"/>
          <w:shd w:val="clear" w:color="auto" w:fill="FFFFFF"/>
        </w:rPr>
      </w:pPr>
      <w:r w:rsidRPr="00A62BCB">
        <w:rPr>
          <w:rFonts w:ascii="Times New Roman" w:hAnsi="Times New Roman" w:cs="Times New Roman"/>
          <w:sz w:val="24"/>
          <w:szCs w:val="24"/>
          <w:shd w:val="clear" w:color="auto" w:fill="FFFFFF"/>
        </w:rPr>
        <w:t>Posner, B., 2016. Investigating the reliability and validity of the Leadership Practices Inventory®. </w:t>
      </w:r>
      <w:r w:rsidRPr="00A62BCB">
        <w:rPr>
          <w:rFonts w:ascii="Times New Roman" w:hAnsi="Times New Roman" w:cs="Times New Roman"/>
          <w:i/>
          <w:iCs/>
          <w:sz w:val="24"/>
          <w:szCs w:val="24"/>
          <w:shd w:val="clear" w:color="auto" w:fill="FFFFFF"/>
        </w:rPr>
        <w:t>Administrative Sciences</w:t>
      </w:r>
      <w:r w:rsidRPr="00A62BCB">
        <w:rPr>
          <w:rFonts w:ascii="Times New Roman" w:hAnsi="Times New Roman" w:cs="Times New Roman"/>
          <w:sz w:val="24"/>
          <w:szCs w:val="24"/>
          <w:shd w:val="clear" w:color="auto" w:fill="FFFFFF"/>
        </w:rPr>
        <w:t>, </w:t>
      </w:r>
      <w:r w:rsidRPr="00A62BCB">
        <w:rPr>
          <w:rFonts w:ascii="Times New Roman" w:hAnsi="Times New Roman" w:cs="Times New Roman"/>
          <w:i/>
          <w:iCs/>
          <w:sz w:val="24"/>
          <w:szCs w:val="24"/>
          <w:shd w:val="clear" w:color="auto" w:fill="FFFFFF"/>
        </w:rPr>
        <w:t>6</w:t>
      </w:r>
      <w:r w:rsidRPr="00A62BCB">
        <w:rPr>
          <w:rFonts w:ascii="Times New Roman" w:hAnsi="Times New Roman" w:cs="Times New Roman"/>
          <w:sz w:val="24"/>
          <w:szCs w:val="24"/>
          <w:shd w:val="clear" w:color="auto" w:fill="FFFFFF"/>
        </w:rPr>
        <w:t>(4), p.17.</w:t>
      </w:r>
    </w:p>
    <w:p w:rsidR="008D2D62" w:rsidRPr="00A62BCB" w:rsidRDefault="008D2D62" w:rsidP="009E2CAB">
      <w:pPr>
        <w:spacing w:line="360" w:lineRule="auto"/>
        <w:jc w:val="both"/>
        <w:rPr>
          <w:rFonts w:ascii="Times New Roman" w:hAnsi="Times New Roman" w:cs="Times New Roman"/>
          <w:sz w:val="24"/>
          <w:szCs w:val="24"/>
          <w:shd w:val="clear" w:color="auto" w:fill="FFFFFF"/>
        </w:rPr>
      </w:pPr>
      <w:r w:rsidRPr="00A62BCB">
        <w:rPr>
          <w:rFonts w:ascii="Times New Roman" w:hAnsi="Times New Roman" w:cs="Times New Roman"/>
          <w:sz w:val="24"/>
          <w:szCs w:val="24"/>
          <w:shd w:val="clear" w:color="auto" w:fill="FFFFFF"/>
        </w:rPr>
        <w:t xml:space="preserve">Rouhani, M.J., Burleigh, E.J., </w:t>
      </w:r>
      <w:proofErr w:type="spellStart"/>
      <w:r w:rsidRPr="00A62BCB">
        <w:rPr>
          <w:rFonts w:ascii="Times New Roman" w:hAnsi="Times New Roman" w:cs="Times New Roman"/>
          <w:sz w:val="24"/>
          <w:szCs w:val="24"/>
          <w:shd w:val="clear" w:color="auto" w:fill="FFFFFF"/>
        </w:rPr>
        <w:t>Hobbis</w:t>
      </w:r>
      <w:proofErr w:type="spellEnd"/>
      <w:r w:rsidRPr="00A62BCB">
        <w:rPr>
          <w:rFonts w:ascii="Times New Roman" w:hAnsi="Times New Roman" w:cs="Times New Roman"/>
          <w:sz w:val="24"/>
          <w:szCs w:val="24"/>
          <w:shd w:val="clear" w:color="auto" w:fill="FFFFFF"/>
        </w:rPr>
        <w:t xml:space="preserve">, C., </w:t>
      </w:r>
      <w:proofErr w:type="spellStart"/>
      <w:r w:rsidRPr="00A62BCB">
        <w:rPr>
          <w:rFonts w:ascii="Times New Roman" w:hAnsi="Times New Roman" w:cs="Times New Roman"/>
          <w:sz w:val="24"/>
          <w:szCs w:val="24"/>
          <w:shd w:val="clear" w:color="auto" w:fill="FFFFFF"/>
        </w:rPr>
        <w:t>Dunford</w:t>
      </w:r>
      <w:proofErr w:type="spellEnd"/>
      <w:r w:rsidRPr="00A62BCB">
        <w:rPr>
          <w:rFonts w:ascii="Times New Roman" w:hAnsi="Times New Roman" w:cs="Times New Roman"/>
          <w:sz w:val="24"/>
          <w:szCs w:val="24"/>
          <w:shd w:val="clear" w:color="auto" w:fill="FFFFFF"/>
        </w:rPr>
        <w:t xml:space="preserve">, C., Osman, N.I., </w:t>
      </w:r>
      <w:proofErr w:type="spellStart"/>
      <w:r w:rsidRPr="00A62BCB">
        <w:rPr>
          <w:rFonts w:ascii="Times New Roman" w:hAnsi="Times New Roman" w:cs="Times New Roman"/>
          <w:sz w:val="24"/>
          <w:szCs w:val="24"/>
          <w:shd w:val="clear" w:color="auto" w:fill="FFFFFF"/>
        </w:rPr>
        <w:t>Gan</w:t>
      </w:r>
      <w:proofErr w:type="spellEnd"/>
      <w:r w:rsidRPr="00A62BCB">
        <w:rPr>
          <w:rFonts w:ascii="Times New Roman" w:hAnsi="Times New Roman" w:cs="Times New Roman"/>
          <w:sz w:val="24"/>
          <w:szCs w:val="24"/>
          <w:shd w:val="clear" w:color="auto" w:fill="FFFFFF"/>
        </w:rPr>
        <w:t>, C., Gibbons, N.B., Ahmed, H.U. and Miah, S., 2018. UK medical students’ perceptions, attitudes, and interest toward medical leadership and clinician managers. </w:t>
      </w:r>
      <w:r w:rsidRPr="00A62BCB">
        <w:rPr>
          <w:rFonts w:ascii="Times New Roman" w:hAnsi="Times New Roman" w:cs="Times New Roman"/>
          <w:i/>
          <w:iCs/>
          <w:sz w:val="24"/>
          <w:szCs w:val="24"/>
          <w:shd w:val="clear" w:color="auto" w:fill="FFFFFF"/>
        </w:rPr>
        <w:t>Advances in medical education and practice</w:t>
      </w:r>
      <w:r w:rsidRPr="00A62BCB">
        <w:rPr>
          <w:rFonts w:ascii="Times New Roman" w:hAnsi="Times New Roman" w:cs="Times New Roman"/>
          <w:sz w:val="24"/>
          <w:szCs w:val="24"/>
          <w:shd w:val="clear" w:color="auto" w:fill="FFFFFF"/>
        </w:rPr>
        <w:t>, </w:t>
      </w:r>
      <w:r w:rsidRPr="00A62BCB">
        <w:rPr>
          <w:rFonts w:ascii="Times New Roman" w:hAnsi="Times New Roman" w:cs="Times New Roman"/>
          <w:i/>
          <w:iCs/>
          <w:sz w:val="24"/>
          <w:szCs w:val="24"/>
          <w:shd w:val="clear" w:color="auto" w:fill="FFFFFF"/>
        </w:rPr>
        <w:t>9</w:t>
      </w:r>
      <w:r w:rsidRPr="00A62BCB">
        <w:rPr>
          <w:rFonts w:ascii="Times New Roman" w:hAnsi="Times New Roman" w:cs="Times New Roman"/>
          <w:sz w:val="24"/>
          <w:szCs w:val="24"/>
          <w:shd w:val="clear" w:color="auto" w:fill="FFFFFF"/>
        </w:rPr>
        <w:t>, p.119.</w:t>
      </w:r>
    </w:p>
    <w:p w:rsidR="008D2D62" w:rsidRPr="008F06CB" w:rsidRDefault="008D2D62" w:rsidP="00645FF1">
      <w:pPr>
        <w:spacing w:line="360" w:lineRule="auto"/>
        <w:jc w:val="both"/>
        <w:rPr>
          <w:rFonts w:ascii="Times New Roman" w:hAnsi="Times New Roman" w:cs="Times New Roman"/>
          <w:sz w:val="24"/>
          <w:szCs w:val="24"/>
          <w:shd w:val="clear" w:color="auto" w:fill="FFFFFF"/>
        </w:rPr>
      </w:pPr>
      <w:r w:rsidRPr="008F06CB">
        <w:rPr>
          <w:rFonts w:ascii="Times New Roman" w:hAnsi="Times New Roman" w:cs="Times New Roman"/>
          <w:sz w:val="24"/>
          <w:szCs w:val="24"/>
          <w:shd w:val="clear" w:color="auto" w:fill="FFFFFF"/>
        </w:rPr>
        <w:t xml:space="preserve">Russ, S.J., </w:t>
      </w:r>
      <w:proofErr w:type="spellStart"/>
      <w:r w:rsidRPr="008F06CB">
        <w:rPr>
          <w:rFonts w:ascii="Times New Roman" w:hAnsi="Times New Roman" w:cs="Times New Roman"/>
          <w:sz w:val="24"/>
          <w:szCs w:val="24"/>
          <w:shd w:val="clear" w:color="auto" w:fill="FFFFFF"/>
        </w:rPr>
        <w:t>Sevdalis</w:t>
      </w:r>
      <w:proofErr w:type="spellEnd"/>
      <w:r w:rsidRPr="008F06CB">
        <w:rPr>
          <w:rFonts w:ascii="Times New Roman" w:hAnsi="Times New Roman" w:cs="Times New Roman"/>
          <w:sz w:val="24"/>
          <w:szCs w:val="24"/>
          <w:shd w:val="clear" w:color="auto" w:fill="FFFFFF"/>
        </w:rPr>
        <w:t xml:space="preserve">, N., </w:t>
      </w:r>
      <w:proofErr w:type="spellStart"/>
      <w:r w:rsidRPr="008F06CB">
        <w:rPr>
          <w:rFonts w:ascii="Times New Roman" w:hAnsi="Times New Roman" w:cs="Times New Roman"/>
          <w:sz w:val="24"/>
          <w:szCs w:val="24"/>
          <w:shd w:val="clear" w:color="auto" w:fill="FFFFFF"/>
        </w:rPr>
        <w:t>Moorthy</w:t>
      </w:r>
      <w:proofErr w:type="spellEnd"/>
      <w:r w:rsidRPr="008F06CB">
        <w:rPr>
          <w:rFonts w:ascii="Times New Roman" w:hAnsi="Times New Roman" w:cs="Times New Roman"/>
          <w:sz w:val="24"/>
          <w:szCs w:val="24"/>
          <w:shd w:val="clear" w:color="auto" w:fill="FFFFFF"/>
        </w:rPr>
        <w:t xml:space="preserve">, K., Mayer, E.K., Rout, S., </w:t>
      </w:r>
      <w:proofErr w:type="spellStart"/>
      <w:r w:rsidRPr="008F06CB">
        <w:rPr>
          <w:rFonts w:ascii="Times New Roman" w:hAnsi="Times New Roman" w:cs="Times New Roman"/>
          <w:sz w:val="24"/>
          <w:szCs w:val="24"/>
          <w:shd w:val="clear" w:color="auto" w:fill="FFFFFF"/>
        </w:rPr>
        <w:t>Caris</w:t>
      </w:r>
      <w:proofErr w:type="spellEnd"/>
      <w:r w:rsidRPr="008F06CB">
        <w:rPr>
          <w:rFonts w:ascii="Times New Roman" w:hAnsi="Times New Roman" w:cs="Times New Roman"/>
          <w:sz w:val="24"/>
          <w:szCs w:val="24"/>
          <w:shd w:val="clear" w:color="auto" w:fill="FFFFFF"/>
        </w:rPr>
        <w:t xml:space="preserve">, J., Mansell, J., Davies, R., Vincent, C. and </w:t>
      </w:r>
      <w:proofErr w:type="spellStart"/>
      <w:r w:rsidRPr="008F06CB">
        <w:rPr>
          <w:rFonts w:ascii="Times New Roman" w:hAnsi="Times New Roman" w:cs="Times New Roman"/>
          <w:sz w:val="24"/>
          <w:szCs w:val="24"/>
          <w:shd w:val="clear" w:color="auto" w:fill="FFFFFF"/>
        </w:rPr>
        <w:t>Darzi</w:t>
      </w:r>
      <w:proofErr w:type="spellEnd"/>
      <w:r w:rsidRPr="008F06CB">
        <w:rPr>
          <w:rFonts w:ascii="Times New Roman" w:hAnsi="Times New Roman" w:cs="Times New Roman"/>
          <w:sz w:val="24"/>
          <w:szCs w:val="24"/>
          <w:shd w:val="clear" w:color="auto" w:fill="FFFFFF"/>
        </w:rPr>
        <w:t>, A., 2015. A qualitative evaluation of the barriers and facilitators toward implementation of the WHO surgical safety checklist across hospitals in England: lessons from the “Surgical Checklist Implementation Project”. </w:t>
      </w:r>
      <w:r w:rsidRPr="008F06CB">
        <w:rPr>
          <w:rFonts w:ascii="Times New Roman" w:hAnsi="Times New Roman" w:cs="Times New Roman"/>
          <w:i/>
          <w:iCs/>
          <w:sz w:val="24"/>
          <w:szCs w:val="24"/>
          <w:shd w:val="clear" w:color="auto" w:fill="FFFFFF"/>
        </w:rPr>
        <w:t>Annals of surgery</w:t>
      </w:r>
      <w:r w:rsidRPr="008F06CB">
        <w:rPr>
          <w:rFonts w:ascii="Times New Roman" w:hAnsi="Times New Roman" w:cs="Times New Roman"/>
          <w:sz w:val="24"/>
          <w:szCs w:val="24"/>
          <w:shd w:val="clear" w:color="auto" w:fill="FFFFFF"/>
        </w:rPr>
        <w:t>, </w:t>
      </w:r>
      <w:r w:rsidRPr="008F06CB">
        <w:rPr>
          <w:rFonts w:ascii="Times New Roman" w:hAnsi="Times New Roman" w:cs="Times New Roman"/>
          <w:i/>
          <w:iCs/>
          <w:sz w:val="24"/>
          <w:szCs w:val="24"/>
          <w:shd w:val="clear" w:color="auto" w:fill="FFFFFF"/>
        </w:rPr>
        <w:t>261</w:t>
      </w:r>
      <w:r w:rsidRPr="008F06CB">
        <w:rPr>
          <w:rFonts w:ascii="Times New Roman" w:hAnsi="Times New Roman" w:cs="Times New Roman"/>
          <w:sz w:val="24"/>
          <w:szCs w:val="24"/>
          <w:shd w:val="clear" w:color="auto" w:fill="FFFFFF"/>
        </w:rPr>
        <w:t>(1), pp.81-91.</w:t>
      </w:r>
    </w:p>
    <w:p w:rsidR="008D2D62" w:rsidRPr="00A62BCB" w:rsidRDefault="008D2D62" w:rsidP="009E2CAB">
      <w:pPr>
        <w:spacing w:line="360" w:lineRule="auto"/>
        <w:jc w:val="both"/>
        <w:rPr>
          <w:rFonts w:ascii="Times New Roman" w:hAnsi="Times New Roman" w:cs="Times New Roman"/>
          <w:sz w:val="24"/>
          <w:szCs w:val="24"/>
          <w:shd w:val="clear" w:color="auto" w:fill="FFFFFF"/>
        </w:rPr>
      </w:pPr>
      <w:proofErr w:type="spellStart"/>
      <w:r w:rsidRPr="00A62BCB">
        <w:rPr>
          <w:rFonts w:ascii="Times New Roman" w:hAnsi="Times New Roman" w:cs="Times New Roman"/>
          <w:sz w:val="24"/>
          <w:szCs w:val="24"/>
          <w:shd w:val="clear" w:color="auto" w:fill="FFFFFF"/>
        </w:rPr>
        <w:t>Sarto</w:t>
      </w:r>
      <w:proofErr w:type="spellEnd"/>
      <w:r w:rsidRPr="00A62BCB">
        <w:rPr>
          <w:rFonts w:ascii="Times New Roman" w:hAnsi="Times New Roman" w:cs="Times New Roman"/>
          <w:sz w:val="24"/>
          <w:szCs w:val="24"/>
          <w:shd w:val="clear" w:color="auto" w:fill="FFFFFF"/>
        </w:rPr>
        <w:t>, F. and Veronesi, G., 2016. Clinical leadership and hospital performance: assessing the evidence base. </w:t>
      </w:r>
      <w:r w:rsidRPr="00A62BCB">
        <w:rPr>
          <w:rFonts w:ascii="Times New Roman" w:hAnsi="Times New Roman" w:cs="Times New Roman"/>
          <w:i/>
          <w:iCs/>
          <w:sz w:val="24"/>
          <w:szCs w:val="24"/>
          <w:shd w:val="clear" w:color="auto" w:fill="FFFFFF"/>
        </w:rPr>
        <w:t>BMC health services research</w:t>
      </w:r>
      <w:r w:rsidRPr="00A62BCB">
        <w:rPr>
          <w:rFonts w:ascii="Times New Roman" w:hAnsi="Times New Roman" w:cs="Times New Roman"/>
          <w:sz w:val="24"/>
          <w:szCs w:val="24"/>
          <w:shd w:val="clear" w:color="auto" w:fill="FFFFFF"/>
        </w:rPr>
        <w:t>, </w:t>
      </w:r>
      <w:r w:rsidRPr="00A62BCB">
        <w:rPr>
          <w:rFonts w:ascii="Times New Roman" w:hAnsi="Times New Roman" w:cs="Times New Roman"/>
          <w:i/>
          <w:iCs/>
          <w:sz w:val="24"/>
          <w:szCs w:val="24"/>
          <w:shd w:val="clear" w:color="auto" w:fill="FFFFFF"/>
        </w:rPr>
        <w:t>16</w:t>
      </w:r>
      <w:r w:rsidRPr="00A62BCB">
        <w:rPr>
          <w:rFonts w:ascii="Times New Roman" w:hAnsi="Times New Roman" w:cs="Times New Roman"/>
          <w:sz w:val="24"/>
          <w:szCs w:val="24"/>
          <w:shd w:val="clear" w:color="auto" w:fill="FFFFFF"/>
        </w:rPr>
        <w:t>(2), p.169.</w:t>
      </w:r>
    </w:p>
    <w:p w:rsidR="008D2D62" w:rsidRPr="00F21B59" w:rsidRDefault="008D2D62" w:rsidP="00885BEE">
      <w:pPr>
        <w:spacing w:line="360" w:lineRule="auto"/>
        <w:jc w:val="both"/>
        <w:rPr>
          <w:rFonts w:ascii="Times New Roman" w:hAnsi="Times New Roman" w:cs="Times New Roman"/>
          <w:sz w:val="24"/>
          <w:szCs w:val="24"/>
          <w:shd w:val="clear" w:color="auto" w:fill="FFFFFF"/>
        </w:rPr>
      </w:pPr>
      <w:proofErr w:type="spellStart"/>
      <w:r w:rsidRPr="00F21B59">
        <w:rPr>
          <w:rFonts w:ascii="Times New Roman" w:hAnsi="Times New Roman" w:cs="Times New Roman"/>
          <w:sz w:val="24"/>
          <w:szCs w:val="24"/>
          <w:shd w:val="clear" w:color="auto" w:fill="FFFFFF"/>
        </w:rPr>
        <w:t>Smolović</w:t>
      </w:r>
      <w:proofErr w:type="spellEnd"/>
      <w:r w:rsidRPr="00F21B59">
        <w:rPr>
          <w:rFonts w:ascii="Times New Roman" w:hAnsi="Times New Roman" w:cs="Times New Roman"/>
          <w:sz w:val="24"/>
          <w:szCs w:val="24"/>
          <w:shd w:val="clear" w:color="auto" w:fill="FFFFFF"/>
        </w:rPr>
        <w:t xml:space="preserve"> Jones, S., </w:t>
      </w:r>
      <w:proofErr w:type="spellStart"/>
      <w:r w:rsidRPr="00F21B59">
        <w:rPr>
          <w:rFonts w:ascii="Times New Roman" w:hAnsi="Times New Roman" w:cs="Times New Roman"/>
          <w:sz w:val="24"/>
          <w:szCs w:val="24"/>
          <w:shd w:val="clear" w:color="auto" w:fill="FFFFFF"/>
        </w:rPr>
        <w:t>Smolović</w:t>
      </w:r>
      <w:proofErr w:type="spellEnd"/>
      <w:r w:rsidRPr="00F21B59">
        <w:rPr>
          <w:rFonts w:ascii="Times New Roman" w:hAnsi="Times New Roman" w:cs="Times New Roman"/>
          <w:sz w:val="24"/>
          <w:szCs w:val="24"/>
          <w:shd w:val="clear" w:color="auto" w:fill="FFFFFF"/>
        </w:rPr>
        <w:t xml:space="preserve"> Jones, O., Winchester, N. and </w:t>
      </w:r>
      <w:proofErr w:type="spellStart"/>
      <w:r w:rsidRPr="00F21B59">
        <w:rPr>
          <w:rFonts w:ascii="Times New Roman" w:hAnsi="Times New Roman" w:cs="Times New Roman"/>
          <w:sz w:val="24"/>
          <w:szCs w:val="24"/>
          <w:shd w:val="clear" w:color="auto" w:fill="FFFFFF"/>
        </w:rPr>
        <w:t>Grint</w:t>
      </w:r>
      <w:proofErr w:type="spellEnd"/>
      <w:r w:rsidRPr="00F21B59">
        <w:rPr>
          <w:rFonts w:ascii="Times New Roman" w:hAnsi="Times New Roman" w:cs="Times New Roman"/>
          <w:sz w:val="24"/>
          <w:szCs w:val="24"/>
          <w:shd w:val="clear" w:color="auto" w:fill="FFFFFF"/>
        </w:rPr>
        <w:t>, K., 2016. Putting the discourse to work: On outlining a praxis of democratic leadership development. </w:t>
      </w:r>
      <w:r w:rsidRPr="00F21B59">
        <w:rPr>
          <w:rFonts w:ascii="Times New Roman" w:hAnsi="Times New Roman" w:cs="Times New Roman"/>
          <w:i/>
          <w:iCs/>
          <w:sz w:val="24"/>
          <w:szCs w:val="24"/>
          <w:shd w:val="clear" w:color="auto" w:fill="FFFFFF"/>
        </w:rPr>
        <w:t>Management Learning</w:t>
      </w:r>
      <w:r w:rsidRPr="00F21B59">
        <w:rPr>
          <w:rFonts w:ascii="Times New Roman" w:hAnsi="Times New Roman" w:cs="Times New Roman"/>
          <w:sz w:val="24"/>
          <w:szCs w:val="24"/>
          <w:shd w:val="clear" w:color="auto" w:fill="FFFFFF"/>
        </w:rPr>
        <w:t>, </w:t>
      </w:r>
      <w:r w:rsidRPr="00F21B59">
        <w:rPr>
          <w:rFonts w:ascii="Times New Roman" w:hAnsi="Times New Roman" w:cs="Times New Roman"/>
          <w:i/>
          <w:iCs/>
          <w:sz w:val="24"/>
          <w:szCs w:val="24"/>
          <w:shd w:val="clear" w:color="auto" w:fill="FFFFFF"/>
        </w:rPr>
        <w:t>47</w:t>
      </w:r>
      <w:r w:rsidRPr="00F21B59">
        <w:rPr>
          <w:rFonts w:ascii="Times New Roman" w:hAnsi="Times New Roman" w:cs="Times New Roman"/>
          <w:sz w:val="24"/>
          <w:szCs w:val="24"/>
          <w:shd w:val="clear" w:color="auto" w:fill="FFFFFF"/>
        </w:rPr>
        <w:t>(4), pp.424-442.</w:t>
      </w:r>
    </w:p>
    <w:p w:rsidR="008D2D62" w:rsidRPr="008F06CB" w:rsidRDefault="008D2D62" w:rsidP="00645FF1">
      <w:pPr>
        <w:spacing w:line="360" w:lineRule="auto"/>
        <w:jc w:val="both"/>
        <w:rPr>
          <w:rFonts w:ascii="Times New Roman" w:hAnsi="Times New Roman" w:cs="Times New Roman"/>
          <w:sz w:val="24"/>
          <w:szCs w:val="24"/>
          <w:shd w:val="clear" w:color="auto" w:fill="FFFFFF"/>
        </w:rPr>
      </w:pPr>
      <w:proofErr w:type="spellStart"/>
      <w:r w:rsidRPr="008F06CB">
        <w:rPr>
          <w:rFonts w:ascii="Times New Roman" w:hAnsi="Times New Roman" w:cs="Times New Roman"/>
          <w:sz w:val="24"/>
          <w:szCs w:val="24"/>
          <w:shd w:val="clear" w:color="auto" w:fill="FFFFFF"/>
        </w:rPr>
        <w:t>Sommer</w:t>
      </w:r>
      <w:proofErr w:type="spellEnd"/>
      <w:r w:rsidRPr="008F06CB">
        <w:rPr>
          <w:rFonts w:ascii="Times New Roman" w:hAnsi="Times New Roman" w:cs="Times New Roman"/>
          <w:sz w:val="24"/>
          <w:szCs w:val="24"/>
          <w:shd w:val="clear" w:color="auto" w:fill="FFFFFF"/>
        </w:rPr>
        <w:t>, S.A., Howell, J.M. and Hadley, C.N., 2016. Keeping positive and building strength: The role of affect and team leadership in developing resilience during an organizational crisis. </w:t>
      </w:r>
      <w:r w:rsidRPr="008F06CB">
        <w:rPr>
          <w:rFonts w:ascii="Times New Roman" w:hAnsi="Times New Roman" w:cs="Times New Roman"/>
          <w:i/>
          <w:iCs/>
          <w:sz w:val="24"/>
          <w:szCs w:val="24"/>
          <w:shd w:val="clear" w:color="auto" w:fill="FFFFFF"/>
        </w:rPr>
        <w:t>Group &amp; Organization Management</w:t>
      </w:r>
      <w:r w:rsidRPr="008F06CB">
        <w:rPr>
          <w:rFonts w:ascii="Times New Roman" w:hAnsi="Times New Roman" w:cs="Times New Roman"/>
          <w:sz w:val="24"/>
          <w:szCs w:val="24"/>
          <w:shd w:val="clear" w:color="auto" w:fill="FFFFFF"/>
        </w:rPr>
        <w:t>, </w:t>
      </w:r>
      <w:r w:rsidRPr="008F06CB">
        <w:rPr>
          <w:rFonts w:ascii="Times New Roman" w:hAnsi="Times New Roman" w:cs="Times New Roman"/>
          <w:i/>
          <w:iCs/>
          <w:sz w:val="24"/>
          <w:szCs w:val="24"/>
          <w:shd w:val="clear" w:color="auto" w:fill="FFFFFF"/>
        </w:rPr>
        <w:t>41</w:t>
      </w:r>
      <w:r w:rsidRPr="008F06CB">
        <w:rPr>
          <w:rFonts w:ascii="Times New Roman" w:hAnsi="Times New Roman" w:cs="Times New Roman"/>
          <w:sz w:val="24"/>
          <w:szCs w:val="24"/>
          <w:shd w:val="clear" w:color="auto" w:fill="FFFFFF"/>
        </w:rPr>
        <w:t>(2), pp.172-202.</w:t>
      </w:r>
    </w:p>
    <w:p w:rsidR="008D2D62" w:rsidRPr="00A62BCB" w:rsidRDefault="008D2D62" w:rsidP="009E2CAB">
      <w:pPr>
        <w:spacing w:line="360" w:lineRule="auto"/>
        <w:jc w:val="both"/>
        <w:rPr>
          <w:rFonts w:ascii="Times New Roman" w:hAnsi="Times New Roman" w:cs="Times New Roman"/>
          <w:b/>
          <w:sz w:val="24"/>
          <w:szCs w:val="24"/>
        </w:rPr>
      </w:pPr>
      <w:r w:rsidRPr="00A62BCB">
        <w:rPr>
          <w:rFonts w:ascii="Times New Roman" w:hAnsi="Times New Roman" w:cs="Times New Roman"/>
          <w:sz w:val="24"/>
          <w:szCs w:val="24"/>
          <w:shd w:val="clear" w:color="auto" w:fill="FFFFFF"/>
        </w:rPr>
        <w:t xml:space="preserve">Spurgeon, P., Long, P., Clark, J. and Daly, F., 2015. Do we need medical leadership or medical </w:t>
      </w:r>
      <w:proofErr w:type="gramStart"/>
      <w:r w:rsidRPr="00A62BCB">
        <w:rPr>
          <w:rFonts w:ascii="Times New Roman" w:hAnsi="Times New Roman" w:cs="Times New Roman"/>
          <w:sz w:val="24"/>
          <w:szCs w:val="24"/>
          <w:shd w:val="clear" w:color="auto" w:fill="FFFFFF"/>
        </w:rPr>
        <w:t>engagement?.</w:t>
      </w:r>
      <w:proofErr w:type="gramEnd"/>
      <w:r w:rsidRPr="00A62BCB">
        <w:rPr>
          <w:rFonts w:ascii="Times New Roman" w:hAnsi="Times New Roman" w:cs="Times New Roman"/>
          <w:sz w:val="24"/>
          <w:szCs w:val="24"/>
          <w:shd w:val="clear" w:color="auto" w:fill="FFFFFF"/>
        </w:rPr>
        <w:t> </w:t>
      </w:r>
      <w:r w:rsidRPr="00A62BCB">
        <w:rPr>
          <w:rFonts w:ascii="Times New Roman" w:hAnsi="Times New Roman" w:cs="Times New Roman"/>
          <w:i/>
          <w:iCs/>
          <w:sz w:val="24"/>
          <w:szCs w:val="24"/>
          <w:shd w:val="clear" w:color="auto" w:fill="FFFFFF"/>
        </w:rPr>
        <w:t>Leadership in Health Services</w:t>
      </w:r>
      <w:r w:rsidRPr="00A62BCB">
        <w:rPr>
          <w:rFonts w:ascii="Times New Roman" w:hAnsi="Times New Roman" w:cs="Times New Roman"/>
          <w:sz w:val="24"/>
          <w:szCs w:val="24"/>
          <w:shd w:val="clear" w:color="auto" w:fill="FFFFFF"/>
        </w:rPr>
        <w:t>, </w:t>
      </w:r>
      <w:r w:rsidRPr="00A62BCB">
        <w:rPr>
          <w:rFonts w:ascii="Times New Roman" w:hAnsi="Times New Roman" w:cs="Times New Roman"/>
          <w:i/>
          <w:iCs/>
          <w:sz w:val="24"/>
          <w:szCs w:val="24"/>
          <w:shd w:val="clear" w:color="auto" w:fill="FFFFFF"/>
        </w:rPr>
        <w:t>28</w:t>
      </w:r>
      <w:r w:rsidRPr="00A62BCB">
        <w:rPr>
          <w:rFonts w:ascii="Times New Roman" w:hAnsi="Times New Roman" w:cs="Times New Roman"/>
          <w:sz w:val="24"/>
          <w:szCs w:val="24"/>
          <w:shd w:val="clear" w:color="auto" w:fill="FFFFFF"/>
        </w:rPr>
        <w:t>(3), pp.173-184.</w:t>
      </w:r>
    </w:p>
    <w:p w:rsidR="008D2D62" w:rsidRPr="008F06CB" w:rsidRDefault="008D2D62" w:rsidP="00645FF1">
      <w:pPr>
        <w:spacing w:line="360" w:lineRule="auto"/>
        <w:jc w:val="both"/>
        <w:rPr>
          <w:rFonts w:ascii="Times New Roman" w:hAnsi="Times New Roman" w:cs="Times New Roman"/>
          <w:sz w:val="24"/>
          <w:szCs w:val="24"/>
          <w:shd w:val="clear" w:color="auto" w:fill="FFFFFF"/>
        </w:rPr>
      </w:pPr>
      <w:r w:rsidRPr="008F06CB">
        <w:rPr>
          <w:rFonts w:ascii="Times New Roman" w:hAnsi="Times New Roman" w:cs="Times New Roman"/>
          <w:sz w:val="24"/>
          <w:szCs w:val="24"/>
          <w:shd w:val="clear" w:color="auto" w:fill="FFFFFF"/>
        </w:rPr>
        <w:t xml:space="preserve">Taylor, N., Clay-Williams, R., </w:t>
      </w:r>
      <w:proofErr w:type="spellStart"/>
      <w:r w:rsidRPr="008F06CB">
        <w:rPr>
          <w:rFonts w:ascii="Times New Roman" w:hAnsi="Times New Roman" w:cs="Times New Roman"/>
          <w:sz w:val="24"/>
          <w:szCs w:val="24"/>
          <w:shd w:val="clear" w:color="auto" w:fill="FFFFFF"/>
        </w:rPr>
        <w:t>Hogden</w:t>
      </w:r>
      <w:proofErr w:type="spellEnd"/>
      <w:r w:rsidRPr="008F06CB">
        <w:rPr>
          <w:rFonts w:ascii="Times New Roman" w:hAnsi="Times New Roman" w:cs="Times New Roman"/>
          <w:sz w:val="24"/>
          <w:szCs w:val="24"/>
          <w:shd w:val="clear" w:color="auto" w:fill="FFFFFF"/>
        </w:rPr>
        <w:t xml:space="preserve">, E., Braithwaite, J. and </w:t>
      </w:r>
      <w:proofErr w:type="spellStart"/>
      <w:r w:rsidRPr="008F06CB">
        <w:rPr>
          <w:rFonts w:ascii="Times New Roman" w:hAnsi="Times New Roman" w:cs="Times New Roman"/>
          <w:sz w:val="24"/>
          <w:szCs w:val="24"/>
          <w:shd w:val="clear" w:color="auto" w:fill="FFFFFF"/>
        </w:rPr>
        <w:t>Groene</w:t>
      </w:r>
      <w:proofErr w:type="spellEnd"/>
      <w:r w:rsidRPr="008F06CB">
        <w:rPr>
          <w:rFonts w:ascii="Times New Roman" w:hAnsi="Times New Roman" w:cs="Times New Roman"/>
          <w:sz w:val="24"/>
          <w:szCs w:val="24"/>
          <w:shd w:val="clear" w:color="auto" w:fill="FFFFFF"/>
        </w:rPr>
        <w:t>, O., 2015. High performing hospitals: a qualitative systematic review of associated factors and practical strategies for improvement. </w:t>
      </w:r>
      <w:r w:rsidRPr="008F06CB">
        <w:rPr>
          <w:rFonts w:ascii="Times New Roman" w:hAnsi="Times New Roman" w:cs="Times New Roman"/>
          <w:i/>
          <w:iCs/>
          <w:sz w:val="24"/>
          <w:szCs w:val="24"/>
          <w:shd w:val="clear" w:color="auto" w:fill="FFFFFF"/>
        </w:rPr>
        <w:t>BMC health services research</w:t>
      </w:r>
      <w:r w:rsidRPr="008F06CB">
        <w:rPr>
          <w:rFonts w:ascii="Times New Roman" w:hAnsi="Times New Roman" w:cs="Times New Roman"/>
          <w:sz w:val="24"/>
          <w:szCs w:val="24"/>
          <w:shd w:val="clear" w:color="auto" w:fill="FFFFFF"/>
        </w:rPr>
        <w:t>, </w:t>
      </w:r>
      <w:r w:rsidRPr="008F06CB">
        <w:rPr>
          <w:rFonts w:ascii="Times New Roman" w:hAnsi="Times New Roman" w:cs="Times New Roman"/>
          <w:i/>
          <w:iCs/>
          <w:sz w:val="24"/>
          <w:szCs w:val="24"/>
          <w:shd w:val="clear" w:color="auto" w:fill="FFFFFF"/>
        </w:rPr>
        <w:t>15</w:t>
      </w:r>
      <w:r w:rsidRPr="008F06CB">
        <w:rPr>
          <w:rFonts w:ascii="Times New Roman" w:hAnsi="Times New Roman" w:cs="Times New Roman"/>
          <w:sz w:val="24"/>
          <w:szCs w:val="24"/>
          <w:shd w:val="clear" w:color="auto" w:fill="FFFFFF"/>
        </w:rPr>
        <w:t>(1), p.244.</w:t>
      </w:r>
    </w:p>
    <w:p w:rsidR="008D2D62" w:rsidRPr="00A62BCB" w:rsidRDefault="008D2D62" w:rsidP="009E2CAB">
      <w:pPr>
        <w:spacing w:line="360" w:lineRule="auto"/>
        <w:jc w:val="both"/>
        <w:rPr>
          <w:rFonts w:ascii="Times New Roman" w:hAnsi="Times New Roman" w:cs="Times New Roman"/>
          <w:sz w:val="24"/>
          <w:szCs w:val="24"/>
          <w:shd w:val="clear" w:color="auto" w:fill="FFFFFF"/>
        </w:rPr>
      </w:pPr>
      <w:proofErr w:type="spellStart"/>
      <w:r w:rsidRPr="00A62BCB">
        <w:rPr>
          <w:rFonts w:ascii="Times New Roman" w:hAnsi="Times New Roman" w:cs="Times New Roman"/>
          <w:sz w:val="24"/>
          <w:szCs w:val="24"/>
          <w:shd w:val="clear" w:color="auto" w:fill="FFFFFF"/>
        </w:rPr>
        <w:lastRenderedPageBreak/>
        <w:t>Trebble</w:t>
      </w:r>
      <w:proofErr w:type="spellEnd"/>
      <w:r w:rsidRPr="00A62BCB">
        <w:rPr>
          <w:rFonts w:ascii="Times New Roman" w:hAnsi="Times New Roman" w:cs="Times New Roman"/>
          <w:sz w:val="24"/>
          <w:szCs w:val="24"/>
          <w:shd w:val="clear" w:color="auto" w:fill="FFFFFF"/>
        </w:rPr>
        <w:t>, T.M., Paul, M., Hockey, P.M., Heyworth, N., Humphrey, R., Powell, T. and Clarke, N., 2015. Clinically led performance management in secondary healthcare: evaluating the attitudes of medical and non-clinical managers. </w:t>
      </w:r>
      <w:r w:rsidRPr="00A62BCB">
        <w:rPr>
          <w:rFonts w:ascii="Times New Roman" w:hAnsi="Times New Roman" w:cs="Times New Roman"/>
          <w:i/>
          <w:iCs/>
          <w:sz w:val="24"/>
          <w:szCs w:val="24"/>
          <w:shd w:val="clear" w:color="auto" w:fill="FFFFFF"/>
        </w:rPr>
        <w:t xml:space="preserve">BMJ </w:t>
      </w:r>
      <w:proofErr w:type="spellStart"/>
      <w:r w:rsidRPr="00A62BCB">
        <w:rPr>
          <w:rFonts w:ascii="Times New Roman" w:hAnsi="Times New Roman" w:cs="Times New Roman"/>
          <w:i/>
          <w:iCs/>
          <w:sz w:val="24"/>
          <w:szCs w:val="24"/>
          <w:shd w:val="clear" w:color="auto" w:fill="FFFFFF"/>
        </w:rPr>
        <w:t>Qual</w:t>
      </w:r>
      <w:proofErr w:type="spellEnd"/>
      <w:r w:rsidRPr="00A62BCB">
        <w:rPr>
          <w:rFonts w:ascii="Times New Roman" w:hAnsi="Times New Roman" w:cs="Times New Roman"/>
          <w:i/>
          <w:iCs/>
          <w:sz w:val="24"/>
          <w:szCs w:val="24"/>
          <w:shd w:val="clear" w:color="auto" w:fill="FFFFFF"/>
        </w:rPr>
        <w:t xml:space="preserve"> </w:t>
      </w:r>
      <w:proofErr w:type="spellStart"/>
      <w:r w:rsidRPr="00A62BCB">
        <w:rPr>
          <w:rFonts w:ascii="Times New Roman" w:hAnsi="Times New Roman" w:cs="Times New Roman"/>
          <w:i/>
          <w:iCs/>
          <w:sz w:val="24"/>
          <w:szCs w:val="24"/>
          <w:shd w:val="clear" w:color="auto" w:fill="FFFFFF"/>
        </w:rPr>
        <w:t>Saf</w:t>
      </w:r>
      <w:proofErr w:type="spellEnd"/>
      <w:r w:rsidRPr="00A62BCB">
        <w:rPr>
          <w:rFonts w:ascii="Times New Roman" w:hAnsi="Times New Roman" w:cs="Times New Roman"/>
          <w:sz w:val="24"/>
          <w:szCs w:val="24"/>
          <w:shd w:val="clear" w:color="auto" w:fill="FFFFFF"/>
        </w:rPr>
        <w:t>, </w:t>
      </w:r>
      <w:r w:rsidRPr="00A62BCB">
        <w:rPr>
          <w:rFonts w:ascii="Times New Roman" w:hAnsi="Times New Roman" w:cs="Times New Roman"/>
          <w:i/>
          <w:iCs/>
          <w:sz w:val="24"/>
          <w:szCs w:val="24"/>
          <w:shd w:val="clear" w:color="auto" w:fill="FFFFFF"/>
        </w:rPr>
        <w:t>24</w:t>
      </w:r>
      <w:r w:rsidRPr="00A62BCB">
        <w:rPr>
          <w:rFonts w:ascii="Times New Roman" w:hAnsi="Times New Roman" w:cs="Times New Roman"/>
          <w:sz w:val="24"/>
          <w:szCs w:val="24"/>
          <w:shd w:val="clear" w:color="auto" w:fill="FFFFFF"/>
        </w:rPr>
        <w:t>(3), pp.212-220.</w:t>
      </w:r>
    </w:p>
    <w:p w:rsidR="008D2D62" w:rsidRPr="008F06CB" w:rsidRDefault="008D2D62" w:rsidP="00645FF1">
      <w:pPr>
        <w:spacing w:line="360" w:lineRule="auto"/>
        <w:jc w:val="both"/>
        <w:rPr>
          <w:rFonts w:ascii="Times New Roman" w:hAnsi="Times New Roman" w:cs="Times New Roman"/>
          <w:sz w:val="24"/>
          <w:szCs w:val="24"/>
          <w:shd w:val="clear" w:color="auto" w:fill="FFFFFF"/>
        </w:rPr>
      </w:pPr>
      <w:r w:rsidRPr="008F06CB">
        <w:rPr>
          <w:rFonts w:ascii="Times New Roman" w:hAnsi="Times New Roman" w:cs="Times New Roman"/>
          <w:sz w:val="24"/>
          <w:szCs w:val="24"/>
          <w:shd w:val="clear" w:color="auto" w:fill="FFFFFF"/>
        </w:rPr>
        <w:t xml:space="preserve">Tsai, T.C., </w:t>
      </w:r>
      <w:proofErr w:type="spellStart"/>
      <w:r w:rsidRPr="008F06CB">
        <w:rPr>
          <w:rFonts w:ascii="Times New Roman" w:hAnsi="Times New Roman" w:cs="Times New Roman"/>
          <w:sz w:val="24"/>
          <w:szCs w:val="24"/>
          <w:shd w:val="clear" w:color="auto" w:fill="FFFFFF"/>
        </w:rPr>
        <w:t>Jha</w:t>
      </w:r>
      <w:proofErr w:type="spellEnd"/>
      <w:r w:rsidRPr="008F06CB">
        <w:rPr>
          <w:rFonts w:ascii="Times New Roman" w:hAnsi="Times New Roman" w:cs="Times New Roman"/>
          <w:sz w:val="24"/>
          <w:szCs w:val="24"/>
          <w:shd w:val="clear" w:color="auto" w:fill="FFFFFF"/>
        </w:rPr>
        <w:t xml:space="preserve">, A.K., </w:t>
      </w:r>
      <w:proofErr w:type="spellStart"/>
      <w:r w:rsidRPr="008F06CB">
        <w:rPr>
          <w:rFonts w:ascii="Times New Roman" w:hAnsi="Times New Roman" w:cs="Times New Roman"/>
          <w:sz w:val="24"/>
          <w:szCs w:val="24"/>
          <w:shd w:val="clear" w:color="auto" w:fill="FFFFFF"/>
        </w:rPr>
        <w:t>Gawande</w:t>
      </w:r>
      <w:proofErr w:type="spellEnd"/>
      <w:r w:rsidRPr="008F06CB">
        <w:rPr>
          <w:rFonts w:ascii="Times New Roman" w:hAnsi="Times New Roman" w:cs="Times New Roman"/>
          <w:sz w:val="24"/>
          <w:szCs w:val="24"/>
          <w:shd w:val="clear" w:color="auto" w:fill="FFFFFF"/>
        </w:rPr>
        <w:t xml:space="preserve">, A.A., </w:t>
      </w:r>
      <w:proofErr w:type="spellStart"/>
      <w:r w:rsidRPr="008F06CB">
        <w:rPr>
          <w:rFonts w:ascii="Times New Roman" w:hAnsi="Times New Roman" w:cs="Times New Roman"/>
          <w:sz w:val="24"/>
          <w:szCs w:val="24"/>
          <w:shd w:val="clear" w:color="auto" w:fill="FFFFFF"/>
        </w:rPr>
        <w:t>Huckman</w:t>
      </w:r>
      <w:proofErr w:type="spellEnd"/>
      <w:r w:rsidRPr="008F06CB">
        <w:rPr>
          <w:rFonts w:ascii="Times New Roman" w:hAnsi="Times New Roman" w:cs="Times New Roman"/>
          <w:sz w:val="24"/>
          <w:szCs w:val="24"/>
          <w:shd w:val="clear" w:color="auto" w:fill="FFFFFF"/>
        </w:rPr>
        <w:t xml:space="preserve">, R.S., Bloom, N. and </w:t>
      </w:r>
      <w:proofErr w:type="spellStart"/>
      <w:r w:rsidRPr="008F06CB">
        <w:rPr>
          <w:rFonts w:ascii="Times New Roman" w:hAnsi="Times New Roman" w:cs="Times New Roman"/>
          <w:sz w:val="24"/>
          <w:szCs w:val="24"/>
          <w:shd w:val="clear" w:color="auto" w:fill="FFFFFF"/>
        </w:rPr>
        <w:t>Sadun</w:t>
      </w:r>
      <w:proofErr w:type="spellEnd"/>
      <w:r w:rsidRPr="008F06CB">
        <w:rPr>
          <w:rFonts w:ascii="Times New Roman" w:hAnsi="Times New Roman" w:cs="Times New Roman"/>
          <w:sz w:val="24"/>
          <w:szCs w:val="24"/>
          <w:shd w:val="clear" w:color="auto" w:fill="FFFFFF"/>
        </w:rPr>
        <w:t>, R., 2015. Hospital board and management practices are strongly related to hospital performance on clinical quality metrics. </w:t>
      </w:r>
      <w:r w:rsidRPr="008F06CB">
        <w:rPr>
          <w:rFonts w:ascii="Times New Roman" w:hAnsi="Times New Roman" w:cs="Times New Roman"/>
          <w:i/>
          <w:iCs/>
          <w:sz w:val="24"/>
          <w:szCs w:val="24"/>
          <w:shd w:val="clear" w:color="auto" w:fill="FFFFFF"/>
        </w:rPr>
        <w:t>Health Affairs</w:t>
      </w:r>
      <w:r w:rsidRPr="008F06CB">
        <w:rPr>
          <w:rFonts w:ascii="Times New Roman" w:hAnsi="Times New Roman" w:cs="Times New Roman"/>
          <w:sz w:val="24"/>
          <w:szCs w:val="24"/>
          <w:shd w:val="clear" w:color="auto" w:fill="FFFFFF"/>
        </w:rPr>
        <w:t>, </w:t>
      </w:r>
      <w:r w:rsidRPr="008F06CB">
        <w:rPr>
          <w:rFonts w:ascii="Times New Roman" w:hAnsi="Times New Roman" w:cs="Times New Roman"/>
          <w:i/>
          <w:iCs/>
          <w:sz w:val="24"/>
          <w:szCs w:val="24"/>
          <w:shd w:val="clear" w:color="auto" w:fill="FFFFFF"/>
        </w:rPr>
        <w:t>34</w:t>
      </w:r>
      <w:r w:rsidRPr="008F06CB">
        <w:rPr>
          <w:rFonts w:ascii="Times New Roman" w:hAnsi="Times New Roman" w:cs="Times New Roman"/>
          <w:sz w:val="24"/>
          <w:szCs w:val="24"/>
          <w:shd w:val="clear" w:color="auto" w:fill="FFFFFF"/>
        </w:rPr>
        <w:t>(8), pp.1304-1311.</w:t>
      </w:r>
    </w:p>
    <w:p w:rsidR="008D2D62" w:rsidRPr="00E72954" w:rsidRDefault="008D2D62" w:rsidP="00DE4E5E">
      <w:pPr>
        <w:spacing w:line="360" w:lineRule="auto"/>
        <w:jc w:val="both"/>
        <w:rPr>
          <w:rFonts w:ascii="Times New Roman" w:hAnsi="Times New Roman" w:cs="Times New Roman"/>
          <w:sz w:val="24"/>
          <w:szCs w:val="24"/>
          <w:shd w:val="clear" w:color="auto" w:fill="FFFFFF"/>
        </w:rPr>
      </w:pPr>
      <w:r w:rsidRPr="00E72954">
        <w:rPr>
          <w:rFonts w:ascii="Times New Roman" w:hAnsi="Times New Roman" w:cs="Times New Roman"/>
          <w:sz w:val="24"/>
          <w:szCs w:val="24"/>
          <w:shd w:val="clear" w:color="auto" w:fill="FFFFFF"/>
        </w:rPr>
        <w:t>Willcocks, S.G., 2016. Exploring leadership in the context of dentistry in the UK. </w:t>
      </w:r>
      <w:r w:rsidRPr="00E72954">
        <w:rPr>
          <w:rFonts w:ascii="Times New Roman" w:hAnsi="Times New Roman" w:cs="Times New Roman"/>
          <w:i/>
          <w:iCs/>
          <w:sz w:val="24"/>
          <w:szCs w:val="24"/>
          <w:shd w:val="clear" w:color="auto" w:fill="FFFFFF"/>
        </w:rPr>
        <w:t>Leadership in Health Services</w:t>
      </w:r>
      <w:r w:rsidRPr="00E72954">
        <w:rPr>
          <w:rFonts w:ascii="Times New Roman" w:hAnsi="Times New Roman" w:cs="Times New Roman"/>
          <w:sz w:val="24"/>
          <w:szCs w:val="24"/>
          <w:shd w:val="clear" w:color="auto" w:fill="FFFFFF"/>
        </w:rPr>
        <w:t>, </w:t>
      </w:r>
      <w:r w:rsidRPr="00E72954">
        <w:rPr>
          <w:rFonts w:ascii="Times New Roman" w:hAnsi="Times New Roman" w:cs="Times New Roman"/>
          <w:i/>
          <w:iCs/>
          <w:sz w:val="24"/>
          <w:szCs w:val="24"/>
          <w:shd w:val="clear" w:color="auto" w:fill="FFFFFF"/>
        </w:rPr>
        <w:t>29</w:t>
      </w:r>
      <w:r w:rsidRPr="00E72954">
        <w:rPr>
          <w:rFonts w:ascii="Times New Roman" w:hAnsi="Times New Roman" w:cs="Times New Roman"/>
          <w:sz w:val="24"/>
          <w:szCs w:val="24"/>
          <w:shd w:val="clear" w:color="auto" w:fill="FFFFFF"/>
        </w:rPr>
        <w:t>(2), pp.201-216.</w:t>
      </w:r>
    </w:p>
    <w:p w:rsidR="008D2D62" w:rsidRPr="00E72954" w:rsidRDefault="008D2D62" w:rsidP="00DE4E5E">
      <w:pPr>
        <w:spacing w:line="360" w:lineRule="auto"/>
        <w:jc w:val="both"/>
        <w:rPr>
          <w:rFonts w:ascii="Times New Roman" w:hAnsi="Times New Roman" w:cs="Times New Roman"/>
          <w:sz w:val="24"/>
          <w:szCs w:val="24"/>
          <w:shd w:val="clear" w:color="auto" w:fill="FFFFFF"/>
        </w:rPr>
      </w:pPr>
      <w:r w:rsidRPr="00E72954">
        <w:rPr>
          <w:rFonts w:ascii="Times New Roman" w:hAnsi="Times New Roman" w:cs="Times New Roman"/>
          <w:sz w:val="24"/>
          <w:szCs w:val="24"/>
          <w:shd w:val="clear" w:color="auto" w:fill="FFFFFF"/>
        </w:rPr>
        <w:t>Xu, J.H., 2017. Leadership theory in clinical practice. </w:t>
      </w:r>
      <w:r w:rsidRPr="00E72954">
        <w:rPr>
          <w:rFonts w:ascii="Times New Roman" w:hAnsi="Times New Roman" w:cs="Times New Roman"/>
          <w:i/>
          <w:iCs/>
          <w:sz w:val="24"/>
          <w:szCs w:val="24"/>
          <w:shd w:val="clear" w:color="auto" w:fill="FFFFFF"/>
        </w:rPr>
        <w:t>Chinese Nursing Research</w:t>
      </w:r>
      <w:r w:rsidRPr="00E72954">
        <w:rPr>
          <w:rFonts w:ascii="Times New Roman" w:hAnsi="Times New Roman" w:cs="Times New Roman"/>
          <w:sz w:val="24"/>
          <w:szCs w:val="24"/>
          <w:shd w:val="clear" w:color="auto" w:fill="FFFFFF"/>
        </w:rPr>
        <w:t>, </w:t>
      </w:r>
      <w:r w:rsidRPr="00E72954">
        <w:rPr>
          <w:rFonts w:ascii="Times New Roman" w:hAnsi="Times New Roman" w:cs="Times New Roman"/>
          <w:i/>
          <w:iCs/>
          <w:sz w:val="24"/>
          <w:szCs w:val="24"/>
          <w:shd w:val="clear" w:color="auto" w:fill="FFFFFF"/>
        </w:rPr>
        <w:t>4</w:t>
      </w:r>
      <w:r w:rsidRPr="00E72954">
        <w:rPr>
          <w:rFonts w:ascii="Times New Roman" w:hAnsi="Times New Roman" w:cs="Times New Roman"/>
          <w:sz w:val="24"/>
          <w:szCs w:val="24"/>
          <w:shd w:val="clear" w:color="auto" w:fill="FFFFFF"/>
        </w:rPr>
        <w:t>(4), pp.155-157.</w:t>
      </w:r>
    </w:p>
    <w:p w:rsidR="00645FF1" w:rsidRDefault="00645FF1" w:rsidP="00645FF1">
      <w:pPr>
        <w:spacing w:line="360" w:lineRule="auto"/>
        <w:jc w:val="both"/>
        <w:rPr>
          <w:rFonts w:ascii="Times New Roman" w:hAnsi="Times New Roman" w:cs="Times New Roman"/>
          <w:b/>
          <w:sz w:val="24"/>
          <w:szCs w:val="24"/>
        </w:rPr>
      </w:pPr>
      <w:r w:rsidRPr="008F06CB">
        <w:rPr>
          <w:rFonts w:ascii="Times New Roman" w:hAnsi="Times New Roman" w:cs="Times New Roman"/>
          <w:b/>
          <w:sz w:val="24"/>
          <w:szCs w:val="24"/>
        </w:rPr>
        <w:t xml:space="preserve">Websites </w:t>
      </w:r>
    </w:p>
    <w:p w:rsidR="00867AE3" w:rsidRPr="00E72954" w:rsidRDefault="00867AE3" w:rsidP="00382ED9">
      <w:pPr>
        <w:spacing w:line="360" w:lineRule="auto"/>
        <w:jc w:val="both"/>
        <w:rPr>
          <w:rFonts w:ascii="Times New Roman" w:hAnsi="Times New Roman" w:cs="Times New Roman"/>
          <w:sz w:val="24"/>
          <w:szCs w:val="24"/>
        </w:rPr>
      </w:pPr>
      <w:proofErr w:type="spellStart"/>
      <w:r w:rsidRPr="00E72954">
        <w:rPr>
          <w:rFonts w:ascii="Times New Roman" w:hAnsi="Times New Roman" w:cs="Times New Roman"/>
          <w:sz w:val="24"/>
          <w:szCs w:val="24"/>
        </w:rPr>
        <w:t>aafp</w:t>
      </w:r>
      <w:proofErr w:type="spellEnd"/>
      <w:r w:rsidRPr="00E72954">
        <w:rPr>
          <w:rFonts w:ascii="Times New Roman" w:hAnsi="Times New Roman" w:cs="Times New Roman"/>
          <w:sz w:val="24"/>
          <w:szCs w:val="24"/>
        </w:rPr>
        <w:t xml:space="preserve"> (2018), </w:t>
      </w:r>
      <w:r w:rsidRPr="00E72954">
        <w:rPr>
          <w:rFonts w:ascii="Times New Roman" w:hAnsi="Times New Roman" w:cs="Times New Roman"/>
          <w:i/>
          <w:sz w:val="24"/>
          <w:szCs w:val="24"/>
        </w:rPr>
        <w:t>Becoming an Effective Physician Leader</w:t>
      </w:r>
      <w:r w:rsidRPr="00E72954">
        <w:rPr>
          <w:rFonts w:ascii="Times New Roman" w:hAnsi="Times New Roman" w:cs="Times New Roman"/>
          <w:sz w:val="24"/>
          <w:szCs w:val="24"/>
        </w:rPr>
        <w:t>, Available at: https://www.aafp.org/fpm/1999/0500/p35.html [Accessed on 22 Dec 2018]</w:t>
      </w:r>
    </w:p>
    <w:p w:rsidR="00867AE3" w:rsidRDefault="00867AE3" w:rsidP="00645FF1">
      <w:pPr>
        <w:spacing w:line="360" w:lineRule="auto"/>
        <w:jc w:val="both"/>
        <w:rPr>
          <w:rFonts w:ascii="Times New Roman" w:hAnsi="Times New Roman" w:cs="Times New Roman"/>
          <w:sz w:val="24"/>
          <w:szCs w:val="24"/>
        </w:rPr>
      </w:pPr>
      <w:proofErr w:type="spellStart"/>
      <w:proofErr w:type="gramStart"/>
      <w:r w:rsidRPr="00E72954">
        <w:rPr>
          <w:rFonts w:ascii="Times New Roman" w:hAnsi="Times New Roman" w:cs="Times New Roman"/>
          <w:sz w:val="24"/>
          <w:szCs w:val="24"/>
        </w:rPr>
        <w:t>catalyst.nejm</w:t>
      </w:r>
      <w:proofErr w:type="spellEnd"/>
      <w:proofErr w:type="gramEnd"/>
      <w:r w:rsidRPr="00E72954">
        <w:rPr>
          <w:rFonts w:ascii="Times New Roman" w:hAnsi="Times New Roman" w:cs="Times New Roman"/>
          <w:sz w:val="24"/>
          <w:szCs w:val="24"/>
        </w:rPr>
        <w:t xml:space="preserve"> (2017), </w:t>
      </w:r>
      <w:r w:rsidRPr="00E72954">
        <w:rPr>
          <w:rFonts w:ascii="Times New Roman" w:hAnsi="Times New Roman" w:cs="Times New Roman"/>
          <w:i/>
          <w:sz w:val="24"/>
          <w:szCs w:val="24"/>
        </w:rPr>
        <w:t>Three Starting Points for Physician Leadership,</w:t>
      </w:r>
      <w:r w:rsidRPr="00E72954">
        <w:rPr>
          <w:rFonts w:ascii="Times New Roman" w:hAnsi="Times New Roman" w:cs="Times New Roman"/>
          <w:sz w:val="24"/>
          <w:szCs w:val="24"/>
        </w:rPr>
        <w:t xml:space="preserve"> Available at: </w:t>
      </w:r>
      <w:r w:rsidRPr="00E72954">
        <w:rPr>
          <w:rFonts w:ascii="Times New Roman" w:hAnsi="Times New Roman" w:cs="Times New Roman"/>
          <w:i/>
          <w:sz w:val="24"/>
          <w:szCs w:val="24"/>
        </w:rPr>
        <w:t xml:space="preserve"> </w:t>
      </w:r>
      <w:r w:rsidRPr="00E72954">
        <w:rPr>
          <w:rFonts w:ascii="Times New Roman" w:hAnsi="Times New Roman" w:cs="Times New Roman"/>
          <w:sz w:val="24"/>
          <w:szCs w:val="24"/>
        </w:rPr>
        <w:t xml:space="preserve"> https://catalyst.nejm.org/three-starting-points-physician-leadership/ [Accessed on 22 Dec 2018]</w:t>
      </w:r>
    </w:p>
    <w:p w:rsidR="00867AE3" w:rsidRPr="00133992" w:rsidRDefault="00867AE3" w:rsidP="00645FF1">
      <w:pPr>
        <w:spacing w:line="360" w:lineRule="auto"/>
        <w:jc w:val="both"/>
        <w:rPr>
          <w:rFonts w:ascii="Times New Roman" w:hAnsi="Times New Roman" w:cs="Times New Roman"/>
          <w:sz w:val="24"/>
          <w:szCs w:val="24"/>
        </w:rPr>
      </w:pPr>
      <w:proofErr w:type="spellStart"/>
      <w:r w:rsidRPr="008F06CB">
        <w:rPr>
          <w:rFonts w:ascii="Times New Roman" w:hAnsi="Times New Roman" w:cs="Times New Roman"/>
          <w:sz w:val="24"/>
          <w:szCs w:val="24"/>
        </w:rPr>
        <w:t>gmc-uk</w:t>
      </w:r>
      <w:proofErr w:type="spellEnd"/>
      <w:r w:rsidRPr="008F06CB">
        <w:rPr>
          <w:rFonts w:ascii="Times New Roman" w:hAnsi="Times New Roman" w:cs="Times New Roman"/>
          <w:sz w:val="24"/>
          <w:szCs w:val="24"/>
        </w:rPr>
        <w:t xml:space="preserve"> (2018), </w:t>
      </w:r>
      <w:r w:rsidRPr="008F06CB">
        <w:rPr>
          <w:rFonts w:ascii="Times New Roman" w:eastAsiaTheme="minorHAnsi" w:hAnsi="Times New Roman" w:cs="Times New Roman"/>
          <w:i/>
          <w:sz w:val="24"/>
          <w:szCs w:val="24"/>
        </w:rPr>
        <w:t>Leadershi</w:t>
      </w:r>
      <w:r w:rsidRPr="008F06CB">
        <w:rPr>
          <w:rFonts w:ascii="Times New Roman" w:hAnsi="Times New Roman" w:cs="Times New Roman"/>
          <w:i/>
          <w:sz w:val="24"/>
          <w:szCs w:val="24"/>
        </w:rPr>
        <w:t xml:space="preserve">p and management for all doctor, </w:t>
      </w:r>
      <w:r w:rsidRPr="008F06CB">
        <w:rPr>
          <w:rFonts w:ascii="Times New Roman" w:hAnsi="Times New Roman" w:cs="Times New Roman"/>
          <w:sz w:val="24"/>
          <w:szCs w:val="24"/>
        </w:rPr>
        <w:t xml:space="preserve">Available at: https://www.gmc-uk.org/ethical-guidance/ethical-guidance-for-doctors/leadership-and-management-for-all-doctors [Accessed on 20 Dec 2018] </w:t>
      </w:r>
    </w:p>
    <w:p w:rsidR="00867AE3" w:rsidRPr="00A62BCB" w:rsidRDefault="00867AE3" w:rsidP="00076BFB">
      <w:pPr>
        <w:spacing w:line="360" w:lineRule="auto"/>
        <w:jc w:val="both"/>
        <w:rPr>
          <w:rFonts w:ascii="Times New Roman" w:hAnsi="Times New Roman" w:cs="Times New Roman"/>
          <w:sz w:val="24"/>
          <w:szCs w:val="24"/>
        </w:rPr>
      </w:pPr>
      <w:proofErr w:type="spellStart"/>
      <w:r w:rsidRPr="00A62BCB">
        <w:rPr>
          <w:rFonts w:ascii="Times New Roman" w:hAnsi="Times New Roman" w:cs="Times New Roman"/>
          <w:sz w:val="24"/>
          <w:szCs w:val="24"/>
        </w:rPr>
        <w:t>healthmanagement</w:t>
      </w:r>
      <w:proofErr w:type="spellEnd"/>
      <w:r w:rsidRPr="00A62BCB">
        <w:rPr>
          <w:rFonts w:ascii="Times New Roman" w:hAnsi="Times New Roman" w:cs="Times New Roman"/>
          <w:sz w:val="24"/>
          <w:szCs w:val="24"/>
        </w:rPr>
        <w:t xml:space="preserve"> (2018), </w:t>
      </w:r>
      <w:r w:rsidRPr="00A62BCB">
        <w:rPr>
          <w:rFonts w:ascii="Times New Roman" w:hAnsi="Times New Roman" w:cs="Times New Roman"/>
          <w:i/>
          <w:sz w:val="24"/>
          <w:szCs w:val="24"/>
        </w:rPr>
        <w:t xml:space="preserve">Effective Leadership: The Key to Successful Hospital Management, </w:t>
      </w:r>
      <w:r w:rsidRPr="00A62BCB">
        <w:rPr>
          <w:rFonts w:ascii="Times New Roman" w:hAnsi="Times New Roman" w:cs="Times New Roman"/>
          <w:sz w:val="24"/>
          <w:szCs w:val="24"/>
        </w:rPr>
        <w:t>Available at:</w:t>
      </w:r>
      <w:r w:rsidRPr="00A62BCB">
        <w:rPr>
          <w:rFonts w:ascii="Times New Roman" w:hAnsi="Times New Roman" w:cs="Times New Roman"/>
          <w:i/>
          <w:sz w:val="24"/>
          <w:szCs w:val="24"/>
        </w:rPr>
        <w:t xml:space="preserve"> </w:t>
      </w:r>
      <w:r w:rsidRPr="00A62BCB">
        <w:rPr>
          <w:rFonts w:ascii="Times New Roman" w:hAnsi="Times New Roman" w:cs="Times New Roman"/>
          <w:sz w:val="24"/>
          <w:szCs w:val="24"/>
        </w:rPr>
        <w:t xml:space="preserve"> https://healthmanagement.org/c/hospital/issuearticle/effective-leadership-the-key-to-successful-hospital-management [Accessed on 21 Dec 2018]</w:t>
      </w:r>
    </w:p>
    <w:p w:rsidR="00867AE3" w:rsidRPr="00A62BCB" w:rsidRDefault="00867AE3" w:rsidP="00076BFB">
      <w:pPr>
        <w:spacing w:line="360" w:lineRule="auto"/>
        <w:jc w:val="both"/>
        <w:rPr>
          <w:rFonts w:ascii="Times New Roman" w:hAnsi="Times New Roman" w:cs="Times New Roman"/>
          <w:sz w:val="24"/>
          <w:szCs w:val="24"/>
        </w:rPr>
      </w:pPr>
      <w:proofErr w:type="spellStart"/>
      <w:r w:rsidRPr="00A62BCB">
        <w:rPr>
          <w:rFonts w:ascii="Times New Roman" w:hAnsi="Times New Roman" w:cs="Times New Roman"/>
          <w:sz w:val="24"/>
          <w:szCs w:val="24"/>
        </w:rPr>
        <w:t>hsj</w:t>
      </w:r>
      <w:proofErr w:type="spellEnd"/>
      <w:r w:rsidRPr="00A62BCB">
        <w:rPr>
          <w:rFonts w:ascii="Times New Roman" w:hAnsi="Times New Roman" w:cs="Times New Roman"/>
          <w:sz w:val="24"/>
          <w:szCs w:val="24"/>
        </w:rPr>
        <w:t xml:space="preserve"> (2018), </w:t>
      </w:r>
      <w:r w:rsidRPr="00A62BCB">
        <w:rPr>
          <w:rFonts w:ascii="Times New Roman" w:hAnsi="Times New Roman" w:cs="Times New Roman"/>
          <w:i/>
          <w:sz w:val="24"/>
          <w:szCs w:val="24"/>
        </w:rPr>
        <w:t xml:space="preserve">How to be an effective clinical leader, </w:t>
      </w:r>
      <w:r w:rsidRPr="00A62BCB">
        <w:rPr>
          <w:rFonts w:ascii="Times New Roman" w:hAnsi="Times New Roman" w:cs="Times New Roman"/>
          <w:sz w:val="24"/>
          <w:szCs w:val="24"/>
        </w:rPr>
        <w:t>Available at:</w:t>
      </w:r>
      <w:r w:rsidRPr="00A62BCB">
        <w:rPr>
          <w:rFonts w:ascii="Times New Roman" w:hAnsi="Times New Roman" w:cs="Times New Roman"/>
          <w:i/>
          <w:sz w:val="24"/>
          <w:szCs w:val="24"/>
        </w:rPr>
        <w:t xml:space="preserve"> </w:t>
      </w:r>
      <w:r w:rsidRPr="00A62BCB">
        <w:rPr>
          <w:rFonts w:ascii="Times New Roman" w:hAnsi="Times New Roman" w:cs="Times New Roman"/>
          <w:sz w:val="24"/>
          <w:szCs w:val="24"/>
        </w:rPr>
        <w:t>https://www.hsj.co.uk/commissioning/how-to-be-an-effective-clinical-leader/5059338.article [Accessed on 21 Dec 2018]</w:t>
      </w:r>
    </w:p>
    <w:p w:rsidR="00867AE3" w:rsidRPr="008F06CB" w:rsidRDefault="00867AE3" w:rsidP="00645FF1">
      <w:pPr>
        <w:spacing w:line="360" w:lineRule="auto"/>
        <w:jc w:val="both"/>
        <w:rPr>
          <w:rFonts w:ascii="Times New Roman" w:hAnsi="Times New Roman" w:cs="Times New Roman"/>
          <w:sz w:val="24"/>
          <w:szCs w:val="24"/>
        </w:rPr>
      </w:pPr>
      <w:proofErr w:type="spellStart"/>
      <w:r w:rsidRPr="008F06CB">
        <w:rPr>
          <w:rFonts w:ascii="Times New Roman" w:hAnsi="Times New Roman" w:cs="Times New Roman"/>
          <w:sz w:val="24"/>
          <w:szCs w:val="24"/>
        </w:rPr>
        <w:t>topnursing</w:t>
      </w:r>
      <w:proofErr w:type="spellEnd"/>
      <w:r w:rsidRPr="008F06CB">
        <w:rPr>
          <w:rFonts w:ascii="Times New Roman" w:hAnsi="Times New Roman" w:cs="Times New Roman"/>
          <w:sz w:val="24"/>
          <w:szCs w:val="24"/>
        </w:rPr>
        <w:t xml:space="preserve"> (2017), </w:t>
      </w:r>
      <w:r w:rsidRPr="008F06CB">
        <w:rPr>
          <w:rFonts w:ascii="Times New Roman" w:hAnsi="Times New Roman" w:cs="Times New Roman"/>
          <w:i/>
          <w:sz w:val="24"/>
          <w:szCs w:val="24"/>
        </w:rPr>
        <w:t>Leadership Styles in Nursing for Improved Quality of Care</w:t>
      </w:r>
      <w:r w:rsidRPr="008F06CB">
        <w:rPr>
          <w:rFonts w:ascii="Times New Roman" w:hAnsi="Times New Roman" w:cs="Times New Roman"/>
          <w:sz w:val="24"/>
          <w:szCs w:val="24"/>
        </w:rPr>
        <w:t>, Available at: https://www.topnursing.org/leadership-styles-in-nursing/ [Accessed on 20 Dec 2018]</w:t>
      </w:r>
    </w:p>
    <w:p w:rsidR="00867AE3" w:rsidRPr="00C43F07" w:rsidRDefault="00867AE3" w:rsidP="00645FF1">
      <w:pPr>
        <w:spacing w:line="360" w:lineRule="auto"/>
        <w:jc w:val="both"/>
        <w:rPr>
          <w:rFonts w:ascii="Times New Roman" w:hAnsi="Times New Roman" w:cs="Times New Roman"/>
          <w:sz w:val="24"/>
          <w:szCs w:val="24"/>
        </w:rPr>
      </w:pPr>
      <w:proofErr w:type="spellStart"/>
      <w:r w:rsidRPr="008F06CB">
        <w:rPr>
          <w:rFonts w:ascii="Times New Roman" w:hAnsi="Times New Roman" w:cs="Times New Roman"/>
          <w:sz w:val="24"/>
          <w:szCs w:val="24"/>
        </w:rPr>
        <w:t>uk.gsk</w:t>
      </w:r>
      <w:proofErr w:type="spellEnd"/>
      <w:r w:rsidRPr="008F06CB">
        <w:rPr>
          <w:rFonts w:ascii="Times New Roman" w:hAnsi="Times New Roman" w:cs="Times New Roman"/>
          <w:sz w:val="24"/>
          <w:szCs w:val="24"/>
        </w:rPr>
        <w:t xml:space="preserve"> (2018) </w:t>
      </w:r>
      <w:r w:rsidRPr="008F06CB">
        <w:rPr>
          <w:rFonts w:ascii="Times New Roman" w:hAnsi="Times New Roman" w:cs="Times New Roman"/>
          <w:i/>
          <w:sz w:val="24"/>
          <w:szCs w:val="24"/>
        </w:rPr>
        <w:t>GSK UK: Home</w:t>
      </w:r>
      <w:r w:rsidRPr="008F06CB">
        <w:rPr>
          <w:rFonts w:ascii="Times New Roman" w:hAnsi="Times New Roman" w:cs="Times New Roman"/>
          <w:sz w:val="24"/>
          <w:szCs w:val="24"/>
        </w:rPr>
        <w:t>, Available at: https://uk.gsk.com/ [Accessed on 20 Dec 2018]</w:t>
      </w:r>
    </w:p>
    <w:p w:rsidR="00867AE3" w:rsidRPr="00F548D7" w:rsidRDefault="00867AE3" w:rsidP="00076BFB">
      <w:pPr>
        <w:spacing w:line="360" w:lineRule="auto"/>
        <w:jc w:val="both"/>
        <w:rPr>
          <w:rFonts w:ascii="Times New Roman" w:hAnsi="Times New Roman" w:cs="Times New Roman"/>
          <w:sz w:val="24"/>
          <w:szCs w:val="24"/>
        </w:rPr>
      </w:pPr>
      <w:proofErr w:type="spellStart"/>
      <w:r w:rsidRPr="00A62BCB">
        <w:rPr>
          <w:rFonts w:ascii="Times New Roman" w:hAnsi="Times New Roman" w:cs="Times New Roman"/>
          <w:sz w:val="24"/>
          <w:szCs w:val="24"/>
        </w:rPr>
        <w:t>uk.gsk</w:t>
      </w:r>
      <w:proofErr w:type="spellEnd"/>
      <w:r w:rsidRPr="00A62BCB">
        <w:rPr>
          <w:rFonts w:ascii="Times New Roman" w:hAnsi="Times New Roman" w:cs="Times New Roman"/>
          <w:sz w:val="24"/>
          <w:szCs w:val="24"/>
        </w:rPr>
        <w:t xml:space="preserve"> (2018), </w:t>
      </w:r>
      <w:r w:rsidRPr="00A62BCB">
        <w:rPr>
          <w:rFonts w:ascii="Times New Roman" w:hAnsi="Times New Roman" w:cs="Times New Roman"/>
          <w:i/>
          <w:sz w:val="24"/>
          <w:szCs w:val="24"/>
        </w:rPr>
        <w:t>Clinical Programming and Statistician professionals,</w:t>
      </w:r>
      <w:r w:rsidRPr="00A62BCB">
        <w:rPr>
          <w:rFonts w:ascii="Times New Roman" w:hAnsi="Times New Roman" w:cs="Times New Roman"/>
          <w:sz w:val="24"/>
          <w:szCs w:val="24"/>
        </w:rPr>
        <w:t xml:space="preserve"> Available at: http://uk.gsk.com/en-gb/careers/clinical-programming-and-statistician-professionals/ [Accessed on 21 Dec 2018]</w:t>
      </w:r>
    </w:p>
    <w:sectPr w:rsidR="00867AE3" w:rsidRPr="00F548D7" w:rsidSect="0082345D">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630FC" w:rsidRDefault="00B630FC" w:rsidP="000A72FB">
      <w:pPr>
        <w:spacing w:line="240" w:lineRule="auto"/>
      </w:pPr>
      <w:r>
        <w:separator/>
      </w:r>
    </w:p>
  </w:endnote>
  <w:endnote w:type="continuationSeparator" w:id="0">
    <w:p w:rsidR="00B630FC" w:rsidRDefault="00B630FC" w:rsidP="000A72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0419516"/>
      <w:docPartObj>
        <w:docPartGallery w:val="Page Numbers (Bottom of Page)"/>
        <w:docPartUnique/>
      </w:docPartObj>
    </w:sdtPr>
    <w:sdtEndPr>
      <w:rPr>
        <w:rFonts w:ascii="Times New Roman" w:hAnsi="Times New Roman" w:cs="Times New Roman"/>
        <w:sz w:val="20"/>
        <w:szCs w:val="20"/>
      </w:rPr>
    </w:sdtEndPr>
    <w:sdtContent>
      <w:p w:rsidR="000048BF" w:rsidRPr="000A72FB" w:rsidRDefault="000048BF" w:rsidP="000A72FB">
        <w:pPr>
          <w:pStyle w:val="Footer"/>
          <w:spacing w:line="360" w:lineRule="auto"/>
          <w:jc w:val="right"/>
          <w:rPr>
            <w:rFonts w:ascii="Times New Roman" w:hAnsi="Times New Roman" w:cs="Times New Roman"/>
            <w:sz w:val="20"/>
            <w:szCs w:val="20"/>
          </w:rPr>
        </w:pPr>
        <w:r w:rsidRPr="000A72FB">
          <w:rPr>
            <w:rFonts w:ascii="Times New Roman" w:hAnsi="Times New Roman" w:cs="Times New Roman"/>
            <w:sz w:val="20"/>
            <w:szCs w:val="20"/>
          </w:rPr>
          <w:fldChar w:fldCharType="begin"/>
        </w:r>
        <w:r w:rsidRPr="000A72FB">
          <w:rPr>
            <w:rFonts w:ascii="Times New Roman" w:hAnsi="Times New Roman" w:cs="Times New Roman"/>
            <w:sz w:val="20"/>
            <w:szCs w:val="20"/>
          </w:rPr>
          <w:instrText xml:space="preserve"> PAGE   \* MERGEFORMAT </w:instrText>
        </w:r>
        <w:r w:rsidRPr="000A72FB">
          <w:rPr>
            <w:rFonts w:ascii="Times New Roman" w:hAnsi="Times New Roman" w:cs="Times New Roman"/>
            <w:sz w:val="20"/>
            <w:szCs w:val="20"/>
          </w:rPr>
          <w:fldChar w:fldCharType="separate"/>
        </w:r>
        <w:r w:rsidR="004D2391">
          <w:rPr>
            <w:rFonts w:ascii="Times New Roman" w:hAnsi="Times New Roman" w:cs="Times New Roman"/>
            <w:noProof/>
            <w:sz w:val="20"/>
            <w:szCs w:val="20"/>
          </w:rPr>
          <w:t>21</w:t>
        </w:r>
        <w:r w:rsidRPr="000A72FB">
          <w:rPr>
            <w:rFonts w:ascii="Times New Roman" w:hAnsi="Times New Roman" w:cs="Times New Roman"/>
            <w:sz w:val="20"/>
            <w:szCs w:val="20"/>
          </w:rPr>
          <w:fldChar w:fldCharType="end"/>
        </w:r>
      </w:p>
    </w:sdtContent>
  </w:sdt>
  <w:p w:rsidR="000048BF" w:rsidRDefault="000048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630FC" w:rsidRDefault="00B630FC" w:rsidP="000A72FB">
      <w:pPr>
        <w:spacing w:line="240" w:lineRule="auto"/>
      </w:pPr>
      <w:r>
        <w:separator/>
      </w:r>
    </w:p>
  </w:footnote>
  <w:footnote w:type="continuationSeparator" w:id="0">
    <w:p w:rsidR="00B630FC" w:rsidRDefault="00B630FC" w:rsidP="000A72F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8303F6"/>
    <w:multiLevelType w:val="hybridMultilevel"/>
    <w:tmpl w:val="00000000"/>
    <w:lvl w:ilvl="0" w:tplc="D1068C48">
      <w:start w:val="1"/>
      <w:numFmt w:val="bullet"/>
      <w:lvlText w:val="●"/>
      <w:lvlJc w:val="left"/>
      <w:pPr>
        <w:ind w:left="720" w:hanging="360"/>
      </w:pPr>
      <w:rPr>
        <w:u w:val="none"/>
      </w:rPr>
    </w:lvl>
    <w:lvl w:ilvl="1" w:tplc="3C76D432">
      <w:start w:val="1"/>
      <w:numFmt w:val="bullet"/>
      <w:lvlText w:val="○"/>
      <w:lvlJc w:val="left"/>
      <w:pPr>
        <w:ind w:left="1440" w:hanging="360"/>
      </w:pPr>
      <w:rPr>
        <w:u w:val="none"/>
      </w:rPr>
    </w:lvl>
    <w:lvl w:ilvl="2" w:tplc="07FA62A2">
      <w:start w:val="1"/>
      <w:numFmt w:val="bullet"/>
      <w:lvlText w:val="■"/>
      <w:lvlJc w:val="left"/>
      <w:pPr>
        <w:ind w:left="2160" w:hanging="360"/>
      </w:pPr>
      <w:rPr>
        <w:u w:val="none"/>
      </w:rPr>
    </w:lvl>
    <w:lvl w:ilvl="3" w:tplc="72C4280C">
      <w:start w:val="1"/>
      <w:numFmt w:val="bullet"/>
      <w:lvlText w:val="●"/>
      <w:lvlJc w:val="left"/>
      <w:pPr>
        <w:ind w:left="2880" w:hanging="360"/>
      </w:pPr>
      <w:rPr>
        <w:u w:val="none"/>
      </w:rPr>
    </w:lvl>
    <w:lvl w:ilvl="4" w:tplc="AB0219E4">
      <w:start w:val="1"/>
      <w:numFmt w:val="bullet"/>
      <w:lvlText w:val="○"/>
      <w:lvlJc w:val="left"/>
      <w:pPr>
        <w:ind w:left="3600" w:hanging="360"/>
      </w:pPr>
      <w:rPr>
        <w:u w:val="none"/>
      </w:rPr>
    </w:lvl>
    <w:lvl w:ilvl="5" w:tplc="B290F334">
      <w:start w:val="1"/>
      <w:numFmt w:val="bullet"/>
      <w:lvlText w:val="■"/>
      <w:lvlJc w:val="left"/>
      <w:pPr>
        <w:ind w:left="4320" w:hanging="360"/>
      </w:pPr>
      <w:rPr>
        <w:u w:val="none"/>
      </w:rPr>
    </w:lvl>
    <w:lvl w:ilvl="6" w:tplc="B626627C">
      <w:start w:val="1"/>
      <w:numFmt w:val="bullet"/>
      <w:lvlText w:val="●"/>
      <w:lvlJc w:val="left"/>
      <w:pPr>
        <w:ind w:left="5040" w:hanging="360"/>
      </w:pPr>
      <w:rPr>
        <w:u w:val="none"/>
      </w:rPr>
    </w:lvl>
    <w:lvl w:ilvl="7" w:tplc="A7FCF654">
      <w:start w:val="1"/>
      <w:numFmt w:val="bullet"/>
      <w:lvlText w:val="○"/>
      <w:lvlJc w:val="left"/>
      <w:pPr>
        <w:ind w:left="5760" w:hanging="360"/>
      </w:pPr>
      <w:rPr>
        <w:u w:val="none"/>
      </w:rPr>
    </w:lvl>
    <w:lvl w:ilvl="8" w:tplc="9E7CA252">
      <w:start w:val="1"/>
      <w:numFmt w:val="bullet"/>
      <w:lvlText w:val="■"/>
      <w:lvlJc w:val="left"/>
      <w:pPr>
        <w:ind w:left="6480" w:hanging="360"/>
      </w:pPr>
      <w:rPr>
        <w:u w:val="none"/>
      </w:rPr>
    </w:lvl>
  </w:abstractNum>
  <w:abstractNum w:abstractNumId="1" w15:restartNumberingAfterBreak="0">
    <w:nsid w:val="0BF02780"/>
    <w:multiLevelType w:val="hybridMultilevel"/>
    <w:tmpl w:val="D6BC99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FF0AAB"/>
    <w:multiLevelType w:val="multilevel"/>
    <w:tmpl w:val="FCA885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27B77E6"/>
    <w:multiLevelType w:val="hybridMultilevel"/>
    <w:tmpl w:val="00000000"/>
    <w:lvl w:ilvl="0" w:tplc="4BB6D20A">
      <w:start w:val="1"/>
      <w:numFmt w:val="bullet"/>
      <w:lvlText w:val="●"/>
      <w:lvlJc w:val="left"/>
      <w:pPr>
        <w:ind w:left="720" w:hanging="360"/>
      </w:pPr>
      <w:rPr>
        <w:u w:val="none"/>
      </w:rPr>
    </w:lvl>
    <w:lvl w:ilvl="1" w:tplc="4B9C244E">
      <w:start w:val="1"/>
      <w:numFmt w:val="bullet"/>
      <w:lvlText w:val="○"/>
      <w:lvlJc w:val="left"/>
      <w:pPr>
        <w:ind w:left="1440" w:hanging="360"/>
      </w:pPr>
      <w:rPr>
        <w:u w:val="none"/>
      </w:rPr>
    </w:lvl>
    <w:lvl w:ilvl="2" w:tplc="15A6F472">
      <w:start w:val="1"/>
      <w:numFmt w:val="bullet"/>
      <w:lvlText w:val="■"/>
      <w:lvlJc w:val="left"/>
      <w:pPr>
        <w:ind w:left="2160" w:hanging="360"/>
      </w:pPr>
      <w:rPr>
        <w:u w:val="none"/>
      </w:rPr>
    </w:lvl>
    <w:lvl w:ilvl="3" w:tplc="73B2DE8A">
      <w:start w:val="1"/>
      <w:numFmt w:val="bullet"/>
      <w:lvlText w:val="●"/>
      <w:lvlJc w:val="left"/>
      <w:pPr>
        <w:ind w:left="2880" w:hanging="360"/>
      </w:pPr>
      <w:rPr>
        <w:u w:val="none"/>
      </w:rPr>
    </w:lvl>
    <w:lvl w:ilvl="4" w:tplc="E534A29C">
      <w:start w:val="1"/>
      <w:numFmt w:val="bullet"/>
      <w:lvlText w:val="○"/>
      <w:lvlJc w:val="left"/>
      <w:pPr>
        <w:ind w:left="3600" w:hanging="360"/>
      </w:pPr>
      <w:rPr>
        <w:u w:val="none"/>
      </w:rPr>
    </w:lvl>
    <w:lvl w:ilvl="5" w:tplc="CE042F1C">
      <w:start w:val="1"/>
      <w:numFmt w:val="bullet"/>
      <w:lvlText w:val="■"/>
      <w:lvlJc w:val="left"/>
      <w:pPr>
        <w:ind w:left="4320" w:hanging="360"/>
      </w:pPr>
      <w:rPr>
        <w:u w:val="none"/>
      </w:rPr>
    </w:lvl>
    <w:lvl w:ilvl="6" w:tplc="B5E82098">
      <w:start w:val="1"/>
      <w:numFmt w:val="bullet"/>
      <w:lvlText w:val="●"/>
      <w:lvlJc w:val="left"/>
      <w:pPr>
        <w:ind w:left="5040" w:hanging="360"/>
      </w:pPr>
      <w:rPr>
        <w:u w:val="none"/>
      </w:rPr>
    </w:lvl>
    <w:lvl w:ilvl="7" w:tplc="C3004FE8">
      <w:start w:val="1"/>
      <w:numFmt w:val="bullet"/>
      <w:lvlText w:val="○"/>
      <w:lvlJc w:val="left"/>
      <w:pPr>
        <w:ind w:left="5760" w:hanging="360"/>
      </w:pPr>
      <w:rPr>
        <w:u w:val="none"/>
      </w:rPr>
    </w:lvl>
    <w:lvl w:ilvl="8" w:tplc="046C163E">
      <w:start w:val="1"/>
      <w:numFmt w:val="bullet"/>
      <w:lvlText w:val="■"/>
      <w:lvlJc w:val="left"/>
      <w:pPr>
        <w:ind w:left="6480" w:hanging="360"/>
      </w:pPr>
      <w:rPr>
        <w:u w:val="none"/>
      </w:rPr>
    </w:lvl>
  </w:abstractNum>
  <w:abstractNum w:abstractNumId="4" w15:restartNumberingAfterBreak="0">
    <w:nsid w:val="16876A50"/>
    <w:multiLevelType w:val="hybridMultilevel"/>
    <w:tmpl w:val="AB5A12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C535F86"/>
    <w:multiLevelType w:val="hybridMultilevel"/>
    <w:tmpl w:val="CDBC6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915F79"/>
    <w:multiLevelType w:val="hybridMultilevel"/>
    <w:tmpl w:val="CFD48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77D44E9"/>
    <w:multiLevelType w:val="hybridMultilevel"/>
    <w:tmpl w:val="00000000"/>
    <w:lvl w:ilvl="0" w:tplc="914A47C8">
      <w:start w:val="1"/>
      <w:numFmt w:val="bullet"/>
      <w:lvlText w:val="●"/>
      <w:lvlJc w:val="left"/>
      <w:pPr>
        <w:ind w:left="720" w:hanging="360"/>
      </w:pPr>
      <w:rPr>
        <w:u w:val="none"/>
      </w:rPr>
    </w:lvl>
    <w:lvl w:ilvl="1" w:tplc="3A4261D0">
      <w:start w:val="1"/>
      <w:numFmt w:val="bullet"/>
      <w:lvlText w:val="○"/>
      <w:lvlJc w:val="left"/>
      <w:pPr>
        <w:ind w:left="1440" w:hanging="360"/>
      </w:pPr>
      <w:rPr>
        <w:u w:val="none"/>
      </w:rPr>
    </w:lvl>
    <w:lvl w:ilvl="2" w:tplc="FB9C55B4">
      <w:start w:val="1"/>
      <w:numFmt w:val="bullet"/>
      <w:lvlText w:val="■"/>
      <w:lvlJc w:val="left"/>
      <w:pPr>
        <w:ind w:left="2160" w:hanging="360"/>
      </w:pPr>
      <w:rPr>
        <w:u w:val="none"/>
      </w:rPr>
    </w:lvl>
    <w:lvl w:ilvl="3" w:tplc="3D463076">
      <w:start w:val="1"/>
      <w:numFmt w:val="bullet"/>
      <w:lvlText w:val="●"/>
      <w:lvlJc w:val="left"/>
      <w:pPr>
        <w:ind w:left="2880" w:hanging="360"/>
      </w:pPr>
      <w:rPr>
        <w:u w:val="none"/>
      </w:rPr>
    </w:lvl>
    <w:lvl w:ilvl="4" w:tplc="6D7CC94E">
      <w:start w:val="1"/>
      <w:numFmt w:val="bullet"/>
      <w:lvlText w:val="○"/>
      <w:lvlJc w:val="left"/>
      <w:pPr>
        <w:ind w:left="3600" w:hanging="360"/>
      </w:pPr>
      <w:rPr>
        <w:u w:val="none"/>
      </w:rPr>
    </w:lvl>
    <w:lvl w:ilvl="5" w:tplc="318E5BCE">
      <w:start w:val="1"/>
      <w:numFmt w:val="bullet"/>
      <w:lvlText w:val="■"/>
      <w:lvlJc w:val="left"/>
      <w:pPr>
        <w:ind w:left="4320" w:hanging="360"/>
      </w:pPr>
      <w:rPr>
        <w:u w:val="none"/>
      </w:rPr>
    </w:lvl>
    <w:lvl w:ilvl="6" w:tplc="6A800C8E">
      <w:start w:val="1"/>
      <w:numFmt w:val="bullet"/>
      <w:lvlText w:val="●"/>
      <w:lvlJc w:val="left"/>
      <w:pPr>
        <w:ind w:left="5040" w:hanging="360"/>
      </w:pPr>
      <w:rPr>
        <w:u w:val="none"/>
      </w:rPr>
    </w:lvl>
    <w:lvl w:ilvl="7" w:tplc="188CF76A">
      <w:start w:val="1"/>
      <w:numFmt w:val="bullet"/>
      <w:lvlText w:val="○"/>
      <w:lvlJc w:val="left"/>
      <w:pPr>
        <w:ind w:left="5760" w:hanging="360"/>
      </w:pPr>
      <w:rPr>
        <w:u w:val="none"/>
      </w:rPr>
    </w:lvl>
    <w:lvl w:ilvl="8" w:tplc="679E8D2C">
      <w:start w:val="1"/>
      <w:numFmt w:val="bullet"/>
      <w:lvlText w:val="■"/>
      <w:lvlJc w:val="left"/>
      <w:pPr>
        <w:ind w:left="6480" w:hanging="360"/>
      </w:pPr>
      <w:rPr>
        <w:u w:val="none"/>
      </w:rPr>
    </w:lvl>
  </w:abstractNum>
  <w:abstractNum w:abstractNumId="8" w15:restartNumberingAfterBreak="0">
    <w:nsid w:val="2EF10226"/>
    <w:multiLevelType w:val="hybridMultilevel"/>
    <w:tmpl w:val="46C2EC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0572A75"/>
    <w:multiLevelType w:val="multilevel"/>
    <w:tmpl w:val="162E53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1BD59F0"/>
    <w:multiLevelType w:val="hybridMultilevel"/>
    <w:tmpl w:val="B3DEE6CC"/>
    <w:lvl w:ilvl="0" w:tplc="04090001">
      <w:start w:val="1"/>
      <w:numFmt w:val="bullet"/>
      <w:lvlText w:val=""/>
      <w:lvlJc w:val="left"/>
      <w:pPr>
        <w:ind w:left="783" w:hanging="360"/>
      </w:pPr>
      <w:rPr>
        <w:rFonts w:ascii="Symbol" w:hAnsi="Symbol" w:hint="default"/>
      </w:rPr>
    </w:lvl>
    <w:lvl w:ilvl="1" w:tplc="04090003" w:tentative="1">
      <w:start w:val="1"/>
      <w:numFmt w:val="bullet"/>
      <w:lvlText w:val="o"/>
      <w:lvlJc w:val="left"/>
      <w:pPr>
        <w:ind w:left="1503" w:hanging="360"/>
      </w:pPr>
      <w:rPr>
        <w:rFonts w:ascii="Courier New" w:hAnsi="Courier New" w:cs="Courier New" w:hint="default"/>
      </w:rPr>
    </w:lvl>
    <w:lvl w:ilvl="2" w:tplc="04090005" w:tentative="1">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cs="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cs="Courier New" w:hint="default"/>
      </w:rPr>
    </w:lvl>
    <w:lvl w:ilvl="8" w:tplc="04090005" w:tentative="1">
      <w:start w:val="1"/>
      <w:numFmt w:val="bullet"/>
      <w:lvlText w:val=""/>
      <w:lvlJc w:val="left"/>
      <w:pPr>
        <w:ind w:left="6543" w:hanging="360"/>
      </w:pPr>
      <w:rPr>
        <w:rFonts w:ascii="Wingdings" w:hAnsi="Wingdings" w:hint="default"/>
      </w:rPr>
    </w:lvl>
  </w:abstractNum>
  <w:abstractNum w:abstractNumId="11" w15:restartNumberingAfterBreak="0">
    <w:nsid w:val="39AB1580"/>
    <w:multiLevelType w:val="hybridMultilevel"/>
    <w:tmpl w:val="900E13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A5F0497"/>
    <w:multiLevelType w:val="hybridMultilevel"/>
    <w:tmpl w:val="341463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D3547C7"/>
    <w:multiLevelType w:val="hybridMultilevel"/>
    <w:tmpl w:val="E042D9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DF77731"/>
    <w:multiLevelType w:val="multilevel"/>
    <w:tmpl w:val="A41A02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18B41A0"/>
    <w:multiLevelType w:val="hybridMultilevel"/>
    <w:tmpl w:val="9F0073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28EF1F3"/>
    <w:multiLevelType w:val="hybridMultilevel"/>
    <w:tmpl w:val="00000000"/>
    <w:lvl w:ilvl="0" w:tplc="7DA6CD98">
      <w:start w:val="1"/>
      <w:numFmt w:val="bullet"/>
      <w:lvlText w:val="●"/>
      <w:lvlJc w:val="left"/>
      <w:pPr>
        <w:ind w:left="720" w:hanging="360"/>
      </w:pPr>
      <w:rPr>
        <w:u w:val="none"/>
      </w:rPr>
    </w:lvl>
    <w:lvl w:ilvl="1" w:tplc="BFC0E140">
      <w:start w:val="1"/>
      <w:numFmt w:val="bullet"/>
      <w:lvlText w:val="○"/>
      <w:lvlJc w:val="left"/>
      <w:pPr>
        <w:ind w:left="1440" w:hanging="360"/>
      </w:pPr>
      <w:rPr>
        <w:u w:val="none"/>
      </w:rPr>
    </w:lvl>
    <w:lvl w:ilvl="2" w:tplc="E4727F46">
      <w:start w:val="1"/>
      <w:numFmt w:val="bullet"/>
      <w:lvlText w:val="■"/>
      <w:lvlJc w:val="left"/>
      <w:pPr>
        <w:ind w:left="2160" w:hanging="360"/>
      </w:pPr>
      <w:rPr>
        <w:u w:val="none"/>
      </w:rPr>
    </w:lvl>
    <w:lvl w:ilvl="3" w:tplc="2F30CE78">
      <w:start w:val="1"/>
      <w:numFmt w:val="bullet"/>
      <w:lvlText w:val="●"/>
      <w:lvlJc w:val="left"/>
      <w:pPr>
        <w:ind w:left="2880" w:hanging="360"/>
      </w:pPr>
      <w:rPr>
        <w:u w:val="none"/>
      </w:rPr>
    </w:lvl>
    <w:lvl w:ilvl="4" w:tplc="84BC8126">
      <w:start w:val="1"/>
      <w:numFmt w:val="bullet"/>
      <w:lvlText w:val="○"/>
      <w:lvlJc w:val="left"/>
      <w:pPr>
        <w:ind w:left="3600" w:hanging="360"/>
      </w:pPr>
      <w:rPr>
        <w:u w:val="none"/>
      </w:rPr>
    </w:lvl>
    <w:lvl w:ilvl="5" w:tplc="2C2CF1DA">
      <w:start w:val="1"/>
      <w:numFmt w:val="bullet"/>
      <w:lvlText w:val="■"/>
      <w:lvlJc w:val="left"/>
      <w:pPr>
        <w:ind w:left="4320" w:hanging="360"/>
      </w:pPr>
      <w:rPr>
        <w:u w:val="none"/>
      </w:rPr>
    </w:lvl>
    <w:lvl w:ilvl="6" w:tplc="E24C1860">
      <w:start w:val="1"/>
      <w:numFmt w:val="bullet"/>
      <w:lvlText w:val="●"/>
      <w:lvlJc w:val="left"/>
      <w:pPr>
        <w:ind w:left="5040" w:hanging="360"/>
      </w:pPr>
      <w:rPr>
        <w:u w:val="none"/>
      </w:rPr>
    </w:lvl>
    <w:lvl w:ilvl="7" w:tplc="78E2D3C4">
      <w:start w:val="1"/>
      <w:numFmt w:val="bullet"/>
      <w:lvlText w:val="○"/>
      <w:lvlJc w:val="left"/>
      <w:pPr>
        <w:ind w:left="5760" w:hanging="360"/>
      </w:pPr>
      <w:rPr>
        <w:u w:val="none"/>
      </w:rPr>
    </w:lvl>
    <w:lvl w:ilvl="8" w:tplc="8FD4216A">
      <w:start w:val="1"/>
      <w:numFmt w:val="bullet"/>
      <w:lvlText w:val="■"/>
      <w:lvlJc w:val="left"/>
      <w:pPr>
        <w:ind w:left="6480" w:hanging="360"/>
      </w:pPr>
      <w:rPr>
        <w:u w:val="none"/>
      </w:rPr>
    </w:lvl>
  </w:abstractNum>
  <w:abstractNum w:abstractNumId="17" w15:restartNumberingAfterBreak="0">
    <w:nsid w:val="46491981"/>
    <w:multiLevelType w:val="multilevel"/>
    <w:tmpl w:val="374CB1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A3B01EA"/>
    <w:multiLevelType w:val="hybridMultilevel"/>
    <w:tmpl w:val="99027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CD1182F"/>
    <w:multiLevelType w:val="hybridMultilevel"/>
    <w:tmpl w:val="1256B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4915E42"/>
    <w:multiLevelType w:val="multilevel"/>
    <w:tmpl w:val="837469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680260A2"/>
    <w:multiLevelType w:val="hybridMultilevel"/>
    <w:tmpl w:val="EEC812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1A048DF"/>
    <w:multiLevelType w:val="hybridMultilevel"/>
    <w:tmpl w:val="C1C437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988D06C"/>
    <w:multiLevelType w:val="hybridMultilevel"/>
    <w:tmpl w:val="00000000"/>
    <w:lvl w:ilvl="0" w:tplc="EDD6D326">
      <w:start w:val="1"/>
      <w:numFmt w:val="bullet"/>
      <w:lvlText w:val="●"/>
      <w:lvlJc w:val="left"/>
      <w:pPr>
        <w:ind w:left="720" w:hanging="360"/>
      </w:pPr>
      <w:rPr>
        <w:u w:val="none"/>
      </w:rPr>
    </w:lvl>
    <w:lvl w:ilvl="1" w:tplc="EC74A85C">
      <w:start w:val="1"/>
      <w:numFmt w:val="bullet"/>
      <w:lvlText w:val="○"/>
      <w:lvlJc w:val="left"/>
      <w:pPr>
        <w:ind w:left="1440" w:hanging="360"/>
      </w:pPr>
      <w:rPr>
        <w:u w:val="none"/>
      </w:rPr>
    </w:lvl>
    <w:lvl w:ilvl="2" w:tplc="5FF2467C">
      <w:start w:val="1"/>
      <w:numFmt w:val="bullet"/>
      <w:lvlText w:val="■"/>
      <w:lvlJc w:val="left"/>
      <w:pPr>
        <w:ind w:left="2160" w:hanging="360"/>
      </w:pPr>
      <w:rPr>
        <w:u w:val="none"/>
      </w:rPr>
    </w:lvl>
    <w:lvl w:ilvl="3" w:tplc="90FEE338">
      <w:start w:val="1"/>
      <w:numFmt w:val="bullet"/>
      <w:lvlText w:val="●"/>
      <w:lvlJc w:val="left"/>
      <w:pPr>
        <w:ind w:left="2880" w:hanging="360"/>
      </w:pPr>
      <w:rPr>
        <w:u w:val="none"/>
      </w:rPr>
    </w:lvl>
    <w:lvl w:ilvl="4" w:tplc="87CC4156">
      <w:start w:val="1"/>
      <w:numFmt w:val="bullet"/>
      <w:lvlText w:val="○"/>
      <w:lvlJc w:val="left"/>
      <w:pPr>
        <w:ind w:left="3600" w:hanging="360"/>
      </w:pPr>
      <w:rPr>
        <w:u w:val="none"/>
      </w:rPr>
    </w:lvl>
    <w:lvl w:ilvl="5" w:tplc="DF36A24E">
      <w:start w:val="1"/>
      <w:numFmt w:val="bullet"/>
      <w:lvlText w:val="■"/>
      <w:lvlJc w:val="left"/>
      <w:pPr>
        <w:ind w:left="4320" w:hanging="360"/>
      </w:pPr>
      <w:rPr>
        <w:u w:val="none"/>
      </w:rPr>
    </w:lvl>
    <w:lvl w:ilvl="6" w:tplc="F7BEE104">
      <w:start w:val="1"/>
      <w:numFmt w:val="bullet"/>
      <w:lvlText w:val="●"/>
      <w:lvlJc w:val="left"/>
      <w:pPr>
        <w:ind w:left="5040" w:hanging="360"/>
      </w:pPr>
      <w:rPr>
        <w:u w:val="none"/>
      </w:rPr>
    </w:lvl>
    <w:lvl w:ilvl="7" w:tplc="1BD082A0">
      <w:start w:val="1"/>
      <w:numFmt w:val="bullet"/>
      <w:lvlText w:val="○"/>
      <w:lvlJc w:val="left"/>
      <w:pPr>
        <w:ind w:left="5760" w:hanging="360"/>
      </w:pPr>
      <w:rPr>
        <w:u w:val="none"/>
      </w:rPr>
    </w:lvl>
    <w:lvl w:ilvl="8" w:tplc="C5C25726">
      <w:start w:val="1"/>
      <w:numFmt w:val="bullet"/>
      <w:lvlText w:val="■"/>
      <w:lvlJc w:val="left"/>
      <w:pPr>
        <w:ind w:left="6480" w:hanging="360"/>
      </w:pPr>
      <w:rPr>
        <w:u w:val="none"/>
      </w:rPr>
    </w:lvl>
  </w:abstractNum>
  <w:num w:numId="1">
    <w:abstractNumId w:val="14"/>
  </w:num>
  <w:num w:numId="2">
    <w:abstractNumId w:val="17"/>
  </w:num>
  <w:num w:numId="3">
    <w:abstractNumId w:val="9"/>
  </w:num>
  <w:num w:numId="4">
    <w:abstractNumId w:val="2"/>
  </w:num>
  <w:num w:numId="5">
    <w:abstractNumId w:val="20"/>
  </w:num>
  <w:num w:numId="6">
    <w:abstractNumId w:val="10"/>
  </w:num>
  <w:num w:numId="7">
    <w:abstractNumId w:val="18"/>
  </w:num>
  <w:num w:numId="8">
    <w:abstractNumId w:val="5"/>
  </w:num>
  <w:num w:numId="9">
    <w:abstractNumId w:val="11"/>
  </w:num>
  <w:num w:numId="10">
    <w:abstractNumId w:val="4"/>
  </w:num>
  <w:num w:numId="11">
    <w:abstractNumId w:val="19"/>
  </w:num>
  <w:num w:numId="12">
    <w:abstractNumId w:val="21"/>
  </w:num>
  <w:num w:numId="13">
    <w:abstractNumId w:val="0"/>
  </w:num>
  <w:num w:numId="14">
    <w:abstractNumId w:val="23"/>
  </w:num>
  <w:num w:numId="15">
    <w:abstractNumId w:val="7"/>
  </w:num>
  <w:num w:numId="16">
    <w:abstractNumId w:val="16"/>
  </w:num>
  <w:num w:numId="17">
    <w:abstractNumId w:val="1"/>
  </w:num>
  <w:num w:numId="18">
    <w:abstractNumId w:val="15"/>
  </w:num>
  <w:num w:numId="19">
    <w:abstractNumId w:val="6"/>
  </w:num>
  <w:num w:numId="20">
    <w:abstractNumId w:val="22"/>
  </w:num>
  <w:num w:numId="21">
    <w:abstractNumId w:val="13"/>
  </w:num>
  <w:num w:numId="22">
    <w:abstractNumId w:val="12"/>
  </w:num>
  <w:num w:numId="23">
    <w:abstractNumId w:val="8"/>
  </w:num>
  <w:num w:numId="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1C71"/>
    <w:rsid w:val="000048BF"/>
    <w:rsid w:val="00014BD0"/>
    <w:rsid w:val="000414DC"/>
    <w:rsid w:val="000527FA"/>
    <w:rsid w:val="00073908"/>
    <w:rsid w:val="00076BFB"/>
    <w:rsid w:val="000A72FB"/>
    <w:rsid w:val="000B3776"/>
    <w:rsid w:val="000C244E"/>
    <w:rsid w:val="000D69A4"/>
    <w:rsid w:val="00103541"/>
    <w:rsid w:val="00106CF9"/>
    <w:rsid w:val="00114F59"/>
    <w:rsid w:val="00133992"/>
    <w:rsid w:val="001558C2"/>
    <w:rsid w:val="0016429C"/>
    <w:rsid w:val="001A2D46"/>
    <w:rsid w:val="001B4B86"/>
    <w:rsid w:val="001D13EE"/>
    <w:rsid w:val="001D482D"/>
    <w:rsid w:val="001E2B1C"/>
    <w:rsid w:val="0025790B"/>
    <w:rsid w:val="002921C5"/>
    <w:rsid w:val="002E71DC"/>
    <w:rsid w:val="00310B11"/>
    <w:rsid w:val="00360F46"/>
    <w:rsid w:val="00364DDC"/>
    <w:rsid w:val="00382ED9"/>
    <w:rsid w:val="003906FB"/>
    <w:rsid w:val="00393C9B"/>
    <w:rsid w:val="003B572E"/>
    <w:rsid w:val="00430D26"/>
    <w:rsid w:val="00480B31"/>
    <w:rsid w:val="004B063D"/>
    <w:rsid w:val="004B0D66"/>
    <w:rsid w:val="004C7474"/>
    <w:rsid w:val="004C783E"/>
    <w:rsid w:val="004C7F83"/>
    <w:rsid w:val="004D2391"/>
    <w:rsid w:val="004E3465"/>
    <w:rsid w:val="00533157"/>
    <w:rsid w:val="005507F6"/>
    <w:rsid w:val="005556ED"/>
    <w:rsid w:val="00616C8F"/>
    <w:rsid w:val="00622043"/>
    <w:rsid w:val="0062680A"/>
    <w:rsid w:val="006339C3"/>
    <w:rsid w:val="00636F72"/>
    <w:rsid w:val="00645FF1"/>
    <w:rsid w:val="006870FD"/>
    <w:rsid w:val="006B0A82"/>
    <w:rsid w:val="006C1F65"/>
    <w:rsid w:val="006D4011"/>
    <w:rsid w:val="00705949"/>
    <w:rsid w:val="007121F6"/>
    <w:rsid w:val="00743B0D"/>
    <w:rsid w:val="00745B4C"/>
    <w:rsid w:val="007714D4"/>
    <w:rsid w:val="007B01E3"/>
    <w:rsid w:val="007D4CA2"/>
    <w:rsid w:val="0082345D"/>
    <w:rsid w:val="00831CBE"/>
    <w:rsid w:val="0084175D"/>
    <w:rsid w:val="0084214F"/>
    <w:rsid w:val="00843829"/>
    <w:rsid w:val="00855592"/>
    <w:rsid w:val="00860FB5"/>
    <w:rsid w:val="008655EC"/>
    <w:rsid w:val="00867AE3"/>
    <w:rsid w:val="00870973"/>
    <w:rsid w:val="008843EE"/>
    <w:rsid w:val="00885BEE"/>
    <w:rsid w:val="008D2D62"/>
    <w:rsid w:val="008F4088"/>
    <w:rsid w:val="00912F7D"/>
    <w:rsid w:val="009203B9"/>
    <w:rsid w:val="00920419"/>
    <w:rsid w:val="00925957"/>
    <w:rsid w:val="00933364"/>
    <w:rsid w:val="00965824"/>
    <w:rsid w:val="009664E3"/>
    <w:rsid w:val="00981F92"/>
    <w:rsid w:val="009822B1"/>
    <w:rsid w:val="009B1D62"/>
    <w:rsid w:val="009B7CF1"/>
    <w:rsid w:val="009C1F70"/>
    <w:rsid w:val="009D0249"/>
    <w:rsid w:val="009E2CAB"/>
    <w:rsid w:val="009F7DBA"/>
    <w:rsid w:val="00A33339"/>
    <w:rsid w:val="00A3479F"/>
    <w:rsid w:val="00A40435"/>
    <w:rsid w:val="00A53ED5"/>
    <w:rsid w:val="00A74FA3"/>
    <w:rsid w:val="00AA55C9"/>
    <w:rsid w:val="00AA67F5"/>
    <w:rsid w:val="00AC260A"/>
    <w:rsid w:val="00AD1EF0"/>
    <w:rsid w:val="00B14E3C"/>
    <w:rsid w:val="00B314AA"/>
    <w:rsid w:val="00B41BD6"/>
    <w:rsid w:val="00B56D50"/>
    <w:rsid w:val="00B630FC"/>
    <w:rsid w:val="00B959C9"/>
    <w:rsid w:val="00BA7F11"/>
    <w:rsid w:val="00BE384C"/>
    <w:rsid w:val="00BF02CF"/>
    <w:rsid w:val="00BF6557"/>
    <w:rsid w:val="00BF7CA5"/>
    <w:rsid w:val="00C10A33"/>
    <w:rsid w:val="00C25E76"/>
    <w:rsid w:val="00C53744"/>
    <w:rsid w:val="00CA158D"/>
    <w:rsid w:val="00CB4E84"/>
    <w:rsid w:val="00CD16C5"/>
    <w:rsid w:val="00CE6893"/>
    <w:rsid w:val="00CE78B4"/>
    <w:rsid w:val="00D025E6"/>
    <w:rsid w:val="00D45938"/>
    <w:rsid w:val="00D71D77"/>
    <w:rsid w:val="00D81E6D"/>
    <w:rsid w:val="00D871D6"/>
    <w:rsid w:val="00DD5EF5"/>
    <w:rsid w:val="00DE0C33"/>
    <w:rsid w:val="00DE4E5E"/>
    <w:rsid w:val="00DE4F34"/>
    <w:rsid w:val="00DF0238"/>
    <w:rsid w:val="00E234E9"/>
    <w:rsid w:val="00E47043"/>
    <w:rsid w:val="00E90B8D"/>
    <w:rsid w:val="00E97459"/>
    <w:rsid w:val="00EF790F"/>
    <w:rsid w:val="00F0285D"/>
    <w:rsid w:val="00F11028"/>
    <w:rsid w:val="00F30424"/>
    <w:rsid w:val="00F57BF5"/>
    <w:rsid w:val="00F608EE"/>
    <w:rsid w:val="00F61C71"/>
    <w:rsid w:val="00F638B6"/>
    <w:rsid w:val="00F67F9B"/>
    <w:rsid w:val="00F72016"/>
    <w:rsid w:val="00F8634A"/>
    <w:rsid w:val="00F87386"/>
    <w:rsid w:val="00F90E20"/>
    <w:rsid w:val="00FA65CC"/>
    <w:rsid w:val="00FC7E83"/>
    <w:rsid w:val="00FD31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1264B40-3959-47B7-B236-DC0321A3C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7F9B"/>
  </w:style>
  <w:style w:type="paragraph" w:styleId="Heading1">
    <w:name w:val="heading 1"/>
    <w:basedOn w:val="Normal1"/>
    <w:next w:val="Normal1"/>
    <w:rsid w:val="00E234E9"/>
    <w:pPr>
      <w:keepNext/>
      <w:keepLines/>
      <w:spacing w:before="400" w:after="120" w:line="360" w:lineRule="auto"/>
      <w:outlineLvl w:val="0"/>
    </w:pPr>
    <w:rPr>
      <w:rFonts w:ascii="Times New Roman" w:hAnsi="Times New Roman"/>
      <w:b/>
      <w:sz w:val="24"/>
      <w:szCs w:val="40"/>
    </w:rPr>
  </w:style>
  <w:style w:type="paragraph" w:styleId="Heading2">
    <w:name w:val="heading 2"/>
    <w:basedOn w:val="Normal1"/>
    <w:next w:val="Normal1"/>
    <w:rsid w:val="00F61C71"/>
    <w:pPr>
      <w:keepNext/>
      <w:keepLines/>
      <w:spacing w:before="360" w:after="120"/>
      <w:outlineLvl w:val="1"/>
    </w:pPr>
    <w:rPr>
      <w:sz w:val="32"/>
      <w:szCs w:val="32"/>
    </w:rPr>
  </w:style>
  <w:style w:type="paragraph" w:styleId="Heading3">
    <w:name w:val="heading 3"/>
    <w:basedOn w:val="Normal1"/>
    <w:next w:val="Normal1"/>
    <w:rsid w:val="00F61C71"/>
    <w:pPr>
      <w:keepNext/>
      <w:keepLines/>
      <w:spacing w:before="320" w:after="80"/>
      <w:outlineLvl w:val="2"/>
    </w:pPr>
    <w:rPr>
      <w:color w:val="434343"/>
      <w:sz w:val="28"/>
      <w:szCs w:val="28"/>
    </w:rPr>
  </w:style>
  <w:style w:type="paragraph" w:styleId="Heading4">
    <w:name w:val="heading 4"/>
    <w:basedOn w:val="Normal1"/>
    <w:next w:val="Normal1"/>
    <w:rsid w:val="00F61C71"/>
    <w:pPr>
      <w:keepNext/>
      <w:keepLines/>
      <w:spacing w:before="280" w:after="80"/>
      <w:outlineLvl w:val="3"/>
    </w:pPr>
    <w:rPr>
      <w:color w:val="666666"/>
      <w:sz w:val="24"/>
      <w:szCs w:val="24"/>
    </w:rPr>
  </w:style>
  <w:style w:type="paragraph" w:styleId="Heading5">
    <w:name w:val="heading 5"/>
    <w:basedOn w:val="Normal1"/>
    <w:next w:val="Normal1"/>
    <w:rsid w:val="00F61C71"/>
    <w:pPr>
      <w:keepNext/>
      <w:keepLines/>
      <w:spacing w:before="240" w:after="80"/>
      <w:outlineLvl w:val="4"/>
    </w:pPr>
    <w:rPr>
      <w:color w:val="666666"/>
    </w:rPr>
  </w:style>
  <w:style w:type="paragraph" w:styleId="Heading6">
    <w:name w:val="heading 6"/>
    <w:basedOn w:val="Normal1"/>
    <w:next w:val="Normal1"/>
    <w:rsid w:val="00F61C7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61C71"/>
  </w:style>
  <w:style w:type="paragraph" w:styleId="Title">
    <w:name w:val="Title"/>
    <w:basedOn w:val="Normal1"/>
    <w:next w:val="Normal1"/>
    <w:rsid w:val="00F61C71"/>
    <w:pPr>
      <w:keepNext/>
      <w:keepLines/>
      <w:spacing w:after="60"/>
    </w:pPr>
    <w:rPr>
      <w:sz w:val="52"/>
      <w:szCs w:val="52"/>
    </w:rPr>
  </w:style>
  <w:style w:type="paragraph" w:styleId="Subtitle">
    <w:name w:val="Subtitle"/>
    <w:basedOn w:val="Normal1"/>
    <w:next w:val="Normal1"/>
    <w:rsid w:val="00F61C71"/>
    <w:pPr>
      <w:keepNext/>
      <w:keepLines/>
      <w:spacing w:after="320"/>
    </w:pPr>
    <w:rPr>
      <w:color w:val="666666"/>
      <w:sz w:val="30"/>
      <w:szCs w:val="30"/>
    </w:rPr>
  </w:style>
  <w:style w:type="paragraph" w:styleId="Header">
    <w:name w:val="header"/>
    <w:basedOn w:val="Normal"/>
    <w:link w:val="HeaderChar"/>
    <w:uiPriority w:val="99"/>
    <w:semiHidden/>
    <w:unhideWhenUsed/>
    <w:rsid w:val="000A72F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A72FB"/>
  </w:style>
  <w:style w:type="paragraph" w:styleId="Footer">
    <w:name w:val="footer"/>
    <w:basedOn w:val="Normal"/>
    <w:link w:val="FooterChar"/>
    <w:uiPriority w:val="99"/>
    <w:unhideWhenUsed/>
    <w:rsid w:val="000A72FB"/>
    <w:pPr>
      <w:tabs>
        <w:tab w:val="center" w:pos="4680"/>
        <w:tab w:val="right" w:pos="9360"/>
      </w:tabs>
      <w:spacing w:line="240" w:lineRule="auto"/>
    </w:pPr>
  </w:style>
  <w:style w:type="character" w:customStyle="1" w:styleId="FooterChar">
    <w:name w:val="Footer Char"/>
    <w:basedOn w:val="DefaultParagraphFont"/>
    <w:link w:val="Footer"/>
    <w:uiPriority w:val="99"/>
    <w:rsid w:val="000A72FB"/>
  </w:style>
  <w:style w:type="paragraph" w:styleId="ListParagraph">
    <w:name w:val="List Paragraph"/>
    <w:basedOn w:val="Normal"/>
    <w:uiPriority w:val="34"/>
    <w:qFormat/>
    <w:rsid w:val="00BE384C"/>
    <w:pPr>
      <w:ind w:left="720"/>
      <w:contextualSpacing/>
    </w:pPr>
  </w:style>
  <w:style w:type="paragraph" w:styleId="TOCHeading">
    <w:name w:val="TOC Heading"/>
    <w:basedOn w:val="Heading1"/>
    <w:next w:val="Normal"/>
    <w:uiPriority w:val="39"/>
    <w:semiHidden/>
    <w:unhideWhenUsed/>
    <w:qFormat/>
    <w:rsid w:val="006D4011"/>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D4011"/>
    <w:pPr>
      <w:spacing w:after="100"/>
    </w:pPr>
  </w:style>
  <w:style w:type="character" w:styleId="Hyperlink">
    <w:name w:val="Hyperlink"/>
    <w:basedOn w:val="DefaultParagraphFont"/>
    <w:uiPriority w:val="99"/>
    <w:unhideWhenUsed/>
    <w:rsid w:val="006D4011"/>
    <w:rPr>
      <w:color w:val="0000FF" w:themeColor="hyperlink"/>
      <w:u w:val="single"/>
    </w:rPr>
  </w:style>
  <w:style w:type="paragraph" w:styleId="BalloonText">
    <w:name w:val="Balloon Text"/>
    <w:basedOn w:val="Normal"/>
    <w:link w:val="BalloonTextChar"/>
    <w:uiPriority w:val="99"/>
    <w:semiHidden/>
    <w:unhideWhenUsed/>
    <w:rsid w:val="006D401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4011"/>
    <w:rPr>
      <w:rFonts w:ascii="Tahoma" w:hAnsi="Tahoma" w:cs="Tahoma"/>
      <w:sz w:val="16"/>
      <w:szCs w:val="16"/>
    </w:rPr>
  </w:style>
  <w:style w:type="paragraph" w:styleId="NoSpacing">
    <w:name w:val="No Spacing"/>
    <w:basedOn w:val="Normal"/>
    <w:uiPriority w:val="1"/>
    <w:qFormat/>
    <w:rsid w:val="003B572E"/>
    <w:pPr>
      <w:spacing w:line="240" w:lineRule="auto"/>
    </w:pPr>
    <w:rPr>
      <w:rFonts w:asciiTheme="minorHAnsi" w:eastAsiaTheme="minorHAnsi" w:hAnsiTheme="minorHAnsi" w:cs="Times New Roman"/>
      <w:color w:val="000000" w:themeColor="text1"/>
      <w:szCs w:val="2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7417103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0ahUKEwif4oj38srYAhUKOsAKHS_gBBgQjRwIBw&amp;url=http://studentblog.uwtsd.ac.uk/&amp;psig=AOvVaw2ObwfIotWgpFg703O56uZ0&amp;ust=1515587849435571" TargetMode="External"/><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1.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67F193-99F9-4B55-9716-47694D0C9F56}" type="doc">
      <dgm:prSet loTypeId="urn:microsoft.com/office/officeart/2005/8/layout/radial6" loCatId="cycle" qsTypeId="urn:microsoft.com/office/officeart/2005/8/quickstyle/simple1" qsCatId="simple" csTypeId="urn:microsoft.com/office/officeart/2005/8/colors/colorful2" csCatId="colorful" phldr="1"/>
      <dgm:spPr/>
      <dgm:t>
        <a:bodyPr/>
        <a:lstStyle/>
        <a:p>
          <a:endParaRPr lang="en-US"/>
        </a:p>
      </dgm:t>
    </dgm:pt>
    <dgm:pt modelId="{3A5416DC-77A8-46D9-9B99-AD20617047BA}">
      <dgm:prSet phldrT="[Text]" custT="1"/>
      <dgm:spPr/>
      <dgm:t>
        <a:bodyPr/>
        <a:lstStyle/>
        <a:p>
          <a:r>
            <a:rPr lang="en-US" sz="1200">
              <a:latin typeface="Times New Roman" pitchFamily="18" charset="0"/>
              <a:cs typeface="Times New Roman" pitchFamily="18" charset="0"/>
            </a:rPr>
            <a:t>Leadership types</a:t>
          </a:r>
        </a:p>
      </dgm:t>
    </dgm:pt>
    <dgm:pt modelId="{708A5822-0DF9-4474-8D6A-F781BAD5DDED}" type="parTrans" cxnId="{ADEFE664-DB33-47C4-A0B6-C62CF3129C0A}">
      <dgm:prSet/>
      <dgm:spPr/>
      <dgm:t>
        <a:bodyPr/>
        <a:lstStyle/>
        <a:p>
          <a:endParaRPr lang="en-US"/>
        </a:p>
      </dgm:t>
    </dgm:pt>
    <dgm:pt modelId="{68FF3866-C4CC-4569-B26C-8ECE7192DEB2}" type="sibTrans" cxnId="{ADEFE664-DB33-47C4-A0B6-C62CF3129C0A}">
      <dgm:prSet/>
      <dgm:spPr/>
      <dgm:t>
        <a:bodyPr/>
        <a:lstStyle/>
        <a:p>
          <a:endParaRPr lang="en-US"/>
        </a:p>
      </dgm:t>
    </dgm:pt>
    <dgm:pt modelId="{639E6EBE-4030-4AAD-A5FE-8BEE1144D7D4}">
      <dgm:prSet phldrT="[Text]" custT="1"/>
      <dgm:spPr/>
      <dgm:t>
        <a:bodyPr/>
        <a:lstStyle/>
        <a:p>
          <a:r>
            <a:rPr lang="en-US" sz="1200">
              <a:latin typeface="Times New Roman" pitchFamily="18" charset="0"/>
              <a:cs typeface="Times New Roman" pitchFamily="18" charset="0"/>
            </a:rPr>
            <a:t>Affiliatative</a:t>
          </a:r>
        </a:p>
      </dgm:t>
    </dgm:pt>
    <dgm:pt modelId="{037BE657-DAEB-4B27-92BB-56F640CBF206}" type="parTrans" cxnId="{60121DD1-3288-478E-9F7E-717C794E93B5}">
      <dgm:prSet/>
      <dgm:spPr/>
      <dgm:t>
        <a:bodyPr/>
        <a:lstStyle/>
        <a:p>
          <a:endParaRPr lang="en-US"/>
        </a:p>
      </dgm:t>
    </dgm:pt>
    <dgm:pt modelId="{90FDC86B-BF6D-45CD-A869-ACA87F5EBD27}" type="sibTrans" cxnId="{60121DD1-3288-478E-9F7E-717C794E93B5}">
      <dgm:prSet/>
      <dgm:spPr/>
      <dgm:t>
        <a:bodyPr/>
        <a:lstStyle/>
        <a:p>
          <a:endParaRPr lang="en-US"/>
        </a:p>
      </dgm:t>
    </dgm:pt>
    <dgm:pt modelId="{13DF077B-165B-439A-8818-DB85283045BF}">
      <dgm:prSet phldrT="[Text]" custT="1"/>
      <dgm:spPr/>
      <dgm:t>
        <a:bodyPr/>
        <a:lstStyle/>
        <a:p>
          <a:r>
            <a:rPr lang="en-US" sz="1200">
              <a:latin typeface="Times New Roman" pitchFamily="18" charset="0"/>
              <a:cs typeface="Times New Roman" pitchFamily="18" charset="0"/>
            </a:rPr>
            <a:t>Democratic</a:t>
          </a:r>
        </a:p>
      </dgm:t>
    </dgm:pt>
    <dgm:pt modelId="{3C0C6FE7-0128-4148-B3D8-DC2AC785F692}" type="parTrans" cxnId="{66069AF1-7910-4ACD-BE7F-9FC93B64D113}">
      <dgm:prSet/>
      <dgm:spPr/>
      <dgm:t>
        <a:bodyPr/>
        <a:lstStyle/>
        <a:p>
          <a:endParaRPr lang="en-US"/>
        </a:p>
      </dgm:t>
    </dgm:pt>
    <dgm:pt modelId="{148DEDDF-1B55-4515-8CCC-E179920F61DC}" type="sibTrans" cxnId="{66069AF1-7910-4ACD-BE7F-9FC93B64D113}">
      <dgm:prSet/>
      <dgm:spPr/>
      <dgm:t>
        <a:bodyPr/>
        <a:lstStyle/>
        <a:p>
          <a:endParaRPr lang="en-US"/>
        </a:p>
      </dgm:t>
    </dgm:pt>
    <dgm:pt modelId="{E545A48C-2BB8-49B7-B789-93C399B5859A}">
      <dgm:prSet phldrT="[Text]" custT="1"/>
      <dgm:spPr/>
      <dgm:t>
        <a:bodyPr/>
        <a:lstStyle/>
        <a:p>
          <a:r>
            <a:rPr lang="en-US" sz="1200">
              <a:latin typeface="Times New Roman" pitchFamily="18" charset="0"/>
              <a:cs typeface="Times New Roman" pitchFamily="18" charset="0"/>
            </a:rPr>
            <a:t>Pacesetting</a:t>
          </a:r>
        </a:p>
      </dgm:t>
    </dgm:pt>
    <dgm:pt modelId="{47DC47A5-B40F-41D9-BE4E-B8E523239A9F}" type="parTrans" cxnId="{1F1BD82A-DE6F-4348-973E-265ACAB121E8}">
      <dgm:prSet/>
      <dgm:spPr/>
      <dgm:t>
        <a:bodyPr/>
        <a:lstStyle/>
        <a:p>
          <a:endParaRPr lang="en-US"/>
        </a:p>
      </dgm:t>
    </dgm:pt>
    <dgm:pt modelId="{8E85486F-2DB7-4FD0-8E61-7C1CF6E78D9B}" type="sibTrans" cxnId="{1F1BD82A-DE6F-4348-973E-265ACAB121E8}">
      <dgm:prSet/>
      <dgm:spPr/>
      <dgm:t>
        <a:bodyPr/>
        <a:lstStyle/>
        <a:p>
          <a:endParaRPr lang="en-US"/>
        </a:p>
      </dgm:t>
    </dgm:pt>
    <dgm:pt modelId="{3428BE5C-B770-42D1-ADC4-B06A33E8A4F0}">
      <dgm:prSet phldrT="[Text]" custT="1"/>
      <dgm:spPr/>
      <dgm:t>
        <a:bodyPr/>
        <a:lstStyle/>
        <a:p>
          <a:r>
            <a:rPr lang="en-US" sz="1200">
              <a:latin typeface="Times New Roman" pitchFamily="18" charset="0"/>
              <a:cs typeface="Times New Roman" pitchFamily="18" charset="0"/>
            </a:rPr>
            <a:t>Authoriatative</a:t>
          </a:r>
        </a:p>
      </dgm:t>
    </dgm:pt>
    <dgm:pt modelId="{6446F9A7-A543-4A49-B8CF-606AE23AD0AD}" type="parTrans" cxnId="{4D185AC9-E5C9-4A41-A525-0F3A3C1BB496}">
      <dgm:prSet/>
      <dgm:spPr/>
      <dgm:t>
        <a:bodyPr/>
        <a:lstStyle/>
        <a:p>
          <a:endParaRPr lang="en-US"/>
        </a:p>
      </dgm:t>
    </dgm:pt>
    <dgm:pt modelId="{00B10F18-DBC0-4A3E-BB8B-5E52811631E3}" type="sibTrans" cxnId="{4D185AC9-E5C9-4A41-A525-0F3A3C1BB496}">
      <dgm:prSet/>
      <dgm:spPr/>
      <dgm:t>
        <a:bodyPr/>
        <a:lstStyle/>
        <a:p>
          <a:endParaRPr lang="en-US"/>
        </a:p>
      </dgm:t>
    </dgm:pt>
    <dgm:pt modelId="{7167B337-1237-4E6A-A4D0-4E7C50222FD4}" type="pres">
      <dgm:prSet presAssocID="{0E67F193-99F9-4B55-9716-47694D0C9F56}" presName="Name0" presStyleCnt="0">
        <dgm:presLayoutVars>
          <dgm:chMax val="1"/>
          <dgm:dir/>
          <dgm:animLvl val="ctr"/>
          <dgm:resizeHandles val="exact"/>
        </dgm:presLayoutVars>
      </dgm:prSet>
      <dgm:spPr/>
      <dgm:t>
        <a:bodyPr/>
        <a:lstStyle/>
        <a:p>
          <a:endParaRPr lang="en-US"/>
        </a:p>
      </dgm:t>
    </dgm:pt>
    <dgm:pt modelId="{18D49BC6-EED0-428A-B712-073D70713FC4}" type="pres">
      <dgm:prSet presAssocID="{3A5416DC-77A8-46D9-9B99-AD20617047BA}" presName="centerShape" presStyleLbl="node0" presStyleIdx="0" presStyleCnt="1" custScaleY="107591"/>
      <dgm:spPr/>
      <dgm:t>
        <a:bodyPr/>
        <a:lstStyle/>
        <a:p>
          <a:endParaRPr lang="en-US"/>
        </a:p>
      </dgm:t>
    </dgm:pt>
    <dgm:pt modelId="{416E29E2-FD27-4CC9-A41D-3A042C7E68A1}" type="pres">
      <dgm:prSet presAssocID="{639E6EBE-4030-4AAD-A5FE-8BEE1144D7D4}" presName="node" presStyleLbl="node1" presStyleIdx="0" presStyleCnt="4" custScaleX="141694" custScaleY="126547">
        <dgm:presLayoutVars>
          <dgm:bulletEnabled val="1"/>
        </dgm:presLayoutVars>
      </dgm:prSet>
      <dgm:spPr/>
      <dgm:t>
        <a:bodyPr/>
        <a:lstStyle/>
        <a:p>
          <a:endParaRPr lang="en-US"/>
        </a:p>
      </dgm:t>
    </dgm:pt>
    <dgm:pt modelId="{5A634B98-8AC2-4F3B-9444-8AA46737D28B}" type="pres">
      <dgm:prSet presAssocID="{639E6EBE-4030-4AAD-A5FE-8BEE1144D7D4}" presName="dummy" presStyleCnt="0"/>
      <dgm:spPr/>
    </dgm:pt>
    <dgm:pt modelId="{22177DED-88CA-45EF-A845-CB09EA18A8D0}" type="pres">
      <dgm:prSet presAssocID="{90FDC86B-BF6D-45CD-A869-ACA87F5EBD27}" presName="sibTrans" presStyleLbl="sibTrans2D1" presStyleIdx="0" presStyleCnt="4"/>
      <dgm:spPr/>
      <dgm:t>
        <a:bodyPr/>
        <a:lstStyle/>
        <a:p>
          <a:endParaRPr lang="en-US"/>
        </a:p>
      </dgm:t>
    </dgm:pt>
    <dgm:pt modelId="{C330C69F-32D6-40E1-9555-566057FA16F1}" type="pres">
      <dgm:prSet presAssocID="{13DF077B-165B-439A-8818-DB85283045BF}" presName="node" presStyleLbl="node1" presStyleIdx="1" presStyleCnt="4" custScaleX="167468" custScaleY="141694">
        <dgm:presLayoutVars>
          <dgm:bulletEnabled val="1"/>
        </dgm:presLayoutVars>
      </dgm:prSet>
      <dgm:spPr/>
      <dgm:t>
        <a:bodyPr/>
        <a:lstStyle/>
        <a:p>
          <a:endParaRPr lang="en-US"/>
        </a:p>
      </dgm:t>
    </dgm:pt>
    <dgm:pt modelId="{74794CEC-936F-4CC7-A386-BA608A1F7409}" type="pres">
      <dgm:prSet presAssocID="{13DF077B-165B-439A-8818-DB85283045BF}" presName="dummy" presStyleCnt="0"/>
      <dgm:spPr/>
    </dgm:pt>
    <dgm:pt modelId="{E1300D21-3E07-43FC-8216-3B408787FAC5}" type="pres">
      <dgm:prSet presAssocID="{148DEDDF-1B55-4515-8CCC-E179920F61DC}" presName="sibTrans" presStyleLbl="sibTrans2D1" presStyleIdx="1" presStyleCnt="4"/>
      <dgm:spPr/>
      <dgm:t>
        <a:bodyPr/>
        <a:lstStyle/>
        <a:p>
          <a:endParaRPr lang="en-US"/>
        </a:p>
      </dgm:t>
    </dgm:pt>
    <dgm:pt modelId="{0004203B-A9C1-45FE-8E14-9026585D8C92}" type="pres">
      <dgm:prSet presAssocID="{E545A48C-2BB8-49B7-B789-93C399B5859A}" presName="node" presStyleLbl="node1" presStyleIdx="2" presStyleCnt="4" custScaleX="155991" custScaleY="129846">
        <dgm:presLayoutVars>
          <dgm:bulletEnabled val="1"/>
        </dgm:presLayoutVars>
      </dgm:prSet>
      <dgm:spPr/>
      <dgm:t>
        <a:bodyPr/>
        <a:lstStyle/>
        <a:p>
          <a:endParaRPr lang="en-US"/>
        </a:p>
      </dgm:t>
    </dgm:pt>
    <dgm:pt modelId="{DF74D404-D24C-4B76-9D5B-8D9BF1D14BD0}" type="pres">
      <dgm:prSet presAssocID="{E545A48C-2BB8-49B7-B789-93C399B5859A}" presName="dummy" presStyleCnt="0"/>
      <dgm:spPr/>
    </dgm:pt>
    <dgm:pt modelId="{AC749ACB-C81D-411D-95C4-CF7B53681526}" type="pres">
      <dgm:prSet presAssocID="{8E85486F-2DB7-4FD0-8E61-7C1CF6E78D9B}" presName="sibTrans" presStyleLbl="sibTrans2D1" presStyleIdx="2" presStyleCnt="4"/>
      <dgm:spPr/>
      <dgm:t>
        <a:bodyPr/>
        <a:lstStyle/>
        <a:p>
          <a:endParaRPr lang="en-US"/>
        </a:p>
      </dgm:t>
    </dgm:pt>
    <dgm:pt modelId="{73179653-B1BB-4520-AD2F-663D4D37A51E}" type="pres">
      <dgm:prSet presAssocID="{3428BE5C-B770-42D1-ADC4-B06A33E8A4F0}" presName="node" presStyleLbl="node1" presStyleIdx="3" presStyleCnt="4" custScaleX="191427" custScaleY="172914">
        <dgm:presLayoutVars>
          <dgm:bulletEnabled val="1"/>
        </dgm:presLayoutVars>
      </dgm:prSet>
      <dgm:spPr/>
      <dgm:t>
        <a:bodyPr/>
        <a:lstStyle/>
        <a:p>
          <a:endParaRPr lang="en-US"/>
        </a:p>
      </dgm:t>
    </dgm:pt>
    <dgm:pt modelId="{C6FA1999-C590-49DC-948E-0A0092C09A4A}" type="pres">
      <dgm:prSet presAssocID="{3428BE5C-B770-42D1-ADC4-B06A33E8A4F0}" presName="dummy" presStyleCnt="0"/>
      <dgm:spPr/>
    </dgm:pt>
    <dgm:pt modelId="{C25DEB99-969A-481A-A28B-C4F0A44D9095}" type="pres">
      <dgm:prSet presAssocID="{00B10F18-DBC0-4A3E-BB8B-5E52811631E3}" presName="sibTrans" presStyleLbl="sibTrans2D1" presStyleIdx="3" presStyleCnt="4"/>
      <dgm:spPr/>
      <dgm:t>
        <a:bodyPr/>
        <a:lstStyle/>
        <a:p>
          <a:endParaRPr lang="en-US"/>
        </a:p>
      </dgm:t>
    </dgm:pt>
  </dgm:ptLst>
  <dgm:cxnLst>
    <dgm:cxn modelId="{66069AF1-7910-4ACD-BE7F-9FC93B64D113}" srcId="{3A5416DC-77A8-46D9-9B99-AD20617047BA}" destId="{13DF077B-165B-439A-8818-DB85283045BF}" srcOrd="1" destOrd="0" parTransId="{3C0C6FE7-0128-4148-B3D8-DC2AC785F692}" sibTransId="{148DEDDF-1B55-4515-8CCC-E179920F61DC}"/>
    <dgm:cxn modelId="{9A2537D2-733C-4578-B842-1FB8F3355D5C}" type="presOf" srcId="{3428BE5C-B770-42D1-ADC4-B06A33E8A4F0}" destId="{73179653-B1BB-4520-AD2F-663D4D37A51E}" srcOrd="0" destOrd="0" presId="urn:microsoft.com/office/officeart/2005/8/layout/radial6"/>
    <dgm:cxn modelId="{9A7F6C00-9B69-4AE4-8C43-22A013888397}" type="presOf" srcId="{90FDC86B-BF6D-45CD-A869-ACA87F5EBD27}" destId="{22177DED-88CA-45EF-A845-CB09EA18A8D0}" srcOrd="0" destOrd="0" presId="urn:microsoft.com/office/officeart/2005/8/layout/radial6"/>
    <dgm:cxn modelId="{60121DD1-3288-478E-9F7E-717C794E93B5}" srcId="{3A5416DC-77A8-46D9-9B99-AD20617047BA}" destId="{639E6EBE-4030-4AAD-A5FE-8BEE1144D7D4}" srcOrd="0" destOrd="0" parTransId="{037BE657-DAEB-4B27-92BB-56F640CBF206}" sibTransId="{90FDC86B-BF6D-45CD-A869-ACA87F5EBD27}"/>
    <dgm:cxn modelId="{4D185AC9-E5C9-4A41-A525-0F3A3C1BB496}" srcId="{3A5416DC-77A8-46D9-9B99-AD20617047BA}" destId="{3428BE5C-B770-42D1-ADC4-B06A33E8A4F0}" srcOrd="3" destOrd="0" parTransId="{6446F9A7-A543-4A49-B8CF-606AE23AD0AD}" sibTransId="{00B10F18-DBC0-4A3E-BB8B-5E52811631E3}"/>
    <dgm:cxn modelId="{621D67A1-2A11-48C6-939A-E34B93788AF5}" type="presOf" srcId="{E545A48C-2BB8-49B7-B789-93C399B5859A}" destId="{0004203B-A9C1-45FE-8E14-9026585D8C92}" srcOrd="0" destOrd="0" presId="urn:microsoft.com/office/officeart/2005/8/layout/radial6"/>
    <dgm:cxn modelId="{7B3C3E48-A1F2-4A70-A6E0-074BDE3F1E57}" type="presOf" srcId="{0E67F193-99F9-4B55-9716-47694D0C9F56}" destId="{7167B337-1237-4E6A-A4D0-4E7C50222FD4}" srcOrd="0" destOrd="0" presId="urn:microsoft.com/office/officeart/2005/8/layout/radial6"/>
    <dgm:cxn modelId="{825F6545-40A0-4184-B30C-51F710682A8B}" type="presOf" srcId="{00B10F18-DBC0-4A3E-BB8B-5E52811631E3}" destId="{C25DEB99-969A-481A-A28B-C4F0A44D9095}" srcOrd="0" destOrd="0" presId="urn:microsoft.com/office/officeart/2005/8/layout/radial6"/>
    <dgm:cxn modelId="{ADEFE664-DB33-47C4-A0B6-C62CF3129C0A}" srcId="{0E67F193-99F9-4B55-9716-47694D0C9F56}" destId="{3A5416DC-77A8-46D9-9B99-AD20617047BA}" srcOrd="0" destOrd="0" parTransId="{708A5822-0DF9-4474-8D6A-F781BAD5DDED}" sibTransId="{68FF3866-C4CC-4569-B26C-8ECE7192DEB2}"/>
    <dgm:cxn modelId="{1F1BD82A-DE6F-4348-973E-265ACAB121E8}" srcId="{3A5416DC-77A8-46D9-9B99-AD20617047BA}" destId="{E545A48C-2BB8-49B7-B789-93C399B5859A}" srcOrd="2" destOrd="0" parTransId="{47DC47A5-B40F-41D9-BE4E-B8E523239A9F}" sibTransId="{8E85486F-2DB7-4FD0-8E61-7C1CF6E78D9B}"/>
    <dgm:cxn modelId="{632B96DC-133A-4B00-8693-7AE3BFC8C1D8}" type="presOf" srcId="{8E85486F-2DB7-4FD0-8E61-7C1CF6E78D9B}" destId="{AC749ACB-C81D-411D-95C4-CF7B53681526}" srcOrd="0" destOrd="0" presId="urn:microsoft.com/office/officeart/2005/8/layout/radial6"/>
    <dgm:cxn modelId="{CDF44235-18D2-40B2-BBC5-A6E716A01B0F}" type="presOf" srcId="{3A5416DC-77A8-46D9-9B99-AD20617047BA}" destId="{18D49BC6-EED0-428A-B712-073D70713FC4}" srcOrd="0" destOrd="0" presId="urn:microsoft.com/office/officeart/2005/8/layout/radial6"/>
    <dgm:cxn modelId="{B6250A9F-CF63-4B36-AB98-A5B8B05D57C1}" type="presOf" srcId="{639E6EBE-4030-4AAD-A5FE-8BEE1144D7D4}" destId="{416E29E2-FD27-4CC9-A41D-3A042C7E68A1}" srcOrd="0" destOrd="0" presId="urn:microsoft.com/office/officeart/2005/8/layout/radial6"/>
    <dgm:cxn modelId="{88DA9C32-DA16-47BE-AA2B-F612FAB3B2EF}" type="presOf" srcId="{13DF077B-165B-439A-8818-DB85283045BF}" destId="{C330C69F-32D6-40E1-9555-566057FA16F1}" srcOrd="0" destOrd="0" presId="urn:microsoft.com/office/officeart/2005/8/layout/radial6"/>
    <dgm:cxn modelId="{C6B9E5E1-8045-4781-99E1-0A0670F5640C}" type="presOf" srcId="{148DEDDF-1B55-4515-8CCC-E179920F61DC}" destId="{E1300D21-3E07-43FC-8216-3B408787FAC5}" srcOrd="0" destOrd="0" presId="urn:microsoft.com/office/officeart/2005/8/layout/radial6"/>
    <dgm:cxn modelId="{0C741DEF-2471-4476-969D-BC929F17DDB6}" type="presParOf" srcId="{7167B337-1237-4E6A-A4D0-4E7C50222FD4}" destId="{18D49BC6-EED0-428A-B712-073D70713FC4}" srcOrd="0" destOrd="0" presId="urn:microsoft.com/office/officeart/2005/8/layout/radial6"/>
    <dgm:cxn modelId="{E38DA6E9-BB0D-4CF7-8119-EF23EA44470E}" type="presParOf" srcId="{7167B337-1237-4E6A-A4D0-4E7C50222FD4}" destId="{416E29E2-FD27-4CC9-A41D-3A042C7E68A1}" srcOrd="1" destOrd="0" presId="urn:microsoft.com/office/officeart/2005/8/layout/radial6"/>
    <dgm:cxn modelId="{6EB6CBE8-6841-4F6C-9882-D105499FD594}" type="presParOf" srcId="{7167B337-1237-4E6A-A4D0-4E7C50222FD4}" destId="{5A634B98-8AC2-4F3B-9444-8AA46737D28B}" srcOrd="2" destOrd="0" presId="urn:microsoft.com/office/officeart/2005/8/layout/radial6"/>
    <dgm:cxn modelId="{4B5E04BC-E1BF-4BDF-AB95-9E4E07DC91BD}" type="presParOf" srcId="{7167B337-1237-4E6A-A4D0-4E7C50222FD4}" destId="{22177DED-88CA-45EF-A845-CB09EA18A8D0}" srcOrd="3" destOrd="0" presId="urn:microsoft.com/office/officeart/2005/8/layout/radial6"/>
    <dgm:cxn modelId="{8A138813-836B-4679-8A34-98D38E977F58}" type="presParOf" srcId="{7167B337-1237-4E6A-A4D0-4E7C50222FD4}" destId="{C330C69F-32D6-40E1-9555-566057FA16F1}" srcOrd="4" destOrd="0" presId="urn:microsoft.com/office/officeart/2005/8/layout/radial6"/>
    <dgm:cxn modelId="{F458E681-33FD-4442-8A35-2D609FAFFA42}" type="presParOf" srcId="{7167B337-1237-4E6A-A4D0-4E7C50222FD4}" destId="{74794CEC-936F-4CC7-A386-BA608A1F7409}" srcOrd="5" destOrd="0" presId="urn:microsoft.com/office/officeart/2005/8/layout/radial6"/>
    <dgm:cxn modelId="{4ACEC668-B66B-4458-94FE-95C5B93576DE}" type="presParOf" srcId="{7167B337-1237-4E6A-A4D0-4E7C50222FD4}" destId="{E1300D21-3E07-43FC-8216-3B408787FAC5}" srcOrd="6" destOrd="0" presId="urn:microsoft.com/office/officeart/2005/8/layout/radial6"/>
    <dgm:cxn modelId="{D9C36B63-EAEA-4AFF-9018-C0E7A20E002A}" type="presParOf" srcId="{7167B337-1237-4E6A-A4D0-4E7C50222FD4}" destId="{0004203B-A9C1-45FE-8E14-9026585D8C92}" srcOrd="7" destOrd="0" presId="urn:microsoft.com/office/officeart/2005/8/layout/radial6"/>
    <dgm:cxn modelId="{35CD8E2C-617F-45F4-AA7E-9CDDAAA94BA4}" type="presParOf" srcId="{7167B337-1237-4E6A-A4D0-4E7C50222FD4}" destId="{DF74D404-D24C-4B76-9D5B-8D9BF1D14BD0}" srcOrd="8" destOrd="0" presId="urn:microsoft.com/office/officeart/2005/8/layout/radial6"/>
    <dgm:cxn modelId="{6A7B6B22-3F32-4A1C-8654-086174E76947}" type="presParOf" srcId="{7167B337-1237-4E6A-A4D0-4E7C50222FD4}" destId="{AC749ACB-C81D-411D-95C4-CF7B53681526}" srcOrd="9" destOrd="0" presId="urn:microsoft.com/office/officeart/2005/8/layout/radial6"/>
    <dgm:cxn modelId="{A28F5473-DCAF-4BC9-8E7E-7E20CBD1BB4F}" type="presParOf" srcId="{7167B337-1237-4E6A-A4D0-4E7C50222FD4}" destId="{73179653-B1BB-4520-AD2F-663D4D37A51E}" srcOrd="10" destOrd="0" presId="urn:microsoft.com/office/officeart/2005/8/layout/radial6"/>
    <dgm:cxn modelId="{7558F48C-11CB-4086-B918-095CECB3CA72}" type="presParOf" srcId="{7167B337-1237-4E6A-A4D0-4E7C50222FD4}" destId="{C6FA1999-C590-49DC-948E-0A0092C09A4A}" srcOrd="11" destOrd="0" presId="urn:microsoft.com/office/officeart/2005/8/layout/radial6"/>
    <dgm:cxn modelId="{4D2B6D72-8F09-4F76-8343-980B069025F4}" type="presParOf" srcId="{7167B337-1237-4E6A-A4D0-4E7C50222FD4}" destId="{C25DEB99-969A-481A-A28B-C4F0A44D9095}" srcOrd="12" destOrd="0" presId="urn:microsoft.com/office/officeart/2005/8/layout/radial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25DEB99-969A-481A-A28B-C4F0A44D9095}">
      <dsp:nvSpPr>
        <dsp:cNvPr id="0" name=""/>
        <dsp:cNvSpPr/>
      </dsp:nvSpPr>
      <dsp:spPr>
        <a:xfrm>
          <a:off x="1496300" y="382032"/>
          <a:ext cx="2593990" cy="2593990"/>
        </a:xfrm>
        <a:prstGeom prst="blockArc">
          <a:avLst>
            <a:gd name="adj1" fmla="val 10800000"/>
            <a:gd name="adj2" fmla="val 16200000"/>
            <a:gd name="adj3" fmla="val 4643"/>
          </a:avLst>
        </a:prstGeom>
        <a:solidFill>
          <a:schemeClr val="accent2">
            <a:hueOff val="4681519"/>
            <a:satOff val="-5839"/>
            <a:lumOff val="137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C749ACB-C81D-411D-95C4-CF7B53681526}">
      <dsp:nvSpPr>
        <dsp:cNvPr id="0" name=""/>
        <dsp:cNvSpPr/>
      </dsp:nvSpPr>
      <dsp:spPr>
        <a:xfrm>
          <a:off x="1496300" y="382032"/>
          <a:ext cx="2593990" cy="2593990"/>
        </a:xfrm>
        <a:prstGeom prst="blockArc">
          <a:avLst>
            <a:gd name="adj1" fmla="val 5400000"/>
            <a:gd name="adj2" fmla="val 10800000"/>
            <a:gd name="adj3" fmla="val 4643"/>
          </a:avLst>
        </a:prstGeom>
        <a:solidFill>
          <a:schemeClr val="accent2">
            <a:hueOff val="3121013"/>
            <a:satOff val="-3893"/>
            <a:lumOff val="91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1300D21-3E07-43FC-8216-3B408787FAC5}">
      <dsp:nvSpPr>
        <dsp:cNvPr id="0" name=""/>
        <dsp:cNvSpPr/>
      </dsp:nvSpPr>
      <dsp:spPr>
        <a:xfrm>
          <a:off x="1496300" y="382032"/>
          <a:ext cx="2593990" cy="2593990"/>
        </a:xfrm>
        <a:prstGeom prst="blockArc">
          <a:avLst>
            <a:gd name="adj1" fmla="val 0"/>
            <a:gd name="adj2" fmla="val 5400000"/>
            <a:gd name="adj3" fmla="val 4643"/>
          </a:avLst>
        </a:prstGeom>
        <a:solidFill>
          <a:schemeClr val="accent2">
            <a:hueOff val="1560506"/>
            <a:satOff val="-1946"/>
            <a:lumOff val="458"/>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2177DED-88CA-45EF-A845-CB09EA18A8D0}">
      <dsp:nvSpPr>
        <dsp:cNvPr id="0" name=""/>
        <dsp:cNvSpPr/>
      </dsp:nvSpPr>
      <dsp:spPr>
        <a:xfrm>
          <a:off x="1496300" y="382032"/>
          <a:ext cx="2593990" cy="2593990"/>
        </a:xfrm>
        <a:prstGeom prst="blockArc">
          <a:avLst>
            <a:gd name="adj1" fmla="val 16200000"/>
            <a:gd name="adj2" fmla="val 0"/>
            <a:gd name="adj3" fmla="val 4643"/>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8D49BC6-EED0-428A-B712-073D70713FC4}">
      <dsp:nvSpPr>
        <dsp:cNvPr id="0" name=""/>
        <dsp:cNvSpPr/>
      </dsp:nvSpPr>
      <dsp:spPr>
        <a:xfrm>
          <a:off x="2195899" y="1036282"/>
          <a:ext cx="1194792" cy="128548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Leadership types</a:t>
          </a:r>
        </a:p>
      </dsp:txBody>
      <dsp:txXfrm>
        <a:off x="2370872" y="1224537"/>
        <a:ext cx="844846" cy="908978"/>
      </dsp:txXfrm>
    </dsp:sp>
    <dsp:sp modelId="{416E29E2-FD27-4CC9-A41D-3A042C7E68A1}">
      <dsp:nvSpPr>
        <dsp:cNvPr id="0" name=""/>
        <dsp:cNvSpPr/>
      </dsp:nvSpPr>
      <dsp:spPr>
        <a:xfrm>
          <a:off x="2200763" y="-117050"/>
          <a:ext cx="1185064" cy="1058381"/>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Affiliatative</a:t>
          </a:r>
        </a:p>
      </dsp:txBody>
      <dsp:txXfrm>
        <a:off x="2374312" y="37946"/>
        <a:ext cx="837966" cy="748389"/>
      </dsp:txXfrm>
    </dsp:sp>
    <dsp:sp modelId="{C330C69F-32D6-40E1-9555-566057FA16F1}">
      <dsp:nvSpPr>
        <dsp:cNvPr id="0" name=""/>
        <dsp:cNvSpPr/>
      </dsp:nvSpPr>
      <dsp:spPr>
        <a:xfrm>
          <a:off x="3359868" y="1086495"/>
          <a:ext cx="1400626" cy="1185064"/>
        </a:xfrm>
        <a:prstGeom prst="ellipse">
          <a:avLst/>
        </a:prstGeom>
        <a:solidFill>
          <a:schemeClr val="accent2">
            <a:hueOff val="1560506"/>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Democratic</a:t>
          </a:r>
        </a:p>
      </dsp:txBody>
      <dsp:txXfrm>
        <a:off x="3564985" y="1260044"/>
        <a:ext cx="990392" cy="837966"/>
      </dsp:txXfrm>
    </dsp:sp>
    <dsp:sp modelId="{0004203B-A9C1-45FE-8E14-9026585D8C92}">
      <dsp:nvSpPr>
        <dsp:cNvPr id="0" name=""/>
        <dsp:cNvSpPr/>
      </dsp:nvSpPr>
      <dsp:spPr>
        <a:xfrm>
          <a:off x="2140976" y="2402927"/>
          <a:ext cx="1304637" cy="1085972"/>
        </a:xfrm>
        <a:prstGeom prst="ellipse">
          <a:avLst/>
        </a:prstGeom>
        <a:solidFill>
          <a:schemeClr val="accent2">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Pacesetting</a:t>
          </a:r>
        </a:p>
      </dsp:txBody>
      <dsp:txXfrm>
        <a:off x="2332036" y="2561964"/>
        <a:ext cx="922517" cy="767898"/>
      </dsp:txXfrm>
    </dsp:sp>
    <dsp:sp modelId="{73179653-B1BB-4520-AD2F-663D4D37A51E}">
      <dsp:nvSpPr>
        <dsp:cNvPr id="0" name=""/>
        <dsp:cNvSpPr/>
      </dsp:nvSpPr>
      <dsp:spPr>
        <a:xfrm>
          <a:off x="725904" y="955940"/>
          <a:ext cx="1601008" cy="1446174"/>
        </a:xfrm>
        <a:prstGeom prst="ellipse">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Authoriatative</a:t>
          </a:r>
        </a:p>
      </dsp:txBody>
      <dsp:txXfrm>
        <a:off x="960366" y="1167727"/>
        <a:ext cx="1132084" cy="1022600"/>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C786A912-47FC-42F6-B6DA-6C39BC6EAA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Pages>
  <Words>8738</Words>
  <Characters>49807</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yogita patel</cp:lastModifiedBy>
  <cp:revision>5</cp:revision>
  <dcterms:created xsi:type="dcterms:W3CDTF">2018-12-31T11:20:00Z</dcterms:created>
  <dcterms:modified xsi:type="dcterms:W3CDTF">2018-12-31T11:42:00Z</dcterms:modified>
</cp:coreProperties>
</file>