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theme/themeOverride1.xml" ContentType="application/vnd.openxmlformats-officedocument.themeOverrid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17E7F" w:rsidRDefault="00297D52" w:rsidP="00E419A7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24"/>
          <w:lang w:val="en-GB"/>
        </w:rPr>
      </w:pPr>
      <w:r w:rsidRPr="004C3A0B"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128388F0" wp14:editId="5B292565">
            <wp:simplePos x="0" y="0"/>
            <wp:positionH relativeFrom="margin">
              <wp:posOffset>-152400</wp:posOffset>
            </wp:positionH>
            <wp:positionV relativeFrom="page">
              <wp:posOffset>1190625</wp:posOffset>
            </wp:positionV>
            <wp:extent cx="2047875" cy="876300"/>
            <wp:effectExtent l="0" t="0" r="0" b="0"/>
            <wp:wrapSquare wrapText="bothSides"/>
            <wp:docPr id="2" name="Picture 2" descr="S:\Quality Assurance\QAHBooks\Academic Quality Handbook 2015-16\Appendices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S:\Quality Assurance\QAHBooks\Academic Quality Handbook 2015-16\Appendices\UWTSD Logo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47875" cy="876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217E7F" w:rsidRDefault="00217E7F" w:rsidP="00E419A7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24"/>
          <w:lang w:val="en-GB"/>
        </w:rPr>
      </w:pPr>
    </w:p>
    <w:p w:rsidR="00217E7F" w:rsidRDefault="00217E7F" w:rsidP="00E419A7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24"/>
          <w:lang w:val="en-GB"/>
        </w:rPr>
      </w:pPr>
    </w:p>
    <w:p w:rsidR="00217E7F" w:rsidRDefault="00217E7F" w:rsidP="00E419A7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24"/>
          <w:lang w:val="en-GB"/>
        </w:rPr>
      </w:pPr>
    </w:p>
    <w:p w:rsidR="00217E7F" w:rsidRDefault="00744A41" w:rsidP="00E419A7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24"/>
          <w:lang w:val="en-GB"/>
        </w:rPr>
      </w:pPr>
      <w:r>
        <w:rPr>
          <w:rFonts w:ascii="Times New Roman" w:hAnsi="Times New Roman" w:cs="Times New Roman"/>
          <w:b/>
          <w:sz w:val="32"/>
          <w:szCs w:val="24"/>
          <w:lang w:val="en-GB"/>
        </w:rPr>
        <w:t>RESEARCH METHODOLOGY</w:t>
      </w:r>
    </w:p>
    <w:p w:rsidR="00744A41" w:rsidRDefault="00744A41" w:rsidP="00E419A7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24"/>
          <w:lang w:val="en-GB"/>
        </w:rPr>
      </w:pPr>
      <w:r>
        <w:rPr>
          <w:rFonts w:ascii="Times New Roman" w:hAnsi="Times New Roman" w:cs="Times New Roman"/>
          <w:b/>
          <w:sz w:val="32"/>
          <w:szCs w:val="24"/>
          <w:lang w:val="en-GB"/>
        </w:rPr>
        <w:t xml:space="preserve">DISSERTATION PROPOSAL </w:t>
      </w:r>
    </w:p>
    <w:p w:rsidR="00744A41" w:rsidRDefault="00744A41" w:rsidP="00E419A7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24"/>
          <w:lang w:val="en-GB"/>
        </w:rPr>
      </w:pPr>
      <w:r>
        <w:rPr>
          <w:rFonts w:ascii="Times New Roman" w:hAnsi="Times New Roman" w:cs="Times New Roman"/>
          <w:b/>
          <w:sz w:val="32"/>
          <w:szCs w:val="24"/>
          <w:lang w:val="en-GB"/>
        </w:rPr>
        <w:t>STUDENT NAME: MARY MENA DORE-OKUOIMOSE</w:t>
      </w:r>
    </w:p>
    <w:p w:rsidR="00744A41" w:rsidRDefault="00744A41" w:rsidP="00E419A7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24"/>
          <w:lang w:val="en-GB"/>
        </w:rPr>
      </w:pPr>
      <w:r>
        <w:rPr>
          <w:rFonts w:ascii="Times New Roman" w:hAnsi="Times New Roman" w:cs="Times New Roman"/>
          <w:b/>
          <w:sz w:val="32"/>
          <w:szCs w:val="24"/>
          <w:lang w:val="en-GB"/>
        </w:rPr>
        <w:t>STUDENT NUMBER: 1806652</w:t>
      </w:r>
    </w:p>
    <w:p w:rsidR="00744A41" w:rsidRDefault="00744A41" w:rsidP="00E419A7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24"/>
          <w:lang w:val="en-GB"/>
        </w:rPr>
      </w:pPr>
      <w:r>
        <w:rPr>
          <w:rFonts w:ascii="Times New Roman" w:hAnsi="Times New Roman" w:cs="Times New Roman"/>
          <w:b/>
          <w:sz w:val="32"/>
          <w:szCs w:val="24"/>
          <w:lang w:val="en-GB"/>
        </w:rPr>
        <w:t xml:space="preserve">SCHOOL OF BUSINESS </w:t>
      </w:r>
    </w:p>
    <w:p w:rsidR="00744A41" w:rsidRDefault="00744A41" w:rsidP="00E419A7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24"/>
          <w:lang w:val="en-GB"/>
        </w:rPr>
      </w:pPr>
      <w:r>
        <w:rPr>
          <w:rFonts w:ascii="Times New Roman" w:hAnsi="Times New Roman" w:cs="Times New Roman"/>
          <w:b/>
          <w:sz w:val="32"/>
          <w:szCs w:val="24"/>
          <w:lang w:val="en-GB"/>
        </w:rPr>
        <w:t>LONDON CAMPUS</w:t>
      </w:r>
    </w:p>
    <w:p w:rsidR="00217E7F" w:rsidRPr="00E419A7" w:rsidRDefault="00217E7F" w:rsidP="00E419A7">
      <w:pPr>
        <w:pStyle w:val="Title"/>
        <w:spacing w:line="360" w:lineRule="auto"/>
        <w:jc w:val="center"/>
        <w:rPr>
          <w:rFonts w:ascii="Times New Roman" w:hAnsi="Times New Roman" w:cs="Times New Roman"/>
          <w:color w:val="000000" w:themeColor="text1"/>
          <w:sz w:val="36"/>
          <w:szCs w:val="36"/>
          <w:lang w:val="en-GB"/>
        </w:rPr>
      </w:pPr>
    </w:p>
    <w:p w:rsidR="00130DB7" w:rsidRPr="00E419A7" w:rsidRDefault="00330EBD" w:rsidP="00E419A7">
      <w:pPr>
        <w:pStyle w:val="Title"/>
        <w:spacing w:line="360" w:lineRule="auto"/>
        <w:jc w:val="center"/>
        <w:rPr>
          <w:rFonts w:ascii="Times New Roman" w:hAnsi="Times New Roman" w:cs="Times New Roman"/>
          <w:color w:val="000000" w:themeColor="text1"/>
          <w:sz w:val="36"/>
          <w:szCs w:val="36"/>
          <w:lang w:val="en-GB"/>
        </w:rPr>
      </w:pPr>
      <w:r w:rsidRPr="00E419A7">
        <w:rPr>
          <w:rFonts w:ascii="Times New Roman" w:hAnsi="Times New Roman" w:cs="Times New Roman"/>
          <w:color w:val="000000" w:themeColor="text1"/>
          <w:sz w:val="36"/>
          <w:szCs w:val="36"/>
          <w:lang w:val="en-GB"/>
        </w:rPr>
        <w:t xml:space="preserve">ARE LUXUARY BRANDS </w:t>
      </w:r>
      <w:r w:rsidR="000703D9" w:rsidRPr="00E419A7">
        <w:rPr>
          <w:rFonts w:ascii="Times New Roman" w:hAnsi="Times New Roman" w:cs="Times New Roman"/>
          <w:color w:val="000000" w:themeColor="text1"/>
          <w:sz w:val="36"/>
          <w:szCs w:val="36"/>
          <w:lang w:val="en-GB"/>
        </w:rPr>
        <w:t>SUSTAINABLE</w:t>
      </w:r>
      <w:r w:rsidR="00296A9A" w:rsidRPr="00E419A7">
        <w:rPr>
          <w:rFonts w:ascii="Times New Roman" w:hAnsi="Times New Roman" w:cs="Times New Roman"/>
          <w:color w:val="000000" w:themeColor="text1"/>
          <w:sz w:val="36"/>
          <w:szCs w:val="36"/>
          <w:lang w:val="en-GB"/>
        </w:rPr>
        <w:t xml:space="preserve">?  </w:t>
      </w:r>
      <w:r w:rsidR="00FF61A0" w:rsidRPr="00E419A7">
        <w:rPr>
          <w:rFonts w:ascii="Times New Roman" w:hAnsi="Times New Roman" w:cs="Times New Roman"/>
          <w:color w:val="000000" w:themeColor="text1"/>
          <w:sz w:val="36"/>
          <w:szCs w:val="36"/>
          <w:lang w:val="en-GB"/>
        </w:rPr>
        <w:t>A STUDY OF SARAH HARA</w:t>
      </w:r>
      <w:r w:rsidR="00297D52">
        <w:rPr>
          <w:rFonts w:ascii="Times New Roman" w:hAnsi="Times New Roman" w:cs="Times New Roman"/>
          <w:color w:val="000000" w:themeColor="text1"/>
          <w:sz w:val="36"/>
          <w:szCs w:val="36"/>
          <w:lang w:val="en-GB"/>
        </w:rPr>
        <w:t>N (BAGS)</w:t>
      </w:r>
    </w:p>
    <w:p w:rsidR="00130DB7" w:rsidRPr="00130DB7" w:rsidRDefault="00130DB7" w:rsidP="00E419A7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130DB7">
        <w:rPr>
          <w:rFonts w:ascii="Times New Roman" w:hAnsi="Times New Roman" w:cs="Times New Roman"/>
          <w:b/>
          <w:sz w:val="24"/>
          <w:szCs w:val="24"/>
          <w:lang w:val="en-GB"/>
        </w:rPr>
        <w:br w:type="page"/>
      </w:r>
    </w:p>
    <w:p w:rsidR="00C76703" w:rsidRDefault="004C12DF" w:rsidP="00E419A7">
      <w:pPr>
        <w:spacing w:line="360" w:lineRule="auto"/>
        <w:jc w:val="center"/>
        <w:rPr>
          <w:noProof/>
        </w:rPr>
      </w:pPr>
      <w:r w:rsidRPr="00130DB7">
        <w:rPr>
          <w:rFonts w:ascii="Times New Roman" w:hAnsi="Times New Roman" w:cs="Times New Roman"/>
          <w:b/>
          <w:sz w:val="24"/>
          <w:szCs w:val="24"/>
          <w:lang w:val="en-GB"/>
        </w:rPr>
        <w:lastRenderedPageBreak/>
        <w:t>Table of contents</w:t>
      </w:r>
      <w:bookmarkStart w:id="0" w:name="_GoBack"/>
      <w:bookmarkEnd w:id="0"/>
      <w:r w:rsidR="00E3516C">
        <w:rPr>
          <w:rFonts w:ascii="Times New Roman" w:hAnsi="Times New Roman" w:cs="Times New Roman"/>
          <w:b/>
          <w:sz w:val="24"/>
          <w:szCs w:val="24"/>
          <w:lang w:val="en-GB"/>
        </w:rPr>
        <w:fldChar w:fldCharType="begin"/>
      </w:r>
      <w:r w:rsidR="00C76703">
        <w:rPr>
          <w:rFonts w:ascii="Times New Roman" w:hAnsi="Times New Roman" w:cs="Times New Roman"/>
          <w:b/>
          <w:sz w:val="24"/>
          <w:szCs w:val="24"/>
          <w:lang w:val="en-GB"/>
        </w:rPr>
        <w:instrText xml:space="preserve"> TOC \h \z \t "Heading 1" \c </w:instrText>
      </w:r>
      <w:r w:rsidR="00E3516C">
        <w:rPr>
          <w:rFonts w:ascii="Times New Roman" w:hAnsi="Times New Roman" w:cs="Times New Roman"/>
          <w:b/>
          <w:sz w:val="24"/>
          <w:szCs w:val="24"/>
          <w:lang w:val="en-GB"/>
        </w:rPr>
        <w:fldChar w:fldCharType="separate"/>
      </w:r>
    </w:p>
    <w:p w:rsidR="00C76703" w:rsidRPr="00C76703" w:rsidRDefault="003761B9" w:rsidP="00E419A7">
      <w:pPr>
        <w:pStyle w:val="TableofFigures"/>
        <w:tabs>
          <w:tab w:val="right" w:leader="dot" w:pos="9350"/>
        </w:tabs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hyperlink w:anchor="_Toc9516934" w:history="1">
        <w:r w:rsidR="00C76703" w:rsidRPr="00C76703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1.0 Introduction and rationale</w:t>
        </w:r>
        <w:r w:rsidR="00C76703" w:rsidRPr="00C76703">
          <w:rPr>
            <w:rFonts w:ascii="Times New Roman" w:hAnsi="Times New Roman" w:cs="Times New Roman"/>
            <w:noProof/>
            <w:webHidden/>
            <w:sz w:val="24"/>
            <w:szCs w:val="24"/>
          </w:rPr>
          <w:tab/>
        </w:r>
        <w:r w:rsidR="00F6739B">
          <w:rPr>
            <w:rFonts w:ascii="Times New Roman" w:hAnsi="Times New Roman" w:cs="Times New Roman"/>
            <w:noProof/>
            <w:webHidden/>
            <w:sz w:val="24"/>
            <w:szCs w:val="24"/>
          </w:rPr>
          <w:t>2</w:t>
        </w:r>
      </w:hyperlink>
    </w:p>
    <w:p w:rsidR="00C76703" w:rsidRPr="00C76703" w:rsidRDefault="003761B9" w:rsidP="00E419A7">
      <w:pPr>
        <w:pStyle w:val="TableofFigures"/>
        <w:tabs>
          <w:tab w:val="right" w:leader="dot" w:pos="9350"/>
        </w:tabs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hyperlink w:anchor="_Toc9516935" w:history="1">
        <w:r w:rsidR="00C76703" w:rsidRPr="00C76703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2.0 Literature Review</w:t>
        </w:r>
        <w:r w:rsidR="00C76703" w:rsidRPr="00C76703">
          <w:rPr>
            <w:rFonts w:ascii="Times New Roman" w:hAnsi="Times New Roman" w:cs="Times New Roman"/>
            <w:noProof/>
            <w:webHidden/>
            <w:sz w:val="24"/>
            <w:szCs w:val="24"/>
          </w:rPr>
          <w:tab/>
        </w:r>
        <w:r w:rsidR="00E3516C" w:rsidRPr="00C76703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begin"/>
        </w:r>
        <w:r w:rsidR="00C76703" w:rsidRPr="00C76703">
          <w:rPr>
            <w:rFonts w:ascii="Times New Roman" w:hAnsi="Times New Roman" w:cs="Times New Roman"/>
            <w:noProof/>
            <w:webHidden/>
            <w:sz w:val="24"/>
            <w:szCs w:val="24"/>
          </w:rPr>
          <w:instrText xml:space="preserve"> PAGEREF _Toc9516935 \h </w:instrText>
        </w:r>
        <w:r w:rsidR="00E3516C" w:rsidRPr="00C76703">
          <w:rPr>
            <w:rFonts w:ascii="Times New Roman" w:hAnsi="Times New Roman" w:cs="Times New Roman"/>
            <w:noProof/>
            <w:webHidden/>
            <w:sz w:val="24"/>
            <w:szCs w:val="24"/>
          </w:rPr>
        </w:r>
        <w:r w:rsidR="00E3516C" w:rsidRPr="00C76703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separate"/>
        </w:r>
        <w:r w:rsidR="00C76703" w:rsidRPr="00C76703">
          <w:rPr>
            <w:rFonts w:ascii="Times New Roman" w:hAnsi="Times New Roman" w:cs="Times New Roman"/>
            <w:noProof/>
            <w:webHidden/>
            <w:sz w:val="24"/>
            <w:szCs w:val="24"/>
          </w:rPr>
          <w:t>4</w:t>
        </w:r>
        <w:r w:rsidR="00E3516C" w:rsidRPr="00C76703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end"/>
        </w:r>
      </w:hyperlink>
    </w:p>
    <w:p w:rsidR="00C76703" w:rsidRPr="00C76703" w:rsidRDefault="003761B9" w:rsidP="00E419A7">
      <w:pPr>
        <w:pStyle w:val="TableofFigures"/>
        <w:tabs>
          <w:tab w:val="right" w:leader="dot" w:pos="9350"/>
        </w:tabs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hyperlink w:anchor="_Toc9516936" w:history="1">
        <w:r w:rsidR="00C76703" w:rsidRPr="00C76703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3.0 Methodology</w:t>
        </w:r>
        <w:r w:rsidR="00C76703" w:rsidRPr="00C76703">
          <w:rPr>
            <w:rFonts w:ascii="Times New Roman" w:hAnsi="Times New Roman" w:cs="Times New Roman"/>
            <w:noProof/>
            <w:webHidden/>
            <w:sz w:val="24"/>
            <w:szCs w:val="24"/>
          </w:rPr>
          <w:tab/>
        </w:r>
        <w:r w:rsidR="00F6739B">
          <w:rPr>
            <w:rFonts w:ascii="Times New Roman" w:hAnsi="Times New Roman" w:cs="Times New Roman"/>
            <w:noProof/>
            <w:webHidden/>
            <w:sz w:val="24"/>
            <w:szCs w:val="24"/>
          </w:rPr>
          <w:t>5</w:t>
        </w:r>
      </w:hyperlink>
    </w:p>
    <w:p w:rsidR="00C76703" w:rsidRPr="00C76703" w:rsidRDefault="003761B9" w:rsidP="00E419A7">
      <w:pPr>
        <w:pStyle w:val="TableofFigures"/>
        <w:tabs>
          <w:tab w:val="right" w:leader="dot" w:pos="9350"/>
        </w:tabs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hyperlink w:anchor="_Toc9516937" w:history="1">
        <w:r w:rsidR="00C76703" w:rsidRPr="00C76703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References</w:t>
        </w:r>
        <w:r w:rsidR="00C76703" w:rsidRPr="00C76703">
          <w:rPr>
            <w:rFonts w:ascii="Times New Roman" w:hAnsi="Times New Roman" w:cs="Times New Roman"/>
            <w:noProof/>
            <w:webHidden/>
            <w:sz w:val="24"/>
            <w:szCs w:val="24"/>
          </w:rPr>
          <w:tab/>
        </w:r>
        <w:r w:rsidR="00F6739B">
          <w:rPr>
            <w:rFonts w:ascii="Times New Roman" w:hAnsi="Times New Roman" w:cs="Times New Roman"/>
            <w:noProof/>
            <w:webHidden/>
            <w:sz w:val="24"/>
            <w:szCs w:val="24"/>
          </w:rPr>
          <w:t>11</w:t>
        </w:r>
      </w:hyperlink>
    </w:p>
    <w:p w:rsidR="00C76703" w:rsidRPr="00C76703" w:rsidRDefault="003761B9" w:rsidP="00E419A7">
      <w:pPr>
        <w:pStyle w:val="TableofFigures"/>
        <w:tabs>
          <w:tab w:val="right" w:leader="dot" w:pos="9350"/>
        </w:tabs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hyperlink w:anchor="_Toc9516938" w:history="1"/>
    </w:p>
    <w:p w:rsidR="00C76703" w:rsidRDefault="00E3516C" w:rsidP="00E419A7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sz w:val="24"/>
          <w:szCs w:val="24"/>
          <w:lang w:val="en-GB"/>
        </w:rPr>
        <w:fldChar w:fldCharType="end"/>
      </w:r>
    </w:p>
    <w:p w:rsidR="00C76703" w:rsidRDefault="00C76703" w:rsidP="00E419A7">
      <w:pPr>
        <w:spacing w:line="360" w:lineRule="auto"/>
        <w:rPr>
          <w:rFonts w:ascii="Times New Roman" w:hAnsi="Times New Roman" w:cs="Times New Roman"/>
          <w:b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sz w:val="24"/>
          <w:szCs w:val="24"/>
          <w:lang w:val="en-GB"/>
        </w:rPr>
        <w:br w:type="page"/>
      </w:r>
    </w:p>
    <w:p w:rsidR="004C12DF" w:rsidRPr="00130DB7" w:rsidRDefault="004C12DF" w:rsidP="00E419A7">
      <w:pPr>
        <w:pStyle w:val="Heading1"/>
      </w:pPr>
      <w:bookmarkStart w:id="1" w:name="_Toc9516934"/>
      <w:r w:rsidRPr="00130DB7">
        <w:lastRenderedPageBreak/>
        <w:t xml:space="preserve">1.0 Introduction and </w:t>
      </w:r>
      <w:r w:rsidRPr="00E47F5A">
        <w:t>rationale</w:t>
      </w:r>
      <w:bookmarkEnd w:id="1"/>
      <w:r w:rsidR="003A6BCE" w:rsidRPr="00130DB7">
        <w:t xml:space="preserve"> </w:t>
      </w:r>
    </w:p>
    <w:p w:rsidR="00B834F6" w:rsidRPr="00130DB7" w:rsidRDefault="00B834F6" w:rsidP="00E419A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30DB7">
        <w:rPr>
          <w:rFonts w:ascii="Times New Roman" w:hAnsi="Times New Roman" w:cs="Times New Roman"/>
          <w:sz w:val="24"/>
          <w:szCs w:val="24"/>
          <w:lang w:val="en-GB"/>
        </w:rPr>
        <w:t>Sustainability for a luxury brand is dependent on the per</w:t>
      </w:r>
      <w:r w:rsidR="00AE36B9" w:rsidRPr="00130DB7">
        <w:rPr>
          <w:rFonts w:ascii="Times New Roman" w:hAnsi="Times New Roman" w:cs="Times New Roman"/>
          <w:sz w:val="24"/>
          <w:szCs w:val="24"/>
          <w:lang w:val="en-GB"/>
        </w:rPr>
        <w:t>ception of individual associated with the brand.  In the consumer perception, sustainab</w:t>
      </w:r>
      <w:r w:rsidR="00E174B2" w:rsidRPr="00130DB7">
        <w:rPr>
          <w:rFonts w:ascii="Times New Roman" w:hAnsi="Times New Roman" w:cs="Times New Roman"/>
          <w:sz w:val="24"/>
          <w:szCs w:val="24"/>
          <w:lang w:val="en-GB"/>
        </w:rPr>
        <w:t>i</w:t>
      </w:r>
      <w:r w:rsidR="00AE36B9" w:rsidRPr="00130DB7">
        <w:rPr>
          <w:rFonts w:ascii="Times New Roman" w:hAnsi="Times New Roman" w:cs="Times New Roman"/>
          <w:sz w:val="24"/>
          <w:szCs w:val="24"/>
          <w:lang w:val="en-GB"/>
        </w:rPr>
        <w:t>l</w:t>
      </w:r>
      <w:r w:rsidR="00E174B2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ity would include </w:t>
      </w:r>
      <w:r w:rsidR="00AD38F0" w:rsidRPr="00130DB7">
        <w:rPr>
          <w:rFonts w:ascii="Times New Roman" w:hAnsi="Times New Roman" w:cs="Times New Roman"/>
          <w:sz w:val="24"/>
          <w:szCs w:val="24"/>
          <w:lang w:val="en-GB"/>
        </w:rPr>
        <w:t>regular supply of the product with limited deviations in the price of the product. However, due to the</w:t>
      </w:r>
      <w:r w:rsidR="00BA767E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advent of the digital age, sustainability relative to the customer segment would include the aspect of reduction in animal cruelty as most of the materials associated with the </w:t>
      </w:r>
      <w:r w:rsidR="000C643F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luxury bags are </w:t>
      </w:r>
      <w:r w:rsidR="00AF2D73" w:rsidRPr="00130DB7">
        <w:rPr>
          <w:rFonts w:ascii="Times New Roman" w:hAnsi="Times New Roman" w:cs="Times New Roman"/>
          <w:sz w:val="24"/>
          <w:szCs w:val="24"/>
          <w:lang w:val="en-GB"/>
        </w:rPr>
        <w:t>obtained from skins from the animals. However, relative to the organization</w:t>
      </w:r>
      <w:r w:rsidR="003935E8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producing such bags, sustainability would include the aspect of maintaining a healthy relationship with animal welfare </w:t>
      </w:r>
      <w:r w:rsidR="00DE3D79" w:rsidRPr="00130DB7">
        <w:rPr>
          <w:rFonts w:ascii="Times New Roman" w:hAnsi="Times New Roman" w:cs="Times New Roman"/>
          <w:sz w:val="24"/>
          <w:szCs w:val="24"/>
          <w:lang w:val="en-GB"/>
        </w:rPr>
        <w:t>organizations, which</w:t>
      </w:r>
      <w:r w:rsidR="003935E8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would drive sales in the near future.</w:t>
      </w:r>
    </w:p>
    <w:p w:rsidR="003935E8" w:rsidRPr="00130DB7" w:rsidRDefault="0064553C" w:rsidP="00E419A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For the execution of this study, the organization of </w:t>
      </w:r>
      <w:r w:rsidR="00C22A9E" w:rsidRPr="00130DB7">
        <w:rPr>
          <w:rFonts w:ascii="Times New Roman" w:hAnsi="Times New Roman" w:cs="Times New Roman"/>
          <w:sz w:val="24"/>
          <w:szCs w:val="24"/>
          <w:lang w:val="en-GB"/>
        </w:rPr>
        <w:t>Sarah Haran</w:t>
      </w:r>
      <w:r w:rsidR="00867691">
        <w:rPr>
          <w:rFonts w:ascii="Times New Roman" w:hAnsi="Times New Roman" w:cs="Times New Roman"/>
          <w:sz w:val="24"/>
          <w:szCs w:val="24"/>
          <w:lang w:val="en-GB"/>
        </w:rPr>
        <w:t xml:space="preserve"> bags</w:t>
      </w:r>
      <w:r w:rsidR="00C22A9E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would be taken into consideration. The organization </w:t>
      </w:r>
      <w:r w:rsidR="00205951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essentially produces bags in the segment of </w:t>
      </w:r>
      <w:r w:rsidR="0016323B" w:rsidRPr="00130DB7">
        <w:rPr>
          <w:rFonts w:ascii="Times New Roman" w:hAnsi="Times New Roman" w:cs="Times New Roman"/>
          <w:sz w:val="24"/>
          <w:szCs w:val="24"/>
          <w:lang w:val="en-GB"/>
        </w:rPr>
        <w:t>design as well as functionality. The brand name is synonymous with combining fashion as well as functionality of a designer bag. Each bag of the orga</w:t>
      </w:r>
      <w:r w:rsidR="00816FB3" w:rsidRPr="00130DB7">
        <w:rPr>
          <w:rFonts w:ascii="Times New Roman" w:hAnsi="Times New Roman" w:cs="Times New Roman"/>
          <w:sz w:val="24"/>
          <w:szCs w:val="24"/>
          <w:lang w:val="en-GB"/>
        </w:rPr>
        <w:t>nization is associated with</w:t>
      </w:r>
      <w:r w:rsidR="00663C04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6 months of rigours testing</w:t>
      </w:r>
      <w:r w:rsidR="003A6BCE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r w:rsidR="003A6BCE" w:rsidRPr="00130DB7">
        <w:rPr>
          <w:rFonts w:ascii="Times New Roman" w:eastAsia="Times New Roman" w:hAnsi="Times New Roman" w:cs="Times New Roman"/>
          <w:sz w:val="24"/>
          <w:szCs w:val="24"/>
        </w:rPr>
        <w:t xml:space="preserve">Sarah Haran Accessories, </w:t>
      </w:r>
      <w:r w:rsidR="003A6BCE" w:rsidRPr="00BF1B90">
        <w:rPr>
          <w:rFonts w:ascii="Times New Roman" w:eastAsia="Times New Roman" w:hAnsi="Times New Roman" w:cs="Times New Roman"/>
          <w:sz w:val="24"/>
          <w:szCs w:val="24"/>
        </w:rPr>
        <w:t>2019</w:t>
      </w:r>
      <w:r w:rsidR="003A6BCE" w:rsidRPr="00130DB7">
        <w:rPr>
          <w:rFonts w:ascii="Times New Roman" w:hAnsi="Times New Roman" w:cs="Times New Roman"/>
          <w:sz w:val="24"/>
          <w:szCs w:val="24"/>
          <w:lang w:val="en-GB"/>
        </w:rPr>
        <w:t>)</w:t>
      </w:r>
      <w:r w:rsidR="00663C04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</w:p>
    <w:p w:rsidR="00663C04" w:rsidRPr="00130DB7" w:rsidRDefault="00663C04" w:rsidP="00E419A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The rationale for the conduction of the research </w:t>
      </w:r>
      <w:r w:rsidR="00481A57" w:rsidRPr="00130DB7">
        <w:rPr>
          <w:rFonts w:ascii="Times New Roman" w:hAnsi="Times New Roman" w:cs="Times New Roman"/>
          <w:sz w:val="24"/>
          <w:szCs w:val="24"/>
          <w:lang w:val="en-GB"/>
        </w:rPr>
        <w:t>includes the identification of the sustainability of luxury brands due to the increasing price sensitiveness of the customers as well</w:t>
      </w:r>
      <w:r w:rsidR="007E0ABE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increasing raw material prices for the </w:t>
      </w:r>
      <w:r w:rsidR="005D0756" w:rsidRPr="00130DB7">
        <w:rPr>
          <w:rFonts w:ascii="Times New Roman" w:hAnsi="Times New Roman" w:cs="Times New Roman"/>
          <w:sz w:val="24"/>
          <w:szCs w:val="24"/>
          <w:lang w:val="en-GB"/>
        </w:rPr>
        <w:t>organization.</w:t>
      </w:r>
      <w:r w:rsidR="00B55D12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Additionally, the rationale includes the identification of the need that </w:t>
      </w:r>
      <w:r w:rsidR="00DE3D79" w:rsidRPr="00130DB7">
        <w:rPr>
          <w:rFonts w:ascii="Times New Roman" w:hAnsi="Times New Roman" w:cs="Times New Roman"/>
          <w:sz w:val="24"/>
          <w:szCs w:val="24"/>
          <w:lang w:val="en-GB"/>
        </w:rPr>
        <w:t>is</w:t>
      </w:r>
      <w:r w:rsidR="007C47F6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being met by the use of such luxury handbags.</w:t>
      </w:r>
    </w:p>
    <w:p w:rsidR="004C12DF" w:rsidRPr="00130DB7" w:rsidRDefault="004C12DF" w:rsidP="00E419A7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130DB7">
        <w:rPr>
          <w:rFonts w:ascii="Times New Roman" w:hAnsi="Times New Roman" w:cs="Times New Roman"/>
          <w:b/>
          <w:sz w:val="24"/>
          <w:szCs w:val="24"/>
          <w:lang w:val="en-GB"/>
        </w:rPr>
        <w:t>1.1 Research Aim</w:t>
      </w:r>
      <w:r w:rsidR="006C3497" w:rsidRPr="00130DB7">
        <w:rPr>
          <w:rFonts w:ascii="Times New Roman" w:hAnsi="Times New Roman" w:cs="Times New Roman"/>
          <w:b/>
          <w:sz w:val="24"/>
          <w:szCs w:val="24"/>
          <w:lang w:val="en-GB"/>
        </w:rPr>
        <w:t xml:space="preserve"> </w:t>
      </w:r>
    </w:p>
    <w:p w:rsidR="006C3497" w:rsidRPr="00130DB7" w:rsidRDefault="006C3497" w:rsidP="00E419A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The aim of this research includes the analysis of the sustainability of the designer bags coupled with the identification of the target market </w:t>
      </w:r>
      <w:r w:rsidR="00BA75FD" w:rsidRPr="00130DB7">
        <w:rPr>
          <w:rFonts w:ascii="Times New Roman" w:hAnsi="Times New Roman" w:cs="Times New Roman"/>
          <w:sz w:val="24"/>
          <w:szCs w:val="24"/>
          <w:lang w:val="en-GB"/>
        </w:rPr>
        <w:t>in the form of age, gender, and income class.</w:t>
      </w:r>
    </w:p>
    <w:p w:rsidR="004C12DF" w:rsidRPr="00130DB7" w:rsidRDefault="004C12DF" w:rsidP="00E419A7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130DB7">
        <w:rPr>
          <w:rFonts w:ascii="Times New Roman" w:hAnsi="Times New Roman" w:cs="Times New Roman"/>
          <w:b/>
          <w:sz w:val="24"/>
          <w:szCs w:val="24"/>
          <w:lang w:val="en-GB"/>
        </w:rPr>
        <w:t>1.2 Research Objective</w:t>
      </w:r>
      <w:r w:rsidR="004B7BDA" w:rsidRPr="00130DB7">
        <w:rPr>
          <w:rFonts w:ascii="Times New Roman" w:hAnsi="Times New Roman" w:cs="Times New Roman"/>
          <w:b/>
          <w:sz w:val="24"/>
          <w:szCs w:val="24"/>
          <w:lang w:val="en-GB"/>
        </w:rPr>
        <w:t xml:space="preserve"> </w:t>
      </w:r>
    </w:p>
    <w:p w:rsidR="004B7BDA" w:rsidRPr="00130DB7" w:rsidRDefault="004B7BDA" w:rsidP="00E419A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30DB7">
        <w:rPr>
          <w:rFonts w:ascii="Times New Roman" w:hAnsi="Times New Roman" w:cs="Times New Roman"/>
          <w:sz w:val="24"/>
          <w:szCs w:val="24"/>
          <w:lang w:val="en-GB"/>
        </w:rPr>
        <w:t>The research objectives for the same include the following:</w:t>
      </w:r>
    </w:p>
    <w:p w:rsidR="004B7BDA" w:rsidRPr="00130DB7" w:rsidRDefault="004B7BDA" w:rsidP="00E419A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To identify the </w:t>
      </w:r>
      <w:r w:rsidR="00E4735E" w:rsidRPr="00130DB7">
        <w:rPr>
          <w:rFonts w:ascii="Times New Roman" w:hAnsi="Times New Roman" w:cs="Times New Roman"/>
          <w:sz w:val="24"/>
          <w:szCs w:val="24"/>
          <w:lang w:val="en-GB"/>
        </w:rPr>
        <w:t>criteria that are met by such an organization in the segment of sustainability of the same</w:t>
      </w:r>
    </w:p>
    <w:p w:rsidR="00E4735E" w:rsidRPr="00130DB7" w:rsidRDefault="00E471E2" w:rsidP="00E419A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To identify the </w:t>
      </w:r>
      <w:r w:rsidR="00060539" w:rsidRPr="00130DB7">
        <w:rPr>
          <w:rFonts w:ascii="Times New Roman" w:hAnsi="Times New Roman" w:cs="Times New Roman"/>
          <w:sz w:val="24"/>
          <w:szCs w:val="24"/>
          <w:lang w:val="en-GB"/>
        </w:rPr>
        <w:t>strength of the brand differentiation relative to designer bags</w:t>
      </w:r>
    </w:p>
    <w:p w:rsidR="00060539" w:rsidRPr="00130DB7" w:rsidRDefault="00060539" w:rsidP="00E419A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30DB7">
        <w:rPr>
          <w:rFonts w:ascii="Times New Roman" w:hAnsi="Times New Roman" w:cs="Times New Roman"/>
          <w:sz w:val="24"/>
          <w:szCs w:val="24"/>
          <w:lang w:val="en-GB"/>
        </w:rPr>
        <w:t>To identify the main layers that are and would be associated with the brand</w:t>
      </w:r>
    </w:p>
    <w:p w:rsidR="004C12DF" w:rsidRPr="00130DB7" w:rsidRDefault="004C12DF" w:rsidP="00E419A7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130DB7">
        <w:rPr>
          <w:rFonts w:ascii="Times New Roman" w:hAnsi="Times New Roman" w:cs="Times New Roman"/>
          <w:b/>
          <w:sz w:val="24"/>
          <w:szCs w:val="24"/>
          <w:lang w:val="en-GB"/>
        </w:rPr>
        <w:lastRenderedPageBreak/>
        <w:t>1.3 Research Question</w:t>
      </w:r>
      <w:r w:rsidR="00270203" w:rsidRPr="00130DB7">
        <w:rPr>
          <w:rFonts w:ascii="Times New Roman" w:hAnsi="Times New Roman" w:cs="Times New Roman"/>
          <w:b/>
          <w:sz w:val="24"/>
          <w:szCs w:val="24"/>
          <w:lang w:val="en-GB"/>
        </w:rPr>
        <w:t xml:space="preserve"> </w:t>
      </w:r>
    </w:p>
    <w:p w:rsidR="00270203" w:rsidRPr="00130DB7" w:rsidRDefault="00270203" w:rsidP="00E419A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30DB7">
        <w:rPr>
          <w:rFonts w:ascii="Times New Roman" w:hAnsi="Times New Roman" w:cs="Times New Roman"/>
          <w:sz w:val="24"/>
          <w:szCs w:val="24"/>
          <w:lang w:val="en-GB"/>
        </w:rPr>
        <w:t>The research questions associated for the mentioned topic would be the following:</w:t>
      </w:r>
    </w:p>
    <w:p w:rsidR="00270203" w:rsidRPr="00130DB7" w:rsidRDefault="00087414" w:rsidP="00E419A7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30DB7">
        <w:rPr>
          <w:rFonts w:ascii="Times New Roman" w:hAnsi="Times New Roman" w:cs="Times New Roman"/>
          <w:sz w:val="24"/>
          <w:szCs w:val="24"/>
          <w:lang w:val="en-GB"/>
        </w:rPr>
        <w:t>What are the needs for luxury and designer bags?</w:t>
      </w:r>
    </w:p>
    <w:p w:rsidR="00087414" w:rsidRPr="00130DB7" w:rsidRDefault="00087414" w:rsidP="00E419A7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30DB7">
        <w:rPr>
          <w:rFonts w:ascii="Times New Roman" w:hAnsi="Times New Roman" w:cs="Times New Roman"/>
          <w:sz w:val="24"/>
          <w:szCs w:val="24"/>
          <w:lang w:val="en-GB"/>
        </w:rPr>
        <w:t>Who are and would be the target market for such products?</w:t>
      </w:r>
    </w:p>
    <w:p w:rsidR="00087414" w:rsidRPr="00130DB7" w:rsidRDefault="00087414" w:rsidP="00E419A7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What are the needs that are being met post the </w:t>
      </w:r>
      <w:r w:rsidR="00D634DA" w:rsidRPr="00130DB7">
        <w:rPr>
          <w:rFonts w:ascii="Times New Roman" w:hAnsi="Times New Roman" w:cs="Times New Roman"/>
          <w:sz w:val="24"/>
          <w:szCs w:val="24"/>
          <w:lang w:val="en-GB"/>
        </w:rPr>
        <w:t>buying of luxury designer bags?</w:t>
      </w:r>
    </w:p>
    <w:p w:rsidR="004C12DF" w:rsidRPr="00130DB7" w:rsidRDefault="004C12DF" w:rsidP="00E419A7">
      <w:pPr>
        <w:pStyle w:val="Heading1"/>
      </w:pPr>
      <w:bookmarkStart w:id="2" w:name="_Toc9516935"/>
      <w:r w:rsidRPr="00130DB7">
        <w:t>2.0 Literature Review</w:t>
      </w:r>
      <w:bookmarkEnd w:id="2"/>
    </w:p>
    <w:p w:rsidR="00E104AC" w:rsidRPr="00130DB7" w:rsidRDefault="008619E2" w:rsidP="00E419A7">
      <w:pPr>
        <w:spacing w:line="360" w:lineRule="auto"/>
        <w:jc w:val="both"/>
        <w:rPr>
          <w:rFonts w:ascii="Times New Roman" w:hAnsi="Times New Roman" w:cs="Times New Roman"/>
          <w:b/>
          <w:i/>
          <w:sz w:val="24"/>
          <w:szCs w:val="24"/>
          <w:lang w:val="en-GB"/>
        </w:rPr>
      </w:pPr>
      <w:r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According to </w:t>
      </w:r>
      <w:r w:rsidR="00C678C7" w:rsidRPr="00130DB7">
        <w:rPr>
          <w:rFonts w:ascii="Times New Roman" w:hAnsi="Times New Roman" w:cs="Times New Roman"/>
          <w:sz w:val="24"/>
          <w:szCs w:val="24"/>
          <w:shd w:val="clear" w:color="auto" w:fill="FFFFFF"/>
        </w:rPr>
        <w:t>Cynanthia</w:t>
      </w:r>
      <w:r w:rsidR="00C678C7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et al.</w:t>
      </w:r>
      <w:r w:rsidR="009E1252" w:rsidRPr="00130DB7">
        <w:rPr>
          <w:rFonts w:ascii="Times New Roman" w:hAnsi="Times New Roman" w:cs="Times New Roman"/>
          <w:i/>
          <w:sz w:val="24"/>
          <w:szCs w:val="24"/>
          <w:lang w:val="en-GB"/>
        </w:rPr>
        <w:t xml:space="preserve">, </w:t>
      </w:r>
      <w:r w:rsidRPr="00130DB7">
        <w:rPr>
          <w:rFonts w:ascii="Times New Roman" w:hAnsi="Times New Roman" w:cs="Times New Roman"/>
          <w:sz w:val="24"/>
          <w:szCs w:val="24"/>
          <w:lang w:val="en-GB"/>
        </w:rPr>
        <w:t>(</w:t>
      </w:r>
      <w:r w:rsidR="009E1252" w:rsidRPr="00130DB7">
        <w:rPr>
          <w:rFonts w:ascii="Times New Roman" w:hAnsi="Times New Roman" w:cs="Times New Roman"/>
          <w:sz w:val="24"/>
          <w:szCs w:val="24"/>
          <w:lang w:val="en-GB"/>
        </w:rPr>
        <w:t>2016</w:t>
      </w:r>
      <w:r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), </w:t>
      </w:r>
      <w:r w:rsidR="00725818" w:rsidRPr="00130DB7">
        <w:rPr>
          <w:rFonts w:ascii="Times New Roman" w:hAnsi="Times New Roman" w:cs="Times New Roman"/>
          <w:sz w:val="24"/>
          <w:szCs w:val="24"/>
          <w:lang w:val="en-GB"/>
        </w:rPr>
        <w:t>the co</w:t>
      </w:r>
      <w:r w:rsidR="00537927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ncept of luxury handbags </w:t>
      </w:r>
      <w:r w:rsidR="00DE3D79" w:rsidRPr="00130DB7">
        <w:rPr>
          <w:rFonts w:ascii="Times New Roman" w:hAnsi="Times New Roman" w:cs="Times New Roman"/>
          <w:sz w:val="24"/>
          <w:szCs w:val="24"/>
          <w:lang w:val="en-GB"/>
        </w:rPr>
        <w:t>for middle class women</w:t>
      </w:r>
      <w:r w:rsidR="00537927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lies in the fashion statement projected by the bag. The authors considered two markets in which a value perception analysis has been conducted. The developing market of Indonesia and the developed market of UK </w:t>
      </w:r>
      <w:r w:rsidR="00756F4C" w:rsidRPr="00130DB7">
        <w:rPr>
          <w:rFonts w:ascii="Times New Roman" w:hAnsi="Times New Roman" w:cs="Times New Roman"/>
          <w:sz w:val="24"/>
          <w:szCs w:val="24"/>
          <w:lang w:val="en-GB"/>
        </w:rPr>
        <w:t>have</w:t>
      </w:r>
      <w:r w:rsidR="001570FD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been taken into consideration by the authors. In the segment of method, the article is characterized by the </w:t>
      </w:r>
      <w:r w:rsidR="00756F4C" w:rsidRPr="00130DB7">
        <w:rPr>
          <w:rFonts w:ascii="Times New Roman" w:hAnsi="Times New Roman" w:cs="Times New Roman"/>
          <w:sz w:val="24"/>
          <w:szCs w:val="24"/>
          <w:lang w:val="en-GB"/>
        </w:rPr>
        <w:t>use of systematic equation modelling.</w:t>
      </w:r>
      <w:r w:rsidR="002E3D4C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Based on the model, the authors introduced the concept of luxury handbags as an effective investment for a </w:t>
      </w:r>
      <w:r w:rsidR="00C678C7" w:rsidRPr="00130DB7">
        <w:rPr>
          <w:rFonts w:ascii="Times New Roman" w:hAnsi="Times New Roman" w:cs="Times New Roman"/>
          <w:sz w:val="24"/>
          <w:szCs w:val="24"/>
          <w:lang w:val="en-GB"/>
        </w:rPr>
        <w:t>middle-class</w:t>
      </w:r>
      <w:r w:rsidR="002E3D4C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woman. This is due to the </w:t>
      </w:r>
      <w:r w:rsidR="00E72562" w:rsidRPr="00130DB7">
        <w:rPr>
          <w:rFonts w:ascii="Times New Roman" w:hAnsi="Times New Roman" w:cs="Times New Roman"/>
          <w:sz w:val="24"/>
          <w:szCs w:val="24"/>
          <w:lang w:val="en-GB"/>
        </w:rPr>
        <w:t>regular usability of the product relative to clothes as it could be used multiple times while making a fashion and status statement.</w:t>
      </w:r>
      <w:r w:rsidR="00334E19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The authors additionally concluded based on the conducted research and the sample size of 400</w:t>
      </w:r>
      <w:r w:rsidR="003851B9" w:rsidRPr="00130DB7">
        <w:rPr>
          <w:rFonts w:ascii="Times New Roman" w:hAnsi="Times New Roman" w:cs="Times New Roman"/>
          <w:sz w:val="24"/>
          <w:szCs w:val="24"/>
          <w:lang w:val="en-GB"/>
        </w:rPr>
        <w:t>, the</w:t>
      </w:r>
      <w:r w:rsidR="00334E19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women </w:t>
      </w:r>
      <w:r w:rsidR="003A0F9A" w:rsidRPr="00130DB7">
        <w:rPr>
          <w:rFonts w:ascii="Times New Roman" w:hAnsi="Times New Roman" w:cs="Times New Roman"/>
          <w:sz w:val="24"/>
          <w:szCs w:val="24"/>
          <w:lang w:val="en-GB"/>
        </w:rPr>
        <w:t>were</w:t>
      </w:r>
      <w:r w:rsidR="00334E19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7621A7" w:rsidRPr="00130DB7">
        <w:rPr>
          <w:rFonts w:ascii="Times New Roman" w:hAnsi="Times New Roman" w:cs="Times New Roman"/>
          <w:b/>
          <w:i/>
          <w:sz w:val="24"/>
          <w:szCs w:val="24"/>
          <w:lang w:val="en-GB"/>
        </w:rPr>
        <w:t>“</w:t>
      </w:r>
      <w:r w:rsidR="00334E19" w:rsidRPr="00130DB7">
        <w:rPr>
          <w:rFonts w:ascii="Times New Roman" w:hAnsi="Times New Roman" w:cs="Times New Roman"/>
          <w:b/>
          <w:i/>
          <w:sz w:val="24"/>
          <w:szCs w:val="24"/>
          <w:lang w:val="en-GB"/>
        </w:rPr>
        <w:t>influenced by</w:t>
      </w:r>
      <w:r w:rsidR="00334E19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334E19" w:rsidRPr="00130DB7">
        <w:rPr>
          <w:rFonts w:ascii="Times New Roman" w:hAnsi="Times New Roman" w:cs="Times New Roman"/>
          <w:b/>
          <w:i/>
          <w:sz w:val="24"/>
          <w:szCs w:val="24"/>
          <w:lang w:val="en-GB"/>
        </w:rPr>
        <w:t xml:space="preserve">four of the luxury value </w:t>
      </w:r>
      <w:r w:rsidR="00704402" w:rsidRPr="00130DB7">
        <w:rPr>
          <w:rFonts w:ascii="Times New Roman" w:hAnsi="Times New Roman" w:cs="Times New Roman"/>
          <w:b/>
          <w:i/>
          <w:sz w:val="24"/>
          <w:szCs w:val="24"/>
          <w:lang w:val="en-GB"/>
        </w:rPr>
        <w:t>perception:</w:t>
      </w:r>
      <w:r w:rsidR="00334E19" w:rsidRPr="00130DB7">
        <w:rPr>
          <w:rFonts w:ascii="Times New Roman" w:hAnsi="Times New Roman" w:cs="Times New Roman"/>
          <w:b/>
          <w:i/>
          <w:sz w:val="24"/>
          <w:szCs w:val="24"/>
          <w:lang w:val="en-GB"/>
        </w:rPr>
        <w:t xml:space="preserve"> financial, functional, personal and social value”.</w:t>
      </w:r>
    </w:p>
    <w:p w:rsidR="005008C4" w:rsidRPr="00130DB7" w:rsidRDefault="005008C4" w:rsidP="00E419A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According to </w:t>
      </w:r>
      <w:r w:rsidR="00824049" w:rsidRPr="00130DB7">
        <w:rPr>
          <w:rFonts w:ascii="Times New Roman" w:hAnsi="Times New Roman" w:cs="Times New Roman"/>
          <w:sz w:val="24"/>
          <w:szCs w:val="24"/>
          <w:shd w:val="clear" w:color="auto" w:fill="FFFFFF"/>
        </w:rPr>
        <w:t>Kim and Kwon, (2017</w:t>
      </w:r>
      <w:r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), the need of the luxury and designer bags in the modern digital world is </w:t>
      </w:r>
      <w:r w:rsidR="001B7FB2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for developing an individual identity for oneself. This is because, most the accessories used today are produced in a mass production mechanism to reduce operating and raw material cost. However, owning a designer and luxury brand that is </w:t>
      </w:r>
      <w:r w:rsidR="00A42A8B" w:rsidRPr="00130DB7">
        <w:rPr>
          <w:rFonts w:ascii="Times New Roman" w:hAnsi="Times New Roman" w:cs="Times New Roman"/>
          <w:sz w:val="24"/>
          <w:szCs w:val="24"/>
          <w:lang w:val="en-GB"/>
        </w:rPr>
        <w:t>hand stitched</w:t>
      </w:r>
      <w:r w:rsidR="001B7FB2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or is a confluence of the </w:t>
      </w:r>
      <w:r w:rsidR="00A42A8B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local culture of the production area enables an individual to project </w:t>
      </w:r>
      <w:r w:rsidR="00232B3E" w:rsidRPr="00130DB7">
        <w:rPr>
          <w:rFonts w:ascii="Times New Roman" w:hAnsi="Times New Roman" w:cs="Times New Roman"/>
          <w:sz w:val="24"/>
          <w:szCs w:val="24"/>
          <w:lang w:val="en-GB"/>
        </w:rPr>
        <w:t>a</w:t>
      </w:r>
      <w:r w:rsidR="00A42A8B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unique identity </w:t>
      </w:r>
      <w:r w:rsidR="00232B3E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among the social circle. However, the authors additionally included the aspect of </w:t>
      </w:r>
      <w:r w:rsidR="00AA70BD" w:rsidRPr="00130DB7">
        <w:rPr>
          <w:rFonts w:ascii="Times New Roman" w:hAnsi="Times New Roman" w:cs="Times New Roman"/>
          <w:sz w:val="24"/>
          <w:szCs w:val="24"/>
          <w:lang w:val="en-GB"/>
        </w:rPr>
        <w:t>designer wallets that forms a segment of designer bags. The authors essentially followed a primary data analysis by the conduction of interviews and surveys</w:t>
      </w:r>
      <w:r w:rsidR="007854B0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. Post the analysis of the collected data, the authors </w:t>
      </w:r>
      <w:r w:rsidR="002003DE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concluded that </w:t>
      </w:r>
      <w:r w:rsidR="004526C1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neo consumers essentially </w:t>
      </w:r>
      <w:r w:rsidR="004526C1" w:rsidRPr="00130DB7">
        <w:rPr>
          <w:rFonts w:ascii="Times New Roman" w:hAnsi="Times New Roman" w:cs="Times New Roman"/>
          <w:b/>
          <w:i/>
          <w:sz w:val="24"/>
          <w:szCs w:val="24"/>
          <w:lang w:val="en-GB"/>
        </w:rPr>
        <w:t>“blur</w:t>
      </w:r>
      <w:r w:rsidR="002003DE" w:rsidRPr="00130DB7">
        <w:rPr>
          <w:rFonts w:ascii="Times New Roman" w:hAnsi="Times New Roman" w:cs="Times New Roman"/>
          <w:b/>
          <w:i/>
          <w:sz w:val="24"/>
          <w:szCs w:val="24"/>
          <w:lang w:val="en-GB"/>
        </w:rPr>
        <w:t xml:space="preserve"> production and consumption boundaries”</w:t>
      </w:r>
      <w:r w:rsidR="004526C1" w:rsidRPr="00130DB7">
        <w:rPr>
          <w:rFonts w:ascii="Times New Roman" w:hAnsi="Times New Roman" w:cs="Times New Roman"/>
          <w:b/>
          <w:i/>
          <w:sz w:val="24"/>
          <w:szCs w:val="24"/>
          <w:lang w:val="en-GB"/>
        </w:rPr>
        <w:t>.</w:t>
      </w:r>
      <w:r w:rsidR="004526C1" w:rsidRPr="00130DB7">
        <w:rPr>
          <w:rFonts w:ascii="Times New Roman" w:hAnsi="Times New Roman" w:cs="Times New Roman"/>
          <w:b/>
          <w:sz w:val="24"/>
          <w:szCs w:val="24"/>
          <w:lang w:val="en-GB"/>
        </w:rPr>
        <w:t xml:space="preserve"> </w:t>
      </w:r>
      <w:r w:rsidR="002931B3" w:rsidRPr="00130DB7">
        <w:rPr>
          <w:rFonts w:ascii="Times New Roman" w:hAnsi="Times New Roman" w:cs="Times New Roman"/>
          <w:sz w:val="24"/>
          <w:szCs w:val="24"/>
          <w:lang w:val="en-GB"/>
        </w:rPr>
        <w:t>Hence</w:t>
      </w:r>
      <w:r w:rsidR="004526C1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, it could be deduced that the authors catered to the </w:t>
      </w:r>
      <w:r w:rsidR="00BD72C5" w:rsidRPr="00130DB7">
        <w:rPr>
          <w:rFonts w:ascii="Times New Roman" w:hAnsi="Times New Roman" w:cs="Times New Roman"/>
          <w:sz w:val="24"/>
          <w:szCs w:val="24"/>
          <w:lang w:val="en-GB"/>
        </w:rPr>
        <w:t>hypothesis of the brand differentiation and its impact on the value perception of luxury bags like handbags, wallets and satchels</w:t>
      </w:r>
      <w:r w:rsidR="001345D1" w:rsidRPr="00130DB7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:rsidR="002931B3" w:rsidRPr="00130DB7" w:rsidRDefault="00891FFE" w:rsidP="00E419A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30DB7"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According to </w:t>
      </w:r>
      <w:r w:rsidRPr="00130DB7">
        <w:rPr>
          <w:rFonts w:ascii="Times New Roman" w:hAnsi="Times New Roman" w:cs="Times New Roman"/>
          <w:sz w:val="24"/>
          <w:szCs w:val="24"/>
          <w:shd w:val="clear" w:color="auto" w:fill="FFFFFF"/>
        </w:rPr>
        <w:t>Berg, (2018</w:t>
      </w:r>
      <w:r w:rsidR="002931B3" w:rsidRPr="00130DB7">
        <w:rPr>
          <w:rFonts w:ascii="Times New Roman" w:hAnsi="Times New Roman" w:cs="Times New Roman"/>
          <w:sz w:val="24"/>
          <w:szCs w:val="24"/>
          <w:lang w:val="en-GB"/>
        </w:rPr>
        <w:t>),</w:t>
      </w:r>
      <w:r w:rsidR="005A28D7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in the digital era, the selfie</w:t>
      </w:r>
      <w:r w:rsidR="00364E0B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effect has resulted in the increase in the sales of luxury bags</w:t>
      </w:r>
      <w:r w:rsidR="00D1063F" w:rsidRPr="00130DB7">
        <w:rPr>
          <w:rFonts w:ascii="Times New Roman" w:hAnsi="Times New Roman" w:cs="Times New Roman"/>
          <w:sz w:val="24"/>
          <w:szCs w:val="24"/>
          <w:lang w:val="en-GB"/>
        </w:rPr>
        <w:t>. This would be due to the indirect marketing conducted by the young generation during the display of the product.</w:t>
      </w:r>
      <w:r w:rsidR="003248BD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 Based on the research conducted by the authors, it could be mentioned that the authors extensively relied on the </w:t>
      </w:r>
      <w:r w:rsidR="00A11988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aspect of the </w:t>
      </w:r>
      <w:r w:rsidR="00BA4495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identification of the need of such products. In the methodology </w:t>
      </w:r>
      <w:r w:rsidR="00032860" w:rsidRPr="00130DB7">
        <w:rPr>
          <w:rFonts w:ascii="Times New Roman" w:hAnsi="Times New Roman" w:cs="Times New Roman"/>
          <w:sz w:val="24"/>
          <w:szCs w:val="24"/>
          <w:lang w:val="en-GB"/>
        </w:rPr>
        <w:t>method,</w:t>
      </w:r>
      <w:r w:rsidR="00BA4495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the authors incorporated a primary research in a secondary format. This is because of the use of web surveys conducted on a sample size of 1707 </w:t>
      </w:r>
      <w:r w:rsidR="003D54DB" w:rsidRPr="00130DB7">
        <w:rPr>
          <w:rFonts w:ascii="Times New Roman" w:hAnsi="Times New Roman" w:cs="Times New Roman"/>
          <w:sz w:val="24"/>
          <w:szCs w:val="24"/>
          <w:lang w:val="en-GB"/>
        </w:rPr>
        <w:t>respondents</w:t>
      </w:r>
      <w:r w:rsidR="00BA4495" w:rsidRPr="00130DB7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3D54DB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Hence, this shows that the authors have included </w:t>
      </w:r>
      <w:r w:rsidR="00DE3D79" w:rsidRPr="00130DB7">
        <w:rPr>
          <w:rFonts w:ascii="Times New Roman" w:hAnsi="Times New Roman" w:cs="Times New Roman"/>
          <w:sz w:val="24"/>
          <w:szCs w:val="24"/>
          <w:lang w:val="en-GB"/>
        </w:rPr>
        <w:t>an</w:t>
      </w:r>
      <w:r w:rsidR="003D54DB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592D8A" w:rsidRPr="00130DB7">
        <w:rPr>
          <w:rFonts w:ascii="Times New Roman" w:hAnsi="Times New Roman" w:cs="Times New Roman"/>
          <w:sz w:val="24"/>
          <w:szCs w:val="24"/>
          <w:lang w:val="en-GB"/>
        </w:rPr>
        <w:t>interpretive</w:t>
      </w:r>
      <w:r w:rsidR="003D54DB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philosophy while taking the quantitative research approach </w:t>
      </w:r>
      <w:r w:rsidR="00592D8A" w:rsidRPr="00130DB7">
        <w:rPr>
          <w:rFonts w:ascii="Times New Roman" w:hAnsi="Times New Roman" w:cs="Times New Roman"/>
          <w:sz w:val="24"/>
          <w:szCs w:val="24"/>
          <w:lang w:val="en-GB"/>
        </w:rPr>
        <w:t>for the conduction of their research.</w:t>
      </w:r>
      <w:r w:rsidR="000E7F79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Similarly, the authors concluded </w:t>
      </w:r>
      <w:r w:rsidR="000B109F" w:rsidRPr="00130DB7">
        <w:rPr>
          <w:rFonts w:ascii="Times New Roman" w:hAnsi="Times New Roman" w:cs="Times New Roman"/>
          <w:sz w:val="24"/>
          <w:szCs w:val="24"/>
          <w:lang w:val="en-GB"/>
        </w:rPr>
        <w:t>that</w:t>
      </w:r>
      <w:r w:rsidR="007175A4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59% of teenagers </w:t>
      </w:r>
      <w:r w:rsidR="00E71FEC" w:rsidRPr="00130DB7">
        <w:rPr>
          <w:rFonts w:ascii="Times New Roman" w:hAnsi="Times New Roman" w:cs="Times New Roman"/>
          <w:sz w:val="24"/>
          <w:szCs w:val="24"/>
          <w:lang w:val="en-GB"/>
        </w:rPr>
        <w:t>have</w:t>
      </w:r>
      <w:r w:rsidR="007175A4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been responsible for promoting such luxury brands and creating external identify and overconsumption of designer items. Additionally, in the segment of the </w:t>
      </w:r>
      <w:r w:rsidR="000B109F" w:rsidRPr="00130DB7">
        <w:rPr>
          <w:rFonts w:ascii="Times New Roman" w:hAnsi="Times New Roman" w:cs="Times New Roman"/>
          <w:sz w:val="24"/>
          <w:szCs w:val="24"/>
          <w:lang w:val="en-GB"/>
        </w:rPr>
        <w:t>individual</w:t>
      </w:r>
      <w:r w:rsidR="00E5045D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aged more than 50, only 2% of the respondents</w:t>
      </w:r>
      <w:r w:rsidR="002F7A2E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232BF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resorted </w:t>
      </w:r>
      <w:r w:rsidR="004C244E" w:rsidRPr="00130DB7">
        <w:rPr>
          <w:rFonts w:ascii="Times New Roman" w:hAnsi="Times New Roman" w:cs="Times New Roman"/>
          <w:sz w:val="24"/>
          <w:szCs w:val="24"/>
          <w:lang w:val="en-GB"/>
        </w:rPr>
        <w:t>to upload such selfies during a weekly tenure.</w:t>
      </w:r>
    </w:p>
    <w:p w:rsidR="00FD4F6A" w:rsidRPr="00130DB7" w:rsidRDefault="003522A3" w:rsidP="00E419A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According to </w:t>
      </w:r>
      <w:r w:rsidR="00BE7ED7" w:rsidRPr="00130DB7">
        <w:rPr>
          <w:rFonts w:ascii="Times New Roman" w:hAnsi="Times New Roman" w:cs="Times New Roman"/>
          <w:sz w:val="24"/>
          <w:szCs w:val="24"/>
          <w:shd w:val="clear" w:color="auto" w:fill="FFFFFF"/>
        </w:rPr>
        <w:t>Janssen</w:t>
      </w:r>
      <w:r w:rsidR="00BE7ED7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BE7ED7" w:rsidRPr="00130DB7">
        <w:rPr>
          <w:rFonts w:ascii="Times New Roman" w:hAnsi="Times New Roman" w:cs="Times New Roman"/>
          <w:i/>
          <w:sz w:val="24"/>
          <w:szCs w:val="24"/>
          <w:lang w:val="en-GB"/>
        </w:rPr>
        <w:t>et al</w:t>
      </w:r>
      <w:r w:rsidR="00BE7ED7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., </w:t>
      </w:r>
      <w:r w:rsidRPr="00130DB7">
        <w:rPr>
          <w:rFonts w:ascii="Times New Roman" w:hAnsi="Times New Roman" w:cs="Times New Roman"/>
          <w:sz w:val="24"/>
          <w:szCs w:val="24"/>
          <w:lang w:val="en-GB"/>
        </w:rPr>
        <w:t>(</w:t>
      </w:r>
      <w:r w:rsidR="00BE7ED7" w:rsidRPr="00130DB7">
        <w:rPr>
          <w:rFonts w:ascii="Times New Roman" w:hAnsi="Times New Roman" w:cs="Times New Roman"/>
          <w:sz w:val="24"/>
          <w:szCs w:val="24"/>
          <w:lang w:val="en-GB"/>
        </w:rPr>
        <w:t>2017</w:t>
      </w:r>
      <w:r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), need perception of the luxury goods might not be in the segment of </w:t>
      </w:r>
      <w:r w:rsidR="005E5D77" w:rsidRPr="00130DB7">
        <w:rPr>
          <w:rFonts w:ascii="Times New Roman" w:hAnsi="Times New Roman" w:cs="Times New Roman"/>
          <w:sz w:val="24"/>
          <w:szCs w:val="24"/>
          <w:lang w:val="en-GB"/>
        </w:rPr>
        <w:t>responsible luxury.</w:t>
      </w:r>
      <w:r w:rsidR="00A0750A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Hence, it could be deduced that the authors e</w:t>
      </w:r>
      <w:r w:rsidR="00697F43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ssentially researched </w:t>
      </w:r>
      <w:r w:rsidR="00CF35E3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about the sustainability of luxury items relative to the producers of such items. Additionally, based on the rationale provided by the authors, </w:t>
      </w:r>
      <w:r w:rsidR="00D86D72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it could be deduced that the authors </w:t>
      </w:r>
      <w:r w:rsidR="00D90AF4" w:rsidRPr="00130DB7">
        <w:rPr>
          <w:rFonts w:ascii="Times New Roman" w:hAnsi="Times New Roman" w:cs="Times New Roman"/>
          <w:b/>
          <w:i/>
          <w:sz w:val="24"/>
          <w:szCs w:val="24"/>
          <w:lang w:val="en-GB"/>
        </w:rPr>
        <w:t>“</w:t>
      </w:r>
      <w:r w:rsidR="00D86D72" w:rsidRPr="00130DB7">
        <w:rPr>
          <w:rFonts w:ascii="Times New Roman" w:hAnsi="Times New Roman" w:cs="Times New Roman"/>
          <w:b/>
          <w:i/>
          <w:sz w:val="24"/>
          <w:szCs w:val="24"/>
          <w:lang w:val="en-GB"/>
        </w:rPr>
        <w:t xml:space="preserve">stresses on the need for </w:t>
      </w:r>
      <w:r w:rsidR="00D90AF4" w:rsidRPr="00130DB7">
        <w:rPr>
          <w:rFonts w:ascii="Times New Roman" w:hAnsi="Times New Roman" w:cs="Times New Roman"/>
          <w:b/>
          <w:i/>
          <w:sz w:val="24"/>
          <w:szCs w:val="24"/>
          <w:lang w:val="en-GB"/>
        </w:rPr>
        <w:t>luxury</w:t>
      </w:r>
      <w:r w:rsidR="00D86D72" w:rsidRPr="00130DB7">
        <w:rPr>
          <w:rFonts w:ascii="Times New Roman" w:hAnsi="Times New Roman" w:cs="Times New Roman"/>
          <w:b/>
          <w:i/>
          <w:sz w:val="24"/>
          <w:szCs w:val="24"/>
          <w:lang w:val="en-GB"/>
        </w:rPr>
        <w:t xml:space="preserve"> brand managers </w:t>
      </w:r>
      <w:r w:rsidR="00D90AF4" w:rsidRPr="00130DB7">
        <w:rPr>
          <w:rFonts w:ascii="Times New Roman" w:hAnsi="Times New Roman" w:cs="Times New Roman"/>
          <w:b/>
          <w:i/>
          <w:sz w:val="24"/>
          <w:szCs w:val="24"/>
          <w:lang w:val="en-GB"/>
        </w:rPr>
        <w:t>to evaluate how their strategies consumer’s evaluation”</w:t>
      </w:r>
      <w:r w:rsidR="00D90AF4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of their brands. </w:t>
      </w:r>
      <w:r w:rsidR="009200D1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Similarly, the authors used a </w:t>
      </w:r>
      <w:r w:rsidR="006331BC" w:rsidRPr="00130DB7">
        <w:rPr>
          <w:rFonts w:ascii="Times New Roman" w:hAnsi="Times New Roman" w:cs="Times New Roman"/>
          <w:sz w:val="24"/>
          <w:szCs w:val="24"/>
          <w:lang w:val="en-GB"/>
        </w:rPr>
        <w:t>hypothesis-based</w:t>
      </w:r>
      <w:r w:rsidR="009200D1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approach for the conduction of their research. This included </w:t>
      </w:r>
      <w:r w:rsidR="00334132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aspects of brand consciousness, CSR beliefs, </w:t>
      </w:r>
      <w:r w:rsidR="00DE3D79" w:rsidRPr="00130DB7">
        <w:rPr>
          <w:rFonts w:ascii="Times New Roman" w:hAnsi="Times New Roman" w:cs="Times New Roman"/>
          <w:sz w:val="24"/>
          <w:szCs w:val="24"/>
          <w:lang w:val="en-GB"/>
        </w:rPr>
        <w:t>self-identity</w:t>
      </w:r>
      <w:r w:rsidR="00334132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of the consumers and </w:t>
      </w:r>
      <w:r w:rsidR="00DE3D79" w:rsidRPr="00130DB7">
        <w:rPr>
          <w:rFonts w:ascii="Times New Roman" w:hAnsi="Times New Roman" w:cs="Times New Roman"/>
          <w:sz w:val="24"/>
          <w:szCs w:val="24"/>
          <w:lang w:val="en-GB"/>
        </w:rPr>
        <w:t>self-congruity</w:t>
      </w:r>
      <w:r w:rsidR="00334132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in a perceived </w:t>
      </w:r>
      <w:r w:rsidR="006331BC" w:rsidRPr="00130DB7">
        <w:rPr>
          <w:rFonts w:ascii="Times New Roman" w:hAnsi="Times New Roman" w:cs="Times New Roman"/>
          <w:sz w:val="24"/>
          <w:szCs w:val="24"/>
          <w:lang w:val="en-GB"/>
        </w:rPr>
        <w:t>sense</w:t>
      </w:r>
      <w:r w:rsidR="00334132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</w:p>
    <w:p w:rsidR="00CF07B0" w:rsidRPr="00130DB7" w:rsidRDefault="00CF07B0" w:rsidP="00E419A7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130DB7">
        <w:rPr>
          <w:rFonts w:ascii="Times New Roman" w:hAnsi="Times New Roman" w:cs="Times New Roman"/>
          <w:b/>
          <w:sz w:val="24"/>
          <w:szCs w:val="24"/>
          <w:lang w:val="en-GB"/>
        </w:rPr>
        <w:t>Literature gap</w:t>
      </w:r>
    </w:p>
    <w:p w:rsidR="00334E19" w:rsidRPr="00130DB7" w:rsidRDefault="00DE7A3A" w:rsidP="00E419A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Based </w:t>
      </w:r>
      <w:r w:rsidR="00697F43" w:rsidRPr="00130DB7">
        <w:rPr>
          <w:rFonts w:ascii="Times New Roman" w:hAnsi="Times New Roman" w:cs="Times New Roman"/>
          <w:sz w:val="24"/>
          <w:szCs w:val="24"/>
          <w:lang w:val="en-GB"/>
        </w:rPr>
        <w:t>on the above four</w:t>
      </w:r>
      <w:r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scholarly articles, </w:t>
      </w:r>
      <w:r w:rsidR="004D54C2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a major gap could be identified in the research. This would be in the poor use of the </w:t>
      </w:r>
      <w:r w:rsidR="00800F1B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concept of the target areas that luxury bags would concentrate. This would be because, in all the </w:t>
      </w:r>
      <w:r w:rsidR="00697F43" w:rsidRPr="00130DB7">
        <w:rPr>
          <w:rFonts w:ascii="Times New Roman" w:hAnsi="Times New Roman" w:cs="Times New Roman"/>
          <w:sz w:val="24"/>
          <w:szCs w:val="24"/>
          <w:lang w:val="en-GB"/>
        </w:rPr>
        <w:t>four</w:t>
      </w:r>
      <w:r w:rsidR="00800F1B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scholarly articles, target areas </w:t>
      </w:r>
      <w:r w:rsidR="001343AC" w:rsidRPr="00130DB7">
        <w:rPr>
          <w:rFonts w:ascii="Times New Roman" w:hAnsi="Times New Roman" w:cs="Times New Roman"/>
          <w:sz w:val="24"/>
          <w:szCs w:val="24"/>
          <w:lang w:val="en-GB"/>
        </w:rPr>
        <w:t>have</w:t>
      </w:r>
      <w:r w:rsidR="00800F1B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been taken at random that is characterized by a wide </w:t>
      </w:r>
      <w:r w:rsidR="00E43C75" w:rsidRPr="00130DB7">
        <w:rPr>
          <w:rFonts w:ascii="Times New Roman" w:hAnsi="Times New Roman" w:cs="Times New Roman"/>
          <w:sz w:val="24"/>
          <w:szCs w:val="24"/>
          <w:lang w:val="en-GB"/>
        </w:rPr>
        <w:t>segment sample size based on demographics o</w:t>
      </w:r>
      <w:r w:rsidR="001D3AA5" w:rsidRPr="00130DB7">
        <w:rPr>
          <w:rFonts w:ascii="Times New Roman" w:hAnsi="Times New Roman" w:cs="Times New Roman"/>
          <w:sz w:val="24"/>
          <w:szCs w:val="24"/>
          <w:lang w:val="en-GB"/>
        </w:rPr>
        <w:t>f age, gender and income potential.</w:t>
      </w:r>
      <w:r w:rsidR="001B5DB6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95B33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However, one of the under researched areas of the three articles includes the </w:t>
      </w:r>
      <w:r w:rsidR="00DC4E6B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aspect of sustainability of luxury brands in the long run relative to the increasing inflation, the decreasing value of money and the dynamic purchase </w:t>
      </w:r>
      <w:r w:rsidR="005A37E3" w:rsidRPr="00130DB7">
        <w:rPr>
          <w:rFonts w:ascii="Times New Roman" w:hAnsi="Times New Roman" w:cs="Times New Roman"/>
          <w:sz w:val="24"/>
          <w:szCs w:val="24"/>
          <w:lang w:val="en-GB"/>
        </w:rPr>
        <w:t>intention of a potential customer.</w:t>
      </w:r>
    </w:p>
    <w:p w:rsidR="004C12DF" w:rsidRPr="00130DB7" w:rsidRDefault="004C12DF" w:rsidP="00E419A7">
      <w:pPr>
        <w:pStyle w:val="Heading1"/>
      </w:pPr>
      <w:bookmarkStart w:id="3" w:name="_Toc9516936"/>
      <w:r w:rsidRPr="00130DB7">
        <w:t>3.0 Methodology</w:t>
      </w:r>
      <w:bookmarkEnd w:id="3"/>
    </w:p>
    <w:p w:rsidR="00E471E2" w:rsidRPr="00130DB7" w:rsidRDefault="00442D97" w:rsidP="00E419A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30DB7"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For the conduction of the research, a segmented methodology would be </w:t>
      </w:r>
      <w:r w:rsidR="00A75D44" w:rsidRPr="00130DB7">
        <w:rPr>
          <w:rFonts w:ascii="Times New Roman" w:hAnsi="Times New Roman" w:cs="Times New Roman"/>
          <w:sz w:val="24"/>
          <w:szCs w:val="24"/>
          <w:lang w:val="en-GB"/>
        </w:rPr>
        <w:t>taken into consideration.</w:t>
      </w:r>
    </w:p>
    <w:p w:rsidR="00D54DEB" w:rsidRPr="00130DB7" w:rsidRDefault="00D54DEB" w:rsidP="00E419A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In the segment </w:t>
      </w:r>
      <w:r w:rsidR="000F6905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of research </w:t>
      </w:r>
      <w:r w:rsidR="00FE60C8" w:rsidRPr="00130DB7">
        <w:rPr>
          <w:rFonts w:ascii="Times New Roman" w:hAnsi="Times New Roman" w:cs="Times New Roman"/>
          <w:sz w:val="24"/>
          <w:szCs w:val="24"/>
          <w:lang w:val="en-GB"/>
        </w:rPr>
        <w:t>philosophy</w:t>
      </w:r>
      <w:r w:rsidR="00BF3CEB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167CE3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positivism </w:t>
      </w:r>
      <w:r w:rsidR="00BF3CEB" w:rsidRPr="00130DB7">
        <w:rPr>
          <w:rFonts w:ascii="Times New Roman" w:hAnsi="Times New Roman" w:cs="Times New Roman"/>
          <w:sz w:val="24"/>
          <w:szCs w:val="24"/>
          <w:lang w:val="en-GB"/>
        </w:rPr>
        <w:t>would be taken into consideration</w:t>
      </w:r>
      <w:r w:rsidR="003419EB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. This would be because of two reasons. </w:t>
      </w:r>
      <w:r w:rsidR="00C22F8B" w:rsidRPr="00130DB7">
        <w:rPr>
          <w:rFonts w:ascii="Times New Roman" w:hAnsi="Times New Roman" w:cs="Times New Roman"/>
          <w:sz w:val="24"/>
          <w:szCs w:val="24"/>
          <w:lang w:val="en-GB"/>
        </w:rPr>
        <w:t>First,</w:t>
      </w:r>
      <w:r w:rsidR="003419EB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the characteristics of the </w:t>
      </w:r>
      <w:r w:rsidR="00167CE3" w:rsidRPr="00130DB7">
        <w:rPr>
          <w:rFonts w:ascii="Times New Roman" w:hAnsi="Times New Roman" w:cs="Times New Roman"/>
          <w:sz w:val="24"/>
          <w:szCs w:val="24"/>
          <w:lang w:val="en-GB"/>
        </w:rPr>
        <w:t>philosophy being a highly structured one would enable the collection of the sample data for the conduction of the research</w:t>
      </w:r>
      <w:r w:rsidR="0098225A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 w:rsidR="002C377F" w:rsidRPr="00130DB7">
        <w:rPr>
          <w:rFonts w:ascii="Times New Roman" w:hAnsi="Times New Roman" w:cs="Times New Roman"/>
          <w:sz w:val="24"/>
          <w:szCs w:val="24"/>
          <w:shd w:val="clear" w:color="auto" w:fill="FFFFFF"/>
        </w:rPr>
        <w:t>Siponen</w:t>
      </w:r>
      <w:proofErr w:type="spellEnd"/>
      <w:r w:rsidR="002C377F" w:rsidRPr="00130DB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proofErr w:type="spellStart"/>
      <w:r w:rsidR="002C377F" w:rsidRPr="00130DB7">
        <w:rPr>
          <w:rFonts w:ascii="Times New Roman" w:hAnsi="Times New Roman" w:cs="Times New Roman"/>
          <w:sz w:val="24"/>
          <w:szCs w:val="24"/>
          <w:shd w:val="clear" w:color="auto" w:fill="FFFFFF"/>
        </w:rPr>
        <w:t>Tsohou</w:t>
      </w:r>
      <w:proofErr w:type="spellEnd"/>
      <w:r w:rsidR="002C377F" w:rsidRPr="00130DB7">
        <w:rPr>
          <w:rFonts w:ascii="Times New Roman" w:hAnsi="Times New Roman" w:cs="Times New Roman"/>
          <w:sz w:val="24"/>
          <w:szCs w:val="24"/>
          <w:shd w:val="clear" w:color="auto" w:fill="FFFFFF"/>
        </w:rPr>
        <w:t>, 2018</w:t>
      </w:r>
      <w:r w:rsidR="0098225A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). Second </w:t>
      </w:r>
      <w:r w:rsidR="008A5044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in the domain of </w:t>
      </w:r>
      <w:r w:rsidR="0098225A" w:rsidRPr="00130DB7">
        <w:rPr>
          <w:rFonts w:ascii="Times New Roman" w:hAnsi="Times New Roman" w:cs="Times New Roman"/>
          <w:sz w:val="24"/>
          <w:szCs w:val="24"/>
          <w:lang w:val="en-GB"/>
        </w:rPr>
        <w:t>support for the research approach in the form of primary and secondary would be taken into considerati</w:t>
      </w:r>
      <w:r w:rsidR="008A5044" w:rsidRPr="00130DB7">
        <w:rPr>
          <w:rFonts w:ascii="Times New Roman" w:hAnsi="Times New Roman" w:cs="Times New Roman"/>
          <w:sz w:val="24"/>
          <w:szCs w:val="24"/>
          <w:lang w:val="en-GB"/>
        </w:rPr>
        <w:t>on for the development of the research.</w:t>
      </w:r>
    </w:p>
    <w:p w:rsidR="000859AC" w:rsidRPr="00130DB7" w:rsidRDefault="000859AC" w:rsidP="00E419A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30DB7">
        <w:rPr>
          <w:rFonts w:ascii="Times New Roman" w:hAnsi="Times New Roman" w:cs="Times New Roman"/>
          <w:sz w:val="24"/>
          <w:szCs w:val="24"/>
          <w:lang w:val="en-GB"/>
        </w:rPr>
        <w:t>In the segment of research design, a survey and co relational design would be taken into consideration. This wo</w:t>
      </w:r>
      <w:r w:rsidR="00FC2470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uld be due to two reasons. First, in the domain of </w:t>
      </w:r>
      <w:r w:rsidR="00CB56D5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nature of the research, the </w:t>
      </w:r>
      <w:r w:rsidR="00A45586" w:rsidRPr="00130DB7">
        <w:rPr>
          <w:rFonts w:ascii="Times New Roman" w:hAnsi="Times New Roman" w:cs="Times New Roman"/>
          <w:sz w:val="24"/>
          <w:szCs w:val="24"/>
          <w:lang w:val="en-GB"/>
        </w:rPr>
        <w:t>co-relational</w:t>
      </w:r>
      <w:r w:rsidR="00CB56D5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design would</w:t>
      </w:r>
      <w:r w:rsidR="004D6D80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enable the introduction of </w:t>
      </w:r>
      <w:r w:rsidR="0037674A" w:rsidRPr="00130DB7">
        <w:rPr>
          <w:rFonts w:ascii="Times New Roman" w:hAnsi="Times New Roman" w:cs="Times New Roman"/>
          <w:sz w:val="24"/>
          <w:szCs w:val="24"/>
          <w:lang w:val="en-GB"/>
        </w:rPr>
        <w:t>non-experimental</w:t>
      </w:r>
      <w:r w:rsidR="004D6D80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FA7C98" w:rsidRPr="00130DB7">
        <w:rPr>
          <w:rFonts w:ascii="Times New Roman" w:hAnsi="Times New Roman" w:cs="Times New Roman"/>
          <w:sz w:val="24"/>
          <w:szCs w:val="24"/>
          <w:lang w:val="en-GB"/>
        </w:rPr>
        <w:t>approach for the effective execution of the research</w:t>
      </w:r>
      <w:r w:rsidR="00262ABE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r w:rsidR="00602E12" w:rsidRPr="00130DB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Curtis </w:t>
      </w:r>
      <w:r w:rsidR="00602E12" w:rsidRPr="00130DB7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et al</w:t>
      </w:r>
      <w:r w:rsidR="00602E12" w:rsidRPr="00130DB7">
        <w:rPr>
          <w:rFonts w:ascii="Times New Roman" w:hAnsi="Times New Roman" w:cs="Times New Roman"/>
          <w:sz w:val="24"/>
          <w:szCs w:val="24"/>
          <w:shd w:val="clear" w:color="auto" w:fill="FFFFFF"/>
        </w:rPr>
        <w:t>., 2015</w:t>
      </w:r>
      <w:r w:rsidR="00262ABE" w:rsidRPr="00130DB7">
        <w:rPr>
          <w:rFonts w:ascii="Times New Roman" w:hAnsi="Times New Roman" w:cs="Times New Roman"/>
          <w:sz w:val="24"/>
          <w:szCs w:val="24"/>
          <w:lang w:val="en-GB"/>
        </w:rPr>
        <w:t>)</w:t>
      </w:r>
      <w:r w:rsidR="00FA7C98" w:rsidRPr="00130DB7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262ABE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Second in the domain of data analysis, the primary data so gathered </w:t>
      </w:r>
      <w:r w:rsidR="008C7E8A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could be analysed based on the quantitative and qualitative analysis associated </w:t>
      </w:r>
      <w:r w:rsidR="00922BB7" w:rsidRPr="00130DB7">
        <w:rPr>
          <w:rFonts w:ascii="Times New Roman" w:hAnsi="Times New Roman" w:cs="Times New Roman"/>
          <w:sz w:val="24"/>
          <w:szCs w:val="24"/>
          <w:lang w:val="en-GB"/>
        </w:rPr>
        <w:t>with the luxury bag maker.</w:t>
      </w:r>
    </w:p>
    <w:p w:rsidR="00E315FB" w:rsidRPr="00130DB7" w:rsidRDefault="00E315FB" w:rsidP="00E419A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In the segment of research approach, deductive approach would be taken into consideration. This would complement the </w:t>
      </w:r>
      <w:r w:rsidR="002C377F" w:rsidRPr="00130DB7">
        <w:rPr>
          <w:rFonts w:ascii="Times New Roman" w:hAnsi="Times New Roman" w:cs="Times New Roman"/>
          <w:sz w:val="24"/>
          <w:szCs w:val="24"/>
          <w:lang w:val="en-GB"/>
        </w:rPr>
        <w:t>positivism</w:t>
      </w:r>
      <w:r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philosophy</w:t>
      </w:r>
      <w:r w:rsidR="00504026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taken prior in this research. </w:t>
      </w:r>
      <w:r w:rsidR="00BC542C" w:rsidRPr="00130DB7">
        <w:rPr>
          <w:rFonts w:ascii="Times New Roman" w:hAnsi="Times New Roman" w:cs="Times New Roman"/>
          <w:sz w:val="24"/>
          <w:szCs w:val="24"/>
          <w:lang w:val="en-GB"/>
        </w:rPr>
        <w:t>Additionally,</w:t>
      </w:r>
      <w:r w:rsidR="00504026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the deductive </w:t>
      </w:r>
      <w:r w:rsidR="008429AE" w:rsidRPr="00130DB7">
        <w:rPr>
          <w:rFonts w:ascii="Times New Roman" w:hAnsi="Times New Roman" w:cs="Times New Roman"/>
          <w:sz w:val="24"/>
          <w:szCs w:val="24"/>
          <w:lang w:val="en-GB"/>
        </w:rPr>
        <w:t>approach would</w:t>
      </w:r>
      <w:r w:rsidR="00504026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enable the development of critical analysis of the data that would be gathered for the cond</w:t>
      </w:r>
      <w:r w:rsidR="00392867" w:rsidRPr="00130DB7">
        <w:rPr>
          <w:rFonts w:ascii="Times New Roman" w:hAnsi="Times New Roman" w:cs="Times New Roman"/>
          <w:sz w:val="24"/>
          <w:szCs w:val="24"/>
          <w:lang w:val="en-GB"/>
        </w:rPr>
        <w:t>uction of the research (</w:t>
      </w:r>
      <w:proofErr w:type="spellStart"/>
      <w:r w:rsidR="003B09BF" w:rsidRPr="00130DB7">
        <w:rPr>
          <w:rFonts w:ascii="Times New Roman" w:hAnsi="Times New Roman" w:cs="Times New Roman"/>
          <w:sz w:val="24"/>
          <w:szCs w:val="24"/>
          <w:shd w:val="clear" w:color="auto" w:fill="FFFFFF"/>
        </w:rPr>
        <w:t>Göttfert</w:t>
      </w:r>
      <w:proofErr w:type="spellEnd"/>
      <w:r w:rsidR="003B09BF" w:rsidRPr="00130DB7">
        <w:rPr>
          <w:rFonts w:ascii="Times New Roman" w:hAnsi="Times New Roman" w:cs="Times New Roman"/>
          <w:sz w:val="24"/>
          <w:szCs w:val="24"/>
          <w:shd w:val="clear" w:color="auto" w:fill="FFFFFF"/>
        </w:rPr>
        <w:t>, 2015</w:t>
      </w:r>
      <w:r w:rsidR="00392867" w:rsidRPr="00130DB7">
        <w:rPr>
          <w:rFonts w:ascii="Times New Roman" w:hAnsi="Times New Roman" w:cs="Times New Roman"/>
          <w:sz w:val="24"/>
          <w:szCs w:val="24"/>
          <w:lang w:val="en-GB"/>
        </w:rPr>
        <w:t>).</w:t>
      </w:r>
    </w:p>
    <w:p w:rsidR="004C12DF" w:rsidRPr="00130DB7" w:rsidRDefault="008A63F6" w:rsidP="00E419A7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130DB7">
        <w:rPr>
          <w:rFonts w:ascii="Times New Roman" w:hAnsi="Times New Roman" w:cs="Times New Roman"/>
          <w:b/>
          <w:sz w:val="24"/>
          <w:szCs w:val="24"/>
          <w:lang w:val="en-GB"/>
        </w:rPr>
        <w:t>3.1 Sample</w:t>
      </w:r>
      <w:r w:rsidR="00E72D15" w:rsidRPr="00130DB7">
        <w:rPr>
          <w:rFonts w:ascii="Times New Roman" w:hAnsi="Times New Roman" w:cs="Times New Roman"/>
          <w:b/>
          <w:sz w:val="24"/>
          <w:szCs w:val="24"/>
          <w:lang w:val="en-GB"/>
        </w:rPr>
        <w:t xml:space="preserve"> </w:t>
      </w:r>
    </w:p>
    <w:p w:rsidR="00043013" w:rsidRPr="00130DB7" w:rsidRDefault="00DF1BB9" w:rsidP="00E419A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30DB7">
        <w:rPr>
          <w:rFonts w:ascii="Times New Roman" w:hAnsi="Times New Roman" w:cs="Times New Roman"/>
          <w:sz w:val="24"/>
          <w:szCs w:val="24"/>
          <w:lang w:val="en-GB"/>
        </w:rPr>
        <w:t>For the conduction of the research,</w:t>
      </w:r>
      <w:r w:rsidR="00527F82">
        <w:rPr>
          <w:rFonts w:ascii="Times New Roman" w:hAnsi="Times New Roman" w:cs="Times New Roman"/>
          <w:sz w:val="24"/>
          <w:szCs w:val="24"/>
          <w:lang w:val="en-GB"/>
        </w:rPr>
        <w:t xml:space="preserve"> 60</w:t>
      </w:r>
      <w:r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adults would be taken into consideration as a sample size. </w:t>
      </w:r>
      <w:r w:rsidR="00043013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Additionally, </w:t>
      </w:r>
      <w:r w:rsidR="00B45D50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527F82">
        <w:rPr>
          <w:rFonts w:ascii="Times New Roman" w:hAnsi="Times New Roman" w:cs="Times New Roman"/>
          <w:sz w:val="24"/>
          <w:szCs w:val="24"/>
          <w:lang w:val="en-GB"/>
        </w:rPr>
        <w:t>60</w:t>
      </w:r>
      <w:r w:rsidR="00B45D50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individuals that would be surveyed would</w:t>
      </w:r>
      <w:r w:rsidR="00191F56">
        <w:rPr>
          <w:rFonts w:ascii="Times New Roman" w:hAnsi="Times New Roman" w:cs="Times New Roman"/>
          <w:sz w:val="24"/>
          <w:szCs w:val="24"/>
          <w:lang w:val="en-GB"/>
        </w:rPr>
        <w:t xml:space="preserve"> co</w:t>
      </w:r>
      <w:r w:rsidR="00B45D50" w:rsidRPr="00130DB7">
        <w:rPr>
          <w:rFonts w:ascii="Times New Roman" w:hAnsi="Times New Roman" w:cs="Times New Roman"/>
          <w:sz w:val="24"/>
          <w:szCs w:val="24"/>
          <w:lang w:val="en-GB"/>
        </w:rPr>
        <w:t>nsist of a mix of employees of Sarah Haran and customers that enga</w:t>
      </w:r>
      <w:r w:rsidR="008004B7" w:rsidRPr="00130DB7">
        <w:rPr>
          <w:rFonts w:ascii="Times New Roman" w:hAnsi="Times New Roman" w:cs="Times New Roman"/>
          <w:sz w:val="24"/>
          <w:szCs w:val="24"/>
          <w:lang w:val="en-GB"/>
        </w:rPr>
        <w:t>ge in buying of luxurious designer bags</w:t>
      </w:r>
      <w:r w:rsidR="00527F82">
        <w:rPr>
          <w:rFonts w:ascii="Times New Roman" w:hAnsi="Times New Roman" w:cs="Times New Roman"/>
          <w:sz w:val="24"/>
          <w:szCs w:val="24"/>
          <w:lang w:val="en-GB"/>
        </w:rPr>
        <w:t xml:space="preserve"> in London high street stores</w:t>
      </w:r>
      <w:r w:rsidR="008004B7" w:rsidRPr="00130DB7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:rsidR="008A63F6" w:rsidRPr="00130DB7" w:rsidRDefault="008A63F6" w:rsidP="00E419A7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130DB7">
        <w:rPr>
          <w:rFonts w:ascii="Times New Roman" w:hAnsi="Times New Roman" w:cs="Times New Roman"/>
          <w:b/>
          <w:sz w:val="24"/>
          <w:szCs w:val="24"/>
          <w:lang w:val="en-GB"/>
        </w:rPr>
        <w:t>3.2 Method of data collection</w:t>
      </w:r>
      <w:r w:rsidR="00D27CA9" w:rsidRPr="00130DB7">
        <w:rPr>
          <w:rFonts w:ascii="Times New Roman" w:hAnsi="Times New Roman" w:cs="Times New Roman"/>
          <w:b/>
          <w:sz w:val="24"/>
          <w:szCs w:val="24"/>
          <w:lang w:val="en-GB"/>
        </w:rPr>
        <w:t xml:space="preserve"> </w:t>
      </w:r>
    </w:p>
    <w:p w:rsidR="00D27CA9" w:rsidRPr="00130DB7" w:rsidRDefault="00D27CA9" w:rsidP="00E419A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The method of data collection would include the use of </w:t>
      </w:r>
      <w:r w:rsidR="003536CD" w:rsidRPr="00130DB7">
        <w:rPr>
          <w:rFonts w:ascii="Times New Roman" w:hAnsi="Times New Roman" w:cs="Times New Roman"/>
          <w:sz w:val="24"/>
          <w:szCs w:val="24"/>
          <w:lang w:val="en-GB"/>
        </w:rPr>
        <w:t>six</w:t>
      </w:r>
      <w:r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83DD3" w:rsidRPr="00130DB7">
        <w:rPr>
          <w:rFonts w:ascii="Times New Roman" w:hAnsi="Times New Roman" w:cs="Times New Roman"/>
          <w:sz w:val="24"/>
          <w:szCs w:val="24"/>
          <w:lang w:val="en-GB"/>
        </w:rPr>
        <w:t>questionnaires</w:t>
      </w:r>
      <w:r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91F56" w:rsidRPr="00130DB7">
        <w:rPr>
          <w:rFonts w:ascii="Times New Roman" w:hAnsi="Times New Roman" w:cs="Times New Roman"/>
          <w:sz w:val="24"/>
          <w:szCs w:val="24"/>
          <w:lang w:val="en-GB"/>
        </w:rPr>
        <w:t>and coupled</w:t>
      </w:r>
      <w:r w:rsidR="00845246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with observation of the high street stores that house </w:t>
      </w:r>
      <w:r w:rsidR="003536CD" w:rsidRPr="00130DB7">
        <w:rPr>
          <w:rFonts w:ascii="Times New Roman" w:hAnsi="Times New Roman" w:cs="Times New Roman"/>
          <w:sz w:val="24"/>
          <w:szCs w:val="24"/>
          <w:lang w:val="en-GB"/>
        </w:rPr>
        <w:t>retail</w:t>
      </w:r>
      <w:r w:rsidR="00191F56">
        <w:rPr>
          <w:rFonts w:ascii="Times New Roman" w:hAnsi="Times New Roman" w:cs="Times New Roman"/>
          <w:sz w:val="24"/>
          <w:szCs w:val="24"/>
          <w:lang w:val="en-GB"/>
        </w:rPr>
        <w:t xml:space="preserve"> luxury</w:t>
      </w:r>
      <w:r w:rsidR="003536CD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handbags</w:t>
      </w:r>
      <w:r w:rsidR="0022158D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and wallets for women and men respectively.</w:t>
      </w:r>
      <w:r w:rsidR="003536CD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Hence, the data collection would be a combination of primary and secondary data. The secondary data would be in the form of literature review</w:t>
      </w:r>
      <w:r w:rsidR="0098225D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as well as the analysis in the responses of the </w:t>
      </w:r>
      <w:r w:rsidR="00191F56">
        <w:rPr>
          <w:rFonts w:ascii="Times New Roman" w:hAnsi="Times New Roman" w:cs="Times New Roman"/>
          <w:sz w:val="24"/>
          <w:szCs w:val="24"/>
          <w:lang w:val="en-GB"/>
        </w:rPr>
        <w:t xml:space="preserve">store workers </w:t>
      </w:r>
      <w:r w:rsidR="0098225D" w:rsidRPr="00130DB7">
        <w:rPr>
          <w:rFonts w:ascii="Times New Roman" w:hAnsi="Times New Roman" w:cs="Times New Roman"/>
          <w:sz w:val="24"/>
          <w:szCs w:val="24"/>
          <w:lang w:val="en-GB"/>
        </w:rPr>
        <w:t>associated with the organization.</w:t>
      </w:r>
      <w:r w:rsidR="00B800F3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The survey questions</w:t>
      </w:r>
      <w:r w:rsidR="00C84F99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would be collected using </w:t>
      </w:r>
      <w:r w:rsidR="000A2D2A" w:rsidRPr="00130DB7">
        <w:rPr>
          <w:rFonts w:ascii="Times New Roman" w:hAnsi="Times New Roman" w:cs="Times New Roman"/>
          <w:sz w:val="24"/>
          <w:szCs w:val="24"/>
          <w:lang w:val="en-GB"/>
        </w:rPr>
        <w:t>Google</w:t>
      </w:r>
      <w:r w:rsidR="00C84F99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forms.</w:t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549"/>
        <w:gridCol w:w="1403"/>
        <w:gridCol w:w="6624"/>
      </w:tblGrid>
      <w:tr w:rsidR="00BD5BCA" w:rsidRPr="00130DB7" w:rsidTr="0014554F">
        <w:trPr>
          <w:jc w:val="center"/>
        </w:trPr>
        <w:tc>
          <w:tcPr>
            <w:tcW w:w="0" w:type="auto"/>
          </w:tcPr>
          <w:p w:rsidR="00BD5BCA" w:rsidRPr="00130DB7" w:rsidRDefault="00BD5BCA" w:rsidP="00E419A7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130DB7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lastRenderedPageBreak/>
              <w:t>Question number</w:t>
            </w:r>
          </w:p>
        </w:tc>
        <w:tc>
          <w:tcPr>
            <w:tcW w:w="0" w:type="auto"/>
          </w:tcPr>
          <w:p w:rsidR="00BD5BCA" w:rsidRPr="00130DB7" w:rsidRDefault="00575979" w:rsidP="00E419A7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130DB7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Segment</w:t>
            </w:r>
          </w:p>
        </w:tc>
        <w:tc>
          <w:tcPr>
            <w:tcW w:w="0" w:type="auto"/>
          </w:tcPr>
          <w:p w:rsidR="00BD5BCA" w:rsidRPr="00130DB7" w:rsidRDefault="00575979" w:rsidP="00E419A7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130DB7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Question</w:t>
            </w:r>
          </w:p>
        </w:tc>
      </w:tr>
      <w:tr w:rsidR="00575979" w:rsidRPr="00130DB7" w:rsidTr="0014554F">
        <w:trPr>
          <w:jc w:val="center"/>
        </w:trPr>
        <w:tc>
          <w:tcPr>
            <w:tcW w:w="0" w:type="auto"/>
          </w:tcPr>
          <w:p w:rsidR="00575979" w:rsidRPr="00130DB7" w:rsidRDefault="00575979" w:rsidP="00E419A7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130DB7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</w:t>
            </w:r>
          </w:p>
        </w:tc>
        <w:tc>
          <w:tcPr>
            <w:tcW w:w="0" w:type="auto"/>
            <w:vMerge w:val="restart"/>
          </w:tcPr>
          <w:p w:rsidR="00575979" w:rsidRPr="00130DB7" w:rsidRDefault="00575979" w:rsidP="00E419A7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130DB7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Qualitative</w:t>
            </w:r>
          </w:p>
        </w:tc>
        <w:tc>
          <w:tcPr>
            <w:tcW w:w="0" w:type="auto"/>
          </w:tcPr>
          <w:p w:rsidR="00575979" w:rsidRPr="00130DB7" w:rsidRDefault="00081A47" w:rsidP="00E419A7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130DB7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According to you, how the term sustainability </w:t>
            </w:r>
            <w:r w:rsidR="001510C2" w:rsidRPr="00130DB7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meets multiple criteria in your business?</w:t>
            </w:r>
          </w:p>
        </w:tc>
      </w:tr>
      <w:tr w:rsidR="00575979" w:rsidRPr="00130DB7" w:rsidTr="0014554F">
        <w:trPr>
          <w:jc w:val="center"/>
        </w:trPr>
        <w:tc>
          <w:tcPr>
            <w:tcW w:w="0" w:type="auto"/>
          </w:tcPr>
          <w:p w:rsidR="00575979" w:rsidRPr="00130DB7" w:rsidRDefault="00575979" w:rsidP="00E419A7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130DB7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</w:t>
            </w:r>
          </w:p>
        </w:tc>
        <w:tc>
          <w:tcPr>
            <w:tcW w:w="0" w:type="auto"/>
            <w:vMerge/>
          </w:tcPr>
          <w:p w:rsidR="00575979" w:rsidRPr="00130DB7" w:rsidRDefault="00575979" w:rsidP="00E419A7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0" w:type="auto"/>
          </w:tcPr>
          <w:p w:rsidR="00575979" w:rsidRPr="00130DB7" w:rsidRDefault="001510C2" w:rsidP="00E419A7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130DB7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What do you think about the concept of brand differentiation</w:t>
            </w:r>
            <w:r w:rsidR="00E04715" w:rsidRPr="00130DB7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for an organization such as yourself that deals in designer bags?</w:t>
            </w:r>
          </w:p>
        </w:tc>
      </w:tr>
      <w:tr w:rsidR="00575979" w:rsidRPr="00130DB7" w:rsidTr="0014554F">
        <w:trPr>
          <w:jc w:val="center"/>
        </w:trPr>
        <w:tc>
          <w:tcPr>
            <w:tcW w:w="0" w:type="auto"/>
          </w:tcPr>
          <w:p w:rsidR="00575979" w:rsidRPr="00130DB7" w:rsidRDefault="00575979" w:rsidP="00E419A7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130DB7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</w:t>
            </w:r>
          </w:p>
        </w:tc>
        <w:tc>
          <w:tcPr>
            <w:tcW w:w="0" w:type="auto"/>
            <w:vMerge w:val="restart"/>
          </w:tcPr>
          <w:p w:rsidR="00575979" w:rsidRPr="00130DB7" w:rsidRDefault="00575979" w:rsidP="00E419A7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130DB7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Quantitative</w:t>
            </w:r>
          </w:p>
        </w:tc>
        <w:tc>
          <w:tcPr>
            <w:tcW w:w="0" w:type="auto"/>
          </w:tcPr>
          <w:p w:rsidR="00575979" w:rsidRPr="00130DB7" w:rsidRDefault="001B2049" w:rsidP="00E419A7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130DB7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What will be the need for owing a designer bag?</w:t>
            </w:r>
          </w:p>
        </w:tc>
      </w:tr>
      <w:tr w:rsidR="00575979" w:rsidRPr="00130DB7" w:rsidTr="0014554F">
        <w:trPr>
          <w:jc w:val="center"/>
        </w:trPr>
        <w:tc>
          <w:tcPr>
            <w:tcW w:w="0" w:type="auto"/>
          </w:tcPr>
          <w:p w:rsidR="00575979" w:rsidRPr="00130DB7" w:rsidRDefault="00575979" w:rsidP="00E419A7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130DB7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</w:t>
            </w:r>
          </w:p>
        </w:tc>
        <w:tc>
          <w:tcPr>
            <w:tcW w:w="0" w:type="auto"/>
            <w:vMerge/>
          </w:tcPr>
          <w:p w:rsidR="00575979" w:rsidRPr="00130DB7" w:rsidRDefault="00575979" w:rsidP="00E419A7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0" w:type="auto"/>
          </w:tcPr>
          <w:p w:rsidR="00575979" w:rsidRPr="00130DB7" w:rsidRDefault="001B2049" w:rsidP="00E419A7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130DB7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What will be major consumers that would be targeted?</w:t>
            </w:r>
          </w:p>
        </w:tc>
      </w:tr>
      <w:tr w:rsidR="00575979" w:rsidRPr="00130DB7" w:rsidTr="0014554F">
        <w:trPr>
          <w:jc w:val="center"/>
        </w:trPr>
        <w:tc>
          <w:tcPr>
            <w:tcW w:w="0" w:type="auto"/>
          </w:tcPr>
          <w:p w:rsidR="00575979" w:rsidRPr="00130DB7" w:rsidRDefault="00575979" w:rsidP="00E419A7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130DB7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</w:t>
            </w:r>
          </w:p>
        </w:tc>
        <w:tc>
          <w:tcPr>
            <w:tcW w:w="0" w:type="auto"/>
            <w:vMerge/>
          </w:tcPr>
          <w:p w:rsidR="00575979" w:rsidRPr="00130DB7" w:rsidRDefault="00575979" w:rsidP="00E419A7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0" w:type="auto"/>
          </w:tcPr>
          <w:p w:rsidR="00575979" w:rsidRPr="00130DB7" w:rsidRDefault="00C31D80" w:rsidP="00E419A7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130DB7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What is the most common need that </w:t>
            </w:r>
            <w:r w:rsidR="00DE3D79" w:rsidRPr="00130DB7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is</w:t>
            </w:r>
            <w:r w:rsidRPr="00130DB7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met post purchase of such designer and luxury bags from Sarah Haran?</w:t>
            </w:r>
          </w:p>
        </w:tc>
      </w:tr>
      <w:tr w:rsidR="00575979" w:rsidRPr="00130DB7" w:rsidTr="0014554F">
        <w:trPr>
          <w:jc w:val="center"/>
        </w:trPr>
        <w:tc>
          <w:tcPr>
            <w:tcW w:w="0" w:type="auto"/>
          </w:tcPr>
          <w:p w:rsidR="00575979" w:rsidRPr="00130DB7" w:rsidRDefault="00575979" w:rsidP="00E419A7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130DB7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</w:t>
            </w:r>
          </w:p>
        </w:tc>
        <w:tc>
          <w:tcPr>
            <w:tcW w:w="0" w:type="auto"/>
            <w:vMerge/>
          </w:tcPr>
          <w:p w:rsidR="00575979" w:rsidRPr="00130DB7" w:rsidRDefault="00575979" w:rsidP="00E419A7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0" w:type="auto"/>
          </w:tcPr>
          <w:p w:rsidR="00575979" w:rsidRPr="00130DB7" w:rsidRDefault="00C31D80" w:rsidP="00E419A7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130DB7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On what age group you </w:t>
            </w:r>
            <w:r w:rsidR="00F2524C" w:rsidRPr="00130DB7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fall</w:t>
            </w:r>
            <w:r w:rsidR="005E30F1" w:rsidRPr="00130DB7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</w:t>
            </w:r>
          </w:p>
        </w:tc>
      </w:tr>
    </w:tbl>
    <w:p w:rsidR="00BD5BCA" w:rsidRPr="00130DB7" w:rsidRDefault="009A4E4E" w:rsidP="00E419A7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130DB7">
        <w:rPr>
          <w:rFonts w:ascii="Times New Roman" w:hAnsi="Times New Roman" w:cs="Times New Roman"/>
          <w:b/>
          <w:sz w:val="24"/>
          <w:szCs w:val="24"/>
          <w:lang w:val="en-GB"/>
        </w:rPr>
        <w:t>Table 1: Questionnaires</w:t>
      </w:r>
    </w:p>
    <w:p w:rsidR="009A4E4E" w:rsidRPr="00130DB7" w:rsidRDefault="009A4E4E" w:rsidP="00E419A7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:rsidR="008A63F6" w:rsidRPr="00130DB7" w:rsidRDefault="008A63F6" w:rsidP="00E419A7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130DB7">
        <w:rPr>
          <w:rFonts w:ascii="Times New Roman" w:hAnsi="Times New Roman" w:cs="Times New Roman"/>
          <w:b/>
          <w:sz w:val="24"/>
          <w:szCs w:val="24"/>
          <w:lang w:val="en-GB"/>
        </w:rPr>
        <w:t>3.3 Methods of data analysis</w:t>
      </w:r>
    </w:p>
    <w:p w:rsidR="00E444E6" w:rsidRPr="00130DB7" w:rsidRDefault="004A159F" w:rsidP="00E419A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30DB7">
        <w:rPr>
          <w:rFonts w:ascii="Times New Roman" w:hAnsi="Times New Roman" w:cs="Times New Roman"/>
          <w:sz w:val="24"/>
          <w:szCs w:val="24"/>
          <w:lang w:val="en-GB"/>
        </w:rPr>
        <w:t>Based on the above questions, the data so gathered from the conduction of the interviews and the surveys would be analysed with a help of quantitative as well as qualitative method. Additionally, critical analysis of the responses so ob</w:t>
      </w:r>
      <w:r w:rsidR="00F318AF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tained would be executed by graphical based analysis using multiple forms of charts. However, a </w:t>
      </w:r>
      <w:r w:rsidR="007A46AF" w:rsidRPr="00130DB7">
        <w:rPr>
          <w:rFonts w:ascii="Times New Roman" w:hAnsi="Times New Roman" w:cs="Times New Roman"/>
          <w:sz w:val="24"/>
          <w:szCs w:val="24"/>
          <w:lang w:val="en-GB"/>
        </w:rPr>
        <w:t>graph less</w:t>
      </w:r>
      <w:r w:rsidR="00F318AF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63BA9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analysis of the mode of the responses would be conducted through the mechanism of regression method. The consideration these methods of data analysis would result </w:t>
      </w:r>
      <w:r w:rsidR="00560161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in the development of </w:t>
      </w:r>
      <w:r w:rsidR="00E85EB8" w:rsidRPr="00130DB7">
        <w:rPr>
          <w:rFonts w:ascii="Times New Roman" w:hAnsi="Times New Roman" w:cs="Times New Roman"/>
          <w:sz w:val="24"/>
          <w:szCs w:val="24"/>
          <w:lang w:val="en-GB"/>
        </w:rPr>
        <w:t>an</w:t>
      </w:r>
      <w:r w:rsidR="00560161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extensive deductive and critically evaluative result</w:t>
      </w:r>
      <w:r w:rsidR="00B70993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r w:rsidR="003C1E8D" w:rsidRPr="00130DB7">
        <w:rPr>
          <w:rFonts w:ascii="Times New Roman" w:hAnsi="Times New Roman" w:cs="Times New Roman"/>
          <w:sz w:val="24"/>
          <w:szCs w:val="24"/>
          <w:shd w:val="clear" w:color="auto" w:fill="FFFFFF"/>
        </w:rPr>
        <w:t>Mayer, 2015</w:t>
      </w:r>
      <w:r w:rsidR="00B70993" w:rsidRPr="00130DB7">
        <w:rPr>
          <w:rFonts w:ascii="Times New Roman" w:hAnsi="Times New Roman" w:cs="Times New Roman"/>
          <w:sz w:val="24"/>
          <w:szCs w:val="24"/>
          <w:lang w:val="en-GB"/>
        </w:rPr>
        <w:t>)</w:t>
      </w:r>
      <w:r w:rsidR="00560161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. Additionally, the </w:t>
      </w:r>
      <w:r w:rsidR="00176664" w:rsidRPr="00130DB7">
        <w:rPr>
          <w:rFonts w:ascii="Times New Roman" w:hAnsi="Times New Roman" w:cs="Times New Roman"/>
          <w:sz w:val="24"/>
          <w:szCs w:val="24"/>
          <w:lang w:val="en-GB"/>
        </w:rPr>
        <w:t>three-mentioned</w:t>
      </w:r>
      <w:r w:rsidR="00560161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process would </w:t>
      </w:r>
      <w:r w:rsidR="00ED17B7" w:rsidRPr="00130DB7">
        <w:rPr>
          <w:rFonts w:ascii="Times New Roman" w:hAnsi="Times New Roman" w:cs="Times New Roman"/>
          <w:sz w:val="24"/>
          <w:szCs w:val="24"/>
          <w:lang w:val="en-GB"/>
        </w:rPr>
        <w:t>complement</w:t>
      </w:r>
      <w:r w:rsidR="00560161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the identification of the aspect of </w:t>
      </w:r>
      <w:r w:rsidR="00E628B0" w:rsidRPr="00130DB7">
        <w:rPr>
          <w:rFonts w:ascii="Times New Roman" w:hAnsi="Times New Roman" w:cs="Times New Roman"/>
          <w:sz w:val="24"/>
          <w:szCs w:val="24"/>
          <w:lang w:val="en-GB"/>
        </w:rPr>
        <w:t>sustainability for the mentioned organization relative to the segment of inflation, demand, value perception and others.</w:t>
      </w:r>
    </w:p>
    <w:p w:rsidR="008A63F6" w:rsidRPr="00130DB7" w:rsidRDefault="008A63F6" w:rsidP="00E419A7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130DB7">
        <w:rPr>
          <w:rFonts w:ascii="Times New Roman" w:hAnsi="Times New Roman" w:cs="Times New Roman"/>
          <w:b/>
          <w:sz w:val="24"/>
          <w:szCs w:val="24"/>
          <w:lang w:val="en-GB"/>
        </w:rPr>
        <w:t>3.4 Ethical consideration</w:t>
      </w:r>
      <w:r w:rsidR="00176664" w:rsidRPr="00130DB7">
        <w:rPr>
          <w:rFonts w:ascii="Times New Roman" w:hAnsi="Times New Roman" w:cs="Times New Roman"/>
          <w:b/>
          <w:sz w:val="24"/>
          <w:szCs w:val="24"/>
          <w:lang w:val="en-GB"/>
        </w:rPr>
        <w:t xml:space="preserve"> </w:t>
      </w:r>
    </w:p>
    <w:p w:rsidR="00BA5C1E" w:rsidRPr="00130DB7" w:rsidRDefault="00EC6354" w:rsidP="00E419A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30DB7"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During the conduction of the study, a </w:t>
      </w:r>
      <w:r w:rsidR="007E5C4D" w:rsidRPr="00130DB7">
        <w:rPr>
          <w:rFonts w:ascii="Times New Roman" w:hAnsi="Times New Roman" w:cs="Times New Roman"/>
          <w:sz w:val="24"/>
          <w:szCs w:val="24"/>
          <w:lang w:val="en-GB"/>
        </w:rPr>
        <w:t>two-phased</w:t>
      </w:r>
      <w:r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02E61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ethical consideration would be taken into account. In the segment of secondary data, all the data has been sourced from authenticated and published journals. Additionally, </w:t>
      </w:r>
      <w:r w:rsidR="00BA5C1E" w:rsidRPr="00130DB7">
        <w:rPr>
          <w:rFonts w:ascii="Times New Roman" w:hAnsi="Times New Roman" w:cs="Times New Roman"/>
          <w:sz w:val="24"/>
          <w:szCs w:val="24"/>
          <w:lang w:val="en-GB"/>
        </w:rPr>
        <w:t>the reviews so conducted based on the articles has been provided with taking into the general framework of reviews.</w:t>
      </w:r>
    </w:p>
    <w:p w:rsidR="00BA5C1E" w:rsidRPr="00130DB7" w:rsidRDefault="00BA5C1E" w:rsidP="00E419A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In the segment of primary data collection, privacy of the </w:t>
      </w:r>
      <w:r w:rsidR="00C9332A">
        <w:rPr>
          <w:rFonts w:ascii="Times New Roman" w:hAnsi="Times New Roman" w:cs="Times New Roman"/>
          <w:sz w:val="24"/>
          <w:szCs w:val="24"/>
          <w:lang w:val="en-GB"/>
        </w:rPr>
        <w:t>store workers</w:t>
      </w:r>
      <w:r w:rsidR="00FA06EC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w</w:t>
      </w:r>
      <w:r w:rsidR="00C9332A">
        <w:rPr>
          <w:rFonts w:ascii="Times New Roman" w:hAnsi="Times New Roman" w:cs="Times New Roman"/>
          <w:sz w:val="24"/>
          <w:szCs w:val="24"/>
          <w:lang w:val="en-GB"/>
        </w:rPr>
        <w:t>ill</w:t>
      </w:r>
      <w:r w:rsidR="00FA06EC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be taken into </w:t>
      </w:r>
      <w:r w:rsidR="00572E71" w:rsidRPr="00130DB7">
        <w:rPr>
          <w:rFonts w:ascii="Times New Roman" w:hAnsi="Times New Roman" w:cs="Times New Roman"/>
          <w:sz w:val="24"/>
          <w:szCs w:val="24"/>
          <w:lang w:val="en-GB"/>
        </w:rPr>
        <w:t>consideration,</w:t>
      </w:r>
      <w:r w:rsidR="00FA06EC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as the research topic might be perceived as negative approach to the designer and luxury bag industry. </w:t>
      </w:r>
      <w:r w:rsidR="00E92079" w:rsidRPr="00130DB7">
        <w:rPr>
          <w:rFonts w:ascii="Times New Roman" w:hAnsi="Times New Roman" w:cs="Times New Roman"/>
          <w:sz w:val="24"/>
          <w:szCs w:val="24"/>
          <w:lang w:val="en-GB"/>
        </w:rPr>
        <w:t>Additionally,</w:t>
      </w:r>
      <w:r w:rsidR="00FA06EC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in the segment of the </w:t>
      </w:r>
      <w:r w:rsidR="002404AD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survey questions, the data security of the </w:t>
      </w:r>
      <w:r w:rsidR="00A6747A" w:rsidRPr="00130DB7">
        <w:rPr>
          <w:rFonts w:ascii="Times New Roman" w:hAnsi="Times New Roman" w:cs="Times New Roman"/>
          <w:sz w:val="24"/>
          <w:szCs w:val="24"/>
          <w:lang w:val="en-GB"/>
        </w:rPr>
        <w:t>individuals</w:t>
      </w:r>
      <w:r w:rsidR="002404AD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would be taken into consideration.</w:t>
      </w:r>
      <w:r w:rsidR="00A6747A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This would be </w:t>
      </w:r>
      <w:r w:rsidR="00924DC9" w:rsidRPr="00130DB7">
        <w:rPr>
          <w:rFonts w:ascii="Times New Roman" w:hAnsi="Times New Roman" w:cs="Times New Roman"/>
          <w:sz w:val="24"/>
          <w:szCs w:val="24"/>
          <w:lang w:val="en-GB"/>
        </w:rPr>
        <w:t>characterized by mentioning the individuals</w:t>
      </w:r>
      <w:r w:rsidR="00961C43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about the course of research and the use of their responses. Additionally, </w:t>
      </w:r>
      <w:r w:rsidR="007C2696" w:rsidRPr="00130DB7">
        <w:rPr>
          <w:rFonts w:ascii="Times New Roman" w:hAnsi="Times New Roman" w:cs="Times New Roman"/>
          <w:sz w:val="24"/>
          <w:szCs w:val="24"/>
          <w:lang w:val="en-GB"/>
        </w:rPr>
        <w:t>not all the collected data would</w:t>
      </w:r>
      <w:r w:rsidR="005B25D3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be shared with third party vendors for the responses having contact information of any kind.</w:t>
      </w:r>
    </w:p>
    <w:p w:rsidR="008A63F6" w:rsidRPr="00130DB7" w:rsidRDefault="008A63F6" w:rsidP="00E419A7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130DB7">
        <w:rPr>
          <w:rFonts w:ascii="Times New Roman" w:hAnsi="Times New Roman" w:cs="Times New Roman"/>
          <w:b/>
          <w:sz w:val="24"/>
          <w:szCs w:val="24"/>
          <w:lang w:val="en-GB"/>
        </w:rPr>
        <w:t>3.5 Research limitation</w:t>
      </w:r>
    </w:p>
    <w:p w:rsidR="00C12DC7" w:rsidRDefault="009D262A" w:rsidP="00E01AB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Major limitation associated with the conduction of the research has been in the form of </w:t>
      </w:r>
      <w:r w:rsidR="00577247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finances and active use of technology. This is because of the unavailability </w:t>
      </w:r>
      <w:r w:rsidR="0004143B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of </w:t>
      </w:r>
      <w:r w:rsidR="00577247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premium </w:t>
      </w:r>
      <w:r w:rsidR="00CB2A2C" w:rsidRPr="00130DB7">
        <w:rPr>
          <w:rFonts w:ascii="Times New Roman" w:hAnsi="Times New Roman" w:cs="Times New Roman"/>
          <w:sz w:val="24"/>
          <w:szCs w:val="24"/>
          <w:lang w:val="en-GB"/>
        </w:rPr>
        <w:t>software</w:t>
      </w:r>
      <w:r w:rsidR="00577247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01ABA" w:rsidRPr="00130DB7">
        <w:rPr>
          <w:rFonts w:ascii="Times New Roman" w:hAnsi="Times New Roman" w:cs="Times New Roman"/>
          <w:sz w:val="24"/>
          <w:szCs w:val="24"/>
          <w:lang w:val="en-GB"/>
        </w:rPr>
        <w:t>like SAS</w:t>
      </w:r>
      <w:r w:rsidR="00164A32">
        <w:rPr>
          <w:rFonts w:ascii="Times New Roman" w:hAnsi="Times New Roman" w:cs="Times New Roman"/>
          <w:sz w:val="24"/>
          <w:szCs w:val="24"/>
          <w:lang w:val="en-GB"/>
        </w:rPr>
        <w:t>, time restrain</w:t>
      </w:r>
      <w:r w:rsidR="003211F1">
        <w:rPr>
          <w:rFonts w:ascii="Times New Roman" w:hAnsi="Times New Roman" w:cs="Times New Roman"/>
          <w:sz w:val="24"/>
          <w:szCs w:val="24"/>
          <w:lang w:val="en-GB"/>
        </w:rPr>
        <w:t xml:space="preserve"> of longer time period to carry out the research</w:t>
      </w:r>
      <w:r w:rsidR="00164A32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04143B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3A5F82" w:rsidRPr="00130DB7">
        <w:rPr>
          <w:rFonts w:ascii="Times New Roman" w:hAnsi="Times New Roman" w:cs="Times New Roman"/>
          <w:sz w:val="24"/>
          <w:szCs w:val="24"/>
          <w:lang w:val="en-GB"/>
        </w:rPr>
        <w:t>there</w:t>
      </w:r>
      <w:r w:rsidR="00164A32">
        <w:rPr>
          <w:rFonts w:ascii="Times New Roman" w:hAnsi="Times New Roman" w:cs="Times New Roman"/>
          <w:sz w:val="24"/>
          <w:szCs w:val="24"/>
          <w:lang w:val="en-GB"/>
        </w:rPr>
        <w:t xml:space="preserve"> is</w:t>
      </w:r>
      <w:r w:rsidR="0004143B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64A32">
        <w:rPr>
          <w:rFonts w:ascii="Times New Roman" w:hAnsi="Times New Roman" w:cs="Times New Roman"/>
          <w:sz w:val="24"/>
          <w:szCs w:val="24"/>
          <w:lang w:val="en-GB"/>
        </w:rPr>
        <w:t xml:space="preserve">the issue of </w:t>
      </w:r>
      <w:r w:rsidR="00C9332A">
        <w:rPr>
          <w:rFonts w:ascii="Times New Roman" w:hAnsi="Times New Roman" w:cs="Times New Roman"/>
          <w:sz w:val="24"/>
          <w:szCs w:val="24"/>
          <w:lang w:val="en-GB"/>
        </w:rPr>
        <w:t>cost</w:t>
      </w:r>
      <w:r w:rsidR="0004143B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C9332A">
        <w:rPr>
          <w:rFonts w:ascii="Times New Roman" w:hAnsi="Times New Roman" w:cs="Times New Roman"/>
          <w:sz w:val="24"/>
          <w:szCs w:val="24"/>
          <w:lang w:val="en-GB"/>
        </w:rPr>
        <w:t xml:space="preserve">the amount </w:t>
      </w:r>
      <w:r w:rsidR="0004143B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of finances</w:t>
      </w:r>
      <w:r w:rsidR="00164A32">
        <w:rPr>
          <w:rFonts w:ascii="Times New Roman" w:hAnsi="Times New Roman" w:cs="Times New Roman"/>
          <w:sz w:val="24"/>
          <w:szCs w:val="24"/>
          <w:lang w:val="en-GB"/>
        </w:rPr>
        <w:t xml:space="preserve"> which</w:t>
      </w:r>
      <w:r w:rsidR="0004143B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would</w:t>
      </w:r>
      <w:r w:rsidR="00164A32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01ABA">
        <w:rPr>
          <w:rFonts w:ascii="Times New Roman" w:hAnsi="Times New Roman" w:cs="Times New Roman"/>
          <w:sz w:val="24"/>
          <w:szCs w:val="24"/>
          <w:lang w:val="en-GB"/>
        </w:rPr>
        <w:t>have</w:t>
      </w:r>
      <w:r w:rsidR="00E01ABA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provide</w:t>
      </w:r>
      <w:r w:rsidR="0004143B"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for the conduction of the research </w:t>
      </w:r>
      <w:r w:rsidR="00544E15" w:rsidRPr="00130DB7">
        <w:rPr>
          <w:rFonts w:ascii="Times New Roman" w:hAnsi="Times New Roman" w:cs="Times New Roman"/>
          <w:sz w:val="24"/>
          <w:szCs w:val="24"/>
          <w:lang w:val="en-GB"/>
        </w:rPr>
        <w:t>in major cities of</w:t>
      </w:r>
      <w:r w:rsidR="00C12DC7">
        <w:rPr>
          <w:rFonts w:ascii="Times New Roman" w:hAnsi="Times New Roman" w:cs="Times New Roman"/>
          <w:sz w:val="24"/>
          <w:szCs w:val="24"/>
          <w:lang w:val="en-GB"/>
        </w:rPr>
        <w:t xml:space="preserve"> UK</w:t>
      </w:r>
      <w:r w:rsidR="00061C2F">
        <w:rPr>
          <w:rFonts w:ascii="Times New Roman" w:hAnsi="Times New Roman" w:cs="Times New Roman"/>
          <w:sz w:val="24"/>
          <w:szCs w:val="24"/>
          <w:lang w:val="en-GB"/>
        </w:rPr>
        <w:t xml:space="preserve">   </w:t>
      </w:r>
    </w:p>
    <w:p w:rsidR="00E01ABA" w:rsidRPr="001D554B" w:rsidRDefault="00061C2F" w:rsidP="00E01ABA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                                                                                                                                                        </w:t>
      </w:r>
      <w:r w:rsidR="00E01ABA" w:rsidRPr="001D554B">
        <w:rPr>
          <w:rFonts w:ascii="Times New Roman" w:hAnsi="Times New Roman" w:cs="Times New Roman"/>
          <w:b/>
          <w:sz w:val="24"/>
          <w:szCs w:val="24"/>
          <w:lang w:val="en-GB"/>
        </w:rPr>
        <w:t>3.6 Research work plan</w:t>
      </w:r>
    </w:p>
    <w:tbl>
      <w:tblPr>
        <w:tblStyle w:val="TableGrid"/>
        <w:tblW w:w="9240" w:type="dxa"/>
        <w:tblLook w:val="04A0" w:firstRow="1" w:lastRow="0" w:firstColumn="1" w:lastColumn="0" w:noHBand="0" w:noVBand="1"/>
      </w:tblPr>
      <w:tblGrid>
        <w:gridCol w:w="4260"/>
        <w:gridCol w:w="1540"/>
        <w:gridCol w:w="1600"/>
        <w:gridCol w:w="1840"/>
      </w:tblGrid>
      <w:tr w:rsidR="001D554B" w:rsidRPr="001D554B" w:rsidTr="009D4494">
        <w:trPr>
          <w:trHeight w:val="330"/>
        </w:trPr>
        <w:tc>
          <w:tcPr>
            <w:tcW w:w="4260" w:type="dxa"/>
            <w:noWrap/>
            <w:hideMark/>
          </w:tcPr>
          <w:p w:rsidR="00E01ABA" w:rsidRPr="001D554B" w:rsidRDefault="00E01ABA" w:rsidP="009D4494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 w:eastAsia="en-GB" w:bidi="si-LK"/>
              </w:rPr>
            </w:pPr>
            <w:r w:rsidRPr="001D554B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 w:eastAsia="en-GB" w:bidi="si-LK"/>
              </w:rPr>
              <w:t xml:space="preserve">Activities </w:t>
            </w:r>
          </w:p>
        </w:tc>
        <w:tc>
          <w:tcPr>
            <w:tcW w:w="1540" w:type="dxa"/>
            <w:noWrap/>
            <w:hideMark/>
          </w:tcPr>
          <w:p w:rsidR="00E01ABA" w:rsidRPr="001D554B" w:rsidRDefault="00E01ABA" w:rsidP="009D4494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 w:eastAsia="en-GB" w:bidi="si-LK"/>
              </w:rPr>
            </w:pPr>
            <w:r w:rsidRPr="001D554B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 w:eastAsia="en-GB" w:bidi="si-LK"/>
              </w:rPr>
              <w:t>Start Date</w:t>
            </w:r>
          </w:p>
        </w:tc>
        <w:tc>
          <w:tcPr>
            <w:tcW w:w="1600" w:type="dxa"/>
            <w:noWrap/>
            <w:hideMark/>
          </w:tcPr>
          <w:p w:rsidR="00E01ABA" w:rsidRPr="001D554B" w:rsidRDefault="00E01ABA" w:rsidP="009D4494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 w:eastAsia="en-GB" w:bidi="si-LK"/>
              </w:rPr>
            </w:pPr>
            <w:r w:rsidRPr="001D554B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 w:eastAsia="en-GB" w:bidi="si-LK"/>
              </w:rPr>
              <w:t xml:space="preserve">Duration (days) </w:t>
            </w:r>
          </w:p>
        </w:tc>
        <w:tc>
          <w:tcPr>
            <w:tcW w:w="1840" w:type="dxa"/>
            <w:noWrap/>
            <w:hideMark/>
          </w:tcPr>
          <w:p w:rsidR="00E01ABA" w:rsidRPr="001D554B" w:rsidRDefault="00E01ABA" w:rsidP="009D4494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 w:eastAsia="en-GB" w:bidi="si-LK"/>
              </w:rPr>
            </w:pPr>
            <w:r w:rsidRPr="001D554B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 w:eastAsia="en-GB" w:bidi="si-LK"/>
              </w:rPr>
              <w:t xml:space="preserve">End Date </w:t>
            </w:r>
          </w:p>
        </w:tc>
      </w:tr>
      <w:tr w:rsidR="001D554B" w:rsidRPr="001D554B" w:rsidTr="009D4494">
        <w:trPr>
          <w:trHeight w:val="315"/>
        </w:trPr>
        <w:tc>
          <w:tcPr>
            <w:tcW w:w="426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Initiation of the research project</w:t>
            </w:r>
          </w:p>
        </w:tc>
        <w:tc>
          <w:tcPr>
            <w:tcW w:w="154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23-06-19</w:t>
            </w:r>
          </w:p>
        </w:tc>
        <w:tc>
          <w:tcPr>
            <w:tcW w:w="160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4</w:t>
            </w:r>
          </w:p>
        </w:tc>
        <w:tc>
          <w:tcPr>
            <w:tcW w:w="184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27-06-19</w:t>
            </w:r>
          </w:p>
        </w:tc>
      </w:tr>
      <w:tr w:rsidR="001D554B" w:rsidRPr="001D554B" w:rsidTr="009D4494">
        <w:trPr>
          <w:trHeight w:val="315"/>
        </w:trPr>
        <w:tc>
          <w:tcPr>
            <w:tcW w:w="426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 xml:space="preserve">Brainstorming regarding research title </w:t>
            </w:r>
          </w:p>
        </w:tc>
        <w:tc>
          <w:tcPr>
            <w:tcW w:w="154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27-6-19</w:t>
            </w:r>
          </w:p>
        </w:tc>
        <w:tc>
          <w:tcPr>
            <w:tcW w:w="160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184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30-06-19</w:t>
            </w:r>
          </w:p>
        </w:tc>
      </w:tr>
      <w:tr w:rsidR="001D554B" w:rsidRPr="001D554B" w:rsidTr="009D4494">
        <w:trPr>
          <w:trHeight w:val="315"/>
        </w:trPr>
        <w:tc>
          <w:tcPr>
            <w:tcW w:w="426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Selection of the research project</w:t>
            </w:r>
          </w:p>
        </w:tc>
        <w:tc>
          <w:tcPr>
            <w:tcW w:w="154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30-6-19</w:t>
            </w:r>
          </w:p>
        </w:tc>
        <w:tc>
          <w:tcPr>
            <w:tcW w:w="160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5</w:t>
            </w:r>
          </w:p>
        </w:tc>
        <w:tc>
          <w:tcPr>
            <w:tcW w:w="184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05-07-19</w:t>
            </w:r>
          </w:p>
        </w:tc>
      </w:tr>
      <w:tr w:rsidR="001D554B" w:rsidRPr="001D554B" w:rsidTr="009D4494">
        <w:trPr>
          <w:trHeight w:val="315"/>
        </w:trPr>
        <w:tc>
          <w:tcPr>
            <w:tcW w:w="426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Drafting of the Research Aims and Objectives</w:t>
            </w:r>
          </w:p>
        </w:tc>
        <w:tc>
          <w:tcPr>
            <w:tcW w:w="154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5-7-19</w:t>
            </w:r>
          </w:p>
        </w:tc>
        <w:tc>
          <w:tcPr>
            <w:tcW w:w="160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8</w:t>
            </w:r>
          </w:p>
        </w:tc>
        <w:tc>
          <w:tcPr>
            <w:tcW w:w="184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13-07-19</w:t>
            </w:r>
          </w:p>
        </w:tc>
      </w:tr>
      <w:tr w:rsidR="001D554B" w:rsidRPr="001D554B" w:rsidTr="009D4494">
        <w:trPr>
          <w:trHeight w:val="315"/>
        </w:trPr>
        <w:tc>
          <w:tcPr>
            <w:tcW w:w="426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Designing of the research questions</w:t>
            </w:r>
          </w:p>
        </w:tc>
        <w:tc>
          <w:tcPr>
            <w:tcW w:w="154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13-7-19</w:t>
            </w:r>
          </w:p>
        </w:tc>
        <w:tc>
          <w:tcPr>
            <w:tcW w:w="160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9</w:t>
            </w:r>
          </w:p>
        </w:tc>
        <w:tc>
          <w:tcPr>
            <w:tcW w:w="184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22-07-19</w:t>
            </w:r>
          </w:p>
        </w:tc>
      </w:tr>
      <w:tr w:rsidR="001D554B" w:rsidRPr="001D554B" w:rsidTr="009D4494">
        <w:trPr>
          <w:trHeight w:val="315"/>
        </w:trPr>
        <w:tc>
          <w:tcPr>
            <w:tcW w:w="426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 xml:space="preserve">Accumulation of data for literature </w:t>
            </w:r>
            <w:r w:rsidRPr="001D554B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review</w:t>
            </w:r>
          </w:p>
        </w:tc>
        <w:tc>
          <w:tcPr>
            <w:tcW w:w="154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22-7-19</w:t>
            </w:r>
          </w:p>
        </w:tc>
        <w:tc>
          <w:tcPr>
            <w:tcW w:w="160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10</w:t>
            </w:r>
          </w:p>
        </w:tc>
        <w:tc>
          <w:tcPr>
            <w:tcW w:w="184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01-08-19</w:t>
            </w:r>
          </w:p>
        </w:tc>
      </w:tr>
      <w:tr w:rsidR="001D554B" w:rsidRPr="001D554B" w:rsidTr="009D4494">
        <w:trPr>
          <w:trHeight w:val="315"/>
        </w:trPr>
        <w:tc>
          <w:tcPr>
            <w:tcW w:w="426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Selection of the methodologies</w:t>
            </w:r>
          </w:p>
        </w:tc>
        <w:tc>
          <w:tcPr>
            <w:tcW w:w="154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1-8-19</w:t>
            </w:r>
          </w:p>
        </w:tc>
        <w:tc>
          <w:tcPr>
            <w:tcW w:w="160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8</w:t>
            </w:r>
          </w:p>
        </w:tc>
        <w:tc>
          <w:tcPr>
            <w:tcW w:w="184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09-08-19</w:t>
            </w:r>
          </w:p>
        </w:tc>
      </w:tr>
      <w:tr w:rsidR="001D554B" w:rsidRPr="001D554B" w:rsidTr="009D4494">
        <w:trPr>
          <w:trHeight w:val="315"/>
        </w:trPr>
        <w:tc>
          <w:tcPr>
            <w:tcW w:w="426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 xml:space="preserve">Identifying the samples </w:t>
            </w:r>
          </w:p>
        </w:tc>
        <w:tc>
          <w:tcPr>
            <w:tcW w:w="154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9-8-19</w:t>
            </w:r>
          </w:p>
        </w:tc>
        <w:tc>
          <w:tcPr>
            <w:tcW w:w="160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184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12-08-19</w:t>
            </w:r>
          </w:p>
        </w:tc>
      </w:tr>
      <w:tr w:rsidR="001D554B" w:rsidRPr="001D554B" w:rsidTr="009D4494">
        <w:trPr>
          <w:trHeight w:val="315"/>
        </w:trPr>
        <w:tc>
          <w:tcPr>
            <w:tcW w:w="426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Submission of the research proposal</w:t>
            </w:r>
          </w:p>
        </w:tc>
        <w:tc>
          <w:tcPr>
            <w:tcW w:w="154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12-8-19</w:t>
            </w:r>
          </w:p>
        </w:tc>
        <w:tc>
          <w:tcPr>
            <w:tcW w:w="160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5</w:t>
            </w:r>
          </w:p>
        </w:tc>
        <w:tc>
          <w:tcPr>
            <w:tcW w:w="184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17-08-19</w:t>
            </w:r>
          </w:p>
        </w:tc>
      </w:tr>
      <w:tr w:rsidR="001D554B" w:rsidRPr="001D554B" w:rsidTr="009D4494">
        <w:trPr>
          <w:trHeight w:val="315"/>
        </w:trPr>
        <w:tc>
          <w:tcPr>
            <w:tcW w:w="426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Collection of data through survey</w:t>
            </w:r>
          </w:p>
        </w:tc>
        <w:tc>
          <w:tcPr>
            <w:tcW w:w="154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17-8-19</w:t>
            </w:r>
          </w:p>
        </w:tc>
        <w:tc>
          <w:tcPr>
            <w:tcW w:w="160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184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20-08-19</w:t>
            </w:r>
          </w:p>
        </w:tc>
      </w:tr>
      <w:tr w:rsidR="001D554B" w:rsidRPr="001D554B" w:rsidTr="009D4494">
        <w:trPr>
          <w:trHeight w:val="315"/>
        </w:trPr>
        <w:tc>
          <w:tcPr>
            <w:tcW w:w="426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Collection of Data through interviews</w:t>
            </w:r>
          </w:p>
        </w:tc>
        <w:tc>
          <w:tcPr>
            <w:tcW w:w="154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20-8-19</w:t>
            </w:r>
          </w:p>
        </w:tc>
        <w:tc>
          <w:tcPr>
            <w:tcW w:w="160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5</w:t>
            </w:r>
          </w:p>
        </w:tc>
        <w:tc>
          <w:tcPr>
            <w:tcW w:w="184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25-08-19</w:t>
            </w:r>
          </w:p>
        </w:tc>
      </w:tr>
      <w:tr w:rsidR="001D554B" w:rsidRPr="001D554B" w:rsidTr="009D4494">
        <w:trPr>
          <w:trHeight w:val="315"/>
        </w:trPr>
        <w:tc>
          <w:tcPr>
            <w:tcW w:w="426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Documentation of the data and findings</w:t>
            </w:r>
          </w:p>
        </w:tc>
        <w:tc>
          <w:tcPr>
            <w:tcW w:w="154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25-8-19</w:t>
            </w:r>
          </w:p>
        </w:tc>
        <w:tc>
          <w:tcPr>
            <w:tcW w:w="160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184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28-08-19</w:t>
            </w:r>
          </w:p>
        </w:tc>
      </w:tr>
      <w:tr w:rsidR="001D554B" w:rsidRPr="001D554B" w:rsidTr="009D4494">
        <w:trPr>
          <w:trHeight w:val="315"/>
        </w:trPr>
        <w:tc>
          <w:tcPr>
            <w:tcW w:w="426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Analysis of the Data Collected</w:t>
            </w:r>
          </w:p>
        </w:tc>
        <w:tc>
          <w:tcPr>
            <w:tcW w:w="154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28-8-19</w:t>
            </w:r>
          </w:p>
        </w:tc>
        <w:tc>
          <w:tcPr>
            <w:tcW w:w="160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6</w:t>
            </w:r>
          </w:p>
        </w:tc>
        <w:tc>
          <w:tcPr>
            <w:tcW w:w="184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03-09-19</w:t>
            </w:r>
          </w:p>
        </w:tc>
      </w:tr>
      <w:tr w:rsidR="001D554B" w:rsidRPr="001D554B" w:rsidTr="009D4494">
        <w:trPr>
          <w:trHeight w:val="315"/>
        </w:trPr>
        <w:tc>
          <w:tcPr>
            <w:tcW w:w="426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Drafting of the conclusion of recommendation</w:t>
            </w:r>
          </w:p>
        </w:tc>
        <w:tc>
          <w:tcPr>
            <w:tcW w:w="154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3-9-19</w:t>
            </w:r>
          </w:p>
        </w:tc>
        <w:tc>
          <w:tcPr>
            <w:tcW w:w="160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184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06-09-19</w:t>
            </w:r>
          </w:p>
        </w:tc>
      </w:tr>
      <w:tr w:rsidR="001D554B" w:rsidRPr="001D554B" w:rsidTr="009D4494">
        <w:trPr>
          <w:trHeight w:val="315"/>
        </w:trPr>
        <w:tc>
          <w:tcPr>
            <w:tcW w:w="426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documentation of the research project</w:t>
            </w:r>
          </w:p>
        </w:tc>
        <w:tc>
          <w:tcPr>
            <w:tcW w:w="154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6-9-19</w:t>
            </w:r>
          </w:p>
        </w:tc>
        <w:tc>
          <w:tcPr>
            <w:tcW w:w="160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6</w:t>
            </w:r>
          </w:p>
        </w:tc>
        <w:tc>
          <w:tcPr>
            <w:tcW w:w="184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12-09-19</w:t>
            </w:r>
          </w:p>
        </w:tc>
      </w:tr>
      <w:tr w:rsidR="001D554B" w:rsidRPr="001D554B" w:rsidTr="009D4494">
        <w:trPr>
          <w:trHeight w:val="315"/>
        </w:trPr>
        <w:tc>
          <w:tcPr>
            <w:tcW w:w="426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 xml:space="preserve">Final Submission </w:t>
            </w:r>
          </w:p>
        </w:tc>
        <w:tc>
          <w:tcPr>
            <w:tcW w:w="154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12-9-19</w:t>
            </w:r>
          </w:p>
        </w:tc>
        <w:tc>
          <w:tcPr>
            <w:tcW w:w="160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4</w:t>
            </w:r>
          </w:p>
        </w:tc>
        <w:tc>
          <w:tcPr>
            <w:tcW w:w="184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16-09-19</w:t>
            </w:r>
          </w:p>
        </w:tc>
      </w:tr>
      <w:tr w:rsidR="001D554B" w:rsidRPr="001D554B" w:rsidTr="009D4494">
        <w:trPr>
          <w:trHeight w:val="315"/>
        </w:trPr>
        <w:tc>
          <w:tcPr>
            <w:tcW w:w="426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 xml:space="preserve">Post Submission Evaluation </w:t>
            </w:r>
          </w:p>
        </w:tc>
        <w:tc>
          <w:tcPr>
            <w:tcW w:w="154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16-9-19</w:t>
            </w:r>
          </w:p>
        </w:tc>
        <w:tc>
          <w:tcPr>
            <w:tcW w:w="160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2</w:t>
            </w:r>
          </w:p>
        </w:tc>
        <w:tc>
          <w:tcPr>
            <w:tcW w:w="1840" w:type="dxa"/>
            <w:noWrap/>
            <w:vAlign w:val="bottom"/>
            <w:hideMark/>
          </w:tcPr>
          <w:p w:rsidR="00E01ABA" w:rsidRPr="001D554B" w:rsidRDefault="00E01ABA" w:rsidP="009D449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D554B">
              <w:rPr>
                <w:rFonts w:ascii="Times New Roman" w:hAnsi="Times New Roman" w:cs="Times New Roman"/>
                <w:sz w:val="24"/>
                <w:szCs w:val="24"/>
              </w:rPr>
              <w:t>18-09-19</w:t>
            </w:r>
          </w:p>
        </w:tc>
      </w:tr>
    </w:tbl>
    <w:p w:rsidR="00E01ABA" w:rsidRPr="000E556A" w:rsidRDefault="00E01ABA" w:rsidP="00E01ABA">
      <w:pPr>
        <w:tabs>
          <w:tab w:val="left" w:pos="3930"/>
        </w:tabs>
        <w:spacing w:line="360" w:lineRule="auto"/>
        <w:jc w:val="center"/>
        <w:rPr>
          <w:rFonts w:ascii="Times New Roman" w:hAnsi="Times New Roman" w:cs="Times New Roman"/>
          <w:b/>
          <w:color w:val="FF0000"/>
          <w:sz w:val="24"/>
          <w:szCs w:val="24"/>
          <w:lang w:val="en-GB"/>
        </w:rPr>
      </w:pPr>
      <w:r w:rsidRPr="001D554B">
        <w:rPr>
          <w:rFonts w:ascii="Times New Roman" w:hAnsi="Times New Roman" w:cs="Times New Roman"/>
          <w:b/>
          <w:sz w:val="24"/>
          <w:szCs w:val="24"/>
          <w:lang w:val="en-GB"/>
        </w:rPr>
        <w:t>Table 2: Research plan</w:t>
      </w:r>
    </w:p>
    <w:p w:rsidR="00E01ABA" w:rsidRPr="000E556A" w:rsidRDefault="00E01ABA" w:rsidP="00E01ABA">
      <w:pPr>
        <w:spacing w:line="360" w:lineRule="auto"/>
        <w:jc w:val="center"/>
        <w:rPr>
          <w:rFonts w:ascii="Times New Roman" w:hAnsi="Times New Roman" w:cs="Times New Roman"/>
          <w:color w:val="FF0000"/>
          <w:sz w:val="24"/>
          <w:szCs w:val="24"/>
          <w:lang w:val="en-GB"/>
        </w:rPr>
      </w:pPr>
    </w:p>
    <w:p w:rsidR="00E01ABA" w:rsidRPr="000E556A" w:rsidRDefault="00E01ABA" w:rsidP="00E01ABA">
      <w:pPr>
        <w:spacing w:line="360" w:lineRule="auto"/>
        <w:jc w:val="center"/>
        <w:rPr>
          <w:rFonts w:ascii="Times New Roman" w:hAnsi="Times New Roman" w:cs="Times New Roman"/>
          <w:color w:val="FF0000"/>
          <w:sz w:val="24"/>
          <w:szCs w:val="24"/>
          <w:lang w:val="en-GB"/>
        </w:rPr>
      </w:pPr>
    </w:p>
    <w:p w:rsidR="00E01ABA" w:rsidRPr="000E556A" w:rsidRDefault="00E01ABA" w:rsidP="00E01ABA">
      <w:pPr>
        <w:spacing w:line="360" w:lineRule="auto"/>
        <w:jc w:val="center"/>
        <w:rPr>
          <w:rFonts w:ascii="Times New Roman" w:hAnsi="Times New Roman" w:cs="Times New Roman"/>
          <w:b/>
          <w:color w:val="FF0000"/>
          <w:sz w:val="24"/>
          <w:szCs w:val="24"/>
          <w:lang w:val="en-GB"/>
        </w:rPr>
      </w:pPr>
      <w:r w:rsidRPr="000E556A">
        <w:rPr>
          <w:rFonts w:ascii="Times New Roman" w:hAnsi="Times New Roman" w:cs="Times New Roman"/>
          <w:b/>
          <w:noProof/>
          <w:color w:val="FF0000"/>
          <w:sz w:val="24"/>
          <w:szCs w:val="24"/>
          <w:lang w:val="en-GB"/>
        </w:rPr>
        <w:lastRenderedPageBreak/>
        <w:drawing>
          <wp:inline distT="0" distB="0" distL="0" distR="0" wp14:anchorId="05F50A72" wp14:editId="249E5E74">
            <wp:extent cx="5943600" cy="3781425"/>
            <wp:effectExtent l="19050" t="0" r="19050" b="0"/>
            <wp:docPr id="4" name="Chart 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:rsidR="00E01ABA" w:rsidRPr="00E272E1" w:rsidRDefault="00E01ABA" w:rsidP="00E01ABA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E272E1">
        <w:rPr>
          <w:rFonts w:ascii="Times New Roman" w:hAnsi="Times New Roman" w:cs="Times New Roman"/>
          <w:b/>
          <w:sz w:val="24"/>
          <w:szCs w:val="24"/>
          <w:lang w:val="en-GB"/>
        </w:rPr>
        <w:t>Figure 1: Gantt chart</w:t>
      </w:r>
    </w:p>
    <w:p w:rsidR="00CC02F3" w:rsidRDefault="00CC02F3" w:rsidP="00E419A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E01ABA" w:rsidRDefault="00E01ABA" w:rsidP="00E419A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E01ABA" w:rsidRPr="00130DB7" w:rsidRDefault="00E01ABA" w:rsidP="00E419A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EF0459" w:rsidRPr="00130DB7" w:rsidRDefault="00E01ABA" w:rsidP="00E01ABA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130DB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:rsidR="00A75B18" w:rsidRPr="006E7CBF" w:rsidRDefault="00A75B18" w:rsidP="006E7CBF">
      <w:pPr>
        <w:spacing w:line="360" w:lineRule="auto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A75B18" w:rsidRPr="00130DB7" w:rsidRDefault="00A75B18" w:rsidP="00E419A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30DB7">
        <w:rPr>
          <w:rFonts w:ascii="Times New Roman" w:hAnsi="Times New Roman" w:cs="Times New Roman"/>
          <w:sz w:val="24"/>
          <w:szCs w:val="24"/>
          <w:lang w:val="en-GB"/>
        </w:rPr>
        <w:br w:type="page"/>
      </w:r>
    </w:p>
    <w:p w:rsidR="000703D9" w:rsidRPr="00130DB7" w:rsidRDefault="008A63F6" w:rsidP="00E419A7">
      <w:pPr>
        <w:pStyle w:val="Heading1"/>
      </w:pPr>
      <w:bookmarkStart w:id="4" w:name="_Toc9516937"/>
      <w:r w:rsidRPr="00130DB7">
        <w:lastRenderedPageBreak/>
        <w:t>References</w:t>
      </w:r>
      <w:bookmarkEnd w:id="4"/>
    </w:p>
    <w:p w:rsidR="001B7F38" w:rsidRPr="00130DB7" w:rsidRDefault="001B7F38" w:rsidP="00E419A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130DB7">
        <w:rPr>
          <w:rFonts w:ascii="Times New Roman" w:hAnsi="Times New Roman" w:cs="Times New Roman"/>
          <w:sz w:val="24"/>
          <w:szCs w:val="24"/>
          <w:shd w:val="clear" w:color="auto" w:fill="FFFFFF"/>
        </w:rPr>
        <w:t>Berg, L., 2018. Young consumers in the digital era: The selfie effect. </w:t>
      </w:r>
      <w:r w:rsidRPr="00130DB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International Journal of Consumer Studies</w:t>
      </w:r>
      <w:r w:rsidRPr="00130DB7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130DB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42</w:t>
      </w:r>
      <w:r w:rsidRPr="00130DB7">
        <w:rPr>
          <w:rFonts w:ascii="Times New Roman" w:hAnsi="Times New Roman" w:cs="Times New Roman"/>
          <w:sz w:val="24"/>
          <w:szCs w:val="24"/>
          <w:shd w:val="clear" w:color="auto" w:fill="FFFFFF"/>
        </w:rPr>
        <w:t>(4), pp.379-388.</w:t>
      </w:r>
    </w:p>
    <w:p w:rsidR="001B7F38" w:rsidRPr="00130DB7" w:rsidRDefault="001B7F38" w:rsidP="00E419A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130DB7">
        <w:rPr>
          <w:rFonts w:ascii="Times New Roman" w:hAnsi="Times New Roman" w:cs="Times New Roman"/>
          <w:sz w:val="24"/>
          <w:szCs w:val="24"/>
          <w:shd w:val="clear" w:color="auto" w:fill="FFFFFF"/>
        </w:rPr>
        <w:t>Curtis, E., Comiskey, C. and Dempsey, O., 2015. Correlational research: Importance and use in nursing and health research. </w:t>
      </w:r>
      <w:r w:rsidRPr="00130DB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Nurse Researcher</w:t>
      </w:r>
      <w:r w:rsidRPr="00130DB7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130DB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6</w:t>
      </w:r>
      <w:r w:rsidRPr="00130DB7">
        <w:rPr>
          <w:rFonts w:ascii="Times New Roman" w:hAnsi="Times New Roman" w:cs="Times New Roman"/>
          <w:sz w:val="24"/>
          <w:szCs w:val="24"/>
          <w:shd w:val="clear" w:color="auto" w:fill="FFFFFF"/>
        </w:rPr>
        <w:t>, pp.20-25.</w:t>
      </w:r>
    </w:p>
    <w:p w:rsidR="001B7F38" w:rsidRPr="00130DB7" w:rsidRDefault="001B7F38" w:rsidP="00E419A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130DB7">
        <w:rPr>
          <w:rFonts w:ascii="Times New Roman" w:hAnsi="Times New Roman" w:cs="Times New Roman"/>
          <w:sz w:val="24"/>
          <w:szCs w:val="24"/>
          <w:shd w:val="clear" w:color="auto" w:fill="FFFFFF"/>
        </w:rPr>
        <w:t>Cynanthia, R., Wang, Y. and Kennon, R., 2016. Cross-cultural study: Value perception on fashion luxury purchase. </w:t>
      </w:r>
      <w:r w:rsidRPr="00130DB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Advanced Manufacturing and Automation V</w:t>
      </w:r>
      <w:r w:rsidRPr="00130DB7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130DB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113</w:t>
      </w:r>
      <w:r w:rsidRPr="00130DB7">
        <w:rPr>
          <w:rFonts w:ascii="Times New Roman" w:hAnsi="Times New Roman" w:cs="Times New Roman"/>
          <w:sz w:val="24"/>
          <w:szCs w:val="24"/>
          <w:shd w:val="clear" w:color="auto" w:fill="FFFFFF"/>
        </w:rPr>
        <w:t>, p.380.</w:t>
      </w:r>
    </w:p>
    <w:p w:rsidR="001B7F38" w:rsidRPr="00130DB7" w:rsidRDefault="001B7F38" w:rsidP="00E419A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130DB7">
        <w:rPr>
          <w:rFonts w:ascii="Times New Roman" w:hAnsi="Times New Roman" w:cs="Times New Roman"/>
          <w:sz w:val="24"/>
          <w:szCs w:val="24"/>
          <w:shd w:val="clear" w:color="auto" w:fill="FFFFFF"/>
        </w:rPr>
        <w:t>Göttfert</w:t>
      </w:r>
      <w:proofErr w:type="spellEnd"/>
      <w:r w:rsidRPr="00130DB7">
        <w:rPr>
          <w:rFonts w:ascii="Times New Roman" w:hAnsi="Times New Roman" w:cs="Times New Roman"/>
          <w:sz w:val="24"/>
          <w:szCs w:val="24"/>
          <w:shd w:val="clear" w:color="auto" w:fill="FFFFFF"/>
        </w:rPr>
        <w:t>, E., 2015. Embedding case study research into the research context. </w:t>
      </w:r>
      <w:r w:rsidRPr="00130DB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International Journal of Sales, Retailing &amp; Marketing</w:t>
      </w:r>
      <w:r w:rsidRPr="00130DB7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130DB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4</w:t>
      </w:r>
      <w:r w:rsidRPr="00130DB7">
        <w:rPr>
          <w:rFonts w:ascii="Times New Roman" w:hAnsi="Times New Roman" w:cs="Times New Roman"/>
          <w:sz w:val="24"/>
          <w:szCs w:val="24"/>
          <w:shd w:val="clear" w:color="auto" w:fill="FFFFFF"/>
        </w:rPr>
        <w:t>(9), pp.23-32.</w:t>
      </w:r>
    </w:p>
    <w:p w:rsidR="001B7F38" w:rsidRPr="00130DB7" w:rsidRDefault="001B7F38" w:rsidP="00E419A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130DB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Janssen, C., </w:t>
      </w:r>
      <w:proofErr w:type="spellStart"/>
      <w:r w:rsidRPr="00130DB7">
        <w:rPr>
          <w:rFonts w:ascii="Times New Roman" w:hAnsi="Times New Roman" w:cs="Times New Roman"/>
          <w:sz w:val="24"/>
          <w:szCs w:val="24"/>
          <w:shd w:val="clear" w:color="auto" w:fill="FFFFFF"/>
        </w:rPr>
        <w:t>Vanhamme</w:t>
      </w:r>
      <w:proofErr w:type="spellEnd"/>
      <w:r w:rsidRPr="00130DB7">
        <w:rPr>
          <w:rFonts w:ascii="Times New Roman" w:hAnsi="Times New Roman" w:cs="Times New Roman"/>
          <w:sz w:val="24"/>
          <w:szCs w:val="24"/>
          <w:shd w:val="clear" w:color="auto" w:fill="FFFFFF"/>
        </w:rPr>
        <w:t>, J. and Leblanc, S., 2017. Should luxury brands say it out loud? Brand conspicuousness and consumer perceptions of responsible luxury. </w:t>
      </w:r>
      <w:r w:rsidRPr="00130DB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Business Research</w:t>
      </w:r>
      <w:r w:rsidRPr="00130DB7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130DB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77</w:t>
      </w:r>
      <w:r w:rsidRPr="00130DB7">
        <w:rPr>
          <w:rFonts w:ascii="Times New Roman" w:hAnsi="Times New Roman" w:cs="Times New Roman"/>
          <w:sz w:val="24"/>
          <w:szCs w:val="24"/>
          <w:shd w:val="clear" w:color="auto" w:fill="FFFFFF"/>
        </w:rPr>
        <w:t>, pp.167-174.</w:t>
      </w:r>
    </w:p>
    <w:p w:rsidR="001B7F38" w:rsidRPr="00130DB7" w:rsidRDefault="001B7F38" w:rsidP="00E419A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130DB7">
        <w:rPr>
          <w:rFonts w:ascii="Times New Roman" w:hAnsi="Times New Roman" w:cs="Times New Roman"/>
          <w:sz w:val="24"/>
          <w:szCs w:val="24"/>
          <w:shd w:val="clear" w:color="auto" w:fill="FFFFFF"/>
        </w:rPr>
        <w:t>Kim, H.Y. and Kwon, Y.J., 2017. Blurring production-consumption boundaries: Making my own luxury bag. </w:t>
      </w:r>
      <w:r w:rsidRPr="00130DB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Business Research</w:t>
      </w:r>
      <w:r w:rsidRPr="00130DB7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130DB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74</w:t>
      </w:r>
      <w:r w:rsidRPr="00130DB7">
        <w:rPr>
          <w:rFonts w:ascii="Times New Roman" w:hAnsi="Times New Roman" w:cs="Times New Roman"/>
          <w:sz w:val="24"/>
          <w:szCs w:val="24"/>
          <w:shd w:val="clear" w:color="auto" w:fill="FFFFFF"/>
        </w:rPr>
        <w:t>, pp.120-125.</w:t>
      </w:r>
    </w:p>
    <w:p w:rsidR="001B7F38" w:rsidRPr="00130DB7" w:rsidRDefault="001B7F38" w:rsidP="00E419A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30DB7">
        <w:rPr>
          <w:rFonts w:ascii="Times New Roman" w:hAnsi="Times New Roman" w:cs="Times New Roman"/>
          <w:sz w:val="24"/>
          <w:szCs w:val="24"/>
          <w:shd w:val="clear" w:color="auto" w:fill="FFFFFF"/>
        </w:rPr>
        <w:t>Mayer, I., 2015. Qualitative research with a focus on qualitative data analysis. </w:t>
      </w:r>
      <w:r w:rsidRPr="00130DB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International Journal of Sales, Retailing &amp; Marketing</w:t>
      </w:r>
      <w:r w:rsidRPr="00130DB7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130DB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4</w:t>
      </w:r>
      <w:r w:rsidRPr="00130DB7">
        <w:rPr>
          <w:rFonts w:ascii="Times New Roman" w:hAnsi="Times New Roman" w:cs="Times New Roman"/>
          <w:sz w:val="24"/>
          <w:szCs w:val="24"/>
          <w:shd w:val="clear" w:color="auto" w:fill="FFFFFF"/>
        </w:rPr>
        <w:t>(9), pp.53-67.</w:t>
      </w:r>
    </w:p>
    <w:p w:rsidR="001B7F38" w:rsidRPr="00BF1B90" w:rsidRDefault="001B7F38" w:rsidP="00E419A7">
      <w:pPr>
        <w:spacing w:after="0" w:line="360" w:lineRule="auto"/>
        <w:jc w:val="both"/>
        <w:outlineLvl w:val="3"/>
        <w:rPr>
          <w:rFonts w:ascii="Times New Roman" w:eastAsia="Times New Roman" w:hAnsi="Times New Roman" w:cs="Times New Roman"/>
          <w:sz w:val="24"/>
          <w:szCs w:val="24"/>
        </w:rPr>
      </w:pPr>
      <w:r w:rsidRPr="00BF1B90">
        <w:rPr>
          <w:rFonts w:ascii="Times New Roman" w:eastAsia="Times New Roman" w:hAnsi="Times New Roman" w:cs="Times New Roman"/>
          <w:sz w:val="24"/>
          <w:szCs w:val="24"/>
        </w:rPr>
        <w:t>Sarah Haran Accessories. (2019). </w:t>
      </w:r>
      <w:r w:rsidRPr="00BF1B90">
        <w:rPr>
          <w:rFonts w:ascii="Times New Roman" w:eastAsia="Times New Roman" w:hAnsi="Times New Roman" w:cs="Times New Roman"/>
          <w:i/>
          <w:iCs/>
          <w:sz w:val="24"/>
          <w:szCs w:val="24"/>
        </w:rPr>
        <w:t>About Sarah Haran</w:t>
      </w:r>
      <w:r w:rsidRPr="00BF1B90">
        <w:rPr>
          <w:rFonts w:ascii="Times New Roman" w:eastAsia="Times New Roman" w:hAnsi="Times New Roman" w:cs="Times New Roman"/>
          <w:sz w:val="24"/>
          <w:szCs w:val="24"/>
        </w:rPr>
        <w:t>. [online] Available at: https://www.sarahharan.com/pages/about-us-page [Accessed 23 May 2019].</w:t>
      </w:r>
    </w:p>
    <w:p w:rsidR="00E47F5A" w:rsidRDefault="001B7F38" w:rsidP="00E419A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130DB7">
        <w:rPr>
          <w:rFonts w:ascii="Times New Roman" w:hAnsi="Times New Roman" w:cs="Times New Roman"/>
          <w:sz w:val="24"/>
          <w:szCs w:val="24"/>
          <w:shd w:val="clear" w:color="auto" w:fill="FFFFFF"/>
        </w:rPr>
        <w:t>Siponen</w:t>
      </w:r>
      <w:proofErr w:type="spellEnd"/>
      <w:r w:rsidRPr="00130DB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M. and </w:t>
      </w:r>
      <w:proofErr w:type="spellStart"/>
      <w:r w:rsidRPr="00130DB7">
        <w:rPr>
          <w:rFonts w:ascii="Times New Roman" w:hAnsi="Times New Roman" w:cs="Times New Roman"/>
          <w:sz w:val="24"/>
          <w:szCs w:val="24"/>
          <w:shd w:val="clear" w:color="auto" w:fill="FFFFFF"/>
        </w:rPr>
        <w:t>Tsohou</w:t>
      </w:r>
      <w:proofErr w:type="spellEnd"/>
      <w:r w:rsidRPr="00130DB7">
        <w:rPr>
          <w:rFonts w:ascii="Times New Roman" w:hAnsi="Times New Roman" w:cs="Times New Roman"/>
          <w:sz w:val="24"/>
          <w:szCs w:val="24"/>
          <w:shd w:val="clear" w:color="auto" w:fill="FFFFFF"/>
        </w:rPr>
        <w:t>, A., 2018. Demystifying the influential IS legends of positivism. </w:t>
      </w:r>
      <w:r w:rsidRPr="00130DB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the Association for Information Systems</w:t>
      </w:r>
      <w:r w:rsidRPr="00130DB7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130DB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19</w:t>
      </w:r>
      <w:r w:rsidRPr="00130DB7">
        <w:rPr>
          <w:rFonts w:ascii="Times New Roman" w:hAnsi="Times New Roman" w:cs="Times New Roman"/>
          <w:sz w:val="24"/>
          <w:szCs w:val="24"/>
          <w:shd w:val="clear" w:color="auto" w:fill="FFFFFF"/>
        </w:rPr>
        <w:t>(7).</w:t>
      </w:r>
    </w:p>
    <w:p w:rsidR="004F0C81" w:rsidRDefault="004F0C81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sectPr w:rsidR="004F0C81" w:rsidSect="00215523">
      <w:footerReference w:type="default" r:id="rId10"/>
      <w:pgSz w:w="12240" w:h="15840"/>
      <w:pgMar w:top="1440" w:right="1440" w:bottom="1440" w:left="144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3761B9" w:rsidRDefault="003761B9" w:rsidP="00215523">
      <w:pPr>
        <w:spacing w:after="0" w:line="240" w:lineRule="auto"/>
      </w:pPr>
      <w:r>
        <w:separator/>
      </w:r>
    </w:p>
  </w:endnote>
  <w:endnote w:type="continuationSeparator" w:id="0">
    <w:p w:rsidR="003761B9" w:rsidRDefault="003761B9" w:rsidP="0021552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7038586"/>
      <w:docPartObj>
        <w:docPartGallery w:val="Page Numbers (Bottom of Page)"/>
        <w:docPartUnique/>
      </w:docPartObj>
    </w:sdtPr>
    <w:sdtEndPr/>
    <w:sdtContent>
      <w:p w:rsidR="005F4873" w:rsidRDefault="005F487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26</w:t>
        </w:r>
        <w:r>
          <w:rPr>
            <w:noProof/>
          </w:rPr>
          <w:fldChar w:fldCharType="end"/>
        </w:r>
      </w:p>
    </w:sdtContent>
  </w:sdt>
  <w:p w:rsidR="005F4873" w:rsidRDefault="005F487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3761B9" w:rsidRDefault="003761B9" w:rsidP="00215523">
      <w:pPr>
        <w:spacing w:after="0" w:line="240" w:lineRule="auto"/>
      </w:pPr>
      <w:r>
        <w:separator/>
      </w:r>
    </w:p>
  </w:footnote>
  <w:footnote w:type="continuationSeparator" w:id="0">
    <w:p w:rsidR="003761B9" w:rsidRDefault="003761B9" w:rsidP="0021552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5BF04F5"/>
    <w:multiLevelType w:val="hybridMultilevel"/>
    <w:tmpl w:val="CED45046"/>
    <w:lvl w:ilvl="0" w:tplc="9E1C106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A0E464A"/>
    <w:multiLevelType w:val="hybridMultilevel"/>
    <w:tmpl w:val="795A09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4B31AB8"/>
    <w:multiLevelType w:val="hybridMultilevel"/>
    <w:tmpl w:val="67C09798"/>
    <w:lvl w:ilvl="0" w:tplc="030085B6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26025DA1"/>
    <w:multiLevelType w:val="hybridMultilevel"/>
    <w:tmpl w:val="468488F0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2A301C53"/>
    <w:multiLevelType w:val="hybridMultilevel"/>
    <w:tmpl w:val="B2C26D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C0B6C06"/>
    <w:multiLevelType w:val="hybridMultilevel"/>
    <w:tmpl w:val="C78CBA06"/>
    <w:lvl w:ilvl="0" w:tplc="209A079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112331F"/>
    <w:multiLevelType w:val="hybridMultilevel"/>
    <w:tmpl w:val="C78CBA06"/>
    <w:lvl w:ilvl="0" w:tplc="209A079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441569D"/>
    <w:multiLevelType w:val="hybridMultilevel"/>
    <w:tmpl w:val="362A79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8" w15:restartNumberingAfterBreak="0">
    <w:nsid w:val="37A915C6"/>
    <w:multiLevelType w:val="multilevel"/>
    <w:tmpl w:val="53BE1B40"/>
    <w:lvl w:ilvl="0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 w15:restartNumberingAfterBreak="0">
    <w:nsid w:val="39506694"/>
    <w:multiLevelType w:val="hybridMultilevel"/>
    <w:tmpl w:val="FE605E2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3B545715"/>
    <w:multiLevelType w:val="hybridMultilevel"/>
    <w:tmpl w:val="09320E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F960DDB"/>
    <w:multiLevelType w:val="hybridMultilevel"/>
    <w:tmpl w:val="8988B71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5D36B89"/>
    <w:multiLevelType w:val="hybridMultilevel"/>
    <w:tmpl w:val="8870B4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9F46C5C"/>
    <w:multiLevelType w:val="hybridMultilevel"/>
    <w:tmpl w:val="4A867F4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24025D2"/>
    <w:multiLevelType w:val="hybridMultilevel"/>
    <w:tmpl w:val="4D68F1F4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5" w15:restartNumberingAfterBreak="0">
    <w:nsid w:val="5A83163E"/>
    <w:multiLevelType w:val="hybridMultilevel"/>
    <w:tmpl w:val="FFBC87C2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6" w15:restartNumberingAfterBreak="0">
    <w:nsid w:val="60EC7B97"/>
    <w:multiLevelType w:val="hybridMultilevel"/>
    <w:tmpl w:val="E09A285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26D4B72"/>
    <w:multiLevelType w:val="hybridMultilevel"/>
    <w:tmpl w:val="53BE1B40"/>
    <w:lvl w:ilvl="0" w:tplc="0ADE2A78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8" w15:restartNumberingAfterBreak="0">
    <w:nsid w:val="62CB4EF2"/>
    <w:multiLevelType w:val="hybridMultilevel"/>
    <w:tmpl w:val="E268429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60F0EBE"/>
    <w:multiLevelType w:val="hybridMultilevel"/>
    <w:tmpl w:val="564287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A5207F5"/>
    <w:multiLevelType w:val="hybridMultilevel"/>
    <w:tmpl w:val="ACCCAD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A6C006C"/>
    <w:multiLevelType w:val="hybridMultilevel"/>
    <w:tmpl w:val="9C14515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2" w15:restartNumberingAfterBreak="0">
    <w:nsid w:val="70D601C7"/>
    <w:multiLevelType w:val="hybridMultilevel"/>
    <w:tmpl w:val="4330EEE6"/>
    <w:lvl w:ilvl="0" w:tplc="774AEDBE">
      <w:start w:val="1"/>
      <w:numFmt w:val="lowerRoman"/>
      <w:lvlText w:val="%1."/>
      <w:lvlJc w:val="left"/>
      <w:pPr>
        <w:ind w:left="1080" w:hanging="720"/>
      </w:pPr>
      <w:rPr>
        <w:rFonts w:ascii="Times New Roman" w:hAnsi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723943D0"/>
    <w:multiLevelType w:val="hybridMultilevel"/>
    <w:tmpl w:val="9DC037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11"/>
  </w:num>
  <w:num w:numId="2">
    <w:abstractNumId w:val="18"/>
  </w:num>
  <w:num w:numId="3">
    <w:abstractNumId w:val="9"/>
  </w:num>
  <w:num w:numId="4">
    <w:abstractNumId w:val="17"/>
  </w:num>
  <w:num w:numId="5">
    <w:abstractNumId w:val="2"/>
  </w:num>
  <w:num w:numId="6">
    <w:abstractNumId w:val="23"/>
  </w:num>
  <w:num w:numId="7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>
    <w:abstractNumId w:val="1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9">
    <w:abstractNumId w:val="1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">
    <w:abstractNumId w:val="3"/>
  </w:num>
  <w:num w:numId="11">
    <w:abstractNumId w:val="7"/>
  </w:num>
  <w:num w:numId="12">
    <w:abstractNumId w:val="8"/>
  </w:num>
  <w:num w:numId="13">
    <w:abstractNumId w:val="21"/>
  </w:num>
  <w:num w:numId="14">
    <w:abstractNumId w:val="19"/>
  </w:num>
  <w:num w:numId="15">
    <w:abstractNumId w:val="20"/>
  </w:num>
  <w:num w:numId="16">
    <w:abstractNumId w:val="0"/>
  </w:num>
  <w:num w:numId="17">
    <w:abstractNumId w:val="5"/>
  </w:num>
  <w:num w:numId="18">
    <w:abstractNumId w:val="6"/>
  </w:num>
  <w:num w:numId="19">
    <w:abstractNumId w:val="10"/>
  </w:num>
  <w:num w:numId="20">
    <w:abstractNumId w:val="12"/>
  </w:num>
  <w:num w:numId="21">
    <w:abstractNumId w:val="22"/>
  </w:num>
  <w:num w:numId="22">
    <w:abstractNumId w:val="4"/>
  </w:num>
  <w:num w:numId="23">
    <w:abstractNumId w:val="13"/>
  </w:num>
  <w:num w:numId="24">
    <w:abstractNumId w:val="16"/>
  </w:num>
  <w:num w:numId="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DYwt7A0NzY3MjKysDBQ0lEKTi0uzszPAykwrAUAQnIABSwAAAA="/>
  </w:docVars>
  <w:rsids>
    <w:rsidRoot w:val="00330EBD"/>
    <w:rsid w:val="00002E61"/>
    <w:rsid w:val="00015DC3"/>
    <w:rsid w:val="00017C2C"/>
    <w:rsid w:val="000232BF"/>
    <w:rsid w:val="00026A3D"/>
    <w:rsid w:val="00032860"/>
    <w:rsid w:val="0004143B"/>
    <w:rsid w:val="00043013"/>
    <w:rsid w:val="00060539"/>
    <w:rsid w:val="00061C2F"/>
    <w:rsid w:val="000703D9"/>
    <w:rsid w:val="00081A47"/>
    <w:rsid w:val="000859AC"/>
    <w:rsid w:val="00087414"/>
    <w:rsid w:val="000909EB"/>
    <w:rsid w:val="00094F63"/>
    <w:rsid w:val="000A2D2A"/>
    <w:rsid w:val="000B109F"/>
    <w:rsid w:val="000C643F"/>
    <w:rsid w:val="000D185A"/>
    <w:rsid w:val="000D3C1E"/>
    <w:rsid w:val="000D765F"/>
    <w:rsid w:val="000E7F79"/>
    <w:rsid w:val="000F6905"/>
    <w:rsid w:val="00111711"/>
    <w:rsid w:val="00122A59"/>
    <w:rsid w:val="00130DB7"/>
    <w:rsid w:val="001343AC"/>
    <w:rsid w:val="001345D1"/>
    <w:rsid w:val="0014554F"/>
    <w:rsid w:val="0015022D"/>
    <w:rsid w:val="001510C2"/>
    <w:rsid w:val="001570FD"/>
    <w:rsid w:val="0016323B"/>
    <w:rsid w:val="00164A32"/>
    <w:rsid w:val="00167CE3"/>
    <w:rsid w:val="00170882"/>
    <w:rsid w:val="00176664"/>
    <w:rsid w:val="00183DD3"/>
    <w:rsid w:val="00186512"/>
    <w:rsid w:val="00186720"/>
    <w:rsid w:val="00191F56"/>
    <w:rsid w:val="001A4B68"/>
    <w:rsid w:val="001B2049"/>
    <w:rsid w:val="001B5DB6"/>
    <w:rsid w:val="001B7F38"/>
    <w:rsid w:val="001B7FB2"/>
    <w:rsid w:val="001D3AA5"/>
    <w:rsid w:val="001D554B"/>
    <w:rsid w:val="001F5BF7"/>
    <w:rsid w:val="002003DE"/>
    <w:rsid w:val="00205951"/>
    <w:rsid w:val="00215523"/>
    <w:rsid w:val="00217E7F"/>
    <w:rsid w:val="0022158D"/>
    <w:rsid w:val="00232B3E"/>
    <w:rsid w:val="002404AD"/>
    <w:rsid w:val="00262ABE"/>
    <w:rsid w:val="00262F14"/>
    <w:rsid w:val="00263AC8"/>
    <w:rsid w:val="00270203"/>
    <w:rsid w:val="0029054F"/>
    <w:rsid w:val="002931B3"/>
    <w:rsid w:val="00296A9A"/>
    <w:rsid w:val="00297D52"/>
    <w:rsid w:val="002C377F"/>
    <w:rsid w:val="002C6734"/>
    <w:rsid w:val="002D3D59"/>
    <w:rsid w:val="002E3D4C"/>
    <w:rsid w:val="002F4DA2"/>
    <w:rsid w:val="002F7A2E"/>
    <w:rsid w:val="003211F1"/>
    <w:rsid w:val="003248BD"/>
    <w:rsid w:val="00330EBD"/>
    <w:rsid w:val="00334132"/>
    <w:rsid w:val="00334E19"/>
    <w:rsid w:val="003419EB"/>
    <w:rsid w:val="003522A3"/>
    <w:rsid w:val="003536CD"/>
    <w:rsid w:val="00364E0B"/>
    <w:rsid w:val="00371D8F"/>
    <w:rsid w:val="003761B9"/>
    <w:rsid w:val="0037674A"/>
    <w:rsid w:val="003851B9"/>
    <w:rsid w:val="00392867"/>
    <w:rsid w:val="003935E8"/>
    <w:rsid w:val="003A0F9A"/>
    <w:rsid w:val="003A1008"/>
    <w:rsid w:val="003A5F82"/>
    <w:rsid w:val="003A6BCE"/>
    <w:rsid w:val="003B09BF"/>
    <w:rsid w:val="003C1E8D"/>
    <w:rsid w:val="003C5C60"/>
    <w:rsid w:val="003C6D0A"/>
    <w:rsid w:val="003D54DB"/>
    <w:rsid w:val="003E1BB6"/>
    <w:rsid w:val="003E467F"/>
    <w:rsid w:val="004015CD"/>
    <w:rsid w:val="00413F56"/>
    <w:rsid w:val="00442D97"/>
    <w:rsid w:val="00450A6A"/>
    <w:rsid w:val="004526C1"/>
    <w:rsid w:val="00452E8E"/>
    <w:rsid w:val="00471F6B"/>
    <w:rsid w:val="00481A57"/>
    <w:rsid w:val="00491171"/>
    <w:rsid w:val="004A159F"/>
    <w:rsid w:val="004B0FE6"/>
    <w:rsid w:val="004B777A"/>
    <w:rsid w:val="004B7BDA"/>
    <w:rsid w:val="004C12DF"/>
    <w:rsid w:val="004C244E"/>
    <w:rsid w:val="004D54C2"/>
    <w:rsid w:val="004D6D80"/>
    <w:rsid w:val="004F0C81"/>
    <w:rsid w:val="004F5D50"/>
    <w:rsid w:val="004F674F"/>
    <w:rsid w:val="004F7A3F"/>
    <w:rsid w:val="005008C4"/>
    <w:rsid w:val="00502D46"/>
    <w:rsid w:val="00504026"/>
    <w:rsid w:val="0051019E"/>
    <w:rsid w:val="00526FC6"/>
    <w:rsid w:val="00527F82"/>
    <w:rsid w:val="00537927"/>
    <w:rsid w:val="00541B15"/>
    <w:rsid w:val="00544E15"/>
    <w:rsid w:val="00546595"/>
    <w:rsid w:val="00550A69"/>
    <w:rsid w:val="00560161"/>
    <w:rsid w:val="00572E71"/>
    <w:rsid w:val="00575979"/>
    <w:rsid w:val="00577247"/>
    <w:rsid w:val="005803F8"/>
    <w:rsid w:val="0059190A"/>
    <w:rsid w:val="00592D8A"/>
    <w:rsid w:val="005A28D7"/>
    <w:rsid w:val="005A37E3"/>
    <w:rsid w:val="005B25D3"/>
    <w:rsid w:val="005D02BD"/>
    <w:rsid w:val="005D0756"/>
    <w:rsid w:val="005E30F1"/>
    <w:rsid w:val="005E5D77"/>
    <w:rsid w:val="005F00EE"/>
    <w:rsid w:val="005F4873"/>
    <w:rsid w:val="00602E12"/>
    <w:rsid w:val="006235D1"/>
    <w:rsid w:val="006331BC"/>
    <w:rsid w:val="0064553C"/>
    <w:rsid w:val="00645FB8"/>
    <w:rsid w:val="00663BA9"/>
    <w:rsid w:val="00663C04"/>
    <w:rsid w:val="006825B5"/>
    <w:rsid w:val="00691F54"/>
    <w:rsid w:val="00697F43"/>
    <w:rsid w:val="006A60EB"/>
    <w:rsid w:val="006A67C7"/>
    <w:rsid w:val="006C3497"/>
    <w:rsid w:val="006E7CBF"/>
    <w:rsid w:val="00704402"/>
    <w:rsid w:val="00704D21"/>
    <w:rsid w:val="0070734A"/>
    <w:rsid w:val="00714117"/>
    <w:rsid w:val="007175A4"/>
    <w:rsid w:val="00725818"/>
    <w:rsid w:val="00727635"/>
    <w:rsid w:val="007315A0"/>
    <w:rsid w:val="00741747"/>
    <w:rsid w:val="00744A41"/>
    <w:rsid w:val="00756F4C"/>
    <w:rsid w:val="007621A7"/>
    <w:rsid w:val="00770D18"/>
    <w:rsid w:val="00782164"/>
    <w:rsid w:val="007854B0"/>
    <w:rsid w:val="00792A64"/>
    <w:rsid w:val="00797D5D"/>
    <w:rsid w:val="007A46AF"/>
    <w:rsid w:val="007B03D2"/>
    <w:rsid w:val="007C2696"/>
    <w:rsid w:val="007C47F6"/>
    <w:rsid w:val="007D6863"/>
    <w:rsid w:val="007E0864"/>
    <w:rsid w:val="007E0ABE"/>
    <w:rsid w:val="007E5C4D"/>
    <w:rsid w:val="008004B7"/>
    <w:rsid w:val="00800F1B"/>
    <w:rsid w:val="00816FB3"/>
    <w:rsid w:val="00824049"/>
    <w:rsid w:val="00826207"/>
    <w:rsid w:val="008429AE"/>
    <w:rsid w:val="00845246"/>
    <w:rsid w:val="008619E2"/>
    <w:rsid w:val="00867691"/>
    <w:rsid w:val="0087222C"/>
    <w:rsid w:val="00891FFE"/>
    <w:rsid w:val="008944D1"/>
    <w:rsid w:val="008A5044"/>
    <w:rsid w:val="008A63F6"/>
    <w:rsid w:val="008C23E0"/>
    <w:rsid w:val="008C7E8A"/>
    <w:rsid w:val="008D2359"/>
    <w:rsid w:val="008D39D5"/>
    <w:rsid w:val="008E4A48"/>
    <w:rsid w:val="00903213"/>
    <w:rsid w:val="0090405C"/>
    <w:rsid w:val="00906B4D"/>
    <w:rsid w:val="009200D1"/>
    <w:rsid w:val="00922BB7"/>
    <w:rsid w:val="00924DC9"/>
    <w:rsid w:val="00947F8D"/>
    <w:rsid w:val="00953BED"/>
    <w:rsid w:val="00961C43"/>
    <w:rsid w:val="00966E97"/>
    <w:rsid w:val="00975ADA"/>
    <w:rsid w:val="0097629F"/>
    <w:rsid w:val="0098225A"/>
    <w:rsid w:val="0098225D"/>
    <w:rsid w:val="009A4E4E"/>
    <w:rsid w:val="009D262A"/>
    <w:rsid w:val="009E1252"/>
    <w:rsid w:val="00A0750A"/>
    <w:rsid w:val="00A11988"/>
    <w:rsid w:val="00A20069"/>
    <w:rsid w:val="00A42A8B"/>
    <w:rsid w:val="00A45586"/>
    <w:rsid w:val="00A6747A"/>
    <w:rsid w:val="00A75B18"/>
    <w:rsid w:val="00A75D44"/>
    <w:rsid w:val="00A96EC9"/>
    <w:rsid w:val="00AA3686"/>
    <w:rsid w:val="00AA70BD"/>
    <w:rsid w:val="00AB44ED"/>
    <w:rsid w:val="00AC5413"/>
    <w:rsid w:val="00AD38F0"/>
    <w:rsid w:val="00AE36B9"/>
    <w:rsid w:val="00AF2D73"/>
    <w:rsid w:val="00B037C5"/>
    <w:rsid w:val="00B1346A"/>
    <w:rsid w:val="00B154D6"/>
    <w:rsid w:val="00B21D6E"/>
    <w:rsid w:val="00B220AF"/>
    <w:rsid w:val="00B32FF0"/>
    <w:rsid w:val="00B377A6"/>
    <w:rsid w:val="00B45D50"/>
    <w:rsid w:val="00B4662A"/>
    <w:rsid w:val="00B52DDA"/>
    <w:rsid w:val="00B55D12"/>
    <w:rsid w:val="00B64E19"/>
    <w:rsid w:val="00B70993"/>
    <w:rsid w:val="00B74770"/>
    <w:rsid w:val="00B800F3"/>
    <w:rsid w:val="00B82249"/>
    <w:rsid w:val="00B834F6"/>
    <w:rsid w:val="00B9288B"/>
    <w:rsid w:val="00BA4495"/>
    <w:rsid w:val="00BA5C1E"/>
    <w:rsid w:val="00BA5DE0"/>
    <w:rsid w:val="00BA75FD"/>
    <w:rsid w:val="00BA767E"/>
    <w:rsid w:val="00BC02F3"/>
    <w:rsid w:val="00BC542C"/>
    <w:rsid w:val="00BD0042"/>
    <w:rsid w:val="00BD5BCA"/>
    <w:rsid w:val="00BD72C5"/>
    <w:rsid w:val="00BE03E6"/>
    <w:rsid w:val="00BE7ED7"/>
    <w:rsid w:val="00BF3CEB"/>
    <w:rsid w:val="00C12DC7"/>
    <w:rsid w:val="00C219BF"/>
    <w:rsid w:val="00C22A9E"/>
    <w:rsid w:val="00C22F8B"/>
    <w:rsid w:val="00C31D80"/>
    <w:rsid w:val="00C5080D"/>
    <w:rsid w:val="00C678C7"/>
    <w:rsid w:val="00C76703"/>
    <w:rsid w:val="00C84F99"/>
    <w:rsid w:val="00C9332A"/>
    <w:rsid w:val="00CA09FF"/>
    <w:rsid w:val="00CB2A2C"/>
    <w:rsid w:val="00CB56D5"/>
    <w:rsid w:val="00CC02F3"/>
    <w:rsid w:val="00CD47CF"/>
    <w:rsid w:val="00CE5748"/>
    <w:rsid w:val="00CF07B0"/>
    <w:rsid w:val="00CF3264"/>
    <w:rsid w:val="00CF35E3"/>
    <w:rsid w:val="00CF695C"/>
    <w:rsid w:val="00D1063F"/>
    <w:rsid w:val="00D10FF4"/>
    <w:rsid w:val="00D27CA9"/>
    <w:rsid w:val="00D41F79"/>
    <w:rsid w:val="00D54DEB"/>
    <w:rsid w:val="00D634DA"/>
    <w:rsid w:val="00D666D1"/>
    <w:rsid w:val="00D838FC"/>
    <w:rsid w:val="00D86D72"/>
    <w:rsid w:val="00D90AF4"/>
    <w:rsid w:val="00DA2931"/>
    <w:rsid w:val="00DB2666"/>
    <w:rsid w:val="00DC4E6B"/>
    <w:rsid w:val="00DE3D79"/>
    <w:rsid w:val="00DE7A3A"/>
    <w:rsid w:val="00DF1BB9"/>
    <w:rsid w:val="00E01ABA"/>
    <w:rsid w:val="00E03DBF"/>
    <w:rsid w:val="00E04715"/>
    <w:rsid w:val="00E104AC"/>
    <w:rsid w:val="00E174B2"/>
    <w:rsid w:val="00E21F6D"/>
    <w:rsid w:val="00E272E1"/>
    <w:rsid w:val="00E315FB"/>
    <w:rsid w:val="00E3516C"/>
    <w:rsid w:val="00E419A7"/>
    <w:rsid w:val="00E43C75"/>
    <w:rsid w:val="00E444E6"/>
    <w:rsid w:val="00E471E2"/>
    <w:rsid w:val="00E4735E"/>
    <w:rsid w:val="00E47F5A"/>
    <w:rsid w:val="00E5045D"/>
    <w:rsid w:val="00E628B0"/>
    <w:rsid w:val="00E7060E"/>
    <w:rsid w:val="00E71FEC"/>
    <w:rsid w:val="00E72562"/>
    <w:rsid w:val="00E72D15"/>
    <w:rsid w:val="00E77CD8"/>
    <w:rsid w:val="00E81A95"/>
    <w:rsid w:val="00E85EB8"/>
    <w:rsid w:val="00E92079"/>
    <w:rsid w:val="00E92AFC"/>
    <w:rsid w:val="00E93B8F"/>
    <w:rsid w:val="00E95B33"/>
    <w:rsid w:val="00EC6354"/>
    <w:rsid w:val="00ED17B7"/>
    <w:rsid w:val="00EF0459"/>
    <w:rsid w:val="00F0675E"/>
    <w:rsid w:val="00F14164"/>
    <w:rsid w:val="00F2524C"/>
    <w:rsid w:val="00F318AF"/>
    <w:rsid w:val="00F35E9E"/>
    <w:rsid w:val="00F42766"/>
    <w:rsid w:val="00F6739B"/>
    <w:rsid w:val="00FA06EC"/>
    <w:rsid w:val="00FA7C98"/>
    <w:rsid w:val="00FC2470"/>
    <w:rsid w:val="00FC2B99"/>
    <w:rsid w:val="00FC5B45"/>
    <w:rsid w:val="00FD4F6A"/>
    <w:rsid w:val="00FE60C8"/>
    <w:rsid w:val="00FE7A39"/>
    <w:rsid w:val="00FF61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FBECC87"/>
  <w15:docId w15:val="{73D32316-42EF-4CEE-8602-DCCDBB9951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3516C"/>
  </w:style>
  <w:style w:type="paragraph" w:styleId="Heading1">
    <w:name w:val="heading 1"/>
    <w:basedOn w:val="Normal"/>
    <w:next w:val="Normal"/>
    <w:link w:val="Heading1Char"/>
    <w:uiPriority w:val="99"/>
    <w:qFormat/>
    <w:rsid w:val="00E47F5A"/>
    <w:pPr>
      <w:spacing w:line="360" w:lineRule="auto"/>
      <w:jc w:val="both"/>
      <w:outlineLvl w:val="0"/>
    </w:pPr>
    <w:rPr>
      <w:rFonts w:ascii="Times New Roman" w:hAnsi="Times New Roman" w:cs="Times New Roman"/>
      <w:b/>
      <w:sz w:val="24"/>
      <w:szCs w:val="24"/>
      <w:lang w:val="en-GB"/>
    </w:rPr>
  </w:style>
  <w:style w:type="paragraph" w:styleId="Heading4">
    <w:name w:val="heading 4"/>
    <w:basedOn w:val="Normal"/>
    <w:next w:val="Normal"/>
    <w:link w:val="Heading4Char"/>
    <w:uiPriority w:val="99"/>
    <w:qFormat/>
    <w:rsid w:val="00471F6B"/>
    <w:pPr>
      <w:keepNext/>
      <w:spacing w:before="240" w:after="60" w:line="240" w:lineRule="auto"/>
      <w:outlineLvl w:val="3"/>
    </w:pPr>
    <w:rPr>
      <w:rFonts w:ascii="Times New Roman" w:eastAsia="Times New Roman" w:hAnsi="Times New Roman" w:cs="Times New Roman"/>
      <w:b/>
      <w:bCs/>
      <w:sz w:val="28"/>
      <w:szCs w:val="28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9"/>
    <w:rsid w:val="00E47F5A"/>
    <w:rPr>
      <w:rFonts w:ascii="Times New Roman" w:hAnsi="Times New Roman" w:cs="Times New Roman"/>
      <w:b/>
      <w:sz w:val="24"/>
      <w:szCs w:val="24"/>
      <w:lang w:val="en-GB"/>
    </w:rPr>
  </w:style>
  <w:style w:type="character" w:customStyle="1" w:styleId="Heading4Char">
    <w:name w:val="Heading 4 Char"/>
    <w:basedOn w:val="DefaultParagraphFont"/>
    <w:link w:val="Heading4"/>
    <w:uiPriority w:val="99"/>
    <w:rsid w:val="00471F6B"/>
    <w:rPr>
      <w:rFonts w:ascii="Times New Roman" w:eastAsia="Times New Roman" w:hAnsi="Times New Roman" w:cs="Times New Roman"/>
      <w:b/>
      <w:bCs/>
      <w:sz w:val="28"/>
      <w:szCs w:val="28"/>
      <w:lang w:val="en-GB"/>
    </w:rPr>
  </w:style>
  <w:style w:type="paragraph" w:styleId="ListParagraph">
    <w:name w:val="List Paragraph"/>
    <w:basedOn w:val="Normal"/>
    <w:uiPriority w:val="34"/>
    <w:qFormat/>
    <w:rsid w:val="004B7BDA"/>
    <w:pPr>
      <w:ind w:left="720"/>
      <w:contextualSpacing/>
    </w:pPr>
  </w:style>
  <w:style w:type="table" w:styleId="TableGrid">
    <w:name w:val="Table Grid"/>
    <w:basedOn w:val="TableNormal"/>
    <w:uiPriority w:val="59"/>
    <w:rsid w:val="00BD5BCA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EF045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F0459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21552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215523"/>
  </w:style>
  <w:style w:type="paragraph" w:styleId="Footer">
    <w:name w:val="footer"/>
    <w:basedOn w:val="Normal"/>
    <w:link w:val="FooterChar"/>
    <w:uiPriority w:val="99"/>
    <w:unhideWhenUsed/>
    <w:rsid w:val="0021552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15523"/>
  </w:style>
  <w:style w:type="paragraph" w:styleId="BodyText2">
    <w:name w:val="Body Text 2"/>
    <w:basedOn w:val="Normal"/>
    <w:link w:val="BodyText2Char"/>
    <w:uiPriority w:val="99"/>
    <w:rsid w:val="00471F6B"/>
    <w:pPr>
      <w:spacing w:after="0" w:line="240" w:lineRule="auto"/>
      <w:ind w:left="720" w:hanging="720"/>
    </w:pPr>
    <w:rPr>
      <w:rFonts w:ascii="Times New Roman" w:eastAsia="Times New Roman" w:hAnsi="Times New Roman" w:cs="Times New Roman"/>
      <w:b/>
      <w:bCs/>
      <w:lang w:val="en-GB"/>
    </w:rPr>
  </w:style>
  <w:style w:type="character" w:customStyle="1" w:styleId="BodyText2Char">
    <w:name w:val="Body Text 2 Char"/>
    <w:basedOn w:val="DefaultParagraphFont"/>
    <w:link w:val="BodyText2"/>
    <w:uiPriority w:val="99"/>
    <w:rsid w:val="00471F6B"/>
    <w:rPr>
      <w:rFonts w:ascii="Times New Roman" w:eastAsia="Times New Roman" w:hAnsi="Times New Roman" w:cs="Times New Roman"/>
      <w:b/>
      <w:bCs/>
      <w:lang w:val="en-GB"/>
    </w:rPr>
  </w:style>
  <w:style w:type="paragraph" w:customStyle="1" w:styleId="deannah1">
    <w:name w:val="deannah1"/>
    <w:basedOn w:val="Normal"/>
    <w:uiPriority w:val="99"/>
    <w:rsid w:val="00471F6B"/>
    <w:pPr>
      <w:keepNext/>
      <w:spacing w:after="240" w:line="240" w:lineRule="auto"/>
    </w:pPr>
    <w:rPr>
      <w:rFonts w:ascii="Times New Roman" w:eastAsia="Times New Roman" w:hAnsi="Times New Roman" w:cs="Times New Roman"/>
      <w:b/>
      <w:bCs/>
      <w:sz w:val="24"/>
      <w:szCs w:val="24"/>
      <w:lang w:val="en-GB"/>
    </w:rPr>
  </w:style>
  <w:style w:type="character" w:styleId="Hyperlink">
    <w:name w:val="Hyperlink"/>
    <w:uiPriority w:val="99"/>
    <w:rsid w:val="00471F6B"/>
    <w:rPr>
      <w:color w:val="0000FF"/>
      <w:u w:val="single"/>
    </w:rPr>
  </w:style>
  <w:style w:type="paragraph" w:styleId="NormalWeb">
    <w:name w:val="Normal (Web)"/>
    <w:basedOn w:val="Normal"/>
    <w:uiPriority w:val="99"/>
    <w:rsid w:val="00471F6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Hyperlink1">
    <w:name w:val="Hyperlink1"/>
    <w:uiPriority w:val="99"/>
    <w:rsid w:val="00471F6B"/>
    <w:rPr>
      <w:color w:val="535353"/>
      <w:u w:val="single"/>
      <w:effect w:val="none"/>
    </w:rPr>
  </w:style>
  <w:style w:type="paragraph" w:customStyle="1" w:styleId="NormalWeb1">
    <w:name w:val="Normal (Web)1"/>
    <w:basedOn w:val="Normal"/>
    <w:uiPriority w:val="99"/>
    <w:rsid w:val="00471F6B"/>
    <w:pPr>
      <w:spacing w:before="100" w:beforeAutospacing="1" w:after="300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styleId="PageNumber">
    <w:name w:val="page number"/>
    <w:basedOn w:val="DefaultParagraphFont"/>
    <w:uiPriority w:val="99"/>
    <w:rsid w:val="00471F6B"/>
  </w:style>
  <w:style w:type="paragraph" w:styleId="CommentText">
    <w:name w:val="annotation text"/>
    <w:basedOn w:val="Normal"/>
    <w:link w:val="CommentTextChar"/>
    <w:uiPriority w:val="99"/>
    <w:semiHidden/>
    <w:unhideWhenUsed/>
    <w:rsid w:val="00471F6B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GB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71F6B"/>
    <w:rPr>
      <w:rFonts w:ascii="Times New Roman" w:eastAsia="Times New Roman" w:hAnsi="Times New Roman" w:cs="Times New Roman"/>
      <w:sz w:val="20"/>
      <w:szCs w:val="20"/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71F6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71F6B"/>
    <w:rPr>
      <w:rFonts w:ascii="Times New Roman" w:eastAsia="Times New Roman" w:hAnsi="Times New Roman" w:cs="Times New Roman"/>
      <w:b/>
      <w:bCs/>
      <w:sz w:val="20"/>
      <w:szCs w:val="20"/>
      <w:lang w:val="en-GB"/>
    </w:rPr>
  </w:style>
  <w:style w:type="character" w:styleId="Strong">
    <w:name w:val="Strong"/>
    <w:uiPriority w:val="22"/>
    <w:qFormat/>
    <w:rsid w:val="00471F6B"/>
    <w:rPr>
      <w:b/>
      <w:bCs/>
    </w:rPr>
  </w:style>
  <w:style w:type="paragraph" w:styleId="TableofFigures">
    <w:name w:val="table of figures"/>
    <w:basedOn w:val="Normal"/>
    <w:next w:val="Normal"/>
    <w:uiPriority w:val="99"/>
    <w:unhideWhenUsed/>
    <w:rsid w:val="00C76703"/>
    <w:pPr>
      <w:spacing w:after="0"/>
    </w:pPr>
  </w:style>
  <w:style w:type="paragraph" w:styleId="Title">
    <w:name w:val="Title"/>
    <w:basedOn w:val="Normal"/>
    <w:next w:val="Normal"/>
    <w:link w:val="TitleChar"/>
    <w:uiPriority w:val="10"/>
    <w:qFormat/>
    <w:rsid w:val="00E419A7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E419A7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96929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chart" Target="charts/chart1.xml"/></Relationships>
</file>

<file path=word/charts/_rels/chart1.xml.rels><?xml version="1.0" encoding="UTF-8" standalone="yes"?>
<Relationships xmlns="http://schemas.openxmlformats.org/package/2006/relationships"><Relationship Id="rId2" Type="http://schemas.openxmlformats.org/officeDocument/2006/relationships/oleObject" Target="file:///C:\Users\user\Desktop\muskid%202019\29.05.2019\third\Book1.xlsx" TargetMode="External"/><Relationship Id="rId1" Type="http://schemas.openxmlformats.org/officeDocument/2006/relationships/themeOverride" Target="../theme/themeOverrid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autoTitleDeleted val="1"/>
    <c:plotArea>
      <c:layout/>
      <c:barChart>
        <c:barDir val="bar"/>
        <c:grouping val="stack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Start Date</c:v>
                </c:pt>
              </c:strCache>
            </c:strRef>
          </c:tx>
          <c:spPr>
            <a:noFill/>
          </c:spPr>
          <c:invertIfNegative val="0"/>
          <c:cat>
            <c:strRef>
              <c:f>Sheet1!$A$2:$A$18</c:f>
              <c:strCache>
                <c:ptCount val="17"/>
                <c:pt idx="0">
                  <c:v>Initiation of the research project</c:v>
                </c:pt>
                <c:pt idx="1">
                  <c:v>Brainstorming regarding research title </c:v>
                </c:pt>
                <c:pt idx="2">
                  <c:v>Selection of the research project</c:v>
                </c:pt>
                <c:pt idx="3">
                  <c:v>Drafting of the Research Aims and Objectives</c:v>
                </c:pt>
                <c:pt idx="4">
                  <c:v>Designing of the research questions</c:v>
                </c:pt>
                <c:pt idx="5">
                  <c:v>Accumulation of data for literature review</c:v>
                </c:pt>
                <c:pt idx="6">
                  <c:v>Selection of the methodologies</c:v>
                </c:pt>
                <c:pt idx="7">
                  <c:v>Identifying the samples </c:v>
                </c:pt>
                <c:pt idx="8">
                  <c:v>Submission of the research proposal</c:v>
                </c:pt>
                <c:pt idx="9">
                  <c:v>Collection of data through survey</c:v>
                </c:pt>
                <c:pt idx="10">
                  <c:v>Collection of Data through interviews</c:v>
                </c:pt>
                <c:pt idx="11">
                  <c:v>Documentation of the data and findings</c:v>
                </c:pt>
                <c:pt idx="12">
                  <c:v>Analysis of the Data Collected</c:v>
                </c:pt>
                <c:pt idx="13">
                  <c:v>Drafting of the conclusion of recommendation</c:v>
                </c:pt>
                <c:pt idx="14">
                  <c:v>documentation of the research project</c:v>
                </c:pt>
                <c:pt idx="15">
                  <c:v>Final Submission </c:v>
                </c:pt>
                <c:pt idx="16">
                  <c:v>Post Submission Evaluation </c:v>
                </c:pt>
              </c:strCache>
            </c:strRef>
          </c:cat>
          <c:val>
            <c:numRef>
              <c:f>Sheet1!$B$2:$B$18</c:f>
              <c:numCache>
                <c:formatCode>d\/m\/yy;@</c:formatCode>
                <c:ptCount val="17"/>
                <c:pt idx="0" formatCode="dd\/mm\/yyyy;@">
                  <c:v>43639</c:v>
                </c:pt>
                <c:pt idx="1">
                  <c:v>43643</c:v>
                </c:pt>
                <c:pt idx="2">
                  <c:v>43646</c:v>
                </c:pt>
                <c:pt idx="3">
                  <c:v>43651</c:v>
                </c:pt>
                <c:pt idx="4">
                  <c:v>43659</c:v>
                </c:pt>
                <c:pt idx="5">
                  <c:v>43668</c:v>
                </c:pt>
                <c:pt idx="6">
                  <c:v>43678</c:v>
                </c:pt>
                <c:pt idx="7">
                  <c:v>43686</c:v>
                </c:pt>
                <c:pt idx="8">
                  <c:v>43689</c:v>
                </c:pt>
                <c:pt idx="9">
                  <c:v>43694</c:v>
                </c:pt>
                <c:pt idx="10">
                  <c:v>43697</c:v>
                </c:pt>
                <c:pt idx="11">
                  <c:v>43702</c:v>
                </c:pt>
                <c:pt idx="12">
                  <c:v>43705</c:v>
                </c:pt>
                <c:pt idx="13">
                  <c:v>43711</c:v>
                </c:pt>
                <c:pt idx="14">
                  <c:v>43714</c:v>
                </c:pt>
                <c:pt idx="15">
                  <c:v>43720</c:v>
                </c:pt>
                <c:pt idx="16">
                  <c:v>43724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BB25-4A46-B04E-5CCAF6BBFFDC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Duration (days) </c:v>
                </c:pt>
              </c:strCache>
            </c:strRef>
          </c:tx>
          <c:invertIfNegative val="0"/>
          <c:cat>
            <c:strRef>
              <c:f>Sheet1!$A$2:$A$18</c:f>
              <c:strCache>
                <c:ptCount val="17"/>
                <c:pt idx="0">
                  <c:v>Initiation of the research project</c:v>
                </c:pt>
                <c:pt idx="1">
                  <c:v>Brainstorming regarding research title </c:v>
                </c:pt>
                <c:pt idx="2">
                  <c:v>Selection of the research project</c:v>
                </c:pt>
                <c:pt idx="3">
                  <c:v>Drafting of the Research Aims and Objectives</c:v>
                </c:pt>
                <c:pt idx="4">
                  <c:v>Designing of the research questions</c:v>
                </c:pt>
                <c:pt idx="5">
                  <c:v>Accumulation of data for literature review</c:v>
                </c:pt>
                <c:pt idx="6">
                  <c:v>Selection of the methodologies</c:v>
                </c:pt>
                <c:pt idx="7">
                  <c:v>Identifying the samples </c:v>
                </c:pt>
                <c:pt idx="8">
                  <c:v>Submission of the research proposal</c:v>
                </c:pt>
                <c:pt idx="9">
                  <c:v>Collection of data through survey</c:v>
                </c:pt>
                <c:pt idx="10">
                  <c:v>Collection of Data through interviews</c:v>
                </c:pt>
                <c:pt idx="11">
                  <c:v>Documentation of the data and findings</c:v>
                </c:pt>
                <c:pt idx="12">
                  <c:v>Analysis of the Data Collected</c:v>
                </c:pt>
                <c:pt idx="13">
                  <c:v>Drafting of the conclusion of recommendation</c:v>
                </c:pt>
                <c:pt idx="14">
                  <c:v>documentation of the research project</c:v>
                </c:pt>
                <c:pt idx="15">
                  <c:v>Final Submission </c:v>
                </c:pt>
                <c:pt idx="16">
                  <c:v>Post Submission Evaluation </c:v>
                </c:pt>
              </c:strCache>
            </c:strRef>
          </c:cat>
          <c:val>
            <c:numRef>
              <c:f>Sheet1!$C$2:$C$18</c:f>
              <c:numCache>
                <c:formatCode>General</c:formatCode>
                <c:ptCount val="17"/>
                <c:pt idx="0">
                  <c:v>4</c:v>
                </c:pt>
                <c:pt idx="1">
                  <c:v>3</c:v>
                </c:pt>
                <c:pt idx="2">
                  <c:v>5</c:v>
                </c:pt>
                <c:pt idx="3">
                  <c:v>8</c:v>
                </c:pt>
                <c:pt idx="4">
                  <c:v>9</c:v>
                </c:pt>
                <c:pt idx="5">
                  <c:v>10</c:v>
                </c:pt>
                <c:pt idx="6">
                  <c:v>8</c:v>
                </c:pt>
                <c:pt idx="7">
                  <c:v>3</c:v>
                </c:pt>
                <c:pt idx="8">
                  <c:v>5</c:v>
                </c:pt>
                <c:pt idx="9">
                  <c:v>3</c:v>
                </c:pt>
                <c:pt idx="10">
                  <c:v>5</c:v>
                </c:pt>
                <c:pt idx="11">
                  <c:v>3</c:v>
                </c:pt>
                <c:pt idx="12">
                  <c:v>6</c:v>
                </c:pt>
                <c:pt idx="13">
                  <c:v>3</c:v>
                </c:pt>
                <c:pt idx="14">
                  <c:v>6</c:v>
                </c:pt>
                <c:pt idx="15">
                  <c:v>4</c:v>
                </c:pt>
                <c:pt idx="16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BB25-4A46-B04E-5CCAF6BBFFD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overlap val="100"/>
        <c:axId val="221416064"/>
        <c:axId val="227164544"/>
      </c:barChart>
      <c:catAx>
        <c:axId val="221416064"/>
        <c:scaling>
          <c:orientation val="maxMin"/>
        </c:scaling>
        <c:delete val="0"/>
        <c:axPos val="l"/>
        <c:numFmt formatCode="General" sourceLinked="0"/>
        <c:majorTickMark val="out"/>
        <c:minorTickMark val="none"/>
        <c:tickLblPos val="nextTo"/>
        <c:crossAx val="227164544"/>
        <c:crosses val="autoZero"/>
        <c:auto val="1"/>
        <c:lblAlgn val="ctr"/>
        <c:lblOffset val="100"/>
        <c:noMultiLvlLbl val="0"/>
      </c:catAx>
      <c:valAx>
        <c:axId val="227164544"/>
        <c:scaling>
          <c:orientation val="minMax"/>
          <c:min val="43639"/>
        </c:scaling>
        <c:delete val="0"/>
        <c:axPos val="t"/>
        <c:majorGridlines/>
        <c:numFmt formatCode="dd\.mm\.yy;@" sourceLinked="0"/>
        <c:majorTickMark val="out"/>
        <c:minorTickMark val="none"/>
        <c:tickLblPos val="nextTo"/>
        <c:crossAx val="221416064"/>
        <c:crosses val="autoZero"/>
        <c:crossBetween val="between"/>
      </c:valAx>
    </c:plotArea>
    <c:plotVisOnly val="1"/>
    <c:dispBlanksAs val="gap"/>
    <c:showDLblsOverMax val="0"/>
  </c:chart>
  <c:externalData r:id="rId2">
    <c:autoUpdate val="0"/>
  </c:externalData>
</c:chartSpac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word/theme/themeOverride1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1F497D"/>
    </a:dk2>
    <a:lt2>
      <a:srgbClr val="EEECE1"/>
    </a:lt2>
    <a:accent1>
      <a:srgbClr val="4F81BD"/>
    </a:accent1>
    <a:accent2>
      <a:srgbClr val="C0504D"/>
    </a:accent2>
    <a:accent3>
      <a:srgbClr val="9BBB59"/>
    </a:accent3>
    <a:accent4>
      <a:srgbClr val="8064A2"/>
    </a:accent4>
    <a:accent5>
      <a:srgbClr val="4BACC6"/>
    </a:accent5>
    <a:accent6>
      <a:srgbClr val="F79646"/>
    </a:accent6>
    <a:hlink>
      <a:srgbClr val="0000FF"/>
    </a:hlink>
    <a:folHlink>
      <a:srgbClr val="800080"/>
    </a:folHlink>
  </a:clrScheme>
  <a:fontScheme name="Office">
    <a:majorFont>
      <a:latin typeface="Cambria"/>
      <a:ea typeface=""/>
      <a:cs typeface=""/>
      <a:font script="Jpan" typeface="ＭＳ ゴシック"/>
      <a:font script="Hang" typeface="맑은 고딕"/>
      <a:font script="Hans" typeface="宋体"/>
      <a:font script="Hant" typeface="新細明體"/>
      <a:font script="Arab" typeface="Times New Roman"/>
      <a:font script="Hebr" typeface="Times New Roman"/>
      <a:font script="Thai" typeface="Angsana New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</a:majorFont>
    <a:minorFont>
      <a:latin typeface="Calibri"/>
      <a:ea typeface=""/>
      <a:cs typeface=""/>
      <a:font script="Jpan" typeface="ＭＳ 明朝"/>
      <a:font script="Hang" typeface="맑은 고딕"/>
      <a:font script="Hans" typeface="宋体"/>
      <a:font script="Hant" typeface="新細明體"/>
      <a:font script="Arab" typeface="Arial"/>
      <a:font script="Hebr" typeface="Arial"/>
      <a:font script="Thai" typeface="Cordia New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tint val="50000"/>
              <a:satMod val="300000"/>
            </a:schemeClr>
          </a:gs>
          <a:gs pos="35000">
            <a:schemeClr val="phClr">
              <a:tint val="37000"/>
              <a:satMod val="300000"/>
            </a:schemeClr>
          </a:gs>
          <a:gs pos="100000">
            <a:schemeClr val="phClr">
              <a:tint val="15000"/>
              <a:satMod val="350000"/>
            </a:schemeClr>
          </a:gs>
        </a:gsLst>
        <a:lin ang="16200000" scaled="1"/>
      </a:gradFill>
      <a:gradFill rotWithShape="1">
        <a:gsLst>
          <a:gs pos="0">
            <a:schemeClr val="phClr">
              <a:shade val="51000"/>
              <a:satMod val="130000"/>
            </a:schemeClr>
          </a:gs>
          <a:gs pos="80000">
            <a:schemeClr val="phClr">
              <a:shade val="93000"/>
              <a:satMod val="130000"/>
            </a:schemeClr>
          </a:gs>
          <a:gs pos="100000">
            <a:schemeClr val="phClr">
              <a:shade val="94000"/>
              <a:satMod val="135000"/>
            </a:schemeClr>
          </a:gs>
        </a:gsLst>
        <a:lin ang="16200000" scaled="0"/>
      </a:gradFill>
    </a:fillStyleLst>
    <a:lnStyleLst>
      <a:ln w="9525" cap="flat" cmpd="sng" algn="ctr">
        <a:solidFill>
          <a:schemeClr val="phClr">
            <a:shade val="95000"/>
            <a:satMod val="105000"/>
          </a:schemeClr>
        </a:solidFill>
        <a:prstDash val="solid"/>
      </a:ln>
      <a:ln w="25400" cap="flat" cmpd="sng" algn="ctr">
        <a:solidFill>
          <a:schemeClr val="phClr"/>
        </a:solidFill>
        <a:prstDash val="solid"/>
      </a:ln>
      <a:ln w="38100" cap="flat" cmpd="sng" algn="ctr">
        <a:solidFill>
          <a:schemeClr val="phClr"/>
        </a:solidFill>
        <a:prstDash val="solid"/>
      </a:ln>
    </a:lnStyleLst>
    <a:effectStyleLst>
      <a:effectStyle>
        <a:effectLst>
          <a:outerShdw blurRad="40000" dist="20000" dir="5400000" rotWithShape="0">
            <a:srgbClr val="000000">
              <a:alpha val="38000"/>
            </a:srgbClr>
          </a:outerShdw>
        </a:effectLst>
      </a:effectStyle>
      <a:effectStyle>
        <a:effectLst>
          <a:outerShdw blurRad="40000" dist="23000" dir="5400000" rotWithShape="0">
            <a:srgbClr val="000000">
              <a:alpha val="35000"/>
            </a:srgbClr>
          </a:outerShdw>
        </a:effectLst>
      </a:effectStyle>
      <a:effectStyle>
        <a:effectLst>
          <a:outerShdw blurRad="40000" dist="23000" dir="5400000" rotWithShape="0">
            <a:srgbClr val="000000">
              <a:alpha val="35000"/>
            </a:srgbClr>
          </a:outerShdw>
        </a:effectLst>
        <a:scene3d>
          <a:camera prst="orthographicFront">
            <a:rot lat="0" lon="0" rev="0"/>
          </a:camera>
          <a:lightRig rig="threePt" dir="t">
            <a:rot lat="0" lon="0" rev="1200000"/>
          </a:lightRig>
        </a:scene3d>
        <a:sp3d>
          <a:bevelT w="63500" h="25400"/>
        </a:sp3d>
      </a:effectStyle>
    </a:effectStyleLst>
    <a:bgFillStyleLst>
      <a:solidFill>
        <a:schemeClr val="phClr"/>
      </a:solidFill>
      <a:gradFill rotWithShape="1">
        <a:gsLst>
          <a:gs pos="0">
            <a:schemeClr val="phClr">
              <a:tint val="40000"/>
              <a:satMod val="350000"/>
            </a:schemeClr>
          </a:gs>
          <a:gs pos="40000">
            <a:schemeClr val="phClr">
              <a:tint val="45000"/>
              <a:shade val="99000"/>
              <a:satMod val="350000"/>
            </a:schemeClr>
          </a:gs>
          <a:gs pos="100000">
            <a:schemeClr val="phClr">
              <a:shade val="20000"/>
              <a:satMod val="255000"/>
            </a:schemeClr>
          </a:gs>
        </a:gsLst>
        <a:path path="circle">
          <a:fillToRect l="50000" t="-80000" r="50000" b="180000"/>
        </a:path>
      </a:gradFill>
      <a:gradFill rotWithShape="1">
        <a:gsLst>
          <a:gs pos="0">
            <a:schemeClr val="phClr">
              <a:tint val="80000"/>
              <a:satMod val="300000"/>
            </a:schemeClr>
          </a:gs>
          <a:gs pos="100000">
            <a:schemeClr val="phClr">
              <a:shade val="30000"/>
              <a:satMod val="200000"/>
            </a:schemeClr>
          </a:gs>
        </a:gsLst>
        <a:path path="circle">
          <a:fillToRect l="50000" t="50000" r="50000" b="50000"/>
        </a:path>
      </a:gradFill>
    </a:bgFillStyleLst>
  </a:fmtScheme>
</a:themeOverrid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EB0337E-ABA9-4331-9D14-C76679A32C8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137</TotalTime>
  <Pages>11</Pages>
  <Words>2250</Words>
  <Characters>12828</Characters>
  <Application>Microsoft Office Word</Application>
  <DocSecurity>0</DocSecurity>
  <Lines>106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Mary Mena Dore-Okuoimose</dc:creator>
  <cp:lastModifiedBy>Mary Okuoimose</cp:lastModifiedBy>
  <cp:revision>61</cp:revision>
  <dcterms:created xsi:type="dcterms:W3CDTF">2019-05-23T09:57:00Z</dcterms:created>
  <dcterms:modified xsi:type="dcterms:W3CDTF">2019-05-29T18:08:00Z</dcterms:modified>
</cp:coreProperties>
</file>