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4B25569F"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144818">
        <w:rPr>
          <w:rFonts w:ascii="Arial" w:hAnsi="Arial" w:cs="Arial"/>
          <w:sz w:val="28"/>
          <w:szCs w:val="28"/>
        </w:rPr>
        <w:t>2322396</w:t>
      </w:r>
    </w:p>
    <w:p w14:paraId="01D5D8DB" w14:textId="03ED09ED" w:rsidR="00FF5B70" w:rsidRDefault="00FF5B70" w:rsidP="00041A5A">
      <w:pPr>
        <w:spacing w:line="360" w:lineRule="auto"/>
        <w:rPr>
          <w:rFonts w:ascii="Arial" w:hAnsi="Arial" w:cs="Arial"/>
          <w:sz w:val="28"/>
          <w:szCs w:val="28"/>
        </w:rPr>
      </w:pPr>
    </w:p>
    <w:p w14:paraId="37A27DB3" w14:textId="250A9215"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144818">
        <w:rPr>
          <w:rFonts w:ascii="Arial" w:hAnsi="Arial" w:cs="Arial"/>
          <w:sz w:val="28"/>
          <w:szCs w:val="28"/>
        </w:rPr>
        <w:t>Sara Panicocolo</w:t>
      </w:r>
    </w:p>
    <w:p w14:paraId="638A4615" w14:textId="77777777" w:rsidR="00715990" w:rsidRPr="00260277" w:rsidRDefault="00715990" w:rsidP="00041A5A">
      <w:pPr>
        <w:spacing w:line="360" w:lineRule="auto"/>
        <w:rPr>
          <w:rFonts w:ascii="Arial" w:hAnsi="Arial" w:cs="Arial"/>
          <w:sz w:val="28"/>
          <w:szCs w:val="28"/>
        </w:rPr>
      </w:pPr>
    </w:p>
    <w:p w14:paraId="0B04E018" w14:textId="30A4C1D2"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144818">
        <w:rPr>
          <w:rFonts w:ascii="Arial" w:hAnsi="Arial" w:cs="Arial"/>
          <w:sz w:val="28"/>
          <w:szCs w:val="28"/>
        </w:rPr>
        <w:t>11</w:t>
      </w:r>
      <w:r w:rsidR="00144818" w:rsidRPr="00144818">
        <w:rPr>
          <w:rFonts w:ascii="Arial" w:hAnsi="Arial" w:cs="Arial"/>
          <w:sz w:val="28"/>
          <w:szCs w:val="28"/>
          <w:vertAlign w:val="superscript"/>
        </w:rPr>
        <w:t>th</w:t>
      </w:r>
      <w:r w:rsidR="00144818">
        <w:rPr>
          <w:rFonts w:ascii="Arial" w:hAnsi="Arial" w:cs="Arial"/>
          <w:sz w:val="28"/>
          <w:szCs w:val="28"/>
        </w:rPr>
        <w:t xml:space="preserve"> July</w:t>
      </w:r>
    </w:p>
    <w:p w14:paraId="19AA26A9" w14:textId="2F99F205" w:rsidR="00FF5B70" w:rsidRDefault="00FF5B70" w:rsidP="00041A5A">
      <w:pPr>
        <w:spacing w:line="360" w:lineRule="auto"/>
        <w:rPr>
          <w:rFonts w:ascii="Arial" w:hAnsi="Arial" w:cs="Arial"/>
          <w:sz w:val="28"/>
          <w:szCs w:val="28"/>
        </w:rPr>
      </w:pPr>
    </w:p>
    <w:p w14:paraId="3FE66E60" w14:textId="7187033F"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144818">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698506F6" w14:textId="77777777" w:rsidR="00144818" w:rsidRPr="0004537A" w:rsidRDefault="00FF5B70" w:rsidP="00144818">
      <w:pPr>
        <w:pStyle w:val="Heading1"/>
      </w:pPr>
      <w:r>
        <w:t>My p</w:t>
      </w:r>
      <w:r w:rsidR="00D769F0" w:rsidRPr="00D769F0">
        <w:t xml:space="preserve">roject title: </w:t>
      </w:r>
      <w:r w:rsidR="00144818" w:rsidRPr="0004537A">
        <w:t>The Effectiveness of Early Intervention Programmes for</w:t>
      </w:r>
      <w:r w:rsidR="00144818">
        <w:t xml:space="preserve"> </w:t>
      </w:r>
      <w:r w:rsidR="00144818" w:rsidRPr="0004537A">
        <w:t>Children with Autism Spectrum Disorder</w:t>
      </w:r>
    </w:p>
    <w:p w14:paraId="24BD4B42" w14:textId="2F68F4A5" w:rsidR="00D769F0" w:rsidRPr="00D769F0" w:rsidRDefault="00D769F0" w:rsidP="00784670">
      <w:pPr>
        <w:pStyle w:val="Heading2"/>
      </w:pPr>
    </w:p>
    <w:p w14:paraId="03FD30D3" w14:textId="475F3855" w:rsidR="00715990" w:rsidRPr="00260277" w:rsidRDefault="00715990" w:rsidP="00041A5A">
      <w:pPr>
        <w:spacing w:line="360" w:lineRule="auto"/>
        <w:rPr>
          <w:rFonts w:ascii="Arial" w:hAnsi="Arial" w:cs="Arial"/>
        </w:rPr>
      </w:pPr>
    </w:p>
    <w:p w14:paraId="696B0A8B" w14:textId="3D62022F" w:rsidR="00144818" w:rsidRPr="00144818" w:rsidRDefault="00FF5B70" w:rsidP="00144818">
      <w:pPr>
        <w:pStyle w:val="Heading2"/>
        <w:rPr>
          <w:b w:val="0"/>
          <w:bCs w:val="0"/>
          <w:i w:val="0"/>
          <w:iCs/>
        </w:rPr>
      </w:pPr>
      <w:r>
        <w:t>1</w:t>
      </w:r>
      <w:r w:rsidR="00784670" w:rsidRPr="00784670">
        <w:t xml:space="preserve">) </w:t>
      </w:r>
      <w:r w:rsidR="00545684" w:rsidRPr="00784670">
        <w:t>Aim</w:t>
      </w:r>
      <w:r w:rsidR="00784670" w:rsidRPr="00784670">
        <w:t>:</w:t>
      </w:r>
      <w:r w:rsidR="00144818" w:rsidRPr="00144818">
        <w:rPr>
          <w:rFonts w:asciiTheme="minorHAnsi" w:hAnsiTheme="minorHAnsi"/>
          <w:kern w:val="2"/>
          <w:szCs w:val="24"/>
          <w14:ligatures w14:val="standardContextual"/>
        </w:rPr>
        <w:t xml:space="preserve"> </w:t>
      </w:r>
      <w:r w:rsidR="00144818" w:rsidRPr="00144818">
        <w:rPr>
          <w:b w:val="0"/>
          <w:bCs w:val="0"/>
          <w:i w:val="0"/>
          <w:iCs/>
        </w:rPr>
        <w:t xml:space="preserve">The aim of this study is to evaluate the effectiveness of early intervention programmes for children with </w:t>
      </w:r>
      <w:proofErr w:type="gramStart"/>
      <w:r w:rsidR="00144818" w:rsidRPr="00144818">
        <w:rPr>
          <w:b w:val="0"/>
          <w:bCs w:val="0"/>
          <w:i w:val="0"/>
          <w:iCs/>
        </w:rPr>
        <w:t>Autism Spectrum Disorder</w:t>
      </w:r>
      <w:proofErr w:type="gramEnd"/>
      <w:r w:rsidR="00144818" w:rsidRPr="00144818">
        <w:rPr>
          <w:b w:val="0"/>
          <w:bCs w:val="0"/>
          <w:i w:val="0"/>
          <w:iCs/>
        </w:rPr>
        <w:t>.</w:t>
      </w:r>
    </w:p>
    <w:p w14:paraId="40C7BB25" w14:textId="4A8076FF" w:rsidR="00784670" w:rsidRPr="00784670" w:rsidRDefault="00784670" w:rsidP="00784670">
      <w:pPr>
        <w:pStyle w:val="Heading2"/>
      </w:pPr>
    </w:p>
    <w:p w14:paraId="40F6CF3A" w14:textId="77777777" w:rsidR="00784670" w:rsidRPr="00FB4301" w:rsidRDefault="00784670" w:rsidP="00FB4301">
      <w:pPr>
        <w:spacing w:line="360" w:lineRule="auto"/>
        <w:rPr>
          <w:rFonts w:ascii="Arial" w:hAnsi="Arial" w:cs="Arial"/>
        </w:rPr>
      </w:pPr>
    </w:p>
    <w:p w14:paraId="4C6858D8" w14:textId="77777777" w:rsidR="00784670" w:rsidRPr="00FB4301" w:rsidRDefault="00784670" w:rsidP="00FB4301">
      <w:pPr>
        <w:spacing w:line="360" w:lineRule="auto"/>
        <w:rPr>
          <w:rFonts w:ascii="Arial" w:hAnsi="Arial" w:cs="Arial"/>
        </w:rPr>
      </w:pPr>
    </w:p>
    <w:p w14:paraId="2B00F95C" w14:textId="7302587D" w:rsidR="00545684" w:rsidRDefault="00FF5B70" w:rsidP="00784670">
      <w:pPr>
        <w:pStyle w:val="Heading2"/>
      </w:pPr>
      <w:r>
        <w:t>2</w:t>
      </w:r>
      <w:r w:rsidR="00784670">
        <w:t>) O</w:t>
      </w:r>
      <w:r w:rsidR="00545684" w:rsidRPr="00260277">
        <w:t>bjectives:</w:t>
      </w:r>
    </w:p>
    <w:p w14:paraId="7433266C" w14:textId="77777777" w:rsidR="00144818" w:rsidRPr="00144818" w:rsidRDefault="00144818" w:rsidP="00144818">
      <w:pPr>
        <w:numPr>
          <w:ilvl w:val="0"/>
          <w:numId w:val="2"/>
        </w:numPr>
        <w:spacing w:line="360" w:lineRule="auto"/>
        <w:rPr>
          <w:rFonts w:ascii="Arial" w:hAnsi="Arial" w:cs="Arial"/>
          <w:sz w:val="28"/>
          <w:szCs w:val="28"/>
        </w:rPr>
      </w:pPr>
      <w:r w:rsidRPr="00144818">
        <w:rPr>
          <w:rFonts w:ascii="Arial" w:hAnsi="Arial" w:cs="Arial"/>
          <w:sz w:val="28"/>
          <w:szCs w:val="28"/>
        </w:rPr>
        <w:t xml:space="preserve">To identify the main types of early intervention programmes used for children with </w:t>
      </w:r>
      <w:proofErr w:type="gramStart"/>
      <w:r w:rsidRPr="00144818">
        <w:rPr>
          <w:rFonts w:ascii="Arial" w:hAnsi="Arial" w:cs="Arial"/>
          <w:sz w:val="28"/>
          <w:szCs w:val="28"/>
        </w:rPr>
        <w:t>Autism Spectrum Disorder</w:t>
      </w:r>
      <w:proofErr w:type="gramEnd"/>
      <w:r w:rsidRPr="00144818">
        <w:rPr>
          <w:rFonts w:ascii="Arial" w:hAnsi="Arial" w:cs="Arial"/>
          <w:sz w:val="28"/>
          <w:szCs w:val="28"/>
        </w:rPr>
        <w:t xml:space="preserve">. </w:t>
      </w:r>
    </w:p>
    <w:p w14:paraId="6955EA41" w14:textId="77777777" w:rsidR="00144818" w:rsidRPr="00144818" w:rsidRDefault="00144818" w:rsidP="00144818">
      <w:pPr>
        <w:numPr>
          <w:ilvl w:val="0"/>
          <w:numId w:val="2"/>
        </w:numPr>
        <w:spacing w:line="360" w:lineRule="auto"/>
        <w:rPr>
          <w:rFonts w:ascii="Arial" w:hAnsi="Arial" w:cs="Arial"/>
          <w:sz w:val="28"/>
          <w:szCs w:val="28"/>
        </w:rPr>
      </w:pPr>
      <w:r w:rsidRPr="00144818">
        <w:rPr>
          <w:rFonts w:ascii="Arial" w:hAnsi="Arial" w:cs="Arial"/>
          <w:sz w:val="28"/>
          <w:szCs w:val="28"/>
        </w:rPr>
        <w:t xml:space="preserve">To examine the impact of early intervention on communication development in children with ASD. </w:t>
      </w:r>
    </w:p>
    <w:p w14:paraId="2008A48B" w14:textId="77777777" w:rsidR="00144818" w:rsidRPr="00144818" w:rsidRDefault="00144818" w:rsidP="00144818">
      <w:pPr>
        <w:numPr>
          <w:ilvl w:val="0"/>
          <w:numId w:val="2"/>
        </w:numPr>
        <w:spacing w:line="360" w:lineRule="auto"/>
        <w:rPr>
          <w:rFonts w:ascii="Arial" w:hAnsi="Arial" w:cs="Arial"/>
          <w:sz w:val="28"/>
          <w:szCs w:val="28"/>
        </w:rPr>
      </w:pPr>
      <w:r w:rsidRPr="00144818">
        <w:rPr>
          <w:rFonts w:ascii="Arial" w:hAnsi="Arial" w:cs="Arial"/>
          <w:sz w:val="28"/>
          <w:szCs w:val="28"/>
        </w:rPr>
        <w:t xml:space="preserve">To assess the effect of early intervention on social interaction and behavioural outcomes. </w:t>
      </w:r>
    </w:p>
    <w:p w14:paraId="069D35AD" w14:textId="77777777" w:rsidR="00144818" w:rsidRPr="0004537A" w:rsidRDefault="00144818" w:rsidP="00144818">
      <w:pPr>
        <w:numPr>
          <w:ilvl w:val="0"/>
          <w:numId w:val="2"/>
        </w:numPr>
        <w:spacing w:line="360" w:lineRule="auto"/>
      </w:pPr>
      <w:r w:rsidRPr="00144818">
        <w:rPr>
          <w:rFonts w:ascii="Arial" w:hAnsi="Arial" w:cs="Arial"/>
          <w:sz w:val="28"/>
          <w:szCs w:val="28"/>
        </w:rPr>
        <w:t>To explore the implications of early intervention programmes for health and social care practice</w:t>
      </w:r>
      <w:r w:rsidRPr="0004537A">
        <w:t xml:space="preserve">. </w:t>
      </w:r>
    </w:p>
    <w:p w14:paraId="22857055" w14:textId="77777777" w:rsidR="00144818" w:rsidRPr="00144818" w:rsidRDefault="00144818" w:rsidP="00144818"/>
    <w:p w14:paraId="7AA94269" w14:textId="357E6B5A" w:rsidR="00545684" w:rsidRPr="00260277" w:rsidRDefault="00545684" w:rsidP="00041A5A">
      <w:pPr>
        <w:spacing w:line="360" w:lineRule="auto"/>
        <w:rPr>
          <w:rFonts w:ascii="Arial" w:hAnsi="Arial" w:cs="Arial"/>
        </w:rPr>
      </w:pPr>
    </w:p>
    <w:p w14:paraId="4DE92F51" w14:textId="77777777" w:rsidR="00041A5A" w:rsidRPr="00260277" w:rsidRDefault="00041A5A" w:rsidP="00041A5A">
      <w:pPr>
        <w:spacing w:line="360" w:lineRule="auto"/>
        <w:rPr>
          <w:rFonts w:ascii="Arial" w:hAnsi="Arial" w:cs="Arial"/>
        </w:rPr>
      </w:pP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43F2C290" w14:textId="77777777" w:rsidR="00144818" w:rsidRPr="00144818" w:rsidRDefault="00144818" w:rsidP="00144818">
      <w:pPr>
        <w:spacing w:line="360" w:lineRule="auto"/>
        <w:rPr>
          <w:rFonts w:ascii="Arial" w:hAnsi="Arial" w:cs="Arial"/>
          <w:sz w:val="28"/>
          <w:szCs w:val="28"/>
        </w:rPr>
      </w:pPr>
      <w:r w:rsidRPr="00144818">
        <w:rPr>
          <w:rFonts w:ascii="Arial" w:hAnsi="Arial" w:cs="Arial"/>
          <w:sz w:val="28"/>
          <w:szCs w:val="28"/>
        </w:rPr>
        <w:t xml:space="preserve">Autism Spectrum Disorder (ASD) is a neurodevelopmental condition that affects communication, social interaction, and behaviour. According to </w:t>
      </w:r>
      <w:r w:rsidRPr="00144818">
        <w:rPr>
          <w:rFonts w:ascii="Arial" w:hAnsi="Arial" w:cs="Arial"/>
          <w:sz w:val="28"/>
          <w:szCs w:val="28"/>
        </w:rPr>
        <w:lastRenderedPageBreak/>
        <w:t xml:space="preserve">the World Health Organization (WHO), approximately 1 in 127 people worldwide were estimated to have autism in 2021, making ASD a significant health and social care concern globally. Evidence suggests that timely and evidence-based interventions can improve communication skills, social interaction, and overall quality of life for autistic children and their families. </w:t>
      </w:r>
    </w:p>
    <w:p w14:paraId="531EF736" w14:textId="3647F988" w:rsidR="00144818" w:rsidRPr="00144818" w:rsidRDefault="00584D6D" w:rsidP="00144818">
      <w:pPr>
        <w:spacing w:line="360" w:lineRule="auto"/>
        <w:rPr>
          <w:rFonts w:ascii="Arial" w:hAnsi="Arial" w:cs="Arial"/>
          <w:sz w:val="28"/>
          <w:szCs w:val="28"/>
        </w:rPr>
      </w:pPr>
      <w:r>
        <w:rPr>
          <w:rFonts w:ascii="Arial" w:hAnsi="Arial" w:cs="Arial"/>
          <w:sz w:val="28"/>
          <w:szCs w:val="28"/>
        </w:rPr>
        <w:t xml:space="preserve">According to Gomez, R. (2024), </w:t>
      </w:r>
      <w:r w:rsidR="00144818" w:rsidRPr="00144818">
        <w:rPr>
          <w:rFonts w:ascii="Arial" w:hAnsi="Arial" w:cs="Arial"/>
          <w:sz w:val="28"/>
          <w:szCs w:val="28"/>
        </w:rPr>
        <w:t>Early intervention programmes are designed to support children during critical stages of development and may include behavioural therapy, speech and language therapy, occupational therapy, and parent-mediated interventions. Research indicates that interventions delivered during early childhood are associated with improved developmental outcomes, particularly in communication and social functioning. Therefore, evaluating the effectiveness of early intervention programmes is important for informing health and social care practice and ensuring that children with ASD receive appropriate support as early as possible.</w:t>
      </w:r>
    </w:p>
    <w:p w14:paraId="48B3D1A4" w14:textId="77777777" w:rsidR="00041A5A" w:rsidRPr="00260277" w:rsidRDefault="00041A5A" w:rsidP="00041A5A">
      <w:pPr>
        <w:spacing w:line="360" w:lineRule="auto"/>
        <w:rPr>
          <w:rFonts w:ascii="Arial" w:hAnsi="Arial" w:cs="Arial"/>
        </w:rPr>
      </w:pPr>
    </w:p>
    <w:p w14:paraId="332E5A12" w14:textId="051972BF" w:rsidR="00545684" w:rsidRPr="00260277" w:rsidRDefault="00FF5B70" w:rsidP="00784670">
      <w:pPr>
        <w:pStyle w:val="Heading2"/>
      </w:pPr>
      <w:r>
        <w:t>4</w:t>
      </w:r>
      <w:r w:rsidR="008E5015" w:rsidRPr="00260277">
        <w:t xml:space="preserve">) </w:t>
      </w:r>
      <w:r w:rsidR="00545684" w:rsidRPr="00260277">
        <w:t>Methods:</w:t>
      </w:r>
    </w:p>
    <w:p w14:paraId="5614D6E3" w14:textId="77777777" w:rsidR="00144818" w:rsidRPr="00144818" w:rsidRDefault="00144818" w:rsidP="00144818">
      <w:pPr>
        <w:spacing w:line="360" w:lineRule="auto"/>
        <w:rPr>
          <w:rFonts w:ascii="Arial" w:hAnsi="Arial" w:cs="Arial"/>
          <w:sz w:val="28"/>
          <w:szCs w:val="28"/>
        </w:rPr>
      </w:pPr>
      <w:r w:rsidRPr="00144818">
        <w:rPr>
          <w:rFonts w:ascii="Arial" w:hAnsi="Arial" w:cs="Arial"/>
          <w:sz w:val="28"/>
          <w:szCs w:val="28"/>
        </w:rPr>
        <w:t>This project will adopt a literature review methodology using secondary research. Relevant academic literature will be collected from peer-reviewed journals, government publications, and professional reports. Electronic databases including PubMed, CINAHL, Google Scholar, and ScienceDirect will be searched to identify relevant studies.</w:t>
      </w:r>
    </w:p>
    <w:p w14:paraId="788498DB" w14:textId="77777777" w:rsidR="00144818" w:rsidRPr="00144818" w:rsidRDefault="00144818" w:rsidP="00144818">
      <w:pPr>
        <w:spacing w:line="360" w:lineRule="auto"/>
        <w:rPr>
          <w:rFonts w:ascii="Arial" w:hAnsi="Arial" w:cs="Arial"/>
          <w:b/>
          <w:bCs/>
          <w:sz w:val="28"/>
          <w:szCs w:val="28"/>
        </w:rPr>
      </w:pPr>
      <w:r w:rsidRPr="00144818">
        <w:rPr>
          <w:rFonts w:ascii="Arial" w:hAnsi="Arial" w:cs="Arial"/>
          <w:sz w:val="28"/>
          <w:szCs w:val="28"/>
        </w:rPr>
        <w:t>The search strategy will focus on literature published between 2020 and 2026 to ensure the inclusion of current evidence. Key search terms will include “</w:t>
      </w:r>
      <w:proofErr w:type="gramStart"/>
      <w:r w:rsidRPr="00144818">
        <w:rPr>
          <w:rFonts w:ascii="Arial" w:hAnsi="Arial" w:cs="Arial"/>
          <w:sz w:val="28"/>
          <w:szCs w:val="28"/>
        </w:rPr>
        <w:t>Autism Spectrum Disorder</w:t>
      </w:r>
      <w:proofErr w:type="gramEnd"/>
      <w:r w:rsidRPr="00144818">
        <w:rPr>
          <w:rFonts w:ascii="Arial" w:hAnsi="Arial" w:cs="Arial"/>
          <w:sz w:val="28"/>
          <w:szCs w:val="28"/>
        </w:rPr>
        <w:t xml:space="preserve">”, “ASD”, “early intervention”, “communication development”, “social skills”, and “child development”. Inclusion criteria will consist of English-language studies focusing on </w:t>
      </w:r>
      <w:r w:rsidRPr="00144818">
        <w:rPr>
          <w:rFonts w:ascii="Arial" w:hAnsi="Arial" w:cs="Arial"/>
          <w:sz w:val="28"/>
          <w:szCs w:val="28"/>
        </w:rPr>
        <w:lastRenderedPageBreak/>
        <w:t>children diagnosed with ASD and evaluating the outcomes of early intervention programmes. The selected studies will be critically analysed to identify common findings, strengths, limitations, and implications for practice. This approach will provide a comprehensive understanding of the effectiveness of early intervention programmes and their contribution to child development.</w:t>
      </w:r>
      <w:r w:rsidRPr="00144818">
        <w:rPr>
          <w:rFonts w:ascii="Arial" w:hAnsi="Arial" w:cs="Arial"/>
          <w:b/>
          <w:bCs/>
          <w:sz w:val="28"/>
          <w:szCs w:val="28"/>
        </w:rPr>
        <w:t xml:space="preserve"> </w:t>
      </w:r>
    </w:p>
    <w:p w14:paraId="7415BFCC" w14:textId="5A34063E" w:rsidR="0061260B" w:rsidRPr="00144818" w:rsidRDefault="0061260B" w:rsidP="0061260B">
      <w:pPr>
        <w:rPr>
          <w:rFonts w:ascii="Arial" w:hAnsi="Arial" w:cs="Arial"/>
          <w:sz w:val="28"/>
          <w:szCs w:val="28"/>
        </w:rPr>
      </w:pPr>
    </w:p>
    <w:p w14:paraId="08437629" w14:textId="77777777" w:rsidR="0061260B" w:rsidRPr="00260277" w:rsidRDefault="0061260B" w:rsidP="0061260B">
      <w:pPr>
        <w:rPr>
          <w:rFonts w:ascii="Arial" w:hAnsi="Arial" w:cs="Arial"/>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64C3045A" w14:textId="1D7DC54A" w:rsidR="0061260B" w:rsidRDefault="00BD03FA" w:rsidP="00BD03FA">
      <w:pPr>
        <w:pStyle w:val="ListParagraph"/>
        <w:numPr>
          <w:ilvl w:val="0"/>
          <w:numId w:val="5"/>
        </w:numPr>
        <w:rPr>
          <w:rFonts w:ascii="Arial" w:hAnsi="Arial" w:cs="Arial"/>
        </w:rPr>
      </w:pPr>
      <w:r>
        <w:rPr>
          <w:rFonts w:ascii="Arial" w:hAnsi="Arial" w:cs="Arial"/>
        </w:rPr>
        <w:t>Google Scholar</w:t>
      </w:r>
    </w:p>
    <w:p w14:paraId="02191D50" w14:textId="44FEB0CD" w:rsidR="00BD03FA" w:rsidRDefault="00BD03FA" w:rsidP="00BD03FA">
      <w:pPr>
        <w:pStyle w:val="ListParagraph"/>
        <w:numPr>
          <w:ilvl w:val="0"/>
          <w:numId w:val="5"/>
        </w:numPr>
        <w:rPr>
          <w:rFonts w:ascii="Arial" w:hAnsi="Arial" w:cs="Arial"/>
        </w:rPr>
      </w:pPr>
      <w:proofErr w:type="spellStart"/>
      <w:r>
        <w:rPr>
          <w:rFonts w:ascii="Arial" w:hAnsi="Arial" w:cs="Arial"/>
        </w:rPr>
        <w:t>PubMet</w:t>
      </w:r>
      <w:proofErr w:type="spellEnd"/>
    </w:p>
    <w:p w14:paraId="61BB12F1" w14:textId="38FE772D" w:rsidR="00BD03FA" w:rsidRDefault="00BD03FA" w:rsidP="00BD03FA">
      <w:pPr>
        <w:pStyle w:val="ListParagraph"/>
        <w:numPr>
          <w:ilvl w:val="0"/>
          <w:numId w:val="5"/>
        </w:numPr>
        <w:rPr>
          <w:rFonts w:ascii="Arial" w:hAnsi="Arial" w:cs="Arial"/>
        </w:rPr>
      </w:pPr>
      <w:r>
        <w:rPr>
          <w:rFonts w:ascii="Arial" w:hAnsi="Arial" w:cs="Arial"/>
        </w:rPr>
        <w:t>NHS.com</w:t>
      </w:r>
    </w:p>
    <w:p w14:paraId="708DB4FD" w14:textId="2CEB9F9E" w:rsidR="00BD03FA" w:rsidRPr="00BD03FA" w:rsidRDefault="00BD03FA" w:rsidP="00BD03FA">
      <w:pPr>
        <w:pStyle w:val="ListParagraph"/>
        <w:numPr>
          <w:ilvl w:val="0"/>
          <w:numId w:val="5"/>
        </w:numPr>
        <w:rPr>
          <w:rFonts w:ascii="Arial" w:hAnsi="Arial" w:cs="Arial"/>
        </w:rPr>
      </w:pPr>
      <w:r>
        <w:rPr>
          <w:rFonts w:ascii="Arial" w:hAnsi="Arial" w:cs="Arial"/>
        </w:rPr>
        <w:t>Library</w:t>
      </w:r>
    </w:p>
    <w:p w14:paraId="376E10FA" w14:textId="77777777" w:rsidR="00260277" w:rsidRPr="00260277" w:rsidRDefault="00260277"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p w14:paraId="7324EB87" w14:textId="3C2DBD22" w:rsidR="00545684" w:rsidRDefault="00545684" w:rsidP="00041A5A">
      <w:pPr>
        <w:spacing w:line="360" w:lineRule="auto"/>
        <w:rPr>
          <w:rFonts w:ascii="Arial" w:hAnsi="Arial" w:cs="Arial"/>
        </w:rPr>
      </w:pPr>
    </w:p>
    <w:tbl>
      <w:tblPr>
        <w:tblStyle w:val="TableGrid"/>
        <w:tblW w:w="9493" w:type="dxa"/>
        <w:tblLook w:val="04A0" w:firstRow="1" w:lastRow="0" w:firstColumn="1" w:lastColumn="0" w:noHBand="0" w:noVBand="1"/>
      </w:tblPr>
      <w:tblGrid>
        <w:gridCol w:w="2097"/>
        <w:gridCol w:w="1418"/>
        <w:gridCol w:w="1418"/>
        <w:gridCol w:w="1418"/>
        <w:gridCol w:w="1418"/>
        <w:gridCol w:w="1724"/>
      </w:tblGrid>
      <w:tr w:rsidR="00107A97" w14:paraId="7668C0CE" w14:textId="77777777" w:rsidTr="00584D6D">
        <w:tc>
          <w:tcPr>
            <w:tcW w:w="2056" w:type="dxa"/>
          </w:tcPr>
          <w:p w14:paraId="0350BF7B" w14:textId="77777777" w:rsidR="00107A97" w:rsidRDefault="00107A97" w:rsidP="00041A5A">
            <w:pPr>
              <w:spacing w:line="360" w:lineRule="auto"/>
              <w:rPr>
                <w:rFonts w:ascii="Arial" w:hAnsi="Arial" w:cs="Arial"/>
              </w:rPr>
            </w:pPr>
          </w:p>
        </w:tc>
        <w:tc>
          <w:tcPr>
            <w:tcW w:w="1392" w:type="dxa"/>
          </w:tcPr>
          <w:p w14:paraId="4BCE7978" w14:textId="081D1005" w:rsidR="00107A97" w:rsidRDefault="00107A97" w:rsidP="00041A5A">
            <w:pPr>
              <w:spacing w:line="360" w:lineRule="auto"/>
              <w:rPr>
                <w:rFonts w:ascii="Arial" w:hAnsi="Arial" w:cs="Arial"/>
              </w:rPr>
            </w:pPr>
            <w:r>
              <w:rPr>
                <w:rFonts w:ascii="Arial" w:hAnsi="Arial" w:cs="Arial"/>
              </w:rPr>
              <w:t>17/06/2026</w:t>
            </w:r>
          </w:p>
        </w:tc>
        <w:tc>
          <w:tcPr>
            <w:tcW w:w="1392" w:type="dxa"/>
          </w:tcPr>
          <w:p w14:paraId="4B16DBBE" w14:textId="169F4D97" w:rsidR="00107A97" w:rsidRDefault="00107A97" w:rsidP="00041A5A">
            <w:pPr>
              <w:spacing w:line="360" w:lineRule="auto"/>
              <w:rPr>
                <w:rFonts w:ascii="Arial" w:hAnsi="Arial" w:cs="Arial"/>
              </w:rPr>
            </w:pPr>
            <w:r>
              <w:rPr>
                <w:rFonts w:ascii="Arial" w:hAnsi="Arial" w:cs="Arial"/>
              </w:rPr>
              <w:t>25/0</w:t>
            </w:r>
            <w:r w:rsidR="00584D6D">
              <w:rPr>
                <w:rFonts w:ascii="Arial" w:hAnsi="Arial" w:cs="Arial"/>
              </w:rPr>
              <w:t>7</w:t>
            </w:r>
            <w:r>
              <w:rPr>
                <w:rFonts w:ascii="Arial" w:hAnsi="Arial" w:cs="Arial"/>
              </w:rPr>
              <w:t>/2026</w:t>
            </w:r>
          </w:p>
        </w:tc>
        <w:tc>
          <w:tcPr>
            <w:tcW w:w="1392" w:type="dxa"/>
          </w:tcPr>
          <w:p w14:paraId="46F8EF20" w14:textId="12FFC730" w:rsidR="00107A97" w:rsidRDefault="00584D6D" w:rsidP="00041A5A">
            <w:pPr>
              <w:spacing w:line="360" w:lineRule="auto"/>
              <w:rPr>
                <w:rFonts w:ascii="Arial" w:hAnsi="Arial" w:cs="Arial"/>
              </w:rPr>
            </w:pPr>
            <w:r>
              <w:rPr>
                <w:rFonts w:ascii="Arial" w:hAnsi="Arial" w:cs="Arial"/>
              </w:rPr>
              <w:t>01/09/2026</w:t>
            </w:r>
          </w:p>
        </w:tc>
        <w:tc>
          <w:tcPr>
            <w:tcW w:w="1392" w:type="dxa"/>
          </w:tcPr>
          <w:p w14:paraId="56FA7611" w14:textId="29F82874" w:rsidR="00107A97" w:rsidRDefault="00584D6D" w:rsidP="00041A5A">
            <w:pPr>
              <w:spacing w:line="360" w:lineRule="auto"/>
              <w:rPr>
                <w:rFonts w:ascii="Arial" w:hAnsi="Arial" w:cs="Arial"/>
              </w:rPr>
            </w:pPr>
            <w:r>
              <w:rPr>
                <w:rFonts w:ascii="Arial" w:hAnsi="Arial" w:cs="Arial"/>
              </w:rPr>
              <w:t>01/10/2026</w:t>
            </w:r>
          </w:p>
        </w:tc>
        <w:tc>
          <w:tcPr>
            <w:tcW w:w="1869" w:type="dxa"/>
          </w:tcPr>
          <w:p w14:paraId="6190430A" w14:textId="5B4A71E5" w:rsidR="00107A97" w:rsidRDefault="00584D6D" w:rsidP="00041A5A">
            <w:pPr>
              <w:spacing w:line="360" w:lineRule="auto"/>
              <w:rPr>
                <w:rFonts w:ascii="Arial" w:hAnsi="Arial" w:cs="Arial"/>
              </w:rPr>
            </w:pPr>
            <w:r>
              <w:rPr>
                <w:rFonts w:ascii="Arial" w:hAnsi="Arial" w:cs="Arial"/>
              </w:rPr>
              <w:t>01/12/2026</w:t>
            </w:r>
          </w:p>
        </w:tc>
      </w:tr>
      <w:tr w:rsidR="00107A97" w14:paraId="67D53F91" w14:textId="77777777" w:rsidTr="00584D6D">
        <w:tc>
          <w:tcPr>
            <w:tcW w:w="2056" w:type="dxa"/>
          </w:tcPr>
          <w:p w14:paraId="20002913" w14:textId="77777777" w:rsidR="00107A97" w:rsidRDefault="00107A97" w:rsidP="00041A5A">
            <w:pPr>
              <w:spacing w:line="360" w:lineRule="auto"/>
              <w:rPr>
                <w:rFonts w:ascii="Arial" w:hAnsi="Arial" w:cs="Arial"/>
              </w:rPr>
            </w:pPr>
            <w:r>
              <w:rPr>
                <w:rFonts w:ascii="Arial" w:hAnsi="Arial" w:cs="Arial"/>
              </w:rPr>
              <w:t>Chapter1</w:t>
            </w:r>
          </w:p>
          <w:p w14:paraId="2BB98770" w14:textId="738C9721" w:rsidR="00F270E2" w:rsidRDefault="00F270E2" w:rsidP="00041A5A">
            <w:pPr>
              <w:spacing w:line="360" w:lineRule="auto"/>
              <w:rPr>
                <w:rFonts w:ascii="Arial" w:hAnsi="Arial" w:cs="Arial"/>
              </w:rPr>
            </w:pPr>
            <w:r>
              <w:rPr>
                <w:rFonts w:ascii="Arial" w:hAnsi="Arial" w:cs="Arial"/>
              </w:rPr>
              <w:t>Introduction 1000w</w:t>
            </w:r>
          </w:p>
        </w:tc>
        <w:tc>
          <w:tcPr>
            <w:tcW w:w="1392" w:type="dxa"/>
            <w:shd w:val="clear" w:color="auto" w:fill="4472C4" w:themeFill="accent1"/>
          </w:tcPr>
          <w:p w14:paraId="078D9D0C" w14:textId="77777777" w:rsidR="00107A97" w:rsidRDefault="00107A97" w:rsidP="00041A5A">
            <w:pPr>
              <w:spacing w:line="360" w:lineRule="auto"/>
              <w:rPr>
                <w:rFonts w:ascii="Arial" w:hAnsi="Arial" w:cs="Arial"/>
              </w:rPr>
            </w:pPr>
          </w:p>
        </w:tc>
        <w:tc>
          <w:tcPr>
            <w:tcW w:w="1392" w:type="dxa"/>
          </w:tcPr>
          <w:p w14:paraId="5ECE822A" w14:textId="77777777" w:rsidR="00107A97" w:rsidRDefault="00107A97" w:rsidP="00041A5A">
            <w:pPr>
              <w:spacing w:line="360" w:lineRule="auto"/>
              <w:rPr>
                <w:rFonts w:ascii="Arial" w:hAnsi="Arial" w:cs="Arial"/>
              </w:rPr>
            </w:pPr>
          </w:p>
        </w:tc>
        <w:tc>
          <w:tcPr>
            <w:tcW w:w="1392" w:type="dxa"/>
          </w:tcPr>
          <w:p w14:paraId="336476ED" w14:textId="77777777" w:rsidR="00107A97" w:rsidRDefault="00107A97" w:rsidP="00041A5A">
            <w:pPr>
              <w:spacing w:line="360" w:lineRule="auto"/>
              <w:rPr>
                <w:rFonts w:ascii="Arial" w:hAnsi="Arial" w:cs="Arial"/>
              </w:rPr>
            </w:pPr>
          </w:p>
        </w:tc>
        <w:tc>
          <w:tcPr>
            <w:tcW w:w="1392" w:type="dxa"/>
          </w:tcPr>
          <w:p w14:paraId="30332AA1" w14:textId="77777777" w:rsidR="00107A97" w:rsidRDefault="00107A97" w:rsidP="00041A5A">
            <w:pPr>
              <w:spacing w:line="360" w:lineRule="auto"/>
              <w:rPr>
                <w:rFonts w:ascii="Arial" w:hAnsi="Arial" w:cs="Arial"/>
              </w:rPr>
            </w:pPr>
          </w:p>
        </w:tc>
        <w:tc>
          <w:tcPr>
            <w:tcW w:w="1869" w:type="dxa"/>
          </w:tcPr>
          <w:p w14:paraId="35F735BC" w14:textId="77777777" w:rsidR="00107A97" w:rsidRDefault="00107A97" w:rsidP="00041A5A">
            <w:pPr>
              <w:spacing w:line="360" w:lineRule="auto"/>
              <w:rPr>
                <w:rFonts w:ascii="Arial" w:hAnsi="Arial" w:cs="Arial"/>
              </w:rPr>
            </w:pPr>
          </w:p>
        </w:tc>
      </w:tr>
      <w:tr w:rsidR="00107A97" w14:paraId="1B406AD4" w14:textId="77777777" w:rsidTr="00F7041B">
        <w:tc>
          <w:tcPr>
            <w:tcW w:w="2056" w:type="dxa"/>
          </w:tcPr>
          <w:p w14:paraId="2D2C0563" w14:textId="3E17C6A0" w:rsidR="00107A97" w:rsidRDefault="00107A97" w:rsidP="00041A5A">
            <w:pPr>
              <w:spacing w:line="360" w:lineRule="auto"/>
              <w:rPr>
                <w:rFonts w:ascii="Arial" w:hAnsi="Arial" w:cs="Arial"/>
              </w:rPr>
            </w:pPr>
            <w:r>
              <w:rPr>
                <w:rFonts w:ascii="Arial" w:hAnsi="Arial" w:cs="Arial"/>
              </w:rPr>
              <w:t>Chapter2</w:t>
            </w:r>
            <w:r w:rsidR="00F270E2">
              <w:rPr>
                <w:rFonts w:ascii="Arial" w:hAnsi="Arial" w:cs="Arial"/>
              </w:rPr>
              <w:t xml:space="preserve"> 2000w</w:t>
            </w:r>
          </w:p>
          <w:p w14:paraId="7AF48872" w14:textId="79C2F50C" w:rsidR="00F270E2" w:rsidRDefault="00F270E2" w:rsidP="00041A5A">
            <w:pPr>
              <w:spacing w:line="360" w:lineRule="auto"/>
              <w:rPr>
                <w:rFonts w:ascii="Arial" w:hAnsi="Arial" w:cs="Arial"/>
              </w:rPr>
            </w:pPr>
            <w:r>
              <w:rPr>
                <w:rFonts w:ascii="Arial" w:hAnsi="Arial" w:cs="Arial"/>
              </w:rPr>
              <w:t>Background</w:t>
            </w:r>
          </w:p>
        </w:tc>
        <w:tc>
          <w:tcPr>
            <w:tcW w:w="1392" w:type="dxa"/>
          </w:tcPr>
          <w:p w14:paraId="12237767" w14:textId="77777777" w:rsidR="00107A97" w:rsidRDefault="00107A97" w:rsidP="00041A5A">
            <w:pPr>
              <w:spacing w:line="360" w:lineRule="auto"/>
              <w:rPr>
                <w:rFonts w:ascii="Arial" w:hAnsi="Arial" w:cs="Arial"/>
              </w:rPr>
            </w:pPr>
          </w:p>
        </w:tc>
        <w:tc>
          <w:tcPr>
            <w:tcW w:w="1392" w:type="dxa"/>
            <w:shd w:val="clear" w:color="auto" w:fill="4472C4" w:themeFill="accent1"/>
          </w:tcPr>
          <w:p w14:paraId="75A852CD" w14:textId="77777777" w:rsidR="00107A97" w:rsidRDefault="00107A97" w:rsidP="00041A5A">
            <w:pPr>
              <w:spacing w:line="360" w:lineRule="auto"/>
              <w:rPr>
                <w:rFonts w:ascii="Arial" w:hAnsi="Arial" w:cs="Arial"/>
              </w:rPr>
            </w:pPr>
          </w:p>
        </w:tc>
        <w:tc>
          <w:tcPr>
            <w:tcW w:w="1392" w:type="dxa"/>
          </w:tcPr>
          <w:p w14:paraId="557D7F01" w14:textId="77777777" w:rsidR="00107A97" w:rsidRDefault="00107A97" w:rsidP="00041A5A">
            <w:pPr>
              <w:spacing w:line="360" w:lineRule="auto"/>
              <w:rPr>
                <w:rFonts w:ascii="Arial" w:hAnsi="Arial" w:cs="Arial"/>
              </w:rPr>
            </w:pPr>
          </w:p>
        </w:tc>
        <w:tc>
          <w:tcPr>
            <w:tcW w:w="1392" w:type="dxa"/>
          </w:tcPr>
          <w:p w14:paraId="4A7E1F02" w14:textId="77777777" w:rsidR="00107A97" w:rsidRDefault="00107A97" w:rsidP="00041A5A">
            <w:pPr>
              <w:spacing w:line="360" w:lineRule="auto"/>
              <w:rPr>
                <w:rFonts w:ascii="Arial" w:hAnsi="Arial" w:cs="Arial"/>
              </w:rPr>
            </w:pPr>
          </w:p>
        </w:tc>
        <w:tc>
          <w:tcPr>
            <w:tcW w:w="1869" w:type="dxa"/>
          </w:tcPr>
          <w:p w14:paraId="63785ACE" w14:textId="77777777" w:rsidR="00107A97" w:rsidRDefault="00107A97" w:rsidP="00041A5A">
            <w:pPr>
              <w:spacing w:line="360" w:lineRule="auto"/>
              <w:rPr>
                <w:rFonts w:ascii="Arial" w:hAnsi="Arial" w:cs="Arial"/>
              </w:rPr>
            </w:pPr>
          </w:p>
        </w:tc>
      </w:tr>
      <w:tr w:rsidR="00107A97" w14:paraId="18C3AA72" w14:textId="77777777" w:rsidTr="00F7041B">
        <w:tc>
          <w:tcPr>
            <w:tcW w:w="2056" w:type="dxa"/>
          </w:tcPr>
          <w:p w14:paraId="764D9897" w14:textId="6F878C21" w:rsidR="00107A97" w:rsidRDefault="00107A97" w:rsidP="00041A5A">
            <w:pPr>
              <w:spacing w:line="360" w:lineRule="auto"/>
              <w:rPr>
                <w:rFonts w:ascii="Arial" w:hAnsi="Arial" w:cs="Arial"/>
              </w:rPr>
            </w:pPr>
            <w:r>
              <w:rPr>
                <w:rFonts w:ascii="Arial" w:hAnsi="Arial" w:cs="Arial"/>
              </w:rPr>
              <w:t>Chapter3</w:t>
            </w:r>
            <w:r w:rsidR="00F270E2">
              <w:rPr>
                <w:rFonts w:ascii="Arial" w:hAnsi="Arial" w:cs="Arial"/>
              </w:rPr>
              <w:t xml:space="preserve"> 1000w</w:t>
            </w:r>
          </w:p>
          <w:p w14:paraId="114F0044" w14:textId="04CE0990" w:rsidR="00F270E2" w:rsidRDefault="00F270E2" w:rsidP="00041A5A">
            <w:pPr>
              <w:spacing w:line="360" w:lineRule="auto"/>
              <w:rPr>
                <w:rFonts w:ascii="Arial" w:hAnsi="Arial" w:cs="Arial"/>
              </w:rPr>
            </w:pPr>
            <w:r>
              <w:rPr>
                <w:rFonts w:ascii="Arial" w:hAnsi="Arial" w:cs="Arial"/>
              </w:rPr>
              <w:t>Method</w:t>
            </w:r>
          </w:p>
        </w:tc>
        <w:tc>
          <w:tcPr>
            <w:tcW w:w="1392" w:type="dxa"/>
          </w:tcPr>
          <w:p w14:paraId="1EC9DB7D" w14:textId="77777777" w:rsidR="00107A97" w:rsidRDefault="00107A97" w:rsidP="00041A5A">
            <w:pPr>
              <w:spacing w:line="360" w:lineRule="auto"/>
              <w:rPr>
                <w:rFonts w:ascii="Arial" w:hAnsi="Arial" w:cs="Arial"/>
              </w:rPr>
            </w:pPr>
          </w:p>
        </w:tc>
        <w:tc>
          <w:tcPr>
            <w:tcW w:w="1392" w:type="dxa"/>
          </w:tcPr>
          <w:p w14:paraId="40F61963" w14:textId="77777777" w:rsidR="00107A97" w:rsidRDefault="00107A97" w:rsidP="00041A5A">
            <w:pPr>
              <w:spacing w:line="360" w:lineRule="auto"/>
              <w:rPr>
                <w:rFonts w:ascii="Arial" w:hAnsi="Arial" w:cs="Arial"/>
              </w:rPr>
            </w:pPr>
          </w:p>
        </w:tc>
        <w:tc>
          <w:tcPr>
            <w:tcW w:w="1392" w:type="dxa"/>
            <w:shd w:val="clear" w:color="auto" w:fill="4472C4" w:themeFill="accent1"/>
          </w:tcPr>
          <w:p w14:paraId="3C38AFAD" w14:textId="77777777" w:rsidR="00107A97" w:rsidRDefault="00107A97" w:rsidP="00041A5A">
            <w:pPr>
              <w:spacing w:line="360" w:lineRule="auto"/>
              <w:rPr>
                <w:rFonts w:ascii="Arial" w:hAnsi="Arial" w:cs="Arial"/>
              </w:rPr>
            </w:pPr>
          </w:p>
        </w:tc>
        <w:tc>
          <w:tcPr>
            <w:tcW w:w="1392" w:type="dxa"/>
          </w:tcPr>
          <w:p w14:paraId="65B848FA" w14:textId="77777777" w:rsidR="00107A97" w:rsidRDefault="00107A97" w:rsidP="00041A5A">
            <w:pPr>
              <w:spacing w:line="360" w:lineRule="auto"/>
              <w:rPr>
                <w:rFonts w:ascii="Arial" w:hAnsi="Arial" w:cs="Arial"/>
              </w:rPr>
            </w:pPr>
          </w:p>
        </w:tc>
        <w:tc>
          <w:tcPr>
            <w:tcW w:w="1869" w:type="dxa"/>
          </w:tcPr>
          <w:p w14:paraId="69D48372" w14:textId="77777777" w:rsidR="00107A97" w:rsidRDefault="00107A97" w:rsidP="00041A5A">
            <w:pPr>
              <w:spacing w:line="360" w:lineRule="auto"/>
              <w:rPr>
                <w:rFonts w:ascii="Arial" w:hAnsi="Arial" w:cs="Arial"/>
              </w:rPr>
            </w:pPr>
          </w:p>
        </w:tc>
      </w:tr>
      <w:tr w:rsidR="00107A97" w14:paraId="3D085561" w14:textId="77777777" w:rsidTr="00F7041B">
        <w:tc>
          <w:tcPr>
            <w:tcW w:w="2056" w:type="dxa"/>
          </w:tcPr>
          <w:p w14:paraId="23B5F409" w14:textId="6391E83E" w:rsidR="00107A97" w:rsidRDefault="00107A97" w:rsidP="00041A5A">
            <w:pPr>
              <w:spacing w:line="360" w:lineRule="auto"/>
              <w:rPr>
                <w:rFonts w:ascii="Arial" w:hAnsi="Arial" w:cs="Arial"/>
              </w:rPr>
            </w:pPr>
            <w:r>
              <w:rPr>
                <w:rFonts w:ascii="Arial" w:hAnsi="Arial" w:cs="Arial"/>
              </w:rPr>
              <w:t>Chapter4</w:t>
            </w:r>
            <w:r w:rsidR="00F270E2">
              <w:rPr>
                <w:rFonts w:ascii="Arial" w:hAnsi="Arial" w:cs="Arial"/>
              </w:rPr>
              <w:t xml:space="preserve"> 4000w</w:t>
            </w:r>
          </w:p>
          <w:p w14:paraId="256E9ED3" w14:textId="355D2721" w:rsidR="00F270E2" w:rsidRDefault="00F270E2" w:rsidP="00041A5A">
            <w:pPr>
              <w:spacing w:line="360" w:lineRule="auto"/>
              <w:rPr>
                <w:rFonts w:ascii="Arial" w:hAnsi="Arial" w:cs="Arial"/>
              </w:rPr>
            </w:pPr>
            <w:r>
              <w:rPr>
                <w:rFonts w:ascii="Arial" w:hAnsi="Arial" w:cs="Arial"/>
              </w:rPr>
              <w:t>Results and decision</w:t>
            </w:r>
          </w:p>
        </w:tc>
        <w:tc>
          <w:tcPr>
            <w:tcW w:w="1392" w:type="dxa"/>
          </w:tcPr>
          <w:p w14:paraId="1FCFBC1A" w14:textId="77777777" w:rsidR="00107A97" w:rsidRDefault="00107A97" w:rsidP="00041A5A">
            <w:pPr>
              <w:spacing w:line="360" w:lineRule="auto"/>
              <w:rPr>
                <w:rFonts w:ascii="Arial" w:hAnsi="Arial" w:cs="Arial"/>
              </w:rPr>
            </w:pPr>
          </w:p>
        </w:tc>
        <w:tc>
          <w:tcPr>
            <w:tcW w:w="1392" w:type="dxa"/>
          </w:tcPr>
          <w:p w14:paraId="7F6FF4CD" w14:textId="77777777" w:rsidR="00107A97" w:rsidRDefault="00107A97" w:rsidP="00041A5A">
            <w:pPr>
              <w:spacing w:line="360" w:lineRule="auto"/>
              <w:rPr>
                <w:rFonts w:ascii="Arial" w:hAnsi="Arial" w:cs="Arial"/>
              </w:rPr>
            </w:pPr>
          </w:p>
        </w:tc>
        <w:tc>
          <w:tcPr>
            <w:tcW w:w="1392" w:type="dxa"/>
          </w:tcPr>
          <w:p w14:paraId="050F67FE" w14:textId="77777777" w:rsidR="00107A97" w:rsidRDefault="00107A97" w:rsidP="00041A5A">
            <w:pPr>
              <w:spacing w:line="360" w:lineRule="auto"/>
              <w:rPr>
                <w:rFonts w:ascii="Arial" w:hAnsi="Arial" w:cs="Arial"/>
              </w:rPr>
            </w:pPr>
          </w:p>
        </w:tc>
        <w:tc>
          <w:tcPr>
            <w:tcW w:w="1392" w:type="dxa"/>
            <w:shd w:val="clear" w:color="auto" w:fill="4472C4" w:themeFill="accent1"/>
          </w:tcPr>
          <w:p w14:paraId="3B153724" w14:textId="77777777" w:rsidR="00107A97" w:rsidRDefault="00107A97" w:rsidP="00041A5A">
            <w:pPr>
              <w:spacing w:line="360" w:lineRule="auto"/>
              <w:rPr>
                <w:rFonts w:ascii="Arial" w:hAnsi="Arial" w:cs="Arial"/>
              </w:rPr>
            </w:pPr>
          </w:p>
        </w:tc>
        <w:tc>
          <w:tcPr>
            <w:tcW w:w="1869" w:type="dxa"/>
          </w:tcPr>
          <w:p w14:paraId="37F13EF0" w14:textId="77777777" w:rsidR="00107A97" w:rsidRDefault="00107A97" w:rsidP="00041A5A">
            <w:pPr>
              <w:spacing w:line="360" w:lineRule="auto"/>
              <w:rPr>
                <w:rFonts w:ascii="Arial" w:hAnsi="Arial" w:cs="Arial"/>
              </w:rPr>
            </w:pPr>
          </w:p>
        </w:tc>
      </w:tr>
      <w:tr w:rsidR="00107A97" w14:paraId="05B6E6F2" w14:textId="77777777" w:rsidTr="00F7041B">
        <w:tc>
          <w:tcPr>
            <w:tcW w:w="2056" w:type="dxa"/>
          </w:tcPr>
          <w:p w14:paraId="565E3B19" w14:textId="089F5524" w:rsidR="00107A97" w:rsidRDefault="00107A97" w:rsidP="00041A5A">
            <w:pPr>
              <w:spacing w:line="360" w:lineRule="auto"/>
              <w:rPr>
                <w:rFonts w:ascii="Arial" w:hAnsi="Arial" w:cs="Arial"/>
              </w:rPr>
            </w:pPr>
            <w:r>
              <w:rPr>
                <w:rFonts w:ascii="Arial" w:hAnsi="Arial" w:cs="Arial"/>
              </w:rPr>
              <w:t>Chapter5</w:t>
            </w:r>
            <w:r w:rsidR="00F270E2">
              <w:rPr>
                <w:rFonts w:ascii="Arial" w:hAnsi="Arial" w:cs="Arial"/>
              </w:rPr>
              <w:t xml:space="preserve"> 1000w</w:t>
            </w:r>
          </w:p>
          <w:p w14:paraId="03C03C10" w14:textId="608B4CEC" w:rsidR="00F270E2" w:rsidRDefault="00F270E2" w:rsidP="00041A5A">
            <w:pPr>
              <w:spacing w:line="360" w:lineRule="auto"/>
              <w:rPr>
                <w:rFonts w:ascii="Arial" w:hAnsi="Arial" w:cs="Arial"/>
              </w:rPr>
            </w:pPr>
            <w:r>
              <w:rPr>
                <w:rFonts w:ascii="Arial" w:hAnsi="Arial" w:cs="Arial"/>
              </w:rPr>
              <w:t>Recommendation and conclusion</w:t>
            </w:r>
          </w:p>
        </w:tc>
        <w:tc>
          <w:tcPr>
            <w:tcW w:w="1392" w:type="dxa"/>
          </w:tcPr>
          <w:p w14:paraId="00CCF2C8" w14:textId="77777777" w:rsidR="00107A97" w:rsidRDefault="00107A97" w:rsidP="00041A5A">
            <w:pPr>
              <w:spacing w:line="360" w:lineRule="auto"/>
              <w:rPr>
                <w:rFonts w:ascii="Arial" w:hAnsi="Arial" w:cs="Arial"/>
              </w:rPr>
            </w:pPr>
          </w:p>
        </w:tc>
        <w:tc>
          <w:tcPr>
            <w:tcW w:w="1392" w:type="dxa"/>
          </w:tcPr>
          <w:p w14:paraId="518A8246" w14:textId="77777777" w:rsidR="00107A97" w:rsidRDefault="00107A97" w:rsidP="00041A5A">
            <w:pPr>
              <w:spacing w:line="360" w:lineRule="auto"/>
              <w:rPr>
                <w:rFonts w:ascii="Arial" w:hAnsi="Arial" w:cs="Arial"/>
              </w:rPr>
            </w:pPr>
          </w:p>
        </w:tc>
        <w:tc>
          <w:tcPr>
            <w:tcW w:w="1392" w:type="dxa"/>
          </w:tcPr>
          <w:p w14:paraId="49B4AA4C" w14:textId="77777777" w:rsidR="00107A97" w:rsidRDefault="00107A97" w:rsidP="00041A5A">
            <w:pPr>
              <w:spacing w:line="360" w:lineRule="auto"/>
              <w:rPr>
                <w:rFonts w:ascii="Arial" w:hAnsi="Arial" w:cs="Arial"/>
              </w:rPr>
            </w:pPr>
          </w:p>
        </w:tc>
        <w:tc>
          <w:tcPr>
            <w:tcW w:w="1392" w:type="dxa"/>
          </w:tcPr>
          <w:p w14:paraId="32F5F602" w14:textId="77777777" w:rsidR="00107A97" w:rsidRDefault="00107A97" w:rsidP="00041A5A">
            <w:pPr>
              <w:spacing w:line="360" w:lineRule="auto"/>
              <w:rPr>
                <w:rFonts w:ascii="Arial" w:hAnsi="Arial" w:cs="Arial"/>
              </w:rPr>
            </w:pPr>
          </w:p>
        </w:tc>
        <w:tc>
          <w:tcPr>
            <w:tcW w:w="1869" w:type="dxa"/>
            <w:shd w:val="clear" w:color="auto" w:fill="4472C4" w:themeFill="accent1"/>
          </w:tcPr>
          <w:p w14:paraId="20EB80BF" w14:textId="77777777" w:rsidR="00107A97" w:rsidRDefault="00107A97" w:rsidP="00041A5A">
            <w:pPr>
              <w:spacing w:line="360" w:lineRule="auto"/>
              <w:rPr>
                <w:rFonts w:ascii="Arial" w:hAnsi="Arial" w:cs="Arial"/>
              </w:rPr>
            </w:pPr>
          </w:p>
        </w:tc>
      </w:tr>
    </w:tbl>
    <w:p w14:paraId="41BD97AB" w14:textId="77777777" w:rsidR="00260277" w:rsidRPr="00260277" w:rsidRDefault="00260277" w:rsidP="00041A5A">
      <w:pPr>
        <w:spacing w:line="360" w:lineRule="auto"/>
        <w:rPr>
          <w:rFonts w:ascii="Arial" w:hAnsi="Arial" w:cs="Arial"/>
        </w:rPr>
      </w:pPr>
    </w:p>
    <w:p w14:paraId="5713A915" w14:textId="60566118"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tbl>
      <w:tblPr>
        <w:tblStyle w:val="TableGrid"/>
        <w:tblW w:w="0" w:type="auto"/>
        <w:tblLook w:val="04A0" w:firstRow="1" w:lastRow="0" w:firstColumn="1" w:lastColumn="0" w:noHBand="0" w:noVBand="1"/>
      </w:tblPr>
      <w:tblGrid>
        <w:gridCol w:w="4390"/>
        <w:gridCol w:w="4626"/>
      </w:tblGrid>
      <w:tr w:rsidR="001721D4" w14:paraId="0CF326B3" w14:textId="77777777" w:rsidTr="001721D4">
        <w:tc>
          <w:tcPr>
            <w:tcW w:w="4390" w:type="dxa"/>
          </w:tcPr>
          <w:p w14:paraId="1B09DFAB" w14:textId="0A302EDD" w:rsidR="001721D4" w:rsidRPr="001721D4" w:rsidRDefault="001721D4" w:rsidP="00041A5A">
            <w:pPr>
              <w:spacing w:line="360" w:lineRule="auto"/>
              <w:rPr>
                <w:rFonts w:ascii="Arial" w:hAnsi="Arial" w:cs="Arial"/>
                <w:b/>
                <w:bCs/>
              </w:rPr>
            </w:pPr>
            <w:r w:rsidRPr="001721D4">
              <w:rPr>
                <w:rFonts w:ascii="Arial" w:hAnsi="Arial" w:cs="Arial"/>
                <w:b/>
                <w:bCs/>
                <w:sz w:val="28"/>
              </w:rPr>
              <w:t>Strengths</w:t>
            </w:r>
          </w:p>
        </w:tc>
        <w:tc>
          <w:tcPr>
            <w:tcW w:w="4626" w:type="dxa"/>
          </w:tcPr>
          <w:p w14:paraId="64D65120" w14:textId="61FDE5A7" w:rsidR="001721D4" w:rsidRPr="001721D4" w:rsidRDefault="001721D4" w:rsidP="00041A5A">
            <w:pPr>
              <w:spacing w:line="360" w:lineRule="auto"/>
              <w:rPr>
                <w:rFonts w:ascii="Arial" w:hAnsi="Arial" w:cs="Arial"/>
                <w:b/>
                <w:bCs/>
                <w:sz w:val="28"/>
                <w:szCs w:val="28"/>
              </w:rPr>
            </w:pPr>
            <w:r w:rsidRPr="001721D4">
              <w:rPr>
                <w:rFonts w:ascii="Arial" w:hAnsi="Arial" w:cs="Arial"/>
                <w:b/>
                <w:bCs/>
                <w:sz w:val="28"/>
                <w:szCs w:val="28"/>
              </w:rPr>
              <w:t>Challenges</w:t>
            </w:r>
          </w:p>
        </w:tc>
      </w:tr>
      <w:tr w:rsidR="001721D4" w14:paraId="43EB26AC" w14:textId="77777777" w:rsidTr="001721D4">
        <w:trPr>
          <w:trHeight w:val="5324"/>
        </w:trPr>
        <w:tc>
          <w:tcPr>
            <w:tcW w:w="439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3"/>
              <w:gridCol w:w="30"/>
              <w:gridCol w:w="30"/>
              <w:gridCol w:w="81"/>
            </w:tblGrid>
            <w:tr w:rsidR="001721D4" w:rsidRPr="001721D4" w14:paraId="6F0884B5" w14:textId="77777777">
              <w:trPr>
                <w:tblHeader/>
                <w:tblCellSpacing w:w="15" w:type="dxa"/>
              </w:trPr>
              <w:tc>
                <w:tcPr>
                  <w:tcW w:w="0" w:type="auto"/>
                  <w:gridSpan w:val="3"/>
                  <w:vAlign w:val="center"/>
                  <w:hideMark/>
                </w:tcPr>
                <w:p w14:paraId="4C28C2DD" w14:textId="2D68B576" w:rsidR="001721D4" w:rsidRPr="001721D4" w:rsidRDefault="001721D4" w:rsidP="001721D4">
                  <w:pPr>
                    <w:spacing w:after="0" w:line="240" w:lineRule="auto"/>
                    <w:rPr>
                      <w:rFonts w:ascii="Arial" w:eastAsia="Times New Roman" w:hAnsi="Arial" w:cs="Arial"/>
                      <w:b/>
                      <w:bCs/>
                      <w:sz w:val="28"/>
                      <w:szCs w:val="28"/>
                      <w:lang w:val="it-IT" w:eastAsia="it-IT"/>
                    </w:rPr>
                  </w:pPr>
                </w:p>
              </w:tc>
              <w:tc>
                <w:tcPr>
                  <w:tcW w:w="0" w:type="auto"/>
                  <w:vAlign w:val="center"/>
                  <w:hideMark/>
                </w:tcPr>
                <w:p w14:paraId="52C8739F" w14:textId="46AC3162" w:rsidR="001721D4" w:rsidRPr="001721D4" w:rsidRDefault="001721D4" w:rsidP="001721D4">
                  <w:pPr>
                    <w:spacing w:after="0" w:line="240" w:lineRule="auto"/>
                    <w:rPr>
                      <w:rFonts w:ascii="Arial" w:eastAsia="Times New Roman" w:hAnsi="Arial" w:cs="Arial"/>
                      <w:b/>
                      <w:bCs/>
                      <w:sz w:val="28"/>
                      <w:szCs w:val="28"/>
                      <w:lang w:val="it-IT" w:eastAsia="it-IT"/>
                    </w:rPr>
                  </w:pPr>
                </w:p>
              </w:tc>
            </w:tr>
            <w:tr w:rsidR="001721D4" w:rsidRPr="001721D4" w14:paraId="34780E13" w14:textId="77777777" w:rsidTr="001721D4">
              <w:trPr>
                <w:tblCellSpacing w:w="15" w:type="dxa"/>
              </w:trPr>
              <w:tc>
                <w:tcPr>
                  <w:tcW w:w="0" w:type="auto"/>
                  <w:gridSpan w:val="3"/>
                  <w:vAlign w:val="center"/>
                  <w:hideMark/>
                </w:tcPr>
                <w:p w14:paraId="34D80DD0" w14:textId="7CE67414" w:rsidR="001721D4" w:rsidRPr="001721D4" w:rsidRDefault="001721D4" w:rsidP="001721D4">
                  <w:pPr>
                    <w:pStyle w:val="ListParagraph"/>
                    <w:numPr>
                      <w:ilvl w:val="0"/>
                      <w:numId w:val="4"/>
                    </w:numPr>
                    <w:spacing w:after="0" w:line="240" w:lineRule="auto"/>
                    <w:rPr>
                      <w:rFonts w:ascii="Arial" w:eastAsia="Times New Roman" w:hAnsi="Arial" w:cs="Arial"/>
                      <w:sz w:val="28"/>
                      <w:szCs w:val="28"/>
                      <w:lang w:eastAsia="it-IT"/>
                    </w:rPr>
                  </w:pPr>
                  <w:r w:rsidRPr="001721D4">
                    <w:rPr>
                      <w:rFonts w:ascii="Arial" w:eastAsia="Times New Roman" w:hAnsi="Arial" w:cs="Arial"/>
                      <w:sz w:val="28"/>
                      <w:szCs w:val="28"/>
                      <w:lang w:eastAsia="it-IT"/>
                    </w:rPr>
                    <w:t xml:space="preserve">Highlights the global significance of </w:t>
                  </w:r>
                  <w:proofErr w:type="gramStart"/>
                  <w:r w:rsidRPr="001721D4">
                    <w:rPr>
                      <w:rFonts w:ascii="Arial" w:eastAsia="Times New Roman" w:hAnsi="Arial" w:cs="Arial"/>
                      <w:sz w:val="28"/>
                      <w:szCs w:val="28"/>
                      <w:lang w:eastAsia="it-IT"/>
                    </w:rPr>
                    <w:t>Autism Spectrum Disorder</w:t>
                  </w:r>
                  <w:proofErr w:type="gramEnd"/>
                  <w:r w:rsidRPr="001721D4">
                    <w:rPr>
                      <w:rFonts w:ascii="Arial" w:eastAsia="Times New Roman" w:hAnsi="Arial" w:cs="Arial"/>
                      <w:sz w:val="28"/>
                      <w:szCs w:val="28"/>
                      <w:lang w:eastAsia="it-IT"/>
                    </w:rPr>
                    <w:t xml:space="preserve"> (ASD) and its impact on children and families.</w:t>
                  </w:r>
                </w:p>
              </w:tc>
              <w:tc>
                <w:tcPr>
                  <w:tcW w:w="0" w:type="auto"/>
                  <w:vAlign w:val="center"/>
                </w:tcPr>
                <w:p w14:paraId="5F96BA5B" w14:textId="3C5E88AB" w:rsidR="001721D4" w:rsidRPr="001721D4" w:rsidRDefault="001721D4" w:rsidP="001721D4">
                  <w:pPr>
                    <w:spacing w:after="0" w:line="240" w:lineRule="auto"/>
                    <w:rPr>
                      <w:rFonts w:ascii="Arial" w:eastAsia="Times New Roman" w:hAnsi="Arial" w:cs="Arial"/>
                      <w:sz w:val="28"/>
                      <w:szCs w:val="28"/>
                      <w:lang w:eastAsia="it-IT"/>
                    </w:rPr>
                  </w:pPr>
                </w:p>
              </w:tc>
            </w:tr>
            <w:tr w:rsidR="001721D4" w:rsidRPr="001721D4" w14:paraId="1373C404" w14:textId="77777777" w:rsidTr="001721D4">
              <w:trPr>
                <w:tblCellSpacing w:w="15" w:type="dxa"/>
              </w:trPr>
              <w:tc>
                <w:tcPr>
                  <w:tcW w:w="0" w:type="auto"/>
                  <w:gridSpan w:val="3"/>
                  <w:vAlign w:val="center"/>
                  <w:hideMark/>
                </w:tcPr>
                <w:p w14:paraId="799D2CB9" w14:textId="77777777" w:rsidR="001721D4" w:rsidRDefault="001721D4" w:rsidP="001721D4">
                  <w:pPr>
                    <w:pStyle w:val="ListParagraph"/>
                    <w:numPr>
                      <w:ilvl w:val="0"/>
                      <w:numId w:val="3"/>
                    </w:numPr>
                    <w:spacing w:after="0" w:line="240" w:lineRule="auto"/>
                    <w:rPr>
                      <w:rFonts w:ascii="Arial" w:eastAsia="Times New Roman" w:hAnsi="Arial" w:cs="Arial"/>
                      <w:sz w:val="28"/>
                      <w:szCs w:val="28"/>
                      <w:lang w:eastAsia="it-IT"/>
                    </w:rPr>
                  </w:pPr>
                  <w:r w:rsidRPr="001721D4">
                    <w:rPr>
                      <w:rFonts w:ascii="Arial" w:eastAsia="Times New Roman" w:hAnsi="Arial" w:cs="Arial"/>
                      <w:sz w:val="28"/>
                      <w:szCs w:val="28"/>
                      <w:lang w:eastAsia="it-IT"/>
                    </w:rPr>
                    <w:t>Emphasises evidence supporting early intervention as beneficial for communication, social interaction, and adaptive functioning.</w:t>
                  </w:r>
                </w:p>
                <w:p w14:paraId="7CC0C0A5" w14:textId="7B99D90A" w:rsidR="00BD03FA" w:rsidRPr="001721D4" w:rsidRDefault="00BD03FA" w:rsidP="001721D4">
                  <w:pPr>
                    <w:pStyle w:val="ListParagraph"/>
                    <w:numPr>
                      <w:ilvl w:val="0"/>
                      <w:numId w:val="3"/>
                    </w:numPr>
                    <w:spacing w:after="0" w:line="240" w:lineRule="auto"/>
                    <w:rPr>
                      <w:rFonts w:ascii="Arial" w:eastAsia="Times New Roman" w:hAnsi="Arial" w:cs="Arial"/>
                      <w:sz w:val="28"/>
                      <w:szCs w:val="28"/>
                      <w:lang w:eastAsia="it-IT"/>
                    </w:rPr>
                  </w:pPr>
                  <w:r>
                    <w:rPr>
                      <w:rFonts w:ascii="Arial" w:eastAsia="Times New Roman" w:hAnsi="Arial" w:cs="Arial"/>
                      <w:sz w:val="28"/>
                      <w:szCs w:val="28"/>
                      <w:lang w:eastAsia="it-IT"/>
                    </w:rPr>
                    <w:t>Supports improvement of professional practice through evidence-based strategies.</w:t>
                  </w:r>
                </w:p>
              </w:tc>
              <w:tc>
                <w:tcPr>
                  <w:tcW w:w="0" w:type="auto"/>
                  <w:vAlign w:val="center"/>
                </w:tcPr>
                <w:p w14:paraId="09AB80AB" w14:textId="11ADE376" w:rsidR="001721D4" w:rsidRPr="001721D4" w:rsidRDefault="001721D4" w:rsidP="001721D4">
                  <w:pPr>
                    <w:spacing w:after="0" w:line="240" w:lineRule="auto"/>
                    <w:rPr>
                      <w:rFonts w:ascii="Arial" w:eastAsia="Times New Roman" w:hAnsi="Arial" w:cs="Arial"/>
                      <w:sz w:val="28"/>
                      <w:szCs w:val="28"/>
                      <w:lang w:eastAsia="it-IT"/>
                    </w:rPr>
                  </w:pPr>
                </w:p>
              </w:tc>
            </w:tr>
            <w:tr w:rsidR="001721D4" w:rsidRPr="001721D4" w14:paraId="19D9BB6A" w14:textId="77777777" w:rsidTr="001721D4">
              <w:trPr>
                <w:gridAfter w:val="2"/>
                <w:tblCellSpacing w:w="15" w:type="dxa"/>
              </w:trPr>
              <w:tc>
                <w:tcPr>
                  <w:tcW w:w="0" w:type="auto"/>
                  <w:gridSpan w:val="2"/>
                  <w:vAlign w:val="center"/>
                </w:tcPr>
                <w:p w14:paraId="61EE9BBE" w14:textId="56FBE974" w:rsidR="001721D4" w:rsidRPr="001721D4" w:rsidRDefault="001721D4" w:rsidP="001721D4">
                  <w:pPr>
                    <w:spacing w:after="0" w:line="240" w:lineRule="auto"/>
                    <w:rPr>
                      <w:rFonts w:ascii="Arial" w:eastAsia="Times New Roman" w:hAnsi="Arial" w:cs="Arial"/>
                      <w:sz w:val="28"/>
                      <w:szCs w:val="28"/>
                      <w:lang w:eastAsia="it-IT"/>
                    </w:rPr>
                  </w:pPr>
                </w:p>
              </w:tc>
            </w:tr>
            <w:tr w:rsidR="00BD03FA" w:rsidRPr="001721D4" w14:paraId="1268D597" w14:textId="77777777" w:rsidTr="001721D4">
              <w:trPr>
                <w:gridAfter w:val="2"/>
                <w:tblCellSpacing w:w="15" w:type="dxa"/>
              </w:trPr>
              <w:tc>
                <w:tcPr>
                  <w:tcW w:w="0" w:type="auto"/>
                  <w:gridSpan w:val="2"/>
                  <w:vAlign w:val="center"/>
                </w:tcPr>
                <w:p w14:paraId="1A8C4612" w14:textId="77777777" w:rsidR="00BD03FA" w:rsidRPr="001721D4" w:rsidRDefault="00BD03FA" w:rsidP="001721D4">
                  <w:pPr>
                    <w:spacing w:after="0" w:line="240" w:lineRule="auto"/>
                    <w:rPr>
                      <w:rFonts w:ascii="Arial" w:eastAsia="Times New Roman" w:hAnsi="Arial" w:cs="Arial"/>
                      <w:sz w:val="28"/>
                      <w:szCs w:val="28"/>
                      <w:lang w:eastAsia="it-IT"/>
                    </w:rPr>
                  </w:pPr>
                </w:p>
              </w:tc>
            </w:tr>
            <w:tr w:rsidR="001721D4" w:rsidRPr="001721D4" w14:paraId="07AFE210" w14:textId="77777777" w:rsidTr="001721D4">
              <w:trPr>
                <w:tblCellSpacing w:w="15" w:type="dxa"/>
              </w:trPr>
              <w:tc>
                <w:tcPr>
                  <w:tcW w:w="0" w:type="auto"/>
                  <w:gridSpan w:val="3"/>
                  <w:vAlign w:val="center"/>
                  <w:hideMark/>
                </w:tcPr>
                <w:p w14:paraId="50F7A0DB" w14:textId="13E8EEC2" w:rsidR="001721D4" w:rsidRPr="001721D4" w:rsidRDefault="001721D4" w:rsidP="001721D4">
                  <w:pPr>
                    <w:spacing w:after="0" w:line="240" w:lineRule="auto"/>
                    <w:rPr>
                      <w:rFonts w:ascii="Arial" w:eastAsia="Times New Roman" w:hAnsi="Arial" w:cs="Arial"/>
                      <w:sz w:val="28"/>
                      <w:szCs w:val="28"/>
                      <w:lang w:eastAsia="it-IT"/>
                    </w:rPr>
                  </w:pPr>
                </w:p>
              </w:tc>
              <w:tc>
                <w:tcPr>
                  <w:tcW w:w="0" w:type="auto"/>
                  <w:vAlign w:val="center"/>
                </w:tcPr>
                <w:p w14:paraId="46E2D91C" w14:textId="1937DAD7" w:rsidR="001721D4" w:rsidRPr="001721D4" w:rsidRDefault="001721D4" w:rsidP="001721D4">
                  <w:pPr>
                    <w:spacing w:after="0" w:line="240" w:lineRule="auto"/>
                    <w:rPr>
                      <w:rFonts w:ascii="Arial" w:eastAsia="Times New Roman" w:hAnsi="Arial" w:cs="Arial"/>
                      <w:sz w:val="28"/>
                      <w:szCs w:val="28"/>
                      <w:lang w:eastAsia="it-IT"/>
                    </w:rPr>
                  </w:pPr>
                </w:p>
              </w:tc>
            </w:tr>
            <w:tr w:rsidR="001721D4" w:rsidRPr="001721D4" w14:paraId="2C0C5B80" w14:textId="77777777" w:rsidTr="001721D4">
              <w:trPr>
                <w:gridAfter w:val="3"/>
                <w:tblCellSpacing w:w="15" w:type="dxa"/>
              </w:trPr>
              <w:tc>
                <w:tcPr>
                  <w:tcW w:w="0" w:type="auto"/>
                  <w:vAlign w:val="center"/>
                </w:tcPr>
                <w:p w14:paraId="302239B3" w14:textId="0ED31977" w:rsidR="001721D4" w:rsidRPr="001721D4" w:rsidRDefault="001721D4" w:rsidP="001721D4">
                  <w:pPr>
                    <w:spacing w:after="0" w:line="240" w:lineRule="auto"/>
                    <w:rPr>
                      <w:rFonts w:ascii="Arial" w:eastAsia="Times New Roman" w:hAnsi="Arial" w:cs="Arial"/>
                      <w:sz w:val="28"/>
                      <w:szCs w:val="28"/>
                      <w:lang w:eastAsia="it-IT"/>
                    </w:rPr>
                  </w:pPr>
                </w:p>
              </w:tc>
            </w:tr>
            <w:tr w:rsidR="001721D4" w:rsidRPr="001721D4" w14:paraId="77BC71F4" w14:textId="77777777" w:rsidTr="001721D4">
              <w:trPr>
                <w:gridAfter w:val="3"/>
                <w:tblCellSpacing w:w="15" w:type="dxa"/>
              </w:trPr>
              <w:tc>
                <w:tcPr>
                  <w:tcW w:w="0" w:type="auto"/>
                  <w:vAlign w:val="center"/>
                </w:tcPr>
                <w:p w14:paraId="4EC85D9F" w14:textId="538495EA" w:rsidR="001721D4" w:rsidRPr="001721D4" w:rsidRDefault="001721D4" w:rsidP="001721D4">
                  <w:pPr>
                    <w:spacing w:after="0" w:line="240" w:lineRule="auto"/>
                    <w:rPr>
                      <w:rFonts w:ascii="Arial" w:eastAsia="Times New Roman" w:hAnsi="Arial" w:cs="Arial"/>
                      <w:sz w:val="28"/>
                      <w:szCs w:val="28"/>
                      <w:lang w:eastAsia="it-IT"/>
                    </w:rPr>
                  </w:pPr>
                </w:p>
              </w:tc>
            </w:tr>
          </w:tbl>
          <w:p w14:paraId="67204DFB" w14:textId="77777777" w:rsidR="001721D4" w:rsidRPr="001721D4" w:rsidRDefault="001721D4" w:rsidP="00041A5A">
            <w:pPr>
              <w:spacing w:line="360" w:lineRule="auto"/>
              <w:rPr>
                <w:rFonts w:ascii="Arial" w:hAnsi="Arial" w:cs="Arial"/>
                <w:sz w:val="28"/>
                <w:szCs w:val="28"/>
              </w:rPr>
            </w:pPr>
          </w:p>
        </w:tc>
        <w:tc>
          <w:tcPr>
            <w:tcW w:w="46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10"/>
            </w:tblGrid>
            <w:tr w:rsidR="001721D4" w:rsidRPr="001721D4" w14:paraId="6B35DB94" w14:textId="77777777" w:rsidTr="00D71196">
              <w:trPr>
                <w:tblCellSpacing w:w="15" w:type="dxa"/>
              </w:trPr>
              <w:tc>
                <w:tcPr>
                  <w:tcW w:w="0" w:type="auto"/>
                  <w:vAlign w:val="center"/>
                  <w:hideMark/>
                </w:tcPr>
                <w:p w14:paraId="7AC4CE93" w14:textId="2DA04DEC" w:rsidR="001721D4" w:rsidRPr="001721D4" w:rsidRDefault="001721D4" w:rsidP="001721D4">
                  <w:pPr>
                    <w:spacing w:after="0" w:line="240" w:lineRule="auto"/>
                    <w:rPr>
                      <w:rFonts w:ascii="Arial" w:eastAsia="Times New Roman" w:hAnsi="Arial" w:cs="Arial"/>
                      <w:sz w:val="28"/>
                      <w:szCs w:val="28"/>
                      <w:lang w:eastAsia="it-IT"/>
                    </w:rPr>
                  </w:pPr>
                </w:p>
              </w:tc>
            </w:tr>
            <w:tr w:rsidR="001721D4" w:rsidRPr="001721D4" w14:paraId="03F2CF9B" w14:textId="77777777" w:rsidTr="00D71196">
              <w:trPr>
                <w:tblCellSpacing w:w="15" w:type="dxa"/>
              </w:trPr>
              <w:tc>
                <w:tcPr>
                  <w:tcW w:w="0" w:type="auto"/>
                  <w:vAlign w:val="center"/>
                  <w:hideMark/>
                </w:tcPr>
                <w:p w14:paraId="0C35B87A" w14:textId="77777777" w:rsidR="001721D4" w:rsidRPr="001721D4" w:rsidRDefault="001721D4" w:rsidP="001721D4">
                  <w:pPr>
                    <w:pStyle w:val="ListParagraph"/>
                    <w:numPr>
                      <w:ilvl w:val="0"/>
                      <w:numId w:val="3"/>
                    </w:numPr>
                    <w:spacing w:after="0" w:line="240" w:lineRule="auto"/>
                    <w:rPr>
                      <w:rFonts w:ascii="Arial" w:eastAsia="Times New Roman" w:hAnsi="Arial" w:cs="Arial"/>
                      <w:sz w:val="28"/>
                      <w:szCs w:val="28"/>
                      <w:lang w:eastAsia="it-IT"/>
                    </w:rPr>
                  </w:pPr>
                  <w:r w:rsidRPr="001721D4">
                    <w:rPr>
                      <w:rFonts w:ascii="Arial" w:eastAsia="Times New Roman" w:hAnsi="Arial" w:cs="Arial"/>
                      <w:sz w:val="28"/>
                      <w:szCs w:val="28"/>
                      <w:lang w:eastAsia="it-IT"/>
                    </w:rPr>
                    <w:t>Early identification and diagnosis can be inconsistent or delayed, limiting timely access to intervention.</w:t>
                  </w:r>
                </w:p>
              </w:tc>
            </w:tr>
            <w:tr w:rsidR="001721D4" w:rsidRPr="001721D4" w14:paraId="17A74A2C" w14:textId="77777777" w:rsidTr="00D71196">
              <w:trPr>
                <w:tblCellSpacing w:w="15" w:type="dxa"/>
              </w:trPr>
              <w:tc>
                <w:tcPr>
                  <w:tcW w:w="0" w:type="auto"/>
                  <w:vAlign w:val="center"/>
                  <w:hideMark/>
                </w:tcPr>
                <w:p w14:paraId="15131207" w14:textId="77777777" w:rsidR="001721D4" w:rsidRPr="001721D4" w:rsidRDefault="001721D4" w:rsidP="001721D4">
                  <w:pPr>
                    <w:pStyle w:val="ListParagraph"/>
                    <w:numPr>
                      <w:ilvl w:val="0"/>
                      <w:numId w:val="3"/>
                    </w:numPr>
                    <w:spacing w:after="0" w:line="240" w:lineRule="auto"/>
                    <w:rPr>
                      <w:rFonts w:ascii="Arial" w:eastAsia="Times New Roman" w:hAnsi="Arial" w:cs="Arial"/>
                      <w:sz w:val="28"/>
                      <w:szCs w:val="28"/>
                      <w:lang w:eastAsia="it-IT"/>
                    </w:rPr>
                  </w:pPr>
                  <w:r w:rsidRPr="001721D4">
                    <w:rPr>
                      <w:rFonts w:ascii="Arial" w:eastAsia="Times New Roman" w:hAnsi="Arial" w:cs="Arial"/>
                      <w:sz w:val="28"/>
                      <w:szCs w:val="28"/>
                      <w:lang w:eastAsia="it-IT"/>
                    </w:rPr>
                    <w:t>Variability in intervention availability and quality across different regions and services.</w:t>
                  </w:r>
                </w:p>
              </w:tc>
            </w:tr>
            <w:tr w:rsidR="001721D4" w:rsidRPr="001721D4" w14:paraId="4E0FD30B" w14:textId="77777777" w:rsidTr="00D71196">
              <w:trPr>
                <w:tblCellSpacing w:w="15" w:type="dxa"/>
              </w:trPr>
              <w:tc>
                <w:tcPr>
                  <w:tcW w:w="0" w:type="auto"/>
                  <w:vAlign w:val="center"/>
                  <w:hideMark/>
                </w:tcPr>
                <w:p w14:paraId="42C9AD72" w14:textId="77777777" w:rsidR="001721D4" w:rsidRPr="001721D4" w:rsidRDefault="001721D4" w:rsidP="001721D4">
                  <w:pPr>
                    <w:pStyle w:val="ListParagraph"/>
                    <w:numPr>
                      <w:ilvl w:val="0"/>
                      <w:numId w:val="3"/>
                    </w:numPr>
                    <w:spacing w:after="0" w:line="240" w:lineRule="auto"/>
                    <w:rPr>
                      <w:rFonts w:ascii="Arial" w:eastAsia="Times New Roman" w:hAnsi="Arial" w:cs="Arial"/>
                      <w:sz w:val="28"/>
                      <w:szCs w:val="28"/>
                      <w:lang w:eastAsia="it-IT"/>
                    </w:rPr>
                  </w:pPr>
                  <w:r w:rsidRPr="001721D4">
                    <w:rPr>
                      <w:rFonts w:ascii="Arial" w:eastAsia="Times New Roman" w:hAnsi="Arial" w:cs="Arial"/>
                      <w:sz w:val="28"/>
                      <w:szCs w:val="28"/>
                      <w:lang w:eastAsia="it-IT"/>
                    </w:rPr>
                    <w:t>Families may experience barriers such as cost, access to services, and lack of support.</w:t>
                  </w:r>
                </w:p>
              </w:tc>
            </w:tr>
          </w:tbl>
          <w:p w14:paraId="5D5C95C9" w14:textId="77777777" w:rsidR="001721D4" w:rsidRPr="001721D4" w:rsidRDefault="001721D4" w:rsidP="00041A5A">
            <w:pPr>
              <w:spacing w:line="360" w:lineRule="auto"/>
              <w:rPr>
                <w:rFonts w:ascii="Arial" w:hAnsi="Arial" w:cs="Arial"/>
                <w:sz w:val="28"/>
                <w:szCs w:val="28"/>
              </w:rPr>
            </w:pPr>
          </w:p>
        </w:tc>
      </w:tr>
    </w:tbl>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04A22CC4" w14:textId="77777777" w:rsidR="00144818" w:rsidRDefault="00144818" w:rsidP="00144818">
      <w:pPr>
        <w:spacing w:line="360" w:lineRule="auto"/>
        <w:rPr>
          <w:rFonts w:ascii="Arial" w:hAnsi="Arial" w:cs="Arial"/>
          <w:sz w:val="28"/>
          <w:szCs w:val="28"/>
        </w:rPr>
      </w:pPr>
      <w:r w:rsidRPr="00144818">
        <w:rPr>
          <w:rFonts w:ascii="Arial" w:hAnsi="Arial" w:cs="Arial"/>
          <w:sz w:val="28"/>
          <w:szCs w:val="28"/>
        </w:rPr>
        <w:t>Gómez-Cotilla, R., López-de-</w:t>
      </w:r>
      <w:proofErr w:type="spellStart"/>
      <w:r w:rsidRPr="00144818">
        <w:rPr>
          <w:rFonts w:ascii="Arial" w:hAnsi="Arial" w:cs="Arial"/>
          <w:sz w:val="28"/>
          <w:szCs w:val="28"/>
        </w:rPr>
        <w:t>Uralde</w:t>
      </w:r>
      <w:proofErr w:type="spellEnd"/>
      <w:r w:rsidRPr="00144818">
        <w:rPr>
          <w:rFonts w:ascii="Arial" w:hAnsi="Arial" w:cs="Arial"/>
          <w:sz w:val="28"/>
          <w:szCs w:val="28"/>
        </w:rPr>
        <w:t xml:space="preserve">-Selva, M.A. and Valero-Aguayo, L. (2024) </w:t>
      </w:r>
      <w:r w:rsidRPr="00144818">
        <w:rPr>
          <w:rFonts w:ascii="Arial" w:hAnsi="Arial" w:cs="Arial"/>
          <w:i/>
          <w:iCs/>
          <w:sz w:val="28"/>
          <w:szCs w:val="28"/>
        </w:rPr>
        <w:t>Efficacy of Early Intervention Programmes: Systematic Review and Meta-analysis</w:t>
      </w:r>
      <w:r w:rsidRPr="00144818">
        <w:rPr>
          <w:rFonts w:ascii="Arial" w:hAnsi="Arial" w:cs="Arial"/>
          <w:sz w:val="28"/>
          <w:szCs w:val="28"/>
        </w:rPr>
        <w:t xml:space="preserve">. Revista de </w:t>
      </w:r>
      <w:proofErr w:type="spellStart"/>
      <w:r w:rsidRPr="00144818">
        <w:rPr>
          <w:rFonts w:ascii="Arial" w:hAnsi="Arial" w:cs="Arial"/>
          <w:sz w:val="28"/>
          <w:szCs w:val="28"/>
        </w:rPr>
        <w:t>Psicología</w:t>
      </w:r>
      <w:proofErr w:type="spellEnd"/>
      <w:r w:rsidRPr="00144818">
        <w:rPr>
          <w:rFonts w:ascii="Arial" w:hAnsi="Arial" w:cs="Arial"/>
          <w:sz w:val="28"/>
          <w:szCs w:val="28"/>
        </w:rPr>
        <w:t>, 30(1), pp.1–10.</w:t>
      </w:r>
    </w:p>
    <w:p w14:paraId="0F1855BB" w14:textId="77777777" w:rsidR="00584D6D" w:rsidRPr="00584D6D" w:rsidRDefault="00584D6D" w:rsidP="00584D6D">
      <w:pPr>
        <w:spacing w:line="360" w:lineRule="auto"/>
        <w:mirrorIndents/>
        <w:jc w:val="both"/>
        <w:rPr>
          <w:rFonts w:ascii="Arial" w:eastAsia="Arial Unicode MS" w:hAnsi="Arial" w:cs="Arial"/>
          <w:sz w:val="28"/>
          <w:szCs w:val="28"/>
        </w:rPr>
      </w:pPr>
      <w:r w:rsidRPr="00584D6D">
        <w:rPr>
          <w:rFonts w:ascii="Arial" w:eastAsia="Arial Unicode MS" w:hAnsi="Arial" w:cs="Arial"/>
          <w:sz w:val="28"/>
          <w:szCs w:val="28"/>
        </w:rPr>
        <w:t xml:space="preserve">National Institute for Health and Care Excellence (NICE) (2021) </w:t>
      </w:r>
      <w:proofErr w:type="gramStart"/>
      <w:r w:rsidRPr="00584D6D">
        <w:rPr>
          <w:rFonts w:ascii="Arial" w:eastAsia="Arial Unicode MS" w:hAnsi="Arial" w:cs="Arial"/>
          <w:i/>
          <w:iCs/>
          <w:sz w:val="28"/>
          <w:szCs w:val="28"/>
        </w:rPr>
        <w:t>Autism Spectrum Disorder</w:t>
      </w:r>
      <w:proofErr w:type="gramEnd"/>
      <w:r w:rsidRPr="00584D6D">
        <w:rPr>
          <w:rFonts w:ascii="Arial" w:eastAsia="Arial Unicode MS" w:hAnsi="Arial" w:cs="Arial"/>
          <w:i/>
          <w:iCs/>
          <w:sz w:val="28"/>
          <w:szCs w:val="28"/>
        </w:rPr>
        <w:t xml:space="preserve"> in Under 19s: Support and Management (CG170)</w:t>
      </w:r>
      <w:r w:rsidRPr="00584D6D">
        <w:rPr>
          <w:rFonts w:ascii="Arial" w:eastAsia="Arial Unicode MS" w:hAnsi="Arial" w:cs="Arial"/>
          <w:sz w:val="28"/>
          <w:szCs w:val="28"/>
        </w:rPr>
        <w:t>. London: NICE.</w:t>
      </w:r>
    </w:p>
    <w:p w14:paraId="21492B8C" w14:textId="77777777" w:rsidR="00584D6D" w:rsidRPr="00584D6D" w:rsidRDefault="00584D6D" w:rsidP="00144818">
      <w:pPr>
        <w:spacing w:line="360" w:lineRule="auto"/>
        <w:rPr>
          <w:rFonts w:ascii="Arial" w:hAnsi="Arial" w:cs="Arial"/>
          <w:sz w:val="32"/>
          <w:szCs w:val="32"/>
        </w:rPr>
      </w:pPr>
    </w:p>
    <w:p w14:paraId="5C9C1DD0" w14:textId="77777777" w:rsidR="00144818" w:rsidRPr="00144818" w:rsidRDefault="00144818" w:rsidP="00144818">
      <w:pPr>
        <w:spacing w:line="360" w:lineRule="auto"/>
        <w:rPr>
          <w:rFonts w:ascii="Arial" w:hAnsi="Arial" w:cs="Arial"/>
          <w:sz w:val="28"/>
          <w:szCs w:val="28"/>
        </w:rPr>
      </w:pPr>
      <w:r w:rsidRPr="00144818">
        <w:rPr>
          <w:rFonts w:ascii="Arial" w:hAnsi="Arial" w:cs="Arial"/>
          <w:sz w:val="28"/>
          <w:szCs w:val="28"/>
        </w:rPr>
        <w:t xml:space="preserve">Pires, J.F., </w:t>
      </w:r>
      <w:proofErr w:type="spellStart"/>
      <w:r w:rsidRPr="00144818">
        <w:rPr>
          <w:rFonts w:ascii="Arial" w:hAnsi="Arial" w:cs="Arial"/>
          <w:sz w:val="28"/>
          <w:szCs w:val="28"/>
        </w:rPr>
        <w:t>Grattão</w:t>
      </w:r>
      <w:proofErr w:type="spellEnd"/>
      <w:r w:rsidRPr="00144818">
        <w:rPr>
          <w:rFonts w:ascii="Arial" w:hAnsi="Arial" w:cs="Arial"/>
          <w:sz w:val="28"/>
          <w:szCs w:val="28"/>
        </w:rPr>
        <w:t xml:space="preserve">, C.C. and Gomes, R.M.R. (2024) ‘The challenges for early intervention and its effects on the prognosis of </w:t>
      </w:r>
      <w:proofErr w:type="gramStart"/>
      <w:r w:rsidRPr="00144818">
        <w:rPr>
          <w:rFonts w:ascii="Arial" w:hAnsi="Arial" w:cs="Arial"/>
          <w:sz w:val="28"/>
          <w:szCs w:val="28"/>
        </w:rPr>
        <w:t>Autism Spectrum Disorder</w:t>
      </w:r>
      <w:proofErr w:type="gramEnd"/>
      <w:r w:rsidRPr="00144818">
        <w:rPr>
          <w:rFonts w:ascii="Arial" w:hAnsi="Arial" w:cs="Arial"/>
          <w:sz w:val="28"/>
          <w:szCs w:val="28"/>
        </w:rPr>
        <w:t xml:space="preserve">: a systematic review’, </w:t>
      </w:r>
      <w:r w:rsidRPr="00144818">
        <w:rPr>
          <w:rFonts w:ascii="Arial" w:hAnsi="Arial" w:cs="Arial"/>
          <w:i/>
          <w:iCs/>
          <w:sz w:val="28"/>
          <w:szCs w:val="28"/>
        </w:rPr>
        <w:t xml:space="preserve">Dementia &amp; </w:t>
      </w:r>
      <w:proofErr w:type="spellStart"/>
      <w:r w:rsidRPr="00144818">
        <w:rPr>
          <w:rFonts w:ascii="Arial" w:hAnsi="Arial" w:cs="Arial"/>
          <w:i/>
          <w:iCs/>
          <w:sz w:val="28"/>
          <w:szCs w:val="28"/>
        </w:rPr>
        <w:t>Neuropsychologia</w:t>
      </w:r>
      <w:proofErr w:type="spellEnd"/>
      <w:r w:rsidRPr="00144818">
        <w:rPr>
          <w:rFonts w:ascii="Arial" w:hAnsi="Arial" w:cs="Arial"/>
          <w:sz w:val="28"/>
          <w:szCs w:val="28"/>
        </w:rPr>
        <w:t>, 18, e20230034.</w:t>
      </w:r>
    </w:p>
    <w:p w14:paraId="6C30A0C2" w14:textId="77777777" w:rsidR="00144818" w:rsidRPr="00144818" w:rsidRDefault="00144818" w:rsidP="00144818">
      <w:pPr>
        <w:spacing w:line="360" w:lineRule="auto"/>
        <w:rPr>
          <w:rFonts w:ascii="Arial" w:hAnsi="Arial" w:cs="Arial"/>
          <w:sz w:val="28"/>
          <w:szCs w:val="28"/>
        </w:rPr>
      </w:pPr>
      <w:r w:rsidRPr="00144818">
        <w:rPr>
          <w:rFonts w:ascii="Arial" w:hAnsi="Arial" w:cs="Arial"/>
          <w:sz w:val="28"/>
          <w:szCs w:val="28"/>
        </w:rPr>
        <w:t xml:space="preserve">World Health Organization (2025) </w:t>
      </w:r>
      <w:r w:rsidRPr="00144818">
        <w:rPr>
          <w:rFonts w:ascii="Arial" w:hAnsi="Arial" w:cs="Arial"/>
          <w:i/>
          <w:iCs/>
          <w:sz w:val="28"/>
          <w:szCs w:val="28"/>
        </w:rPr>
        <w:t>Autism</w:t>
      </w:r>
      <w:r w:rsidRPr="00144818">
        <w:rPr>
          <w:rFonts w:ascii="Arial" w:hAnsi="Arial" w:cs="Arial"/>
          <w:sz w:val="28"/>
          <w:szCs w:val="28"/>
        </w:rPr>
        <w:t xml:space="preserve">. Available at: </w:t>
      </w:r>
      <w:hyperlink r:id="rId7" w:tgtFrame="_new" w:history="1">
        <w:r w:rsidRPr="00144818">
          <w:rPr>
            <w:rStyle w:val="Hyperlink"/>
            <w:rFonts w:ascii="Arial" w:hAnsi="Arial" w:cs="Arial"/>
            <w:sz w:val="28"/>
            <w:szCs w:val="28"/>
          </w:rPr>
          <w:t>https://www.who.int/news-room/fact-sheets/detail/autism-spectrum-disorders</w:t>
        </w:r>
      </w:hyperlink>
      <w:r w:rsidRPr="00144818">
        <w:rPr>
          <w:rFonts w:ascii="Arial" w:hAnsi="Arial" w:cs="Arial"/>
          <w:sz w:val="28"/>
          <w:szCs w:val="28"/>
        </w:rPr>
        <w:t xml:space="preserve"> (Accessed: 13 June 2026).</w:t>
      </w:r>
    </w:p>
    <w:p w14:paraId="20941768" w14:textId="77777777" w:rsidR="00144818" w:rsidRPr="00144818" w:rsidRDefault="00144818" w:rsidP="00144818">
      <w:pPr>
        <w:spacing w:line="360" w:lineRule="auto"/>
        <w:rPr>
          <w:rFonts w:ascii="Arial" w:hAnsi="Arial" w:cs="Arial"/>
          <w:b/>
          <w:bCs/>
          <w:sz w:val="28"/>
          <w:szCs w:val="28"/>
        </w:rPr>
      </w:pP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83B8B" w14:textId="77777777" w:rsidR="001546DD" w:rsidRDefault="001546DD" w:rsidP="00545684">
      <w:pPr>
        <w:spacing w:after="0" w:line="240" w:lineRule="auto"/>
      </w:pPr>
      <w:r>
        <w:separator/>
      </w:r>
    </w:p>
  </w:endnote>
  <w:endnote w:type="continuationSeparator" w:id="0">
    <w:p w14:paraId="22AF8A89" w14:textId="77777777" w:rsidR="001546DD" w:rsidRDefault="001546D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7A3F8" w14:textId="77777777" w:rsidR="001546DD" w:rsidRDefault="001546DD" w:rsidP="00545684">
      <w:pPr>
        <w:spacing w:after="0" w:line="240" w:lineRule="auto"/>
      </w:pPr>
      <w:r>
        <w:separator/>
      </w:r>
    </w:p>
  </w:footnote>
  <w:footnote w:type="continuationSeparator" w:id="0">
    <w:p w14:paraId="5B4E3512" w14:textId="77777777" w:rsidR="001546DD" w:rsidRDefault="001546D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06B38"/>
    <w:multiLevelType w:val="multilevel"/>
    <w:tmpl w:val="FFD06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8B11AF"/>
    <w:multiLevelType w:val="hybridMultilevel"/>
    <w:tmpl w:val="5732ABD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504F2A20"/>
    <w:multiLevelType w:val="hybridMultilevel"/>
    <w:tmpl w:val="B93CE6A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56107528"/>
    <w:multiLevelType w:val="hybridMultilevel"/>
    <w:tmpl w:val="B8286752"/>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660427211">
    <w:abstractNumId w:val="0"/>
  </w:num>
  <w:num w:numId="3" w16cid:durableId="818960705">
    <w:abstractNumId w:val="2"/>
  </w:num>
  <w:num w:numId="4" w16cid:durableId="1463379435">
    <w:abstractNumId w:val="1"/>
  </w:num>
  <w:num w:numId="5" w16cid:durableId="382887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07A97"/>
    <w:rsid w:val="00144818"/>
    <w:rsid w:val="001546DD"/>
    <w:rsid w:val="001721D4"/>
    <w:rsid w:val="00216C85"/>
    <w:rsid w:val="00260277"/>
    <w:rsid w:val="00273EDD"/>
    <w:rsid w:val="002A15DA"/>
    <w:rsid w:val="002C3965"/>
    <w:rsid w:val="00321C4C"/>
    <w:rsid w:val="003B5B7F"/>
    <w:rsid w:val="004903AA"/>
    <w:rsid w:val="004E6C3B"/>
    <w:rsid w:val="00545684"/>
    <w:rsid w:val="00584D6D"/>
    <w:rsid w:val="0061260B"/>
    <w:rsid w:val="00625D6E"/>
    <w:rsid w:val="00715990"/>
    <w:rsid w:val="00784670"/>
    <w:rsid w:val="00866B7B"/>
    <w:rsid w:val="008E5015"/>
    <w:rsid w:val="009D1D1E"/>
    <w:rsid w:val="00A035FD"/>
    <w:rsid w:val="00B47583"/>
    <w:rsid w:val="00BD03FA"/>
    <w:rsid w:val="00C06E32"/>
    <w:rsid w:val="00D2688B"/>
    <w:rsid w:val="00D769F0"/>
    <w:rsid w:val="00E614D4"/>
    <w:rsid w:val="00EC68DA"/>
    <w:rsid w:val="00F013EB"/>
    <w:rsid w:val="00F270E2"/>
    <w:rsid w:val="00F278D4"/>
    <w:rsid w:val="00F7041B"/>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144818"/>
    <w:rPr>
      <w:color w:val="0563C1" w:themeColor="hyperlink"/>
      <w:u w:val="single"/>
    </w:rPr>
  </w:style>
  <w:style w:type="character" w:styleId="Strong">
    <w:name w:val="Strong"/>
    <w:basedOn w:val="DefaultParagraphFont"/>
    <w:uiPriority w:val="22"/>
    <w:qFormat/>
    <w:rsid w:val="001721D4"/>
    <w:rPr>
      <w:b/>
      <w:bCs/>
    </w:rPr>
  </w:style>
  <w:style w:type="paragraph" w:styleId="ListParagraph">
    <w:name w:val="List Paragraph"/>
    <w:basedOn w:val="Normal"/>
    <w:uiPriority w:val="34"/>
    <w:qFormat/>
    <w:rsid w:val="001721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news-room/fact-sheets/detail/autism-spectrum-disord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757</Words>
  <Characters>4319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Sara Panicocolo (2322396)</cp:lastModifiedBy>
  <cp:revision>2</cp:revision>
  <dcterms:created xsi:type="dcterms:W3CDTF">2026-07-06T10:56:00Z</dcterms:created>
  <dcterms:modified xsi:type="dcterms:W3CDTF">2026-07-06T10:56:00Z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ce44544e-abc5-4b34-b673-0079089c189f</vt:lpwstr>
  </property>
</Properties>
</file>