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AE0F1" w14:textId="77777777" w:rsidR="00491C69" w:rsidRDefault="00491C69" w:rsidP="0077035B">
      <w:pPr>
        <w:pStyle w:val="NoSpacing"/>
        <w:jc w:val="center"/>
        <w:rPr>
          <w:b/>
          <w:bCs/>
          <w:sz w:val="56"/>
          <w:szCs w:val="56"/>
        </w:rPr>
      </w:pPr>
    </w:p>
    <w:p w14:paraId="2F827A97" w14:textId="77777777" w:rsidR="00491C69" w:rsidRDefault="00491C69" w:rsidP="0077035B">
      <w:pPr>
        <w:pStyle w:val="NoSpacing"/>
        <w:jc w:val="center"/>
        <w:rPr>
          <w:b/>
          <w:bCs/>
          <w:sz w:val="56"/>
          <w:szCs w:val="56"/>
        </w:rPr>
      </w:pPr>
    </w:p>
    <w:p w14:paraId="605A74FA" w14:textId="77777777" w:rsidR="00491C69" w:rsidRDefault="00491C69" w:rsidP="0077035B">
      <w:pPr>
        <w:pStyle w:val="NoSpacing"/>
        <w:jc w:val="center"/>
        <w:rPr>
          <w:b/>
          <w:bCs/>
          <w:sz w:val="56"/>
          <w:szCs w:val="56"/>
        </w:rPr>
      </w:pPr>
    </w:p>
    <w:p w14:paraId="6FA2C14E" w14:textId="77777777" w:rsidR="00491C69" w:rsidRDefault="00491C69" w:rsidP="0077035B">
      <w:pPr>
        <w:pStyle w:val="NoSpacing"/>
        <w:jc w:val="center"/>
        <w:rPr>
          <w:b/>
          <w:bCs/>
          <w:sz w:val="56"/>
          <w:szCs w:val="56"/>
        </w:rPr>
      </w:pPr>
    </w:p>
    <w:p w14:paraId="68DF5724" w14:textId="77777777" w:rsidR="00491C69" w:rsidRDefault="00491C69" w:rsidP="0077035B">
      <w:pPr>
        <w:pStyle w:val="NoSpacing"/>
        <w:jc w:val="center"/>
        <w:rPr>
          <w:b/>
          <w:bCs/>
          <w:sz w:val="56"/>
          <w:szCs w:val="56"/>
        </w:rPr>
      </w:pPr>
    </w:p>
    <w:p w14:paraId="7835D9C4" w14:textId="51DEBC01" w:rsidR="0077035B" w:rsidRPr="0077035B" w:rsidRDefault="0077035B" w:rsidP="0077035B">
      <w:pPr>
        <w:pStyle w:val="NoSpacing"/>
        <w:jc w:val="center"/>
        <w:rPr>
          <w:b/>
          <w:bCs/>
          <w:sz w:val="56"/>
          <w:szCs w:val="56"/>
        </w:rPr>
      </w:pPr>
      <w:r w:rsidRPr="0077035B">
        <w:rPr>
          <w:b/>
          <w:bCs/>
          <w:sz w:val="56"/>
          <w:szCs w:val="56"/>
        </w:rPr>
        <w:t>The Importance of Study Skills</w:t>
      </w:r>
    </w:p>
    <w:p w14:paraId="0B660B7F" w14:textId="71EEFB91" w:rsidR="00534F00" w:rsidRDefault="0077035B" w:rsidP="0077035B">
      <w:pPr>
        <w:pStyle w:val="NoSpacing"/>
        <w:jc w:val="center"/>
        <w:rPr>
          <w:b/>
          <w:bCs/>
          <w:sz w:val="56"/>
          <w:szCs w:val="56"/>
        </w:rPr>
      </w:pPr>
      <w:r w:rsidRPr="0077035B">
        <w:rPr>
          <w:b/>
          <w:bCs/>
          <w:sz w:val="56"/>
          <w:szCs w:val="56"/>
        </w:rPr>
        <w:t>in Higher Education</w:t>
      </w:r>
    </w:p>
    <w:p w14:paraId="3193AA6D" w14:textId="77777777" w:rsidR="00660B86" w:rsidRDefault="00660B86" w:rsidP="0077035B">
      <w:pPr>
        <w:pStyle w:val="NoSpacing"/>
        <w:jc w:val="center"/>
        <w:rPr>
          <w:b/>
          <w:bCs/>
          <w:sz w:val="56"/>
          <w:szCs w:val="56"/>
        </w:rPr>
      </w:pPr>
    </w:p>
    <w:p w14:paraId="0A073F75" w14:textId="77777777" w:rsidR="009B7266" w:rsidRDefault="009B7266" w:rsidP="0077035B">
      <w:pPr>
        <w:pStyle w:val="NoSpacing"/>
        <w:jc w:val="center"/>
      </w:pPr>
      <w:r>
        <w:t>BMPL4012</w:t>
      </w:r>
    </w:p>
    <w:p w14:paraId="2F67CF39" w14:textId="77777777" w:rsidR="009B7266" w:rsidRDefault="009B7266" w:rsidP="0077035B">
      <w:pPr>
        <w:pStyle w:val="NoSpacing"/>
        <w:jc w:val="center"/>
      </w:pPr>
    </w:p>
    <w:p w14:paraId="0FFC14AF" w14:textId="531A34C8" w:rsidR="00660B86" w:rsidRDefault="00660B86" w:rsidP="0077035B">
      <w:pPr>
        <w:pStyle w:val="NoSpacing"/>
        <w:jc w:val="center"/>
      </w:pPr>
      <w:r>
        <w:t>Ellis William John Rees</w:t>
      </w:r>
    </w:p>
    <w:p w14:paraId="4372092D" w14:textId="77777777" w:rsidR="006E5B65" w:rsidRDefault="006E5B65" w:rsidP="0077035B">
      <w:pPr>
        <w:pStyle w:val="NoSpacing"/>
        <w:jc w:val="center"/>
      </w:pPr>
    </w:p>
    <w:p w14:paraId="35A86F58" w14:textId="04DAE7D0" w:rsidR="006E5B65" w:rsidRDefault="00491C69" w:rsidP="0077035B">
      <w:pPr>
        <w:pStyle w:val="NoSpacing"/>
        <w:jc w:val="center"/>
      </w:pPr>
      <w:r>
        <w:t>11/01/24</w:t>
      </w:r>
    </w:p>
    <w:p w14:paraId="4B5E29BD" w14:textId="77777777" w:rsidR="00491C69" w:rsidRDefault="00491C69" w:rsidP="0077035B">
      <w:pPr>
        <w:pStyle w:val="NoSpacing"/>
        <w:jc w:val="center"/>
      </w:pPr>
    </w:p>
    <w:p w14:paraId="5E854506" w14:textId="77777777" w:rsidR="00491C69" w:rsidRDefault="00491C69" w:rsidP="0077035B">
      <w:pPr>
        <w:pStyle w:val="NoSpacing"/>
        <w:jc w:val="center"/>
      </w:pPr>
    </w:p>
    <w:p w14:paraId="10682FC0" w14:textId="77777777" w:rsidR="00491C69" w:rsidRDefault="00491C69" w:rsidP="0077035B">
      <w:pPr>
        <w:pStyle w:val="NoSpacing"/>
        <w:jc w:val="center"/>
      </w:pPr>
    </w:p>
    <w:p w14:paraId="7D20EFCF" w14:textId="77777777" w:rsidR="00491C69" w:rsidRDefault="00491C69" w:rsidP="0077035B">
      <w:pPr>
        <w:pStyle w:val="NoSpacing"/>
        <w:jc w:val="center"/>
      </w:pPr>
    </w:p>
    <w:p w14:paraId="641DEE0A" w14:textId="77777777" w:rsidR="00491C69" w:rsidRDefault="00491C69" w:rsidP="0077035B">
      <w:pPr>
        <w:pStyle w:val="NoSpacing"/>
        <w:jc w:val="center"/>
      </w:pPr>
    </w:p>
    <w:p w14:paraId="5C1F28CF" w14:textId="77777777" w:rsidR="00491C69" w:rsidRDefault="00491C69" w:rsidP="0077035B">
      <w:pPr>
        <w:pStyle w:val="NoSpacing"/>
        <w:jc w:val="center"/>
      </w:pPr>
    </w:p>
    <w:p w14:paraId="2DC591E3" w14:textId="77777777" w:rsidR="00491C69" w:rsidRDefault="00491C69" w:rsidP="0077035B">
      <w:pPr>
        <w:pStyle w:val="NoSpacing"/>
        <w:jc w:val="center"/>
      </w:pPr>
    </w:p>
    <w:p w14:paraId="69D4D14D" w14:textId="77777777" w:rsidR="00491C69" w:rsidRDefault="00491C69" w:rsidP="0077035B">
      <w:pPr>
        <w:pStyle w:val="NoSpacing"/>
        <w:jc w:val="center"/>
      </w:pPr>
    </w:p>
    <w:p w14:paraId="3A216A93" w14:textId="77777777" w:rsidR="00491C69" w:rsidRDefault="00491C69" w:rsidP="0077035B">
      <w:pPr>
        <w:pStyle w:val="NoSpacing"/>
        <w:jc w:val="center"/>
      </w:pPr>
    </w:p>
    <w:p w14:paraId="0ACB4602" w14:textId="77777777" w:rsidR="00491C69" w:rsidRDefault="00491C69" w:rsidP="0077035B">
      <w:pPr>
        <w:pStyle w:val="NoSpacing"/>
        <w:jc w:val="center"/>
      </w:pPr>
    </w:p>
    <w:p w14:paraId="2343907F" w14:textId="77777777" w:rsidR="00491C69" w:rsidRDefault="00491C69" w:rsidP="0077035B">
      <w:pPr>
        <w:pStyle w:val="NoSpacing"/>
        <w:jc w:val="center"/>
      </w:pPr>
    </w:p>
    <w:p w14:paraId="2E5605DD" w14:textId="77777777" w:rsidR="00491C69" w:rsidRDefault="00491C69" w:rsidP="0077035B">
      <w:pPr>
        <w:pStyle w:val="NoSpacing"/>
        <w:jc w:val="center"/>
      </w:pPr>
    </w:p>
    <w:p w14:paraId="670159A5" w14:textId="77777777" w:rsidR="00491C69" w:rsidRDefault="00491C69" w:rsidP="0077035B">
      <w:pPr>
        <w:pStyle w:val="NoSpacing"/>
        <w:jc w:val="center"/>
      </w:pPr>
    </w:p>
    <w:p w14:paraId="56F31271" w14:textId="77777777" w:rsidR="00491C69" w:rsidRDefault="00491C69" w:rsidP="0077035B">
      <w:pPr>
        <w:pStyle w:val="NoSpacing"/>
        <w:jc w:val="center"/>
      </w:pPr>
    </w:p>
    <w:p w14:paraId="0760CBAD" w14:textId="77777777" w:rsidR="00491C69" w:rsidRDefault="00491C69" w:rsidP="0077035B">
      <w:pPr>
        <w:pStyle w:val="NoSpacing"/>
        <w:jc w:val="center"/>
      </w:pPr>
    </w:p>
    <w:p w14:paraId="6B6371F1" w14:textId="77777777" w:rsidR="00491C69" w:rsidRDefault="00491C69" w:rsidP="0077035B">
      <w:pPr>
        <w:pStyle w:val="NoSpacing"/>
        <w:jc w:val="center"/>
      </w:pPr>
    </w:p>
    <w:p w14:paraId="4CD0ADE6" w14:textId="77777777" w:rsidR="00491C69" w:rsidRDefault="00491C69" w:rsidP="0077035B">
      <w:pPr>
        <w:pStyle w:val="NoSpacing"/>
        <w:jc w:val="center"/>
      </w:pPr>
    </w:p>
    <w:p w14:paraId="7641BB13" w14:textId="77777777" w:rsidR="00491C69" w:rsidRDefault="00491C69" w:rsidP="0077035B">
      <w:pPr>
        <w:pStyle w:val="NoSpacing"/>
        <w:jc w:val="center"/>
      </w:pPr>
    </w:p>
    <w:p w14:paraId="2BD0F24E" w14:textId="77777777" w:rsidR="00491C69" w:rsidRDefault="00491C69" w:rsidP="0077035B">
      <w:pPr>
        <w:pStyle w:val="NoSpacing"/>
        <w:jc w:val="center"/>
      </w:pPr>
    </w:p>
    <w:p w14:paraId="4B633FDC" w14:textId="77777777" w:rsidR="00491C69" w:rsidRDefault="00491C69" w:rsidP="0077035B">
      <w:pPr>
        <w:pStyle w:val="NoSpacing"/>
        <w:jc w:val="center"/>
      </w:pPr>
    </w:p>
    <w:p w14:paraId="419773BE" w14:textId="77777777" w:rsidR="00491C69" w:rsidRDefault="00491C69" w:rsidP="0077035B">
      <w:pPr>
        <w:pStyle w:val="NoSpacing"/>
        <w:jc w:val="center"/>
      </w:pPr>
    </w:p>
    <w:p w14:paraId="36BFF562" w14:textId="77777777" w:rsidR="00491C69" w:rsidRDefault="00491C69" w:rsidP="0077035B">
      <w:pPr>
        <w:pStyle w:val="NoSpacing"/>
        <w:jc w:val="center"/>
      </w:pPr>
    </w:p>
    <w:p w14:paraId="07ED9B2B" w14:textId="77777777" w:rsidR="00491C69" w:rsidRDefault="00491C69" w:rsidP="0077035B">
      <w:pPr>
        <w:pStyle w:val="NoSpacing"/>
        <w:jc w:val="center"/>
      </w:pPr>
    </w:p>
    <w:p w14:paraId="142FE15C" w14:textId="77777777" w:rsidR="00491C69" w:rsidRDefault="00491C69" w:rsidP="0077035B">
      <w:pPr>
        <w:pStyle w:val="NoSpacing"/>
        <w:jc w:val="center"/>
      </w:pPr>
    </w:p>
    <w:p w14:paraId="73330680" w14:textId="77777777" w:rsidR="00491C69" w:rsidRDefault="00491C69" w:rsidP="0077035B">
      <w:pPr>
        <w:pStyle w:val="NoSpacing"/>
        <w:jc w:val="center"/>
      </w:pPr>
    </w:p>
    <w:p w14:paraId="54610030" w14:textId="77777777" w:rsidR="00491C69" w:rsidRDefault="00491C69" w:rsidP="0077035B">
      <w:pPr>
        <w:pStyle w:val="NoSpacing"/>
        <w:jc w:val="center"/>
      </w:pPr>
    </w:p>
    <w:p w14:paraId="4C2126D0" w14:textId="77777777" w:rsidR="00491C69" w:rsidRDefault="00491C69" w:rsidP="0077035B">
      <w:pPr>
        <w:pStyle w:val="NoSpacing"/>
        <w:jc w:val="center"/>
      </w:pPr>
    </w:p>
    <w:p w14:paraId="2E3154F5" w14:textId="77777777" w:rsidR="00491C69" w:rsidRDefault="00491C69" w:rsidP="0077035B">
      <w:pPr>
        <w:pStyle w:val="NoSpacing"/>
        <w:jc w:val="center"/>
      </w:pPr>
    </w:p>
    <w:p w14:paraId="5A8E2143" w14:textId="3E98CB4F" w:rsidR="00491C69" w:rsidRDefault="00F97596" w:rsidP="00F97596">
      <w:pPr>
        <w:pStyle w:val="NoSpacing"/>
        <w:rPr>
          <w:b/>
          <w:bCs/>
        </w:rPr>
      </w:pPr>
      <w:r w:rsidRPr="00F97596">
        <w:rPr>
          <w:b/>
          <w:bCs/>
        </w:rPr>
        <w:t>Table of Contents</w:t>
      </w:r>
    </w:p>
    <w:p w14:paraId="08282177" w14:textId="77777777" w:rsidR="00206FD2" w:rsidRDefault="00206FD2" w:rsidP="00F97596">
      <w:pPr>
        <w:pStyle w:val="NoSpacing"/>
        <w:rPr>
          <w:b/>
          <w:bCs/>
        </w:rPr>
      </w:pPr>
    </w:p>
    <w:p w14:paraId="2342EE75" w14:textId="37509AB2" w:rsidR="00206FD2" w:rsidRPr="00494FE5" w:rsidRDefault="00206FD2" w:rsidP="00F97596">
      <w:pPr>
        <w:pStyle w:val="NoSpacing"/>
      </w:pPr>
      <w:r w:rsidRPr="00494FE5">
        <w:t>Introduction</w:t>
      </w:r>
      <w:r w:rsidR="00027445" w:rsidRPr="00494FE5">
        <w:t xml:space="preserve"> …………………………………………………………………………………………………………………………………… 1</w:t>
      </w:r>
    </w:p>
    <w:p w14:paraId="6E1FB5FA" w14:textId="77777777" w:rsidR="00206FD2" w:rsidRPr="00494FE5" w:rsidRDefault="00206FD2" w:rsidP="00F97596">
      <w:pPr>
        <w:pStyle w:val="NoSpacing"/>
      </w:pPr>
    </w:p>
    <w:p w14:paraId="60EFB9D4" w14:textId="61819F69" w:rsidR="00206FD2" w:rsidRPr="00494FE5" w:rsidRDefault="00206FD2" w:rsidP="00F97596">
      <w:pPr>
        <w:pStyle w:val="NoSpacing"/>
      </w:pPr>
      <w:r w:rsidRPr="00494FE5">
        <w:t>Referencing</w:t>
      </w:r>
      <w:r w:rsidR="00027445" w:rsidRPr="00494FE5">
        <w:t xml:space="preserve"> ……………………………………………………………………………………………………………………………………. </w:t>
      </w:r>
      <w:r w:rsidR="005E393E">
        <w:t>1</w:t>
      </w:r>
    </w:p>
    <w:p w14:paraId="43659DB4" w14:textId="77777777" w:rsidR="00206FD2" w:rsidRPr="00494FE5" w:rsidRDefault="00206FD2" w:rsidP="00F97596">
      <w:pPr>
        <w:pStyle w:val="NoSpacing"/>
      </w:pPr>
    </w:p>
    <w:p w14:paraId="726B8DCE" w14:textId="21CF71E6" w:rsidR="00206FD2" w:rsidRPr="00494FE5" w:rsidRDefault="00206FD2" w:rsidP="00F97596">
      <w:pPr>
        <w:pStyle w:val="NoSpacing"/>
      </w:pPr>
      <w:r w:rsidRPr="00494FE5">
        <w:t>Critical Thinking</w:t>
      </w:r>
      <w:r w:rsidR="00027445" w:rsidRPr="00494FE5">
        <w:t xml:space="preserve"> ……………………………………………………………………………………………………………………………… </w:t>
      </w:r>
      <w:r w:rsidR="009D52D8">
        <w:t>2</w:t>
      </w:r>
    </w:p>
    <w:p w14:paraId="3FADD2B8" w14:textId="77777777" w:rsidR="00206FD2" w:rsidRPr="00494FE5" w:rsidRDefault="00206FD2" w:rsidP="00F97596">
      <w:pPr>
        <w:pStyle w:val="NoSpacing"/>
      </w:pPr>
    </w:p>
    <w:p w14:paraId="7AE0A38D" w14:textId="7E214E17" w:rsidR="00206FD2" w:rsidRPr="00494FE5" w:rsidRDefault="00206FD2" w:rsidP="00F97596">
      <w:pPr>
        <w:pStyle w:val="NoSpacing"/>
      </w:pPr>
      <w:r w:rsidRPr="00494FE5">
        <w:t>The Power of Reflection</w:t>
      </w:r>
      <w:r w:rsidR="00027445" w:rsidRPr="00494FE5">
        <w:t xml:space="preserve"> …………………………………………………………………………………………………………………. </w:t>
      </w:r>
      <w:r w:rsidR="009D52D8">
        <w:t>2</w:t>
      </w:r>
    </w:p>
    <w:p w14:paraId="080D7CF2" w14:textId="77777777" w:rsidR="00206FD2" w:rsidRPr="00494FE5" w:rsidRDefault="00206FD2" w:rsidP="00F97596">
      <w:pPr>
        <w:pStyle w:val="NoSpacing"/>
      </w:pPr>
    </w:p>
    <w:p w14:paraId="0A2256FB" w14:textId="3184AA8B" w:rsidR="00206FD2" w:rsidRPr="00494FE5" w:rsidRDefault="00E051AA" w:rsidP="00F97596">
      <w:pPr>
        <w:pStyle w:val="NoSpacing"/>
      </w:pPr>
      <w:r w:rsidRPr="00494FE5">
        <w:t>Academic Misconduct</w:t>
      </w:r>
      <w:r w:rsidR="00027445" w:rsidRPr="00494FE5">
        <w:t xml:space="preserve"> …………………………………………………………………………………………………………………</w:t>
      </w:r>
      <w:proofErr w:type="gramStart"/>
      <w:r w:rsidR="00027445" w:rsidRPr="00494FE5">
        <w:t>…..</w:t>
      </w:r>
      <w:proofErr w:type="gramEnd"/>
      <w:r w:rsidR="00027445" w:rsidRPr="00494FE5">
        <w:t xml:space="preserve"> </w:t>
      </w:r>
      <w:r w:rsidR="009D52D8">
        <w:t>3</w:t>
      </w:r>
    </w:p>
    <w:p w14:paraId="7AA5BF51" w14:textId="77777777" w:rsidR="00E051AA" w:rsidRPr="00494FE5" w:rsidRDefault="00E051AA" w:rsidP="00F97596">
      <w:pPr>
        <w:pStyle w:val="NoSpacing"/>
      </w:pPr>
    </w:p>
    <w:p w14:paraId="5A147ADB" w14:textId="0CEABE0B" w:rsidR="00E051AA" w:rsidRPr="00494FE5" w:rsidRDefault="00E051AA" w:rsidP="00F97596">
      <w:pPr>
        <w:pStyle w:val="NoSpacing"/>
      </w:pPr>
      <w:r w:rsidRPr="00494FE5">
        <w:t>Conclusion</w:t>
      </w:r>
      <w:r w:rsidR="00027445" w:rsidRPr="00494FE5">
        <w:t xml:space="preserve"> ………………………………………………………………………………………………………………………………………. </w:t>
      </w:r>
      <w:r w:rsidR="00D83842">
        <w:t>4</w:t>
      </w:r>
    </w:p>
    <w:p w14:paraId="72EE3992" w14:textId="77777777" w:rsidR="00615185" w:rsidRDefault="00615185" w:rsidP="00F97596">
      <w:pPr>
        <w:pStyle w:val="NoSpacing"/>
      </w:pPr>
    </w:p>
    <w:p w14:paraId="45539C35" w14:textId="77777777" w:rsidR="00615185" w:rsidRDefault="00615185" w:rsidP="00F97596">
      <w:pPr>
        <w:pStyle w:val="NoSpacing"/>
      </w:pPr>
    </w:p>
    <w:p w14:paraId="15F3357D" w14:textId="77777777" w:rsidR="00615185" w:rsidRDefault="00615185" w:rsidP="00F97596">
      <w:pPr>
        <w:pStyle w:val="NoSpacing"/>
      </w:pPr>
    </w:p>
    <w:p w14:paraId="73B8D802" w14:textId="77777777" w:rsidR="00615185" w:rsidRDefault="00615185" w:rsidP="00F97596">
      <w:pPr>
        <w:pStyle w:val="NoSpacing"/>
      </w:pPr>
    </w:p>
    <w:p w14:paraId="601DFBDD" w14:textId="77777777" w:rsidR="00615185" w:rsidRDefault="00615185" w:rsidP="00F97596">
      <w:pPr>
        <w:pStyle w:val="NoSpacing"/>
      </w:pPr>
    </w:p>
    <w:p w14:paraId="2F9B43B3" w14:textId="77777777" w:rsidR="00615185" w:rsidRDefault="00615185" w:rsidP="00F97596">
      <w:pPr>
        <w:pStyle w:val="NoSpacing"/>
      </w:pPr>
    </w:p>
    <w:p w14:paraId="5822887A" w14:textId="77777777" w:rsidR="00615185" w:rsidRDefault="00615185" w:rsidP="00F97596">
      <w:pPr>
        <w:pStyle w:val="NoSpacing"/>
      </w:pPr>
    </w:p>
    <w:p w14:paraId="4117F45B" w14:textId="77777777" w:rsidR="00615185" w:rsidRDefault="00615185" w:rsidP="00F97596">
      <w:pPr>
        <w:pStyle w:val="NoSpacing"/>
      </w:pPr>
    </w:p>
    <w:p w14:paraId="38A4AF2D" w14:textId="77777777" w:rsidR="00615185" w:rsidRDefault="00615185" w:rsidP="00F97596">
      <w:pPr>
        <w:pStyle w:val="NoSpacing"/>
      </w:pPr>
    </w:p>
    <w:p w14:paraId="78DB26C3" w14:textId="77777777" w:rsidR="00615185" w:rsidRDefault="00615185" w:rsidP="00F97596">
      <w:pPr>
        <w:pStyle w:val="NoSpacing"/>
      </w:pPr>
    </w:p>
    <w:p w14:paraId="46254C50" w14:textId="77777777" w:rsidR="00615185" w:rsidRDefault="00615185" w:rsidP="00F97596">
      <w:pPr>
        <w:pStyle w:val="NoSpacing"/>
      </w:pPr>
    </w:p>
    <w:p w14:paraId="740D31B3" w14:textId="77777777" w:rsidR="00615185" w:rsidRDefault="00615185" w:rsidP="00F97596">
      <w:pPr>
        <w:pStyle w:val="NoSpacing"/>
      </w:pPr>
    </w:p>
    <w:p w14:paraId="49290EA1" w14:textId="77777777" w:rsidR="00615185" w:rsidRDefault="00615185" w:rsidP="00F97596">
      <w:pPr>
        <w:pStyle w:val="NoSpacing"/>
      </w:pPr>
    </w:p>
    <w:p w14:paraId="297DBDF0" w14:textId="77777777" w:rsidR="00615185" w:rsidRDefault="00615185" w:rsidP="00F97596">
      <w:pPr>
        <w:pStyle w:val="NoSpacing"/>
      </w:pPr>
    </w:p>
    <w:p w14:paraId="215DC668" w14:textId="77777777" w:rsidR="00615185" w:rsidRDefault="00615185" w:rsidP="00F97596">
      <w:pPr>
        <w:pStyle w:val="NoSpacing"/>
      </w:pPr>
    </w:p>
    <w:p w14:paraId="4EFED0C7" w14:textId="77777777" w:rsidR="00615185" w:rsidRDefault="00615185" w:rsidP="00F97596">
      <w:pPr>
        <w:pStyle w:val="NoSpacing"/>
      </w:pPr>
    </w:p>
    <w:p w14:paraId="25488FB0" w14:textId="77777777" w:rsidR="00615185" w:rsidRDefault="00615185" w:rsidP="00F97596">
      <w:pPr>
        <w:pStyle w:val="NoSpacing"/>
      </w:pPr>
    </w:p>
    <w:p w14:paraId="51D65233" w14:textId="77777777" w:rsidR="00615185" w:rsidRDefault="00615185" w:rsidP="00F97596">
      <w:pPr>
        <w:pStyle w:val="NoSpacing"/>
      </w:pPr>
    </w:p>
    <w:p w14:paraId="26DA46C5" w14:textId="77777777" w:rsidR="00615185" w:rsidRDefault="00615185" w:rsidP="00F97596">
      <w:pPr>
        <w:pStyle w:val="NoSpacing"/>
      </w:pPr>
    </w:p>
    <w:p w14:paraId="219C03A2" w14:textId="77777777" w:rsidR="00615185" w:rsidRDefault="00615185" w:rsidP="00F97596">
      <w:pPr>
        <w:pStyle w:val="NoSpacing"/>
      </w:pPr>
    </w:p>
    <w:p w14:paraId="448A477B" w14:textId="77777777" w:rsidR="00615185" w:rsidRDefault="00615185" w:rsidP="00F97596">
      <w:pPr>
        <w:pStyle w:val="NoSpacing"/>
      </w:pPr>
    </w:p>
    <w:p w14:paraId="77E067BB" w14:textId="77777777" w:rsidR="00615185" w:rsidRDefault="00615185" w:rsidP="00F97596">
      <w:pPr>
        <w:pStyle w:val="NoSpacing"/>
      </w:pPr>
    </w:p>
    <w:p w14:paraId="338963EE" w14:textId="77777777" w:rsidR="00615185" w:rsidRDefault="00615185" w:rsidP="00F97596">
      <w:pPr>
        <w:pStyle w:val="NoSpacing"/>
      </w:pPr>
    </w:p>
    <w:p w14:paraId="6EA568E7" w14:textId="77777777" w:rsidR="00615185" w:rsidRDefault="00615185" w:rsidP="00F97596">
      <w:pPr>
        <w:pStyle w:val="NoSpacing"/>
      </w:pPr>
    </w:p>
    <w:p w14:paraId="23307CBC" w14:textId="77777777" w:rsidR="00615185" w:rsidRDefault="00615185" w:rsidP="00F97596">
      <w:pPr>
        <w:pStyle w:val="NoSpacing"/>
      </w:pPr>
    </w:p>
    <w:p w14:paraId="7C6CE912" w14:textId="77777777" w:rsidR="00615185" w:rsidRDefault="00615185" w:rsidP="00F97596">
      <w:pPr>
        <w:pStyle w:val="NoSpacing"/>
      </w:pPr>
    </w:p>
    <w:p w14:paraId="337AD516" w14:textId="77777777" w:rsidR="00615185" w:rsidRDefault="00615185" w:rsidP="00F97596">
      <w:pPr>
        <w:pStyle w:val="NoSpacing"/>
      </w:pPr>
    </w:p>
    <w:p w14:paraId="59ECFA0D" w14:textId="77777777" w:rsidR="00615185" w:rsidRDefault="00615185" w:rsidP="00F97596">
      <w:pPr>
        <w:pStyle w:val="NoSpacing"/>
      </w:pPr>
    </w:p>
    <w:p w14:paraId="3A01EE3D" w14:textId="77777777" w:rsidR="00615185" w:rsidRDefault="00615185" w:rsidP="00F97596">
      <w:pPr>
        <w:pStyle w:val="NoSpacing"/>
      </w:pPr>
    </w:p>
    <w:p w14:paraId="4195E30D" w14:textId="77777777" w:rsidR="00615185" w:rsidRDefault="00615185" w:rsidP="00F97596">
      <w:pPr>
        <w:pStyle w:val="NoSpacing"/>
      </w:pPr>
    </w:p>
    <w:p w14:paraId="23535C8B" w14:textId="77777777" w:rsidR="00615185" w:rsidRDefault="00615185" w:rsidP="00F97596">
      <w:pPr>
        <w:pStyle w:val="NoSpacing"/>
      </w:pPr>
    </w:p>
    <w:p w14:paraId="5CEE9BF0" w14:textId="77777777" w:rsidR="00615185" w:rsidRDefault="00615185" w:rsidP="00F97596">
      <w:pPr>
        <w:pStyle w:val="NoSpacing"/>
      </w:pPr>
    </w:p>
    <w:p w14:paraId="7FC47C24" w14:textId="77777777" w:rsidR="00615185" w:rsidRDefault="00615185" w:rsidP="00F97596">
      <w:pPr>
        <w:pStyle w:val="NoSpacing"/>
      </w:pPr>
    </w:p>
    <w:p w14:paraId="1222570F" w14:textId="77777777" w:rsidR="00615185" w:rsidRDefault="00615185" w:rsidP="00F97596">
      <w:pPr>
        <w:pStyle w:val="NoSpacing"/>
      </w:pPr>
    </w:p>
    <w:p w14:paraId="29B857E1" w14:textId="77777777" w:rsidR="00615185" w:rsidRDefault="00615185" w:rsidP="00F97596">
      <w:pPr>
        <w:pStyle w:val="NoSpacing"/>
      </w:pPr>
    </w:p>
    <w:p w14:paraId="27659D1F" w14:textId="77777777" w:rsidR="00615185" w:rsidRDefault="00615185" w:rsidP="00F97596">
      <w:pPr>
        <w:pStyle w:val="NoSpacing"/>
      </w:pPr>
    </w:p>
    <w:p w14:paraId="1C6DA7DB" w14:textId="77777777" w:rsidR="00615185" w:rsidRDefault="00615185" w:rsidP="00F97596">
      <w:pPr>
        <w:pStyle w:val="NoSpacing"/>
      </w:pPr>
    </w:p>
    <w:p w14:paraId="4CA1E618" w14:textId="77777777" w:rsidR="00615185" w:rsidRDefault="00615185" w:rsidP="00F97596">
      <w:pPr>
        <w:pStyle w:val="NoSpacing"/>
      </w:pPr>
    </w:p>
    <w:p w14:paraId="10113E91" w14:textId="77777777" w:rsidR="00DC0B20" w:rsidRPr="00DC0B20" w:rsidRDefault="00DC0B20" w:rsidP="00F97596">
      <w:pPr>
        <w:pStyle w:val="NoSpacing"/>
        <w:rPr>
          <w:b/>
          <w:bCs/>
          <w:u w:val="single"/>
        </w:rPr>
      </w:pPr>
      <w:r w:rsidRPr="00DC0B20">
        <w:rPr>
          <w:b/>
          <w:bCs/>
          <w:u w:val="single"/>
        </w:rPr>
        <w:t>Introduction</w:t>
      </w:r>
    </w:p>
    <w:p w14:paraId="2E1B63A0" w14:textId="77777777" w:rsidR="00DC0B20" w:rsidRDefault="00DC0B20" w:rsidP="00F97596">
      <w:pPr>
        <w:pStyle w:val="NoSpacing"/>
      </w:pPr>
    </w:p>
    <w:p w14:paraId="46AA2DA9" w14:textId="11515BDF" w:rsidR="00A447F0" w:rsidRDefault="00EC75C8" w:rsidP="00F97596">
      <w:pPr>
        <w:pStyle w:val="NoSpacing"/>
      </w:pPr>
      <w:r>
        <w:t>Study skills are generally understood to be an effective</w:t>
      </w:r>
      <w:r w:rsidR="00846ADD">
        <w:t xml:space="preserve"> and important tool to enhance the efficiency and </w:t>
      </w:r>
      <w:r w:rsidR="004608D9">
        <w:t>proficiency of academic writing</w:t>
      </w:r>
      <w:r w:rsidR="00D76AD4">
        <w:t>. As listed by</w:t>
      </w:r>
      <w:r w:rsidR="00870712">
        <w:t xml:space="preserve"> </w:t>
      </w:r>
      <w:r w:rsidR="00DA3B09">
        <w:t>Mingos</w:t>
      </w:r>
      <w:r w:rsidR="004608D9">
        <w:t xml:space="preserve"> </w:t>
      </w:r>
      <w:r w:rsidR="00DA09A1">
        <w:t xml:space="preserve">(2008) </w:t>
      </w:r>
      <w:r w:rsidR="004608D9">
        <w:t xml:space="preserve">this is done through the </w:t>
      </w:r>
      <w:r w:rsidR="00E742C8">
        <w:t xml:space="preserve">increase of knowledge surrounding </w:t>
      </w:r>
      <w:r w:rsidR="00186C8E">
        <w:t>such skills as time management,</w:t>
      </w:r>
      <w:r w:rsidR="00D76AD4">
        <w:t xml:space="preserve"> </w:t>
      </w:r>
      <w:r w:rsidR="00DA3B09">
        <w:t xml:space="preserve">active learning, </w:t>
      </w:r>
      <w:r w:rsidR="00703A4F">
        <w:t xml:space="preserve">planning and understanding, </w:t>
      </w:r>
      <w:r w:rsidR="00BC1457">
        <w:t>all being useful</w:t>
      </w:r>
      <w:r w:rsidR="00703A4F">
        <w:t xml:space="preserve"> skills that </w:t>
      </w:r>
      <w:r w:rsidR="009D2E70">
        <w:t>are used</w:t>
      </w:r>
      <w:r w:rsidR="00BC1457">
        <w:t xml:space="preserve"> throughout </w:t>
      </w:r>
      <w:r w:rsidR="006E1BB6">
        <w:t>academic studies</w:t>
      </w:r>
      <w:r w:rsidR="00D55F75">
        <w:t xml:space="preserve"> and higher education.</w:t>
      </w:r>
      <w:r w:rsidR="00DA09A1">
        <w:t xml:space="preserve"> </w:t>
      </w:r>
      <w:r w:rsidR="00A447F0">
        <w:t xml:space="preserve">It should </w:t>
      </w:r>
      <w:r w:rsidR="003E3C44">
        <w:t xml:space="preserve">also </w:t>
      </w:r>
      <w:r w:rsidR="00A447F0">
        <w:t xml:space="preserve">be better understood and noted that skills developed </w:t>
      </w:r>
      <w:r w:rsidR="00DA09A1">
        <w:t>such as those listed by Professor Michael Mingos</w:t>
      </w:r>
      <w:r w:rsidR="00F51778">
        <w:t xml:space="preserve"> (2008)</w:t>
      </w:r>
      <w:r w:rsidR="00745E62">
        <w:t xml:space="preserve"> are an extremely important tool in </w:t>
      </w:r>
      <w:r w:rsidR="008F6B88">
        <w:t>higher education</w:t>
      </w:r>
      <w:r w:rsidR="00E318E8">
        <w:t xml:space="preserve">, </w:t>
      </w:r>
      <w:r w:rsidR="00BC23BB">
        <w:t>especially in developing the techniques required for</w:t>
      </w:r>
      <w:r w:rsidR="003E3C44">
        <w:t xml:space="preserve"> </w:t>
      </w:r>
      <w:r w:rsidR="00BC23BB">
        <w:t xml:space="preserve">higher quality </w:t>
      </w:r>
      <w:r w:rsidR="00726042">
        <w:t xml:space="preserve">essay writing, increasing knowledge on the topic and for </w:t>
      </w:r>
      <w:r w:rsidR="00BA2EF1">
        <w:t>decreasing time spent on study, improving time consumption by offering</w:t>
      </w:r>
      <w:r w:rsidR="009D0711">
        <w:t xml:space="preserve"> method.</w:t>
      </w:r>
    </w:p>
    <w:p w14:paraId="35E62609" w14:textId="77777777" w:rsidR="001D76C8" w:rsidRDefault="001D76C8" w:rsidP="00F97596">
      <w:pPr>
        <w:pStyle w:val="NoSpacing"/>
      </w:pPr>
    </w:p>
    <w:p w14:paraId="3C5241B1" w14:textId="77777777" w:rsidR="000165B7" w:rsidRDefault="000165B7" w:rsidP="00F97596">
      <w:pPr>
        <w:pStyle w:val="NoSpacing"/>
        <w:rPr>
          <w:b/>
          <w:bCs/>
          <w:u w:val="single"/>
        </w:rPr>
      </w:pPr>
    </w:p>
    <w:p w14:paraId="2952E825" w14:textId="73270E08" w:rsidR="007C1891" w:rsidRDefault="007C1891" w:rsidP="00F97596">
      <w:pPr>
        <w:pStyle w:val="NoSpacing"/>
        <w:rPr>
          <w:b/>
          <w:bCs/>
          <w:u w:val="single"/>
        </w:rPr>
      </w:pPr>
      <w:r>
        <w:rPr>
          <w:b/>
          <w:bCs/>
          <w:u w:val="single"/>
        </w:rPr>
        <w:t>Referencing</w:t>
      </w:r>
    </w:p>
    <w:p w14:paraId="6A837C11" w14:textId="77777777" w:rsidR="007C1891" w:rsidRDefault="007C1891" w:rsidP="00F97596">
      <w:pPr>
        <w:pStyle w:val="NoSpacing"/>
        <w:rPr>
          <w:b/>
          <w:bCs/>
          <w:u w:val="single"/>
        </w:rPr>
      </w:pPr>
    </w:p>
    <w:p w14:paraId="1F820CE0" w14:textId="578577A0" w:rsidR="001D76C8" w:rsidRDefault="00AB149B" w:rsidP="00F97596">
      <w:pPr>
        <w:pStyle w:val="NoSpacing"/>
      </w:pPr>
      <w:r>
        <w:t xml:space="preserve">An important skill that is </w:t>
      </w:r>
      <w:r w:rsidR="00401FAE">
        <w:t xml:space="preserve">required for </w:t>
      </w:r>
      <w:r w:rsidR="00246318">
        <w:t xml:space="preserve">academic writing is that of referencing, something that is </w:t>
      </w:r>
      <w:r w:rsidR="00BF1B52">
        <w:t>frequently</w:t>
      </w:r>
      <w:r w:rsidR="00B36A18">
        <w:t xml:space="preserve"> cited by </w:t>
      </w:r>
      <w:r w:rsidR="00865B70">
        <w:t>universities</w:t>
      </w:r>
      <w:r w:rsidR="00B36A18">
        <w:t xml:space="preserve"> as a way to give acknowledgment </w:t>
      </w:r>
      <w:r w:rsidR="00BF1B52">
        <w:t>and contribution to an authors work who for one reason or another fits in with the topic that is being written.</w:t>
      </w:r>
    </w:p>
    <w:p w14:paraId="5BA04B2D" w14:textId="60BD77B0" w:rsidR="00F919F9" w:rsidRDefault="003870B5" w:rsidP="00F97596">
      <w:pPr>
        <w:pStyle w:val="NoSpacing"/>
      </w:pPr>
      <w:r>
        <w:t xml:space="preserve">This is backed up by the University of </w:t>
      </w:r>
      <w:r w:rsidR="00F51778">
        <w:t>New South Wales (2023)</w:t>
      </w:r>
      <w:r>
        <w:t xml:space="preserve">, who clearly emphasises how </w:t>
      </w:r>
      <w:r w:rsidR="00763166">
        <w:t>student essay writing that includes the work of an authors academic writin</w:t>
      </w:r>
      <w:r w:rsidR="008C4523">
        <w:t xml:space="preserve">g must give appropriate credit with regards to the words that are borrowed. </w:t>
      </w:r>
      <w:r w:rsidR="00593340">
        <w:t>Giving respect to the intellectual property</w:t>
      </w:r>
      <w:r w:rsidR="00F919F9">
        <w:t xml:space="preserve"> of the author.</w:t>
      </w:r>
    </w:p>
    <w:p w14:paraId="342FF177" w14:textId="5C596250" w:rsidR="003870B5" w:rsidRDefault="008C4523" w:rsidP="00F97596">
      <w:pPr>
        <w:pStyle w:val="NoSpacing"/>
      </w:pPr>
      <w:r>
        <w:t xml:space="preserve">This is </w:t>
      </w:r>
      <w:r w:rsidR="00F919F9">
        <w:t xml:space="preserve">also </w:t>
      </w:r>
      <w:r>
        <w:t>clearly to avoid plagiarism, or the theft of another person’s work</w:t>
      </w:r>
      <w:r w:rsidR="00001C63">
        <w:t>,</w:t>
      </w:r>
      <w:r w:rsidR="00E55851">
        <w:t xml:space="preserve"> by giving proper reference and credit. This also help</w:t>
      </w:r>
      <w:r w:rsidR="00E35583">
        <w:t>s</w:t>
      </w:r>
      <w:r w:rsidR="00E55851">
        <w:t xml:space="preserve"> to ensure credibility, or that the work and words that are presented are based on fact not fiction. Not only can this relate to </w:t>
      </w:r>
      <w:r w:rsidR="00001C63">
        <w:t xml:space="preserve">the </w:t>
      </w:r>
      <w:r w:rsidR="00E55851">
        <w:t>facts</w:t>
      </w:r>
      <w:r w:rsidR="00001C63">
        <w:t xml:space="preserve"> presented</w:t>
      </w:r>
      <w:r w:rsidR="00E55851">
        <w:t xml:space="preserve"> but can also be interpreted as the website or author that is used, being able to judge the suitability</w:t>
      </w:r>
      <w:r w:rsidR="004414F7">
        <w:t xml:space="preserve"> and trustworthiness</w:t>
      </w:r>
      <w:r w:rsidR="00E55851">
        <w:t xml:space="preserve"> of what is being said and by who.</w:t>
      </w:r>
    </w:p>
    <w:p w14:paraId="62C4773F" w14:textId="6FA9B388" w:rsidR="003954D2" w:rsidRDefault="00A90B47" w:rsidP="00F97596">
      <w:pPr>
        <w:pStyle w:val="NoSpacing"/>
      </w:pPr>
      <w:r>
        <w:t>As</w:t>
      </w:r>
      <w:r w:rsidR="00E35583">
        <w:t xml:space="preserve"> </w:t>
      </w:r>
      <w:r>
        <w:t xml:space="preserve">well as this, according to </w:t>
      </w:r>
      <w:r w:rsidR="00834790">
        <w:t>Neville (20</w:t>
      </w:r>
      <w:r w:rsidR="00F51778">
        <w:t>10</w:t>
      </w:r>
      <w:r w:rsidR="00834790">
        <w:t xml:space="preserve">) </w:t>
      </w:r>
      <w:r w:rsidR="00A51A37">
        <w:t>referencing is a way to transmit knowledge,</w:t>
      </w:r>
      <w:r w:rsidR="001A6BF5">
        <w:t xml:space="preserve"> and to give practical ease to view and engage the original source of its knowledge</w:t>
      </w:r>
      <w:r w:rsidR="005A47C7">
        <w:t xml:space="preserve">, or in </w:t>
      </w:r>
      <w:r w:rsidR="00597376">
        <w:t>their own</w:t>
      </w:r>
      <w:r w:rsidR="005A47C7">
        <w:t xml:space="preserve"> words </w:t>
      </w:r>
      <w:r w:rsidR="00E55293" w:rsidRPr="00E55293">
        <w:rPr>
          <w:i/>
          <w:iCs/>
        </w:rPr>
        <w:t>“tracing the origin of ideas”</w:t>
      </w:r>
      <w:r w:rsidR="00E55293">
        <w:t>.</w:t>
      </w:r>
    </w:p>
    <w:p w14:paraId="0909AFDB" w14:textId="77777777" w:rsidR="00E56377" w:rsidRDefault="00E56377" w:rsidP="00F97596">
      <w:pPr>
        <w:pStyle w:val="NoSpacing"/>
      </w:pPr>
    </w:p>
    <w:p w14:paraId="76E38802" w14:textId="211200C3" w:rsidR="00584386" w:rsidRDefault="00E56377" w:rsidP="00F97596">
      <w:pPr>
        <w:pStyle w:val="NoSpacing"/>
      </w:pPr>
      <w:r>
        <w:t xml:space="preserve">It should be </w:t>
      </w:r>
      <w:r w:rsidR="00584386">
        <w:t>noted</w:t>
      </w:r>
      <w:r>
        <w:t xml:space="preserve"> that referencing does just apply to that of scholar</w:t>
      </w:r>
      <w:r w:rsidR="0025159C">
        <w:t xml:space="preserve"> sources, but can in fact refer to </w:t>
      </w:r>
      <w:r w:rsidR="00990204">
        <w:t>every source of information or any idea from any</w:t>
      </w:r>
      <w:r w:rsidR="00AC15DE">
        <w:t xml:space="preserve">thing, </w:t>
      </w:r>
      <w:r w:rsidR="00F51778">
        <w:t>and as stated by the University of New South Wales (2023) i</w:t>
      </w:r>
      <w:r w:rsidR="00584386">
        <w:t>nclud</w:t>
      </w:r>
      <w:r w:rsidR="00F51778">
        <w:t>es</w:t>
      </w:r>
      <w:r w:rsidR="00584386">
        <w:t>:</w:t>
      </w:r>
    </w:p>
    <w:p w14:paraId="30822D40" w14:textId="77777777" w:rsidR="00584386" w:rsidRDefault="00584386" w:rsidP="00F97596">
      <w:pPr>
        <w:pStyle w:val="NoSpacing"/>
      </w:pPr>
    </w:p>
    <w:p w14:paraId="32E160DB" w14:textId="70656E4D" w:rsidR="00AC15DE" w:rsidRDefault="00554AFB" w:rsidP="00584386">
      <w:pPr>
        <w:pStyle w:val="NoSpacing"/>
        <w:numPr>
          <w:ilvl w:val="0"/>
          <w:numId w:val="1"/>
        </w:numPr>
      </w:pPr>
      <w:r>
        <w:t>Online websites</w:t>
      </w:r>
    </w:p>
    <w:p w14:paraId="4925692F" w14:textId="1FDD0D02" w:rsidR="00554AFB" w:rsidRDefault="00554AFB" w:rsidP="00584386">
      <w:pPr>
        <w:pStyle w:val="NoSpacing"/>
        <w:numPr>
          <w:ilvl w:val="0"/>
          <w:numId w:val="1"/>
        </w:numPr>
      </w:pPr>
      <w:r>
        <w:t>Newspapers</w:t>
      </w:r>
    </w:p>
    <w:p w14:paraId="49F82EE7" w14:textId="0D9E9669" w:rsidR="00554AFB" w:rsidRDefault="00554AFB" w:rsidP="00584386">
      <w:pPr>
        <w:pStyle w:val="NoSpacing"/>
        <w:numPr>
          <w:ilvl w:val="0"/>
          <w:numId w:val="1"/>
        </w:numPr>
      </w:pPr>
      <w:r>
        <w:t>Magazines</w:t>
      </w:r>
    </w:p>
    <w:p w14:paraId="5D3D5E0B" w14:textId="013E78B5" w:rsidR="00554AFB" w:rsidRDefault="00554AFB" w:rsidP="00584386">
      <w:pPr>
        <w:pStyle w:val="NoSpacing"/>
        <w:numPr>
          <w:ilvl w:val="0"/>
          <w:numId w:val="1"/>
        </w:numPr>
      </w:pPr>
      <w:r>
        <w:t>Books</w:t>
      </w:r>
    </w:p>
    <w:p w14:paraId="04919072" w14:textId="6A814A17" w:rsidR="00554AFB" w:rsidRDefault="00554AFB" w:rsidP="00584386">
      <w:pPr>
        <w:pStyle w:val="NoSpacing"/>
        <w:numPr>
          <w:ilvl w:val="0"/>
          <w:numId w:val="1"/>
        </w:numPr>
      </w:pPr>
      <w:r>
        <w:t>Journal articles</w:t>
      </w:r>
    </w:p>
    <w:p w14:paraId="2901D113" w14:textId="0E6C6C11" w:rsidR="00554AFB" w:rsidRDefault="00554AFB" w:rsidP="00584386">
      <w:pPr>
        <w:pStyle w:val="NoSpacing"/>
        <w:numPr>
          <w:ilvl w:val="0"/>
          <w:numId w:val="1"/>
        </w:numPr>
      </w:pPr>
      <w:r>
        <w:t>Online forums</w:t>
      </w:r>
    </w:p>
    <w:p w14:paraId="2D99611B" w14:textId="03C16C19" w:rsidR="00231D73" w:rsidRDefault="00231D73" w:rsidP="00584386">
      <w:pPr>
        <w:pStyle w:val="NoSpacing"/>
        <w:numPr>
          <w:ilvl w:val="0"/>
          <w:numId w:val="1"/>
        </w:numPr>
      </w:pPr>
      <w:r>
        <w:t>Documentaries</w:t>
      </w:r>
    </w:p>
    <w:p w14:paraId="326E0EF8" w14:textId="5FD746F2" w:rsidR="00231D73" w:rsidRDefault="00231D73" w:rsidP="00584386">
      <w:pPr>
        <w:pStyle w:val="NoSpacing"/>
        <w:numPr>
          <w:ilvl w:val="0"/>
          <w:numId w:val="1"/>
        </w:numPr>
      </w:pPr>
      <w:r>
        <w:t>Advertisements</w:t>
      </w:r>
    </w:p>
    <w:p w14:paraId="7745D320" w14:textId="77777777" w:rsidR="00584386" w:rsidRDefault="00584386" w:rsidP="00584386">
      <w:pPr>
        <w:pStyle w:val="NoSpacing"/>
        <w:ind w:left="720"/>
      </w:pPr>
    </w:p>
    <w:p w14:paraId="1037CC7B" w14:textId="7251C0D3" w:rsidR="00231D73" w:rsidRDefault="00584386" w:rsidP="00231D73">
      <w:pPr>
        <w:pStyle w:val="NoSpacing"/>
      </w:pPr>
      <w:r>
        <w:t>The need for referencing comes from the use of words, information and facts previously written by a different author, it does not matter where the information is presented, it still needs to be referenced.</w:t>
      </w:r>
    </w:p>
    <w:p w14:paraId="72721DB9" w14:textId="77777777" w:rsidR="00AC356D" w:rsidRDefault="00AC356D" w:rsidP="00231D73">
      <w:pPr>
        <w:pStyle w:val="NoSpacing"/>
      </w:pPr>
    </w:p>
    <w:p w14:paraId="3E20F8C7" w14:textId="77777777" w:rsidR="00AC356D" w:rsidRDefault="00AC356D" w:rsidP="00231D73">
      <w:pPr>
        <w:pStyle w:val="NoSpacing"/>
      </w:pPr>
    </w:p>
    <w:p w14:paraId="74CA8CE5" w14:textId="77777777" w:rsidR="00AC356D" w:rsidRDefault="00AC356D" w:rsidP="00231D73">
      <w:pPr>
        <w:pStyle w:val="NoSpacing"/>
      </w:pPr>
    </w:p>
    <w:p w14:paraId="2DED9919" w14:textId="77777777" w:rsidR="00AC356D" w:rsidRDefault="00AC356D" w:rsidP="00231D73">
      <w:pPr>
        <w:pStyle w:val="NoSpacing"/>
      </w:pPr>
    </w:p>
    <w:p w14:paraId="04B74607" w14:textId="77777777" w:rsidR="00AC356D" w:rsidRDefault="00AC356D" w:rsidP="00231D73">
      <w:pPr>
        <w:pStyle w:val="NoSpacing"/>
      </w:pPr>
    </w:p>
    <w:p w14:paraId="33C1C2C7" w14:textId="77777777" w:rsidR="00AC356D" w:rsidRDefault="00AC356D" w:rsidP="00231D73">
      <w:pPr>
        <w:pStyle w:val="NoSpacing"/>
      </w:pPr>
    </w:p>
    <w:p w14:paraId="3239F80B" w14:textId="77777777" w:rsidR="00AC356D" w:rsidRDefault="00AC356D" w:rsidP="00231D73">
      <w:pPr>
        <w:pStyle w:val="NoSpacing"/>
      </w:pPr>
    </w:p>
    <w:p w14:paraId="2FB39350" w14:textId="14EFCEB1" w:rsidR="00AC356D" w:rsidRDefault="00DB5213" w:rsidP="00231D73">
      <w:pPr>
        <w:pStyle w:val="NoSpacing"/>
        <w:rPr>
          <w:b/>
          <w:bCs/>
          <w:u w:val="single"/>
        </w:rPr>
      </w:pPr>
      <w:r>
        <w:rPr>
          <w:b/>
          <w:bCs/>
          <w:u w:val="single"/>
        </w:rPr>
        <w:t>Critical Thinking</w:t>
      </w:r>
    </w:p>
    <w:p w14:paraId="7BD6ED94" w14:textId="77777777" w:rsidR="00DB5213" w:rsidRDefault="00DB5213" w:rsidP="00231D73">
      <w:pPr>
        <w:pStyle w:val="NoSpacing"/>
        <w:rPr>
          <w:b/>
          <w:bCs/>
          <w:u w:val="single"/>
        </w:rPr>
      </w:pPr>
    </w:p>
    <w:p w14:paraId="69274372" w14:textId="569674DF" w:rsidR="00DB5213" w:rsidRDefault="00C62672" w:rsidP="00231D73">
      <w:pPr>
        <w:pStyle w:val="NoSpacing"/>
      </w:pPr>
      <w:r>
        <w:t xml:space="preserve">Critical thinking is essential for academic </w:t>
      </w:r>
      <w:r w:rsidR="00842D13">
        <w:t>learning and</w:t>
      </w:r>
      <w:r>
        <w:t xml:space="preserve"> is an extremely important study skill. This is simply because critical thinking is </w:t>
      </w:r>
      <w:r w:rsidR="00842D13">
        <w:t xml:space="preserve">the </w:t>
      </w:r>
      <w:r w:rsidR="006648CF">
        <w:t xml:space="preserve">challenging of perceived knowledge, it is the questioning of information and </w:t>
      </w:r>
      <w:r w:rsidR="008C4DCB">
        <w:t xml:space="preserve">thought, which is very important with regards to the </w:t>
      </w:r>
      <w:r w:rsidR="00051F0B">
        <w:t>creation</w:t>
      </w:r>
      <w:r w:rsidR="008C4DCB">
        <w:t xml:space="preserve"> of academic </w:t>
      </w:r>
      <w:r w:rsidR="00051F0B">
        <w:t>writing as it is critical thinking that will make the author question</w:t>
      </w:r>
      <w:r w:rsidR="007B1611">
        <w:t xml:space="preserve"> and challenge</w:t>
      </w:r>
      <w:r w:rsidR="00051F0B">
        <w:t xml:space="preserve"> what they have</w:t>
      </w:r>
      <w:r w:rsidR="00425F79">
        <w:t xml:space="preserve"> written.</w:t>
      </w:r>
      <w:r w:rsidR="00EA6326">
        <w:t xml:space="preserve"> </w:t>
      </w:r>
    </w:p>
    <w:p w14:paraId="1E36881F" w14:textId="7DEE24DE" w:rsidR="00F51778" w:rsidRDefault="00FA23DE" w:rsidP="00231D73">
      <w:pPr>
        <w:pStyle w:val="NoSpacing"/>
      </w:pPr>
      <w:r>
        <w:t xml:space="preserve">An </w:t>
      </w:r>
      <w:r w:rsidR="00454A7D">
        <w:t>important piece of historical writing that perfectly describes critical thinking is that of Glaser (1942)</w:t>
      </w:r>
      <w:r w:rsidR="00B32214">
        <w:t xml:space="preserve"> who states how critical thinking is the </w:t>
      </w:r>
      <w:r w:rsidR="0048645C">
        <w:t xml:space="preserve">recognition of </w:t>
      </w:r>
      <w:r w:rsidR="0035256C">
        <w:t>problems,</w:t>
      </w:r>
      <w:r w:rsidR="0048645C">
        <w:t xml:space="preserve"> the ability to </w:t>
      </w:r>
      <w:r w:rsidR="003D39EF">
        <w:t xml:space="preserve">find workable solutions to </w:t>
      </w:r>
      <w:r w:rsidR="00E657FA">
        <w:t xml:space="preserve">those problems and to </w:t>
      </w:r>
      <w:r w:rsidR="004E5D1F" w:rsidRPr="004E5D1F">
        <w:t xml:space="preserve">understand and use language with precision, </w:t>
      </w:r>
      <w:r w:rsidR="0035256C">
        <w:t>awareness</w:t>
      </w:r>
      <w:r w:rsidR="004E5D1F" w:rsidRPr="004E5D1F">
        <w:t xml:space="preserve">, and clarity to interpret </w:t>
      </w:r>
      <w:r w:rsidR="0035256C" w:rsidRPr="004E5D1F">
        <w:t>data.</w:t>
      </w:r>
    </w:p>
    <w:p w14:paraId="45D572C6" w14:textId="7E16E6C2" w:rsidR="00F51778" w:rsidRDefault="00F51778" w:rsidP="00231D73">
      <w:pPr>
        <w:pStyle w:val="NoSpacing"/>
      </w:pPr>
      <w:r>
        <w:t xml:space="preserve">A lack of critical thinking is something that would negatively impact the grade of a </w:t>
      </w:r>
      <w:r w:rsidR="009D52D8">
        <w:t>piece of</w:t>
      </w:r>
      <w:r>
        <w:t xml:space="preserve"> academic work, this is because cr</w:t>
      </w:r>
      <w:r w:rsidR="00947A3A">
        <w:t>itical</w:t>
      </w:r>
      <w:r>
        <w:t xml:space="preserve"> thinking not only applies to the that </w:t>
      </w:r>
      <w:r w:rsidR="00947A3A">
        <w:t>o</w:t>
      </w:r>
      <w:r>
        <w:t>f understanding and questioning information but also according to TSCFM (2023) applies to:</w:t>
      </w:r>
    </w:p>
    <w:p w14:paraId="49C52653" w14:textId="77777777" w:rsidR="00F51778" w:rsidRDefault="00F51778" w:rsidP="00231D73">
      <w:pPr>
        <w:pStyle w:val="NoSpacing"/>
      </w:pPr>
    </w:p>
    <w:p w14:paraId="05FA697E" w14:textId="65396EEB" w:rsidR="00F51778" w:rsidRDefault="00F51778" w:rsidP="00F51778">
      <w:pPr>
        <w:pStyle w:val="NoSpacing"/>
        <w:numPr>
          <w:ilvl w:val="0"/>
          <w:numId w:val="3"/>
        </w:numPr>
      </w:pPr>
      <w:r>
        <w:t>Enhancing problem solving</w:t>
      </w:r>
    </w:p>
    <w:p w14:paraId="13E7EB8E" w14:textId="7B7995BF" w:rsidR="00F51778" w:rsidRDefault="00F51778" w:rsidP="00F51778">
      <w:pPr>
        <w:pStyle w:val="NoSpacing"/>
        <w:numPr>
          <w:ilvl w:val="0"/>
          <w:numId w:val="3"/>
        </w:numPr>
      </w:pPr>
      <w:r>
        <w:t>Stimulates creativity</w:t>
      </w:r>
    </w:p>
    <w:p w14:paraId="08DA2F67" w14:textId="5C14B5C1" w:rsidR="00F51778" w:rsidRDefault="00F51778" w:rsidP="00F51778">
      <w:pPr>
        <w:pStyle w:val="NoSpacing"/>
        <w:numPr>
          <w:ilvl w:val="0"/>
          <w:numId w:val="3"/>
        </w:numPr>
      </w:pPr>
      <w:r>
        <w:t>Improves decision making</w:t>
      </w:r>
    </w:p>
    <w:p w14:paraId="4D3FD328" w14:textId="26C62AE1" w:rsidR="00F51778" w:rsidRDefault="00F51778" w:rsidP="00F51778">
      <w:pPr>
        <w:pStyle w:val="NoSpacing"/>
        <w:numPr>
          <w:ilvl w:val="0"/>
          <w:numId w:val="3"/>
        </w:numPr>
      </w:pPr>
      <w:r>
        <w:t>Enhances problem solving ability</w:t>
      </w:r>
    </w:p>
    <w:p w14:paraId="792406D3" w14:textId="300FE3FB" w:rsidR="00F51778" w:rsidRDefault="00F51778" w:rsidP="00F51778">
      <w:pPr>
        <w:pStyle w:val="NoSpacing"/>
        <w:numPr>
          <w:ilvl w:val="0"/>
          <w:numId w:val="3"/>
        </w:numPr>
      </w:pPr>
      <w:r>
        <w:t>Polishes creativity</w:t>
      </w:r>
    </w:p>
    <w:p w14:paraId="4CC43D5F" w14:textId="77777777" w:rsidR="00F51778" w:rsidRDefault="00F51778" w:rsidP="00F51778">
      <w:pPr>
        <w:pStyle w:val="NoSpacing"/>
      </w:pPr>
    </w:p>
    <w:p w14:paraId="3F649F1A" w14:textId="59D1FDE7" w:rsidR="009D52D8" w:rsidRDefault="009D52D8" w:rsidP="00F51778">
      <w:pPr>
        <w:pStyle w:val="NoSpacing"/>
      </w:pPr>
      <w:r>
        <w:t>All</w:t>
      </w:r>
      <w:r w:rsidR="00F51778">
        <w:t xml:space="preserve"> these points are critical to the structure, success and suitability of an essay, especially with regards to critical thinking. The lack of critical thinking leads to the lack of creativity and a lack of </w:t>
      </w:r>
      <w:r>
        <w:t>suitability.</w:t>
      </w:r>
    </w:p>
    <w:p w14:paraId="5B021E62" w14:textId="65C73E74" w:rsidR="009D52D8" w:rsidRDefault="009D52D8" w:rsidP="00F51778">
      <w:pPr>
        <w:pStyle w:val="NoSpacing"/>
      </w:pPr>
      <w:r>
        <w:t xml:space="preserve">Using creative thinking can, as implied by </w:t>
      </w:r>
      <w:r w:rsidR="001B2454">
        <w:t xml:space="preserve">Wooll (2022) </w:t>
      </w:r>
      <w:r>
        <w:t xml:space="preserve">help show emotional intelligence by demonstrating thinking skills clearly and rationally. This is also to say that the use of critical thinking can help the essay preform better by introducing a much </w:t>
      </w:r>
      <w:r w:rsidR="001B2454">
        <w:t>clearer</w:t>
      </w:r>
      <w:r>
        <w:t xml:space="preserve"> narrative by presenting skills such as that of problem solving, </w:t>
      </w:r>
      <w:r w:rsidR="001B2454">
        <w:t>proving intelligence on subject matter.</w:t>
      </w:r>
    </w:p>
    <w:p w14:paraId="5F9F6BE3" w14:textId="6191FE5E" w:rsidR="001B2454" w:rsidRDefault="001B2454" w:rsidP="00F51778">
      <w:pPr>
        <w:pStyle w:val="NoSpacing"/>
      </w:pPr>
      <w:r>
        <w:t>Wooll (2022) also suggests that the use of critical thinking with regards to problem solving and thinking skills can also help mitigate bias by presenting all the information and considering other view points.</w:t>
      </w:r>
    </w:p>
    <w:p w14:paraId="423A9D4E" w14:textId="77777777" w:rsidR="00F51778" w:rsidRDefault="00F51778" w:rsidP="00231D73">
      <w:pPr>
        <w:pStyle w:val="NoSpacing"/>
      </w:pPr>
    </w:p>
    <w:p w14:paraId="5CB838C2" w14:textId="1FE29C51" w:rsidR="001B2454" w:rsidRDefault="001B2454" w:rsidP="00231D73">
      <w:pPr>
        <w:pStyle w:val="NoSpacing"/>
        <w:rPr>
          <w:b/>
          <w:bCs/>
          <w:u w:val="single"/>
        </w:rPr>
      </w:pPr>
      <w:r>
        <w:rPr>
          <w:b/>
          <w:bCs/>
          <w:u w:val="single"/>
        </w:rPr>
        <w:t>The Power of Reflection</w:t>
      </w:r>
    </w:p>
    <w:p w14:paraId="5EEED41F" w14:textId="77777777" w:rsidR="001B2454" w:rsidRDefault="001B2454" w:rsidP="00231D73">
      <w:pPr>
        <w:pStyle w:val="NoSpacing"/>
        <w:rPr>
          <w:b/>
          <w:bCs/>
          <w:u w:val="single"/>
        </w:rPr>
      </w:pPr>
    </w:p>
    <w:p w14:paraId="123443C6" w14:textId="078F68A3" w:rsidR="001B2454" w:rsidRDefault="0027378A" w:rsidP="00231D73">
      <w:pPr>
        <w:pStyle w:val="NoSpacing"/>
      </w:pPr>
      <w:r>
        <w:t>The Cambridge Dictionary</w:t>
      </w:r>
      <w:r w:rsidR="001435A4">
        <w:t xml:space="preserve"> sets the meaning of reflection as</w:t>
      </w:r>
      <w:r w:rsidR="00260C74">
        <w:t xml:space="preserve"> a </w:t>
      </w:r>
      <w:r w:rsidR="00260C74" w:rsidRPr="00434293">
        <w:rPr>
          <w:i/>
          <w:iCs/>
        </w:rPr>
        <w:t>“Serious and Careful Thought</w:t>
      </w:r>
      <w:r w:rsidR="006C3E1A" w:rsidRPr="00434293">
        <w:rPr>
          <w:i/>
          <w:iCs/>
        </w:rPr>
        <w:t>”</w:t>
      </w:r>
      <w:r w:rsidR="002F05E0">
        <w:t xml:space="preserve">, </w:t>
      </w:r>
      <w:r w:rsidR="00D0053C">
        <w:t>it is an</w:t>
      </w:r>
      <w:r w:rsidR="00D0053C" w:rsidRPr="00D0053C">
        <w:t xml:space="preserve"> influential factor that shapes the perception </w:t>
      </w:r>
      <w:r w:rsidR="00803CE6">
        <w:t>towards something,</w:t>
      </w:r>
      <w:r w:rsidR="00FD0534">
        <w:t xml:space="preserve"> it is</w:t>
      </w:r>
      <w:r w:rsidR="00803CE6">
        <w:t xml:space="preserve"> a way to </w:t>
      </w:r>
      <w:r w:rsidR="00FD0534">
        <w:t xml:space="preserve">self </w:t>
      </w:r>
      <w:r w:rsidR="00803CE6">
        <w:t>review</w:t>
      </w:r>
      <w:r w:rsidR="003D1C83">
        <w:t xml:space="preserve"> work before work before submission for example.</w:t>
      </w:r>
    </w:p>
    <w:p w14:paraId="61013444" w14:textId="2626D397" w:rsidR="003D1C83" w:rsidRDefault="00066222" w:rsidP="00231D73">
      <w:pPr>
        <w:pStyle w:val="NoSpacing"/>
      </w:pPr>
      <w:r>
        <w:t xml:space="preserve">Bailey (2022) </w:t>
      </w:r>
      <w:r w:rsidR="001622B6">
        <w:t xml:space="preserve">states that reflection is simply the </w:t>
      </w:r>
      <w:r w:rsidR="009E6437">
        <w:t>act of learning, looking back and contemplating behaviour and its consequences</w:t>
      </w:r>
      <w:r w:rsidR="003A0433">
        <w:t xml:space="preserve">, while also stating that </w:t>
      </w:r>
      <w:r w:rsidR="00786D68">
        <w:t xml:space="preserve">taking a moment to </w:t>
      </w:r>
      <w:r w:rsidR="00570EEB">
        <w:t xml:space="preserve">examine </w:t>
      </w:r>
      <w:r w:rsidR="00F646F9">
        <w:t xml:space="preserve">how things turned out, what </w:t>
      </w:r>
      <w:r w:rsidR="00FA27CE">
        <w:t>was effective, what was ineffective</w:t>
      </w:r>
      <w:r w:rsidR="00AE2574">
        <w:t xml:space="preserve">, what could be done and what couldn’t. Reflection, especially that of </w:t>
      </w:r>
      <w:r w:rsidR="0007666A">
        <w:t>self reflection</w:t>
      </w:r>
      <w:r w:rsidR="00AE2574">
        <w:t xml:space="preserve"> requires </w:t>
      </w:r>
      <w:r w:rsidR="0007666A">
        <w:t xml:space="preserve">courage </w:t>
      </w:r>
      <w:r w:rsidR="00430289">
        <w:t>as it requires you to criticise and evaluate your own work, questioning what was written, why it was written and if it could be written better.</w:t>
      </w:r>
    </w:p>
    <w:p w14:paraId="62881D54" w14:textId="4CD71056" w:rsidR="00726ADF" w:rsidRDefault="00726ADF" w:rsidP="00231D73">
      <w:pPr>
        <w:pStyle w:val="NoSpacing"/>
      </w:pPr>
      <w:r>
        <w:t xml:space="preserve">Reflection doesn’t just refer </w:t>
      </w:r>
      <w:r w:rsidR="00533A26">
        <w:t xml:space="preserve">to pieces of academic writing, as it can be used in a </w:t>
      </w:r>
      <w:r w:rsidR="00AF18D8">
        <w:t xml:space="preserve">to identify habit in a social setting, for example using reflection as a way to </w:t>
      </w:r>
      <w:r w:rsidR="00BE21D8">
        <w:t xml:space="preserve">review </w:t>
      </w:r>
      <w:r w:rsidR="00B03BB5">
        <w:t>if certain actions performed during the day were rightful or not, this could heavily apply to roles such as that of the Police who would use reflection on a daily basis</w:t>
      </w:r>
      <w:r w:rsidR="0041520A">
        <w:t xml:space="preserve"> to distinguish between lawful, rightful and unrightful </w:t>
      </w:r>
      <w:r w:rsidR="00434551">
        <w:t>actions.</w:t>
      </w:r>
    </w:p>
    <w:p w14:paraId="54A407F3" w14:textId="46F06B29" w:rsidR="00434551" w:rsidRDefault="00434551" w:rsidP="00231D73">
      <w:pPr>
        <w:pStyle w:val="NoSpacing"/>
      </w:pPr>
      <w:r>
        <w:lastRenderedPageBreak/>
        <w:t xml:space="preserve">This is why reflection in academic writing is so important, </w:t>
      </w:r>
      <w:r w:rsidR="00C8170E">
        <w:t>it’s</w:t>
      </w:r>
      <w:r>
        <w:t xml:space="preserve"> because </w:t>
      </w:r>
      <w:r w:rsidR="00C8170E">
        <w:t>reflection</w:t>
      </w:r>
      <w:r>
        <w:t xml:space="preserve"> relates heavily to the outside world and in the world of work.</w:t>
      </w:r>
    </w:p>
    <w:p w14:paraId="1F2D75B3" w14:textId="77777777" w:rsidR="00A03089" w:rsidRDefault="00A03089" w:rsidP="00231D73">
      <w:pPr>
        <w:pStyle w:val="NoSpacing"/>
      </w:pPr>
    </w:p>
    <w:p w14:paraId="2AF61719" w14:textId="54272454" w:rsidR="00A03089" w:rsidRDefault="003B58E1" w:rsidP="00231D73">
      <w:pPr>
        <w:pStyle w:val="NoSpacing"/>
        <w:rPr>
          <w:b/>
          <w:bCs/>
          <w:u w:val="single"/>
        </w:rPr>
      </w:pPr>
      <w:r>
        <w:rPr>
          <w:b/>
          <w:bCs/>
          <w:u w:val="single"/>
        </w:rPr>
        <w:t>Academic Misconduct</w:t>
      </w:r>
    </w:p>
    <w:p w14:paraId="0E27CA28" w14:textId="77777777" w:rsidR="003B58E1" w:rsidRDefault="003B58E1" w:rsidP="00231D73">
      <w:pPr>
        <w:pStyle w:val="NoSpacing"/>
        <w:rPr>
          <w:b/>
          <w:bCs/>
          <w:u w:val="single"/>
        </w:rPr>
      </w:pPr>
    </w:p>
    <w:p w14:paraId="1DBACFC3" w14:textId="5DAA6B8F" w:rsidR="00434551" w:rsidRDefault="00FA2D80" w:rsidP="00231D73">
      <w:pPr>
        <w:pStyle w:val="NoSpacing"/>
      </w:pPr>
      <w:r>
        <w:t xml:space="preserve">Academic Misconduct is a serious </w:t>
      </w:r>
      <w:r w:rsidR="00E9411D">
        <w:t xml:space="preserve">wrongdoing that affects the fairness of grades, </w:t>
      </w:r>
      <w:r w:rsidR="0027426B">
        <w:t>validity of facts,</w:t>
      </w:r>
      <w:r w:rsidR="00551C19">
        <w:t xml:space="preserve"> the integrity and respect of the pupil and academic writing. It is something that as described by </w:t>
      </w:r>
      <w:r w:rsidR="003944EC">
        <w:t xml:space="preserve">Swansea University happens when </w:t>
      </w:r>
      <w:r w:rsidR="00F646C3">
        <w:t>someone intentionally gives them self a distinct advantage over others by using the work of others</w:t>
      </w:r>
      <w:r w:rsidR="00F331FC">
        <w:t>, which is referred to as plagiarism, being one of many examples of academic misconduct.</w:t>
      </w:r>
    </w:p>
    <w:p w14:paraId="378CD3D3" w14:textId="77777777" w:rsidR="00A13015" w:rsidRDefault="00A13015" w:rsidP="00231D73">
      <w:pPr>
        <w:pStyle w:val="NoSpacing"/>
      </w:pPr>
    </w:p>
    <w:p w14:paraId="0A5B1AD2" w14:textId="3BF9D483" w:rsidR="00ED5FA4" w:rsidRPr="001B2454" w:rsidRDefault="00A13015" w:rsidP="00231D73">
      <w:pPr>
        <w:pStyle w:val="NoSpacing"/>
      </w:pPr>
      <w:r>
        <w:t>Other examples</w:t>
      </w:r>
      <w:r w:rsidR="001D7042">
        <w:t xml:space="preserve"> provided by Swansea University</w:t>
      </w:r>
      <w:r>
        <w:t xml:space="preserve"> include:</w:t>
      </w:r>
    </w:p>
    <w:p w14:paraId="01D226BB" w14:textId="77777777" w:rsidR="00F51778" w:rsidRDefault="00F51778" w:rsidP="00231D73">
      <w:pPr>
        <w:pStyle w:val="NoSpacing"/>
      </w:pPr>
    </w:p>
    <w:p w14:paraId="1656179D" w14:textId="36BA6311" w:rsidR="00A13015" w:rsidRDefault="00A13015" w:rsidP="00A13015">
      <w:pPr>
        <w:pStyle w:val="NoSpacing"/>
        <w:numPr>
          <w:ilvl w:val="0"/>
          <w:numId w:val="4"/>
        </w:numPr>
      </w:pPr>
      <w:r>
        <w:t>Commissioning</w:t>
      </w:r>
    </w:p>
    <w:p w14:paraId="722483B3" w14:textId="2D82B831" w:rsidR="00A13015" w:rsidRDefault="00A13015" w:rsidP="00A13015">
      <w:pPr>
        <w:pStyle w:val="NoSpacing"/>
        <w:numPr>
          <w:ilvl w:val="0"/>
          <w:numId w:val="4"/>
        </w:numPr>
      </w:pPr>
      <w:r>
        <w:t xml:space="preserve">Paraphrase and </w:t>
      </w:r>
      <w:r w:rsidR="003C440A">
        <w:t>G</w:t>
      </w:r>
      <w:r>
        <w:t xml:space="preserve">rammar </w:t>
      </w:r>
      <w:r w:rsidR="003C440A">
        <w:t>S</w:t>
      </w:r>
      <w:r>
        <w:t>oftware</w:t>
      </w:r>
    </w:p>
    <w:p w14:paraId="3D1BC0BB" w14:textId="7C95DADD" w:rsidR="00A13015" w:rsidRDefault="00A13015" w:rsidP="00A13015">
      <w:pPr>
        <w:pStyle w:val="NoSpacing"/>
        <w:numPr>
          <w:ilvl w:val="0"/>
          <w:numId w:val="4"/>
        </w:numPr>
      </w:pPr>
      <w:r>
        <w:t>Collusion</w:t>
      </w:r>
    </w:p>
    <w:p w14:paraId="6B17325D" w14:textId="564A4ABA" w:rsidR="00A13015" w:rsidRDefault="00A13015" w:rsidP="00A13015">
      <w:pPr>
        <w:pStyle w:val="NoSpacing"/>
        <w:numPr>
          <w:ilvl w:val="0"/>
          <w:numId w:val="4"/>
        </w:numPr>
      </w:pPr>
      <w:r>
        <w:t>Breach of Exam Rules</w:t>
      </w:r>
    </w:p>
    <w:p w14:paraId="72227973" w14:textId="209CF9ED" w:rsidR="003C440A" w:rsidRDefault="003C440A" w:rsidP="00434293">
      <w:pPr>
        <w:pStyle w:val="NoSpacing"/>
        <w:numPr>
          <w:ilvl w:val="0"/>
          <w:numId w:val="4"/>
        </w:numPr>
      </w:pPr>
      <w:r>
        <w:t>Falsification</w:t>
      </w:r>
      <w:r w:rsidR="001D7042">
        <w:br/>
      </w:r>
    </w:p>
    <w:p w14:paraId="3A4EFD2F" w14:textId="6C75FF62" w:rsidR="001D7042" w:rsidRPr="00434293" w:rsidRDefault="001D7042" w:rsidP="001D7042">
      <w:pPr>
        <w:pStyle w:val="NoSpacing"/>
        <w:rPr>
          <w:u w:val="single"/>
        </w:rPr>
      </w:pPr>
      <w:r w:rsidRPr="00434293">
        <w:rPr>
          <w:u w:val="single"/>
        </w:rPr>
        <w:t>Commissioning</w:t>
      </w:r>
    </w:p>
    <w:p w14:paraId="126DD097" w14:textId="152F2404" w:rsidR="001D7042" w:rsidRDefault="00AE22D2" w:rsidP="001D7042">
      <w:pPr>
        <w:pStyle w:val="NoSpacing"/>
      </w:pPr>
      <w:r>
        <w:t xml:space="preserve">Commissioning is essentially the act of purchasing </w:t>
      </w:r>
      <w:r w:rsidR="00F8399F">
        <w:t>prewritten</w:t>
      </w:r>
      <w:r w:rsidR="00406EFC">
        <w:t xml:space="preserve"> or newly written</w:t>
      </w:r>
      <w:r w:rsidR="00314507">
        <w:t xml:space="preserve"> work. </w:t>
      </w:r>
    </w:p>
    <w:p w14:paraId="721F269B" w14:textId="77777777" w:rsidR="00434293" w:rsidRDefault="00434293" w:rsidP="001D7042">
      <w:pPr>
        <w:pStyle w:val="NoSpacing"/>
      </w:pPr>
    </w:p>
    <w:p w14:paraId="0D5F7290" w14:textId="0B45622D" w:rsidR="00E2681A" w:rsidRDefault="00E2681A" w:rsidP="001D7042">
      <w:pPr>
        <w:pStyle w:val="NoSpacing"/>
        <w:rPr>
          <w:u w:val="single"/>
        </w:rPr>
      </w:pPr>
      <w:r w:rsidRPr="000F7F01">
        <w:rPr>
          <w:u w:val="single"/>
        </w:rPr>
        <w:t>Paraphrase and Grammar Software</w:t>
      </w:r>
    </w:p>
    <w:p w14:paraId="05D08F94" w14:textId="74D61E05" w:rsidR="00E2681A" w:rsidRDefault="001B7FE7" w:rsidP="001D7042">
      <w:pPr>
        <w:pStyle w:val="NoSpacing"/>
      </w:pPr>
      <w:r>
        <w:t>Software that is accessible online that has the ability to change the words of anything so that it appears</w:t>
      </w:r>
      <w:r w:rsidR="002812D1">
        <w:t xml:space="preserve"> self written or self paraphrased. </w:t>
      </w:r>
      <w:r w:rsidR="000F7F01">
        <w:t>This could lead to plagiarism if the original source isn’t quoted.</w:t>
      </w:r>
    </w:p>
    <w:p w14:paraId="29E81B7E" w14:textId="77777777" w:rsidR="00894ED2" w:rsidRDefault="00894ED2" w:rsidP="001D7042">
      <w:pPr>
        <w:pStyle w:val="NoSpacing"/>
      </w:pPr>
    </w:p>
    <w:p w14:paraId="109728DF" w14:textId="36D598BE" w:rsidR="00894ED2" w:rsidRDefault="00894ED2" w:rsidP="001D7042">
      <w:pPr>
        <w:pStyle w:val="NoSpacing"/>
        <w:rPr>
          <w:u w:val="single"/>
        </w:rPr>
      </w:pPr>
      <w:r>
        <w:rPr>
          <w:u w:val="single"/>
        </w:rPr>
        <w:t>Collusion</w:t>
      </w:r>
    </w:p>
    <w:p w14:paraId="30548CF1" w14:textId="33A1639A" w:rsidR="00894ED2" w:rsidRDefault="0046633E" w:rsidP="001D7042">
      <w:pPr>
        <w:pStyle w:val="NoSpacing"/>
      </w:pPr>
      <w:r>
        <w:t xml:space="preserve">Collusion occurs typically when groups of </w:t>
      </w:r>
      <w:r w:rsidR="009C500B">
        <w:t xml:space="preserve">peers convene to produce ideas and thoughts that will then be presented as their own. This </w:t>
      </w:r>
      <w:r w:rsidR="005F5082">
        <w:t>then leads to the same idea being shared on each different piece of academic writing, leading to thoughts of plagiarism and or cheating (if in an exam setting).</w:t>
      </w:r>
    </w:p>
    <w:p w14:paraId="54D27CA1" w14:textId="77777777" w:rsidR="005F5082" w:rsidRDefault="005F5082" w:rsidP="001D7042">
      <w:pPr>
        <w:pStyle w:val="NoSpacing"/>
      </w:pPr>
    </w:p>
    <w:p w14:paraId="7673C1B2" w14:textId="74A071C5" w:rsidR="005F5082" w:rsidRDefault="004B41A0" w:rsidP="001D7042">
      <w:pPr>
        <w:pStyle w:val="NoSpacing"/>
        <w:rPr>
          <w:u w:val="single"/>
        </w:rPr>
      </w:pPr>
      <w:r>
        <w:rPr>
          <w:u w:val="single"/>
        </w:rPr>
        <w:t>Breach of Exam Rules</w:t>
      </w:r>
    </w:p>
    <w:p w14:paraId="37F605F4" w14:textId="224BD1EF" w:rsidR="005F5082" w:rsidRDefault="006B30F0" w:rsidP="001D7042">
      <w:pPr>
        <w:pStyle w:val="NoSpacing"/>
      </w:pPr>
      <w:r>
        <w:t xml:space="preserve">In an exam setting, there exists a list of rules and regulations that are set out to make the conditions as fair and as practical as possible, the </w:t>
      </w:r>
      <w:r w:rsidR="00CF1C25">
        <w:t xml:space="preserve">act of </w:t>
      </w:r>
      <w:r>
        <w:t>breach</w:t>
      </w:r>
      <w:r w:rsidR="00CF1C25">
        <w:t xml:space="preserve">ing such rules will result in the disqualification of the exam paper. Such rules consist of not communicating with others during the exam, </w:t>
      </w:r>
      <w:r w:rsidR="00E742CA">
        <w:t>the use of unauthorised materials</w:t>
      </w:r>
      <w:r w:rsidR="00AE5A36">
        <w:t xml:space="preserve"> and presenting false information and evidence</w:t>
      </w:r>
      <w:r w:rsidR="00EB1B36">
        <w:t xml:space="preserve"> of </w:t>
      </w:r>
      <w:r w:rsidR="00EB1B36">
        <w:rPr>
          <w:i/>
          <w:iCs/>
        </w:rPr>
        <w:t>“special circumstances”</w:t>
      </w:r>
      <w:r w:rsidR="00EB1B36">
        <w:t xml:space="preserve"> to the exam board.</w:t>
      </w:r>
    </w:p>
    <w:p w14:paraId="6F7AE521" w14:textId="77777777" w:rsidR="00AD563E" w:rsidRDefault="00AD563E" w:rsidP="001D7042">
      <w:pPr>
        <w:pStyle w:val="NoSpacing"/>
      </w:pPr>
    </w:p>
    <w:p w14:paraId="369591D3" w14:textId="13CEEA4F" w:rsidR="00AD563E" w:rsidRDefault="00AD563E" w:rsidP="001D7042">
      <w:pPr>
        <w:pStyle w:val="NoSpacing"/>
        <w:rPr>
          <w:u w:val="single"/>
        </w:rPr>
      </w:pPr>
      <w:r>
        <w:rPr>
          <w:u w:val="single"/>
        </w:rPr>
        <w:t>Falsification</w:t>
      </w:r>
    </w:p>
    <w:p w14:paraId="00326F2F" w14:textId="310894CB" w:rsidR="00AD563E" w:rsidRDefault="004D6239" w:rsidP="001D7042">
      <w:pPr>
        <w:pStyle w:val="NoSpacing"/>
      </w:pPr>
      <w:r>
        <w:t xml:space="preserve">Falsification is simply the act of </w:t>
      </w:r>
      <w:r w:rsidR="00DF10C1">
        <w:t>falsifying</w:t>
      </w:r>
      <w:r>
        <w:t xml:space="preserve"> information </w:t>
      </w:r>
      <w:r w:rsidR="00613055">
        <w:t xml:space="preserve">that has been collected and analysed from </w:t>
      </w:r>
      <w:r w:rsidR="00DF10C1">
        <w:t>others, typically done to give reason and more credibility to the academic writing.</w:t>
      </w:r>
    </w:p>
    <w:p w14:paraId="27FCA6F3" w14:textId="77777777" w:rsidR="00DF10C1" w:rsidRDefault="00DF10C1" w:rsidP="001D7042">
      <w:pPr>
        <w:pStyle w:val="NoSpacing"/>
      </w:pPr>
    </w:p>
    <w:p w14:paraId="29CC9C57" w14:textId="77777777" w:rsidR="00D83842" w:rsidRDefault="00D83842" w:rsidP="001D7042">
      <w:pPr>
        <w:pStyle w:val="NoSpacing"/>
      </w:pPr>
    </w:p>
    <w:p w14:paraId="0F1E5B8D" w14:textId="643D96BC" w:rsidR="00DF10C1" w:rsidRPr="004D6239" w:rsidRDefault="00DF10C1" w:rsidP="001D7042">
      <w:pPr>
        <w:pStyle w:val="NoSpacing"/>
      </w:pPr>
      <w:r>
        <w:t xml:space="preserve">All of these are examples of academic </w:t>
      </w:r>
      <w:r w:rsidR="00D83842">
        <w:t>misconduct and</w:t>
      </w:r>
      <w:r>
        <w:t xml:space="preserve"> </w:t>
      </w:r>
      <w:proofErr w:type="gramStart"/>
      <w:r>
        <w:t>have the ability to</w:t>
      </w:r>
      <w:proofErr w:type="gramEnd"/>
      <w:r>
        <w:t xml:space="preserve"> result in </w:t>
      </w:r>
      <w:r w:rsidR="00D92BBB">
        <w:t xml:space="preserve">punishment or even expulsion. It is important to avoid such </w:t>
      </w:r>
      <w:r w:rsidR="00D83842">
        <w:t>acts during university as it can damage future education and even employment.</w:t>
      </w:r>
    </w:p>
    <w:p w14:paraId="1D453F65" w14:textId="77777777" w:rsidR="005F5082" w:rsidRDefault="005F5082" w:rsidP="001D7042">
      <w:pPr>
        <w:pStyle w:val="NoSpacing"/>
      </w:pPr>
    </w:p>
    <w:p w14:paraId="44460075" w14:textId="77777777" w:rsidR="00D83842" w:rsidRDefault="00D83842" w:rsidP="001D7042">
      <w:pPr>
        <w:pStyle w:val="NoSpacing"/>
      </w:pPr>
    </w:p>
    <w:p w14:paraId="4185D18E" w14:textId="77777777" w:rsidR="00D83842" w:rsidRDefault="00D83842" w:rsidP="001D7042">
      <w:pPr>
        <w:pStyle w:val="NoSpacing"/>
      </w:pPr>
    </w:p>
    <w:p w14:paraId="31885723" w14:textId="77777777" w:rsidR="00D83842" w:rsidRDefault="00D83842" w:rsidP="001D7042">
      <w:pPr>
        <w:pStyle w:val="NoSpacing"/>
      </w:pPr>
    </w:p>
    <w:p w14:paraId="1284032E" w14:textId="0B13D0D3" w:rsidR="00D83842" w:rsidRDefault="00D83842" w:rsidP="001D7042">
      <w:pPr>
        <w:pStyle w:val="NoSpacing"/>
        <w:rPr>
          <w:b/>
          <w:bCs/>
          <w:u w:val="single"/>
        </w:rPr>
      </w:pPr>
      <w:r>
        <w:rPr>
          <w:b/>
          <w:bCs/>
          <w:u w:val="single"/>
        </w:rPr>
        <w:lastRenderedPageBreak/>
        <w:t>Conclusion</w:t>
      </w:r>
    </w:p>
    <w:p w14:paraId="0FD2308C" w14:textId="77777777" w:rsidR="00D83842" w:rsidRDefault="00D83842" w:rsidP="001D7042">
      <w:pPr>
        <w:pStyle w:val="NoSpacing"/>
        <w:rPr>
          <w:b/>
          <w:bCs/>
          <w:u w:val="single"/>
        </w:rPr>
      </w:pPr>
    </w:p>
    <w:p w14:paraId="202527B8" w14:textId="12E7AFBA" w:rsidR="006B6A08" w:rsidRDefault="00B16DFF" w:rsidP="001D7042">
      <w:pPr>
        <w:pStyle w:val="NoSpacing"/>
      </w:pPr>
      <w:r>
        <w:t xml:space="preserve">The importance of study skills in higher education </w:t>
      </w:r>
      <w:r w:rsidR="00D609BB">
        <w:t>cannot be understated</w:t>
      </w:r>
      <w:r w:rsidR="009548EE">
        <w:t xml:space="preserve">, as it is extremely important to ensure pupils and their peers understand </w:t>
      </w:r>
      <w:r w:rsidR="000A0B04">
        <w:t xml:space="preserve">what is expected of them during their time </w:t>
      </w:r>
      <w:r w:rsidR="006B6A08">
        <w:t xml:space="preserve">in university. The proper understanding of referencing is crucial as to avoid blatant plagiarism, which as explained damages the credibility and integrity of the academic writing while also risking misconduct. </w:t>
      </w:r>
      <w:r w:rsidR="00822489">
        <w:t>The explanation of key skills such as that of critic</w:t>
      </w:r>
      <w:r w:rsidR="00D00081">
        <w:t xml:space="preserve">al thinking alongside that of reflection are important </w:t>
      </w:r>
      <w:r w:rsidR="00E83637">
        <w:t>for the expansion of knowledge and understanding</w:t>
      </w:r>
      <w:r w:rsidR="00B508C9">
        <w:t xml:space="preserve"> as well as</w:t>
      </w:r>
      <w:r w:rsidR="00E83637">
        <w:t xml:space="preserve"> the knowledge of academic misconduct </w:t>
      </w:r>
      <w:r w:rsidR="00C37337">
        <w:t xml:space="preserve">so that its avoidance is </w:t>
      </w:r>
      <w:r w:rsidR="00B42E63">
        <w:t>on the minds of the learners.</w:t>
      </w:r>
    </w:p>
    <w:p w14:paraId="7EA6155D" w14:textId="62F863BB" w:rsidR="00B42E63" w:rsidRPr="00D83842" w:rsidRDefault="00B42E63" w:rsidP="001D7042">
      <w:pPr>
        <w:pStyle w:val="NoSpacing"/>
      </w:pPr>
      <w:r>
        <w:t xml:space="preserve">All of these is what makes the importance of study skills </w:t>
      </w:r>
      <w:r w:rsidR="00264B64">
        <w:t xml:space="preserve">clear and crucial to the development </w:t>
      </w:r>
      <w:r w:rsidR="00B508C9">
        <w:t>of</w:t>
      </w:r>
      <w:r w:rsidR="00264B64">
        <w:t xml:space="preserve"> learning during higher education.</w:t>
      </w:r>
    </w:p>
    <w:p w14:paraId="6BAB7E0D" w14:textId="77777777" w:rsidR="00894ED2" w:rsidRDefault="00894ED2" w:rsidP="001D7042">
      <w:pPr>
        <w:pStyle w:val="NoSpacing"/>
        <w:rPr>
          <w:u w:val="single"/>
        </w:rPr>
      </w:pPr>
    </w:p>
    <w:p w14:paraId="4B453B2A" w14:textId="77777777" w:rsidR="00894ED2" w:rsidRPr="00894ED2" w:rsidRDefault="00894ED2" w:rsidP="001D7042">
      <w:pPr>
        <w:pStyle w:val="NoSpacing"/>
      </w:pPr>
    </w:p>
    <w:p w14:paraId="6F46BD07" w14:textId="77777777" w:rsidR="00F51778" w:rsidRPr="00DB5213" w:rsidRDefault="00F51778" w:rsidP="00231D73">
      <w:pPr>
        <w:pStyle w:val="NoSpacing"/>
      </w:pPr>
    </w:p>
    <w:p w14:paraId="63453DA0" w14:textId="77777777" w:rsidR="001D76C8" w:rsidRDefault="001D76C8" w:rsidP="00F97596">
      <w:pPr>
        <w:pStyle w:val="NoSpacing"/>
      </w:pPr>
    </w:p>
    <w:p w14:paraId="04FC16DC" w14:textId="77777777" w:rsidR="001D76C8" w:rsidRDefault="001D76C8" w:rsidP="00F97596">
      <w:pPr>
        <w:pStyle w:val="NoSpacing"/>
      </w:pPr>
    </w:p>
    <w:p w14:paraId="21D521A6" w14:textId="77777777" w:rsidR="00A10716" w:rsidRDefault="00A10716" w:rsidP="00F97596">
      <w:pPr>
        <w:pStyle w:val="NoSpacing"/>
      </w:pPr>
    </w:p>
    <w:p w14:paraId="15D56921" w14:textId="77777777" w:rsidR="00A10716" w:rsidRDefault="00A10716" w:rsidP="00F97596">
      <w:pPr>
        <w:pStyle w:val="NoSpacing"/>
      </w:pPr>
    </w:p>
    <w:p w14:paraId="1D21FA7A" w14:textId="77777777" w:rsidR="00A10716" w:rsidRDefault="00A10716" w:rsidP="00F97596">
      <w:pPr>
        <w:pStyle w:val="NoSpacing"/>
      </w:pPr>
    </w:p>
    <w:p w14:paraId="0C5DA0B9" w14:textId="77777777" w:rsidR="00A10716" w:rsidRDefault="00A10716" w:rsidP="00F97596">
      <w:pPr>
        <w:pStyle w:val="NoSpacing"/>
      </w:pPr>
    </w:p>
    <w:p w14:paraId="2BA69C96" w14:textId="77777777" w:rsidR="00A10716" w:rsidRDefault="00A10716" w:rsidP="00F97596">
      <w:pPr>
        <w:pStyle w:val="NoSpacing"/>
      </w:pPr>
    </w:p>
    <w:p w14:paraId="5EBFE16E" w14:textId="77777777" w:rsidR="00A10716" w:rsidRDefault="00A10716" w:rsidP="00F97596">
      <w:pPr>
        <w:pStyle w:val="NoSpacing"/>
      </w:pPr>
    </w:p>
    <w:p w14:paraId="4012E7A8" w14:textId="77777777" w:rsidR="00A10716" w:rsidRDefault="00A10716" w:rsidP="00F97596">
      <w:pPr>
        <w:pStyle w:val="NoSpacing"/>
      </w:pPr>
    </w:p>
    <w:p w14:paraId="39789E5C" w14:textId="77777777" w:rsidR="00A10716" w:rsidRDefault="00A10716" w:rsidP="00F97596">
      <w:pPr>
        <w:pStyle w:val="NoSpacing"/>
      </w:pPr>
    </w:p>
    <w:p w14:paraId="7544CD09" w14:textId="77777777" w:rsidR="00A10716" w:rsidRDefault="00A10716" w:rsidP="00F97596">
      <w:pPr>
        <w:pStyle w:val="NoSpacing"/>
      </w:pPr>
    </w:p>
    <w:p w14:paraId="61C99F0D" w14:textId="77777777" w:rsidR="00A10716" w:rsidRDefault="00A10716" w:rsidP="00F97596">
      <w:pPr>
        <w:pStyle w:val="NoSpacing"/>
      </w:pPr>
    </w:p>
    <w:p w14:paraId="65784D9A" w14:textId="77777777" w:rsidR="00A10716" w:rsidRDefault="00A10716" w:rsidP="00F97596">
      <w:pPr>
        <w:pStyle w:val="NoSpacing"/>
      </w:pPr>
    </w:p>
    <w:p w14:paraId="3EC71B42" w14:textId="77777777" w:rsidR="00A10716" w:rsidRDefault="00A10716" w:rsidP="00F97596">
      <w:pPr>
        <w:pStyle w:val="NoSpacing"/>
      </w:pPr>
    </w:p>
    <w:p w14:paraId="3E309D16" w14:textId="77777777" w:rsidR="00A10716" w:rsidRDefault="00A10716" w:rsidP="00F97596">
      <w:pPr>
        <w:pStyle w:val="NoSpacing"/>
      </w:pPr>
    </w:p>
    <w:p w14:paraId="75855471" w14:textId="77777777" w:rsidR="00DF7396" w:rsidRDefault="00DF7396" w:rsidP="00F97596">
      <w:pPr>
        <w:pStyle w:val="NoSpacing"/>
      </w:pPr>
    </w:p>
    <w:p w14:paraId="43382392" w14:textId="77777777" w:rsidR="00DF7396" w:rsidRDefault="00DF7396" w:rsidP="00F97596">
      <w:pPr>
        <w:pStyle w:val="NoSpacing"/>
      </w:pPr>
    </w:p>
    <w:p w14:paraId="7369C0E2" w14:textId="77777777" w:rsidR="00DF7396" w:rsidRDefault="00DF7396" w:rsidP="00F97596">
      <w:pPr>
        <w:pStyle w:val="NoSpacing"/>
      </w:pPr>
    </w:p>
    <w:p w14:paraId="5F11DC92" w14:textId="77777777" w:rsidR="00DF7396" w:rsidRDefault="00DF7396" w:rsidP="00F97596">
      <w:pPr>
        <w:pStyle w:val="NoSpacing"/>
      </w:pPr>
    </w:p>
    <w:p w14:paraId="173E72E3" w14:textId="77777777" w:rsidR="00DF7396" w:rsidRDefault="00DF7396" w:rsidP="00F97596">
      <w:pPr>
        <w:pStyle w:val="NoSpacing"/>
      </w:pPr>
    </w:p>
    <w:p w14:paraId="53D53D17" w14:textId="77777777" w:rsidR="00DF7396" w:rsidRDefault="00DF7396" w:rsidP="00F97596">
      <w:pPr>
        <w:pStyle w:val="NoSpacing"/>
      </w:pPr>
    </w:p>
    <w:p w14:paraId="2127D508" w14:textId="77777777" w:rsidR="00DF7396" w:rsidRDefault="00DF7396" w:rsidP="00F97596">
      <w:pPr>
        <w:pStyle w:val="NoSpacing"/>
      </w:pPr>
    </w:p>
    <w:p w14:paraId="5FF4F12B" w14:textId="77777777" w:rsidR="00DF7396" w:rsidRDefault="00DF7396" w:rsidP="00F97596">
      <w:pPr>
        <w:pStyle w:val="NoSpacing"/>
      </w:pPr>
    </w:p>
    <w:p w14:paraId="4FA85D2E" w14:textId="77777777" w:rsidR="00DF7396" w:rsidRDefault="00DF7396" w:rsidP="00F97596">
      <w:pPr>
        <w:pStyle w:val="NoSpacing"/>
      </w:pPr>
    </w:p>
    <w:p w14:paraId="188772FA" w14:textId="77777777" w:rsidR="00DF7396" w:rsidRDefault="00DF7396" w:rsidP="00F97596">
      <w:pPr>
        <w:pStyle w:val="NoSpacing"/>
      </w:pPr>
    </w:p>
    <w:p w14:paraId="40ECF84E" w14:textId="77777777" w:rsidR="00DF7396" w:rsidRDefault="00DF7396" w:rsidP="00F97596">
      <w:pPr>
        <w:pStyle w:val="NoSpacing"/>
      </w:pPr>
    </w:p>
    <w:p w14:paraId="0A4D64CB" w14:textId="77777777" w:rsidR="00DF7396" w:rsidRDefault="00DF7396" w:rsidP="00F97596">
      <w:pPr>
        <w:pStyle w:val="NoSpacing"/>
      </w:pPr>
    </w:p>
    <w:p w14:paraId="373BB482" w14:textId="77777777" w:rsidR="00DF7396" w:rsidRDefault="00DF7396" w:rsidP="00F97596">
      <w:pPr>
        <w:pStyle w:val="NoSpacing"/>
      </w:pPr>
    </w:p>
    <w:p w14:paraId="7E170B07" w14:textId="77777777" w:rsidR="00DF7396" w:rsidRDefault="00DF7396" w:rsidP="00F97596">
      <w:pPr>
        <w:pStyle w:val="NoSpacing"/>
      </w:pPr>
    </w:p>
    <w:p w14:paraId="3DB28B2A" w14:textId="77777777" w:rsidR="00DF7396" w:rsidRDefault="00DF7396" w:rsidP="00F97596">
      <w:pPr>
        <w:pStyle w:val="NoSpacing"/>
      </w:pPr>
    </w:p>
    <w:p w14:paraId="403FBA05" w14:textId="77777777" w:rsidR="00DF7396" w:rsidRDefault="00DF7396" w:rsidP="00F97596">
      <w:pPr>
        <w:pStyle w:val="NoSpacing"/>
      </w:pPr>
    </w:p>
    <w:p w14:paraId="3891F8EB" w14:textId="77777777" w:rsidR="00DF7396" w:rsidRDefault="00DF7396" w:rsidP="00F97596">
      <w:pPr>
        <w:pStyle w:val="NoSpacing"/>
      </w:pPr>
    </w:p>
    <w:p w14:paraId="54D8ED62" w14:textId="77777777" w:rsidR="00DF7396" w:rsidRDefault="00DF7396" w:rsidP="00F97596">
      <w:pPr>
        <w:pStyle w:val="NoSpacing"/>
      </w:pPr>
    </w:p>
    <w:p w14:paraId="241B6B14" w14:textId="77777777" w:rsidR="00DF7396" w:rsidRDefault="00DF7396" w:rsidP="00F97596">
      <w:pPr>
        <w:pStyle w:val="NoSpacing"/>
      </w:pPr>
    </w:p>
    <w:p w14:paraId="6C185012" w14:textId="77777777" w:rsidR="00DF7396" w:rsidRDefault="00DF7396" w:rsidP="00F97596">
      <w:pPr>
        <w:pStyle w:val="NoSpacing"/>
      </w:pPr>
    </w:p>
    <w:p w14:paraId="721E82B5" w14:textId="77777777" w:rsidR="00DF7396" w:rsidRDefault="00DF7396" w:rsidP="00F97596">
      <w:pPr>
        <w:pStyle w:val="NoSpacing"/>
      </w:pPr>
    </w:p>
    <w:p w14:paraId="1968E5A7" w14:textId="77777777" w:rsidR="00885777" w:rsidRDefault="00885777" w:rsidP="003A10D8">
      <w:pPr>
        <w:pStyle w:val="NoSpacing"/>
      </w:pPr>
    </w:p>
    <w:p w14:paraId="10C181F0" w14:textId="4603C351" w:rsidR="00313AD2" w:rsidRPr="00313AD2" w:rsidRDefault="00313AD2" w:rsidP="003A10D8">
      <w:pPr>
        <w:pStyle w:val="NoSpacing"/>
        <w:rPr>
          <w:b/>
          <w:bCs/>
          <w:sz w:val="28"/>
          <w:szCs w:val="28"/>
          <w:u w:val="single"/>
          <w:lang w:eastAsia="en-GB"/>
        </w:rPr>
      </w:pPr>
      <w:r w:rsidRPr="00313AD2">
        <w:rPr>
          <w:b/>
          <w:bCs/>
          <w:sz w:val="28"/>
          <w:szCs w:val="28"/>
          <w:u w:val="single"/>
          <w:lang w:eastAsia="en-GB"/>
        </w:rPr>
        <w:lastRenderedPageBreak/>
        <w:t>Reference List</w:t>
      </w:r>
    </w:p>
    <w:p w14:paraId="798E872A" w14:textId="77777777" w:rsidR="00313AD2" w:rsidRDefault="00313AD2" w:rsidP="003A10D8">
      <w:pPr>
        <w:pStyle w:val="NoSpacing"/>
        <w:rPr>
          <w:lang w:eastAsia="en-GB"/>
        </w:rPr>
      </w:pPr>
    </w:p>
    <w:p w14:paraId="032E15D0" w14:textId="560136E4" w:rsidR="003A10D8" w:rsidRDefault="003A10D8" w:rsidP="003A10D8">
      <w:pPr>
        <w:pStyle w:val="NoSpacing"/>
        <w:rPr>
          <w:lang w:eastAsia="en-GB"/>
        </w:rPr>
      </w:pPr>
      <w:r w:rsidRPr="003A10D8">
        <w:rPr>
          <w:lang w:eastAsia="en-GB"/>
        </w:rPr>
        <w:t xml:space="preserve">Bailey, J.R. and Rehman, S. (2022). </w:t>
      </w:r>
      <w:r w:rsidRPr="003A10D8">
        <w:rPr>
          <w:i/>
          <w:iCs/>
          <w:lang w:eastAsia="en-GB"/>
        </w:rPr>
        <w:t>Don’t Underestimate the Power of Self-Reflection</w:t>
      </w:r>
      <w:r w:rsidRPr="003A10D8">
        <w:rPr>
          <w:lang w:eastAsia="en-GB"/>
        </w:rPr>
        <w:t xml:space="preserve">. Harvard Business Review. Available at: </w:t>
      </w:r>
      <w:hyperlink r:id="rId8" w:history="1">
        <w:r w:rsidR="00313AD2" w:rsidRPr="004405FC">
          <w:rPr>
            <w:rStyle w:val="Hyperlink"/>
            <w:lang w:eastAsia="en-GB"/>
          </w:rPr>
          <w:t>https://hbr.org/2022/03/dont-underestimate-the-power-of-self-reflection</w:t>
        </w:r>
      </w:hyperlink>
      <w:r w:rsidR="00313AD2">
        <w:rPr>
          <w:lang w:eastAsia="en-GB"/>
        </w:rPr>
        <w:t xml:space="preserve"> </w:t>
      </w:r>
      <w:r w:rsidRPr="003A10D8">
        <w:rPr>
          <w:lang w:eastAsia="en-GB"/>
        </w:rPr>
        <w:t>[Accessed 3</w:t>
      </w:r>
      <w:r w:rsidR="00313AD2">
        <w:rPr>
          <w:lang w:eastAsia="en-GB"/>
        </w:rPr>
        <w:t>/1/</w:t>
      </w:r>
      <w:r w:rsidRPr="003A10D8">
        <w:rPr>
          <w:lang w:eastAsia="en-GB"/>
        </w:rPr>
        <w:t>2024].</w:t>
      </w:r>
    </w:p>
    <w:p w14:paraId="40D1A0BD" w14:textId="77777777" w:rsidR="003A10D8" w:rsidRPr="003A10D8" w:rsidRDefault="003A10D8" w:rsidP="003A10D8">
      <w:pPr>
        <w:pStyle w:val="NoSpacing"/>
        <w:rPr>
          <w:lang w:eastAsia="en-GB"/>
        </w:rPr>
      </w:pPr>
    </w:p>
    <w:p w14:paraId="74DABCB5" w14:textId="6C2F3D1B" w:rsidR="00313AD2" w:rsidRDefault="003A10D8" w:rsidP="003A10D8">
      <w:pPr>
        <w:pStyle w:val="NoSpacing"/>
        <w:rPr>
          <w:lang w:eastAsia="en-GB"/>
        </w:rPr>
      </w:pPr>
      <w:r w:rsidRPr="003A10D8">
        <w:rPr>
          <w:lang w:eastAsia="en-GB"/>
        </w:rPr>
        <w:t xml:space="preserve">Cambridge Dictionary (2019). </w:t>
      </w:r>
      <w:r w:rsidRPr="003A10D8">
        <w:rPr>
          <w:i/>
          <w:iCs/>
          <w:lang w:eastAsia="en-GB"/>
        </w:rPr>
        <w:t>REFLECTION | meaning in the Cambridge English Dictionary</w:t>
      </w:r>
      <w:r w:rsidRPr="003A10D8">
        <w:rPr>
          <w:lang w:eastAsia="en-GB"/>
        </w:rPr>
        <w:t xml:space="preserve">. Cambridge.org. Available at: </w:t>
      </w:r>
      <w:hyperlink r:id="rId9" w:history="1">
        <w:r w:rsidR="00313AD2" w:rsidRPr="004405FC">
          <w:rPr>
            <w:rStyle w:val="Hyperlink"/>
            <w:lang w:eastAsia="en-GB"/>
          </w:rPr>
          <w:t>https://dictionary.cambridge.org/dictionary/english/reflection</w:t>
        </w:r>
      </w:hyperlink>
    </w:p>
    <w:p w14:paraId="1A07758D" w14:textId="2726B123" w:rsidR="003A10D8" w:rsidRDefault="003A10D8" w:rsidP="003A10D8">
      <w:pPr>
        <w:pStyle w:val="NoSpacing"/>
        <w:rPr>
          <w:lang w:eastAsia="en-GB"/>
        </w:rPr>
      </w:pPr>
      <w:r w:rsidRPr="003A10D8">
        <w:rPr>
          <w:lang w:eastAsia="en-GB"/>
        </w:rPr>
        <w:t>[Accessed 3</w:t>
      </w:r>
      <w:r w:rsidR="00313AD2">
        <w:rPr>
          <w:lang w:eastAsia="en-GB"/>
        </w:rPr>
        <w:t>/1/</w:t>
      </w:r>
      <w:r w:rsidRPr="003A10D8">
        <w:rPr>
          <w:lang w:eastAsia="en-GB"/>
        </w:rPr>
        <w:t>2024].</w:t>
      </w:r>
    </w:p>
    <w:p w14:paraId="1D2E3DDB" w14:textId="77777777" w:rsidR="003A10D8" w:rsidRPr="003A10D8" w:rsidRDefault="003A10D8" w:rsidP="003A10D8">
      <w:pPr>
        <w:pStyle w:val="NoSpacing"/>
        <w:rPr>
          <w:lang w:eastAsia="en-GB"/>
        </w:rPr>
      </w:pPr>
    </w:p>
    <w:p w14:paraId="2B35636A" w14:textId="2516845E" w:rsidR="003A10D8" w:rsidRDefault="003A10D8" w:rsidP="003A10D8">
      <w:pPr>
        <w:pStyle w:val="NoSpacing"/>
        <w:rPr>
          <w:lang w:eastAsia="en-GB"/>
        </w:rPr>
      </w:pPr>
      <w:r w:rsidRPr="003A10D8">
        <w:rPr>
          <w:lang w:eastAsia="en-GB"/>
        </w:rPr>
        <w:t xml:space="preserve">Glaser, E.M. (1942). An Experiment in Development of Critical Thinking. </w:t>
      </w:r>
      <w:r w:rsidRPr="003A10D8">
        <w:rPr>
          <w:i/>
          <w:iCs/>
          <w:lang w:eastAsia="en-GB"/>
        </w:rPr>
        <w:t>Teachers College Record: The Voice of Scholarship in Education</w:t>
      </w:r>
      <w:r w:rsidRPr="003A10D8">
        <w:rPr>
          <w:lang w:eastAsia="en-GB"/>
        </w:rPr>
        <w:t xml:space="preserve">, 43(5), pp.1–18. </w:t>
      </w:r>
      <w:r w:rsidR="004A4606">
        <w:rPr>
          <w:lang w:eastAsia="en-GB"/>
        </w:rPr>
        <w:t xml:space="preserve">Available at: </w:t>
      </w:r>
      <w:hyperlink r:id="rId10" w:history="1">
        <w:r w:rsidR="004A4606" w:rsidRPr="004405FC">
          <w:rPr>
            <w:rStyle w:val="Hyperlink"/>
            <w:lang w:eastAsia="en-GB"/>
          </w:rPr>
          <w:t>https://journals.sagepub.com/doi/abs/10.1177/016146814204300507</w:t>
        </w:r>
      </w:hyperlink>
      <w:r w:rsidR="004A4606">
        <w:rPr>
          <w:lang w:eastAsia="en-GB"/>
        </w:rPr>
        <w:t xml:space="preserve"> [Accessed </w:t>
      </w:r>
      <w:r w:rsidR="00313AD2">
        <w:rPr>
          <w:lang w:eastAsia="en-GB"/>
        </w:rPr>
        <w:t>20/12/2023]</w:t>
      </w:r>
    </w:p>
    <w:p w14:paraId="42EE0CD5" w14:textId="77777777" w:rsidR="00376EAD" w:rsidRPr="003A10D8" w:rsidRDefault="00376EAD" w:rsidP="003A10D8">
      <w:pPr>
        <w:pStyle w:val="NoSpacing"/>
        <w:rPr>
          <w:lang w:eastAsia="en-GB"/>
        </w:rPr>
      </w:pPr>
    </w:p>
    <w:p w14:paraId="0023F0DD" w14:textId="4139F9DA" w:rsidR="00313AD2" w:rsidRDefault="003A10D8" w:rsidP="003A10D8">
      <w:pPr>
        <w:pStyle w:val="NoSpacing"/>
        <w:rPr>
          <w:lang w:eastAsia="en-GB"/>
        </w:rPr>
      </w:pPr>
      <w:r w:rsidRPr="003A10D8">
        <w:rPr>
          <w:lang w:eastAsia="en-GB"/>
        </w:rPr>
        <w:t xml:space="preserve">myuni.swansea.ac.uk. (n.d.). </w:t>
      </w:r>
      <w:r w:rsidRPr="003A10D8">
        <w:rPr>
          <w:i/>
          <w:iCs/>
          <w:lang w:eastAsia="en-GB"/>
        </w:rPr>
        <w:t>Academic Integrity and Academic Misconduct - Swansea University</w:t>
      </w:r>
      <w:r w:rsidRPr="003A10D8">
        <w:rPr>
          <w:lang w:eastAsia="en-GB"/>
        </w:rPr>
        <w:t xml:space="preserve">. Available at: </w:t>
      </w:r>
      <w:hyperlink r:id="rId11" w:history="1">
        <w:r w:rsidR="00313AD2" w:rsidRPr="004405FC">
          <w:rPr>
            <w:rStyle w:val="Hyperlink"/>
            <w:lang w:eastAsia="en-GB"/>
          </w:rPr>
          <w:t>https://myuni.swansea.ac.uk/academic-life/academic-misconduct</w:t>
        </w:r>
      </w:hyperlink>
    </w:p>
    <w:p w14:paraId="3A33A509" w14:textId="06594F8A" w:rsidR="003A10D8" w:rsidRDefault="003A10D8" w:rsidP="003A10D8">
      <w:pPr>
        <w:pStyle w:val="NoSpacing"/>
        <w:rPr>
          <w:lang w:eastAsia="en-GB"/>
        </w:rPr>
      </w:pPr>
      <w:r w:rsidRPr="003A10D8">
        <w:rPr>
          <w:lang w:eastAsia="en-GB"/>
        </w:rPr>
        <w:t>[Accessed 3</w:t>
      </w:r>
      <w:r w:rsidR="00313AD2">
        <w:rPr>
          <w:lang w:eastAsia="en-GB"/>
        </w:rPr>
        <w:t>/1/</w:t>
      </w:r>
      <w:r w:rsidRPr="003A10D8">
        <w:rPr>
          <w:lang w:eastAsia="en-GB"/>
        </w:rPr>
        <w:t>2024].</w:t>
      </w:r>
    </w:p>
    <w:p w14:paraId="5CB0F1AA" w14:textId="77777777" w:rsidR="00376EAD" w:rsidRPr="003A10D8" w:rsidRDefault="00376EAD" w:rsidP="003A10D8">
      <w:pPr>
        <w:pStyle w:val="NoSpacing"/>
        <w:rPr>
          <w:lang w:eastAsia="en-GB"/>
        </w:rPr>
      </w:pPr>
    </w:p>
    <w:p w14:paraId="6A4F27B4" w14:textId="5B3BDB10" w:rsidR="003A10D8" w:rsidRDefault="003A10D8" w:rsidP="003A10D8">
      <w:pPr>
        <w:pStyle w:val="NoSpacing"/>
        <w:rPr>
          <w:lang w:eastAsia="en-GB"/>
        </w:rPr>
      </w:pPr>
      <w:r w:rsidRPr="003A10D8">
        <w:rPr>
          <w:lang w:eastAsia="en-GB"/>
        </w:rPr>
        <w:t xml:space="preserve">Neville, C. (2010). </w:t>
      </w:r>
      <w:r w:rsidRPr="003A10D8">
        <w:rPr>
          <w:i/>
          <w:iCs/>
          <w:lang w:eastAsia="en-GB"/>
        </w:rPr>
        <w:t>The Complete Guide to Referencing and Avoiding Plagiarism</w:t>
      </w:r>
      <w:r w:rsidRPr="003A10D8">
        <w:rPr>
          <w:lang w:eastAsia="en-GB"/>
        </w:rPr>
        <w:t xml:space="preserve">. ResearchGate. Available at: </w:t>
      </w:r>
      <w:hyperlink r:id="rId12" w:history="1">
        <w:r w:rsidR="00313AD2" w:rsidRPr="004405FC">
          <w:rPr>
            <w:rStyle w:val="Hyperlink"/>
            <w:lang w:eastAsia="en-GB"/>
          </w:rPr>
          <w:t>https://www.researchgate.net/publication/236396425_The_Complete_Guide_to_Referencing_and_Avoiding_Plagiarism</w:t>
        </w:r>
      </w:hyperlink>
      <w:r w:rsidR="001A05FB">
        <w:rPr>
          <w:lang w:eastAsia="en-GB"/>
        </w:rPr>
        <w:t xml:space="preserve"> </w:t>
      </w:r>
      <w:r w:rsidRPr="003A10D8">
        <w:rPr>
          <w:lang w:eastAsia="en-GB"/>
        </w:rPr>
        <w:t>[Accessed 20</w:t>
      </w:r>
      <w:r w:rsidR="00313AD2">
        <w:rPr>
          <w:lang w:eastAsia="en-GB"/>
        </w:rPr>
        <w:t>/12/</w:t>
      </w:r>
      <w:r w:rsidRPr="003A10D8">
        <w:rPr>
          <w:lang w:eastAsia="en-GB"/>
        </w:rPr>
        <w:t>2023].</w:t>
      </w:r>
    </w:p>
    <w:p w14:paraId="62CE61A3" w14:textId="77777777" w:rsidR="00376EAD" w:rsidRDefault="00376EAD" w:rsidP="003A10D8">
      <w:pPr>
        <w:pStyle w:val="NoSpacing"/>
        <w:rPr>
          <w:lang w:eastAsia="en-GB"/>
        </w:rPr>
      </w:pPr>
    </w:p>
    <w:p w14:paraId="0B2E1FBE" w14:textId="0DF35027" w:rsidR="00885777" w:rsidRDefault="00885777" w:rsidP="00885777">
      <w:pPr>
        <w:pStyle w:val="NoSpacing"/>
      </w:pPr>
      <w:r>
        <w:t xml:space="preserve">Professor Michael Mingos (2008). </w:t>
      </w:r>
      <w:r w:rsidRPr="00E35583">
        <w:rPr>
          <w:i/>
          <w:iCs/>
        </w:rPr>
        <w:t>Study Skills</w:t>
      </w:r>
      <w:r>
        <w:t>, 3</w:t>
      </w:r>
      <w:r w:rsidRPr="00661AD1">
        <w:rPr>
          <w:vertAlign w:val="superscript"/>
        </w:rPr>
        <w:t>rd</w:t>
      </w:r>
      <w:r>
        <w:t xml:space="preserve"> Edition re-print. St Edmun Hall. Available at: </w:t>
      </w:r>
      <w:hyperlink r:id="rId13" w:history="1">
        <w:r w:rsidRPr="009B4DA4">
          <w:rPr>
            <w:rStyle w:val="Hyperlink"/>
          </w:rPr>
          <w:t>https://web.archive.org/web/20090319212840/http://weblearn.ox.ac.uk/site/colleges/seh/freshinfo/vs/StudySkills2008b.pdf</w:t>
        </w:r>
      </w:hyperlink>
      <w:r>
        <w:t xml:space="preserve"> accessed on: 08/12/2023</w:t>
      </w:r>
    </w:p>
    <w:p w14:paraId="1C7478EB" w14:textId="77777777" w:rsidR="00885777" w:rsidRPr="003A10D8" w:rsidRDefault="00885777" w:rsidP="003A10D8">
      <w:pPr>
        <w:pStyle w:val="NoSpacing"/>
        <w:rPr>
          <w:lang w:eastAsia="en-GB"/>
        </w:rPr>
      </w:pPr>
    </w:p>
    <w:p w14:paraId="79B311A2" w14:textId="7A7F6A57" w:rsidR="003A10D8" w:rsidRDefault="003A10D8" w:rsidP="003A10D8">
      <w:pPr>
        <w:pStyle w:val="NoSpacing"/>
        <w:rPr>
          <w:lang w:eastAsia="en-GB"/>
        </w:rPr>
      </w:pPr>
      <w:r w:rsidRPr="003A10D8">
        <w:rPr>
          <w:lang w:eastAsia="en-GB"/>
        </w:rPr>
        <w:t xml:space="preserve">Thadomal Shahani Centre </w:t>
      </w:r>
      <w:r w:rsidR="00885777" w:rsidRPr="003A10D8">
        <w:rPr>
          <w:lang w:eastAsia="en-GB"/>
        </w:rPr>
        <w:t>for</w:t>
      </w:r>
      <w:r w:rsidRPr="003A10D8">
        <w:rPr>
          <w:lang w:eastAsia="en-GB"/>
        </w:rPr>
        <w:t xml:space="preserve"> Management (2021). </w:t>
      </w:r>
      <w:r w:rsidRPr="003A10D8">
        <w:rPr>
          <w:i/>
          <w:iCs/>
          <w:lang w:eastAsia="en-GB"/>
        </w:rPr>
        <w:t>The benefits of Critical Thinking for Students | Critical Thinking Skills</w:t>
      </w:r>
      <w:r w:rsidRPr="003A10D8">
        <w:rPr>
          <w:lang w:eastAsia="en-GB"/>
        </w:rPr>
        <w:t xml:space="preserve">. tscfm.org. Available at: </w:t>
      </w:r>
      <w:hyperlink r:id="rId14" w:history="1">
        <w:r w:rsidR="00313AD2" w:rsidRPr="004405FC">
          <w:rPr>
            <w:rStyle w:val="Hyperlink"/>
            <w:lang w:eastAsia="en-GB"/>
          </w:rPr>
          <w:t>https://tscfm.org/blogs/the-benefits-of-critical-thinking-for-students/</w:t>
        </w:r>
      </w:hyperlink>
      <w:r w:rsidR="001A05FB">
        <w:rPr>
          <w:lang w:eastAsia="en-GB"/>
        </w:rPr>
        <w:t xml:space="preserve"> </w:t>
      </w:r>
      <w:r w:rsidRPr="003A10D8">
        <w:rPr>
          <w:lang w:eastAsia="en-GB"/>
        </w:rPr>
        <w:t>[Accessed 22 Dec. 2023].</w:t>
      </w:r>
    </w:p>
    <w:p w14:paraId="5306E505" w14:textId="77777777" w:rsidR="00376EAD" w:rsidRPr="003A10D8" w:rsidRDefault="00376EAD" w:rsidP="003A10D8">
      <w:pPr>
        <w:pStyle w:val="NoSpacing"/>
        <w:rPr>
          <w:lang w:eastAsia="en-GB"/>
        </w:rPr>
      </w:pPr>
    </w:p>
    <w:p w14:paraId="65B86D9C" w14:textId="77B74667" w:rsidR="003A10D8" w:rsidRDefault="003A10D8" w:rsidP="003A10D8">
      <w:pPr>
        <w:pStyle w:val="NoSpacing"/>
        <w:rPr>
          <w:lang w:eastAsia="en-GB"/>
        </w:rPr>
      </w:pPr>
      <w:r w:rsidRPr="003A10D8">
        <w:rPr>
          <w:lang w:eastAsia="en-GB"/>
        </w:rPr>
        <w:t xml:space="preserve">The University of Edinburgh (2020). </w:t>
      </w:r>
      <w:r w:rsidRPr="003A10D8">
        <w:rPr>
          <w:i/>
          <w:iCs/>
          <w:lang w:eastAsia="en-GB"/>
        </w:rPr>
        <w:t>General tips for academic reflections</w:t>
      </w:r>
      <w:r w:rsidRPr="003A10D8">
        <w:rPr>
          <w:lang w:eastAsia="en-GB"/>
        </w:rPr>
        <w:t xml:space="preserve">. The University of Edinburgh. Available at: </w:t>
      </w:r>
      <w:hyperlink r:id="rId15" w:history="1">
        <w:r w:rsidR="001A05FB" w:rsidRPr="004405FC">
          <w:rPr>
            <w:rStyle w:val="Hyperlink"/>
            <w:lang w:eastAsia="en-GB"/>
          </w:rPr>
          <w:t>https://www.ed.ac.uk/reflection/reflectors-toolkit/producing-reflections/academic-reflections/general-tips</w:t>
        </w:r>
      </w:hyperlink>
      <w:r w:rsidR="001A05FB">
        <w:rPr>
          <w:lang w:eastAsia="en-GB"/>
        </w:rPr>
        <w:t xml:space="preserve"> </w:t>
      </w:r>
      <w:r w:rsidRPr="003A10D8">
        <w:rPr>
          <w:lang w:eastAsia="en-GB"/>
        </w:rPr>
        <w:t>[Accessed 3 Jan. 2024].</w:t>
      </w:r>
    </w:p>
    <w:p w14:paraId="19CB183A" w14:textId="77777777" w:rsidR="00376EAD" w:rsidRPr="003A10D8" w:rsidRDefault="00376EAD" w:rsidP="003A10D8">
      <w:pPr>
        <w:pStyle w:val="NoSpacing"/>
        <w:rPr>
          <w:lang w:eastAsia="en-GB"/>
        </w:rPr>
      </w:pPr>
    </w:p>
    <w:p w14:paraId="6F51D9F4" w14:textId="15FE8786" w:rsidR="003A10D8" w:rsidRDefault="003A10D8" w:rsidP="003A10D8">
      <w:pPr>
        <w:pStyle w:val="NoSpacing"/>
        <w:rPr>
          <w:lang w:eastAsia="en-GB"/>
        </w:rPr>
      </w:pPr>
      <w:r w:rsidRPr="003A10D8">
        <w:rPr>
          <w:lang w:eastAsia="en-GB"/>
        </w:rPr>
        <w:t xml:space="preserve">Wooll, M. (2022). </w:t>
      </w:r>
      <w:r w:rsidRPr="003A10D8">
        <w:rPr>
          <w:i/>
          <w:iCs/>
          <w:lang w:eastAsia="en-GB"/>
        </w:rPr>
        <w:t>6 important critical thinking skills you should master</w:t>
      </w:r>
      <w:r w:rsidRPr="003A10D8">
        <w:rPr>
          <w:lang w:eastAsia="en-GB"/>
        </w:rPr>
        <w:t xml:space="preserve">. www.betterup.com. Available at: </w:t>
      </w:r>
      <w:hyperlink r:id="rId16" w:anchor=":~:text=Critical%20thinking%20is%20the%20ability" w:history="1">
        <w:r w:rsidR="001A05FB" w:rsidRPr="004405FC">
          <w:rPr>
            <w:rStyle w:val="Hyperlink"/>
            <w:lang w:eastAsia="en-GB"/>
          </w:rPr>
          <w:t>https://www.betterup.com/blog/critical-thinking-skills#:~:text=Critical%20thinking%20is%20the%20ability</w:t>
        </w:r>
      </w:hyperlink>
      <w:r w:rsidR="001A05FB">
        <w:rPr>
          <w:lang w:eastAsia="en-GB"/>
        </w:rPr>
        <w:t xml:space="preserve"> </w:t>
      </w:r>
      <w:r w:rsidRPr="003A10D8">
        <w:rPr>
          <w:lang w:eastAsia="en-GB"/>
        </w:rPr>
        <w:t>[Accessed 23 Dec. 2023].</w:t>
      </w:r>
    </w:p>
    <w:p w14:paraId="3A068059" w14:textId="77777777" w:rsidR="00376EAD" w:rsidRPr="003A10D8" w:rsidRDefault="00376EAD" w:rsidP="003A10D8">
      <w:pPr>
        <w:pStyle w:val="NoSpacing"/>
        <w:rPr>
          <w:lang w:eastAsia="en-GB"/>
        </w:rPr>
      </w:pPr>
    </w:p>
    <w:p w14:paraId="604D481C" w14:textId="5BFEDC61" w:rsidR="00885777" w:rsidRPr="003A10D8" w:rsidRDefault="003A10D8" w:rsidP="003A10D8">
      <w:pPr>
        <w:pStyle w:val="NoSpacing"/>
        <w:rPr>
          <w:lang w:eastAsia="en-GB"/>
        </w:rPr>
      </w:pPr>
      <w:r w:rsidRPr="003A10D8">
        <w:rPr>
          <w:lang w:eastAsia="en-GB"/>
        </w:rPr>
        <w:t xml:space="preserve">www.student.unsw.edu.au. (n.d.). </w:t>
      </w:r>
      <w:r w:rsidRPr="003A10D8">
        <w:rPr>
          <w:i/>
          <w:iCs/>
          <w:lang w:eastAsia="en-GB"/>
        </w:rPr>
        <w:t>Why is Referencing Important? | UNSW Current Students</w:t>
      </w:r>
      <w:r w:rsidRPr="003A10D8">
        <w:rPr>
          <w:lang w:eastAsia="en-GB"/>
        </w:rPr>
        <w:t>.</w:t>
      </w:r>
      <w:r w:rsidR="00E35583">
        <w:rPr>
          <w:lang w:eastAsia="en-GB"/>
        </w:rPr>
        <w:t xml:space="preserve"> </w:t>
      </w:r>
      <w:r w:rsidRPr="003A10D8">
        <w:rPr>
          <w:lang w:eastAsia="en-GB"/>
        </w:rPr>
        <w:t xml:space="preserve">Available at: </w:t>
      </w:r>
      <w:hyperlink r:id="rId17" w:anchor=":~:text=Referencing%20allows%20you%20to%20acknowledge" w:history="1">
        <w:r w:rsidR="001A05FB" w:rsidRPr="004405FC">
          <w:rPr>
            <w:rStyle w:val="Hyperlink"/>
            <w:lang w:eastAsia="en-GB"/>
          </w:rPr>
          <w:t>https://www.student.unsw.edu.au/why-referencing-important#:~:text=Referencing%20allows%20you%20to%20acknowledge</w:t>
        </w:r>
      </w:hyperlink>
      <w:r w:rsidRPr="003A10D8">
        <w:rPr>
          <w:lang w:eastAsia="en-GB"/>
        </w:rPr>
        <w:t>.[Accessed 3 Jan. 2024].</w:t>
      </w:r>
    </w:p>
    <w:p w14:paraId="133D6C36" w14:textId="77777777" w:rsidR="00E974BF" w:rsidRDefault="00E974BF" w:rsidP="00796BC0">
      <w:pPr>
        <w:pStyle w:val="NoSpacing"/>
      </w:pPr>
    </w:p>
    <w:p w14:paraId="67BE1A26" w14:textId="77777777" w:rsidR="00E974BF" w:rsidRDefault="00E974BF" w:rsidP="00796BC0">
      <w:pPr>
        <w:pStyle w:val="NoSpacing"/>
      </w:pPr>
    </w:p>
    <w:p w14:paraId="33FB8BB8" w14:textId="77777777" w:rsidR="00796BC0" w:rsidRPr="00206FD2" w:rsidRDefault="00796BC0" w:rsidP="00796BC0">
      <w:pPr>
        <w:pStyle w:val="NoSpacing"/>
      </w:pPr>
    </w:p>
    <w:sectPr w:rsidR="00796BC0" w:rsidRPr="00206F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57A33"/>
    <w:multiLevelType w:val="hybridMultilevel"/>
    <w:tmpl w:val="63B0BA48"/>
    <w:lvl w:ilvl="0" w:tplc="FFC48F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F5093"/>
    <w:multiLevelType w:val="hybridMultilevel"/>
    <w:tmpl w:val="84A8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6A52D3"/>
    <w:multiLevelType w:val="hybridMultilevel"/>
    <w:tmpl w:val="D278F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4C3A5B"/>
    <w:multiLevelType w:val="hybridMultilevel"/>
    <w:tmpl w:val="4500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911258">
    <w:abstractNumId w:val="3"/>
  </w:num>
  <w:num w:numId="2" w16cid:durableId="1524050929">
    <w:abstractNumId w:val="0"/>
  </w:num>
  <w:num w:numId="3" w16cid:durableId="1705907009">
    <w:abstractNumId w:val="1"/>
  </w:num>
  <w:num w:numId="4" w16cid:durableId="465467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972"/>
    <w:rsid w:val="00001C63"/>
    <w:rsid w:val="000165B7"/>
    <w:rsid w:val="00027445"/>
    <w:rsid w:val="00051F0B"/>
    <w:rsid w:val="00066222"/>
    <w:rsid w:val="0007666A"/>
    <w:rsid w:val="000A0B04"/>
    <w:rsid w:val="000F74CE"/>
    <w:rsid w:val="000F7F01"/>
    <w:rsid w:val="0010580F"/>
    <w:rsid w:val="00130098"/>
    <w:rsid w:val="00132DE5"/>
    <w:rsid w:val="00136CA7"/>
    <w:rsid w:val="001435A4"/>
    <w:rsid w:val="001622B6"/>
    <w:rsid w:val="00186C8E"/>
    <w:rsid w:val="001A05FB"/>
    <w:rsid w:val="001A6BF5"/>
    <w:rsid w:val="001B2454"/>
    <w:rsid w:val="001B7FE7"/>
    <w:rsid w:val="001D7042"/>
    <w:rsid w:val="001D76C8"/>
    <w:rsid w:val="00200E79"/>
    <w:rsid w:val="00206FD2"/>
    <w:rsid w:val="00224D1D"/>
    <w:rsid w:val="00231D73"/>
    <w:rsid w:val="00246318"/>
    <w:rsid w:val="0025159C"/>
    <w:rsid w:val="00260C74"/>
    <w:rsid w:val="00264B64"/>
    <w:rsid w:val="0027378A"/>
    <w:rsid w:val="0027426B"/>
    <w:rsid w:val="002812D1"/>
    <w:rsid w:val="0028710E"/>
    <w:rsid w:val="002E383A"/>
    <w:rsid w:val="002F05E0"/>
    <w:rsid w:val="00313AD2"/>
    <w:rsid w:val="00314507"/>
    <w:rsid w:val="00350C23"/>
    <w:rsid w:val="0035256C"/>
    <w:rsid w:val="00376EAD"/>
    <w:rsid w:val="003870B5"/>
    <w:rsid w:val="003944EC"/>
    <w:rsid w:val="003954D2"/>
    <w:rsid w:val="003A0433"/>
    <w:rsid w:val="003A10D8"/>
    <w:rsid w:val="003B58E1"/>
    <w:rsid w:val="003C15F1"/>
    <w:rsid w:val="003C440A"/>
    <w:rsid w:val="003D1C83"/>
    <w:rsid w:val="003D39EF"/>
    <w:rsid w:val="003E3C44"/>
    <w:rsid w:val="00401FAE"/>
    <w:rsid w:val="00406EFC"/>
    <w:rsid w:val="0041520A"/>
    <w:rsid w:val="00425F79"/>
    <w:rsid w:val="00430289"/>
    <w:rsid w:val="00434293"/>
    <w:rsid w:val="00434551"/>
    <w:rsid w:val="004414F7"/>
    <w:rsid w:val="00454A7D"/>
    <w:rsid w:val="004608D9"/>
    <w:rsid w:val="0046633E"/>
    <w:rsid w:val="0048395B"/>
    <w:rsid w:val="0048645C"/>
    <w:rsid w:val="00491C69"/>
    <w:rsid w:val="00494FE5"/>
    <w:rsid w:val="004A4606"/>
    <w:rsid w:val="004B41A0"/>
    <w:rsid w:val="004C2461"/>
    <w:rsid w:val="004D6239"/>
    <w:rsid w:val="004D6640"/>
    <w:rsid w:val="004E5D1F"/>
    <w:rsid w:val="00533A26"/>
    <w:rsid w:val="00534F00"/>
    <w:rsid w:val="00542DED"/>
    <w:rsid w:val="00551C19"/>
    <w:rsid w:val="00554AFB"/>
    <w:rsid w:val="00570EEB"/>
    <w:rsid w:val="00584386"/>
    <w:rsid w:val="00593340"/>
    <w:rsid w:val="00597376"/>
    <w:rsid w:val="005A47C7"/>
    <w:rsid w:val="005E393E"/>
    <w:rsid w:val="005F5082"/>
    <w:rsid w:val="005F6FC1"/>
    <w:rsid w:val="00613055"/>
    <w:rsid w:val="00615185"/>
    <w:rsid w:val="006200EC"/>
    <w:rsid w:val="00660B86"/>
    <w:rsid w:val="00661028"/>
    <w:rsid w:val="00661AD1"/>
    <w:rsid w:val="00662117"/>
    <w:rsid w:val="006648CF"/>
    <w:rsid w:val="00681CA0"/>
    <w:rsid w:val="006A42DA"/>
    <w:rsid w:val="006B30F0"/>
    <w:rsid w:val="006B6A08"/>
    <w:rsid w:val="006C3E1A"/>
    <w:rsid w:val="006E1BB6"/>
    <w:rsid w:val="006E5B65"/>
    <w:rsid w:val="00703A4F"/>
    <w:rsid w:val="00726042"/>
    <w:rsid w:val="00726ADF"/>
    <w:rsid w:val="00735BCF"/>
    <w:rsid w:val="00745E62"/>
    <w:rsid w:val="00763166"/>
    <w:rsid w:val="0077035B"/>
    <w:rsid w:val="00786D68"/>
    <w:rsid w:val="00796BC0"/>
    <w:rsid w:val="007B1611"/>
    <w:rsid w:val="007B7095"/>
    <w:rsid w:val="007C1891"/>
    <w:rsid w:val="00803CE6"/>
    <w:rsid w:val="008178A2"/>
    <w:rsid w:val="00822489"/>
    <w:rsid w:val="00834790"/>
    <w:rsid w:val="00842D13"/>
    <w:rsid w:val="00846ADD"/>
    <w:rsid w:val="00861A48"/>
    <w:rsid w:val="008636B4"/>
    <w:rsid w:val="00865B70"/>
    <w:rsid w:val="00870712"/>
    <w:rsid w:val="00885777"/>
    <w:rsid w:val="00894ED2"/>
    <w:rsid w:val="008C4523"/>
    <w:rsid w:val="008C4DCB"/>
    <w:rsid w:val="008D7944"/>
    <w:rsid w:val="008F128A"/>
    <w:rsid w:val="008F6B88"/>
    <w:rsid w:val="0090583D"/>
    <w:rsid w:val="00927EF1"/>
    <w:rsid w:val="00947A3A"/>
    <w:rsid w:val="009548EE"/>
    <w:rsid w:val="009819C9"/>
    <w:rsid w:val="00990204"/>
    <w:rsid w:val="009B7266"/>
    <w:rsid w:val="009C500B"/>
    <w:rsid w:val="009D0711"/>
    <w:rsid w:val="009D2E70"/>
    <w:rsid w:val="009D52D8"/>
    <w:rsid w:val="009D736A"/>
    <w:rsid w:val="009E6437"/>
    <w:rsid w:val="00A03089"/>
    <w:rsid w:val="00A10716"/>
    <w:rsid w:val="00A13015"/>
    <w:rsid w:val="00A447F0"/>
    <w:rsid w:val="00A51A37"/>
    <w:rsid w:val="00A5752D"/>
    <w:rsid w:val="00A90B47"/>
    <w:rsid w:val="00AB149B"/>
    <w:rsid w:val="00AC15DE"/>
    <w:rsid w:val="00AC356D"/>
    <w:rsid w:val="00AD563E"/>
    <w:rsid w:val="00AE22D2"/>
    <w:rsid w:val="00AE2574"/>
    <w:rsid w:val="00AE59D2"/>
    <w:rsid w:val="00AE5A36"/>
    <w:rsid w:val="00AF18D8"/>
    <w:rsid w:val="00B03BB5"/>
    <w:rsid w:val="00B16DFF"/>
    <w:rsid w:val="00B32214"/>
    <w:rsid w:val="00B36A18"/>
    <w:rsid w:val="00B40C93"/>
    <w:rsid w:val="00B42E63"/>
    <w:rsid w:val="00B508C9"/>
    <w:rsid w:val="00BA2EF1"/>
    <w:rsid w:val="00BC1457"/>
    <w:rsid w:val="00BC23BB"/>
    <w:rsid w:val="00BE21D8"/>
    <w:rsid w:val="00BF1B52"/>
    <w:rsid w:val="00C37337"/>
    <w:rsid w:val="00C62672"/>
    <w:rsid w:val="00C8170E"/>
    <w:rsid w:val="00CF1C25"/>
    <w:rsid w:val="00D00081"/>
    <w:rsid w:val="00D0053C"/>
    <w:rsid w:val="00D224CD"/>
    <w:rsid w:val="00D31972"/>
    <w:rsid w:val="00D55F75"/>
    <w:rsid w:val="00D609BB"/>
    <w:rsid w:val="00D76AD4"/>
    <w:rsid w:val="00D83842"/>
    <w:rsid w:val="00D92BBB"/>
    <w:rsid w:val="00DA09A1"/>
    <w:rsid w:val="00DA155C"/>
    <w:rsid w:val="00DA3B09"/>
    <w:rsid w:val="00DB5213"/>
    <w:rsid w:val="00DC0B20"/>
    <w:rsid w:val="00DE2D36"/>
    <w:rsid w:val="00DE41F6"/>
    <w:rsid w:val="00DF10C1"/>
    <w:rsid w:val="00DF7396"/>
    <w:rsid w:val="00E051AA"/>
    <w:rsid w:val="00E2681A"/>
    <w:rsid w:val="00E318E8"/>
    <w:rsid w:val="00E35583"/>
    <w:rsid w:val="00E55293"/>
    <w:rsid w:val="00E55851"/>
    <w:rsid w:val="00E55CCC"/>
    <w:rsid w:val="00E56377"/>
    <w:rsid w:val="00E657FA"/>
    <w:rsid w:val="00E742C8"/>
    <w:rsid w:val="00E742CA"/>
    <w:rsid w:val="00E83637"/>
    <w:rsid w:val="00E9411D"/>
    <w:rsid w:val="00E974BF"/>
    <w:rsid w:val="00EA6326"/>
    <w:rsid w:val="00EB1B36"/>
    <w:rsid w:val="00EC75C8"/>
    <w:rsid w:val="00ED5FA4"/>
    <w:rsid w:val="00F331FC"/>
    <w:rsid w:val="00F51778"/>
    <w:rsid w:val="00F646C3"/>
    <w:rsid w:val="00F646F9"/>
    <w:rsid w:val="00F64D7D"/>
    <w:rsid w:val="00F8399F"/>
    <w:rsid w:val="00F919F9"/>
    <w:rsid w:val="00F97596"/>
    <w:rsid w:val="00FA23DE"/>
    <w:rsid w:val="00FA27CE"/>
    <w:rsid w:val="00FA2D80"/>
    <w:rsid w:val="00FD0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C6193"/>
  <w15:chartTrackingRefBased/>
  <w15:docId w15:val="{DD69B692-418F-47FC-97D8-C3642F5D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3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035B"/>
    <w:pPr>
      <w:spacing w:after="0" w:line="240" w:lineRule="auto"/>
    </w:pPr>
  </w:style>
  <w:style w:type="character" w:customStyle="1" w:styleId="Heading1Char">
    <w:name w:val="Heading 1 Char"/>
    <w:basedOn w:val="DefaultParagraphFont"/>
    <w:link w:val="Heading1"/>
    <w:uiPriority w:val="9"/>
    <w:rsid w:val="0077035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D76C8"/>
    <w:rPr>
      <w:color w:val="0563C1" w:themeColor="hyperlink"/>
      <w:u w:val="single"/>
    </w:rPr>
  </w:style>
  <w:style w:type="character" w:styleId="UnresolvedMention">
    <w:name w:val="Unresolved Mention"/>
    <w:basedOn w:val="DefaultParagraphFont"/>
    <w:uiPriority w:val="99"/>
    <w:semiHidden/>
    <w:unhideWhenUsed/>
    <w:rsid w:val="001D76C8"/>
    <w:rPr>
      <w:color w:val="605E5C"/>
      <w:shd w:val="clear" w:color="auto" w:fill="E1DFDD"/>
    </w:rPr>
  </w:style>
  <w:style w:type="paragraph" w:styleId="NormalWeb">
    <w:name w:val="Normal (Web)"/>
    <w:basedOn w:val="Normal"/>
    <w:uiPriority w:val="99"/>
    <w:unhideWhenUsed/>
    <w:rsid w:val="00861A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5865">
      <w:bodyDiv w:val="1"/>
      <w:marLeft w:val="0"/>
      <w:marRight w:val="0"/>
      <w:marTop w:val="0"/>
      <w:marBottom w:val="0"/>
      <w:divBdr>
        <w:top w:val="none" w:sz="0" w:space="0" w:color="auto"/>
        <w:left w:val="none" w:sz="0" w:space="0" w:color="auto"/>
        <w:bottom w:val="none" w:sz="0" w:space="0" w:color="auto"/>
        <w:right w:val="none" w:sz="0" w:space="0" w:color="auto"/>
      </w:divBdr>
      <w:divsChild>
        <w:div w:id="1329938807">
          <w:marLeft w:val="0"/>
          <w:marRight w:val="0"/>
          <w:marTop w:val="0"/>
          <w:marBottom w:val="0"/>
          <w:divBdr>
            <w:top w:val="none" w:sz="0" w:space="0" w:color="auto"/>
            <w:left w:val="none" w:sz="0" w:space="0" w:color="auto"/>
            <w:bottom w:val="none" w:sz="0" w:space="0" w:color="auto"/>
            <w:right w:val="none" w:sz="0" w:space="0" w:color="auto"/>
          </w:divBdr>
        </w:div>
      </w:divsChild>
    </w:div>
    <w:div w:id="27441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2/03/dont-underestimate-the-power-of-self-reflection" TargetMode="External"/><Relationship Id="rId13" Type="http://schemas.openxmlformats.org/officeDocument/2006/relationships/hyperlink" Target="https://web.archive.org/web/20090319212840/http://weblearn.ox.ac.uk/site/colleges/seh/freshinfo/vs/StudySkills2008b.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esearchgate.net/publication/236396425_The_Complete_Guide_to_Referencing_and_Avoiding_Plagiarism" TargetMode="External"/><Relationship Id="rId17" Type="http://schemas.openxmlformats.org/officeDocument/2006/relationships/hyperlink" Target="https://www.student.unsw.edu.au/why-referencing-important" TargetMode="External"/><Relationship Id="rId2" Type="http://schemas.openxmlformats.org/officeDocument/2006/relationships/customXml" Target="../customXml/item2.xml"/><Relationship Id="rId16" Type="http://schemas.openxmlformats.org/officeDocument/2006/relationships/hyperlink" Target="https://www.betterup.com/blog/critical-thinking-skil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yuni.swansea.ac.uk/academic-life/academic-misconduct" TargetMode="External"/><Relationship Id="rId5" Type="http://schemas.openxmlformats.org/officeDocument/2006/relationships/styles" Target="styles.xml"/><Relationship Id="rId15" Type="http://schemas.openxmlformats.org/officeDocument/2006/relationships/hyperlink" Target="https://www.ed.ac.uk/reflection/reflectors-toolkit/producing-reflections/academic-reflections/general-tips" TargetMode="External"/><Relationship Id="rId10" Type="http://schemas.openxmlformats.org/officeDocument/2006/relationships/hyperlink" Target="https://journals.sagepub.com/doi/abs/10.1177/016146814204300507"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dictionary.cambridge.org/dictionary/english/reflection" TargetMode="External"/><Relationship Id="rId14" Type="http://schemas.openxmlformats.org/officeDocument/2006/relationships/hyperlink" Target="https://tscfm.org/blogs/the-benefits-of-critical-thinking-for-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64410F-1624-4287-AE50-C63BC8CA702C}">
  <ds:schemaRefs>
    <ds:schemaRef ds:uri="http://schemas.microsoft.com/sharepoint/v3/contenttype/forms"/>
  </ds:schemaRefs>
</ds:datastoreItem>
</file>

<file path=customXml/itemProps2.xml><?xml version="1.0" encoding="utf-8"?>
<ds:datastoreItem xmlns:ds="http://schemas.openxmlformats.org/officeDocument/2006/customXml" ds:itemID="{C5F87A81-1050-414E-8C89-FCC3E9D0F6A8}">
  <ds:schemaRefs>
    <ds:schemaRef ds:uri="http://purl.org/dc/elements/1.1/"/>
    <ds:schemaRef ds:uri="550816ce-8156-4f45-b1c4-24236a73d01f"/>
    <ds:schemaRef ds:uri="0ebdf10f-b5a3-45b6-acdb-7dc1eb398785"/>
    <ds:schemaRef ds:uri="http://schemas.microsoft.com/office/2006/documentManagement/types"/>
    <ds:schemaRef ds:uri="http://purl.org/dc/dcmitype/"/>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B7E1C29-6645-46B7-9107-592B1375B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2024-01-04T20:32:00Z</dcterms:created>
  <dcterms:modified xsi:type="dcterms:W3CDTF">2024-01-04T20:32:00Z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