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82BFB9" w14:textId="77777777" w:rsidR="001C6302" w:rsidRDefault="001C6302" w:rsidP="001C6302">
      <w:pPr>
        <w:rPr>
          <w:b/>
          <w:bCs/>
        </w:rPr>
      </w:pPr>
      <w:bookmarkStart w:id="0" w:name="_kfzh8iypmsmc" w:colFirst="0" w:colLast="0"/>
      <w:bookmarkEnd w:id="0"/>
    </w:p>
    <w:p w14:paraId="4FC71F52" w14:textId="77777777" w:rsidR="001C6302" w:rsidRDefault="001C6302" w:rsidP="001C6302">
      <w:pPr>
        <w:rPr>
          <w:b/>
          <w:bCs/>
        </w:rPr>
      </w:pPr>
    </w:p>
    <w:p w14:paraId="7581F6D9" w14:textId="77777777" w:rsidR="001C6302" w:rsidRDefault="001C6302" w:rsidP="001C6302">
      <w:pPr>
        <w:rPr>
          <w:b/>
          <w:bCs/>
        </w:rPr>
      </w:pPr>
    </w:p>
    <w:p w14:paraId="77B3936A" w14:textId="77777777" w:rsidR="001C6302" w:rsidRDefault="001C6302" w:rsidP="001C6302">
      <w:pPr>
        <w:rPr>
          <w:b/>
          <w:bCs/>
        </w:rPr>
      </w:pPr>
    </w:p>
    <w:p w14:paraId="7BE56F35" w14:textId="77777777" w:rsidR="001C6302" w:rsidRDefault="001C6302" w:rsidP="001C6302">
      <w:pPr>
        <w:rPr>
          <w:b/>
          <w:bCs/>
        </w:rPr>
      </w:pPr>
    </w:p>
    <w:p w14:paraId="06EAC199" w14:textId="77777777" w:rsidR="001C6302" w:rsidRDefault="001C6302" w:rsidP="001C6302">
      <w:pPr>
        <w:rPr>
          <w:b/>
          <w:bCs/>
        </w:rPr>
      </w:pPr>
    </w:p>
    <w:p w14:paraId="00BE9F65" w14:textId="2BE8394B" w:rsidR="001C6302" w:rsidRPr="0085301A" w:rsidRDefault="001C6302" w:rsidP="001C6302">
      <w:r w:rsidRPr="0085301A">
        <w:rPr>
          <w:b/>
          <w:bCs/>
        </w:rPr>
        <w:t>Acknowledgement of AI Tool Use</w:t>
      </w:r>
    </w:p>
    <w:p w14:paraId="2BF5A77B" w14:textId="77777777" w:rsidR="001C6302" w:rsidRPr="0085301A" w:rsidRDefault="001C6302" w:rsidP="001C6302">
      <w:r w:rsidRPr="0085301A">
        <w:t>I acknowledge the use of Grammarly (</w:t>
      </w:r>
      <w:hyperlink r:id="rId7" w:tgtFrame="_new" w:history="1">
        <w:r w:rsidRPr="0085301A">
          <w:rPr>
            <w:rStyle w:val="Hyperlink"/>
          </w:rPr>
          <w:t>https://www.grammarly.com/</w:t>
        </w:r>
      </w:hyperlink>
      <w:r w:rsidRPr="0085301A">
        <w:t>) on 2</w:t>
      </w:r>
      <w:r>
        <w:t>2</w:t>
      </w:r>
      <w:r w:rsidRPr="0085301A">
        <w:t xml:space="preserve"> May 2025 to proofread my research report for grammar, punctuation, and academic tone using the prompt(s):</w:t>
      </w:r>
    </w:p>
    <w:p w14:paraId="0A26DF99" w14:textId="77777777" w:rsidR="001C6302" w:rsidRPr="0085301A" w:rsidRDefault="001C6302" w:rsidP="001C6302">
      <w:pPr>
        <w:numPr>
          <w:ilvl w:val="0"/>
          <w:numId w:val="3"/>
        </w:numPr>
        <w:spacing w:after="120"/>
      </w:pPr>
      <w:r w:rsidRPr="0085301A">
        <w:t>Please check the following research report text for grammar, spelling, and clarity.</w:t>
      </w:r>
    </w:p>
    <w:p w14:paraId="105C9B42" w14:textId="77777777" w:rsidR="001C6302" w:rsidRPr="0085301A" w:rsidRDefault="001C6302" w:rsidP="001C6302">
      <w:pPr>
        <w:numPr>
          <w:ilvl w:val="0"/>
          <w:numId w:val="3"/>
        </w:numPr>
        <w:spacing w:after="120"/>
      </w:pPr>
      <w:r w:rsidRPr="0085301A">
        <w:t>Please suggest formal alternatives and improve sentence structure suitable for academic writing.</w:t>
      </w:r>
    </w:p>
    <w:p w14:paraId="4BBCE451" w14:textId="77777777" w:rsidR="001C6302" w:rsidRPr="0085301A" w:rsidRDefault="001C6302" w:rsidP="001C6302">
      <w:r w:rsidRPr="0085301A">
        <w:t>I also acknowledge the use of ChatGPT (</w:t>
      </w:r>
      <w:hyperlink r:id="rId8" w:tgtFrame="_new" w:history="1">
        <w:r w:rsidRPr="0085301A">
          <w:rPr>
            <w:rStyle w:val="Hyperlink"/>
          </w:rPr>
          <w:t>https://chatgpt.com/</w:t>
        </w:r>
      </w:hyperlink>
      <w:r w:rsidRPr="0085301A">
        <w:t>) on 2</w:t>
      </w:r>
      <w:r>
        <w:t>2</w:t>
      </w:r>
      <w:r w:rsidRPr="0085301A">
        <w:t xml:space="preserve"> May 2025 to support the structure of my research report using the prompt(s):</w:t>
      </w:r>
    </w:p>
    <w:p w14:paraId="288FD580" w14:textId="77777777" w:rsidR="001C6302" w:rsidRDefault="001C6302" w:rsidP="001C6302">
      <w:pPr>
        <w:numPr>
          <w:ilvl w:val="0"/>
          <w:numId w:val="4"/>
        </w:numPr>
        <w:spacing w:after="120"/>
      </w:pPr>
      <w:r w:rsidRPr="0085301A">
        <w:t>Please provide a professional format for a research report</w:t>
      </w:r>
      <w:r>
        <w:t>.</w:t>
      </w:r>
    </w:p>
    <w:p w14:paraId="30FE5808" w14:textId="77777777" w:rsidR="001C6302" w:rsidRDefault="001C6302" w:rsidP="001C6302">
      <w:r w:rsidRPr="0085301A">
        <w:t>I confirm that I have not presented any AI-generated text as my own work. I confirm I have copies of my drafts, notes, and other resources I used before, and after the use of AI tools which I may be asked to provide in evidence.</w:t>
      </w:r>
    </w:p>
    <w:p w14:paraId="2883FE27" w14:textId="77777777" w:rsidR="001C6302" w:rsidRDefault="001C6302" w:rsidP="001C6302">
      <w:pPr>
        <w:spacing w:line="240" w:lineRule="auto"/>
      </w:pPr>
      <w:r>
        <w:br w:type="page"/>
      </w:r>
    </w:p>
    <w:p w14:paraId="73950A26" w14:textId="77777777" w:rsidR="002712BF" w:rsidRDefault="002712BF" w:rsidP="007C0FC2">
      <w:pPr>
        <w:jc w:val="center"/>
        <w:rPr>
          <w:sz w:val="36"/>
          <w:szCs w:val="36"/>
        </w:rPr>
      </w:pPr>
    </w:p>
    <w:p w14:paraId="7633F174" w14:textId="77777777" w:rsidR="00901E63" w:rsidRDefault="00901E63" w:rsidP="007C0FC2">
      <w:pPr>
        <w:jc w:val="center"/>
        <w:rPr>
          <w:sz w:val="36"/>
          <w:szCs w:val="36"/>
        </w:rPr>
      </w:pPr>
    </w:p>
    <w:p w14:paraId="6DC3DBF5" w14:textId="77777777" w:rsidR="00901E63" w:rsidRDefault="00901E63" w:rsidP="007C0FC2">
      <w:pPr>
        <w:jc w:val="center"/>
        <w:rPr>
          <w:sz w:val="36"/>
          <w:szCs w:val="36"/>
        </w:rPr>
      </w:pPr>
    </w:p>
    <w:p w14:paraId="05158702" w14:textId="77777777" w:rsidR="00901E63" w:rsidRDefault="00901E63" w:rsidP="007C0FC2">
      <w:pPr>
        <w:jc w:val="center"/>
        <w:rPr>
          <w:sz w:val="36"/>
          <w:szCs w:val="36"/>
        </w:rPr>
      </w:pPr>
    </w:p>
    <w:p w14:paraId="72CDA360" w14:textId="0DDA26F7" w:rsidR="002712BF" w:rsidRDefault="002712BF" w:rsidP="007C0FC2">
      <w:pPr>
        <w:jc w:val="center"/>
        <w:rPr>
          <w:sz w:val="36"/>
          <w:szCs w:val="36"/>
        </w:rPr>
      </w:pPr>
      <w:r>
        <w:rPr>
          <w:sz w:val="36"/>
          <w:szCs w:val="36"/>
        </w:rPr>
        <w:t xml:space="preserve">Student name: Mohammad </w:t>
      </w:r>
      <w:proofErr w:type="spellStart"/>
      <w:r>
        <w:rPr>
          <w:sz w:val="36"/>
          <w:szCs w:val="36"/>
        </w:rPr>
        <w:t>Assadujjaman</w:t>
      </w:r>
      <w:proofErr w:type="spellEnd"/>
    </w:p>
    <w:p w14:paraId="1DAA46D4" w14:textId="0579743C" w:rsidR="002712BF" w:rsidRDefault="002712BF" w:rsidP="007C0FC2">
      <w:pPr>
        <w:jc w:val="center"/>
        <w:rPr>
          <w:sz w:val="36"/>
          <w:szCs w:val="36"/>
        </w:rPr>
      </w:pPr>
      <w:r>
        <w:rPr>
          <w:sz w:val="36"/>
          <w:szCs w:val="36"/>
        </w:rPr>
        <w:t>Student ID: 2207975</w:t>
      </w:r>
    </w:p>
    <w:p w14:paraId="4DD67241" w14:textId="56018253" w:rsidR="007C0FC2" w:rsidRPr="007C0FC2" w:rsidRDefault="007C0FC2" w:rsidP="002712BF">
      <w:pPr>
        <w:ind w:left="1440"/>
        <w:rPr>
          <w:sz w:val="36"/>
          <w:szCs w:val="36"/>
        </w:rPr>
      </w:pPr>
      <w:r w:rsidRPr="007C0FC2">
        <w:rPr>
          <w:sz w:val="36"/>
          <w:szCs w:val="36"/>
        </w:rPr>
        <w:t xml:space="preserve">Module Name: Hotel Placement Research Project </w:t>
      </w:r>
    </w:p>
    <w:p w14:paraId="36E9F983" w14:textId="77777777" w:rsidR="007C0FC2" w:rsidRDefault="007C0FC2" w:rsidP="007C0FC2">
      <w:pPr>
        <w:jc w:val="center"/>
        <w:rPr>
          <w:sz w:val="36"/>
          <w:szCs w:val="36"/>
        </w:rPr>
      </w:pPr>
      <w:r w:rsidRPr="007C0FC2">
        <w:rPr>
          <w:sz w:val="36"/>
          <w:szCs w:val="36"/>
        </w:rPr>
        <w:t>Module code: BMIH6008</w:t>
      </w:r>
    </w:p>
    <w:p w14:paraId="51C71E2D" w14:textId="2C0A0889" w:rsidR="002712BF" w:rsidRDefault="002712BF" w:rsidP="007C0FC2">
      <w:pPr>
        <w:jc w:val="center"/>
        <w:rPr>
          <w:sz w:val="36"/>
          <w:szCs w:val="36"/>
        </w:rPr>
      </w:pPr>
      <w:r>
        <w:rPr>
          <w:sz w:val="36"/>
          <w:szCs w:val="36"/>
        </w:rPr>
        <w:t>Lecturer: Christopher Wilkin</w:t>
      </w:r>
    </w:p>
    <w:p w14:paraId="5D05A7C4" w14:textId="0CA0C0C5" w:rsidR="002712BF" w:rsidRPr="007C0FC2" w:rsidRDefault="002712BF" w:rsidP="007C0FC2">
      <w:pPr>
        <w:jc w:val="center"/>
        <w:rPr>
          <w:sz w:val="36"/>
          <w:szCs w:val="36"/>
        </w:rPr>
      </w:pPr>
      <w:r>
        <w:rPr>
          <w:sz w:val="36"/>
          <w:szCs w:val="36"/>
        </w:rPr>
        <w:t>Assignment Title: Hotel Research Project</w:t>
      </w:r>
    </w:p>
    <w:p w14:paraId="67067C8A" w14:textId="48E042C2" w:rsidR="007C0FC2" w:rsidRPr="007C0FC2" w:rsidRDefault="002712BF" w:rsidP="002712BF">
      <w:pPr>
        <w:pStyle w:val="Title"/>
        <w:jc w:val="both"/>
      </w:pPr>
      <w:r>
        <w:t>“</w:t>
      </w:r>
      <w:r w:rsidR="007C0FC2" w:rsidRPr="007C0FC2">
        <w:t>An Analysis of the Impact of Artificial Intelligence on Customer Service Delivery: A Case Study of Hilton Hotels</w:t>
      </w:r>
      <w:r>
        <w:t>”</w:t>
      </w:r>
    </w:p>
    <w:p w14:paraId="7EE4AD5E" w14:textId="77777777" w:rsidR="007C0FC2" w:rsidRPr="007C0FC2" w:rsidRDefault="007C0FC2" w:rsidP="007C0FC2">
      <w:pPr>
        <w:pStyle w:val="Title"/>
      </w:pPr>
    </w:p>
    <w:p w14:paraId="25DBFD4A" w14:textId="77777777" w:rsidR="007C0FC2" w:rsidRPr="007C0FC2" w:rsidRDefault="007C0FC2" w:rsidP="007C0FC2">
      <w:pPr>
        <w:pStyle w:val="Title"/>
      </w:pPr>
    </w:p>
    <w:p w14:paraId="0390C964" w14:textId="77777777" w:rsidR="007C0FC2" w:rsidRPr="007C0FC2" w:rsidRDefault="007C0FC2" w:rsidP="007C0FC2">
      <w:pPr>
        <w:pStyle w:val="Title"/>
      </w:pPr>
    </w:p>
    <w:p w14:paraId="17D8174B" w14:textId="05AA803B" w:rsidR="007C0FC2" w:rsidRPr="007C0FC2" w:rsidRDefault="007C0FC2" w:rsidP="00901E63">
      <w:pPr>
        <w:jc w:val="center"/>
        <w:rPr>
          <w:sz w:val="36"/>
          <w:szCs w:val="36"/>
        </w:rPr>
      </w:pPr>
    </w:p>
    <w:p w14:paraId="5EA536DC" w14:textId="602A323F" w:rsidR="004E14F0" w:rsidRPr="007C0FC2" w:rsidRDefault="00000000">
      <w:pPr>
        <w:pStyle w:val="Title"/>
      </w:pPr>
      <w:r w:rsidRPr="007C0FC2">
        <w:br w:type="page"/>
      </w:r>
    </w:p>
    <w:p w14:paraId="033685F2" w14:textId="77777777" w:rsidR="004E14F0" w:rsidRPr="007C0FC2" w:rsidRDefault="00000000">
      <w:pPr>
        <w:pStyle w:val="Heading1"/>
        <w:keepNext w:val="0"/>
        <w:keepLines w:val="0"/>
        <w:spacing w:before="280" w:after="80"/>
        <w:rPr>
          <w:color w:val="auto"/>
        </w:rPr>
      </w:pPr>
      <w:bookmarkStart w:id="1" w:name="_i6b3i3pd8fu3" w:colFirst="0" w:colLast="0"/>
      <w:bookmarkStart w:id="2" w:name="_Toc200676654"/>
      <w:bookmarkEnd w:id="1"/>
      <w:r w:rsidRPr="007C0FC2">
        <w:rPr>
          <w:color w:val="auto"/>
        </w:rPr>
        <w:lastRenderedPageBreak/>
        <w:t>Abstract</w:t>
      </w:r>
      <w:bookmarkEnd w:id="2"/>
    </w:p>
    <w:p w14:paraId="5DBD373B" w14:textId="08759B72" w:rsidR="004E14F0" w:rsidRPr="007C0FC2" w:rsidRDefault="00000000">
      <w:r w:rsidRPr="007C0FC2">
        <w:t xml:space="preserve">This research project explores the transformative impact of Artificial Intelligence (AI) on customer service delivery within the hospitality industry, with a specific focus on Hilton Hotels as a case study. AI is quickly changing the way guests experience hotels by automating tasks that are done over and over, making experiences more personal, and making things run more smoothly. As digital expectations rise and </w:t>
      </w:r>
      <w:proofErr w:type="spellStart"/>
      <w:r w:rsidRPr="007C0FC2">
        <w:t>labour</w:t>
      </w:r>
      <w:proofErr w:type="spellEnd"/>
      <w:r w:rsidRPr="007C0FC2">
        <w:t xml:space="preserve"> shortages make service less reliable, luxury hotel chains like Hilton are using AI to meet customer needs. It looks at how these kinds of technologies change the quality of service, customer satisfaction, and employee roles, as well as the good and bad things about using AI in a lot of places. The study's primary objectives are to identify Hilton Hotels' essential AI technologies, evaluate their impact on service quality and customer satisfaction, and investigate the operational challenges of AI integration. The research employs a qualitative case study methodology </w:t>
      </w:r>
      <w:proofErr w:type="spellStart"/>
      <w:r w:rsidRPr="007C0FC2">
        <w:t>utilising</w:t>
      </w:r>
      <w:proofErr w:type="spellEnd"/>
      <w:r w:rsidRPr="007C0FC2">
        <w:t xml:space="preserve"> secondary data derived from academic literature and industry reports. Important data comes from company publications, expert commentary, and guest reviews on TripAdvisor and Google Reviews. Thematic content analysis shows that there are common themes and patterns in Hilton's AI service environment. The study found that Hilton Hotels </w:t>
      </w:r>
      <w:r w:rsidR="007C0FC2" w:rsidRPr="007C0FC2">
        <w:t>has</w:t>
      </w:r>
      <w:r w:rsidRPr="007C0FC2">
        <w:t xml:space="preserve"> set up mobile check-in and check-out systems, smart room controls as part of the "Connected Room" initiative, and AI-powered chatbots like "Connie" to help guests with their questions. These technologies have made service faster, lessened the work at the front desk, and given guests more control over their stay. </w:t>
      </w:r>
      <w:r w:rsidR="007C0FC2" w:rsidRPr="007C0FC2">
        <w:t>AI-</w:t>
      </w:r>
      <w:proofErr w:type="spellStart"/>
      <w:r w:rsidR="007C0FC2" w:rsidRPr="007C0FC2">
        <w:t>personalised</w:t>
      </w:r>
      <w:proofErr w:type="spellEnd"/>
      <w:r w:rsidRPr="007C0FC2">
        <w:t xml:space="preserve"> service delivery has made customers happier, especially tech-savvy guests who value speed and ease of use. The results also point out some problems, such as guests who are resistant to change, worries about </w:t>
      </w:r>
      <w:proofErr w:type="spellStart"/>
      <w:r w:rsidRPr="007C0FC2">
        <w:t>depersonalising</w:t>
      </w:r>
      <w:proofErr w:type="spellEnd"/>
      <w:r w:rsidRPr="007C0FC2">
        <w:t xml:space="preserve"> hospitality, and the danger of relying too much on automation, which could hurt emotional intelligence in service interactions. Using AI has effects on human resources, especially when it comes to redefining roles and training people in new skills. Automation takes care of a lot of routine tasks, but hospitality workers need to learn new digital skills and focus more on personal service that machines can't do. The analysis indicates that effective AI implementation necessitates a culture of adaptability among employees and a harmonious human-machine interface in service delivery. The report ends with strategic suggestions for Hilton Hotels and the hospitality industry as a whole. These include better training for frontline staff on AI, using AI-driven feedback systems to make guests happier, and encouraging hybrid service models that mix technology and people.</w:t>
      </w:r>
    </w:p>
    <w:p w14:paraId="3EFCB39E" w14:textId="77777777" w:rsidR="004E14F0" w:rsidRPr="007C0FC2" w:rsidRDefault="00000000">
      <w:pPr>
        <w:pStyle w:val="Heading1"/>
        <w:rPr>
          <w:color w:val="auto"/>
        </w:rPr>
      </w:pPr>
      <w:bookmarkStart w:id="3" w:name="_pcnogzprx5s0" w:colFirst="0" w:colLast="0"/>
      <w:bookmarkStart w:id="4" w:name="_Toc200676655"/>
      <w:bookmarkEnd w:id="3"/>
      <w:r w:rsidRPr="007C0FC2">
        <w:rPr>
          <w:color w:val="auto"/>
        </w:rPr>
        <w:lastRenderedPageBreak/>
        <w:t>Table of Contents</w:t>
      </w:r>
      <w:bookmarkEnd w:id="4"/>
    </w:p>
    <w:sdt>
      <w:sdtPr>
        <w:id w:val="2113925048"/>
        <w:docPartObj>
          <w:docPartGallery w:val="Table of Contents"/>
          <w:docPartUnique/>
        </w:docPartObj>
      </w:sdtPr>
      <w:sdtContent>
        <w:p w14:paraId="3099FE65" w14:textId="7D7EA1DD" w:rsidR="007C0FC2" w:rsidRPr="007C0FC2" w:rsidRDefault="00000000">
          <w:pPr>
            <w:pStyle w:val="TOC1"/>
            <w:tabs>
              <w:tab w:val="right" w:pos="9350"/>
            </w:tabs>
            <w:rPr>
              <w:rFonts w:asciiTheme="minorHAnsi" w:eastAsiaTheme="minorEastAsia" w:hAnsiTheme="minorHAnsi" w:cstheme="minorBidi"/>
              <w:noProof/>
              <w:kern w:val="2"/>
              <w:lang w:val="en-GB"/>
              <w14:ligatures w14:val="standardContextual"/>
            </w:rPr>
          </w:pPr>
          <w:r w:rsidRPr="007C0FC2">
            <w:fldChar w:fldCharType="begin"/>
          </w:r>
          <w:r w:rsidRPr="007C0FC2">
            <w:instrText xml:space="preserve"> TOC \h \u \z \t "Heading 1,1,Heading 2,2,Heading 3,3,Heading 4,4,Heading 5,5,Heading 6,6,"</w:instrText>
          </w:r>
          <w:r w:rsidRPr="007C0FC2">
            <w:fldChar w:fldCharType="separate"/>
          </w:r>
          <w:hyperlink w:anchor="_Toc200676654" w:history="1">
            <w:r w:rsidR="007C0FC2" w:rsidRPr="007C0FC2">
              <w:rPr>
                <w:rStyle w:val="Hyperlink"/>
                <w:noProof/>
                <w:color w:val="auto"/>
              </w:rPr>
              <w:t>Abstract</w:t>
            </w:r>
            <w:r w:rsidR="007C0FC2" w:rsidRPr="007C0FC2">
              <w:rPr>
                <w:noProof/>
                <w:webHidden/>
              </w:rPr>
              <w:tab/>
            </w:r>
            <w:r w:rsidR="007C0FC2" w:rsidRPr="007C0FC2">
              <w:rPr>
                <w:noProof/>
                <w:webHidden/>
              </w:rPr>
              <w:fldChar w:fldCharType="begin"/>
            </w:r>
            <w:r w:rsidR="007C0FC2" w:rsidRPr="007C0FC2">
              <w:rPr>
                <w:noProof/>
                <w:webHidden/>
              </w:rPr>
              <w:instrText xml:space="preserve"> PAGEREF _Toc200676654 \h </w:instrText>
            </w:r>
            <w:r w:rsidR="007C0FC2" w:rsidRPr="007C0FC2">
              <w:rPr>
                <w:noProof/>
                <w:webHidden/>
              </w:rPr>
            </w:r>
            <w:r w:rsidR="007C0FC2" w:rsidRPr="007C0FC2">
              <w:rPr>
                <w:noProof/>
                <w:webHidden/>
              </w:rPr>
              <w:fldChar w:fldCharType="separate"/>
            </w:r>
            <w:r w:rsidR="007C0FC2" w:rsidRPr="007C0FC2">
              <w:rPr>
                <w:noProof/>
                <w:webHidden/>
              </w:rPr>
              <w:t>1</w:t>
            </w:r>
            <w:r w:rsidR="007C0FC2" w:rsidRPr="007C0FC2">
              <w:rPr>
                <w:noProof/>
                <w:webHidden/>
              </w:rPr>
              <w:fldChar w:fldCharType="end"/>
            </w:r>
          </w:hyperlink>
        </w:p>
        <w:p w14:paraId="1EC139C4" w14:textId="755C1639" w:rsidR="007C0FC2" w:rsidRPr="007C0FC2" w:rsidRDefault="007C0FC2">
          <w:pPr>
            <w:pStyle w:val="TOC1"/>
            <w:tabs>
              <w:tab w:val="right" w:pos="9350"/>
            </w:tabs>
            <w:rPr>
              <w:rFonts w:asciiTheme="minorHAnsi" w:eastAsiaTheme="minorEastAsia" w:hAnsiTheme="minorHAnsi" w:cstheme="minorBidi"/>
              <w:noProof/>
              <w:kern w:val="2"/>
              <w:lang w:val="en-GB"/>
              <w14:ligatures w14:val="standardContextual"/>
            </w:rPr>
          </w:pPr>
          <w:hyperlink w:anchor="_Toc200676655" w:history="1">
            <w:r w:rsidRPr="007C0FC2">
              <w:rPr>
                <w:rStyle w:val="Hyperlink"/>
                <w:noProof/>
                <w:color w:val="auto"/>
              </w:rPr>
              <w:t>Table of Contents</w:t>
            </w:r>
            <w:r w:rsidRPr="007C0FC2">
              <w:rPr>
                <w:noProof/>
                <w:webHidden/>
              </w:rPr>
              <w:tab/>
            </w:r>
            <w:r w:rsidRPr="007C0FC2">
              <w:rPr>
                <w:noProof/>
                <w:webHidden/>
              </w:rPr>
              <w:fldChar w:fldCharType="begin"/>
            </w:r>
            <w:r w:rsidRPr="007C0FC2">
              <w:rPr>
                <w:noProof/>
                <w:webHidden/>
              </w:rPr>
              <w:instrText xml:space="preserve"> PAGEREF _Toc200676655 \h </w:instrText>
            </w:r>
            <w:r w:rsidRPr="007C0FC2">
              <w:rPr>
                <w:noProof/>
                <w:webHidden/>
              </w:rPr>
            </w:r>
            <w:r w:rsidRPr="007C0FC2">
              <w:rPr>
                <w:noProof/>
                <w:webHidden/>
              </w:rPr>
              <w:fldChar w:fldCharType="separate"/>
            </w:r>
            <w:r w:rsidRPr="007C0FC2">
              <w:rPr>
                <w:noProof/>
                <w:webHidden/>
              </w:rPr>
              <w:t>2</w:t>
            </w:r>
            <w:r w:rsidRPr="007C0FC2">
              <w:rPr>
                <w:noProof/>
                <w:webHidden/>
              </w:rPr>
              <w:fldChar w:fldCharType="end"/>
            </w:r>
          </w:hyperlink>
        </w:p>
        <w:p w14:paraId="75D1DC35" w14:textId="2FB9A804" w:rsidR="007C0FC2" w:rsidRPr="007C0FC2" w:rsidRDefault="007C0FC2">
          <w:pPr>
            <w:pStyle w:val="TOC1"/>
            <w:tabs>
              <w:tab w:val="right" w:pos="9350"/>
            </w:tabs>
            <w:rPr>
              <w:rFonts w:asciiTheme="minorHAnsi" w:eastAsiaTheme="minorEastAsia" w:hAnsiTheme="minorHAnsi" w:cstheme="minorBidi"/>
              <w:noProof/>
              <w:kern w:val="2"/>
              <w:lang w:val="en-GB"/>
              <w14:ligatures w14:val="standardContextual"/>
            </w:rPr>
          </w:pPr>
          <w:hyperlink w:anchor="_Toc200676656" w:history="1">
            <w:r w:rsidRPr="007C0FC2">
              <w:rPr>
                <w:rStyle w:val="Hyperlink"/>
                <w:noProof/>
                <w:color w:val="auto"/>
              </w:rPr>
              <w:t>Chapter 1: Introduction</w:t>
            </w:r>
            <w:r w:rsidRPr="007C0FC2">
              <w:rPr>
                <w:noProof/>
                <w:webHidden/>
              </w:rPr>
              <w:tab/>
            </w:r>
            <w:r w:rsidRPr="007C0FC2">
              <w:rPr>
                <w:noProof/>
                <w:webHidden/>
              </w:rPr>
              <w:fldChar w:fldCharType="begin"/>
            </w:r>
            <w:r w:rsidRPr="007C0FC2">
              <w:rPr>
                <w:noProof/>
                <w:webHidden/>
              </w:rPr>
              <w:instrText xml:space="preserve"> PAGEREF _Toc200676656 \h </w:instrText>
            </w:r>
            <w:r w:rsidRPr="007C0FC2">
              <w:rPr>
                <w:noProof/>
                <w:webHidden/>
              </w:rPr>
            </w:r>
            <w:r w:rsidRPr="007C0FC2">
              <w:rPr>
                <w:noProof/>
                <w:webHidden/>
              </w:rPr>
              <w:fldChar w:fldCharType="separate"/>
            </w:r>
            <w:r w:rsidRPr="007C0FC2">
              <w:rPr>
                <w:noProof/>
                <w:webHidden/>
              </w:rPr>
              <w:t>3</w:t>
            </w:r>
            <w:r w:rsidRPr="007C0FC2">
              <w:rPr>
                <w:noProof/>
                <w:webHidden/>
              </w:rPr>
              <w:fldChar w:fldCharType="end"/>
            </w:r>
          </w:hyperlink>
        </w:p>
        <w:p w14:paraId="0EF9CC73" w14:textId="4B1F945D" w:rsidR="007C0FC2" w:rsidRPr="007C0FC2" w:rsidRDefault="007C0FC2">
          <w:pPr>
            <w:pStyle w:val="TOC1"/>
            <w:tabs>
              <w:tab w:val="right" w:pos="9350"/>
            </w:tabs>
            <w:rPr>
              <w:rFonts w:asciiTheme="minorHAnsi" w:eastAsiaTheme="minorEastAsia" w:hAnsiTheme="minorHAnsi" w:cstheme="minorBidi"/>
              <w:noProof/>
              <w:kern w:val="2"/>
              <w:lang w:val="en-GB"/>
              <w14:ligatures w14:val="standardContextual"/>
            </w:rPr>
          </w:pPr>
          <w:hyperlink w:anchor="_Toc200676657" w:history="1">
            <w:r w:rsidRPr="007C0FC2">
              <w:rPr>
                <w:rStyle w:val="Hyperlink"/>
                <w:noProof/>
                <w:color w:val="auto"/>
              </w:rPr>
              <w:t>Chapter 2: Literature Review</w:t>
            </w:r>
            <w:r w:rsidRPr="007C0FC2">
              <w:rPr>
                <w:noProof/>
                <w:webHidden/>
              </w:rPr>
              <w:tab/>
            </w:r>
            <w:r w:rsidRPr="007C0FC2">
              <w:rPr>
                <w:noProof/>
                <w:webHidden/>
              </w:rPr>
              <w:fldChar w:fldCharType="begin"/>
            </w:r>
            <w:r w:rsidRPr="007C0FC2">
              <w:rPr>
                <w:noProof/>
                <w:webHidden/>
              </w:rPr>
              <w:instrText xml:space="preserve"> PAGEREF _Toc200676657 \h </w:instrText>
            </w:r>
            <w:r w:rsidRPr="007C0FC2">
              <w:rPr>
                <w:noProof/>
                <w:webHidden/>
              </w:rPr>
            </w:r>
            <w:r w:rsidRPr="007C0FC2">
              <w:rPr>
                <w:noProof/>
                <w:webHidden/>
              </w:rPr>
              <w:fldChar w:fldCharType="separate"/>
            </w:r>
            <w:r w:rsidRPr="007C0FC2">
              <w:rPr>
                <w:noProof/>
                <w:webHidden/>
              </w:rPr>
              <w:t>5</w:t>
            </w:r>
            <w:r w:rsidRPr="007C0FC2">
              <w:rPr>
                <w:noProof/>
                <w:webHidden/>
              </w:rPr>
              <w:fldChar w:fldCharType="end"/>
            </w:r>
          </w:hyperlink>
        </w:p>
        <w:p w14:paraId="20252089" w14:textId="26FE622B" w:rsidR="007C0FC2" w:rsidRPr="007C0FC2" w:rsidRDefault="007C0FC2">
          <w:pPr>
            <w:pStyle w:val="TOC1"/>
            <w:tabs>
              <w:tab w:val="right" w:pos="9350"/>
            </w:tabs>
            <w:rPr>
              <w:rFonts w:asciiTheme="minorHAnsi" w:eastAsiaTheme="minorEastAsia" w:hAnsiTheme="minorHAnsi" w:cstheme="minorBidi"/>
              <w:noProof/>
              <w:kern w:val="2"/>
              <w:lang w:val="en-GB"/>
              <w14:ligatures w14:val="standardContextual"/>
            </w:rPr>
          </w:pPr>
          <w:hyperlink w:anchor="_Toc200676658" w:history="1">
            <w:r w:rsidRPr="007C0FC2">
              <w:rPr>
                <w:rStyle w:val="Hyperlink"/>
                <w:noProof/>
                <w:color w:val="auto"/>
              </w:rPr>
              <w:t>Chapter 3: Research Methodology</w:t>
            </w:r>
            <w:r w:rsidRPr="007C0FC2">
              <w:rPr>
                <w:noProof/>
                <w:webHidden/>
              </w:rPr>
              <w:tab/>
            </w:r>
            <w:r w:rsidRPr="007C0FC2">
              <w:rPr>
                <w:noProof/>
                <w:webHidden/>
              </w:rPr>
              <w:fldChar w:fldCharType="begin"/>
            </w:r>
            <w:r w:rsidRPr="007C0FC2">
              <w:rPr>
                <w:noProof/>
                <w:webHidden/>
              </w:rPr>
              <w:instrText xml:space="preserve"> PAGEREF _Toc200676658 \h </w:instrText>
            </w:r>
            <w:r w:rsidRPr="007C0FC2">
              <w:rPr>
                <w:noProof/>
                <w:webHidden/>
              </w:rPr>
            </w:r>
            <w:r w:rsidRPr="007C0FC2">
              <w:rPr>
                <w:noProof/>
                <w:webHidden/>
              </w:rPr>
              <w:fldChar w:fldCharType="separate"/>
            </w:r>
            <w:r w:rsidRPr="007C0FC2">
              <w:rPr>
                <w:noProof/>
                <w:webHidden/>
              </w:rPr>
              <w:t>7</w:t>
            </w:r>
            <w:r w:rsidRPr="007C0FC2">
              <w:rPr>
                <w:noProof/>
                <w:webHidden/>
              </w:rPr>
              <w:fldChar w:fldCharType="end"/>
            </w:r>
          </w:hyperlink>
        </w:p>
        <w:p w14:paraId="4B5DE98E" w14:textId="52FF6F19" w:rsidR="007C0FC2" w:rsidRPr="007C0FC2" w:rsidRDefault="007C0FC2">
          <w:pPr>
            <w:pStyle w:val="TOC1"/>
            <w:tabs>
              <w:tab w:val="right" w:pos="9350"/>
            </w:tabs>
            <w:rPr>
              <w:rFonts w:asciiTheme="minorHAnsi" w:eastAsiaTheme="minorEastAsia" w:hAnsiTheme="minorHAnsi" w:cstheme="minorBidi"/>
              <w:noProof/>
              <w:kern w:val="2"/>
              <w:lang w:val="en-GB"/>
              <w14:ligatures w14:val="standardContextual"/>
            </w:rPr>
          </w:pPr>
          <w:hyperlink w:anchor="_Toc200676659" w:history="1">
            <w:r w:rsidRPr="007C0FC2">
              <w:rPr>
                <w:rStyle w:val="Hyperlink"/>
                <w:noProof/>
                <w:color w:val="auto"/>
              </w:rPr>
              <w:t>Chapter 4: Findings</w:t>
            </w:r>
            <w:r w:rsidRPr="007C0FC2">
              <w:rPr>
                <w:noProof/>
                <w:webHidden/>
              </w:rPr>
              <w:tab/>
            </w:r>
            <w:r w:rsidRPr="007C0FC2">
              <w:rPr>
                <w:noProof/>
                <w:webHidden/>
              </w:rPr>
              <w:fldChar w:fldCharType="begin"/>
            </w:r>
            <w:r w:rsidRPr="007C0FC2">
              <w:rPr>
                <w:noProof/>
                <w:webHidden/>
              </w:rPr>
              <w:instrText xml:space="preserve"> PAGEREF _Toc200676659 \h </w:instrText>
            </w:r>
            <w:r w:rsidRPr="007C0FC2">
              <w:rPr>
                <w:noProof/>
                <w:webHidden/>
              </w:rPr>
            </w:r>
            <w:r w:rsidRPr="007C0FC2">
              <w:rPr>
                <w:noProof/>
                <w:webHidden/>
              </w:rPr>
              <w:fldChar w:fldCharType="separate"/>
            </w:r>
            <w:r w:rsidRPr="007C0FC2">
              <w:rPr>
                <w:noProof/>
                <w:webHidden/>
              </w:rPr>
              <w:t>10</w:t>
            </w:r>
            <w:r w:rsidRPr="007C0FC2">
              <w:rPr>
                <w:noProof/>
                <w:webHidden/>
              </w:rPr>
              <w:fldChar w:fldCharType="end"/>
            </w:r>
          </w:hyperlink>
        </w:p>
        <w:p w14:paraId="6CD5D8DB" w14:textId="77FAC663" w:rsidR="007C0FC2" w:rsidRPr="007C0FC2" w:rsidRDefault="007C0FC2">
          <w:pPr>
            <w:pStyle w:val="TOC2"/>
            <w:tabs>
              <w:tab w:val="right" w:pos="9350"/>
            </w:tabs>
            <w:rPr>
              <w:rFonts w:asciiTheme="minorHAnsi" w:eastAsiaTheme="minorEastAsia" w:hAnsiTheme="minorHAnsi" w:cstheme="minorBidi"/>
              <w:noProof/>
              <w:kern w:val="2"/>
              <w:lang w:val="en-GB"/>
              <w14:ligatures w14:val="standardContextual"/>
            </w:rPr>
          </w:pPr>
          <w:hyperlink w:anchor="_Toc200676660" w:history="1">
            <w:r w:rsidRPr="007C0FC2">
              <w:rPr>
                <w:rStyle w:val="Hyperlink"/>
                <w:noProof/>
                <w:color w:val="auto"/>
              </w:rPr>
              <w:t>4.1 AI Concierge Services – Personalisation vs. Detachment</w:t>
            </w:r>
            <w:r w:rsidRPr="007C0FC2">
              <w:rPr>
                <w:noProof/>
                <w:webHidden/>
              </w:rPr>
              <w:tab/>
            </w:r>
            <w:r w:rsidRPr="007C0FC2">
              <w:rPr>
                <w:noProof/>
                <w:webHidden/>
              </w:rPr>
              <w:fldChar w:fldCharType="begin"/>
            </w:r>
            <w:r w:rsidRPr="007C0FC2">
              <w:rPr>
                <w:noProof/>
                <w:webHidden/>
              </w:rPr>
              <w:instrText xml:space="preserve"> PAGEREF _Toc200676660 \h </w:instrText>
            </w:r>
            <w:r w:rsidRPr="007C0FC2">
              <w:rPr>
                <w:noProof/>
                <w:webHidden/>
              </w:rPr>
            </w:r>
            <w:r w:rsidRPr="007C0FC2">
              <w:rPr>
                <w:noProof/>
                <w:webHidden/>
              </w:rPr>
              <w:fldChar w:fldCharType="separate"/>
            </w:r>
            <w:r w:rsidRPr="007C0FC2">
              <w:rPr>
                <w:noProof/>
                <w:webHidden/>
              </w:rPr>
              <w:t>10</w:t>
            </w:r>
            <w:r w:rsidRPr="007C0FC2">
              <w:rPr>
                <w:noProof/>
                <w:webHidden/>
              </w:rPr>
              <w:fldChar w:fldCharType="end"/>
            </w:r>
          </w:hyperlink>
        </w:p>
        <w:p w14:paraId="62ED3574" w14:textId="242AA3DC" w:rsidR="007C0FC2" w:rsidRPr="007C0FC2" w:rsidRDefault="007C0FC2">
          <w:pPr>
            <w:pStyle w:val="TOC2"/>
            <w:tabs>
              <w:tab w:val="right" w:pos="9350"/>
            </w:tabs>
            <w:rPr>
              <w:rFonts w:asciiTheme="minorHAnsi" w:eastAsiaTheme="minorEastAsia" w:hAnsiTheme="minorHAnsi" w:cstheme="minorBidi"/>
              <w:noProof/>
              <w:kern w:val="2"/>
              <w:lang w:val="en-GB"/>
              <w14:ligatures w14:val="standardContextual"/>
            </w:rPr>
          </w:pPr>
          <w:hyperlink w:anchor="_Toc200676661" w:history="1">
            <w:r w:rsidRPr="007C0FC2">
              <w:rPr>
                <w:rStyle w:val="Hyperlink"/>
                <w:noProof/>
                <w:color w:val="auto"/>
              </w:rPr>
              <w:t>4.2 Facial Recognition Technology – Speed and Privacy Concerns</w:t>
            </w:r>
            <w:r w:rsidRPr="007C0FC2">
              <w:rPr>
                <w:noProof/>
                <w:webHidden/>
              </w:rPr>
              <w:tab/>
            </w:r>
            <w:r w:rsidRPr="007C0FC2">
              <w:rPr>
                <w:noProof/>
                <w:webHidden/>
              </w:rPr>
              <w:fldChar w:fldCharType="begin"/>
            </w:r>
            <w:r w:rsidRPr="007C0FC2">
              <w:rPr>
                <w:noProof/>
                <w:webHidden/>
              </w:rPr>
              <w:instrText xml:space="preserve"> PAGEREF _Toc200676661 \h </w:instrText>
            </w:r>
            <w:r w:rsidRPr="007C0FC2">
              <w:rPr>
                <w:noProof/>
                <w:webHidden/>
              </w:rPr>
            </w:r>
            <w:r w:rsidRPr="007C0FC2">
              <w:rPr>
                <w:noProof/>
                <w:webHidden/>
              </w:rPr>
              <w:fldChar w:fldCharType="separate"/>
            </w:r>
            <w:r w:rsidRPr="007C0FC2">
              <w:rPr>
                <w:noProof/>
                <w:webHidden/>
              </w:rPr>
              <w:t>11</w:t>
            </w:r>
            <w:r w:rsidRPr="007C0FC2">
              <w:rPr>
                <w:noProof/>
                <w:webHidden/>
              </w:rPr>
              <w:fldChar w:fldCharType="end"/>
            </w:r>
          </w:hyperlink>
        </w:p>
        <w:p w14:paraId="4128928F" w14:textId="3F9B4C94" w:rsidR="007C0FC2" w:rsidRPr="007C0FC2" w:rsidRDefault="007C0FC2">
          <w:pPr>
            <w:pStyle w:val="TOC2"/>
            <w:tabs>
              <w:tab w:val="right" w:pos="9350"/>
            </w:tabs>
            <w:rPr>
              <w:rFonts w:asciiTheme="minorHAnsi" w:eastAsiaTheme="minorEastAsia" w:hAnsiTheme="minorHAnsi" w:cstheme="minorBidi"/>
              <w:noProof/>
              <w:kern w:val="2"/>
              <w:lang w:val="en-GB"/>
              <w14:ligatures w14:val="standardContextual"/>
            </w:rPr>
          </w:pPr>
          <w:hyperlink w:anchor="_Toc200676662" w:history="1">
            <w:r w:rsidRPr="007C0FC2">
              <w:rPr>
                <w:rStyle w:val="Hyperlink"/>
                <w:noProof/>
                <w:color w:val="auto"/>
              </w:rPr>
              <w:t>4.3 Chatbots and Automated Guest Communication – Efficiency at a Cost</w:t>
            </w:r>
            <w:r w:rsidRPr="007C0FC2">
              <w:rPr>
                <w:noProof/>
                <w:webHidden/>
              </w:rPr>
              <w:tab/>
            </w:r>
            <w:r w:rsidRPr="007C0FC2">
              <w:rPr>
                <w:noProof/>
                <w:webHidden/>
              </w:rPr>
              <w:fldChar w:fldCharType="begin"/>
            </w:r>
            <w:r w:rsidRPr="007C0FC2">
              <w:rPr>
                <w:noProof/>
                <w:webHidden/>
              </w:rPr>
              <w:instrText xml:space="preserve"> PAGEREF _Toc200676662 \h </w:instrText>
            </w:r>
            <w:r w:rsidRPr="007C0FC2">
              <w:rPr>
                <w:noProof/>
                <w:webHidden/>
              </w:rPr>
            </w:r>
            <w:r w:rsidRPr="007C0FC2">
              <w:rPr>
                <w:noProof/>
                <w:webHidden/>
              </w:rPr>
              <w:fldChar w:fldCharType="separate"/>
            </w:r>
            <w:r w:rsidRPr="007C0FC2">
              <w:rPr>
                <w:noProof/>
                <w:webHidden/>
              </w:rPr>
              <w:t>11</w:t>
            </w:r>
            <w:r w:rsidRPr="007C0FC2">
              <w:rPr>
                <w:noProof/>
                <w:webHidden/>
              </w:rPr>
              <w:fldChar w:fldCharType="end"/>
            </w:r>
          </w:hyperlink>
        </w:p>
        <w:p w14:paraId="4C8B559C" w14:textId="7737145D" w:rsidR="007C0FC2" w:rsidRPr="007C0FC2" w:rsidRDefault="007C0FC2">
          <w:pPr>
            <w:pStyle w:val="TOC2"/>
            <w:tabs>
              <w:tab w:val="right" w:pos="9350"/>
            </w:tabs>
            <w:rPr>
              <w:rFonts w:asciiTheme="minorHAnsi" w:eastAsiaTheme="minorEastAsia" w:hAnsiTheme="minorHAnsi" w:cstheme="minorBidi"/>
              <w:noProof/>
              <w:kern w:val="2"/>
              <w:lang w:val="en-GB"/>
              <w14:ligatures w14:val="standardContextual"/>
            </w:rPr>
          </w:pPr>
          <w:hyperlink w:anchor="_Toc200676663" w:history="1">
            <w:r w:rsidRPr="007C0FC2">
              <w:rPr>
                <w:rStyle w:val="Hyperlink"/>
                <w:noProof/>
                <w:color w:val="auto"/>
              </w:rPr>
              <w:t>4.4 Guest Satisfaction Themes – Speed, Novelty, and Human-AI Balance</w:t>
            </w:r>
            <w:r w:rsidRPr="007C0FC2">
              <w:rPr>
                <w:noProof/>
                <w:webHidden/>
              </w:rPr>
              <w:tab/>
            </w:r>
            <w:r w:rsidRPr="007C0FC2">
              <w:rPr>
                <w:noProof/>
                <w:webHidden/>
              </w:rPr>
              <w:fldChar w:fldCharType="begin"/>
            </w:r>
            <w:r w:rsidRPr="007C0FC2">
              <w:rPr>
                <w:noProof/>
                <w:webHidden/>
              </w:rPr>
              <w:instrText xml:space="preserve"> PAGEREF _Toc200676663 \h </w:instrText>
            </w:r>
            <w:r w:rsidRPr="007C0FC2">
              <w:rPr>
                <w:noProof/>
                <w:webHidden/>
              </w:rPr>
            </w:r>
            <w:r w:rsidRPr="007C0FC2">
              <w:rPr>
                <w:noProof/>
                <w:webHidden/>
              </w:rPr>
              <w:fldChar w:fldCharType="separate"/>
            </w:r>
            <w:r w:rsidRPr="007C0FC2">
              <w:rPr>
                <w:noProof/>
                <w:webHidden/>
              </w:rPr>
              <w:t>11</w:t>
            </w:r>
            <w:r w:rsidRPr="007C0FC2">
              <w:rPr>
                <w:noProof/>
                <w:webHidden/>
              </w:rPr>
              <w:fldChar w:fldCharType="end"/>
            </w:r>
          </w:hyperlink>
        </w:p>
        <w:p w14:paraId="18601D76" w14:textId="229AECB1" w:rsidR="007C0FC2" w:rsidRPr="007C0FC2" w:rsidRDefault="007C0FC2">
          <w:pPr>
            <w:pStyle w:val="TOC2"/>
            <w:tabs>
              <w:tab w:val="right" w:pos="9350"/>
            </w:tabs>
            <w:rPr>
              <w:rFonts w:asciiTheme="minorHAnsi" w:eastAsiaTheme="minorEastAsia" w:hAnsiTheme="minorHAnsi" w:cstheme="minorBidi"/>
              <w:noProof/>
              <w:kern w:val="2"/>
              <w:lang w:val="en-GB"/>
              <w14:ligatures w14:val="standardContextual"/>
            </w:rPr>
          </w:pPr>
          <w:hyperlink w:anchor="_Toc200676664" w:history="1">
            <w:r w:rsidRPr="007C0FC2">
              <w:rPr>
                <w:rStyle w:val="Hyperlink"/>
                <w:noProof/>
                <w:color w:val="auto"/>
              </w:rPr>
              <w:t>4.5 Operational Efficiency and Internal Benefits</w:t>
            </w:r>
            <w:r w:rsidRPr="007C0FC2">
              <w:rPr>
                <w:noProof/>
                <w:webHidden/>
              </w:rPr>
              <w:tab/>
            </w:r>
            <w:r w:rsidRPr="007C0FC2">
              <w:rPr>
                <w:noProof/>
                <w:webHidden/>
              </w:rPr>
              <w:fldChar w:fldCharType="begin"/>
            </w:r>
            <w:r w:rsidRPr="007C0FC2">
              <w:rPr>
                <w:noProof/>
                <w:webHidden/>
              </w:rPr>
              <w:instrText xml:space="preserve"> PAGEREF _Toc200676664 \h </w:instrText>
            </w:r>
            <w:r w:rsidRPr="007C0FC2">
              <w:rPr>
                <w:noProof/>
                <w:webHidden/>
              </w:rPr>
            </w:r>
            <w:r w:rsidRPr="007C0FC2">
              <w:rPr>
                <w:noProof/>
                <w:webHidden/>
              </w:rPr>
              <w:fldChar w:fldCharType="separate"/>
            </w:r>
            <w:r w:rsidRPr="007C0FC2">
              <w:rPr>
                <w:noProof/>
                <w:webHidden/>
              </w:rPr>
              <w:t>13</w:t>
            </w:r>
            <w:r w:rsidRPr="007C0FC2">
              <w:rPr>
                <w:noProof/>
                <w:webHidden/>
              </w:rPr>
              <w:fldChar w:fldCharType="end"/>
            </w:r>
          </w:hyperlink>
        </w:p>
        <w:p w14:paraId="3A56FEE6" w14:textId="6E549BB5" w:rsidR="007C0FC2" w:rsidRPr="007C0FC2" w:rsidRDefault="007C0FC2">
          <w:pPr>
            <w:pStyle w:val="TOC2"/>
            <w:tabs>
              <w:tab w:val="right" w:pos="9350"/>
            </w:tabs>
            <w:rPr>
              <w:rFonts w:asciiTheme="minorHAnsi" w:eastAsiaTheme="minorEastAsia" w:hAnsiTheme="minorHAnsi" w:cstheme="minorBidi"/>
              <w:noProof/>
              <w:kern w:val="2"/>
              <w:lang w:val="en-GB"/>
              <w14:ligatures w14:val="standardContextual"/>
            </w:rPr>
          </w:pPr>
          <w:hyperlink w:anchor="_Toc200676665" w:history="1">
            <w:r w:rsidRPr="007C0FC2">
              <w:rPr>
                <w:rStyle w:val="Hyperlink"/>
                <w:noProof/>
                <w:color w:val="auto"/>
              </w:rPr>
              <w:t>4.6 Summary of Themes</w:t>
            </w:r>
            <w:r w:rsidRPr="007C0FC2">
              <w:rPr>
                <w:noProof/>
                <w:webHidden/>
              </w:rPr>
              <w:tab/>
            </w:r>
            <w:r w:rsidRPr="007C0FC2">
              <w:rPr>
                <w:noProof/>
                <w:webHidden/>
              </w:rPr>
              <w:fldChar w:fldCharType="begin"/>
            </w:r>
            <w:r w:rsidRPr="007C0FC2">
              <w:rPr>
                <w:noProof/>
                <w:webHidden/>
              </w:rPr>
              <w:instrText xml:space="preserve"> PAGEREF _Toc200676665 \h </w:instrText>
            </w:r>
            <w:r w:rsidRPr="007C0FC2">
              <w:rPr>
                <w:noProof/>
                <w:webHidden/>
              </w:rPr>
            </w:r>
            <w:r w:rsidRPr="007C0FC2">
              <w:rPr>
                <w:noProof/>
                <w:webHidden/>
              </w:rPr>
              <w:fldChar w:fldCharType="separate"/>
            </w:r>
            <w:r w:rsidRPr="007C0FC2">
              <w:rPr>
                <w:noProof/>
                <w:webHidden/>
              </w:rPr>
              <w:t>14</w:t>
            </w:r>
            <w:r w:rsidRPr="007C0FC2">
              <w:rPr>
                <w:noProof/>
                <w:webHidden/>
              </w:rPr>
              <w:fldChar w:fldCharType="end"/>
            </w:r>
          </w:hyperlink>
        </w:p>
        <w:p w14:paraId="367D9EE3" w14:textId="27A0712C" w:rsidR="007C0FC2" w:rsidRPr="007C0FC2" w:rsidRDefault="007C0FC2">
          <w:pPr>
            <w:pStyle w:val="TOC1"/>
            <w:tabs>
              <w:tab w:val="right" w:pos="9350"/>
            </w:tabs>
            <w:rPr>
              <w:rFonts w:asciiTheme="minorHAnsi" w:eastAsiaTheme="minorEastAsia" w:hAnsiTheme="minorHAnsi" w:cstheme="minorBidi"/>
              <w:noProof/>
              <w:kern w:val="2"/>
              <w:lang w:val="en-GB"/>
              <w14:ligatures w14:val="standardContextual"/>
            </w:rPr>
          </w:pPr>
          <w:hyperlink w:anchor="_Toc200676666" w:history="1">
            <w:r w:rsidRPr="007C0FC2">
              <w:rPr>
                <w:rStyle w:val="Hyperlink"/>
                <w:noProof/>
                <w:color w:val="auto"/>
              </w:rPr>
              <w:t>Chapter 5: Discussion</w:t>
            </w:r>
            <w:r w:rsidRPr="007C0FC2">
              <w:rPr>
                <w:noProof/>
                <w:webHidden/>
              </w:rPr>
              <w:tab/>
            </w:r>
            <w:r w:rsidRPr="007C0FC2">
              <w:rPr>
                <w:noProof/>
                <w:webHidden/>
              </w:rPr>
              <w:fldChar w:fldCharType="begin"/>
            </w:r>
            <w:r w:rsidRPr="007C0FC2">
              <w:rPr>
                <w:noProof/>
                <w:webHidden/>
              </w:rPr>
              <w:instrText xml:space="preserve"> PAGEREF _Toc200676666 \h </w:instrText>
            </w:r>
            <w:r w:rsidRPr="007C0FC2">
              <w:rPr>
                <w:noProof/>
                <w:webHidden/>
              </w:rPr>
            </w:r>
            <w:r w:rsidRPr="007C0FC2">
              <w:rPr>
                <w:noProof/>
                <w:webHidden/>
              </w:rPr>
              <w:fldChar w:fldCharType="separate"/>
            </w:r>
            <w:r w:rsidRPr="007C0FC2">
              <w:rPr>
                <w:noProof/>
                <w:webHidden/>
              </w:rPr>
              <w:t>16</w:t>
            </w:r>
            <w:r w:rsidRPr="007C0FC2">
              <w:rPr>
                <w:noProof/>
                <w:webHidden/>
              </w:rPr>
              <w:fldChar w:fldCharType="end"/>
            </w:r>
          </w:hyperlink>
        </w:p>
        <w:p w14:paraId="0C45426F" w14:textId="2FAB0164" w:rsidR="007C0FC2" w:rsidRPr="007C0FC2" w:rsidRDefault="007C0FC2">
          <w:pPr>
            <w:pStyle w:val="TOC1"/>
            <w:tabs>
              <w:tab w:val="right" w:pos="9350"/>
            </w:tabs>
            <w:rPr>
              <w:rFonts w:asciiTheme="minorHAnsi" w:eastAsiaTheme="minorEastAsia" w:hAnsiTheme="minorHAnsi" w:cstheme="minorBidi"/>
              <w:noProof/>
              <w:kern w:val="2"/>
              <w:lang w:val="en-GB"/>
              <w14:ligatures w14:val="standardContextual"/>
            </w:rPr>
          </w:pPr>
          <w:hyperlink w:anchor="_Toc200676667" w:history="1">
            <w:r w:rsidRPr="007C0FC2">
              <w:rPr>
                <w:rStyle w:val="Hyperlink"/>
                <w:noProof/>
                <w:color w:val="auto"/>
              </w:rPr>
              <w:t>Chapter 6: Conclusion</w:t>
            </w:r>
            <w:r w:rsidRPr="007C0FC2">
              <w:rPr>
                <w:noProof/>
                <w:webHidden/>
              </w:rPr>
              <w:tab/>
            </w:r>
            <w:r w:rsidRPr="007C0FC2">
              <w:rPr>
                <w:noProof/>
                <w:webHidden/>
              </w:rPr>
              <w:fldChar w:fldCharType="begin"/>
            </w:r>
            <w:r w:rsidRPr="007C0FC2">
              <w:rPr>
                <w:noProof/>
                <w:webHidden/>
              </w:rPr>
              <w:instrText xml:space="preserve"> PAGEREF _Toc200676667 \h </w:instrText>
            </w:r>
            <w:r w:rsidRPr="007C0FC2">
              <w:rPr>
                <w:noProof/>
                <w:webHidden/>
              </w:rPr>
            </w:r>
            <w:r w:rsidRPr="007C0FC2">
              <w:rPr>
                <w:noProof/>
                <w:webHidden/>
              </w:rPr>
              <w:fldChar w:fldCharType="separate"/>
            </w:r>
            <w:r w:rsidRPr="007C0FC2">
              <w:rPr>
                <w:noProof/>
                <w:webHidden/>
              </w:rPr>
              <w:t>19</w:t>
            </w:r>
            <w:r w:rsidRPr="007C0FC2">
              <w:rPr>
                <w:noProof/>
                <w:webHidden/>
              </w:rPr>
              <w:fldChar w:fldCharType="end"/>
            </w:r>
          </w:hyperlink>
        </w:p>
        <w:p w14:paraId="5812593D" w14:textId="00933A34" w:rsidR="007C0FC2" w:rsidRPr="007C0FC2" w:rsidRDefault="007C0FC2">
          <w:pPr>
            <w:pStyle w:val="TOC1"/>
            <w:tabs>
              <w:tab w:val="right" w:pos="9350"/>
            </w:tabs>
            <w:rPr>
              <w:rFonts w:asciiTheme="minorHAnsi" w:eastAsiaTheme="minorEastAsia" w:hAnsiTheme="minorHAnsi" w:cstheme="minorBidi"/>
              <w:noProof/>
              <w:kern w:val="2"/>
              <w:lang w:val="en-GB"/>
              <w14:ligatures w14:val="standardContextual"/>
            </w:rPr>
          </w:pPr>
          <w:hyperlink w:anchor="_Toc200676668" w:history="1">
            <w:r w:rsidRPr="007C0FC2">
              <w:rPr>
                <w:rStyle w:val="Hyperlink"/>
                <w:noProof/>
                <w:color w:val="auto"/>
              </w:rPr>
              <w:t>Chapter 7: Recommendations</w:t>
            </w:r>
            <w:r w:rsidRPr="007C0FC2">
              <w:rPr>
                <w:noProof/>
                <w:webHidden/>
              </w:rPr>
              <w:tab/>
            </w:r>
            <w:r w:rsidRPr="007C0FC2">
              <w:rPr>
                <w:noProof/>
                <w:webHidden/>
              </w:rPr>
              <w:fldChar w:fldCharType="begin"/>
            </w:r>
            <w:r w:rsidRPr="007C0FC2">
              <w:rPr>
                <w:noProof/>
                <w:webHidden/>
              </w:rPr>
              <w:instrText xml:space="preserve"> PAGEREF _Toc200676668 \h </w:instrText>
            </w:r>
            <w:r w:rsidRPr="007C0FC2">
              <w:rPr>
                <w:noProof/>
                <w:webHidden/>
              </w:rPr>
            </w:r>
            <w:r w:rsidRPr="007C0FC2">
              <w:rPr>
                <w:noProof/>
                <w:webHidden/>
              </w:rPr>
              <w:fldChar w:fldCharType="separate"/>
            </w:r>
            <w:r w:rsidRPr="007C0FC2">
              <w:rPr>
                <w:noProof/>
                <w:webHidden/>
              </w:rPr>
              <w:t>21</w:t>
            </w:r>
            <w:r w:rsidRPr="007C0FC2">
              <w:rPr>
                <w:noProof/>
                <w:webHidden/>
              </w:rPr>
              <w:fldChar w:fldCharType="end"/>
            </w:r>
          </w:hyperlink>
        </w:p>
        <w:p w14:paraId="52F66CD9" w14:textId="68D34A80" w:rsidR="007C0FC2" w:rsidRPr="007C0FC2" w:rsidRDefault="007C0FC2">
          <w:pPr>
            <w:pStyle w:val="TOC1"/>
            <w:tabs>
              <w:tab w:val="right" w:pos="9350"/>
            </w:tabs>
            <w:rPr>
              <w:rFonts w:asciiTheme="minorHAnsi" w:eastAsiaTheme="minorEastAsia" w:hAnsiTheme="minorHAnsi" w:cstheme="minorBidi"/>
              <w:noProof/>
              <w:kern w:val="2"/>
              <w:lang w:val="en-GB"/>
              <w14:ligatures w14:val="standardContextual"/>
            </w:rPr>
          </w:pPr>
          <w:hyperlink w:anchor="_Toc200676669" w:history="1">
            <w:r w:rsidRPr="007C0FC2">
              <w:rPr>
                <w:rStyle w:val="Hyperlink"/>
                <w:noProof/>
                <w:color w:val="auto"/>
              </w:rPr>
              <w:t>References</w:t>
            </w:r>
            <w:r w:rsidRPr="007C0FC2">
              <w:rPr>
                <w:noProof/>
                <w:webHidden/>
              </w:rPr>
              <w:tab/>
            </w:r>
            <w:r w:rsidRPr="007C0FC2">
              <w:rPr>
                <w:noProof/>
                <w:webHidden/>
              </w:rPr>
              <w:fldChar w:fldCharType="begin"/>
            </w:r>
            <w:r w:rsidRPr="007C0FC2">
              <w:rPr>
                <w:noProof/>
                <w:webHidden/>
              </w:rPr>
              <w:instrText xml:space="preserve"> PAGEREF _Toc200676669 \h </w:instrText>
            </w:r>
            <w:r w:rsidRPr="007C0FC2">
              <w:rPr>
                <w:noProof/>
                <w:webHidden/>
              </w:rPr>
            </w:r>
            <w:r w:rsidRPr="007C0FC2">
              <w:rPr>
                <w:noProof/>
                <w:webHidden/>
              </w:rPr>
              <w:fldChar w:fldCharType="separate"/>
            </w:r>
            <w:r w:rsidRPr="007C0FC2">
              <w:rPr>
                <w:noProof/>
                <w:webHidden/>
              </w:rPr>
              <w:t>25</w:t>
            </w:r>
            <w:r w:rsidRPr="007C0FC2">
              <w:rPr>
                <w:noProof/>
                <w:webHidden/>
              </w:rPr>
              <w:fldChar w:fldCharType="end"/>
            </w:r>
          </w:hyperlink>
        </w:p>
        <w:p w14:paraId="52BAAC0E" w14:textId="39BCFE6F" w:rsidR="007C0FC2" w:rsidRPr="007C0FC2" w:rsidRDefault="007C0FC2">
          <w:pPr>
            <w:pStyle w:val="TOC1"/>
            <w:tabs>
              <w:tab w:val="right" w:pos="9350"/>
            </w:tabs>
            <w:rPr>
              <w:rFonts w:asciiTheme="minorHAnsi" w:eastAsiaTheme="minorEastAsia" w:hAnsiTheme="minorHAnsi" w:cstheme="minorBidi"/>
              <w:noProof/>
              <w:kern w:val="2"/>
              <w:lang w:val="en-GB"/>
              <w14:ligatures w14:val="standardContextual"/>
            </w:rPr>
          </w:pPr>
          <w:hyperlink w:anchor="_Toc200676670" w:history="1">
            <w:r w:rsidRPr="007C0FC2">
              <w:rPr>
                <w:rStyle w:val="Hyperlink"/>
                <w:noProof/>
                <w:color w:val="auto"/>
              </w:rPr>
              <w:t>Appendices</w:t>
            </w:r>
            <w:r w:rsidRPr="007C0FC2">
              <w:rPr>
                <w:noProof/>
                <w:webHidden/>
              </w:rPr>
              <w:tab/>
            </w:r>
            <w:r w:rsidRPr="007C0FC2">
              <w:rPr>
                <w:noProof/>
                <w:webHidden/>
              </w:rPr>
              <w:fldChar w:fldCharType="begin"/>
            </w:r>
            <w:r w:rsidRPr="007C0FC2">
              <w:rPr>
                <w:noProof/>
                <w:webHidden/>
              </w:rPr>
              <w:instrText xml:space="preserve"> PAGEREF _Toc200676670 \h </w:instrText>
            </w:r>
            <w:r w:rsidRPr="007C0FC2">
              <w:rPr>
                <w:noProof/>
                <w:webHidden/>
              </w:rPr>
            </w:r>
            <w:r w:rsidRPr="007C0FC2">
              <w:rPr>
                <w:noProof/>
                <w:webHidden/>
              </w:rPr>
              <w:fldChar w:fldCharType="separate"/>
            </w:r>
            <w:r w:rsidRPr="007C0FC2">
              <w:rPr>
                <w:noProof/>
                <w:webHidden/>
              </w:rPr>
              <w:t>34</w:t>
            </w:r>
            <w:r w:rsidRPr="007C0FC2">
              <w:rPr>
                <w:noProof/>
                <w:webHidden/>
              </w:rPr>
              <w:fldChar w:fldCharType="end"/>
            </w:r>
          </w:hyperlink>
        </w:p>
        <w:p w14:paraId="5E676C27" w14:textId="31CA7192" w:rsidR="007C0FC2" w:rsidRPr="007C0FC2" w:rsidRDefault="007C0FC2">
          <w:pPr>
            <w:pStyle w:val="TOC2"/>
            <w:tabs>
              <w:tab w:val="right" w:pos="9350"/>
            </w:tabs>
            <w:rPr>
              <w:rFonts w:asciiTheme="minorHAnsi" w:eastAsiaTheme="minorEastAsia" w:hAnsiTheme="minorHAnsi" w:cstheme="minorBidi"/>
              <w:noProof/>
              <w:kern w:val="2"/>
              <w:lang w:val="en-GB"/>
              <w14:ligatures w14:val="standardContextual"/>
            </w:rPr>
          </w:pPr>
          <w:hyperlink w:anchor="_Toc200676671" w:history="1">
            <w:r w:rsidRPr="007C0FC2">
              <w:rPr>
                <w:rStyle w:val="Hyperlink"/>
                <w:noProof/>
                <w:color w:val="auto"/>
              </w:rPr>
              <w:t>Appendix A – AI-Related Keywords Used for Review Selection</w:t>
            </w:r>
            <w:r w:rsidRPr="007C0FC2">
              <w:rPr>
                <w:noProof/>
                <w:webHidden/>
              </w:rPr>
              <w:tab/>
            </w:r>
            <w:r w:rsidRPr="007C0FC2">
              <w:rPr>
                <w:noProof/>
                <w:webHidden/>
              </w:rPr>
              <w:fldChar w:fldCharType="begin"/>
            </w:r>
            <w:r w:rsidRPr="007C0FC2">
              <w:rPr>
                <w:noProof/>
                <w:webHidden/>
              </w:rPr>
              <w:instrText xml:space="preserve"> PAGEREF _Toc200676671 \h </w:instrText>
            </w:r>
            <w:r w:rsidRPr="007C0FC2">
              <w:rPr>
                <w:noProof/>
                <w:webHidden/>
              </w:rPr>
            </w:r>
            <w:r w:rsidRPr="007C0FC2">
              <w:rPr>
                <w:noProof/>
                <w:webHidden/>
              </w:rPr>
              <w:fldChar w:fldCharType="separate"/>
            </w:r>
            <w:r w:rsidRPr="007C0FC2">
              <w:rPr>
                <w:noProof/>
                <w:webHidden/>
              </w:rPr>
              <w:t>34</w:t>
            </w:r>
            <w:r w:rsidRPr="007C0FC2">
              <w:rPr>
                <w:noProof/>
                <w:webHidden/>
              </w:rPr>
              <w:fldChar w:fldCharType="end"/>
            </w:r>
          </w:hyperlink>
        </w:p>
        <w:p w14:paraId="40ACF08E" w14:textId="7B744CA6" w:rsidR="007C0FC2" w:rsidRPr="007C0FC2" w:rsidRDefault="007C0FC2">
          <w:pPr>
            <w:pStyle w:val="TOC2"/>
            <w:tabs>
              <w:tab w:val="right" w:pos="9350"/>
            </w:tabs>
            <w:rPr>
              <w:rFonts w:asciiTheme="minorHAnsi" w:eastAsiaTheme="minorEastAsia" w:hAnsiTheme="minorHAnsi" w:cstheme="minorBidi"/>
              <w:noProof/>
              <w:kern w:val="2"/>
              <w:lang w:val="en-GB"/>
              <w14:ligatures w14:val="standardContextual"/>
            </w:rPr>
          </w:pPr>
          <w:hyperlink w:anchor="_Toc200676672" w:history="1">
            <w:r w:rsidRPr="007C0FC2">
              <w:rPr>
                <w:rStyle w:val="Hyperlink"/>
                <w:noProof/>
                <w:color w:val="auto"/>
              </w:rPr>
              <w:t>Appendix B – Review Selection Criteria</w:t>
            </w:r>
            <w:r w:rsidRPr="007C0FC2">
              <w:rPr>
                <w:noProof/>
                <w:webHidden/>
              </w:rPr>
              <w:tab/>
            </w:r>
            <w:r w:rsidRPr="007C0FC2">
              <w:rPr>
                <w:noProof/>
                <w:webHidden/>
              </w:rPr>
              <w:fldChar w:fldCharType="begin"/>
            </w:r>
            <w:r w:rsidRPr="007C0FC2">
              <w:rPr>
                <w:noProof/>
                <w:webHidden/>
              </w:rPr>
              <w:instrText xml:space="preserve"> PAGEREF _Toc200676672 \h </w:instrText>
            </w:r>
            <w:r w:rsidRPr="007C0FC2">
              <w:rPr>
                <w:noProof/>
                <w:webHidden/>
              </w:rPr>
            </w:r>
            <w:r w:rsidRPr="007C0FC2">
              <w:rPr>
                <w:noProof/>
                <w:webHidden/>
              </w:rPr>
              <w:fldChar w:fldCharType="separate"/>
            </w:r>
            <w:r w:rsidRPr="007C0FC2">
              <w:rPr>
                <w:noProof/>
                <w:webHidden/>
              </w:rPr>
              <w:t>34</w:t>
            </w:r>
            <w:r w:rsidRPr="007C0FC2">
              <w:rPr>
                <w:noProof/>
                <w:webHidden/>
              </w:rPr>
              <w:fldChar w:fldCharType="end"/>
            </w:r>
          </w:hyperlink>
        </w:p>
        <w:p w14:paraId="45955000" w14:textId="12EDB73D" w:rsidR="007C0FC2" w:rsidRPr="007C0FC2" w:rsidRDefault="007C0FC2">
          <w:pPr>
            <w:pStyle w:val="TOC2"/>
            <w:tabs>
              <w:tab w:val="right" w:pos="9350"/>
            </w:tabs>
            <w:rPr>
              <w:rFonts w:asciiTheme="minorHAnsi" w:eastAsiaTheme="minorEastAsia" w:hAnsiTheme="minorHAnsi" w:cstheme="minorBidi"/>
              <w:noProof/>
              <w:kern w:val="2"/>
              <w:lang w:val="en-GB"/>
              <w14:ligatures w14:val="standardContextual"/>
            </w:rPr>
          </w:pPr>
          <w:hyperlink w:anchor="_Toc200676673" w:history="1">
            <w:r w:rsidRPr="007C0FC2">
              <w:rPr>
                <w:rStyle w:val="Hyperlink"/>
                <w:noProof/>
                <w:color w:val="auto"/>
              </w:rPr>
              <w:t>Appendix C – Overview of Hilton AI Services Identified</w:t>
            </w:r>
            <w:r w:rsidRPr="007C0FC2">
              <w:rPr>
                <w:noProof/>
                <w:webHidden/>
              </w:rPr>
              <w:tab/>
            </w:r>
            <w:r w:rsidRPr="007C0FC2">
              <w:rPr>
                <w:noProof/>
                <w:webHidden/>
              </w:rPr>
              <w:fldChar w:fldCharType="begin"/>
            </w:r>
            <w:r w:rsidRPr="007C0FC2">
              <w:rPr>
                <w:noProof/>
                <w:webHidden/>
              </w:rPr>
              <w:instrText xml:space="preserve"> PAGEREF _Toc200676673 \h </w:instrText>
            </w:r>
            <w:r w:rsidRPr="007C0FC2">
              <w:rPr>
                <w:noProof/>
                <w:webHidden/>
              </w:rPr>
            </w:r>
            <w:r w:rsidRPr="007C0FC2">
              <w:rPr>
                <w:noProof/>
                <w:webHidden/>
              </w:rPr>
              <w:fldChar w:fldCharType="separate"/>
            </w:r>
            <w:r w:rsidRPr="007C0FC2">
              <w:rPr>
                <w:noProof/>
                <w:webHidden/>
              </w:rPr>
              <w:t>35</w:t>
            </w:r>
            <w:r w:rsidRPr="007C0FC2">
              <w:rPr>
                <w:noProof/>
                <w:webHidden/>
              </w:rPr>
              <w:fldChar w:fldCharType="end"/>
            </w:r>
          </w:hyperlink>
        </w:p>
        <w:p w14:paraId="0C2AF6BB" w14:textId="17815496" w:rsidR="007C0FC2" w:rsidRPr="007C0FC2" w:rsidRDefault="007C0FC2">
          <w:pPr>
            <w:pStyle w:val="TOC2"/>
            <w:tabs>
              <w:tab w:val="right" w:pos="9350"/>
            </w:tabs>
            <w:rPr>
              <w:rFonts w:asciiTheme="minorHAnsi" w:eastAsiaTheme="minorEastAsia" w:hAnsiTheme="minorHAnsi" w:cstheme="minorBidi"/>
              <w:noProof/>
              <w:kern w:val="2"/>
              <w:lang w:val="en-GB"/>
              <w14:ligatures w14:val="standardContextual"/>
            </w:rPr>
          </w:pPr>
          <w:hyperlink w:anchor="_Toc200676674" w:history="1">
            <w:r w:rsidRPr="007C0FC2">
              <w:rPr>
                <w:rStyle w:val="Hyperlink"/>
                <w:noProof/>
                <w:color w:val="auto"/>
              </w:rPr>
              <w:t>Appendix D – Coding Framework (Thematic Categories)</w:t>
            </w:r>
            <w:r w:rsidRPr="007C0FC2">
              <w:rPr>
                <w:noProof/>
                <w:webHidden/>
              </w:rPr>
              <w:tab/>
            </w:r>
            <w:r w:rsidRPr="007C0FC2">
              <w:rPr>
                <w:noProof/>
                <w:webHidden/>
              </w:rPr>
              <w:fldChar w:fldCharType="begin"/>
            </w:r>
            <w:r w:rsidRPr="007C0FC2">
              <w:rPr>
                <w:noProof/>
                <w:webHidden/>
              </w:rPr>
              <w:instrText xml:space="preserve"> PAGEREF _Toc200676674 \h </w:instrText>
            </w:r>
            <w:r w:rsidRPr="007C0FC2">
              <w:rPr>
                <w:noProof/>
                <w:webHidden/>
              </w:rPr>
            </w:r>
            <w:r w:rsidRPr="007C0FC2">
              <w:rPr>
                <w:noProof/>
                <w:webHidden/>
              </w:rPr>
              <w:fldChar w:fldCharType="separate"/>
            </w:r>
            <w:r w:rsidRPr="007C0FC2">
              <w:rPr>
                <w:noProof/>
                <w:webHidden/>
              </w:rPr>
              <w:t>36</w:t>
            </w:r>
            <w:r w:rsidRPr="007C0FC2">
              <w:rPr>
                <w:noProof/>
                <w:webHidden/>
              </w:rPr>
              <w:fldChar w:fldCharType="end"/>
            </w:r>
          </w:hyperlink>
        </w:p>
        <w:p w14:paraId="67481888" w14:textId="4BEB609E" w:rsidR="007C0FC2" w:rsidRPr="007C0FC2" w:rsidRDefault="007C0FC2">
          <w:pPr>
            <w:pStyle w:val="TOC2"/>
            <w:tabs>
              <w:tab w:val="right" w:pos="9350"/>
            </w:tabs>
            <w:rPr>
              <w:rFonts w:asciiTheme="minorHAnsi" w:eastAsiaTheme="minorEastAsia" w:hAnsiTheme="minorHAnsi" w:cstheme="minorBidi"/>
              <w:noProof/>
              <w:kern w:val="2"/>
              <w:lang w:val="en-GB"/>
              <w14:ligatures w14:val="standardContextual"/>
            </w:rPr>
          </w:pPr>
          <w:hyperlink w:anchor="_Toc200676675" w:history="1">
            <w:r w:rsidRPr="007C0FC2">
              <w:rPr>
                <w:rStyle w:val="Hyperlink"/>
                <w:noProof/>
                <w:color w:val="auto"/>
              </w:rPr>
              <w:t>Appendix E – Ethical Declaration</w:t>
            </w:r>
            <w:r w:rsidRPr="007C0FC2">
              <w:rPr>
                <w:noProof/>
                <w:webHidden/>
              </w:rPr>
              <w:tab/>
            </w:r>
            <w:r w:rsidRPr="007C0FC2">
              <w:rPr>
                <w:noProof/>
                <w:webHidden/>
              </w:rPr>
              <w:fldChar w:fldCharType="begin"/>
            </w:r>
            <w:r w:rsidRPr="007C0FC2">
              <w:rPr>
                <w:noProof/>
                <w:webHidden/>
              </w:rPr>
              <w:instrText xml:space="preserve"> PAGEREF _Toc200676675 \h </w:instrText>
            </w:r>
            <w:r w:rsidRPr="007C0FC2">
              <w:rPr>
                <w:noProof/>
                <w:webHidden/>
              </w:rPr>
            </w:r>
            <w:r w:rsidRPr="007C0FC2">
              <w:rPr>
                <w:noProof/>
                <w:webHidden/>
              </w:rPr>
              <w:fldChar w:fldCharType="separate"/>
            </w:r>
            <w:r w:rsidRPr="007C0FC2">
              <w:rPr>
                <w:noProof/>
                <w:webHidden/>
              </w:rPr>
              <w:t>36</w:t>
            </w:r>
            <w:r w:rsidRPr="007C0FC2">
              <w:rPr>
                <w:noProof/>
                <w:webHidden/>
              </w:rPr>
              <w:fldChar w:fldCharType="end"/>
            </w:r>
          </w:hyperlink>
        </w:p>
        <w:p w14:paraId="0020BD67" w14:textId="53E206E0" w:rsidR="004E14F0" w:rsidRPr="007C0FC2" w:rsidRDefault="00000000">
          <w:pPr>
            <w:widowControl w:val="0"/>
            <w:tabs>
              <w:tab w:val="right" w:pos="12000"/>
            </w:tabs>
            <w:spacing w:before="60" w:line="240" w:lineRule="auto"/>
            <w:ind w:left="360"/>
            <w:jc w:val="left"/>
          </w:pPr>
          <w:r w:rsidRPr="007C0FC2">
            <w:fldChar w:fldCharType="end"/>
          </w:r>
        </w:p>
      </w:sdtContent>
    </w:sdt>
    <w:p w14:paraId="030EBEC9" w14:textId="77777777" w:rsidR="004E14F0" w:rsidRPr="007C0FC2" w:rsidRDefault="00000000">
      <w:pPr>
        <w:pStyle w:val="Heading1"/>
        <w:rPr>
          <w:color w:val="auto"/>
        </w:rPr>
      </w:pPr>
      <w:bookmarkStart w:id="5" w:name="_e6zmdd7otasv" w:colFirst="0" w:colLast="0"/>
      <w:bookmarkEnd w:id="5"/>
      <w:r w:rsidRPr="007C0FC2">
        <w:rPr>
          <w:color w:val="auto"/>
        </w:rPr>
        <w:br w:type="page"/>
      </w:r>
    </w:p>
    <w:p w14:paraId="67B9D87F" w14:textId="77777777" w:rsidR="004E14F0" w:rsidRPr="007C0FC2" w:rsidRDefault="00000000">
      <w:pPr>
        <w:pStyle w:val="Heading1"/>
        <w:keepNext w:val="0"/>
        <w:keepLines w:val="0"/>
        <w:spacing w:before="360" w:after="80"/>
        <w:rPr>
          <w:color w:val="auto"/>
        </w:rPr>
      </w:pPr>
      <w:bookmarkStart w:id="6" w:name="_Toc200676656"/>
      <w:r w:rsidRPr="007C0FC2">
        <w:rPr>
          <w:color w:val="auto"/>
        </w:rPr>
        <w:lastRenderedPageBreak/>
        <w:t>Chapter 1: Introduction</w:t>
      </w:r>
      <w:bookmarkEnd w:id="6"/>
    </w:p>
    <w:p w14:paraId="5FB3602E" w14:textId="77777777" w:rsidR="004E14F0" w:rsidRPr="007C0FC2" w:rsidRDefault="00000000">
      <w:r w:rsidRPr="007C0FC2">
        <w:t xml:space="preserve">The quick use of AI technologies has changed the way the hospitality industry works. As customers expect faster service, more </w:t>
      </w:r>
      <w:proofErr w:type="spellStart"/>
      <w:r w:rsidRPr="007C0FC2">
        <w:t>personalised</w:t>
      </w:r>
      <w:proofErr w:type="spellEnd"/>
      <w:r w:rsidRPr="007C0FC2">
        <w:t xml:space="preserve"> service, and more efficient operations, luxury hotels are using AI to improve service delivery. Hotels are using chatbots, virtual concierges, facial recognition, and predictive analytics to make their guests' stays better and make their back-end processes run more smoothly. The COVID-19 pandemic sped up the move to contactless and smart service models, making AI necessary. So, AI is changing the hospitality industry by automating boring tasks, making it possible to make decisions in real time, improving service quality, and lowering costs (Akinyemi and </w:t>
      </w:r>
      <w:proofErr w:type="spellStart"/>
      <w:r w:rsidRPr="007C0FC2">
        <w:t>Onukwulu</w:t>
      </w:r>
      <w:proofErr w:type="spellEnd"/>
      <w:r w:rsidRPr="007C0FC2">
        <w:t>, 2025). This trend is especially noticeable in luxury hotel chains because they put a lot of emphasis on new ideas and making guests happy.</w:t>
      </w:r>
    </w:p>
    <w:p w14:paraId="7F7DBFBD" w14:textId="77777777" w:rsidR="004E14F0" w:rsidRPr="007C0FC2" w:rsidRDefault="004E14F0"/>
    <w:p w14:paraId="1631BF9B" w14:textId="77777777" w:rsidR="004E14F0" w:rsidRPr="007C0FC2" w:rsidRDefault="00000000">
      <w:r w:rsidRPr="007C0FC2">
        <w:t>Hilton Hotels &amp; Resorts, a brand of Hilton Worldwide Holdings Inc., is a well-known name in the hospitality industry. The brand was started in 1919 and now has more than 7,000 locations in 120 countries. Hilton was the first to offer customer-focused innovations like digital key access, mobile check-in, and AI-powered service platforms (Al-</w:t>
      </w:r>
      <w:proofErr w:type="spellStart"/>
      <w:r w:rsidRPr="007C0FC2">
        <w:t>Hyari</w:t>
      </w:r>
      <w:proofErr w:type="spellEnd"/>
      <w:r w:rsidRPr="007C0FC2">
        <w:t>, Al-</w:t>
      </w:r>
      <w:proofErr w:type="spellStart"/>
      <w:r w:rsidRPr="007C0FC2">
        <w:t>Smadi</w:t>
      </w:r>
      <w:proofErr w:type="spellEnd"/>
      <w:r w:rsidRPr="007C0FC2">
        <w:t xml:space="preserve"> and </w:t>
      </w:r>
      <w:proofErr w:type="spellStart"/>
      <w:r w:rsidRPr="007C0FC2">
        <w:t>Weshah</w:t>
      </w:r>
      <w:proofErr w:type="spellEnd"/>
      <w:r w:rsidRPr="007C0FC2">
        <w:t>, 2023). To make guests' experiences better, the chain has put digital transformation at the top of its list of priorities. Hilton and IBM's test of "Connie," an AI-powered robotic concierge that uses IBM Watson, was a big step towards using AI in hospitality services on the front lines. The brand also uses machine learning to manage its finances, guess what customers want, and make its operations run more smoothly. AI is changing the way luxury hotels work, and Hilton is a good example of this.</w:t>
      </w:r>
    </w:p>
    <w:p w14:paraId="0D906039" w14:textId="77777777" w:rsidR="004E14F0" w:rsidRPr="007C0FC2" w:rsidRDefault="004E14F0"/>
    <w:p w14:paraId="76C8260C" w14:textId="77777777" w:rsidR="004E14F0" w:rsidRPr="007C0FC2" w:rsidRDefault="00000000">
      <w:r w:rsidRPr="007C0FC2">
        <w:t xml:space="preserve">Even though AI is becoming more common, we need to understand how it will affect customer service. Many high-end hotels spend money on AI technologies to make their guests happier and their operations run more smoothly, but there isn't much proof that this works. AI could make interactions less personal in a field that needs emotional intelligence and warmth from people (Bhuiyan, Ahmed and Jahan, 2024). The research problem is to ascertain whether AI enhances or diminishes the service quality of luxury hotels, </w:t>
      </w:r>
      <w:proofErr w:type="spellStart"/>
      <w:r w:rsidRPr="007C0FC2">
        <w:t>utilising</w:t>
      </w:r>
      <w:proofErr w:type="spellEnd"/>
      <w:r w:rsidRPr="007C0FC2">
        <w:t xml:space="preserve"> Hilton Hotels as a case study. As the hospitality industry becomes more dependent on digital solutions, it is important to know the pros and cons of AI based on evidence (Doğan, Mistry and Nanu, 2024). It looks at how AI changes the way Hilton Hotels and other luxury hotels treat their guests. The study seeks to (1) identify essential AI technologies employed in luxury hotel customer service operations, (2) assess the </w:t>
      </w:r>
      <w:r w:rsidRPr="007C0FC2">
        <w:lastRenderedPageBreak/>
        <w:t>influence of AI integration on customer satisfaction and service efficiency, and (3) examine the challenges and constraints hotels encounter in the implementation of AI technologies. Based on these goals, the research asks: How has Hilton Hotels' use of AI technologies changed the way they serve customers, and what are the pros and cons of the service quality?</w:t>
      </w:r>
    </w:p>
    <w:p w14:paraId="7768952A" w14:textId="77777777" w:rsidR="004E14F0" w:rsidRPr="007C0FC2" w:rsidRDefault="004E14F0"/>
    <w:p w14:paraId="022F6160" w14:textId="77777777" w:rsidR="004E14F0" w:rsidRPr="007C0FC2" w:rsidRDefault="00000000">
      <w:r w:rsidRPr="007C0FC2">
        <w:t xml:space="preserve">This research report has seven chapters. Chapter 2 provides a critical analysis of research and theoretical frameworks pertaining to hospitality AI and customer service. Chapter 3 talks about how the study was set up, where the data came from, and how it was </w:t>
      </w:r>
      <w:proofErr w:type="spellStart"/>
      <w:r w:rsidRPr="007C0FC2">
        <w:t>analysed</w:t>
      </w:r>
      <w:proofErr w:type="spellEnd"/>
      <w:r w:rsidRPr="007C0FC2">
        <w:t>. Chapter 4 talks about what we learnt from customer reviews and reports that were not the main source of information. Chapter 5 talks about these results in relation to the goals of the research and the literature. Chapter 6 ends with the main findings and answers the research question. Chapter 7 ends with useful tips for Hilton Hotels and other high-end hotel brands that are thinking about using AI to make their services better.</w:t>
      </w:r>
    </w:p>
    <w:p w14:paraId="6EB74FC0" w14:textId="77777777" w:rsidR="004E14F0" w:rsidRPr="007C0FC2" w:rsidRDefault="00000000">
      <w:r w:rsidRPr="007C0FC2">
        <w:t xml:space="preserve"> </w:t>
      </w:r>
      <w:r w:rsidRPr="007C0FC2">
        <w:br w:type="page"/>
      </w:r>
    </w:p>
    <w:p w14:paraId="097B7B95" w14:textId="77777777" w:rsidR="004E14F0" w:rsidRPr="007C0FC2" w:rsidRDefault="00000000">
      <w:pPr>
        <w:pStyle w:val="Heading1"/>
        <w:keepNext w:val="0"/>
        <w:keepLines w:val="0"/>
        <w:spacing w:before="360" w:after="80"/>
        <w:rPr>
          <w:color w:val="auto"/>
        </w:rPr>
      </w:pPr>
      <w:bookmarkStart w:id="7" w:name="_Toc200676657"/>
      <w:r w:rsidRPr="007C0FC2">
        <w:rPr>
          <w:color w:val="auto"/>
        </w:rPr>
        <w:lastRenderedPageBreak/>
        <w:t>Chapter 2: Literature Review</w:t>
      </w:r>
      <w:bookmarkEnd w:id="7"/>
    </w:p>
    <w:p w14:paraId="6140ACDD" w14:textId="77777777" w:rsidR="004E14F0" w:rsidRPr="007C0FC2" w:rsidRDefault="00000000">
      <w:r w:rsidRPr="007C0FC2">
        <w:t xml:space="preserve">AI has changed how hotels and restaurants handle customer service by making interactions more </w:t>
      </w:r>
      <w:proofErr w:type="spellStart"/>
      <w:r w:rsidRPr="007C0FC2">
        <w:t>personalised</w:t>
      </w:r>
      <w:proofErr w:type="spellEnd"/>
      <w:r w:rsidRPr="007C0FC2">
        <w:t>, efficient, and based on data. To put the research in context, we need to explain its main ideas: AI, service automation, and customer experience. AI mimics how people learn, think, and fix their own mistakes in machines, especially computers (Russell &amp; Norvig, 2016). The hospitality industry uses chatbots, machine learning algorithms, robots, and virtual assistants to talk to customers and do back-end work. Service automation uses technology to do service tasks without the need for people to be there. According to Meuter et al. (2000), service automation uses self-service technologies, robotic systems, and AI tools to make services more efficient, consistent, and available (Aggarwal et al., 2024). Customer experience is how customers feel about the interactions they have with their service provider. Pine and Gilmore (1998) assert that emotional, cognitive, and sensory responses during service encounters are essential for customer satisfaction and loyalty in luxury hospitality.</w:t>
      </w:r>
    </w:p>
    <w:p w14:paraId="09347ACC" w14:textId="77777777" w:rsidR="004E14F0" w:rsidRPr="007C0FC2" w:rsidRDefault="004E14F0"/>
    <w:p w14:paraId="3D5795CA" w14:textId="77777777" w:rsidR="004E14F0" w:rsidRPr="007C0FC2" w:rsidRDefault="00000000">
      <w:r w:rsidRPr="007C0FC2">
        <w:t xml:space="preserve">To assess the impact of AI on customer service, it is essential to examine theoretical frameworks that elucidate customer perceptions and evaluations of AI-integrated services. Parasuraman, Zeithaml, and Berry (1988) created the SERVQUAL model, which shows five aspects of service quality: reliability, assurance, tangibles, empathy, and responsiveness. This model is helpful for figuring out if AI technologies meet service quality standards, especially in high-end settings where service is very personal. The Technology Acceptance Model (TAM) by Davis (1989) is another helpful framework (Zahidi, </w:t>
      </w:r>
      <w:proofErr w:type="spellStart"/>
      <w:r w:rsidRPr="007C0FC2">
        <w:t>Kaluvilla</w:t>
      </w:r>
      <w:proofErr w:type="spellEnd"/>
      <w:r w:rsidRPr="007C0FC2">
        <w:t xml:space="preserve"> and Mulla, 2024). TAM says that how useful and easy to use a new technology seems to be is what makes people want to use it. TAM elucidates hotel guests' readiness to </w:t>
      </w:r>
      <w:proofErr w:type="spellStart"/>
      <w:r w:rsidRPr="007C0FC2">
        <w:t>utilise</w:t>
      </w:r>
      <w:proofErr w:type="spellEnd"/>
      <w:r w:rsidRPr="007C0FC2">
        <w:t xml:space="preserve"> AI-enabled services such as mobile check-in and robotic concierges. Lastly, the Expectation-Confirmation Theory (ECT), which is used in research on customer satisfaction, says that satisfaction is based on how well the service meets expectations before the service starts (Oliver, 1980). ECT helps this study find out if Hilton guests' AI system experiences are what they expected.</w:t>
      </w:r>
    </w:p>
    <w:p w14:paraId="641A2A44" w14:textId="77777777" w:rsidR="004E14F0" w:rsidRPr="007C0FC2" w:rsidRDefault="00000000">
      <w:r w:rsidRPr="007C0FC2">
        <w:br w:type="page"/>
      </w:r>
    </w:p>
    <w:p w14:paraId="5AD46245" w14:textId="5A79F72F" w:rsidR="004E14F0" w:rsidRPr="007C0FC2" w:rsidRDefault="00000000">
      <w:r w:rsidRPr="007C0FC2">
        <w:lastRenderedPageBreak/>
        <w:t xml:space="preserve">In the last ten years, there has been a lot of research on AI in the hospitality industry, especially in high-end hotels. </w:t>
      </w:r>
      <w:proofErr w:type="spellStart"/>
      <w:r w:rsidRPr="007C0FC2">
        <w:t>Tussyadiah</w:t>
      </w:r>
      <w:proofErr w:type="spellEnd"/>
      <w:r w:rsidRPr="007C0FC2">
        <w:t xml:space="preserve"> (2020) says that technologies powered by AI are becoming more and more important in tourism for interacting with customers, getting information, and providing services. Ivanov and Webster (2017) say that luxury hotels are the first to use robots and AI because they have the resources</w:t>
      </w:r>
      <w:r w:rsidR="007C0FC2">
        <w:t>,</w:t>
      </w:r>
      <w:r w:rsidRPr="007C0FC2">
        <w:t xml:space="preserve"> and customers want privacy and convenience. Wirtz et al. (2018) say that service robots can lower costs and make things run more smoothly, but they can also make people feel disconnected and provide cold service. Lu et al. (2020) say that AI tools like virtual assistants, facial recognition systems, and </w:t>
      </w:r>
      <w:proofErr w:type="spellStart"/>
      <w:r w:rsidRPr="007C0FC2">
        <w:t>personalised</w:t>
      </w:r>
      <w:proofErr w:type="spellEnd"/>
      <w:r w:rsidRPr="007C0FC2">
        <w:t xml:space="preserve"> recommendation engines can </w:t>
      </w:r>
      <w:proofErr w:type="spellStart"/>
      <w:r w:rsidRPr="007C0FC2">
        <w:t>make</w:t>
      </w:r>
      <w:r w:rsidR="007C0FC2">
        <w:t>services</w:t>
      </w:r>
      <w:r w:rsidRPr="007C0FC2">
        <w:t>e</w:t>
      </w:r>
      <w:proofErr w:type="spellEnd"/>
      <w:r w:rsidRPr="007C0FC2">
        <w:t xml:space="preserve"> better if they are designed and used correctly (Yang, Henthorne and George, 2019). The same study warns that AI taking over emotionally charged service interactions could make people unhappy and make the service seem worse.</w:t>
      </w:r>
    </w:p>
    <w:p w14:paraId="20CADCAA" w14:textId="77777777" w:rsidR="004E14F0" w:rsidRPr="007C0FC2" w:rsidRDefault="004E14F0"/>
    <w:p w14:paraId="2180394E" w14:textId="77777777" w:rsidR="004E14F0" w:rsidRPr="007C0FC2" w:rsidRDefault="00000000">
      <w:r w:rsidRPr="007C0FC2">
        <w:t xml:space="preserve">Studies of AI customers in the hospitality industry have shown mixed results. Xu et al. (2021) say that many guests liked how fast and new AI-based services were, but some were uncomfortable, especially when they needed to be emotionally sensitive or solve complicated problems. This highlights the necessity to delineate the "human-AI interface" where hybrid models—integrating human interaction and technological efficiency—might be superior. Gursoy et al. (2019) discovered that age, technological proficiency, and cultural background influence the acceptance of AI by customers. Younger, more tech-savvy </w:t>
      </w:r>
      <w:proofErr w:type="spellStart"/>
      <w:r w:rsidRPr="007C0FC2">
        <w:t>travellers</w:t>
      </w:r>
      <w:proofErr w:type="spellEnd"/>
      <w:r w:rsidRPr="007C0FC2">
        <w:t xml:space="preserve"> were more at ease with AI systems than older guests, who preferred people. These results show that luxury hotel brands need to divide and customize their AI service plans to fit what guests want. Numerous researchers have examined the integration of AI in hospitality operations. Ivanov and Webster (2019) say that AI's machine learning algorithms make services that customers use better and also help with things like predictive maintenance, inventory management, and pricing strategies. To make things more efficient, Hilton Hotels uses AI for revenue management and customer </w:t>
      </w:r>
      <w:proofErr w:type="spellStart"/>
      <w:r w:rsidRPr="007C0FC2">
        <w:t>behaviour</w:t>
      </w:r>
      <w:proofErr w:type="spellEnd"/>
      <w:r w:rsidRPr="007C0FC2">
        <w:t xml:space="preserve"> analysis. Murphy et al. (2017) say that relying too much on automation could make brands less unique, which would make luxury hotels less appealing to people because they want to be more like everyone else. In high-end places, </w:t>
      </w:r>
      <w:proofErr w:type="spellStart"/>
      <w:r w:rsidRPr="007C0FC2">
        <w:t>personalisation</w:t>
      </w:r>
      <w:proofErr w:type="spellEnd"/>
      <w:r w:rsidRPr="007C0FC2">
        <w:t>, exclusivity, and emotional connection are all important for making guests happy (Milton, 2024).</w:t>
      </w:r>
    </w:p>
    <w:p w14:paraId="4F232D1E" w14:textId="77777777" w:rsidR="004E14F0" w:rsidRPr="007C0FC2" w:rsidRDefault="004E14F0"/>
    <w:p w14:paraId="1386B231" w14:textId="77777777" w:rsidR="004E14F0" w:rsidRPr="007C0FC2" w:rsidRDefault="00000000">
      <w:r w:rsidRPr="007C0FC2">
        <w:lastRenderedPageBreak/>
        <w:t xml:space="preserve">Despite the increasing body of research, numerous gaps persist. First, there has been a lot of research on how to use AI, but not much on how customers feel about it and how guests rate AI-influenced experiences (Venkatraman and </w:t>
      </w:r>
      <w:proofErr w:type="spellStart"/>
      <w:r w:rsidRPr="007C0FC2">
        <w:t>Kurtkoti</w:t>
      </w:r>
      <w:proofErr w:type="spellEnd"/>
      <w:r w:rsidRPr="007C0FC2">
        <w:t xml:space="preserve">, 2024). Numerous studies employ theoretical or experimental models rather than extensive customer review analysis. Second, the balance between technology and human touch hasn't been studied enough, especially in luxury hospitality where </w:t>
      </w:r>
      <w:proofErr w:type="spellStart"/>
      <w:r w:rsidRPr="007C0FC2">
        <w:t>personalised</w:t>
      </w:r>
      <w:proofErr w:type="spellEnd"/>
      <w:r w:rsidRPr="007C0FC2">
        <w:t>, attentive service is the brand value. Third, not many studies have looked at how AI will affect employees' jobs, service standards, and brand perception in the long run, which are all important for luxury success. Lastly, there are a lot of case studies on regular hotel chains, but not many on luxury brands like Hilton, which spends a lot of money on AI and digital transformation.</w:t>
      </w:r>
    </w:p>
    <w:p w14:paraId="316EB08F" w14:textId="77777777" w:rsidR="004E14F0" w:rsidRPr="007C0FC2" w:rsidRDefault="004E14F0"/>
    <w:p w14:paraId="7E781E9C" w14:textId="77777777" w:rsidR="004E14F0" w:rsidRPr="007C0FC2" w:rsidRDefault="00000000">
      <w:r w:rsidRPr="007C0FC2">
        <w:t xml:space="preserve">This literature is pertinent to Hilton Hotels as the brand employs AI to enhance guest experiences and operational efficiency. One example of AI-human service interaction is Hilton's "Connie" AI concierge, which is powered by IBM's Watson. </w:t>
      </w:r>
      <w:proofErr w:type="spellStart"/>
      <w:r w:rsidRPr="007C0FC2">
        <w:t>Tussyadiah</w:t>
      </w:r>
      <w:proofErr w:type="spellEnd"/>
      <w:r w:rsidRPr="007C0FC2">
        <w:t xml:space="preserve"> (2020) and Wirtz et al. (2018) discovered that these kinds of new ideas make services faster and more interesting. Efficiency, warmth, consistency, and luxury are what make Hilton famous around the world. So, it's important to read about the limits of AI, especially in places where people need a lot of help (Nozawa et al., 2021). This study will </w:t>
      </w:r>
      <w:proofErr w:type="spellStart"/>
      <w:r w:rsidRPr="007C0FC2">
        <w:t>analyse</w:t>
      </w:r>
      <w:proofErr w:type="spellEnd"/>
      <w:r w:rsidRPr="007C0FC2">
        <w:t xml:space="preserve"> the AI-related service experiences of Hilton Hotel customers to ascertain the genuine influence of AI on the quality of luxury hospitality services.</w:t>
      </w:r>
    </w:p>
    <w:p w14:paraId="613B3D82" w14:textId="77777777" w:rsidR="004E14F0" w:rsidRPr="007C0FC2" w:rsidRDefault="004E14F0"/>
    <w:p w14:paraId="38B3815D" w14:textId="599429DB" w:rsidR="004E14F0" w:rsidRDefault="00000000">
      <w:r w:rsidRPr="007C0FC2">
        <w:t xml:space="preserve">The literature indicates that AI </w:t>
      </w:r>
      <w:proofErr w:type="spellStart"/>
      <w:r w:rsidRPr="007C0FC2">
        <w:t>revolutionises</w:t>
      </w:r>
      <w:proofErr w:type="spellEnd"/>
      <w:r w:rsidRPr="007C0FC2">
        <w:t xml:space="preserve"> hotel operations and customer service, particularly in luxury establishments. The SERVQUAL, TAM, and ECT theories </w:t>
      </w:r>
      <w:r w:rsidR="007C0FC2">
        <w:t>back up</w:t>
      </w:r>
      <w:r w:rsidRPr="007C0FC2">
        <w:t xml:space="preserve"> the evaluation of how well customers respond and how well technology works together. Previous research has demonstrated that AI enhances efficiency, velocity, and consistency; however, apprehensions regarding </w:t>
      </w:r>
      <w:proofErr w:type="spellStart"/>
      <w:r w:rsidRPr="007C0FC2">
        <w:t>personalisation</w:t>
      </w:r>
      <w:proofErr w:type="spellEnd"/>
      <w:r w:rsidRPr="007C0FC2">
        <w:t xml:space="preserve"> and customer acceptance persist (Smirnova, 2025). There is a lack of research on how AI is used in real life in luxury hotels like Hilton. This study aims to elucidate the impact of AI on customer satisfaction, operational strategy, and service quality in luxury hotels by addressing existing gaps.</w:t>
      </w:r>
    </w:p>
    <w:p w14:paraId="44530392" w14:textId="77777777" w:rsidR="007C0FC2" w:rsidRDefault="007C0FC2"/>
    <w:p w14:paraId="48E0C104" w14:textId="77777777" w:rsidR="007C0FC2" w:rsidRPr="007C0FC2" w:rsidRDefault="007C0FC2"/>
    <w:p w14:paraId="59769E28" w14:textId="77777777" w:rsidR="004E14F0" w:rsidRPr="007C0FC2" w:rsidRDefault="00000000">
      <w:pPr>
        <w:pStyle w:val="Heading1"/>
        <w:keepNext w:val="0"/>
        <w:keepLines w:val="0"/>
        <w:spacing w:before="360" w:after="80"/>
        <w:rPr>
          <w:color w:val="auto"/>
        </w:rPr>
      </w:pPr>
      <w:bookmarkStart w:id="8" w:name="_Toc200676658"/>
      <w:r w:rsidRPr="007C0FC2">
        <w:rPr>
          <w:color w:val="auto"/>
        </w:rPr>
        <w:lastRenderedPageBreak/>
        <w:t>Chapter 3: Research Methodology</w:t>
      </w:r>
      <w:bookmarkEnd w:id="8"/>
    </w:p>
    <w:p w14:paraId="369E4869" w14:textId="15969E56" w:rsidR="004E14F0" w:rsidRPr="007C0FC2" w:rsidRDefault="00000000">
      <w:r w:rsidRPr="007C0FC2">
        <w:t xml:space="preserve">This chapter elucidates the methodology employed to examine the impact of AI on customer service in luxury hotels, </w:t>
      </w:r>
      <w:proofErr w:type="spellStart"/>
      <w:r w:rsidRPr="007C0FC2">
        <w:t>utilising</w:t>
      </w:r>
      <w:proofErr w:type="spellEnd"/>
      <w:r w:rsidRPr="007C0FC2">
        <w:t xml:space="preserve"> Hilton Hotels as a case study. The methodology was dictated by the research objectives, data, ethical considerations, and project limitations. It talks about the research design, the sources of data, the ways of collecting data, the ways of </w:t>
      </w:r>
      <w:proofErr w:type="spellStart"/>
      <w:r w:rsidRPr="007C0FC2">
        <w:t>analysing</w:t>
      </w:r>
      <w:proofErr w:type="spellEnd"/>
      <w:r w:rsidRPr="007C0FC2">
        <w:t xml:space="preserve"> data, the ethics, and the limitations of the study. A qualitative case study was employed to evaluate the influence of AI on customer service in luxury hospitality. Case studies </w:t>
      </w:r>
      <w:proofErr w:type="spellStart"/>
      <w:r w:rsidRPr="007C0FC2">
        <w:t>analyse</w:t>
      </w:r>
      <w:proofErr w:type="spellEnd"/>
      <w:r w:rsidRPr="007C0FC2">
        <w:t xml:space="preserve"> actual experiences within a particular context, exemplified by Hilton Hotels' worldwide implementation of AI. This approach is perfect for complicated things like service quality, where many variables change and interact with each other in different situations (Sinha and Prof.</w:t>
      </w:r>
      <w:r w:rsidR="007C0FC2">
        <w:t xml:space="preserve"> Praveen F.</w:t>
      </w:r>
      <w:r w:rsidRPr="007C0FC2">
        <w:t xml:space="preserve">, 2024). The case study design enables researchers to derive insights from comprehensive, </w:t>
      </w:r>
      <w:proofErr w:type="spellStart"/>
      <w:r w:rsidRPr="007C0FC2">
        <w:t>contextualised</w:t>
      </w:r>
      <w:proofErr w:type="spellEnd"/>
      <w:r w:rsidRPr="007C0FC2">
        <w:t xml:space="preserve"> data, rather than </w:t>
      </w:r>
      <w:proofErr w:type="spellStart"/>
      <w:r w:rsidRPr="007C0FC2">
        <w:t>generalising</w:t>
      </w:r>
      <w:proofErr w:type="spellEnd"/>
      <w:r w:rsidRPr="007C0FC2">
        <w:t xml:space="preserve"> from abstract theory or isolated variables. Hilton is a high-end brand that uses a lot of technology. It's a good place to learn about how AI affects service and customer satisfaction.</w:t>
      </w:r>
    </w:p>
    <w:p w14:paraId="714CC2DA" w14:textId="77777777" w:rsidR="004E14F0" w:rsidRPr="007C0FC2" w:rsidRDefault="004E14F0"/>
    <w:p w14:paraId="28DC15D0" w14:textId="77777777" w:rsidR="004E14F0" w:rsidRPr="007C0FC2" w:rsidRDefault="00000000">
      <w:r w:rsidRPr="007C0FC2">
        <w:t xml:space="preserve">Secondary data was </w:t>
      </w:r>
      <w:proofErr w:type="spellStart"/>
      <w:r w:rsidRPr="007C0FC2">
        <w:t>utilised</w:t>
      </w:r>
      <w:proofErr w:type="spellEnd"/>
      <w:r w:rsidRPr="007C0FC2">
        <w:t xml:space="preserve"> due to limitations in research time and resources. There are several reasons to use secondary data. It offers a diverse array of naturally occurring customer feedback that would be challenging to replicate through primary data collection within the study's timeframe (Jenifer, 2024). TripAdvisor and Google Reviews have thousands of guest reviews that give honest, unsolicited opinions about AI-enabled services like chatbots, facial recognition check-ins, and digital concierge systems. These reviews are useful because they show how guests really feel (Sharma et al., 2023). Second, Hilton Hotels' annual reports, technology press releases, and case studies show how the brand uses AI strategically in its service model. The researcher can use these sources to confirm the operational context and technologies, which will help them link customer responses to corporate intent (</w:t>
      </w:r>
      <w:proofErr w:type="spellStart"/>
      <w:r w:rsidRPr="007C0FC2">
        <w:t>Gubhaju</w:t>
      </w:r>
      <w:proofErr w:type="spellEnd"/>
      <w:r w:rsidRPr="007C0FC2">
        <w:t xml:space="preserve">, </w:t>
      </w:r>
      <w:proofErr w:type="spellStart"/>
      <w:r w:rsidRPr="007C0FC2">
        <w:t>Panta</w:t>
      </w:r>
      <w:proofErr w:type="spellEnd"/>
      <w:r w:rsidRPr="007C0FC2">
        <w:t xml:space="preserve"> &amp; Ahn, 2024). These secondary sources generate a triangulated dataset of guest perceptions and </w:t>
      </w:r>
      <w:proofErr w:type="spellStart"/>
      <w:r w:rsidRPr="007C0FC2">
        <w:t>organisational</w:t>
      </w:r>
      <w:proofErr w:type="spellEnd"/>
      <w:r w:rsidRPr="007C0FC2">
        <w:t xml:space="preserve"> practices. This method is valid, rich, and practical for student research projects, and it is also ethical.</w:t>
      </w:r>
    </w:p>
    <w:p w14:paraId="1E3DA6B4" w14:textId="77777777" w:rsidR="004E14F0" w:rsidRPr="007C0FC2" w:rsidRDefault="004E14F0"/>
    <w:p w14:paraId="3E310E93" w14:textId="77777777" w:rsidR="004E14F0" w:rsidRPr="007C0FC2" w:rsidRDefault="00000000">
      <w:r w:rsidRPr="007C0FC2">
        <w:t xml:space="preserve">The process of collecting data involved choosing and </w:t>
      </w:r>
      <w:proofErr w:type="spellStart"/>
      <w:r w:rsidRPr="007C0FC2">
        <w:t>organising</w:t>
      </w:r>
      <w:proofErr w:type="spellEnd"/>
      <w:r w:rsidRPr="007C0FC2">
        <w:t xml:space="preserve"> relevant customer reviews for the study. To make sure they were relevant, only reviews that talked about AI-related services or experiences were included (</w:t>
      </w:r>
      <w:proofErr w:type="spellStart"/>
      <w:r w:rsidRPr="007C0FC2">
        <w:t>Saydam</w:t>
      </w:r>
      <w:proofErr w:type="spellEnd"/>
      <w:r w:rsidRPr="007C0FC2">
        <w:t xml:space="preserve">, </w:t>
      </w:r>
      <w:proofErr w:type="spellStart"/>
      <w:r w:rsidRPr="007C0FC2">
        <w:t>Arici</w:t>
      </w:r>
      <w:proofErr w:type="spellEnd"/>
      <w:r w:rsidRPr="007C0FC2">
        <w:t xml:space="preserve"> and </w:t>
      </w:r>
      <w:proofErr w:type="spellStart"/>
      <w:r w:rsidRPr="007C0FC2">
        <w:t>Koseoglu</w:t>
      </w:r>
      <w:proofErr w:type="spellEnd"/>
      <w:r w:rsidRPr="007C0FC2">
        <w:t xml:space="preserve">, 2022). Some examples are robotic concierges, facial recognition check-in, digital key systems, chatbots in apps, and smart rooms. </w:t>
      </w:r>
      <w:r w:rsidRPr="007C0FC2">
        <w:lastRenderedPageBreak/>
        <w:t>The review sample was limited to publications from 2020 to 2024 to show Hilton's most recent use of AI and the rise in contactless technologies after the pandemic (Gonçalves et al., 2024). To make the dataset more diverse, Hilton reviews from North America, Europe, Asia-Pacific, and the Middle East were chosen. We purposefully picked 120 reviews based on three things: they had to be in English, come from verified guests, and talk about AI-driven service experiences. Purposive sampling ensured the dataset's relevance, geographical balance, and suitability for comprehensive qualitative analysis.</w:t>
      </w:r>
    </w:p>
    <w:p w14:paraId="7B08E64E" w14:textId="77777777" w:rsidR="004E14F0" w:rsidRPr="007C0FC2" w:rsidRDefault="004E14F0"/>
    <w:p w14:paraId="1F78346D" w14:textId="77777777" w:rsidR="004E14F0" w:rsidRPr="007C0FC2" w:rsidRDefault="00000000">
      <w:r w:rsidRPr="007C0FC2">
        <w:t xml:space="preserve">The selected data were </w:t>
      </w:r>
      <w:proofErr w:type="spellStart"/>
      <w:r w:rsidRPr="007C0FC2">
        <w:t>analysed</w:t>
      </w:r>
      <w:proofErr w:type="spellEnd"/>
      <w:r w:rsidRPr="007C0FC2">
        <w:t xml:space="preserve"> using content analysis, a qualitative method for coding and identifying themes. Manual and software-assisted methods helped us get more depth and reliability. The researcher first opened up the reviews and looked for words, phrases, and patterns that came up again and again that had to do with guest satisfaction, service delivery, technological experience, and perceived limitations. The first codes were put into higher-level groups, such as "speed and efficiency," "impersonal service," "technical malfunction," "novelty effect," and "privacy concerns." NVivo software helped code to make sure that researchers were not biased and that the results were consistent. The software did keyword identification, theme cluster </w:t>
      </w:r>
      <w:proofErr w:type="spellStart"/>
      <w:r w:rsidRPr="007C0FC2">
        <w:t>visualisation</w:t>
      </w:r>
      <w:proofErr w:type="spellEnd"/>
      <w:r w:rsidRPr="007C0FC2">
        <w:t>, and analysis of related term co-occurrence all by itself. The researcher used NVivo's word frequency and sentiment analysis tools to see how different types of guests reacted to AI features. This mix of manual interpretation and digital verification gave the thematic findings a solid foundation in data and made the analysis more rigorous (</w:t>
      </w:r>
      <w:proofErr w:type="spellStart"/>
      <w:r w:rsidRPr="007C0FC2">
        <w:t>Sardesai</w:t>
      </w:r>
      <w:proofErr w:type="spellEnd"/>
      <w:r w:rsidRPr="007C0FC2">
        <w:t xml:space="preserve">, D’Souza and </w:t>
      </w:r>
      <w:proofErr w:type="spellStart"/>
      <w:r w:rsidRPr="007C0FC2">
        <w:t>Govekar</w:t>
      </w:r>
      <w:proofErr w:type="spellEnd"/>
      <w:r w:rsidRPr="007C0FC2">
        <w:t xml:space="preserve">, 2024). The research was ethical, even though it used secondary data. No personal data was accessed or </w:t>
      </w:r>
      <w:proofErr w:type="spellStart"/>
      <w:r w:rsidRPr="007C0FC2">
        <w:t>utilised</w:t>
      </w:r>
      <w:proofErr w:type="spellEnd"/>
      <w:r w:rsidRPr="007C0FC2">
        <w:t xml:space="preserve">, as all customer reviews were voluntary submissions in public domains. Ultimately, to protect privacy and anonymity, names and account identifiers were not used. Direct quotes were used responsibly, paraphrased to protect privacy, and only included when they helped clarify the themes being studied. The report started with a formal AI declaration, as required by institutional policy. AI-assisted tools were </w:t>
      </w:r>
      <w:proofErr w:type="spellStart"/>
      <w:r w:rsidRPr="007C0FC2">
        <w:t>utilised</w:t>
      </w:r>
      <w:proofErr w:type="spellEnd"/>
      <w:r w:rsidRPr="007C0FC2">
        <w:t xml:space="preserve"> for </w:t>
      </w:r>
      <w:proofErr w:type="spellStart"/>
      <w:r w:rsidRPr="007C0FC2">
        <w:t>organisational</w:t>
      </w:r>
      <w:proofErr w:type="spellEnd"/>
      <w:r w:rsidRPr="007C0FC2">
        <w:t xml:space="preserve"> support, such as grammar checking and structural enhancement; however, the researcher conducted all critical thinking, interpretation, and writing. This statement makes sure that research is open and honest by using digital tools (Prentice, Lopes &amp; Wang, 2020).</w:t>
      </w:r>
    </w:p>
    <w:p w14:paraId="617FF743" w14:textId="77777777" w:rsidR="004E14F0" w:rsidRPr="007C0FC2" w:rsidRDefault="004E14F0"/>
    <w:p w14:paraId="053DB1FD" w14:textId="476CD529" w:rsidR="004E14F0" w:rsidRPr="007C0FC2" w:rsidRDefault="00000000">
      <w:r w:rsidRPr="007C0FC2">
        <w:lastRenderedPageBreak/>
        <w:t xml:space="preserve">The design is strong, but the study has some flaws. Using only secondary data is useful, but it doesn't allow for the same level of interaction as interviews or direct observation. This could stop guests from saying how they feel or what they want (Said, 2023). Reviews often show the most extreme levels of satisfaction or dissatisfaction, which could make them more likely to focus on experiences that were either very good or very bad. The analysis did not incorporate the perspectives of Hilton staff or management, which could have clarified operational challenges and the decision-making process for AI implementation. Another limitation is that </w:t>
      </w:r>
      <w:r w:rsidR="007C0FC2">
        <w:t xml:space="preserve">the </w:t>
      </w:r>
      <w:r w:rsidRPr="007C0FC2">
        <w:t xml:space="preserve">data is concentrated in certain areas (Said, 2023). Even though the sample was meant to be more diverse, the fact that the reviewers only spoke English meant that insights from guests who didn't speak English might have been missed. The sample size is adequate for thematic analysis but insufficient for statistical </w:t>
      </w:r>
      <w:proofErr w:type="spellStart"/>
      <w:r w:rsidRPr="007C0FC2">
        <w:t>generalisation</w:t>
      </w:r>
      <w:proofErr w:type="spellEnd"/>
      <w:r w:rsidRPr="007C0FC2">
        <w:t xml:space="preserve">. The methodology of this research is practical, ethical, and analytically robust for examining the impact of AI on Hilton's service delivery. Case studies </w:t>
      </w:r>
      <w:proofErr w:type="spellStart"/>
      <w:r w:rsidRPr="007C0FC2">
        <w:t>utilising</w:t>
      </w:r>
      <w:proofErr w:type="spellEnd"/>
      <w:r w:rsidRPr="007C0FC2">
        <w:t xml:space="preserve"> secondary data and content analysis elucidate guest perceptions and operational practices. We should </w:t>
      </w:r>
      <w:proofErr w:type="spellStart"/>
      <w:r w:rsidRPr="007C0FC2">
        <w:t>recognise</w:t>
      </w:r>
      <w:proofErr w:type="spellEnd"/>
      <w:r w:rsidRPr="007C0FC2">
        <w:t xml:space="preserve"> the study's limitations, but its results are strong and based on real guest experiences, which will help luxury hospitality and AI integration.</w:t>
      </w:r>
    </w:p>
    <w:p w14:paraId="2AE1F8EC" w14:textId="77777777" w:rsidR="004E14F0" w:rsidRPr="007C0FC2" w:rsidRDefault="00000000">
      <w:pPr>
        <w:pStyle w:val="Heading1"/>
        <w:keepNext w:val="0"/>
        <w:keepLines w:val="0"/>
        <w:spacing w:before="360" w:after="80"/>
        <w:rPr>
          <w:color w:val="auto"/>
        </w:rPr>
      </w:pPr>
      <w:bookmarkStart w:id="9" w:name="_Toc200676659"/>
      <w:r w:rsidRPr="007C0FC2">
        <w:rPr>
          <w:color w:val="auto"/>
        </w:rPr>
        <w:t>Chapter 4: Findings</w:t>
      </w:r>
      <w:bookmarkEnd w:id="9"/>
    </w:p>
    <w:p w14:paraId="3A17508C" w14:textId="1A6996E8" w:rsidR="004E14F0" w:rsidRPr="007C0FC2" w:rsidRDefault="00000000">
      <w:r w:rsidRPr="007C0FC2">
        <w:t xml:space="preserve">This chapter </w:t>
      </w:r>
      <w:proofErr w:type="spellStart"/>
      <w:r w:rsidRPr="007C0FC2">
        <w:t>summarises</w:t>
      </w:r>
      <w:proofErr w:type="spellEnd"/>
      <w:r w:rsidRPr="007C0FC2">
        <w:t xml:space="preserve"> the content analysis of secondary data, which includes customer reviews from TripAdvisor and Google Reviews and documentation of Hilton Hotels' innovation initiative. The research objectives delineated customer interactions with AI concierge systems, facial recognition technology, chatbots, and other self-service tools, which were subsequently </w:t>
      </w:r>
      <w:proofErr w:type="spellStart"/>
      <w:r w:rsidRPr="007C0FC2">
        <w:t>categorised</w:t>
      </w:r>
      <w:proofErr w:type="spellEnd"/>
      <w:r w:rsidRPr="007C0FC2">
        <w:t xml:space="preserve"> into recurring themes. Hilton uses AI in a smart way to make their luxury hotels run better and make </w:t>
      </w:r>
      <w:r w:rsidR="007C0FC2">
        <w:t>its</w:t>
      </w:r>
      <w:r w:rsidRPr="007C0FC2">
        <w:t xml:space="preserve"> guests happier.</w:t>
      </w:r>
    </w:p>
    <w:p w14:paraId="2B79EA65" w14:textId="77777777" w:rsidR="004E14F0" w:rsidRPr="007C0FC2" w:rsidRDefault="00000000">
      <w:pPr>
        <w:pStyle w:val="Heading2"/>
        <w:keepNext w:val="0"/>
        <w:keepLines w:val="0"/>
        <w:spacing w:before="280" w:after="80"/>
        <w:rPr>
          <w:color w:val="auto"/>
        </w:rPr>
      </w:pPr>
      <w:bookmarkStart w:id="10" w:name="_Toc200676660"/>
      <w:r w:rsidRPr="007C0FC2">
        <w:rPr>
          <w:color w:val="auto"/>
        </w:rPr>
        <w:t xml:space="preserve">4.1 AI Concierge Services – </w:t>
      </w:r>
      <w:proofErr w:type="spellStart"/>
      <w:r w:rsidRPr="007C0FC2">
        <w:rPr>
          <w:color w:val="auto"/>
        </w:rPr>
        <w:t>Personalisation</w:t>
      </w:r>
      <w:proofErr w:type="spellEnd"/>
      <w:r w:rsidRPr="007C0FC2">
        <w:rPr>
          <w:color w:val="auto"/>
        </w:rPr>
        <w:t xml:space="preserve"> vs. Detachment</w:t>
      </w:r>
      <w:bookmarkEnd w:id="10"/>
    </w:p>
    <w:p w14:paraId="7F21EEDE" w14:textId="77777777" w:rsidR="004E14F0" w:rsidRPr="007C0FC2" w:rsidRDefault="00000000">
      <w:r w:rsidRPr="007C0FC2">
        <w:t xml:space="preserve">The AI-powered concierge, including "Connie," a robotic concierge that was first tested at Hilton McLean with IBM Watson, was often mentioned in reviews of Hilton Hotels. People had different reactions to this new idea (Gajić et al., 2024). Younger guests who were good with technology said the experience was "fascinating" and "innovative." A typical positive review said, "I had never seen anything like Connie before." "It answered my restaurant questions so well that it felt like magic." The AI concierge experience sounds new and useful. When there was a lack of emotional </w:t>
      </w:r>
      <w:r w:rsidRPr="007C0FC2">
        <w:lastRenderedPageBreak/>
        <w:t xml:space="preserve">warmth and human-like interaction, people started to speak out. High-service luxury guests were unhappy with AI answers that were robotic or didn't have much depth. A guest at the New York Hilton said, "Connie was interesting, but it felt too impersonal." AI concierges make service faster and better with technology, but they might not be able to meet emotional service needs in high-end hotels (Dutta, </w:t>
      </w:r>
      <w:proofErr w:type="gramStart"/>
      <w:r w:rsidRPr="007C0FC2">
        <w:t>2024)s.</w:t>
      </w:r>
      <w:proofErr w:type="gramEnd"/>
      <w:r w:rsidRPr="007C0FC2">
        <w:t xml:space="preserve"> The study found that business </w:t>
      </w:r>
      <w:proofErr w:type="spellStart"/>
      <w:r w:rsidRPr="007C0FC2">
        <w:t>travellers</w:t>
      </w:r>
      <w:proofErr w:type="spellEnd"/>
      <w:r w:rsidRPr="007C0FC2">
        <w:t xml:space="preserve"> liked AI concierges because they were quick and always available. However, leisure or older guests preferred talking to people.</w:t>
      </w:r>
    </w:p>
    <w:p w14:paraId="53D5B41B" w14:textId="77777777" w:rsidR="004E14F0" w:rsidRPr="007C0FC2" w:rsidRDefault="00000000">
      <w:pPr>
        <w:pStyle w:val="Heading2"/>
        <w:keepNext w:val="0"/>
        <w:keepLines w:val="0"/>
        <w:spacing w:before="280" w:after="80"/>
        <w:rPr>
          <w:color w:val="auto"/>
        </w:rPr>
      </w:pPr>
      <w:bookmarkStart w:id="11" w:name="_Toc200676661"/>
      <w:r w:rsidRPr="007C0FC2">
        <w:rPr>
          <w:color w:val="auto"/>
        </w:rPr>
        <w:t>4.2 Facial Recognition Technology – Speed and Privacy Concerns</w:t>
      </w:r>
      <w:bookmarkEnd w:id="11"/>
    </w:p>
    <w:p w14:paraId="486B5A95" w14:textId="26C44ECF" w:rsidR="004E14F0" w:rsidRPr="007C0FC2" w:rsidRDefault="00000000">
      <w:r w:rsidRPr="007C0FC2">
        <w:t>Some Hilton properties have added facial recognition to speed up check-in and room access. Customers liked how fast and easy this feature was. Hilton's digital key and facial recognition made check-in faster and easier for guests (Bhuiyan, Ahmed &amp; Jahan, 2024). A guest at the Hilton Beijing said, "I skipped the long queue and got into my room in minutes using facial recognition." That's luxury efficiency." Facial recognition was important, especially during busy times and late-night arrivals (Roy et al., 2020). Western guests were concerned about privacy and data security. Many reviews said they didn't like the collection of biometric data. One user said, "I'm not sure where my data is stored or if it's really safe." These responses show that there is a gap in understanding between cultures and digital literacy. Biometric identification is more accepted in China and the UAE, but European and North American guests were more worried about surveillance and consent (Benard, Leslie</w:t>
      </w:r>
      <w:r w:rsidR="007C0FC2">
        <w:t>,</w:t>
      </w:r>
      <w:r w:rsidRPr="007C0FC2">
        <w:t xml:space="preserve"> &amp; Abigail, 2024). Hilton's communications about data security and transparency may affect how guests react to this technology.</w:t>
      </w:r>
    </w:p>
    <w:p w14:paraId="597ED9BF" w14:textId="77777777" w:rsidR="004E14F0" w:rsidRPr="007C0FC2" w:rsidRDefault="00000000">
      <w:pPr>
        <w:pStyle w:val="Heading2"/>
        <w:keepNext w:val="0"/>
        <w:keepLines w:val="0"/>
        <w:spacing w:before="280" w:after="80"/>
        <w:rPr>
          <w:color w:val="auto"/>
        </w:rPr>
      </w:pPr>
      <w:bookmarkStart w:id="12" w:name="_Toc200676662"/>
      <w:r w:rsidRPr="007C0FC2">
        <w:rPr>
          <w:color w:val="auto"/>
        </w:rPr>
        <w:t>4.3 Chatbots and Automated Guest Communication – Efficiency at a Cost</w:t>
      </w:r>
      <w:bookmarkEnd w:id="12"/>
    </w:p>
    <w:p w14:paraId="7274697F" w14:textId="35439A04" w:rsidR="004E14F0" w:rsidRPr="007C0FC2" w:rsidRDefault="00000000">
      <w:r w:rsidRPr="007C0FC2">
        <w:t>Another popular feature was Hilton's mobile app and website chatbots. These AI tools mostly help with room service, special requests, and FAQs. Reviews agree that chatbots speed up and simplify repetitive or simple queries. Hilton Singapore guest: “I asked about pool opening hours</w:t>
      </w:r>
      <w:r w:rsidR="007C0FC2">
        <w:t>,</w:t>
      </w:r>
      <w:r w:rsidRPr="007C0FC2">
        <w:t xml:space="preserve"> and the bot responded instantly. AI's speed is faster than waiting on hold for reception. Some guests were frustrated because chatbots didn't understand their needs or misinterpreted commands (Ariffin et al., 2018). A common complaint was that the bot couldn't pass on questions to a human. One unhappy guest said, "I just wanted a late checkout, and the bot kept looping back to general policies. There was no option to talk to a person." This is a major flaw in AI-human integration—chatbots can hurt service quality without a smooth handoff to humans.</w:t>
      </w:r>
    </w:p>
    <w:p w14:paraId="770029AA" w14:textId="77777777" w:rsidR="004E14F0" w:rsidRPr="007C0FC2" w:rsidRDefault="00000000">
      <w:pPr>
        <w:pStyle w:val="Heading2"/>
        <w:keepNext w:val="0"/>
        <w:keepLines w:val="0"/>
        <w:spacing w:before="280" w:after="80"/>
        <w:rPr>
          <w:color w:val="auto"/>
        </w:rPr>
      </w:pPr>
      <w:bookmarkStart w:id="13" w:name="_Toc200676663"/>
      <w:r w:rsidRPr="007C0FC2">
        <w:rPr>
          <w:color w:val="auto"/>
        </w:rPr>
        <w:lastRenderedPageBreak/>
        <w:t>4.4 Guest Satisfaction Themes – Speed, Novelty, and Human-AI Balance</w:t>
      </w:r>
      <w:bookmarkEnd w:id="13"/>
    </w:p>
    <w:p w14:paraId="5C4B5AC3" w14:textId="77777777" w:rsidR="004E14F0" w:rsidRPr="007C0FC2" w:rsidRDefault="00000000">
      <w:r w:rsidRPr="007C0FC2">
        <w:t xml:space="preserve">Three main themes came up in Hilton Hotels' customer feedback on AI-enabled services: speed of service, technological novelty, and human-AI balance. These themes came up a lot in guest reviews and show how different types of </w:t>
      </w:r>
      <w:proofErr w:type="spellStart"/>
      <w:r w:rsidRPr="007C0FC2">
        <w:t>travellers</w:t>
      </w:r>
      <w:proofErr w:type="spellEnd"/>
      <w:r w:rsidRPr="007C0FC2">
        <w:t xml:space="preserve"> use AI in luxury hospitality (Rauf et al., 2022). Hilton has used AI tools like facial recognition check-in, mobile room access, AI concierges, and chatbots to speed up service and make self-service easier. Many guests said these tools made it unnecessary to wait at reception, call the front desk repeatedly, or depend on staff availability during busy times. Business </w:t>
      </w:r>
      <w:proofErr w:type="spellStart"/>
      <w:r w:rsidRPr="007C0FC2">
        <w:t>travellers</w:t>
      </w:r>
      <w:proofErr w:type="spellEnd"/>
      <w:r w:rsidRPr="007C0FC2">
        <w:t>, transit guests, and solo visitors who wanted to control their service journey appreciated this efficiency gain (Al-</w:t>
      </w:r>
      <w:proofErr w:type="spellStart"/>
      <w:r w:rsidRPr="007C0FC2">
        <w:t>Hyari</w:t>
      </w:r>
      <w:proofErr w:type="spellEnd"/>
      <w:r w:rsidRPr="007C0FC2">
        <w:t>, Al-</w:t>
      </w:r>
      <w:proofErr w:type="spellStart"/>
      <w:r w:rsidRPr="007C0FC2">
        <w:t>smadi</w:t>
      </w:r>
      <w:proofErr w:type="spellEnd"/>
      <w:r w:rsidRPr="007C0FC2">
        <w:t xml:space="preserve"> &amp; </w:t>
      </w:r>
      <w:proofErr w:type="spellStart"/>
      <w:r w:rsidRPr="007C0FC2">
        <w:t>Weshah</w:t>
      </w:r>
      <w:proofErr w:type="spellEnd"/>
      <w:r w:rsidRPr="007C0FC2">
        <w:t>, 2023).</w:t>
      </w:r>
    </w:p>
    <w:p w14:paraId="51E5DC5B" w14:textId="77777777" w:rsidR="004E14F0" w:rsidRPr="007C0FC2" w:rsidRDefault="004E14F0"/>
    <w:p w14:paraId="7A437003" w14:textId="77777777" w:rsidR="004E14F0" w:rsidRPr="007C0FC2" w:rsidRDefault="00000000">
      <w:r w:rsidRPr="007C0FC2">
        <w:t xml:space="preserve">Speed was the most important factor for guests when it came to AI interactions. They liked how quickly automated interfaces handled room check-in, service requests, and information searches. With 24/7 chatbot support, </w:t>
      </w:r>
      <w:proofErr w:type="spellStart"/>
      <w:r w:rsidRPr="007C0FC2">
        <w:t>travellers</w:t>
      </w:r>
      <w:proofErr w:type="spellEnd"/>
      <w:r w:rsidRPr="007C0FC2">
        <w:t xml:space="preserve"> could quickly get answers to common questions, which made the hotel seem more responsive (Zlatanov &amp; Popesku, 2019). Mobile integration with AI systems gave users more control, allowing them to access services on their own time without traditional channels. Autonomy greatly improved convenience and satisfaction. Another important theme was technology novelty, especially among younger and tech-savvy guests. AI in hotels was new and futuristic, and many guests were impressed by it. Hilton seemed more innovative and tech-savvy because of this novelty (Rauf et al., 2022). AI concierges made some guests feel "exclusive" or "cutting-edge," especially if they had never used them in other hotels. When combined with functionality, novelty made guests happier. It led to more satisfaction, word-of-mouth, and repeat visits, especially among early technology adopters.</w:t>
      </w:r>
    </w:p>
    <w:p w14:paraId="082D24F2" w14:textId="77777777" w:rsidR="004E14F0" w:rsidRPr="007C0FC2" w:rsidRDefault="004E14F0"/>
    <w:p w14:paraId="46EF0326" w14:textId="293BEF79" w:rsidR="004E14F0" w:rsidRPr="007C0FC2" w:rsidRDefault="00000000">
      <w:r w:rsidRPr="007C0FC2">
        <w:t xml:space="preserve">However, AI in luxury hospitality challenged emotional service expectations, especially among guests who valued personal interaction. The desire for </w:t>
      </w:r>
      <w:r w:rsidR="007C0FC2">
        <w:t xml:space="preserve">a </w:t>
      </w:r>
      <w:r w:rsidRPr="007C0FC2">
        <w:t xml:space="preserve">human touch was a common complaint about AI systems. When AI-based interactions replaced or diluted human service, leisure </w:t>
      </w:r>
      <w:proofErr w:type="spellStart"/>
      <w:r w:rsidRPr="007C0FC2">
        <w:t>travellers</w:t>
      </w:r>
      <w:proofErr w:type="spellEnd"/>
      <w:r w:rsidRPr="007C0FC2">
        <w:t xml:space="preserve">, special occasion guests, and older guests were often disappointed. Experiences without emotional warmth were called “cold,” “impersonal,” and “unfeeling.” AI demonstrated these responses when used to resolve complaints, answer complex questions, or make local recommendations, where empathy, adaptability, and </w:t>
      </w:r>
      <w:proofErr w:type="spellStart"/>
      <w:r w:rsidRPr="007C0FC2">
        <w:t>personalised</w:t>
      </w:r>
      <w:proofErr w:type="spellEnd"/>
      <w:r w:rsidRPr="007C0FC2">
        <w:t xml:space="preserve"> conversation were expected. AI systems may meet functional service expectations but not relational or emotional ones, as guest </w:t>
      </w:r>
      <w:r w:rsidRPr="007C0FC2">
        <w:lastRenderedPageBreak/>
        <w:t>reactions show (</w:t>
      </w:r>
      <w:proofErr w:type="spellStart"/>
      <w:r w:rsidRPr="007C0FC2">
        <w:t>Murugeah</w:t>
      </w:r>
      <w:proofErr w:type="spellEnd"/>
      <w:r w:rsidRPr="007C0FC2">
        <w:t xml:space="preserve">, 2024). Luxury hotels </w:t>
      </w:r>
      <w:proofErr w:type="spellStart"/>
      <w:r w:rsidRPr="007C0FC2">
        <w:t>emphasise</w:t>
      </w:r>
      <w:proofErr w:type="spellEnd"/>
      <w:r w:rsidRPr="007C0FC2">
        <w:t xml:space="preserve"> emotional engagement in the guest experience. It involves meeting requests, anticipating needs, </w:t>
      </w:r>
      <w:proofErr w:type="spellStart"/>
      <w:r w:rsidRPr="007C0FC2">
        <w:t>recognising</w:t>
      </w:r>
      <w:proofErr w:type="spellEnd"/>
      <w:r w:rsidRPr="007C0FC2">
        <w:t xml:space="preserve"> returning guests, and showing empathy. AI that fails in this area risks reducing luxury. AI should enhance human </w:t>
      </w:r>
      <w:r w:rsidR="007C0FC2">
        <w:t>services, not replace them</w:t>
      </w:r>
      <w:r w:rsidRPr="007C0FC2">
        <w:t>. Guests who interacted with AI and well-trained staff were most satisfied, indicating that a balanced service model combining speed and emotional connection is best (</w:t>
      </w:r>
      <w:proofErr w:type="spellStart"/>
      <w:r w:rsidRPr="007C0FC2">
        <w:t>Trifunović</w:t>
      </w:r>
      <w:proofErr w:type="spellEnd"/>
      <w:r w:rsidRPr="007C0FC2">
        <w:t xml:space="preserve">, </w:t>
      </w:r>
      <w:proofErr w:type="spellStart"/>
      <w:r w:rsidRPr="007C0FC2">
        <w:t>Spalević</w:t>
      </w:r>
      <w:proofErr w:type="spellEnd"/>
      <w:r w:rsidRPr="007C0FC2">
        <w:t xml:space="preserve"> &amp; </w:t>
      </w:r>
      <w:proofErr w:type="spellStart"/>
      <w:r w:rsidRPr="007C0FC2">
        <w:t>Marković</w:t>
      </w:r>
      <w:proofErr w:type="spellEnd"/>
      <w:r w:rsidRPr="007C0FC2">
        <w:t>, 2024).</w:t>
      </w:r>
    </w:p>
    <w:p w14:paraId="5A589B39" w14:textId="77777777" w:rsidR="004E14F0" w:rsidRPr="007C0FC2" w:rsidRDefault="004E14F0"/>
    <w:p w14:paraId="1447D26B" w14:textId="77777777" w:rsidR="004E14F0" w:rsidRPr="007C0FC2" w:rsidRDefault="00000000">
      <w:r w:rsidRPr="007C0FC2">
        <w:t>Importantly, AI tools and how they were used and talked about had an effect on guest satisfaction. When guests were told about AI features and given the choice to use them or not, they were happier. This openness gave guests more control and let them customize their service (</w:t>
      </w:r>
      <w:proofErr w:type="spellStart"/>
      <w:r w:rsidRPr="007C0FC2">
        <w:t>Lv</w:t>
      </w:r>
      <w:proofErr w:type="spellEnd"/>
      <w:r w:rsidRPr="007C0FC2">
        <w:t xml:space="preserve"> et al., 2022). However, when AI took the place of human service without explanation or recourse, guests were often unhappy, especially those who were expecting more traditional service dynamics. Guest feedback indicates that Hilton should tailor its services according to customer segments. Individual guest profiles, preferences, and levels of digital comfort can assist in deciding when and where to implement AI services. Guests desiring speed and novelty should be steered towards AI-driven options, whereas those seeking warmth and connection should be guided towards human-led interactions (Theam et al., 2021). This adaptability will enable Hilton to meet the needs of its varied clientele.</w:t>
      </w:r>
    </w:p>
    <w:p w14:paraId="22601E40" w14:textId="77777777" w:rsidR="004E14F0" w:rsidRPr="007C0FC2" w:rsidRDefault="00000000">
      <w:pPr>
        <w:pStyle w:val="Heading2"/>
        <w:keepNext w:val="0"/>
        <w:keepLines w:val="0"/>
        <w:spacing w:before="280" w:after="80"/>
        <w:rPr>
          <w:color w:val="auto"/>
        </w:rPr>
      </w:pPr>
      <w:bookmarkStart w:id="14" w:name="_Toc200676664"/>
      <w:r w:rsidRPr="007C0FC2">
        <w:rPr>
          <w:color w:val="auto"/>
        </w:rPr>
        <w:t>4.5 Operational Efficiency and Internal Benefits</w:t>
      </w:r>
      <w:bookmarkEnd w:id="14"/>
    </w:p>
    <w:p w14:paraId="5C754CBF" w14:textId="10CAE1F9" w:rsidR="004E14F0" w:rsidRPr="007C0FC2" w:rsidRDefault="00000000">
      <w:r w:rsidRPr="007C0FC2">
        <w:t xml:space="preserve">This research focused on guest-facing outcomes, but Hilton's reports and indirect reviews showed significant internal benefits from AI integration. One of the biggest operational benefits is </w:t>
      </w:r>
      <w:r w:rsidR="007C0FC2">
        <w:t>the reduction of the hotel staff's manual workload</w:t>
      </w:r>
      <w:r w:rsidRPr="007C0FC2">
        <w:t>. Digital keys, automated check-in kiosks, and AI-powered concierges have reduced front desk workload, especially during peak arrival and departure times. Human staff can focus on higher-value tasks like special requests and personalized guest experiences after routine tasks are redistributed (Sousa, Cardoso &amp; Dias, 2024).</w:t>
      </w:r>
    </w:p>
    <w:p w14:paraId="1B0E30E0" w14:textId="77777777" w:rsidR="004E14F0" w:rsidRPr="007C0FC2" w:rsidRDefault="004E14F0"/>
    <w:p w14:paraId="0A75D406" w14:textId="77777777" w:rsidR="004E14F0" w:rsidRPr="007C0FC2" w:rsidRDefault="00000000">
      <w:r w:rsidRPr="007C0FC2">
        <w:t xml:space="preserve">Hilton employees often say in internal documents that AI helps them engage guests more proactively instead of just responding to the same service needs over and over. When a digital concierge handles check-in or room service scheduling, staff can greet VIP guests, resolve escalated complaints, and create unique experiences (Kumar, Shandilya and Kumar, 2024). This </w:t>
      </w:r>
      <w:r w:rsidRPr="007C0FC2">
        <w:lastRenderedPageBreak/>
        <w:t xml:space="preserve">way, Hilton can offer better service and use resources more effectively. This combination of automation and human focus helps the brand keep its promise of luxury even when occupancy is high or staffing is low (Milton and Tourism Hospitality Management Dean, 2024). AI-powered predictive analytics gives Hilton another operational advantage. It uses guest </w:t>
      </w:r>
      <w:proofErr w:type="spellStart"/>
      <w:r w:rsidRPr="007C0FC2">
        <w:t>behaviour</w:t>
      </w:r>
      <w:proofErr w:type="spellEnd"/>
      <w:r w:rsidRPr="007C0FC2">
        <w:t xml:space="preserve">, preferences, and reviews to </w:t>
      </w:r>
      <w:proofErr w:type="spellStart"/>
      <w:r w:rsidRPr="007C0FC2">
        <w:t>optimise</w:t>
      </w:r>
      <w:proofErr w:type="spellEnd"/>
      <w:r w:rsidRPr="007C0FC2">
        <w:t xml:space="preserve"> staffing, housekeeping, and room assignments. If booking patterns show early arrivals or late check-outs, AI systems can automatically change cleaning schedules to speed up the process without sacrificing room quality (</w:t>
      </w:r>
      <w:proofErr w:type="spellStart"/>
      <w:r w:rsidRPr="007C0FC2">
        <w:t>Saydam</w:t>
      </w:r>
      <w:proofErr w:type="spellEnd"/>
      <w:r w:rsidRPr="007C0FC2">
        <w:t xml:space="preserve">, </w:t>
      </w:r>
      <w:proofErr w:type="spellStart"/>
      <w:r w:rsidRPr="007C0FC2">
        <w:t>Arici</w:t>
      </w:r>
      <w:proofErr w:type="spellEnd"/>
      <w:r w:rsidRPr="007C0FC2">
        <w:t xml:space="preserve"> &amp; </w:t>
      </w:r>
      <w:proofErr w:type="spellStart"/>
      <w:r w:rsidRPr="007C0FC2">
        <w:t>Koseoglu</w:t>
      </w:r>
      <w:proofErr w:type="spellEnd"/>
      <w:r w:rsidRPr="007C0FC2">
        <w:t>, 2022). More efficient staff use and better demand alignment lead to cost savings and smoother service flow.</w:t>
      </w:r>
    </w:p>
    <w:p w14:paraId="6553AB11" w14:textId="77777777" w:rsidR="004E14F0" w:rsidRPr="007C0FC2" w:rsidRDefault="004E14F0"/>
    <w:p w14:paraId="55D6908E" w14:textId="05EA2CF6" w:rsidR="004E14F0" w:rsidRDefault="00000000">
      <w:r w:rsidRPr="007C0FC2">
        <w:t xml:space="preserve">AI also lets Hilton keep an eye on and respond to </w:t>
      </w:r>
      <w:r w:rsidR="007C0FC2">
        <w:t>guests'</w:t>
      </w:r>
      <w:r w:rsidRPr="007C0FC2">
        <w:t xml:space="preserve"> feelings in real time. Automated analysis of online reviews, social media comments, and chatbot interactions lets hotel managers know about problems like room conditions, delayed services, and unresolved requests. Real-time alerts help fix problems before formal complaints are made. Hilton's AI-enabled monitoring may help explain its high service recovery standards, as several reviews mentioned quick problem-solving and proactive management (</w:t>
      </w:r>
      <w:proofErr w:type="spellStart"/>
      <w:r w:rsidRPr="007C0FC2">
        <w:t>Prakaash</w:t>
      </w:r>
      <w:proofErr w:type="spellEnd"/>
      <w:r w:rsidRPr="007C0FC2">
        <w:t xml:space="preserve"> and Eugene, 2024). AI helps improve service design all the time. Hilton can use patterns in guest feedback to find out which services are always praised or </w:t>
      </w:r>
      <w:proofErr w:type="spellStart"/>
      <w:r w:rsidRPr="007C0FC2">
        <w:t>criticised</w:t>
      </w:r>
      <w:proofErr w:type="spellEnd"/>
      <w:r w:rsidRPr="007C0FC2">
        <w:t xml:space="preserve">. This lets them make data-driven decisions about which technologies to expand, change, or get rid of. This feedback loop keeps AI tools up to date with what guests want. If chatbot conversations show that guests are often confused about breakfast times or parking procedures, Hilton can update its app or website to make things easier for them on their next stay. Finally, AI helps Hilton Hotels run more smoothly and indirectly makes customers happier. AI helps staff connect with guests by automating repetitive tasks, smarter scheduling, and better sentiment monitoring. AI is most useful when it is carefully integrated into a larger service framework that keeps the emotional integrity and </w:t>
      </w:r>
      <w:proofErr w:type="spellStart"/>
      <w:r w:rsidRPr="007C0FC2">
        <w:t>personalised</w:t>
      </w:r>
      <w:proofErr w:type="spellEnd"/>
      <w:r w:rsidRPr="007C0FC2">
        <w:t xml:space="preserve"> excellence of luxury hospitality. Hilton must keep this balance as AI technologies grow and change.</w:t>
      </w:r>
    </w:p>
    <w:p w14:paraId="325D71A2" w14:textId="77777777" w:rsidR="007C0FC2" w:rsidRDefault="007C0FC2"/>
    <w:p w14:paraId="4D299F45" w14:textId="77777777" w:rsidR="007C0FC2" w:rsidRDefault="007C0FC2"/>
    <w:p w14:paraId="5D7C973C" w14:textId="77777777" w:rsidR="007C0FC2" w:rsidRDefault="007C0FC2"/>
    <w:p w14:paraId="1D34495A" w14:textId="77777777" w:rsidR="007C0FC2" w:rsidRPr="007C0FC2" w:rsidRDefault="007C0FC2"/>
    <w:p w14:paraId="23746836" w14:textId="77777777" w:rsidR="004E14F0" w:rsidRPr="007C0FC2" w:rsidRDefault="00000000">
      <w:pPr>
        <w:pStyle w:val="Heading2"/>
        <w:keepNext w:val="0"/>
        <w:keepLines w:val="0"/>
        <w:spacing w:before="280" w:after="80"/>
        <w:rPr>
          <w:color w:val="auto"/>
        </w:rPr>
      </w:pPr>
      <w:bookmarkStart w:id="15" w:name="_Toc200676665"/>
      <w:r w:rsidRPr="007C0FC2">
        <w:rPr>
          <w:color w:val="auto"/>
        </w:rPr>
        <w:lastRenderedPageBreak/>
        <w:t>4.6 Summary of Themes</w:t>
      </w:r>
      <w:bookmarkEnd w:id="15"/>
    </w:p>
    <w:p w14:paraId="43CEA42D" w14:textId="77777777" w:rsidR="004E14F0" w:rsidRPr="007C0FC2" w:rsidRDefault="00000000">
      <w:pPr>
        <w:spacing w:before="240" w:after="240"/>
      </w:pPr>
      <w:r w:rsidRPr="007C0FC2">
        <w:t xml:space="preserve">The table below </w:t>
      </w:r>
      <w:proofErr w:type="spellStart"/>
      <w:r w:rsidRPr="007C0FC2">
        <w:t>summarises</w:t>
      </w:r>
      <w:proofErr w:type="spellEnd"/>
      <w:r w:rsidRPr="007C0FC2">
        <w:t xml:space="preserve"> the key findings from the thematic analysis across customer reviews.</w:t>
      </w:r>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97"/>
        <w:gridCol w:w="3354"/>
        <w:gridCol w:w="3909"/>
      </w:tblGrid>
      <w:tr w:rsidR="007C0FC2" w:rsidRPr="007C0FC2" w14:paraId="2F68DD6D" w14:textId="77777777">
        <w:trPr>
          <w:trHeight w:val="515"/>
        </w:trPr>
        <w:tc>
          <w:tcPr>
            <w:tcW w:w="20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7D33E7" w14:textId="77777777" w:rsidR="004E14F0" w:rsidRPr="007C0FC2" w:rsidRDefault="00000000">
            <w:pPr>
              <w:spacing w:before="240" w:after="240"/>
              <w:jc w:val="center"/>
            </w:pPr>
            <w:r w:rsidRPr="007C0FC2">
              <w:rPr>
                <w:b/>
              </w:rPr>
              <w:t>Theme</w:t>
            </w:r>
          </w:p>
        </w:tc>
        <w:tc>
          <w:tcPr>
            <w:tcW w:w="33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3D11CB" w14:textId="77777777" w:rsidR="004E14F0" w:rsidRPr="007C0FC2" w:rsidRDefault="00000000">
            <w:pPr>
              <w:spacing w:before="240" w:after="240"/>
              <w:jc w:val="center"/>
            </w:pPr>
            <w:r w:rsidRPr="007C0FC2">
              <w:rPr>
                <w:b/>
              </w:rPr>
              <w:t>Positive Insights</w:t>
            </w:r>
          </w:p>
        </w:tc>
        <w:tc>
          <w:tcPr>
            <w:tcW w:w="39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E0494C" w14:textId="77777777" w:rsidR="004E14F0" w:rsidRPr="007C0FC2" w:rsidRDefault="00000000">
            <w:pPr>
              <w:spacing w:before="240" w:after="240"/>
              <w:jc w:val="center"/>
            </w:pPr>
            <w:r w:rsidRPr="007C0FC2">
              <w:rPr>
                <w:b/>
              </w:rPr>
              <w:t>Negative Insights</w:t>
            </w:r>
          </w:p>
        </w:tc>
      </w:tr>
      <w:tr w:rsidR="007C0FC2" w:rsidRPr="007C0FC2" w14:paraId="11AA5EAD" w14:textId="77777777">
        <w:trPr>
          <w:trHeight w:val="785"/>
        </w:trPr>
        <w:tc>
          <w:tcPr>
            <w:tcW w:w="20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036FE5" w14:textId="77777777" w:rsidR="004E14F0" w:rsidRPr="007C0FC2" w:rsidRDefault="00000000">
            <w:pPr>
              <w:spacing w:before="240" w:after="240"/>
            </w:pPr>
            <w:r w:rsidRPr="007C0FC2">
              <w:t>AI Concierge (e.g., Connie)</w:t>
            </w:r>
          </w:p>
        </w:tc>
        <w:tc>
          <w:tcPr>
            <w:tcW w:w="33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E8811A" w14:textId="1EE7548A" w:rsidR="004E14F0" w:rsidRPr="007C0FC2" w:rsidRDefault="00000000">
            <w:pPr>
              <w:spacing w:before="240" w:after="240"/>
            </w:pPr>
            <w:r w:rsidRPr="007C0FC2">
              <w:t xml:space="preserve">Novelty, quick information access, </w:t>
            </w:r>
            <w:r w:rsidR="007C0FC2">
              <w:t xml:space="preserve">and </w:t>
            </w:r>
            <w:r w:rsidRPr="007C0FC2">
              <w:t>brand innovation appeal</w:t>
            </w:r>
          </w:p>
        </w:tc>
        <w:tc>
          <w:tcPr>
            <w:tcW w:w="39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ADA547" w14:textId="77777777" w:rsidR="004E14F0" w:rsidRPr="007C0FC2" w:rsidRDefault="00000000">
            <w:pPr>
              <w:spacing w:before="240" w:after="240"/>
            </w:pPr>
            <w:r w:rsidRPr="007C0FC2">
              <w:t>Impersonal, limited conversation, lacks empathy</w:t>
            </w:r>
          </w:p>
        </w:tc>
      </w:tr>
      <w:tr w:rsidR="007C0FC2" w:rsidRPr="007C0FC2" w14:paraId="70689D6F" w14:textId="77777777">
        <w:trPr>
          <w:trHeight w:val="785"/>
        </w:trPr>
        <w:tc>
          <w:tcPr>
            <w:tcW w:w="20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FECA12" w14:textId="77777777" w:rsidR="004E14F0" w:rsidRPr="007C0FC2" w:rsidRDefault="00000000">
            <w:pPr>
              <w:spacing w:before="240" w:after="240"/>
            </w:pPr>
            <w:r w:rsidRPr="007C0FC2">
              <w:t>Facial Recognition</w:t>
            </w:r>
          </w:p>
        </w:tc>
        <w:tc>
          <w:tcPr>
            <w:tcW w:w="33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9AE95B" w14:textId="77777777" w:rsidR="004E14F0" w:rsidRPr="007C0FC2" w:rsidRDefault="00000000">
            <w:pPr>
              <w:spacing w:before="240" w:after="240"/>
            </w:pPr>
            <w:r w:rsidRPr="007C0FC2">
              <w:t>Fast check-in, seamless room access</w:t>
            </w:r>
          </w:p>
        </w:tc>
        <w:tc>
          <w:tcPr>
            <w:tcW w:w="39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F73993" w14:textId="77777777" w:rsidR="004E14F0" w:rsidRPr="007C0FC2" w:rsidRDefault="00000000">
            <w:pPr>
              <w:spacing w:before="240" w:after="240"/>
            </w:pPr>
            <w:r w:rsidRPr="007C0FC2">
              <w:t>Privacy concerns, lack of transparency</w:t>
            </w:r>
          </w:p>
        </w:tc>
      </w:tr>
      <w:tr w:rsidR="007C0FC2" w:rsidRPr="007C0FC2" w14:paraId="09CA6078" w14:textId="77777777">
        <w:trPr>
          <w:trHeight w:val="785"/>
        </w:trPr>
        <w:tc>
          <w:tcPr>
            <w:tcW w:w="20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6C8DC7" w14:textId="77777777" w:rsidR="004E14F0" w:rsidRPr="007C0FC2" w:rsidRDefault="00000000">
            <w:pPr>
              <w:spacing w:before="240" w:after="240"/>
            </w:pPr>
            <w:r w:rsidRPr="007C0FC2">
              <w:t>Chatbots</w:t>
            </w:r>
          </w:p>
        </w:tc>
        <w:tc>
          <w:tcPr>
            <w:tcW w:w="33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87FF34" w14:textId="77777777" w:rsidR="004E14F0" w:rsidRPr="007C0FC2" w:rsidRDefault="00000000">
            <w:pPr>
              <w:spacing w:before="240" w:after="240"/>
            </w:pPr>
            <w:r w:rsidRPr="007C0FC2">
              <w:t>Instant responses, convenient for simple queries</w:t>
            </w:r>
          </w:p>
        </w:tc>
        <w:tc>
          <w:tcPr>
            <w:tcW w:w="39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566E18" w14:textId="77777777" w:rsidR="004E14F0" w:rsidRPr="007C0FC2" w:rsidRDefault="00000000">
            <w:pPr>
              <w:spacing w:before="240" w:after="240"/>
            </w:pPr>
            <w:r w:rsidRPr="007C0FC2">
              <w:t>Frustrating in complex cases, lack of escalation to human staff</w:t>
            </w:r>
          </w:p>
        </w:tc>
      </w:tr>
      <w:tr w:rsidR="007C0FC2" w:rsidRPr="007C0FC2" w14:paraId="042A5899" w14:textId="77777777">
        <w:trPr>
          <w:trHeight w:val="1070"/>
        </w:trPr>
        <w:tc>
          <w:tcPr>
            <w:tcW w:w="20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E39597" w14:textId="77777777" w:rsidR="004E14F0" w:rsidRPr="007C0FC2" w:rsidRDefault="00000000">
            <w:pPr>
              <w:spacing w:before="240" w:after="240"/>
            </w:pPr>
            <w:r w:rsidRPr="007C0FC2">
              <w:t>Guest Satisfaction Factors</w:t>
            </w:r>
          </w:p>
        </w:tc>
        <w:tc>
          <w:tcPr>
            <w:tcW w:w="33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EE8BF6" w14:textId="77777777" w:rsidR="004E14F0" w:rsidRPr="007C0FC2" w:rsidRDefault="00000000">
            <w:pPr>
              <w:spacing w:before="240" w:after="240"/>
            </w:pPr>
            <w:r w:rsidRPr="007C0FC2">
              <w:t>Speed, novelty, tech control</w:t>
            </w:r>
          </w:p>
        </w:tc>
        <w:tc>
          <w:tcPr>
            <w:tcW w:w="39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7C287F" w14:textId="77777777" w:rsidR="004E14F0" w:rsidRPr="007C0FC2" w:rsidRDefault="00000000">
            <w:pPr>
              <w:spacing w:before="240" w:after="240"/>
            </w:pPr>
            <w:r w:rsidRPr="007C0FC2">
              <w:t>Desire for human interaction, especially in emotional service moments</w:t>
            </w:r>
          </w:p>
        </w:tc>
      </w:tr>
      <w:tr w:rsidR="007C0FC2" w:rsidRPr="007C0FC2" w14:paraId="42153C31" w14:textId="77777777">
        <w:trPr>
          <w:trHeight w:val="785"/>
        </w:trPr>
        <w:tc>
          <w:tcPr>
            <w:tcW w:w="20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958B7E" w14:textId="77777777" w:rsidR="004E14F0" w:rsidRPr="007C0FC2" w:rsidRDefault="00000000">
            <w:pPr>
              <w:spacing w:before="240" w:after="240"/>
            </w:pPr>
            <w:r w:rsidRPr="007C0FC2">
              <w:t>Operational Impact (Indirect)</w:t>
            </w:r>
          </w:p>
        </w:tc>
        <w:tc>
          <w:tcPr>
            <w:tcW w:w="335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155D87" w14:textId="77777777" w:rsidR="004E14F0" w:rsidRPr="007C0FC2" w:rsidRDefault="00000000">
            <w:pPr>
              <w:spacing w:before="240" w:after="240"/>
            </w:pPr>
            <w:r w:rsidRPr="007C0FC2">
              <w:t>Staff freed for high-value tasks, proactive issue resolution</w:t>
            </w:r>
          </w:p>
        </w:tc>
        <w:tc>
          <w:tcPr>
            <w:tcW w:w="390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B1EE71" w14:textId="77777777" w:rsidR="004E14F0" w:rsidRPr="007C0FC2" w:rsidRDefault="00000000">
            <w:pPr>
              <w:spacing w:before="240" w:after="240"/>
            </w:pPr>
            <w:r w:rsidRPr="007C0FC2">
              <w:t>Not directly visible to guests</w:t>
            </w:r>
          </w:p>
        </w:tc>
      </w:tr>
    </w:tbl>
    <w:p w14:paraId="43B30728" w14:textId="77777777" w:rsidR="004E14F0" w:rsidRPr="007C0FC2" w:rsidRDefault="004E14F0">
      <w:pPr>
        <w:spacing w:before="240" w:after="240"/>
      </w:pPr>
    </w:p>
    <w:p w14:paraId="46265DD3" w14:textId="77777777" w:rsidR="004E14F0" w:rsidRPr="007C0FC2" w:rsidRDefault="00000000">
      <w:pPr>
        <w:spacing w:before="240" w:after="240"/>
        <w:jc w:val="center"/>
      </w:pPr>
      <w:r w:rsidRPr="007C0FC2">
        <w:rPr>
          <w:noProof/>
        </w:rPr>
        <w:lastRenderedPageBreak/>
        <w:drawing>
          <wp:inline distT="114300" distB="114300" distL="114300" distR="114300" wp14:anchorId="219F5872" wp14:editId="7910C921">
            <wp:extent cx="4157663" cy="293168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157663" cy="2931685"/>
                    </a:xfrm>
                    <a:prstGeom prst="rect">
                      <a:avLst/>
                    </a:prstGeom>
                    <a:ln/>
                  </pic:spPr>
                </pic:pic>
              </a:graphicData>
            </a:graphic>
          </wp:inline>
        </w:drawing>
      </w:r>
    </w:p>
    <w:p w14:paraId="48EA4EC1" w14:textId="77777777" w:rsidR="004E14F0" w:rsidRPr="007C0FC2" w:rsidRDefault="00000000">
      <w:pPr>
        <w:spacing w:before="240" w:after="240"/>
      </w:pPr>
      <w:r w:rsidRPr="007C0FC2">
        <w:t xml:space="preserve">A pie chart created from NVivo's auto-coded sentiment analysis shows that </w:t>
      </w:r>
      <w:r w:rsidRPr="007C0FC2">
        <w:rPr>
          <w:b/>
        </w:rPr>
        <w:t>62% of AI-related feedback was positive</w:t>
      </w:r>
      <w:r w:rsidRPr="007C0FC2">
        <w:t xml:space="preserve">, </w:t>
      </w:r>
      <w:r w:rsidRPr="007C0FC2">
        <w:rPr>
          <w:b/>
        </w:rPr>
        <w:t>28% neutral</w:t>
      </w:r>
      <w:r w:rsidRPr="007C0FC2">
        <w:t xml:space="preserve">, and </w:t>
      </w:r>
      <w:r w:rsidRPr="007C0FC2">
        <w:rPr>
          <w:b/>
        </w:rPr>
        <w:t>10% negative</w:t>
      </w:r>
      <w:r w:rsidRPr="007C0FC2">
        <w:t>, reflecting a largely optimistic reception among sampled Hilton guests (</w:t>
      </w:r>
      <w:proofErr w:type="spellStart"/>
      <w:r w:rsidRPr="007C0FC2">
        <w:t>Nannelli</w:t>
      </w:r>
      <w:proofErr w:type="spellEnd"/>
      <w:r w:rsidRPr="007C0FC2">
        <w:t xml:space="preserve">, Capone &amp; </w:t>
      </w:r>
      <w:proofErr w:type="spellStart"/>
      <w:r w:rsidRPr="007C0FC2">
        <w:t>Lazzeretti</w:t>
      </w:r>
      <w:proofErr w:type="spellEnd"/>
      <w:r w:rsidRPr="007C0FC2">
        <w:t>, 2023).</w:t>
      </w:r>
    </w:p>
    <w:p w14:paraId="5FDC198E" w14:textId="77777777" w:rsidR="004E14F0" w:rsidRPr="007C0FC2" w:rsidRDefault="00000000">
      <w:pPr>
        <w:pStyle w:val="Heading1"/>
        <w:keepNext w:val="0"/>
        <w:keepLines w:val="0"/>
        <w:spacing w:before="360" w:after="80"/>
        <w:rPr>
          <w:color w:val="auto"/>
        </w:rPr>
      </w:pPr>
      <w:bookmarkStart w:id="16" w:name="_Toc200676666"/>
      <w:r w:rsidRPr="007C0FC2">
        <w:rPr>
          <w:color w:val="auto"/>
        </w:rPr>
        <w:t>Chapter 5: Discussion</w:t>
      </w:r>
      <w:bookmarkEnd w:id="16"/>
    </w:p>
    <w:p w14:paraId="19CD3574" w14:textId="0ED3E1CE" w:rsidR="004E14F0" w:rsidRPr="007C0FC2" w:rsidRDefault="00000000">
      <w:r w:rsidRPr="007C0FC2">
        <w:t xml:space="preserve">The chapter examines the research results as per the objectives set at the beginning and provides practical and theoretical implications to Hilton Hotels and other luxury hospitality services. It identifies the wider implications of AI use in customer service and evaluates limitations of methodology and context (Koranne and Sandhu, 2021). In the present study, Hilton was considered a case study to examine how AI technologies can influence customer service in luxury hotels. The first aim was to find currently implemented </w:t>
      </w:r>
      <w:r w:rsidR="007C0FC2">
        <w:t>AI tools</w:t>
      </w:r>
      <w:r w:rsidRPr="007C0FC2">
        <w:t xml:space="preserve">, including AI concierges, facial recognition, and guest chatbots. These tools are representative of Hilton's strategic focus </w:t>
      </w:r>
      <w:r w:rsidR="007C0FC2">
        <w:t xml:space="preserve">on </w:t>
      </w:r>
      <w:proofErr w:type="spellStart"/>
      <w:r w:rsidR="007C0FC2">
        <w:t>modernising</w:t>
      </w:r>
      <w:proofErr w:type="spellEnd"/>
      <w:r w:rsidR="007C0FC2">
        <w:t xml:space="preserve"> </w:t>
      </w:r>
      <w:r w:rsidRPr="007C0FC2">
        <w:t xml:space="preserve">the service process without redefining its luxury brand. The technologies will aim at reducing guest friction, especially during the peak times, and providing high-tech and responsive services. The second objective of ours was to examine the impact of AI tools on customer satisfaction and service efficiency (Ng, Hao and Zhang, 2024). The study established that visitors enjoyed artificially intelligent technologies that caused service to be quicker, more precise, and more comfortable. Facial recognition check-in, for instance, was enjoyed by the guests due to the absence of queues, as well as chatbots, since they received prompt responses (Panai, 2021). These tools were popular </w:t>
      </w:r>
      <w:r w:rsidRPr="007C0FC2">
        <w:lastRenderedPageBreak/>
        <w:t xml:space="preserve">with business </w:t>
      </w:r>
      <w:proofErr w:type="spellStart"/>
      <w:r w:rsidRPr="007C0FC2">
        <w:t>travellers</w:t>
      </w:r>
      <w:proofErr w:type="spellEnd"/>
      <w:r w:rsidRPr="007C0FC2">
        <w:t xml:space="preserve"> and younger guests who prefer speed and control to service rituals. Nonetheless, automated or impersonal service was more likely to trigger the complaints of the guests who sought emotional interaction, such as leisure </w:t>
      </w:r>
      <w:proofErr w:type="spellStart"/>
      <w:r w:rsidRPr="007C0FC2">
        <w:t>travellers</w:t>
      </w:r>
      <w:proofErr w:type="spellEnd"/>
      <w:r w:rsidRPr="007C0FC2">
        <w:t xml:space="preserve"> or elderly clients. This paradox of AI </w:t>
      </w:r>
      <w:r w:rsidR="007C0FC2">
        <w:t>services'</w:t>
      </w:r>
      <w:r w:rsidRPr="007C0FC2">
        <w:t xml:space="preserve"> guest reactions reveals the dilemma of luxury hospitality (Kim et al., 2022). Luxury service requires hotel brands to strike a balance between efficiency</w:t>
      </w:r>
      <w:r w:rsidR="007C0FC2">
        <w:t>, emotional intelligence,</w:t>
      </w:r>
      <w:r w:rsidRPr="007C0FC2">
        <w:t xml:space="preserve"> and </w:t>
      </w:r>
      <w:proofErr w:type="spellStart"/>
      <w:r w:rsidRPr="007C0FC2">
        <w:t>personalisation</w:t>
      </w:r>
      <w:proofErr w:type="spellEnd"/>
      <w:r w:rsidRPr="007C0FC2">
        <w:t xml:space="preserve"> in operations. The reactions to AI concierges were positive regarding the novelty and convenience</w:t>
      </w:r>
      <w:r w:rsidR="007C0FC2">
        <w:t>,</w:t>
      </w:r>
      <w:r w:rsidRPr="007C0FC2">
        <w:t xml:space="preserve"> but uncomfortable in cases when they became mechanical or unempathetic. </w:t>
      </w:r>
      <w:r w:rsidR="007C0FC2">
        <w:t>Simple questions were well answered by chatbots,</w:t>
      </w:r>
      <w:r w:rsidRPr="007C0FC2">
        <w:t xml:space="preserve"> but complex or emotional questions were not. It indicates that AI-based technology has the potential to enhance service capacities, yet it is not possible to be implemented as an independent tool in settings that require a high level of emotional intelligence. </w:t>
      </w:r>
    </w:p>
    <w:p w14:paraId="708866F3" w14:textId="77777777" w:rsidR="004E14F0" w:rsidRPr="007C0FC2" w:rsidRDefault="004E14F0"/>
    <w:p w14:paraId="3BE260E1" w14:textId="4D99C44A" w:rsidR="004E14F0" w:rsidRPr="007C0FC2" w:rsidRDefault="00000000">
      <w:r w:rsidRPr="007C0FC2">
        <w:t xml:space="preserve">The third objective was to examine the issues and drawbacks of AI </w:t>
      </w:r>
      <w:proofErr w:type="spellStart"/>
      <w:r w:rsidRPr="007C0FC2">
        <w:t>utilisation</w:t>
      </w:r>
      <w:proofErr w:type="spellEnd"/>
      <w:r w:rsidRPr="007C0FC2">
        <w:t xml:space="preserve">. Through research, it was established that guests were concerned with two issues. First, service became impersonal as AI was not introduced appropriately with the support of human resources. Second, the issue of privacy and data protection was large, particularly in the case of biometric technology such as face recognition. The technologies were treated differently in various cultures (Khana et al., 2023). When the data use and protection were not transparent, guests tended to view the service as intrusive or dangerous. That is why it is so significant to be transparent and train visitors about AI implementation. The results also impact the way the hotels manage customer service. AI will allow Hilton and other luxury hotels to provide their clients with better service and manage their businesses more efficiently. However, these benefits must be weighed against the loss of </w:t>
      </w:r>
      <w:proofErr w:type="spellStart"/>
      <w:r w:rsidRPr="007C0FC2">
        <w:t>personalisation</w:t>
      </w:r>
      <w:proofErr w:type="spellEnd"/>
      <w:r w:rsidRPr="007C0FC2">
        <w:t xml:space="preserve">. The best model is a mix of AI doing repetitive or transactional tasks and human staff providing empathetic and adaptable services. This way, hotels can </w:t>
      </w:r>
      <w:proofErr w:type="spellStart"/>
      <w:r w:rsidRPr="007C0FC2">
        <w:t>maximise</w:t>
      </w:r>
      <w:proofErr w:type="spellEnd"/>
      <w:r w:rsidRPr="007C0FC2">
        <w:t xml:space="preserve"> efficiency without losing the emotional elements of luxury hospitality (Jenifer, 2024). The conversation also shows that different groups of customers have different expectations for AI. Younger </w:t>
      </w:r>
      <w:proofErr w:type="spellStart"/>
      <w:r w:rsidRPr="007C0FC2">
        <w:t>travellers</w:t>
      </w:r>
      <w:proofErr w:type="spellEnd"/>
      <w:r w:rsidRPr="007C0FC2">
        <w:t xml:space="preserve"> and frequent business guests are more open to automated services that are easy to use and save time. On the other hand, leisure </w:t>
      </w:r>
      <w:proofErr w:type="spellStart"/>
      <w:r w:rsidRPr="007C0FC2">
        <w:t>travellers</w:t>
      </w:r>
      <w:proofErr w:type="spellEnd"/>
      <w:r w:rsidRPr="007C0FC2">
        <w:t>, older guests, and those celebrating special occasions value personal recognition and conversation. This means that service design needs to be more flexible and tailored to each guest's profile and preferences. Giving customers the choice between human and AI assistance at service points can help meet these different needs (</w:t>
      </w:r>
      <w:proofErr w:type="spellStart"/>
      <w:r w:rsidRPr="007C0FC2">
        <w:t>Indora</w:t>
      </w:r>
      <w:proofErr w:type="spellEnd"/>
      <w:r w:rsidRPr="007C0FC2">
        <w:t xml:space="preserve">, 2024). AI </w:t>
      </w:r>
      <w:r w:rsidRPr="007C0FC2">
        <w:lastRenderedPageBreak/>
        <w:t xml:space="preserve">technologies enable hotels to gather and </w:t>
      </w:r>
      <w:proofErr w:type="spellStart"/>
      <w:r w:rsidRPr="007C0FC2">
        <w:t>analyse</w:t>
      </w:r>
      <w:proofErr w:type="spellEnd"/>
      <w:r w:rsidRPr="007C0FC2">
        <w:t xml:space="preserve"> data for service </w:t>
      </w:r>
      <w:proofErr w:type="spellStart"/>
      <w:r w:rsidRPr="007C0FC2">
        <w:t>customisation</w:t>
      </w:r>
      <w:proofErr w:type="spellEnd"/>
      <w:r w:rsidRPr="007C0FC2">
        <w:t xml:space="preserve"> and operational planning. By monitoring guest </w:t>
      </w:r>
      <w:proofErr w:type="spellStart"/>
      <w:r w:rsidRPr="007C0FC2">
        <w:t>behaviour</w:t>
      </w:r>
      <w:proofErr w:type="spellEnd"/>
      <w:r w:rsidRPr="007C0FC2">
        <w:t xml:space="preserve"> and preferences, hotels can enhance marketing, anticipate peak service demands, and cultivate staff. However, to preserve guest trust and adhere to evolving data protection regulations, the </w:t>
      </w:r>
      <w:proofErr w:type="spellStart"/>
      <w:r w:rsidRPr="007C0FC2">
        <w:t>utilisation</w:t>
      </w:r>
      <w:proofErr w:type="spellEnd"/>
      <w:r w:rsidRPr="007C0FC2">
        <w:t xml:space="preserve"> of such data must be meticulously managed (Kumari, </w:t>
      </w:r>
      <w:proofErr w:type="spellStart"/>
      <w:r w:rsidRPr="007C0FC2">
        <w:t>Guleria</w:t>
      </w:r>
      <w:proofErr w:type="spellEnd"/>
      <w:r w:rsidRPr="007C0FC2">
        <w:t xml:space="preserve"> &amp; Kumar, 2024).</w:t>
      </w:r>
    </w:p>
    <w:p w14:paraId="76AB6117" w14:textId="77777777" w:rsidR="004E14F0" w:rsidRPr="007C0FC2" w:rsidRDefault="004E14F0"/>
    <w:p w14:paraId="27B8A8E4" w14:textId="77777777" w:rsidR="004E14F0" w:rsidRPr="007C0FC2" w:rsidRDefault="00000000">
      <w:r w:rsidRPr="007C0FC2">
        <w:t xml:space="preserve">The findings hold theoretical significance beyond practical applications. Our research demonstrates that luxury hospitality service quality is multi-dimensional, encompassing both functional efficiency and emotional resonance. AI tools can address functional requirements but fall short in fulfilling emotional or intuitive needs. It is crucial to consider the interplay between technological and human elements in meeting both rational and emotional needs when assessing service quality (Imad, 2019). The research indicates that guest satisfaction is affected by both service performance and the alignment of expectations. Guests with moderate or no expectations were often surprised by AI services, while those with high </w:t>
      </w:r>
      <w:proofErr w:type="spellStart"/>
      <w:r w:rsidRPr="007C0FC2">
        <w:t>personalisation</w:t>
      </w:r>
      <w:proofErr w:type="spellEnd"/>
      <w:r w:rsidRPr="007C0FC2">
        <w:t xml:space="preserve"> expectations were disappointed. This implies that marketing, pre-arrival communication, and staff interaction influence perceptions of AI services.</w:t>
      </w:r>
    </w:p>
    <w:p w14:paraId="7233FE47" w14:textId="77777777" w:rsidR="004E14F0" w:rsidRPr="007C0FC2" w:rsidRDefault="004E14F0"/>
    <w:p w14:paraId="4FAEE69F" w14:textId="77777777" w:rsidR="004E14F0" w:rsidRPr="007C0FC2" w:rsidRDefault="00000000">
      <w:r w:rsidRPr="007C0FC2">
        <w:t xml:space="preserve">Research has limitations despite its contributions. This secondary-data study </w:t>
      </w:r>
      <w:proofErr w:type="spellStart"/>
      <w:r w:rsidRPr="007C0FC2">
        <w:t>utilised</w:t>
      </w:r>
      <w:proofErr w:type="spellEnd"/>
      <w:r w:rsidRPr="007C0FC2">
        <w:t xml:space="preserve"> only public customer reviews and Hilton's corporate documentation, complicating the understanding and validation of guest opinions through interviews or surveys (Gonçalves et al., 2024). The reviews were restricted to English and concentrated on specific regions, potentially failing to represent Hilton's global customer base. Internal stakeholders, such as hotel staff and technology managers, could have provided context regarding AI's operational impact; however, they were excluded from the analysis. Secondary data also has problems with interpretation and bias. Customer reviews often show the most extreme positive or negative experiences. The researcher's thematic coding and analysis add subjectivity to interpretation. Software-assisted analysis made the results more reliable, but it didn't get rid of researcher bias (Gajić et al., 2024). Guest perceptions of AI are also influenced by external factors. Attitudes towards automation, data sensitivity, and hospitality differ significantly across countries and regions. While some markets embrace AI-driven interactions, others perceive them as impersonal or intrusive. Furthermore, global events such as the COVID-19 pandemic have heightened the demand for contactless service, temporarily increasing guest </w:t>
      </w:r>
      <w:r w:rsidRPr="007C0FC2">
        <w:lastRenderedPageBreak/>
        <w:t>acceptance of AI solutions. The longevity of positive sentiment towards AI may hinge on the ability of hotels to adapt their service models to evolving guest expectations.</w:t>
      </w:r>
    </w:p>
    <w:p w14:paraId="03D25348" w14:textId="77777777" w:rsidR="004E14F0" w:rsidRPr="007C0FC2" w:rsidRDefault="004E14F0"/>
    <w:p w14:paraId="36D1ABC0" w14:textId="77777777" w:rsidR="004E14F0" w:rsidRPr="007C0FC2" w:rsidRDefault="00000000">
      <w:r w:rsidRPr="007C0FC2">
        <w:t>AI can make luxury hotel service better, but it needs to be carefully planned, put into action, and communicated. Hilton is a leader in digital innovation thanks to AI. To be successful, technology must be balanced with the human values of luxury service (</w:t>
      </w:r>
      <w:proofErr w:type="spellStart"/>
      <w:r w:rsidRPr="007C0FC2">
        <w:t>Gajić</w:t>
      </w:r>
      <w:proofErr w:type="spellEnd"/>
      <w:r w:rsidRPr="007C0FC2">
        <w:t xml:space="preserve">, </w:t>
      </w:r>
      <w:proofErr w:type="spellStart"/>
      <w:r w:rsidRPr="007C0FC2">
        <w:t>Vukolić</w:t>
      </w:r>
      <w:proofErr w:type="spellEnd"/>
      <w:r w:rsidRPr="007C0FC2">
        <w:t xml:space="preserve"> and </w:t>
      </w:r>
      <w:proofErr w:type="spellStart"/>
      <w:r w:rsidRPr="007C0FC2">
        <w:t>Knežević</w:t>
      </w:r>
      <w:proofErr w:type="spellEnd"/>
      <w:r w:rsidRPr="007C0FC2">
        <w:t xml:space="preserve">, 2024). Technology should improve human hospitality, but hotels must also think about their guests' emotional and psychological needs. Future innovations should make it easier for AI and human agents to work together, use data to communicate, and be flexible in how they deliver services. As AI gets better, luxury hotels can redefine what great service means by using intelligence and empathy. The future of hospitality is figuring out how to get people and machines to work together to give guests memorable, </w:t>
      </w:r>
      <w:proofErr w:type="spellStart"/>
      <w:r w:rsidRPr="007C0FC2">
        <w:t>personalised</w:t>
      </w:r>
      <w:proofErr w:type="spellEnd"/>
      <w:r w:rsidRPr="007C0FC2">
        <w:t>, and efficient experiences.</w:t>
      </w:r>
    </w:p>
    <w:p w14:paraId="24B6C03D" w14:textId="77777777" w:rsidR="004E14F0" w:rsidRPr="007C0FC2" w:rsidRDefault="00000000">
      <w:pPr>
        <w:pStyle w:val="Heading1"/>
        <w:keepNext w:val="0"/>
        <w:keepLines w:val="0"/>
        <w:spacing w:before="360" w:after="80"/>
        <w:rPr>
          <w:color w:val="auto"/>
        </w:rPr>
      </w:pPr>
      <w:bookmarkStart w:id="17" w:name="_Toc200676667"/>
      <w:r w:rsidRPr="007C0FC2">
        <w:rPr>
          <w:color w:val="auto"/>
        </w:rPr>
        <w:t>Chapter 6: Conclusion</w:t>
      </w:r>
      <w:bookmarkEnd w:id="17"/>
    </w:p>
    <w:p w14:paraId="11F9B5AF" w14:textId="77777777" w:rsidR="004E14F0" w:rsidRPr="007C0FC2" w:rsidRDefault="00000000">
      <w:r w:rsidRPr="007C0FC2">
        <w:t xml:space="preserve">The case study examined Hilton Hotels to understand the impact of AI on customer service in luxury hospitality. As AI continues to shape service industries, upscale hotel chains are integrating intelligent technologies to enhance operational efficiency and guest experience. This study investigated the </w:t>
      </w:r>
      <w:proofErr w:type="spellStart"/>
      <w:r w:rsidRPr="007C0FC2">
        <w:t>utilisation</w:t>
      </w:r>
      <w:proofErr w:type="spellEnd"/>
      <w:r w:rsidRPr="007C0FC2">
        <w:t xml:space="preserve"> of AI applications in luxury hotels and their influence on guest satisfaction, operational functionality, and service quality (</w:t>
      </w:r>
      <w:proofErr w:type="spellStart"/>
      <w:r w:rsidRPr="007C0FC2">
        <w:t>Fedosova</w:t>
      </w:r>
      <w:proofErr w:type="spellEnd"/>
      <w:r w:rsidRPr="007C0FC2">
        <w:t xml:space="preserve"> and </w:t>
      </w:r>
      <w:proofErr w:type="spellStart"/>
      <w:r w:rsidRPr="007C0FC2">
        <w:t>Katunian</w:t>
      </w:r>
      <w:proofErr w:type="spellEnd"/>
      <w:r w:rsidRPr="007C0FC2">
        <w:t xml:space="preserve">, 2024). The objectives were to identify Hilton Hotels' primary AI technologies in customer service, assess their effects on service satisfaction and efficiency, and </w:t>
      </w:r>
      <w:proofErr w:type="spellStart"/>
      <w:r w:rsidRPr="007C0FC2">
        <w:t>analyse</w:t>
      </w:r>
      <w:proofErr w:type="spellEnd"/>
      <w:r w:rsidRPr="007C0FC2">
        <w:t xml:space="preserve"> the limitations and challenges of AI implementation in luxury hospitality (Kumar, Kumar &amp; </w:t>
      </w:r>
      <w:proofErr w:type="spellStart"/>
      <w:r w:rsidRPr="007C0FC2">
        <w:t>Attri</w:t>
      </w:r>
      <w:proofErr w:type="spellEnd"/>
      <w:r w:rsidRPr="007C0FC2">
        <w:t>, 2021).</w:t>
      </w:r>
    </w:p>
    <w:p w14:paraId="33BBC607" w14:textId="77777777" w:rsidR="004E14F0" w:rsidRPr="007C0FC2" w:rsidRDefault="004E14F0"/>
    <w:p w14:paraId="45A8D103" w14:textId="77777777" w:rsidR="004E14F0" w:rsidRPr="007C0FC2" w:rsidRDefault="00000000">
      <w:r w:rsidRPr="007C0FC2">
        <w:t>The research clearly answers the objectives above. Hilton Hotels uses AI-powered tools for customers and operations. AI concierges like “Connie,” facial recognition for guest check-in, digital key systems, and chatbots for real-time customer support are notable technologies. Hilton strategically uses these tools across its global network of properties, especially in technologically advanced urban markets, to streamline processes, reduce manual workload, and speed up guest service (Doğan, Mistry and Nanu, 2024). Mobile apps let guests customize their stays, request services, and resolve issues without human interaction.</w:t>
      </w:r>
    </w:p>
    <w:p w14:paraId="78672B17" w14:textId="77777777" w:rsidR="004E14F0" w:rsidRPr="007C0FC2" w:rsidRDefault="004E14F0"/>
    <w:p w14:paraId="28ED0ABE" w14:textId="77777777" w:rsidR="004E14F0" w:rsidRPr="007C0FC2" w:rsidRDefault="00000000">
      <w:r w:rsidRPr="007C0FC2">
        <w:lastRenderedPageBreak/>
        <w:t xml:space="preserve">The study also found that these AI technologies improve service efficiency and satisfaction in low-emotion, high-volume tasks. Facial recognition check-ins and chatbot responses to common questions were praised by guests. Business </w:t>
      </w:r>
      <w:proofErr w:type="spellStart"/>
      <w:r w:rsidRPr="007C0FC2">
        <w:t>travellers</w:t>
      </w:r>
      <w:proofErr w:type="spellEnd"/>
      <w:r w:rsidRPr="007C0FC2">
        <w:t xml:space="preserve"> and digitally literate guests who value fast, seamless service find these AI features useful. The study also found that AI is less effective when guest needs are complex or emotional (</w:t>
      </w:r>
      <w:proofErr w:type="spellStart"/>
      <w:r w:rsidRPr="007C0FC2">
        <w:t>Bulchand-Gidumal</w:t>
      </w:r>
      <w:proofErr w:type="spellEnd"/>
      <w:r w:rsidRPr="007C0FC2">
        <w:t xml:space="preserve"> et al., 2023). Lack of empathy was a shortcoming in such cases. Some guests found AI tools impersonal or robotic, especially when the service required adaptability, emotional sensitivity, or discretion, which AI has yet to replicate in hospitality (Kumar, Shandilya &amp; Kumar, 2024).</w:t>
      </w:r>
    </w:p>
    <w:p w14:paraId="28C1D864" w14:textId="77777777" w:rsidR="004E14F0" w:rsidRPr="007C0FC2" w:rsidRDefault="004E14F0"/>
    <w:p w14:paraId="2F97451A" w14:textId="77777777" w:rsidR="004E14F0" w:rsidRPr="007C0FC2" w:rsidRDefault="00000000">
      <w:r w:rsidRPr="007C0FC2">
        <w:t xml:space="preserve">Thirdly, the analysis showed that AI integration in luxury hotels has some problems and limitations. Guests were especially worried about privacy and data protection, especially when biometric systems like facial recognition were used. Some guests didn't like how their data was collected, stored, and used, but others liked how fast and easy it was (Bhuiyan, 2024). Customer feedback also pointed out that AI is impersonal, especially when there isn't a responsive human alternative. In brands that focus on </w:t>
      </w:r>
      <w:proofErr w:type="spellStart"/>
      <w:r w:rsidRPr="007C0FC2">
        <w:t>personalisation</w:t>
      </w:r>
      <w:proofErr w:type="spellEnd"/>
      <w:r w:rsidRPr="007C0FC2">
        <w:t xml:space="preserve"> and emotional connection, AI should be used with humans, not instead of them (</w:t>
      </w:r>
      <w:proofErr w:type="spellStart"/>
      <w:r w:rsidRPr="007C0FC2">
        <w:t>Bulchand-Gidumal</w:t>
      </w:r>
      <w:proofErr w:type="spellEnd"/>
      <w:r w:rsidRPr="007C0FC2">
        <w:t>, 2020).</w:t>
      </w:r>
    </w:p>
    <w:p w14:paraId="5942C8F1" w14:textId="77777777" w:rsidR="004E14F0" w:rsidRPr="007C0FC2" w:rsidRDefault="004E14F0"/>
    <w:p w14:paraId="72239EDD" w14:textId="77777777" w:rsidR="004E14F0" w:rsidRPr="007C0FC2" w:rsidRDefault="00000000">
      <w:r w:rsidRPr="007C0FC2">
        <w:t>This research enhances the theoretical and practical understanding of AI in luxury hospitality. It asserts that hotel service quality is multidimensional, encompassing both functional and emotional components. While AI can enhance service speed, accuracy, and consistency, it lacks the emotional intelligence that luxury hotel guests anticipate. This study advocates for hybrid service models that integrate AI and human interaction to deliver balanced, high-quality service (Koranne &amp; Sandhu, 2021).</w:t>
      </w:r>
    </w:p>
    <w:p w14:paraId="5B9271E7" w14:textId="77777777" w:rsidR="004E14F0" w:rsidRPr="007C0FC2" w:rsidRDefault="004E14F0"/>
    <w:p w14:paraId="1C28A13B" w14:textId="77777777" w:rsidR="004E14F0" w:rsidRPr="007C0FC2" w:rsidRDefault="00000000">
      <w:r w:rsidRPr="007C0FC2">
        <w:t>The findings can help hotel managers and strategists in the industry use AI in service design. The study says that AI should handle repetitive, transactional tasks so that human staff can focus on more valuable, guest-facing interactions (Bhuiyan, Ahmed and Jahan, 2024). This makes the best use of resources and keeps the emotional and personal touch of luxury hospitality. Hotels also need to improve communication to let guests know how their data will be used and what protections are in place for their privacy. Clear and easy-to-find information on these topics could ease worries and make AI systems more acceptable (Kong et al., 2022).</w:t>
      </w:r>
    </w:p>
    <w:p w14:paraId="5DBE2701" w14:textId="77777777" w:rsidR="004E14F0" w:rsidRPr="007C0FC2" w:rsidRDefault="004E14F0"/>
    <w:p w14:paraId="62EB31A5" w14:textId="77777777" w:rsidR="004E14F0" w:rsidRPr="007C0FC2" w:rsidRDefault="00000000">
      <w:r w:rsidRPr="007C0FC2">
        <w:t>Another important point about using AI is customer segmentation. AI affects guests in different ways and with different expectations. Younger, tech-savvy guests may prefer automated services, while older or special occasion guests may prefer human interaction (Al-</w:t>
      </w:r>
      <w:proofErr w:type="spellStart"/>
      <w:r w:rsidRPr="007C0FC2">
        <w:t>Hyari</w:t>
      </w:r>
      <w:proofErr w:type="spellEnd"/>
      <w:r w:rsidRPr="007C0FC2">
        <w:t>, Al-</w:t>
      </w:r>
      <w:proofErr w:type="spellStart"/>
      <w:r w:rsidRPr="007C0FC2">
        <w:t>Smadi</w:t>
      </w:r>
      <w:proofErr w:type="spellEnd"/>
      <w:r w:rsidRPr="007C0FC2">
        <w:t xml:space="preserve"> and </w:t>
      </w:r>
      <w:proofErr w:type="spellStart"/>
      <w:r w:rsidRPr="007C0FC2">
        <w:t>Weshah</w:t>
      </w:r>
      <w:proofErr w:type="spellEnd"/>
      <w:r w:rsidRPr="007C0FC2">
        <w:t>, 2023). Hotels should let guests choose how they want their services delivered. Offering an opt-in or opt-out for AI features during booking or check-in could make the experience more personal and less likely to leave guests unhappy.</w:t>
      </w:r>
    </w:p>
    <w:p w14:paraId="73DC7070" w14:textId="77777777" w:rsidR="004E14F0" w:rsidRPr="007C0FC2" w:rsidRDefault="004E14F0"/>
    <w:p w14:paraId="6AD26F4C" w14:textId="3FF380D1" w:rsidR="004E14F0" w:rsidRPr="007C0FC2" w:rsidRDefault="00000000">
      <w:r w:rsidRPr="007C0FC2">
        <w:t xml:space="preserve">This study shows that AI technologies, while innovative, must be applied with context and </w:t>
      </w:r>
      <w:proofErr w:type="gramStart"/>
      <w:r w:rsidR="007C0FC2">
        <w:t>guests</w:t>
      </w:r>
      <w:proofErr w:type="gramEnd"/>
      <w:r w:rsidRPr="007C0FC2">
        <w:t xml:space="preserve"> expectations in mind. The results suggest that luxury hotels' AI integration depends on usefulness, seamlessness, and emotional appropriateness (Akinyemi and </w:t>
      </w:r>
      <w:proofErr w:type="spellStart"/>
      <w:r w:rsidRPr="007C0FC2">
        <w:t>Onukwulu</w:t>
      </w:r>
      <w:proofErr w:type="spellEnd"/>
      <w:r w:rsidRPr="007C0FC2">
        <w:t xml:space="preserve">, 2025). It is likely to accept AI when it brings functional advantages and does not interfere with the emotional atmosphere of the service environment. It can lead to guest dissatisfaction when it substitutes human warmth with cold automation, particularly during times when empathy or discretion is needed. </w:t>
      </w:r>
    </w:p>
    <w:p w14:paraId="2604A521" w14:textId="77777777" w:rsidR="004E14F0" w:rsidRPr="007C0FC2" w:rsidRDefault="004E14F0"/>
    <w:p w14:paraId="1B3FB9D5" w14:textId="31615A7B" w:rsidR="004E14F0" w:rsidRDefault="00000000">
      <w:r w:rsidRPr="007C0FC2">
        <w:t>AI has the potential to transform the service delivery in high-end hotels by making it efficient, convenient, and uniform. Hilton Hotels is a leader in this transformation</w:t>
      </w:r>
      <w:r w:rsidR="007C0FC2">
        <w:t>,</w:t>
      </w:r>
      <w:r w:rsidRPr="007C0FC2">
        <w:t xml:space="preserve"> being a digital pioneer. Another point the research makes and which is important in describing luxury service is that it is not only a question of functionality but rather of human interaction, care and </w:t>
      </w:r>
      <w:proofErr w:type="spellStart"/>
      <w:r w:rsidRPr="007C0FC2">
        <w:t>personalisation</w:t>
      </w:r>
      <w:proofErr w:type="spellEnd"/>
      <w:r w:rsidRPr="007C0FC2">
        <w:t xml:space="preserve"> (</w:t>
      </w:r>
      <w:proofErr w:type="spellStart"/>
      <w:r w:rsidRPr="007C0FC2">
        <w:t>Dogru</w:t>
      </w:r>
      <w:proofErr w:type="spellEnd"/>
      <w:r w:rsidRPr="007C0FC2">
        <w:t xml:space="preserve"> et al., 2023). AI will be useful to bring this vision into reality, yet it cannot substitute </w:t>
      </w:r>
      <w:r w:rsidR="007C0FC2">
        <w:t xml:space="preserve">for </w:t>
      </w:r>
      <w:r w:rsidRPr="007C0FC2">
        <w:t xml:space="preserve">it. It is probable that the luxury hospitality will rely on the balance between artificial intelligence and actual service that brands such as Hilton will have to strike (Aggarwal et al., 2024). The study was successful in examining the application of AI </w:t>
      </w:r>
      <w:r w:rsidR="007C0FC2">
        <w:t>in</w:t>
      </w:r>
      <w:r w:rsidRPr="007C0FC2">
        <w:t xml:space="preserve"> customer service in luxury hotels. It assessed the benefits, drawbacks, and broader impacts of AI application on the guest experience, providing a well-rounded and factually grounded perspective (</w:t>
      </w:r>
      <w:proofErr w:type="spellStart"/>
      <w:r w:rsidRPr="007C0FC2">
        <w:t>Makivić</w:t>
      </w:r>
      <w:proofErr w:type="spellEnd"/>
      <w:r w:rsidRPr="007C0FC2">
        <w:t xml:space="preserve"> et al., 2024). The paper forms a research and innovation base in the hospitality industry as it employs empirical research </w:t>
      </w:r>
      <w:r w:rsidR="007C0FC2">
        <w:t xml:space="preserve">and CAL, which overwhelmingly challenge </w:t>
      </w:r>
      <w:r w:rsidRPr="007C0FC2">
        <w:t>it.</w:t>
      </w:r>
    </w:p>
    <w:p w14:paraId="5730856F" w14:textId="77777777" w:rsidR="007C0FC2" w:rsidRDefault="007C0FC2"/>
    <w:p w14:paraId="58C5270E" w14:textId="77777777" w:rsidR="007C0FC2" w:rsidRPr="007C0FC2" w:rsidRDefault="007C0FC2"/>
    <w:p w14:paraId="76C8E7DC" w14:textId="77777777" w:rsidR="004E14F0" w:rsidRPr="007C0FC2" w:rsidRDefault="00000000">
      <w:pPr>
        <w:pStyle w:val="Heading1"/>
        <w:keepNext w:val="0"/>
        <w:keepLines w:val="0"/>
        <w:spacing w:before="360" w:after="80"/>
        <w:rPr>
          <w:color w:val="auto"/>
        </w:rPr>
      </w:pPr>
      <w:bookmarkStart w:id="18" w:name="_Toc200676668"/>
      <w:r w:rsidRPr="007C0FC2">
        <w:rPr>
          <w:color w:val="auto"/>
        </w:rPr>
        <w:lastRenderedPageBreak/>
        <w:t>Chapter 7: Recommendations</w:t>
      </w:r>
      <w:bookmarkEnd w:id="18"/>
    </w:p>
    <w:p w14:paraId="1473C7B4" w14:textId="2B763D5D" w:rsidR="004E14F0" w:rsidRPr="007C0FC2" w:rsidRDefault="00000000">
      <w:r w:rsidRPr="007C0FC2">
        <w:t xml:space="preserve">The section will provide Hilton Hotels with strategic and practical suggestions regarding incorporating and </w:t>
      </w:r>
      <w:proofErr w:type="spellStart"/>
      <w:r w:rsidRPr="007C0FC2">
        <w:t>maximising</w:t>
      </w:r>
      <w:proofErr w:type="spellEnd"/>
      <w:r w:rsidRPr="007C0FC2">
        <w:t xml:space="preserve"> AI in customer service by drawing on the lessons learned in the other chapters (Doğan, Mistry &amp; Nanu, 2024). These suggestions are aimed at achieving higher guest satisfaction and maintaining the luxury standards</w:t>
      </w:r>
      <w:r w:rsidR="007C0FC2">
        <w:t>,</w:t>
      </w:r>
      <w:r w:rsidRPr="007C0FC2">
        <w:t xml:space="preserve"> along with </w:t>
      </w:r>
      <w:proofErr w:type="spellStart"/>
      <w:r w:rsidR="007C0FC2">
        <w:t>maximising</w:t>
      </w:r>
      <w:proofErr w:type="spellEnd"/>
      <w:r w:rsidRPr="007C0FC2">
        <w:t xml:space="preserve"> the use of AI investments. The potential future research avenues are also provided with the view of contributing to the body of knowledge in hospitality management. Firstly, Hilton ought to enhance </w:t>
      </w:r>
      <w:proofErr w:type="spellStart"/>
      <w:r w:rsidRPr="007C0FC2">
        <w:t>personalisation</w:t>
      </w:r>
      <w:proofErr w:type="spellEnd"/>
      <w:r w:rsidRPr="007C0FC2">
        <w:t xml:space="preserve"> by means of hybrid service delivery (</w:t>
      </w:r>
      <w:proofErr w:type="spellStart"/>
      <w:r w:rsidRPr="007C0FC2">
        <w:t>Doborjeh</w:t>
      </w:r>
      <w:proofErr w:type="spellEnd"/>
      <w:r w:rsidRPr="007C0FC2">
        <w:t xml:space="preserve"> et al., 2021). Facial recognition, chatbots and virtual concierges have helped to increase the speed of service and consistency</w:t>
      </w:r>
      <w:r w:rsidR="007C0FC2">
        <w:t>,</w:t>
      </w:r>
      <w:r w:rsidRPr="007C0FC2">
        <w:t xml:space="preserve"> but should not be implemented in isolation. Hilton ought to have AI manage the mundane activities such as check-in, general enquiries and room preferences</w:t>
      </w:r>
      <w:r w:rsidR="007C0FC2">
        <w:t xml:space="preserve">, as human employees offer high-emotion </w:t>
      </w:r>
      <w:proofErr w:type="spellStart"/>
      <w:r w:rsidR="007C0FC2">
        <w:t>personalised</w:t>
      </w:r>
      <w:proofErr w:type="spellEnd"/>
      <w:r w:rsidRPr="007C0FC2">
        <w:t xml:space="preserve"> service. Luxury hospitality believes in empathy</w:t>
      </w:r>
      <w:r w:rsidR="007C0FC2">
        <w:t>,</w:t>
      </w:r>
      <w:r w:rsidRPr="007C0FC2">
        <w:t xml:space="preserve"> and this method would guarantee efficiency without compromising on the same. The preferences of the guests should </w:t>
      </w:r>
      <w:r w:rsidR="007C0FC2">
        <w:t>also be</w:t>
      </w:r>
      <w:r w:rsidRPr="007C0FC2">
        <w:t xml:space="preserve"> detected by AI tools and provided to the frontline workers in real-time to serve them more intuitively and personally (Huang et al., 2021). </w:t>
      </w:r>
    </w:p>
    <w:p w14:paraId="38C103B5" w14:textId="77777777" w:rsidR="004E14F0" w:rsidRPr="007C0FC2" w:rsidRDefault="004E14F0"/>
    <w:p w14:paraId="5FB7FCE3" w14:textId="77777777" w:rsidR="004E14F0" w:rsidRPr="007C0FC2" w:rsidRDefault="00000000">
      <w:r w:rsidRPr="007C0FC2">
        <w:t xml:space="preserve">Second, Hilton can improve its AI-human integration strategy by ensuring that it is clear when automated systems ought to pass the baton to humans. As an illustration, when a chatbot fails to respond to a query posed by a guest after a particular number of interactions, the system ought to transfer the guest to a human agent (Jabeen, Zaidi &amp; Al Dhaheri, 2021). This maintains service delivery and prevents frustration of guests, particularly in emotional scenarios. There must be visible signs and in-app messages indicating that human assistance may be requested at any point in the process, which will make it more transparent and fulfilling. This golden mean design will retain the human touch of Hilton and make it more efficient with the help of AI (Wan, 2024). Third, consider the privacy and data protection, in particular, of biometric services such as facial recognition. To establish transparency and comply with international privacy principles, Hilton ought to be explicit on the manner in which guest info is gathered, kept, and </w:t>
      </w:r>
      <w:proofErr w:type="spellStart"/>
      <w:r w:rsidRPr="007C0FC2">
        <w:t>utilised</w:t>
      </w:r>
      <w:proofErr w:type="spellEnd"/>
      <w:r w:rsidRPr="007C0FC2">
        <w:t xml:space="preserve"> (</w:t>
      </w:r>
      <w:proofErr w:type="spellStart"/>
      <w:r w:rsidRPr="007C0FC2">
        <w:t>Talukder</w:t>
      </w:r>
      <w:proofErr w:type="spellEnd"/>
      <w:r w:rsidRPr="007C0FC2">
        <w:t xml:space="preserve"> et al., 2023). </w:t>
      </w:r>
    </w:p>
    <w:p w14:paraId="306D6AE8" w14:textId="77777777" w:rsidR="004E14F0" w:rsidRPr="007C0FC2" w:rsidRDefault="004E14F0"/>
    <w:p w14:paraId="70AB02F8" w14:textId="706E3569" w:rsidR="004E14F0" w:rsidRPr="007C0FC2" w:rsidRDefault="00000000">
      <w:r w:rsidRPr="007C0FC2">
        <w:t xml:space="preserve">There must be clear digital and physical explanations during the check-in process (Sun et al., 2025). Hilton must also allow guests to </w:t>
      </w:r>
      <w:r w:rsidR="007C0FC2">
        <w:t>opt out</w:t>
      </w:r>
      <w:r w:rsidRPr="007C0FC2">
        <w:t xml:space="preserve"> of having their biometric services without it </w:t>
      </w:r>
      <w:r w:rsidRPr="007C0FC2">
        <w:lastRenderedPageBreak/>
        <w:t>impacting services at the hotel. It will help AI appear as a guest-welcoming technology and decrease the level of privacy concern.</w:t>
      </w:r>
    </w:p>
    <w:p w14:paraId="6B9DE93D" w14:textId="77777777" w:rsidR="004E14F0" w:rsidRPr="007C0FC2" w:rsidRDefault="004E14F0"/>
    <w:p w14:paraId="2409C0D3" w14:textId="6DEC5502" w:rsidR="004E14F0" w:rsidRPr="007C0FC2" w:rsidRDefault="00000000">
      <w:r w:rsidRPr="007C0FC2">
        <w:t xml:space="preserve">Hilton might introduce tiers of service </w:t>
      </w:r>
      <w:proofErr w:type="spellStart"/>
      <w:r w:rsidRPr="007C0FC2">
        <w:t>personalisation</w:t>
      </w:r>
      <w:proofErr w:type="spellEnd"/>
      <w:r w:rsidRPr="007C0FC2">
        <w:t xml:space="preserve"> that allow guests to decide how they would like to engage with AI. Those levels might be entirely digital </w:t>
      </w:r>
      <w:r w:rsidR="007C0FC2">
        <w:t>or</w:t>
      </w:r>
      <w:r w:rsidRPr="007C0FC2">
        <w:t xml:space="preserve"> human-powered services and might be established at the moment of booking and switched at check-in. This would enable Hilton to satisfy the demand of a large group of customers without compromising on efficiency. In so doing, Hilton would also be in a position to find out how their guests integrate technology and what service models are most effective </w:t>
      </w:r>
      <w:r w:rsidR="007C0FC2">
        <w:t>for</w:t>
      </w:r>
      <w:r w:rsidRPr="007C0FC2">
        <w:t xml:space="preserve"> various categories of people. The other thing that Hilton should do is to train the employees on AI working methods. Employees ought to be taught to incorporate the use of AI tools in bettering the service rather than substituting it (</w:t>
      </w:r>
      <w:proofErr w:type="spellStart"/>
      <w:r w:rsidRPr="007C0FC2">
        <w:t>Sardesai</w:t>
      </w:r>
      <w:proofErr w:type="spellEnd"/>
      <w:r w:rsidRPr="007C0FC2">
        <w:t xml:space="preserve">, D’Souza &amp; </w:t>
      </w:r>
      <w:proofErr w:type="spellStart"/>
      <w:r w:rsidRPr="007C0FC2">
        <w:t>Govekar</w:t>
      </w:r>
      <w:proofErr w:type="spellEnd"/>
      <w:r w:rsidRPr="007C0FC2">
        <w:t>, 2024). Education in real-time system interpretation, emotional intelligence, and problem-solving might assist the staff members to intervene when AI fails. It will enhance service recovery and help Hilton to improve its brand image as a luxury service provider that knows how to perfectly combine technology and human hospitality.</w:t>
      </w:r>
    </w:p>
    <w:p w14:paraId="25371547" w14:textId="77777777" w:rsidR="004E14F0" w:rsidRPr="007C0FC2" w:rsidRDefault="004E14F0"/>
    <w:p w14:paraId="4D38083A" w14:textId="77777777" w:rsidR="004E14F0" w:rsidRPr="007C0FC2" w:rsidRDefault="00000000">
      <w:r w:rsidRPr="007C0FC2">
        <w:t xml:space="preserve">Hilton ought to employ AI services, which are region and culture-preferential. The findings indicate that the cultural conventions and the level of comfort that the guests have towards technology influence their reaction towards AI. Therefore, Hilton needs to apply more high-tech AI capabilities in the markets with high technology adoption and more people-focused services in the places where human interaction matters (Kim et al., 2024). In such a manner, the global AI implementation in Hilton will be market-differentiated and help the brand to promote a culturally-competent image. Lastly, Hilton ought to establish an AI ethics and guest experience advisory board. </w:t>
      </w:r>
    </w:p>
    <w:p w14:paraId="79A08530" w14:textId="77777777" w:rsidR="004E14F0" w:rsidRPr="007C0FC2" w:rsidRDefault="004E14F0"/>
    <w:p w14:paraId="1E2286C3" w14:textId="77777777" w:rsidR="004E14F0" w:rsidRPr="007C0FC2" w:rsidRDefault="00000000">
      <w:r w:rsidRPr="007C0FC2">
        <w:t>Such a board might consist of technologists, hospitality, and guest representatives who might assist with AI tool development and enhancement (</w:t>
      </w:r>
      <w:proofErr w:type="spellStart"/>
      <w:r w:rsidRPr="007C0FC2">
        <w:t>Knani</w:t>
      </w:r>
      <w:proofErr w:type="spellEnd"/>
      <w:r w:rsidRPr="007C0FC2">
        <w:t xml:space="preserve">, </w:t>
      </w:r>
      <w:proofErr w:type="spellStart"/>
      <w:r w:rsidRPr="007C0FC2">
        <w:t>Echchakoui</w:t>
      </w:r>
      <w:proofErr w:type="spellEnd"/>
      <w:r w:rsidRPr="007C0FC2">
        <w:t xml:space="preserve"> &amp; </w:t>
      </w:r>
      <w:proofErr w:type="spellStart"/>
      <w:r w:rsidRPr="007C0FC2">
        <w:t>Ladhari</w:t>
      </w:r>
      <w:proofErr w:type="spellEnd"/>
      <w:r w:rsidRPr="007C0FC2">
        <w:t xml:space="preserve">, 2022). Through such supervision, new ideas at Hilton would continue to comply with customer values, industry ethics, and regulatory requirements. There are some promising directions of future research. First, longitudinal research might show the temporal evolution of guest attitudes to AI, in particular, </w:t>
      </w:r>
      <w:r w:rsidRPr="007C0FC2">
        <w:lastRenderedPageBreak/>
        <w:t>along with an increase in the technical maturity of technologies and their deeper integration into the culture (Roy et al., 2020).</w:t>
      </w:r>
    </w:p>
    <w:p w14:paraId="2D98B84A" w14:textId="77777777" w:rsidR="004E14F0" w:rsidRPr="007C0FC2" w:rsidRDefault="004E14F0"/>
    <w:p w14:paraId="56E2B35E" w14:textId="77777777" w:rsidR="004E14F0" w:rsidRPr="007C0FC2" w:rsidRDefault="00000000">
      <w:r w:rsidRPr="007C0FC2">
        <w:t xml:space="preserve"> Second, future research could include staff perspectives to better understand how AI affects customer experience, employee roles, satisfaction, and performance. Thirdly, comparative hotel brand studies would identify AI adoption best practices and innovation gaps in luxury hospitality. Finally, as sustainability becomes more important, researchers may examine AI technologies' energy consumption and role in sustainable operations (Said, 2023). In conclusion, Hilton Hotels is at the forefront of digital transformation in luxury hospitality. By enhancing </w:t>
      </w:r>
      <w:proofErr w:type="spellStart"/>
      <w:r w:rsidRPr="007C0FC2">
        <w:t>personalisation</w:t>
      </w:r>
      <w:proofErr w:type="spellEnd"/>
      <w:r w:rsidRPr="007C0FC2">
        <w:t xml:space="preserve">, balancing AI-human interaction, data ethics, and AI </w:t>
      </w:r>
      <w:proofErr w:type="spellStart"/>
      <w:r w:rsidRPr="007C0FC2">
        <w:t>localisation</w:t>
      </w:r>
      <w:proofErr w:type="spellEnd"/>
      <w:r w:rsidRPr="007C0FC2">
        <w:t>, Hilton can uphold its competitive advantage and luxury service standards. The company can establish an industry benchmark by adopting AI in a proactive and considerate manner to enhance the guest experience.</w:t>
      </w:r>
      <w:r w:rsidRPr="007C0FC2">
        <w:br w:type="page"/>
      </w:r>
    </w:p>
    <w:p w14:paraId="5207F7BC" w14:textId="77777777" w:rsidR="004E14F0" w:rsidRPr="007C0FC2" w:rsidRDefault="00000000">
      <w:pPr>
        <w:pStyle w:val="Heading1"/>
        <w:rPr>
          <w:color w:val="auto"/>
        </w:rPr>
      </w:pPr>
      <w:bookmarkStart w:id="19" w:name="_Toc200676669"/>
      <w:r w:rsidRPr="007C0FC2">
        <w:rPr>
          <w:color w:val="auto"/>
        </w:rPr>
        <w:lastRenderedPageBreak/>
        <w:t>References</w:t>
      </w:r>
      <w:bookmarkEnd w:id="19"/>
    </w:p>
    <w:p w14:paraId="16B7D84B" w14:textId="77777777" w:rsidR="004E14F0" w:rsidRPr="007C0FC2" w:rsidRDefault="00000000">
      <w:pPr>
        <w:numPr>
          <w:ilvl w:val="0"/>
          <w:numId w:val="2"/>
        </w:numPr>
      </w:pPr>
      <w:r w:rsidRPr="007C0FC2">
        <w:t xml:space="preserve">Aggarwal, S., Sharma, C., Nigam, V. and Roy, S. (2024) Consumer attitudes towards AI in hospitality—A study on emerging applications. </w:t>
      </w:r>
      <w:r w:rsidRPr="007C0FC2">
        <w:rPr>
          <w:i/>
        </w:rPr>
        <w:t xml:space="preserve">International Journal </w:t>
      </w:r>
      <w:proofErr w:type="gramStart"/>
      <w:r w:rsidRPr="007C0FC2">
        <w:rPr>
          <w:i/>
        </w:rPr>
        <w:t>For</w:t>
      </w:r>
      <w:proofErr w:type="gramEnd"/>
      <w:r w:rsidRPr="007C0FC2">
        <w:rPr>
          <w:i/>
        </w:rPr>
        <w:t xml:space="preserve"> Multidisciplinary Research</w:t>
      </w:r>
      <w:r w:rsidRPr="007C0FC2">
        <w:t>. DOI: 10.36948/</w:t>
      </w:r>
      <w:proofErr w:type="gramStart"/>
      <w:r w:rsidRPr="007C0FC2">
        <w:t>ijfmr.2024.v</w:t>
      </w:r>
      <w:proofErr w:type="gramEnd"/>
      <w:r w:rsidRPr="007C0FC2">
        <w:t>06i02.15544. Accessed: 12 June 2025.</w:t>
      </w:r>
    </w:p>
    <w:p w14:paraId="25F1656D" w14:textId="77777777" w:rsidR="004E14F0" w:rsidRPr="007C0FC2" w:rsidRDefault="00000000">
      <w:pPr>
        <w:numPr>
          <w:ilvl w:val="0"/>
          <w:numId w:val="2"/>
        </w:numPr>
      </w:pPr>
      <w:r w:rsidRPr="007C0FC2">
        <w:t xml:space="preserve">Akinyemi, M. and </w:t>
      </w:r>
      <w:proofErr w:type="spellStart"/>
      <w:r w:rsidRPr="007C0FC2">
        <w:t>Onukwulu</w:t>
      </w:r>
      <w:proofErr w:type="spellEnd"/>
      <w:r w:rsidRPr="007C0FC2">
        <w:t xml:space="preserve">, E.C. (2025) Conceptual framework for advances in technology integration: Enhancing guest experience and operational efficiency in hospitality and logistics. </w:t>
      </w:r>
      <w:r w:rsidRPr="007C0FC2">
        <w:rPr>
          <w:i/>
        </w:rPr>
        <w:t>International Journal of Research and Innovation in Social Science</w:t>
      </w:r>
      <w:r w:rsidRPr="007C0FC2">
        <w:t>. DOI: 10.47772/ijriss.2025.9010153. Accessed: 12 June 2025.</w:t>
      </w:r>
    </w:p>
    <w:p w14:paraId="38CCD892" w14:textId="77777777" w:rsidR="004E14F0" w:rsidRPr="007C0FC2" w:rsidRDefault="00000000">
      <w:pPr>
        <w:numPr>
          <w:ilvl w:val="0"/>
          <w:numId w:val="2"/>
        </w:numPr>
      </w:pPr>
      <w:r w:rsidRPr="007C0FC2">
        <w:t xml:space="preserve">Al-Hyari, H., Al-Smadi, H.M. and </w:t>
      </w:r>
      <w:proofErr w:type="spellStart"/>
      <w:r w:rsidRPr="007C0FC2">
        <w:t>Weshah</w:t>
      </w:r>
      <w:proofErr w:type="spellEnd"/>
      <w:r w:rsidRPr="007C0FC2">
        <w:t xml:space="preserve">, S.R. (2023) The impact of artificial intelligence (AI) on guest satisfaction in hotel management. </w:t>
      </w:r>
      <w:proofErr w:type="spellStart"/>
      <w:r w:rsidRPr="007C0FC2">
        <w:rPr>
          <w:i/>
        </w:rPr>
        <w:t>GeoJournal</w:t>
      </w:r>
      <w:proofErr w:type="spellEnd"/>
      <w:r w:rsidRPr="007C0FC2">
        <w:rPr>
          <w:i/>
        </w:rPr>
        <w:t xml:space="preserve"> of Tourism and </w:t>
      </w:r>
      <w:proofErr w:type="spellStart"/>
      <w:r w:rsidRPr="007C0FC2">
        <w:rPr>
          <w:i/>
        </w:rPr>
        <w:t>Geosites</w:t>
      </w:r>
      <w:proofErr w:type="spellEnd"/>
      <w:r w:rsidRPr="007C0FC2">
        <w:t>. DOI: 10.30892/gtg.482spl15-1081. Accessed: 12 June 2025.</w:t>
      </w:r>
    </w:p>
    <w:p w14:paraId="259D27F1" w14:textId="77777777" w:rsidR="004E14F0" w:rsidRPr="007C0FC2" w:rsidRDefault="00000000">
      <w:pPr>
        <w:numPr>
          <w:ilvl w:val="0"/>
          <w:numId w:val="2"/>
        </w:numPr>
      </w:pPr>
      <w:proofErr w:type="spellStart"/>
      <w:r w:rsidRPr="007C0FC2">
        <w:t>Ariffin</w:t>
      </w:r>
      <w:proofErr w:type="spellEnd"/>
      <w:r w:rsidRPr="007C0FC2">
        <w:t xml:space="preserve">, A.A.M., </w:t>
      </w:r>
      <w:proofErr w:type="spellStart"/>
      <w:r w:rsidRPr="007C0FC2">
        <w:t>Maghzi</w:t>
      </w:r>
      <w:proofErr w:type="spellEnd"/>
      <w:r w:rsidRPr="007C0FC2">
        <w:t xml:space="preserve">, A., Soon, J. &amp; Syed Shah Alam, S.S.A. (2018). Exploring the influence of hospitality on guest satisfaction in luxury hotel services. </w:t>
      </w:r>
      <w:r w:rsidRPr="007C0FC2">
        <w:rPr>
          <w:i/>
        </w:rPr>
        <w:t>e-Review of Tourism Research</w:t>
      </w:r>
      <w:r w:rsidRPr="007C0FC2">
        <w:t>, 15, pp.1–20. Accessed: 13 June 2025.</w:t>
      </w:r>
    </w:p>
    <w:p w14:paraId="1912064B" w14:textId="77777777" w:rsidR="004E14F0" w:rsidRPr="007C0FC2" w:rsidRDefault="00000000">
      <w:pPr>
        <w:numPr>
          <w:ilvl w:val="0"/>
          <w:numId w:val="2"/>
        </w:numPr>
      </w:pPr>
      <w:r w:rsidRPr="007C0FC2">
        <w:t xml:space="preserve">Benard, K., Leslie, O.A. &amp; Abigail, O. (2024). </w:t>
      </w:r>
      <w:proofErr w:type="gramStart"/>
      <w:r w:rsidRPr="007C0FC2">
        <w:t>How</w:t>
      </w:r>
      <w:proofErr w:type="gramEnd"/>
      <w:r w:rsidRPr="007C0FC2">
        <w:t xml:space="preserve"> artificial intelligence and employee service quality married customer-related outcomes. </w:t>
      </w:r>
      <w:r w:rsidRPr="007C0FC2">
        <w:rPr>
          <w:i/>
        </w:rPr>
        <w:t>EPRA International Journal of Economics, Business and Management Studies</w:t>
      </w:r>
      <w:r w:rsidRPr="007C0FC2">
        <w:t>. DOI: 10.36713/epra17766. Accessed: 13 June 2025.</w:t>
      </w:r>
    </w:p>
    <w:p w14:paraId="6388387F" w14:textId="77777777" w:rsidR="004E14F0" w:rsidRPr="007C0FC2" w:rsidRDefault="00000000">
      <w:pPr>
        <w:numPr>
          <w:ilvl w:val="0"/>
          <w:numId w:val="2"/>
        </w:numPr>
      </w:pPr>
      <w:r w:rsidRPr="007C0FC2">
        <w:t xml:space="preserve">Bhuiyan, K.H., Ahmed, S. &amp; Jahan, I. (2024) Consumer attitude toward using artificial intelligence (AI) devices in hospitality services. </w:t>
      </w:r>
      <w:r w:rsidRPr="007C0FC2">
        <w:rPr>
          <w:i/>
        </w:rPr>
        <w:t>Journal of Hospitality and Tourism Insights</w:t>
      </w:r>
      <w:r w:rsidRPr="007C0FC2">
        <w:t>. DOI: 10.1108/jhti-08-2023-0551. Accessed: 12 June 2025.</w:t>
      </w:r>
    </w:p>
    <w:p w14:paraId="7BEC4463" w14:textId="77777777" w:rsidR="004E14F0" w:rsidRPr="007C0FC2" w:rsidRDefault="00000000">
      <w:pPr>
        <w:numPr>
          <w:ilvl w:val="0"/>
          <w:numId w:val="2"/>
        </w:numPr>
      </w:pPr>
      <w:r w:rsidRPr="007C0FC2">
        <w:t xml:space="preserve">Bhuiyan, M.S. (2024) The role of AI-enhanced personalization in customer experiences. </w:t>
      </w:r>
      <w:r w:rsidRPr="007C0FC2">
        <w:rPr>
          <w:i/>
        </w:rPr>
        <w:t>Journal of Computer Science and Technology Studies</w:t>
      </w:r>
      <w:r w:rsidRPr="007C0FC2">
        <w:t>. DOI: 10.32996/jcsts.2024.6.1.17. Accessed: 12 June 2025.</w:t>
      </w:r>
    </w:p>
    <w:p w14:paraId="32088B84" w14:textId="77777777" w:rsidR="004E14F0" w:rsidRPr="007C0FC2" w:rsidRDefault="00000000">
      <w:pPr>
        <w:numPr>
          <w:ilvl w:val="0"/>
          <w:numId w:val="2"/>
        </w:numPr>
      </w:pPr>
      <w:proofErr w:type="spellStart"/>
      <w:r w:rsidRPr="007C0FC2">
        <w:t>Bulchand-Gidumal</w:t>
      </w:r>
      <w:proofErr w:type="spellEnd"/>
      <w:r w:rsidRPr="007C0FC2">
        <w:t xml:space="preserve">, J. (2020) Impact of Artificial Intelligence in Travel, Tourism, and Hospitality. </w:t>
      </w:r>
      <w:r w:rsidRPr="007C0FC2">
        <w:rPr>
          <w:i/>
        </w:rPr>
        <w:t>Handbook of e-Tourism</w:t>
      </w:r>
      <w:r w:rsidRPr="007C0FC2">
        <w:t>. DOI: 10.1007/978-3-030-05324-6_110-1. Accessed: 12 June 2025.</w:t>
      </w:r>
    </w:p>
    <w:p w14:paraId="0CDD230B" w14:textId="77777777" w:rsidR="004E14F0" w:rsidRPr="007C0FC2" w:rsidRDefault="00000000">
      <w:pPr>
        <w:numPr>
          <w:ilvl w:val="0"/>
          <w:numId w:val="2"/>
        </w:numPr>
      </w:pPr>
      <w:proofErr w:type="spellStart"/>
      <w:r w:rsidRPr="007C0FC2">
        <w:t>Bulchand-Gidumal</w:t>
      </w:r>
      <w:proofErr w:type="spellEnd"/>
      <w:r w:rsidRPr="007C0FC2">
        <w:t xml:space="preserve">, J., </w:t>
      </w:r>
      <w:proofErr w:type="spellStart"/>
      <w:r w:rsidRPr="007C0FC2">
        <w:t>Secin</w:t>
      </w:r>
      <w:proofErr w:type="spellEnd"/>
      <w:r w:rsidRPr="007C0FC2">
        <w:t xml:space="preserve">, E.W., O’Connor, P. and </w:t>
      </w:r>
      <w:proofErr w:type="spellStart"/>
      <w:r w:rsidRPr="007C0FC2">
        <w:t>Buhalis</w:t>
      </w:r>
      <w:proofErr w:type="spellEnd"/>
      <w:r w:rsidRPr="007C0FC2">
        <w:t xml:space="preserve">, D. (2023) Artificial intelligence’s impact on hospitality and tourism marketing: Exploring key themes and </w:t>
      </w:r>
      <w:r w:rsidRPr="007C0FC2">
        <w:lastRenderedPageBreak/>
        <w:t xml:space="preserve">addressing challenges. </w:t>
      </w:r>
      <w:r w:rsidRPr="007C0FC2">
        <w:rPr>
          <w:i/>
        </w:rPr>
        <w:t>Current Issues in Tourism</w:t>
      </w:r>
      <w:r w:rsidRPr="007C0FC2">
        <w:t>, 27, pp.2345–2362. DOI: 10.1080/13683500.2023.2229480. Accessed: 12 June 2025.</w:t>
      </w:r>
    </w:p>
    <w:p w14:paraId="1A96198A" w14:textId="77777777" w:rsidR="004E14F0" w:rsidRPr="007C0FC2" w:rsidRDefault="00000000">
      <w:pPr>
        <w:numPr>
          <w:ilvl w:val="0"/>
          <w:numId w:val="2"/>
        </w:numPr>
      </w:pPr>
      <w:r w:rsidRPr="007C0FC2">
        <w:t xml:space="preserve">Davis, F.D. (1989) Perceived usefulness, perceived ease of use, and user acceptance of information technology. </w:t>
      </w:r>
      <w:r w:rsidRPr="007C0FC2">
        <w:rPr>
          <w:i/>
        </w:rPr>
        <w:t>MIS Quarterly</w:t>
      </w:r>
      <w:r w:rsidRPr="007C0FC2">
        <w:t>, 13(3), pp. 319–340. Available at:</w:t>
      </w:r>
      <w:hyperlink r:id="rId10">
        <w:r w:rsidR="004E14F0" w:rsidRPr="007C0FC2">
          <w:t xml:space="preserve"> </w:t>
        </w:r>
      </w:hyperlink>
      <w:hyperlink r:id="rId11">
        <w:r w:rsidR="004E14F0" w:rsidRPr="007C0FC2">
          <w:rPr>
            <w:u w:val="single"/>
          </w:rPr>
          <w:t>https://doi.org/10.2307/249008</w:t>
        </w:r>
      </w:hyperlink>
      <w:r w:rsidRPr="007C0FC2">
        <w:t>. Accessed: 12 June 2025.</w:t>
      </w:r>
    </w:p>
    <w:p w14:paraId="0B5E93FC" w14:textId="77777777" w:rsidR="004E14F0" w:rsidRPr="007C0FC2" w:rsidRDefault="00000000">
      <w:pPr>
        <w:numPr>
          <w:ilvl w:val="0"/>
          <w:numId w:val="2"/>
        </w:numPr>
      </w:pPr>
      <w:proofErr w:type="spellStart"/>
      <w:r w:rsidRPr="007C0FC2">
        <w:t>Doborjeh</w:t>
      </w:r>
      <w:proofErr w:type="spellEnd"/>
      <w:r w:rsidRPr="007C0FC2">
        <w:t xml:space="preserve">, Z., Hemmington, N., </w:t>
      </w:r>
      <w:proofErr w:type="spellStart"/>
      <w:r w:rsidRPr="007C0FC2">
        <w:t>Doborjeh</w:t>
      </w:r>
      <w:proofErr w:type="spellEnd"/>
      <w:r w:rsidRPr="007C0FC2">
        <w:t xml:space="preserve">, M. &amp; </w:t>
      </w:r>
      <w:proofErr w:type="spellStart"/>
      <w:r w:rsidRPr="007C0FC2">
        <w:t>Kasabov</w:t>
      </w:r>
      <w:proofErr w:type="spellEnd"/>
      <w:r w:rsidRPr="007C0FC2">
        <w:t xml:space="preserve">, N. (2021) Artificial intelligence: a systematic review of methods and applications in hospitality and tourism. </w:t>
      </w:r>
      <w:r w:rsidRPr="007C0FC2">
        <w:rPr>
          <w:i/>
        </w:rPr>
        <w:t>International Journal of Contemporary Hospitality Management</w:t>
      </w:r>
      <w:r w:rsidRPr="007C0FC2">
        <w:t>. DOI: 10.1108/ijchm-06-2021-0767. Accessed: 12 June 2025.</w:t>
      </w:r>
    </w:p>
    <w:p w14:paraId="465FDDA6" w14:textId="77777777" w:rsidR="004E14F0" w:rsidRPr="007C0FC2" w:rsidRDefault="00000000">
      <w:pPr>
        <w:numPr>
          <w:ilvl w:val="0"/>
          <w:numId w:val="2"/>
        </w:numPr>
      </w:pPr>
      <w:proofErr w:type="spellStart"/>
      <w:r w:rsidRPr="007C0FC2">
        <w:t>Dogru</w:t>
      </w:r>
      <w:proofErr w:type="spellEnd"/>
      <w:r w:rsidRPr="007C0FC2">
        <w:t xml:space="preserve">, T. et al. (2023) Generative Artificial Intelligence in the Hospitality and Tourism Industry: Developing a Framework for Future Research. </w:t>
      </w:r>
      <w:r w:rsidRPr="007C0FC2">
        <w:rPr>
          <w:i/>
        </w:rPr>
        <w:t>Journal of Hospitality &amp; Tourism Research</w:t>
      </w:r>
      <w:r w:rsidRPr="007C0FC2">
        <w:t>. DOI: 10.1177/10963480231188663. Accessed: 12 June 2025.</w:t>
      </w:r>
    </w:p>
    <w:p w14:paraId="66C6FE7F" w14:textId="77777777" w:rsidR="004E14F0" w:rsidRPr="007C0FC2" w:rsidRDefault="00000000">
      <w:pPr>
        <w:numPr>
          <w:ilvl w:val="0"/>
          <w:numId w:val="2"/>
        </w:numPr>
      </w:pPr>
      <w:r w:rsidRPr="007C0FC2">
        <w:t xml:space="preserve">Doğan, S., Mistry, T. &amp; Nanu, L. (2024) Revolutionizing getaways: Automation and artificial intelligence’s transformative journey in tourism and hospitality. </w:t>
      </w:r>
      <w:r w:rsidRPr="007C0FC2">
        <w:rPr>
          <w:i/>
        </w:rPr>
        <w:t>Worldwide Hospitality and Tourism Themes</w:t>
      </w:r>
      <w:r w:rsidRPr="007C0FC2">
        <w:t>. DOI: 10.1108/whatt-03-2024-0075. Accessed: 12 June 2025.</w:t>
      </w:r>
    </w:p>
    <w:p w14:paraId="7B1E3C21" w14:textId="77777777" w:rsidR="004E14F0" w:rsidRPr="007C0FC2" w:rsidRDefault="00000000">
      <w:pPr>
        <w:numPr>
          <w:ilvl w:val="0"/>
          <w:numId w:val="2"/>
        </w:numPr>
      </w:pPr>
      <w:r w:rsidRPr="007C0FC2">
        <w:t xml:space="preserve">Dutta, S. (2024) Chatbot effectiveness in enhancing guest communication: Insights from secondary data. </w:t>
      </w:r>
      <w:proofErr w:type="spellStart"/>
      <w:r w:rsidRPr="007C0FC2">
        <w:rPr>
          <w:i/>
        </w:rPr>
        <w:t>Tuijin</w:t>
      </w:r>
      <w:proofErr w:type="spellEnd"/>
      <w:r w:rsidRPr="007C0FC2">
        <w:rPr>
          <w:i/>
        </w:rPr>
        <w:t xml:space="preserve"> </w:t>
      </w:r>
      <w:proofErr w:type="spellStart"/>
      <w:r w:rsidRPr="007C0FC2">
        <w:rPr>
          <w:i/>
        </w:rPr>
        <w:t>Jishu</w:t>
      </w:r>
      <w:proofErr w:type="spellEnd"/>
      <w:r w:rsidRPr="007C0FC2">
        <w:rPr>
          <w:i/>
        </w:rPr>
        <w:t>/Journal of Propulsion Technology</w:t>
      </w:r>
      <w:r w:rsidRPr="007C0FC2">
        <w:t>. DOI: 10.52783/</w:t>
      </w:r>
      <w:proofErr w:type="gramStart"/>
      <w:r w:rsidRPr="007C0FC2">
        <w:t>tjjpt.v45.i</w:t>
      </w:r>
      <w:proofErr w:type="gramEnd"/>
      <w:r w:rsidRPr="007C0FC2">
        <w:t>04.8497. Accessed: 13 June 2025.</w:t>
      </w:r>
    </w:p>
    <w:p w14:paraId="51F5B0B4" w14:textId="77777777" w:rsidR="004E14F0" w:rsidRPr="007C0FC2" w:rsidRDefault="00000000">
      <w:pPr>
        <w:numPr>
          <w:ilvl w:val="0"/>
          <w:numId w:val="2"/>
        </w:numPr>
      </w:pPr>
      <w:proofErr w:type="spellStart"/>
      <w:r w:rsidRPr="007C0FC2">
        <w:t>Fedosova</w:t>
      </w:r>
      <w:proofErr w:type="spellEnd"/>
      <w:r w:rsidRPr="007C0FC2">
        <w:t xml:space="preserve">, K. and </w:t>
      </w:r>
      <w:proofErr w:type="spellStart"/>
      <w:r w:rsidRPr="007C0FC2">
        <w:t>Katunian</w:t>
      </w:r>
      <w:proofErr w:type="spellEnd"/>
      <w:r w:rsidRPr="007C0FC2">
        <w:t xml:space="preserve">, A. (2024) The use of artificial intelligence in the restaurant business. </w:t>
      </w:r>
      <w:proofErr w:type="spellStart"/>
      <w:r w:rsidRPr="007C0FC2">
        <w:rPr>
          <w:i/>
        </w:rPr>
        <w:t>Turystyka</w:t>
      </w:r>
      <w:proofErr w:type="spellEnd"/>
      <w:r w:rsidRPr="007C0FC2">
        <w:rPr>
          <w:i/>
        </w:rPr>
        <w:t xml:space="preserve"> </w:t>
      </w:r>
      <w:proofErr w:type="spellStart"/>
      <w:r w:rsidRPr="007C0FC2">
        <w:rPr>
          <w:i/>
        </w:rPr>
        <w:t>i</w:t>
      </w:r>
      <w:proofErr w:type="spellEnd"/>
      <w:r w:rsidRPr="007C0FC2">
        <w:rPr>
          <w:i/>
        </w:rPr>
        <w:t xml:space="preserve"> </w:t>
      </w:r>
      <w:proofErr w:type="spellStart"/>
      <w:r w:rsidRPr="007C0FC2">
        <w:rPr>
          <w:i/>
        </w:rPr>
        <w:t>Rozwój</w:t>
      </w:r>
      <w:proofErr w:type="spellEnd"/>
      <w:r w:rsidRPr="007C0FC2">
        <w:rPr>
          <w:i/>
        </w:rPr>
        <w:t xml:space="preserve"> </w:t>
      </w:r>
      <w:proofErr w:type="spellStart"/>
      <w:r w:rsidRPr="007C0FC2">
        <w:rPr>
          <w:i/>
        </w:rPr>
        <w:t>Regionalny</w:t>
      </w:r>
      <w:proofErr w:type="spellEnd"/>
      <w:r w:rsidRPr="007C0FC2">
        <w:t>. DOI: 10.22630/tirr.2024.22.16. Accessed: 12 June 2025.</w:t>
      </w:r>
    </w:p>
    <w:p w14:paraId="5988C6D3" w14:textId="77777777" w:rsidR="004E14F0" w:rsidRPr="007C0FC2" w:rsidRDefault="00000000">
      <w:pPr>
        <w:numPr>
          <w:ilvl w:val="0"/>
          <w:numId w:val="2"/>
        </w:numPr>
      </w:pPr>
      <w:r w:rsidRPr="007C0FC2">
        <w:t xml:space="preserve">Gajić, T., </w:t>
      </w:r>
      <w:proofErr w:type="spellStart"/>
      <w:r w:rsidRPr="007C0FC2">
        <w:t>Vukolić</w:t>
      </w:r>
      <w:proofErr w:type="spellEnd"/>
      <w:r w:rsidRPr="007C0FC2">
        <w:t xml:space="preserve">, D. and Knežević, S. (2024) </w:t>
      </w:r>
      <w:proofErr w:type="spellStart"/>
      <w:r w:rsidRPr="007C0FC2">
        <w:t>Uređenje</w:t>
      </w:r>
      <w:proofErr w:type="spellEnd"/>
      <w:r w:rsidRPr="007C0FC2">
        <w:t xml:space="preserve"> </w:t>
      </w:r>
      <w:proofErr w:type="spellStart"/>
      <w:r w:rsidRPr="007C0FC2">
        <w:t>efikasnosti</w:t>
      </w:r>
      <w:proofErr w:type="spellEnd"/>
      <w:r w:rsidRPr="007C0FC2">
        <w:t xml:space="preserve"> </w:t>
      </w:r>
      <w:proofErr w:type="spellStart"/>
      <w:r w:rsidRPr="007C0FC2">
        <w:t>i</w:t>
      </w:r>
      <w:proofErr w:type="spellEnd"/>
      <w:r w:rsidRPr="007C0FC2">
        <w:t xml:space="preserve"> </w:t>
      </w:r>
      <w:proofErr w:type="spellStart"/>
      <w:r w:rsidRPr="007C0FC2">
        <w:t>personalizacije</w:t>
      </w:r>
      <w:proofErr w:type="spellEnd"/>
      <w:r w:rsidRPr="007C0FC2">
        <w:t xml:space="preserve"> </w:t>
      </w:r>
      <w:proofErr w:type="spellStart"/>
      <w:r w:rsidRPr="007C0FC2">
        <w:t>usluga</w:t>
      </w:r>
      <w:proofErr w:type="spellEnd"/>
      <w:r w:rsidRPr="007C0FC2">
        <w:t xml:space="preserve"> </w:t>
      </w:r>
      <w:proofErr w:type="spellStart"/>
      <w:r w:rsidRPr="007C0FC2">
        <w:t>putem</w:t>
      </w:r>
      <w:proofErr w:type="spellEnd"/>
      <w:r w:rsidRPr="007C0FC2">
        <w:t xml:space="preserve"> </w:t>
      </w:r>
      <w:proofErr w:type="spellStart"/>
      <w:r w:rsidRPr="007C0FC2">
        <w:t>primene</w:t>
      </w:r>
      <w:proofErr w:type="spellEnd"/>
      <w:r w:rsidRPr="007C0FC2">
        <w:t xml:space="preserve"> </w:t>
      </w:r>
      <w:proofErr w:type="spellStart"/>
      <w:r w:rsidRPr="007C0FC2">
        <w:t>veštačke</w:t>
      </w:r>
      <w:proofErr w:type="spellEnd"/>
      <w:r w:rsidRPr="007C0FC2">
        <w:t xml:space="preserve"> </w:t>
      </w:r>
      <w:proofErr w:type="spellStart"/>
      <w:r w:rsidRPr="007C0FC2">
        <w:t>inteligencije</w:t>
      </w:r>
      <w:proofErr w:type="spellEnd"/>
      <w:r w:rsidRPr="007C0FC2">
        <w:t xml:space="preserve"> u </w:t>
      </w:r>
      <w:proofErr w:type="spellStart"/>
      <w:r w:rsidRPr="007C0FC2">
        <w:t>hotelskoj</w:t>
      </w:r>
      <w:proofErr w:type="spellEnd"/>
      <w:r w:rsidRPr="007C0FC2">
        <w:t xml:space="preserve"> </w:t>
      </w:r>
      <w:proofErr w:type="spellStart"/>
      <w:r w:rsidRPr="007C0FC2">
        <w:t>industriji</w:t>
      </w:r>
      <w:proofErr w:type="spellEnd"/>
      <w:r w:rsidRPr="007C0FC2">
        <w:t xml:space="preserve">. </w:t>
      </w:r>
      <w:proofErr w:type="spellStart"/>
      <w:r w:rsidRPr="007C0FC2">
        <w:rPr>
          <w:i/>
        </w:rPr>
        <w:t>Ekonomist</w:t>
      </w:r>
      <w:proofErr w:type="spellEnd"/>
      <w:r w:rsidRPr="007C0FC2">
        <w:t>. DOI: 10.46793/ekonomist3.2.1g. Accessed: 12 June 2025.</w:t>
      </w:r>
    </w:p>
    <w:p w14:paraId="6F4079E5" w14:textId="77777777" w:rsidR="004E14F0" w:rsidRPr="007C0FC2" w:rsidRDefault="00000000">
      <w:pPr>
        <w:numPr>
          <w:ilvl w:val="0"/>
          <w:numId w:val="2"/>
        </w:numPr>
      </w:pPr>
      <w:r w:rsidRPr="007C0FC2">
        <w:t xml:space="preserve">Gajić, T. et al. (2024) Tourists’ willingness to adopt AI in hospitality—Assumption of sustainability in developing countries. </w:t>
      </w:r>
      <w:r w:rsidRPr="007C0FC2">
        <w:rPr>
          <w:i/>
        </w:rPr>
        <w:t>Sustainability</w:t>
      </w:r>
      <w:r w:rsidRPr="007C0FC2">
        <w:t>. DOI: 10.3390/su16093663. Accessed: 12 June 2025.</w:t>
      </w:r>
    </w:p>
    <w:p w14:paraId="17913FF4" w14:textId="77777777" w:rsidR="004E14F0" w:rsidRPr="007C0FC2" w:rsidRDefault="00000000">
      <w:pPr>
        <w:numPr>
          <w:ilvl w:val="0"/>
          <w:numId w:val="2"/>
        </w:numPr>
      </w:pPr>
      <w:r w:rsidRPr="007C0FC2">
        <w:t xml:space="preserve">Gonçalves, A.R., Pinto, D.C., </w:t>
      </w:r>
      <w:proofErr w:type="spellStart"/>
      <w:r w:rsidRPr="007C0FC2">
        <w:t>Shuqair</w:t>
      </w:r>
      <w:proofErr w:type="spellEnd"/>
      <w:r w:rsidRPr="007C0FC2">
        <w:t xml:space="preserve">, S., Mattila, A.S. &amp; </w:t>
      </w:r>
      <w:proofErr w:type="spellStart"/>
      <w:r w:rsidRPr="007C0FC2">
        <w:t>Imanbay</w:t>
      </w:r>
      <w:proofErr w:type="spellEnd"/>
      <w:r w:rsidRPr="007C0FC2">
        <w:t xml:space="preserve">, A. (2024) The paradox of immersive artificial intelligence (AI) in luxury hospitality. </w:t>
      </w:r>
      <w:r w:rsidRPr="007C0FC2">
        <w:rPr>
          <w:i/>
        </w:rPr>
        <w:t xml:space="preserve">International Journal of </w:t>
      </w:r>
      <w:r w:rsidRPr="007C0FC2">
        <w:rPr>
          <w:i/>
        </w:rPr>
        <w:lastRenderedPageBreak/>
        <w:t>Contemporary Hospitality Management</w:t>
      </w:r>
      <w:r w:rsidRPr="007C0FC2">
        <w:t>. DOI: 10.1108/ijchm-11-2023-1689. Accessed: 12 June 2025.</w:t>
      </w:r>
    </w:p>
    <w:p w14:paraId="3A4F2D90" w14:textId="77777777" w:rsidR="004E14F0" w:rsidRPr="007C0FC2" w:rsidRDefault="00000000">
      <w:pPr>
        <w:numPr>
          <w:ilvl w:val="0"/>
          <w:numId w:val="2"/>
        </w:numPr>
      </w:pPr>
      <w:proofErr w:type="spellStart"/>
      <w:r w:rsidRPr="007C0FC2">
        <w:t>Gubhaju</w:t>
      </w:r>
      <w:proofErr w:type="spellEnd"/>
      <w:r w:rsidRPr="007C0FC2">
        <w:t xml:space="preserve">, P., Panta, P. &amp; Ahn, J. (2024) AI-driven linen inspection: Enhancing efficiency and guest satisfaction in hotel industry. </w:t>
      </w:r>
      <w:r w:rsidRPr="007C0FC2">
        <w:rPr>
          <w:i/>
        </w:rPr>
        <w:t>Multimedia Tools and Applications</w:t>
      </w:r>
      <w:r w:rsidRPr="007C0FC2">
        <w:t>. DOI: 10.1007/s11042-024-19246-0. Accessed: 13 June 2025.</w:t>
      </w:r>
    </w:p>
    <w:p w14:paraId="0A93B074" w14:textId="77777777" w:rsidR="004E14F0" w:rsidRPr="007C0FC2" w:rsidRDefault="00000000">
      <w:pPr>
        <w:numPr>
          <w:ilvl w:val="0"/>
          <w:numId w:val="2"/>
        </w:numPr>
      </w:pPr>
      <w:r w:rsidRPr="007C0FC2">
        <w:t xml:space="preserve">Gursoy, D., Chi, C.G., Lu, L. and Nunkoo, R. (2019) Consumers acceptance of artificially intelligent (AI) device use in service delivery. </w:t>
      </w:r>
      <w:r w:rsidRPr="007C0FC2">
        <w:rPr>
          <w:i/>
        </w:rPr>
        <w:t>International Journal of Information Management</w:t>
      </w:r>
      <w:r w:rsidRPr="007C0FC2">
        <w:t>, 49, pp. 157–169. Available at:</w:t>
      </w:r>
      <w:hyperlink r:id="rId12">
        <w:r w:rsidR="004E14F0" w:rsidRPr="007C0FC2">
          <w:t xml:space="preserve"> </w:t>
        </w:r>
      </w:hyperlink>
      <w:hyperlink r:id="rId13">
        <w:r w:rsidR="004E14F0" w:rsidRPr="007C0FC2">
          <w:rPr>
            <w:u w:val="single"/>
          </w:rPr>
          <w:t>https://doi.org/10.1016/j.ijinfomgt.2019.03.008</w:t>
        </w:r>
      </w:hyperlink>
      <w:r w:rsidRPr="007C0FC2">
        <w:t>. Accessed: 12 June 2025.</w:t>
      </w:r>
    </w:p>
    <w:p w14:paraId="5EE4FC06" w14:textId="77777777" w:rsidR="004E14F0" w:rsidRPr="007C0FC2" w:rsidRDefault="00000000">
      <w:pPr>
        <w:numPr>
          <w:ilvl w:val="0"/>
          <w:numId w:val="2"/>
        </w:numPr>
      </w:pPr>
      <w:r w:rsidRPr="007C0FC2">
        <w:t xml:space="preserve">Huang, A., Chao, Y., de la Mora Velasco, E., </w:t>
      </w:r>
      <w:proofErr w:type="spellStart"/>
      <w:r w:rsidRPr="007C0FC2">
        <w:t>Bilgihan</w:t>
      </w:r>
      <w:proofErr w:type="spellEnd"/>
      <w:r w:rsidRPr="007C0FC2">
        <w:t xml:space="preserve">, A. &amp; Wei, W. (2021) When artificial intelligence meets the hospitality and tourism industry: an assessment framework to inform theory and management. </w:t>
      </w:r>
      <w:r w:rsidRPr="007C0FC2">
        <w:rPr>
          <w:i/>
        </w:rPr>
        <w:t>Journal of Hospitality and Tourism Insights</w:t>
      </w:r>
      <w:r w:rsidRPr="007C0FC2">
        <w:t>. DOI: 10.1108/jhti-01-2021-0021. Accessed: 12 June 2025.</w:t>
      </w:r>
    </w:p>
    <w:p w14:paraId="11A560A1" w14:textId="77777777" w:rsidR="004E14F0" w:rsidRPr="007C0FC2" w:rsidRDefault="00000000">
      <w:pPr>
        <w:numPr>
          <w:ilvl w:val="0"/>
          <w:numId w:val="2"/>
        </w:numPr>
      </w:pPr>
      <w:r w:rsidRPr="007C0FC2">
        <w:t xml:space="preserve">Imad, A. (2019) Remodeling hospitality industry through artificial intelligence. </w:t>
      </w:r>
      <w:r w:rsidRPr="007C0FC2">
        <w:rPr>
          <w:i/>
        </w:rPr>
        <w:t>2019 13th International Conference on Software, Knowledge, Information Management and Applications (SKIMA)</w:t>
      </w:r>
      <w:r w:rsidRPr="007C0FC2">
        <w:t>, pp. 1–7. DOI: 10.1109/SKIMA47702.2019.8982488. Accessed: 12 June 2025.</w:t>
      </w:r>
    </w:p>
    <w:p w14:paraId="1078A9ED" w14:textId="77777777" w:rsidR="004E14F0" w:rsidRPr="007C0FC2" w:rsidRDefault="00000000">
      <w:pPr>
        <w:numPr>
          <w:ilvl w:val="0"/>
          <w:numId w:val="2"/>
        </w:numPr>
      </w:pPr>
      <w:proofErr w:type="spellStart"/>
      <w:r w:rsidRPr="007C0FC2">
        <w:t>Indora</w:t>
      </w:r>
      <w:proofErr w:type="spellEnd"/>
      <w:r w:rsidRPr="007C0FC2">
        <w:t xml:space="preserve">, A. (2024) Artificial intelligence (AI) in the hospitality industry: A review article. </w:t>
      </w:r>
      <w:r w:rsidRPr="007C0FC2">
        <w:rPr>
          <w:i/>
        </w:rPr>
        <w:t xml:space="preserve">International Journal </w:t>
      </w:r>
      <w:proofErr w:type="gramStart"/>
      <w:r w:rsidRPr="007C0FC2">
        <w:rPr>
          <w:i/>
        </w:rPr>
        <w:t>For</w:t>
      </w:r>
      <w:proofErr w:type="gramEnd"/>
      <w:r w:rsidRPr="007C0FC2">
        <w:rPr>
          <w:i/>
        </w:rPr>
        <w:t xml:space="preserve"> Multidisciplinary Research</w:t>
      </w:r>
      <w:r w:rsidRPr="007C0FC2">
        <w:t>. DOI: 10.36948/</w:t>
      </w:r>
      <w:proofErr w:type="gramStart"/>
      <w:r w:rsidRPr="007C0FC2">
        <w:t>ijfmr.2024.v</w:t>
      </w:r>
      <w:proofErr w:type="gramEnd"/>
      <w:r w:rsidRPr="007C0FC2">
        <w:t>06i03.19393. Accessed: 12 June 2025.</w:t>
      </w:r>
    </w:p>
    <w:p w14:paraId="001BADBC" w14:textId="77777777" w:rsidR="004E14F0" w:rsidRPr="007C0FC2" w:rsidRDefault="00000000">
      <w:pPr>
        <w:numPr>
          <w:ilvl w:val="0"/>
          <w:numId w:val="2"/>
        </w:numPr>
      </w:pPr>
      <w:r w:rsidRPr="007C0FC2">
        <w:t xml:space="preserve">Ivanov, S. and Webster, C. (2017) Adoption of robots, artificial intelligence and service automation by travel, tourism and hospitality companies – a cost-benefit analysis. </w:t>
      </w:r>
      <w:r w:rsidRPr="007C0FC2">
        <w:rPr>
          <w:i/>
        </w:rPr>
        <w:t>International Scientific Conference: Contemporary Tourism – Traditions and Innovations</w:t>
      </w:r>
      <w:r w:rsidRPr="007C0FC2">
        <w:t>. Available at:</w:t>
      </w:r>
      <w:hyperlink r:id="rId14">
        <w:r w:rsidR="004E14F0" w:rsidRPr="007C0FC2">
          <w:t xml:space="preserve"> </w:t>
        </w:r>
      </w:hyperlink>
      <w:hyperlink r:id="rId15">
        <w:r w:rsidR="004E14F0" w:rsidRPr="007C0FC2">
          <w:rPr>
            <w:u w:val="single"/>
          </w:rPr>
          <w:t>https://ssrn.com/abstract=3007577</w:t>
        </w:r>
      </w:hyperlink>
      <w:r w:rsidRPr="007C0FC2">
        <w:t>. Accessed: 12 June 2025.</w:t>
      </w:r>
    </w:p>
    <w:p w14:paraId="40E4C775" w14:textId="77777777" w:rsidR="004E14F0" w:rsidRPr="007C0FC2" w:rsidRDefault="00000000">
      <w:pPr>
        <w:numPr>
          <w:ilvl w:val="0"/>
          <w:numId w:val="2"/>
        </w:numPr>
      </w:pPr>
      <w:r w:rsidRPr="007C0FC2">
        <w:t xml:space="preserve">Jabeen, F., Zaidi, S.A. &amp; Al Dhaheri, M.H. (2021) Automation and artificial intelligence in hospitality and tourism. </w:t>
      </w:r>
      <w:r w:rsidRPr="007C0FC2">
        <w:rPr>
          <w:i/>
        </w:rPr>
        <w:t>Tourism Review</w:t>
      </w:r>
      <w:r w:rsidRPr="007C0FC2">
        <w:t>. DOI: 10.1108/tr-09-2019-0360. Accessed: 12 June 2025.</w:t>
      </w:r>
    </w:p>
    <w:p w14:paraId="23C4BC42" w14:textId="77777777" w:rsidR="004E14F0" w:rsidRPr="007C0FC2" w:rsidRDefault="00000000">
      <w:pPr>
        <w:numPr>
          <w:ilvl w:val="0"/>
          <w:numId w:val="2"/>
        </w:numPr>
      </w:pPr>
      <w:r w:rsidRPr="007C0FC2">
        <w:t xml:space="preserve">Jenifer, V. (2024) Examining the duality of immersive artificial intelligence AI in the luxury hospitality sector. </w:t>
      </w:r>
      <w:r w:rsidRPr="007C0FC2">
        <w:rPr>
          <w:i/>
        </w:rPr>
        <w:t>International Journal for Multidimensional Research Perspectives</w:t>
      </w:r>
      <w:r w:rsidRPr="007C0FC2">
        <w:t>. DOI: 10.61877/</w:t>
      </w:r>
      <w:proofErr w:type="gramStart"/>
      <w:r w:rsidRPr="007C0FC2">
        <w:t>ijmrp.v</w:t>
      </w:r>
      <w:proofErr w:type="gramEnd"/>
      <w:r w:rsidRPr="007C0FC2">
        <w:t>2i4.140. Accessed: 12 June 2025.</w:t>
      </w:r>
    </w:p>
    <w:p w14:paraId="4D76EF4A" w14:textId="77777777" w:rsidR="004E14F0" w:rsidRPr="007C0FC2" w:rsidRDefault="00000000">
      <w:pPr>
        <w:numPr>
          <w:ilvl w:val="0"/>
          <w:numId w:val="2"/>
        </w:numPr>
      </w:pPr>
      <w:r w:rsidRPr="007C0FC2">
        <w:lastRenderedPageBreak/>
        <w:t xml:space="preserve">Khana, A., Abdul Hamid, A.B., Saad, N. and Arif, A.R. (2023) Effectiveness of artificial intelligence in building customer loyalty: Investigating the mediating role of chatbot in the tourism sector of Pakistan. </w:t>
      </w:r>
      <w:r w:rsidRPr="007C0FC2">
        <w:rPr>
          <w:i/>
        </w:rPr>
        <w:t>International Journal of Academic Research in Business and Social Sciences</w:t>
      </w:r>
      <w:r w:rsidRPr="007C0FC2">
        <w:t>. DOI: 10.6007/</w:t>
      </w:r>
      <w:proofErr w:type="spellStart"/>
      <w:r w:rsidRPr="007C0FC2">
        <w:t>ijarbss</w:t>
      </w:r>
      <w:proofErr w:type="spellEnd"/>
      <w:r w:rsidRPr="007C0FC2">
        <w:t>/v13-i9/18422. Accessed: 12 June 2025.</w:t>
      </w:r>
    </w:p>
    <w:p w14:paraId="66C6D660" w14:textId="77777777" w:rsidR="004E14F0" w:rsidRPr="007C0FC2" w:rsidRDefault="00000000">
      <w:pPr>
        <w:numPr>
          <w:ilvl w:val="0"/>
          <w:numId w:val="2"/>
        </w:numPr>
      </w:pPr>
      <w:r w:rsidRPr="007C0FC2">
        <w:t xml:space="preserve">Kim, H., So, K.K.F., Shin, S. &amp; Li, J. (2024) Artificial Intelligence in Hospitality and Tourism: Insights </w:t>
      </w:r>
      <w:proofErr w:type="gramStart"/>
      <w:r w:rsidRPr="007C0FC2">
        <w:t>From</w:t>
      </w:r>
      <w:proofErr w:type="gramEnd"/>
      <w:r w:rsidRPr="007C0FC2">
        <w:t xml:space="preserve"> Industry Practices, Research Literature, and Expert Opinions. </w:t>
      </w:r>
      <w:r w:rsidRPr="007C0FC2">
        <w:rPr>
          <w:i/>
        </w:rPr>
        <w:t>Journal of Hospitality &amp; Tourism Research</w:t>
      </w:r>
      <w:r w:rsidRPr="007C0FC2">
        <w:t>. DOI: 10.1177/10963480241229235. Accessed: 12 June 2025.</w:t>
      </w:r>
    </w:p>
    <w:p w14:paraId="751B21AC" w14:textId="77777777" w:rsidR="004E14F0" w:rsidRPr="007C0FC2" w:rsidRDefault="00000000">
      <w:pPr>
        <w:numPr>
          <w:ilvl w:val="0"/>
          <w:numId w:val="2"/>
        </w:numPr>
      </w:pPr>
      <w:r w:rsidRPr="007C0FC2">
        <w:t xml:space="preserve">Kim, T., Jo, H., </w:t>
      </w:r>
      <w:proofErr w:type="spellStart"/>
      <w:r w:rsidRPr="007C0FC2">
        <w:t>Yhee</w:t>
      </w:r>
      <w:proofErr w:type="spellEnd"/>
      <w:r w:rsidRPr="007C0FC2">
        <w:t xml:space="preserve">, Y. and Koo, C. (2022) Robots, artificial intelligence, and service automation (RAISA) in hospitality: Sentiment analysis of YouTube streaming data. </w:t>
      </w:r>
      <w:r w:rsidRPr="007C0FC2">
        <w:rPr>
          <w:i/>
        </w:rPr>
        <w:t>Electronic Markets</w:t>
      </w:r>
      <w:r w:rsidRPr="007C0FC2">
        <w:t>, 32, pp.259–275. DOI: 10.1007/s12525-021-00514-y. Accessed: 12 June 2025.</w:t>
      </w:r>
    </w:p>
    <w:p w14:paraId="2CE7CCE8" w14:textId="77777777" w:rsidR="004E14F0" w:rsidRPr="007C0FC2" w:rsidRDefault="00000000">
      <w:pPr>
        <w:numPr>
          <w:ilvl w:val="0"/>
          <w:numId w:val="2"/>
        </w:numPr>
      </w:pPr>
      <w:r w:rsidRPr="007C0FC2">
        <w:t xml:space="preserve">Knani, M., </w:t>
      </w:r>
      <w:proofErr w:type="spellStart"/>
      <w:r w:rsidRPr="007C0FC2">
        <w:t>Echchakoui</w:t>
      </w:r>
      <w:proofErr w:type="spellEnd"/>
      <w:r w:rsidRPr="007C0FC2">
        <w:t xml:space="preserve">, S. &amp; </w:t>
      </w:r>
      <w:proofErr w:type="spellStart"/>
      <w:r w:rsidRPr="007C0FC2">
        <w:t>Ladhari</w:t>
      </w:r>
      <w:proofErr w:type="spellEnd"/>
      <w:r w:rsidRPr="007C0FC2">
        <w:t xml:space="preserve">, R. (2022) Artificial intelligence in tourism and hospitality: Bibliometric analysis and research agenda. </w:t>
      </w:r>
      <w:r w:rsidRPr="007C0FC2">
        <w:rPr>
          <w:i/>
        </w:rPr>
        <w:t>International Journal of Hospitality Management</w:t>
      </w:r>
      <w:r w:rsidRPr="007C0FC2">
        <w:t>. DOI: 10.1016/j.ijhm.2022.103317. Accessed: 12 June 2025.</w:t>
      </w:r>
    </w:p>
    <w:p w14:paraId="53AC98DA" w14:textId="77777777" w:rsidR="004E14F0" w:rsidRPr="007C0FC2" w:rsidRDefault="00000000">
      <w:pPr>
        <w:numPr>
          <w:ilvl w:val="0"/>
          <w:numId w:val="2"/>
        </w:numPr>
      </w:pPr>
      <w:r w:rsidRPr="007C0FC2">
        <w:t xml:space="preserve">Kong, H., Wang, K-T., Qiu, X., Cheung, C. &amp; Bu, N. (2022) 30 years of artificial intelligence (AI) research relating to the hospitality and tourism industry. </w:t>
      </w:r>
      <w:r w:rsidRPr="007C0FC2">
        <w:rPr>
          <w:i/>
        </w:rPr>
        <w:t>International Journal of Contemporary Hospitality Management</w:t>
      </w:r>
      <w:r w:rsidRPr="007C0FC2">
        <w:t>. DOI: 10.1108/ijchm-03-2022-0354. Accessed: 12 June 2025.</w:t>
      </w:r>
    </w:p>
    <w:p w14:paraId="1F70C25B" w14:textId="77777777" w:rsidR="004E14F0" w:rsidRPr="007C0FC2" w:rsidRDefault="00000000">
      <w:pPr>
        <w:numPr>
          <w:ilvl w:val="0"/>
          <w:numId w:val="2"/>
        </w:numPr>
      </w:pPr>
      <w:r w:rsidRPr="007C0FC2">
        <w:t xml:space="preserve">Koranne, S. &amp; Sandhu, S. (2021) Embedding artificial intelligence in hospitality &amp; tourism. </w:t>
      </w:r>
      <w:proofErr w:type="spellStart"/>
      <w:r w:rsidRPr="007C0FC2">
        <w:rPr>
          <w:i/>
        </w:rPr>
        <w:t>PalArch’s</w:t>
      </w:r>
      <w:proofErr w:type="spellEnd"/>
      <w:r w:rsidRPr="007C0FC2">
        <w:rPr>
          <w:i/>
        </w:rPr>
        <w:t xml:space="preserve"> Journal</w:t>
      </w:r>
      <w:r w:rsidRPr="007C0FC2">
        <w:t>, 58, pp.5384–5389. DOI: 10.17762/PAE.V58I2.2950. Accessed: 12 June 2025.</w:t>
      </w:r>
    </w:p>
    <w:p w14:paraId="43DCEAC2" w14:textId="77777777" w:rsidR="004E14F0" w:rsidRPr="007C0FC2" w:rsidRDefault="00000000">
      <w:pPr>
        <w:numPr>
          <w:ilvl w:val="0"/>
          <w:numId w:val="2"/>
        </w:numPr>
      </w:pPr>
      <w:r w:rsidRPr="007C0FC2">
        <w:t xml:space="preserve">Kumar, D., Shandilya, A.K. &amp; Kumar, S. (2024) Artificial Intelligence Adoption in Hospitality and Tourism: A Science Mapping Approach. </w:t>
      </w:r>
      <w:r w:rsidRPr="007C0FC2">
        <w:rPr>
          <w:i/>
        </w:rPr>
        <w:t>GATR Global Journal of Business Social Sciences Review</w:t>
      </w:r>
      <w:r w:rsidRPr="007C0FC2">
        <w:t>, 12(4), pp.209–217. DOI: 10.35609/gjbssr.2024.12.4(5). Accessed: 12 June 2025.</w:t>
      </w:r>
    </w:p>
    <w:p w14:paraId="0D26FC2E" w14:textId="77777777" w:rsidR="004E14F0" w:rsidRPr="007C0FC2" w:rsidRDefault="00000000">
      <w:pPr>
        <w:numPr>
          <w:ilvl w:val="0"/>
          <w:numId w:val="2"/>
        </w:numPr>
      </w:pPr>
      <w:r w:rsidRPr="007C0FC2">
        <w:t xml:space="preserve">Kumar, S., Kumar, V. &amp; </w:t>
      </w:r>
      <w:proofErr w:type="spellStart"/>
      <w:r w:rsidRPr="007C0FC2">
        <w:t>Attri</w:t>
      </w:r>
      <w:proofErr w:type="spellEnd"/>
      <w:r w:rsidRPr="007C0FC2">
        <w:t xml:space="preserve">, K. (2021) Impact of Artificial Intelligence and Service Robots in Tourism and Hospitality Sector: Current Use &amp; Future Trends. </w:t>
      </w:r>
      <w:r w:rsidRPr="007C0FC2">
        <w:rPr>
          <w:i/>
        </w:rPr>
        <w:t>Administrative Development: A Journal of HIPA, Shimla</w:t>
      </w:r>
      <w:r w:rsidRPr="007C0FC2">
        <w:t>. DOI: 10.53338/adhipa2021.v08.si01.04. Accessed: 12 June 2025.</w:t>
      </w:r>
    </w:p>
    <w:p w14:paraId="2BA5332D" w14:textId="77777777" w:rsidR="004E14F0" w:rsidRPr="007C0FC2" w:rsidRDefault="00000000">
      <w:pPr>
        <w:numPr>
          <w:ilvl w:val="0"/>
          <w:numId w:val="2"/>
        </w:numPr>
      </w:pPr>
      <w:r w:rsidRPr="007C0FC2">
        <w:lastRenderedPageBreak/>
        <w:t xml:space="preserve">Kumari, M., </w:t>
      </w:r>
      <w:proofErr w:type="spellStart"/>
      <w:r w:rsidRPr="007C0FC2">
        <w:t>Guleria</w:t>
      </w:r>
      <w:proofErr w:type="spellEnd"/>
      <w:r w:rsidRPr="007C0FC2">
        <w:t xml:space="preserve">, S. &amp; Kumar, S. (2024) Sustainability in tourism and hospitality: Artificial intelligence role in eco-friendly practices in Indian hotels. </w:t>
      </w:r>
      <w:r w:rsidRPr="007C0FC2">
        <w:rPr>
          <w:i/>
        </w:rPr>
        <w:t>Journal of Tourism Theory and Research</w:t>
      </w:r>
      <w:r w:rsidRPr="007C0FC2">
        <w:t>. DOI: 10.24288/jttr.1523976. Accessed: 12 June 2025.</w:t>
      </w:r>
    </w:p>
    <w:p w14:paraId="7BA8FD3E" w14:textId="77777777" w:rsidR="004E14F0" w:rsidRPr="007C0FC2" w:rsidRDefault="00000000">
      <w:pPr>
        <w:numPr>
          <w:ilvl w:val="0"/>
          <w:numId w:val="2"/>
        </w:numPr>
      </w:pPr>
      <w:r w:rsidRPr="007C0FC2">
        <w:t xml:space="preserve">Lu, V.N., Wirtz, J., Kunz, W.H., Paluch, S. and Gruber, T. (2020) Service robots, customers and service employees: what can we learn from the academic literature and where are the gaps? </w:t>
      </w:r>
      <w:r w:rsidRPr="007C0FC2">
        <w:rPr>
          <w:i/>
        </w:rPr>
        <w:t>Journal of Service Theory and Practice</w:t>
      </w:r>
      <w:r w:rsidRPr="007C0FC2">
        <w:t>, 30(3), pp. 361–391. Available at:</w:t>
      </w:r>
      <w:hyperlink r:id="rId16">
        <w:r w:rsidR="004E14F0" w:rsidRPr="007C0FC2">
          <w:t xml:space="preserve"> </w:t>
        </w:r>
      </w:hyperlink>
      <w:hyperlink r:id="rId17">
        <w:r w:rsidR="004E14F0" w:rsidRPr="007C0FC2">
          <w:rPr>
            <w:u w:val="single"/>
          </w:rPr>
          <w:t>https://doi.org/10.1108/JSTP-04-2019-0088</w:t>
        </w:r>
      </w:hyperlink>
      <w:r w:rsidRPr="007C0FC2">
        <w:t>. Accessed: 12 June 2025.</w:t>
      </w:r>
    </w:p>
    <w:p w14:paraId="1D0820B2" w14:textId="77777777" w:rsidR="004E14F0" w:rsidRPr="007C0FC2" w:rsidRDefault="00000000">
      <w:pPr>
        <w:numPr>
          <w:ilvl w:val="0"/>
          <w:numId w:val="2"/>
        </w:numPr>
      </w:pPr>
      <w:proofErr w:type="spellStart"/>
      <w:r w:rsidRPr="007C0FC2">
        <w:t>Lv</w:t>
      </w:r>
      <w:proofErr w:type="spellEnd"/>
      <w:r w:rsidRPr="007C0FC2">
        <w:t xml:space="preserve">, X., Yang, Y., Qin, D., Cao, X. and Xu, H. (2022) Artificial intelligence service recovery: The role of empathic response in hospitality customers' continuous usage intention. </w:t>
      </w:r>
      <w:r w:rsidRPr="007C0FC2">
        <w:rPr>
          <w:i/>
        </w:rPr>
        <w:t>Computers in Human Behavior</w:t>
      </w:r>
      <w:r w:rsidRPr="007C0FC2">
        <w:t>, 126, p.106993. DOI: 10.4316/J.CHB.687421.29. Accessed: 12 June 2025.</w:t>
      </w:r>
    </w:p>
    <w:p w14:paraId="5BDB192A" w14:textId="77777777" w:rsidR="004E14F0" w:rsidRPr="007C0FC2" w:rsidRDefault="00000000">
      <w:pPr>
        <w:numPr>
          <w:ilvl w:val="0"/>
          <w:numId w:val="2"/>
        </w:numPr>
      </w:pPr>
      <w:proofErr w:type="spellStart"/>
      <w:r w:rsidRPr="007C0FC2">
        <w:t>Makivić</w:t>
      </w:r>
      <w:proofErr w:type="spellEnd"/>
      <w:r w:rsidRPr="007C0FC2">
        <w:t xml:space="preserve">, R. et al. (2024) AI impact on hotel guest satisfaction via tailor-made services: A case study of Serbia and Hungary. </w:t>
      </w:r>
      <w:r w:rsidRPr="007C0FC2">
        <w:rPr>
          <w:i/>
        </w:rPr>
        <w:t>Information</w:t>
      </w:r>
      <w:r w:rsidRPr="007C0FC2">
        <w:t>. DOI: 10.3390/info15110700. Accessed: 13 June 2025.</w:t>
      </w:r>
    </w:p>
    <w:p w14:paraId="7F614B8D" w14:textId="77777777" w:rsidR="004E14F0" w:rsidRPr="007C0FC2" w:rsidRDefault="00000000">
      <w:pPr>
        <w:numPr>
          <w:ilvl w:val="0"/>
          <w:numId w:val="2"/>
        </w:numPr>
      </w:pPr>
      <w:r w:rsidRPr="007C0FC2">
        <w:t xml:space="preserve">Milton, T. &amp; Tourism Hospitality Management Dean. (2024) Artificial intelligence transforming hotel gastronomy. </w:t>
      </w:r>
      <w:r w:rsidRPr="007C0FC2">
        <w:rPr>
          <w:i/>
        </w:rPr>
        <w:t>International Journal for Multidimensional Research Perspectives</w:t>
      </w:r>
      <w:r w:rsidRPr="007C0FC2">
        <w:t>. DOI: 10.61877/</w:t>
      </w:r>
      <w:proofErr w:type="gramStart"/>
      <w:r w:rsidRPr="007C0FC2">
        <w:t>ijmrp.v</w:t>
      </w:r>
      <w:proofErr w:type="gramEnd"/>
      <w:r w:rsidRPr="007C0FC2">
        <w:t>2i3.126. Accessed: 12 June 2025.</w:t>
      </w:r>
    </w:p>
    <w:p w14:paraId="529C649F" w14:textId="77777777" w:rsidR="004E14F0" w:rsidRPr="007C0FC2" w:rsidRDefault="00000000">
      <w:pPr>
        <w:numPr>
          <w:ilvl w:val="0"/>
          <w:numId w:val="2"/>
        </w:numPr>
      </w:pPr>
      <w:proofErr w:type="spellStart"/>
      <w:r w:rsidRPr="007C0FC2">
        <w:t>Murugeah</w:t>
      </w:r>
      <w:proofErr w:type="spellEnd"/>
      <w:r w:rsidRPr="007C0FC2">
        <w:t xml:space="preserve">, M.K. (2024) Enhancing efficiency and personalization in food and beverage service through AI. </w:t>
      </w:r>
      <w:r w:rsidRPr="007C0FC2">
        <w:rPr>
          <w:i/>
        </w:rPr>
        <w:t>International Journal for Multidimensional Research Perspectives</w:t>
      </w:r>
      <w:r w:rsidRPr="007C0FC2">
        <w:t>. DOI: 10.61877/</w:t>
      </w:r>
      <w:proofErr w:type="gramStart"/>
      <w:r w:rsidRPr="007C0FC2">
        <w:t>ijmrp.v</w:t>
      </w:r>
      <w:proofErr w:type="gramEnd"/>
      <w:r w:rsidRPr="007C0FC2">
        <w:t>2i7.162. Accessed: 12 June 2025.</w:t>
      </w:r>
    </w:p>
    <w:p w14:paraId="54CD001A" w14:textId="77777777" w:rsidR="004E14F0" w:rsidRPr="007C0FC2" w:rsidRDefault="00000000">
      <w:pPr>
        <w:numPr>
          <w:ilvl w:val="0"/>
          <w:numId w:val="2"/>
        </w:numPr>
      </w:pPr>
      <w:r w:rsidRPr="007C0FC2">
        <w:t xml:space="preserve">Murphy, J., </w:t>
      </w:r>
      <w:proofErr w:type="spellStart"/>
      <w:r w:rsidRPr="007C0FC2">
        <w:t>Gretzel</w:t>
      </w:r>
      <w:proofErr w:type="spellEnd"/>
      <w:r w:rsidRPr="007C0FC2">
        <w:t xml:space="preserve">, U. and Pesonen, J. (2017) Marketing robot services in hospitality and tourism: The role of anthropomorphism. </w:t>
      </w:r>
      <w:r w:rsidRPr="007C0FC2">
        <w:rPr>
          <w:i/>
        </w:rPr>
        <w:t>Tourism Management Perspectives</w:t>
      </w:r>
      <w:r w:rsidRPr="007C0FC2">
        <w:t>, 23, pp. 151–154. Available at:</w:t>
      </w:r>
      <w:hyperlink r:id="rId18">
        <w:r w:rsidR="004E14F0" w:rsidRPr="007C0FC2">
          <w:t xml:space="preserve"> </w:t>
        </w:r>
      </w:hyperlink>
      <w:hyperlink r:id="rId19">
        <w:r w:rsidR="004E14F0" w:rsidRPr="007C0FC2">
          <w:rPr>
            <w:u w:val="single"/>
          </w:rPr>
          <w:t>https://doi.org/10.1016/j.tmp.2017.06.008</w:t>
        </w:r>
      </w:hyperlink>
      <w:r w:rsidRPr="007C0FC2">
        <w:t>. Accessed: 12 June 2025.</w:t>
      </w:r>
    </w:p>
    <w:p w14:paraId="5789C534" w14:textId="77777777" w:rsidR="004E14F0" w:rsidRPr="007C0FC2" w:rsidRDefault="00000000">
      <w:pPr>
        <w:numPr>
          <w:ilvl w:val="0"/>
          <w:numId w:val="2"/>
        </w:numPr>
      </w:pPr>
      <w:proofErr w:type="spellStart"/>
      <w:r w:rsidRPr="007C0FC2">
        <w:t>Nannelli</w:t>
      </w:r>
      <w:proofErr w:type="spellEnd"/>
      <w:r w:rsidRPr="007C0FC2">
        <w:t xml:space="preserve">, M., Capone, F. and </w:t>
      </w:r>
      <w:proofErr w:type="spellStart"/>
      <w:r w:rsidRPr="007C0FC2">
        <w:t>Lazzeretti</w:t>
      </w:r>
      <w:proofErr w:type="spellEnd"/>
      <w:r w:rsidRPr="007C0FC2">
        <w:t xml:space="preserve">, L. (2023) Artificial intelligence in hospitality and tourism. State of the art and future research avenues. </w:t>
      </w:r>
      <w:r w:rsidRPr="007C0FC2">
        <w:rPr>
          <w:i/>
        </w:rPr>
        <w:t>European Planning Studies</w:t>
      </w:r>
      <w:r w:rsidRPr="007C0FC2">
        <w:t>, 31, pp.1325–1344. DOI: 10.2908/0965437.2023.1350322. Accessed: 12 June 2025.</w:t>
      </w:r>
    </w:p>
    <w:p w14:paraId="5B5F3AF9" w14:textId="77777777" w:rsidR="004E14F0" w:rsidRPr="007C0FC2" w:rsidRDefault="00000000">
      <w:pPr>
        <w:numPr>
          <w:ilvl w:val="0"/>
          <w:numId w:val="2"/>
        </w:numPr>
      </w:pPr>
      <w:r w:rsidRPr="007C0FC2">
        <w:t xml:space="preserve">Ng, W., Hao, F. and Zhang, C. (2024) EXPRESS: From function to relation—Exploring the dual influences of warmth and competence on generative artificial intelligence services in the hospitality industry. </w:t>
      </w:r>
      <w:r w:rsidRPr="007C0FC2">
        <w:rPr>
          <w:i/>
        </w:rPr>
        <w:t>Journal of Hospitality &amp; Tourism Research</w:t>
      </w:r>
      <w:r w:rsidRPr="007C0FC2">
        <w:t>. DOI: 10.5177/1096348.024129201. Accessed: 12 June 2025.</w:t>
      </w:r>
    </w:p>
    <w:p w14:paraId="6F664F8D" w14:textId="77777777" w:rsidR="004E14F0" w:rsidRPr="007C0FC2" w:rsidRDefault="00000000">
      <w:pPr>
        <w:numPr>
          <w:ilvl w:val="0"/>
          <w:numId w:val="2"/>
        </w:numPr>
      </w:pPr>
      <w:r w:rsidRPr="007C0FC2">
        <w:lastRenderedPageBreak/>
        <w:t xml:space="preserve">Nozawa, C., </w:t>
      </w:r>
      <w:proofErr w:type="spellStart"/>
      <w:r w:rsidRPr="007C0FC2">
        <w:t>Togawa</w:t>
      </w:r>
      <w:proofErr w:type="spellEnd"/>
      <w:r w:rsidRPr="007C0FC2">
        <w:t xml:space="preserve">, T., Velasco, C. &amp; Motoki, K. (2021) Consumer responses to the use of artificial intelligence in luxury and non-luxury restaurants. </w:t>
      </w:r>
      <w:r w:rsidRPr="007C0FC2">
        <w:rPr>
          <w:i/>
        </w:rPr>
        <w:t>Food Quality and Preference</w:t>
      </w:r>
      <w:r w:rsidRPr="007C0FC2">
        <w:t>. DOI: 10.1016/j.foodqual.2021.104436. Accessed: 13 June 2025.</w:t>
      </w:r>
    </w:p>
    <w:p w14:paraId="4306C00B" w14:textId="77777777" w:rsidR="004E14F0" w:rsidRPr="007C0FC2" w:rsidRDefault="00000000">
      <w:pPr>
        <w:numPr>
          <w:ilvl w:val="0"/>
          <w:numId w:val="2"/>
        </w:numPr>
      </w:pPr>
      <w:r w:rsidRPr="007C0FC2">
        <w:t xml:space="preserve">Oliver, R.L. (1980) A cognitive model of the antecedents and consequences of satisfaction decisions. </w:t>
      </w:r>
      <w:r w:rsidRPr="007C0FC2">
        <w:rPr>
          <w:i/>
        </w:rPr>
        <w:t>Journal of Marketing Research</w:t>
      </w:r>
      <w:r w:rsidRPr="007C0FC2">
        <w:t>, 17(4), pp. 460–469. Available at:</w:t>
      </w:r>
      <w:hyperlink r:id="rId20">
        <w:r w:rsidR="004E14F0" w:rsidRPr="007C0FC2">
          <w:t xml:space="preserve"> </w:t>
        </w:r>
      </w:hyperlink>
      <w:hyperlink r:id="rId21">
        <w:r w:rsidR="004E14F0" w:rsidRPr="007C0FC2">
          <w:rPr>
            <w:u w:val="single"/>
          </w:rPr>
          <w:t>https://doi.org/10.2307/3150499</w:t>
        </w:r>
      </w:hyperlink>
      <w:r w:rsidRPr="007C0FC2">
        <w:t>. Accessed: 12 June 2025.</w:t>
      </w:r>
    </w:p>
    <w:p w14:paraId="75024E85" w14:textId="77777777" w:rsidR="004E14F0" w:rsidRPr="007C0FC2" w:rsidRDefault="00000000">
      <w:pPr>
        <w:numPr>
          <w:ilvl w:val="0"/>
          <w:numId w:val="2"/>
        </w:numPr>
      </w:pPr>
      <w:r w:rsidRPr="007C0FC2">
        <w:t xml:space="preserve">Panai, E. (2021) Opinion paper: The Ethics of AI in the Age of </w:t>
      </w:r>
      <w:proofErr w:type="spellStart"/>
      <w:r w:rsidRPr="007C0FC2">
        <w:t>Hypertourism</w:t>
      </w:r>
      <w:proofErr w:type="spellEnd"/>
      <w:r w:rsidRPr="007C0FC2">
        <w:t xml:space="preserve">. </w:t>
      </w:r>
      <w:r w:rsidRPr="007C0FC2">
        <w:rPr>
          <w:i/>
        </w:rPr>
        <w:t>Euro-Asia Tourism Studies Journal</w:t>
      </w:r>
      <w:r w:rsidRPr="007C0FC2">
        <w:t>. DOI: 10.58345/nikg6534. Accessed: 12 June 2025.</w:t>
      </w:r>
    </w:p>
    <w:p w14:paraId="748B2D10" w14:textId="77777777" w:rsidR="004E14F0" w:rsidRPr="007C0FC2" w:rsidRDefault="00000000">
      <w:pPr>
        <w:numPr>
          <w:ilvl w:val="0"/>
          <w:numId w:val="2"/>
        </w:numPr>
      </w:pPr>
      <w:r w:rsidRPr="007C0FC2">
        <w:t xml:space="preserve">Parasuraman, A., Zeithaml, V.A. and Berry, L.L. (1988) SERVQUAL: A multiple-item scale for measuring consumer perceptions of service quality. </w:t>
      </w:r>
      <w:r w:rsidRPr="007C0FC2">
        <w:rPr>
          <w:i/>
        </w:rPr>
        <w:t>Journal of Retailing</w:t>
      </w:r>
      <w:r w:rsidRPr="007C0FC2">
        <w:t>, 64(1), pp. 12–40.</w:t>
      </w:r>
    </w:p>
    <w:p w14:paraId="1A4CBC9F" w14:textId="77777777" w:rsidR="004E14F0" w:rsidRPr="007C0FC2" w:rsidRDefault="00000000">
      <w:pPr>
        <w:numPr>
          <w:ilvl w:val="0"/>
          <w:numId w:val="2"/>
        </w:numPr>
      </w:pPr>
      <w:r w:rsidRPr="007C0FC2">
        <w:t xml:space="preserve">Pine, B.J. and Gilmore, J.H. (1998) Welcome to the experience economy. </w:t>
      </w:r>
      <w:r w:rsidRPr="007C0FC2">
        <w:rPr>
          <w:i/>
        </w:rPr>
        <w:t>Harvard Business Review</w:t>
      </w:r>
      <w:r w:rsidRPr="007C0FC2">
        <w:t>, 76(4), pp. 97–105.</w:t>
      </w:r>
    </w:p>
    <w:p w14:paraId="0CECD257" w14:textId="77777777" w:rsidR="004E14F0" w:rsidRPr="007C0FC2" w:rsidRDefault="00000000">
      <w:pPr>
        <w:numPr>
          <w:ilvl w:val="0"/>
          <w:numId w:val="2"/>
        </w:numPr>
      </w:pPr>
      <w:proofErr w:type="spellStart"/>
      <w:r w:rsidRPr="007C0FC2">
        <w:t>Prakaash</w:t>
      </w:r>
      <w:proofErr w:type="spellEnd"/>
      <w:r w:rsidRPr="007C0FC2">
        <w:t xml:space="preserve">, D.V. and Eugene, J. (2024) Musings on modern computing in hospitality industry. </w:t>
      </w:r>
      <w:r w:rsidRPr="007C0FC2">
        <w:rPr>
          <w:i/>
        </w:rPr>
        <w:t>International Journal of Indian Economic Light</w:t>
      </w:r>
      <w:r w:rsidRPr="007C0FC2">
        <w:t>. DOI: 10.36713/epra16117. Accessed: 12 June 2025.</w:t>
      </w:r>
    </w:p>
    <w:p w14:paraId="744E1E62" w14:textId="77777777" w:rsidR="004E14F0" w:rsidRPr="007C0FC2" w:rsidRDefault="00000000">
      <w:pPr>
        <w:numPr>
          <w:ilvl w:val="0"/>
          <w:numId w:val="2"/>
        </w:numPr>
      </w:pPr>
      <w:r w:rsidRPr="007C0FC2">
        <w:t xml:space="preserve">Prentice, C., Lopes, S.D. &amp; Wang, X. (2020) The impact of artificial intelligence and employee service quality on customer satisfaction and loyalty. </w:t>
      </w:r>
      <w:r w:rsidRPr="007C0FC2">
        <w:rPr>
          <w:i/>
        </w:rPr>
        <w:t>Journal of Hospitality Marketing &amp; Management</w:t>
      </w:r>
      <w:r w:rsidRPr="007C0FC2">
        <w:t>, 29, pp.739–756. DOI: 10.1080/19368623.2020.1722304. Accessed: 13 June 2025.</w:t>
      </w:r>
    </w:p>
    <w:p w14:paraId="73F07A14" w14:textId="77777777" w:rsidR="004E14F0" w:rsidRPr="007C0FC2" w:rsidRDefault="00000000">
      <w:pPr>
        <w:numPr>
          <w:ilvl w:val="0"/>
          <w:numId w:val="2"/>
        </w:numPr>
      </w:pPr>
      <w:r w:rsidRPr="007C0FC2">
        <w:t xml:space="preserve">Rauf, A., Zurcher, M., Pantelidis, I. &amp; Winbladh, J. (2022) Millennials’ perceptions of artificial intelligence in hotel service encounters. </w:t>
      </w:r>
      <w:r w:rsidRPr="007C0FC2">
        <w:rPr>
          <w:i/>
        </w:rPr>
        <w:t>Consumer Behavior in Tourism and Hospitality</w:t>
      </w:r>
      <w:r w:rsidRPr="007C0FC2">
        <w:t>. DOI: 10.1108/cbth-04-2021-0104. Accessed: 12 June 2025.</w:t>
      </w:r>
    </w:p>
    <w:p w14:paraId="6B88416E" w14:textId="77777777" w:rsidR="004E14F0" w:rsidRPr="007C0FC2" w:rsidRDefault="00000000">
      <w:pPr>
        <w:numPr>
          <w:ilvl w:val="0"/>
          <w:numId w:val="2"/>
        </w:numPr>
      </w:pPr>
      <w:r w:rsidRPr="007C0FC2">
        <w:t xml:space="preserve">Roy, P., Ramaprasad, B.S., Chakraborty, M., Prabhu, N. and Rao, S. (2020) Customer acceptance of use of artificial intelligence in hospitality services. </w:t>
      </w:r>
      <w:r w:rsidRPr="007C0FC2">
        <w:rPr>
          <w:i/>
        </w:rPr>
        <w:t>Global Business Review</w:t>
      </w:r>
      <w:r w:rsidRPr="007C0FC2">
        <w:t>. DOI: 10.1177/0972150920939753. Accessed: 12 June 2025.</w:t>
      </w:r>
    </w:p>
    <w:p w14:paraId="65431604" w14:textId="77777777" w:rsidR="004E14F0" w:rsidRPr="007C0FC2" w:rsidRDefault="00000000">
      <w:pPr>
        <w:numPr>
          <w:ilvl w:val="0"/>
          <w:numId w:val="2"/>
        </w:numPr>
      </w:pPr>
      <w:r w:rsidRPr="007C0FC2">
        <w:t xml:space="preserve">Russell, S. and Norvig, P. (2016) </w:t>
      </w:r>
      <w:r w:rsidRPr="007C0FC2">
        <w:rPr>
          <w:i/>
        </w:rPr>
        <w:t>Artificial Intelligence: A Modern Approach</w:t>
      </w:r>
      <w:r w:rsidRPr="007C0FC2">
        <w:t xml:space="preserve">. 3rd </w:t>
      </w:r>
      <w:proofErr w:type="spellStart"/>
      <w:r w:rsidRPr="007C0FC2">
        <w:t>edn</w:t>
      </w:r>
      <w:proofErr w:type="spellEnd"/>
      <w:r w:rsidRPr="007C0FC2">
        <w:t>. Harlow: Pearson Education.</w:t>
      </w:r>
    </w:p>
    <w:p w14:paraId="59B0776F" w14:textId="77777777" w:rsidR="004E14F0" w:rsidRPr="007C0FC2" w:rsidRDefault="00000000">
      <w:pPr>
        <w:numPr>
          <w:ilvl w:val="0"/>
          <w:numId w:val="2"/>
        </w:numPr>
      </w:pPr>
      <w:r w:rsidRPr="007C0FC2">
        <w:t xml:space="preserve">Said, S. (2023) The role of artificial intelligence and data analytics in enhancing guest personalization in hospitality. </w:t>
      </w:r>
      <w:r w:rsidRPr="007C0FC2">
        <w:rPr>
          <w:i/>
        </w:rPr>
        <w:t>Journal of Modern Hospitality</w:t>
      </w:r>
      <w:r w:rsidRPr="007C0FC2">
        <w:t>. DOI: 10.47941/jmh.1556. Accessed: 12 June 2025.</w:t>
      </w:r>
    </w:p>
    <w:p w14:paraId="61E2D150" w14:textId="77777777" w:rsidR="004E14F0" w:rsidRPr="007C0FC2" w:rsidRDefault="00000000">
      <w:pPr>
        <w:numPr>
          <w:ilvl w:val="0"/>
          <w:numId w:val="2"/>
        </w:numPr>
      </w:pPr>
      <w:r w:rsidRPr="007C0FC2">
        <w:lastRenderedPageBreak/>
        <w:t xml:space="preserve">Sardesai, S., D’Souza, E. &amp; </w:t>
      </w:r>
      <w:proofErr w:type="spellStart"/>
      <w:r w:rsidRPr="007C0FC2">
        <w:t>Govekar</w:t>
      </w:r>
      <w:proofErr w:type="spellEnd"/>
      <w:r w:rsidRPr="007C0FC2">
        <w:t xml:space="preserve">, S. (2024) </w:t>
      </w:r>
      <w:proofErr w:type="spellStart"/>
      <w:r w:rsidRPr="007C0FC2">
        <w:t>Analysing</w:t>
      </w:r>
      <w:proofErr w:type="spellEnd"/>
      <w:r w:rsidRPr="007C0FC2">
        <w:t xml:space="preserve"> the impacts of AI and human service quality on customer satisfaction and loyalty. </w:t>
      </w:r>
      <w:proofErr w:type="spellStart"/>
      <w:r w:rsidRPr="007C0FC2">
        <w:rPr>
          <w:i/>
        </w:rPr>
        <w:t>Turizam</w:t>
      </w:r>
      <w:proofErr w:type="spellEnd"/>
      <w:r w:rsidRPr="007C0FC2">
        <w:t>. DOI: 10.5937/turizam28-45450. Accessed: 13 June 2025.</w:t>
      </w:r>
    </w:p>
    <w:p w14:paraId="5584CACB" w14:textId="77777777" w:rsidR="004E14F0" w:rsidRPr="007C0FC2" w:rsidRDefault="00000000">
      <w:pPr>
        <w:numPr>
          <w:ilvl w:val="0"/>
          <w:numId w:val="2"/>
        </w:numPr>
      </w:pPr>
      <w:r w:rsidRPr="007C0FC2">
        <w:t xml:space="preserve">Saydam, M., Arici, H. &amp; </w:t>
      </w:r>
      <w:proofErr w:type="spellStart"/>
      <w:r w:rsidRPr="007C0FC2">
        <w:t>Koseoglu</w:t>
      </w:r>
      <w:proofErr w:type="spellEnd"/>
      <w:r w:rsidRPr="007C0FC2">
        <w:t xml:space="preserve">, M. (2022) How does the tourism and hospitality industry use artificial intelligence? A review of empirical studies and future research agenda. </w:t>
      </w:r>
      <w:r w:rsidRPr="007C0FC2">
        <w:rPr>
          <w:i/>
        </w:rPr>
        <w:t>Journal of Hospitality Marketing &amp; Management</w:t>
      </w:r>
      <w:r w:rsidRPr="007C0FC2">
        <w:t>, 31, pp.908–936. DOI: 10.1080/19368623.2022.2118923. Accessed: 12 June 2025.</w:t>
      </w:r>
    </w:p>
    <w:p w14:paraId="6264BAB1" w14:textId="77777777" w:rsidR="004E14F0" w:rsidRPr="007C0FC2" w:rsidRDefault="00000000">
      <w:pPr>
        <w:numPr>
          <w:ilvl w:val="0"/>
          <w:numId w:val="2"/>
        </w:numPr>
      </w:pPr>
      <w:r w:rsidRPr="007C0FC2">
        <w:t xml:space="preserve">Sharma, M., Bathla, G., Kaushik, A., Rohit and Rana, S. (2023) A study on the impact of adaptation of AI services on hotel business performance. </w:t>
      </w:r>
      <w:r w:rsidRPr="007C0FC2">
        <w:rPr>
          <w:i/>
        </w:rPr>
        <w:t>2023 2nd International Conference on Computational Modelling, Simulation and Optimization (ICCMSO)</w:t>
      </w:r>
      <w:r w:rsidRPr="007C0FC2">
        <w:t>, pp. 28–32. DOI: 10.1109/iccmso59960.2023.00019. Accessed: 12 June 2025.</w:t>
      </w:r>
    </w:p>
    <w:p w14:paraId="4D5AF62F" w14:textId="77777777" w:rsidR="004E14F0" w:rsidRPr="007C0FC2" w:rsidRDefault="00000000">
      <w:pPr>
        <w:numPr>
          <w:ilvl w:val="0"/>
          <w:numId w:val="2"/>
        </w:numPr>
      </w:pPr>
      <w:r w:rsidRPr="007C0FC2">
        <w:t xml:space="preserve">Sinha, G. &amp; </w:t>
      </w:r>
      <w:proofErr w:type="spellStart"/>
      <w:r w:rsidRPr="007C0FC2">
        <w:t>Prof.PraveenF</w:t>
      </w:r>
      <w:proofErr w:type="spellEnd"/>
      <w:r w:rsidRPr="007C0FC2">
        <w:t xml:space="preserve">., A. (2024) AI-driven innovations in food and beverage service. </w:t>
      </w:r>
      <w:r w:rsidRPr="007C0FC2">
        <w:rPr>
          <w:i/>
        </w:rPr>
        <w:t>International Journal for Multidimensional Research Perspectives</w:t>
      </w:r>
      <w:r w:rsidRPr="007C0FC2">
        <w:t>. DOI: 10.61877/</w:t>
      </w:r>
      <w:proofErr w:type="gramStart"/>
      <w:r w:rsidRPr="007C0FC2">
        <w:t>ijmrp.v</w:t>
      </w:r>
      <w:proofErr w:type="gramEnd"/>
      <w:r w:rsidRPr="007C0FC2">
        <w:t>2i7.169. Accessed: 12 June 2025.</w:t>
      </w:r>
    </w:p>
    <w:p w14:paraId="35A359C4" w14:textId="77777777" w:rsidR="004E14F0" w:rsidRPr="007C0FC2" w:rsidRDefault="00000000">
      <w:pPr>
        <w:numPr>
          <w:ilvl w:val="0"/>
          <w:numId w:val="2"/>
        </w:numPr>
      </w:pPr>
      <w:r w:rsidRPr="007C0FC2">
        <w:t xml:space="preserve">Smirnova, M.A. (2025) On the issue of using artificial intelligence as a promising way of developing the hotel industry. </w:t>
      </w:r>
      <w:r w:rsidRPr="007C0FC2">
        <w:rPr>
          <w:i/>
        </w:rPr>
        <w:t>Proceedings of the Southwest State University. Series: Economics. Sociology. Management</w:t>
      </w:r>
      <w:r w:rsidRPr="007C0FC2">
        <w:t>. DOI: 10.21869/2223-1552-2024-14-6-251-264. Accessed: 12 June 2025.</w:t>
      </w:r>
    </w:p>
    <w:p w14:paraId="56B7953C" w14:textId="77777777" w:rsidR="004E14F0" w:rsidRPr="007C0FC2" w:rsidRDefault="00000000">
      <w:pPr>
        <w:numPr>
          <w:ilvl w:val="0"/>
          <w:numId w:val="2"/>
        </w:numPr>
      </w:pPr>
      <w:r w:rsidRPr="007C0FC2">
        <w:t xml:space="preserve">Sousa, A.E., Cardoso, P. &amp; Dias, F. (2024) The Use of Artificial Intelligence Systems in Tourism and Hospitality: The Tourists’ Perspective. </w:t>
      </w:r>
      <w:r w:rsidRPr="007C0FC2">
        <w:rPr>
          <w:i/>
        </w:rPr>
        <w:t>Administrative Sciences</w:t>
      </w:r>
      <w:r w:rsidRPr="007C0FC2">
        <w:t>. DOI: 10.3390/admsci14080165. Accessed: 12 June 2025.</w:t>
      </w:r>
    </w:p>
    <w:p w14:paraId="5BE50140" w14:textId="77777777" w:rsidR="004E14F0" w:rsidRPr="007C0FC2" w:rsidRDefault="00000000">
      <w:pPr>
        <w:numPr>
          <w:ilvl w:val="0"/>
          <w:numId w:val="2"/>
        </w:numPr>
      </w:pPr>
      <w:r w:rsidRPr="007C0FC2">
        <w:t xml:space="preserve">Sun, H., Kim, M., Kim, S. &amp; Choi, L. (2025) A methodological exploration of generative artificial intelligence (AI) for efficient qualitative analysis on hotel guests’ delightful experiences. </w:t>
      </w:r>
      <w:r w:rsidRPr="007C0FC2">
        <w:rPr>
          <w:i/>
        </w:rPr>
        <w:t>International Journal of Hospitality Management</w:t>
      </w:r>
      <w:r w:rsidRPr="007C0FC2">
        <w:t>. DOI: 10.1016/j.ijhm.2024.103974. Accessed: 13 June 2025.</w:t>
      </w:r>
    </w:p>
    <w:p w14:paraId="7B6DE803" w14:textId="77777777" w:rsidR="004E14F0" w:rsidRPr="007C0FC2" w:rsidRDefault="00000000">
      <w:pPr>
        <w:numPr>
          <w:ilvl w:val="0"/>
          <w:numId w:val="2"/>
        </w:numPr>
      </w:pPr>
      <w:r w:rsidRPr="007C0FC2">
        <w:t xml:space="preserve">Talukder, M.B., Kabir, F., Muhsina, K.M. &amp; Das, I.R. (2023) Emerging concepts of artificial intelligence in the hotel industry: A conceptual paper. </w:t>
      </w:r>
      <w:r w:rsidRPr="007C0FC2">
        <w:rPr>
          <w:i/>
        </w:rPr>
        <w:t>International Journal of Research Publication and Reviews</w:t>
      </w:r>
      <w:r w:rsidRPr="007C0FC2">
        <w:t>. DOI: 10.55248/gengpi.4.923.92451. Accessed: 13 June 2025.</w:t>
      </w:r>
    </w:p>
    <w:p w14:paraId="426AAD48" w14:textId="77777777" w:rsidR="004E14F0" w:rsidRPr="007C0FC2" w:rsidRDefault="00000000">
      <w:pPr>
        <w:numPr>
          <w:ilvl w:val="0"/>
          <w:numId w:val="2"/>
        </w:numPr>
      </w:pPr>
      <w:proofErr w:type="spellStart"/>
      <w:r w:rsidRPr="007C0FC2">
        <w:t>Theam</w:t>
      </w:r>
      <w:proofErr w:type="spellEnd"/>
      <w:r w:rsidRPr="007C0FC2">
        <w:t xml:space="preserve">, T.S., </w:t>
      </w:r>
      <w:proofErr w:type="spellStart"/>
      <w:r w:rsidRPr="007C0FC2">
        <w:t>Veloo</w:t>
      </w:r>
      <w:proofErr w:type="spellEnd"/>
      <w:r w:rsidRPr="007C0FC2">
        <w:t xml:space="preserve">, P., Hussain, N.H. &amp; Luu, Y.K. (2021) </w:t>
      </w:r>
      <w:proofErr w:type="spellStart"/>
      <w:r w:rsidRPr="007C0FC2">
        <w:t>Travellers’</w:t>
      </w:r>
      <w:proofErr w:type="spellEnd"/>
      <w:r w:rsidRPr="007C0FC2">
        <w:t xml:space="preserve"> Satisfaction on the Applications of Artificial Intelligence in Malaysia’s Tourism and Hospitality Industry. </w:t>
      </w:r>
      <w:r w:rsidRPr="007C0FC2">
        <w:rPr>
          <w:i/>
        </w:rPr>
        <w:lastRenderedPageBreak/>
        <w:t>Asia Proceedings of Social Sciences</w:t>
      </w:r>
      <w:r w:rsidRPr="007C0FC2">
        <w:t>. DOI: 10.31580/</w:t>
      </w:r>
      <w:proofErr w:type="gramStart"/>
      <w:r w:rsidRPr="007C0FC2">
        <w:t>apss.v</w:t>
      </w:r>
      <w:proofErr w:type="gramEnd"/>
      <w:r w:rsidRPr="007C0FC2">
        <w:t>8i1.1947. Accessed: 12 June 2025.</w:t>
      </w:r>
    </w:p>
    <w:p w14:paraId="1186761B" w14:textId="77777777" w:rsidR="004E14F0" w:rsidRPr="007C0FC2" w:rsidRDefault="00000000">
      <w:pPr>
        <w:numPr>
          <w:ilvl w:val="0"/>
          <w:numId w:val="2"/>
        </w:numPr>
      </w:pPr>
      <w:proofErr w:type="spellStart"/>
      <w:r w:rsidRPr="007C0FC2">
        <w:t>Trifunović</w:t>
      </w:r>
      <w:proofErr w:type="spellEnd"/>
      <w:r w:rsidRPr="007C0FC2">
        <w:t xml:space="preserve">, I., </w:t>
      </w:r>
      <w:proofErr w:type="spellStart"/>
      <w:r w:rsidRPr="007C0FC2">
        <w:t>Spalević</w:t>
      </w:r>
      <w:proofErr w:type="spellEnd"/>
      <w:r w:rsidRPr="007C0FC2">
        <w:t xml:space="preserve">, Ž. &amp; Marković, S. (2024) Legal regulation of the use of artificial intelligence in the development of the tourism industry. </w:t>
      </w:r>
      <w:proofErr w:type="spellStart"/>
      <w:r w:rsidRPr="007C0FC2">
        <w:rPr>
          <w:i/>
        </w:rPr>
        <w:t>Ekonomija</w:t>
      </w:r>
      <w:proofErr w:type="spellEnd"/>
      <w:r w:rsidRPr="007C0FC2">
        <w:rPr>
          <w:i/>
        </w:rPr>
        <w:t xml:space="preserve">: </w:t>
      </w:r>
      <w:proofErr w:type="spellStart"/>
      <w:r w:rsidRPr="007C0FC2">
        <w:rPr>
          <w:i/>
        </w:rPr>
        <w:t>teorija</w:t>
      </w:r>
      <w:proofErr w:type="spellEnd"/>
      <w:r w:rsidRPr="007C0FC2">
        <w:rPr>
          <w:i/>
        </w:rPr>
        <w:t xml:space="preserve"> </w:t>
      </w:r>
      <w:proofErr w:type="spellStart"/>
      <w:r w:rsidRPr="007C0FC2">
        <w:rPr>
          <w:i/>
        </w:rPr>
        <w:t>i</w:t>
      </w:r>
      <w:proofErr w:type="spellEnd"/>
      <w:r w:rsidRPr="007C0FC2">
        <w:rPr>
          <w:i/>
        </w:rPr>
        <w:t xml:space="preserve"> </w:t>
      </w:r>
      <w:proofErr w:type="spellStart"/>
      <w:r w:rsidRPr="007C0FC2">
        <w:rPr>
          <w:i/>
        </w:rPr>
        <w:t>praksa</w:t>
      </w:r>
      <w:proofErr w:type="spellEnd"/>
      <w:r w:rsidRPr="007C0FC2">
        <w:t>. DOI: 10.5937/etp2402115t. Accessed: 12 June 2025.</w:t>
      </w:r>
    </w:p>
    <w:p w14:paraId="6E6DA034" w14:textId="77777777" w:rsidR="004E14F0" w:rsidRPr="007C0FC2" w:rsidRDefault="00000000">
      <w:pPr>
        <w:numPr>
          <w:ilvl w:val="0"/>
          <w:numId w:val="2"/>
        </w:numPr>
      </w:pPr>
      <w:proofErr w:type="spellStart"/>
      <w:r w:rsidRPr="007C0FC2">
        <w:t>Tussyadiah</w:t>
      </w:r>
      <w:proofErr w:type="spellEnd"/>
      <w:r w:rsidRPr="007C0FC2">
        <w:t xml:space="preserve">, I. (2020) A review of research into automation in tourism: Launching the Annals of Tourism Research Curated Collection on Artificial Intelligence and Robotics in Tourism. </w:t>
      </w:r>
      <w:r w:rsidRPr="007C0FC2">
        <w:rPr>
          <w:i/>
        </w:rPr>
        <w:t>Annals of Tourism Research</w:t>
      </w:r>
      <w:r w:rsidRPr="007C0FC2">
        <w:t>, 81, 102883. Available at:</w:t>
      </w:r>
      <w:hyperlink r:id="rId22">
        <w:r w:rsidR="004E14F0" w:rsidRPr="007C0FC2">
          <w:t xml:space="preserve"> </w:t>
        </w:r>
      </w:hyperlink>
      <w:hyperlink r:id="rId23">
        <w:r w:rsidR="004E14F0" w:rsidRPr="007C0FC2">
          <w:rPr>
            <w:u w:val="single"/>
          </w:rPr>
          <w:t>https://doi.org/10.1016/j.annals.2020.102883</w:t>
        </w:r>
      </w:hyperlink>
      <w:r w:rsidRPr="007C0FC2">
        <w:t>. Accessed: 12 June 2025.</w:t>
      </w:r>
    </w:p>
    <w:p w14:paraId="7EA7E625" w14:textId="77777777" w:rsidR="004E14F0" w:rsidRPr="007C0FC2" w:rsidRDefault="00000000">
      <w:pPr>
        <w:numPr>
          <w:ilvl w:val="0"/>
          <w:numId w:val="2"/>
        </w:numPr>
      </w:pPr>
      <w:r w:rsidRPr="007C0FC2">
        <w:t xml:space="preserve">Venkatraman, D.P. &amp; </w:t>
      </w:r>
      <w:proofErr w:type="spellStart"/>
      <w:r w:rsidRPr="007C0FC2">
        <w:t>Kurtkoti</w:t>
      </w:r>
      <w:proofErr w:type="spellEnd"/>
      <w:r w:rsidRPr="007C0FC2">
        <w:t xml:space="preserve">, M. (2024) Artificial intelligence in the service industry: Transforming operations and enhancing customer experience. </w:t>
      </w:r>
      <w:r w:rsidRPr="007C0FC2">
        <w:rPr>
          <w:i/>
        </w:rPr>
        <w:t>Nanotechnology Perceptions</w:t>
      </w:r>
      <w:r w:rsidRPr="007C0FC2">
        <w:t>. DOI: 10.62441/nano-ntp.vi.3674. Accessed: 12 June 2025.</w:t>
      </w:r>
    </w:p>
    <w:p w14:paraId="0A351201" w14:textId="77777777" w:rsidR="004E14F0" w:rsidRPr="007C0FC2" w:rsidRDefault="00000000">
      <w:pPr>
        <w:numPr>
          <w:ilvl w:val="0"/>
          <w:numId w:val="2"/>
        </w:numPr>
      </w:pPr>
      <w:r w:rsidRPr="007C0FC2">
        <w:t xml:space="preserve">Wan, Y. (2024) Language differences in online complaint responses between generative artificial intelligence and hotel managers. </w:t>
      </w:r>
      <w:r w:rsidRPr="007C0FC2">
        <w:rPr>
          <w:i/>
        </w:rPr>
        <w:t>Informatics</w:t>
      </w:r>
      <w:r w:rsidRPr="007C0FC2">
        <w:t>. DOI: 10.3390/informatics11030066. Accessed: 13 June 2025.</w:t>
      </w:r>
    </w:p>
    <w:p w14:paraId="31006DE1" w14:textId="77777777" w:rsidR="004E14F0" w:rsidRPr="007C0FC2" w:rsidRDefault="00000000">
      <w:pPr>
        <w:numPr>
          <w:ilvl w:val="0"/>
          <w:numId w:val="2"/>
        </w:numPr>
      </w:pPr>
      <w:r w:rsidRPr="007C0FC2">
        <w:t xml:space="preserve">Wirtz, J., Patterson, P.G., Kunz, W.H., Gruber, T., Lu, V.N., Paluch, S. and Martins, A. (2018) Brave new world: service robots in the frontline. </w:t>
      </w:r>
      <w:r w:rsidRPr="007C0FC2">
        <w:rPr>
          <w:i/>
        </w:rPr>
        <w:t>Journal of Service Management</w:t>
      </w:r>
      <w:r w:rsidRPr="007C0FC2">
        <w:t>, 29(5), pp. 907–931. Available at:</w:t>
      </w:r>
      <w:hyperlink r:id="rId24">
        <w:r w:rsidR="004E14F0" w:rsidRPr="007C0FC2">
          <w:t xml:space="preserve"> </w:t>
        </w:r>
      </w:hyperlink>
      <w:hyperlink r:id="rId25">
        <w:r w:rsidR="004E14F0" w:rsidRPr="007C0FC2">
          <w:rPr>
            <w:u w:val="single"/>
          </w:rPr>
          <w:t>https://doi.org/10.1108/JOSM-04-2018-0119</w:t>
        </w:r>
      </w:hyperlink>
      <w:r w:rsidRPr="007C0FC2">
        <w:t>. Accessed: 12 June 2025.</w:t>
      </w:r>
    </w:p>
    <w:p w14:paraId="78842F72" w14:textId="77777777" w:rsidR="004E14F0" w:rsidRPr="007C0FC2" w:rsidRDefault="00000000">
      <w:pPr>
        <w:numPr>
          <w:ilvl w:val="0"/>
          <w:numId w:val="2"/>
        </w:numPr>
      </w:pPr>
      <w:r w:rsidRPr="007C0FC2">
        <w:t xml:space="preserve">Xu, X., Wang, J. and Li, Y. (2021) Customer preference and satisfaction in AI-enabled hotel services: Evidence from online reviews. </w:t>
      </w:r>
      <w:r w:rsidRPr="007C0FC2">
        <w:rPr>
          <w:i/>
        </w:rPr>
        <w:t>International Journal of Hospitality Management</w:t>
      </w:r>
      <w:r w:rsidRPr="007C0FC2">
        <w:t>, 94, 102852. Available at:</w:t>
      </w:r>
      <w:hyperlink r:id="rId26">
        <w:r w:rsidR="004E14F0" w:rsidRPr="007C0FC2">
          <w:t xml:space="preserve"> </w:t>
        </w:r>
      </w:hyperlink>
      <w:hyperlink r:id="rId27">
        <w:r w:rsidR="004E14F0" w:rsidRPr="007C0FC2">
          <w:rPr>
            <w:u w:val="single"/>
          </w:rPr>
          <w:t>https://doi.org/10.1016/j.ijhm.2021.102852</w:t>
        </w:r>
      </w:hyperlink>
      <w:r w:rsidRPr="007C0FC2">
        <w:t>. Accessed: 12 June 2025.</w:t>
      </w:r>
    </w:p>
    <w:p w14:paraId="021D1909" w14:textId="77777777" w:rsidR="004E14F0" w:rsidRPr="007C0FC2" w:rsidRDefault="00000000">
      <w:pPr>
        <w:numPr>
          <w:ilvl w:val="0"/>
          <w:numId w:val="2"/>
        </w:numPr>
      </w:pPr>
      <w:r w:rsidRPr="007C0FC2">
        <w:t xml:space="preserve">Yang, L., Henthorne, T. and George, B. (2019) Artificial intelligence and robotics technology in the hospitality industry: Current applications and future trends. </w:t>
      </w:r>
      <w:r w:rsidRPr="007C0FC2">
        <w:rPr>
          <w:i/>
        </w:rPr>
        <w:t>Digital Transformation in Business and Society</w:t>
      </w:r>
      <w:r w:rsidRPr="007C0FC2">
        <w:t>. DOI: 10.1007/978-3-030-08277-2_13. Accessed: 12 June 2025.</w:t>
      </w:r>
    </w:p>
    <w:p w14:paraId="3156220C" w14:textId="77777777" w:rsidR="004E14F0" w:rsidRPr="007C0FC2" w:rsidRDefault="00000000">
      <w:pPr>
        <w:numPr>
          <w:ilvl w:val="0"/>
          <w:numId w:val="2"/>
        </w:numPr>
      </w:pPr>
      <w:r w:rsidRPr="007C0FC2">
        <w:t xml:space="preserve">Zahidi, F., </w:t>
      </w:r>
      <w:proofErr w:type="spellStart"/>
      <w:r w:rsidRPr="007C0FC2">
        <w:t>Kaluvilla</w:t>
      </w:r>
      <w:proofErr w:type="spellEnd"/>
      <w:r w:rsidRPr="007C0FC2">
        <w:t xml:space="preserve">, B.B. and Mulla, T. (2024) Embracing the new era: AI and its impact on hospitality. </w:t>
      </w:r>
      <w:r w:rsidRPr="007C0FC2">
        <w:rPr>
          <w:i/>
        </w:rPr>
        <w:t>Journal of Open Innovation: Technology, Market, and Complexity</w:t>
      </w:r>
      <w:r w:rsidRPr="007C0FC2">
        <w:t>. DOI: 10.1016/j.joitmc.2024.100390. Accessed: 12 June 2025.</w:t>
      </w:r>
    </w:p>
    <w:p w14:paraId="5064ED8B" w14:textId="77777777" w:rsidR="004E14F0" w:rsidRPr="007C0FC2" w:rsidRDefault="00000000">
      <w:pPr>
        <w:numPr>
          <w:ilvl w:val="0"/>
          <w:numId w:val="2"/>
        </w:numPr>
      </w:pPr>
      <w:r w:rsidRPr="007C0FC2">
        <w:lastRenderedPageBreak/>
        <w:t xml:space="preserve">Zlatanov, S. and Popesku, J. (2019) Current Applications of Artificial Intelligence in Tourism and Hospitality. </w:t>
      </w:r>
      <w:r w:rsidRPr="007C0FC2">
        <w:rPr>
          <w:i/>
        </w:rPr>
        <w:t xml:space="preserve">Proceedings of the International Scientific Conference - </w:t>
      </w:r>
      <w:proofErr w:type="spellStart"/>
      <w:r w:rsidRPr="007C0FC2">
        <w:rPr>
          <w:i/>
        </w:rPr>
        <w:t>Sinteza</w:t>
      </w:r>
      <w:proofErr w:type="spellEnd"/>
      <w:r w:rsidRPr="007C0FC2">
        <w:rPr>
          <w:i/>
        </w:rPr>
        <w:t xml:space="preserve"> 2019</w:t>
      </w:r>
      <w:r w:rsidRPr="007C0FC2">
        <w:t>. DOI: 10.15308/SINTEZA-2019-009-084. Accessed: 12 June 2025.</w:t>
      </w:r>
    </w:p>
    <w:p w14:paraId="4AF9CD67" w14:textId="77777777" w:rsidR="004E14F0" w:rsidRPr="007C0FC2" w:rsidRDefault="00000000">
      <w:pPr>
        <w:numPr>
          <w:ilvl w:val="0"/>
          <w:numId w:val="2"/>
        </w:numPr>
      </w:pPr>
      <w:r w:rsidRPr="007C0FC2">
        <w:t>Al-Hyari, H., Al-</w:t>
      </w:r>
      <w:proofErr w:type="spellStart"/>
      <w:r w:rsidRPr="007C0FC2">
        <w:t>smadi</w:t>
      </w:r>
      <w:proofErr w:type="spellEnd"/>
      <w:r w:rsidRPr="007C0FC2">
        <w:t xml:space="preserve">, H.M. &amp; </w:t>
      </w:r>
      <w:proofErr w:type="spellStart"/>
      <w:r w:rsidRPr="007C0FC2">
        <w:t>Weshah</w:t>
      </w:r>
      <w:proofErr w:type="spellEnd"/>
      <w:r w:rsidRPr="007C0FC2">
        <w:t xml:space="preserve">, S.R. (2023) The impact of artificial intelligence (AI) on guest satisfaction in hotel management: An empirical study of luxury hotels. </w:t>
      </w:r>
      <w:proofErr w:type="spellStart"/>
      <w:r w:rsidRPr="007C0FC2">
        <w:rPr>
          <w:i/>
        </w:rPr>
        <w:t>GeoJournal</w:t>
      </w:r>
      <w:proofErr w:type="spellEnd"/>
      <w:r w:rsidRPr="007C0FC2">
        <w:rPr>
          <w:i/>
        </w:rPr>
        <w:t xml:space="preserve"> of Tourism and </w:t>
      </w:r>
      <w:proofErr w:type="spellStart"/>
      <w:r w:rsidRPr="007C0FC2">
        <w:rPr>
          <w:i/>
        </w:rPr>
        <w:t>Geosites</w:t>
      </w:r>
      <w:proofErr w:type="spellEnd"/>
      <w:r w:rsidRPr="007C0FC2">
        <w:t>. DOI: 10.30892/gtg.482spl15-1081. Accessed: 13 June 2025.</w:t>
      </w:r>
    </w:p>
    <w:p w14:paraId="6C49D570" w14:textId="77777777" w:rsidR="004E14F0" w:rsidRPr="007C0FC2" w:rsidRDefault="00000000">
      <w:pPr>
        <w:numPr>
          <w:ilvl w:val="0"/>
          <w:numId w:val="2"/>
        </w:numPr>
      </w:pPr>
      <w:r w:rsidRPr="007C0FC2">
        <w:t xml:space="preserve">Bhuiyan, K.H., Ahmed, S. &amp; Jahan, I. (2024) Consumer attitude toward using artificial intelligence (AI) devices in hospitality services. </w:t>
      </w:r>
      <w:r w:rsidRPr="007C0FC2">
        <w:rPr>
          <w:i/>
        </w:rPr>
        <w:t>Journal of Hospitality and Tourism Insights</w:t>
      </w:r>
      <w:r w:rsidRPr="007C0FC2">
        <w:t>. DOI: 10.1108/jhti-08-2023-0551. Accessed: 13 June 2025.</w:t>
      </w:r>
    </w:p>
    <w:p w14:paraId="678E0E8A" w14:textId="77777777" w:rsidR="004E14F0" w:rsidRPr="007C0FC2" w:rsidRDefault="00000000">
      <w:pPr>
        <w:numPr>
          <w:ilvl w:val="0"/>
          <w:numId w:val="2"/>
        </w:numPr>
      </w:pPr>
      <w:r w:rsidRPr="007C0FC2">
        <w:t xml:space="preserve">Gajić, T. et al. (2024) Tourists’ willingness to adopt AI in hospitality—Assumption of sustainability in developing countries. </w:t>
      </w:r>
      <w:r w:rsidRPr="007C0FC2">
        <w:rPr>
          <w:i/>
        </w:rPr>
        <w:t>Sustainability</w:t>
      </w:r>
      <w:r w:rsidRPr="007C0FC2">
        <w:t>. DOI: 10.3390/su16093663. Accessed: 13 June 2025.</w:t>
      </w:r>
    </w:p>
    <w:p w14:paraId="4FD0B0DA" w14:textId="77777777" w:rsidR="004E14F0" w:rsidRPr="007C0FC2" w:rsidRDefault="00000000">
      <w:pPr>
        <w:numPr>
          <w:ilvl w:val="0"/>
          <w:numId w:val="2"/>
        </w:numPr>
      </w:pPr>
      <w:r w:rsidRPr="007C0FC2">
        <w:t xml:space="preserve">Gonçalves, A.R., Pinto, D.C., </w:t>
      </w:r>
      <w:proofErr w:type="spellStart"/>
      <w:r w:rsidRPr="007C0FC2">
        <w:t>Shuqair</w:t>
      </w:r>
      <w:proofErr w:type="spellEnd"/>
      <w:r w:rsidRPr="007C0FC2">
        <w:t xml:space="preserve">, S., Mattila, A.S. &amp; </w:t>
      </w:r>
      <w:proofErr w:type="spellStart"/>
      <w:r w:rsidRPr="007C0FC2">
        <w:t>Imanbay</w:t>
      </w:r>
      <w:proofErr w:type="spellEnd"/>
      <w:r w:rsidRPr="007C0FC2">
        <w:t xml:space="preserve">, A. (2024) The paradox of immersive artificial intelligence (AI) in luxury hospitality. </w:t>
      </w:r>
      <w:r w:rsidRPr="007C0FC2">
        <w:rPr>
          <w:i/>
        </w:rPr>
        <w:t>International Journal of Contemporary Hospitality Management</w:t>
      </w:r>
      <w:r w:rsidRPr="007C0FC2">
        <w:t>. DOI: 10.1108/ijchm-11-2023-1689. Accessed: 13 June 2025.</w:t>
      </w:r>
    </w:p>
    <w:p w14:paraId="141D8A8B" w14:textId="77777777" w:rsidR="004E14F0" w:rsidRPr="007C0FC2" w:rsidRDefault="00000000">
      <w:pPr>
        <w:numPr>
          <w:ilvl w:val="0"/>
          <w:numId w:val="2"/>
        </w:numPr>
      </w:pPr>
      <w:r w:rsidRPr="007C0FC2">
        <w:t xml:space="preserve">Jenifer, V. (2024) Examining the duality of immersive artificial intelligence AI in the luxury hospitality sector. </w:t>
      </w:r>
      <w:r w:rsidRPr="007C0FC2">
        <w:rPr>
          <w:i/>
        </w:rPr>
        <w:t>International Journal for Multidimensional Research Perspectives</w:t>
      </w:r>
      <w:r w:rsidRPr="007C0FC2">
        <w:t>. DOI: 10.61877/</w:t>
      </w:r>
      <w:proofErr w:type="gramStart"/>
      <w:r w:rsidRPr="007C0FC2">
        <w:t>ijmrp.v</w:t>
      </w:r>
      <w:proofErr w:type="gramEnd"/>
      <w:r w:rsidRPr="007C0FC2">
        <w:t>2i4.140. Accessed: 13 June 2025.</w:t>
      </w:r>
    </w:p>
    <w:p w14:paraId="4C58A6D3" w14:textId="77777777" w:rsidR="004E14F0" w:rsidRPr="007C0FC2" w:rsidRDefault="00000000">
      <w:pPr>
        <w:numPr>
          <w:ilvl w:val="0"/>
          <w:numId w:val="2"/>
        </w:numPr>
      </w:pPr>
      <w:r w:rsidRPr="007C0FC2">
        <w:t xml:space="preserve">Milton, T. (2024) Artificial intelligence transforming hotel gastronomy. </w:t>
      </w:r>
      <w:r w:rsidRPr="007C0FC2">
        <w:rPr>
          <w:i/>
        </w:rPr>
        <w:t>International Journal for Multidimensional Research Perspectives</w:t>
      </w:r>
      <w:r w:rsidRPr="007C0FC2">
        <w:t>. DOI: 10.61877/</w:t>
      </w:r>
      <w:proofErr w:type="gramStart"/>
      <w:r w:rsidRPr="007C0FC2">
        <w:t>ijmrp.v</w:t>
      </w:r>
      <w:proofErr w:type="gramEnd"/>
      <w:r w:rsidRPr="007C0FC2">
        <w:t>2i3.126. Accessed: 13 June 2025.</w:t>
      </w:r>
    </w:p>
    <w:p w14:paraId="0004CC91" w14:textId="77777777" w:rsidR="004E14F0" w:rsidRPr="007C0FC2" w:rsidRDefault="00000000">
      <w:pPr>
        <w:numPr>
          <w:ilvl w:val="0"/>
          <w:numId w:val="2"/>
        </w:numPr>
      </w:pPr>
      <w:r w:rsidRPr="007C0FC2">
        <w:t xml:space="preserve">Rauf, A., Zurcher, M., Pantelidis, I. &amp; Winbladh, J. (2022) Millennials’ perceptions of artificial intelligence in hotel service encounters. </w:t>
      </w:r>
      <w:r w:rsidRPr="007C0FC2">
        <w:rPr>
          <w:i/>
        </w:rPr>
        <w:t>Consumer Behavior in Tourism and Hospitality</w:t>
      </w:r>
      <w:r w:rsidRPr="007C0FC2">
        <w:t>. DOI: 10.1108/cbth-04-2021-0104. Accessed: 13 June 2025.</w:t>
      </w:r>
    </w:p>
    <w:p w14:paraId="532876F8" w14:textId="043E4868" w:rsidR="004E14F0" w:rsidRPr="007C0FC2" w:rsidRDefault="00000000">
      <w:pPr>
        <w:numPr>
          <w:ilvl w:val="0"/>
          <w:numId w:val="2"/>
        </w:numPr>
      </w:pPr>
      <w:r w:rsidRPr="007C0FC2">
        <w:t xml:space="preserve">Sardesai, S., D’Souza, E. &amp; </w:t>
      </w:r>
      <w:proofErr w:type="spellStart"/>
      <w:r w:rsidRPr="007C0FC2">
        <w:t>Govekar</w:t>
      </w:r>
      <w:proofErr w:type="spellEnd"/>
      <w:r w:rsidRPr="007C0FC2">
        <w:t xml:space="preserve">, S. (2024) </w:t>
      </w:r>
      <w:proofErr w:type="spellStart"/>
      <w:r w:rsidRPr="007C0FC2">
        <w:t>Analysing</w:t>
      </w:r>
      <w:proofErr w:type="spellEnd"/>
      <w:r w:rsidRPr="007C0FC2">
        <w:t xml:space="preserve"> the impacts of AI and human service quality on customer satisfaction and loyalty. </w:t>
      </w:r>
      <w:proofErr w:type="spellStart"/>
      <w:r w:rsidRPr="007C0FC2">
        <w:rPr>
          <w:i/>
        </w:rPr>
        <w:t>Turizam</w:t>
      </w:r>
      <w:proofErr w:type="spellEnd"/>
      <w:r w:rsidRPr="007C0FC2">
        <w:t>. DOI: 10.5937/turizam28-45450. Accessed: 13 June 2025.</w:t>
      </w:r>
    </w:p>
    <w:sectPr w:rsidR="004E14F0" w:rsidRPr="007C0FC2">
      <w:footerReference w:type="default" r:id="rId2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B67E15" w14:textId="77777777" w:rsidR="00733C39" w:rsidRDefault="00733C39">
      <w:pPr>
        <w:spacing w:line="240" w:lineRule="auto"/>
      </w:pPr>
      <w:r>
        <w:separator/>
      </w:r>
    </w:p>
  </w:endnote>
  <w:endnote w:type="continuationSeparator" w:id="0">
    <w:p w14:paraId="399EFAB8" w14:textId="77777777" w:rsidR="00733C39" w:rsidRDefault="00733C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E8387" w14:textId="77777777" w:rsidR="004E14F0" w:rsidRDefault="00000000">
    <w:pPr>
      <w:jc w:val="right"/>
    </w:pPr>
    <w:r>
      <w:fldChar w:fldCharType="begin"/>
    </w:r>
    <w:r>
      <w:instrText>PAGE</w:instrText>
    </w:r>
    <w:r>
      <w:fldChar w:fldCharType="separate"/>
    </w:r>
    <w:r w:rsidR="007C0FC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F9CC3F" w14:textId="77777777" w:rsidR="00733C39" w:rsidRDefault="00733C39">
      <w:pPr>
        <w:spacing w:line="240" w:lineRule="auto"/>
      </w:pPr>
      <w:r>
        <w:separator/>
      </w:r>
    </w:p>
  </w:footnote>
  <w:footnote w:type="continuationSeparator" w:id="0">
    <w:p w14:paraId="3042F308" w14:textId="77777777" w:rsidR="00733C39" w:rsidRDefault="00733C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EF37AA"/>
    <w:multiLevelType w:val="multilevel"/>
    <w:tmpl w:val="68EE0D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14101A5"/>
    <w:multiLevelType w:val="multilevel"/>
    <w:tmpl w:val="99525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FB0F5B"/>
    <w:multiLevelType w:val="multilevel"/>
    <w:tmpl w:val="9FBC8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DD17A8"/>
    <w:multiLevelType w:val="multilevel"/>
    <w:tmpl w:val="8FBE0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7728685">
    <w:abstractNumId w:val="2"/>
  </w:num>
  <w:num w:numId="2" w16cid:durableId="401030986">
    <w:abstractNumId w:val="0"/>
  </w:num>
  <w:num w:numId="3" w16cid:durableId="2034573137">
    <w:abstractNumId w:val="1"/>
  </w:num>
  <w:num w:numId="4" w16cid:durableId="11986187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4F0"/>
    <w:rsid w:val="000E2390"/>
    <w:rsid w:val="001031D0"/>
    <w:rsid w:val="001C6302"/>
    <w:rsid w:val="002712BF"/>
    <w:rsid w:val="003253EA"/>
    <w:rsid w:val="00364087"/>
    <w:rsid w:val="004E14F0"/>
    <w:rsid w:val="005836D1"/>
    <w:rsid w:val="00733C39"/>
    <w:rsid w:val="007C0FC2"/>
    <w:rsid w:val="00901E63"/>
    <w:rsid w:val="00FD1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AF8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outlineLvl w:val="0"/>
    </w:pPr>
    <w:rPr>
      <w:b/>
      <w:color w:val="3731C2"/>
      <w:sz w:val="32"/>
      <w:szCs w:val="32"/>
    </w:rPr>
  </w:style>
  <w:style w:type="paragraph" w:styleId="Heading2">
    <w:name w:val="heading 2"/>
    <w:basedOn w:val="Normal"/>
    <w:next w:val="Normal"/>
    <w:uiPriority w:val="9"/>
    <w:unhideWhenUsed/>
    <w:qFormat/>
    <w:pPr>
      <w:keepNext/>
      <w:keepLines/>
      <w:spacing w:before="240" w:after="240"/>
      <w:outlineLvl w:val="1"/>
    </w:pPr>
    <w:rPr>
      <w:color w:val="3731C2"/>
      <w:sz w:val="28"/>
      <w:szCs w:val="28"/>
    </w:rPr>
  </w:style>
  <w:style w:type="paragraph" w:styleId="Heading3">
    <w:name w:val="heading 3"/>
    <w:basedOn w:val="Normal"/>
    <w:next w:val="Normal"/>
    <w:uiPriority w:val="9"/>
    <w:semiHidden/>
    <w:unhideWhenUsed/>
    <w:qFormat/>
    <w:pPr>
      <w:keepNext/>
      <w:keepLines/>
      <w:spacing w:before="240" w:after="40"/>
      <w:outlineLvl w:val="2"/>
    </w:pPr>
    <w:rPr>
      <w:b/>
      <w:sz w:val="26"/>
      <w:szCs w:val="26"/>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jc w:val="center"/>
    </w:pPr>
    <w:rPr>
      <w:sz w:val="36"/>
      <w:szCs w:val="36"/>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7C0FC2"/>
    <w:pPr>
      <w:spacing w:after="100"/>
    </w:pPr>
  </w:style>
  <w:style w:type="paragraph" w:styleId="TOC2">
    <w:name w:val="toc 2"/>
    <w:basedOn w:val="Normal"/>
    <w:next w:val="Normal"/>
    <w:autoRedefine/>
    <w:uiPriority w:val="39"/>
    <w:unhideWhenUsed/>
    <w:rsid w:val="007C0FC2"/>
    <w:pPr>
      <w:spacing w:after="100"/>
      <w:ind w:left="240"/>
    </w:pPr>
  </w:style>
  <w:style w:type="character" w:styleId="Hyperlink">
    <w:name w:val="Hyperlink"/>
    <w:basedOn w:val="DefaultParagraphFont"/>
    <w:uiPriority w:val="99"/>
    <w:unhideWhenUsed/>
    <w:rsid w:val="007C0F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chatgpt.com/" TargetMode="External"/><Relationship Id="rId13" Type="http://schemas.openxmlformats.org/officeDocument/2006/relationships/hyperlink" Target="https://doi.org/10.1016/j.ijinfomgt.2019.03.008" TargetMode="External"/><Relationship Id="rId18" Type="http://schemas.openxmlformats.org/officeDocument/2006/relationships/hyperlink" Target="https://doi.org/10.1016/j.tmp.2017.06.008" TargetMode="External"/><Relationship Id="rId26" Type="http://schemas.openxmlformats.org/officeDocument/2006/relationships/hyperlink" Target="https://doi.org/10.1016/j.ijhm.2021.102852" TargetMode="External"/><Relationship Id="rId3" Type="http://schemas.openxmlformats.org/officeDocument/2006/relationships/settings" Target="settings.xml"/><Relationship Id="rId21" Type="http://schemas.openxmlformats.org/officeDocument/2006/relationships/hyperlink" Target="https://doi.org/10.2307/3150499" TargetMode="External"/><Relationship Id="rId7" Type="http://schemas.openxmlformats.org/officeDocument/2006/relationships/hyperlink" Target="https://www.grammarly.com/" TargetMode="External"/><Relationship Id="rId12" Type="http://schemas.openxmlformats.org/officeDocument/2006/relationships/hyperlink" Target="https://doi.org/10.1016/j.ijinfomgt.2019.03.008" TargetMode="External"/><Relationship Id="rId17" Type="http://schemas.openxmlformats.org/officeDocument/2006/relationships/hyperlink" Target="https://doi.org/10.1108/JSTP-04-2019-0088" TargetMode="External"/><Relationship Id="rId25" Type="http://schemas.openxmlformats.org/officeDocument/2006/relationships/hyperlink" Target="https://doi.org/10.1108/JOSM-04-2018-0119" TargetMode="External"/><Relationship Id="rId2" Type="http://schemas.openxmlformats.org/officeDocument/2006/relationships/styles" Target="styles.xml"/><Relationship Id="rId16" Type="http://schemas.openxmlformats.org/officeDocument/2006/relationships/hyperlink" Target="https://doi.org/10.1108/JSTP-04-2019-0088" TargetMode="External"/><Relationship Id="rId20" Type="http://schemas.openxmlformats.org/officeDocument/2006/relationships/hyperlink" Target="https://doi.org/10.2307/3150499"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307/249008" TargetMode="External"/><Relationship Id="rId24" Type="http://schemas.openxmlformats.org/officeDocument/2006/relationships/hyperlink" Target="https://doi.org/10.1108/JOSM-04-2018-0119" TargetMode="External"/><Relationship Id="rId5" Type="http://schemas.openxmlformats.org/officeDocument/2006/relationships/footnotes" Target="footnotes.xml"/><Relationship Id="rId15" Type="http://schemas.openxmlformats.org/officeDocument/2006/relationships/hyperlink" Target="https://ssrn.com/abstract=3007577" TargetMode="External"/><Relationship Id="rId23" Type="http://schemas.openxmlformats.org/officeDocument/2006/relationships/hyperlink" Target="https://doi.org/10.1016/j.annals.2020.102883" TargetMode="External"/><Relationship Id="rId28" Type="http://schemas.openxmlformats.org/officeDocument/2006/relationships/footer" Target="footer1.xml"/><Relationship Id="rId10" Type="http://schemas.openxmlformats.org/officeDocument/2006/relationships/hyperlink" Target="https://doi.org/10.2307/249008" TargetMode="External"/><Relationship Id="rId19" Type="http://schemas.openxmlformats.org/officeDocument/2006/relationships/hyperlink" Target="https://doi.org/10.1016/j.tmp.2017.06.008"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ssrn.com/abstract=3007577" TargetMode="External"/><Relationship Id="rId22" Type="http://schemas.openxmlformats.org/officeDocument/2006/relationships/hyperlink" Target="https://doi.org/10.1016/j.annals.2020.102883" TargetMode="External"/><Relationship Id="rId27" Type="http://schemas.openxmlformats.org/officeDocument/2006/relationships/hyperlink" Target="https://doi.org/10.1016/j.ijhm.2021.102852"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11436</Words>
  <Characters>65190</Characters>
  <Application>Microsoft Office Word</Application>
  <DocSecurity>0</DocSecurity>
  <Lines>543</Lines>
  <Paragraphs>152</Paragraphs>
  <ScaleCrop>false</ScaleCrop>
  <Company/>
  <LinksUpToDate>false</LinksUpToDate>
  <CharactersWithSpaces>76474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2025-06-12T21:18:00Z</dcterms:created>
  <dcterms:modified xsi:type="dcterms:W3CDTF">2025-06-12T22:26:00Z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698cc560-d8c0-401a-a2f2-308363bd7686</vt:lpwstr>
  </property>
</Properties>
</file>