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F3E8E" w14:textId="1F23D0AA" w:rsidR="001A541D" w:rsidRPr="000319A1" w:rsidRDefault="002A60B4" w:rsidP="00E453B8">
      <w:pPr>
        <w:spacing w:line="480" w:lineRule="auto"/>
        <w:rPr>
          <w:rFonts w:ascii="Arial" w:hAnsi="Arial" w:cs="Arial"/>
          <w:b/>
          <w:bCs/>
          <w:sz w:val="28"/>
          <w:szCs w:val="28"/>
        </w:rPr>
      </w:pPr>
      <w:r w:rsidRPr="000319A1">
        <w:rPr>
          <w:rFonts w:ascii="Arial" w:hAnsi="Arial" w:cs="Arial"/>
          <w:b/>
          <w:bCs/>
          <w:sz w:val="28"/>
          <w:szCs w:val="28"/>
        </w:rPr>
        <w:t xml:space="preserve">Beloved Imagination: </w:t>
      </w:r>
      <w:r w:rsidR="001A541D" w:rsidRPr="000319A1">
        <w:rPr>
          <w:rFonts w:ascii="Arial" w:hAnsi="Arial" w:cs="Arial"/>
          <w:b/>
          <w:bCs/>
          <w:sz w:val="28"/>
          <w:szCs w:val="28"/>
        </w:rPr>
        <w:t xml:space="preserve">“If ever one art movement consumed the entire illustration genre, it was Surrealism” </w:t>
      </w:r>
    </w:p>
    <w:p w14:paraId="0F6BB12E" w14:textId="56F15C89" w:rsidR="002A60B4" w:rsidRPr="000319A1" w:rsidRDefault="008D2231" w:rsidP="00454B38">
      <w:pPr>
        <w:spacing w:line="480" w:lineRule="auto"/>
        <w:rPr>
          <w:rFonts w:ascii="Arial" w:hAnsi="Arial" w:cs="Arial"/>
          <w:b/>
          <w:bCs/>
          <w:sz w:val="24"/>
          <w:szCs w:val="24"/>
        </w:rPr>
      </w:pPr>
      <w:r w:rsidRPr="000319A1">
        <w:rPr>
          <w:noProof/>
          <w:sz w:val="18"/>
          <w:szCs w:val="18"/>
        </w:rPr>
        <w:drawing>
          <wp:anchor distT="0" distB="0" distL="114300" distR="114300" simplePos="0" relativeHeight="251703296" behindDoc="1" locked="0" layoutInCell="1" allowOverlap="1" wp14:anchorId="44961C8D" wp14:editId="0477D3FB">
            <wp:simplePos x="0" y="0"/>
            <wp:positionH relativeFrom="page">
              <wp:align>center</wp:align>
            </wp:positionH>
            <wp:positionV relativeFrom="margin">
              <wp:posOffset>1543050</wp:posOffset>
            </wp:positionV>
            <wp:extent cx="3724910" cy="4533900"/>
            <wp:effectExtent l="0" t="0" r="8890" b="0"/>
            <wp:wrapTopAndBottom/>
            <wp:docPr id="36" name="Picture 36" descr="A picture containing text, water, ocean, s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water, ocean, seat&#10;&#10;Description automatically generated"/>
                    <pic:cNvPicPr/>
                  </pic:nvPicPr>
                  <pic:blipFill rotWithShape="1">
                    <a:blip r:embed="rId6">
                      <a:extLst>
                        <a:ext uri="{28A0092B-C50C-407E-A947-70E740481C1C}">
                          <a14:useLocalDpi xmlns:a14="http://schemas.microsoft.com/office/drawing/2010/main" val="0"/>
                        </a:ext>
                      </a:extLst>
                    </a:blip>
                    <a:srcRect r="1203"/>
                    <a:stretch/>
                  </pic:blipFill>
                  <pic:spPr bwMode="auto">
                    <a:xfrm>
                      <a:off x="0" y="0"/>
                      <a:ext cx="3724910" cy="453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541D" w:rsidRPr="000319A1">
        <w:rPr>
          <w:rFonts w:ascii="Arial" w:hAnsi="Arial" w:cs="Arial"/>
          <w:b/>
          <w:bCs/>
          <w:color w:val="7F7F7F" w:themeColor="text1" w:themeTint="80"/>
          <w:sz w:val="24"/>
          <w:szCs w:val="24"/>
        </w:rPr>
        <w:t>(Heller and Chwast, 2008, p.70).</w:t>
      </w:r>
    </w:p>
    <w:p w14:paraId="52BA9C31" w14:textId="50BF5374" w:rsidR="00AC266A" w:rsidRDefault="00AC266A" w:rsidP="002A60B4">
      <w:pPr>
        <w:spacing w:line="480" w:lineRule="auto"/>
        <w:rPr>
          <w:rFonts w:ascii="Arial" w:hAnsi="Arial" w:cs="Arial"/>
          <w:sz w:val="28"/>
          <w:szCs w:val="28"/>
        </w:rPr>
      </w:pPr>
    </w:p>
    <w:p w14:paraId="116EB8A1" w14:textId="4DD8E032" w:rsidR="008D2231" w:rsidRDefault="00F53BF1" w:rsidP="002A60B4">
      <w:pPr>
        <w:spacing w:line="480" w:lineRule="auto"/>
        <w:rPr>
          <w:rFonts w:ascii="Arial" w:hAnsi="Arial" w:cs="Arial"/>
          <w:sz w:val="24"/>
          <w:szCs w:val="24"/>
        </w:rPr>
      </w:pPr>
      <w:r w:rsidRPr="008D2231">
        <w:rPr>
          <w:rFonts w:ascii="Arial" w:hAnsi="Arial" w:cs="Arial"/>
          <w:sz w:val="24"/>
          <w:szCs w:val="24"/>
        </w:rPr>
        <w:t>Arianne Nicholas</w:t>
      </w:r>
      <w:r w:rsidR="002A60B4" w:rsidRPr="008D2231">
        <w:rPr>
          <w:rFonts w:ascii="Arial" w:hAnsi="Arial" w:cs="Arial"/>
          <w:sz w:val="24"/>
          <w:szCs w:val="24"/>
        </w:rPr>
        <w:t xml:space="preserve"> </w:t>
      </w:r>
    </w:p>
    <w:p w14:paraId="53358BF8" w14:textId="5FADAF8F" w:rsidR="002A60B4" w:rsidRDefault="008D2231" w:rsidP="002A60B4">
      <w:pPr>
        <w:spacing w:line="480" w:lineRule="auto"/>
        <w:rPr>
          <w:rFonts w:ascii="Arial" w:hAnsi="Arial" w:cs="Arial"/>
          <w:sz w:val="24"/>
          <w:szCs w:val="24"/>
        </w:rPr>
      </w:pPr>
      <w:r w:rsidRPr="008D2231">
        <w:rPr>
          <w:rFonts w:ascii="Arial" w:hAnsi="Arial" w:cs="Arial"/>
          <w:sz w:val="24"/>
          <w:szCs w:val="24"/>
        </w:rPr>
        <w:t>1802809</w:t>
      </w:r>
    </w:p>
    <w:p w14:paraId="0E231B21" w14:textId="2534EE32" w:rsidR="00F53BF1" w:rsidRDefault="008D2231" w:rsidP="002A60B4">
      <w:pPr>
        <w:spacing w:line="480" w:lineRule="auto"/>
        <w:rPr>
          <w:rFonts w:ascii="Arial" w:hAnsi="Arial" w:cs="Arial"/>
          <w:sz w:val="24"/>
          <w:szCs w:val="24"/>
        </w:rPr>
      </w:pPr>
      <w:r>
        <w:rPr>
          <w:rFonts w:ascii="Arial" w:hAnsi="Arial" w:cs="Arial"/>
          <w:sz w:val="24"/>
          <w:szCs w:val="24"/>
        </w:rPr>
        <w:t xml:space="preserve">Illustration: </w:t>
      </w:r>
      <w:r w:rsidR="00F53BF1">
        <w:rPr>
          <w:rFonts w:ascii="Arial" w:hAnsi="Arial" w:cs="Arial"/>
          <w:sz w:val="24"/>
          <w:szCs w:val="24"/>
        </w:rPr>
        <w:t>Image, Book, Text</w:t>
      </w:r>
    </w:p>
    <w:p w14:paraId="7AA2C78E" w14:textId="27CF250F" w:rsidR="008D2231" w:rsidRDefault="008D2231" w:rsidP="002A60B4">
      <w:pPr>
        <w:spacing w:line="480" w:lineRule="auto"/>
        <w:rPr>
          <w:rFonts w:ascii="Arial" w:hAnsi="Arial" w:cs="Arial"/>
          <w:sz w:val="24"/>
          <w:szCs w:val="24"/>
        </w:rPr>
      </w:pPr>
      <w:r>
        <w:rPr>
          <w:rFonts w:ascii="Arial" w:hAnsi="Arial" w:cs="Arial"/>
          <w:sz w:val="24"/>
          <w:szCs w:val="24"/>
        </w:rPr>
        <w:t>Word Count:</w:t>
      </w:r>
    </w:p>
    <w:p w14:paraId="6B4A0F42" w14:textId="77777777" w:rsidR="00E453B8" w:rsidRDefault="00F53BF1" w:rsidP="00E453B8">
      <w:pPr>
        <w:spacing w:line="480" w:lineRule="auto"/>
        <w:ind w:right="454"/>
        <w:rPr>
          <w:rFonts w:ascii="Arial" w:hAnsi="Arial" w:cs="Arial"/>
          <w:sz w:val="24"/>
          <w:szCs w:val="24"/>
        </w:rPr>
      </w:pPr>
      <w:r>
        <w:rPr>
          <w:rFonts w:ascii="Arial" w:hAnsi="Arial" w:cs="Arial"/>
          <w:sz w:val="24"/>
          <w:szCs w:val="24"/>
        </w:rPr>
        <w:t xml:space="preserve">Tutor: </w:t>
      </w:r>
      <w:proofErr w:type="spellStart"/>
      <w:r>
        <w:rPr>
          <w:rFonts w:ascii="Arial" w:hAnsi="Arial" w:cs="Arial"/>
          <w:sz w:val="24"/>
          <w:szCs w:val="24"/>
        </w:rPr>
        <w:t>Delyth</w:t>
      </w:r>
      <w:proofErr w:type="spellEnd"/>
      <w:r>
        <w:rPr>
          <w:rFonts w:ascii="Arial" w:hAnsi="Arial" w:cs="Arial"/>
          <w:sz w:val="24"/>
          <w:szCs w:val="24"/>
        </w:rPr>
        <w:t xml:space="preserve"> Lloyd-Evans</w:t>
      </w:r>
    </w:p>
    <w:p w14:paraId="4ED05CBF" w14:textId="79CC1B03" w:rsidR="00E453B8" w:rsidRDefault="00927202" w:rsidP="00092E69">
      <w:pPr>
        <w:spacing w:line="480" w:lineRule="auto"/>
        <w:ind w:right="454"/>
        <w:rPr>
          <w:rFonts w:ascii="Arial" w:hAnsi="Arial" w:cs="Arial"/>
          <w:sz w:val="24"/>
          <w:szCs w:val="24"/>
        </w:rPr>
      </w:pPr>
      <w:r>
        <w:rPr>
          <w:rFonts w:ascii="Arial" w:hAnsi="Arial" w:cs="Arial"/>
          <w:sz w:val="24"/>
          <w:szCs w:val="24"/>
        </w:rPr>
        <w:lastRenderedPageBreak/>
        <w:t xml:space="preserve"> In this essay I will </w:t>
      </w:r>
      <w:r w:rsidR="00E66FA4">
        <w:rPr>
          <w:rFonts w:ascii="Arial" w:hAnsi="Arial" w:cs="Arial"/>
          <w:sz w:val="24"/>
          <w:szCs w:val="24"/>
        </w:rPr>
        <w:t>examine</w:t>
      </w:r>
      <w:r>
        <w:rPr>
          <w:rFonts w:ascii="Arial" w:hAnsi="Arial" w:cs="Arial"/>
          <w:sz w:val="24"/>
          <w:szCs w:val="24"/>
        </w:rPr>
        <w:t xml:space="preserve"> the fundamental importance </w:t>
      </w:r>
      <w:r w:rsidR="00E66FA4">
        <w:rPr>
          <w:rFonts w:ascii="Arial" w:hAnsi="Arial" w:cs="Arial"/>
          <w:sz w:val="24"/>
          <w:szCs w:val="24"/>
        </w:rPr>
        <w:t>provided</w:t>
      </w:r>
      <w:r w:rsidR="00B44372">
        <w:rPr>
          <w:rFonts w:ascii="Arial" w:hAnsi="Arial" w:cs="Arial"/>
          <w:sz w:val="24"/>
          <w:szCs w:val="24"/>
        </w:rPr>
        <w:t xml:space="preserve"> </w:t>
      </w:r>
      <w:r w:rsidR="00E66FA4">
        <w:rPr>
          <w:rFonts w:ascii="Arial" w:hAnsi="Arial" w:cs="Arial"/>
          <w:sz w:val="24"/>
          <w:szCs w:val="24"/>
        </w:rPr>
        <w:t xml:space="preserve">by the Surrealist movement </w:t>
      </w:r>
      <w:r w:rsidR="00B44372">
        <w:rPr>
          <w:rFonts w:ascii="Arial" w:hAnsi="Arial" w:cs="Arial"/>
          <w:sz w:val="24"/>
          <w:szCs w:val="24"/>
        </w:rPr>
        <w:t>to contemporary illustration</w:t>
      </w:r>
      <w:r w:rsidR="00F5441D">
        <w:rPr>
          <w:rFonts w:ascii="Arial" w:hAnsi="Arial" w:cs="Arial"/>
          <w:sz w:val="24"/>
          <w:szCs w:val="24"/>
        </w:rPr>
        <w:t>. By exploring</w:t>
      </w:r>
      <w:r w:rsidR="00BF4C25">
        <w:rPr>
          <w:rFonts w:ascii="Arial" w:hAnsi="Arial" w:cs="Arial"/>
          <w:sz w:val="24"/>
          <w:szCs w:val="24"/>
        </w:rPr>
        <w:t xml:space="preserve"> examples from </w:t>
      </w:r>
      <w:r w:rsidR="00F5441D">
        <w:rPr>
          <w:rFonts w:ascii="Arial" w:hAnsi="Arial" w:cs="Arial"/>
          <w:sz w:val="24"/>
          <w:szCs w:val="24"/>
        </w:rPr>
        <w:t>the founding practitioners established themes’ rei</w:t>
      </w:r>
      <w:r w:rsidR="004D164E">
        <w:rPr>
          <w:rFonts w:ascii="Arial" w:hAnsi="Arial" w:cs="Arial"/>
          <w:sz w:val="24"/>
          <w:szCs w:val="24"/>
        </w:rPr>
        <w:t>lluminated</w:t>
      </w:r>
      <w:r w:rsidR="00F5441D">
        <w:rPr>
          <w:rFonts w:ascii="Arial" w:hAnsi="Arial" w:cs="Arial"/>
          <w:sz w:val="24"/>
          <w:szCs w:val="24"/>
        </w:rPr>
        <w:t xml:space="preserve"> in the light </w:t>
      </w:r>
      <w:r w:rsidR="004D164E">
        <w:rPr>
          <w:rFonts w:ascii="Arial" w:hAnsi="Arial" w:cs="Arial"/>
          <w:sz w:val="24"/>
          <w:szCs w:val="24"/>
        </w:rPr>
        <w:t>shone by illustrators</w:t>
      </w:r>
      <w:r w:rsidR="00F5441D">
        <w:rPr>
          <w:rFonts w:ascii="Arial" w:hAnsi="Arial" w:cs="Arial"/>
          <w:sz w:val="24"/>
          <w:szCs w:val="24"/>
        </w:rPr>
        <w:t xml:space="preserve"> today</w:t>
      </w:r>
      <w:r w:rsidR="004D164E">
        <w:rPr>
          <w:rFonts w:ascii="Arial" w:hAnsi="Arial" w:cs="Arial"/>
          <w:sz w:val="24"/>
          <w:szCs w:val="24"/>
        </w:rPr>
        <w:t xml:space="preserve"> to the visual alphabet we use </w:t>
      </w:r>
      <w:r w:rsidR="005B69F0">
        <w:rPr>
          <w:rFonts w:ascii="Arial" w:hAnsi="Arial" w:cs="Arial"/>
          <w:sz w:val="24"/>
          <w:szCs w:val="24"/>
        </w:rPr>
        <w:t>in modern technology</w:t>
      </w:r>
      <w:r w:rsidR="00F5441D">
        <w:rPr>
          <w:rFonts w:ascii="Arial" w:hAnsi="Arial" w:cs="Arial"/>
          <w:sz w:val="24"/>
          <w:szCs w:val="24"/>
        </w:rPr>
        <w:t xml:space="preserve">, </w:t>
      </w:r>
      <w:r w:rsidR="004B07D4">
        <w:rPr>
          <w:rFonts w:ascii="Arial" w:hAnsi="Arial" w:cs="Arial"/>
          <w:sz w:val="24"/>
          <w:szCs w:val="24"/>
        </w:rPr>
        <w:t xml:space="preserve">a significant wave of influence and awakening is evident across </w:t>
      </w:r>
      <w:r w:rsidR="00BF4C25">
        <w:rPr>
          <w:rFonts w:ascii="Arial" w:hAnsi="Arial" w:cs="Arial"/>
          <w:sz w:val="24"/>
          <w:szCs w:val="24"/>
        </w:rPr>
        <w:t>literature</w:t>
      </w:r>
      <w:r w:rsidR="004B07D4">
        <w:rPr>
          <w:rFonts w:ascii="Arial" w:hAnsi="Arial" w:cs="Arial"/>
          <w:sz w:val="24"/>
          <w:szCs w:val="24"/>
        </w:rPr>
        <w:t xml:space="preserve">, </w:t>
      </w:r>
      <w:r w:rsidR="00BF4C25">
        <w:rPr>
          <w:rFonts w:ascii="Arial" w:hAnsi="Arial" w:cs="Arial"/>
          <w:sz w:val="24"/>
          <w:szCs w:val="24"/>
        </w:rPr>
        <w:t>art,</w:t>
      </w:r>
      <w:r w:rsidR="004B07D4">
        <w:rPr>
          <w:rFonts w:ascii="Arial" w:hAnsi="Arial" w:cs="Arial"/>
          <w:sz w:val="24"/>
          <w:szCs w:val="24"/>
        </w:rPr>
        <w:t xml:space="preserve"> society, and essentially our own psychology. </w:t>
      </w:r>
      <w:r w:rsidR="004D164E">
        <w:rPr>
          <w:rFonts w:ascii="Arial" w:hAnsi="Arial" w:cs="Arial"/>
          <w:sz w:val="24"/>
          <w:szCs w:val="24"/>
        </w:rPr>
        <w:t>When dissecting</w:t>
      </w:r>
      <w:r w:rsidR="00BF4C25" w:rsidRPr="004B07D4">
        <w:rPr>
          <w:rFonts w:ascii="Arial" w:hAnsi="Arial" w:cs="Arial"/>
          <w:sz w:val="24"/>
          <w:szCs w:val="24"/>
        </w:rPr>
        <w:t xml:space="preserve"> illustration</w:t>
      </w:r>
      <w:r w:rsidR="00BF4C25">
        <w:rPr>
          <w:rFonts w:ascii="Arial" w:hAnsi="Arial" w:cs="Arial"/>
          <w:sz w:val="24"/>
          <w:szCs w:val="24"/>
        </w:rPr>
        <w:t xml:space="preserve">, </w:t>
      </w:r>
      <w:r w:rsidR="008D744F" w:rsidRPr="00AD38C4">
        <w:rPr>
          <w:rFonts w:ascii="Arial" w:hAnsi="Arial" w:cs="Arial"/>
          <w:sz w:val="24"/>
          <w:szCs w:val="24"/>
        </w:rPr>
        <w:t>each</w:t>
      </w:r>
      <w:r w:rsidR="004D164E">
        <w:rPr>
          <w:rFonts w:ascii="Arial" w:hAnsi="Arial" w:cs="Arial"/>
          <w:sz w:val="24"/>
          <w:szCs w:val="24"/>
        </w:rPr>
        <w:t xml:space="preserve"> of these</w:t>
      </w:r>
      <w:r w:rsidR="008D744F" w:rsidRPr="00AD38C4">
        <w:rPr>
          <w:rFonts w:ascii="Arial" w:hAnsi="Arial" w:cs="Arial"/>
          <w:sz w:val="24"/>
          <w:szCs w:val="24"/>
        </w:rPr>
        <w:t xml:space="preserve"> factor </w:t>
      </w:r>
      <w:r w:rsidR="004D164E">
        <w:rPr>
          <w:rFonts w:ascii="Arial" w:hAnsi="Arial" w:cs="Arial"/>
          <w:sz w:val="24"/>
          <w:szCs w:val="24"/>
        </w:rPr>
        <w:t>causes</w:t>
      </w:r>
      <w:r w:rsidR="00BF4C25" w:rsidRPr="00AD38C4">
        <w:rPr>
          <w:rFonts w:ascii="Arial" w:hAnsi="Arial" w:cs="Arial"/>
          <w:sz w:val="24"/>
          <w:szCs w:val="24"/>
        </w:rPr>
        <w:t xml:space="preserve"> effect on the </w:t>
      </w:r>
      <w:r w:rsidR="00AD38C4" w:rsidRPr="00AD38C4">
        <w:rPr>
          <w:rFonts w:ascii="Arial" w:hAnsi="Arial" w:cs="Arial"/>
          <w:sz w:val="24"/>
          <w:szCs w:val="24"/>
        </w:rPr>
        <w:t>next.</w:t>
      </w:r>
      <w:r w:rsidR="00AD38C4">
        <w:rPr>
          <w:rFonts w:ascii="Arial" w:hAnsi="Arial" w:cs="Arial"/>
          <w:sz w:val="24"/>
          <w:szCs w:val="24"/>
        </w:rPr>
        <w:t xml:space="preserve"> </w:t>
      </w:r>
      <w:r w:rsidR="004D164E">
        <w:rPr>
          <w:rFonts w:ascii="Arial" w:hAnsi="Arial" w:cs="Arial"/>
          <w:sz w:val="24"/>
          <w:szCs w:val="24"/>
        </w:rPr>
        <w:t>By o</w:t>
      </w:r>
      <w:r w:rsidR="00AD38C4">
        <w:rPr>
          <w:rFonts w:ascii="Arial" w:hAnsi="Arial" w:cs="Arial"/>
          <w:sz w:val="24"/>
          <w:szCs w:val="24"/>
        </w:rPr>
        <w:t>ffering</w:t>
      </w:r>
      <w:r w:rsidR="002A60B4">
        <w:rPr>
          <w:rFonts w:ascii="Arial" w:hAnsi="Arial" w:cs="Arial"/>
          <w:sz w:val="24"/>
          <w:szCs w:val="24"/>
        </w:rPr>
        <w:t xml:space="preserve"> an appealing avenue of daydreams</w:t>
      </w:r>
      <w:r w:rsidR="00092E69">
        <w:rPr>
          <w:rFonts w:ascii="Arial" w:hAnsi="Arial" w:cs="Arial"/>
          <w:sz w:val="24"/>
          <w:szCs w:val="24"/>
        </w:rPr>
        <w:t xml:space="preserve">, in which other ethos can one disappear to a world where </w:t>
      </w:r>
      <w:r w:rsidR="00092E69" w:rsidRPr="00D8710E">
        <w:rPr>
          <w:rFonts w:ascii="Arial" w:hAnsi="Arial" w:cs="Arial"/>
          <w:sz w:val="24"/>
          <w:szCs w:val="24"/>
        </w:rPr>
        <w:t>“the roses are blue; the wood is of glass. The earth, draped in its verdant cloak, makes as little impression upon me as a ghost.”</w:t>
      </w:r>
      <w:r w:rsidR="00AD38C4" w:rsidRPr="00D8710E">
        <w:rPr>
          <w:rFonts w:ascii="Arial" w:hAnsi="Arial" w:cs="Arial"/>
          <w:sz w:val="24"/>
          <w:szCs w:val="24"/>
        </w:rPr>
        <w:t xml:space="preserve"> (Breton, 1924</w:t>
      </w:r>
      <w:r w:rsidR="00010345" w:rsidRPr="00D8710E">
        <w:rPr>
          <w:rFonts w:ascii="Arial" w:hAnsi="Arial" w:cs="Arial"/>
          <w:sz w:val="24"/>
          <w:szCs w:val="24"/>
        </w:rPr>
        <w:t>, p.47</w:t>
      </w:r>
      <w:r w:rsidR="00AD38C4" w:rsidRPr="00D8710E">
        <w:rPr>
          <w:rFonts w:ascii="Arial" w:hAnsi="Arial" w:cs="Arial"/>
          <w:sz w:val="24"/>
          <w:szCs w:val="24"/>
        </w:rPr>
        <w:t>)</w:t>
      </w:r>
      <w:r w:rsidR="00B91307" w:rsidRPr="00D8710E">
        <w:rPr>
          <w:rFonts w:ascii="Arial" w:hAnsi="Arial" w:cs="Arial"/>
          <w:sz w:val="24"/>
          <w:szCs w:val="24"/>
        </w:rPr>
        <w:t xml:space="preserve">, </w:t>
      </w:r>
      <w:r w:rsidR="00D8710E">
        <w:rPr>
          <w:rFonts w:ascii="Arial" w:hAnsi="Arial" w:cs="Arial"/>
          <w:sz w:val="24"/>
          <w:szCs w:val="24"/>
        </w:rPr>
        <w:t xml:space="preserve">or </w:t>
      </w:r>
      <w:r w:rsidR="00BC7E5D" w:rsidRPr="00D8710E">
        <w:rPr>
          <w:rFonts w:ascii="Arial" w:hAnsi="Arial" w:cs="Arial"/>
          <w:sz w:val="24"/>
          <w:szCs w:val="24"/>
        </w:rPr>
        <w:t xml:space="preserve">a </w:t>
      </w:r>
      <w:r w:rsidR="00D8710E">
        <w:rPr>
          <w:rFonts w:ascii="Arial" w:hAnsi="Arial" w:cs="Arial"/>
          <w:sz w:val="24"/>
          <w:szCs w:val="24"/>
        </w:rPr>
        <w:t>realm</w:t>
      </w:r>
      <w:r w:rsidR="00BC7E5D" w:rsidRPr="00D8710E">
        <w:rPr>
          <w:rFonts w:ascii="Arial" w:hAnsi="Arial" w:cs="Arial"/>
          <w:sz w:val="24"/>
          <w:szCs w:val="24"/>
        </w:rPr>
        <w:t xml:space="preserve"> </w:t>
      </w:r>
      <w:r w:rsidR="00B91307" w:rsidRPr="00D8710E">
        <w:rPr>
          <w:rFonts w:ascii="Arial" w:hAnsi="Arial" w:cs="Arial"/>
          <w:sz w:val="24"/>
          <w:szCs w:val="24"/>
        </w:rPr>
        <w:t xml:space="preserve">in which “Total possibility </w:t>
      </w:r>
      <w:r w:rsidR="00BC7E5D" w:rsidRPr="00D8710E">
        <w:rPr>
          <w:rFonts w:ascii="Arial" w:hAnsi="Arial" w:cs="Arial"/>
          <w:sz w:val="24"/>
          <w:szCs w:val="24"/>
        </w:rPr>
        <w:t>and total obliteration coexist, and disorientation prevails” (Stich, 1990</w:t>
      </w:r>
      <w:r w:rsidR="00CF44D8" w:rsidRPr="00D8710E">
        <w:rPr>
          <w:rFonts w:ascii="Arial" w:hAnsi="Arial" w:cs="Arial"/>
          <w:sz w:val="24"/>
          <w:szCs w:val="24"/>
        </w:rPr>
        <w:t>, p. 84</w:t>
      </w:r>
      <w:r w:rsidR="00BC7E5D" w:rsidRPr="00D8710E">
        <w:rPr>
          <w:rFonts w:ascii="Arial" w:hAnsi="Arial" w:cs="Arial"/>
          <w:sz w:val="24"/>
          <w:szCs w:val="24"/>
        </w:rPr>
        <w:t>)</w:t>
      </w:r>
    </w:p>
    <w:p w14:paraId="28A2D759" w14:textId="2164A368" w:rsidR="00E1439D" w:rsidRPr="005B69F0" w:rsidRDefault="00E1439D" w:rsidP="00E1439D">
      <w:pPr>
        <w:spacing w:line="480" w:lineRule="auto"/>
        <w:rPr>
          <w:rFonts w:ascii="Arial" w:hAnsi="Arial" w:cs="Arial"/>
          <w:sz w:val="24"/>
          <w:szCs w:val="24"/>
          <w:highlight w:val="lightGray"/>
        </w:rPr>
      </w:pPr>
      <w:r>
        <w:rPr>
          <w:rFonts w:ascii="Arial" w:hAnsi="Arial" w:cs="Arial"/>
          <w:sz w:val="24"/>
          <w:szCs w:val="24"/>
        </w:rPr>
        <w:t xml:space="preserve"> </w:t>
      </w:r>
      <w:r w:rsidRPr="0091787F">
        <w:rPr>
          <w:rFonts w:ascii="Arial" w:hAnsi="Arial" w:cs="Arial"/>
          <w:sz w:val="24"/>
          <w:szCs w:val="24"/>
        </w:rPr>
        <w:t xml:space="preserve">Argued by Andre Breton </w:t>
      </w:r>
      <w:r w:rsidR="004D164E" w:rsidRPr="0091787F">
        <w:rPr>
          <w:rFonts w:ascii="Arial" w:hAnsi="Arial" w:cs="Arial"/>
          <w:sz w:val="24"/>
          <w:szCs w:val="24"/>
        </w:rPr>
        <w:t>d</w:t>
      </w:r>
      <w:r w:rsidRPr="0091787F">
        <w:rPr>
          <w:rFonts w:ascii="Arial" w:hAnsi="Arial" w:cs="Arial"/>
          <w:sz w:val="24"/>
          <w:szCs w:val="24"/>
        </w:rPr>
        <w:t xml:space="preserve">iscordantly to Freud’s theories </w:t>
      </w:r>
      <w:r w:rsidR="00D8710E">
        <w:rPr>
          <w:rFonts w:ascii="Arial" w:hAnsi="Arial" w:cs="Arial"/>
          <w:sz w:val="24"/>
          <w:szCs w:val="24"/>
        </w:rPr>
        <w:t>regarding</w:t>
      </w:r>
      <w:r w:rsidRPr="0091787F">
        <w:rPr>
          <w:rFonts w:ascii="Arial" w:hAnsi="Arial" w:cs="Arial"/>
          <w:sz w:val="24"/>
          <w:szCs w:val="24"/>
        </w:rPr>
        <w:t xml:space="preserve"> subconscious desires</w:t>
      </w:r>
      <w:r w:rsidR="00D8710E">
        <w:rPr>
          <w:rFonts w:ascii="Arial" w:hAnsi="Arial" w:cs="Arial"/>
          <w:sz w:val="24"/>
          <w:szCs w:val="24"/>
        </w:rPr>
        <w:t xml:space="preserve"> and</w:t>
      </w:r>
      <w:r w:rsidRPr="0091787F">
        <w:rPr>
          <w:rFonts w:ascii="Arial" w:hAnsi="Arial" w:cs="Arial"/>
          <w:sz w:val="24"/>
          <w:szCs w:val="24"/>
        </w:rPr>
        <w:t xml:space="preserve"> </w:t>
      </w:r>
      <w:r w:rsidR="00D8710E">
        <w:rPr>
          <w:rFonts w:ascii="Arial" w:hAnsi="Arial" w:cs="Arial"/>
          <w:sz w:val="24"/>
          <w:szCs w:val="24"/>
        </w:rPr>
        <w:t>p</w:t>
      </w:r>
      <w:r w:rsidRPr="0091787F">
        <w:rPr>
          <w:rFonts w:ascii="Arial" w:hAnsi="Arial" w:cs="Arial"/>
          <w:sz w:val="24"/>
          <w:szCs w:val="24"/>
        </w:rPr>
        <w:t>sychiatric</w:t>
      </w:r>
      <w:r w:rsidR="005B69F0" w:rsidRPr="0091787F">
        <w:rPr>
          <w:rFonts w:ascii="Arial" w:hAnsi="Arial" w:cs="Arial"/>
          <w:sz w:val="24"/>
          <w:szCs w:val="24"/>
        </w:rPr>
        <w:t xml:space="preserve"> diagnosis for</w:t>
      </w:r>
      <w:r w:rsidRPr="0091787F">
        <w:rPr>
          <w:rFonts w:ascii="Arial" w:hAnsi="Arial" w:cs="Arial"/>
          <w:sz w:val="24"/>
          <w:szCs w:val="24"/>
        </w:rPr>
        <w:t xml:space="preserve"> treatment, it was emphasised that </w:t>
      </w:r>
      <w:r w:rsidRPr="00D8710E">
        <w:rPr>
          <w:rFonts w:ascii="Arial" w:hAnsi="Arial" w:cs="Arial"/>
          <w:sz w:val="24"/>
          <w:szCs w:val="24"/>
        </w:rPr>
        <w:t>the subconscious existed independently as its own creative outlet, and rather than alter or unravel the abnormal desires</w:t>
      </w:r>
      <w:r w:rsidR="004D164E" w:rsidRPr="00D8710E">
        <w:rPr>
          <w:rFonts w:ascii="Arial" w:hAnsi="Arial" w:cs="Arial"/>
          <w:sz w:val="24"/>
          <w:szCs w:val="24"/>
        </w:rPr>
        <w:t>,</w:t>
      </w:r>
      <w:r w:rsidRPr="00D8710E">
        <w:rPr>
          <w:rFonts w:ascii="Arial" w:hAnsi="Arial" w:cs="Arial"/>
          <w:sz w:val="24"/>
          <w:szCs w:val="24"/>
        </w:rPr>
        <w:t xml:space="preserve"> we are to simply make reality with them (Cramer and Grant, 2020)</w:t>
      </w:r>
      <w:r w:rsidR="004D164E" w:rsidRPr="00D8710E">
        <w:rPr>
          <w:rFonts w:ascii="Arial" w:hAnsi="Arial" w:cs="Arial"/>
          <w:sz w:val="24"/>
          <w:szCs w:val="24"/>
        </w:rPr>
        <w:t>.</w:t>
      </w:r>
      <w:r w:rsidRPr="00D8710E">
        <w:rPr>
          <w:rFonts w:ascii="Arial" w:hAnsi="Arial" w:cs="Arial"/>
          <w:sz w:val="24"/>
          <w:szCs w:val="24"/>
        </w:rPr>
        <w:t xml:space="preserve"> In the 1924 </w:t>
      </w:r>
      <w:r w:rsidRPr="00D8710E">
        <w:rPr>
          <w:rFonts w:ascii="Arial" w:hAnsi="Arial" w:cs="Arial"/>
          <w:i/>
          <w:iCs/>
          <w:sz w:val="24"/>
          <w:szCs w:val="24"/>
        </w:rPr>
        <w:t>Manifesto of Surrealism</w:t>
      </w:r>
      <w:r w:rsidRPr="00D8710E">
        <w:rPr>
          <w:rFonts w:ascii="Arial" w:hAnsi="Arial" w:cs="Arial"/>
          <w:sz w:val="24"/>
          <w:szCs w:val="24"/>
        </w:rPr>
        <w:t xml:space="preserve">, Breton </w:t>
      </w:r>
      <w:r w:rsidR="005B69F0" w:rsidRPr="00D8710E">
        <w:rPr>
          <w:rFonts w:ascii="Arial" w:hAnsi="Arial" w:cs="Arial"/>
          <w:sz w:val="24"/>
          <w:szCs w:val="24"/>
        </w:rPr>
        <w:t>distinguishes</w:t>
      </w:r>
      <w:r w:rsidRPr="00D8710E">
        <w:rPr>
          <w:rFonts w:ascii="Arial" w:hAnsi="Arial" w:cs="Arial"/>
          <w:sz w:val="24"/>
          <w:szCs w:val="24"/>
        </w:rPr>
        <w:t xml:space="preserve"> the process as </w:t>
      </w:r>
      <w:r w:rsidR="005B69F0" w:rsidRPr="00D8710E">
        <w:rPr>
          <w:rFonts w:ascii="Arial" w:hAnsi="Arial" w:cs="Arial"/>
          <w:sz w:val="24"/>
          <w:szCs w:val="24"/>
        </w:rPr>
        <w:t xml:space="preserve">pure </w:t>
      </w:r>
      <w:r w:rsidRPr="00D8710E">
        <w:rPr>
          <w:rFonts w:ascii="Arial" w:hAnsi="Arial" w:cs="Arial"/>
          <w:sz w:val="24"/>
          <w:szCs w:val="24"/>
        </w:rPr>
        <w:t>psychic automatism</w:t>
      </w:r>
      <w:r w:rsidR="00F71D01" w:rsidRPr="00D8710E">
        <w:rPr>
          <w:rFonts w:ascii="Arial" w:hAnsi="Arial" w:cs="Arial"/>
          <w:sz w:val="24"/>
          <w:szCs w:val="24"/>
        </w:rPr>
        <w:t xml:space="preserve"> free of any</w:t>
      </w:r>
      <w:r w:rsidRPr="00D8710E">
        <w:rPr>
          <w:rFonts w:ascii="Arial" w:hAnsi="Arial" w:cs="Arial"/>
          <w:sz w:val="24"/>
          <w:szCs w:val="24"/>
        </w:rPr>
        <w:t xml:space="preserve"> </w:t>
      </w:r>
      <w:r w:rsidR="00F71D01" w:rsidRPr="00D8710E">
        <w:rPr>
          <w:rFonts w:ascii="Arial" w:hAnsi="Arial" w:cs="Arial"/>
          <w:sz w:val="24"/>
          <w:szCs w:val="24"/>
        </w:rPr>
        <w:t>reason and liberated from all</w:t>
      </w:r>
      <w:r w:rsidRPr="00D8710E">
        <w:rPr>
          <w:rFonts w:ascii="Arial" w:hAnsi="Arial" w:cs="Arial"/>
          <w:sz w:val="24"/>
          <w:szCs w:val="24"/>
        </w:rPr>
        <w:t xml:space="preserve"> aesthetic or moral concern</w:t>
      </w:r>
      <w:r w:rsidR="005B69F0" w:rsidRPr="00D8710E">
        <w:rPr>
          <w:rFonts w:ascii="Arial" w:hAnsi="Arial" w:cs="Arial"/>
          <w:sz w:val="24"/>
          <w:szCs w:val="24"/>
        </w:rPr>
        <w:t xml:space="preserve"> (</w:t>
      </w:r>
      <w:r w:rsidRPr="00D8710E">
        <w:rPr>
          <w:rFonts w:ascii="Arial" w:hAnsi="Arial" w:cs="Arial"/>
          <w:sz w:val="24"/>
          <w:szCs w:val="24"/>
        </w:rPr>
        <w:t xml:space="preserve">Breton, 1924). </w:t>
      </w:r>
      <w:r w:rsidR="00922F50" w:rsidRPr="00D8710E">
        <w:rPr>
          <w:rFonts w:ascii="Arial" w:hAnsi="Arial" w:cs="Arial"/>
          <w:sz w:val="24"/>
          <w:szCs w:val="24"/>
        </w:rPr>
        <w:t>It</w:t>
      </w:r>
      <w:r w:rsidR="00922F50">
        <w:rPr>
          <w:rFonts w:ascii="Arial" w:hAnsi="Arial" w:cs="Arial"/>
          <w:sz w:val="24"/>
          <w:szCs w:val="24"/>
        </w:rPr>
        <w:t xml:space="preserve"> is important to note these developments as t</w:t>
      </w:r>
      <w:r w:rsidR="00F71D01">
        <w:rPr>
          <w:rFonts w:ascii="Arial" w:hAnsi="Arial" w:cs="Arial"/>
          <w:sz w:val="24"/>
          <w:szCs w:val="24"/>
        </w:rPr>
        <w:t xml:space="preserve">he </w:t>
      </w:r>
      <w:r>
        <w:rPr>
          <w:rFonts w:ascii="Arial" w:hAnsi="Arial" w:cs="Arial"/>
          <w:sz w:val="24"/>
          <w:szCs w:val="24"/>
        </w:rPr>
        <w:t xml:space="preserve">artistic awakening that </w:t>
      </w:r>
      <w:r w:rsidR="00F71D01">
        <w:rPr>
          <w:rFonts w:ascii="Arial" w:hAnsi="Arial" w:cs="Arial"/>
          <w:sz w:val="24"/>
          <w:szCs w:val="24"/>
        </w:rPr>
        <w:t>the</w:t>
      </w:r>
      <w:r>
        <w:rPr>
          <w:rFonts w:ascii="Arial" w:hAnsi="Arial" w:cs="Arial"/>
          <w:sz w:val="24"/>
          <w:szCs w:val="24"/>
        </w:rPr>
        <w:t xml:space="preserve"> </w:t>
      </w:r>
      <w:r w:rsidR="00F71D01">
        <w:rPr>
          <w:rFonts w:ascii="Arial" w:hAnsi="Arial" w:cs="Arial"/>
          <w:sz w:val="24"/>
          <w:szCs w:val="24"/>
        </w:rPr>
        <w:t>S</w:t>
      </w:r>
      <w:r>
        <w:rPr>
          <w:rFonts w:ascii="Arial" w:hAnsi="Arial" w:cs="Arial"/>
          <w:sz w:val="24"/>
          <w:szCs w:val="24"/>
        </w:rPr>
        <w:t xml:space="preserve">urrealist </w:t>
      </w:r>
      <w:r w:rsidR="00F71D01">
        <w:rPr>
          <w:rFonts w:ascii="Arial" w:hAnsi="Arial" w:cs="Arial"/>
          <w:sz w:val="24"/>
          <w:szCs w:val="24"/>
        </w:rPr>
        <w:t>movement stirred</w:t>
      </w:r>
      <w:r>
        <w:rPr>
          <w:rFonts w:ascii="Arial" w:hAnsi="Arial" w:cs="Arial"/>
          <w:sz w:val="24"/>
          <w:szCs w:val="24"/>
        </w:rPr>
        <w:t xml:space="preserve"> would be one to have a </w:t>
      </w:r>
      <w:r w:rsidRPr="00D8710E">
        <w:rPr>
          <w:rFonts w:ascii="Arial" w:hAnsi="Arial" w:cs="Arial"/>
          <w:sz w:val="24"/>
          <w:szCs w:val="24"/>
          <w:highlight w:val="green"/>
        </w:rPr>
        <w:t>domino</w:t>
      </w:r>
      <w:r>
        <w:rPr>
          <w:rFonts w:ascii="Arial" w:hAnsi="Arial" w:cs="Arial"/>
          <w:sz w:val="24"/>
          <w:szCs w:val="24"/>
        </w:rPr>
        <w:t xml:space="preserve"> effect across all visual stimuli</w:t>
      </w:r>
      <w:r w:rsidR="00F71D01">
        <w:rPr>
          <w:rFonts w:ascii="Arial" w:hAnsi="Arial" w:cs="Arial"/>
          <w:sz w:val="24"/>
          <w:szCs w:val="24"/>
        </w:rPr>
        <w:t xml:space="preserve">, unravelled from </w:t>
      </w:r>
      <w:r w:rsidR="001540BE">
        <w:rPr>
          <w:rFonts w:ascii="Arial" w:hAnsi="Arial" w:cs="Arial"/>
          <w:sz w:val="24"/>
          <w:szCs w:val="24"/>
        </w:rPr>
        <w:t xml:space="preserve">both fruitful and barren </w:t>
      </w:r>
      <w:r w:rsidR="00F71D01">
        <w:rPr>
          <w:rFonts w:ascii="Arial" w:hAnsi="Arial" w:cs="Arial"/>
          <w:sz w:val="24"/>
          <w:szCs w:val="24"/>
        </w:rPr>
        <w:t xml:space="preserve">attempts to define exactly what it is that provides </w:t>
      </w:r>
      <w:proofErr w:type="gramStart"/>
      <w:r w:rsidR="00D8710E">
        <w:rPr>
          <w:rFonts w:ascii="Arial" w:hAnsi="Arial" w:cs="Arial"/>
          <w:sz w:val="24"/>
          <w:szCs w:val="24"/>
        </w:rPr>
        <w:t>each individual</w:t>
      </w:r>
      <w:proofErr w:type="gramEnd"/>
      <w:r w:rsidR="00F71D01">
        <w:rPr>
          <w:rFonts w:ascii="Arial" w:hAnsi="Arial" w:cs="Arial"/>
          <w:sz w:val="24"/>
          <w:szCs w:val="24"/>
        </w:rPr>
        <w:t xml:space="preserve"> with their</w:t>
      </w:r>
      <w:r w:rsidR="00C32408">
        <w:rPr>
          <w:rFonts w:ascii="Arial" w:hAnsi="Arial" w:cs="Arial"/>
          <w:sz w:val="24"/>
          <w:szCs w:val="24"/>
        </w:rPr>
        <w:t xml:space="preserve"> unique </w:t>
      </w:r>
      <w:r w:rsidR="001540BE">
        <w:rPr>
          <w:rFonts w:ascii="Arial" w:hAnsi="Arial" w:cs="Arial"/>
          <w:sz w:val="24"/>
          <w:szCs w:val="24"/>
        </w:rPr>
        <w:t>awareness</w:t>
      </w:r>
      <w:r w:rsidR="00C32408">
        <w:rPr>
          <w:rFonts w:ascii="Arial" w:hAnsi="Arial" w:cs="Arial"/>
          <w:sz w:val="24"/>
          <w:szCs w:val="24"/>
        </w:rPr>
        <w:t>.</w:t>
      </w:r>
    </w:p>
    <w:p w14:paraId="4BF2588B" w14:textId="0A2C49AD" w:rsidR="00E1439D" w:rsidRDefault="00E1439D" w:rsidP="00092E69">
      <w:pPr>
        <w:spacing w:line="480" w:lineRule="auto"/>
        <w:ind w:right="454"/>
        <w:rPr>
          <w:rFonts w:ascii="Arial" w:hAnsi="Arial" w:cs="Arial"/>
          <w:sz w:val="24"/>
          <w:szCs w:val="24"/>
        </w:rPr>
      </w:pPr>
    </w:p>
    <w:p w14:paraId="04CDEC9B" w14:textId="148EE8CE" w:rsidR="002A60B4" w:rsidRDefault="005F6831" w:rsidP="00E453B8">
      <w:pPr>
        <w:spacing w:line="480" w:lineRule="auto"/>
        <w:ind w:right="454"/>
        <w:rPr>
          <w:rFonts w:ascii="Arial" w:hAnsi="Arial" w:cs="Arial"/>
          <w:sz w:val="24"/>
          <w:szCs w:val="24"/>
        </w:rPr>
      </w:pPr>
      <w:r>
        <w:rPr>
          <w:noProof/>
        </w:rPr>
        <w:lastRenderedPageBreak/>
        <w:drawing>
          <wp:anchor distT="0" distB="0" distL="114300" distR="114300" simplePos="0" relativeHeight="251665408" behindDoc="1" locked="0" layoutInCell="1" allowOverlap="1" wp14:anchorId="1E363EB1" wp14:editId="4985E733">
            <wp:simplePos x="0" y="0"/>
            <wp:positionH relativeFrom="column">
              <wp:posOffset>-818515</wp:posOffset>
            </wp:positionH>
            <wp:positionV relativeFrom="margin">
              <wp:align>top</wp:align>
            </wp:positionV>
            <wp:extent cx="3376295" cy="4371975"/>
            <wp:effectExtent l="0" t="0" r="0" b="9525"/>
            <wp:wrapTight wrapText="bothSides">
              <wp:wrapPolygon edited="0">
                <wp:start x="0" y="0"/>
                <wp:lineTo x="0" y="21553"/>
                <wp:lineTo x="21450" y="21553"/>
                <wp:lineTo x="21450" y="0"/>
                <wp:lineTo x="0" y="0"/>
              </wp:wrapPolygon>
            </wp:wrapTight>
            <wp:docPr id="4" name="Picture 4" descr="A picture containing text, stan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tanding, ol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376295" cy="43719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41DA06D" wp14:editId="61B8F7FF">
            <wp:simplePos x="0" y="0"/>
            <wp:positionH relativeFrom="page">
              <wp:posOffset>3862070</wp:posOffset>
            </wp:positionH>
            <wp:positionV relativeFrom="margin">
              <wp:align>top</wp:align>
            </wp:positionV>
            <wp:extent cx="3397885" cy="4371340"/>
            <wp:effectExtent l="0" t="0" r="0" b="0"/>
            <wp:wrapTopAndBottom/>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97885" cy="4371340"/>
                    </a:xfrm>
                    <a:prstGeom prst="rect">
                      <a:avLst/>
                    </a:prstGeom>
                  </pic:spPr>
                </pic:pic>
              </a:graphicData>
            </a:graphic>
            <wp14:sizeRelH relativeFrom="page">
              <wp14:pctWidth>0</wp14:pctWidth>
            </wp14:sizeRelH>
            <wp14:sizeRelV relativeFrom="page">
              <wp14:pctHeight>0</wp14:pctHeight>
            </wp14:sizeRelV>
          </wp:anchor>
        </w:drawing>
      </w:r>
      <w:r w:rsidR="002A60B4">
        <w:rPr>
          <w:rFonts w:ascii="Arial" w:hAnsi="Arial" w:cs="Arial"/>
          <w:sz w:val="24"/>
          <w:szCs w:val="24"/>
        </w:rPr>
        <w:t xml:space="preserve"> </w:t>
      </w:r>
    </w:p>
    <w:p w14:paraId="1EA33865" w14:textId="78C7749F" w:rsidR="00053DCF" w:rsidRDefault="00AF64F1" w:rsidP="00884BB6">
      <w:pPr>
        <w:spacing w:line="480" w:lineRule="auto"/>
        <w:rPr>
          <w:rFonts w:ascii="Arial" w:hAnsi="Arial" w:cs="Arial"/>
          <w:sz w:val="24"/>
          <w:szCs w:val="24"/>
        </w:rPr>
      </w:pPr>
      <w:r>
        <w:rPr>
          <w:rFonts w:ascii="Arial" w:hAnsi="Arial" w:cs="Arial"/>
          <w:sz w:val="24"/>
          <w:szCs w:val="24"/>
        </w:rPr>
        <w:t>Born from</w:t>
      </w:r>
      <w:r w:rsidRPr="00AF64F1">
        <w:rPr>
          <w:rFonts w:ascii="Arial" w:hAnsi="Arial" w:cs="Arial"/>
          <w:sz w:val="24"/>
          <w:szCs w:val="24"/>
        </w:rPr>
        <w:t xml:space="preserve"> wartime</w:t>
      </w:r>
      <w:r>
        <w:rPr>
          <w:rFonts w:ascii="Arial" w:hAnsi="Arial" w:cs="Arial"/>
          <w:sz w:val="24"/>
          <w:szCs w:val="24"/>
        </w:rPr>
        <w:t>,</w:t>
      </w:r>
      <w:r w:rsidRPr="00AF64F1">
        <w:rPr>
          <w:rFonts w:ascii="Arial" w:hAnsi="Arial" w:cs="Arial"/>
          <w:sz w:val="24"/>
          <w:szCs w:val="24"/>
        </w:rPr>
        <w:t xml:space="preserve"> </w:t>
      </w:r>
      <w:r>
        <w:rPr>
          <w:rFonts w:ascii="Arial" w:hAnsi="Arial" w:cs="Arial"/>
          <w:sz w:val="24"/>
          <w:szCs w:val="24"/>
        </w:rPr>
        <w:t>Surreal ideations have often posed as more appealing than our waking life</w:t>
      </w:r>
      <w:proofErr w:type="gramStart"/>
      <w:r>
        <w:rPr>
          <w:rFonts w:ascii="Arial" w:hAnsi="Arial" w:cs="Arial"/>
          <w:sz w:val="24"/>
          <w:szCs w:val="24"/>
        </w:rPr>
        <w:t xml:space="preserve">. </w:t>
      </w:r>
      <w:r w:rsidR="00053DCF">
        <w:rPr>
          <w:rFonts w:ascii="Arial" w:hAnsi="Arial" w:cs="Arial"/>
          <w:sz w:val="24"/>
          <w:szCs w:val="24"/>
        </w:rPr>
        <w:t xml:space="preserve"> </w:t>
      </w:r>
      <w:proofErr w:type="gramEnd"/>
    </w:p>
    <w:p w14:paraId="33D26DD5" w14:textId="5FC349D6" w:rsidR="001540BE" w:rsidRPr="00D8710E" w:rsidRDefault="00D8710E" w:rsidP="00884BB6">
      <w:pPr>
        <w:spacing w:line="480" w:lineRule="auto"/>
        <w:rPr>
          <w:rFonts w:ascii="Arial" w:hAnsi="Arial" w:cs="Arial"/>
          <w:sz w:val="24"/>
          <w:szCs w:val="24"/>
        </w:rPr>
      </w:pPr>
      <w:r>
        <w:rPr>
          <w:rFonts w:ascii="Arial" w:hAnsi="Arial" w:cs="Arial"/>
          <w:sz w:val="24"/>
          <w:szCs w:val="24"/>
        </w:rPr>
        <w:t xml:space="preserve"> </w:t>
      </w:r>
      <w:r w:rsidR="00AF64F1">
        <w:rPr>
          <w:rFonts w:ascii="Arial" w:hAnsi="Arial" w:cs="Arial"/>
          <w:sz w:val="24"/>
          <w:szCs w:val="24"/>
        </w:rPr>
        <w:t xml:space="preserve"> </w:t>
      </w:r>
      <w:r w:rsidRPr="00D8710E">
        <w:rPr>
          <w:rFonts w:ascii="Arial" w:hAnsi="Arial" w:cs="Arial"/>
          <w:sz w:val="24"/>
          <w:szCs w:val="24"/>
        </w:rPr>
        <w:t>Never</w:t>
      </w:r>
      <w:r w:rsidR="00AF64F1" w:rsidRPr="00D8710E">
        <w:rPr>
          <w:rFonts w:ascii="Arial" w:hAnsi="Arial" w:cs="Arial"/>
          <w:sz w:val="24"/>
          <w:szCs w:val="24"/>
        </w:rPr>
        <w:t xml:space="preserve"> </w:t>
      </w:r>
      <w:r>
        <w:rPr>
          <w:rFonts w:ascii="Arial" w:hAnsi="Arial" w:cs="Arial"/>
          <w:sz w:val="24"/>
          <w:szCs w:val="24"/>
        </w:rPr>
        <w:t xml:space="preserve">before </w:t>
      </w:r>
      <w:r w:rsidR="00AF64F1" w:rsidRPr="00D8710E">
        <w:rPr>
          <w:rFonts w:ascii="Arial" w:hAnsi="Arial" w:cs="Arial"/>
          <w:sz w:val="24"/>
          <w:szCs w:val="24"/>
        </w:rPr>
        <w:t>had man’s submission to the world seemed so unendurable, that submission of which an intense awareness and a desire to bring it to an end are precisely what makes the artist (</w:t>
      </w:r>
      <w:r w:rsidR="009B30E6" w:rsidRPr="00D8710E">
        <w:rPr>
          <w:rFonts w:ascii="Arial" w:hAnsi="Arial" w:cs="Arial"/>
          <w:sz w:val="24"/>
          <w:szCs w:val="24"/>
        </w:rPr>
        <w:t>Nadeau,</w:t>
      </w:r>
      <w:r w:rsidR="009B30E6" w:rsidRPr="00D8710E">
        <w:rPr>
          <w:rFonts w:ascii="Arial" w:hAnsi="Arial" w:cs="Arial"/>
          <w:sz w:val="24"/>
          <w:szCs w:val="24"/>
        </w:rPr>
        <w:t xml:space="preserve"> </w:t>
      </w:r>
      <w:r w:rsidR="009B30E6" w:rsidRPr="00D8710E">
        <w:rPr>
          <w:rFonts w:ascii="Arial" w:hAnsi="Arial" w:cs="Arial"/>
          <w:sz w:val="24"/>
          <w:szCs w:val="24"/>
        </w:rPr>
        <w:t>1989</w:t>
      </w:r>
      <w:r w:rsidR="009B30E6" w:rsidRPr="00D8710E">
        <w:rPr>
          <w:rFonts w:ascii="Arial" w:hAnsi="Arial" w:cs="Arial"/>
          <w:sz w:val="24"/>
          <w:szCs w:val="24"/>
        </w:rPr>
        <w:t>, p236</w:t>
      </w:r>
      <w:r w:rsidR="00AF64F1" w:rsidRPr="00D8710E">
        <w:rPr>
          <w:rFonts w:ascii="Arial" w:hAnsi="Arial" w:cs="Arial"/>
          <w:sz w:val="24"/>
          <w:szCs w:val="24"/>
        </w:rPr>
        <w:t xml:space="preserve">) </w:t>
      </w:r>
    </w:p>
    <w:p w14:paraId="3835451C" w14:textId="5CB60548" w:rsidR="0000146D" w:rsidRDefault="001540BE" w:rsidP="00884BB6">
      <w:pPr>
        <w:spacing w:line="480" w:lineRule="auto"/>
        <w:rPr>
          <w:rFonts w:ascii="Arial" w:hAnsi="Arial" w:cs="Arial"/>
          <w:sz w:val="24"/>
          <w:szCs w:val="24"/>
        </w:rPr>
      </w:pPr>
      <w:r w:rsidRPr="00D8710E">
        <w:rPr>
          <w:rFonts w:ascii="Arial" w:hAnsi="Arial" w:cs="Arial"/>
          <w:sz w:val="24"/>
          <w:szCs w:val="24"/>
        </w:rPr>
        <w:t xml:space="preserve">  </w:t>
      </w:r>
      <w:r w:rsidR="00023452" w:rsidRPr="00D8710E">
        <w:rPr>
          <w:rFonts w:ascii="Arial" w:hAnsi="Arial" w:cs="Arial"/>
          <w:sz w:val="24"/>
          <w:szCs w:val="24"/>
        </w:rPr>
        <w:t xml:space="preserve">A </w:t>
      </w:r>
      <w:r w:rsidR="006E5A30" w:rsidRPr="00D8710E">
        <w:rPr>
          <w:rFonts w:ascii="Arial" w:hAnsi="Arial" w:cs="Arial"/>
          <w:sz w:val="24"/>
          <w:szCs w:val="24"/>
        </w:rPr>
        <w:t>collection of work</w:t>
      </w:r>
      <w:r w:rsidR="00023452" w:rsidRPr="00D8710E">
        <w:rPr>
          <w:rFonts w:ascii="Arial" w:hAnsi="Arial" w:cs="Arial"/>
          <w:sz w:val="24"/>
          <w:szCs w:val="24"/>
        </w:rPr>
        <w:t xml:space="preserve"> that demonstrates this beautifully is Shaun Tan’s </w:t>
      </w:r>
      <w:r w:rsidR="00023452" w:rsidRPr="00D8710E">
        <w:rPr>
          <w:rFonts w:ascii="Arial" w:hAnsi="Arial" w:cs="Arial"/>
          <w:i/>
          <w:iCs/>
          <w:sz w:val="24"/>
          <w:szCs w:val="24"/>
        </w:rPr>
        <w:t>The Arrival</w:t>
      </w:r>
      <w:r w:rsidR="00023452" w:rsidRPr="00D8710E">
        <w:rPr>
          <w:rFonts w:ascii="Arial" w:hAnsi="Arial" w:cs="Arial"/>
          <w:sz w:val="24"/>
          <w:szCs w:val="24"/>
        </w:rPr>
        <w:t xml:space="preserve">. Through the towering threats and creatures of all sizes and </w:t>
      </w:r>
      <w:r w:rsidR="000E49EC" w:rsidRPr="00D8710E">
        <w:rPr>
          <w:rFonts w:ascii="Arial" w:hAnsi="Arial" w:cs="Arial"/>
          <w:sz w:val="24"/>
          <w:szCs w:val="24"/>
        </w:rPr>
        <w:t>demeanours</w:t>
      </w:r>
      <w:r w:rsidR="00023452" w:rsidRPr="00D8710E">
        <w:rPr>
          <w:rFonts w:ascii="Arial" w:hAnsi="Arial" w:cs="Arial"/>
          <w:sz w:val="24"/>
          <w:szCs w:val="24"/>
        </w:rPr>
        <w:t xml:space="preserve">, </w:t>
      </w:r>
      <w:r w:rsidR="000E49EC" w:rsidRPr="00D8710E">
        <w:rPr>
          <w:rFonts w:ascii="Arial" w:hAnsi="Arial" w:cs="Arial"/>
          <w:sz w:val="24"/>
          <w:szCs w:val="24"/>
        </w:rPr>
        <w:t>each</w:t>
      </w:r>
      <w:r w:rsidR="00023452" w:rsidRPr="00D8710E">
        <w:rPr>
          <w:rFonts w:ascii="Arial" w:hAnsi="Arial" w:cs="Arial"/>
          <w:sz w:val="24"/>
          <w:szCs w:val="24"/>
        </w:rPr>
        <w:t xml:space="preserve"> reader can </w:t>
      </w:r>
      <w:r w:rsidR="000E49EC" w:rsidRPr="00D8710E">
        <w:rPr>
          <w:rFonts w:ascii="Arial" w:hAnsi="Arial" w:cs="Arial"/>
          <w:sz w:val="24"/>
          <w:szCs w:val="24"/>
        </w:rPr>
        <w:t>find a journey that resonates with them be</w:t>
      </w:r>
      <w:r w:rsidR="000E49EC">
        <w:rPr>
          <w:rFonts w:ascii="Arial" w:hAnsi="Arial" w:cs="Arial"/>
          <w:sz w:val="24"/>
          <w:szCs w:val="24"/>
        </w:rPr>
        <w:t xml:space="preserve"> it a physical or psychological shift in their personal </w:t>
      </w:r>
      <w:r w:rsidR="002D4502">
        <w:rPr>
          <w:rFonts w:ascii="Arial" w:hAnsi="Arial" w:cs="Arial"/>
          <w:sz w:val="24"/>
          <w:szCs w:val="24"/>
        </w:rPr>
        <w:t>travel through life</w:t>
      </w:r>
      <w:r w:rsidR="002F7D44">
        <w:rPr>
          <w:rFonts w:ascii="Arial" w:hAnsi="Arial" w:cs="Arial"/>
          <w:sz w:val="24"/>
          <w:szCs w:val="24"/>
        </w:rPr>
        <w:t>.</w:t>
      </w:r>
      <w:r w:rsidR="002D4502">
        <w:rPr>
          <w:rFonts w:ascii="Arial" w:hAnsi="Arial" w:cs="Arial"/>
          <w:sz w:val="24"/>
          <w:szCs w:val="24"/>
        </w:rPr>
        <w:t xml:space="preserve"> </w:t>
      </w:r>
      <w:r w:rsidR="002F7D44">
        <w:rPr>
          <w:rFonts w:ascii="Arial" w:hAnsi="Arial" w:cs="Arial"/>
          <w:sz w:val="24"/>
          <w:szCs w:val="24"/>
        </w:rPr>
        <w:t>O</w:t>
      </w:r>
      <w:r w:rsidR="002D4502">
        <w:rPr>
          <w:rFonts w:ascii="Arial" w:hAnsi="Arial" w:cs="Arial"/>
          <w:sz w:val="24"/>
          <w:szCs w:val="24"/>
        </w:rPr>
        <w:t>ne can</w:t>
      </w:r>
      <w:r w:rsidR="000E49EC">
        <w:rPr>
          <w:rFonts w:ascii="Arial" w:hAnsi="Arial" w:cs="Arial"/>
          <w:sz w:val="24"/>
          <w:szCs w:val="24"/>
        </w:rPr>
        <w:t xml:space="preserve"> </w:t>
      </w:r>
      <w:r w:rsidR="002D4502">
        <w:rPr>
          <w:rFonts w:ascii="Arial" w:hAnsi="Arial" w:cs="Arial"/>
          <w:sz w:val="24"/>
          <w:szCs w:val="24"/>
        </w:rPr>
        <w:t>communicate triumph or trauma</w:t>
      </w:r>
      <w:r w:rsidR="002F7D44" w:rsidRPr="002F7D44">
        <w:rPr>
          <w:rFonts w:ascii="Arial" w:hAnsi="Arial" w:cs="Arial"/>
          <w:sz w:val="24"/>
          <w:szCs w:val="24"/>
        </w:rPr>
        <w:t xml:space="preserve"> </w:t>
      </w:r>
      <w:r w:rsidR="002F7D44">
        <w:rPr>
          <w:rFonts w:ascii="Arial" w:hAnsi="Arial" w:cs="Arial"/>
          <w:sz w:val="24"/>
          <w:szCs w:val="24"/>
        </w:rPr>
        <w:t>through symbolism and semiosis</w:t>
      </w:r>
      <w:r w:rsidR="0000146D">
        <w:rPr>
          <w:rFonts w:ascii="Arial" w:hAnsi="Arial" w:cs="Arial"/>
          <w:sz w:val="24"/>
          <w:szCs w:val="24"/>
        </w:rPr>
        <w:t xml:space="preserve">, as </w:t>
      </w:r>
      <w:r w:rsidR="001D0D13">
        <w:rPr>
          <w:rFonts w:ascii="Arial" w:hAnsi="Arial" w:cs="Arial"/>
          <w:sz w:val="24"/>
          <w:szCs w:val="24"/>
        </w:rPr>
        <w:t>explained</w:t>
      </w:r>
      <w:r w:rsidR="0000146D">
        <w:rPr>
          <w:rFonts w:ascii="Arial" w:hAnsi="Arial" w:cs="Arial"/>
          <w:sz w:val="24"/>
          <w:szCs w:val="24"/>
        </w:rPr>
        <w:t xml:space="preserve"> by the illustrator himself</w:t>
      </w:r>
      <w:r w:rsidR="006E5A30">
        <w:rPr>
          <w:rFonts w:ascii="Arial" w:hAnsi="Arial" w:cs="Arial"/>
          <w:sz w:val="24"/>
          <w:szCs w:val="24"/>
        </w:rPr>
        <w:t>:</w:t>
      </w:r>
    </w:p>
    <w:p w14:paraId="1582B83D" w14:textId="646DC369" w:rsidR="00E83933" w:rsidRPr="00AD38C4" w:rsidRDefault="00AD38C4" w:rsidP="00884BB6">
      <w:pPr>
        <w:spacing w:line="480" w:lineRule="auto"/>
        <w:rPr>
          <w:rFonts w:ascii="Arial" w:hAnsi="Arial" w:cs="Arial"/>
          <w:sz w:val="24"/>
          <w:szCs w:val="24"/>
        </w:rPr>
      </w:pPr>
      <w:r w:rsidRPr="00D8710E">
        <w:rPr>
          <w:rFonts w:ascii="Arial" w:hAnsi="Arial" w:cs="Arial"/>
          <w:sz w:val="24"/>
          <w:szCs w:val="24"/>
        </w:rPr>
        <w:lastRenderedPageBreak/>
        <w:t xml:space="preserve"> I</w:t>
      </w:r>
      <w:r w:rsidR="0000146D" w:rsidRPr="00D8710E">
        <w:rPr>
          <w:rFonts w:ascii="Arial" w:hAnsi="Arial" w:cs="Arial"/>
          <w:sz w:val="24"/>
          <w:szCs w:val="24"/>
        </w:rPr>
        <w:t>t is open to the individual reader to decide whether this might be political, economic, personal or something else, depending on what ideas or feelings the picture may inspire.</w:t>
      </w:r>
      <w:r w:rsidR="00E83933" w:rsidRPr="00D8710E">
        <w:rPr>
          <w:rFonts w:ascii="Arial" w:hAnsi="Arial" w:cs="Arial"/>
          <w:sz w:val="24"/>
          <w:szCs w:val="24"/>
        </w:rPr>
        <w:t xml:space="preserve"> </w:t>
      </w:r>
      <w:r w:rsidR="0000146D" w:rsidRPr="00D8710E">
        <w:rPr>
          <w:rFonts w:ascii="Arial" w:hAnsi="Arial" w:cs="Arial"/>
          <w:sz w:val="24"/>
          <w:szCs w:val="24"/>
        </w:rPr>
        <w:t xml:space="preserve">(Tan, </w:t>
      </w:r>
      <w:r w:rsidR="00E83933" w:rsidRPr="00D8710E">
        <w:rPr>
          <w:rFonts w:ascii="Arial" w:hAnsi="Arial" w:cs="Arial"/>
          <w:sz w:val="24"/>
          <w:szCs w:val="24"/>
        </w:rPr>
        <w:t>2006)</w:t>
      </w:r>
    </w:p>
    <w:p w14:paraId="512D5C10" w14:textId="6321285E" w:rsidR="00BC7E5D" w:rsidRDefault="00AD38C4" w:rsidP="00B8192A">
      <w:pPr>
        <w:spacing w:line="480" w:lineRule="auto"/>
        <w:rPr>
          <w:rFonts w:ascii="Arial" w:hAnsi="Arial" w:cs="Arial"/>
          <w:sz w:val="24"/>
          <w:szCs w:val="24"/>
        </w:rPr>
      </w:pPr>
      <w:r>
        <w:rPr>
          <w:rFonts w:ascii="Arial" w:hAnsi="Arial" w:cs="Arial"/>
          <w:sz w:val="24"/>
          <w:szCs w:val="24"/>
        </w:rPr>
        <w:t xml:space="preserve"> </w:t>
      </w:r>
      <w:r w:rsidR="006E5A30">
        <w:rPr>
          <w:rFonts w:ascii="Arial" w:hAnsi="Arial" w:cs="Arial"/>
          <w:sz w:val="24"/>
          <w:szCs w:val="24"/>
        </w:rPr>
        <w:t xml:space="preserve">  </w:t>
      </w:r>
      <w:r w:rsidR="005F53B9" w:rsidRPr="009C4BCE">
        <w:rPr>
          <w:rFonts w:ascii="Arial" w:hAnsi="Arial" w:cs="Arial"/>
          <w:sz w:val="24"/>
          <w:szCs w:val="24"/>
        </w:rPr>
        <w:t xml:space="preserve">Illustration is the easiest practice of manifesting visualisation, enabling the creator to take hold of it, </w:t>
      </w:r>
      <w:r w:rsidR="005F53B9">
        <w:rPr>
          <w:rFonts w:ascii="Arial" w:hAnsi="Arial" w:cs="Arial"/>
          <w:sz w:val="24"/>
          <w:szCs w:val="24"/>
        </w:rPr>
        <w:t>bestowing</w:t>
      </w:r>
      <w:r w:rsidR="005F53B9" w:rsidRPr="009C4BCE">
        <w:rPr>
          <w:rFonts w:ascii="Arial" w:hAnsi="Arial" w:cs="Arial"/>
          <w:sz w:val="24"/>
          <w:szCs w:val="24"/>
        </w:rPr>
        <w:t xml:space="preserve"> power </w:t>
      </w:r>
      <w:r w:rsidR="005F53B9">
        <w:rPr>
          <w:rFonts w:ascii="Arial" w:hAnsi="Arial" w:cs="Arial"/>
          <w:sz w:val="24"/>
          <w:szCs w:val="24"/>
        </w:rPr>
        <w:t xml:space="preserve">or revoking it from the </w:t>
      </w:r>
      <w:r w:rsidR="005F53B9" w:rsidRPr="009C4BCE">
        <w:rPr>
          <w:rFonts w:ascii="Arial" w:hAnsi="Arial" w:cs="Arial"/>
          <w:sz w:val="24"/>
          <w:szCs w:val="24"/>
        </w:rPr>
        <w:t xml:space="preserve">brain in which it was conceived. </w:t>
      </w:r>
    </w:p>
    <w:p w14:paraId="08E7CAE5" w14:textId="5CD36CCA" w:rsidR="001D0D13" w:rsidRDefault="00BC7E5D" w:rsidP="007C1CD5">
      <w:pPr>
        <w:spacing w:line="480" w:lineRule="auto"/>
        <w:rPr>
          <w:rFonts w:ascii="Arial" w:hAnsi="Arial" w:cs="Arial"/>
          <w:sz w:val="24"/>
          <w:szCs w:val="24"/>
        </w:rPr>
      </w:pPr>
      <w:r>
        <w:rPr>
          <w:rFonts w:ascii="Arial" w:hAnsi="Arial" w:cs="Arial"/>
          <w:sz w:val="24"/>
          <w:szCs w:val="24"/>
        </w:rPr>
        <w:t xml:space="preserve">  </w:t>
      </w:r>
      <w:r w:rsidR="005F53B9" w:rsidRPr="009C4BCE">
        <w:rPr>
          <w:rFonts w:ascii="Arial" w:hAnsi="Arial" w:cs="Arial"/>
          <w:sz w:val="24"/>
          <w:szCs w:val="24"/>
        </w:rPr>
        <w:t>No other medium can communicate surrealism so intensely.</w:t>
      </w:r>
      <w:r w:rsidR="005F53B9">
        <w:rPr>
          <w:rFonts w:ascii="Arial" w:hAnsi="Arial" w:cs="Arial"/>
          <w:sz w:val="24"/>
          <w:szCs w:val="24"/>
        </w:rPr>
        <w:t xml:space="preserve"> </w:t>
      </w:r>
      <w:r w:rsidR="006E5A30">
        <w:rPr>
          <w:rFonts w:ascii="Arial" w:hAnsi="Arial" w:cs="Arial"/>
          <w:sz w:val="24"/>
          <w:szCs w:val="24"/>
        </w:rPr>
        <w:t xml:space="preserve">Surrealism has always been </w:t>
      </w:r>
      <w:r w:rsidR="00AD38C4">
        <w:rPr>
          <w:rFonts w:ascii="Arial" w:hAnsi="Arial" w:cs="Arial"/>
          <w:sz w:val="24"/>
          <w:szCs w:val="24"/>
        </w:rPr>
        <w:t>an</w:t>
      </w:r>
      <w:r w:rsidR="005C1911" w:rsidRPr="00703133">
        <w:rPr>
          <w:rFonts w:ascii="Arial" w:hAnsi="Arial" w:cs="Arial"/>
          <w:sz w:val="24"/>
          <w:szCs w:val="24"/>
        </w:rPr>
        <w:t xml:space="preserve"> emotionally gripping an</w:t>
      </w:r>
      <w:r w:rsidR="00703133" w:rsidRPr="00703133">
        <w:rPr>
          <w:rFonts w:ascii="Arial" w:hAnsi="Arial" w:cs="Arial"/>
          <w:sz w:val="24"/>
          <w:szCs w:val="24"/>
        </w:rPr>
        <w:t xml:space="preserve">d </w:t>
      </w:r>
      <w:r w:rsidR="00B10629" w:rsidRPr="00703133">
        <w:rPr>
          <w:rFonts w:ascii="Arial" w:hAnsi="Arial" w:cs="Arial"/>
          <w:sz w:val="24"/>
          <w:szCs w:val="24"/>
        </w:rPr>
        <w:t xml:space="preserve">powerful </w:t>
      </w:r>
      <w:r w:rsidR="00703133" w:rsidRPr="00703133">
        <w:rPr>
          <w:rFonts w:ascii="Arial" w:hAnsi="Arial" w:cs="Arial"/>
          <w:sz w:val="24"/>
          <w:szCs w:val="24"/>
        </w:rPr>
        <w:t>vehicle</w:t>
      </w:r>
      <w:r w:rsidR="00B10629" w:rsidRPr="00703133">
        <w:rPr>
          <w:rFonts w:ascii="Arial" w:hAnsi="Arial" w:cs="Arial"/>
          <w:sz w:val="24"/>
          <w:szCs w:val="24"/>
        </w:rPr>
        <w:t xml:space="preserve"> for</w:t>
      </w:r>
      <w:r w:rsidR="00703133">
        <w:rPr>
          <w:rFonts w:ascii="Arial" w:hAnsi="Arial" w:cs="Arial"/>
          <w:sz w:val="24"/>
          <w:szCs w:val="24"/>
        </w:rPr>
        <w:t xml:space="preserve"> emotional expression</w:t>
      </w:r>
      <w:r w:rsidR="00AD38C4">
        <w:rPr>
          <w:rFonts w:ascii="Arial" w:hAnsi="Arial" w:cs="Arial"/>
          <w:sz w:val="24"/>
          <w:szCs w:val="24"/>
        </w:rPr>
        <w:t>,</w:t>
      </w:r>
      <w:r w:rsidR="00703133">
        <w:rPr>
          <w:rFonts w:ascii="Arial" w:hAnsi="Arial" w:cs="Arial"/>
          <w:sz w:val="24"/>
          <w:szCs w:val="24"/>
        </w:rPr>
        <w:t xml:space="preserve"> </w:t>
      </w:r>
      <w:r w:rsidR="006E5A30">
        <w:rPr>
          <w:rFonts w:ascii="Arial" w:hAnsi="Arial" w:cs="Arial"/>
          <w:sz w:val="24"/>
          <w:szCs w:val="24"/>
        </w:rPr>
        <w:t>A</w:t>
      </w:r>
      <w:r w:rsidR="00703133">
        <w:rPr>
          <w:rFonts w:ascii="Arial" w:hAnsi="Arial" w:cs="Arial"/>
          <w:sz w:val="24"/>
          <w:szCs w:val="24"/>
        </w:rPr>
        <w:t xml:space="preserve">s </w:t>
      </w:r>
      <w:r w:rsidR="00AD38C4">
        <w:rPr>
          <w:rFonts w:ascii="Arial" w:hAnsi="Arial" w:cs="Arial"/>
          <w:sz w:val="24"/>
          <w:szCs w:val="24"/>
        </w:rPr>
        <w:t>demonstrated</w:t>
      </w:r>
      <w:r w:rsidR="00703133">
        <w:rPr>
          <w:rFonts w:ascii="Arial" w:hAnsi="Arial" w:cs="Arial"/>
          <w:sz w:val="24"/>
          <w:szCs w:val="24"/>
        </w:rPr>
        <w:t xml:space="preserve"> gracefully by</w:t>
      </w:r>
      <w:r w:rsidR="001D0D13">
        <w:rPr>
          <w:rFonts w:ascii="Arial" w:hAnsi="Arial" w:cs="Arial"/>
          <w:sz w:val="24"/>
          <w:szCs w:val="24"/>
        </w:rPr>
        <w:t xml:space="preserve"> surrealist artist, </w:t>
      </w:r>
      <w:proofErr w:type="gramStart"/>
      <w:r w:rsidR="001D0D13">
        <w:rPr>
          <w:rFonts w:ascii="Arial" w:hAnsi="Arial" w:cs="Arial"/>
          <w:sz w:val="24"/>
          <w:szCs w:val="24"/>
        </w:rPr>
        <w:t>celebrity</w:t>
      </w:r>
      <w:proofErr w:type="gramEnd"/>
      <w:r w:rsidR="001D0D13">
        <w:rPr>
          <w:rFonts w:ascii="Arial" w:hAnsi="Arial" w:cs="Arial"/>
          <w:sz w:val="24"/>
          <w:szCs w:val="24"/>
        </w:rPr>
        <w:t xml:space="preserve"> and cultural icon</w:t>
      </w:r>
      <w:r w:rsidR="00703133">
        <w:rPr>
          <w:rFonts w:ascii="Arial" w:hAnsi="Arial" w:cs="Arial"/>
          <w:sz w:val="24"/>
          <w:szCs w:val="24"/>
        </w:rPr>
        <w:t xml:space="preserve"> Frida </w:t>
      </w:r>
      <w:r w:rsidR="00B26CA5">
        <w:rPr>
          <w:rFonts w:ascii="Arial" w:hAnsi="Arial" w:cs="Arial"/>
          <w:sz w:val="24"/>
          <w:szCs w:val="24"/>
        </w:rPr>
        <w:t xml:space="preserve">Kahlo. An example of </w:t>
      </w:r>
      <w:r w:rsidR="006E5A30">
        <w:rPr>
          <w:rFonts w:ascii="Arial" w:hAnsi="Arial" w:cs="Arial"/>
          <w:sz w:val="24"/>
          <w:szCs w:val="24"/>
        </w:rPr>
        <w:t>this organic mentality</w:t>
      </w:r>
      <w:r w:rsidR="00B26CA5">
        <w:rPr>
          <w:rFonts w:ascii="Arial" w:hAnsi="Arial" w:cs="Arial"/>
          <w:sz w:val="24"/>
          <w:szCs w:val="24"/>
        </w:rPr>
        <w:t xml:space="preserve"> as </w:t>
      </w:r>
      <w:r w:rsidR="006E5A30">
        <w:rPr>
          <w:rFonts w:ascii="Arial" w:hAnsi="Arial" w:cs="Arial"/>
          <w:sz w:val="24"/>
          <w:szCs w:val="24"/>
        </w:rPr>
        <w:t>a</w:t>
      </w:r>
      <w:r w:rsidR="0088409D">
        <w:rPr>
          <w:rFonts w:ascii="Arial" w:hAnsi="Arial" w:cs="Arial"/>
          <w:sz w:val="24"/>
          <w:szCs w:val="24"/>
        </w:rPr>
        <w:t xml:space="preserve"> means of </w:t>
      </w:r>
      <w:r w:rsidR="00B26CA5">
        <w:rPr>
          <w:rFonts w:ascii="Arial" w:hAnsi="Arial" w:cs="Arial"/>
          <w:sz w:val="24"/>
          <w:szCs w:val="24"/>
        </w:rPr>
        <w:t xml:space="preserve">therapeutic </w:t>
      </w:r>
      <w:r w:rsidR="0088409D">
        <w:rPr>
          <w:rFonts w:ascii="Arial" w:hAnsi="Arial" w:cs="Arial"/>
          <w:sz w:val="24"/>
          <w:szCs w:val="24"/>
        </w:rPr>
        <w:t>communication to oneself and others</w:t>
      </w:r>
      <w:r w:rsidR="00B26CA5">
        <w:rPr>
          <w:rFonts w:ascii="Arial" w:hAnsi="Arial" w:cs="Arial"/>
          <w:sz w:val="24"/>
          <w:szCs w:val="24"/>
        </w:rPr>
        <w:t xml:space="preserve"> can be observed in the</w:t>
      </w:r>
      <w:r w:rsidR="00AD38C4">
        <w:rPr>
          <w:rFonts w:ascii="Arial" w:hAnsi="Arial" w:cs="Arial"/>
          <w:sz w:val="24"/>
          <w:szCs w:val="24"/>
        </w:rPr>
        <w:t xml:space="preserve"> </w:t>
      </w:r>
      <w:r w:rsidR="00AD38C4" w:rsidRPr="00D8710E">
        <w:rPr>
          <w:rFonts w:ascii="Arial" w:hAnsi="Arial" w:cs="Arial"/>
          <w:sz w:val="24"/>
          <w:szCs w:val="24"/>
        </w:rPr>
        <w:t>piece</w:t>
      </w:r>
      <w:r w:rsidR="00B26CA5" w:rsidRPr="00D8710E">
        <w:rPr>
          <w:rFonts w:ascii="Arial" w:hAnsi="Arial" w:cs="Arial"/>
          <w:sz w:val="24"/>
          <w:szCs w:val="24"/>
        </w:rPr>
        <w:t xml:space="preserve"> </w:t>
      </w:r>
      <w:r w:rsidR="00AD38C4" w:rsidRPr="00D8710E">
        <w:rPr>
          <w:rFonts w:ascii="Arial" w:hAnsi="Arial" w:cs="Arial"/>
          <w:i/>
          <w:iCs/>
          <w:sz w:val="24"/>
          <w:szCs w:val="24"/>
        </w:rPr>
        <w:t>Henry Ford Hospital</w:t>
      </w:r>
      <w:r w:rsidR="00AD38C4" w:rsidRPr="00D8710E">
        <w:rPr>
          <w:rFonts w:ascii="Arial" w:hAnsi="Arial" w:cs="Arial"/>
          <w:sz w:val="24"/>
          <w:szCs w:val="24"/>
        </w:rPr>
        <w:t xml:space="preserve"> (</w:t>
      </w:r>
      <w:r w:rsidR="00B26CA5" w:rsidRPr="00D8710E">
        <w:rPr>
          <w:rFonts w:ascii="Arial" w:hAnsi="Arial" w:cs="Arial"/>
          <w:sz w:val="24"/>
          <w:szCs w:val="24"/>
        </w:rPr>
        <w:t>1932</w:t>
      </w:r>
      <w:r w:rsidR="00AD38C4" w:rsidRPr="00D8710E">
        <w:rPr>
          <w:rFonts w:ascii="Arial" w:hAnsi="Arial" w:cs="Arial"/>
          <w:sz w:val="24"/>
          <w:szCs w:val="24"/>
        </w:rPr>
        <w:t>)</w:t>
      </w:r>
      <w:r w:rsidR="00B26CA5" w:rsidRPr="00D8710E">
        <w:rPr>
          <w:rFonts w:ascii="Arial" w:hAnsi="Arial" w:cs="Arial"/>
          <w:sz w:val="24"/>
          <w:szCs w:val="24"/>
        </w:rPr>
        <w:t xml:space="preserve">. It has been interpreted to illustrate Kahlo’s anguish. </w:t>
      </w:r>
      <w:r w:rsidR="0088409D" w:rsidRPr="00D8710E">
        <w:rPr>
          <w:rFonts w:ascii="Arial" w:hAnsi="Arial" w:cs="Arial"/>
          <w:sz w:val="24"/>
          <w:szCs w:val="24"/>
        </w:rPr>
        <w:t>“</w:t>
      </w:r>
      <w:r w:rsidR="00B26CA5" w:rsidRPr="00D8710E">
        <w:rPr>
          <w:rFonts w:ascii="Arial" w:hAnsi="Arial" w:cs="Arial"/>
          <w:sz w:val="24"/>
          <w:szCs w:val="24"/>
        </w:rPr>
        <w:t xml:space="preserve">Kahlo depicted herself surrounded by "symbols of maternal failure" representing her "knowledge that she would never </w:t>
      </w:r>
      <w:r w:rsidR="0088409D" w:rsidRPr="00D8710E">
        <w:rPr>
          <w:rFonts w:ascii="Arial" w:hAnsi="Arial" w:cs="Arial"/>
          <w:sz w:val="24"/>
          <w:szCs w:val="24"/>
        </w:rPr>
        <w:t>b</w:t>
      </w:r>
      <w:r w:rsidR="00B26CA5" w:rsidRPr="00D8710E">
        <w:rPr>
          <w:rFonts w:ascii="Arial" w:hAnsi="Arial" w:cs="Arial"/>
          <w:sz w:val="24"/>
          <w:szCs w:val="24"/>
        </w:rPr>
        <w:t>e able to bear a child."</w:t>
      </w:r>
      <w:r w:rsidR="00140A97" w:rsidRPr="00D8710E">
        <w:rPr>
          <w:rFonts w:ascii="Arial" w:hAnsi="Arial" w:cs="Arial"/>
          <w:sz w:val="24"/>
          <w:szCs w:val="24"/>
        </w:rPr>
        <w:t xml:space="preserve"> (Lindauer</w:t>
      </w:r>
      <w:r w:rsidR="00460CAF" w:rsidRPr="00D8710E">
        <w:rPr>
          <w:rFonts w:ascii="Arial" w:hAnsi="Arial" w:cs="Arial"/>
          <w:sz w:val="24"/>
          <w:szCs w:val="24"/>
        </w:rPr>
        <w:t>,</w:t>
      </w:r>
      <w:r w:rsidR="00140A97" w:rsidRPr="00D8710E">
        <w:rPr>
          <w:rFonts w:ascii="Arial" w:hAnsi="Arial" w:cs="Arial"/>
          <w:sz w:val="24"/>
          <w:szCs w:val="24"/>
        </w:rPr>
        <w:t xml:space="preserve"> 1999</w:t>
      </w:r>
      <w:r w:rsidR="00460CAF" w:rsidRPr="00D8710E">
        <w:rPr>
          <w:rFonts w:ascii="Arial" w:hAnsi="Arial" w:cs="Arial"/>
          <w:sz w:val="24"/>
          <w:szCs w:val="24"/>
        </w:rPr>
        <w:t>, pg. 21</w:t>
      </w:r>
      <w:r w:rsidR="00140A97" w:rsidRPr="00D8710E">
        <w:rPr>
          <w:rFonts w:ascii="Source Sans Pro" w:hAnsi="Source Sans Pro"/>
          <w:color w:val="3A3A3A"/>
          <w:sz w:val="23"/>
          <w:szCs w:val="23"/>
          <w:shd w:val="clear" w:color="auto" w:fill="F3F3F3"/>
        </w:rPr>
        <w:t>)</w:t>
      </w:r>
      <w:r w:rsidR="00874F6E">
        <w:rPr>
          <w:rFonts w:ascii="Source Sans Pro" w:hAnsi="Source Sans Pro"/>
          <w:color w:val="3A3A3A"/>
          <w:sz w:val="23"/>
          <w:szCs w:val="23"/>
          <w:shd w:val="clear" w:color="auto" w:fill="F3F3F3"/>
        </w:rPr>
        <w:br/>
      </w:r>
      <w:r w:rsidR="00874F6E" w:rsidRPr="00874F6E">
        <w:rPr>
          <w:rFonts w:ascii="Arial" w:hAnsi="Arial" w:cs="Arial"/>
          <w:sz w:val="24"/>
          <w:szCs w:val="24"/>
        </w:rPr>
        <w:t xml:space="preserve"> In contemporary illustration Kahlo h</w:t>
      </w:r>
      <w:r w:rsidR="008368EF">
        <w:rPr>
          <w:rFonts w:ascii="Arial" w:hAnsi="Arial" w:cs="Arial"/>
          <w:sz w:val="24"/>
          <w:szCs w:val="24"/>
        </w:rPr>
        <w:t>erself h</w:t>
      </w:r>
      <w:r w:rsidR="00874F6E" w:rsidRPr="00874F6E">
        <w:rPr>
          <w:rFonts w:ascii="Arial" w:hAnsi="Arial" w:cs="Arial"/>
          <w:sz w:val="24"/>
          <w:szCs w:val="24"/>
        </w:rPr>
        <w:t xml:space="preserve">as become </w:t>
      </w:r>
      <w:r w:rsidR="00874F6E">
        <w:rPr>
          <w:rFonts w:ascii="Arial" w:hAnsi="Arial" w:cs="Arial"/>
          <w:sz w:val="24"/>
          <w:szCs w:val="24"/>
        </w:rPr>
        <w:t xml:space="preserve">a symbol with the rise in </w:t>
      </w:r>
      <w:r w:rsidR="00AD38C4">
        <w:rPr>
          <w:rFonts w:ascii="Arial" w:hAnsi="Arial" w:cs="Arial"/>
          <w:sz w:val="24"/>
          <w:szCs w:val="24"/>
        </w:rPr>
        <w:t>fe</w:t>
      </w:r>
      <w:r w:rsidR="00874F6E">
        <w:rPr>
          <w:rFonts w:ascii="Arial" w:hAnsi="Arial" w:cs="Arial"/>
          <w:sz w:val="24"/>
          <w:szCs w:val="24"/>
        </w:rPr>
        <w:t>male empowerment, depicted through surrealist application</w:t>
      </w:r>
      <w:r w:rsidR="0088409D">
        <w:rPr>
          <w:rFonts w:ascii="Arial" w:hAnsi="Arial" w:cs="Arial"/>
          <w:sz w:val="24"/>
          <w:szCs w:val="24"/>
        </w:rPr>
        <w:t>. (</w:t>
      </w:r>
      <w:r w:rsidR="006C1801">
        <w:rPr>
          <w:rFonts w:ascii="Arial" w:hAnsi="Arial" w:cs="Arial"/>
          <w:sz w:val="24"/>
          <w:szCs w:val="24"/>
        </w:rPr>
        <w:t>fig)</w:t>
      </w:r>
      <w:r w:rsidR="001E39BC" w:rsidRPr="001E39BC">
        <w:t xml:space="preserve"> </w:t>
      </w:r>
    </w:p>
    <w:p w14:paraId="670CBC94" w14:textId="36015E12" w:rsidR="00BC7E5D" w:rsidRDefault="005F6831" w:rsidP="007C1CD5">
      <w:pPr>
        <w:spacing w:line="480" w:lineRule="auto"/>
        <w:rPr>
          <w:rFonts w:ascii="Arial" w:hAnsi="Arial" w:cs="Arial"/>
          <w:sz w:val="24"/>
          <w:szCs w:val="24"/>
        </w:rPr>
      </w:pPr>
      <w:r>
        <w:rPr>
          <w:noProof/>
        </w:rPr>
        <w:drawing>
          <wp:anchor distT="0" distB="0" distL="114300" distR="114300" simplePos="0" relativeHeight="251671552" behindDoc="0" locked="0" layoutInCell="1" allowOverlap="1" wp14:anchorId="47C3EE6F" wp14:editId="7344B0DC">
            <wp:simplePos x="0" y="0"/>
            <wp:positionH relativeFrom="page">
              <wp:posOffset>4305300</wp:posOffset>
            </wp:positionH>
            <wp:positionV relativeFrom="margin">
              <wp:align>bottom</wp:align>
            </wp:positionV>
            <wp:extent cx="1714500" cy="2156460"/>
            <wp:effectExtent l="0" t="0" r="0" b="0"/>
            <wp:wrapTopAndBottom/>
            <wp:docPr id="11" name="Picture 11" descr="A person's face on a pos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s face on a poster&#10;&#10;Description automatically generated with low confidenc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567" t="11438" r="22812" b="15481"/>
                    <a:stretch/>
                  </pic:blipFill>
                  <pic:spPr bwMode="auto">
                    <a:xfrm>
                      <a:off x="0" y="0"/>
                      <a:ext cx="1714500" cy="2156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72CF5346" wp14:editId="5712CAD7">
            <wp:simplePos x="0" y="0"/>
            <wp:positionH relativeFrom="margin">
              <wp:align>left</wp:align>
            </wp:positionH>
            <wp:positionV relativeFrom="margin">
              <wp:align>bottom</wp:align>
            </wp:positionV>
            <wp:extent cx="2592070" cy="2022475"/>
            <wp:effectExtent l="0" t="0" r="0" b="0"/>
            <wp:wrapTopAndBottom/>
            <wp:docPr id="10" name="Picture 10" descr="Kahlo Frida, Henry Ford Hospital, 1932 | Frida | Pinter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ahlo Frida, Henry Ford Hospital, 1932 | Frida | Pinteres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2070" cy="2022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AD02EA" w14:textId="183300B4" w:rsidR="007C1CD5" w:rsidRPr="007C1CD5" w:rsidRDefault="00E724FB" w:rsidP="007C1CD5">
      <w:pPr>
        <w:spacing w:line="480" w:lineRule="auto"/>
        <w:rPr>
          <w:rFonts w:ascii="Arial" w:hAnsi="Arial" w:cs="Arial"/>
          <w:sz w:val="24"/>
          <w:szCs w:val="24"/>
        </w:rPr>
      </w:pPr>
      <w:r>
        <w:rPr>
          <w:noProof/>
        </w:rPr>
        <w:lastRenderedPageBreak/>
        <w:drawing>
          <wp:anchor distT="0" distB="0" distL="114300" distR="114300" simplePos="0" relativeHeight="251669504" behindDoc="0" locked="0" layoutInCell="1" allowOverlap="1" wp14:anchorId="79EAC352" wp14:editId="37CBB494">
            <wp:simplePos x="0" y="0"/>
            <wp:positionH relativeFrom="column">
              <wp:posOffset>2236470</wp:posOffset>
            </wp:positionH>
            <wp:positionV relativeFrom="page">
              <wp:posOffset>3198495</wp:posOffset>
            </wp:positionV>
            <wp:extent cx="3613785" cy="3793490"/>
            <wp:effectExtent l="0" t="0" r="5715" b="0"/>
            <wp:wrapThrough wrapText="bothSides">
              <wp:wrapPolygon edited="0">
                <wp:start x="0" y="0"/>
                <wp:lineTo x="0" y="21477"/>
                <wp:lineTo x="21520" y="21477"/>
                <wp:lineTo x="21520" y="0"/>
                <wp:lineTo x="0" y="0"/>
              </wp:wrapPolygon>
            </wp:wrapThrough>
            <wp:docPr id="1" name="Picture 1" descr="A picture containing text, colorful,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olorful, fabric&#10;&#10;Description automatically generated"/>
                    <pic:cNvPicPr/>
                  </pic:nvPicPr>
                  <pic:blipFill rotWithShape="1">
                    <a:blip r:embed="rId11">
                      <a:extLst>
                        <a:ext uri="{28A0092B-C50C-407E-A947-70E740481C1C}">
                          <a14:useLocalDpi xmlns:a14="http://schemas.microsoft.com/office/drawing/2010/main" val="0"/>
                        </a:ext>
                      </a:extLst>
                    </a:blip>
                    <a:srcRect t="3477" b="3737"/>
                    <a:stretch/>
                  </pic:blipFill>
                  <pic:spPr bwMode="auto">
                    <a:xfrm>
                      <a:off x="0" y="0"/>
                      <a:ext cx="3613785" cy="379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5291">
        <w:rPr>
          <w:noProof/>
        </w:rPr>
        <mc:AlternateContent>
          <mc:Choice Requires="wps">
            <w:drawing>
              <wp:anchor distT="0" distB="0" distL="114300" distR="114300" simplePos="0" relativeHeight="251683840" behindDoc="0" locked="0" layoutInCell="1" allowOverlap="1" wp14:anchorId="423A3DB0" wp14:editId="34534A7F">
                <wp:simplePos x="0" y="0"/>
                <wp:positionH relativeFrom="margin">
                  <wp:posOffset>5367799</wp:posOffset>
                </wp:positionH>
                <wp:positionV relativeFrom="page">
                  <wp:posOffset>6004874</wp:posOffset>
                </wp:positionV>
                <wp:extent cx="640715" cy="386499"/>
                <wp:effectExtent l="0" t="0" r="6985" b="0"/>
                <wp:wrapNone/>
                <wp:docPr id="22" name="Text Box 22"/>
                <wp:cNvGraphicFramePr/>
                <a:graphic xmlns:a="http://schemas.openxmlformats.org/drawingml/2006/main">
                  <a:graphicData uri="http://schemas.microsoft.com/office/word/2010/wordprocessingShape">
                    <wps:wsp>
                      <wps:cNvSpPr txBox="1"/>
                      <wps:spPr>
                        <a:xfrm>
                          <a:off x="0" y="0"/>
                          <a:ext cx="640715" cy="386499"/>
                        </a:xfrm>
                        <a:prstGeom prst="rect">
                          <a:avLst/>
                        </a:prstGeom>
                        <a:solidFill>
                          <a:schemeClr val="lt1"/>
                        </a:solidFill>
                        <a:ln w="6350">
                          <a:noFill/>
                        </a:ln>
                      </wps:spPr>
                      <wps:txbx>
                        <w:txbxContent>
                          <w:p w14:paraId="3AAE5348" w14:textId="673A111B" w:rsidR="008D5291" w:rsidRPr="008D5291" w:rsidRDefault="008D5291" w:rsidP="008D5291">
                            <w:pPr>
                              <w:rPr>
                                <w:rFonts w:ascii="Arial" w:hAnsi="Arial" w:cs="Arial"/>
                              </w:rPr>
                            </w:pPr>
                            <w:r w:rsidRPr="008D5291">
                              <w:rPr>
                                <w:rFonts w:ascii="Arial" w:hAnsi="Arial" w:cs="Arial"/>
                              </w:rPr>
                              <w:t>Fig</w:t>
                            </w:r>
                            <w:r>
                              <w:rPr>
                                <w:rFonts w:ascii="Arial" w:hAnsi="Arial" w:cs="Arial"/>
                              </w:rPr>
                              <w:t>.</w:t>
                            </w:r>
                            <w:r w:rsidRPr="008D5291">
                              <w:rPr>
                                <w:rFonts w:ascii="Arial" w:hAnsi="Arial" w:cs="Arial"/>
                              </w:rPr>
                              <w:t xml:space="preserve"> </w:t>
                            </w:r>
                            <w:r>
                              <w:rPr>
                                <w:rFonts w:ascii="Arial" w:hAnsi="Arial" w:cs="Arial"/>
                              </w:rPr>
                              <w:t xml:space="preserve">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A3DB0" id="Text Box 22" o:spid="_x0000_s1030" type="#_x0000_t202" style="position:absolute;margin-left:422.65pt;margin-top:472.8pt;width:50.45pt;height:30.4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" fillcolor="white [3201]" stroked="f" strokeweight=".5pt">
                <v:textbox>
                  <w:txbxContent>
                    <w:p w14:paraId="3AAE5348" w14:textId="673A111B" w:rsidR="008D5291" w:rsidRPr="008D5291" w:rsidRDefault="008D5291" w:rsidP="008D5291">
                      <w:pPr>
                        <w:rPr>
                          <w:rFonts w:ascii="Arial" w:hAnsi="Arial" w:cs="Arial"/>
                        </w:rPr>
                      </w:pPr>
                      <w:r w:rsidRPr="008D5291">
                        <w:rPr>
                          <w:rFonts w:ascii="Arial" w:hAnsi="Arial" w:cs="Arial"/>
                        </w:rPr>
                        <w:t>Fig</w:t>
                      </w:r>
                      <w:r>
                        <w:rPr>
                          <w:rFonts w:ascii="Arial" w:hAnsi="Arial" w:cs="Arial"/>
                        </w:rPr>
                        <w:t>.</w:t>
                      </w:r>
                      <w:r w:rsidRPr="008D5291">
                        <w:rPr>
                          <w:rFonts w:ascii="Arial" w:hAnsi="Arial" w:cs="Arial"/>
                        </w:rPr>
                        <w:t xml:space="preserve"> </w:t>
                      </w:r>
                      <w:r>
                        <w:rPr>
                          <w:rFonts w:ascii="Arial" w:hAnsi="Arial" w:cs="Arial"/>
                        </w:rPr>
                        <w:t>5</w:t>
                      </w:r>
                      <w:r>
                        <w:rPr>
                          <w:rFonts w:ascii="Arial" w:hAnsi="Arial" w:cs="Arial"/>
                        </w:rPr>
                        <w:t xml:space="preserve">. </w:t>
                      </w:r>
                    </w:p>
                  </w:txbxContent>
                </v:textbox>
                <w10:wrap anchorx="margin" anchory="page"/>
              </v:shape>
            </w:pict>
          </mc:Fallback>
        </mc:AlternateContent>
      </w:r>
      <w:r w:rsidR="001540BE">
        <w:rPr>
          <w:rFonts w:ascii="Arial" w:hAnsi="Arial" w:cs="Arial"/>
          <w:sz w:val="24"/>
          <w:szCs w:val="24"/>
        </w:rPr>
        <w:t xml:space="preserve">  </w:t>
      </w:r>
      <w:r w:rsidR="001E56B4">
        <w:rPr>
          <w:rFonts w:ascii="Arial" w:hAnsi="Arial" w:cs="Arial"/>
          <w:sz w:val="24"/>
          <w:szCs w:val="24"/>
        </w:rPr>
        <w:t>Providing</w:t>
      </w:r>
      <w:r w:rsidR="00EB6C30" w:rsidRPr="00EB6C30">
        <w:rPr>
          <w:rFonts w:ascii="Arial" w:hAnsi="Arial" w:cs="Arial"/>
          <w:sz w:val="24"/>
          <w:szCs w:val="24"/>
        </w:rPr>
        <w:t xml:space="preserve"> </w:t>
      </w:r>
      <w:r w:rsidR="004672EB">
        <w:rPr>
          <w:rFonts w:ascii="Arial" w:hAnsi="Arial" w:cs="Arial"/>
          <w:sz w:val="24"/>
          <w:szCs w:val="24"/>
        </w:rPr>
        <w:t>the perfect</w:t>
      </w:r>
      <w:r w:rsidR="001E56B4">
        <w:rPr>
          <w:rFonts w:ascii="Arial" w:hAnsi="Arial" w:cs="Arial"/>
          <w:sz w:val="24"/>
          <w:szCs w:val="24"/>
        </w:rPr>
        <w:t xml:space="preserve"> </w:t>
      </w:r>
      <w:r w:rsidR="001E56B4" w:rsidRPr="001D0D13">
        <w:rPr>
          <w:rFonts w:ascii="Arial" w:hAnsi="Arial" w:cs="Arial"/>
          <w:sz w:val="24"/>
          <w:szCs w:val="24"/>
          <w:highlight w:val="green"/>
        </w:rPr>
        <w:t>channel</w:t>
      </w:r>
      <w:r w:rsidR="001E56B4">
        <w:rPr>
          <w:rFonts w:ascii="Arial" w:hAnsi="Arial" w:cs="Arial"/>
          <w:sz w:val="24"/>
          <w:szCs w:val="24"/>
        </w:rPr>
        <w:t xml:space="preserve"> from which</w:t>
      </w:r>
      <w:r w:rsidR="00EB6C30" w:rsidRPr="00EB6C30">
        <w:rPr>
          <w:rFonts w:ascii="Arial" w:hAnsi="Arial" w:cs="Arial"/>
          <w:sz w:val="24"/>
          <w:szCs w:val="24"/>
        </w:rPr>
        <w:t xml:space="preserve"> </w:t>
      </w:r>
      <w:r w:rsidR="001E56B4" w:rsidRPr="00EB6C30">
        <w:rPr>
          <w:rFonts w:ascii="Arial" w:hAnsi="Arial" w:cs="Arial"/>
          <w:sz w:val="24"/>
          <w:szCs w:val="24"/>
        </w:rPr>
        <w:t xml:space="preserve">to provide </w:t>
      </w:r>
      <w:r w:rsidR="001E56B4" w:rsidRPr="001D0D13">
        <w:rPr>
          <w:rFonts w:ascii="Arial" w:hAnsi="Arial" w:cs="Arial"/>
          <w:sz w:val="24"/>
          <w:szCs w:val="24"/>
          <w:highlight w:val="green"/>
        </w:rPr>
        <w:t>multiple stimuli</w:t>
      </w:r>
      <w:r w:rsidR="001E56B4" w:rsidRPr="00EB6C30">
        <w:rPr>
          <w:rFonts w:ascii="Arial" w:hAnsi="Arial" w:cs="Arial"/>
          <w:sz w:val="24"/>
          <w:szCs w:val="24"/>
        </w:rPr>
        <w:t xml:space="preserve"> </w:t>
      </w:r>
      <w:r w:rsidR="00EB6C30" w:rsidRPr="00EB6C30">
        <w:rPr>
          <w:rFonts w:ascii="Arial" w:hAnsi="Arial" w:cs="Arial"/>
          <w:sz w:val="24"/>
          <w:szCs w:val="24"/>
        </w:rPr>
        <w:t>for younger readers,</w:t>
      </w:r>
      <w:r w:rsidR="001E56B4">
        <w:rPr>
          <w:rFonts w:ascii="Arial" w:hAnsi="Arial" w:cs="Arial"/>
          <w:sz w:val="24"/>
          <w:szCs w:val="24"/>
        </w:rPr>
        <w:t xml:space="preserve"> picture books </w:t>
      </w:r>
      <w:r w:rsidR="001540BE">
        <w:rPr>
          <w:rFonts w:ascii="Arial" w:hAnsi="Arial" w:cs="Arial"/>
          <w:sz w:val="24"/>
          <w:szCs w:val="24"/>
        </w:rPr>
        <w:t>contribute</w:t>
      </w:r>
      <w:r w:rsidR="001E56B4">
        <w:rPr>
          <w:rFonts w:ascii="Arial" w:hAnsi="Arial" w:cs="Arial"/>
          <w:sz w:val="24"/>
          <w:szCs w:val="24"/>
        </w:rPr>
        <w:t xml:space="preserve"> another </w:t>
      </w:r>
      <w:r w:rsidR="001D0D13">
        <w:rPr>
          <w:rFonts w:ascii="Arial" w:hAnsi="Arial" w:cs="Arial"/>
          <w:sz w:val="24"/>
          <w:szCs w:val="24"/>
        </w:rPr>
        <w:t xml:space="preserve">observation </w:t>
      </w:r>
      <w:r w:rsidR="001540BE">
        <w:rPr>
          <w:rFonts w:ascii="Arial" w:hAnsi="Arial" w:cs="Arial"/>
          <w:sz w:val="24"/>
          <w:szCs w:val="24"/>
        </w:rPr>
        <w:t>window</w:t>
      </w:r>
      <w:r w:rsidR="001E56B4">
        <w:rPr>
          <w:rFonts w:ascii="Arial" w:hAnsi="Arial" w:cs="Arial"/>
          <w:sz w:val="24"/>
          <w:szCs w:val="24"/>
        </w:rPr>
        <w:t xml:space="preserve"> to</w:t>
      </w:r>
      <w:r w:rsidR="001D0D13">
        <w:rPr>
          <w:rFonts w:ascii="Arial" w:hAnsi="Arial" w:cs="Arial"/>
          <w:sz w:val="24"/>
          <w:szCs w:val="24"/>
        </w:rPr>
        <w:t xml:space="preserve"> </w:t>
      </w:r>
      <w:r w:rsidR="001D0D13" w:rsidRPr="001D0D13">
        <w:rPr>
          <w:rFonts w:ascii="Arial" w:hAnsi="Arial" w:cs="Arial"/>
          <w:sz w:val="24"/>
          <w:szCs w:val="24"/>
          <w:highlight w:val="green"/>
        </w:rPr>
        <w:t>view</w:t>
      </w:r>
      <w:r w:rsidR="001D0D13">
        <w:rPr>
          <w:rFonts w:ascii="Arial" w:hAnsi="Arial" w:cs="Arial"/>
          <w:sz w:val="24"/>
          <w:szCs w:val="24"/>
        </w:rPr>
        <w:t xml:space="preserve"> </w:t>
      </w:r>
      <w:r w:rsidR="001E56B4">
        <w:rPr>
          <w:rFonts w:ascii="Arial" w:hAnsi="Arial" w:cs="Arial"/>
          <w:sz w:val="24"/>
          <w:szCs w:val="24"/>
        </w:rPr>
        <w:t>the impact the</w:t>
      </w:r>
      <w:r w:rsidR="001540BE">
        <w:rPr>
          <w:rFonts w:ascii="Arial" w:hAnsi="Arial" w:cs="Arial"/>
          <w:sz w:val="24"/>
          <w:szCs w:val="24"/>
        </w:rPr>
        <w:t xml:space="preserve"> S</w:t>
      </w:r>
      <w:r w:rsidR="001E56B4">
        <w:rPr>
          <w:rFonts w:ascii="Arial" w:hAnsi="Arial" w:cs="Arial"/>
          <w:sz w:val="24"/>
          <w:szCs w:val="24"/>
        </w:rPr>
        <w:t xml:space="preserve">urrealist movement </w:t>
      </w:r>
      <w:r w:rsidR="006723DC">
        <w:rPr>
          <w:rFonts w:ascii="Arial" w:hAnsi="Arial" w:cs="Arial"/>
          <w:sz w:val="24"/>
          <w:szCs w:val="24"/>
        </w:rPr>
        <w:t>had</w:t>
      </w:r>
      <w:r w:rsidR="00092A9C">
        <w:rPr>
          <w:rFonts w:ascii="Arial" w:hAnsi="Arial" w:cs="Arial"/>
          <w:sz w:val="24"/>
          <w:szCs w:val="24"/>
        </w:rPr>
        <w:t xml:space="preserve"> on </w:t>
      </w:r>
      <w:r>
        <w:rPr>
          <w:rFonts w:ascii="Arial" w:hAnsi="Arial" w:cs="Arial"/>
          <w:sz w:val="24"/>
          <w:szCs w:val="24"/>
        </w:rPr>
        <w:t>literature and</w:t>
      </w:r>
      <w:r w:rsidR="001E56B4">
        <w:rPr>
          <w:rFonts w:ascii="Arial" w:hAnsi="Arial" w:cs="Arial"/>
          <w:sz w:val="24"/>
          <w:szCs w:val="24"/>
        </w:rPr>
        <w:t xml:space="preserve"> is continuing to </w:t>
      </w:r>
      <w:r w:rsidR="001540BE">
        <w:rPr>
          <w:rFonts w:ascii="Arial" w:hAnsi="Arial" w:cs="Arial"/>
          <w:sz w:val="24"/>
          <w:szCs w:val="24"/>
        </w:rPr>
        <w:t>cast</w:t>
      </w:r>
      <w:r w:rsidR="001E56B4">
        <w:rPr>
          <w:rFonts w:ascii="Arial" w:hAnsi="Arial" w:cs="Arial"/>
          <w:sz w:val="24"/>
          <w:szCs w:val="24"/>
        </w:rPr>
        <w:t xml:space="preserve"> </w:t>
      </w:r>
      <w:r w:rsidR="001540BE">
        <w:rPr>
          <w:rFonts w:ascii="Arial" w:hAnsi="Arial" w:cs="Arial"/>
          <w:sz w:val="24"/>
          <w:szCs w:val="24"/>
        </w:rPr>
        <w:t>upon</w:t>
      </w:r>
      <w:r w:rsidR="001E56B4">
        <w:rPr>
          <w:rFonts w:ascii="Arial" w:hAnsi="Arial" w:cs="Arial"/>
          <w:sz w:val="24"/>
          <w:szCs w:val="24"/>
        </w:rPr>
        <w:t xml:space="preserve"> the younger generations. It </w:t>
      </w:r>
      <w:r w:rsidR="001D0D13">
        <w:rPr>
          <w:rFonts w:ascii="Arial" w:hAnsi="Arial" w:cs="Arial"/>
          <w:sz w:val="24"/>
          <w:szCs w:val="24"/>
        </w:rPr>
        <w:t xml:space="preserve">is </w:t>
      </w:r>
      <w:r w:rsidR="001E56B4">
        <w:rPr>
          <w:rFonts w:ascii="Arial" w:hAnsi="Arial" w:cs="Arial"/>
          <w:sz w:val="24"/>
          <w:szCs w:val="24"/>
        </w:rPr>
        <w:t xml:space="preserve">observed </w:t>
      </w:r>
      <w:r w:rsidR="001E56B4" w:rsidRPr="00D8710E">
        <w:rPr>
          <w:rFonts w:ascii="Arial" w:hAnsi="Arial" w:cs="Arial"/>
          <w:sz w:val="24"/>
          <w:szCs w:val="24"/>
        </w:rPr>
        <w:t>that “c</w:t>
      </w:r>
      <w:r w:rsidR="00EB6C30" w:rsidRPr="00D8710E">
        <w:rPr>
          <w:rFonts w:ascii="Arial" w:hAnsi="Arial" w:cs="Arial"/>
          <w:sz w:val="24"/>
          <w:szCs w:val="24"/>
        </w:rPr>
        <w:t>hildren favour styles of art that amuse, delight and challenge them</w:t>
      </w:r>
      <w:r w:rsidR="001E56B4" w:rsidRPr="00D8710E">
        <w:rPr>
          <w:rFonts w:ascii="Arial" w:hAnsi="Arial" w:cs="Arial"/>
          <w:sz w:val="24"/>
          <w:szCs w:val="24"/>
        </w:rPr>
        <w:t>”</w:t>
      </w:r>
      <w:r w:rsidR="00EB6C30" w:rsidRPr="00D8710E">
        <w:rPr>
          <w:rFonts w:ascii="Arial" w:hAnsi="Arial" w:cs="Arial"/>
          <w:sz w:val="24"/>
          <w:szCs w:val="24"/>
        </w:rPr>
        <w:t xml:space="preserve"> (</w:t>
      </w:r>
      <w:proofErr w:type="spellStart"/>
      <w:r w:rsidR="00EB6C30" w:rsidRPr="00D8710E">
        <w:rPr>
          <w:rFonts w:ascii="Arial" w:hAnsi="Arial" w:cs="Arial"/>
          <w:sz w:val="24"/>
          <w:szCs w:val="24"/>
        </w:rPr>
        <w:t>Arizipe</w:t>
      </w:r>
      <w:proofErr w:type="spellEnd"/>
      <w:r w:rsidR="00EB6C30" w:rsidRPr="00D8710E">
        <w:rPr>
          <w:rFonts w:ascii="Arial" w:hAnsi="Arial" w:cs="Arial"/>
          <w:sz w:val="24"/>
          <w:szCs w:val="24"/>
        </w:rPr>
        <w:t xml:space="preserve"> and </w:t>
      </w:r>
      <w:r w:rsidR="00B92109" w:rsidRPr="00D8710E">
        <w:rPr>
          <w:rFonts w:ascii="Arial" w:hAnsi="Arial" w:cs="Arial"/>
          <w:sz w:val="24"/>
          <w:szCs w:val="24"/>
        </w:rPr>
        <w:t>Styles, 2</w:t>
      </w:r>
      <w:r w:rsidR="00894647" w:rsidRPr="00D8710E">
        <w:rPr>
          <w:rFonts w:ascii="Arial" w:hAnsi="Arial" w:cs="Arial"/>
          <w:sz w:val="24"/>
          <w:szCs w:val="24"/>
        </w:rPr>
        <w:t>003, pg. 50</w:t>
      </w:r>
      <w:r w:rsidR="00EB6C30" w:rsidRPr="00D8710E">
        <w:rPr>
          <w:rFonts w:ascii="Arial" w:hAnsi="Arial" w:cs="Arial"/>
          <w:sz w:val="24"/>
          <w:szCs w:val="24"/>
        </w:rPr>
        <w:t>)</w:t>
      </w:r>
      <w:r w:rsidR="00BC7E5D">
        <w:rPr>
          <w:rFonts w:ascii="Arial" w:hAnsi="Arial" w:cs="Arial"/>
          <w:sz w:val="24"/>
          <w:szCs w:val="24"/>
        </w:rPr>
        <w:t xml:space="preserve"> and fu</w:t>
      </w:r>
      <w:r w:rsidR="00B92109">
        <w:rPr>
          <w:rFonts w:ascii="Arial" w:hAnsi="Arial" w:cs="Arial"/>
          <w:sz w:val="24"/>
          <w:szCs w:val="24"/>
        </w:rPr>
        <w:t>rther s</w:t>
      </w:r>
      <w:r w:rsidR="001E56B4">
        <w:rPr>
          <w:rFonts w:ascii="Arial" w:hAnsi="Arial" w:cs="Arial"/>
          <w:sz w:val="24"/>
          <w:szCs w:val="24"/>
        </w:rPr>
        <w:t xml:space="preserve">tudy into </w:t>
      </w:r>
      <w:r w:rsidR="00EB6C30" w:rsidRPr="00EB6C30">
        <w:rPr>
          <w:rFonts w:ascii="Arial" w:hAnsi="Arial" w:cs="Arial"/>
          <w:sz w:val="24"/>
          <w:szCs w:val="24"/>
        </w:rPr>
        <w:t xml:space="preserve">the </w:t>
      </w:r>
      <w:r w:rsidR="00DA774D">
        <w:rPr>
          <w:rFonts w:ascii="Arial" w:hAnsi="Arial" w:cs="Arial"/>
          <w:sz w:val="24"/>
          <w:szCs w:val="24"/>
        </w:rPr>
        <w:t>exciting</w:t>
      </w:r>
      <w:r w:rsidR="00EB6C30" w:rsidRPr="00EB6C30">
        <w:rPr>
          <w:rFonts w:ascii="Arial" w:hAnsi="Arial" w:cs="Arial"/>
          <w:sz w:val="24"/>
          <w:szCs w:val="24"/>
        </w:rPr>
        <w:t xml:space="preserve"> works of Anthony Browne</w:t>
      </w:r>
      <w:r w:rsidR="001E56B4">
        <w:rPr>
          <w:rFonts w:ascii="Arial" w:hAnsi="Arial" w:cs="Arial"/>
          <w:sz w:val="24"/>
          <w:szCs w:val="24"/>
        </w:rPr>
        <w:t xml:space="preserve"> </w:t>
      </w:r>
      <w:r w:rsidR="007C1CD5">
        <w:rPr>
          <w:rFonts w:ascii="Arial" w:hAnsi="Arial" w:cs="Arial"/>
          <w:sz w:val="24"/>
          <w:szCs w:val="24"/>
        </w:rPr>
        <w:t xml:space="preserve">exemplify the success of surrealism </w:t>
      </w:r>
      <w:r w:rsidR="00B92109">
        <w:rPr>
          <w:rFonts w:ascii="Arial" w:hAnsi="Arial" w:cs="Arial"/>
          <w:sz w:val="24"/>
          <w:szCs w:val="24"/>
        </w:rPr>
        <w:t>not only with those</w:t>
      </w:r>
      <w:r w:rsidR="00A47BBA">
        <w:rPr>
          <w:rFonts w:ascii="Arial" w:hAnsi="Arial" w:cs="Arial"/>
          <w:sz w:val="24"/>
          <w:szCs w:val="24"/>
        </w:rPr>
        <w:t xml:space="preserve"> charmed by</w:t>
      </w:r>
      <w:r w:rsidR="00B92109">
        <w:rPr>
          <w:rFonts w:ascii="Arial" w:hAnsi="Arial" w:cs="Arial"/>
          <w:sz w:val="24"/>
          <w:szCs w:val="24"/>
        </w:rPr>
        <w:t xml:space="preserve"> the</w:t>
      </w:r>
      <w:r w:rsidR="00DA774D">
        <w:rPr>
          <w:rFonts w:ascii="Arial" w:hAnsi="Arial" w:cs="Arial"/>
          <w:sz w:val="24"/>
          <w:szCs w:val="24"/>
        </w:rPr>
        <w:t xml:space="preserve"> classic </w:t>
      </w:r>
      <w:r w:rsidR="00DA774D" w:rsidRPr="001D0D13">
        <w:rPr>
          <w:rFonts w:ascii="Arial" w:hAnsi="Arial" w:cs="Arial"/>
          <w:sz w:val="24"/>
          <w:szCs w:val="24"/>
          <w:highlight w:val="green"/>
        </w:rPr>
        <w:t>artifacts</w:t>
      </w:r>
      <w:r w:rsidR="00B92109" w:rsidRPr="00DA774D">
        <w:rPr>
          <w:rFonts w:ascii="Arial" w:hAnsi="Arial" w:cs="Arial"/>
          <w:sz w:val="24"/>
          <w:szCs w:val="24"/>
        </w:rPr>
        <w:t>, but their</w:t>
      </w:r>
      <w:r w:rsidR="007C1CD5" w:rsidRPr="00DA774D">
        <w:rPr>
          <w:rFonts w:ascii="Arial" w:hAnsi="Arial" w:cs="Arial"/>
          <w:sz w:val="24"/>
          <w:szCs w:val="24"/>
        </w:rPr>
        <w:t xml:space="preserve"> children</w:t>
      </w:r>
      <w:r w:rsidR="00B92109" w:rsidRPr="00DA774D">
        <w:rPr>
          <w:rFonts w:ascii="Arial" w:hAnsi="Arial" w:cs="Arial"/>
          <w:sz w:val="24"/>
          <w:szCs w:val="24"/>
        </w:rPr>
        <w:t xml:space="preserve"> too</w:t>
      </w:r>
      <w:r w:rsidR="00DA774D">
        <w:rPr>
          <w:rFonts w:ascii="Arial" w:hAnsi="Arial" w:cs="Arial"/>
          <w:sz w:val="24"/>
          <w:szCs w:val="24"/>
        </w:rPr>
        <w:t>.</w:t>
      </w:r>
      <w:r w:rsidR="00DA774D" w:rsidRPr="00DA774D">
        <w:rPr>
          <w:rFonts w:ascii="Arial" w:hAnsi="Arial" w:cs="Arial"/>
          <w:sz w:val="24"/>
          <w:szCs w:val="24"/>
        </w:rPr>
        <w:t xml:space="preserve"> Paying homage to </w:t>
      </w:r>
      <w:r w:rsidR="00DA774D">
        <w:rPr>
          <w:rFonts w:ascii="Arial" w:hAnsi="Arial" w:cs="Arial"/>
          <w:sz w:val="24"/>
          <w:szCs w:val="24"/>
        </w:rPr>
        <w:t xml:space="preserve">the iconography and juxtapositions </w:t>
      </w:r>
      <w:r w:rsidR="00DA774D" w:rsidRPr="00DA774D">
        <w:rPr>
          <w:rFonts w:ascii="Arial" w:hAnsi="Arial" w:cs="Arial"/>
          <w:sz w:val="24"/>
          <w:szCs w:val="24"/>
        </w:rPr>
        <w:t>themes that the</w:t>
      </w:r>
      <w:r w:rsidR="00CB2807">
        <w:rPr>
          <w:rFonts w:ascii="Arial" w:hAnsi="Arial" w:cs="Arial"/>
          <w:sz w:val="24"/>
          <w:szCs w:val="24"/>
        </w:rPr>
        <w:t xml:space="preserve"> movements founders</w:t>
      </w:r>
      <w:r w:rsidR="00DA774D" w:rsidRPr="00DA774D">
        <w:rPr>
          <w:rFonts w:ascii="Arial" w:hAnsi="Arial" w:cs="Arial"/>
          <w:sz w:val="24"/>
          <w:szCs w:val="24"/>
        </w:rPr>
        <w:t xml:space="preserve"> established</w:t>
      </w:r>
      <w:r w:rsidR="00CB2807">
        <w:rPr>
          <w:rFonts w:ascii="Arial" w:hAnsi="Arial" w:cs="Arial"/>
          <w:sz w:val="24"/>
          <w:szCs w:val="24"/>
        </w:rPr>
        <w:t xml:space="preserve"> through intertextuality</w:t>
      </w:r>
      <w:r w:rsidR="00DA774D">
        <w:rPr>
          <w:rFonts w:ascii="Arial" w:hAnsi="Arial" w:cs="Arial"/>
          <w:sz w:val="24"/>
          <w:szCs w:val="24"/>
        </w:rPr>
        <w:t xml:space="preserve">, </w:t>
      </w:r>
      <w:r w:rsidR="00CB2807">
        <w:rPr>
          <w:rFonts w:ascii="Arial" w:hAnsi="Arial" w:cs="Arial"/>
          <w:sz w:val="24"/>
          <w:szCs w:val="24"/>
        </w:rPr>
        <w:t>the silent tributes</w:t>
      </w:r>
      <w:r w:rsidR="00DA774D">
        <w:rPr>
          <w:rFonts w:ascii="Arial" w:hAnsi="Arial" w:cs="Arial"/>
          <w:sz w:val="24"/>
          <w:szCs w:val="24"/>
        </w:rPr>
        <w:t xml:space="preserve"> prove</w:t>
      </w:r>
      <w:r w:rsidR="007C1CD5">
        <w:rPr>
          <w:rFonts w:ascii="Arial" w:hAnsi="Arial" w:cs="Arial"/>
          <w:sz w:val="24"/>
          <w:szCs w:val="24"/>
        </w:rPr>
        <w:t xml:space="preserve"> to be </w:t>
      </w:r>
      <w:r w:rsidR="00CB2807">
        <w:rPr>
          <w:rFonts w:ascii="Arial" w:hAnsi="Arial" w:cs="Arial"/>
          <w:sz w:val="24"/>
          <w:szCs w:val="24"/>
        </w:rPr>
        <w:t xml:space="preserve">an </w:t>
      </w:r>
      <w:r w:rsidR="007C1CD5">
        <w:rPr>
          <w:rFonts w:ascii="Arial" w:hAnsi="Arial" w:cs="Arial"/>
          <w:sz w:val="24"/>
          <w:szCs w:val="24"/>
        </w:rPr>
        <w:t>educational</w:t>
      </w:r>
      <w:r w:rsidR="00CB2807">
        <w:rPr>
          <w:rFonts w:ascii="Arial" w:hAnsi="Arial" w:cs="Arial"/>
          <w:sz w:val="24"/>
          <w:szCs w:val="24"/>
        </w:rPr>
        <w:t xml:space="preserve"> stimulu</w:t>
      </w:r>
      <w:r w:rsidR="00CB2807" w:rsidRPr="00D8710E">
        <w:rPr>
          <w:rFonts w:ascii="Arial" w:hAnsi="Arial" w:cs="Arial"/>
          <w:sz w:val="24"/>
          <w:szCs w:val="24"/>
        </w:rPr>
        <w:t>s</w:t>
      </w:r>
      <w:r w:rsidR="000F6EB0" w:rsidRPr="00D8710E">
        <w:rPr>
          <w:rFonts w:ascii="Arial" w:hAnsi="Arial" w:cs="Arial"/>
          <w:sz w:val="24"/>
          <w:szCs w:val="24"/>
        </w:rPr>
        <w:t xml:space="preserve">. </w:t>
      </w:r>
      <w:r w:rsidR="007C1CD5" w:rsidRPr="00D8710E">
        <w:rPr>
          <w:rFonts w:ascii="Arial" w:hAnsi="Arial" w:cs="Arial"/>
          <w:sz w:val="24"/>
          <w:szCs w:val="24"/>
        </w:rPr>
        <w:t>"Another common view is that pictures are a means to an end - an aid to literacy and language development " (</w:t>
      </w:r>
      <w:proofErr w:type="spellStart"/>
      <w:r w:rsidR="007C1CD5" w:rsidRPr="00D8710E">
        <w:rPr>
          <w:rFonts w:ascii="Arial" w:hAnsi="Arial" w:cs="Arial"/>
          <w:sz w:val="24"/>
          <w:szCs w:val="24"/>
        </w:rPr>
        <w:t>Doonan</w:t>
      </w:r>
      <w:proofErr w:type="spellEnd"/>
      <w:r w:rsidR="00FD4D11" w:rsidRPr="00D8710E">
        <w:rPr>
          <w:rFonts w:ascii="Arial" w:hAnsi="Arial" w:cs="Arial"/>
          <w:sz w:val="24"/>
          <w:szCs w:val="24"/>
        </w:rPr>
        <w:t>, 1993, pg. 7</w:t>
      </w:r>
      <w:r w:rsidR="007C1CD5" w:rsidRPr="00D8710E">
        <w:rPr>
          <w:rFonts w:ascii="Arial" w:hAnsi="Arial" w:cs="Arial"/>
          <w:sz w:val="24"/>
          <w:szCs w:val="24"/>
        </w:rPr>
        <w:t>)</w:t>
      </w:r>
      <w:r w:rsidR="007C1CD5">
        <w:rPr>
          <w:rFonts w:ascii="Arial" w:hAnsi="Arial" w:cs="Arial"/>
          <w:sz w:val="24"/>
          <w:szCs w:val="24"/>
        </w:rPr>
        <w:t xml:space="preserve"> </w:t>
      </w:r>
    </w:p>
    <w:p w14:paraId="286C05E4" w14:textId="54BC47A2" w:rsidR="004C285D" w:rsidRDefault="00E724FB" w:rsidP="00884BB6">
      <w:pPr>
        <w:spacing w:line="480" w:lineRule="auto"/>
        <w:rPr>
          <w:rFonts w:ascii="Arial" w:hAnsi="Arial" w:cs="Arial"/>
          <w:sz w:val="24"/>
          <w:szCs w:val="24"/>
        </w:rPr>
      </w:pPr>
      <w:r>
        <w:rPr>
          <w:noProof/>
        </w:rPr>
        <w:lastRenderedPageBreak/>
        <w:drawing>
          <wp:anchor distT="0" distB="0" distL="114300" distR="114300" simplePos="0" relativeHeight="251668480" behindDoc="0" locked="0" layoutInCell="1" allowOverlap="1" wp14:anchorId="77E01128" wp14:editId="5614ED43">
            <wp:simplePos x="0" y="0"/>
            <wp:positionH relativeFrom="margin">
              <wp:align>right</wp:align>
            </wp:positionH>
            <wp:positionV relativeFrom="margin">
              <wp:posOffset>3710305</wp:posOffset>
            </wp:positionV>
            <wp:extent cx="2563495" cy="2840990"/>
            <wp:effectExtent l="0" t="0" r="8255" b="0"/>
            <wp:wrapTopAndBottom/>
            <wp:docPr id="2" name="Picture 2" descr="A picture containing text, toy, doll,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 doll, colorful&#10;&#10;Description automatically generated"/>
                    <pic:cNvPicPr/>
                  </pic:nvPicPr>
                  <pic:blipFill rotWithShape="1">
                    <a:blip r:embed="rId12" cstate="print">
                      <a:extLst>
                        <a:ext uri="{28A0092B-C50C-407E-A947-70E740481C1C}">
                          <a14:useLocalDpi xmlns:a14="http://schemas.microsoft.com/office/drawing/2010/main" val="0"/>
                        </a:ext>
                      </a:extLst>
                    </a:blip>
                    <a:srcRect l="2710" b="3903"/>
                    <a:stretch/>
                  </pic:blipFill>
                  <pic:spPr bwMode="auto">
                    <a:xfrm>
                      <a:off x="0" y="0"/>
                      <a:ext cx="2563495" cy="2840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746241E9" wp14:editId="317CF6DB">
            <wp:simplePos x="0" y="0"/>
            <wp:positionH relativeFrom="margin">
              <wp:posOffset>2483485</wp:posOffset>
            </wp:positionH>
            <wp:positionV relativeFrom="margin">
              <wp:posOffset>6691630</wp:posOffset>
            </wp:positionV>
            <wp:extent cx="1777365" cy="1724660"/>
            <wp:effectExtent l="0" t="0" r="0" b="8890"/>
            <wp:wrapTopAndBottom/>
            <wp:docPr id="17" name="Picture 17" descr="A picture containing text, toy, doll,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 doll, colorful&#10;&#10;Description automatically generated"/>
                    <pic:cNvPicPr/>
                  </pic:nvPicPr>
                  <pic:blipFill rotWithShape="1">
                    <a:blip r:embed="rId13">
                      <a:extLst>
                        <a:ext uri="{28A0092B-C50C-407E-A947-70E740481C1C}">
                          <a14:useLocalDpi xmlns:a14="http://schemas.microsoft.com/office/drawing/2010/main" val="0"/>
                        </a:ext>
                      </a:extLst>
                    </a:blip>
                    <a:srcRect l="54787" t="28895" r="7701" b="38630"/>
                    <a:stretch/>
                  </pic:blipFill>
                  <pic:spPr bwMode="auto">
                    <a:xfrm>
                      <a:off x="0" y="0"/>
                      <a:ext cx="1777365" cy="1724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0" locked="0" layoutInCell="1" allowOverlap="1" wp14:anchorId="776583E4" wp14:editId="3E0E84D1">
            <wp:simplePos x="0" y="0"/>
            <wp:positionH relativeFrom="margin">
              <wp:posOffset>-130810</wp:posOffset>
            </wp:positionH>
            <wp:positionV relativeFrom="paragraph">
              <wp:posOffset>5803900</wp:posOffset>
            </wp:positionV>
            <wp:extent cx="1451610" cy="1301115"/>
            <wp:effectExtent l="0" t="0" r="0" b="0"/>
            <wp:wrapTopAndBottom/>
            <wp:docPr id="25" name="Picture 25" descr="A picture containing text,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yellow&#10;&#10;Description automatically generated"/>
                    <pic:cNvPicPr/>
                  </pic:nvPicPr>
                  <pic:blipFill rotWithShape="1">
                    <a:blip r:embed="rId14">
                      <a:extLst>
                        <a:ext uri="{28A0092B-C50C-407E-A947-70E740481C1C}">
                          <a14:useLocalDpi xmlns:a14="http://schemas.microsoft.com/office/drawing/2010/main" val="0"/>
                        </a:ext>
                      </a:extLst>
                    </a:blip>
                    <a:srcRect l="44817" t="44688" r="4888" b="19509"/>
                    <a:stretch/>
                  </pic:blipFill>
                  <pic:spPr bwMode="auto">
                    <a:xfrm rot="10800000">
                      <a:off x="0" y="0"/>
                      <a:ext cx="1451610" cy="1301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76662C99" wp14:editId="151FAE4F">
            <wp:simplePos x="0" y="0"/>
            <wp:positionH relativeFrom="margin">
              <wp:posOffset>187325</wp:posOffset>
            </wp:positionH>
            <wp:positionV relativeFrom="paragraph">
              <wp:posOffset>2926080</wp:posOffset>
            </wp:positionV>
            <wp:extent cx="2447925" cy="2742565"/>
            <wp:effectExtent l="0" t="0" r="9525" b="635"/>
            <wp:wrapTopAndBottom/>
            <wp:docPr id="16" name="Picture 16" descr="A picture containing text,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yellow&#10;&#10;Description automatically generated"/>
                    <pic:cNvPicPr/>
                  </pic:nvPicPr>
                  <pic:blipFill rotWithShape="1">
                    <a:blip r:embed="rId15" cstate="print">
                      <a:extLst>
                        <a:ext uri="{28A0092B-C50C-407E-A947-70E740481C1C}">
                          <a14:useLocalDpi xmlns:a14="http://schemas.microsoft.com/office/drawing/2010/main" val="0"/>
                        </a:ext>
                      </a:extLst>
                    </a:blip>
                    <a:srcRect t="434" b="10633"/>
                    <a:stretch/>
                  </pic:blipFill>
                  <pic:spPr bwMode="auto">
                    <a:xfrm>
                      <a:off x="0" y="0"/>
                      <a:ext cx="2447925" cy="2742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6C30">
        <w:rPr>
          <w:rFonts w:ascii="Arial" w:hAnsi="Arial" w:cs="Arial"/>
          <w:sz w:val="24"/>
          <w:szCs w:val="24"/>
        </w:rPr>
        <w:t xml:space="preserve"> </w:t>
      </w:r>
      <w:r w:rsidR="00B92109">
        <w:rPr>
          <w:rFonts w:ascii="Arial" w:hAnsi="Arial" w:cs="Arial"/>
          <w:sz w:val="24"/>
          <w:szCs w:val="24"/>
        </w:rPr>
        <w:t>Browne’s</w:t>
      </w:r>
      <w:r w:rsidR="00EB6C30">
        <w:rPr>
          <w:rFonts w:ascii="Arial" w:hAnsi="Arial" w:cs="Arial"/>
          <w:sz w:val="24"/>
          <w:szCs w:val="24"/>
        </w:rPr>
        <w:t xml:space="preserve"> </w:t>
      </w:r>
      <w:r w:rsidR="00B92109">
        <w:rPr>
          <w:rFonts w:ascii="Arial" w:hAnsi="Arial" w:cs="Arial"/>
          <w:sz w:val="24"/>
          <w:szCs w:val="24"/>
        </w:rPr>
        <w:t xml:space="preserve">artwork, particularly </w:t>
      </w:r>
      <w:r w:rsidR="00EB6C30">
        <w:rPr>
          <w:rFonts w:ascii="Arial" w:hAnsi="Arial" w:cs="Arial"/>
          <w:sz w:val="24"/>
          <w:szCs w:val="24"/>
        </w:rPr>
        <w:t xml:space="preserve">in </w:t>
      </w:r>
      <w:r w:rsidR="00EB6C30" w:rsidRPr="00B92109">
        <w:rPr>
          <w:rFonts w:ascii="Arial" w:hAnsi="Arial" w:cs="Arial"/>
          <w:i/>
          <w:iCs/>
          <w:sz w:val="24"/>
          <w:szCs w:val="24"/>
        </w:rPr>
        <w:t xml:space="preserve">Willy the </w:t>
      </w:r>
      <w:r w:rsidR="00B92109">
        <w:rPr>
          <w:rFonts w:ascii="Arial" w:hAnsi="Arial" w:cs="Arial"/>
          <w:i/>
          <w:iCs/>
          <w:sz w:val="24"/>
          <w:szCs w:val="24"/>
        </w:rPr>
        <w:t>D</w:t>
      </w:r>
      <w:r w:rsidR="00EB6C30" w:rsidRPr="00B92109">
        <w:rPr>
          <w:rFonts w:ascii="Arial" w:hAnsi="Arial" w:cs="Arial"/>
          <w:i/>
          <w:iCs/>
          <w:sz w:val="24"/>
          <w:szCs w:val="24"/>
        </w:rPr>
        <w:t>reamer</w:t>
      </w:r>
      <w:r w:rsidR="00B92109">
        <w:rPr>
          <w:rFonts w:ascii="Arial" w:hAnsi="Arial" w:cs="Arial"/>
          <w:i/>
          <w:iCs/>
          <w:sz w:val="24"/>
          <w:szCs w:val="24"/>
        </w:rPr>
        <w:t xml:space="preserve"> </w:t>
      </w:r>
      <w:r w:rsidR="00B92109" w:rsidRPr="00B92109">
        <w:rPr>
          <w:rFonts w:ascii="Arial" w:hAnsi="Arial" w:cs="Arial"/>
          <w:sz w:val="24"/>
          <w:szCs w:val="24"/>
        </w:rPr>
        <w:t>(</w:t>
      </w:r>
      <w:r w:rsidR="00A447CC">
        <w:rPr>
          <w:rFonts w:ascii="Arial" w:hAnsi="Arial" w:cs="Arial"/>
          <w:sz w:val="24"/>
          <w:szCs w:val="24"/>
        </w:rPr>
        <w:t>1998</w:t>
      </w:r>
      <w:r w:rsidR="00B92109" w:rsidRPr="00B92109">
        <w:rPr>
          <w:rFonts w:ascii="Arial" w:hAnsi="Arial" w:cs="Arial"/>
          <w:sz w:val="24"/>
          <w:szCs w:val="24"/>
        </w:rPr>
        <w:t>)</w:t>
      </w:r>
      <w:r w:rsidR="00EB6C30">
        <w:rPr>
          <w:rFonts w:ascii="Arial" w:hAnsi="Arial" w:cs="Arial"/>
          <w:sz w:val="24"/>
          <w:szCs w:val="24"/>
        </w:rPr>
        <w:t xml:space="preserve"> </w:t>
      </w:r>
      <w:r w:rsidR="00B92109">
        <w:rPr>
          <w:rFonts w:ascii="Arial" w:hAnsi="Arial" w:cs="Arial"/>
          <w:sz w:val="24"/>
          <w:szCs w:val="24"/>
        </w:rPr>
        <w:t xml:space="preserve">encapsulates the atmospheres and nostalgia that lies dormant </w:t>
      </w:r>
      <w:r w:rsidR="00A447CC">
        <w:rPr>
          <w:rFonts w:ascii="Arial" w:hAnsi="Arial" w:cs="Arial"/>
          <w:sz w:val="24"/>
          <w:szCs w:val="24"/>
        </w:rPr>
        <w:t xml:space="preserve">after viewing Surreal and uncanny </w:t>
      </w:r>
      <w:r w:rsidR="00BA4AC4">
        <w:rPr>
          <w:rFonts w:ascii="Arial" w:hAnsi="Arial" w:cs="Arial"/>
          <w:sz w:val="24"/>
          <w:szCs w:val="24"/>
        </w:rPr>
        <w:t>paradigms</w:t>
      </w:r>
      <w:r w:rsidR="00A447CC">
        <w:rPr>
          <w:rFonts w:ascii="Arial" w:hAnsi="Arial" w:cs="Arial"/>
          <w:sz w:val="24"/>
          <w:szCs w:val="24"/>
        </w:rPr>
        <w:t xml:space="preserve"> for the first time</w:t>
      </w:r>
      <w:r w:rsidR="00BA4AC4">
        <w:rPr>
          <w:rFonts w:ascii="Arial" w:hAnsi="Arial" w:cs="Arial"/>
          <w:sz w:val="24"/>
          <w:szCs w:val="24"/>
        </w:rPr>
        <w:t xml:space="preserve">. </w:t>
      </w:r>
      <w:r w:rsidR="00A447CC">
        <w:rPr>
          <w:rFonts w:ascii="Arial" w:hAnsi="Arial" w:cs="Arial"/>
          <w:sz w:val="24"/>
          <w:szCs w:val="24"/>
        </w:rPr>
        <w:t>for many this will conjure an image from the mind of Dali or Magritte.</w:t>
      </w:r>
      <w:r w:rsidR="001C49A6">
        <w:rPr>
          <w:rFonts w:ascii="Arial" w:hAnsi="Arial" w:cs="Arial"/>
          <w:sz w:val="24"/>
          <w:szCs w:val="24"/>
        </w:rPr>
        <w:t xml:space="preserve"> Referencing both indirect and </w:t>
      </w:r>
      <w:r w:rsidR="001C49A6" w:rsidRPr="00BC6DFB">
        <w:rPr>
          <w:rFonts w:ascii="Arial" w:hAnsi="Arial" w:cs="Arial"/>
          <w:sz w:val="24"/>
          <w:szCs w:val="24"/>
          <w:highlight w:val="green"/>
        </w:rPr>
        <w:t>specifically</w:t>
      </w:r>
      <w:r w:rsidR="00BC6DFB" w:rsidRPr="00BC6DFB">
        <w:rPr>
          <w:rFonts w:ascii="Arial" w:hAnsi="Arial" w:cs="Arial"/>
          <w:sz w:val="24"/>
          <w:szCs w:val="24"/>
          <w:highlight w:val="green"/>
        </w:rPr>
        <w:t xml:space="preserve"> ‘’ and ‘’.</w:t>
      </w:r>
      <w:r w:rsidR="001C49A6" w:rsidRPr="00BC6DFB">
        <w:rPr>
          <w:rFonts w:ascii="Arial" w:hAnsi="Arial" w:cs="Arial"/>
          <w:sz w:val="24"/>
          <w:szCs w:val="24"/>
          <w:highlight w:val="green"/>
        </w:rPr>
        <w:t xml:space="preserve"> opportunities</w:t>
      </w:r>
      <w:r w:rsidR="001C49A6">
        <w:rPr>
          <w:rFonts w:ascii="Arial" w:hAnsi="Arial" w:cs="Arial"/>
          <w:sz w:val="24"/>
          <w:szCs w:val="24"/>
        </w:rPr>
        <w:t xml:space="preserve"> arise where the unaware </w:t>
      </w:r>
      <w:r w:rsidR="00BC6DFB">
        <w:rPr>
          <w:rFonts w:ascii="Arial" w:hAnsi="Arial" w:cs="Arial"/>
          <w:sz w:val="24"/>
          <w:szCs w:val="24"/>
        </w:rPr>
        <w:t>‘</w:t>
      </w:r>
      <w:r w:rsidR="001C49A6">
        <w:rPr>
          <w:rFonts w:ascii="Arial" w:hAnsi="Arial" w:cs="Arial"/>
          <w:sz w:val="24"/>
          <w:szCs w:val="24"/>
        </w:rPr>
        <w:t>backseat reader</w:t>
      </w:r>
      <w:r w:rsidR="00BC6DFB">
        <w:rPr>
          <w:rFonts w:ascii="Arial" w:hAnsi="Arial" w:cs="Arial"/>
          <w:sz w:val="24"/>
          <w:szCs w:val="24"/>
        </w:rPr>
        <w:t>’</w:t>
      </w:r>
      <w:r w:rsidR="001C49A6">
        <w:rPr>
          <w:rFonts w:ascii="Arial" w:hAnsi="Arial" w:cs="Arial"/>
          <w:sz w:val="24"/>
          <w:szCs w:val="24"/>
        </w:rPr>
        <w:t xml:space="preserve"> will query these </w:t>
      </w:r>
      <w:r w:rsidR="006C1801">
        <w:rPr>
          <w:rFonts w:ascii="Arial" w:hAnsi="Arial" w:cs="Arial"/>
          <w:sz w:val="24"/>
          <w:szCs w:val="24"/>
        </w:rPr>
        <w:t>cultural references</w:t>
      </w:r>
      <w:r w:rsidR="001C49A6">
        <w:rPr>
          <w:rFonts w:ascii="Arial" w:hAnsi="Arial" w:cs="Arial"/>
          <w:sz w:val="24"/>
          <w:szCs w:val="24"/>
        </w:rPr>
        <w:t xml:space="preserve">, </w:t>
      </w:r>
      <w:r w:rsidR="00BC6DFB">
        <w:rPr>
          <w:rFonts w:ascii="Arial" w:hAnsi="Arial" w:cs="Arial"/>
          <w:sz w:val="24"/>
          <w:szCs w:val="24"/>
        </w:rPr>
        <w:t>p</w:t>
      </w:r>
      <w:r w:rsidR="001C49A6">
        <w:rPr>
          <w:rFonts w:ascii="Arial" w:hAnsi="Arial" w:cs="Arial"/>
          <w:sz w:val="24"/>
          <w:szCs w:val="24"/>
        </w:rPr>
        <w:t>assing the warped and weird baton to the next generatio</w:t>
      </w:r>
      <w:r w:rsidR="0066551E">
        <w:rPr>
          <w:rFonts w:ascii="Arial" w:hAnsi="Arial" w:cs="Arial"/>
          <w:sz w:val="24"/>
          <w:szCs w:val="24"/>
        </w:rPr>
        <w:t xml:space="preserve">n of potential artists </w:t>
      </w:r>
      <w:r w:rsidR="00BC6DFB">
        <w:rPr>
          <w:rFonts w:ascii="Arial" w:hAnsi="Arial" w:cs="Arial"/>
          <w:sz w:val="24"/>
          <w:szCs w:val="24"/>
        </w:rPr>
        <w:t>i</w:t>
      </w:r>
      <w:r w:rsidR="0066551E">
        <w:rPr>
          <w:rFonts w:ascii="Arial" w:hAnsi="Arial" w:cs="Arial"/>
          <w:sz w:val="24"/>
          <w:szCs w:val="24"/>
        </w:rPr>
        <w:t xml:space="preserve">ntroduced to an entire movement </w:t>
      </w:r>
      <w:r w:rsidR="00BC6DFB">
        <w:rPr>
          <w:rFonts w:ascii="Arial" w:hAnsi="Arial" w:cs="Arial"/>
          <w:sz w:val="24"/>
          <w:szCs w:val="24"/>
        </w:rPr>
        <w:t>through</w:t>
      </w:r>
      <w:r w:rsidR="0066551E">
        <w:rPr>
          <w:rFonts w:ascii="Arial" w:hAnsi="Arial" w:cs="Arial"/>
          <w:sz w:val="24"/>
          <w:szCs w:val="24"/>
        </w:rPr>
        <w:t xml:space="preserve"> a </w:t>
      </w:r>
      <w:r w:rsidR="004C285D" w:rsidRPr="004C285D">
        <w:rPr>
          <w:rFonts w:ascii="Arial" w:hAnsi="Arial" w:cs="Arial"/>
          <w:sz w:val="24"/>
          <w:szCs w:val="24"/>
          <w:highlight w:val="green"/>
        </w:rPr>
        <w:t xml:space="preserve">vivid recollection of images in a </w:t>
      </w:r>
      <w:r w:rsidR="0066551E" w:rsidRPr="004C285D">
        <w:rPr>
          <w:rFonts w:ascii="Arial" w:hAnsi="Arial" w:cs="Arial"/>
          <w:sz w:val="24"/>
          <w:szCs w:val="24"/>
          <w:highlight w:val="green"/>
        </w:rPr>
        <w:t xml:space="preserve">postmodern </w:t>
      </w:r>
      <w:r w:rsidR="006C1801" w:rsidRPr="004C285D">
        <w:rPr>
          <w:rFonts w:ascii="Arial" w:hAnsi="Arial" w:cs="Arial"/>
          <w:sz w:val="24"/>
          <w:szCs w:val="24"/>
          <w:highlight w:val="green"/>
        </w:rPr>
        <w:t>picture book</w:t>
      </w:r>
      <w:r w:rsidR="0066551E" w:rsidRPr="004C285D">
        <w:rPr>
          <w:rFonts w:ascii="Arial" w:hAnsi="Arial" w:cs="Arial"/>
          <w:sz w:val="24"/>
          <w:szCs w:val="24"/>
          <w:highlight w:val="green"/>
        </w:rPr>
        <w:t xml:space="preserve"> in childhood.</w:t>
      </w:r>
    </w:p>
    <w:p w14:paraId="372E110A" w14:textId="34FF7EA4" w:rsidR="000F6EB0" w:rsidRDefault="0096275B" w:rsidP="00884BB6">
      <w:pPr>
        <w:spacing w:line="480" w:lineRule="auto"/>
        <w:rPr>
          <w:rFonts w:ascii="Arial" w:hAnsi="Arial" w:cs="Arial"/>
          <w:sz w:val="24"/>
          <w:szCs w:val="24"/>
        </w:rPr>
      </w:pPr>
      <w:r>
        <w:rPr>
          <w:rFonts w:ascii="Arial" w:hAnsi="Arial" w:cs="Arial"/>
          <w:sz w:val="24"/>
          <w:szCs w:val="24"/>
        </w:rPr>
        <w:lastRenderedPageBreak/>
        <w:t xml:space="preserve">  </w:t>
      </w:r>
      <w:r w:rsidRPr="00E724FB">
        <w:rPr>
          <w:rFonts w:ascii="Arial" w:hAnsi="Arial" w:cs="Arial"/>
          <w:sz w:val="24"/>
          <w:szCs w:val="24"/>
          <w:highlight w:val="green"/>
        </w:rPr>
        <w:t>However</w:t>
      </w:r>
      <w:r>
        <w:rPr>
          <w:rFonts w:ascii="Arial" w:hAnsi="Arial" w:cs="Arial"/>
          <w:sz w:val="24"/>
          <w:szCs w:val="24"/>
        </w:rPr>
        <w:t>, a notable factor in the successful outcome, not limited to commercial illustration, can be described as what</w:t>
      </w:r>
      <w:r w:rsidR="004C285D">
        <w:rPr>
          <w:rFonts w:ascii="Arial" w:hAnsi="Arial" w:cs="Arial"/>
          <w:sz w:val="24"/>
          <w:szCs w:val="24"/>
        </w:rPr>
        <w:t xml:space="preserve"> was</w:t>
      </w:r>
      <w:r>
        <w:rPr>
          <w:rFonts w:ascii="Arial" w:hAnsi="Arial" w:cs="Arial"/>
          <w:sz w:val="24"/>
          <w:szCs w:val="24"/>
        </w:rPr>
        <w:t xml:space="preserve"> established </w:t>
      </w:r>
      <w:r w:rsidR="004C285D">
        <w:rPr>
          <w:rFonts w:ascii="Arial" w:hAnsi="Arial" w:cs="Arial"/>
          <w:sz w:val="24"/>
          <w:szCs w:val="24"/>
        </w:rPr>
        <w:t>by Freud to be</w:t>
      </w:r>
      <w:r>
        <w:rPr>
          <w:rFonts w:ascii="Arial" w:hAnsi="Arial" w:cs="Arial"/>
          <w:sz w:val="24"/>
          <w:szCs w:val="24"/>
        </w:rPr>
        <w:t xml:space="preserve"> the</w:t>
      </w:r>
      <w:r w:rsidR="004C285D">
        <w:rPr>
          <w:rFonts w:ascii="Arial" w:hAnsi="Arial" w:cs="Arial"/>
          <w:sz w:val="24"/>
          <w:szCs w:val="24"/>
        </w:rPr>
        <w:t xml:space="preserve"> </w:t>
      </w:r>
      <w:r w:rsidRPr="004C285D">
        <w:rPr>
          <w:rFonts w:ascii="Arial" w:hAnsi="Arial" w:cs="Arial"/>
          <w:i/>
          <w:iCs/>
          <w:sz w:val="24"/>
          <w:szCs w:val="24"/>
        </w:rPr>
        <w:t>Uncanny</w:t>
      </w:r>
      <w:r>
        <w:rPr>
          <w:rFonts w:ascii="Arial" w:hAnsi="Arial" w:cs="Arial"/>
          <w:sz w:val="24"/>
          <w:szCs w:val="24"/>
        </w:rPr>
        <w:t xml:space="preserve">. Labelled </w:t>
      </w:r>
      <w:r w:rsidRPr="00964817">
        <w:rPr>
          <w:rFonts w:ascii="Arial" w:hAnsi="Arial" w:cs="Arial"/>
          <w:sz w:val="24"/>
          <w:szCs w:val="24"/>
        </w:rPr>
        <w:t>as “unheimlich” the opposite of the German “Heimlich” - belonging to the home, familiar -</w:t>
      </w:r>
      <w:r w:rsidR="004C285D" w:rsidRPr="00964817">
        <w:rPr>
          <w:rFonts w:ascii="Arial" w:hAnsi="Arial" w:cs="Arial"/>
          <w:sz w:val="24"/>
          <w:szCs w:val="24"/>
        </w:rPr>
        <w:t xml:space="preserve"> </w:t>
      </w:r>
      <w:r w:rsidRPr="00964817">
        <w:rPr>
          <w:rFonts w:ascii="Arial" w:hAnsi="Arial" w:cs="Arial"/>
          <w:sz w:val="24"/>
          <w:szCs w:val="24"/>
        </w:rPr>
        <w:t>(19</w:t>
      </w:r>
      <w:r w:rsidR="00F511D7" w:rsidRPr="00964817">
        <w:rPr>
          <w:rFonts w:ascii="Arial" w:hAnsi="Arial" w:cs="Arial"/>
          <w:sz w:val="24"/>
          <w:szCs w:val="24"/>
        </w:rPr>
        <w:t>19, pg.</w:t>
      </w:r>
      <w:r w:rsidR="00964817" w:rsidRPr="00964817">
        <w:rPr>
          <w:rFonts w:ascii="Arial" w:hAnsi="Arial" w:cs="Arial"/>
          <w:sz w:val="24"/>
          <w:szCs w:val="24"/>
        </w:rPr>
        <w:t>2</w:t>
      </w:r>
      <w:r w:rsidRPr="00964817">
        <w:rPr>
          <w:rFonts w:ascii="Arial" w:hAnsi="Arial" w:cs="Arial"/>
          <w:sz w:val="24"/>
          <w:szCs w:val="24"/>
        </w:rPr>
        <w:t>)</w:t>
      </w:r>
      <w:r w:rsidR="004C285D" w:rsidRPr="00964817">
        <w:rPr>
          <w:rFonts w:ascii="Arial" w:hAnsi="Arial" w:cs="Arial"/>
          <w:sz w:val="24"/>
          <w:szCs w:val="24"/>
        </w:rPr>
        <w:t>,</w:t>
      </w:r>
      <w:r w:rsidR="004C285D">
        <w:rPr>
          <w:rFonts w:ascii="Arial" w:hAnsi="Arial" w:cs="Arial"/>
          <w:sz w:val="24"/>
          <w:szCs w:val="24"/>
        </w:rPr>
        <w:t xml:space="preserve"> Freud</w:t>
      </w:r>
      <w:r>
        <w:rPr>
          <w:rFonts w:ascii="Arial" w:hAnsi="Arial" w:cs="Arial"/>
          <w:sz w:val="24"/>
          <w:szCs w:val="24"/>
        </w:rPr>
        <w:t xml:space="preserve"> outlines the fundamental emotional presences which contribute to how one may feel when viewing a </w:t>
      </w:r>
      <w:r w:rsidR="006C1801">
        <w:rPr>
          <w:rFonts w:ascii="Arial" w:hAnsi="Arial" w:cs="Arial"/>
          <w:sz w:val="24"/>
          <w:szCs w:val="24"/>
        </w:rPr>
        <w:t>surrealist</w:t>
      </w:r>
      <w:r>
        <w:rPr>
          <w:rFonts w:ascii="Arial" w:hAnsi="Arial" w:cs="Arial"/>
          <w:sz w:val="24"/>
          <w:szCs w:val="24"/>
        </w:rPr>
        <w:t xml:space="preserve"> </w:t>
      </w:r>
      <w:r w:rsidR="00964817">
        <w:rPr>
          <w:rFonts w:ascii="Arial" w:hAnsi="Arial" w:cs="Arial"/>
          <w:sz w:val="24"/>
          <w:szCs w:val="24"/>
        </w:rPr>
        <w:t>artwork,</w:t>
      </w:r>
      <w:r>
        <w:rPr>
          <w:rFonts w:ascii="Arial" w:hAnsi="Arial" w:cs="Arial"/>
          <w:sz w:val="24"/>
          <w:szCs w:val="24"/>
        </w:rPr>
        <w:t xml:space="preserve"> </w:t>
      </w:r>
      <w:r w:rsidR="004C285D">
        <w:rPr>
          <w:rFonts w:ascii="Arial" w:hAnsi="Arial" w:cs="Arial"/>
          <w:sz w:val="24"/>
          <w:szCs w:val="24"/>
        </w:rPr>
        <w:t>the</w:t>
      </w:r>
      <w:r>
        <w:rPr>
          <w:rFonts w:ascii="Arial" w:hAnsi="Arial" w:cs="Arial"/>
          <w:sz w:val="24"/>
          <w:szCs w:val="24"/>
        </w:rPr>
        <w:t xml:space="preserve"> unease and anxiousness</w:t>
      </w:r>
      <w:r w:rsidR="004C285D">
        <w:rPr>
          <w:rFonts w:ascii="Arial" w:hAnsi="Arial" w:cs="Arial"/>
          <w:sz w:val="24"/>
          <w:szCs w:val="24"/>
        </w:rPr>
        <w:t xml:space="preserve"> of an unpleasant dream.</w:t>
      </w:r>
    </w:p>
    <w:p w14:paraId="2C62012C" w14:textId="2D41D458" w:rsidR="00802C66" w:rsidRDefault="00E724FB" w:rsidP="00884BB6">
      <w:pPr>
        <w:spacing w:line="480" w:lineRule="auto"/>
        <w:rPr>
          <w:rFonts w:ascii="Arial" w:hAnsi="Arial" w:cs="Arial"/>
          <w:sz w:val="24"/>
          <w:szCs w:val="24"/>
        </w:rPr>
      </w:pPr>
      <w:r>
        <w:rPr>
          <w:noProof/>
        </w:rPr>
        <w:drawing>
          <wp:anchor distT="0" distB="0" distL="114300" distR="114300" simplePos="0" relativeHeight="251691008" behindDoc="0" locked="0" layoutInCell="1" allowOverlap="1" wp14:anchorId="6B73BDED" wp14:editId="1910F5D2">
            <wp:simplePos x="0" y="0"/>
            <wp:positionH relativeFrom="page">
              <wp:align>center</wp:align>
            </wp:positionH>
            <wp:positionV relativeFrom="margin">
              <wp:posOffset>2457450</wp:posOffset>
            </wp:positionV>
            <wp:extent cx="3486150" cy="3821430"/>
            <wp:effectExtent l="0" t="0" r="0" b="7620"/>
            <wp:wrapTopAndBottom/>
            <wp:docPr id="27" name="Picture 27"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outdoor&#10;&#10;Description automatically generated"/>
                    <pic:cNvPicPr/>
                  </pic:nvPicPr>
                  <pic:blipFill rotWithShape="1">
                    <a:blip r:embed="rId16">
                      <a:extLst>
                        <a:ext uri="{28A0092B-C50C-407E-A947-70E740481C1C}">
                          <a14:useLocalDpi xmlns:a14="http://schemas.microsoft.com/office/drawing/2010/main" val="0"/>
                        </a:ext>
                      </a:extLst>
                    </a:blip>
                    <a:srcRect t="1617" r="5013"/>
                    <a:stretch/>
                  </pic:blipFill>
                  <pic:spPr bwMode="auto">
                    <a:xfrm>
                      <a:off x="0" y="0"/>
                      <a:ext cx="3486150" cy="3821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0997F0" w14:textId="60F8F9ED" w:rsidR="00EB6C30" w:rsidRDefault="00EB6C30" w:rsidP="00884BB6">
      <w:pPr>
        <w:spacing w:line="480" w:lineRule="auto"/>
        <w:rPr>
          <w:rFonts w:ascii="Arial" w:hAnsi="Arial" w:cs="Arial"/>
          <w:sz w:val="24"/>
          <w:szCs w:val="24"/>
        </w:rPr>
      </w:pPr>
    </w:p>
    <w:p w14:paraId="4A98E093" w14:textId="77777777" w:rsidR="00E724FB" w:rsidRDefault="00E724FB" w:rsidP="00884BB6">
      <w:pPr>
        <w:spacing w:line="480" w:lineRule="auto"/>
        <w:rPr>
          <w:rFonts w:ascii="Arial" w:hAnsi="Arial" w:cs="Arial"/>
          <w:sz w:val="24"/>
          <w:szCs w:val="24"/>
        </w:rPr>
      </w:pPr>
    </w:p>
    <w:p w14:paraId="03D9191B" w14:textId="099CE708" w:rsidR="0096275B" w:rsidRPr="00F0787D" w:rsidRDefault="007D3779" w:rsidP="0053772A">
      <w:pPr>
        <w:spacing w:line="480" w:lineRule="auto"/>
        <w:rPr>
          <w:rFonts w:ascii="Arial" w:hAnsi="Arial" w:cs="Arial"/>
          <w:sz w:val="24"/>
          <w:szCs w:val="24"/>
        </w:rPr>
      </w:pPr>
      <w:r>
        <w:rPr>
          <w:rFonts w:ascii="Arial" w:hAnsi="Arial" w:cs="Arial"/>
          <w:sz w:val="24"/>
          <w:szCs w:val="24"/>
        </w:rPr>
        <w:t xml:space="preserve">Illustration has held an effective role in commerce and advertisement, and </w:t>
      </w:r>
      <w:r w:rsidR="00884632">
        <w:rPr>
          <w:rFonts w:ascii="Arial" w:hAnsi="Arial" w:cs="Arial"/>
          <w:sz w:val="24"/>
          <w:szCs w:val="24"/>
        </w:rPr>
        <w:t>so too would it be swept</w:t>
      </w:r>
      <w:r>
        <w:rPr>
          <w:rFonts w:ascii="Arial" w:hAnsi="Arial" w:cs="Arial"/>
          <w:sz w:val="24"/>
          <w:szCs w:val="24"/>
        </w:rPr>
        <w:t xml:space="preserve"> by the wave of the surrealist trend much to the dismay of those who </w:t>
      </w:r>
      <w:r w:rsidR="00884632">
        <w:rPr>
          <w:rFonts w:ascii="Arial" w:hAnsi="Arial" w:cs="Arial"/>
          <w:sz w:val="24"/>
          <w:szCs w:val="24"/>
        </w:rPr>
        <w:t>supported the moral over the matter</w:t>
      </w:r>
      <w:r w:rsidRPr="00964817">
        <w:rPr>
          <w:rFonts w:ascii="Arial" w:hAnsi="Arial" w:cs="Arial"/>
          <w:sz w:val="24"/>
          <w:szCs w:val="24"/>
        </w:rPr>
        <w:t>. “It is clear to anyone who has given surrealism serious consideration that it stands essentially opposed to capitalism and commerce” (</w:t>
      </w:r>
      <w:proofErr w:type="spellStart"/>
      <w:r w:rsidR="00884632" w:rsidRPr="00964817">
        <w:rPr>
          <w:rFonts w:ascii="Arial" w:hAnsi="Arial" w:cs="Arial"/>
          <w:sz w:val="24"/>
          <w:szCs w:val="24"/>
        </w:rPr>
        <w:t>Fijalkowski</w:t>
      </w:r>
      <w:proofErr w:type="spellEnd"/>
      <w:r w:rsidR="00884632" w:rsidRPr="00964817">
        <w:rPr>
          <w:rFonts w:ascii="Arial" w:hAnsi="Arial" w:cs="Arial"/>
          <w:sz w:val="24"/>
          <w:szCs w:val="24"/>
        </w:rPr>
        <w:t>, 2007</w:t>
      </w:r>
      <w:r w:rsidR="00964817" w:rsidRPr="00964817">
        <w:rPr>
          <w:rFonts w:ascii="Arial" w:hAnsi="Arial" w:cs="Arial"/>
          <w:sz w:val="24"/>
          <w:szCs w:val="24"/>
        </w:rPr>
        <w:t>, pg</w:t>
      </w:r>
      <w:r w:rsidR="00964817">
        <w:rPr>
          <w:rFonts w:ascii="Arial" w:hAnsi="Arial" w:cs="Arial"/>
          <w:sz w:val="24"/>
          <w:szCs w:val="24"/>
        </w:rPr>
        <w:t>. 101</w:t>
      </w:r>
      <w:r w:rsidR="00884632">
        <w:rPr>
          <w:rFonts w:ascii="Arial" w:hAnsi="Arial" w:cs="Arial"/>
          <w:sz w:val="24"/>
          <w:szCs w:val="24"/>
        </w:rPr>
        <w:t>)</w:t>
      </w:r>
      <w:r w:rsidR="0096275B">
        <w:rPr>
          <w:rFonts w:ascii="Arial" w:hAnsi="Arial" w:cs="Arial"/>
          <w:sz w:val="24"/>
          <w:szCs w:val="24"/>
        </w:rPr>
        <w:t>.</w:t>
      </w:r>
    </w:p>
    <w:p w14:paraId="158CA238" w14:textId="63549AE3" w:rsidR="0096275B" w:rsidRDefault="0096275B" w:rsidP="00884BB6">
      <w:pPr>
        <w:spacing w:line="480" w:lineRule="auto"/>
        <w:rPr>
          <w:rFonts w:ascii="Arial" w:hAnsi="Arial" w:cs="Arial"/>
          <w:sz w:val="24"/>
          <w:szCs w:val="24"/>
        </w:rPr>
      </w:pPr>
    </w:p>
    <w:p w14:paraId="1B2B5A5B" w14:textId="0FC37897" w:rsidR="00802C66" w:rsidRDefault="006200B0" w:rsidP="00884BB6">
      <w:pPr>
        <w:spacing w:line="480" w:lineRule="auto"/>
        <w:rPr>
          <w:rFonts w:ascii="Arial" w:hAnsi="Arial" w:cs="Arial"/>
          <w:sz w:val="24"/>
          <w:szCs w:val="24"/>
        </w:rPr>
      </w:pPr>
      <w:r>
        <w:rPr>
          <w:noProof/>
        </w:rPr>
        <w:drawing>
          <wp:inline distT="0" distB="0" distL="0" distR="0" wp14:anchorId="36B9D11A" wp14:editId="78D87C25">
            <wp:extent cx="5507990" cy="3663315"/>
            <wp:effectExtent l="0" t="0" r="0" b="0"/>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17"/>
                    <a:stretch>
                      <a:fillRect/>
                    </a:stretch>
                  </pic:blipFill>
                  <pic:spPr>
                    <a:xfrm>
                      <a:off x="0" y="0"/>
                      <a:ext cx="5507990" cy="3663315"/>
                    </a:xfrm>
                    <a:prstGeom prst="rect">
                      <a:avLst/>
                    </a:prstGeom>
                  </pic:spPr>
                </pic:pic>
              </a:graphicData>
            </a:graphic>
          </wp:inline>
        </w:drawing>
      </w:r>
    </w:p>
    <w:p w14:paraId="58F5E79C" w14:textId="77777777" w:rsidR="005F6831" w:rsidRDefault="005F6831" w:rsidP="00884BB6">
      <w:pPr>
        <w:spacing w:line="480" w:lineRule="auto"/>
        <w:rPr>
          <w:rFonts w:ascii="Arial" w:hAnsi="Arial" w:cs="Arial"/>
          <w:sz w:val="24"/>
          <w:szCs w:val="24"/>
        </w:rPr>
      </w:pPr>
    </w:p>
    <w:p w14:paraId="0E7FC2CB" w14:textId="0B1BDB17" w:rsidR="001654A1" w:rsidRDefault="000F6EB0" w:rsidP="00884BB6">
      <w:pPr>
        <w:spacing w:line="480" w:lineRule="auto"/>
        <w:rPr>
          <w:rFonts w:ascii="Arial" w:hAnsi="Arial" w:cs="Arial"/>
          <w:sz w:val="24"/>
          <w:szCs w:val="24"/>
        </w:rPr>
      </w:pPr>
      <w:r>
        <w:rPr>
          <w:rFonts w:ascii="Arial" w:hAnsi="Arial" w:cs="Arial"/>
          <w:sz w:val="24"/>
          <w:szCs w:val="24"/>
        </w:rPr>
        <w:t xml:space="preserve">It is believed that the age of </w:t>
      </w:r>
      <w:r w:rsidRPr="00F231A8">
        <w:rPr>
          <w:rFonts w:ascii="Arial" w:hAnsi="Arial" w:cs="Arial"/>
          <w:sz w:val="24"/>
          <w:szCs w:val="24"/>
        </w:rPr>
        <w:t xml:space="preserve">illustration in </w:t>
      </w:r>
      <w:r w:rsidR="0089559C" w:rsidRPr="00F231A8">
        <w:rPr>
          <w:rFonts w:ascii="Arial" w:hAnsi="Arial" w:cs="Arial"/>
          <w:sz w:val="24"/>
          <w:szCs w:val="24"/>
        </w:rPr>
        <w:t xml:space="preserve">advertisement </w:t>
      </w:r>
      <w:r w:rsidRPr="00F231A8">
        <w:rPr>
          <w:rFonts w:ascii="Arial" w:hAnsi="Arial" w:cs="Arial"/>
          <w:sz w:val="24"/>
          <w:szCs w:val="24"/>
        </w:rPr>
        <w:t>media has passed by, with photography replacing figurative realism</w:t>
      </w:r>
      <w:r w:rsidR="0089559C" w:rsidRPr="00F231A8">
        <w:rPr>
          <w:rFonts w:ascii="Arial" w:hAnsi="Arial" w:cs="Arial"/>
          <w:sz w:val="24"/>
          <w:szCs w:val="24"/>
        </w:rPr>
        <w:t xml:space="preserve"> and </w:t>
      </w:r>
      <w:r w:rsidR="00F817DA" w:rsidRPr="00F231A8">
        <w:rPr>
          <w:rFonts w:ascii="Arial" w:hAnsi="Arial" w:cs="Arial"/>
          <w:sz w:val="24"/>
          <w:szCs w:val="24"/>
        </w:rPr>
        <w:t>dominating the pages of magazines and roadside billboards (Male,</w:t>
      </w:r>
      <w:r w:rsidR="00F231A8" w:rsidRPr="00F231A8">
        <w:rPr>
          <w:rFonts w:ascii="Arial" w:hAnsi="Arial" w:cs="Arial"/>
          <w:sz w:val="24"/>
          <w:szCs w:val="24"/>
        </w:rPr>
        <w:t xml:space="preserve"> 2007, p.54</w:t>
      </w:r>
      <w:r w:rsidR="00F817DA" w:rsidRPr="00F231A8">
        <w:rPr>
          <w:rFonts w:ascii="Arial" w:hAnsi="Arial" w:cs="Arial"/>
          <w:sz w:val="24"/>
          <w:szCs w:val="24"/>
        </w:rPr>
        <w:t>)</w:t>
      </w:r>
      <w:r w:rsidR="00F817DA">
        <w:rPr>
          <w:rFonts w:ascii="Arial" w:hAnsi="Arial" w:cs="Arial"/>
          <w:sz w:val="24"/>
          <w:szCs w:val="24"/>
        </w:rPr>
        <w:t xml:space="preserve"> </w:t>
      </w:r>
      <w:r w:rsidR="00E34C19">
        <w:rPr>
          <w:rFonts w:ascii="Arial" w:hAnsi="Arial" w:cs="Arial"/>
          <w:sz w:val="24"/>
          <w:szCs w:val="24"/>
        </w:rPr>
        <w:t xml:space="preserve">Which provides us with a crossover of mediums. </w:t>
      </w:r>
      <w:r w:rsidR="00A271A0" w:rsidRPr="000E49EC">
        <w:rPr>
          <w:rFonts w:ascii="Arial" w:hAnsi="Arial" w:cs="Arial"/>
          <w:sz w:val="24"/>
          <w:szCs w:val="24"/>
        </w:rPr>
        <w:t>Photography can try but can only go so far using existing creations whilst illustration can move mountains before they are even formed.</w:t>
      </w:r>
    </w:p>
    <w:p w14:paraId="46B0A6AB" w14:textId="77777777" w:rsidR="005F6831" w:rsidRDefault="005F6831" w:rsidP="00884BB6">
      <w:pPr>
        <w:spacing w:line="480" w:lineRule="auto"/>
        <w:rPr>
          <w:rFonts w:ascii="Arial" w:hAnsi="Arial" w:cs="Arial"/>
          <w:sz w:val="24"/>
          <w:szCs w:val="24"/>
        </w:rPr>
      </w:pPr>
    </w:p>
    <w:p w14:paraId="53C3274A" w14:textId="7A48A68A" w:rsidR="001654A1" w:rsidRDefault="001654A1" w:rsidP="00884BB6">
      <w:pPr>
        <w:spacing w:line="48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96128" behindDoc="0" locked="0" layoutInCell="1" allowOverlap="1" wp14:anchorId="731C8A18" wp14:editId="74A027CC">
            <wp:simplePos x="0" y="0"/>
            <wp:positionH relativeFrom="page">
              <wp:align>center</wp:align>
            </wp:positionH>
            <wp:positionV relativeFrom="page">
              <wp:posOffset>696975</wp:posOffset>
            </wp:positionV>
            <wp:extent cx="3449955" cy="2111375"/>
            <wp:effectExtent l="0" t="0" r="0" b="317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40618" b="62476"/>
                    <a:stretch/>
                  </pic:blipFill>
                  <pic:spPr bwMode="auto">
                    <a:xfrm>
                      <a:off x="0" y="0"/>
                      <a:ext cx="3449955" cy="2111375"/>
                    </a:xfrm>
                    <a:prstGeom prst="rect">
                      <a:avLst/>
                    </a:prstGeom>
                    <a:noFill/>
                    <a:ln>
                      <a:noFill/>
                    </a:ln>
                    <a:extLst>
                      <a:ext uri="{53640926-AAD7-44D8-BBD7-CCE9431645EC}">
                        <a14:shadowObscured xmlns:a14="http://schemas.microsoft.com/office/drawing/2010/main"/>
                      </a:ext>
                    </a:extLst>
                  </pic:spPr>
                </pic:pic>
              </a:graphicData>
            </a:graphic>
          </wp:anchor>
        </w:drawing>
      </w:r>
    </w:p>
    <w:p w14:paraId="4DA3E238" w14:textId="12CBA399" w:rsidR="00E724FB" w:rsidRDefault="001654A1" w:rsidP="00EF0973">
      <w:pPr>
        <w:spacing w:line="480" w:lineRule="auto"/>
        <w:rPr>
          <w:rFonts w:ascii="Arial" w:hAnsi="Arial" w:cs="Arial"/>
          <w:sz w:val="24"/>
          <w:szCs w:val="24"/>
        </w:rPr>
      </w:pPr>
      <w:r>
        <w:rPr>
          <w:rFonts w:ascii="Arial" w:hAnsi="Arial" w:cs="Arial"/>
          <w:sz w:val="24"/>
          <w:szCs w:val="24"/>
        </w:rPr>
        <w:t xml:space="preserve">  </w:t>
      </w:r>
      <w:r w:rsidR="00A271A0" w:rsidRPr="000E49EC">
        <w:rPr>
          <w:rFonts w:ascii="Arial" w:hAnsi="Arial" w:cs="Arial"/>
          <w:sz w:val="24"/>
          <w:szCs w:val="24"/>
        </w:rPr>
        <w:t xml:space="preserve"> </w:t>
      </w:r>
      <w:r w:rsidR="0096275B">
        <w:rPr>
          <w:rFonts w:ascii="Arial" w:hAnsi="Arial" w:cs="Arial"/>
          <w:sz w:val="24"/>
          <w:szCs w:val="24"/>
        </w:rPr>
        <w:t xml:space="preserve">Yet again observing semiotics at work, example (fig) of an editorial illustration by Paul </w:t>
      </w:r>
      <w:r w:rsidR="0096275B" w:rsidRPr="00AF6F3E">
        <w:rPr>
          <w:rFonts w:ascii="Arial" w:hAnsi="Arial" w:cs="Arial"/>
          <w:sz w:val="24"/>
          <w:szCs w:val="24"/>
        </w:rPr>
        <w:t xml:space="preserve">Weber communicates a sly, tactical </w:t>
      </w:r>
      <w:r w:rsidR="00541D8C" w:rsidRPr="00AF6F3E">
        <w:rPr>
          <w:rFonts w:ascii="Arial" w:hAnsi="Arial" w:cs="Arial"/>
          <w:sz w:val="24"/>
          <w:szCs w:val="24"/>
        </w:rPr>
        <w:t>battle of mental will through the notoriously sly fox synonymous with the human capabilities of wickedness</w:t>
      </w:r>
      <w:r w:rsidRPr="00AF6F3E">
        <w:rPr>
          <w:rFonts w:ascii="Arial" w:hAnsi="Arial" w:cs="Arial"/>
          <w:sz w:val="24"/>
          <w:szCs w:val="24"/>
        </w:rPr>
        <w:t xml:space="preserve"> derived from </w:t>
      </w:r>
      <w:r w:rsidR="006C1801" w:rsidRPr="00AF6F3E">
        <w:rPr>
          <w:rFonts w:ascii="Arial" w:hAnsi="Arial" w:cs="Arial"/>
          <w:sz w:val="24"/>
          <w:szCs w:val="24"/>
        </w:rPr>
        <w:t>Aesop’s</w:t>
      </w:r>
      <w:r w:rsidRPr="00AF6F3E">
        <w:rPr>
          <w:rFonts w:ascii="Arial" w:hAnsi="Arial" w:cs="Arial"/>
          <w:sz w:val="24"/>
          <w:szCs w:val="24"/>
        </w:rPr>
        <w:t xml:space="preserve">’ Fables. </w:t>
      </w:r>
      <w:r w:rsidR="00805898" w:rsidRPr="00AF6F3E">
        <w:rPr>
          <w:rFonts w:ascii="Arial" w:hAnsi="Arial" w:cs="Arial"/>
          <w:sz w:val="24"/>
          <w:szCs w:val="24"/>
        </w:rPr>
        <w:t>(</w:t>
      </w:r>
      <w:proofErr w:type="spellStart"/>
      <w:r w:rsidR="00805898" w:rsidRPr="00AF6F3E">
        <w:rPr>
          <w:rFonts w:ascii="Arial" w:hAnsi="Arial" w:cs="Arial"/>
          <w:sz w:val="24"/>
          <w:szCs w:val="24"/>
        </w:rPr>
        <w:t>Kraust</w:t>
      </w:r>
      <w:proofErr w:type="spellEnd"/>
      <w:r w:rsidR="00AF6F3E" w:rsidRPr="00AF6F3E">
        <w:rPr>
          <w:rFonts w:ascii="Arial" w:hAnsi="Arial" w:cs="Arial"/>
          <w:sz w:val="24"/>
          <w:szCs w:val="24"/>
        </w:rPr>
        <w:t>, 2007</w:t>
      </w:r>
      <w:r w:rsidR="00805898" w:rsidRPr="00AF6F3E">
        <w:rPr>
          <w:rFonts w:ascii="Arial" w:hAnsi="Arial" w:cs="Arial"/>
          <w:sz w:val="24"/>
          <w:szCs w:val="24"/>
        </w:rPr>
        <w:t>,</w:t>
      </w:r>
      <w:r w:rsidR="00AF6F3E" w:rsidRPr="00AF6F3E">
        <w:rPr>
          <w:rFonts w:ascii="Arial" w:hAnsi="Arial" w:cs="Arial"/>
          <w:sz w:val="24"/>
          <w:szCs w:val="24"/>
        </w:rPr>
        <w:t xml:space="preserve"> pg. 86</w:t>
      </w:r>
      <w:r w:rsidR="00E724FB">
        <w:rPr>
          <w:rFonts w:ascii="Arial" w:hAnsi="Arial" w:cs="Arial"/>
          <w:sz w:val="24"/>
          <w:szCs w:val="24"/>
        </w:rPr>
        <w:t>)</w:t>
      </w:r>
    </w:p>
    <w:p w14:paraId="035F8B2E" w14:textId="294FD330" w:rsidR="003A70FC" w:rsidRPr="00E34C19" w:rsidRDefault="00E724FB" w:rsidP="00884BB6">
      <w:pPr>
        <w:spacing w:line="480" w:lineRule="auto"/>
        <w:rPr>
          <w:rFonts w:ascii="Arial" w:hAnsi="Arial" w:cs="Arial"/>
          <w:sz w:val="24"/>
          <w:szCs w:val="24"/>
        </w:rPr>
      </w:pPr>
      <w:r>
        <w:rPr>
          <w:rFonts w:ascii="Arial" w:hAnsi="Arial" w:cs="Arial"/>
          <w:sz w:val="24"/>
          <w:szCs w:val="24"/>
        </w:rPr>
        <w:t xml:space="preserve"> </w:t>
      </w:r>
      <w:r w:rsidR="003A70FC">
        <w:rPr>
          <w:rFonts w:ascii="Arial" w:hAnsi="Arial" w:cs="Arial"/>
          <w:sz w:val="24"/>
          <w:szCs w:val="24"/>
        </w:rPr>
        <w:t xml:space="preserve"> </w:t>
      </w:r>
      <w:r w:rsidR="00A271A0" w:rsidRPr="000E49EC">
        <w:rPr>
          <w:rFonts w:ascii="Arial" w:hAnsi="Arial" w:cs="Arial"/>
          <w:sz w:val="24"/>
          <w:szCs w:val="24"/>
        </w:rPr>
        <w:t>The work of the founders</w:t>
      </w:r>
      <w:r w:rsidR="00A271A0" w:rsidRPr="002D4502">
        <w:rPr>
          <w:rFonts w:ascii="Arial" w:hAnsi="Arial" w:cs="Arial"/>
          <w:sz w:val="24"/>
          <w:szCs w:val="24"/>
        </w:rPr>
        <w:t xml:space="preserve"> bleed into everyday life</w:t>
      </w:r>
      <w:r w:rsidR="00EB44C5">
        <w:rPr>
          <w:rFonts w:ascii="Arial" w:hAnsi="Arial" w:cs="Arial"/>
          <w:sz w:val="24"/>
          <w:szCs w:val="24"/>
        </w:rPr>
        <w:t xml:space="preserve"> and</w:t>
      </w:r>
      <w:r w:rsidR="00A271A0" w:rsidRPr="002D4502">
        <w:rPr>
          <w:rFonts w:ascii="Arial" w:hAnsi="Arial" w:cs="Arial"/>
          <w:sz w:val="24"/>
          <w:szCs w:val="24"/>
        </w:rPr>
        <w:t xml:space="preserve"> </w:t>
      </w:r>
      <w:r w:rsidR="00EB44C5">
        <w:rPr>
          <w:rFonts w:ascii="Arial" w:hAnsi="Arial" w:cs="Arial"/>
          <w:sz w:val="24"/>
          <w:szCs w:val="24"/>
        </w:rPr>
        <w:t>language</w:t>
      </w:r>
      <w:r w:rsidR="00A271A0" w:rsidRPr="002D4502">
        <w:rPr>
          <w:rFonts w:ascii="Arial" w:hAnsi="Arial" w:cs="Arial"/>
          <w:sz w:val="24"/>
          <w:szCs w:val="24"/>
        </w:rPr>
        <w:t xml:space="preserve">. </w:t>
      </w:r>
      <w:r w:rsidR="009C4BCE">
        <w:rPr>
          <w:rFonts w:ascii="Arial" w:hAnsi="Arial" w:cs="Arial"/>
          <w:sz w:val="24"/>
          <w:szCs w:val="24"/>
        </w:rPr>
        <w:t xml:space="preserve">The clocks and apples of </w:t>
      </w:r>
      <w:r w:rsidR="00A271A0" w:rsidRPr="002D4502">
        <w:rPr>
          <w:rFonts w:ascii="Arial" w:hAnsi="Arial" w:cs="Arial"/>
          <w:sz w:val="24"/>
          <w:szCs w:val="24"/>
        </w:rPr>
        <w:t xml:space="preserve">Dali and Magritte </w:t>
      </w:r>
      <w:r w:rsidR="009A46FF">
        <w:rPr>
          <w:rFonts w:ascii="Arial" w:hAnsi="Arial" w:cs="Arial"/>
          <w:sz w:val="24"/>
          <w:szCs w:val="24"/>
        </w:rPr>
        <w:t>occur</w:t>
      </w:r>
      <w:r w:rsidR="00A271A0" w:rsidRPr="00D82961">
        <w:rPr>
          <w:rFonts w:ascii="Arial" w:hAnsi="Arial" w:cs="Arial"/>
          <w:sz w:val="24"/>
          <w:szCs w:val="24"/>
        </w:rPr>
        <w:t xml:space="preserve"> when one wants to create an eerie and unearthly atmosphere</w:t>
      </w:r>
      <w:r w:rsidR="001074ED">
        <w:rPr>
          <w:rFonts w:ascii="Arial" w:hAnsi="Arial" w:cs="Arial"/>
          <w:sz w:val="24"/>
          <w:szCs w:val="24"/>
        </w:rPr>
        <w:t xml:space="preserve"> in popular culture</w:t>
      </w:r>
      <w:r w:rsidR="00076D1B" w:rsidRPr="00FD58B0">
        <w:rPr>
          <w:rFonts w:ascii="Arial" w:hAnsi="Arial" w:cs="Arial"/>
          <w:sz w:val="24"/>
          <w:szCs w:val="24"/>
        </w:rPr>
        <w:t>.</w:t>
      </w:r>
      <w:r w:rsidR="00BA4AC4" w:rsidRPr="00FD58B0">
        <w:rPr>
          <w:rFonts w:ascii="Arial" w:hAnsi="Arial" w:cs="Arial"/>
          <w:sz w:val="24"/>
          <w:szCs w:val="24"/>
        </w:rPr>
        <w:t xml:space="preserve"> </w:t>
      </w:r>
      <w:r w:rsidR="00EF0973" w:rsidRPr="00FD58B0">
        <w:rPr>
          <w:rFonts w:ascii="Arial" w:hAnsi="Arial" w:cs="Arial"/>
          <w:sz w:val="24"/>
          <w:szCs w:val="24"/>
        </w:rPr>
        <w:t>In practice, Surrealism induces physical and mental vertigo that distorts viewer perception. No psychology behind any topic is off limits for exploration through surreal juxtapositions (Heller and Chwast</w:t>
      </w:r>
      <w:r w:rsidR="00AF6F3E" w:rsidRPr="00FD58B0">
        <w:rPr>
          <w:rFonts w:ascii="Arial" w:hAnsi="Arial" w:cs="Arial"/>
          <w:sz w:val="24"/>
          <w:szCs w:val="24"/>
        </w:rPr>
        <w:t>, 2008</w:t>
      </w:r>
      <w:r w:rsidR="00FD58B0" w:rsidRPr="00FD58B0">
        <w:rPr>
          <w:rFonts w:ascii="Arial" w:hAnsi="Arial" w:cs="Arial"/>
          <w:sz w:val="24"/>
          <w:szCs w:val="24"/>
        </w:rPr>
        <w:t>, pg. 148</w:t>
      </w:r>
      <w:r w:rsidR="00EF0973" w:rsidRPr="00FD58B0">
        <w:rPr>
          <w:rFonts w:ascii="Arial" w:hAnsi="Arial" w:cs="Arial"/>
          <w:sz w:val="24"/>
          <w:szCs w:val="24"/>
        </w:rPr>
        <w:t>)</w:t>
      </w:r>
    </w:p>
    <w:p w14:paraId="3EEF73FF" w14:textId="0CEF352A" w:rsidR="0053772A" w:rsidRDefault="003A70FC" w:rsidP="0053772A">
      <w:pPr>
        <w:spacing w:line="480" w:lineRule="auto"/>
        <w:rPr>
          <w:rFonts w:ascii="Arial" w:hAnsi="Arial" w:cs="Arial"/>
          <w:sz w:val="24"/>
          <w:szCs w:val="24"/>
        </w:rPr>
      </w:pPr>
      <w:r>
        <w:rPr>
          <w:rFonts w:ascii="Arial" w:hAnsi="Arial" w:cs="Arial"/>
          <w:sz w:val="24"/>
          <w:szCs w:val="24"/>
        </w:rPr>
        <w:t xml:space="preserve"> </w:t>
      </w:r>
      <w:r w:rsidR="00D90BBC">
        <w:rPr>
          <w:rFonts w:ascii="Arial" w:hAnsi="Arial" w:cs="Arial"/>
          <w:sz w:val="24"/>
          <w:szCs w:val="24"/>
        </w:rPr>
        <w:t xml:space="preserve"> </w:t>
      </w:r>
      <w:r w:rsidR="00EB44C5">
        <w:rPr>
          <w:rFonts w:ascii="Arial" w:hAnsi="Arial" w:cs="Arial"/>
          <w:sz w:val="24"/>
          <w:szCs w:val="24"/>
        </w:rPr>
        <w:t>As the</w:t>
      </w:r>
      <w:r w:rsidR="00D90BBC">
        <w:rPr>
          <w:rFonts w:ascii="Arial" w:hAnsi="Arial" w:cs="Arial"/>
          <w:sz w:val="24"/>
          <w:szCs w:val="24"/>
        </w:rPr>
        <w:t xml:space="preserve"> </w:t>
      </w:r>
      <w:r w:rsidR="00EB44C5">
        <w:rPr>
          <w:rFonts w:ascii="Arial" w:hAnsi="Arial" w:cs="Arial"/>
          <w:sz w:val="24"/>
          <w:szCs w:val="24"/>
        </w:rPr>
        <w:t>revolution</w:t>
      </w:r>
      <w:r w:rsidR="00FA0D20" w:rsidRPr="00D82961">
        <w:rPr>
          <w:rFonts w:ascii="Arial" w:hAnsi="Arial" w:cs="Arial"/>
          <w:sz w:val="24"/>
          <w:szCs w:val="24"/>
        </w:rPr>
        <w:t xml:space="preserve"> of </w:t>
      </w:r>
      <w:r w:rsidR="00D90BBC">
        <w:rPr>
          <w:rFonts w:ascii="Arial" w:hAnsi="Arial" w:cs="Arial"/>
          <w:sz w:val="24"/>
          <w:szCs w:val="24"/>
        </w:rPr>
        <w:t>technolog</w:t>
      </w:r>
      <w:r w:rsidR="00B72E11">
        <w:rPr>
          <w:rFonts w:ascii="Arial" w:hAnsi="Arial" w:cs="Arial"/>
          <w:sz w:val="24"/>
          <w:szCs w:val="24"/>
        </w:rPr>
        <w:t>ical advancement and neo surrealism</w:t>
      </w:r>
      <w:r w:rsidR="00637EDB">
        <w:rPr>
          <w:rFonts w:ascii="Arial" w:hAnsi="Arial" w:cs="Arial"/>
          <w:sz w:val="24"/>
          <w:szCs w:val="24"/>
        </w:rPr>
        <w:t xml:space="preserve"> unfolded, art and illustration were </w:t>
      </w:r>
      <w:r w:rsidR="008368EF">
        <w:rPr>
          <w:rFonts w:ascii="Arial" w:hAnsi="Arial" w:cs="Arial"/>
          <w:sz w:val="24"/>
          <w:szCs w:val="24"/>
        </w:rPr>
        <w:t>arguably</w:t>
      </w:r>
      <w:r w:rsidR="001848E9">
        <w:rPr>
          <w:rFonts w:ascii="Arial" w:hAnsi="Arial" w:cs="Arial"/>
          <w:sz w:val="24"/>
          <w:szCs w:val="24"/>
        </w:rPr>
        <w:t xml:space="preserve"> </w:t>
      </w:r>
      <w:r w:rsidR="00637EDB">
        <w:rPr>
          <w:rFonts w:ascii="Arial" w:hAnsi="Arial" w:cs="Arial"/>
          <w:sz w:val="24"/>
          <w:szCs w:val="24"/>
        </w:rPr>
        <w:t>amongst</w:t>
      </w:r>
      <w:r w:rsidR="001848E9">
        <w:rPr>
          <w:rFonts w:ascii="Arial" w:hAnsi="Arial" w:cs="Arial"/>
          <w:sz w:val="24"/>
          <w:szCs w:val="24"/>
        </w:rPr>
        <w:t xml:space="preserve"> the </w:t>
      </w:r>
      <w:r w:rsidR="00637EDB">
        <w:rPr>
          <w:rFonts w:ascii="Arial" w:hAnsi="Arial" w:cs="Arial"/>
          <w:sz w:val="24"/>
          <w:szCs w:val="24"/>
        </w:rPr>
        <w:t xml:space="preserve">main </w:t>
      </w:r>
      <w:r w:rsidR="001848E9">
        <w:rPr>
          <w:rFonts w:ascii="Arial" w:hAnsi="Arial" w:cs="Arial"/>
          <w:sz w:val="24"/>
          <w:szCs w:val="24"/>
        </w:rPr>
        <w:t>areas</w:t>
      </w:r>
      <w:r w:rsidR="00637EDB">
        <w:rPr>
          <w:rFonts w:ascii="Arial" w:hAnsi="Arial" w:cs="Arial"/>
          <w:sz w:val="24"/>
          <w:szCs w:val="24"/>
        </w:rPr>
        <w:t xml:space="preserve"> to benefit and thrive. D</w:t>
      </w:r>
      <w:r w:rsidR="00EB6C30">
        <w:rPr>
          <w:rFonts w:ascii="Arial" w:hAnsi="Arial" w:cs="Arial"/>
          <w:sz w:val="24"/>
          <w:szCs w:val="24"/>
        </w:rPr>
        <w:t>ue to the gift of freedom of interpretation and the</w:t>
      </w:r>
      <w:r w:rsidR="00D90BBC">
        <w:rPr>
          <w:rFonts w:ascii="Arial" w:hAnsi="Arial" w:cs="Arial"/>
          <w:sz w:val="24"/>
          <w:szCs w:val="24"/>
        </w:rPr>
        <w:t xml:space="preserve"> blatancy when complete</w:t>
      </w:r>
      <w:r w:rsidR="00EB6C30">
        <w:rPr>
          <w:rFonts w:ascii="Arial" w:hAnsi="Arial" w:cs="Arial"/>
          <w:sz w:val="24"/>
          <w:szCs w:val="24"/>
        </w:rPr>
        <w:t xml:space="preserve"> lack </w:t>
      </w:r>
      <w:r w:rsidR="00EB6C30">
        <w:rPr>
          <w:rFonts w:ascii="Arial" w:hAnsi="Arial" w:cs="Arial"/>
          <w:sz w:val="24"/>
          <w:szCs w:val="24"/>
        </w:rPr>
        <w:lastRenderedPageBreak/>
        <w:t>thereof</w:t>
      </w:r>
      <w:r w:rsidR="00637EDB">
        <w:rPr>
          <w:rFonts w:ascii="Arial" w:hAnsi="Arial" w:cs="Arial"/>
          <w:sz w:val="24"/>
          <w:szCs w:val="24"/>
        </w:rPr>
        <w:t>, m</w:t>
      </w:r>
      <w:r w:rsidR="00F92028" w:rsidRPr="00E83933">
        <w:rPr>
          <w:rFonts w:ascii="Arial" w:hAnsi="Arial" w:cs="Arial"/>
          <w:sz w:val="24"/>
          <w:szCs w:val="24"/>
        </w:rPr>
        <w:t xml:space="preserve">etaphor can </w:t>
      </w:r>
      <w:r w:rsidR="00F92028">
        <w:rPr>
          <w:rFonts w:ascii="Arial" w:hAnsi="Arial" w:cs="Arial"/>
          <w:sz w:val="24"/>
          <w:szCs w:val="24"/>
        </w:rPr>
        <w:t xml:space="preserve">be unrepentantly </w:t>
      </w:r>
      <w:r w:rsidR="00F92028" w:rsidRPr="00E83933">
        <w:rPr>
          <w:rFonts w:ascii="Arial" w:hAnsi="Arial" w:cs="Arial"/>
          <w:sz w:val="24"/>
          <w:szCs w:val="24"/>
        </w:rPr>
        <w:t xml:space="preserve">expressed as </w:t>
      </w:r>
      <w:r w:rsidR="00F92028">
        <w:rPr>
          <w:rFonts w:ascii="Arial" w:hAnsi="Arial" w:cs="Arial"/>
          <w:sz w:val="24"/>
          <w:szCs w:val="24"/>
        </w:rPr>
        <w:t>diffuse</w:t>
      </w:r>
      <w:r w:rsidR="00F92028" w:rsidRPr="00E83933">
        <w:rPr>
          <w:rFonts w:ascii="Arial" w:hAnsi="Arial" w:cs="Arial"/>
          <w:sz w:val="24"/>
          <w:szCs w:val="24"/>
        </w:rPr>
        <w:t xml:space="preserve"> or </w:t>
      </w:r>
      <w:r w:rsidR="00F92028">
        <w:rPr>
          <w:rFonts w:ascii="Arial" w:hAnsi="Arial" w:cs="Arial"/>
          <w:sz w:val="24"/>
          <w:szCs w:val="24"/>
        </w:rPr>
        <w:t>explicitly</w:t>
      </w:r>
      <w:r w:rsidR="00F92028" w:rsidRPr="00E83933">
        <w:rPr>
          <w:rFonts w:ascii="Arial" w:hAnsi="Arial" w:cs="Arial"/>
          <w:sz w:val="24"/>
          <w:szCs w:val="24"/>
        </w:rPr>
        <w:t xml:space="preserve"> as the </w:t>
      </w:r>
      <w:r>
        <w:rPr>
          <w:noProof/>
        </w:rPr>
        <w:drawing>
          <wp:anchor distT="0" distB="0" distL="114300" distR="114300" simplePos="0" relativeHeight="251697152" behindDoc="0" locked="0" layoutInCell="1" allowOverlap="1" wp14:anchorId="333B5854" wp14:editId="52562CE5">
            <wp:simplePos x="0" y="0"/>
            <wp:positionH relativeFrom="margin">
              <wp:posOffset>2757170</wp:posOffset>
            </wp:positionH>
            <wp:positionV relativeFrom="margin">
              <wp:posOffset>1162050</wp:posOffset>
            </wp:positionV>
            <wp:extent cx="3112770" cy="2333625"/>
            <wp:effectExtent l="0" t="0" r="0" b="9525"/>
            <wp:wrapSquare wrapText="bothSides"/>
            <wp:docPr id="30" name="Picture 30"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wall, indoo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12770" cy="2333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6AF18A79" wp14:editId="2F2A4B6D">
            <wp:simplePos x="0" y="0"/>
            <wp:positionH relativeFrom="margin">
              <wp:posOffset>-322580</wp:posOffset>
            </wp:positionH>
            <wp:positionV relativeFrom="page">
              <wp:posOffset>1809750</wp:posOffset>
            </wp:positionV>
            <wp:extent cx="2804795" cy="2804795"/>
            <wp:effectExtent l="0" t="0" r="0" b="0"/>
            <wp:wrapTopAndBottom/>
            <wp:docPr id="31" name="Picture 31" descr="A picture containing indoor, weap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indoor, weapo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04795" cy="2804795"/>
                    </a:xfrm>
                    <a:prstGeom prst="rect">
                      <a:avLst/>
                    </a:prstGeom>
                    <a:noFill/>
                    <a:ln>
                      <a:noFill/>
                    </a:ln>
                  </pic:spPr>
                </pic:pic>
              </a:graphicData>
            </a:graphic>
            <wp14:sizeRelH relativeFrom="page">
              <wp14:pctWidth>0</wp14:pctWidth>
            </wp14:sizeRelH>
            <wp14:sizeRelV relativeFrom="page">
              <wp14:pctHeight>0</wp14:pctHeight>
            </wp14:sizeRelV>
          </wp:anchor>
        </w:drawing>
      </w:r>
      <w:r w:rsidR="00F92028" w:rsidRPr="00E83933">
        <w:rPr>
          <w:rFonts w:ascii="Arial" w:hAnsi="Arial" w:cs="Arial"/>
          <w:sz w:val="24"/>
          <w:szCs w:val="24"/>
        </w:rPr>
        <w:t>artist wishes</w:t>
      </w:r>
      <w:r w:rsidR="0053772A">
        <w:rPr>
          <w:rFonts w:ascii="Arial" w:hAnsi="Arial" w:cs="Arial"/>
          <w:sz w:val="24"/>
          <w:szCs w:val="24"/>
        </w:rPr>
        <w:t xml:space="preserve">. </w:t>
      </w:r>
    </w:p>
    <w:p w14:paraId="5F9F23F7" w14:textId="75BEC0DB" w:rsidR="0053772A" w:rsidRPr="00F0787D" w:rsidRDefault="0053772A" w:rsidP="0053772A">
      <w:pPr>
        <w:spacing w:line="480" w:lineRule="auto"/>
        <w:rPr>
          <w:rFonts w:ascii="Arial" w:hAnsi="Arial" w:cs="Arial"/>
          <w:sz w:val="24"/>
          <w:szCs w:val="24"/>
        </w:rPr>
      </w:pPr>
      <w:r w:rsidRPr="00FD58B0">
        <w:rPr>
          <w:rFonts w:ascii="Arial" w:hAnsi="Arial" w:cs="Arial"/>
          <w:sz w:val="24"/>
          <w:szCs w:val="24"/>
        </w:rPr>
        <w:t>An illustration can also shock a newspaper reader into taking notice of a contentious argument, it can give a bland, faceless company a new identity and it can send any product into a fantasy world that might appeal to a potential buyer</w:t>
      </w:r>
      <w:r w:rsidRPr="00E617B8">
        <w:rPr>
          <w:rFonts w:ascii="Arial" w:hAnsi="Arial" w:cs="Arial"/>
          <w:sz w:val="24"/>
          <w:szCs w:val="24"/>
        </w:rPr>
        <w:t xml:space="preserve"> (Male,</w:t>
      </w:r>
      <w:r w:rsidR="00FD58B0">
        <w:rPr>
          <w:rFonts w:ascii="Arial" w:hAnsi="Arial" w:cs="Arial"/>
          <w:sz w:val="24"/>
          <w:szCs w:val="24"/>
        </w:rPr>
        <w:t xml:space="preserve"> 2007, pg. 10</w:t>
      </w:r>
      <w:r>
        <w:rPr>
          <w:rFonts w:ascii="Arial" w:hAnsi="Arial" w:cs="Arial"/>
          <w:sz w:val="24"/>
          <w:szCs w:val="24"/>
        </w:rPr>
        <w:t>)</w:t>
      </w:r>
    </w:p>
    <w:p w14:paraId="5F7EA688" w14:textId="7F4062C6" w:rsidR="00122821" w:rsidRPr="00D82961" w:rsidRDefault="00E724FB" w:rsidP="00FA0D20">
      <w:pPr>
        <w:spacing w:line="480" w:lineRule="auto"/>
        <w:rPr>
          <w:rFonts w:ascii="Arial" w:hAnsi="Arial" w:cs="Arial"/>
          <w:sz w:val="24"/>
          <w:szCs w:val="24"/>
        </w:rPr>
      </w:pPr>
      <w:r w:rsidRPr="00FD58B0">
        <w:rPr>
          <w:noProof/>
        </w:rPr>
        <w:drawing>
          <wp:anchor distT="0" distB="0" distL="114300" distR="114300" simplePos="0" relativeHeight="251699200" behindDoc="0" locked="0" layoutInCell="1" allowOverlap="1" wp14:anchorId="0AA733F9" wp14:editId="4639CED0">
            <wp:simplePos x="0" y="0"/>
            <wp:positionH relativeFrom="page">
              <wp:align>center</wp:align>
            </wp:positionH>
            <wp:positionV relativeFrom="margin">
              <wp:posOffset>5410200</wp:posOffset>
            </wp:positionV>
            <wp:extent cx="4476750" cy="3191510"/>
            <wp:effectExtent l="0" t="0" r="0" b="889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76750" cy="319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7E423E" w14:textId="0B7032A9" w:rsidR="0053772A" w:rsidRDefault="0017432A" w:rsidP="0017432A">
      <w:pPr>
        <w:spacing w:line="480" w:lineRule="auto"/>
        <w:rPr>
          <w:rFonts w:ascii="Arial" w:hAnsi="Arial" w:cs="Arial"/>
          <w:sz w:val="24"/>
          <w:szCs w:val="24"/>
        </w:rPr>
      </w:pPr>
      <w:r>
        <w:rPr>
          <w:rFonts w:ascii="Arial" w:hAnsi="Arial" w:cs="Arial"/>
          <w:sz w:val="24"/>
          <w:szCs w:val="24"/>
        </w:rPr>
        <w:lastRenderedPageBreak/>
        <w:t>In true lawlessness the movement shook all</w:t>
      </w:r>
      <w:r w:rsidRPr="00E617B8">
        <w:rPr>
          <w:rFonts w:ascii="Arial" w:hAnsi="Arial" w:cs="Arial"/>
          <w:sz w:val="24"/>
          <w:szCs w:val="24"/>
        </w:rPr>
        <w:t xml:space="preserve"> outlets in media</w:t>
      </w:r>
      <w:r>
        <w:rPr>
          <w:rFonts w:ascii="Arial" w:hAnsi="Arial" w:cs="Arial"/>
          <w:sz w:val="24"/>
          <w:szCs w:val="24"/>
        </w:rPr>
        <w:t xml:space="preserve"> from editorials to cinema, imagination materialised in </w:t>
      </w:r>
      <w:r w:rsidRPr="00D82961">
        <w:rPr>
          <w:rFonts w:ascii="Arial" w:hAnsi="Arial" w:cs="Arial"/>
          <w:sz w:val="24"/>
          <w:szCs w:val="24"/>
        </w:rPr>
        <w:t xml:space="preserve">eye catching, controversial, </w:t>
      </w:r>
      <w:r w:rsidR="0053772A" w:rsidRPr="00D82961">
        <w:rPr>
          <w:rFonts w:ascii="Arial" w:hAnsi="Arial" w:cs="Arial"/>
          <w:sz w:val="24"/>
          <w:szCs w:val="24"/>
        </w:rPr>
        <w:t>satirical,</w:t>
      </w:r>
      <w:r>
        <w:rPr>
          <w:rFonts w:ascii="Arial" w:hAnsi="Arial" w:cs="Arial"/>
          <w:sz w:val="24"/>
          <w:szCs w:val="24"/>
        </w:rPr>
        <w:t xml:space="preserve"> and influential</w:t>
      </w:r>
      <w:r w:rsidRPr="00F92028">
        <w:rPr>
          <w:rFonts w:ascii="Arial" w:hAnsi="Arial" w:cs="Arial"/>
          <w:sz w:val="24"/>
          <w:szCs w:val="24"/>
        </w:rPr>
        <w:t xml:space="preserve"> </w:t>
      </w:r>
      <w:r>
        <w:rPr>
          <w:rFonts w:ascii="Arial" w:hAnsi="Arial" w:cs="Arial"/>
          <w:sz w:val="24"/>
          <w:szCs w:val="24"/>
        </w:rPr>
        <w:t>products</w:t>
      </w:r>
      <w:r w:rsidR="0053772A">
        <w:rPr>
          <w:rFonts w:ascii="Arial" w:hAnsi="Arial" w:cs="Arial"/>
          <w:sz w:val="24"/>
          <w:szCs w:val="24"/>
        </w:rPr>
        <w:t xml:space="preserve">. </w:t>
      </w:r>
    </w:p>
    <w:p w14:paraId="28C1E56B" w14:textId="3163B297" w:rsidR="0017432A" w:rsidRDefault="00E724FB" w:rsidP="0017432A">
      <w:pPr>
        <w:spacing w:line="480" w:lineRule="auto"/>
        <w:rPr>
          <w:rFonts w:ascii="Arial" w:hAnsi="Arial" w:cs="Arial"/>
          <w:sz w:val="24"/>
          <w:szCs w:val="24"/>
        </w:rPr>
      </w:pPr>
      <w:r>
        <w:rPr>
          <w:noProof/>
        </w:rPr>
        <w:drawing>
          <wp:anchor distT="0" distB="0" distL="114300" distR="114300" simplePos="0" relativeHeight="251700224" behindDoc="0" locked="0" layoutInCell="1" allowOverlap="1" wp14:anchorId="4D5FA1E5" wp14:editId="05639173">
            <wp:simplePos x="0" y="0"/>
            <wp:positionH relativeFrom="page">
              <wp:posOffset>476250</wp:posOffset>
            </wp:positionH>
            <wp:positionV relativeFrom="margin">
              <wp:posOffset>2362200</wp:posOffset>
            </wp:positionV>
            <wp:extent cx="3121025" cy="2552700"/>
            <wp:effectExtent l="0" t="0" r="3175" b="0"/>
            <wp:wrapTopAndBottom/>
            <wp:docPr id="33" name="Picture 33"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several&#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21025"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732CDAB2" wp14:editId="494FC530">
            <wp:simplePos x="0" y="0"/>
            <wp:positionH relativeFrom="page">
              <wp:posOffset>3886200</wp:posOffset>
            </wp:positionH>
            <wp:positionV relativeFrom="margin">
              <wp:posOffset>2383155</wp:posOffset>
            </wp:positionV>
            <wp:extent cx="3295650" cy="2154555"/>
            <wp:effectExtent l="0" t="0" r="0" b="0"/>
            <wp:wrapTopAndBottom/>
            <wp:docPr id="34" name="Picture 3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95650" cy="2154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772A">
        <w:rPr>
          <w:rFonts w:ascii="Arial" w:hAnsi="Arial" w:cs="Arial"/>
          <w:sz w:val="24"/>
          <w:szCs w:val="24"/>
        </w:rPr>
        <w:t xml:space="preserve">  </w:t>
      </w:r>
      <w:r w:rsidR="0053772A" w:rsidRPr="00FD58B0">
        <w:rPr>
          <w:rFonts w:ascii="Arial" w:hAnsi="Arial" w:cs="Arial"/>
          <w:sz w:val="24"/>
          <w:szCs w:val="24"/>
        </w:rPr>
        <w:t xml:space="preserve">"It could be used to sell any product and depict any idea... it was an effective way to confuse censors, so they used it to make controversial and graphic statements" (Heller and </w:t>
      </w:r>
      <w:proofErr w:type="spellStart"/>
      <w:r w:rsidR="0053772A" w:rsidRPr="00FD58B0">
        <w:rPr>
          <w:rFonts w:ascii="Arial" w:hAnsi="Arial" w:cs="Arial"/>
          <w:sz w:val="24"/>
          <w:szCs w:val="24"/>
        </w:rPr>
        <w:t>S</w:t>
      </w:r>
      <w:r w:rsidR="00FD58B0" w:rsidRPr="00FD58B0">
        <w:rPr>
          <w:rFonts w:ascii="Arial" w:hAnsi="Arial" w:cs="Arial"/>
          <w:sz w:val="24"/>
          <w:szCs w:val="24"/>
        </w:rPr>
        <w:t>ch</w:t>
      </w:r>
      <w:r w:rsidR="0053772A" w:rsidRPr="00FD58B0">
        <w:rPr>
          <w:rFonts w:ascii="Arial" w:hAnsi="Arial" w:cs="Arial"/>
          <w:sz w:val="24"/>
          <w:szCs w:val="24"/>
        </w:rPr>
        <w:t>wast</w:t>
      </w:r>
      <w:proofErr w:type="spellEnd"/>
      <w:r w:rsidR="0053772A" w:rsidRPr="00FD58B0">
        <w:rPr>
          <w:rFonts w:ascii="Arial" w:hAnsi="Arial" w:cs="Arial"/>
          <w:sz w:val="24"/>
          <w:szCs w:val="24"/>
        </w:rPr>
        <w:t>,</w:t>
      </w:r>
      <w:r w:rsidR="00FD58B0" w:rsidRPr="00FD58B0">
        <w:rPr>
          <w:rFonts w:ascii="Arial" w:hAnsi="Arial" w:cs="Arial"/>
          <w:sz w:val="24"/>
          <w:szCs w:val="24"/>
        </w:rPr>
        <w:t xml:space="preserve"> 2008, pg. 148</w:t>
      </w:r>
      <w:r w:rsidR="00FD58B0">
        <w:rPr>
          <w:rFonts w:ascii="Arial" w:hAnsi="Arial" w:cs="Arial"/>
          <w:sz w:val="24"/>
          <w:szCs w:val="24"/>
        </w:rPr>
        <w:t>)</w:t>
      </w:r>
    </w:p>
    <w:p w14:paraId="3A433BBB" w14:textId="2AB65EE8" w:rsidR="00F92028" w:rsidRDefault="0017432A" w:rsidP="00F92028">
      <w:pPr>
        <w:spacing w:line="480" w:lineRule="auto"/>
        <w:rPr>
          <w:rFonts w:ascii="Arial" w:hAnsi="Arial" w:cs="Arial"/>
          <w:sz w:val="24"/>
          <w:szCs w:val="24"/>
        </w:rPr>
      </w:pPr>
      <w:r>
        <w:rPr>
          <w:rFonts w:ascii="Arial" w:hAnsi="Arial" w:cs="Arial"/>
          <w:sz w:val="24"/>
          <w:szCs w:val="24"/>
        </w:rPr>
        <w:t>The outline of the movement almost cried out to creatives and activists, with s</w:t>
      </w:r>
      <w:r w:rsidRPr="00D82961">
        <w:rPr>
          <w:rFonts w:ascii="Arial" w:hAnsi="Arial" w:cs="Arial"/>
          <w:sz w:val="24"/>
          <w:szCs w:val="24"/>
        </w:rPr>
        <w:t>hock value</w:t>
      </w:r>
      <w:r>
        <w:rPr>
          <w:rFonts w:ascii="Arial" w:hAnsi="Arial" w:cs="Arial"/>
          <w:sz w:val="24"/>
          <w:szCs w:val="24"/>
        </w:rPr>
        <w:t xml:space="preserve"> and controversy proving itself a </w:t>
      </w:r>
      <w:r w:rsidR="0053772A">
        <w:rPr>
          <w:rFonts w:ascii="Arial" w:hAnsi="Arial" w:cs="Arial"/>
          <w:sz w:val="24"/>
          <w:szCs w:val="24"/>
        </w:rPr>
        <w:t>valuable move when the surrealist loophole provided a scapegoat. A</w:t>
      </w:r>
      <w:r w:rsidR="00F92028">
        <w:rPr>
          <w:rFonts w:ascii="Arial" w:hAnsi="Arial" w:cs="Arial"/>
          <w:sz w:val="24"/>
          <w:szCs w:val="24"/>
        </w:rPr>
        <w:t xml:space="preserve">rtists </w:t>
      </w:r>
      <w:r w:rsidR="0053772A">
        <w:rPr>
          <w:rFonts w:ascii="Arial" w:hAnsi="Arial" w:cs="Arial"/>
          <w:sz w:val="24"/>
          <w:szCs w:val="24"/>
        </w:rPr>
        <w:t>could employ a</w:t>
      </w:r>
      <w:r w:rsidR="00F168DA">
        <w:rPr>
          <w:rFonts w:ascii="Arial" w:hAnsi="Arial" w:cs="Arial"/>
          <w:sz w:val="24"/>
          <w:szCs w:val="24"/>
        </w:rPr>
        <w:t xml:space="preserve"> </w:t>
      </w:r>
      <w:r w:rsidR="00F168DA" w:rsidRPr="00F168DA">
        <w:rPr>
          <w:rFonts w:ascii="Arial" w:hAnsi="Arial" w:cs="Arial"/>
          <w:sz w:val="24"/>
          <w:szCs w:val="24"/>
          <w:highlight w:val="lightGray"/>
        </w:rPr>
        <w:t xml:space="preserve">surrealist approach to frequently exaggerate or understate the relative sizes of objects in the </w:t>
      </w:r>
      <w:r w:rsidR="00F168DA" w:rsidRPr="00C47C55">
        <w:rPr>
          <w:rFonts w:ascii="Arial" w:hAnsi="Arial" w:cs="Arial"/>
          <w:sz w:val="24"/>
          <w:szCs w:val="24"/>
        </w:rPr>
        <w:t xml:space="preserve">composition, thus symbolising power or weakness, importance or insignificance, and threat or helplessness of some person, </w:t>
      </w:r>
      <w:r w:rsidR="006C1801" w:rsidRPr="00C47C55">
        <w:rPr>
          <w:rFonts w:ascii="Arial" w:hAnsi="Arial" w:cs="Arial"/>
          <w:sz w:val="24"/>
          <w:szCs w:val="24"/>
        </w:rPr>
        <w:t>group,</w:t>
      </w:r>
      <w:r w:rsidR="00F168DA" w:rsidRPr="00C47C55">
        <w:rPr>
          <w:rFonts w:ascii="Arial" w:hAnsi="Arial" w:cs="Arial"/>
          <w:sz w:val="24"/>
          <w:szCs w:val="24"/>
        </w:rPr>
        <w:t xml:space="preserve"> or social force. (</w:t>
      </w:r>
      <w:proofErr w:type="spellStart"/>
      <w:r w:rsidR="00F168DA" w:rsidRPr="00C47C55">
        <w:rPr>
          <w:rFonts w:ascii="Arial" w:hAnsi="Arial" w:cs="Arial"/>
          <w:sz w:val="24"/>
          <w:szCs w:val="24"/>
        </w:rPr>
        <w:t>Fetsko</w:t>
      </w:r>
      <w:proofErr w:type="spellEnd"/>
      <w:r w:rsidR="00F168DA" w:rsidRPr="00C47C55">
        <w:rPr>
          <w:rFonts w:ascii="Arial" w:hAnsi="Arial" w:cs="Arial"/>
          <w:sz w:val="24"/>
          <w:szCs w:val="24"/>
        </w:rPr>
        <w:t>, 2001</w:t>
      </w:r>
      <w:r w:rsidR="00C47C55" w:rsidRPr="00C47C55">
        <w:rPr>
          <w:rFonts w:ascii="Arial" w:hAnsi="Arial" w:cs="Arial"/>
          <w:sz w:val="24"/>
          <w:szCs w:val="24"/>
        </w:rPr>
        <w:t>, pg. 10</w:t>
      </w:r>
      <w:r w:rsidR="00F168DA" w:rsidRPr="00C47C55">
        <w:rPr>
          <w:rFonts w:ascii="Arial" w:hAnsi="Arial" w:cs="Arial"/>
          <w:sz w:val="24"/>
          <w:szCs w:val="24"/>
        </w:rPr>
        <w:t>)</w:t>
      </w:r>
    </w:p>
    <w:p w14:paraId="0E22A43E" w14:textId="57E3D175" w:rsidR="006422B8" w:rsidRDefault="006422B8" w:rsidP="00F92028">
      <w:pPr>
        <w:spacing w:line="480" w:lineRule="auto"/>
        <w:rPr>
          <w:rFonts w:ascii="Arial" w:hAnsi="Arial" w:cs="Arial"/>
          <w:sz w:val="24"/>
          <w:szCs w:val="24"/>
        </w:rPr>
      </w:pPr>
    </w:p>
    <w:p w14:paraId="22062B97" w14:textId="77777777" w:rsidR="000319A1" w:rsidRPr="00D82961" w:rsidRDefault="000319A1" w:rsidP="00F92028">
      <w:pPr>
        <w:spacing w:line="480" w:lineRule="auto"/>
        <w:rPr>
          <w:rFonts w:ascii="Arial" w:hAnsi="Arial" w:cs="Arial"/>
          <w:sz w:val="24"/>
          <w:szCs w:val="24"/>
        </w:rPr>
      </w:pPr>
    </w:p>
    <w:p w14:paraId="28B1A3B7" w14:textId="2FFE474E" w:rsidR="00B10629" w:rsidRPr="00D82961" w:rsidRDefault="00E724FB" w:rsidP="00884BB6">
      <w:pPr>
        <w:spacing w:line="480" w:lineRule="auto"/>
        <w:rPr>
          <w:rFonts w:ascii="Arial" w:hAnsi="Arial" w:cs="Arial"/>
          <w:sz w:val="24"/>
          <w:szCs w:val="24"/>
        </w:rPr>
      </w:pPr>
      <w:r>
        <w:rPr>
          <w:noProof/>
        </w:rPr>
        <w:lastRenderedPageBreak/>
        <w:drawing>
          <wp:anchor distT="0" distB="0" distL="114300" distR="114300" simplePos="0" relativeHeight="251702272" behindDoc="0" locked="0" layoutInCell="1" allowOverlap="1" wp14:anchorId="6684010D" wp14:editId="7A726888">
            <wp:simplePos x="0" y="0"/>
            <wp:positionH relativeFrom="margin">
              <wp:align>center</wp:align>
            </wp:positionH>
            <wp:positionV relativeFrom="page">
              <wp:posOffset>4978400</wp:posOffset>
            </wp:positionV>
            <wp:extent cx="3817620" cy="4619625"/>
            <wp:effectExtent l="0" t="0" r="0" b="9525"/>
            <wp:wrapTopAndBottom/>
            <wp:docPr id="35" name="Picture 35" descr="A picture containing grass,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ss, bedroo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817620" cy="4619625"/>
                    </a:xfrm>
                    <a:prstGeom prst="rect">
                      <a:avLst/>
                    </a:prstGeom>
                  </pic:spPr>
                </pic:pic>
              </a:graphicData>
            </a:graphic>
            <wp14:sizeRelH relativeFrom="margin">
              <wp14:pctWidth>0</wp14:pctWidth>
            </wp14:sizeRelH>
            <wp14:sizeRelV relativeFrom="margin">
              <wp14:pctHeight>0</wp14:pctHeight>
            </wp14:sizeRelV>
          </wp:anchor>
        </w:drawing>
      </w:r>
      <w:r w:rsidR="001F7CBC">
        <w:rPr>
          <w:rFonts w:ascii="Arial" w:hAnsi="Arial" w:cs="Arial"/>
          <w:sz w:val="24"/>
          <w:szCs w:val="24"/>
        </w:rPr>
        <w:t xml:space="preserve"> </w:t>
      </w:r>
      <w:r w:rsidR="009A46FF">
        <w:rPr>
          <w:rFonts w:ascii="Arial" w:hAnsi="Arial" w:cs="Arial"/>
          <w:sz w:val="24"/>
          <w:szCs w:val="24"/>
        </w:rPr>
        <w:t xml:space="preserve">  </w:t>
      </w:r>
      <w:r w:rsidR="009A46FF" w:rsidRPr="00D82961">
        <w:rPr>
          <w:rFonts w:ascii="Arial" w:hAnsi="Arial" w:cs="Arial"/>
          <w:sz w:val="24"/>
          <w:szCs w:val="24"/>
        </w:rPr>
        <w:t>Everything in our media</w:t>
      </w:r>
      <w:r w:rsidR="009A46FF">
        <w:rPr>
          <w:rFonts w:ascii="Arial" w:hAnsi="Arial" w:cs="Arial"/>
          <w:sz w:val="24"/>
          <w:szCs w:val="24"/>
        </w:rPr>
        <w:t xml:space="preserve"> today</w:t>
      </w:r>
      <w:r w:rsidR="009A46FF" w:rsidRPr="00D82961">
        <w:rPr>
          <w:rFonts w:ascii="Arial" w:hAnsi="Arial" w:cs="Arial"/>
          <w:sz w:val="24"/>
          <w:szCs w:val="24"/>
        </w:rPr>
        <w:t xml:space="preserve"> has been touched by surrealist themes</w:t>
      </w:r>
      <w:r w:rsidR="009A46FF">
        <w:rPr>
          <w:rFonts w:ascii="Arial" w:hAnsi="Arial" w:cs="Arial"/>
          <w:sz w:val="24"/>
          <w:szCs w:val="24"/>
        </w:rPr>
        <w:t xml:space="preserve">. </w:t>
      </w:r>
      <w:r w:rsidR="009A46FF" w:rsidRPr="00D82961">
        <w:rPr>
          <w:rFonts w:ascii="Arial" w:hAnsi="Arial" w:cs="Arial"/>
          <w:sz w:val="24"/>
          <w:szCs w:val="24"/>
        </w:rPr>
        <w:t>Stay</w:t>
      </w:r>
      <w:r w:rsidR="009A46FF">
        <w:rPr>
          <w:rFonts w:ascii="Arial" w:hAnsi="Arial" w:cs="Arial"/>
          <w:sz w:val="24"/>
          <w:szCs w:val="24"/>
        </w:rPr>
        <w:t>ing</w:t>
      </w:r>
      <w:r w:rsidR="009A46FF" w:rsidRPr="00D82961">
        <w:rPr>
          <w:rFonts w:ascii="Arial" w:hAnsi="Arial" w:cs="Arial"/>
          <w:sz w:val="24"/>
          <w:szCs w:val="24"/>
        </w:rPr>
        <w:t xml:space="preserve"> current </w:t>
      </w:r>
      <w:r w:rsidR="009A46FF">
        <w:rPr>
          <w:rFonts w:ascii="Arial" w:hAnsi="Arial" w:cs="Arial"/>
          <w:sz w:val="24"/>
          <w:szCs w:val="24"/>
        </w:rPr>
        <w:t>and reflecting waking</w:t>
      </w:r>
      <w:r w:rsidR="009A46FF" w:rsidRPr="00D82961">
        <w:rPr>
          <w:rFonts w:ascii="Arial" w:hAnsi="Arial" w:cs="Arial"/>
          <w:sz w:val="24"/>
          <w:szCs w:val="24"/>
        </w:rPr>
        <w:t xml:space="preserve"> life</w:t>
      </w:r>
      <w:r w:rsidR="009A46FF">
        <w:rPr>
          <w:rFonts w:ascii="Arial" w:hAnsi="Arial" w:cs="Arial"/>
          <w:sz w:val="24"/>
          <w:szCs w:val="24"/>
        </w:rPr>
        <w:t xml:space="preserve"> like a funhouse mirror and offering comprehension and accessibility to all looking upon </w:t>
      </w:r>
      <w:r w:rsidR="00EF0973">
        <w:rPr>
          <w:rFonts w:ascii="Arial" w:hAnsi="Arial" w:cs="Arial"/>
          <w:sz w:val="24"/>
          <w:szCs w:val="24"/>
        </w:rPr>
        <w:t xml:space="preserve">our history as experiential beings. education and historic significance </w:t>
      </w:r>
      <w:r w:rsidR="009A46FF">
        <w:rPr>
          <w:rFonts w:ascii="Arial" w:hAnsi="Arial" w:cs="Arial"/>
          <w:sz w:val="24"/>
          <w:szCs w:val="24"/>
        </w:rPr>
        <w:t>current events, political satire</w:t>
      </w:r>
      <w:r w:rsidR="009A46FF" w:rsidRPr="00D82961">
        <w:rPr>
          <w:rFonts w:ascii="Arial" w:hAnsi="Arial" w:cs="Arial"/>
          <w:sz w:val="24"/>
          <w:szCs w:val="24"/>
        </w:rPr>
        <w:t xml:space="preserve"> seem</w:t>
      </w:r>
      <w:r w:rsidR="009A46FF">
        <w:rPr>
          <w:rFonts w:ascii="Arial" w:hAnsi="Arial" w:cs="Arial"/>
          <w:sz w:val="24"/>
          <w:szCs w:val="24"/>
        </w:rPr>
        <w:t xml:space="preserve">ed </w:t>
      </w:r>
      <w:r w:rsidR="009A46FF" w:rsidRPr="00D82961">
        <w:rPr>
          <w:rFonts w:ascii="Arial" w:hAnsi="Arial" w:cs="Arial"/>
          <w:sz w:val="24"/>
          <w:szCs w:val="24"/>
        </w:rPr>
        <w:t>to mimic that of the surrealist</w:t>
      </w:r>
      <w:r w:rsidR="009A46FF">
        <w:rPr>
          <w:rFonts w:ascii="Arial" w:hAnsi="Arial" w:cs="Arial"/>
          <w:sz w:val="24"/>
          <w:szCs w:val="24"/>
        </w:rPr>
        <w:t xml:space="preserve"> nature of the unexpected and absurd.</w:t>
      </w:r>
      <w:r w:rsidR="009A46FF" w:rsidRPr="00D82961">
        <w:rPr>
          <w:rFonts w:ascii="Arial" w:hAnsi="Arial" w:cs="Arial"/>
          <w:sz w:val="24"/>
          <w:szCs w:val="24"/>
        </w:rPr>
        <w:t xml:space="preserve"> </w:t>
      </w:r>
      <w:r w:rsidR="001F7CBC" w:rsidRPr="00EF0973">
        <w:rPr>
          <w:highlight w:val="lightGray"/>
        </w:rPr>
        <w:t>They have asserted most loudly in our century man's ability to change himself, and the extra- ordinary, almost magical, role that literature can play in effecting that change. (</w:t>
      </w:r>
      <w:proofErr w:type="spellStart"/>
      <w:r w:rsidR="001F7CBC" w:rsidRPr="00EF0973">
        <w:rPr>
          <w:highlight w:val="lightGray"/>
        </w:rPr>
        <w:t>Peyre</w:t>
      </w:r>
      <w:proofErr w:type="spellEnd"/>
      <w:r w:rsidR="001F7CBC" w:rsidRPr="00EF0973">
        <w:rPr>
          <w:highlight w:val="lightGray"/>
        </w:rPr>
        <w:t>, 1948</w:t>
      </w:r>
      <w:r w:rsidR="00C47C55">
        <w:rPr>
          <w:highlight w:val="lightGray"/>
        </w:rPr>
        <w:t>,</w:t>
      </w:r>
      <w:r w:rsidR="00E9178B">
        <w:rPr>
          <w:highlight w:val="lightGray"/>
        </w:rPr>
        <w:t xml:space="preserve"> pg. 49</w:t>
      </w:r>
      <w:r w:rsidR="001F7CBC" w:rsidRPr="00EF0973">
        <w:rPr>
          <w:highlight w:val="lightGray"/>
        </w:rPr>
        <w:t>)</w:t>
      </w:r>
      <w:r w:rsidR="001F7CBC">
        <w:t xml:space="preserve"> </w:t>
      </w:r>
      <w:r w:rsidR="001F7CBC">
        <w:rPr>
          <w:rFonts w:ascii="Arial" w:hAnsi="Arial" w:cs="Arial"/>
          <w:sz w:val="24"/>
          <w:szCs w:val="24"/>
        </w:rPr>
        <w:t>Est</w:t>
      </w:r>
      <w:r w:rsidR="009A46FF" w:rsidRPr="00D82961">
        <w:rPr>
          <w:rFonts w:ascii="Arial" w:hAnsi="Arial" w:cs="Arial"/>
          <w:sz w:val="24"/>
          <w:szCs w:val="24"/>
        </w:rPr>
        <w:t>ablish</w:t>
      </w:r>
      <w:r w:rsidR="001F7CBC">
        <w:rPr>
          <w:rFonts w:ascii="Arial" w:hAnsi="Arial" w:cs="Arial"/>
          <w:sz w:val="24"/>
          <w:szCs w:val="24"/>
        </w:rPr>
        <w:t>ing</w:t>
      </w:r>
      <w:r w:rsidR="009A46FF" w:rsidRPr="00D82961">
        <w:rPr>
          <w:rFonts w:ascii="Arial" w:hAnsi="Arial" w:cs="Arial"/>
          <w:sz w:val="24"/>
          <w:szCs w:val="24"/>
        </w:rPr>
        <w:t xml:space="preserve"> itself </w:t>
      </w:r>
      <w:r w:rsidR="00EF0973">
        <w:rPr>
          <w:rFonts w:ascii="Arial" w:hAnsi="Arial" w:cs="Arial"/>
          <w:sz w:val="24"/>
          <w:szCs w:val="24"/>
        </w:rPr>
        <w:t xml:space="preserve">by </w:t>
      </w:r>
      <w:r w:rsidR="001F7CBC">
        <w:rPr>
          <w:rFonts w:ascii="Arial" w:hAnsi="Arial" w:cs="Arial"/>
          <w:sz w:val="24"/>
          <w:szCs w:val="24"/>
        </w:rPr>
        <w:t>evolving the u</w:t>
      </w:r>
      <w:r w:rsidR="00EF0973">
        <w:rPr>
          <w:rFonts w:ascii="Arial" w:hAnsi="Arial" w:cs="Arial"/>
          <w:sz w:val="24"/>
          <w:szCs w:val="24"/>
        </w:rPr>
        <w:t xml:space="preserve">niversal language </w:t>
      </w:r>
      <w:r w:rsidR="001F7CBC">
        <w:rPr>
          <w:rFonts w:ascii="Arial" w:hAnsi="Arial" w:cs="Arial"/>
          <w:sz w:val="24"/>
          <w:szCs w:val="24"/>
        </w:rPr>
        <w:t xml:space="preserve">art provides, </w:t>
      </w:r>
      <w:proofErr w:type="gramStart"/>
      <w:r w:rsidR="001F7CBC">
        <w:rPr>
          <w:rFonts w:ascii="Arial" w:hAnsi="Arial" w:cs="Arial"/>
          <w:sz w:val="24"/>
          <w:szCs w:val="24"/>
        </w:rPr>
        <w:t>I</w:t>
      </w:r>
      <w:r w:rsidR="009A46FF" w:rsidRPr="00D82961">
        <w:rPr>
          <w:rFonts w:ascii="Arial" w:hAnsi="Arial" w:cs="Arial"/>
          <w:sz w:val="24"/>
          <w:szCs w:val="24"/>
        </w:rPr>
        <w:t>t</w:t>
      </w:r>
      <w:proofErr w:type="gramEnd"/>
      <w:r w:rsidR="009A46FF" w:rsidRPr="00D82961">
        <w:rPr>
          <w:rFonts w:ascii="Arial" w:hAnsi="Arial" w:cs="Arial"/>
          <w:sz w:val="24"/>
          <w:szCs w:val="24"/>
        </w:rPr>
        <w:t xml:space="preserve"> is only natural </w:t>
      </w:r>
      <w:r w:rsidR="001F7CBC">
        <w:rPr>
          <w:rFonts w:ascii="Arial" w:hAnsi="Arial" w:cs="Arial"/>
          <w:sz w:val="24"/>
          <w:szCs w:val="24"/>
        </w:rPr>
        <w:t xml:space="preserve">that the conscious, </w:t>
      </w:r>
      <w:r w:rsidR="005F6831">
        <w:rPr>
          <w:rFonts w:ascii="Arial" w:hAnsi="Arial" w:cs="Arial"/>
          <w:sz w:val="24"/>
          <w:szCs w:val="24"/>
        </w:rPr>
        <w:t>subconscious</w:t>
      </w:r>
      <w:r w:rsidR="001F7CBC">
        <w:rPr>
          <w:rFonts w:ascii="Arial" w:hAnsi="Arial" w:cs="Arial"/>
          <w:sz w:val="24"/>
          <w:szCs w:val="24"/>
        </w:rPr>
        <w:t xml:space="preserve">, weird and wonderful would collide and burst into the colourful world we know, where it is uncertain where the boundary lies between waking and dreaming. </w:t>
      </w:r>
      <w:r w:rsidR="00EF0973">
        <w:rPr>
          <w:rFonts w:ascii="Arial" w:hAnsi="Arial" w:cs="Arial"/>
          <w:sz w:val="24"/>
          <w:szCs w:val="24"/>
        </w:rPr>
        <w:t xml:space="preserve"> </w:t>
      </w:r>
    </w:p>
    <w:sectPr w:rsidR="00B10629" w:rsidRPr="00D82961" w:rsidSect="00F53BF1">
      <w:footerReference w:type="default" r:id="rId25"/>
      <w:pgSz w:w="11906" w:h="16838"/>
      <w:pgMar w:top="1440" w:right="1531"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58B90" w14:textId="77777777" w:rsidR="007834C9" w:rsidRDefault="007834C9" w:rsidP="00F560FB">
      <w:pPr>
        <w:spacing w:after="0" w:line="240" w:lineRule="auto"/>
      </w:pPr>
      <w:r>
        <w:separator/>
      </w:r>
    </w:p>
  </w:endnote>
  <w:endnote w:type="continuationSeparator" w:id="0">
    <w:p w14:paraId="3E415B44" w14:textId="77777777" w:rsidR="007834C9" w:rsidRDefault="007834C9" w:rsidP="00F5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531279"/>
      <w:docPartObj>
        <w:docPartGallery w:val="Page Numbers (Bottom of Page)"/>
        <w:docPartUnique/>
      </w:docPartObj>
    </w:sdtPr>
    <w:sdtEndPr>
      <w:rPr>
        <w:noProof/>
      </w:rPr>
    </w:sdtEndPr>
    <w:sdtContent>
      <w:p w14:paraId="40361BD3" w14:textId="13FD6FE8" w:rsidR="001A541D" w:rsidRDefault="001A54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46B4F3" w14:textId="77777777" w:rsidR="001A541D" w:rsidRDefault="001A5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E41A9" w14:textId="77777777" w:rsidR="007834C9" w:rsidRDefault="007834C9" w:rsidP="00F560FB">
      <w:pPr>
        <w:spacing w:after="0" w:line="240" w:lineRule="auto"/>
      </w:pPr>
      <w:r>
        <w:separator/>
      </w:r>
    </w:p>
  </w:footnote>
  <w:footnote w:type="continuationSeparator" w:id="0">
    <w:p w14:paraId="49085F1B" w14:textId="77777777" w:rsidR="007834C9" w:rsidRDefault="007834C9" w:rsidP="00F560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762"/>
    <w:rsid w:val="0000146D"/>
    <w:rsid w:val="00010345"/>
    <w:rsid w:val="00020282"/>
    <w:rsid w:val="00023452"/>
    <w:rsid w:val="000319A1"/>
    <w:rsid w:val="00053DCF"/>
    <w:rsid w:val="00074A0C"/>
    <w:rsid w:val="00076D1B"/>
    <w:rsid w:val="00092A9C"/>
    <w:rsid w:val="00092E69"/>
    <w:rsid w:val="000D006F"/>
    <w:rsid w:val="000E49EC"/>
    <w:rsid w:val="000F6EB0"/>
    <w:rsid w:val="001074ED"/>
    <w:rsid w:val="00122821"/>
    <w:rsid w:val="00140A97"/>
    <w:rsid w:val="001540BE"/>
    <w:rsid w:val="001654A1"/>
    <w:rsid w:val="0017432A"/>
    <w:rsid w:val="001848E9"/>
    <w:rsid w:val="001A4291"/>
    <w:rsid w:val="001A541D"/>
    <w:rsid w:val="001C49A6"/>
    <w:rsid w:val="001D0D13"/>
    <w:rsid w:val="001E39BC"/>
    <w:rsid w:val="001E56B4"/>
    <w:rsid w:val="001F7CBC"/>
    <w:rsid w:val="002A60B4"/>
    <w:rsid w:val="002D4502"/>
    <w:rsid w:val="002F7D44"/>
    <w:rsid w:val="00340978"/>
    <w:rsid w:val="00377D3C"/>
    <w:rsid w:val="003A70FC"/>
    <w:rsid w:val="00454B38"/>
    <w:rsid w:val="00457147"/>
    <w:rsid w:val="00460CAF"/>
    <w:rsid w:val="00466DBD"/>
    <w:rsid w:val="004672EB"/>
    <w:rsid w:val="004B07D4"/>
    <w:rsid w:val="004C285D"/>
    <w:rsid w:val="004D164E"/>
    <w:rsid w:val="0053772A"/>
    <w:rsid w:val="00541D8C"/>
    <w:rsid w:val="005555FD"/>
    <w:rsid w:val="005831D2"/>
    <w:rsid w:val="005B69F0"/>
    <w:rsid w:val="005C1911"/>
    <w:rsid w:val="005C453D"/>
    <w:rsid w:val="005E5D19"/>
    <w:rsid w:val="005F53B9"/>
    <w:rsid w:val="005F6831"/>
    <w:rsid w:val="006200B0"/>
    <w:rsid w:val="006209F2"/>
    <w:rsid w:val="00637EDB"/>
    <w:rsid w:val="006422B8"/>
    <w:rsid w:val="006529DB"/>
    <w:rsid w:val="00654A08"/>
    <w:rsid w:val="0066551E"/>
    <w:rsid w:val="006723DC"/>
    <w:rsid w:val="00680D90"/>
    <w:rsid w:val="006C1801"/>
    <w:rsid w:val="006E5A30"/>
    <w:rsid w:val="00703133"/>
    <w:rsid w:val="00705A09"/>
    <w:rsid w:val="00770CC8"/>
    <w:rsid w:val="007834C9"/>
    <w:rsid w:val="007C1CD5"/>
    <w:rsid w:val="007D3779"/>
    <w:rsid w:val="00802C66"/>
    <w:rsid w:val="00805898"/>
    <w:rsid w:val="008368EF"/>
    <w:rsid w:val="00860221"/>
    <w:rsid w:val="00874F6E"/>
    <w:rsid w:val="0088409D"/>
    <w:rsid w:val="00884632"/>
    <w:rsid w:val="00884BB6"/>
    <w:rsid w:val="00894647"/>
    <w:rsid w:val="0089559C"/>
    <w:rsid w:val="008B5D7D"/>
    <w:rsid w:val="008D13A3"/>
    <w:rsid w:val="008D2231"/>
    <w:rsid w:val="008D5291"/>
    <w:rsid w:val="008D744F"/>
    <w:rsid w:val="0091787F"/>
    <w:rsid w:val="00920705"/>
    <w:rsid w:val="00922F50"/>
    <w:rsid w:val="00927202"/>
    <w:rsid w:val="0096275B"/>
    <w:rsid w:val="00964817"/>
    <w:rsid w:val="009663DE"/>
    <w:rsid w:val="0098769A"/>
    <w:rsid w:val="009A46FF"/>
    <w:rsid w:val="009B30E6"/>
    <w:rsid w:val="009B468D"/>
    <w:rsid w:val="009C1CDD"/>
    <w:rsid w:val="009C4BCE"/>
    <w:rsid w:val="009D34EA"/>
    <w:rsid w:val="009E72C7"/>
    <w:rsid w:val="00A26762"/>
    <w:rsid w:val="00A271A0"/>
    <w:rsid w:val="00A447CC"/>
    <w:rsid w:val="00A47BBA"/>
    <w:rsid w:val="00AC266A"/>
    <w:rsid w:val="00AD38C4"/>
    <w:rsid w:val="00AF64F1"/>
    <w:rsid w:val="00AF6F3E"/>
    <w:rsid w:val="00B00503"/>
    <w:rsid w:val="00B10629"/>
    <w:rsid w:val="00B17AD3"/>
    <w:rsid w:val="00B26CA5"/>
    <w:rsid w:val="00B40E55"/>
    <w:rsid w:val="00B434FF"/>
    <w:rsid w:val="00B44372"/>
    <w:rsid w:val="00B72E11"/>
    <w:rsid w:val="00B80F41"/>
    <w:rsid w:val="00B8192A"/>
    <w:rsid w:val="00B91307"/>
    <w:rsid w:val="00B92109"/>
    <w:rsid w:val="00BA4AC4"/>
    <w:rsid w:val="00BC6DFB"/>
    <w:rsid w:val="00BC7E5D"/>
    <w:rsid w:val="00BD0137"/>
    <w:rsid w:val="00BF3BC5"/>
    <w:rsid w:val="00BF4C25"/>
    <w:rsid w:val="00C204E1"/>
    <w:rsid w:val="00C32408"/>
    <w:rsid w:val="00C47C55"/>
    <w:rsid w:val="00C528AE"/>
    <w:rsid w:val="00CB2807"/>
    <w:rsid w:val="00CE0068"/>
    <w:rsid w:val="00CF44D8"/>
    <w:rsid w:val="00CF5A59"/>
    <w:rsid w:val="00D023CA"/>
    <w:rsid w:val="00D82961"/>
    <w:rsid w:val="00D8710E"/>
    <w:rsid w:val="00D90BBC"/>
    <w:rsid w:val="00D9685D"/>
    <w:rsid w:val="00DA774D"/>
    <w:rsid w:val="00E1439D"/>
    <w:rsid w:val="00E34C19"/>
    <w:rsid w:val="00E453B8"/>
    <w:rsid w:val="00E617B8"/>
    <w:rsid w:val="00E66FA4"/>
    <w:rsid w:val="00E724FB"/>
    <w:rsid w:val="00E83933"/>
    <w:rsid w:val="00E846E4"/>
    <w:rsid w:val="00E872E7"/>
    <w:rsid w:val="00E9178B"/>
    <w:rsid w:val="00EB44C5"/>
    <w:rsid w:val="00EB6C30"/>
    <w:rsid w:val="00ED5ECA"/>
    <w:rsid w:val="00EE26A3"/>
    <w:rsid w:val="00EF0973"/>
    <w:rsid w:val="00F0787D"/>
    <w:rsid w:val="00F10354"/>
    <w:rsid w:val="00F168DA"/>
    <w:rsid w:val="00F231A8"/>
    <w:rsid w:val="00F241C0"/>
    <w:rsid w:val="00F511D7"/>
    <w:rsid w:val="00F53BF1"/>
    <w:rsid w:val="00F5441D"/>
    <w:rsid w:val="00F560FB"/>
    <w:rsid w:val="00F649F4"/>
    <w:rsid w:val="00F71D01"/>
    <w:rsid w:val="00F817DA"/>
    <w:rsid w:val="00F92028"/>
    <w:rsid w:val="00FA0D20"/>
    <w:rsid w:val="00FD225F"/>
    <w:rsid w:val="00FD4D11"/>
    <w:rsid w:val="00FD58B0"/>
    <w:rsid w:val="00FF5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60543"/>
  <w15:chartTrackingRefBased/>
  <w15:docId w15:val="{2488D29C-585E-450B-9FD2-037B79007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0FB"/>
  </w:style>
  <w:style w:type="paragraph" w:styleId="Footer">
    <w:name w:val="footer"/>
    <w:basedOn w:val="Normal"/>
    <w:link w:val="FooterChar"/>
    <w:uiPriority w:val="99"/>
    <w:unhideWhenUsed/>
    <w:rsid w:val="00F56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0FB"/>
  </w:style>
  <w:style w:type="character" w:styleId="Hyperlink">
    <w:name w:val="Hyperlink"/>
    <w:basedOn w:val="DefaultParagraphFont"/>
    <w:uiPriority w:val="99"/>
    <w:unhideWhenUsed/>
    <w:rsid w:val="001E39BC"/>
    <w:rPr>
      <w:color w:val="0563C1" w:themeColor="hyperlink"/>
      <w:u w:val="single"/>
    </w:rPr>
  </w:style>
  <w:style w:type="character" w:styleId="UnresolvedMention">
    <w:name w:val="Unresolved Mention"/>
    <w:basedOn w:val="DefaultParagraphFont"/>
    <w:uiPriority w:val="99"/>
    <w:semiHidden/>
    <w:unhideWhenUsed/>
    <w:rsid w:val="001E39BC"/>
    <w:rPr>
      <w:color w:val="605E5C"/>
      <w:shd w:val="clear" w:color="auto" w:fill="E1DFDD"/>
    </w:rPr>
  </w:style>
  <w:style w:type="character" w:styleId="Emphasis">
    <w:name w:val="Emphasis"/>
    <w:basedOn w:val="DefaultParagraphFont"/>
    <w:uiPriority w:val="20"/>
    <w:qFormat/>
    <w:rsid w:val="00B17A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1425</Words>
  <Characters>8124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dc:creator>
  <cp:keywords/>
  <dc:description/>
  <cp:lastModifiedBy>Az</cp:lastModifiedBy>
  <cp:revision>4</cp:revision>
  <dcterms:created xsi:type="dcterms:W3CDTF">2021-12-08T13:39:00Z</dcterms:created>
  <dcterms:modified xsi:type="dcterms:W3CDTF">2021-12-08T13:48:00Z</dcterms:modified>
</cp:coreProperties>
</file>