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7E3B3" w14:textId="2F470A8B" w:rsidR="00A508C0" w:rsidRDefault="00A508C0" w:rsidP="000B1E43">
      <w:pPr>
        <w:jc w:val="center"/>
        <w:rPr>
          <w:b/>
          <w:bCs/>
          <w:lang w:val="en-GB"/>
        </w:rPr>
      </w:pPr>
      <w:r w:rsidRPr="00913EC9">
        <w:rPr>
          <w:noProof/>
        </w:rPr>
        <w:drawing>
          <wp:inline distT="0" distB="0" distL="0" distR="0" wp14:anchorId="536C3909" wp14:editId="76F0CBF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FFF91CE" w14:textId="77777777" w:rsidR="000B1E43" w:rsidRDefault="000B1E43" w:rsidP="000B1E43">
      <w:pPr>
        <w:jc w:val="center"/>
        <w:rPr>
          <w:b/>
          <w:bCs/>
          <w:lang w:val="en-GB"/>
        </w:rPr>
      </w:pPr>
    </w:p>
    <w:p w14:paraId="61C96267" w14:textId="77777777" w:rsidR="000B1E43" w:rsidRPr="000B1E43" w:rsidRDefault="000B1E43" w:rsidP="000B1E43">
      <w:pPr>
        <w:jc w:val="center"/>
        <w:rPr>
          <w:b/>
          <w:bCs/>
          <w:lang w:val="en-GB"/>
        </w:rPr>
      </w:pPr>
      <w:r w:rsidRPr="000B1E43">
        <w:rPr>
          <w:b/>
          <w:bCs/>
          <w:lang w:val="en-GB"/>
        </w:rPr>
        <w:t>Programme:</w:t>
      </w:r>
      <w:r w:rsidRPr="000B1E43">
        <w:rPr>
          <w:b/>
          <w:bCs/>
          <w:lang w:val="en-GB"/>
        </w:rPr>
        <w:tab/>
        <w:t xml:space="preserve">BA (Hons) Business Management </w:t>
      </w:r>
    </w:p>
    <w:p w14:paraId="05D0EE46" w14:textId="73C42F3D" w:rsidR="000B1E43" w:rsidRPr="000B1E43" w:rsidRDefault="000B1E43" w:rsidP="000B1E43">
      <w:pPr>
        <w:jc w:val="center"/>
        <w:rPr>
          <w:b/>
          <w:bCs/>
          <w:lang w:val="en-GB"/>
        </w:rPr>
      </w:pPr>
      <w:r w:rsidRPr="000B1E43">
        <w:rPr>
          <w:b/>
          <w:bCs/>
          <w:lang w:val="en-GB"/>
        </w:rPr>
        <w:t>Module:</w:t>
      </w:r>
      <w:r>
        <w:rPr>
          <w:b/>
          <w:bCs/>
          <w:lang w:val="en-GB"/>
        </w:rPr>
        <w:t xml:space="preserve"> </w:t>
      </w:r>
      <w:r w:rsidRPr="000B1E43">
        <w:rPr>
          <w:b/>
          <w:bCs/>
          <w:lang w:val="en-GB"/>
        </w:rPr>
        <w:t>Independent Project</w:t>
      </w:r>
    </w:p>
    <w:p w14:paraId="22F69345" w14:textId="72373C80" w:rsidR="000B1E43" w:rsidRDefault="000B1E43" w:rsidP="000B1E43">
      <w:pPr>
        <w:jc w:val="center"/>
        <w:rPr>
          <w:b/>
          <w:bCs/>
          <w:lang w:val="en-GB"/>
        </w:rPr>
      </w:pPr>
      <w:r w:rsidRPr="000B1E43">
        <w:rPr>
          <w:b/>
          <w:bCs/>
          <w:lang w:val="en-GB"/>
        </w:rPr>
        <w:t>Module code:</w:t>
      </w:r>
      <w:r>
        <w:rPr>
          <w:b/>
          <w:bCs/>
          <w:lang w:val="en-GB"/>
        </w:rPr>
        <w:t xml:space="preserve"> </w:t>
      </w:r>
      <w:r w:rsidRPr="000B1E43">
        <w:rPr>
          <w:b/>
          <w:bCs/>
          <w:lang w:val="en-GB"/>
        </w:rPr>
        <w:t>LCBB6014</w:t>
      </w:r>
    </w:p>
    <w:p w14:paraId="6068398C" w14:textId="199C7609" w:rsidR="000B1E43" w:rsidRDefault="000B1E43" w:rsidP="000B1E43">
      <w:pPr>
        <w:jc w:val="center"/>
        <w:rPr>
          <w:b/>
          <w:bCs/>
          <w:lang w:val="en-GB"/>
        </w:rPr>
      </w:pPr>
      <w:r>
        <w:rPr>
          <w:b/>
          <w:bCs/>
          <w:lang w:val="en-GB"/>
        </w:rPr>
        <w:t xml:space="preserve">Student Name: </w:t>
      </w:r>
      <w:r w:rsidR="00231ABF">
        <w:rPr>
          <w:b/>
          <w:bCs/>
          <w:lang w:val="en-GB"/>
        </w:rPr>
        <w:t>Iuliana Gorgan</w:t>
      </w:r>
    </w:p>
    <w:p w14:paraId="2FFC296B" w14:textId="4EFF1A43" w:rsidR="000B1E43" w:rsidRDefault="000B1E43" w:rsidP="000B1E43">
      <w:pPr>
        <w:jc w:val="center"/>
        <w:rPr>
          <w:b/>
          <w:bCs/>
          <w:lang w:val="en-GB"/>
        </w:rPr>
      </w:pPr>
      <w:r>
        <w:rPr>
          <w:b/>
          <w:bCs/>
          <w:lang w:val="en-GB"/>
        </w:rPr>
        <w:t xml:space="preserve">ID: </w:t>
      </w:r>
      <w:r w:rsidR="00231ABF">
        <w:rPr>
          <w:b/>
          <w:bCs/>
          <w:lang w:val="en-GB"/>
        </w:rPr>
        <w:t>2210792</w:t>
      </w:r>
    </w:p>
    <w:p w14:paraId="43A34BA9" w14:textId="77777777" w:rsidR="00A508C0" w:rsidRDefault="00A508C0" w:rsidP="00A508C0">
      <w:pPr>
        <w:rPr>
          <w:b/>
          <w:bCs/>
          <w:lang w:val="en-GB"/>
        </w:rPr>
      </w:pPr>
    </w:p>
    <w:p w14:paraId="3F234365" w14:textId="77777777" w:rsidR="00A508C0" w:rsidRDefault="00A508C0" w:rsidP="00A508C0">
      <w:pPr>
        <w:rPr>
          <w:b/>
          <w:bCs/>
          <w:lang w:val="en-GB"/>
        </w:rPr>
      </w:pPr>
    </w:p>
    <w:p w14:paraId="330E4343" w14:textId="77777777" w:rsidR="00A508C0" w:rsidRDefault="00A508C0" w:rsidP="00A508C0">
      <w:pPr>
        <w:rPr>
          <w:b/>
          <w:bCs/>
          <w:lang w:val="en-GB"/>
        </w:rPr>
      </w:pPr>
    </w:p>
    <w:p w14:paraId="70AFDEDB" w14:textId="77777777" w:rsidR="00A508C0" w:rsidRDefault="00A508C0" w:rsidP="00A508C0">
      <w:pPr>
        <w:rPr>
          <w:b/>
          <w:bCs/>
          <w:lang w:val="en-GB"/>
        </w:rPr>
      </w:pPr>
    </w:p>
    <w:p w14:paraId="6D989BE1" w14:textId="26057D88" w:rsidR="00A508C0" w:rsidRPr="00A508C0" w:rsidRDefault="00A508C0" w:rsidP="00A508C0">
      <w:pPr>
        <w:jc w:val="center"/>
        <w:rPr>
          <w:lang w:val="en-GB"/>
        </w:rPr>
      </w:pPr>
      <w:r w:rsidRPr="00A508C0">
        <w:rPr>
          <w:b/>
          <w:bCs/>
          <w:lang w:val="en-GB"/>
        </w:rPr>
        <w:t>The Impact of Artificial Intelligence Adoption on Employee Performance and Organisational Effectiveness</w:t>
      </w:r>
    </w:p>
    <w:p w14:paraId="4796101B" w14:textId="77777777" w:rsidR="00A508C0" w:rsidRDefault="00A508C0">
      <w:pPr>
        <w:widowControl/>
        <w:autoSpaceDE/>
        <w:autoSpaceDN/>
        <w:spacing w:line="360" w:lineRule="auto"/>
        <w:ind w:left="14" w:hanging="14"/>
        <w:jc w:val="center"/>
        <w:rPr>
          <w:b/>
          <w:bCs/>
          <w:lang w:val="en-GB"/>
        </w:rPr>
      </w:pPr>
      <w:r>
        <w:rPr>
          <w:b/>
          <w:bCs/>
          <w:lang w:val="en-GB"/>
        </w:rPr>
        <w:br w:type="page"/>
      </w:r>
    </w:p>
    <w:sdt>
      <w:sdtPr>
        <w:rPr>
          <w:rFonts w:ascii="Arial" w:eastAsia="Arial" w:hAnsi="Arial" w:cs="Arial"/>
          <w:color w:val="auto"/>
          <w:sz w:val="24"/>
          <w:szCs w:val="22"/>
          <w:lang w:val="en-US" w:eastAsia="en-US" w:bidi="en-US"/>
        </w:rPr>
        <w:id w:val="2124413251"/>
        <w:docPartObj>
          <w:docPartGallery w:val="Table of Contents"/>
          <w:docPartUnique/>
        </w:docPartObj>
      </w:sdtPr>
      <w:sdtEndPr>
        <w:rPr>
          <w:b/>
          <w:bCs/>
        </w:rPr>
      </w:sdtEndPr>
      <w:sdtContent>
        <w:p w14:paraId="061DF1EE" w14:textId="2D7C4137" w:rsidR="00EC2C6E" w:rsidRDefault="00EC2C6E">
          <w:pPr>
            <w:pStyle w:val="TOCHeading"/>
          </w:pPr>
          <w:r>
            <w:t>Table of Contents</w:t>
          </w:r>
        </w:p>
        <w:p w14:paraId="0CC4A99C" w14:textId="6FA8ADA9" w:rsidR="00EC2C6E" w:rsidRDefault="00EC2C6E">
          <w:pPr>
            <w:pStyle w:val="TOC1"/>
            <w:tabs>
              <w:tab w:val="right" w:leader="dot" w:pos="9350"/>
            </w:tabs>
            <w:rPr>
              <w:noProof/>
            </w:rPr>
          </w:pPr>
          <w:r>
            <w:fldChar w:fldCharType="begin"/>
          </w:r>
          <w:r>
            <w:instrText xml:space="preserve"> TOC \o "1-3" \h \z \u </w:instrText>
          </w:r>
          <w:r>
            <w:fldChar w:fldCharType="separate"/>
          </w:r>
          <w:hyperlink w:anchor="_Toc232964565" w:history="1">
            <w:r w:rsidRPr="00B10917">
              <w:rPr>
                <w:rStyle w:val="Hyperlink"/>
                <w:noProof/>
                <w:lang w:val="en-GB"/>
              </w:rPr>
              <w:t>Introduction</w:t>
            </w:r>
            <w:r>
              <w:rPr>
                <w:noProof/>
                <w:webHidden/>
              </w:rPr>
              <w:tab/>
            </w:r>
            <w:r>
              <w:rPr>
                <w:noProof/>
                <w:webHidden/>
              </w:rPr>
              <w:fldChar w:fldCharType="begin"/>
            </w:r>
            <w:r>
              <w:rPr>
                <w:noProof/>
                <w:webHidden/>
              </w:rPr>
              <w:instrText xml:space="preserve"> PAGEREF _Toc232964565 \h </w:instrText>
            </w:r>
            <w:r>
              <w:rPr>
                <w:noProof/>
                <w:webHidden/>
              </w:rPr>
            </w:r>
            <w:r>
              <w:rPr>
                <w:noProof/>
                <w:webHidden/>
              </w:rPr>
              <w:fldChar w:fldCharType="separate"/>
            </w:r>
            <w:r>
              <w:rPr>
                <w:noProof/>
                <w:webHidden/>
              </w:rPr>
              <w:t>3</w:t>
            </w:r>
            <w:r>
              <w:rPr>
                <w:noProof/>
                <w:webHidden/>
              </w:rPr>
              <w:fldChar w:fldCharType="end"/>
            </w:r>
          </w:hyperlink>
        </w:p>
        <w:p w14:paraId="6FAB79AB" w14:textId="6E59DD9A" w:rsidR="00EC2C6E" w:rsidRDefault="00EC2C6E">
          <w:pPr>
            <w:pStyle w:val="TOC1"/>
            <w:tabs>
              <w:tab w:val="right" w:leader="dot" w:pos="9350"/>
            </w:tabs>
            <w:rPr>
              <w:noProof/>
            </w:rPr>
          </w:pPr>
          <w:hyperlink w:anchor="_Toc232964566" w:history="1">
            <w:r w:rsidRPr="00B10917">
              <w:rPr>
                <w:rStyle w:val="Hyperlink"/>
                <w:noProof/>
                <w:lang w:val="en-GB"/>
              </w:rPr>
              <w:t>Research Aim, Objectives and Research Questions</w:t>
            </w:r>
            <w:r>
              <w:rPr>
                <w:noProof/>
                <w:webHidden/>
              </w:rPr>
              <w:tab/>
            </w:r>
            <w:r>
              <w:rPr>
                <w:noProof/>
                <w:webHidden/>
              </w:rPr>
              <w:fldChar w:fldCharType="begin"/>
            </w:r>
            <w:r>
              <w:rPr>
                <w:noProof/>
                <w:webHidden/>
              </w:rPr>
              <w:instrText xml:space="preserve"> PAGEREF _Toc232964566 \h </w:instrText>
            </w:r>
            <w:r>
              <w:rPr>
                <w:noProof/>
                <w:webHidden/>
              </w:rPr>
            </w:r>
            <w:r>
              <w:rPr>
                <w:noProof/>
                <w:webHidden/>
              </w:rPr>
              <w:fldChar w:fldCharType="separate"/>
            </w:r>
            <w:r>
              <w:rPr>
                <w:noProof/>
                <w:webHidden/>
              </w:rPr>
              <w:t>4</w:t>
            </w:r>
            <w:r>
              <w:rPr>
                <w:noProof/>
                <w:webHidden/>
              </w:rPr>
              <w:fldChar w:fldCharType="end"/>
            </w:r>
          </w:hyperlink>
        </w:p>
        <w:p w14:paraId="20679793" w14:textId="2D232313" w:rsidR="00EC2C6E" w:rsidRDefault="00EC2C6E">
          <w:pPr>
            <w:pStyle w:val="TOC1"/>
            <w:tabs>
              <w:tab w:val="right" w:leader="dot" w:pos="9350"/>
            </w:tabs>
            <w:rPr>
              <w:noProof/>
            </w:rPr>
          </w:pPr>
          <w:hyperlink w:anchor="_Toc232964567" w:history="1">
            <w:r w:rsidRPr="00B10917">
              <w:rPr>
                <w:rStyle w:val="Hyperlink"/>
                <w:noProof/>
                <w:lang w:val="en-GB"/>
              </w:rPr>
              <w:t>Literature Review</w:t>
            </w:r>
            <w:r>
              <w:rPr>
                <w:noProof/>
                <w:webHidden/>
              </w:rPr>
              <w:tab/>
            </w:r>
            <w:r>
              <w:rPr>
                <w:noProof/>
                <w:webHidden/>
              </w:rPr>
              <w:fldChar w:fldCharType="begin"/>
            </w:r>
            <w:r>
              <w:rPr>
                <w:noProof/>
                <w:webHidden/>
              </w:rPr>
              <w:instrText xml:space="preserve"> PAGEREF _Toc232964567 \h </w:instrText>
            </w:r>
            <w:r>
              <w:rPr>
                <w:noProof/>
                <w:webHidden/>
              </w:rPr>
            </w:r>
            <w:r>
              <w:rPr>
                <w:noProof/>
                <w:webHidden/>
              </w:rPr>
              <w:fldChar w:fldCharType="separate"/>
            </w:r>
            <w:r>
              <w:rPr>
                <w:noProof/>
                <w:webHidden/>
              </w:rPr>
              <w:t>5</w:t>
            </w:r>
            <w:r>
              <w:rPr>
                <w:noProof/>
                <w:webHidden/>
              </w:rPr>
              <w:fldChar w:fldCharType="end"/>
            </w:r>
          </w:hyperlink>
        </w:p>
        <w:p w14:paraId="412E9F05" w14:textId="4046ABC2" w:rsidR="00EC2C6E" w:rsidRDefault="00EC2C6E">
          <w:pPr>
            <w:pStyle w:val="TOC1"/>
            <w:tabs>
              <w:tab w:val="right" w:leader="dot" w:pos="9350"/>
            </w:tabs>
            <w:rPr>
              <w:noProof/>
            </w:rPr>
          </w:pPr>
          <w:hyperlink w:anchor="_Toc232964568" w:history="1">
            <w:r w:rsidRPr="00B10917">
              <w:rPr>
                <w:rStyle w:val="Hyperlink"/>
                <w:noProof/>
                <w:lang w:val="en-GB"/>
              </w:rPr>
              <w:t>Research Methods and Methodology</w:t>
            </w:r>
            <w:r>
              <w:rPr>
                <w:noProof/>
                <w:webHidden/>
              </w:rPr>
              <w:tab/>
            </w:r>
            <w:r>
              <w:rPr>
                <w:noProof/>
                <w:webHidden/>
              </w:rPr>
              <w:fldChar w:fldCharType="begin"/>
            </w:r>
            <w:r>
              <w:rPr>
                <w:noProof/>
                <w:webHidden/>
              </w:rPr>
              <w:instrText xml:space="preserve"> PAGEREF _Toc232964568 \h </w:instrText>
            </w:r>
            <w:r>
              <w:rPr>
                <w:noProof/>
                <w:webHidden/>
              </w:rPr>
            </w:r>
            <w:r>
              <w:rPr>
                <w:noProof/>
                <w:webHidden/>
              </w:rPr>
              <w:fldChar w:fldCharType="separate"/>
            </w:r>
            <w:r>
              <w:rPr>
                <w:noProof/>
                <w:webHidden/>
              </w:rPr>
              <w:t>7</w:t>
            </w:r>
            <w:r>
              <w:rPr>
                <w:noProof/>
                <w:webHidden/>
              </w:rPr>
              <w:fldChar w:fldCharType="end"/>
            </w:r>
          </w:hyperlink>
        </w:p>
        <w:p w14:paraId="34975AA2" w14:textId="6CCEC04F" w:rsidR="00EC2C6E" w:rsidRDefault="00EC2C6E">
          <w:pPr>
            <w:pStyle w:val="TOC1"/>
            <w:tabs>
              <w:tab w:val="right" w:leader="dot" w:pos="9350"/>
            </w:tabs>
            <w:rPr>
              <w:noProof/>
            </w:rPr>
          </w:pPr>
          <w:hyperlink w:anchor="_Toc232964569" w:history="1">
            <w:r w:rsidRPr="00B10917">
              <w:rPr>
                <w:rStyle w:val="Hyperlink"/>
                <w:noProof/>
                <w:lang w:val="en-GB"/>
              </w:rPr>
              <w:t xml:space="preserve">Research </w:t>
            </w:r>
            <w:r w:rsidRPr="00B10917">
              <w:rPr>
                <w:rStyle w:val="Hyperlink"/>
                <w:noProof/>
              </w:rPr>
              <w:t>Timeline- Gantt Chart</w:t>
            </w:r>
            <w:r>
              <w:rPr>
                <w:noProof/>
                <w:webHidden/>
              </w:rPr>
              <w:tab/>
            </w:r>
            <w:r>
              <w:rPr>
                <w:noProof/>
                <w:webHidden/>
              </w:rPr>
              <w:fldChar w:fldCharType="begin"/>
            </w:r>
            <w:r>
              <w:rPr>
                <w:noProof/>
                <w:webHidden/>
              </w:rPr>
              <w:instrText xml:space="preserve"> PAGEREF _Toc232964569 \h </w:instrText>
            </w:r>
            <w:r>
              <w:rPr>
                <w:noProof/>
                <w:webHidden/>
              </w:rPr>
            </w:r>
            <w:r>
              <w:rPr>
                <w:noProof/>
                <w:webHidden/>
              </w:rPr>
              <w:fldChar w:fldCharType="separate"/>
            </w:r>
            <w:r>
              <w:rPr>
                <w:noProof/>
                <w:webHidden/>
              </w:rPr>
              <w:t>9</w:t>
            </w:r>
            <w:r>
              <w:rPr>
                <w:noProof/>
                <w:webHidden/>
              </w:rPr>
              <w:fldChar w:fldCharType="end"/>
            </w:r>
          </w:hyperlink>
        </w:p>
        <w:p w14:paraId="2D7CCE32" w14:textId="727E8B26" w:rsidR="00EC2C6E" w:rsidRDefault="00EC2C6E">
          <w:pPr>
            <w:pStyle w:val="TOC1"/>
            <w:tabs>
              <w:tab w:val="right" w:leader="dot" w:pos="9350"/>
            </w:tabs>
            <w:rPr>
              <w:noProof/>
            </w:rPr>
          </w:pPr>
          <w:hyperlink w:anchor="_Toc232964570" w:history="1">
            <w:r w:rsidRPr="00B10917">
              <w:rPr>
                <w:rStyle w:val="Hyperlink"/>
                <w:noProof/>
                <w:lang w:val="en-GB"/>
              </w:rPr>
              <w:t>Conclusion</w:t>
            </w:r>
            <w:r>
              <w:rPr>
                <w:noProof/>
                <w:webHidden/>
              </w:rPr>
              <w:tab/>
            </w:r>
            <w:r>
              <w:rPr>
                <w:noProof/>
                <w:webHidden/>
              </w:rPr>
              <w:fldChar w:fldCharType="begin"/>
            </w:r>
            <w:r>
              <w:rPr>
                <w:noProof/>
                <w:webHidden/>
              </w:rPr>
              <w:instrText xml:space="preserve"> PAGEREF _Toc232964570 \h </w:instrText>
            </w:r>
            <w:r>
              <w:rPr>
                <w:noProof/>
                <w:webHidden/>
              </w:rPr>
            </w:r>
            <w:r>
              <w:rPr>
                <w:noProof/>
                <w:webHidden/>
              </w:rPr>
              <w:fldChar w:fldCharType="separate"/>
            </w:r>
            <w:r>
              <w:rPr>
                <w:noProof/>
                <w:webHidden/>
              </w:rPr>
              <w:t>10</w:t>
            </w:r>
            <w:r>
              <w:rPr>
                <w:noProof/>
                <w:webHidden/>
              </w:rPr>
              <w:fldChar w:fldCharType="end"/>
            </w:r>
          </w:hyperlink>
        </w:p>
        <w:p w14:paraId="27FF29BC" w14:textId="3C4CA1EC" w:rsidR="00EC2C6E" w:rsidRDefault="00EC2C6E">
          <w:pPr>
            <w:pStyle w:val="TOC1"/>
            <w:tabs>
              <w:tab w:val="right" w:leader="dot" w:pos="9350"/>
            </w:tabs>
            <w:rPr>
              <w:noProof/>
            </w:rPr>
          </w:pPr>
          <w:hyperlink w:anchor="_Toc232964571" w:history="1">
            <w:r w:rsidRPr="00B10917">
              <w:rPr>
                <w:rStyle w:val="Hyperlink"/>
                <w:noProof/>
                <w:lang w:val="en-GB"/>
              </w:rPr>
              <w:t>References</w:t>
            </w:r>
            <w:r>
              <w:rPr>
                <w:noProof/>
                <w:webHidden/>
              </w:rPr>
              <w:tab/>
            </w:r>
            <w:r>
              <w:rPr>
                <w:noProof/>
                <w:webHidden/>
              </w:rPr>
              <w:fldChar w:fldCharType="begin"/>
            </w:r>
            <w:r>
              <w:rPr>
                <w:noProof/>
                <w:webHidden/>
              </w:rPr>
              <w:instrText xml:space="preserve"> PAGEREF _Toc232964571 \h </w:instrText>
            </w:r>
            <w:r>
              <w:rPr>
                <w:noProof/>
                <w:webHidden/>
              </w:rPr>
            </w:r>
            <w:r>
              <w:rPr>
                <w:noProof/>
                <w:webHidden/>
              </w:rPr>
              <w:fldChar w:fldCharType="separate"/>
            </w:r>
            <w:r>
              <w:rPr>
                <w:noProof/>
                <w:webHidden/>
              </w:rPr>
              <w:t>11</w:t>
            </w:r>
            <w:r>
              <w:rPr>
                <w:noProof/>
                <w:webHidden/>
              </w:rPr>
              <w:fldChar w:fldCharType="end"/>
            </w:r>
          </w:hyperlink>
        </w:p>
        <w:p w14:paraId="45D6F62D" w14:textId="62ECB22D" w:rsidR="00EC2C6E" w:rsidRDefault="00EC2C6E">
          <w:r>
            <w:rPr>
              <w:b/>
              <w:bCs/>
            </w:rPr>
            <w:fldChar w:fldCharType="end"/>
          </w:r>
        </w:p>
      </w:sdtContent>
    </w:sdt>
    <w:p w14:paraId="45BB2797" w14:textId="77777777" w:rsidR="000B1E43" w:rsidRDefault="000B1E43" w:rsidP="000B1E43">
      <w:pPr>
        <w:rPr>
          <w:lang w:val="en-GB"/>
        </w:rPr>
      </w:pPr>
      <w:r>
        <w:rPr>
          <w:lang w:val="en-GB"/>
        </w:rPr>
        <w:br w:type="page"/>
      </w:r>
    </w:p>
    <w:p w14:paraId="12A1060B" w14:textId="30B35572" w:rsidR="00A508C0" w:rsidRPr="00A508C0" w:rsidRDefault="00A508C0" w:rsidP="000B1E43">
      <w:pPr>
        <w:pStyle w:val="Heading1"/>
        <w:rPr>
          <w:lang w:val="en-GB"/>
        </w:rPr>
      </w:pPr>
      <w:bookmarkStart w:id="0" w:name="_Toc232964565"/>
      <w:r w:rsidRPr="00A508C0">
        <w:rPr>
          <w:lang w:val="en-GB"/>
        </w:rPr>
        <w:t>Introduction</w:t>
      </w:r>
      <w:bookmarkEnd w:id="0"/>
      <w:r w:rsidRPr="00A508C0">
        <w:rPr>
          <w:lang w:val="en-GB"/>
        </w:rPr>
        <w:t xml:space="preserve"> </w:t>
      </w:r>
    </w:p>
    <w:p w14:paraId="08ECDC46" w14:textId="64094313" w:rsidR="000B1E43" w:rsidRPr="000B1E43" w:rsidRDefault="000B1E43" w:rsidP="000B1E43">
      <w:pPr>
        <w:rPr>
          <w:lang w:val="en-GB"/>
        </w:rPr>
      </w:pPr>
      <w:r w:rsidRPr="000B1E43">
        <w:rPr>
          <w:lang w:val="en-GB"/>
        </w:rPr>
        <w:t>The Artificial Intelligence (AI) has become a major trend in the modern business management. The use of AI technologies in organisations is on the rise to automate processes, improve decision-making, operational efficiency, and competitive advantage. With businesses still investing in AI-driven systems, discussions have heated up on what AI means to employee performance, organisational effectiveness, and future of work. Whereas certain scholars state that AI enhances productivity and innovation, others express concerns regarding the risk of job displacement, employee resistance, ethical concerns, and organisational culture (McAfee and Brynjolfsson, 2017)</w:t>
      </w:r>
      <w:r>
        <w:rPr>
          <w:lang w:val="en-GB"/>
        </w:rPr>
        <w:t xml:space="preserve">. </w:t>
      </w:r>
    </w:p>
    <w:p w14:paraId="1D15B279" w14:textId="01CB2F58" w:rsidR="00A508C0" w:rsidRDefault="000B1E43" w:rsidP="000B1E43">
      <w:pPr>
        <w:rPr>
          <w:lang w:val="en-GB"/>
        </w:rPr>
      </w:pPr>
      <w:r w:rsidRPr="000B1E43">
        <w:rPr>
          <w:lang w:val="en-GB"/>
        </w:rPr>
        <w:t>The increased use of AI in industries has propelled it as an area of focus in the research of business management. The implications of AI on employees and organisations are important to the managers who want to harness the greatest benefits of technology and minimise the challenges associated with it. Moreover, the high rate of digitalisation has resulted in the necessity of new research synthesising knowledge and establishing new themes in the literature.</w:t>
      </w:r>
      <w:r w:rsidR="00A508C0">
        <w:rPr>
          <w:lang w:val="en-GB"/>
        </w:rPr>
        <w:br w:type="page"/>
      </w:r>
    </w:p>
    <w:p w14:paraId="2153F6A3" w14:textId="781A1E9F" w:rsidR="00A508C0" w:rsidRPr="00A508C0" w:rsidRDefault="00A508C0" w:rsidP="000B1E43">
      <w:pPr>
        <w:pStyle w:val="Heading1"/>
        <w:rPr>
          <w:lang w:val="en-GB"/>
        </w:rPr>
      </w:pPr>
      <w:bookmarkStart w:id="1" w:name="_Toc232964566"/>
      <w:r w:rsidRPr="00A508C0">
        <w:rPr>
          <w:lang w:val="en-GB"/>
        </w:rPr>
        <w:t>Research Aim, Objectives and Research Questions</w:t>
      </w:r>
      <w:bookmarkEnd w:id="1"/>
    </w:p>
    <w:tbl>
      <w:tblPr>
        <w:tblStyle w:val="TableGrid"/>
        <w:tblW w:w="0" w:type="auto"/>
        <w:tblLook w:val="04A0" w:firstRow="1" w:lastRow="0" w:firstColumn="1" w:lastColumn="0" w:noHBand="0" w:noVBand="1"/>
      </w:tblPr>
      <w:tblGrid>
        <w:gridCol w:w="1655"/>
        <w:gridCol w:w="7695"/>
      </w:tblGrid>
      <w:tr w:rsidR="00A508C0" w:rsidRPr="00A508C0" w14:paraId="721FCB72" w14:textId="77777777" w:rsidTr="00A508C0">
        <w:tc>
          <w:tcPr>
            <w:tcW w:w="0" w:type="auto"/>
            <w:hideMark/>
          </w:tcPr>
          <w:p w14:paraId="779225A5" w14:textId="77777777" w:rsidR="00A508C0" w:rsidRPr="00A508C0" w:rsidRDefault="00A508C0" w:rsidP="00A508C0">
            <w:pPr>
              <w:rPr>
                <w:lang w:val="en-GB"/>
              </w:rPr>
            </w:pPr>
            <w:r w:rsidRPr="00A508C0">
              <w:rPr>
                <w:b/>
                <w:bCs/>
                <w:lang w:val="en-GB"/>
              </w:rPr>
              <w:t>Research Aim</w:t>
            </w:r>
          </w:p>
        </w:tc>
        <w:tc>
          <w:tcPr>
            <w:tcW w:w="0" w:type="auto"/>
            <w:hideMark/>
          </w:tcPr>
          <w:p w14:paraId="3CBB224D" w14:textId="72F1D1B6" w:rsidR="00A508C0" w:rsidRPr="00A508C0" w:rsidRDefault="000B1E43" w:rsidP="00A508C0">
            <w:pPr>
              <w:rPr>
                <w:lang w:val="en-GB"/>
              </w:rPr>
            </w:pPr>
            <w:r w:rsidRPr="000B1E43">
              <w:rPr>
                <w:lang w:val="en-GB"/>
              </w:rPr>
              <w:t>T</w:t>
            </w:r>
            <w:r>
              <w:rPr>
                <w:lang w:val="en-GB"/>
              </w:rPr>
              <w:t>he aim of the study is t</w:t>
            </w:r>
            <w:r w:rsidRPr="000B1E43">
              <w:rPr>
                <w:lang w:val="en-GB"/>
              </w:rPr>
              <w:t>o investigate the effect of the adoption of Artificial Intelligence (AI) on the performance of employees and the organisational performance of modern business organisations using a secondary qualitative thematic analysis of the available literature.</w:t>
            </w:r>
          </w:p>
        </w:tc>
      </w:tr>
      <w:tr w:rsidR="00A508C0" w:rsidRPr="00A508C0" w14:paraId="67C77590" w14:textId="77777777" w:rsidTr="00A508C0">
        <w:tc>
          <w:tcPr>
            <w:tcW w:w="0" w:type="auto"/>
            <w:hideMark/>
          </w:tcPr>
          <w:p w14:paraId="48CCCEB2" w14:textId="77777777" w:rsidR="00A508C0" w:rsidRPr="00A508C0" w:rsidRDefault="00A508C0" w:rsidP="00A508C0">
            <w:pPr>
              <w:rPr>
                <w:lang w:val="en-GB"/>
              </w:rPr>
            </w:pPr>
            <w:r w:rsidRPr="00A508C0">
              <w:rPr>
                <w:b/>
                <w:bCs/>
                <w:lang w:val="en-GB"/>
              </w:rPr>
              <w:t>Research Objectives</w:t>
            </w:r>
          </w:p>
        </w:tc>
        <w:tc>
          <w:tcPr>
            <w:tcW w:w="0" w:type="auto"/>
            <w:hideMark/>
          </w:tcPr>
          <w:p w14:paraId="2653CC9D" w14:textId="77DD5828" w:rsidR="000B1E43" w:rsidRPr="000B1E43" w:rsidRDefault="000B1E43" w:rsidP="000B1E43">
            <w:pPr>
              <w:pStyle w:val="ListParagraph"/>
              <w:numPr>
                <w:ilvl w:val="0"/>
                <w:numId w:val="8"/>
              </w:numPr>
              <w:rPr>
                <w:lang w:val="en-GB"/>
              </w:rPr>
            </w:pPr>
            <w:r w:rsidRPr="000B1E43">
              <w:rPr>
                <w:lang w:val="en-GB"/>
              </w:rPr>
              <w:t xml:space="preserve">To investigate the role of AI adoption in performance among the modern </w:t>
            </w:r>
            <w:proofErr w:type="gramStart"/>
            <w:r w:rsidRPr="000B1E43">
              <w:rPr>
                <w:lang w:val="en-GB"/>
              </w:rPr>
              <w:t>organisations</w:t>
            </w:r>
            <w:proofErr w:type="gramEnd"/>
            <w:r w:rsidRPr="000B1E43">
              <w:rPr>
                <w:lang w:val="en-GB"/>
              </w:rPr>
              <w:t xml:space="preserve"> employees.</w:t>
            </w:r>
          </w:p>
          <w:p w14:paraId="733C9DA3" w14:textId="4715B1D3" w:rsidR="000B1E43" w:rsidRPr="000B1E43" w:rsidRDefault="000B1E43" w:rsidP="000B1E43">
            <w:pPr>
              <w:pStyle w:val="ListParagraph"/>
              <w:numPr>
                <w:ilvl w:val="0"/>
                <w:numId w:val="8"/>
              </w:numPr>
              <w:rPr>
                <w:lang w:val="en-GB"/>
              </w:rPr>
            </w:pPr>
            <w:r w:rsidRPr="000B1E43">
              <w:rPr>
                <w:lang w:val="en-GB"/>
              </w:rPr>
              <w:t>To determine the organisational advantages of implementing AI.</w:t>
            </w:r>
          </w:p>
          <w:p w14:paraId="777861A9" w14:textId="1B61A9ED" w:rsidR="000B1E43" w:rsidRPr="000B1E43" w:rsidRDefault="000B1E43" w:rsidP="000B1E43">
            <w:pPr>
              <w:pStyle w:val="ListParagraph"/>
              <w:numPr>
                <w:ilvl w:val="0"/>
                <w:numId w:val="8"/>
              </w:numPr>
              <w:rPr>
                <w:lang w:val="en-GB"/>
              </w:rPr>
            </w:pPr>
            <w:r w:rsidRPr="000B1E43">
              <w:rPr>
                <w:lang w:val="en-GB"/>
              </w:rPr>
              <w:t>To explore issues and obstacles that organisations encounter in implementing AI technologies.</w:t>
            </w:r>
          </w:p>
          <w:p w14:paraId="74226D49" w14:textId="018BEE6C" w:rsidR="00A508C0" w:rsidRPr="000B1E43" w:rsidRDefault="000B1E43" w:rsidP="000B1E43">
            <w:pPr>
              <w:pStyle w:val="ListParagraph"/>
              <w:numPr>
                <w:ilvl w:val="0"/>
                <w:numId w:val="8"/>
              </w:numPr>
              <w:rPr>
                <w:lang w:val="en-GB"/>
              </w:rPr>
            </w:pPr>
            <w:r w:rsidRPr="000B1E43">
              <w:rPr>
                <w:lang w:val="en-GB"/>
              </w:rPr>
              <w:t>To investigate the major themes that arise out of the available literature on AI adoption and organisational effectiveness.</w:t>
            </w:r>
          </w:p>
        </w:tc>
      </w:tr>
      <w:tr w:rsidR="00A508C0" w:rsidRPr="00A508C0" w14:paraId="55830173" w14:textId="77777777" w:rsidTr="00A508C0">
        <w:tc>
          <w:tcPr>
            <w:tcW w:w="0" w:type="auto"/>
            <w:hideMark/>
          </w:tcPr>
          <w:p w14:paraId="69F612D1" w14:textId="77777777" w:rsidR="00A508C0" w:rsidRPr="00A508C0" w:rsidRDefault="00A508C0" w:rsidP="00A508C0">
            <w:pPr>
              <w:rPr>
                <w:lang w:val="en-GB"/>
              </w:rPr>
            </w:pPr>
            <w:r w:rsidRPr="00A508C0">
              <w:rPr>
                <w:b/>
                <w:bCs/>
                <w:lang w:val="en-GB"/>
              </w:rPr>
              <w:t>Research Questions</w:t>
            </w:r>
          </w:p>
        </w:tc>
        <w:tc>
          <w:tcPr>
            <w:tcW w:w="0" w:type="auto"/>
            <w:hideMark/>
          </w:tcPr>
          <w:p w14:paraId="15B0983D" w14:textId="524F1B4C" w:rsidR="000B1E43" w:rsidRPr="000B1E43" w:rsidRDefault="000B1E43" w:rsidP="000B1E43">
            <w:pPr>
              <w:pStyle w:val="ListParagraph"/>
              <w:numPr>
                <w:ilvl w:val="0"/>
                <w:numId w:val="9"/>
              </w:numPr>
              <w:rPr>
                <w:lang w:val="en-GB"/>
              </w:rPr>
            </w:pPr>
            <w:r w:rsidRPr="000B1E43">
              <w:rPr>
                <w:lang w:val="en-GB"/>
              </w:rPr>
              <w:t>What are the effects of AI implementation on the performance of employees in modern organisations?</w:t>
            </w:r>
          </w:p>
          <w:p w14:paraId="32CD17BB" w14:textId="0EEFF8D9" w:rsidR="000B1E43" w:rsidRPr="000B1E43" w:rsidRDefault="000B1E43" w:rsidP="000B1E43">
            <w:pPr>
              <w:pStyle w:val="ListParagraph"/>
              <w:numPr>
                <w:ilvl w:val="0"/>
                <w:numId w:val="9"/>
              </w:numPr>
              <w:rPr>
                <w:lang w:val="en-GB"/>
              </w:rPr>
            </w:pPr>
            <w:r w:rsidRPr="000B1E43">
              <w:rPr>
                <w:lang w:val="en-GB"/>
              </w:rPr>
              <w:t>Which organisational advantages come with the implementation of AI?</w:t>
            </w:r>
          </w:p>
          <w:p w14:paraId="011423EC" w14:textId="2560DD50" w:rsidR="000B1E43" w:rsidRPr="000B1E43" w:rsidRDefault="000B1E43" w:rsidP="000B1E43">
            <w:pPr>
              <w:pStyle w:val="ListParagraph"/>
              <w:numPr>
                <w:ilvl w:val="0"/>
                <w:numId w:val="9"/>
              </w:numPr>
              <w:rPr>
                <w:lang w:val="en-GB"/>
              </w:rPr>
            </w:pPr>
            <w:r w:rsidRPr="000B1E43">
              <w:rPr>
                <w:lang w:val="en-GB"/>
              </w:rPr>
              <w:t>Which are the difficulties and obstacles that organisations encounter when using AI technologies?</w:t>
            </w:r>
          </w:p>
          <w:p w14:paraId="203CBF48" w14:textId="69598D37" w:rsidR="00A508C0" w:rsidRPr="000B1E43" w:rsidRDefault="000B1E43" w:rsidP="000B1E43">
            <w:pPr>
              <w:pStyle w:val="ListParagraph"/>
              <w:numPr>
                <w:ilvl w:val="0"/>
                <w:numId w:val="9"/>
              </w:numPr>
              <w:rPr>
                <w:lang w:val="en-GB"/>
              </w:rPr>
            </w:pPr>
            <w:r w:rsidRPr="000B1E43">
              <w:rPr>
                <w:lang w:val="en-GB"/>
              </w:rPr>
              <w:t>What do the available literature reveal about the adoption of AI and its impact on organisational effectiveness?</w:t>
            </w:r>
          </w:p>
        </w:tc>
      </w:tr>
    </w:tbl>
    <w:p w14:paraId="08555EB0" w14:textId="77777777" w:rsidR="00A508C0" w:rsidRPr="00A508C0" w:rsidRDefault="00A508C0" w:rsidP="00A508C0">
      <w:pPr>
        <w:rPr>
          <w:lang w:val="en-GB"/>
        </w:rPr>
      </w:pPr>
    </w:p>
    <w:p w14:paraId="34F96D9D" w14:textId="77777777" w:rsidR="00A508C0" w:rsidRDefault="00A508C0" w:rsidP="00A508C0">
      <w:pPr>
        <w:rPr>
          <w:lang w:val="en-GB"/>
        </w:rPr>
      </w:pPr>
      <w:r>
        <w:rPr>
          <w:lang w:val="en-GB"/>
        </w:rPr>
        <w:br w:type="page"/>
      </w:r>
    </w:p>
    <w:p w14:paraId="42A9616A" w14:textId="646C9768" w:rsidR="00A508C0" w:rsidRPr="00A508C0" w:rsidRDefault="00A508C0" w:rsidP="00A508C0">
      <w:pPr>
        <w:pStyle w:val="Heading1"/>
        <w:rPr>
          <w:lang w:val="en-GB"/>
        </w:rPr>
      </w:pPr>
      <w:bookmarkStart w:id="2" w:name="_Toc232964567"/>
      <w:r w:rsidRPr="00A508C0">
        <w:rPr>
          <w:lang w:val="en-GB"/>
        </w:rPr>
        <w:t>Literature Review</w:t>
      </w:r>
      <w:bookmarkEnd w:id="2"/>
    </w:p>
    <w:p w14:paraId="22C473C4" w14:textId="77777777" w:rsidR="00A508C0" w:rsidRPr="00A508C0" w:rsidRDefault="00A508C0" w:rsidP="00A508C0">
      <w:pPr>
        <w:rPr>
          <w:lang w:val="en-GB"/>
        </w:rPr>
      </w:pPr>
      <w:r w:rsidRPr="00A508C0">
        <w:rPr>
          <w:lang w:val="en-GB"/>
        </w:rPr>
        <w:t>Technology and innovation are long known to be key success factors in organisations. Schilling (2022) suggests that technological innovation helps organisations to become more efficient, generate value, and keep a competitive edge. AI is one of the significant contributions to this field as it allows organisations to automate repetitive work, process high amounts of data and guide strategic decision making.</w:t>
      </w:r>
    </w:p>
    <w:p w14:paraId="6599EF8E" w14:textId="081878E1" w:rsidR="00A508C0" w:rsidRPr="00A508C0" w:rsidRDefault="00A508C0" w:rsidP="00A508C0">
      <w:pPr>
        <w:rPr>
          <w:lang w:val="en-GB"/>
        </w:rPr>
      </w:pPr>
      <w:r w:rsidRPr="00A508C0">
        <w:rPr>
          <w:lang w:val="en-GB"/>
        </w:rPr>
        <w:t xml:space="preserve">Davenport and </w:t>
      </w:r>
      <w:proofErr w:type="spellStart"/>
      <w:r w:rsidRPr="00A508C0">
        <w:rPr>
          <w:lang w:val="en-GB"/>
        </w:rPr>
        <w:t>Ronanki</w:t>
      </w:r>
      <w:proofErr w:type="spellEnd"/>
      <w:r w:rsidRPr="00A508C0">
        <w:rPr>
          <w:lang w:val="en-GB"/>
        </w:rPr>
        <w:t xml:space="preserve"> (2018) posit that AI technologies have revolutionised the way organisations work by increasing productivity and quality of decisions. Equally, according to </w:t>
      </w:r>
      <w:r w:rsidR="000B1E43" w:rsidRPr="000B1E43">
        <w:rPr>
          <w:lang w:val="en-GB"/>
        </w:rPr>
        <w:t>McAfee and Brynjolfsson</w:t>
      </w:r>
      <w:r w:rsidR="000B1E43">
        <w:rPr>
          <w:lang w:val="en-GB"/>
        </w:rPr>
        <w:t xml:space="preserve"> (</w:t>
      </w:r>
      <w:r w:rsidR="000B1E43" w:rsidRPr="000B1E43">
        <w:rPr>
          <w:lang w:val="en-GB"/>
        </w:rPr>
        <w:t>2017)</w:t>
      </w:r>
      <w:r w:rsidR="000B1E43">
        <w:rPr>
          <w:lang w:val="en-GB"/>
        </w:rPr>
        <w:t xml:space="preserve">, </w:t>
      </w:r>
      <w:r w:rsidRPr="00A508C0">
        <w:rPr>
          <w:lang w:val="en-GB"/>
        </w:rPr>
        <w:t>AI can be used to supplement human capabilities by enabling the employees to work on more strategic and creative tasks. Technological capabilities can be discussed as organisational resources which may become important resources in terms of resource-based approach to the maintenance of competitive advantage (Barney, 1991).</w:t>
      </w:r>
    </w:p>
    <w:p w14:paraId="5D88141E" w14:textId="77777777" w:rsidR="00A508C0" w:rsidRPr="00A508C0" w:rsidRDefault="00A508C0" w:rsidP="00A508C0">
      <w:pPr>
        <w:rPr>
          <w:lang w:val="en-GB"/>
        </w:rPr>
      </w:pPr>
      <w:r w:rsidRPr="00A508C0">
        <w:rPr>
          <w:lang w:val="en-GB"/>
        </w:rPr>
        <w:t>Nevertheless, AI has some serious challenges, as well. Brougham and Haar (2018) discovered that the problem of AI as a threat to job security is common among employees, and it may impact morale and organisational commitment negatively. Similarly, Wilson and Daugherty (2018) claim that the implementation of AI needs efficient cooperation between human workers and intelligent technologies instead of mere automation.</w:t>
      </w:r>
    </w:p>
    <w:p w14:paraId="4878B491" w14:textId="7B07B57B" w:rsidR="00A508C0" w:rsidRPr="00A508C0" w:rsidRDefault="00A508C0" w:rsidP="00A508C0">
      <w:pPr>
        <w:rPr>
          <w:lang w:val="en-GB"/>
        </w:rPr>
      </w:pPr>
      <w:r w:rsidRPr="00A508C0">
        <w:rPr>
          <w:lang w:val="en-GB"/>
        </w:rPr>
        <w:t xml:space="preserve">There have also been studies that have pointed out the organisational advantages of AI adoption. According to Robbins and Judge (2022), technology-enabled organisations tend to be more adaptable, innovative, and responsive to environmental changes. Moreover, </w:t>
      </w:r>
      <w:r w:rsidR="00066FE5" w:rsidRPr="00066FE5">
        <w:rPr>
          <w:lang w:val="en-GB"/>
        </w:rPr>
        <w:t>Laudon, Laudon and Traver (2025)</w:t>
      </w:r>
      <w:r w:rsidR="00066FE5">
        <w:rPr>
          <w:lang w:val="en-GB"/>
        </w:rPr>
        <w:t xml:space="preserve"> </w:t>
      </w:r>
      <w:r w:rsidRPr="00A508C0">
        <w:rPr>
          <w:lang w:val="en-GB"/>
        </w:rPr>
        <w:t>stress that the AI systems can enhance organisational performance through the ability to make decisions based on data and increase the efficiency of operations.</w:t>
      </w:r>
    </w:p>
    <w:p w14:paraId="17791C25" w14:textId="77777777" w:rsidR="000B1E43" w:rsidRDefault="00A508C0" w:rsidP="00A508C0">
      <w:pPr>
        <w:rPr>
          <w:lang w:val="en-GB"/>
        </w:rPr>
      </w:pPr>
      <w:r w:rsidRPr="00A508C0">
        <w:rPr>
          <w:lang w:val="en-GB"/>
        </w:rPr>
        <w:t>However, with the increased amounts of literature, results are still inconclusive and disjointed among various sectors and settings. Therefore, a methodical review of the existing literature is necessary to determine reoccurring themes on the effects of AI on employees and organisations. The given proposed research aims to fill this gap with the help of thematic analysis of the secondary data.</w:t>
      </w:r>
    </w:p>
    <w:p w14:paraId="41657A33" w14:textId="3379C639" w:rsidR="00A508C0" w:rsidRDefault="00A508C0" w:rsidP="000B1E43">
      <w:pPr>
        <w:rPr>
          <w:lang w:val="en-GB"/>
        </w:rPr>
      </w:pPr>
      <w:r>
        <w:rPr>
          <w:lang w:val="en-GB"/>
        </w:rPr>
        <w:br w:type="page"/>
      </w:r>
    </w:p>
    <w:p w14:paraId="73D930CA" w14:textId="746AD475" w:rsidR="00A508C0" w:rsidRPr="00A508C0" w:rsidRDefault="00A508C0" w:rsidP="00A508C0">
      <w:pPr>
        <w:pStyle w:val="Heading1"/>
        <w:rPr>
          <w:lang w:val="en-GB"/>
        </w:rPr>
      </w:pPr>
      <w:bookmarkStart w:id="3" w:name="_Toc232964568"/>
      <w:r w:rsidRPr="00A508C0">
        <w:rPr>
          <w:lang w:val="en-GB"/>
        </w:rPr>
        <w:t>Research Methods and Methodology</w:t>
      </w:r>
      <w:bookmarkEnd w:id="3"/>
    </w:p>
    <w:p w14:paraId="5924FFFC" w14:textId="76460B7F" w:rsidR="00A508C0" w:rsidRPr="00A508C0" w:rsidRDefault="00A508C0" w:rsidP="00A508C0">
      <w:pPr>
        <w:rPr>
          <w:lang w:val="en-GB"/>
        </w:rPr>
      </w:pPr>
      <w:r w:rsidRPr="00A508C0">
        <w:rPr>
          <w:lang w:val="en-GB"/>
        </w:rPr>
        <w:t>Based on the nature of the research, this study will take an interpretivist research philosophy</w:t>
      </w:r>
      <w:r w:rsidR="00066FE5">
        <w:rPr>
          <w:lang w:val="en-GB"/>
        </w:rPr>
        <w:t xml:space="preserve"> </w:t>
      </w:r>
      <w:r w:rsidR="00066FE5" w:rsidRPr="00066FE5">
        <w:rPr>
          <w:lang w:val="en-GB"/>
        </w:rPr>
        <w:t>(Dudovskiy, 2025)</w:t>
      </w:r>
      <w:r w:rsidR="00066FE5">
        <w:rPr>
          <w:lang w:val="en-GB"/>
        </w:rPr>
        <w:t xml:space="preserve">. Because </w:t>
      </w:r>
      <w:r w:rsidRPr="00A508C0">
        <w:rPr>
          <w:lang w:val="en-GB"/>
        </w:rPr>
        <w:t>it aims to understand and interpret the meaning, experiences and themes that have arisen in the existing literature on the adoption of AI in organizations. The inductive method will be applied to allow the data collected to give rise to the themes and patterns instead of the data being tested on a pre-tested hypothesis (Saunders, Lewis and Thornhill, 2023).</w:t>
      </w:r>
    </w:p>
    <w:p w14:paraId="7B7D58E2" w14:textId="77777777" w:rsidR="00A508C0" w:rsidRPr="00A508C0" w:rsidRDefault="00A508C0" w:rsidP="00A508C0">
      <w:pPr>
        <w:rPr>
          <w:lang w:val="en-GB"/>
        </w:rPr>
      </w:pPr>
      <w:r w:rsidRPr="00A508C0">
        <w:rPr>
          <w:lang w:val="en-GB"/>
        </w:rPr>
        <w:t xml:space="preserve">The research design used will be </w:t>
      </w:r>
      <w:proofErr w:type="gramStart"/>
      <w:r w:rsidRPr="00A508C0">
        <w:rPr>
          <w:lang w:val="en-GB"/>
        </w:rPr>
        <w:t>a qualitative research</w:t>
      </w:r>
      <w:proofErr w:type="gramEnd"/>
      <w:r w:rsidRPr="00A508C0">
        <w:rPr>
          <w:lang w:val="en-GB"/>
        </w:rPr>
        <w:t xml:space="preserve"> using secondary data analysis. The peer-reviewed journal articles, academic books, industry reports, and reliable organisational publications about the adoption of AI, employee performance, and organisational effectiveness are the sources of secondary data. Secondary data was used as it has been studied extensively on the implementation of AI in the business sector, giving a good amount of information to </w:t>
      </w:r>
      <w:proofErr w:type="spellStart"/>
      <w:r w:rsidRPr="00A508C0">
        <w:rPr>
          <w:lang w:val="en-GB"/>
        </w:rPr>
        <w:t>analyze</w:t>
      </w:r>
      <w:proofErr w:type="spellEnd"/>
      <w:r w:rsidRPr="00A508C0">
        <w:rPr>
          <w:lang w:val="en-GB"/>
        </w:rPr>
        <w:t xml:space="preserve"> (Bell, Bryman and Harley, 2019).</w:t>
      </w:r>
    </w:p>
    <w:p w14:paraId="12C7DD5A" w14:textId="77777777" w:rsidR="00A508C0" w:rsidRPr="00A508C0" w:rsidRDefault="00A508C0" w:rsidP="00A508C0">
      <w:pPr>
        <w:rPr>
          <w:lang w:val="en-GB"/>
        </w:rPr>
      </w:pPr>
      <w:r w:rsidRPr="00A508C0">
        <w:rPr>
          <w:lang w:val="en-GB"/>
        </w:rPr>
        <w:t xml:space="preserve">The sampling method will be purposive sampling which refers to sampling of relevant literature primarily over the last ten years. Databases, such as Google Scholar, Scopus, ScienceDirect, Emerald Insight and </w:t>
      </w:r>
      <w:proofErr w:type="spellStart"/>
      <w:r w:rsidRPr="00A508C0">
        <w:rPr>
          <w:lang w:val="en-GB"/>
        </w:rPr>
        <w:t>SpringeLink</w:t>
      </w:r>
      <w:proofErr w:type="spellEnd"/>
      <w:r w:rsidRPr="00A508C0">
        <w:rPr>
          <w:lang w:val="en-GB"/>
        </w:rPr>
        <w:t>, will help identify High quality Academic sources. The inclusion criteria will be focused on studies investigating AI application in the organisational settings and the impact on employees and organisations.</w:t>
      </w:r>
    </w:p>
    <w:p w14:paraId="188373EE" w14:textId="77777777" w:rsidR="00A508C0" w:rsidRPr="00A508C0" w:rsidRDefault="00A508C0" w:rsidP="00A508C0">
      <w:pPr>
        <w:rPr>
          <w:lang w:val="en-GB"/>
        </w:rPr>
      </w:pPr>
      <w:r w:rsidRPr="00A508C0">
        <w:rPr>
          <w:lang w:val="en-GB"/>
        </w:rPr>
        <w:t>Thematic analysis based on Braun and Clarke's (2006) framework will be used to analyse the data. This will incorporate familiarisation with the data, preliminary coding, identifying common patterns, development of themes, reviewing and interpretation of themes. This will help the researcher to identify common themes on productivity, staff adaptation, organisational performance, innovations and problems encountered during implementation.</w:t>
      </w:r>
    </w:p>
    <w:p w14:paraId="060327B6" w14:textId="77777777" w:rsidR="00A508C0" w:rsidRPr="00A508C0" w:rsidRDefault="00A508C0" w:rsidP="00A508C0">
      <w:pPr>
        <w:rPr>
          <w:lang w:val="en-GB"/>
        </w:rPr>
      </w:pPr>
      <w:r w:rsidRPr="00A508C0">
        <w:rPr>
          <w:lang w:val="en-GB"/>
        </w:rPr>
        <w:t xml:space="preserve">Peer-reviewed and credible references will be employed so that the work could be credible. </w:t>
      </w:r>
      <w:proofErr w:type="gramStart"/>
      <w:r w:rsidRPr="00A508C0">
        <w:rPr>
          <w:lang w:val="en-GB"/>
        </w:rPr>
        <w:t>In order to</w:t>
      </w:r>
      <w:proofErr w:type="gramEnd"/>
      <w:r w:rsidRPr="00A508C0">
        <w:rPr>
          <w:lang w:val="en-GB"/>
        </w:rPr>
        <w:t xml:space="preserve"> establish reliability and validity, the researcher will make the data collection and analysis transparent.</w:t>
      </w:r>
    </w:p>
    <w:p w14:paraId="0861930B" w14:textId="4F0997DF" w:rsidR="00A508C0" w:rsidRDefault="00A508C0" w:rsidP="00A508C0">
      <w:pPr>
        <w:rPr>
          <w:lang w:val="en-GB"/>
        </w:rPr>
      </w:pPr>
      <w:r>
        <w:rPr>
          <w:lang w:val="en-GB"/>
        </w:rPr>
        <w:br w:type="page"/>
      </w:r>
    </w:p>
    <w:p w14:paraId="2A542D7F" w14:textId="5C04374A" w:rsidR="00A508C0" w:rsidRPr="00EC2C6E" w:rsidRDefault="00EC2C6E" w:rsidP="00EC2C6E">
      <w:pPr>
        <w:pStyle w:val="Heading1"/>
        <w:rPr>
          <w:lang w:val="en-GB"/>
        </w:rPr>
      </w:pPr>
      <w:bookmarkStart w:id="4" w:name="_Toc232964569"/>
      <w:r>
        <w:rPr>
          <w:lang w:val="en-GB"/>
        </w:rPr>
        <w:t xml:space="preserve">Research </w:t>
      </w:r>
      <w:r w:rsidR="00A508C0" w:rsidRPr="00EC2C6E">
        <w:rPr>
          <w:rStyle w:val="Heading1Char"/>
        </w:rPr>
        <w:t>Timeline</w:t>
      </w:r>
      <w:r w:rsidRPr="00EC2C6E">
        <w:rPr>
          <w:rStyle w:val="Heading1Char"/>
        </w:rPr>
        <w:t xml:space="preserve">- </w:t>
      </w:r>
      <w:r w:rsidR="00A508C0" w:rsidRPr="00EC2C6E">
        <w:rPr>
          <w:rStyle w:val="Heading1Char"/>
        </w:rPr>
        <w:t>Gantt Chart</w:t>
      </w:r>
      <w:bookmarkEnd w:id="4"/>
    </w:p>
    <w:tbl>
      <w:tblPr>
        <w:tblStyle w:val="TableGrid"/>
        <w:tblW w:w="0" w:type="auto"/>
        <w:tblLook w:val="04A0" w:firstRow="1" w:lastRow="0" w:firstColumn="1" w:lastColumn="0" w:noHBand="0" w:noVBand="1"/>
      </w:tblPr>
      <w:tblGrid>
        <w:gridCol w:w="3158"/>
        <w:gridCol w:w="1032"/>
        <w:gridCol w:w="1032"/>
        <w:gridCol w:w="1032"/>
        <w:gridCol w:w="1032"/>
        <w:gridCol w:w="1032"/>
        <w:gridCol w:w="1032"/>
      </w:tblGrid>
      <w:tr w:rsidR="00A508C0" w:rsidRPr="00A508C0" w14:paraId="12D10C32" w14:textId="77777777" w:rsidTr="00A508C0">
        <w:tc>
          <w:tcPr>
            <w:tcW w:w="0" w:type="auto"/>
            <w:hideMark/>
          </w:tcPr>
          <w:p w14:paraId="7A621B6D" w14:textId="77777777" w:rsidR="00A508C0" w:rsidRPr="00A508C0" w:rsidRDefault="00A508C0" w:rsidP="00A508C0">
            <w:pPr>
              <w:rPr>
                <w:b/>
                <w:bCs/>
                <w:lang w:val="en-GB"/>
              </w:rPr>
            </w:pPr>
            <w:r w:rsidRPr="00A508C0">
              <w:rPr>
                <w:b/>
                <w:bCs/>
                <w:lang w:val="en-GB"/>
              </w:rPr>
              <w:t>Activities</w:t>
            </w:r>
          </w:p>
        </w:tc>
        <w:tc>
          <w:tcPr>
            <w:tcW w:w="0" w:type="auto"/>
            <w:hideMark/>
          </w:tcPr>
          <w:p w14:paraId="20C330F1" w14:textId="77777777" w:rsidR="00A508C0" w:rsidRPr="00A508C0" w:rsidRDefault="00A508C0" w:rsidP="00A508C0">
            <w:pPr>
              <w:rPr>
                <w:b/>
                <w:bCs/>
                <w:lang w:val="en-GB"/>
              </w:rPr>
            </w:pPr>
            <w:r w:rsidRPr="00A508C0">
              <w:rPr>
                <w:b/>
                <w:bCs/>
                <w:lang w:val="en-GB"/>
              </w:rPr>
              <w:t>Month 1</w:t>
            </w:r>
          </w:p>
        </w:tc>
        <w:tc>
          <w:tcPr>
            <w:tcW w:w="0" w:type="auto"/>
            <w:hideMark/>
          </w:tcPr>
          <w:p w14:paraId="7B394944" w14:textId="77777777" w:rsidR="00A508C0" w:rsidRPr="00A508C0" w:rsidRDefault="00A508C0" w:rsidP="00A508C0">
            <w:pPr>
              <w:rPr>
                <w:b/>
                <w:bCs/>
                <w:lang w:val="en-GB"/>
              </w:rPr>
            </w:pPr>
            <w:r w:rsidRPr="00A508C0">
              <w:rPr>
                <w:b/>
                <w:bCs/>
                <w:lang w:val="en-GB"/>
              </w:rPr>
              <w:t>Month 2</w:t>
            </w:r>
          </w:p>
        </w:tc>
        <w:tc>
          <w:tcPr>
            <w:tcW w:w="0" w:type="auto"/>
            <w:hideMark/>
          </w:tcPr>
          <w:p w14:paraId="5FBCACFD" w14:textId="77777777" w:rsidR="00A508C0" w:rsidRPr="00A508C0" w:rsidRDefault="00A508C0" w:rsidP="00A508C0">
            <w:pPr>
              <w:rPr>
                <w:b/>
                <w:bCs/>
                <w:lang w:val="en-GB"/>
              </w:rPr>
            </w:pPr>
            <w:r w:rsidRPr="00A508C0">
              <w:rPr>
                <w:b/>
                <w:bCs/>
                <w:lang w:val="en-GB"/>
              </w:rPr>
              <w:t>Month 3</w:t>
            </w:r>
          </w:p>
        </w:tc>
        <w:tc>
          <w:tcPr>
            <w:tcW w:w="0" w:type="auto"/>
            <w:hideMark/>
          </w:tcPr>
          <w:p w14:paraId="64454657" w14:textId="77777777" w:rsidR="00A508C0" w:rsidRPr="00A508C0" w:rsidRDefault="00A508C0" w:rsidP="00A508C0">
            <w:pPr>
              <w:rPr>
                <w:b/>
                <w:bCs/>
                <w:lang w:val="en-GB"/>
              </w:rPr>
            </w:pPr>
            <w:r w:rsidRPr="00A508C0">
              <w:rPr>
                <w:b/>
                <w:bCs/>
                <w:lang w:val="en-GB"/>
              </w:rPr>
              <w:t>Month 4</w:t>
            </w:r>
          </w:p>
        </w:tc>
        <w:tc>
          <w:tcPr>
            <w:tcW w:w="0" w:type="auto"/>
            <w:hideMark/>
          </w:tcPr>
          <w:p w14:paraId="50A86F0A" w14:textId="77777777" w:rsidR="00A508C0" w:rsidRPr="00A508C0" w:rsidRDefault="00A508C0" w:rsidP="00A508C0">
            <w:pPr>
              <w:rPr>
                <w:b/>
                <w:bCs/>
                <w:lang w:val="en-GB"/>
              </w:rPr>
            </w:pPr>
            <w:r w:rsidRPr="00A508C0">
              <w:rPr>
                <w:b/>
                <w:bCs/>
                <w:lang w:val="en-GB"/>
              </w:rPr>
              <w:t>Month 5</w:t>
            </w:r>
          </w:p>
        </w:tc>
        <w:tc>
          <w:tcPr>
            <w:tcW w:w="0" w:type="auto"/>
            <w:hideMark/>
          </w:tcPr>
          <w:p w14:paraId="68B8C100" w14:textId="77777777" w:rsidR="00A508C0" w:rsidRPr="00A508C0" w:rsidRDefault="00A508C0" w:rsidP="00A508C0">
            <w:pPr>
              <w:rPr>
                <w:b/>
                <w:bCs/>
                <w:lang w:val="en-GB"/>
              </w:rPr>
            </w:pPr>
            <w:r w:rsidRPr="00A508C0">
              <w:rPr>
                <w:b/>
                <w:bCs/>
                <w:lang w:val="en-GB"/>
              </w:rPr>
              <w:t>Month 6</w:t>
            </w:r>
          </w:p>
        </w:tc>
      </w:tr>
      <w:tr w:rsidR="00A508C0" w:rsidRPr="00A508C0" w14:paraId="1DB2C3D6" w14:textId="77777777" w:rsidTr="00EC2C6E">
        <w:tc>
          <w:tcPr>
            <w:tcW w:w="0" w:type="auto"/>
            <w:hideMark/>
          </w:tcPr>
          <w:p w14:paraId="78CDA2EB" w14:textId="77777777" w:rsidR="00A508C0" w:rsidRPr="00A508C0" w:rsidRDefault="00A508C0" w:rsidP="00A508C0">
            <w:pPr>
              <w:rPr>
                <w:lang w:val="en-GB"/>
              </w:rPr>
            </w:pPr>
            <w:r w:rsidRPr="00A508C0">
              <w:rPr>
                <w:lang w:val="en-GB"/>
              </w:rPr>
              <w:t>Topic Selection and Proposal Development</w:t>
            </w:r>
          </w:p>
        </w:tc>
        <w:tc>
          <w:tcPr>
            <w:tcW w:w="0" w:type="auto"/>
            <w:shd w:val="clear" w:color="auto" w:fill="C1E4F5" w:themeFill="accent1" w:themeFillTint="33"/>
          </w:tcPr>
          <w:p w14:paraId="03EFF987" w14:textId="67A5A862" w:rsidR="00A508C0" w:rsidRPr="00A508C0" w:rsidRDefault="00A508C0" w:rsidP="00A508C0">
            <w:pPr>
              <w:rPr>
                <w:lang w:val="en-GB"/>
              </w:rPr>
            </w:pPr>
          </w:p>
        </w:tc>
        <w:tc>
          <w:tcPr>
            <w:tcW w:w="0" w:type="auto"/>
          </w:tcPr>
          <w:p w14:paraId="28444FBD" w14:textId="77777777" w:rsidR="00A508C0" w:rsidRPr="00A508C0" w:rsidRDefault="00A508C0" w:rsidP="00A508C0">
            <w:pPr>
              <w:rPr>
                <w:lang w:val="en-GB"/>
              </w:rPr>
            </w:pPr>
          </w:p>
        </w:tc>
        <w:tc>
          <w:tcPr>
            <w:tcW w:w="0" w:type="auto"/>
          </w:tcPr>
          <w:p w14:paraId="5FB3D921" w14:textId="77777777" w:rsidR="00A508C0" w:rsidRPr="00A508C0" w:rsidRDefault="00A508C0" w:rsidP="00A508C0">
            <w:pPr>
              <w:rPr>
                <w:lang w:val="en-GB"/>
              </w:rPr>
            </w:pPr>
          </w:p>
        </w:tc>
        <w:tc>
          <w:tcPr>
            <w:tcW w:w="0" w:type="auto"/>
          </w:tcPr>
          <w:p w14:paraId="119DAE2B" w14:textId="77777777" w:rsidR="00A508C0" w:rsidRPr="00A508C0" w:rsidRDefault="00A508C0" w:rsidP="00A508C0">
            <w:pPr>
              <w:rPr>
                <w:lang w:val="en-GB"/>
              </w:rPr>
            </w:pPr>
          </w:p>
        </w:tc>
        <w:tc>
          <w:tcPr>
            <w:tcW w:w="0" w:type="auto"/>
          </w:tcPr>
          <w:p w14:paraId="692F5FAA" w14:textId="77777777" w:rsidR="00A508C0" w:rsidRPr="00A508C0" w:rsidRDefault="00A508C0" w:rsidP="00A508C0">
            <w:pPr>
              <w:rPr>
                <w:lang w:val="en-GB"/>
              </w:rPr>
            </w:pPr>
          </w:p>
        </w:tc>
        <w:tc>
          <w:tcPr>
            <w:tcW w:w="0" w:type="auto"/>
          </w:tcPr>
          <w:p w14:paraId="5975F7DD" w14:textId="77777777" w:rsidR="00A508C0" w:rsidRPr="00A508C0" w:rsidRDefault="00A508C0" w:rsidP="00A508C0">
            <w:pPr>
              <w:rPr>
                <w:lang w:val="en-GB"/>
              </w:rPr>
            </w:pPr>
          </w:p>
        </w:tc>
      </w:tr>
      <w:tr w:rsidR="00A508C0" w:rsidRPr="00A508C0" w14:paraId="2FE3025B" w14:textId="77777777" w:rsidTr="00EC2C6E">
        <w:tc>
          <w:tcPr>
            <w:tcW w:w="0" w:type="auto"/>
            <w:hideMark/>
          </w:tcPr>
          <w:p w14:paraId="6E0FA774" w14:textId="77777777" w:rsidR="00A508C0" w:rsidRPr="00A508C0" w:rsidRDefault="00A508C0" w:rsidP="00A508C0">
            <w:pPr>
              <w:rPr>
                <w:lang w:val="en-GB"/>
              </w:rPr>
            </w:pPr>
            <w:r w:rsidRPr="00A508C0">
              <w:rPr>
                <w:lang w:val="en-GB"/>
              </w:rPr>
              <w:t>Literature Search and Collection</w:t>
            </w:r>
          </w:p>
        </w:tc>
        <w:tc>
          <w:tcPr>
            <w:tcW w:w="0" w:type="auto"/>
            <w:shd w:val="clear" w:color="auto" w:fill="F6C5AC" w:themeFill="accent2" w:themeFillTint="66"/>
          </w:tcPr>
          <w:p w14:paraId="69980E9D" w14:textId="1402C5E5" w:rsidR="00A508C0" w:rsidRPr="00A508C0" w:rsidRDefault="00A508C0" w:rsidP="00A508C0">
            <w:pPr>
              <w:rPr>
                <w:lang w:val="en-GB"/>
              </w:rPr>
            </w:pPr>
          </w:p>
        </w:tc>
        <w:tc>
          <w:tcPr>
            <w:tcW w:w="0" w:type="auto"/>
            <w:shd w:val="clear" w:color="auto" w:fill="F6C5AC" w:themeFill="accent2" w:themeFillTint="66"/>
          </w:tcPr>
          <w:p w14:paraId="09759872" w14:textId="5939A884" w:rsidR="00A508C0" w:rsidRPr="00A508C0" w:rsidRDefault="00A508C0" w:rsidP="00A508C0">
            <w:pPr>
              <w:rPr>
                <w:lang w:val="en-GB"/>
              </w:rPr>
            </w:pPr>
          </w:p>
        </w:tc>
        <w:tc>
          <w:tcPr>
            <w:tcW w:w="0" w:type="auto"/>
          </w:tcPr>
          <w:p w14:paraId="7F66071B" w14:textId="77777777" w:rsidR="00A508C0" w:rsidRPr="00A508C0" w:rsidRDefault="00A508C0" w:rsidP="00A508C0">
            <w:pPr>
              <w:rPr>
                <w:lang w:val="en-GB"/>
              </w:rPr>
            </w:pPr>
          </w:p>
        </w:tc>
        <w:tc>
          <w:tcPr>
            <w:tcW w:w="0" w:type="auto"/>
          </w:tcPr>
          <w:p w14:paraId="082B91C5" w14:textId="77777777" w:rsidR="00A508C0" w:rsidRPr="00A508C0" w:rsidRDefault="00A508C0" w:rsidP="00A508C0">
            <w:pPr>
              <w:rPr>
                <w:lang w:val="en-GB"/>
              </w:rPr>
            </w:pPr>
          </w:p>
        </w:tc>
        <w:tc>
          <w:tcPr>
            <w:tcW w:w="0" w:type="auto"/>
          </w:tcPr>
          <w:p w14:paraId="0A83E8E5" w14:textId="77777777" w:rsidR="00A508C0" w:rsidRPr="00A508C0" w:rsidRDefault="00A508C0" w:rsidP="00A508C0">
            <w:pPr>
              <w:rPr>
                <w:lang w:val="en-GB"/>
              </w:rPr>
            </w:pPr>
          </w:p>
        </w:tc>
        <w:tc>
          <w:tcPr>
            <w:tcW w:w="0" w:type="auto"/>
          </w:tcPr>
          <w:p w14:paraId="018A40C2" w14:textId="77777777" w:rsidR="00A508C0" w:rsidRPr="00A508C0" w:rsidRDefault="00A508C0" w:rsidP="00A508C0">
            <w:pPr>
              <w:rPr>
                <w:lang w:val="en-GB"/>
              </w:rPr>
            </w:pPr>
          </w:p>
        </w:tc>
      </w:tr>
      <w:tr w:rsidR="00A508C0" w:rsidRPr="00A508C0" w14:paraId="33D7AC65" w14:textId="77777777" w:rsidTr="00EC2C6E">
        <w:tc>
          <w:tcPr>
            <w:tcW w:w="0" w:type="auto"/>
            <w:hideMark/>
          </w:tcPr>
          <w:p w14:paraId="32DE3986" w14:textId="77777777" w:rsidR="00A508C0" w:rsidRPr="00A508C0" w:rsidRDefault="00A508C0" w:rsidP="00A508C0">
            <w:pPr>
              <w:rPr>
                <w:lang w:val="en-GB"/>
              </w:rPr>
            </w:pPr>
            <w:r w:rsidRPr="00A508C0">
              <w:rPr>
                <w:lang w:val="en-GB"/>
              </w:rPr>
              <w:t>Literature Review Writing</w:t>
            </w:r>
          </w:p>
        </w:tc>
        <w:tc>
          <w:tcPr>
            <w:tcW w:w="0" w:type="auto"/>
          </w:tcPr>
          <w:p w14:paraId="12518E34" w14:textId="77777777" w:rsidR="00A508C0" w:rsidRPr="00A508C0" w:rsidRDefault="00A508C0" w:rsidP="00A508C0">
            <w:pPr>
              <w:rPr>
                <w:lang w:val="en-GB"/>
              </w:rPr>
            </w:pPr>
          </w:p>
        </w:tc>
        <w:tc>
          <w:tcPr>
            <w:tcW w:w="0" w:type="auto"/>
            <w:shd w:val="clear" w:color="auto" w:fill="84E290" w:themeFill="accent3" w:themeFillTint="66"/>
          </w:tcPr>
          <w:p w14:paraId="5DC92BC8" w14:textId="31E0D943" w:rsidR="00A508C0" w:rsidRPr="00A508C0" w:rsidRDefault="00A508C0" w:rsidP="00A508C0">
            <w:pPr>
              <w:rPr>
                <w:lang w:val="en-GB"/>
              </w:rPr>
            </w:pPr>
          </w:p>
        </w:tc>
        <w:tc>
          <w:tcPr>
            <w:tcW w:w="0" w:type="auto"/>
            <w:shd w:val="clear" w:color="auto" w:fill="84E290" w:themeFill="accent3" w:themeFillTint="66"/>
          </w:tcPr>
          <w:p w14:paraId="09A17369" w14:textId="496E91EC" w:rsidR="00A508C0" w:rsidRPr="00A508C0" w:rsidRDefault="00A508C0" w:rsidP="00A508C0">
            <w:pPr>
              <w:rPr>
                <w:lang w:val="en-GB"/>
              </w:rPr>
            </w:pPr>
          </w:p>
        </w:tc>
        <w:tc>
          <w:tcPr>
            <w:tcW w:w="0" w:type="auto"/>
          </w:tcPr>
          <w:p w14:paraId="11D5338D" w14:textId="77777777" w:rsidR="00A508C0" w:rsidRPr="00A508C0" w:rsidRDefault="00A508C0" w:rsidP="00A508C0">
            <w:pPr>
              <w:rPr>
                <w:lang w:val="en-GB"/>
              </w:rPr>
            </w:pPr>
          </w:p>
        </w:tc>
        <w:tc>
          <w:tcPr>
            <w:tcW w:w="0" w:type="auto"/>
          </w:tcPr>
          <w:p w14:paraId="3B2768BD" w14:textId="77777777" w:rsidR="00A508C0" w:rsidRPr="00A508C0" w:rsidRDefault="00A508C0" w:rsidP="00A508C0">
            <w:pPr>
              <w:rPr>
                <w:lang w:val="en-GB"/>
              </w:rPr>
            </w:pPr>
          </w:p>
        </w:tc>
        <w:tc>
          <w:tcPr>
            <w:tcW w:w="0" w:type="auto"/>
          </w:tcPr>
          <w:p w14:paraId="71E9DD32" w14:textId="77777777" w:rsidR="00A508C0" w:rsidRPr="00A508C0" w:rsidRDefault="00A508C0" w:rsidP="00A508C0">
            <w:pPr>
              <w:rPr>
                <w:lang w:val="en-GB"/>
              </w:rPr>
            </w:pPr>
          </w:p>
        </w:tc>
      </w:tr>
      <w:tr w:rsidR="00A508C0" w:rsidRPr="00A508C0" w14:paraId="6A762276" w14:textId="77777777" w:rsidTr="00EC2C6E">
        <w:tc>
          <w:tcPr>
            <w:tcW w:w="0" w:type="auto"/>
            <w:hideMark/>
          </w:tcPr>
          <w:p w14:paraId="73FD6173" w14:textId="77777777" w:rsidR="00A508C0" w:rsidRPr="00A508C0" w:rsidRDefault="00A508C0" w:rsidP="00A508C0">
            <w:pPr>
              <w:rPr>
                <w:lang w:val="en-GB"/>
              </w:rPr>
            </w:pPr>
            <w:r w:rsidRPr="00A508C0">
              <w:rPr>
                <w:lang w:val="en-GB"/>
              </w:rPr>
              <w:t>Data Coding and Theme Development</w:t>
            </w:r>
          </w:p>
        </w:tc>
        <w:tc>
          <w:tcPr>
            <w:tcW w:w="0" w:type="auto"/>
          </w:tcPr>
          <w:p w14:paraId="5A9072E9" w14:textId="77777777" w:rsidR="00A508C0" w:rsidRPr="00A508C0" w:rsidRDefault="00A508C0" w:rsidP="00A508C0">
            <w:pPr>
              <w:rPr>
                <w:lang w:val="en-GB"/>
              </w:rPr>
            </w:pPr>
          </w:p>
        </w:tc>
        <w:tc>
          <w:tcPr>
            <w:tcW w:w="0" w:type="auto"/>
          </w:tcPr>
          <w:p w14:paraId="7295317A" w14:textId="77777777" w:rsidR="00A508C0" w:rsidRPr="00A508C0" w:rsidRDefault="00A508C0" w:rsidP="00A508C0">
            <w:pPr>
              <w:rPr>
                <w:lang w:val="en-GB"/>
              </w:rPr>
            </w:pPr>
          </w:p>
        </w:tc>
        <w:tc>
          <w:tcPr>
            <w:tcW w:w="0" w:type="auto"/>
            <w:shd w:val="clear" w:color="auto" w:fill="E59EDC" w:themeFill="accent5" w:themeFillTint="66"/>
          </w:tcPr>
          <w:p w14:paraId="6098178B" w14:textId="654D15CD" w:rsidR="00A508C0" w:rsidRPr="00A508C0" w:rsidRDefault="00A508C0" w:rsidP="00A508C0">
            <w:pPr>
              <w:rPr>
                <w:lang w:val="en-GB"/>
              </w:rPr>
            </w:pPr>
          </w:p>
        </w:tc>
        <w:tc>
          <w:tcPr>
            <w:tcW w:w="0" w:type="auto"/>
            <w:shd w:val="clear" w:color="auto" w:fill="E59EDC" w:themeFill="accent5" w:themeFillTint="66"/>
          </w:tcPr>
          <w:p w14:paraId="45CC2402" w14:textId="19FBA09B" w:rsidR="00A508C0" w:rsidRPr="00A508C0" w:rsidRDefault="00A508C0" w:rsidP="00A508C0">
            <w:pPr>
              <w:rPr>
                <w:lang w:val="en-GB"/>
              </w:rPr>
            </w:pPr>
          </w:p>
        </w:tc>
        <w:tc>
          <w:tcPr>
            <w:tcW w:w="0" w:type="auto"/>
          </w:tcPr>
          <w:p w14:paraId="438E4BE0" w14:textId="77777777" w:rsidR="00A508C0" w:rsidRPr="00A508C0" w:rsidRDefault="00A508C0" w:rsidP="00A508C0">
            <w:pPr>
              <w:rPr>
                <w:lang w:val="en-GB"/>
              </w:rPr>
            </w:pPr>
          </w:p>
        </w:tc>
        <w:tc>
          <w:tcPr>
            <w:tcW w:w="0" w:type="auto"/>
          </w:tcPr>
          <w:p w14:paraId="4501A079" w14:textId="77777777" w:rsidR="00A508C0" w:rsidRPr="00A508C0" w:rsidRDefault="00A508C0" w:rsidP="00A508C0">
            <w:pPr>
              <w:rPr>
                <w:lang w:val="en-GB"/>
              </w:rPr>
            </w:pPr>
          </w:p>
        </w:tc>
      </w:tr>
      <w:tr w:rsidR="00A508C0" w:rsidRPr="00A508C0" w14:paraId="5FFE43BA" w14:textId="77777777" w:rsidTr="00EC2C6E">
        <w:tc>
          <w:tcPr>
            <w:tcW w:w="0" w:type="auto"/>
            <w:hideMark/>
          </w:tcPr>
          <w:p w14:paraId="51150745" w14:textId="77777777" w:rsidR="00A508C0" w:rsidRPr="00A508C0" w:rsidRDefault="00A508C0" w:rsidP="00A508C0">
            <w:pPr>
              <w:rPr>
                <w:lang w:val="en-GB"/>
              </w:rPr>
            </w:pPr>
            <w:r w:rsidRPr="00A508C0">
              <w:rPr>
                <w:lang w:val="en-GB"/>
              </w:rPr>
              <w:t>Thematic Analysis</w:t>
            </w:r>
          </w:p>
        </w:tc>
        <w:tc>
          <w:tcPr>
            <w:tcW w:w="0" w:type="auto"/>
          </w:tcPr>
          <w:p w14:paraId="2EC4CC51" w14:textId="77777777" w:rsidR="00A508C0" w:rsidRPr="00A508C0" w:rsidRDefault="00A508C0" w:rsidP="00A508C0">
            <w:pPr>
              <w:rPr>
                <w:lang w:val="en-GB"/>
              </w:rPr>
            </w:pPr>
          </w:p>
        </w:tc>
        <w:tc>
          <w:tcPr>
            <w:tcW w:w="0" w:type="auto"/>
          </w:tcPr>
          <w:p w14:paraId="4EDF08A1" w14:textId="77777777" w:rsidR="00A508C0" w:rsidRPr="00A508C0" w:rsidRDefault="00A508C0" w:rsidP="00A508C0">
            <w:pPr>
              <w:rPr>
                <w:lang w:val="en-GB"/>
              </w:rPr>
            </w:pPr>
          </w:p>
        </w:tc>
        <w:tc>
          <w:tcPr>
            <w:tcW w:w="0" w:type="auto"/>
          </w:tcPr>
          <w:p w14:paraId="5D5AF415" w14:textId="77777777" w:rsidR="00A508C0" w:rsidRPr="00A508C0" w:rsidRDefault="00A508C0" w:rsidP="00A508C0">
            <w:pPr>
              <w:rPr>
                <w:lang w:val="en-GB"/>
              </w:rPr>
            </w:pPr>
          </w:p>
        </w:tc>
        <w:tc>
          <w:tcPr>
            <w:tcW w:w="0" w:type="auto"/>
            <w:shd w:val="clear" w:color="auto" w:fill="83CAEB" w:themeFill="accent1" w:themeFillTint="66"/>
          </w:tcPr>
          <w:p w14:paraId="0552C38B" w14:textId="0FE706FF" w:rsidR="00A508C0" w:rsidRPr="00A508C0" w:rsidRDefault="00A508C0" w:rsidP="00A508C0">
            <w:pPr>
              <w:rPr>
                <w:lang w:val="en-GB"/>
              </w:rPr>
            </w:pPr>
          </w:p>
        </w:tc>
        <w:tc>
          <w:tcPr>
            <w:tcW w:w="0" w:type="auto"/>
            <w:shd w:val="clear" w:color="auto" w:fill="83CAEB" w:themeFill="accent1" w:themeFillTint="66"/>
          </w:tcPr>
          <w:p w14:paraId="53244CEA" w14:textId="594A3BDA" w:rsidR="00A508C0" w:rsidRPr="00A508C0" w:rsidRDefault="00A508C0" w:rsidP="00A508C0">
            <w:pPr>
              <w:rPr>
                <w:lang w:val="en-GB"/>
              </w:rPr>
            </w:pPr>
          </w:p>
        </w:tc>
        <w:tc>
          <w:tcPr>
            <w:tcW w:w="0" w:type="auto"/>
          </w:tcPr>
          <w:p w14:paraId="32A7874C" w14:textId="77777777" w:rsidR="00A508C0" w:rsidRPr="00A508C0" w:rsidRDefault="00A508C0" w:rsidP="00A508C0">
            <w:pPr>
              <w:rPr>
                <w:lang w:val="en-GB"/>
              </w:rPr>
            </w:pPr>
          </w:p>
        </w:tc>
      </w:tr>
      <w:tr w:rsidR="00A508C0" w:rsidRPr="00A508C0" w14:paraId="7835CF7B" w14:textId="77777777" w:rsidTr="00EC2C6E">
        <w:tc>
          <w:tcPr>
            <w:tcW w:w="0" w:type="auto"/>
            <w:hideMark/>
          </w:tcPr>
          <w:p w14:paraId="38791D99" w14:textId="77777777" w:rsidR="00A508C0" w:rsidRPr="00A508C0" w:rsidRDefault="00A508C0" w:rsidP="00A508C0">
            <w:pPr>
              <w:rPr>
                <w:lang w:val="en-GB"/>
              </w:rPr>
            </w:pPr>
            <w:r w:rsidRPr="00A508C0">
              <w:rPr>
                <w:lang w:val="en-GB"/>
              </w:rPr>
              <w:t>Findings and Discussion</w:t>
            </w:r>
          </w:p>
        </w:tc>
        <w:tc>
          <w:tcPr>
            <w:tcW w:w="0" w:type="auto"/>
          </w:tcPr>
          <w:p w14:paraId="1971470F" w14:textId="77777777" w:rsidR="00A508C0" w:rsidRPr="00A508C0" w:rsidRDefault="00A508C0" w:rsidP="00A508C0">
            <w:pPr>
              <w:rPr>
                <w:lang w:val="en-GB"/>
              </w:rPr>
            </w:pPr>
          </w:p>
        </w:tc>
        <w:tc>
          <w:tcPr>
            <w:tcW w:w="0" w:type="auto"/>
          </w:tcPr>
          <w:p w14:paraId="29BFC113" w14:textId="77777777" w:rsidR="00A508C0" w:rsidRPr="00A508C0" w:rsidRDefault="00A508C0" w:rsidP="00A508C0">
            <w:pPr>
              <w:rPr>
                <w:lang w:val="en-GB"/>
              </w:rPr>
            </w:pPr>
          </w:p>
        </w:tc>
        <w:tc>
          <w:tcPr>
            <w:tcW w:w="0" w:type="auto"/>
          </w:tcPr>
          <w:p w14:paraId="3C5EB957" w14:textId="77777777" w:rsidR="00A508C0" w:rsidRPr="00A508C0" w:rsidRDefault="00A508C0" w:rsidP="00A508C0">
            <w:pPr>
              <w:rPr>
                <w:lang w:val="en-GB"/>
              </w:rPr>
            </w:pPr>
          </w:p>
        </w:tc>
        <w:tc>
          <w:tcPr>
            <w:tcW w:w="0" w:type="auto"/>
          </w:tcPr>
          <w:p w14:paraId="18F9045E" w14:textId="77777777" w:rsidR="00A508C0" w:rsidRPr="00A508C0" w:rsidRDefault="00A508C0" w:rsidP="00A508C0">
            <w:pPr>
              <w:rPr>
                <w:lang w:val="en-GB"/>
              </w:rPr>
            </w:pPr>
          </w:p>
        </w:tc>
        <w:tc>
          <w:tcPr>
            <w:tcW w:w="0" w:type="auto"/>
            <w:shd w:val="clear" w:color="auto" w:fill="B3E5A1" w:themeFill="accent6" w:themeFillTint="66"/>
          </w:tcPr>
          <w:p w14:paraId="242941BF" w14:textId="2D040E39" w:rsidR="00A508C0" w:rsidRPr="00A508C0" w:rsidRDefault="00A508C0" w:rsidP="00A508C0">
            <w:pPr>
              <w:rPr>
                <w:lang w:val="en-GB"/>
              </w:rPr>
            </w:pPr>
          </w:p>
        </w:tc>
        <w:tc>
          <w:tcPr>
            <w:tcW w:w="0" w:type="auto"/>
          </w:tcPr>
          <w:p w14:paraId="5DCC0DAF" w14:textId="77777777" w:rsidR="00A508C0" w:rsidRPr="00A508C0" w:rsidRDefault="00A508C0" w:rsidP="00A508C0">
            <w:pPr>
              <w:rPr>
                <w:lang w:val="en-GB"/>
              </w:rPr>
            </w:pPr>
          </w:p>
        </w:tc>
      </w:tr>
      <w:tr w:rsidR="00A508C0" w:rsidRPr="00A508C0" w14:paraId="352950F4" w14:textId="77777777" w:rsidTr="00EC2C6E">
        <w:tc>
          <w:tcPr>
            <w:tcW w:w="0" w:type="auto"/>
            <w:hideMark/>
          </w:tcPr>
          <w:p w14:paraId="4365AAE1" w14:textId="77777777" w:rsidR="00A508C0" w:rsidRPr="00A508C0" w:rsidRDefault="00A508C0" w:rsidP="00A508C0">
            <w:pPr>
              <w:rPr>
                <w:lang w:val="en-GB"/>
              </w:rPr>
            </w:pPr>
            <w:r w:rsidRPr="00A508C0">
              <w:rPr>
                <w:lang w:val="en-GB"/>
              </w:rPr>
              <w:t>Final Writing and Editing</w:t>
            </w:r>
          </w:p>
        </w:tc>
        <w:tc>
          <w:tcPr>
            <w:tcW w:w="0" w:type="auto"/>
          </w:tcPr>
          <w:p w14:paraId="2E5943B2" w14:textId="77777777" w:rsidR="00A508C0" w:rsidRPr="00A508C0" w:rsidRDefault="00A508C0" w:rsidP="00A508C0">
            <w:pPr>
              <w:rPr>
                <w:lang w:val="en-GB"/>
              </w:rPr>
            </w:pPr>
          </w:p>
        </w:tc>
        <w:tc>
          <w:tcPr>
            <w:tcW w:w="0" w:type="auto"/>
          </w:tcPr>
          <w:p w14:paraId="3186C1DB" w14:textId="77777777" w:rsidR="00A508C0" w:rsidRPr="00A508C0" w:rsidRDefault="00A508C0" w:rsidP="00A508C0">
            <w:pPr>
              <w:rPr>
                <w:lang w:val="en-GB"/>
              </w:rPr>
            </w:pPr>
          </w:p>
        </w:tc>
        <w:tc>
          <w:tcPr>
            <w:tcW w:w="0" w:type="auto"/>
          </w:tcPr>
          <w:p w14:paraId="19C7BF42" w14:textId="77777777" w:rsidR="00A508C0" w:rsidRPr="00A508C0" w:rsidRDefault="00A508C0" w:rsidP="00A508C0">
            <w:pPr>
              <w:rPr>
                <w:lang w:val="en-GB"/>
              </w:rPr>
            </w:pPr>
          </w:p>
        </w:tc>
        <w:tc>
          <w:tcPr>
            <w:tcW w:w="0" w:type="auto"/>
          </w:tcPr>
          <w:p w14:paraId="1F011282" w14:textId="77777777" w:rsidR="00A508C0" w:rsidRPr="00A508C0" w:rsidRDefault="00A508C0" w:rsidP="00A508C0">
            <w:pPr>
              <w:rPr>
                <w:lang w:val="en-GB"/>
              </w:rPr>
            </w:pPr>
          </w:p>
        </w:tc>
        <w:tc>
          <w:tcPr>
            <w:tcW w:w="0" w:type="auto"/>
            <w:shd w:val="clear" w:color="auto" w:fill="E59EDC" w:themeFill="accent5" w:themeFillTint="66"/>
          </w:tcPr>
          <w:p w14:paraId="072FBC4D" w14:textId="662D4B13" w:rsidR="00A508C0" w:rsidRPr="00A508C0" w:rsidRDefault="00A508C0" w:rsidP="00A508C0">
            <w:pPr>
              <w:rPr>
                <w:lang w:val="en-GB"/>
              </w:rPr>
            </w:pPr>
          </w:p>
        </w:tc>
        <w:tc>
          <w:tcPr>
            <w:tcW w:w="0" w:type="auto"/>
            <w:shd w:val="clear" w:color="auto" w:fill="E59EDC" w:themeFill="accent5" w:themeFillTint="66"/>
          </w:tcPr>
          <w:p w14:paraId="4D579CDB" w14:textId="0FA27348" w:rsidR="00A508C0" w:rsidRPr="00A508C0" w:rsidRDefault="00A508C0" w:rsidP="00A508C0">
            <w:pPr>
              <w:rPr>
                <w:lang w:val="en-GB"/>
              </w:rPr>
            </w:pPr>
          </w:p>
        </w:tc>
      </w:tr>
      <w:tr w:rsidR="00A508C0" w:rsidRPr="00A508C0" w14:paraId="4C0C78D4" w14:textId="77777777" w:rsidTr="00EC2C6E">
        <w:tc>
          <w:tcPr>
            <w:tcW w:w="0" w:type="auto"/>
            <w:hideMark/>
          </w:tcPr>
          <w:p w14:paraId="0D1380DA" w14:textId="77777777" w:rsidR="00A508C0" w:rsidRPr="00A508C0" w:rsidRDefault="00A508C0" w:rsidP="00A508C0">
            <w:pPr>
              <w:rPr>
                <w:lang w:val="en-GB"/>
              </w:rPr>
            </w:pPr>
            <w:r w:rsidRPr="00A508C0">
              <w:rPr>
                <w:lang w:val="en-GB"/>
              </w:rPr>
              <w:t>Proofreading and Submission</w:t>
            </w:r>
          </w:p>
        </w:tc>
        <w:tc>
          <w:tcPr>
            <w:tcW w:w="0" w:type="auto"/>
          </w:tcPr>
          <w:p w14:paraId="4042E75D" w14:textId="77777777" w:rsidR="00A508C0" w:rsidRPr="00A508C0" w:rsidRDefault="00A508C0" w:rsidP="00A508C0">
            <w:pPr>
              <w:rPr>
                <w:lang w:val="en-GB"/>
              </w:rPr>
            </w:pPr>
          </w:p>
        </w:tc>
        <w:tc>
          <w:tcPr>
            <w:tcW w:w="0" w:type="auto"/>
          </w:tcPr>
          <w:p w14:paraId="61B2AF27" w14:textId="77777777" w:rsidR="00A508C0" w:rsidRPr="00A508C0" w:rsidRDefault="00A508C0" w:rsidP="00A508C0">
            <w:pPr>
              <w:rPr>
                <w:lang w:val="en-GB"/>
              </w:rPr>
            </w:pPr>
          </w:p>
        </w:tc>
        <w:tc>
          <w:tcPr>
            <w:tcW w:w="0" w:type="auto"/>
          </w:tcPr>
          <w:p w14:paraId="1EF6593D" w14:textId="77777777" w:rsidR="00A508C0" w:rsidRPr="00A508C0" w:rsidRDefault="00A508C0" w:rsidP="00A508C0">
            <w:pPr>
              <w:rPr>
                <w:lang w:val="en-GB"/>
              </w:rPr>
            </w:pPr>
          </w:p>
        </w:tc>
        <w:tc>
          <w:tcPr>
            <w:tcW w:w="0" w:type="auto"/>
          </w:tcPr>
          <w:p w14:paraId="6BCA4C7A" w14:textId="77777777" w:rsidR="00A508C0" w:rsidRPr="00A508C0" w:rsidRDefault="00A508C0" w:rsidP="00A508C0">
            <w:pPr>
              <w:rPr>
                <w:lang w:val="en-GB"/>
              </w:rPr>
            </w:pPr>
          </w:p>
        </w:tc>
        <w:tc>
          <w:tcPr>
            <w:tcW w:w="0" w:type="auto"/>
          </w:tcPr>
          <w:p w14:paraId="4AE4E3EC" w14:textId="77777777" w:rsidR="00A508C0" w:rsidRPr="00A508C0" w:rsidRDefault="00A508C0" w:rsidP="00A508C0">
            <w:pPr>
              <w:rPr>
                <w:lang w:val="en-GB"/>
              </w:rPr>
            </w:pPr>
          </w:p>
        </w:tc>
        <w:tc>
          <w:tcPr>
            <w:tcW w:w="0" w:type="auto"/>
            <w:shd w:val="clear" w:color="auto" w:fill="F6C5AC" w:themeFill="accent2" w:themeFillTint="66"/>
          </w:tcPr>
          <w:p w14:paraId="4A08BB76" w14:textId="72A60166" w:rsidR="00A508C0" w:rsidRPr="00A508C0" w:rsidRDefault="00A508C0" w:rsidP="00A508C0">
            <w:pPr>
              <w:rPr>
                <w:lang w:val="en-GB"/>
              </w:rPr>
            </w:pPr>
          </w:p>
        </w:tc>
      </w:tr>
    </w:tbl>
    <w:p w14:paraId="5CA308A2" w14:textId="77777777" w:rsidR="00A508C0" w:rsidRDefault="00A508C0" w:rsidP="00A508C0">
      <w:pPr>
        <w:rPr>
          <w:b/>
          <w:bCs/>
          <w:lang w:val="en-GB"/>
        </w:rPr>
      </w:pPr>
    </w:p>
    <w:p w14:paraId="7E8617F0" w14:textId="77777777" w:rsidR="00A508C0" w:rsidRDefault="00A508C0" w:rsidP="00A508C0">
      <w:pPr>
        <w:rPr>
          <w:b/>
          <w:bCs/>
          <w:lang w:val="en-GB"/>
        </w:rPr>
      </w:pPr>
    </w:p>
    <w:p w14:paraId="103B2734" w14:textId="77777777" w:rsidR="00A508C0" w:rsidRDefault="00A508C0">
      <w:pPr>
        <w:widowControl/>
        <w:autoSpaceDE/>
        <w:autoSpaceDN/>
        <w:spacing w:line="360" w:lineRule="auto"/>
        <w:ind w:left="14" w:hanging="14"/>
        <w:jc w:val="center"/>
        <w:rPr>
          <w:b/>
          <w:bCs/>
          <w:lang w:val="en-GB"/>
        </w:rPr>
      </w:pPr>
      <w:r>
        <w:rPr>
          <w:b/>
          <w:bCs/>
          <w:lang w:val="en-GB"/>
        </w:rPr>
        <w:br w:type="page"/>
      </w:r>
    </w:p>
    <w:p w14:paraId="7A3ECAFF" w14:textId="77777777" w:rsidR="00A508C0" w:rsidRPr="00A508C0" w:rsidRDefault="00A508C0" w:rsidP="00A508C0">
      <w:pPr>
        <w:pStyle w:val="Heading1"/>
        <w:rPr>
          <w:lang w:val="en-GB"/>
        </w:rPr>
      </w:pPr>
      <w:bookmarkStart w:id="5" w:name="_Toc232964570"/>
      <w:r w:rsidRPr="00A508C0">
        <w:rPr>
          <w:lang w:val="en-GB"/>
        </w:rPr>
        <w:t>Conclusion</w:t>
      </w:r>
      <w:bookmarkEnd w:id="5"/>
    </w:p>
    <w:p w14:paraId="41200913" w14:textId="55FE8A01" w:rsidR="00A508C0" w:rsidRDefault="00A508C0" w:rsidP="00A508C0">
      <w:pPr>
        <w:rPr>
          <w:lang w:val="en-GB"/>
        </w:rPr>
      </w:pPr>
      <w:r w:rsidRPr="00A508C0">
        <w:rPr>
          <w:lang w:val="en-GB"/>
        </w:rPr>
        <w:t>AI is one of these forces that has remained to influence the current organisations in many aspects such as employee performance, decision-making, and effectiveness of the organisations. The possibilities are numerous, including better productivity, innovation, etc., yet, how the workforce will adjust, employment stability and ethics are all the questions. This proposed research will adopt secondary qualitative method of thematic analysis to discuss the prevailing themes from the literature on AI adoption in business organisations. The research will assist in building a coherent image of the current discussion and will be a valuable source of information to managers who want to implement AI technologies into practice and regulate organisational performance and staff welfare.</w:t>
      </w:r>
      <w:r>
        <w:rPr>
          <w:lang w:val="en-GB"/>
        </w:rPr>
        <w:br w:type="page"/>
      </w:r>
    </w:p>
    <w:p w14:paraId="6798AD2D" w14:textId="79515B14" w:rsidR="00A508C0" w:rsidRPr="00A508C0" w:rsidRDefault="00A508C0" w:rsidP="000B1E43">
      <w:pPr>
        <w:pStyle w:val="Heading1"/>
        <w:rPr>
          <w:lang w:val="en-GB"/>
        </w:rPr>
      </w:pPr>
      <w:bookmarkStart w:id="6" w:name="_Toc232964571"/>
      <w:r w:rsidRPr="00A508C0">
        <w:rPr>
          <w:lang w:val="en-GB"/>
        </w:rPr>
        <w:t>References</w:t>
      </w:r>
      <w:bookmarkEnd w:id="6"/>
    </w:p>
    <w:p w14:paraId="4848E628" w14:textId="17CFEC08" w:rsidR="00EC2C6E" w:rsidRPr="00EC2C6E" w:rsidRDefault="00EC2C6E" w:rsidP="00EC2C6E">
      <w:pPr>
        <w:rPr>
          <w:lang w:val="en-GB"/>
        </w:rPr>
      </w:pPr>
      <w:r w:rsidRPr="00EC2C6E">
        <w:rPr>
          <w:lang w:val="en-GB"/>
        </w:rPr>
        <w:t xml:space="preserve">Barney, J. (1991). Firm Resources and Sustained Competitive Advantage. </w:t>
      </w:r>
      <w:r w:rsidRPr="00EC2C6E">
        <w:rPr>
          <w:i/>
          <w:iCs/>
          <w:lang w:val="en-GB"/>
        </w:rPr>
        <w:t>Journal of Management</w:t>
      </w:r>
      <w:r w:rsidRPr="00EC2C6E">
        <w:rPr>
          <w:lang w:val="en-GB"/>
        </w:rPr>
        <w:t xml:space="preserve">, 17(1), pp.99–120. </w:t>
      </w:r>
      <w:proofErr w:type="spellStart"/>
      <w:r w:rsidRPr="00EC2C6E">
        <w:rPr>
          <w:lang w:val="en-GB"/>
        </w:rPr>
        <w:t>doi</w:t>
      </w:r>
      <w:proofErr w:type="spellEnd"/>
      <w:r w:rsidRPr="00EC2C6E">
        <w:rPr>
          <w:lang w:val="en-GB"/>
        </w:rPr>
        <w:t>:</w:t>
      </w:r>
      <w:r>
        <w:rPr>
          <w:lang w:val="en-GB"/>
        </w:rPr>
        <w:t xml:space="preserve"> </w:t>
      </w:r>
      <w:hyperlink r:id="rId8" w:history="1">
        <w:r w:rsidRPr="00FC2047">
          <w:rPr>
            <w:rStyle w:val="Hyperlink"/>
            <w:lang w:val="en-GB"/>
          </w:rPr>
          <w:t>https://doi.org/10.1177/014920639101700108</w:t>
        </w:r>
      </w:hyperlink>
      <w:r w:rsidRPr="00EC2C6E">
        <w:rPr>
          <w:lang w:val="en-GB"/>
        </w:rPr>
        <w:t>.</w:t>
      </w:r>
      <w:r>
        <w:rPr>
          <w:lang w:val="en-GB"/>
        </w:rPr>
        <w:t xml:space="preserve"> </w:t>
      </w:r>
    </w:p>
    <w:p w14:paraId="2FB27834" w14:textId="50666539" w:rsidR="00EC2C6E" w:rsidRPr="00EC2C6E" w:rsidRDefault="00EC2C6E" w:rsidP="00EC2C6E">
      <w:pPr>
        <w:rPr>
          <w:lang w:val="en-GB"/>
        </w:rPr>
      </w:pPr>
      <w:r w:rsidRPr="00EC2C6E">
        <w:rPr>
          <w:lang w:val="en-GB"/>
        </w:rPr>
        <w:t xml:space="preserve">Bell, E., Bryman, A. and Harley, B. (2018). </w:t>
      </w:r>
      <w:r w:rsidRPr="00EC2C6E">
        <w:rPr>
          <w:i/>
          <w:iCs/>
          <w:lang w:val="en-GB"/>
        </w:rPr>
        <w:t>Business Research Methods</w:t>
      </w:r>
      <w:r w:rsidRPr="00EC2C6E">
        <w:rPr>
          <w:lang w:val="en-GB"/>
        </w:rPr>
        <w:t xml:space="preserve">. [online] Google Books. Available at: </w:t>
      </w:r>
      <w:hyperlink r:id="rId9" w:history="1">
        <w:r w:rsidRPr="00FC2047">
          <w:rPr>
            <w:rStyle w:val="Hyperlink"/>
            <w:lang w:val="en-GB"/>
          </w:rPr>
          <w:t>https://books.google.com/books/about/Business_Research_Methods.html?id=J9J2DwAAQBAJ</w:t>
        </w:r>
      </w:hyperlink>
      <w:r>
        <w:rPr>
          <w:lang w:val="en-GB"/>
        </w:rPr>
        <w:t xml:space="preserve"> </w:t>
      </w:r>
      <w:r w:rsidRPr="00EC2C6E">
        <w:rPr>
          <w:lang w:val="en-GB"/>
        </w:rPr>
        <w:t>[Accessed 21 Jun. 2026].</w:t>
      </w:r>
    </w:p>
    <w:p w14:paraId="6CBA3D67" w14:textId="647DDA97" w:rsidR="00EC2C6E" w:rsidRPr="00EC2C6E" w:rsidRDefault="00EC2C6E" w:rsidP="00EC2C6E">
      <w:pPr>
        <w:rPr>
          <w:lang w:val="en-GB"/>
        </w:rPr>
      </w:pPr>
      <w:r w:rsidRPr="00EC2C6E">
        <w:rPr>
          <w:lang w:val="en-GB"/>
        </w:rPr>
        <w:t xml:space="preserve">Braun, V. and Clarke, V. (2006). Using Thematic Analysis in Psychology. </w:t>
      </w:r>
      <w:r w:rsidRPr="00EC2C6E">
        <w:rPr>
          <w:i/>
          <w:iCs/>
          <w:lang w:val="en-GB"/>
        </w:rPr>
        <w:t>Qualitative Research in Psychology</w:t>
      </w:r>
      <w:r w:rsidRPr="00EC2C6E">
        <w:rPr>
          <w:lang w:val="en-GB"/>
        </w:rPr>
        <w:t xml:space="preserve">, 3(2), pp.77–101. </w:t>
      </w:r>
      <w:proofErr w:type="spellStart"/>
      <w:r w:rsidRPr="00EC2C6E">
        <w:rPr>
          <w:lang w:val="en-GB"/>
        </w:rPr>
        <w:t>doi</w:t>
      </w:r>
      <w:proofErr w:type="spellEnd"/>
      <w:r w:rsidRPr="00EC2C6E">
        <w:rPr>
          <w:lang w:val="en-GB"/>
        </w:rPr>
        <w:t>:</w:t>
      </w:r>
      <w:r>
        <w:rPr>
          <w:lang w:val="en-GB"/>
        </w:rPr>
        <w:t xml:space="preserve"> </w:t>
      </w:r>
      <w:hyperlink r:id="rId10" w:history="1">
        <w:r w:rsidRPr="00FC2047">
          <w:rPr>
            <w:rStyle w:val="Hyperlink"/>
            <w:lang w:val="en-GB"/>
          </w:rPr>
          <w:t>https://doi.org/10.1191/1478088706qp063oa</w:t>
        </w:r>
      </w:hyperlink>
      <w:r w:rsidRPr="00EC2C6E">
        <w:rPr>
          <w:lang w:val="en-GB"/>
        </w:rPr>
        <w:t>.</w:t>
      </w:r>
      <w:r>
        <w:rPr>
          <w:lang w:val="en-GB"/>
        </w:rPr>
        <w:t xml:space="preserve"> </w:t>
      </w:r>
    </w:p>
    <w:p w14:paraId="3FD28271" w14:textId="7356F366" w:rsidR="00EC2C6E" w:rsidRPr="00EC2C6E" w:rsidRDefault="00EC2C6E" w:rsidP="00EC2C6E">
      <w:pPr>
        <w:rPr>
          <w:lang w:val="en-GB"/>
        </w:rPr>
      </w:pPr>
      <w:r w:rsidRPr="00EC2C6E">
        <w:rPr>
          <w:lang w:val="en-GB"/>
        </w:rPr>
        <w:t xml:space="preserve">Brougham, D. and Haar, J. (2018). Smart Technology, Artificial Intelligence, Robotics, and Algorithms (STARA): Employees’ perceptions of our future workplace. </w:t>
      </w:r>
      <w:r w:rsidRPr="00EC2C6E">
        <w:rPr>
          <w:i/>
          <w:iCs/>
          <w:lang w:val="en-GB"/>
        </w:rPr>
        <w:t>Journal of Management &amp; Organization</w:t>
      </w:r>
      <w:r w:rsidRPr="00EC2C6E">
        <w:rPr>
          <w:lang w:val="en-GB"/>
        </w:rPr>
        <w:t xml:space="preserve">, 24(2), pp.239–257. </w:t>
      </w:r>
      <w:proofErr w:type="spellStart"/>
      <w:r w:rsidRPr="00EC2C6E">
        <w:rPr>
          <w:lang w:val="en-GB"/>
        </w:rPr>
        <w:t>doi</w:t>
      </w:r>
      <w:proofErr w:type="spellEnd"/>
      <w:r w:rsidRPr="00EC2C6E">
        <w:rPr>
          <w:lang w:val="en-GB"/>
        </w:rPr>
        <w:t>:</w:t>
      </w:r>
      <w:r>
        <w:rPr>
          <w:lang w:val="en-GB"/>
        </w:rPr>
        <w:t xml:space="preserve"> </w:t>
      </w:r>
      <w:hyperlink r:id="rId11" w:history="1">
        <w:r w:rsidRPr="00FC2047">
          <w:rPr>
            <w:rStyle w:val="Hyperlink"/>
            <w:lang w:val="en-GB"/>
          </w:rPr>
          <w:t>https://doi.org/10.1017/jmo.2016.55</w:t>
        </w:r>
      </w:hyperlink>
      <w:r w:rsidRPr="00EC2C6E">
        <w:rPr>
          <w:lang w:val="en-GB"/>
        </w:rPr>
        <w:t>.</w:t>
      </w:r>
      <w:r>
        <w:rPr>
          <w:lang w:val="en-GB"/>
        </w:rPr>
        <w:t xml:space="preserve"> </w:t>
      </w:r>
    </w:p>
    <w:p w14:paraId="09E303CB" w14:textId="1FBA7E50" w:rsidR="00EC2C6E" w:rsidRPr="00EC2C6E" w:rsidRDefault="00EC2C6E" w:rsidP="00EC2C6E">
      <w:pPr>
        <w:rPr>
          <w:lang w:val="en-GB"/>
        </w:rPr>
      </w:pPr>
      <w:r w:rsidRPr="00EC2C6E">
        <w:rPr>
          <w:lang w:val="en-GB"/>
        </w:rPr>
        <w:t xml:space="preserve">Davenport, T.H. and </w:t>
      </w:r>
      <w:proofErr w:type="spellStart"/>
      <w:r w:rsidRPr="00EC2C6E">
        <w:rPr>
          <w:lang w:val="en-GB"/>
        </w:rPr>
        <w:t>Ronanki</w:t>
      </w:r>
      <w:proofErr w:type="spellEnd"/>
      <w:r w:rsidRPr="00EC2C6E">
        <w:rPr>
          <w:lang w:val="en-GB"/>
        </w:rPr>
        <w:t xml:space="preserve">, R. (2018). </w:t>
      </w:r>
      <w:r w:rsidRPr="00EC2C6E">
        <w:rPr>
          <w:i/>
          <w:iCs/>
          <w:lang w:val="en-GB"/>
        </w:rPr>
        <w:t>Artificial Intelligence for the Real World</w:t>
      </w:r>
      <w:r w:rsidRPr="00EC2C6E">
        <w:rPr>
          <w:lang w:val="en-GB"/>
        </w:rPr>
        <w:t xml:space="preserve">. [online] Harvard Business Review. Available at: </w:t>
      </w:r>
      <w:hyperlink r:id="rId12" w:history="1">
        <w:r w:rsidRPr="00FC2047">
          <w:rPr>
            <w:rStyle w:val="Hyperlink"/>
            <w:lang w:val="en-GB"/>
          </w:rPr>
          <w:t>https://hbr.org/2018/01/artificial-intelligence-for-the-real-world</w:t>
        </w:r>
      </w:hyperlink>
      <w:r>
        <w:rPr>
          <w:lang w:val="en-GB"/>
        </w:rPr>
        <w:t xml:space="preserve"> </w:t>
      </w:r>
      <w:r w:rsidRPr="00EC2C6E">
        <w:rPr>
          <w:lang w:val="en-GB"/>
        </w:rPr>
        <w:t>[Accessed 21 Jun. 2026].</w:t>
      </w:r>
    </w:p>
    <w:p w14:paraId="651534F2" w14:textId="08CEB6B7" w:rsidR="00EC2C6E" w:rsidRPr="00EC2C6E" w:rsidRDefault="00EC2C6E" w:rsidP="00EC2C6E">
      <w:pPr>
        <w:rPr>
          <w:lang w:val="en-GB"/>
        </w:rPr>
      </w:pPr>
      <w:r w:rsidRPr="00EC2C6E">
        <w:rPr>
          <w:lang w:val="en-GB"/>
        </w:rPr>
        <w:t xml:space="preserve">Dudovskiy, J. (2025). </w:t>
      </w:r>
      <w:r w:rsidRPr="00EC2C6E">
        <w:rPr>
          <w:i/>
          <w:iCs/>
          <w:lang w:val="en-GB"/>
        </w:rPr>
        <w:t>Interpretivism (interpretivist) Research Philosophy</w:t>
      </w:r>
      <w:r w:rsidRPr="00EC2C6E">
        <w:rPr>
          <w:lang w:val="en-GB"/>
        </w:rPr>
        <w:t xml:space="preserve">. [online] Business Research Methodology. Available at: </w:t>
      </w:r>
      <w:hyperlink r:id="rId13" w:history="1">
        <w:r w:rsidRPr="00FC2047">
          <w:rPr>
            <w:rStyle w:val="Hyperlink"/>
            <w:lang w:val="en-GB"/>
          </w:rPr>
          <w:t>https://research-methodology.net/research-philosophy/interpretivism/</w:t>
        </w:r>
      </w:hyperlink>
      <w:r>
        <w:rPr>
          <w:lang w:val="en-GB"/>
        </w:rPr>
        <w:t xml:space="preserve"> </w:t>
      </w:r>
      <w:r w:rsidRPr="00EC2C6E">
        <w:rPr>
          <w:lang w:val="en-GB"/>
        </w:rPr>
        <w:t>[Accessed 21 Jun. 2026].</w:t>
      </w:r>
    </w:p>
    <w:p w14:paraId="799D1C93" w14:textId="7569E6FA" w:rsidR="00EC2C6E" w:rsidRPr="00EC2C6E" w:rsidRDefault="00EC2C6E" w:rsidP="00EC2C6E">
      <w:pPr>
        <w:rPr>
          <w:lang w:val="en-GB"/>
        </w:rPr>
      </w:pPr>
      <w:r w:rsidRPr="00EC2C6E">
        <w:rPr>
          <w:lang w:val="en-GB"/>
        </w:rPr>
        <w:t xml:space="preserve">Laudon, K.C., Laudon, J.P. and Traver, C.G. (2025). </w:t>
      </w:r>
      <w:r w:rsidRPr="00EC2C6E">
        <w:rPr>
          <w:i/>
          <w:iCs/>
          <w:lang w:val="en-GB"/>
        </w:rPr>
        <w:t>Management Information Systems: Managing the Digital Firm</w:t>
      </w:r>
      <w:r w:rsidRPr="00EC2C6E">
        <w:rPr>
          <w:lang w:val="en-GB"/>
        </w:rPr>
        <w:t xml:space="preserve">. [online] </w:t>
      </w:r>
      <w:r w:rsidRPr="00EC2C6E">
        <w:rPr>
          <w:i/>
          <w:iCs/>
          <w:lang w:val="en-GB"/>
        </w:rPr>
        <w:t>Pearson.com</w:t>
      </w:r>
      <w:r w:rsidRPr="00EC2C6E">
        <w:rPr>
          <w:lang w:val="en-GB"/>
        </w:rPr>
        <w:t xml:space="preserve">. Pearson. Available at: </w:t>
      </w:r>
      <w:hyperlink r:id="rId14" w:history="1">
        <w:r w:rsidRPr="00FC2047">
          <w:rPr>
            <w:rStyle w:val="Hyperlink"/>
            <w:lang w:val="en-GB"/>
          </w:rPr>
          <w:t>https://www.pearson.com/en-us/subject-catalog/p/undefined/P200000012266/9780138344108</w:t>
        </w:r>
      </w:hyperlink>
      <w:r>
        <w:rPr>
          <w:lang w:val="en-GB"/>
        </w:rPr>
        <w:t xml:space="preserve"> </w:t>
      </w:r>
      <w:r w:rsidRPr="00EC2C6E">
        <w:rPr>
          <w:lang w:val="en-GB"/>
        </w:rPr>
        <w:t xml:space="preserve"> [Accessed 21 Jun. 2026].</w:t>
      </w:r>
    </w:p>
    <w:p w14:paraId="1B5E2C7D" w14:textId="7F49E54C" w:rsidR="00EC2C6E" w:rsidRPr="00EC2C6E" w:rsidRDefault="00EC2C6E" w:rsidP="00EC2C6E">
      <w:pPr>
        <w:rPr>
          <w:lang w:val="en-GB"/>
        </w:rPr>
      </w:pPr>
      <w:r w:rsidRPr="00EC2C6E">
        <w:rPr>
          <w:lang w:val="en-GB"/>
        </w:rPr>
        <w:t xml:space="preserve">McAfee, A. and Brynjolfsson, E. (2017). </w:t>
      </w:r>
      <w:r w:rsidRPr="00EC2C6E">
        <w:rPr>
          <w:i/>
          <w:iCs/>
          <w:lang w:val="en-GB"/>
        </w:rPr>
        <w:t>Machine, Platform, Crowd</w:t>
      </w:r>
      <w:r w:rsidRPr="00EC2C6E">
        <w:rPr>
          <w:lang w:val="en-GB"/>
        </w:rPr>
        <w:t xml:space="preserve">. [online] wwnorton.com. Available at: </w:t>
      </w:r>
      <w:hyperlink r:id="rId15" w:history="1">
        <w:r w:rsidRPr="00FC2047">
          <w:rPr>
            <w:rStyle w:val="Hyperlink"/>
            <w:lang w:val="en-GB"/>
          </w:rPr>
          <w:t>https://wwnorton.com/books/Machine-Platform-Crowd/</w:t>
        </w:r>
      </w:hyperlink>
      <w:r>
        <w:rPr>
          <w:lang w:val="en-GB"/>
        </w:rPr>
        <w:t xml:space="preserve"> </w:t>
      </w:r>
      <w:r w:rsidRPr="00EC2C6E">
        <w:rPr>
          <w:lang w:val="en-GB"/>
        </w:rPr>
        <w:t>[Accessed 21 Jun. 2026].</w:t>
      </w:r>
    </w:p>
    <w:p w14:paraId="06DD7F45" w14:textId="3DFA4E37" w:rsidR="00EC2C6E" w:rsidRPr="00EC2C6E" w:rsidRDefault="00EC2C6E" w:rsidP="00EC2C6E">
      <w:pPr>
        <w:rPr>
          <w:lang w:val="en-GB"/>
        </w:rPr>
      </w:pPr>
      <w:r w:rsidRPr="00EC2C6E">
        <w:rPr>
          <w:lang w:val="en-GB"/>
        </w:rPr>
        <w:t xml:space="preserve">Robbins, S. and Judge, T. (2022). </w:t>
      </w:r>
      <w:r w:rsidRPr="00EC2C6E">
        <w:rPr>
          <w:i/>
          <w:iCs/>
          <w:lang w:val="en-GB"/>
        </w:rPr>
        <w:t xml:space="preserve">Organizational </w:t>
      </w:r>
      <w:proofErr w:type="spellStart"/>
      <w:r w:rsidRPr="00EC2C6E">
        <w:rPr>
          <w:i/>
          <w:iCs/>
          <w:lang w:val="en-GB"/>
        </w:rPr>
        <w:t>Behavior</w:t>
      </w:r>
      <w:proofErr w:type="spellEnd"/>
      <w:r w:rsidRPr="00EC2C6E">
        <w:rPr>
          <w:lang w:val="en-GB"/>
        </w:rPr>
        <w:t xml:space="preserve">. [online] Google Books. Available at: </w:t>
      </w:r>
      <w:hyperlink r:id="rId16" w:history="1">
        <w:r w:rsidRPr="00FC2047">
          <w:rPr>
            <w:rStyle w:val="Hyperlink"/>
            <w:lang w:val="en-GB"/>
          </w:rPr>
          <w:t>https://books.google.com/books/about/Organizational_Behavior.html?id=YApGzwEACAAJ</w:t>
        </w:r>
      </w:hyperlink>
      <w:r>
        <w:rPr>
          <w:lang w:val="en-GB"/>
        </w:rPr>
        <w:t xml:space="preserve"> </w:t>
      </w:r>
      <w:r w:rsidRPr="00EC2C6E">
        <w:rPr>
          <w:lang w:val="en-GB"/>
        </w:rPr>
        <w:t>[Accessed 21 Jun. 2026].</w:t>
      </w:r>
    </w:p>
    <w:p w14:paraId="7A6834F5" w14:textId="6D716782" w:rsidR="00EC2C6E" w:rsidRPr="00EC2C6E" w:rsidRDefault="00EC2C6E" w:rsidP="00EC2C6E">
      <w:pPr>
        <w:rPr>
          <w:lang w:val="en-GB"/>
        </w:rPr>
      </w:pPr>
      <w:r w:rsidRPr="00EC2C6E">
        <w:rPr>
          <w:lang w:val="en-GB"/>
        </w:rPr>
        <w:t xml:space="preserve">Saunders, M.N., Lewis, P. and Thornhill, A. (2023). </w:t>
      </w:r>
      <w:r w:rsidRPr="00EC2C6E">
        <w:rPr>
          <w:i/>
          <w:iCs/>
          <w:lang w:val="en-GB"/>
        </w:rPr>
        <w:t>Research Methods for Business Students</w:t>
      </w:r>
      <w:r w:rsidRPr="00EC2C6E">
        <w:rPr>
          <w:lang w:val="en-GB"/>
        </w:rPr>
        <w:t xml:space="preserve">. [online] ResearchGate. Available at: </w:t>
      </w:r>
      <w:hyperlink r:id="rId17" w:history="1">
        <w:r w:rsidRPr="00FC2047">
          <w:rPr>
            <w:rStyle w:val="Hyperlink"/>
            <w:lang w:val="en-GB"/>
          </w:rPr>
          <w:t>https://www.researchgate.net/publication/240218229_Research_Methods_for_Business_Students</w:t>
        </w:r>
      </w:hyperlink>
      <w:r>
        <w:rPr>
          <w:lang w:val="en-GB"/>
        </w:rPr>
        <w:t xml:space="preserve"> </w:t>
      </w:r>
      <w:r w:rsidRPr="00EC2C6E">
        <w:rPr>
          <w:lang w:val="en-GB"/>
        </w:rPr>
        <w:t xml:space="preserve"> [Accessed 21 Jun. 2026].</w:t>
      </w:r>
    </w:p>
    <w:p w14:paraId="0AC4925E" w14:textId="57D245FC" w:rsidR="00EC2C6E" w:rsidRPr="00EC2C6E" w:rsidRDefault="00EC2C6E" w:rsidP="00EC2C6E">
      <w:pPr>
        <w:rPr>
          <w:lang w:val="en-GB"/>
        </w:rPr>
      </w:pPr>
      <w:r w:rsidRPr="00EC2C6E">
        <w:rPr>
          <w:lang w:val="en-GB"/>
        </w:rPr>
        <w:t xml:space="preserve">Schilling, M.A. (2022). </w:t>
      </w:r>
      <w:r w:rsidRPr="00EC2C6E">
        <w:rPr>
          <w:i/>
          <w:iCs/>
          <w:lang w:val="en-GB"/>
        </w:rPr>
        <w:t>Strategic Management of Technological Innovation</w:t>
      </w:r>
      <w:r w:rsidRPr="00EC2C6E">
        <w:rPr>
          <w:lang w:val="en-GB"/>
        </w:rPr>
        <w:t xml:space="preserve">. [online] Boston: </w:t>
      </w:r>
      <w:proofErr w:type="spellStart"/>
      <w:r w:rsidRPr="00EC2C6E">
        <w:rPr>
          <w:lang w:val="en-GB"/>
        </w:rPr>
        <w:t>Mcgraw-Hill</w:t>
      </w:r>
      <w:proofErr w:type="spellEnd"/>
      <w:r w:rsidRPr="00EC2C6E">
        <w:rPr>
          <w:lang w:val="en-GB"/>
        </w:rPr>
        <w:t xml:space="preserve">. Available at: </w:t>
      </w:r>
      <w:hyperlink r:id="rId18" w:history="1">
        <w:r w:rsidRPr="00FC2047">
          <w:rPr>
            <w:rStyle w:val="Hyperlink"/>
            <w:lang w:val="en-GB"/>
          </w:rPr>
          <w:t>https://www.mheducation.com/highered/product/strategic-management-of-technological-innovation-schilling.html</w:t>
        </w:r>
      </w:hyperlink>
      <w:r>
        <w:rPr>
          <w:lang w:val="en-GB"/>
        </w:rPr>
        <w:t xml:space="preserve"> </w:t>
      </w:r>
      <w:r w:rsidRPr="00EC2C6E">
        <w:rPr>
          <w:lang w:val="en-GB"/>
        </w:rPr>
        <w:t>[Accessed 21 Jun. 2026].</w:t>
      </w:r>
    </w:p>
    <w:p w14:paraId="322FE143" w14:textId="618E11C6" w:rsidR="00EC2C6E" w:rsidRPr="00EC2C6E" w:rsidRDefault="00EC2C6E" w:rsidP="00EC2C6E">
      <w:pPr>
        <w:rPr>
          <w:lang w:val="en-GB"/>
        </w:rPr>
      </w:pPr>
      <w:r w:rsidRPr="00EC2C6E">
        <w:rPr>
          <w:lang w:val="en-GB"/>
        </w:rPr>
        <w:t xml:space="preserve">Wilson, H.J. and Daugherty, P.R. (2018). </w:t>
      </w:r>
      <w:r w:rsidRPr="00EC2C6E">
        <w:rPr>
          <w:i/>
          <w:iCs/>
          <w:lang w:val="en-GB"/>
        </w:rPr>
        <w:t>Collaborative Intelligence: Humans and AI Are Joining Forces</w:t>
      </w:r>
      <w:r w:rsidRPr="00EC2C6E">
        <w:rPr>
          <w:lang w:val="en-GB"/>
        </w:rPr>
        <w:t xml:space="preserve">. [online] Harvard Business Review. Available at: </w:t>
      </w:r>
      <w:hyperlink r:id="rId19" w:history="1">
        <w:r w:rsidRPr="00FC2047">
          <w:rPr>
            <w:rStyle w:val="Hyperlink"/>
            <w:lang w:val="en-GB"/>
          </w:rPr>
          <w:t>https://hbr.org/2018/07/collaborative-intelligence-humans-and-ai-are-joining-forces</w:t>
        </w:r>
      </w:hyperlink>
      <w:r>
        <w:rPr>
          <w:lang w:val="en-GB"/>
        </w:rPr>
        <w:t xml:space="preserve"> </w:t>
      </w:r>
      <w:r w:rsidRPr="00EC2C6E">
        <w:rPr>
          <w:lang w:val="en-GB"/>
        </w:rPr>
        <w:t xml:space="preserve"> [Accessed 21 Jun. 2026].</w:t>
      </w:r>
    </w:p>
    <w:p w14:paraId="25A096C8" w14:textId="77777777" w:rsidR="006F6E41" w:rsidRDefault="006F6E41"/>
    <w:sectPr w:rsidR="006F6E41" w:rsidSect="00271A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93157"/>
    <w:multiLevelType w:val="hybridMultilevel"/>
    <w:tmpl w:val="06EE5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450C6"/>
    <w:multiLevelType w:val="hybridMultilevel"/>
    <w:tmpl w:val="0322A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D0BCD"/>
    <w:multiLevelType w:val="hybridMultilevel"/>
    <w:tmpl w:val="B2DE7A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94C71F2"/>
    <w:multiLevelType w:val="multilevel"/>
    <w:tmpl w:val="2FA64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C00AF3"/>
    <w:multiLevelType w:val="hybridMultilevel"/>
    <w:tmpl w:val="8070AD6C"/>
    <w:lvl w:ilvl="0" w:tplc="5B206440">
      <w:start w:val="1"/>
      <w:numFmt w:val="decimal"/>
      <w:lvlText w:val="%1."/>
      <w:lvlJc w:val="left"/>
      <w:pPr>
        <w:ind w:left="770" w:hanging="4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75336C"/>
    <w:multiLevelType w:val="hybridMultilevel"/>
    <w:tmpl w:val="FF8A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551F4A"/>
    <w:multiLevelType w:val="hybridMultilevel"/>
    <w:tmpl w:val="26C0DB56"/>
    <w:lvl w:ilvl="0" w:tplc="08090001">
      <w:start w:val="1"/>
      <w:numFmt w:val="bullet"/>
      <w:lvlText w:val=""/>
      <w:lvlJc w:val="left"/>
      <w:pPr>
        <w:ind w:left="54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16578AE"/>
    <w:multiLevelType w:val="hybridMultilevel"/>
    <w:tmpl w:val="14DEF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545CFF"/>
    <w:multiLevelType w:val="hybridMultilevel"/>
    <w:tmpl w:val="8BD84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1893680">
    <w:abstractNumId w:val="3"/>
  </w:num>
  <w:num w:numId="2" w16cid:durableId="2120561747">
    <w:abstractNumId w:val="0"/>
  </w:num>
  <w:num w:numId="3" w16cid:durableId="2051149158">
    <w:abstractNumId w:val="8"/>
  </w:num>
  <w:num w:numId="4" w16cid:durableId="526020165">
    <w:abstractNumId w:val="4"/>
  </w:num>
  <w:num w:numId="5" w16cid:durableId="808404121">
    <w:abstractNumId w:val="7"/>
  </w:num>
  <w:num w:numId="6" w16cid:durableId="578901268">
    <w:abstractNumId w:val="2"/>
  </w:num>
  <w:num w:numId="7" w16cid:durableId="757403467">
    <w:abstractNumId w:val="6"/>
  </w:num>
  <w:num w:numId="8" w16cid:durableId="2065180419">
    <w:abstractNumId w:val="5"/>
  </w:num>
  <w:num w:numId="9" w16cid:durableId="2019887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8C0"/>
    <w:rsid w:val="00066FE5"/>
    <w:rsid w:val="000719D8"/>
    <w:rsid w:val="000B1E43"/>
    <w:rsid w:val="000F5BF2"/>
    <w:rsid w:val="00157B81"/>
    <w:rsid w:val="00173AAD"/>
    <w:rsid w:val="001C692C"/>
    <w:rsid w:val="001E3176"/>
    <w:rsid w:val="001E3F18"/>
    <w:rsid w:val="00214B11"/>
    <w:rsid w:val="00231ABF"/>
    <w:rsid w:val="00242585"/>
    <w:rsid w:val="00271A72"/>
    <w:rsid w:val="002B02CA"/>
    <w:rsid w:val="002C7AB9"/>
    <w:rsid w:val="004041E3"/>
    <w:rsid w:val="004043C4"/>
    <w:rsid w:val="00450FDC"/>
    <w:rsid w:val="00504EA4"/>
    <w:rsid w:val="0055783E"/>
    <w:rsid w:val="005E6A88"/>
    <w:rsid w:val="006F6E41"/>
    <w:rsid w:val="00760F25"/>
    <w:rsid w:val="00835A51"/>
    <w:rsid w:val="008D1C20"/>
    <w:rsid w:val="00984BF4"/>
    <w:rsid w:val="00A508C0"/>
    <w:rsid w:val="00B03063"/>
    <w:rsid w:val="00CD6EAC"/>
    <w:rsid w:val="00D70591"/>
    <w:rsid w:val="00DD3C9C"/>
    <w:rsid w:val="00DF63CD"/>
    <w:rsid w:val="00E17025"/>
    <w:rsid w:val="00EC2C6E"/>
    <w:rsid w:val="00ED3859"/>
    <w:rsid w:val="00F37D0F"/>
    <w:rsid w:val="00FF036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32C1C"/>
  <w15:chartTrackingRefBased/>
  <w15:docId w15:val="{0BEE493A-8C09-4602-A091-17D870B9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8"/>
        <w:lang w:val="en-GB" w:eastAsia="en-GB" w:bidi="bn-IN"/>
        <w14:ligatures w14:val="standardContextual"/>
      </w:rPr>
    </w:rPrDefault>
    <w:pPrDefault>
      <w:pPr>
        <w:spacing w:line="360" w:lineRule="auto"/>
        <w:ind w:left="14" w:hanging="14"/>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E43"/>
    <w:pPr>
      <w:widowControl w:val="0"/>
      <w:autoSpaceDE w:val="0"/>
      <w:autoSpaceDN w:val="0"/>
      <w:spacing w:line="480" w:lineRule="auto"/>
      <w:ind w:left="0" w:firstLine="0"/>
      <w:jc w:val="both"/>
    </w:pPr>
    <w:rPr>
      <w:rFonts w:ascii="Arial" w:hAnsi="Arial" w:cs="Arial"/>
      <w:sz w:val="24"/>
      <w:szCs w:val="22"/>
      <w:lang w:val="en-US" w:eastAsia="en-US" w:bidi="en-US"/>
      <w14:ligatures w14:val="none"/>
    </w:rPr>
  </w:style>
  <w:style w:type="paragraph" w:styleId="Heading1">
    <w:name w:val="heading 1"/>
    <w:basedOn w:val="Normal"/>
    <w:next w:val="Normal"/>
    <w:link w:val="Heading1Char"/>
    <w:uiPriority w:val="9"/>
    <w:qFormat/>
    <w:rsid w:val="00DD3C9C"/>
    <w:pPr>
      <w:keepNext/>
      <w:keepLines/>
      <w:spacing w:before="24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0F5BF2"/>
    <w:pPr>
      <w:keepNext/>
      <w:keepLines/>
      <w:spacing w:before="40"/>
      <w:outlineLvl w:val="1"/>
    </w:pPr>
    <w:rPr>
      <w:rFonts w:eastAsiaTheme="majorEastAsia" w:cstheme="majorBidi"/>
      <w:color w:val="0F4761" w:themeColor="accent1" w:themeShade="BF"/>
      <w:sz w:val="28"/>
      <w:szCs w:val="26"/>
    </w:rPr>
  </w:style>
  <w:style w:type="paragraph" w:styleId="Heading3">
    <w:name w:val="heading 3"/>
    <w:basedOn w:val="Normal"/>
    <w:next w:val="Normal"/>
    <w:link w:val="Heading3Char"/>
    <w:uiPriority w:val="9"/>
    <w:unhideWhenUsed/>
    <w:qFormat/>
    <w:rsid w:val="00760F25"/>
    <w:pPr>
      <w:keepNext/>
      <w:keepLines/>
      <w:spacing w:before="160" w:after="80" w:line="360" w:lineRule="auto"/>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A508C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508C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508C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508C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508C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508C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C9C"/>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0F5BF2"/>
    <w:rPr>
      <w:rFonts w:ascii="Arial" w:eastAsiaTheme="majorEastAsia" w:hAnsi="Arial" w:cstheme="majorBidi"/>
      <w:color w:val="0F4761" w:themeColor="accent1" w:themeShade="BF"/>
      <w:sz w:val="28"/>
      <w:szCs w:val="26"/>
    </w:rPr>
  </w:style>
  <w:style w:type="character" w:customStyle="1" w:styleId="Heading3Char">
    <w:name w:val="Heading 3 Char"/>
    <w:basedOn w:val="DefaultParagraphFont"/>
    <w:link w:val="Heading3"/>
    <w:uiPriority w:val="9"/>
    <w:rsid w:val="00760F25"/>
    <w:rPr>
      <w:rFonts w:ascii="Arial" w:eastAsiaTheme="majorEastAsia" w:hAnsi="Arial" w:cstheme="majorBidi"/>
      <w:color w:val="0F4761" w:themeColor="accent1" w:themeShade="BF"/>
      <w:sz w:val="24"/>
      <w:lang w:val="en-US" w:eastAsia="en-US" w:bidi="en-US"/>
      <w14:ligatures w14:val="none"/>
    </w:rPr>
  </w:style>
  <w:style w:type="character" w:customStyle="1" w:styleId="Heading4Char">
    <w:name w:val="Heading 4 Char"/>
    <w:basedOn w:val="DefaultParagraphFont"/>
    <w:link w:val="Heading4"/>
    <w:uiPriority w:val="9"/>
    <w:semiHidden/>
    <w:rsid w:val="00A508C0"/>
    <w:rPr>
      <w:rFonts w:eastAsiaTheme="majorEastAsia" w:cstheme="majorBidi"/>
      <w:i/>
      <w:iCs/>
      <w:color w:val="0F4761" w:themeColor="accent1" w:themeShade="BF"/>
      <w:sz w:val="24"/>
      <w:szCs w:val="22"/>
      <w:lang w:val="en-US" w:eastAsia="en-US" w:bidi="en-US"/>
      <w14:ligatures w14:val="none"/>
    </w:rPr>
  </w:style>
  <w:style w:type="character" w:customStyle="1" w:styleId="Heading5Char">
    <w:name w:val="Heading 5 Char"/>
    <w:basedOn w:val="DefaultParagraphFont"/>
    <w:link w:val="Heading5"/>
    <w:uiPriority w:val="9"/>
    <w:semiHidden/>
    <w:rsid w:val="00A508C0"/>
    <w:rPr>
      <w:rFonts w:eastAsiaTheme="majorEastAsia" w:cstheme="majorBidi"/>
      <w:color w:val="0F4761" w:themeColor="accent1" w:themeShade="BF"/>
      <w:sz w:val="24"/>
      <w:szCs w:val="22"/>
      <w:lang w:val="en-US" w:eastAsia="en-US" w:bidi="en-US"/>
      <w14:ligatures w14:val="none"/>
    </w:rPr>
  </w:style>
  <w:style w:type="character" w:customStyle="1" w:styleId="Heading6Char">
    <w:name w:val="Heading 6 Char"/>
    <w:basedOn w:val="DefaultParagraphFont"/>
    <w:link w:val="Heading6"/>
    <w:uiPriority w:val="9"/>
    <w:semiHidden/>
    <w:rsid w:val="00A508C0"/>
    <w:rPr>
      <w:rFonts w:eastAsiaTheme="majorEastAsia" w:cstheme="majorBidi"/>
      <w:i/>
      <w:iCs/>
      <w:color w:val="595959" w:themeColor="text1" w:themeTint="A6"/>
      <w:sz w:val="24"/>
      <w:szCs w:val="22"/>
      <w:lang w:val="en-US" w:eastAsia="en-US" w:bidi="en-US"/>
      <w14:ligatures w14:val="none"/>
    </w:rPr>
  </w:style>
  <w:style w:type="character" w:customStyle="1" w:styleId="Heading7Char">
    <w:name w:val="Heading 7 Char"/>
    <w:basedOn w:val="DefaultParagraphFont"/>
    <w:link w:val="Heading7"/>
    <w:uiPriority w:val="9"/>
    <w:semiHidden/>
    <w:rsid w:val="00A508C0"/>
    <w:rPr>
      <w:rFonts w:eastAsiaTheme="majorEastAsia" w:cstheme="majorBidi"/>
      <w:color w:val="595959" w:themeColor="text1" w:themeTint="A6"/>
      <w:sz w:val="24"/>
      <w:szCs w:val="22"/>
      <w:lang w:val="en-US" w:eastAsia="en-US" w:bidi="en-US"/>
      <w14:ligatures w14:val="none"/>
    </w:rPr>
  </w:style>
  <w:style w:type="character" w:customStyle="1" w:styleId="Heading8Char">
    <w:name w:val="Heading 8 Char"/>
    <w:basedOn w:val="DefaultParagraphFont"/>
    <w:link w:val="Heading8"/>
    <w:uiPriority w:val="9"/>
    <w:semiHidden/>
    <w:rsid w:val="00A508C0"/>
    <w:rPr>
      <w:rFonts w:eastAsiaTheme="majorEastAsia" w:cstheme="majorBidi"/>
      <w:i/>
      <w:iCs/>
      <w:color w:val="272727" w:themeColor="text1" w:themeTint="D8"/>
      <w:sz w:val="24"/>
      <w:szCs w:val="22"/>
      <w:lang w:val="en-US" w:eastAsia="en-US" w:bidi="en-US"/>
      <w14:ligatures w14:val="none"/>
    </w:rPr>
  </w:style>
  <w:style w:type="character" w:customStyle="1" w:styleId="Heading9Char">
    <w:name w:val="Heading 9 Char"/>
    <w:basedOn w:val="DefaultParagraphFont"/>
    <w:link w:val="Heading9"/>
    <w:uiPriority w:val="9"/>
    <w:semiHidden/>
    <w:rsid w:val="00A508C0"/>
    <w:rPr>
      <w:rFonts w:eastAsiaTheme="majorEastAsia" w:cstheme="majorBidi"/>
      <w:color w:val="272727" w:themeColor="text1" w:themeTint="D8"/>
      <w:sz w:val="24"/>
      <w:szCs w:val="22"/>
      <w:lang w:val="en-US" w:eastAsia="en-US" w:bidi="en-US"/>
      <w14:ligatures w14:val="none"/>
    </w:rPr>
  </w:style>
  <w:style w:type="paragraph" w:styleId="Title">
    <w:name w:val="Title"/>
    <w:basedOn w:val="Normal"/>
    <w:next w:val="Normal"/>
    <w:link w:val="TitleChar"/>
    <w:uiPriority w:val="10"/>
    <w:qFormat/>
    <w:rsid w:val="00A508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8C0"/>
    <w:rPr>
      <w:rFonts w:asciiTheme="majorHAnsi" w:eastAsiaTheme="majorEastAsia" w:hAnsiTheme="majorHAnsi" w:cstheme="majorBidi"/>
      <w:spacing w:val="-10"/>
      <w:kern w:val="28"/>
      <w:sz w:val="56"/>
      <w:szCs w:val="56"/>
      <w:lang w:val="en-US" w:eastAsia="en-US" w:bidi="en-US"/>
      <w14:ligatures w14:val="none"/>
    </w:rPr>
  </w:style>
  <w:style w:type="paragraph" w:styleId="Subtitle">
    <w:name w:val="Subtitle"/>
    <w:basedOn w:val="Normal"/>
    <w:next w:val="Normal"/>
    <w:link w:val="SubtitleChar"/>
    <w:uiPriority w:val="11"/>
    <w:qFormat/>
    <w:rsid w:val="00A508C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8C0"/>
    <w:rPr>
      <w:rFonts w:eastAsiaTheme="majorEastAsia" w:cstheme="majorBidi"/>
      <w:color w:val="595959" w:themeColor="text1" w:themeTint="A6"/>
      <w:spacing w:val="15"/>
      <w:sz w:val="28"/>
      <w:lang w:val="en-US" w:eastAsia="en-US" w:bidi="en-US"/>
      <w14:ligatures w14:val="none"/>
    </w:rPr>
  </w:style>
  <w:style w:type="paragraph" w:styleId="Quote">
    <w:name w:val="Quote"/>
    <w:basedOn w:val="Normal"/>
    <w:next w:val="Normal"/>
    <w:link w:val="QuoteChar"/>
    <w:uiPriority w:val="29"/>
    <w:qFormat/>
    <w:rsid w:val="00A508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508C0"/>
    <w:rPr>
      <w:rFonts w:ascii="Arial" w:hAnsi="Arial" w:cs="Arial"/>
      <w:i/>
      <w:iCs/>
      <w:color w:val="404040" w:themeColor="text1" w:themeTint="BF"/>
      <w:sz w:val="24"/>
      <w:szCs w:val="22"/>
      <w:lang w:val="en-US" w:eastAsia="en-US" w:bidi="en-US"/>
      <w14:ligatures w14:val="none"/>
    </w:rPr>
  </w:style>
  <w:style w:type="paragraph" w:styleId="ListParagraph">
    <w:name w:val="List Paragraph"/>
    <w:basedOn w:val="Normal"/>
    <w:uiPriority w:val="34"/>
    <w:qFormat/>
    <w:rsid w:val="00A508C0"/>
    <w:pPr>
      <w:ind w:left="720"/>
      <w:contextualSpacing/>
    </w:pPr>
  </w:style>
  <w:style w:type="character" w:styleId="IntenseEmphasis">
    <w:name w:val="Intense Emphasis"/>
    <w:basedOn w:val="DefaultParagraphFont"/>
    <w:uiPriority w:val="21"/>
    <w:qFormat/>
    <w:rsid w:val="00A508C0"/>
    <w:rPr>
      <w:i/>
      <w:iCs/>
      <w:color w:val="0F4761" w:themeColor="accent1" w:themeShade="BF"/>
    </w:rPr>
  </w:style>
  <w:style w:type="paragraph" w:styleId="IntenseQuote">
    <w:name w:val="Intense Quote"/>
    <w:basedOn w:val="Normal"/>
    <w:next w:val="Normal"/>
    <w:link w:val="IntenseQuoteChar"/>
    <w:uiPriority w:val="30"/>
    <w:qFormat/>
    <w:rsid w:val="00A508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8C0"/>
    <w:rPr>
      <w:rFonts w:ascii="Arial" w:hAnsi="Arial" w:cs="Arial"/>
      <w:i/>
      <w:iCs/>
      <w:color w:val="0F4761" w:themeColor="accent1" w:themeShade="BF"/>
      <w:sz w:val="24"/>
      <w:szCs w:val="22"/>
      <w:lang w:val="en-US" w:eastAsia="en-US" w:bidi="en-US"/>
      <w14:ligatures w14:val="none"/>
    </w:rPr>
  </w:style>
  <w:style w:type="character" w:styleId="IntenseReference">
    <w:name w:val="Intense Reference"/>
    <w:basedOn w:val="DefaultParagraphFont"/>
    <w:uiPriority w:val="32"/>
    <w:qFormat/>
    <w:rsid w:val="00A508C0"/>
    <w:rPr>
      <w:b/>
      <w:bCs/>
      <w:smallCaps/>
      <w:color w:val="0F4761" w:themeColor="accent1" w:themeShade="BF"/>
      <w:spacing w:val="5"/>
    </w:rPr>
  </w:style>
  <w:style w:type="table" w:styleId="TableGrid">
    <w:name w:val="Table Grid"/>
    <w:basedOn w:val="TableNormal"/>
    <w:uiPriority w:val="39"/>
    <w:rsid w:val="00A508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508C0"/>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508C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A508C0"/>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508C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508C0"/>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EC2C6E"/>
    <w:rPr>
      <w:color w:val="467886" w:themeColor="hyperlink"/>
      <w:u w:val="single"/>
    </w:rPr>
  </w:style>
  <w:style w:type="character" w:styleId="UnresolvedMention">
    <w:name w:val="Unresolved Mention"/>
    <w:basedOn w:val="DefaultParagraphFont"/>
    <w:uiPriority w:val="99"/>
    <w:semiHidden/>
    <w:unhideWhenUsed/>
    <w:rsid w:val="00EC2C6E"/>
    <w:rPr>
      <w:color w:val="605E5C"/>
      <w:shd w:val="clear" w:color="auto" w:fill="E1DFDD"/>
    </w:rPr>
  </w:style>
  <w:style w:type="paragraph" w:styleId="TOCHeading">
    <w:name w:val="TOC Heading"/>
    <w:basedOn w:val="Heading1"/>
    <w:next w:val="Normal"/>
    <w:uiPriority w:val="39"/>
    <w:unhideWhenUsed/>
    <w:qFormat/>
    <w:rsid w:val="00EC2C6E"/>
    <w:pPr>
      <w:widowControl/>
      <w:autoSpaceDE/>
      <w:autoSpaceDN/>
      <w:spacing w:line="259" w:lineRule="auto"/>
      <w:jc w:val="left"/>
      <w:outlineLvl w:val="9"/>
    </w:pPr>
    <w:rPr>
      <w:rFonts w:asciiTheme="majorHAnsi" w:hAnsiTheme="majorHAnsi"/>
      <w:lang w:val="en-GB" w:eastAsia="en-GB" w:bidi="bn-IN"/>
    </w:rPr>
  </w:style>
  <w:style w:type="paragraph" w:styleId="TOC1">
    <w:name w:val="toc 1"/>
    <w:basedOn w:val="Normal"/>
    <w:next w:val="Normal"/>
    <w:autoRedefine/>
    <w:uiPriority w:val="39"/>
    <w:unhideWhenUsed/>
    <w:rsid w:val="00EC2C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hyperlink" Target="https://research-methodology.net/research-philosophy/interpretivism/" TargetMode="External"/><Relationship Id="rId18" Type="http://schemas.openxmlformats.org/officeDocument/2006/relationships/hyperlink" Target="https://www.mheducation.com/highered/product/strategic-management-of-technological-innovation-schilling.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hbr.org/2018/01/artificial-intelligence-for-the-real-world" TargetMode="External"/><Relationship Id="rId17" Type="http://schemas.openxmlformats.org/officeDocument/2006/relationships/hyperlink" Target="https://www.researchgate.net/publication/240218229_Research_Methods_for_Business_Students" TargetMode="External"/><Relationship Id="rId2" Type="http://schemas.openxmlformats.org/officeDocument/2006/relationships/numbering" Target="numbering.xml"/><Relationship Id="rId16" Type="http://schemas.openxmlformats.org/officeDocument/2006/relationships/hyperlink" Target="https://books.google.com/books/about/Organizational_Behavior.html?id=YApGzwEACAAJ"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7/jmo.2016.55" TargetMode="External"/><Relationship Id="rId5" Type="http://schemas.openxmlformats.org/officeDocument/2006/relationships/webSettings" Target="webSettings.xml"/><Relationship Id="rId15" Type="http://schemas.openxmlformats.org/officeDocument/2006/relationships/hyperlink" Target="https://wwnorton.com/books/Machine-Platform-Crowd/" TargetMode="External"/><Relationship Id="rId10" Type="http://schemas.openxmlformats.org/officeDocument/2006/relationships/hyperlink" Target="https://doi.org/10.1191/1478088706qp063oa" TargetMode="External"/><Relationship Id="rId19" Type="http://schemas.openxmlformats.org/officeDocument/2006/relationships/hyperlink" Target="https://hbr.org/2018/07/collaborative-intelligence-humans-and-ai-are-joining-forces" TargetMode="External"/><Relationship Id="rId4" Type="http://schemas.openxmlformats.org/officeDocument/2006/relationships/settings" Target="settings.xml"/><Relationship Id="rId9" Type="http://schemas.openxmlformats.org/officeDocument/2006/relationships/hyperlink" Target="https://books.google.com/books/about/Business_Research_Methods.html?id=J9J2DwAAQBAJ" TargetMode="External"/><Relationship Id="rId14" Type="http://schemas.openxmlformats.org/officeDocument/2006/relationships/hyperlink" Target="https://www.pearson.com/en-us/subject-catalog/p/undefined/P200000012266/9780138344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C180C-24B0-48BF-96FD-D4944FCCF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1851</Words>
  <Characters>10552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Andrei</dc:creator>
  <cp:keywords/>
  <dc:description/>
  <cp:lastModifiedBy>Alex Andrei</cp:lastModifiedBy>
  <cp:revision>2</cp:revision>
  <dcterms:created xsi:type="dcterms:W3CDTF">2026-06-22T11:36:00Z</dcterms:created>
  <dcterms:modified xsi:type="dcterms:W3CDTF">2026-06-22T11:36:00Z</dcterms:modified>
</cp:coreProperties>
</file>