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C971A" w14:textId="5A2EBF14" w:rsidR="00E2692D" w:rsidRPr="00726A88" w:rsidRDefault="000852CA">
      <w:pPr>
        <w:rPr>
          <w:b/>
          <w:sz w:val="28"/>
          <w:u w:val="single"/>
        </w:rPr>
      </w:pPr>
      <w:r w:rsidRPr="00726A88">
        <w:rPr>
          <w:noProof/>
          <w:u w:val="single"/>
        </w:rPr>
        <mc:AlternateContent>
          <mc:Choice Requires="wps">
            <w:drawing>
              <wp:anchor distT="45720" distB="45720" distL="114300" distR="114300" simplePos="0" relativeHeight="251664384" behindDoc="0" locked="0" layoutInCell="1" allowOverlap="1" wp14:anchorId="073E4911" wp14:editId="67484C35">
                <wp:simplePos x="0" y="0"/>
                <wp:positionH relativeFrom="margin">
                  <wp:align>center</wp:align>
                </wp:positionH>
                <wp:positionV relativeFrom="paragraph">
                  <wp:posOffset>1426904</wp:posOffset>
                </wp:positionV>
                <wp:extent cx="6496050" cy="3763645"/>
                <wp:effectExtent l="0" t="0" r="19050"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3763645"/>
                        </a:xfrm>
                        <a:prstGeom prst="rect">
                          <a:avLst/>
                        </a:prstGeom>
                        <a:solidFill>
                          <a:srgbClr val="00B050"/>
                        </a:solidFill>
                        <a:ln w="9525">
                          <a:solidFill>
                            <a:srgbClr val="00B050"/>
                          </a:solidFill>
                          <a:miter lim="800000"/>
                          <a:headEnd/>
                          <a:tailEnd/>
                        </a:ln>
                      </wps:spPr>
                      <wps:txbx>
                        <w:txbxContent>
                          <w:p w14:paraId="2F2249E6" w14:textId="77777777" w:rsidR="00726A88" w:rsidRPr="00E74452" w:rsidRDefault="00726A88">
                            <w:pPr>
                              <w:rPr>
                                <w:b/>
                                <w:sz w:val="24"/>
                              </w:rPr>
                            </w:pPr>
                            <w:r>
                              <w:t xml:space="preserve">                                                                                         </w:t>
                            </w:r>
                            <w:r w:rsidRPr="00FA66CD">
                              <w:rPr>
                                <w:b/>
                                <w:sz w:val="28"/>
                              </w:rPr>
                              <w:t xml:space="preserve">ARTICLE 3 </w:t>
                            </w:r>
                          </w:p>
                          <w:p w14:paraId="5179D6B1" w14:textId="77777777" w:rsidR="00EE6B49" w:rsidRPr="002314A2" w:rsidRDefault="00726A88">
                            <w:pPr>
                              <w:rPr>
                                <w:rStyle w:val="normaltextrun"/>
                                <w:rFonts w:ascii="Arial" w:hAnsi="Arial" w:cs="Arial"/>
                                <w:sz w:val="20"/>
                                <w:szCs w:val="20"/>
                              </w:rPr>
                            </w:pPr>
                            <w:r w:rsidRPr="002314A2">
                              <w:rPr>
                                <w:rFonts w:ascii="Arial" w:hAnsi="Arial" w:cs="Arial"/>
                                <w:sz w:val="20"/>
                                <w:szCs w:val="20"/>
                              </w:rPr>
                              <w:t>Everyone who works with children should always do what’s best for each child (</w:t>
                            </w:r>
                            <w:r w:rsidRPr="002314A2">
                              <w:rPr>
                                <w:rStyle w:val="normaltextrun"/>
                                <w:rFonts w:ascii="Arial" w:hAnsi="Arial" w:cs="Arial"/>
                                <w:sz w:val="20"/>
                                <w:szCs w:val="20"/>
                              </w:rPr>
                              <w:t xml:space="preserve">Children’s Commissioner for Wales, 2019). </w:t>
                            </w:r>
                            <w:r w:rsidR="00EE6B49" w:rsidRPr="002314A2">
                              <w:rPr>
                                <w:rStyle w:val="normaltextrun"/>
                                <w:rFonts w:ascii="Arial" w:hAnsi="Arial" w:cs="Arial"/>
                                <w:sz w:val="20"/>
                                <w:szCs w:val="20"/>
                              </w:rPr>
                              <w:t xml:space="preserve"> </w:t>
                            </w:r>
                          </w:p>
                          <w:p w14:paraId="4A2E31D8" w14:textId="77777777" w:rsidR="00726A88" w:rsidRPr="002314A2" w:rsidRDefault="00E711AB">
                            <w:pPr>
                              <w:rPr>
                                <w:rFonts w:ascii="Arial" w:hAnsi="Arial" w:cs="Arial"/>
                                <w:sz w:val="20"/>
                                <w:szCs w:val="20"/>
                              </w:rPr>
                            </w:pPr>
                            <w:r w:rsidRPr="002314A2">
                              <w:rPr>
                                <w:rFonts w:ascii="Arial" w:hAnsi="Arial" w:cs="Arial"/>
                                <w:sz w:val="20"/>
                                <w:szCs w:val="20"/>
                              </w:rPr>
                              <w:t xml:space="preserve">Settings such as schools, should always overlook the article to ensure the setting is following the article out correctly and that the school does what is best for the child. </w:t>
                            </w:r>
                          </w:p>
                          <w:p w14:paraId="693B1ABC" w14:textId="77777777" w:rsidR="00E711AB" w:rsidRPr="002314A2" w:rsidRDefault="00E711AB">
                            <w:pPr>
                              <w:rPr>
                                <w:rFonts w:ascii="Arial" w:hAnsi="Arial" w:cs="Arial"/>
                                <w:sz w:val="20"/>
                                <w:szCs w:val="20"/>
                              </w:rPr>
                            </w:pPr>
                            <w:r w:rsidRPr="002314A2">
                              <w:rPr>
                                <w:rFonts w:ascii="Arial" w:hAnsi="Arial" w:cs="Arial"/>
                                <w:b/>
                                <w:sz w:val="20"/>
                                <w:szCs w:val="20"/>
                                <w:u w:val="single"/>
                              </w:rPr>
                              <w:t>Partnership with family</w:t>
                            </w:r>
                            <w:r w:rsidRPr="002314A2">
                              <w:rPr>
                                <w:rFonts w:ascii="Arial" w:hAnsi="Arial" w:cs="Arial"/>
                                <w:sz w:val="20"/>
                                <w:szCs w:val="20"/>
                              </w:rPr>
                              <w:t xml:space="preserve"> – Communicating and working with the parents is essential to getting to know </w:t>
                            </w:r>
                            <w:r w:rsidR="00826359" w:rsidRPr="002314A2">
                              <w:rPr>
                                <w:rFonts w:ascii="Arial" w:hAnsi="Arial" w:cs="Arial"/>
                                <w:sz w:val="20"/>
                                <w:szCs w:val="20"/>
                              </w:rPr>
                              <w:t xml:space="preserve">important information about the child and </w:t>
                            </w:r>
                            <w:r w:rsidRPr="002314A2">
                              <w:rPr>
                                <w:rFonts w:ascii="Arial" w:hAnsi="Arial" w:cs="Arial"/>
                                <w:sz w:val="20"/>
                                <w:szCs w:val="20"/>
                              </w:rPr>
                              <w:t>how to support the child eff</w:t>
                            </w:r>
                            <w:r w:rsidR="00826359" w:rsidRPr="002314A2">
                              <w:rPr>
                                <w:rFonts w:ascii="Arial" w:hAnsi="Arial" w:cs="Arial"/>
                                <w:sz w:val="20"/>
                                <w:szCs w:val="20"/>
                              </w:rPr>
                              <w:t>ectively.</w:t>
                            </w:r>
                            <w:r w:rsidRPr="002314A2">
                              <w:rPr>
                                <w:rFonts w:ascii="Arial" w:hAnsi="Arial" w:cs="Arial"/>
                                <w:sz w:val="20"/>
                                <w:szCs w:val="20"/>
                              </w:rPr>
                              <w:t xml:space="preserve"> For instance, how the child may be reacting </w:t>
                            </w:r>
                            <w:r w:rsidR="00826359" w:rsidRPr="002314A2">
                              <w:rPr>
                                <w:rFonts w:ascii="Arial" w:hAnsi="Arial" w:cs="Arial"/>
                                <w:sz w:val="20"/>
                                <w:szCs w:val="20"/>
                              </w:rPr>
                              <w:t xml:space="preserve">to the families situation (Hornby, 2011). </w:t>
                            </w:r>
                          </w:p>
                          <w:p w14:paraId="1B7D9463" w14:textId="4BEDE99A" w:rsidR="00826359" w:rsidRPr="002314A2" w:rsidRDefault="00826359">
                            <w:pPr>
                              <w:rPr>
                                <w:rFonts w:ascii="Arial" w:hAnsi="Arial" w:cs="Arial"/>
                                <w:sz w:val="20"/>
                                <w:szCs w:val="20"/>
                              </w:rPr>
                            </w:pPr>
                            <w:r w:rsidRPr="002314A2">
                              <w:rPr>
                                <w:rFonts w:ascii="Arial" w:hAnsi="Arial" w:cs="Arial"/>
                                <w:b/>
                                <w:sz w:val="20"/>
                                <w:szCs w:val="20"/>
                                <w:u w:val="single"/>
                              </w:rPr>
                              <w:t>Children’s Act 1989</w:t>
                            </w:r>
                            <w:r w:rsidRPr="002314A2">
                              <w:rPr>
                                <w:rFonts w:ascii="Arial" w:hAnsi="Arial" w:cs="Arial"/>
                                <w:sz w:val="20"/>
                                <w:szCs w:val="20"/>
                              </w:rPr>
                              <w:t xml:space="preserve">- </w:t>
                            </w:r>
                            <w:r w:rsidR="00EE6B49" w:rsidRPr="002314A2">
                              <w:rPr>
                                <w:rFonts w:ascii="Arial" w:hAnsi="Arial" w:cs="Arial"/>
                                <w:sz w:val="20"/>
                                <w:szCs w:val="20"/>
                              </w:rPr>
                              <w:t xml:space="preserve">Children’s rights </w:t>
                            </w:r>
                            <w:r w:rsidR="002314A2" w:rsidRPr="002314A2">
                              <w:rPr>
                                <w:rFonts w:ascii="Arial" w:hAnsi="Arial" w:cs="Arial"/>
                                <w:sz w:val="20"/>
                                <w:szCs w:val="20"/>
                              </w:rPr>
                              <w:t>W</w:t>
                            </w:r>
                            <w:r w:rsidR="00EE6B49" w:rsidRPr="002314A2">
                              <w:rPr>
                                <w:rFonts w:ascii="Arial" w:hAnsi="Arial" w:cs="Arial"/>
                                <w:sz w:val="20"/>
                                <w:szCs w:val="20"/>
                              </w:rPr>
                              <w:t>ales (2007) states that practitioners should protect children from any harm that may be caused as well as ensuring that the development</w:t>
                            </w:r>
                            <w:r w:rsidR="009D5E9B">
                              <w:rPr>
                                <w:rFonts w:ascii="Arial" w:hAnsi="Arial" w:cs="Arial"/>
                                <w:sz w:val="20"/>
                                <w:szCs w:val="20"/>
                              </w:rPr>
                              <w:t>al</w:t>
                            </w:r>
                            <w:r w:rsidR="00EE6B49" w:rsidRPr="002314A2">
                              <w:rPr>
                                <w:rFonts w:ascii="Arial" w:hAnsi="Arial" w:cs="Arial"/>
                                <w:sz w:val="20"/>
                                <w:szCs w:val="20"/>
                              </w:rPr>
                              <w:t xml:space="preserve"> needs of the child are being reached.</w:t>
                            </w:r>
                          </w:p>
                          <w:p w14:paraId="3BB257A2" w14:textId="73F1F7CE" w:rsidR="00EE6B49" w:rsidRPr="002314A2" w:rsidRDefault="00EE6B49" w:rsidP="00E74452">
                            <w:pPr>
                              <w:spacing w:line="360" w:lineRule="auto"/>
                              <w:rPr>
                                <w:rFonts w:ascii="Arial" w:hAnsi="Arial" w:cs="Arial"/>
                                <w:sz w:val="20"/>
                                <w:szCs w:val="20"/>
                              </w:rPr>
                            </w:pPr>
                            <w:r w:rsidRPr="002314A2">
                              <w:rPr>
                                <w:rFonts w:ascii="Arial" w:hAnsi="Arial" w:cs="Arial"/>
                                <w:b/>
                                <w:sz w:val="20"/>
                                <w:szCs w:val="20"/>
                                <w:u w:val="single"/>
                              </w:rPr>
                              <w:t>Foundation Phase Framework</w:t>
                            </w:r>
                            <w:r w:rsidRPr="002314A2">
                              <w:rPr>
                                <w:rFonts w:ascii="Arial" w:hAnsi="Arial" w:cs="Arial"/>
                                <w:b/>
                                <w:sz w:val="20"/>
                                <w:szCs w:val="20"/>
                              </w:rPr>
                              <w:t xml:space="preserve">- </w:t>
                            </w:r>
                            <w:r w:rsidR="000C7B37">
                              <w:rPr>
                                <w:rFonts w:ascii="Arial" w:hAnsi="Arial" w:cs="Arial"/>
                                <w:sz w:val="20"/>
                                <w:szCs w:val="20"/>
                              </w:rPr>
                              <w:t>The</w:t>
                            </w:r>
                            <w:r w:rsidRPr="002314A2">
                              <w:rPr>
                                <w:rFonts w:ascii="Arial" w:hAnsi="Arial" w:cs="Arial"/>
                                <w:sz w:val="20"/>
                                <w:szCs w:val="20"/>
                              </w:rPr>
                              <w:t xml:space="preserve"> Foundation Phase</w:t>
                            </w:r>
                            <w:r w:rsidR="000C7B37">
                              <w:rPr>
                                <w:rFonts w:ascii="Arial" w:hAnsi="Arial" w:cs="Arial"/>
                                <w:sz w:val="20"/>
                                <w:szCs w:val="20"/>
                              </w:rPr>
                              <w:t xml:space="preserve"> says that</w:t>
                            </w:r>
                            <w:r w:rsidRPr="002314A2">
                              <w:rPr>
                                <w:rFonts w:ascii="Arial" w:hAnsi="Arial" w:cs="Arial"/>
                                <w:sz w:val="20"/>
                                <w:szCs w:val="20"/>
                              </w:rPr>
                              <w:t xml:space="preserve"> practitioners</w:t>
                            </w:r>
                            <w:r w:rsidR="00E74452" w:rsidRPr="002314A2">
                              <w:rPr>
                                <w:rFonts w:ascii="Arial" w:hAnsi="Arial" w:cs="Arial"/>
                                <w:sz w:val="20"/>
                                <w:szCs w:val="20"/>
                              </w:rPr>
                              <w:t xml:space="preserve"> are required to</w:t>
                            </w:r>
                            <w:r w:rsidRPr="002314A2">
                              <w:rPr>
                                <w:rFonts w:ascii="Arial" w:hAnsi="Arial" w:cs="Arial"/>
                                <w:sz w:val="20"/>
                                <w:szCs w:val="20"/>
                              </w:rPr>
                              <w:t xml:space="preserve"> understand how children develop in order to plan an appropriate </w:t>
                            </w:r>
                            <w:r w:rsidR="00E74452" w:rsidRPr="002314A2">
                              <w:rPr>
                                <w:rFonts w:ascii="Arial" w:hAnsi="Arial" w:cs="Arial"/>
                                <w:sz w:val="20"/>
                                <w:szCs w:val="20"/>
                              </w:rPr>
                              <w:t xml:space="preserve">course </w:t>
                            </w:r>
                            <w:r w:rsidRPr="002314A2">
                              <w:rPr>
                                <w:rFonts w:ascii="Arial" w:hAnsi="Arial" w:cs="Arial"/>
                                <w:sz w:val="20"/>
                                <w:szCs w:val="20"/>
                              </w:rPr>
                              <w:t>and learn about</w:t>
                            </w:r>
                            <w:r w:rsidR="00E74452" w:rsidRPr="002314A2">
                              <w:rPr>
                                <w:rFonts w:ascii="Arial" w:hAnsi="Arial" w:cs="Arial"/>
                                <w:sz w:val="20"/>
                                <w:szCs w:val="20"/>
                              </w:rPr>
                              <w:t xml:space="preserve"> the</w:t>
                            </w:r>
                            <w:r w:rsidRPr="002314A2">
                              <w:rPr>
                                <w:rFonts w:ascii="Arial" w:hAnsi="Arial" w:cs="Arial"/>
                                <w:sz w:val="20"/>
                                <w:szCs w:val="20"/>
                              </w:rPr>
                              <w:t xml:space="preserve"> </w:t>
                            </w:r>
                            <w:r w:rsidR="00E74452" w:rsidRPr="002314A2">
                              <w:rPr>
                                <w:rFonts w:ascii="Arial" w:hAnsi="Arial" w:cs="Arial"/>
                                <w:sz w:val="20"/>
                                <w:szCs w:val="20"/>
                              </w:rPr>
                              <w:t xml:space="preserve">child’s </w:t>
                            </w:r>
                            <w:r w:rsidRPr="002314A2">
                              <w:rPr>
                                <w:rFonts w:ascii="Arial" w:hAnsi="Arial" w:cs="Arial"/>
                                <w:sz w:val="20"/>
                                <w:szCs w:val="20"/>
                              </w:rPr>
                              <w:t xml:space="preserve">developmental needs (Welsh Government, 2015). </w:t>
                            </w:r>
                          </w:p>
                          <w:p w14:paraId="43D8A822" w14:textId="77777777" w:rsidR="00E74452" w:rsidRPr="002314A2" w:rsidRDefault="00E74452" w:rsidP="00E74452">
                            <w:pPr>
                              <w:spacing w:line="360" w:lineRule="auto"/>
                              <w:rPr>
                                <w:rFonts w:ascii="Arial" w:hAnsi="Arial" w:cs="Arial"/>
                                <w:b/>
                                <w:sz w:val="20"/>
                                <w:szCs w:val="20"/>
                                <w:u w:val="single"/>
                              </w:rPr>
                            </w:pPr>
                            <w:r w:rsidRPr="002314A2">
                              <w:rPr>
                                <w:rFonts w:ascii="Arial" w:hAnsi="Arial" w:cs="Arial"/>
                                <w:b/>
                                <w:sz w:val="20"/>
                                <w:szCs w:val="20"/>
                                <w:u w:val="single"/>
                              </w:rPr>
                              <w:t>Needs of the child-</w:t>
                            </w:r>
                            <w:r w:rsidRPr="002314A2">
                              <w:rPr>
                                <w:rFonts w:ascii="Arial" w:hAnsi="Arial" w:cs="Arial"/>
                                <w:sz w:val="20"/>
                                <w:szCs w:val="20"/>
                              </w:rPr>
                              <w:t xml:space="preserve"> The Every Child Matters Policy encourages effective communication. Professionals from different agencies share and communicate information. This promotes the needs of children and helps develop what the best thing for the child is, which will lead to them gaining the most out of life (Every Child Matter, 2003). </w:t>
                            </w:r>
                          </w:p>
                          <w:p w14:paraId="69B708B9" w14:textId="77777777" w:rsidR="00EE6B49" w:rsidRPr="00EE6B49" w:rsidRDefault="00EE6B49"/>
                          <w:p w14:paraId="2DD6A263" w14:textId="77777777" w:rsidR="00826359" w:rsidRDefault="008263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3E4911" id="_x0000_t202" coordsize="21600,21600" o:spt="202" path="m,l,21600r21600,l21600,xe">
                <v:stroke joinstyle="miter"/>
                <v:path gradientshapeok="t" o:connecttype="rect"/>
              </v:shapetype>
              <v:shape id="Text Box 2" o:spid="_x0000_s1026" type="#_x0000_t202" style="position:absolute;margin-left:0;margin-top:112.35pt;width:511.5pt;height:296.3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" fillcolor="#00b050" strokecolor="#00b050">
                <v:textbox>
                  <w:txbxContent>
                    <w:p w14:paraId="2F2249E6" w14:textId="77777777" w:rsidR="00726A88" w:rsidRPr="00E74452" w:rsidRDefault="00726A88">
                      <w:pPr>
                        <w:rPr>
                          <w:b/>
                          <w:sz w:val="24"/>
                        </w:rPr>
                      </w:pPr>
                      <w:r>
                        <w:t xml:space="preserve">                                                                                         </w:t>
                      </w:r>
                      <w:r w:rsidRPr="00FA66CD">
                        <w:rPr>
                          <w:b/>
                          <w:sz w:val="28"/>
                        </w:rPr>
                        <w:t xml:space="preserve">ARTICLE 3 </w:t>
                      </w:r>
                    </w:p>
                    <w:p w14:paraId="5179D6B1" w14:textId="77777777" w:rsidR="00EE6B49" w:rsidRPr="002314A2" w:rsidRDefault="00726A88">
                      <w:pPr>
                        <w:rPr>
                          <w:rStyle w:val="normaltextrun"/>
                          <w:rFonts w:ascii="Arial" w:hAnsi="Arial" w:cs="Arial"/>
                          <w:sz w:val="20"/>
                          <w:szCs w:val="20"/>
                        </w:rPr>
                      </w:pPr>
                      <w:r w:rsidRPr="002314A2">
                        <w:rPr>
                          <w:rFonts w:ascii="Arial" w:hAnsi="Arial" w:cs="Arial"/>
                          <w:sz w:val="20"/>
                          <w:szCs w:val="20"/>
                        </w:rPr>
                        <w:t>Everyone who works with children should always do what’s best for each child (</w:t>
                      </w:r>
                      <w:r w:rsidRPr="002314A2">
                        <w:rPr>
                          <w:rStyle w:val="normaltextrun"/>
                          <w:rFonts w:ascii="Arial" w:hAnsi="Arial" w:cs="Arial"/>
                          <w:sz w:val="20"/>
                          <w:szCs w:val="20"/>
                        </w:rPr>
                        <w:t xml:space="preserve">Children’s Commissioner for Wales, 2019). </w:t>
                      </w:r>
                      <w:r w:rsidR="00EE6B49" w:rsidRPr="002314A2">
                        <w:rPr>
                          <w:rStyle w:val="normaltextrun"/>
                          <w:rFonts w:ascii="Arial" w:hAnsi="Arial" w:cs="Arial"/>
                          <w:sz w:val="20"/>
                          <w:szCs w:val="20"/>
                        </w:rPr>
                        <w:t xml:space="preserve"> </w:t>
                      </w:r>
                    </w:p>
                    <w:p w14:paraId="4A2E31D8" w14:textId="77777777" w:rsidR="00726A88" w:rsidRPr="002314A2" w:rsidRDefault="00E711AB">
                      <w:pPr>
                        <w:rPr>
                          <w:rFonts w:ascii="Arial" w:hAnsi="Arial" w:cs="Arial"/>
                          <w:sz w:val="20"/>
                          <w:szCs w:val="20"/>
                        </w:rPr>
                      </w:pPr>
                      <w:r w:rsidRPr="002314A2">
                        <w:rPr>
                          <w:rFonts w:ascii="Arial" w:hAnsi="Arial" w:cs="Arial"/>
                          <w:sz w:val="20"/>
                          <w:szCs w:val="20"/>
                        </w:rPr>
                        <w:t xml:space="preserve">Settings such as schools, should always overlook the article to ensure the setting is following the article out correctly and that the school does what is best for the child. </w:t>
                      </w:r>
                    </w:p>
                    <w:p w14:paraId="693B1ABC" w14:textId="77777777" w:rsidR="00E711AB" w:rsidRPr="002314A2" w:rsidRDefault="00E711AB">
                      <w:pPr>
                        <w:rPr>
                          <w:rFonts w:ascii="Arial" w:hAnsi="Arial" w:cs="Arial"/>
                          <w:sz w:val="20"/>
                          <w:szCs w:val="20"/>
                        </w:rPr>
                      </w:pPr>
                      <w:r w:rsidRPr="002314A2">
                        <w:rPr>
                          <w:rFonts w:ascii="Arial" w:hAnsi="Arial" w:cs="Arial"/>
                          <w:b/>
                          <w:sz w:val="20"/>
                          <w:szCs w:val="20"/>
                          <w:u w:val="single"/>
                        </w:rPr>
                        <w:t>Partnership with family</w:t>
                      </w:r>
                      <w:r w:rsidRPr="002314A2">
                        <w:rPr>
                          <w:rFonts w:ascii="Arial" w:hAnsi="Arial" w:cs="Arial"/>
                          <w:sz w:val="20"/>
                          <w:szCs w:val="20"/>
                        </w:rPr>
                        <w:t xml:space="preserve"> – Communicating and working with the parents is essential to getting to know </w:t>
                      </w:r>
                      <w:r w:rsidR="00826359" w:rsidRPr="002314A2">
                        <w:rPr>
                          <w:rFonts w:ascii="Arial" w:hAnsi="Arial" w:cs="Arial"/>
                          <w:sz w:val="20"/>
                          <w:szCs w:val="20"/>
                        </w:rPr>
                        <w:t xml:space="preserve">important information about the child and </w:t>
                      </w:r>
                      <w:r w:rsidRPr="002314A2">
                        <w:rPr>
                          <w:rFonts w:ascii="Arial" w:hAnsi="Arial" w:cs="Arial"/>
                          <w:sz w:val="20"/>
                          <w:szCs w:val="20"/>
                        </w:rPr>
                        <w:t>how to support the child eff</w:t>
                      </w:r>
                      <w:r w:rsidR="00826359" w:rsidRPr="002314A2">
                        <w:rPr>
                          <w:rFonts w:ascii="Arial" w:hAnsi="Arial" w:cs="Arial"/>
                          <w:sz w:val="20"/>
                          <w:szCs w:val="20"/>
                        </w:rPr>
                        <w:t>ectively.</w:t>
                      </w:r>
                      <w:r w:rsidRPr="002314A2">
                        <w:rPr>
                          <w:rFonts w:ascii="Arial" w:hAnsi="Arial" w:cs="Arial"/>
                          <w:sz w:val="20"/>
                          <w:szCs w:val="20"/>
                        </w:rPr>
                        <w:t xml:space="preserve"> For instance, how the child may be reacting </w:t>
                      </w:r>
                      <w:r w:rsidR="00826359" w:rsidRPr="002314A2">
                        <w:rPr>
                          <w:rFonts w:ascii="Arial" w:hAnsi="Arial" w:cs="Arial"/>
                          <w:sz w:val="20"/>
                          <w:szCs w:val="20"/>
                        </w:rPr>
                        <w:t xml:space="preserve">to the families situation (Hornby, 2011). </w:t>
                      </w:r>
                    </w:p>
                    <w:p w14:paraId="1B7D9463" w14:textId="4BEDE99A" w:rsidR="00826359" w:rsidRPr="002314A2" w:rsidRDefault="00826359">
                      <w:pPr>
                        <w:rPr>
                          <w:rFonts w:ascii="Arial" w:hAnsi="Arial" w:cs="Arial"/>
                          <w:sz w:val="20"/>
                          <w:szCs w:val="20"/>
                        </w:rPr>
                      </w:pPr>
                      <w:r w:rsidRPr="002314A2">
                        <w:rPr>
                          <w:rFonts w:ascii="Arial" w:hAnsi="Arial" w:cs="Arial"/>
                          <w:b/>
                          <w:sz w:val="20"/>
                          <w:szCs w:val="20"/>
                          <w:u w:val="single"/>
                        </w:rPr>
                        <w:t>Children’s Act 1989</w:t>
                      </w:r>
                      <w:r w:rsidRPr="002314A2">
                        <w:rPr>
                          <w:rFonts w:ascii="Arial" w:hAnsi="Arial" w:cs="Arial"/>
                          <w:sz w:val="20"/>
                          <w:szCs w:val="20"/>
                        </w:rPr>
                        <w:t xml:space="preserve">- </w:t>
                      </w:r>
                      <w:r w:rsidR="00EE6B49" w:rsidRPr="002314A2">
                        <w:rPr>
                          <w:rFonts w:ascii="Arial" w:hAnsi="Arial" w:cs="Arial"/>
                          <w:sz w:val="20"/>
                          <w:szCs w:val="20"/>
                        </w:rPr>
                        <w:t xml:space="preserve">Children’s rights </w:t>
                      </w:r>
                      <w:r w:rsidR="002314A2" w:rsidRPr="002314A2">
                        <w:rPr>
                          <w:rFonts w:ascii="Arial" w:hAnsi="Arial" w:cs="Arial"/>
                          <w:sz w:val="20"/>
                          <w:szCs w:val="20"/>
                        </w:rPr>
                        <w:t>W</w:t>
                      </w:r>
                      <w:r w:rsidR="00EE6B49" w:rsidRPr="002314A2">
                        <w:rPr>
                          <w:rFonts w:ascii="Arial" w:hAnsi="Arial" w:cs="Arial"/>
                          <w:sz w:val="20"/>
                          <w:szCs w:val="20"/>
                        </w:rPr>
                        <w:t>ales (2007) states that practitioners should protect children from any harm that may be caused as well as ensuring that the development</w:t>
                      </w:r>
                      <w:r w:rsidR="009D5E9B">
                        <w:rPr>
                          <w:rFonts w:ascii="Arial" w:hAnsi="Arial" w:cs="Arial"/>
                          <w:sz w:val="20"/>
                          <w:szCs w:val="20"/>
                        </w:rPr>
                        <w:t>al</w:t>
                      </w:r>
                      <w:r w:rsidR="00EE6B49" w:rsidRPr="002314A2">
                        <w:rPr>
                          <w:rFonts w:ascii="Arial" w:hAnsi="Arial" w:cs="Arial"/>
                          <w:sz w:val="20"/>
                          <w:szCs w:val="20"/>
                        </w:rPr>
                        <w:t xml:space="preserve"> needs of the child are being reached.</w:t>
                      </w:r>
                    </w:p>
                    <w:p w14:paraId="3BB257A2" w14:textId="73F1F7CE" w:rsidR="00EE6B49" w:rsidRPr="002314A2" w:rsidRDefault="00EE6B49" w:rsidP="00E74452">
                      <w:pPr>
                        <w:spacing w:line="360" w:lineRule="auto"/>
                        <w:rPr>
                          <w:rFonts w:ascii="Arial" w:hAnsi="Arial" w:cs="Arial"/>
                          <w:sz w:val="20"/>
                          <w:szCs w:val="20"/>
                        </w:rPr>
                      </w:pPr>
                      <w:r w:rsidRPr="002314A2">
                        <w:rPr>
                          <w:rFonts w:ascii="Arial" w:hAnsi="Arial" w:cs="Arial"/>
                          <w:b/>
                          <w:sz w:val="20"/>
                          <w:szCs w:val="20"/>
                          <w:u w:val="single"/>
                        </w:rPr>
                        <w:t>Foundation Phase Framework</w:t>
                      </w:r>
                      <w:r w:rsidRPr="002314A2">
                        <w:rPr>
                          <w:rFonts w:ascii="Arial" w:hAnsi="Arial" w:cs="Arial"/>
                          <w:b/>
                          <w:sz w:val="20"/>
                          <w:szCs w:val="20"/>
                        </w:rPr>
                        <w:t xml:space="preserve">- </w:t>
                      </w:r>
                      <w:r w:rsidR="000C7B37">
                        <w:rPr>
                          <w:rFonts w:ascii="Arial" w:hAnsi="Arial" w:cs="Arial"/>
                          <w:sz w:val="20"/>
                          <w:szCs w:val="20"/>
                        </w:rPr>
                        <w:t>The</w:t>
                      </w:r>
                      <w:r w:rsidRPr="002314A2">
                        <w:rPr>
                          <w:rFonts w:ascii="Arial" w:hAnsi="Arial" w:cs="Arial"/>
                          <w:sz w:val="20"/>
                          <w:szCs w:val="20"/>
                        </w:rPr>
                        <w:t xml:space="preserve"> Foundation Phase</w:t>
                      </w:r>
                      <w:r w:rsidR="000C7B37">
                        <w:rPr>
                          <w:rFonts w:ascii="Arial" w:hAnsi="Arial" w:cs="Arial"/>
                          <w:sz w:val="20"/>
                          <w:szCs w:val="20"/>
                        </w:rPr>
                        <w:t xml:space="preserve"> says that</w:t>
                      </w:r>
                      <w:r w:rsidRPr="002314A2">
                        <w:rPr>
                          <w:rFonts w:ascii="Arial" w:hAnsi="Arial" w:cs="Arial"/>
                          <w:sz w:val="20"/>
                          <w:szCs w:val="20"/>
                        </w:rPr>
                        <w:t xml:space="preserve"> practitioners</w:t>
                      </w:r>
                      <w:r w:rsidR="00E74452" w:rsidRPr="002314A2">
                        <w:rPr>
                          <w:rFonts w:ascii="Arial" w:hAnsi="Arial" w:cs="Arial"/>
                          <w:sz w:val="20"/>
                          <w:szCs w:val="20"/>
                        </w:rPr>
                        <w:t xml:space="preserve"> are required to</w:t>
                      </w:r>
                      <w:r w:rsidRPr="002314A2">
                        <w:rPr>
                          <w:rFonts w:ascii="Arial" w:hAnsi="Arial" w:cs="Arial"/>
                          <w:sz w:val="20"/>
                          <w:szCs w:val="20"/>
                        </w:rPr>
                        <w:t xml:space="preserve"> understand how children develop in order to plan an appropriate </w:t>
                      </w:r>
                      <w:r w:rsidR="00E74452" w:rsidRPr="002314A2">
                        <w:rPr>
                          <w:rFonts w:ascii="Arial" w:hAnsi="Arial" w:cs="Arial"/>
                          <w:sz w:val="20"/>
                          <w:szCs w:val="20"/>
                        </w:rPr>
                        <w:t xml:space="preserve">course </w:t>
                      </w:r>
                      <w:r w:rsidRPr="002314A2">
                        <w:rPr>
                          <w:rFonts w:ascii="Arial" w:hAnsi="Arial" w:cs="Arial"/>
                          <w:sz w:val="20"/>
                          <w:szCs w:val="20"/>
                        </w:rPr>
                        <w:t>and learn about</w:t>
                      </w:r>
                      <w:r w:rsidR="00E74452" w:rsidRPr="002314A2">
                        <w:rPr>
                          <w:rFonts w:ascii="Arial" w:hAnsi="Arial" w:cs="Arial"/>
                          <w:sz w:val="20"/>
                          <w:szCs w:val="20"/>
                        </w:rPr>
                        <w:t xml:space="preserve"> the</w:t>
                      </w:r>
                      <w:r w:rsidRPr="002314A2">
                        <w:rPr>
                          <w:rFonts w:ascii="Arial" w:hAnsi="Arial" w:cs="Arial"/>
                          <w:sz w:val="20"/>
                          <w:szCs w:val="20"/>
                        </w:rPr>
                        <w:t xml:space="preserve"> </w:t>
                      </w:r>
                      <w:r w:rsidR="00E74452" w:rsidRPr="002314A2">
                        <w:rPr>
                          <w:rFonts w:ascii="Arial" w:hAnsi="Arial" w:cs="Arial"/>
                          <w:sz w:val="20"/>
                          <w:szCs w:val="20"/>
                        </w:rPr>
                        <w:t xml:space="preserve">child’s </w:t>
                      </w:r>
                      <w:r w:rsidRPr="002314A2">
                        <w:rPr>
                          <w:rFonts w:ascii="Arial" w:hAnsi="Arial" w:cs="Arial"/>
                          <w:sz w:val="20"/>
                          <w:szCs w:val="20"/>
                        </w:rPr>
                        <w:t xml:space="preserve">developmental needs (Welsh Government, 2015). </w:t>
                      </w:r>
                    </w:p>
                    <w:p w14:paraId="43D8A822" w14:textId="77777777" w:rsidR="00E74452" w:rsidRPr="002314A2" w:rsidRDefault="00E74452" w:rsidP="00E74452">
                      <w:pPr>
                        <w:spacing w:line="360" w:lineRule="auto"/>
                        <w:rPr>
                          <w:rFonts w:ascii="Arial" w:hAnsi="Arial" w:cs="Arial"/>
                          <w:b/>
                          <w:sz w:val="20"/>
                          <w:szCs w:val="20"/>
                          <w:u w:val="single"/>
                        </w:rPr>
                      </w:pPr>
                      <w:r w:rsidRPr="002314A2">
                        <w:rPr>
                          <w:rFonts w:ascii="Arial" w:hAnsi="Arial" w:cs="Arial"/>
                          <w:b/>
                          <w:sz w:val="20"/>
                          <w:szCs w:val="20"/>
                          <w:u w:val="single"/>
                        </w:rPr>
                        <w:t>Needs of the child-</w:t>
                      </w:r>
                      <w:r w:rsidRPr="002314A2">
                        <w:rPr>
                          <w:rFonts w:ascii="Arial" w:hAnsi="Arial" w:cs="Arial"/>
                          <w:sz w:val="20"/>
                          <w:szCs w:val="20"/>
                        </w:rPr>
                        <w:t xml:space="preserve"> The Every Child Matters Policy encourages effective communication. Professionals from different agencies share and communicate information. This promotes the needs of children and helps develop what the best thing for the child is, which will lead to them gaining the most out of life (Every Child Matter, 2003). </w:t>
                      </w:r>
                    </w:p>
                    <w:p w14:paraId="69B708B9" w14:textId="77777777" w:rsidR="00EE6B49" w:rsidRPr="00EE6B49" w:rsidRDefault="00EE6B49"/>
                    <w:p w14:paraId="2DD6A263" w14:textId="77777777" w:rsidR="00826359" w:rsidRDefault="00826359"/>
                  </w:txbxContent>
                </v:textbox>
                <w10:wrap type="square" anchorx="margin"/>
              </v:shape>
            </w:pict>
          </mc:Fallback>
        </mc:AlternateContent>
      </w:r>
      <w:r>
        <w:rPr>
          <w:noProof/>
          <w:u w:val="single"/>
        </w:rPr>
        <mc:AlternateContent>
          <mc:Choice Requires="wps">
            <w:drawing>
              <wp:anchor distT="0" distB="0" distL="114300" distR="114300" simplePos="0" relativeHeight="251662336" behindDoc="0" locked="0" layoutInCell="1" allowOverlap="1" wp14:anchorId="74486903" wp14:editId="7025BE3E">
                <wp:simplePos x="0" y="0"/>
                <wp:positionH relativeFrom="margin">
                  <wp:align>center</wp:align>
                </wp:positionH>
                <wp:positionV relativeFrom="paragraph">
                  <wp:posOffset>1288651</wp:posOffset>
                </wp:positionV>
                <wp:extent cx="7105650" cy="4114800"/>
                <wp:effectExtent l="19050" t="19050" r="38100" b="38100"/>
                <wp:wrapNone/>
                <wp:docPr id="3" name="Rectangle: Rounded Corners 3"/>
                <wp:cNvGraphicFramePr/>
                <a:graphic xmlns:a="http://schemas.openxmlformats.org/drawingml/2006/main">
                  <a:graphicData uri="http://schemas.microsoft.com/office/word/2010/wordprocessingShape">
                    <wps:wsp>
                      <wps:cNvSpPr/>
                      <wps:spPr>
                        <a:xfrm>
                          <a:off x="0" y="0"/>
                          <a:ext cx="7105650" cy="4114800"/>
                        </a:xfrm>
                        <a:prstGeom prst="roundRect">
                          <a:avLst/>
                        </a:prstGeom>
                        <a:solidFill>
                          <a:srgbClr val="00B050"/>
                        </a:solidFill>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F3793" id="Rectangle: Rounded Corners 3" o:spid="_x0000_s1026" style="position:absolute;margin-left:0;margin-top:101.45pt;width:559.5pt;height:324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" fillcolor="#00b050" strokecolor="black [3213]" strokeweight="4.5pt">
                <v:stroke joinstyle="miter"/>
                <w10:wrap anchorx="margin"/>
              </v:roundrect>
            </w:pict>
          </mc:Fallback>
        </mc:AlternateContent>
      </w:r>
      <w:r w:rsidRPr="00726A88">
        <w:rPr>
          <w:b/>
          <w:noProof/>
          <w:sz w:val="28"/>
          <w:u w:val="single"/>
        </w:rPr>
        <mc:AlternateContent>
          <mc:Choice Requires="wps">
            <w:drawing>
              <wp:anchor distT="45720" distB="45720" distL="114300" distR="114300" simplePos="0" relativeHeight="251661312" behindDoc="0" locked="0" layoutInCell="1" allowOverlap="1" wp14:anchorId="4A03DFD3" wp14:editId="57A712C6">
                <wp:simplePos x="0" y="0"/>
                <wp:positionH relativeFrom="margin">
                  <wp:align>left</wp:align>
                </wp:positionH>
                <wp:positionV relativeFrom="paragraph">
                  <wp:posOffset>127399</wp:posOffset>
                </wp:positionV>
                <wp:extent cx="6017260" cy="8001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7260" cy="800100"/>
                        </a:xfrm>
                        <a:prstGeom prst="rect">
                          <a:avLst/>
                        </a:prstGeom>
                        <a:solidFill>
                          <a:srgbClr val="FFFF00"/>
                        </a:solidFill>
                        <a:ln w="9525">
                          <a:solidFill>
                            <a:srgbClr val="FFFF00"/>
                          </a:solidFill>
                          <a:miter lim="800000"/>
                          <a:headEnd/>
                          <a:tailEnd/>
                        </a:ln>
                      </wps:spPr>
                      <wps:txbx>
                        <w:txbxContent>
                          <w:p w14:paraId="6270BC45" w14:textId="77777777" w:rsidR="008819BA" w:rsidRPr="00693A85" w:rsidRDefault="001C1E96">
                            <w:pPr>
                              <w:rPr>
                                <w:rFonts w:ascii="Arial" w:hAnsi="Arial" w:cs="Arial"/>
                              </w:rPr>
                            </w:pPr>
                            <w:r w:rsidRPr="00693A85">
                              <w:rPr>
                                <w:rFonts w:ascii="Arial" w:hAnsi="Arial" w:cs="Arial"/>
                              </w:rPr>
                              <w:t>The United Nations Convention of the Rights of the Child (UNCRC) is a complete agreement that states the official rights that children have no matter their race, religion and abilities.  There are 54 articles which the government have made available for all children to access. The UNCRC says that children should be treated equally and with respect (UNICEF, 201</w:t>
                            </w:r>
                            <w:r w:rsidR="00E711AB" w:rsidRPr="00693A85">
                              <w:rPr>
                                <w:rFonts w:ascii="Arial" w:hAnsi="Arial" w:cs="Arial"/>
                              </w:rPr>
                              <w:t>6</w:t>
                            </w:r>
                            <w:r w:rsidRPr="00693A85">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3DFD3" id="_x0000_s1027" type="#_x0000_t202" style="position:absolute;margin-left:0;margin-top:10.05pt;width:473.8pt;height:6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" fillcolor="yellow" strokecolor="yellow">
                <v:textbox>
                  <w:txbxContent>
                    <w:p w14:paraId="6270BC45" w14:textId="77777777" w:rsidR="008819BA" w:rsidRPr="00693A85" w:rsidRDefault="001C1E96">
                      <w:pPr>
                        <w:rPr>
                          <w:rFonts w:ascii="Arial" w:hAnsi="Arial" w:cs="Arial"/>
                        </w:rPr>
                      </w:pPr>
                      <w:r w:rsidRPr="00693A85">
                        <w:rPr>
                          <w:rFonts w:ascii="Arial" w:hAnsi="Arial" w:cs="Arial"/>
                        </w:rPr>
                        <w:t>The United Nations Convention of the Rights of the Child (UNCRC) is a complete agreement that states the official rights that children have no matter their race, religion and abilities.  There are 54 articles which the government have made available for all children to access. The UNCRC says that children should be treated equally and with respect (UNICEF, 201</w:t>
                      </w:r>
                      <w:r w:rsidR="00E711AB" w:rsidRPr="00693A85">
                        <w:rPr>
                          <w:rFonts w:ascii="Arial" w:hAnsi="Arial" w:cs="Arial"/>
                        </w:rPr>
                        <w:t>6</w:t>
                      </w:r>
                      <w:r w:rsidRPr="00693A85">
                        <w:rPr>
                          <w:rFonts w:ascii="Arial" w:hAnsi="Arial" w:cs="Arial"/>
                        </w:rPr>
                        <w:t xml:space="preserve">). </w:t>
                      </w:r>
                    </w:p>
                  </w:txbxContent>
                </v:textbox>
                <w10:wrap type="square" anchorx="margin"/>
              </v:shape>
            </w:pict>
          </mc:Fallback>
        </mc:AlternateContent>
      </w:r>
      <w:r w:rsidRPr="00726A88">
        <w:rPr>
          <w:b/>
          <w:noProof/>
          <w:sz w:val="28"/>
          <w:u w:val="single"/>
        </w:rPr>
        <mc:AlternateContent>
          <mc:Choice Requires="wps">
            <w:drawing>
              <wp:anchor distT="0" distB="0" distL="114300" distR="114300" simplePos="0" relativeHeight="251659264" behindDoc="0" locked="0" layoutInCell="1" allowOverlap="1" wp14:anchorId="0A3BF7AD" wp14:editId="2FB0899A">
                <wp:simplePos x="0" y="0"/>
                <wp:positionH relativeFrom="column">
                  <wp:posOffset>-212873</wp:posOffset>
                </wp:positionH>
                <wp:positionV relativeFrom="paragraph">
                  <wp:posOffset>15166</wp:posOffset>
                </wp:positionV>
                <wp:extent cx="6305550" cy="1009650"/>
                <wp:effectExtent l="19050" t="19050" r="38100" b="171450"/>
                <wp:wrapNone/>
                <wp:docPr id="2" name="Speech Bubble: Rectangle with Corners Rounded 2"/>
                <wp:cNvGraphicFramePr/>
                <a:graphic xmlns:a="http://schemas.openxmlformats.org/drawingml/2006/main">
                  <a:graphicData uri="http://schemas.microsoft.com/office/word/2010/wordprocessingShape">
                    <wps:wsp>
                      <wps:cNvSpPr/>
                      <wps:spPr>
                        <a:xfrm>
                          <a:off x="0" y="0"/>
                          <a:ext cx="6305550" cy="1009650"/>
                        </a:xfrm>
                        <a:prstGeom prst="wedgeRoundRectCallout">
                          <a:avLst/>
                        </a:prstGeom>
                        <a:solidFill>
                          <a:srgbClr val="FFFF00"/>
                        </a:solidFill>
                        <a:ln w="5715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01FE4C72" w14:textId="77777777" w:rsidR="008819BA" w:rsidRDefault="008819BA" w:rsidP="008819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3BF7A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 o:spid="_x0000_s1028" type="#_x0000_t62" style="position:absolute;margin-left:-16.75pt;margin-top:1.2pt;width:496.5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" adj="6300,24300" fillcolor="yellow" strokecolor="black [3213]" strokeweight="4.5pt">
                <v:textbox>
                  <w:txbxContent>
                    <w:p w14:paraId="01FE4C72" w14:textId="77777777" w:rsidR="008819BA" w:rsidRDefault="008819BA" w:rsidP="008819BA">
                      <w:pPr>
                        <w:jc w:val="center"/>
                      </w:pPr>
                    </w:p>
                  </w:txbxContent>
                </v:textbox>
              </v:shape>
            </w:pict>
          </mc:Fallback>
        </mc:AlternateContent>
      </w:r>
      <w:r w:rsidR="008819BA" w:rsidRPr="00726A88">
        <w:rPr>
          <w:b/>
          <w:sz w:val="28"/>
          <w:u w:val="single"/>
        </w:rPr>
        <w:t xml:space="preserve"> </w:t>
      </w:r>
    </w:p>
    <w:p w14:paraId="65E7C984" w14:textId="1881154F" w:rsidR="002F1A4C" w:rsidRDefault="00BB6A4E" w:rsidP="008B29D9">
      <w:pPr>
        <w:rPr>
          <w:u w:val="single"/>
        </w:rPr>
      </w:pPr>
      <w:bookmarkStart w:id="0" w:name="_GoBack"/>
      <w:bookmarkEnd w:id="0"/>
      <w:r w:rsidRPr="00456AB4">
        <w:rPr>
          <w:noProof/>
          <w:u w:val="single"/>
        </w:rPr>
        <mc:AlternateContent>
          <mc:Choice Requires="wps">
            <w:drawing>
              <wp:anchor distT="45720" distB="45720" distL="114300" distR="114300" simplePos="0" relativeHeight="251672576" behindDoc="1" locked="0" layoutInCell="1" allowOverlap="1" wp14:anchorId="7AC00FE5" wp14:editId="64B70079">
                <wp:simplePos x="0" y="0"/>
                <wp:positionH relativeFrom="margin">
                  <wp:posOffset>-300355</wp:posOffset>
                </wp:positionH>
                <wp:positionV relativeFrom="paragraph">
                  <wp:posOffset>4331970</wp:posOffset>
                </wp:positionV>
                <wp:extent cx="6336665" cy="3179445"/>
                <wp:effectExtent l="0" t="0" r="26035" b="2095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665" cy="3179445"/>
                        </a:xfrm>
                        <a:prstGeom prst="rect">
                          <a:avLst/>
                        </a:prstGeom>
                        <a:solidFill>
                          <a:srgbClr val="FF0000"/>
                        </a:solidFill>
                        <a:ln w="9525">
                          <a:solidFill>
                            <a:srgbClr val="FF0000"/>
                          </a:solidFill>
                          <a:miter lim="800000"/>
                          <a:headEnd/>
                          <a:tailEnd/>
                        </a:ln>
                      </wps:spPr>
                      <wps:txbx>
                        <w:txbxContent>
                          <w:p w14:paraId="2E00252F" w14:textId="77777777" w:rsidR="000852CA" w:rsidRPr="00D72129" w:rsidRDefault="000852CA" w:rsidP="000852CA">
                            <w:pPr>
                              <w:rPr>
                                <w:rFonts w:ascii="Arial" w:hAnsi="Arial" w:cs="Arial"/>
                                <w:b/>
                                <w:szCs w:val="20"/>
                              </w:rPr>
                            </w:pPr>
                            <w:r w:rsidRPr="00693A85">
                              <w:rPr>
                                <w:rFonts w:ascii="Arial" w:hAnsi="Arial" w:cs="Arial"/>
                                <w:sz w:val="20"/>
                                <w:szCs w:val="20"/>
                              </w:rPr>
                              <w:t xml:space="preserve">                                                                             </w:t>
                            </w:r>
                            <w:r w:rsidRPr="00D72129">
                              <w:rPr>
                                <w:rFonts w:ascii="Arial" w:hAnsi="Arial" w:cs="Arial"/>
                                <w:b/>
                                <w:szCs w:val="20"/>
                              </w:rPr>
                              <w:t xml:space="preserve">Article 12 </w:t>
                            </w:r>
                          </w:p>
                          <w:p w14:paraId="569F3817" w14:textId="77777777" w:rsidR="000852CA" w:rsidRPr="00312576" w:rsidRDefault="000852CA" w:rsidP="000852CA">
                            <w:pPr>
                              <w:rPr>
                                <w:rStyle w:val="normaltextrun"/>
                                <w:rFonts w:ascii="Arial" w:hAnsi="Arial" w:cs="Arial"/>
                                <w:sz w:val="20"/>
                                <w:szCs w:val="20"/>
                              </w:rPr>
                            </w:pPr>
                            <w:r w:rsidRPr="00312576">
                              <w:rPr>
                                <w:rFonts w:ascii="Arial" w:hAnsi="Arial" w:cs="Arial"/>
                                <w:sz w:val="20"/>
                                <w:szCs w:val="20"/>
                              </w:rPr>
                              <w:t>Your right to say what you think should happen and be listened to child (</w:t>
                            </w:r>
                            <w:r w:rsidRPr="00312576">
                              <w:rPr>
                                <w:rStyle w:val="normaltextrun"/>
                                <w:rFonts w:ascii="Arial" w:hAnsi="Arial" w:cs="Arial"/>
                                <w:sz w:val="20"/>
                                <w:szCs w:val="20"/>
                              </w:rPr>
                              <w:t xml:space="preserve">Children’s Commissioner for Wales, 2019).  </w:t>
                            </w:r>
                          </w:p>
                          <w:p w14:paraId="3537B727" w14:textId="1B052A10" w:rsidR="000852CA" w:rsidRPr="00312576" w:rsidRDefault="000852CA" w:rsidP="000852CA">
                            <w:pPr>
                              <w:rPr>
                                <w:rStyle w:val="normaltextrun"/>
                                <w:rFonts w:ascii="Arial" w:hAnsi="Arial" w:cs="Arial"/>
                                <w:sz w:val="20"/>
                                <w:szCs w:val="20"/>
                              </w:rPr>
                            </w:pPr>
                            <w:r w:rsidRPr="00312576">
                              <w:rPr>
                                <w:rStyle w:val="normaltextrun"/>
                                <w:rFonts w:ascii="Arial" w:hAnsi="Arial" w:cs="Arial"/>
                                <w:b/>
                                <w:sz w:val="20"/>
                                <w:szCs w:val="20"/>
                                <w:u w:val="single"/>
                              </w:rPr>
                              <w:t>Voice of the child -</w:t>
                            </w:r>
                            <w:r w:rsidRPr="00312576">
                              <w:rPr>
                                <w:rStyle w:val="normaltextrun"/>
                                <w:rFonts w:ascii="Arial" w:hAnsi="Arial" w:cs="Arial"/>
                                <w:sz w:val="20"/>
                                <w:szCs w:val="20"/>
                              </w:rPr>
                              <w:t xml:space="preserve"> Voice of the Child (no date)</w:t>
                            </w:r>
                            <w:r w:rsidR="00927314">
                              <w:rPr>
                                <w:rStyle w:val="normaltextrun"/>
                                <w:rFonts w:ascii="Arial" w:hAnsi="Arial" w:cs="Arial"/>
                                <w:sz w:val="20"/>
                                <w:szCs w:val="20"/>
                              </w:rPr>
                              <w:t xml:space="preserve"> shows that</w:t>
                            </w:r>
                            <w:r w:rsidRPr="00312576">
                              <w:rPr>
                                <w:rStyle w:val="normaltextrun"/>
                                <w:rFonts w:ascii="Arial" w:hAnsi="Arial" w:cs="Arial"/>
                                <w:sz w:val="20"/>
                                <w:szCs w:val="20"/>
                              </w:rPr>
                              <w:t xml:space="preserve"> child</w:t>
                            </w:r>
                            <w:r w:rsidR="00927314">
                              <w:rPr>
                                <w:rStyle w:val="normaltextrun"/>
                                <w:rFonts w:ascii="Arial" w:hAnsi="Arial" w:cs="Arial"/>
                                <w:sz w:val="20"/>
                                <w:szCs w:val="20"/>
                              </w:rPr>
                              <w:t>ren</w:t>
                            </w:r>
                            <w:r w:rsidRPr="00312576">
                              <w:rPr>
                                <w:rStyle w:val="normaltextrun"/>
                                <w:rFonts w:ascii="Arial" w:hAnsi="Arial" w:cs="Arial"/>
                                <w:sz w:val="20"/>
                                <w:szCs w:val="20"/>
                              </w:rPr>
                              <w:t xml:space="preserve"> have the right to state their opinion or have a say in what happens when it revolves around their own life. A child’s opinion should never be discarded or ignored. </w:t>
                            </w:r>
                          </w:p>
                          <w:p w14:paraId="357A231E" w14:textId="77777777" w:rsidR="000852CA" w:rsidRPr="00312576" w:rsidRDefault="000852CA" w:rsidP="000852CA">
                            <w:pPr>
                              <w:spacing w:line="360" w:lineRule="auto"/>
                              <w:rPr>
                                <w:rFonts w:ascii="Arial" w:hAnsi="Arial" w:cs="Arial"/>
                                <w:sz w:val="20"/>
                                <w:szCs w:val="20"/>
                              </w:rPr>
                            </w:pPr>
                            <w:r w:rsidRPr="00312576">
                              <w:rPr>
                                <w:rStyle w:val="normaltextrun"/>
                                <w:rFonts w:ascii="Arial" w:hAnsi="Arial" w:cs="Arial"/>
                                <w:b/>
                                <w:sz w:val="20"/>
                                <w:szCs w:val="20"/>
                                <w:u w:val="single"/>
                              </w:rPr>
                              <w:t>Foundation Phase Framework-</w:t>
                            </w:r>
                            <w:r w:rsidRPr="00312576">
                              <w:rPr>
                                <w:rStyle w:val="normaltextrun"/>
                                <w:rFonts w:ascii="Arial" w:hAnsi="Arial" w:cs="Arial"/>
                                <w:sz w:val="20"/>
                                <w:szCs w:val="20"/>
                              </w:rPr>
                              <w:t xml:space="preserve"> </w:t>
                            </w:r>
                            <w:r w:rsidRPr="00312576">
                              <w:rPr>
                                <w:rFonts w:ascii="Arial" w:hAnsi="Arial" w:cs="Arial"/>
                                <w:sz w:val="20"/>
                                <w:szCs w:val="20"/>
                              </w:rPr>
                              <w:t>The Foundation Phase supports article 12 by encouraging the respect of children having a voice. The Framework includes planned tasks within a setting, such as a school,  that allows children to express their views, beliefs and values. It also gives children the ability to listen to other children’s opinions around them and take them into consideration (Welsh Government, 2015).</w:t>
                            </w:r>
                          </w:p>
                          <w:p w14:paraId="29A20879" w14:textId="77777777" w:rsidR="000852CA" w:rsidRPr="00312576" w:rsidRDefault="000852CA" w:rsidP="000852CA">
                            <w:pPr>
                              <w:spacing w:line="360" w:lineRule="auto"/>
                              <w:rPr>
                                <w:rFonts w:ascii="Arial" w:hAnsi="Arial" w:cs="Arial"/>
                                <w:sz w:val="20"/>
                                <w:szCs w:val="20"/>
                              </w:rPr>
                            </w:pPr>
                            <w:r w:rsidRPr="00312576">
                              <w:rPr>
                                <w:rFonts w:ascii="Arial" w:hAnsi="Arial" w:cs="Arial"/>
                                <w:b/>
                                <w:sz w:val="20"/>
                                <w:szCs w:val="20"/>
                                <w:u w:val="single"/>
                              </w:rPr>
                              <w:t>Children Act 1989 –</w:t>
                            </w:r>
                            <w:r w:rsidRPr="00312576">
                              <w:rPr>
                                <w:rFonts w:ascii="Arial" w:hAnsi="Arial" w:cs="Arial"/>
                                <w:sz w:val="20"/>
                                <w:szCs w:val="20"/>
                              </w:rPr>
                              <w:t xml:space="preserve"> The act states that children have the right to a voice and a right to help when it comes to decision making. This can help with a child independency and gives the child a sense of importance to making and giving an opinion which potentially could make a change to benefit their own life (Children’s rights Wales, 2007). </w:t>
                            </w:r>
                          </w:p>
                          <w:p w14:paraId="482BC3E0" w14:textId="77777777" w:rsidR="000852CA" w:rsidRPr="002314A2" w:rsidRDefault="000852CA" w:rsidP="000852CA">
                            <w:pPr>
                              <w:spacing w:line="360" w:lineRule="auto"/>
                              <w:rPr>
                                <w:rFonts w:ascii="Arial" w:hAnsi="Arial" w:cs="Arial"/>
                                <w:b/>
                                <w:sz w:val="21"/>
                                <w:szCs w:val="21"/>
                                <w:u w:val="single"/>
                              </w:rPr>
                            </w:pPr>
                          </w:p>
                          <w:p w14:paraId="520651E0" w14:textId="77777777" w:rsidR="000852CA" w:rsidRPr="002314A2" w:rsidRDefault="000852CA" w:rsidP="000852CA">
                            <w:pPr>
                              <w:rPr>
                                <w:rStyle w:val="normaltextrun"/>
                                <w:rFonts w:ascii="Arial" w:hAnsi="Arial" w:cs="Arial"/>
                                <w:sz w:val="21"/>
                                <w:szCs w:val="21"/>
                              </w:rPr>
                            </w:pPr>
                          </w:p>
                          <w:p w14:paraId="577FCE9F" w14:textId="77777777" w:rsidR="000852CA" w:rsidRDefault="000852CA" w:rsidP="000852CA">
                            <w:pPr>
                              <w:rPr>
                                <w:rStyle w:val="normaltextrun"/>
                                <w:rFonts w:ascii="Arial" w:hAnsi="Arial" w:cs="Arial"/>
                              </w:rPr>
                            </w:pPr>
                          </w:p>
                          <w:p w14:paraId="5D269834" w14:textId="77777777" w:rsidR="000852CA" w:rsidRDefault="000852CA" w:rsidP="000852CA"/>
                          <w:p w14:paraId="2CA9F90E" w14:textId="77777777" w:rsidR="000852CA" w:rsidRDefault="000852CA" w:rsidP="000852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00FE5" id="_x0000_s1029" type="#_x0000_t202" style="position:absolute;margin-left:-23.65pt;margin-top:341.1pt;width:498.95pt;height:250.3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" fillcolor="red" strokecolor="red">
                <v:textbox>
                  <w:txbxContent>
                    <w:p w14:paraId="2E00252F" w14:textId="77777777" w:rsidR="000852CA" w:rsidRPr="00D72129" w:rsidRDefault="000852CA" w:rsidP="000852CA">
                      <w:pPr>
                        <w:rPr>
                          <w:rFonts w:ascii="Arial" w:hAnsi="Arial" w:cs="Arial"/>
                          <w:b/>
                          <w:szCs w:val="20"/>
                        </w:rPr>
                      </w:pPr>
                      <w:r w:rsidRPr="00693A85">
                        <w:rPr>
                          <w:rFonts w:ascii="Arial" w:hAnsi="Arial" w:cs="Arial"/>
                          <w:sz w:val="20"/>
                          <w:szCs w:val="20"/>
                        </w:rPr>
                        <w:t xml:space="preserve">                                                                             </w:t>
                      </w:r>
                      <w:r w:rsidRPr="00D72129">
                        <w:rPr>
                          <w:rFonts w:ascii="Arial" w:hAnsi="Arial" w:cs="Arial"/>
                          <w:b/>
                          <w:szCs w:val="20"/>
                        </w:rPr>
                        <w:t xml:space="preserve">Article 12 </w:t>
                      </w:r>
                    </w:p>
                    <w:p w14:paraId="569F3817" w14:textId="77777777" w:rsidR="000852CA" w:rsidRPr="00312576" w:rsidRDefault="000852CA" w:rsidP="000852CA">
                      <w:pPr>
                        <w:rPr>
                          <w:rStyle w:val="normaltextrun"/>
                          <w:rFonts w:ascii="Arial" w:hAnsi="Arial" w:cs="Arial"/>
                          <w:sz w:val="20"/>
                          <w:szCs w:val="20"/>
                        </w:rPr>
                      </w:pPr>
                      <w:r w:rsidRPr="00312576">
                        <w:rPr>
                          <w:rFonts w:ascii="Arial" w:hAnsi="Arial" w:cs="Arial"/>
                          <w:sz w:val="20"/>
                          <w:szCs w:val="20"/>
                        </w:rPr>
                        <w:t>Your right to say what you think should happen and be listened to child (</w:t>
                      </w:r>
                      <w:r w:rsidRPr="00312576">
                        <w:rPr>
                          <w:rStyle w:val="normaltextrun"/>
                          <w:rFonts w:ascii="Arial" w:hAnsi="Arial" w:cs="Arial"/>
                          <w:sz w:val="20"/>
                          <w:szCs w:val="20"/>
                        </w:rPr>
                        <w:t xml:space="preserve">Children’s Commissioner for Wales, 2019).  </w:t>
                      </w:r>
                    </w:p>
                    <w:p w14:paraId="3537B727" w14:textId="1B052A10" w:rsidR="000852CA" w:rsidRPr="00312576" w:rsidRDefault="000852CA" w:rsidP="000852CA">
                      <w:pPr>
                        <w:rPr>
                          <w:rStyle w:val="normaltextrun"/>
                          <w:rFonts w:ascii="Arial" w:hAnsi="Arial" w:cs="Arial"/>
                          <w:sz w:val="20"/>
                          <w:szCs w:val="20"/>
                        </w:rPr>
                      </w:pPr>
                      <w:r w:rsidRPr="00312576">
                        <w:rPr>
                          <w:rStyle w:val="normaltextrun"/>
                          <w:rFonts w:ascii="Arial" w:hAnsi="Arial" w:cs="Arial"/>
                          <w:b/>
                          <w:sz w:val="20"/>
                          <w:szCs w:val="20"/>
                          <w:u w:val="single"/>
                        </w:rPr>
                        <w:t>Voice of the child -</w:t>
                      </w:r>
                      <w:r w:rsidRPr="00312576">
                        <w:rPr>
                          <w:rStyle w:val="normaltextrun"/>
                          <w:rFonts w:ascii="Arial" w:hAnsi="Arial" w:cs="Arial"/>
                          <w:sz w:val="20"/>
                          <w:szCs w:val="20"/>
                        </w:rPr>
                        <w:t xml:space="preserve"> Voice of the Child (no date)</w:t>
                      </w:r>
                      <w:r w:rsidR="00927314">
                        <w:rPr>
                          <w:rStyle w:val="normaltextrun"/>
                          <w:rFonts w:ascii="Arial" w:hAnsi="Arial" w:cs="Arial"/>
                          <w:sz w:val="20"/>
                          <w:szCs w:val="20"/>
                        </w:rPr>
                        <w:t xml:space="preserve"> shows that</w:t>
                      </w:r>
                      <w:r w:rsidRPr="00312576">
                        <w:rPr>
                          <w:rStyle w:val="normaltextrun"/>
                          <w:rFonts w:ascii="Arial" w:hAnsi="Arial" w:cs="Arial"/>
                          <w:sz w:val="20"/>
                          <w:szCs w:val="20"/>
                        </w:rPr>
                        <w:t xml:space="preserve"> child</w:t>
                      </w:r>
                      <w:r w:rsidR="00927314">
                        <w:rPr>
                          <w:rStyle w:val="normaltextrun"/>
                          <w:rFonts w:ascii="Arial" w:hAnsi="Arial" w:cs="Arial"/>
                          <w:sz w:val="20"/>
                          <w:szCs w:val="20"/>
                        </w:rPr>
                        <w:t>ren</w:t>
                      </w:r>
                      <w:r w:rsidRPr="00312576">
                        <w:rPr>
                          <w:rStyle w:val="normaltextrun"/>
                          <w:rFonts w:ascii="Arial" w:hAnsi="Arial" w:cs="Arial"/>
                          <w:sz w:val="20"/>
                          <w:szCs w:val="20"/>
                        </w:rPr>
                        <w:t xml:space="preserve"> have the right to state their opinion or have a say in what happens when it revolves around their own life. A child’s opinion should never be discarded or ignored. </w:t>
                      </w:r>
                    </w:p>
                    <w:p w14:paraId="357A231E" w14:textId="77777777" w:rsidR="000852CA" w:rsidRPr="00312576" w:rsidRDefault="000852CA" w:rsidP="000852CA">
                      <w:pPr>
                        <w:spacing w:line="360" w:lineRule="auto"/>
                        <w:rPr>
                          <w:rFonts w:ascii="Arial" w:hAnsi="Arial" w:cs="Arial"/>
                          <w:sz w:val="20"/>
                          <w:szCs w:val="20"/>
                        </w:rPr>
                      </w:pPr>
                      <w:r w:rsidRPr="00312576">
                        <w:rPr>
                          <w:rStyle w:val="normaltextrun"/>
                          <w:rFonts w:ascii="Arial" w:hAnsi="Arial" w:cs="Arial"/>
                          <w:b/>
                          <w:sz w:val="20"/>
                          <w:szCs w:val="20"/>
                          <w:u w:val="single"/>
                        </w:rPr>
                        <w:t>Foundation Phase Framework-</w:t>
                      </w:r>
                      <w:r w:rsidRPr="00312576">
                        <w:rPr>
                          <w:rStyle w:val="normaltextrun"/>
                          <w:rFonts w:ascii="Arial" w:hAnsi="Arial" w:cs="Arial"/>
                          <w:sz w:val="20"/>
                          <w:szCs w:val="20"/>
                        </w:rPr>
                        <w:t xml:space="preserve"> </w:t>
                      </w:r>
                      <w:r w:rsidRPr="00312576">
                        <w:rPr>
                          <w:rFonts w:ascii="Arial" w:hAnsi="Arial" w:cs="Arial"/>
                          <w:sz w:val="20"/>
                          <w:szCs w:val="20"/>
                        </w:rPr>
                        <w:t>The Foundation Phase supports article 12 by encouraging the respect of children having a voice. The Framework includes planned tasks within a setting, such as a school,  that allows children to express their views, beliefs and values. It also gives children the ability to listen to other children’s opinions around them and take them into consideration (Welsh Government, 2015).</w:t>
                      </w:r>
                    </w:p>
                    <w:p w14:paraId="29A20879" w14:textId="77777777" w:rsidR="000852CA" w:rsidRPr="00312576" w:rsidRDefault="000852CA" w:rsidP="000852CA">
                      <w:pPr>
                        <w:spacing w:line="360" w:lineRule="auto"/>
                        <w:rPr>
                          <w:rFonts w:ascii="Arial" w:hAnsi="Arial" w:cs="Arial"/>
                          <w:sz w:val="20"/>
                          <w:szCs w:val="20"/>
                        </w:rPr>
                      </w:pPr>
                      <w:r w:rsidRPr="00312576">
                        <w:rPr>
                          <w:rFonts w:ascii="Arial" w:hAnsi="Arial" w:cs="Arial"/>
                          <w:b/>
                          <w:sz w:val="20"/>
                          <w:szCs w:val="20"/>
                          <w:u w:val="single"/>
                        </w:rPr>
                        <w:t>Children Act 1989 –</w:t>
                      </w:r>
                      <w:r w:rsidRPr="00312576">
                        <w:rPr>
                          <w:rFonts w:ascii="Arial" w:hAnsi="Arial" w:cs="Arial"/>
                          <w:sz w:val="20"/>
                          <w:szCs w:val="20"/>
                        </w:rPr>
                        <w:t xml:space="preserve"> The act states that children have the right to a voice and a right to help when it comes to decision making. This can help with a child independency and gives the child a sense of importance to making and giving an opinion which potentially could make a change to benefit their own life (Children’s rights Wales, 2007). </w:t>
                      </w:r>
                    </w:p>
                    <w:p w14:paraId="482BC3E0" w14:textId="77777777" w:rsidR="000852CA" w:rsidRPr="002314A2" w:rsidRDefault="000852CA" w:rsidP="000852CA">
                      <w:pPr>
                        <w:spacing w:line="360" w:lineRule="auto"/>
                        <w:rPr>
                          <w:rFonts w:ascii="Arial" w:hAnsi="Arial" w:cs="Arial"/>
                          <w:b/>
                          <w:sz w:val="21"/>
                          <w:szCs w:val="21"/>
                          <w:u w:val="single"/>
                        </w:rPr>
                      </w:pPr>
                    </w:p>
                    <w:p w14:paraId="520651E0" w14:textId="77777777" w:rsidR="000852CA" w:rsidRPr="002314A2" w:rsidRDefault="000852CA" w:rsidP="000852CA">
                      <w:pPr>
                        <w:rPr>
                          <w:rStyle w:val="normaltextrun"/>
                          <w:rFonts w:ascii="Arial" w:hAnsi="Arial" w:cs="Arial"/>
                          <w:sz w:val="21"/>
                          <w:szCs w:val="21"/>
                        </w:rPr>
                      </w:pPr>
                    </w:p>
                    <w:p w14:paraId="577FCE9F" w14:textId="77777777" w:rsidR="000852CA" w:rsidRDefault="000852CA" w:rsidP="000852CA">
                      <w:pPr>
                        <w:rPr>
                          <w:rStyle w:val="normaltextrun"/>
                          <w:rFonts w:ascii="Arial" w:hAnsi="Arial" w:cs="Arial"/>
                        </w:rPr>
                      </w:pPr>
                    </w:p>
                    <w:p w14:paraId="5D269834" w14:textId="77777777" w:rsidR="000852CA" w:rsidRDefault="000852CA" w:rsidP="000852CA"/>
                    <w:p w14:paraId="2CA9F90E" w14:textId="77777777" w:rsidR="000852CA" w:rsidRDefault="000852CA" w:rsidP="000852CA"/>
                  </w:txbxContent>
                </v:textbox>
                <w10:wrap type="square" anchorx="margin"/>
              </v:shape>
            </w:pict>
          </mc:Fallback>
        </mc:AlternateContent>
      </w:r>
      <w:r w:rsidR="002F1A4C">
        <w:rPr>
          <w:noProof/>
          <w:u w:val="single"/>
        </w:rPr>
        <mc:AlternateContent>
          <mc:Choice Requires="wps">
            <w:drawing>
              <wp:anchor distT="0" distB="0" distL="114300" distR="114300" simplePos="0" relativeHeight="251668480" behindDoc="0" locked="0" layoutInCell="1" allowOverlap="1" wp14:anchorId="0BBBBF55" wp14:editId="047A2D84">
                <wp:simplePos x="0" y="0"/>
                <wp:positionH relativeFrom="margin">
                  <wp:posOffset>-278443</wp:posOffset>
                </wp:positionH>
                <wp:positionV relativeFrom="paragraph">
                  <wp:posOffset>7522191</wp:posOffset>
                </wp:positionV>
                <wp:extent cx="6145619" cy="552893"/>
                <wp:effectExtent l="0" t="0" r="26670" b="19050"/>
                <wp:wrapNone/>
                <wp:docPr id="8" name="Text Box 8"/>
                <wp:cNvGraphicFramePr/>
                <a:graphic xmlns:a="http://schemas.openxmlformats.org/drawingml/2006/main">
                  <a:graphicData uri="http://schemas.microsoft.com/office/word/2010/wordprocessingShape">
                    <wps:wsp>
                      <wps:cNvSpPr txBox="1"/>
                      <wps:spPr>
                        <a:xfrm>
                          <a:off x="0" y="0"/>
                          <a:ext cx="6145619" cy="552893"/>
                        </a:xfrm>
                        <a:prstGeom prst="rect">
                          <a:avLst/>
                        </a:prstGeom>
                        <a:solidFill>
                          <a:srgbClr val="FF0000"/>
                        </a:solidFill>
                        <a:ln w="6350">
                          <a:solidFill>
                            <a:srgbClr val="FF0000"/>
                          </a:solidFill>
                        </a:ln>
                      </wps:spPr>
                      <wps:txbx>
                        <w:txbxContent>
                          <w:p w14:paraId="7C1F2CA4" w14:textId="77777777" w:rsidR="002314A2" w:rsidRPr="00693A85" w:rsidRDefault="002314A2">
                            <w:pPr>
                              <w:rPr>
                                <w:rFonts w:ascii="Arial" w:hAnsi="Arial" w:cs="Arial"/>
                              </w:rPr>
                            </w:pPr>
                            <w:r w:rsidRPr="00693A85">
                              <w:rPr>
                                <w:rFonts w:ascii="Arial" w:hAnsi="Arial" w:cs="Arial"/>
                              </w:rPr>
                              <w:t xml:space="preserve">Practitioners or professionals in a child life should also respect the voice of the child in order to gain a positive, trusting relationship with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BBBF55" id="Text Box 8" o:spid="_x0000_s1030" type="#_x0000_t202" style="position:absolute;margin-left:-21.9pt;margin-top:592.3pt;width:483.9pt;height:43.5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" fillcolor="red" strokecolor="red" strokeweight=".5pt">
                <v:textbox>
                  <w:txbxContent>
                    <w:p w14:paraId="7C1F2CA4" w14:textId="77777777" w:rsidR="002314A2" w:rsidRPr="00693A85" w:rsidRDefault="002314A2">
                      <w:pPr>
                        <w:rPr>
                          <w:rFonts w:ascii="Arial" w:hAnsi="Arial" w:cs="Arial"/>
                        </w:rPr>
                      </w:pPr>
                      <w:r w:rsidRPr="00693A85">
                        <w:rPr>
                          <w:rFonts w:ascii="Arial" w:hAnsi="Arial" w:cs="Arial"/>
                        </w:rPr>
                        <w:t xml:space="preserve">Practitioners or professionals in a child life should also respect the voice of the child in order to gain a positive, trusting relationship with the child. </w:t>
                      </w:r>
                    </w:p>
                  </w:txbxContent>
                </v:textbox>
                <w10:wrap anchorx="margin"/>
              </v:shape>
            </w:pict>
          </mc:Fallback>
        </mc:AlternateContent>
      </w:r>
      <w:r w:rsidR="000852CA">
        <w:rPr>
          <w:noProof/>
          <w:u w:val="single"/>
        </w:rPr>
        <mc:AlternateContent>
          <mc:Choice Requires="wps">
            <w:drawing>
              <wp:anchor distT="0" distB="0" distL="114300" distR="114300" simplePos="0" relativeHeight="251665408" behindDoc="0" locked="0" layoutInCell="1" allowOverlap="1" wp14:anchorId="7A6AEB3D" wp14:editId="7E72DD56">
                <wp:simplePos x="0" y="0"/>
                <wp:positionH relativeFrom="margin">
                  <wp:align>center</wp:align>
                </wp:positionH>
                <wp:positionV relativeFrom="paragraph">
                  <wp:posOffset>4223902</wp:posOffset>
                </wp:positionV>
                <wp:extent cx="6918960" cy="3879850"/>
                <wp:effectExtent l="19050" t="19050" r="34290" b="44450"/>
                <wp:wrapNone/>
                <wp:docPr id="5" name="Rectangle: Rounded Corners 5"/>
                <wp:cNvGraphicFramePr/>
                <a:graphic xmlns:a="http://schemas.openxmlformats.org/drawingml/2006/main">
                  <a:graphicData uri="http://schemas.microsoft.com/office/word/2010/wordprocessingShape">
                    <wps:wsp>
                      <wps:cNvSpPr/>
                      <wps:spPr>
                        <a:xfrm>
                          <a:off x="0" y="0"/>
                          <a:ext cx="6918960" cy="3879850"/>
                        </a:xfrm>
                        <a:prstGeom prst="roundRect">
                          <a:avLst/>
                        </a:prstGeom>
                        <a:solidFill>
                          <a:srgbClr val="FF0000"/>
                        </a:solidFill>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A485EE" id="Rectangle: Rounded Corners 5" o:spid="_x0000_s1026" style="position:absolute;margin-left:0;margin-top:332.6pt;width:544.8pt;height:30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" fillcolor="red" strokecolor="black [3213]" strokeweight="4.5pt">
                <v:stroke joinstyle="miter"/>
                <w10:wrap anchorx="margin"/>
              </v:roundrect>
            </w:pict>
          </mc:Fallback>
        </mc:AlternateContent>
      </w:r>
    </w:p>
    <w:p w14:paraId="6E7D418B" w14:textId="24CBD168" w:rsidR="00726A88" w:rsidRDefault="004032EE" w:rsidP="008B29D9">
      <w:pPr>
        <w:rPr>
          <w:u w:val="single"/>
        </w:rPr>
      </w:pPr>
      <w:r>
        <w:rPr>
          <w:noProof/>
        </w:rPr>
        <w:lastRenderedPageBreak/>
        <mc:AlternateContent>
          <mc:Choice Requires="wps">
            <w:drawing>
              <wp:anchor distT="0" distB="0" distL="114300" distR="114300" simplePos="0" relativeHeight="251676672" behindDoc="0" locked="0" layoutInCell="1" allowOverlap="1" wp14:anchorId="7A599865" wp14:editId="3A2D404C">
                <wp:simplePos x="0" y="0"/>
                <wp:positionH relativeFrom="margin">
                  <wp:align>center</wp:align>
                </wp:positionH>
                <wp:positionV relativeFrom="paragraph">
                  <wp:posOffset>4359275</wp:posOffset>
                </wp:positionV>
                <wp:extent cx="7232650" cy="4980807"/>
                <wp:effectExtent l="19050" t="19050" r="25400" b="10795"/>
                <wp:wrapNone/>
                <wp:docPr id="1" name="Rectangle: Rounded Corners 1"/>
                <wp:cNvGraphicFramePr/>
                <a:graphic xmlns:a="http://schemas.openxmlformats.org/drawingml/2006/main">
                  <a:graphicData uri="http://schemas.microsoft.com/office/word/2010/wordprocessingShape">
                    <wps:wsp>
                      <wps:cNvSpPr/>
                      <wps:spPr>
                        <a:xfrm>
                          <a:off x="0" y="0"/>
                          <a:ext cx="7232650" cy="4980807"/>
                        </a:xfrm>
                        <a:prstGeom prst="roundRect">
                          <a:avLst/>
                        </a:prstGeom>
                        <a:solidFill>
                          <a:srgbClr val="92D050"/>
                        </a:solidFill>
                        <a:ln w="381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9899CF" id="Rectangle: Rounded Corners 1" o:spid="_x0000_s1026" style="position:absolute;margin-left:0;margin-top:343.25pt;width:569.5pt;height:392.2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" fillcolor="#92d050" strokecolor="black [3213]" strokeweight="3pt">
                <v:stroke joinstyle="miter"/>
                <w10:wrap anchorx="margin"/>
              </v:roundrect>
            </w:pict>
          </mc:Fallback>
        </mc:AlternateContent>
      </w:r>
      <w:r w:rsidR="00FA66CD" w:rsidRPr="008B29D9">
        <w:rPr>
          <w:noProof/>
          <w:u w:val="single"/>
        </w:rPr>
        <mc:AlternateContent>
          <mc:Choice Requires="wps">
            <w:drawing>
              <wp:anchor distT="45720" distB="45720" distL="114300" distR="114300" simplePos="0" relativeHeight="251675648" behindDoc="0" locked="0" layoutInCell="1" allowOverlap="1" wp14:anchorId="72596BBD" wp14:editId="443DE87A">
                <wp:simplePos x="0" y="0"/>
                <wp:positionH relativeFrom="margin">
                  <wp:posOffset>-314325</wp:posOffset>
                </wp:positionH>
                <wp:positionV relativeFrom="paragraph">
                  <wp:posOffset>122555</wp:posOffset>
                </wp:positionV>
                <wp:extent cx="6400800" cy="3780155"/>
                <wp:effectExtent l="0" t="0" r="19050"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780155"/>
                        </a:xfrm>
                        <a:prstGeom prst="rect">
                          <a:avLst/>
                        </a:prstGeom>
                        <a:solidFill>
                          <a:srgbClr val="0070C0"/>
                        </a:solidFill>
                        <a:ln w="9525">
                          <a:solidFill>
                            <a:srgbClr val="0070C0"/>
                          </a:solidFill>
                          <a:miter lim="800000"/>
                          <a:headEnd/>
                          <a:tailEnd/>
                        </a:ln>
                      </wps:spPr>
                      <wps:txbx>
                        <w:txbxContent>
                          <w:p w14:paraId="283F3288" w14:textId="3A1EFF15" w:rsidR="008B29D9" w:rsidRPr="008B29D9" w:rsidRDefault="008B29D9">
                            <w:pPr>
                              <w:rPr>
                                <w:b/>
                              </w:rPr>
                            </w:pPr>
                            <w:r>
                              <w:t xml:space="preserve">                                                                                  </w:t>
                            </w:r>
                            <w:r w:rsidRPr="00FA66CD">
                              <w:rPr>
                                <w:b/>
                                <w:sz w:val="24"/>
                              </w:rPr>
                              <w:t xml:space="preserve">ARTICLE 16 </w:t>
                            </w:r>
                          </w:p>
                          <w:p w14:paraId="164A7CCB" w14:textId="1C2E5DA1" w:rsidR="008B29D9" w:rsidRPr="00FA66CD" w:rsidRDefault="008B29D9" w:rsidP="008B29D9">
                            <w:pPr>
                              <w:spacing w:line="360" w:lineRule="auto"/>
                              <w:rPr>
                                <w:rFonts w:ascii="Arial" w:hAnsi="Arial" w:cs="Arial"/>
                                <w:sz w:val="20"/>
                                <w:szCs w:val="19"/>
                              </w:rPr>
                            </w:pPr>
                            <w:r w:rsidRPr="00FA66CD">
                              <w:rPr>
                                <w:rFonts w:ascii="Arial" w:hAnsi="Arial" w:cs="Arial"/>
                                <w:sz w:val="20"/>
                                <w:szCs w:val="19"/>
                              </w:rPr>
                              <w:t xml:space="preserve">Children have the right to privacy. The law should protect them from attacks against their way of life, their good name, their families and their homes </w:t>
                            </w:r>
                            <w:bookmarkStart w:id="1" w:name="_Hlk500078200"/>
                            <w:bookmarkStart w:id="2" w:name="_Hlk500074282"/>
                            <w:r w:rsidRPr="00FA66CD">
                              <w:rPr>
                                <w:rFonts w:ascii="Arial" w:hAnsi="Arial" w:cs="Arial"/>
                                <w:sz w:val="20"/>
                                <w:szCs w:val="19"/>
                              </w:rPr>
                              <w:t>(Children’s Rights Wales, 2016).</w:t>
                            </w:r>
                            <w:bookmarkEnd w:id="1"/>
                            <w:r w:rsidRPr="00FA66CD">
                              <w:rPr>
                                <w:rFonts w:ascii="Arial" w:hAnsi="Arial" w:cs="Arial"/>
                                <w:sz w:val="20"/>
                                <w:szCs w:val="19"/>
                              </w:rPr>
                              <w:t xml:space="preserve"> </w:t>
                            </w:r>
                            <w:bookmarkEnd w:id="2"/>
                          </w:p>
                          <w:p w14:paraId="39CAABE0" w14:textId="5EF50A34" w:rsidR="008B29D9" w:rsidRPr="00FA66CD" w:rsidRDefault="00055AD3" w:rsidP="008B29D9">
                            <w:pPr>
                              <w:spacing w:line="360" w:lineRule="auto"/>
                              <w:rPr>
                                <w:rFonts w:ascii="Arial" w:hAnsi="Arial" w:cs="Arial"/>
                                <w:sz w:val="20"/>
                                <w:szCs w:val="19"/>
                              </w:rPr>
                            </w:pPr>
                            <w:r w:rsidRPr="00FA66CD">
                              <w:rPr>
                                <w:rFonts w:ascii="Arial" w:hAnsi="Arial" w:cs="Arial"/>
                                <w:b/>
                                <w:sz w:val="20"/>
                                <w:szCs w:val="19"/>
                                <w:u w:val="single"/>
                              </w:rPr>
                              <w:t xml:space="preserve">The Education Act </w:t>
                            </w:r>
                            <w:r w:rsidR="00C749C5" w:rsidRPr="00FA66CD">
                              <w:rPr>
                                <w:rFonts w:ascii="Arial" w:hAnsi="Arial" w:cs="Arial"/>
                                <w:b/>
                                <w:sz w:val="20"/>
                                <w:szCs w:val="19"/>
                                <w:u w:val="single"/>
                              </w:rPr>
                              <w:t xml:space="preserve">2002 </w:t>
                            </w:r>
                            <w:r w:rsidR="00C3277E" w:rsidRPr="00FA66CD">
                              <w:rPr>
                                <w:rFonts w:ascii="Arial" w:hAnsi="Arial" w:cs="Arial"/>
                                <w:b/>
                                <w:sz w:val="20"/>
                                <w:szCs w:val="19"/>
                                <w:u w:val="single"/>
                              </w:rPr>
                              <w:t xml:space="preserve">– </w:t>
                            </w:r>
                            <w:r w:rsidR="00B04293" w:rsidRPr="00FA66CD">
                              <w:rPr>
                                <w:rFonts w:ascii="Arial" w:hAnsi="Arial" w:cs="Arial"/>
                                <w:sz w:val="20"/>
                                <w:szCs w:val="19"/>
                              </w:rPr>
                              <w:t>The Legislation</w:t>
                            </w:r>
                            <w:r w:rsidR="00E00F94" w:rsidRPr="00FA66CD">
                              <w:rPr>
                                <w:rFonts w:ascii="Arial" w:hAnsi="Arial" w:cs="Arial"/>
                                <w:sz w:val="20"/>
                                <w:szCs w:val="19"/>
                              </w:rPr>
                              <w:t>.co.uk</w:t>
                            </w:r>
                            <w:r w:rsidR="00B04293" w:rsidRPr="00FA66CD">
                              <w:rPr>
                                <w:rFonts w:ascii="Arial" w:hAnsi="Arial" w:cs="Arial"/>
                                <w:sz w:val="20"/>
                                <w:szCs w:val="19"/>
                              </w:rPr>
                              <w:t xml:space="preserve"> (no date) </w:t>
                            </w:r>
                            <w:r w:rsidR="00D12567" w:rsidRPr="00FA66CD">
                              <w:rPr>
                                <w:rFonts w:ascii="Arial" w:hAnsi="Arial" w:cs="Arial"/>
                                <w:sz w:val="20"/>
                                <w:szCs w:val="19"/>
                              </w:rPr>
                              <w:t xml:space="preserve">explains the importance of safe guarding children </w:t>
                            </w:r>
                            <w:r w:rsidR="00F84EDE" w:rsidRPr="00FA66CD">
                              <w:rPr>
                                <w:rFonts w:ascii="Arial" w:hAnsi="Arial" w:cs="Arial"/>
                                <w:sz w:val="20"/>
                                <w:szCs w:val="19"/>
                              </w:rPr>
                              <w:t xml:space="preserve">and </w:t>
                            </w:r>
                            <w:r w:rsidR="00CA7CE1" w:rsidRPr="00FA66CD">
                              <w:rPr>
                                <w:rFonts w:ascii="Arial" w:hAnsi="Arial" w:cs="Arial"/>
                                <w:sz w:val="20"/>
                                <w:szCs w:val="19"/>
                              </w:rPr>
                              <w:t>says that if</w:t>
                            </w:r>
                            <w:r w:rsidR="00F84EDE" w:rsidRPr="00FA66CD">
                              <w:rPr>
                                <w:rFonts w:ascii="Arial" w:hAnsi="Arial" w:cs="Arial"/>
                                <w:sz w:val="20"/>
                                <w:szCs w:val="19"/>
                              </w:rPr>
                              <w:t xml:space="preserve"> children are not safe guarded it could </w:t>
                            </w:r>
                            <w:r w:rsidR="00F42C48" w:rsidRPr="00FA66CD">
                              <w:rPr>
                                <w:rFonts w:ascii="Arial" w:hAnsi="Arial" w:cs="Arial"/>
                                <w:sz w:val="20"/>
                                <w:szCs w:val="19"/>
                              </w:rPr>
                              <w:t>a</w:t>
                            </w:r>
                            <w:r w:rsidR="00F84EDE" w:rsidRPr="00FA66CD">
                              <w:rPr>
                                <w:rFonts w:ascii="Arial" w:hAnsi="Arial" w:cs="Arial"/>
                                <w:sz w:val="20"/>
                                <w:szCs w:val="19"/>
                              </w:rPr>
                              <w:t>ffect their welfare</w:t>
                            </w:r>
                            <w:r w:rsidR="00F42C48" w:rsidRPr="00FA66CD">
                              <w:rPr>
                                <w:rFonts w:ascii="Arial" w:hAnsi="Arial" w:cs="Arial"/>
                                <w:sz w:val="20"/>
                                <w:szCs w:val="19"/>
                              </w:rPr>
                              <w:t xml:space="preserve">. It states that safe guarding children ensures that they are protected from any type of harm, for example neglect. </w:t>
                            </w:r>
                          </w:p>
                          <w:p w14:paraId="79955CD5" w14:textId="0934ECD0" w:rsidR="00CA7CE1" w:rsidRPr="00FA66CD" w:rsidRDefault="00CA7CE1" w:rsidP="008B29D9">
                            <w:pPr>
                              <w:spacing w:line="360" w:lineRule="auto"/>
                              <w:rPr>
                                <w:rFonts w:ascii="Arial" w:hAnsi="Arial" w:cs="Arial"/>
                                <w:sz w:val="20"/>
                                <w:szCs w:val="19"/>
                              </w:rPr>
                            </w:pPr>
                            <w:r w:rsidRPr="00FA66CD">
                              <w:rPr>
                                <w:rFonts w:ascii="Arial" w:hAnsi="Arial" w:cs="Arial"/>
                                <w:sz w:val="20"/>
                                <w:szCs w:val="19"/>
                              </w:rPr>
                              <w:t xml:space="preserve">Professionals such as teachers in a setting should also stick to the confidentially </w:t>
                            </w:r>
                            <w:r w:rsidR="00EF4C43" w:rsidRPr="00FA66CD">
                              <w:rPr>
                                <w:rFonts w:ascii="Arial" w:hAnsi="Arial" w:cs="Arial"/>
                                <w:sz w:val="20"/>
                                <w:szCs w:val="19"/>
                              </w:rPr>
                              <w:t>policy to ensure any information on any child</w:t>
                            </w:r>
                            <w:r w:rsidR="0086744D" w:rsidRPr="00FA66CD">
                              <w:rPr>
                                <w:rFonts w:ascii="Arial" w:hAnsi="Arial" w:cs="Arial"/>
                                <w:sz w:val="20"/>
                                <w:szCs w:val="19"/>
                              </w:rPr>
                              <w:t xml:space="preserve"> or their family</w:t>
                            </w:r>
                            <w:r w:rsidR="00EF4C43" w:rsidRPr="00FA66CD">
                              <w:rPr>
                                <w:rFonts w:ascii="Arial" w:hAnsi="Arial" w:cs="Arial"/>
                                <w:sz w:val="20"/>
                                <w:szCs w:val="19"/>
                              </w:rPr>
                              <w:t xml:space="preserve"> passed on is correct and is passed on to the</w:t>
                            </w:r>
                            <w:r w:rsidR="006124A4" w:rsidRPr="00FA66CD">
                              <w:rPr>
                                <w:rFonts w:ascii="Arial" w:hAnsi="Arial" w:cs="Arial"/>
                                <w:sz w:val="20"/>
                                <w:szCs w:val="19"/>
                              </w:rPr>
                              <w:t xml:space="preserve"> correct people. </w:t>
                            </w:r>
                          </w:p>
                          <w:p w14:paraId="4D0AD4DA" w14:textId="77777777" w:rsidR="00D43B5C" w:rsidRPr="00FA66CD" w:rsidRDefault="00082117" w:rsidP="008B29D9">
                            <w:pPr>
                              <w:spacing w:line="360" w:lineRule="auto"/>
                              <w:rPr>
                                <w:rFonts w:ascii="Arial" w:hAnsi="Arial" w:cs="Arial"/>
                                <w:sz w:val="20"/>
                                <w:szCs w:val="19"/>
                              </w:rPr>
                            </w:pPr>
                            <w:r w:rsidRPr="00FA66CD">
                              <w:rPr>
                                <w:rFonts w:ascii="Arial" w:hAnsi="Arial" w:cs="Arial"/>
                                <w:b/>
                                <w:sz w:val="20"/>
                                <w:szCs w:val="19"/>
                                <w:u w:val="single"/>
                              </w:rPr>
                              <w:t xml:space="preserve">Data Protection Act </w:t>
                            </w:r>
                            <w:r w:rsidR="005D3F4A" w:rsidRPr="00FA66CD">
                              <w:rPr>
                                <w:rFonts w:ascii="Arial" w:hAnsi="Arial" w:cs="Arial"/>
                                <w:b/>
                                <w:sz w:val="20"/>
                                <w:szCs w:val="19"/>
                                <w:u w:val="single"/>
                              </w:rPr>
                              <w:t>2018 –</w:t>
                            </w:r>
                            <w:r w:rsidR="005D3F4A" w:rsidRPr="00FA66CD">
                              <w:rPr>
                                <w:rFonts w:ascii="Arial" w:hAnsi="Arial" w:cs="Arial"/>
                                <w:sz w:val="20"/>
                                <w:szCs w:val="19"/>
                              </w:rPr>
                              <w:t xml:space="preserve"> The Data Protection Act protects any information </w:t>
                            </w:r>
                            <w:r w:rsidR="009C1E19" w:rsidRPr="00FA66CD">
                              <w:rPr>
                                <w:rFonts w:ascii="Arial" w:hAnsi="Arial" w:cs="Arial"/>
                                <w:sz w:val="20"/>
                                <w:szCs w:val="19"/>
                              </w:rPr>
                              <w:t xml:space="preserve">and ensures that its kept safe and secure. All professionals should </w:t>
                            </w:r>
                            <w:r w:rsidR="00E73592" w:rsidRPr="00FA66CD">
                              <w:rPr>
                                <w:rFonts w:ascii="Arial" w:hAnsi="Arial" w:cs="Arial"/>
                                <w:sz w:val="20"/>
                                <w:szCs w:val="19"/>
                              </w:rPr>
                              <w:t xml:space="preserve">follow this act </w:t>
                            </w:r>
                            <w:r w:rsidR="00197BFC" w:rsidRPr="00FA66CD">
                              <w:rPr>
                                <w:rFonts w:ascii="Arial" w:hAnsi="Arial" w:cs="Arial"/>
                                <w:sz w:val="20"/>
                                <w:szCs w:val="19"/>
                              </w:rPr>
                              <w:t>and</w:t>
                            </w:r>
                            <w:r w:rsidR="00D43B5C" w:rsidRPr="00FA66CD">
                              <w:rPr>
                                <w:rFonts w:ascii="Arial" w:hAnsi="Arial" w:cs="Arial"/>
                                <w:sz w:val="20"/>
                                <w:szCs w:val="19"/>
                              </w:rPr>
                              <w:t xml:space="preserve"> only</w:t>
                            </w:r>
                            <w:r w:rsidR="00197BFC" w:rsidRPr="00FA66CD">
                              <w:rPr>
                                <w:rFonts w:ascii="Arial" w:hAnsi="Arial" w:cs="Arial"/>
                                <w:sz w:val="20"/>
                                <w:szCs w:val="19"/>
                              </w:rPr>
                              <w:t xml:space="preserve"> share information with the appropriate people</w:t>
                            </w:r>
                            <w:r w:rsidR="00D43B5C" w:rsidRPr="00FA66CD">
                              <w:rPr>
                                <w:rFonts w:ascii="Arial" w:hAnsi="Arial" w:cs="Arial"/>
                                <w:sz w:val="20"/>
                                <w:szCs w:val="19"/>
                              </w:rPr>
                              <w:t xml:space="preserve"> to avoid any confidential information to be shared out. </w:t>
                            </w:r>
                          </w:p>
                          <w:p w14:paraId="4E6DA8F9" w14:textId="643C23FE" w:rsidR="006124A4" w:rsidRPr="00FA66CD" w:rsidRDefault="00CA7E2B" w:rsidP="008B29D9">
                            <w:pPr>
                              <w:spacing w:line="360" w:lineRule="auto"/>
                              <w:rPr>
                                <w:rFonts w:ascii="Arial" w:hAnsi="Arial" w:cs="Arial"/>
                                <w:sz w:val="20"/>
                                <w:szCs w:val="19"/>
                              </w:rPr>
                            </w:pPr>
                            <w:r w:rsidRPr="00927314">
                              <w:rPr>
                                <w:rFonts w:ascii="Arial" w:hAnsi="Arial" w:cs="Arial"/>
                                <w:b/>
                                <w:sz w:val="20"/>
                                <w:szCs w:val="19"/>
                                <w:u w:val="single"/>
                              </w:rPr>
                              <w:t>NSPCC</w:t>
                            </w:r>
                            <w:r w:rsidRPr="00FA66CD">
                              <w:rPr>
                                <w:rFonts w:ascii="Arial" w:hAnsi="Arial" w:cs="Arial"/>
                                <w:sz w:val="20"/>
                                <w:szCs w:val="19"/>
                              </w:rPr>
                              <w:t xml:space="preserve">- </w:t>
                            </w:r>
                            <w:r w:rsidR="005E403A" w:rsidRPr="00FA66CD">
                              <w:rPr>
                                <w:rFonts w:ascii="Arial" w:hAnsi="Arial" w:cs="Arial"/>
                                <w:sz w:val="20"/>
                                <w:szCs w:val="19"/>
                              </w:rPr>
                              <w:t>The NSPCC states that their job is to keep children safe and they are committed to keeping any information shared safe</w:t>
                            </w:r>
                            <w:r w:rsidR="00282B9F" w:rsidRPr="00FA66CD">
                              <w:rPr>
                                <w:rFonts w:ascii="Arial" w:hAnsi="Arial" w:cs="Arial"/>
                                <w:sz w:val="20"/>
                                <w:szCs w:val="19"/>
                              </w:rPr>
                              <w:t>. This then results in tru</w:t>
                            </w:r>
                            <w:r w:rsidR="005930BA" w:rsidRPr="00FA66CD">
                              <w:rPr>
                                <w:rFonts w:ascii="Arial" w:hAnsi="Arial" w:cs="Arial"/>
                                <w:sz w:val="20"/>
                                <w:szCs w:val="19"/>
                              </w:rPr>
                              <w:t>sti</w:t>
                            </w:r>
                            <w:r w:rsidR="00282B9F" w:rsidRPr="00FA66CD">
                              <w:rPr>
                                <w:rFonts w:ascii="Arial" w:hAnsi="Arial" w:cs="Arial"/>
                                <w:sz w:val="20"/>
                                <w:szCs w:val="19"/>
                              </w:rPr>
                              <w:t>ng relationships wi</w:t>
                            </w:r>
                            <w:r w:rsidR="005930BA" w:rsidRPr="00FA66CD">
                              <w:rPr>
                                <w:rFonts w:ascii="Arial" w:hAnsi="Arial" w:cs="Arial"/>
                                <w:sz w:val="20"/>
                                <w:szCs w:val="19"/>
                              </w:rPr>
                              <w:t xml:space="preserve">th the children by they trusting person confidential information (NSPCC, 2015). </w:t>
                            </w:r>
                          </w:p>
                          <w:p w14:paraId="522CA889" w14:textId="77777777" w:rsidR="008B29D9" w:rsidRDefault="008B29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96BBD" id="_x0000_s1031" type="#_x0000_t202" style="position:absolute;margin-left:-24.75pt;margin-top:9.65pt;width:7in;height:297.6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" fillcolor="#0070c0" strokecolor="#0070c0">
                <v:textbox>
                  <w:txbxContent>
                    <w:p w14:paraId="283F3288" w14:textId="3A1EFF15" w:rsidR="008B29D9" w:rsidRPr="008B29D9" w:rsidRDefault="008B29D9">
                      <w:pPr>
                        <w:rPr>
                          <w:b/>
                        </w:rPr>
                      </w:pPr>
                      <w:r>
                        <w:t xml:space="preserve">                                                                                  </w:t>
                      </w:r>
                      <w:r w:rsidRPr="00FA66CD">
                        <w:rPr>
                          <w:b/>
                          <w:sz w:val="24"/>
                        </w:rPr>
                        <w:t xml:space="preserve">ARTICLE 16 </w:t>
                      </w:r>
                    </w:p>
                    <w:p w14:paraId="164A7CCB" w14:textId="1C2E5DA1" w:rsidR="008B29D9" w:rsidRPr="00FA66CD" w:rsidRDefault="008B29D9" w:rsidP="008B29D9">
                      <w:pPr>
                        <w:spacing w:line="360" w:lineRule="auto"/>
                        <w:rPr>
                          <w:rFonts w:ascii="Arial" w:hAnsi="Arial" w:cs="Arial"/>
                          <w:sz w:val="20"/>
                          <w:szCs w:val="19"/>
                        </w:rPr>
                      </w:pPr>
                      <w:r w:rsidRPr="00FA66CD">
                        <w:rPr>
                          <w:rFonts w:ascii="Arial" w:hAnsi="Arial" w:cs="Arial"/>
                          <w:sz w:val="20"/>
                          <w:szCs w:val="19"/>
                        </w:rPr>
                        <w:t xml:space="preserve">Children have the right to privacy. The law should protect them from attacks against their way of life, their good name, their families and their homes </w:t>
                      </w:r>
                      <w:bookmarkStart w:id="3" w:name="_Hlk500078200"/>
                      <w:bookmarkStart w:id="4" w:name="_Hlk500074282"/>
                      <w:r w:rsidRPr="00FA66CD">
                        <w:rPr>
                          <w:rFonts w:ascii="Arial" w:hAnsi="Arial" w:cs="Arial"/>
                          <w:sz w:val="20"/>
                          <w:szCs w:val="19"/>
                        </w:rPr>
                        <w:t>(Children’s Rights Wales, 2016).</w:t>
                      </w:r>
                      <w:bookmarkEnd w:id="3"/>
                      <w:r w:rsidRPr="00FA66CD">
                        <w:rPr>
                          <w:rFonts w:ascii="Arial" w:hAnsi="Arial" w:cs="Arial"/>
                          <w:sz w:val="20"/>
                          <w:szCs w:val="19"/>
                        </w:rPr>
                        <w:t xml:space="preserve"> </w:t>
                      </w:r>
                      <w:bookmarkEnd w:id="4"/>
                    </w:p>
                    <w:p w14:paraId="39CAABE0" w14:textId="5EF50A34" w:rsidR="008B29D9" w:rsidRPr="00FA66CD" w:rsidRDefault="00055AD3" w:rsidP="008B29D9">
                      <w:pPr>
                        <w:spacing w:line="360" w:lineRule="auto"/>
                        <w:rPr>
                          <w:rFonts w:ascii="Arial" w:hAnsi="Arial" w:cs="Arial"/>
                          <w:sz w:val="20"/>
                          <w:szCs w:val="19"/>
                        </w:rPr>
                      </w:pPr>
                      <w:r w:rsidRPr="00FA66CD">
                        <w:rPr>
                          <w:rFonts w:ascii="Arial" w:hAnsi="Arial" w:cs="Arial"/>
                          <w:b/>
                          <w:sz w:val="20"/>
                          <w:szCs w:val="19"/>
                          <w:u w:val="single"/>
                        </w:rPr>
                        <w:t xml:space="preserve">The Education Act </w:t>
                      </w:r>
                      <w:r w:rsidR="00C749C5" w:rsidRPr="00FA66CD">
                        <w:rPr>
                          <w:rFonts w:ascii="Arial" w:hAnsi="Arial" w:cs="Arial"/>
                          <w:b/>
                          <w:sz w:val="20"/>
                          <w:szCs w:val="19"/>
                          <w:u w:val="single"/>
                        </w:rPr>
                        <w:t xml:space="preserve">2002 </w:t>
                      </w:r>
                      <w:r w:rsidR="00C3277E" w:rsidRPr="00FA66CD">
                        <w:rPr>
                          <w:rFonts w:ascii="Arial" w:hAnsi="Arial" w:cs="Arial"/>
                          <w:b/>
                          <w:sz w:val="20"/>
                          <w:szCs w:val="19"/>
                          <w:u w:val="single"/>
                        </w:rPr>
                        <w:t xml:space="preserve">– </w:t>
                      </w:r>
                      <w:r w:rsidR="00B04293" w:rsidRPr="00FA66CD">
                        <w:rPr>
                          <w:rFonts w:ascii="Arial" w:hAnsi="Arial" w:cs="Arial"/>
                          <w:sz w:val="20"/>
                          <w:szCs w:val="19"/>
                        </w:rPr>
                        <w:t>The Legislation</w:t>
                      </w:r>
                      <w:r w:rsidR="00E00F94" w:rsidRPr="00FA66CD">
                        <w:rPr>
                          <w:rFonts w:ascii="Arial" w:hAnsi="Arial" w:cs="Arial"/>
                          <w:sz w:val="20"/>
                          <w:szCs w:val="19"/>
                        </w:rPr>
                        <w:t>.co.uk</w:t>
                      </w:r>
                      <w:r w:rsidR="00B04293" w:rsidRPr="00FA66CD">
                        <w:rPr>
                          <w:rFonts w:ascii="Arial" w:hAnsi="Arial" w:cs="Arial"/>
                          <w:sz w:val="20"/>
                          <w:szCs w:val="19"/>
                        </w:rPr>
                        <w:t xml:space="preserve"> (no date) </w:t>
                      </w:r>
                      <w:r w:rsidR="00D12567" w:rsidRPr="00FA66CD">
                        <w:rPr>
                          <w:rFonts w:ascii="Arial" w:hAnsi="Arial" w:cs="Arial"/>
                          <w:sz w:val="20"/>
                          <w:szCs w:val="19"/>
                        </w:rPr>
                        <w:t xml:space="preserve">explains the importance of safe guarding children </w:t>
                      </w:r>
                      <w:r w:rsidR="00F84EDE" w:rsidRPr="00FA66CD">
                        <w:rPr>
                          <w:rFonts w:ascii="Arial" w:hAnsi="Arial" w:cs="Arial"/>
                          <w:sz w:val="20"/>
                          <w:szCs w:val="19"/>
                        </w:rPr>
                        <w:t xml:space="preserve">and </w:t>
                      </w:r>
                      <w:r w:rsidR="00CA7CE1" w:rsidRPr="00FA66CD">
                        <w:rPr>
                          <w:rFonts w:ascii="Arial" w:hAnsi="Arial" w:cs="Arial"/>
                          <w:sz w:val="20"/>
                          <w:szCs w:val="19"/>
                        </w:rPr>
                        <w:t>says that if</w:t>
                      </w:r>
                      <w:r w:rsidR="00F84EDE" w:rsidRPr="00FA66CD">
                        <w:rPr>
                          <w:rFonts w:ascii="Arial" w:hAnsi="Arial" w:cs="Arial"/>
                          <w:sz w:val="20"/>
                          <w:szCs w:val="19"/>
                        </w:rPr>
                        <w:t xml:space="preserve"> children are not safe guarded it could </w:t>
                      </w:r>
                      <w:r w:rsidR="00F42C48" w:rsidRPr="00FA66CD">
                        <w:rPr>
                          <w:rFonts w:ascii="Arial" w:hAnsi="Arial" w:cs="Arial"/>
                          <w:sz w:val="20"/>
                          <w:szCs w:val="19"/>
                        </w:rPr>
                        <w:t>a</w:t>
                      </w:r>
                      <w:r w:rsidR="00F84EDE" w:rsidRPr="00FA66CD">
                        <w:rPr>
                          <w:rFonts w:ascii="Arial" w:hAnsi="Arial" w:cs="Arial"/>
                          <w:sz w:val="20"/>
                          <w:szCs w:val="19"/>
                        </w:rPr>
                        <w:t>ffect their welfare</w:t>
                      </w:r>
                      <w:r w:rsidR="00F42C48" w:rsidRPr="00FA66CD">
                        <w:rPr>
                          <w:rFonts w:ascii="Arial" w:hAnsi="Arial" w:cs="Arial"/>
                          <w:sz w:val="20"/>
                          <w:szCs w:val="19"/>
                        </w:rPr>
                        <w:t xml:space="preserve">. It states that safe guarding children ensures that they are protected from any type of harm, for example neglect. </w:t>
                      </w:r>
                    </w:p>
                    <w:p w14:paraId="79955CD5" w14:textId="0934ECD0" w:rsidR="00CA7CE1" w:rsidRPr="00FA66CD" w:rsidRDefault="00CA7CE1" w:rsidP="008B29D9">
                      <w:pPr>
                        <w:spacing w:line="360" w:lineRule="auto"/>
                        <w:rPr>
                          <w:rFonts w:ascii="Arial" w:hAnsi="Arial" w:cs="Arial"/>
                          <w:sz w:val="20"/>
                          <w:szCs w:val="19"/>
                        </w:rPr>
                      </w:pPr>
                      <w:r w:rsidRPr="00FA66CD">
                        <w:rPr>
                          <w:rFonts w:ascii="Arial" w:hAnsi="Arial" w:cs="Arial"/>
                          <w:sz w:val="20"/>
                          <w:szCs w:val="19"/>
                        </w:rPr>
                        <w:t xml:space="preserve">Professionals such as teachers in a setting should also stick to the confidentially </w:t>
                      </w:r>
                      <w:r w:rsidR="00EF4C43" w:rsidRPr="00FA66CD">
                        <w:rPr>
                          <w:rFonts w:ascii="Arial" w:hAnsi="Arial" w:cs="Arial"/>
                          <w:sz w:val="20"/>
                          <w:szCs w:val="19"/>
                        </w:rPr>
                        <w:t>policy to ensure any information on any child</w:t>
                      </w:r>
                      <w:r w:rsidR="0086744D" w:rsidRPr="00FA66CD">
                        <w:rPr>
                          <w:rFonts w:ascii="Arial" w:hAnsi="Arial" w:cs="Arial"/>
                          <w:sz w:val="20"/>
                          <w:szCs w:val="19"/>
                        </w:rPr>
                        <w:t xml:space="preserve"> or their family</w:t>
                      </w:r>
                      <w:r w:rsidR="00EF4C43" w:rsidRPr="00FA66CD">
                        <w:rPr>
                          <w:rFonts w:ascii="Arial" w:hAnsi="Arial" w:cs="Arial"/>
                          <w:sz w:val="20"/>
                          <w:szCs w:val="19"/>
                        </w:rPr>
                        <w:t xml:space="preserve"> passed on is correct and is passed on to the</w:t>
                      </w:r>
                      <w:r w:rsidR="006124A4" w:rsidRPr="00FA66CD">
                        <w:rPr>
                          <w:rFonts w:ascii="Arial" w:hAnsi="Arial" w:cs="Arial"/>
                          <w:sz w:val="20"/>
                          <w:szCs w:val="19"/>
                        </w:rPr>
                        <w:t xml:space="preserve"> correct people. </w:t>
                      </w:r>
                    </w:p>
                    <w:p w14:paraId="4D0AD4DA" w14:textId="77777777" w:rsidR="00D43B5C" w:rsidRPr="00FA66CD" w:rsidRDefault="00082117" w:rsidP="008B29D9">
                      <w:pPr>
                        <w:spacing w:line="360" w:lineRule="auto"/>
                        <w:rPr>
                          <w:rFonts w:ascii="Arial" w:hAnsi="Arial" w:cs="Arial"/>
                          <w:sz w:val="20"/>
                          <w:szCs w:val="19"/>
                        </w:rPr>
                      </w:pPr>
                      <w:r w:rsidRPr="00FA66CD">
                        <w:rPr>
                          <w:rFonts w:ascii="Arial" w:hAnsi="Arial" w:cs="Arial"/>
                          <w:b/>
                          <w:sz w:val="20"/>
                          <w:szCs w:val="19"/>
                          <w:u w:val="single"/>
                        </w:rPr>
                        <w:t xml:space="preserve">Data Protection Act </w:t>
                      </w:r>
                      <w:r w:rsidR="005D3F4A" w:rsidRPr="00FA66CD">
                        <w:rPr>
                          <w:rFonts w:ascii="Arial" w:hAnsi="Arial" w:cs="Arial"/>
                          <w:b/>
                          <w:sz w:val="20"/>
                          <w:szCs w:val="19"/>
                          <w:u w:val="single"/>
                        </w:rPr>
                        <w:t>2018 –</w:t>
                      </w:r>
                      <w:r w:rsidR="005D3F4A" w:rsidRPr="00FA66CD">
                        <w:rPr>
                          <w:rFonts w:ascii="Arial" w:hAnsi="Arial" w:cs="Arial"/>
                          <w:sz w:val="20"/>
                          <w:szCs w:val="19"/>
                        </w:rPr>
                        <w:t xml:space="preserve"> The Data Protection Act protects any information </w:t>
                      </w:r>
                      <w:r w:rsidR="009C1E19" w:rsidRPr="00FA66CD">
                        <w:rPr>
                          <w:rFonts w:ascii="Arial" w:hAnsi="Arial" w:cs="Arial"/>
                          <w:sz w:val="20"/>
                          <w:szCs w:val="19"/>
                        </w:rPr>
                        <w:t xml:space="preserve">and ensures that its kept safe and secure. All professionals should </w:t>
                      </w:r>
                      <w:r w:rsidR="00E73592" w:rsidRPr="00FA66CD">
                        <w:rPr>
                          <w:rFonts w:ascii="Arial" w:hAnsi="Arial" w:cs="Arial"/>
                          <w:sz w:val="20"/>
                          <w:szCs w:val="19"/>
                        </w:rPr>
                        <w:t xml:space="preserve">follow this act </w:t>
                      </w:r>
                      <w:r w:rsidR="00197BFC" w:rsidRPr="00FA66CD">
                        <w:rPr>
                          <w:rFonts w:ascii="Arial" w:hAnsi="Arial" w:cs="Arial"/>
                          <w:sz w:val="20"/>
                          <w:szCs w:val="19"/>
                        </w:rPr>
                        <w:t>and</w:t>
                      </w:r>
                      <w:r w:rsidR="00D43B5C" w:rsidRPr="00FA66CD">
                        <w:rPr>
                          <w:rFonts w:ascii="Arial" w:hAnsi="Arial" w:cs="Arial"/>
                          <w:sz w:val="20"/>
                          <w:szCs w:val="19"/>
                        </w:rPr>
                        <w:t xml:space="preserve"> only</w:t>
                      </w:r>
                      <w:r w:rsidR="00197BFC" w:rsidRPr="00FA66CD">
                        <w:rPr>
                          <w:rFonts w:ascii="Arial" w:hAnsi="Arial" w:cs="Arial"/>
                          <w:sz w:val="20"/>
                          <w:szCs w:val="19"/>
                        </w:rPr>
                        <w:t xml:space="preserve"> share information with the appropriate people</w:t>
                      </w:r>
                      <w:r w:rsidR="00D43B5C" w:rsidRPr="00FA66CD">
                        <w:rPr>
                          <w:rFonts w:ascii="Arial" w:hAnsi="Arial" w:cs="Arial"/>
                          <w:sz w:val="20"/>
                          <w:szCs w:val="19"/>
                        </w:rPr>
                        <w:t xml:space="preserve"> to avoid any confidential information to be shared out. </w:t>
                      </w:r>
                    </w:p>
                    <w:p w14:paraId="4E6DA8F9" w14:textId="643C23FE" w:rsidR="006124A4" w:rsidRPr="00FA66CD" w:rsidRDefault="00CA7E2B" w:rsidP="008B29D9">
                      <w:pPr>
                        <w:spacing w:line="360" w:lineRule="auto"/>
                        <w:rPr>
                          <w:rFonts w:ascii="Arial" w:hAnsi="Arial" w:cs="Arial"/>
                          <w:sz w:val="20"/>
                          <w:szCs w:val="19"/>
                        </w:rPr>
                      </w:pPr>
                      <w:r w:rsidRPr="00927314">
                        <w:rPr>
                          <w:rFonts w:ascii="Arial" w:hAnsi="Arial" w:cs="Arial"/>
                          <w:b/>
                          <w:sz w:val="20"/>
                          <w:szCs w:val="19"/>
                          <w:u w:val="single"/>
                        </w:rPr>
                        <w:t>NSPCC</w:t>
                      </w:r>
                      <w:r w:rsidRPr="00FA66CD">
                        <w:rPr>
                          <w:rFonts w:ascii="Arial" w:hAnsi="Arial" w:cs="Arial"/>
                          <w:sz w:val="20"/>
                          <w:szCs w:val="19"/>
                        </w:rPr>
                        <w:t xml:space="preserve">- </w:t>
                      </w:r>
                      <w:r w:rsidR="005E403A" w:rsidRPr="00FA66CD">
                        <w:rPr>
                          <w:rFonts w:ascii="Arial" w:hAnsi="Arial" w:cs="Arial"/>
                          <w:sz w:val="20"/>
                          <w:szCs w:val="19"/>
                        </w:rPr>
                        <w:t>The NSPCC states that their job is to keep children safe and they are committed to keeping any information shared safe</w:t>
                      </w:r>
                      <w:r w:rsidR="00282B9F" w:rsidRPr="00FA66CD">
                        <w:rPr>
                          <w:rFonts w:ascii="Arial" w:hAnsi="Arial" w:cs="Arial"/>
                          <w:sz w:val="20"/>
                          <w:szCs w:val="19"/>
                        </w:rPr>
                        <w:t>. This then results in tru</w:t>
                      </w:r>
                      <w:r w:rsidR="005930BA" w:rsidRPr="00FA66CD">
                        <w:rPr>
                          <w:rFonts w:ascii="Arial" w:hAnsi="Arial" w:cs="Arial"/>
                          <w:sz w:val="20"/>
                          <w:szCs w:val="19"/>
                        </w:rPr>
                        <w:t>sti</w:t>
                      </w:r>
                      <w:r w:rsidR="00282B9F" w:rsidRPr="00FA66CD">
                        <w:rPr>
                          <w:rFonts w:ascii="Arial" w:hAnsi="Arial" w:cs="Arial"/>
                          <w:sz w:val="20"/>
                          <w:szCs w:val="19"/>
                        </w:rPr>
                        <w:t>ng relationships wi</w:t>
                      </w:r>
                      <w:r w:rsidR="005930BA" w:rsidRPr="00FA66CD">
                        <w:rPr>
                          <w:rFonts w:ascii="Arial" w:hAnsi="Arial" w:cs="Arial"/>
                          <w:sz w:val="20"/>
                          <w:szCs w:val="19"/>
                        </w:rPr>
                        <w:t xml:space="preserve">th the children by they trusting person confidential information (NSPCC, 2015). </w:t>
                      </w:r>
                    </w:p>
                    <w:p w14:paraId="522CA889" w14:textId="77777777" w:rsidR="008B29D9" w:rsidRDefault="008B29D9"/>
                  </w:txbxContent>
                </v:textbox>
                <w10:wrap type="square" anchorx="margin"/>
              </v:shape>
            </w:pict>
          </mc:Fallback>
        </mc:AlternateContent>
      </w:r>
      <w:r w:rsidR="00FA66CD">
        <w:rPr>
          <w:noProof/>
          <w:u w:val="single"/>
        </w:rPr>
        <mc:AlternateContent>
          <mc:Choice Requires="wps">
            <w:drawing>
              <wp:anchor distT="0" distB="0" distL="114300" distR="114300" simplePos="0" relativeHeight="251673600" behindDoc="0" locked="0" layoutInCell="1" allowOverlap="1" wp14:anchorId="49BCA95D" wp14:editId="69E68B95">
                <wp:simplePos x="0" y="0"/>
                <wp:positionH relativeFrom="column">
                  <wp:posOffset>-663338</wp:posOffset>
                </wp:positionH>
                <wp:positionV relativeFrom="paragraph">
                  <wp:posOffset>19049</wp:posOffset>
                </wp:positionV>
                <wp:extent cx="7089140" cy="4047983"/>
                <wp:effectExtent l="19050" t="19050" r="35560" b="29210"/>
                <wp:wrapNone/>
                <wp:docPr id="9" name="Rectangle: Rounded Corners 9"/>
                <wp:cNvGraphicFramePr/>
                <a:graphic xmlns:a="http://schemas.openxmlformats.org/drawingml/2006/main">
                  <a:graphicData uri="http://schemas.microsoft.com/office/word/2010/wordprocessingShape">
                    <wps:wsp>
                      <wps:cNvSpPr/>
                      <wps:spPr>
                        <a:xfrm>
                          <a:off x="0" y="0"/>
                          <a:ext cx="7089140" cy="4047983"/>
                        </a:xfrm>
                        <a:prstGeom prst="roundRect">
                          <a:avLst/>
                        </a:prstGeom>
                        <a:solidFill>
                          <a:srgbClr val="0070C0"/>
                        </a:solidFill>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91D4E" id="Rectangle: Rounded Corners 9" o:spid="_x0000_s1026" style="position:absolute;margin-left:-52.25pt;margin-top:1.5pt;width:558.2pt;height:3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" fillcolor="#0070c0" strokecolor="black [3213]" strokeweight="4.5pt">
                <v:stroke joinstyle="miter"/>
              </v:roundrect>
            </w:pict>
          </mc:Fallback>
        </mc:AlternateContent>
      </w:r>
    </w:p>
    <w:p w14:paraId="63F09854" w14:textId="262CDB8C" w:rsidR="004032EE" w:rsidRDefault="004032EE" w:rsidP="0049746C">
      <w:r>
        <w:rPr>
          <w:noProof/>
        </w:rPr>
        <mc:AlternateContent>
          <mc:Choice Requires="wps">
            <w:drawing>
              <wp:anchor distT="45720" distB="45720" distL="114300" distR="114300" simplePos="0" relativeHeight="251678720" behindDoc="0" locked="0" layoutInCell="1" allowOverlap="1" wp14:anchorId="06D371FD" wp14:editId="21EF5850">
                <wp:simplePos x="0" y="0"/>
                <wp:positionH relativeFrom="margin">
                  <wp:align>center</wp:align>
                </wp:positionH>
                <wp:positionV relativeFrom="paragraph">
                  <wp:posOffset>271780</wp:posOffset>
                </wp:positionV>
                <wp:extent cx="6496050" cy="43243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324350"/>
                        </a:xfrm>
                        <a:prstGeom prst="rect">
                          <a:avLst/>
                        </a:prstGeom>
                        <a:solidFill>
                          <a:srgbClr val="92D050"/>
                        </a:solidFill>
                        <a:ln w="9525">
                          <a:solidFill>
                            <a:srgbClr val="92D050"/>
                          </a:solidFill>
                          <a:miter lim="800000"/>
                          <a:headEnd/>
                          <a:tailEnd/>
                        </a:ln>
                      </wps:spPr>
                      <wps:txbx>
                        <w:txbxContent>
                          <w:p w14:paraId="3CF68224" w14:textId="47AAE803" w:rsidR="00F35417" w:rsidRPr="004D12CA" w:rsidRDefault="000B0795">
                            <w:pPr>
                              <w:rPr>
                                <w:rFonts w:ascii="Arial" w:hAnsi="Arial" w:cs="Arial"/>
                                <w:b/>
                              </w:rPr>
                            </w:pPr>
                            <w:r>
                              <w:t xml:space="preserve">                                                                                     </w:t>
                            </w:r>
                            <w:r w:rsidRPr="004D12CA">
                              <w:rPr>
                                <w:rFonts w:ascii="Arial" w:hAnsi="Arial" w:cs="Arial"/>
                                <w:b/>
                                <w:sz w:val="24"/>
                              </w:rPr>
                              <w:t xml:space="preserve">ARTICLE 31 </w:t>
                            </w:r>
                          </w:p>
                          <w:p w14:paraId="36D831F6" w14:textId="77777777" w:rsidR="004338D1" w:rsidRPr="00C24F56" w:rsidRDefault="004338D1" w:rsidP="004338D1">
                            <w:pPr>
                              <w:rPr>
                                <w:rStyle w:val="normaltextrun"/>
                                <w:rFonts w:ascii="Arial" w:hAnsi="Arial" w:cs="Arial"/>
                              </w:rPr>
                            </w:pPr>
                            <w:r w:rsidRPr="00C24F56">
                              <w:rPr>
                                <w:rFonts w:ascii="Arial" w:hAnsi="Arial" w:cs="Arial"/>
                              </w:rPr>
                              <w:t xml:space="preserve">Your right to relax and play </w:t>
                            </w:r>
                            <w:r w:rsidRPr="00C24F56">
                              <w:rPr>
                                <w:rFonts w:ascii="Arial" w:hAnsi="Arial" w:cs="Arial"/>
                              </w:rPr>
                              <w:t>(</w:t>
                            </w:r>
                            <w:r w:rsidRPr="00C24F56">
                              <w:rPr>
                                <w:rStyle w:val="normaltextrun"/>
                                <w:rFonts w:ascii="Arial" w:hAnsi="Arial" w:cs="Arial"/>
                              </w:rPr>
                              <w:t xml:space="preserve">Children’s Commissioner for Wales, 2019).  </w:t>
                            </w:r>
                          </w:p>
                          <w:p w14:paraId="029388F2" w14:textId="5811CD01" w:rsidR="000B0795" w:rsidRPr="00C24F56" w:rsidRDefault="001872AE">
                            <w:pPr>
                              <w:rPr>
                                <w:rFonts w:ascii="Arial" w:hAnsi="Arial" w:cs="Arial"/>
                              </w:rPr>
                            </w:pPr>
                            <w:r w:rsidRPr="00C24F56">
                              <w:rPr>
                                <w:rFonts w:ascii="Arial" w:hAnsi="Arial" w:cs="Arial"/>
                                <w:b/>
                                <w:u w:val="single"/>
                              </w:rPr>
                              <w:t>Montessori</w:t>
                            </w:r>
                            <w:r w:rsidRPr="00C24F56">
                              <w:rPr>
                                <w:rFonts w:ascii="Arial" w:hAnsi="Arial" w:cs="Arial"/>
                              </w:rPr>
                              <w:t xml:space="preserve"> - </w:t>
                            </w:r>
                            <w:r w:rsidR="00456C0E" w:rsidRPr="00C24F56">
                              <w:rPr>
                                <w:rFonts w:ascii="Arial" w:hAnsi="Arial" w:cs="Arial"/>
                              </w:rPr>
                              <w:t xml:space="preserve">The Montessori Approach is </w:t>
                            </w:r>
                            <w:r w:rsidR="00F9700D" w:rsidRPr="00C24F56">
                              <w:rPr>
                                <w:rFonts w:ascii="Arial" w:hAnsi="Arial" w:cs="Arial"/>
                              </w:rPr>
                              <w:t xml:space="preserve">where it is </w:t>
                            </w:r>
                            <w:r w:rsidR="0064517D" w:rsidRPr="00C24F56">
                              <w:rPr>
                                <w:rFonts w:ascii="Arial" w:hAnsi="Arial" w:cs="Arial"/>
                              </w:rPr>
                              <w:t>believed</w:t>
                            </w:r>
                            <w:r w:rsidR="00F9700D" w:rsidRPr="00C24F56">
                              <w:rPr>
                                <w:rFonts w:ascii="Arial" w:hAnsi="Arial" w:cs="Arial"/>
                              </w:rPr>
                              <w:t xml:space="preserve"> that children learn form a hand on experience within a rich </w:t>
                            </w:r>
                            <w:r w:rsidR="005A751B" w:rsidRPr="00C24F56">
                              <w:rPr>
                                <w:rFonts w:ascii="Arial" w:hAnsi="Arial" w:cs="Arial"/>
                              </w:rPr>
                              <w:t xml:space="preserve">learning environment including resources that are engaging and interesting. </w:t>
                            </w:r>
                            <w:r w:rsidR="001015F2" w:rsidRPr="00C24F56">
                              <w:rPr>
                                <w:rFonts w:ascii="Arial" w:hAnsi="Arial" w:cs="Arial"/>
                              </w:rPr>
                              <w:t>This type of environment gives children the chance to become independent thinkers (</w:t>
                            </w:r>
                            <w:r w:rsidR="005817CF" w:rsidRPr="00C24F56">
                              <w:rPr>
                                <w:rFonts w:ascii="Arial" w:hAnsi="Arial" w:cs="Arial"/>
                              </w:rPr>
                              <w:t>Daily Montessori, 2019)</w:t>
                            </w:r>
                            <w:r w:rsidRPr="00C24F56">
                              <w:rPr>
                                <w:rFonts w:ascii="Arial" w:hAnsi="Arial" w:cs="Arial"/>
                              </w:rPr>
                              <w:t>.</w:t>
                            </w:r>
                          </w:p>
                          <w:p w14:paraId="3DF2712F" w14:textId="6C909290" w:rsidR="00A047E5" w:rsidRPr="00C24F56" w:rsidRDefault="00A047E5">
                            <w:pPr>
                              <w:rPr>
                                <w:rFonts w:ascii="Arial" w:hAnsi="Arial" w:cs="Arial"/>
                                <w:color w:val="111111"/>
                              </w:rPr>
                            </w:pPr>
                            <w:r w:rsidRPr="00C24F56">
                              <w:rPr>
                                <w:rFonts w:ascii="Arial" w:hAnsi="Arial" w:cs="Arial"/>
                                <w:b/>
                                <w:u w:val="single"/>
                              </w:rPr>
                              <w:t>Welsh Assembly Play Policy</w:t>
                            </w:r>
                            <w:r w:rsidRPr="00C24F56">
                              <w:rPr>
                                <w:rFonts w:ascii="Arial" w:hAnsi="Arial" w:cs="Arial"/>
                              </w:rPr>
                              <w:t xml:space="preserve">- </w:t>
                            </w:r>
                            <w:r w:rsidR="00F343E8" w:rsidRPr="00C24F56">
                              <w:rPr>
                                <w:rFonts w:ascii="Arial" w:hAnsi="Arial" w:cs="Arial"/>
                              </w:rPr>
                              <w:t xml:space="preserve">Play Wales (2019) </w:t>
                            </w:r>
                            <w:r w:rsidR="005558AF" w:rsidRPr="00C24F56">
                              <w:rPr>
                                <w:rFonts w:ascii="Arial" w:hAnsi="Arial" w:cs="Arial"/>
                              </w:rPr>
                              <w:t xml:space="preserve">is an </w:t>
                            </w:r>
                            <w:r w:rsidR="00884661" w:rsidRPr="00C24F56">
                              <w:rPr>
                                <w:rFonts w:ascii="Arial" w:hAnsi="Arial" w:cs="Arial"/>
                                <w:color w:val="111111"/>
                              </w:rPr>
                              <w:t>Assembly Government</w:t>
                            </w:r>
                            <w:r w:rsidR="005558AF" w:rsidRPr="00C24F56">
                              <w:rPr>
                                <w:rFonts w:ascii="Arial" w:hAnsi="Arial" w:cs="Arial"/>
                                <w:color w:val="111111"/>
                              </w:rPr>
                              <w:t xml:space="preserve"> organisation that </w:t>
                            </w:r>
                            <w:r w:rsidR="00884661" w:rsidRPr="00C24F56">
                              <w:rPr>
                                <w:rFonts w:ascii="Arial" w:hAnsi="Arial" w:cs="Arial"/>
                                <w:color w:val="111111"/>
                              </w:rPr>
                              <w:t xml:space="preserve">is </w:t>
                            </w:r>
                            <w:r w:rsidR="00884661" w:rsidRPr="00C24F56">
                              <w:rPr>
                                <w:rFonts w:ascii="Arial" w:hAnsi="Arial" w:cs="Arial"/>
                                <w:color w:val="111111"/>
                              </w:rPr>
                              <w:t>dedicated</w:t>
                            </w:r>
                            <w:r w:rsidR="00884661" w:rsidRPr="00C24F56">
                              <w:rPr>
                                <w:rFonts w:ascii="Arial" w:hAnsi="Arial" w:cs="Arial"/>
                                <w:color w:val="111111"/>
                              </w:rPr>
                              <w:t xml:space="preserve"> to </w:t>
                            </w:r>
                            <w:r w:rsidR="00884661" w:rsidRPr="00C24F56">
                              <w:rPr>
                                <w:rFonts w:ascii="Arial" w:hAnsi="Arial" w:cs="Arial"/>
                                <w:color w:val="111111"/>
                              </w:rPr>
                              <w:t>make sure</w:t>
                            </w:r>
                            <w:r w:rsidR="00884661" w:rsidRPr="00C24F56">
                              <w:rPr>
                                <w:rFonts w:ascii="Arial" w:hAnsi="Arial" w:cs="Arial"/>
                                <w:color w:val="111111"/>
                              </w:rPr>
                              <w:t xml:space="preserve"> that all children have access to rich, stimulating play experiences</w:t>
                            </w:r>
                            <w:r w:rsidR="00906049" w:rsidRPr="00C24F56">
                              <w:rPr>
                                <w:rFonts w:ascii="Arial" w:hAnsi="Arial" w:cs="Arial"/>
                                <w:color w:val="111111"/>
                              </w:rPr>
                              <w:t>. These experience</w:t>
                            </w:r>
                            <w:r w:rsidR="00B6497C" w:rsidRPr="00C24F56">
                              <w:rPr>
                                <w:rFonts w:ascii="Arial" w:hAnsi="Arial" w:cs="Arial"/>
                                <w:color w:val="111111"/>
                              </w:rPr>
                              <w:t>s could be full of challenge through child led play within the world around them</w:t>
                            </w:r>
                            <w:r w:rsidR="001C33E6" w:rsidRPr="00C24F56">
                              <w:rPr>
                                <w:rFonts w:ascii="Arial" w:hAnsi="Arial" w:cs="Arial"/>
                                <w:color w:val="111111"/>
                              </w:rPr>
                              <w:t xml:space="preserve">, allowing them </w:t>
                            </w:r>
                            <w:r w:rsidR="005C30A5" w:rsidRPr="00C24F56">
                              <w:rPr>
                                <w:rFonts w:ascii="Arial" w:hAnsi="Arial" w:cs="Arial"/>
                                <w:color w:val="111111"/>
                              </w:rPr>
                              <w:t xml:space="preserve">to explore the outdoors. </w:t>
                            </w:r>
                          </w:p>
                          <w:p w14:paraId="4165AE12" w14:textId="3A209694" w:rsidR="002525FB" w:rsidRPr="00C24F56" w:rsidRDefault="00F76197" w:rsidP="004D12CA">
                            <w:pPr>
                              <w:pStyle w:val="NormalWeb"/>
                              <w:spacing w:before="0" w:beforeAutospacing="0" w:after="0" w:afterAutospacing="0"/>
                              <w:rPr>
                                <w:rFonts w:ascii="Arial" w:hAnsi="Arial" w:cs="Arial"/>
                                <w:color w:val="000000"/>
                                <w:sz w:val="22"/>
                                <w:szCs w:val="22"/>
                              </w:rPr>
                            </w:pPr>
                            <w:r w:rsidRPr="00C24F56">
                              <w:rPr>
                                <w:rFonts w:ascii="Arial" w:hAnsi="Arial" w:cs="Arial"/>
                                <w:color w:val="000000"/>
                                <w:sz w:val="22"/>
                                <w:szCs w:val="22"/>
                              </w:rPr>
                              <w:t xml:space="preserve">Waller (2009) </w:t>
                            </w:r>
                            <w:r w:rsidR="00E81536" w:rsidRPr="00C24F56">
                              <w:rPr>
                                <w:rFonts w:ascii="Arial" w:hAnsi="Arial" w:cs="Arial"/>
                                <w:color w:val="000000"/>
                                <w:sz w:val="22"/>
                                <w:szCs w:val="22"/>
                              </w:rPr>
                              <w:t>highlights</w:t>
                            </w:r>
                            <w:r w:rsidRPr="00C24F56">
                              <w:rPr>
                                <w:rFonts w:ascii="Arial" w:hAnsi="Arial" w:cs="Arial"/>
                                <w:color w:val="000000"/>
                                <w:sz w:val="22"/>
                                <w:szCs w:val="22"/>
                              </w:rPr>
                              <w:t xml:space="preserve"> that without play, education can become </w:t>
                            </w:r>
                            <w:r w:rsidR="00E81536" w:rsidRPr="00C24F56">
                              <w:rPr>
                                <w:rFonts w:ascii="Arial" w:hAnsi="Arial" w:cs="Arial"/>
                                <w:color w:val="000000"/>
                                <w:sz w:val="22"/>
                                <w:szCs w:val="22"/>
                              </w:rPr>
                              <w:t>limited</w:t>
                            </w:r>
                            <w:r w:rsidRPr="00C24F56">
                              <w:rPr>
                                <w:rFonts w:ascii="Arial" w:hAnsi="Arial" w:cs="Arial"/>
                                <w:color w:val="000000"/>
                                <w:sz w:val="22"/>
                                <w:szCs w:val="22"/>
                              </w:rPr>
                              <w:t xml:space="preserve"> and can </w:t>
                            </w:r>
                            <w:r w:rsidR="00E81536" w:rsidRPr="00C24F56">
                              <w:rPr>
                                <w:rFonts w:ascii="Arial" w:hAnsi="Arial" w:cs="Arial"/>
                                <w:color w:val="000000"/>
                                <w:sz w:val="22"/>
                                <w:szCs w:val="22"/>
                              </w:rPr>
                              <w:t>limit</w:t>
                            </w:r>
                            <w:r w:rsidRPr="00C24F56">
                              <w:rPr>
                                <w:rFonts w:ascii="Arial" w:hAnsi="Arial" w:cs="Arial"/>
                                <w:color w:val="000000"/>
                                <w:sz w:val="22"/>
                                <w:szCs w:val="22"/>
                              </w:rPr>
                              <w:t xml:space="preserve"> creativity and choice therefore play is a </w:t>
                            </w:r>
                            <w:r w:rsidR="00E81536" w:rsidRPr="00C24F56">
                              <w:rPr>
                                <w:rFonts w:ascii="Arial" w:hAnsi="Arial" w:cs="Arial"/>
                                <w:color w:val="000000"/>
                                <w:sz w:val="22"/>
                                <w:szCs w:val="22"/>
                              </w:rPr>
                              <w:t>vital</w:t>
                            </w:r>
                            <w:r w:rsidRPr="00C24F56">
                              <w:rPr>
                                <w:rFonts w:ascii="Arial" w:hAnsi="Arial" w:cs="Arial"/>
                                <w:color w:val="000000"/>
                                <w:sz w:val="22"/>
                                <w:szCs w:val="22"/>
                              </w:rPr>
                              <w:t xml:space="preserve"> aspect to a child’s life as it means children are always learning</w:t>
                            </w:r>
                            <w:r w:rsidR="00E81536" w:rsidRPr="00C24F56">
                              <w:rPr>
                                <w:rFonts w:ascii="Arial" w:hAnsi="Arial" w:cs="Arial"/>
                                <w:color w:val="000000"/>
                                <w:sz w:val="22"/>
                                <w:szCs w:val="22"/>
                              </w:rPr>
                              <w:t>,</w:t>
                            </w:r>
                            <w:r w:rsidRPr="00C24F56">
                              <w:rPr>
                                <w:rFonts w:ascii="Arial" w:hAnsi="Arial" w:cs="Arial"/>
                                <w:color w:val="000000"/>
                                <w:sz w:val="22"/>
                                <w:szCs w:val="22"/>
                              </w:rPr>
                              <w:t xml:space="preserve"> even when playing. </w:t>
                            </w:r>
                          </w:p>
                          <w:p w14:paraId="0F3D8DC6" w14:textId="77777777" w:rsidR="004D12CA" w:rsidRPr="00C24F56" w:rsidRDefault="004D12CA" w:rsidP="004D12CA">
                            <w:pPr>
                              <w:pStyle w:val="NormalWeb"/>
                              <w:spacing w:before="0" w:beforeAutospacing="0" w:after="0" w:afterAutospacing="0"/>
                              <w:rPr>
                                <w:rFonts w:ascii="Arial" w:hAnsi="Arial" w:cs="Arial"/>
                                <w:color w:val="000000"/>
                                <w:sz w:val="22"/>
                                <w:szCs w:val="22"/>
                              </w:rPr>
                            </w:pPr>
                          </w:p>
                          <w:p w14:paraId="129EC422" w14:textId="418A6EDF" w:rsidR="00616229" w:rsidRPr="00C24F56" w:rsidRDefault="00323F11" w:rsidP="004D12CA">
                            <w:pPr>
                              <w:rPr>
                                <w:rFonts w:ascii="Arial" w:hAnsi="Arial" w:cs="Arial"/>
                              </w:rPr>
                            </w:pPr>
                            <w:r w:rsidRPr="00C24F56">
                              <w:rPr>
                                <w:rFonts w:ascii="Arial" w:hAnsi="Arial" w:cs="Arial"/>
                                <w:b/>
                                <w:u w:val="single"/>
                              </w:rPr>
                              <w:t xml:space="preserve">Foundation  Phase- </w:t>
                            </w:r>
                            <w:r w:rsidRPr="00C24F56">
                              <w:rPr>
                                <w:rFonts w:ascii="Arial" w:hAnsi="Arial" w:cs="Arial"/>
                              </w:rPr>
                              <w:t>C</w:t>
                            </w:r>
                            <w:r w:rsidR="00616229" w:rsidRPr="00C24F56">
                              <w:rPr>
                                <w:rFonts w:ascii="Arial" w:hAnsi="Arial" w:cs="Arial"/>
                              </w:rPr>
                              <w:t xml:space="preserve">hildren within </w:t>
                            </w:r>
                            <w:r w:rsidR="00616229" w:rsidRPr="00C24F56">
                              <w:rPr>
                                <w:rFonts w:ascii="Arial" w:hAnsi="Arial" w:cs="Arial"/>
                              </w:rPr>
                              <w:t>a</w:t>
                            </w:r>
                            <w:r w:rsidR="00616229" w:rsidRPr="00C24F56">
                              <w:rPr>
                                <w:rFonts w:ascii="Arial" w:hAnsi="Arial" w:cs="Arial"/>
                              </w:rPr>
                              <w:t xml:space="preserve"> setting should be given a </w:t>
                            </w:r>
                            <w:r w:rsidR="002525FB" w:rsidRPr="00C24F56">
                              <w:rPr>
                                <w:rFonts w:ascii="Arial" w:hAnsi="Arial" w:cs="Arial"/>
                              </w:rPr>
                              <w:t>varied</w:t>
                            </w:r>
                            <w:r w:rsidR="00616229" w:rsidRPr="00C24F56">
                              <w:rPr>
                                <w:rFonts w:ascii="Arial" w:hAnsi="Arial" w:cs="Arial"/>
                              </w:rPr>
                              <w:t xml:space="preserve"> range of </w:t>
                            </w:r>
                            <w:r w:rsidR="002525FB" w:rsidRPr="00C24F56">
                              <w:rPr>
                                <w:rFonts w:ascii="Arial" w:hAnsi="Arial" w:cs="Arial"/>
                              </w:rPr>
                              <w:t>tasks</w:t>
                            </w:r>
                            <w:r w:rsidR="00616229" w:rsidRPr="00C24F56">
                              <w:rPr>
                                <w:rFonts w:ascii="Arial" w:hAnsi="Arial" w:cs="Arial"/>
                              </w:rPr>
                              <w:t xml:space="preserve"> to play and explore, developing a</w:t>
                            </w:r>
                            <w:r w:rsidR="002525FB" w:rsidRPr="00C24F56">
                              <w:rPr>
                                <w:rFonts w:ascii="Arial" w:hAnsi="Arial" w:cs="Arial"/>
                              </w:rPr>
                              <w:t xml:space="preserve"> child</w:t>
                            </w:r>
                            <w:r w:rsidR="004D12CA" w:rsidRPr="00C24F56">
                              <w:rPr>
                                <w:rFonts w:ascii="Arial" w:hAnsi="Arial" w:cs="Arial"/>
                              </w:rPr>
                              <w:t xml:space="preserve">’s overall </w:t>
                            </w:r>
                            <w:r w:rsidR="00616229" w:rsidRPr="00C24F56">
                              <w:rPr>
                                <w:rFonts w:ascii="Arial" w:hAnsi="Arial" w:cs="Arial"/>
                              </w:rPr>
                              <w:t>developmen</w:t>
                            </w:r>
                            <w:r w:rsidR="00BE2FA2" w:rsidRPr="00C24F56">
                              <w:rPr>
                                <w:rFonts w:ascii="Arial" w:hAnsi="Arial" w:cs="Arial"/>
                              </w:rPr>
                              <w:t xml:space="preserve">t. </w:t>
                            </w:r>
                            <w:r w:rsidR="00616229" w:rsidRPr="00C24F56">
                              <w:rPr>
                                <w:rFonts w:ascii="Arial" w:hAnsi="Arial" w:cs="Arial"/>
                              </w:rPr>
                              <w:t>According to The Foundation Phase</w:t>
                            </w:r>
                            <w:r w:rsidR="004D12CA" w:rsidRPr="00C24F56">
                              <w:rPr>
                                <w:rFonts w:ascii="Arial" w:hAnsi="Arial" w:cs="Arial"/>
                              </w:rPr>
                              <w:t>,</w:t>
                            </w:r>
                            <w:r w:rsidR="00616229" w:rsidRPr="00C24F56">
                              <w:rPr>
                                <w:rFonts w:ascii="Arial" w:hAnsi="Arial" w:cs="Arial"/>
                              </w:rPr>
                              <w:t xml:space="preserve"> activities should be </w:t>
                            </w:r>
                            <w:r w:rsidR="00F1441F" w:rsidRPr="00C24F56">
                              <w:rPr>
                                <w:rFonts w:ascii="Arial" w:hAnsi="Arial" w:cs="Arial"/>
                              </w:rPr>
                              <w:t>accessible</w:t>
                            </w:r>
                            <w:r w:rsidR="00616229" w:rsidRPr="00C24F56">
                              <w:rPr>
                                <w:rFonts w:ascii="Arial" w:hAnsi="Arial" w:cs="Arial"/>
                              </w:rPr>
                              <w:t xml:space="preserve"> to children that </w:t>
                            </w:r>
                            <w:r w:rsidR="00F1441F" w:rsidRPr="00C24F56">
                              <w:rPr>
                                <w:rFonts w:ascii="Arial" w:hAnsi="Arial" w:cs="Arial"/>
                              </w:rPr>
                              <w:t>offer</w:t>
                            </w:r>
                            <w:r w:rsidR="00616229" w:rsidRPr="00C24F56">
                              <w:rPr>
                                <w:rFonts w:ascii="Arial" w:hAnsi="Arial" w:cs="Arial"/>
                              </w:rPr>
                              <w:t xml:space="preserve"> new learning </w:t>
                            </w:r>
                            <w:r w:rsidR="00A87831" w:rsidRPr="00C24F56">
                              <w:rPr>
                                <w:rFonts w:ascii="Arial" w:hAnsi="Arial" w:cs="Arial"/>
                              </w:rPr>
                              <w:t>chances</w:t>
                            </w:r>
                            <w:r w:rsidR="00616229" w:rsidRPr="00C24F56">
                              <w:rPr>
                                <w:rFonts w:ascii="Arial" w:hAnsi="Arial" w:cs="Arial"/>
                              </w:rPr>
                              <w:t xml:space="preserve"> </w:t>
                            </w:r>
                            <w:r w:rsidR="004D12CA" w:rsidRPr="00C24F56">
                              <w:rPr>
                                <w:rFonts w:ascii="Arial" w:hAnsi="Arial" w:cs="Arial"/>
                              </w:rPr>
                              <w:t xml:space="preserve">that may include some controlled risk </w:t>
                            </w:r>
                            <w:r w:rsidR="00616229" w:rsidRPr="00C24F56">
                              <w:rPr>
                                <w:rFonts w:ascii="Arial" w:hAnsi="Arial" w:cs="Arial"/>
                              </w:rPr>
                              <w:t xml:space="preserve">(Welsh Government, 2015). </w:t>
                            </w:r>
                          </w:p>
                          <w:p w14:paraId="76CC4B68" w14:textId="3BB9E703" w:rsidR="006C27EF" w:rsidRPr="00C24F56" w:rsidRDefault="004C56DF" w:rsidP="004D12CA">
                            <w:pPr>
                              <w:rPr>
                                <w:rFonts w:ascii="Arial" w:hAnsi="Arial" w:cs="Arial"/>
                              </w:rPr>
                            </w:pPr>
                            <w:r w:rsidRPr="00C24F56">
                              <w:rPr>
                                <w:rFonts w:ascii="Arial" w:hAnsi="Arial" w:cs="Arial"/>
                              </w:rPr>
                              <w:t>Practitioners</w:t>
                            </w:r>
                            <w:r w:rsidR="006C27EF" w:rsidRPr="00C24F56">
                              <w:rPr>
                                <w:rFonts w:ascii="Arial" w:hAnsi="Arial" w:cs="Arial"/>
                              </w:rPr>
                              <w:t xml:space="preserve"> are required to </w:t>
                            </w:r>
                            <w:r w:rsidR="006D1573" w:rsidRPr="00C24F56">
                              <w:rPr>
                                <w:rFonts w:ascii="Arial" w:hAnsi="Arial" w:cs="Arial"/>
                              </w:rPr>
                              <w:t xml:space="preserve">provide children with a safe environment for them to play and engage with different types of children. This will help them with their social skills and ensure that </w:t>
                            </w:r>
                            <w:r w:rsidR="0049746C" w:rsidRPr="00C24F56">
                              <w:rPr>
                                <w:rFonts w:ascii="Arial" w:hAnsi="Arial" w:cs="Arial"/>
                              </w:rPr>
                              <w:t xml:space="preserve">there are new relationships forming. </w:t>
                            </w:r>
                          </w:p>
                          <w:p w14:paraId="4F0875DF" w14:textId="77777777" w:rsidR="00616229" w:rsidRPr="004D12CA" w:rsidRDefault="00616229" w:rsidP="00F76197">
                            <w:pPr>
                              <w:pStyle w:val="NormalWeb"/>
                              <w:spacing w:before="0" w:beforeAutospacing="0" w:after="0" w:afterAutospacing="0"/>
                              <w:rPr>
                                <w:rFonts w:ascii="Arial" w:hAnsi="Arial" w:cs="Arial"/>
                                <w:color w:val="000000"/>
                                <w:sz w:val="22"/>
                                <w:szCs w:val="22"/>
                              </w:rPr>
                            </w:pPr>
                          </w:p>
                          <w:p w14:paraId="01538B56" w14:textId="77777777" w:rsidR="00F76197" w:rsidRPr="004D12CA" w:rsidRDefault="00F76197">
                            <w:pPr>
                              <w:rPr>
                                <w:rFonts w:ascii="Arial" w:hAnsi="Arial" w:cs="Arial"/>
                                <w:color w:val="111111"/>
                              </w:rPr>
                            </w:pPr>
                          </w:p>
                          <w:p w14:paraId="3E6C7D61" w14:textId="77777777" w:rsidR="005C30A5" w:rsidRPr="00B6497C" w:rsidRDefault="005C30A5">
                            <w:pPr>
                              <w:rPr>
                                <w:rFonts w:ascii="Arial" w:hAnsi="Arial" w:cs="Arial"/>
                              </w:rPr>
                            </w:pPr>
                          </w:p>
                          <w:p w14:paraId="7F65F04C" w14:textId="77777777" w:rsidR="001872AE" w:rsidRDefault="001872AE"/>
                          <w:p w14:paraId="25827031" w14:textId="77777777" w:rsidR="004338D1" w:rsidRDefault="004338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371FD" id="_x0000_s1032" type="#_x0000_t202" style="position:absolute;margin-left:0;margin-top:21.4pt;width:511.5pt;height:340.5pt;z-index:2516787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" fillcolor="#92d050" strokecolor="#92d050">
                <v:textbox>
                  <w:txbxContent>
                    <w:p w14:paraId="3CF68224" w14:textId="47AAE803" w:rsidR="00F35417" w:rsidRPr="004D12CA" w:rsidRDefault="000B0795">
                      <w:pPr>
                        <w:rPr>
                          <w:rFonts w:ascii="Arial" w:hAnsi="Arial" w:cs="Arial"/>
                          <w:b/>
                        </w:rPr>
                      </w:pPr>
                      <w:r>
                        <w:t xml:space="preserve">                                                                                     </w:t>
                      </w:r>
                      <w:r w:rsidRPr="004D12CA">
                        <w:rPr>
                          <w:rFonts w:ascii="Arial" w:hAnsi="Arial" w:cs="Arial"/>
                          <w:b/>
                          <w:sz w:val="24"/>
                        </w:rPr>
                        <w:t xml:space="preserve">ARTICLE 31 </w:t>
                      </w:r>
                    </w:p>
                    <w:p w14:paraId="36D831F6" w14:textId="77777777" w:rsidR="004338D1" w:rsidRPr="00C24F56" w:rsidRDefault="004338D1" w:rsidP="004338D1">
                      <w:pPr>
                        <w:rPr>
                          <w:rStyle w:val="normaltextrun"/>
                          <w:rFonts w:ascii="Arial" w:hAnsi="Arial" w:cs="Arial"/>
                        </w:rPr>
                      </w:pPr>
                      <w:r w:rsidRPr="00C24F56">
                        <w:rPr>
                          <w:rFonts w:ascii="Arial" w:hAnsi="Arial" w:cs="Arial"/>
                        </w:rPr>
                        <w:t xml:space="preserve">Your right to relax and play </w:t>
                      </w:r>
                      <w:r w:rsidRPr="00C24F56">
                        <w:rPr>
                          <w:rFonts w:ascii="Arial" w:hAnsi="Arial" w:cs="Arial"/>
                        </w:rPr>
                        <w:t>(</w:t>
                      </w:r>
                      <w:r w:rsidRPr="00C24F56">
                        <w:rPr>
                          <w:rStyle w:val="normaltextrun"/>
                          <w:rFonts w:ascii="Arial" w:hAnsi="Arial" w:cs="Arial"/>
                        </w:rPr>
                        <w:t xml:space="preserve">Children’s Commissioner for Wales, 2019).  </w:t>
                      </w:r>
                    </w:p>
                    <w:p w14:paraId="029388F2" w14:textId="5811CD01" w:rsidR="000B0795" w:rsidRPr="00C24F56" w:rsidRDefault="001872AE">
                      <w:pPr>
                        <w:rPr>
                          <w:rFonts w:ascii="Arial" w:hAnsi="Arial" w:cs="Arial"/>
                        </w:rPr>
                      </w:pPr>
                      <w:r w:rsidRPr="00C24F56">
                        <w:rPr>
                          <w:rFonts w:ascii="Arial" w:hAnsi="Arial" w:cs="Arial"/>
                          <w:b/>
                          <w:u w:val="single"/>
                        </w:rPr>
                        <w:t>Montessori</w:t>
                      </w:r>
                      <w:r w:rsidRPr="00C24F56">
                        <w:rPr>
                          <w:rFonts w:ascii="Arial" w:hAnsi="Arial" w:cs="Arial"/>
                        </w:rPr>
                        <w:t xml:space="preserve"> - </w:t>
                      </w:r>
                      <w:r w:rsidR="00456C0E" w:rsidRPr="00C24F56">
                        <w:rPr>
                          <w:rFonts w:ascii="Arial" w:hAnsi="Arial" w:cs="Arial"/>
                        </w:rPr>
                        <w:t xml:space="preserve">The Montessori Approach is </w:t>
                      </w:r>
                      <w:r w:rsidR="00F9700D" w:rsidRPr="00C24F56">
                        <w:rPr>
                          <w:rFonts w:ascii="Arial" w:hAnsi="Arial" w:cs="Arial"/>
                        </w:rPr>
                        <w:t xml:space="preserve">where it is </w:t>
                      </w:r>
                      <w:r w:rsidR="0064517D" w:rsidRPr="00C24F56">
                        <w:rPr>
                          <w:rFonts w:ascii="Arial" w:hAnsi="Arial" w:cs="Arial"/>
                        </w:rPr>
                        <w:t>believed</w:t>
                      </w:r>
                      <w:r w:rsidR="00F9700D" w:rsidRPr="00C24F56">
                        <w:rPr>
                          <w:rFonts w:ascii="Arial" w:hAnsi="Arial" w:cs="Arial"/>
                        </w:rPr>
                        <w:t xml:space="preserve"> that children learn form a hand on experience within a rich </w:t>
                      </w:r>
                      <w:r w:rsidR="005A751B" w:rsidRPr="00C24F56">
                        <w:rPr>
                          <w:rFonts w:ascii="Arial" w:hAnsi="Arial" w:cs="Arial"/>
                        </w:rPr>
                        <w:t xml:space="preserve">learning environment including resources that are engaging and interesting. </w:t>
                      </w:r>
                      <w:r w:rsidR="001015F2" w:rsidRPr="00C24F56">
                        <w:rPr>
                          <w:rFonts w:ascii="Arial" w:hAnsi="Arial" w:cs="Arial"/>
                        </w:rPr>
                        <w:t>This type of environment gives children the chance to become independent thinkers (</w:t>
                      </w:r>
                      <w:r w:rsidR="005817CF" w:rsidRPr="00C24F56">
                        <w:rPr>
                          <w:rFonts w:ascii="Arial" w:hAnsi="Arial" w:cs="Arial"/>
                        </w:rPr>
                        <w:t>Daily Montessori, 2019)</w:t>
                      </w:r>
                      <w:r w:rsidRPr="00C24F56">
                        <w:rPr>
                          <w:rFonts w:ascii="Arial" w:hAnsi="Arial" w:cs="Arial"/>
                        </w:rPr>
                        <w:t>.</w:t>
                      </w:r>
                    </w:p>
                    <w:p w14:paraId="3DF2712F" w14:textId="6C909290" w:rsidR="00A047E5" w:rsidRPr="00C24F56" w:rsidRDefault="00A047E5">
                      <w:pPr>
                        <w:rPr>
                          <w:rFonts w:ascii="Arial" w:hAnsi="Arial" w:cs="Arial"/>
                          <w:color w:val="111111"/>
                        </w:rPr>
                      </w:pPr>
                      <w:r w:rsidRPr="00C24F56">
                        <w:rPr>
                          <w:rFonts w:ascii="Arial" w:hAnsi="Arial" w:cs="Arial"/>
                          <w:b/>
                          <w:u w:val="single"/>
                        </w:rPr>
                        <w:t>Welsh Assembly Play Policy</w:t>
                      </w:r>
                      <w:r w:rsidRPr="00C24F56">
                        <w:rPr>
                          <w:rFonts w:ascii="Arial" w:hAnsi="Arial" w:cs="Arial"/>
                        </w:rPr>
                        <w:t xml:space="preserve">- </w:t>
                      </w:r>
                      <w:r w:rsidR="00F343E8" w:rsidRPr="00C24F56">
                        <w:rPr>
                          <w:rFonts w:ascii="Arial" w:hAnsi="Arial" w:cs="Arial"/>
                        </w:rPr>
                        <w:t xml:space="preserve">Play Wales (2019) </w:t>
                      </w:r>
                      <w:r w:rsidR="005558AF" w:rsidRPr="00C24F56">
                        <w:rPr>
                          <w:rFonts w:ascii="Arial" w:hAnsi="Arial" w:cs="Arial"/>
                        </w:rPr>
                        <w:t xml:space="preserve">is an </w:t>
                      </w:r>
                      <w:r w:rsidR="00884661" w:rsidRPr="00C24F56">
                        <w:rPr>
                          <w:rFonts w:ascii="Arial" w:hAnsi="Arial" w:cs="Arial"/>
                          <w:color w:val="111111"/>
                        </w:rPr>
                        <w:t>Assembly Government</w:t>
                      </w:r>
                      <w:r w:rsidR="005558AF" w:rsidRPr="00C24F56">
                        <w:rPr>
                          <w:rFonts w:ascii="Arial" w:hAnsi="Arial" w:cs="Arial"/>
                          <w:color w:val="111111"/>
                        </w:rPr>
                        <w:t xml:space="preserve"> organisation that </w:t>
                      </w:r>
                      <w:r w:rsidR="00884661" w:rsidRPr="00C24F56">
                        <w:rPr>
                          <w:rFonts w:ascii="Arial" w:hAnsi="Arial" w:cs="Arial"/>
                          <w:color w:val="111111"/>
                        </w:rPr>
                        <w:t xml:space="preserve">is </w:t>
                      </w:r>
                      <w:r w:rsidR="00884661" w:rsidRPr="00C24F56">
                        <w:rPr>
                          <w:rFonts w:ascii="Arial" w:hAnsi="Arial" w:cs="Arial"/>
                          <w:color w:val="111111"/>
                        </w:rPr>
                        <w:t>dedicated</w:t>
                      </w:r>
                      <w:r w:rsidR="00884661" w:rsidRPr="00C24F56">
                        <w:rPr>
                          <w:rFonts w:ascii="Arial" w:hAnsi="Arial" w:cs="Arial"/>
                          <w:color w:val="111111"/>
                        </w:rPr>
                        <w:t xml:space="preserve"> to </w:t>
                      </w:r>
                      <w:r w:rsidR="00884661" w:rsidRPr="00C24F56">
                        <w:rPr>
                          <w:rFonts w:ascii="Arial" w:hAnsi="Arial" w:cs="Arial"/>
                          <w:color w:val="111111"/>
                        </w:rPr>
                        <w:t>make sure</w:t>
                      </w:r>
                      <w:r w:rsidR="00884661" w:rsidRPr="00C24F56">
                        <w:rPr>
                          <w:rFonts w:ascii="Arial" w:hAnsi="Arial" w:cs="Arial"/>
                          <w:color w:val="111111"/>
                        </w:rPr>
                        <w:t xml:space="preserve"> that all children have access to rich, stimulating play experiences</w:t>
                      </w:r>
                      <w:r w:rsidR="00906049" w:rsidRPr="00C24F56">
                        <w:rPr>
                          <w:rFonts w:ascii="Arial" w:hAnsi="Arial" w:cs="Arial"/>
                          <w:color w:val="111111"/>
                        </w:rPr>
                        <w:t>. These experience</w:t>
                      </w:r>
                      <w:r w:rsidR="00B6497C" w:rsidRPr="00C24F56">
                        <w:rPr>
                          <w:rFonts w:ascii="Arial" w:hAnsi="Arial" w:cs="Arial"/>
                          <w:color w:val="111111"/>
                        </w:rPr>
                        <w:t>s could be full of challenge through child led play within the world around them</w:t>
                      </w:r>
                      <w:r w:rsidR="001C33E6" w:rsidRPr="00C24F56">
                        <w:rPr>
                          <w:rFonts w:ascii="Arial" w:hAnsi="Arial" w:cs="Arial"/>
                          <w:color w:val="111111"/>
                        </w:rPr>
                        <w:t xml:space="preserve">, allowing them </w:t>
                      </w:r>
                      <w:r w:rsidR="005C30A5" w:rsidRPr="00C24F56">
                        <w:rPr>
                          <w:rFonts w:ascii="Arial" w:hAnsi="Arial" w:cs="Arial"/>
                          <w:color w:val="111111"/>
                        </w:rPr>
                        <w:t xml:space="preserve">to explore the outdoors. </w:t>
                      </w:r>
                    </w:p>
                    <w:p w14:paraId="4165AE12" w14:textId="3A209694" w:rsidR="002525FB" w:rsidRPr="00C24F56" w:rsidRDefault="00F76197" w:rsidP="004D12CA">
                      <w:pPr>
                        <w:pStyle w:val="NormalWeb"/>
                        <w:spacing w:before="0" w:beforeAutospacing="0" w:after="0" w:afterAutospacing="0"/>
                        <w:rPr>
                          <w:rFonts w:ascii="Arial" w:hAnsi="Arial" w:cs="Arial"/>
                          <w:color w:val="000000"/>
                          <w:sz w:val="22"/>
                          <w:szCs w:val="22"/>
                        </w:rPr>
                      </w:pPr>
                      <w:r w:rsidRPr="00C24F56">
                        <w:rPr>
                          <w:rFonts w:ascii="Arial" w:hAnsi="Arial" w:cs="Arial"/>
                          <w:color w:val="000000"/>
                          <w:sz w:val="22"/>
                          <w:szCs w:val="22"/>
                        </w:rPr>
                        <w:t xml:space="preserve">Waller (2009) </w:t>
                      </w:r>
                      <w:r w:rsidR="00E81536" w:rsidRPr="00C24F56">
                        <w:rPr>
                          <w:rFonts w:ascii="Arial" w:hAnsi="Arial" w:cs="Arial"/>
                          <w:color w:val="000000"/>
                          <w:sz w:val="22"/>
                          <w:szCs w:val="22"/>
                        </w:rPr>
                        <w:t>highlights</w:t>
                      </w:r>
                      <w:r w:rsidRPr="00C24F56">
                        <w:rPr>
                          <w:rFonts w:ascii="Arial" w:hAnsi="Arial" w:cs="Arial"/>
                          <w:color w:val="000000"/>
                          <w:sz w:val="22"/>
                          <w:szCs w:val="22"/>
                        </w:rPr>
                        <w:t xml:space="preserve"> that without play, education can become </w:t>
                      </w:r>
                      <w:r w:rsidR="00E81536" w:rsidRPr="00C24F56">
                        <w:rPr>
                          <w:rFonts w:ascii="Arial" w:hAnsi="Arial" w:cs="Arial"/>
                          <w:color w:val="000000"/>
                          <w:sz w:val="22"/>
                          <w:szCs w:val="22"/>
                        </w:rPr>
                        <w:t>limited</w:t>
                      </w:r>
                      <w:r w:rsidRPr="00C24F56">
                        <w:rPr>
                          <w:rFonts w:ascii="Arial" w:hAnsi="Arial" w:cs="Arial"/>
                          <w:color w:val="000000"/>
                          <w:sz w:val="22"/>
                          <w:szCs w:val="22"/>
                        </w:rPr>
                        <w:t xml:space="preserve"> and can </w:t>
                      </w:r>
                      <w:r w:rsidR="00E81536" w:rsidRPr="00C24F56">
                        <w:rPr>
                          <w:rFonts w:ascii="Arial" w:hAnsi="Arial" w:cs="Arial"/>
                          <w:color w:val="000000"/>
                          <w:sz w:val="22"/>
                          <w:szCs w:val="22"/>
                        </w:rPr>
                        <w:t>limit</w:t>
                      </w:r>
                      <w:r w:rsidRPr="00C24F56">
                        <w:rPr>
                          <w:rFonts w:ascii="Arial" w:hAnsi="Arial" w:cs="Arial"/>
                          <w:color w:val="000000"/>
                          <w:sz w:val="22"/>
                          <w:szCs w:val="22"/>
                        </w:rPr>
                        <w:t xml:space="preserve"> creativity and choice therefore play is a </w:t>
                      </w:r>
                      <w:r w:rsidR="00E81536" w:rsidRPr="00C24F56">
                        <w:rPr>
                          <w:rFonts w:ascii="Arial" w:hAnsi="Arial" w:cs="Arial"/>
                          <w:color w:val="000000"/>
                          <w:sz w:val="22"/>
                          <w:szCs w:val="22"/>
                        </w:rPr>
                        <w:t>vital</w:t>
                      </w:r>
                      <w:r w:rsidRPr="00C24F56">
                        <w:rPr>
                          <w:rFonts w:ascii="Arial" w:hAnsi="Arial" w:cs="Arial"/>
                          <w:color w:val="000000"/>
                          <w:sz w:val="22"/>
                          <w:szCs w:val="22"/>
                        </w:rPr>
                        <w:t xml:space="preserve"> aspect to a child’s life as it means children are always learning</w:t>
                      </w:r>
                      <w:r w:rsidR="00E81536" w:rsidRPr="00C24F56">
                        <w:rPr>
                          <w:rFonts w:ascii="Arial" w:hAnsi="Arial" w:cs="Arial"/>
                          <w:color w:val="000000"/>
                          <w:sz w:val="22"/>
                          <w:szCs w:val="22"/>
                        </w:rPr>
                        <w:t>,</w:t>
                      </w:r>
                      <w:r w:rsidRPr="00C24F56">
                        <w:rPr>
                          <w:rFonts w:ascii="Arial" w:hAnsi="Arial" w:cs="Arial"/>
                          <w:color w:val="000000"/>
                          <w:sz w:val="22"/>
                          <w:szCs w:val="22"/>
                        </w:rPr>
                        <w:t xml:space="preserve"> even when playing. </w:t>
                      </w:r>
                    </w:p>
                    <w:p w14:paraId="0F3D8DC6" w14:textId="77777777" w:rsidR="004D12CA" w:rsidRPr="00C24F56" w:rsidRDefault="004D12CA" w:rsidP="004D12CA">
                      <w:pPr>
                        <w:pStyle w:val="NormalWeb"/>
                        <w:spacing w:before="0" w:beforeAutospacing="0" w:after="0" w:afterAutospacing="0"/>
                        <w:rPr>
                          <w:rFonts w:ascii="Arial" w:hAnsi="Arial" w:cs="Arial"/>
                          <w:color w:val="000000"/>
                          <w:sz w:val="22"/>
                          <w:szCs w:val="22"/>
                        </w:rPr>
                      </w:pPr>
                    </w:p>
                    <w:p w14:paraId="129EC422" w14:textId="418A6EDF" w:rsidR="00616229" w:rsidRPr="00C24F56" w:rsidRDefault="00323F11" w:rsidP="004D12CA">
                      <w:pPr>
                        <w:rPr>
                          <w:rFonts w:ascii="Arial" w:hAnsi="Arial" w:cs="Arial"/>
                        </w:rPr>
                      </w:pPr>
                      <w:r w:rsidRPr="00C24F56">
                        <w:rPr>
                          <w:rFonts w:ascii="Arial" w:hAnsi="Arial" w:cs="Arial"/>
                          <w:b/>
                          <w:u w:val="single"/>
                        </w:rPr>
                        <w:t xml:space="preserve">Foundation  Phase- </w:t>
                      </w:r>
                      <w:r w:rsidRPr="00C24F56">
                        <w:rPr>
                          <w:rFonts w:ascii="Arial" w:hAnsi="Arial" w:cs="Arial"/>
                        </w:rPr>
                        <w:t>C</w:t>
                      </w:r>
                      <w:r w:rsidR="00616229" w:rsidRPr="00C24F56">
                        <w:rPr>
                          <w:rFonts w:ascii="Arial" w:hAnsi="Arial" w:cs="Arial"/>
                        </w:rPr>
                        <w:t xml:space="preserve">hildren within </w:t>
                      </w:r>
                      <w:r w:rsidR="00616229" w:rsidRPr="00C24F56">
                        <w:rPr>
                          <w:rFonts w:ascii="Arial" w:hAnsi="Arial" w:cs="Arial"/>
                        </w:rPr>
                        <w:t>a</w:t>
                      </w:r>
                      <w:r w:rsidR="00616229" w:rsidRPr="00C24F56">
                        <w:rPr>
                          <w:rFonts w:ascii="Arial" w:hAnsi="Arial" w:cs="Arial"/>
                        </w:rPr>
                        <w:t xml:space="preserve"> setting should be given a </w:t>
                      </w:r>
                      <w:r w:rsidR="002525FB" w:rsidRPr="00C24F56">
                        <w:rPr>
                          <w:rFonts w:ascii="Arial" w:hAnsi="Arial" w:cs="Arial"/>
                        </w:rPr>
                        <w:t>varied</w:t>
                      </w:r>
                      <w:r w:rsidR="00616229" w:rsidRPr="00C24F56">
                        <w:rPr>
                          <w:rFonts w:ascii="Arial" w:hAnsi="Arial" w:cs="Arial"/>
                        </w:rPr>
                        <w:t xml:space="preserve"> range of </w:t>
                      </w:r>
                      <w:r w:rsidR="002525FB" w:rsidRPr="00C24F56">
                        <w:rPr>
                          <w:rFonts w:ascii="Arial" w:hAnsi="Arial" w:cs="Arial"/>
                        </w:rPr>
                        <w:t>tasks</w:t>
                      </w:r>
                      <w:r w:rsidR="00616229" w:rsidRPr="00C24F56">
                        <w:rPr>
                          <w:rFonts w:ascii="Arial" w:hAnsi="Arial" w:cs="Arial"/>
                        </w:rPr>
                        <w:t xml:space="preserve"> to play and explore, developing a</w:t>
                      </w:r>
                      <w:r w:rsidR="002525FB" w:rsidRPr="00C24F56">
                        <w:rPr>
                          <w:rFonts w:ascii="Arial" w:hAnsi="Arial" w:cs="Arial"/>
                        </w:rPr>
                        <w:t xml:space="preserve"> child</w:t>
                      </w:r>
                      <w:r w:rsidR="004D12CA" w:rsidRPr="00C24F56">
                        <w:rPr>
                          <w:rFonts w:ascii="Arial" w:hAnsi="Arial" w:cs="Arial"/>
                        </w:rPr>
                        <w:t xml:space="preserve">’s overall </w:t>
                      </w:r>
                      <w:r w:rsidR="00616229" w:rsidRPr="00C24F56">
                        <w:rPr>
                          <w:rFonts w:ascii="Arial" w:hAnsi="Arial" w:cs="Arial"/>
                        </w:rPr>
                        <w:t>developmen</w:t>
                      </w:r>
                      <w:r w:rsidR="00BE2FA2" w:rsidRPr="00C24F56">
                        <w:rPr>
                          <w:rFonts w:ascii="Arial" w:hAnsi="Arial" w:cs="Arial"/>
                        </w:rPr>
                        <w:t xml:space="preserve">t. </w:t>
                      </w:r>
                      <w:r w:rsidR="00616229" w:rsidRPr="00C24F56">
                        <w:rPr>
                          <w:rFonts w:ascii="Arial" w:hAnsi="Arial" w:cs="Arial"/>
                        </w:rPr>
                        <w:t>According to The Foundation Phase</w:t>
                      </w:r>
                      <w:r w:rsidR="004D12CA" w:rsidRPr="00C24F56">
                        <w:rPr>
                          <w:rFonts w:ascii="Arial" w:hAnsi="Arial" w:cs="Arial"/>
                        </w:rPr>
                        <w:t>,</w:t>
                      </w:r>
                      <w:r w:rsidR="00616229" w:rsidRPr="00C24F56">
                        <w:rPr>
                          <w:rFonts w:ascii="Arial" w:hAnsi="Arial" w:cs="Arial"/>
                        </w:rPr>
                        <w:t xml:space="preserve"> activities should be </w:t>
                      </w:r>
                      <w:r w:rsidR="00F1441F" w:rsidRPr="00C24F56">
                        <w:rPr>
                          <w:rFonts w:ascii="Arial" w:hAnsi="Arial" w:cs="Arial"/>
                        </w:rPr>
                        <w:t>accessible</w:t>
                      </w:r>
                      <w:r w:rsidR="00616229" w:rsidRPr="00C24F56">
                        <w:rPr>
                          <w:rFonts w:ascii="Arial" w:hAnsi="Arial" w:cs="Arial"/>
                        </w:rPr>
                        <w:t xml:space="preserve"> to children that </w:t>
                      </w:r>
                      <w:r w:rsidR="00F1441F" w:rsidRPr="00C24F56">
                        <w:rPr>
                          <w:rFonts w:ascii="Arial" w:hAnsi="Arial" w:cs="Arial"/>
                        </w:rPr>
                        <w:t>offer</w:t>
                      </w:r>
                      <w:r w:rsidR="00616229" w:rsidRPr="00C24F56">
                        <w:rPr>
                          <w:rFonts w:ascii="Arial" w:hAnsi="Arial" w:cs="Arial"/>
                        </w:rPr>
                        <w:t xml:space="preserve"> new learning </w:t>
                      </w:r>
                      <w:r w:rsidR="00A87831" w:rsidRPr="00C24F56">
                        <w:rPr>
                          <w:rFonts w:ascii="Arial" w:hAnsi="Arial" w:cs="Arial"/>
                        </w:rPr>
                        <w:t>chances</w:t>
                      </w:r>
                      <w:r w:rsidR="00616229" w:rsidRPr="00C24F56">
                        <w:rPr>
                          <w:rFonts w:ascii="Arial" w:hAnsi="Arial" w:cs="Arial"/>
                        </w:rPr>
                        <w:t xml:space="preserve"> </w:t>
                      </w:r>
                      <w:r w:rsidR="004D12CA" w:rsidRPr="00C24F56">
                        <w:rPr>
                          <w:rFonts w:ascii="Arial" w:hAnsi="Arial" w:cs="Arial"/>
                        </w:rPr>
                        <w:t xml:space="preserve">that may include some controlled risk </w:t>
                      </w:r>
                      <w:r w:rsidR="00616229" w:rsidRPr="00C24F56">
                        <w:rPr>
                          <w:rFonts w:ascii="Arial" w:hAnsi="Arial" w:cs="Arial"/>
                        </w:rPr>
                        <w:t xml:space="preserve">(Welsh Government, 2015). </w:t>
                      </w:r>
                    </w:p>
                    <w:p w14:paraId="76CC4B68" w14:textId="3BB9E703" w:rsidR="006C27EF" w:rsidRPr="00C24F56" w:rsidRDefault="004C56DF" w:rsidP="004D12CA">
                      <w:pPr>
                        <w:rPr>
                          <w:rFonts w:ascii="Arial" w:hAnsi="Arial" w:cs="Arial"/>
                        </w:rPr>
                      </w:pPr>
                      <w:r w:rsidRPr="00C24F56">
                        <w:rPr>
                          <w:rFonts w:ascii="Arial" w:hAnsi="Arial" w:cs="Arial"/>
                        </w:rPr>
                        <w:t>Practitioners</w:t>
                      </w:r>
                      <w:r w:rsidR="006C27EF" w:rsidRPr="00C24F56">
                        <w:rPr>
                          <w:rFonts w:ascii="Arial" w:hAnsi="Arial" w:cs="Arial"/>
                        </w:rPr>
                        <w:t xml:space="preserve"> are required to </w:t>
                      </w:r>
                      <w:r w:rsidR="006D1573" w:rsidRPr="00C24F56">
                        <w:rPr>
                          <w:rFonts w:ascii="Arial" w:hAnsi="Arial" w:cs="Arial"/>
                        </w:rPr>
                        <w:t xml:space="preserve">provide children with a safe environment for them to play and engage with different types of children. This will help them with their social skills and ensure that </w:t>
                      </w:r>
                      <w:r w:rsidR="0049746C" w:rsidRPr="00C24F56">
                        <w:rPr>
                          <w:rFonts w:ascii="Arial" w:hAnsi="Arial" w:cs="Arial"/>
                        </w:rPr>
                        <w:t xml:space="preserve">there are new relationships forming. </w:t>
                      </w:r>
                    </w:p>
                    <w:p w14:paraId="4F0875DF" w14:textId="77777777" w:rsidR="00616229" w:rsidRPr="004D12CA" w:rsidRDefault="00616229" w:rsidP="00F76197">
                      <w:pPr>
                        <w:pStyle w:val="NormalWeb"/>
                        <w:spacing w:before="0" w:beforeAutospacing="0" w:after="0" w:afterAutospacing="0"/>
                        <w:rPr>
                          <w:rFonts w:ascii="Arial" w:hAnsi="Arial" w:cs="Arial"/>
                          <w:color w:val="000000"/>
                          <w:sz w:val="22"/>
                          <w:szCs w:val="22"/>
                        </w:rPr>
                      </w:pPr>
                    </w:p>
                    <w:p w14:paraId="01538B56" w14:textId="77777777" w:rsidR="00F76197" w:rsidRPr="004D12CA" w:rsidRDefault="00F76197">
                      <w:pPr>
                        <w:rPr>
                          <w:rFonts w:ascii="Arial" w:hAnsi="Arial" w:cs="Arial"/>
                          <w:color w:val="111111"/>
                        </w:rPr>
                      </w:pPr>
                    </w:p>
                    <w:p w14:paraId="3E6C7D61" w14:textId="77777777" w:rsidR="005C30A5" w:rsidRPr="00B6497C" w:rsidRDefault="005C30A5">
                      <w:pPr>
                        <w:rPr>
                          <w:rFonts w:ascii="Arial" w:hAnsi="Arial" w:cs="Arial"/>
                        </w:rPr>
                      </w:pPr>
                    </w:p>
                    <w:p w14:paraId="7F65F04C" w14:textId="77777777" w:rsidR="001872AE" w:rsidRDefault="001872AE"/>
                    <w:p w14:paraId="25827031" w14:textId="77777777" w:rsidR="004338D1" w:rsidRDefault="004338D1"/>
                  </w:txbxContent>
                </v:textbox>
                <w10:wrap type="square" anchorx="margin"/>
              </v:shape>
            </w:pict>
          </mc:Fallback>
        </mc:AlternateContent>
      </w:r>
    </w:p>
    <w:p w14:paraId="761BAF5B" w14:textId="77777777" w:rsidR="004032EE" w:rsidRPr="000C5133" w:rsidRDefault="004032EE" w:rsidP="004032EE">
      <w:pPr>
        <w:rPr>
          <w:rFonts w:ascii="Arial" w:hAnsi="Arial" w:cs="Arial"/>
        </w:rPr>
      </w:pPr>
      <w:r w:rsidRPr="000C5133">
        <w:rPr>
          <w:rFonts w:ascii="Arial" w:hAnsi="Arial" w:cs="Arial"/>
        </w:rPr>
        <w:lastRenderedPageBreak/>
        <w:t>Reference List Briefing Paper</w:t>
      </w:r>
    </w:p>
    <w:p w14:paraId="1F231C0A" w14:textId="77777777" w:rsidR="004032EE" w:rsidRPr="00E219FA" w:rsidRDefault="004032EE" w:rsidP="004032EE">
      <w:pPr>
        <w:pStyle w:val="paragraph"/>
        <w:spacing w:before="0" w:beforeAutospacing="0" w:after="0" w:afterAutospacing="0"/>
        <w:textAlignment w:val="baseline"/>
        <w:rPr>
          <w:rStyle w:val="eop"/>
          <w:rFonts w:ascii="Arial" w:hAnsi="Arial" w:cs="Arial"/>
          <w:sz w:val="22"/>
          <w:szCs w:val="22"/>
        </w:rPr>
      </w:pPr>
      <w:r w:rsidRPr="00E219FA">
        <w:rPr>
          <w:rStyle w:val="normaltextrun"/>
          <w:rFonts w:ascii="Arial" w:hAnsi="Arial" w:cs="Arial"/>
          <w:sz w:val="22"/>
          <w:szCs w:val="22"/>
        </w:rPr>
        <w:t xml:space="preserve">Children’s Commissioner for Wales (2019) </w:t>
      </w:r>
      <w:r w:rsidRPr="00E219FA">
        <w:rPr>
          <w:rStyle w:val="normaltextrun"/>
          <w:rFonts w:ascii="Arial" w:hAnsi="Arial" w:cs="Arial"/>
          <w:i/>
          <w:iCs/>
          <w:sz w:val="22"/>
          <w:szCs w:val="22"/>
        </w:rPr>
        <w:t xml:space="preserve">Know Your Rights! Available at: </w:t>
      </w:r>
      <w:hyperlink r:id="rId7" w:tgtFrame="_blank" w:history="1">
        <w:r w:rsidRPr="00E219FA">
          <w:rPr>
            <w:rStyle w:val="normaltextrun"/>
            <w:rFonts w:ascii="Arial" w:hAnsi="Arial" w:cs="Arial"/>
            <w:color w:val="0070C0"/>
            <w:sz w:val="22"/>
            <w:szCs w:val="22"/>
            <w:u w:val="single"/>
          </w:rPr>
          <w:t>https://www.childcomwales.org.uk/</w:t>
        </w:r>
      </w:hyperlink>
      <w:r w:rsidRPr="00E219FA">
        <w:rPr>
          <w:rStyle w:val="normaltextrun"/>
          <w:rFonts w:ascii="Arial" w:hAnsi="Arial" w:cs="Arial"/>
          <w:color w:val="0070C0"/>
          <w:sz w:val="22"/>
          <w:szCs w:val="22"/>
        </w:rPr>
        <w:t xml:space="preserve"> </w:t>
      </w:r>
      <w:r w:rsidRPr="00E219FA">
        <w:rPr>
          <w:rStyle w:val="normaltextrun"/>
          <w:rFonts w:ascii="Arial" w:hAnsi="Arial" w:cs="Arial"/>
          <w:sz w:val="22"/>
          <w:szCs w:val="22"/>
        </w:rPr>
        <w:t>(Accessed: 9</w:t>
      </w:r>
      <w:r w:rsidRPr="00E219FA">
        <w:rPr>
          <w:rStyle w:val="normaltextrun"/>
          <w:rFonts w:ascii="Arial" w:hAnsi="Arial" w:cs="Arial"/>
          <w:sz w:val="22"/>
          <w:szCs w:val="22"/>
          <w:vertAlign w:val="superscript"/>
        </w:rPr>
        <w:t>th</w:t>
      </w:r>
      <w:r w:rsidRPr="00E219FA">
        <w:rPr>
          <w:rStyle w:val="normaltextrun"/>
          <w:rFonts w:ascii="Arial" w:hAnsi="Arial" w:cs="Arial"/>
          <w:sz w:val="22"/>
          <w:szCs w:val="22"/>
        </w:rPr>
        <w:t xml:space="preserve"> May 2019). </w:t>
      </w:r>
      <w:r w:rsidRPr="00E219FA">
        <w:rPr>
          <w:rStyle w:val="eop"/>
          <w:rFonts w:ascii="Arial" w:hAnsi="Arial" w:cs="Arial"/>
          <w:sz w:val="22"/>
          <w:szCs w:val="22"/>
        </w:rPr>
        <w:t> </w:t>
      </w:r>
    </w:p>
    <w:p w14:paraId="20F7675A" w14:textId="77777777" w:rsidR="004032EE" w:rsidRPr="00E219FA" w:rsidRDefault="004032EE" w:rsidP="004032EE">
      <w:pPr>
        <w:rPr>
          <w:rFonts w:ascii="Arial" w:hAnsi="Arial" w:cs="Arial"/>
        </w:rPr>
      </w:pPr>
      <w:bookmarkStart w:id="5" w:name="_Hlk499917470"/>
      <w:r w:rsidRPr="00E219FA">
        <w:rPr>
          <w:rFonts w:ascii="Arial" w:hAnsi="Arial" w:cs="Arial"/>
        </w:rPr>
        <w:t xml:space="preserve">Children’s Rights in Wales (2007) </w:t>
      </w:r>
      <w:bookmarkEnd w:id="5"/>
      <w:r w:rsidRPr="00E219FA">
        <w:rPr>
          <w:rFonts w:ascii="Arial" w:hAnsi="Arial" w:cs="Arial"/>
          <w:i/>
        </w:rPr>
        <w:t xml:space="preserve">The Children Act 1989 </w:t>
      </w:r>
      <w:hyperlink r:id="rId8" w:history="1">
        <w:r w:rsidRPr="00E219FA">
          <w:rPr>
            <w:rStyle w:val="Hyperlink"/>
            <w:rFonts w:ascii="Arial" w:hAnsi="Arial" w:cs="Arial"/>
          </w:rPr>
          <w:t>http://www.childrensrightswales.org.uk/childrens-act-1989.aspx</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w:t>
      </w:r>
    </w:p>
    <w:p w14:paraId="4E44B89E" w14:textId="77777777" w:rsidR="004032EE" w:rsidRPr="00E219FA" w:rsidRDefault="004032EE" w:rsidP="004032EE">
      <w:pPr>
        <w:rPr>
          <w:rFonts w:ascii="Arial" w:hAnsi="Arial" w:cs="Arial"/>
        </w:rPr>
      </w:pPr>
      <w:r w:rsidRPr="00E219FA">
        <w:rPr>
          <w:rFonts w:ascii="Arial" w:hAnsi="Arial" w:cs="Arial"/>
        </w:rPr>
        <w:t xml:space="preserve">Children’s Rights Wales (2016) </w:t>
      </w:r>
      <w:r w:rsidRPr="00E219FA">
        <w:rPr>
          <w:rFonts w:ascii="Arial" w:hAnsi="Arial" w:cs="Arial"/>
          <w:i/>
        </w:rPr>
        <w:t xml:space="preserve">Rights. </w:t>
      </w:r>
      <w:r w:rsidRPr="00E219FA">
        <w:rPr>
          <w:rFonts w:ascii="Arial" w:hAnsi="Arial" w:cs="Arial"/>
        </w:rPr>
        <w:t xml:space="preserve">Available at: </w:t>
      </w:r>
      <w:hyperlink r:id="rId9" w:history="1">
        <w:r w:rsidRPr="00E219FA">
          <w:rPr>
            <w:rStyle w:val="Hyperlink"/>
            <w:rFonts w:ascii="Arial" w:hAnsi="Arial" w:cs="Arial"/>
          </w:rPr>
          <w:t>http://www.childrensrights.wales/</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w:t>
      </w:r>
    </w:p>
    <w:p w14:paraId="3D6B65D5" w14:textId="77777777" w:rsidR="004032EE" w:rsidRPr="00E219FA" w:rsidRDefault="004032EE" w:rsidP="004032EE">
      <w:pPr>
        <w:rPr>
          <w:rFonts w:ascii="Arial" w:hAnsi="Arial" w:cs="Arial"/>
        </w:rPr>
      </w:pPr>
      <w:r w:rsidRPr="00E219FA">
        <w:rPr>
          <w:rFonts w:ascii="Arial" w:hAnsi="Arial" w:cs="Arial"/>
        </w:rPr>
        <w:t xml:space="preserve">Daily </w:t>
      </w:r>
      <w:proofErr w:type="spellStart"/>
      <w:r w:rsidRPr="00E219FA">
        <w:rPr>
          <w:rFonts w:ascii="Arial" w:hAnsi="Arial" w:cs="Arial"/>
        </w:rPr>
        <w:t>Montesorri</w:t>
      </w:r>
      <w:proofErr w:type="spellEnd"/>
      <w:r w:rsidRPr="00E219FA">
        <w:rPr>
          <w:rFonts w:ascii="Arial" w:hAnsi="Arial" w:cs="Arial"/>
        </w:rPr>
        <w:t xml:space="preserve"> (2019) </w:t>
      </w:r>
      <w:r w:rsidRPr="00E219FA">
        <w:rPr>
          <w:rFonts w:ascii="Arial" w:hAnsi="Arial" w:cs="Arial"/>
          <w:i/>
        </w:rPr>
        <w:t xml:space="preserve">Montessori Theory. </w:t>
      </w:r>
      <w:r w:rsidRPr="00E219FA">
        <w:rPr>
          <w:rFonts w:ascii="Arial" w:hAnsi="Arial" w:cs="Arial"/>
        </w:rPr>
        <w:t xml:space="preserve">Available at: </w:t>
      </w:r>
      <w:hyperlink r:id="rId10" w:history="1">
        <w:r w:rsidRPr="00E219FA">
          <w:rPr>
            <w:rStyle w:val="Hyperlink"/>
            <w:rFonts w:ascii="Arial" w:hAnsi="Arial" w:cs="Arial"/>
          </w:rPr>
          <w:t>http://www.dailymontessori.com/montessori-theory/</w:t>
        </w:r>
      </w:hyperlink>
      <w:r w:rsidRPr="00E219FA">
        <w:rPr>
          <w:rFonts w:ascii="Arial" w:hAnsi="Arial" w:cs="Arial"/>
        </w:rPr>
        <w:t xml:space="preserve"> (Accessed: 10</w:t>
      </w:r>
      <w:r w:rsidRPr="00E219FA">
        <w:rPr>
          <w:rFonts w:ascii="Arial" w:hAnsi="Arial" w:cs="Arial"/>
          <w:vertAlign w:val="superscript"/>
        </w:rPr>
        <w:t>th</w:t>
      </w:r>
      <w:r w:rsidRPr="00E219FA">
        <w:rPr>
          <w:rFonts w:ascii="Arial" w:hAnsi="Arial" w:cs="Arial"/>
        </w:rPr>
        <w:t xml:space="preserve"> May 2019).</w:t>
      </w:r>
    </w:p>
    <w:p w14:paraId="5C2E6D73" w14:textId="77777777" w:rsidR="004032EE" w:rsidRPr="00E219FA" w:rsidRDefault="004032EE" w:rsidP="004032EE">
      <w:pPr>
        <w:rPr>
          <w:rFonts w:ascii="Arial" w:hAnsi="Arial" w:cs="Arial"/>
        </w:rPr>
      </w:pPr>
      <w:r w:rsidRPr="00E219FA">
        <w:rPr>
          <w:rFonts w:ascii="Arial" w:hAnsi="Arial" w:cs="Arial"/>
        </w:rPr>
        <w:t xml:space="preserve">GOV.UK. (2003) </w:t>
      </w:r>
      <w:r w:rsidRPr="00E219FA">
        <w:rPr>
          <w:rFonts w:ascii="Arial" w:hAnsi="Arial" w:cs="Arial"/>
          <w:i/>
        </w:rPr>
        <w:t xml:space="preserve">Every Child Matters. </w:t>
      </w:r>
      <w:r w:rsidRPr="00E219FA">
        <w:rPr>
          <w:rFonts w:ascii="Arial" w:hAnsi="Arial" w:cs="Arial"/>
        </w:rPr>
        <w:t xml:space="preserve">Available at: </w:t>
      </w:r>
      <w:hyperlink r:id="rId11" w:history="1">
        <w:r w:rsidRPr="00E219FA">
          <w:rPr>
            <w:rStyle w:val="Hyperlink"/>
            <w:rFonts w:ascii="Arial" w:hAnsi="Arial" w:cs="Arial"/>
          </w:rPr>
          <w:t>https://www.gov.uk/government/publications/every-child-matters</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 </w:t>
      </w:r>
    </w:p>
    <w:p w14:paraId="7C29C325" w14:textId="77777777" w:rsidR="004032EE" w:rsidRPr="00E219FA" w:rsidRDefault="004032EE" w:rsidP="004032EE">
      <w:pPr>
        <w:rPr>
          <w:rFonts w:ascii="Arial" w:hAnsi="Arial" w:cs="Arial"/>
        </w:rPr>
      </w:pPr>
      <w:r w:rsidRPr="00E219FA">
        <w:rPr>
          <w:rFonts w:ascii="Arial" w:hAnsi="Arial" w:cs="Arial"/>
        </w:rPr>
        <w:t xml:space="preserve">Hornby, G. (2011) </w:t>
      </w:r>
      <w:r w:rsidRPr="00E219FA">
        <w:rPr>
          <w:rFonts w:ascii="Arial" w:hAnsi="Arial" w:cs="Arial"/>
          <w:i/>
          <w:iCs/>
        </w:rPr>
        <w:t xml:space="preserve">Parental Involvement in Childhood Education: Building Effective School-Family Partnerships. </w:t>
      </w:r>
      <w:r w:rsidRPr="00E219FA">
        <w:rPr>
          <w:rFonts w:ascii="Arial" w:hAnsi="Arial" w:cs="Arial"/>
        </w:rPr>
        <w:t>New York: Springer.</w:t>
      </w:r>
    </w:p>
    <w:p w14:paraId="693051A2" w14:textId="77777777" w:rsidR="004032EE" w:rsidRPr="00E219FA" w:rsidRDefault="004032EE" w:rsidP="004032EE">
      <w:pPr>
        <w:rPr>
          <w:rFonts w:ascii="Arial" w:hAnsi="Arial" w:cs="Arial"/>
        </w:rPr>
      </w:pPr>
      <w:r w:rsidRPr="00E219FA">
        <w:rPr>
          <w:rFonts w:ascii="Arial" w:hAnsi="Arial" w:cs="Arial"/>
        </w:rPr>
        <w:t xml:space="preserve">Legislation.co.uk. (No Date) </w:t>
      </w:r>
      <w:r w:rsidRPr="00E219FA">
        <w:rPr>
          <w:rFonts w:ascii="Arial" w:hAnsi="Arial" w:cs="Arial"/>
          <w:i/>
        </w:rPr>
        <w:t xml:space="preserve">The Education Act 2002. </w:t>
      </w:r>
      <w:r w:rsidRPr="00E219FA">
        <w:rPr>
          <w:rFonts w:ascii="Arial" w:hAnsi="Arial" w:cs="Arial"/>
        </w:rPr>
        <w:t>Available at:</w:t>
      </w:r>
      <w:r w:rsidRPr="00E219FA">
        <w:rPr>
          <w:rFonts w:ascii="Arial" w:hAnsi="Arial" w:cs="Arial"/>
          <w:i/>
        </w:rPr>
        <w:t xml:space="preserve"> </w:t>
      </w:r>
      <w:hyperlink r:id="rId12" w:history="1">
        <w:r w:rsidRPr="00E219FA">
          <w:rPr>
            <w:rStyle w:val="Hyperlink"/>
            <w:rFonts w:ascii="Arial" w:hAnsi="Arial" w:cs="Arial"/>
          </w:rPr>
          <w:t>https://www.legislation.gov.uk/ukpga/2002/32/section/175</w:t>
        </w:r>
      </w:hyperlink>
      <w:r w:rsidRPr="00E219FA">
        <w:rPr>
          <w:rFonts w:ascii="Arial" w:hAnsi="Arial" w:cs="Arial"/>
          <w:b/>
          <w:u w:val="single"/>
        </w:rPr>
        <w:t xml:space="preserve"> </w:t>
      </w:r>
      <w:r w:rsidRPr="00E219FA">
        <w:rPr>
          <w:rFonts w:ascii="Arial" w:hAnsi="Arial" w:cs="Arial"/>
        </w:rPr>
        <w:t>(Accessed: 9</w:t>
      </w:r>
      <w:r w:rsidRPr="00E219FA">
        <w:rPr>
          <w:rFonts w:ascii="Arial" w:hAnsi="Arial" w:cs="Arial"/>
          <w:vertAlign w:val="superscript"/>
        </w:rPr>
        <w:t>th</w:t>
      </w:r>
      <w:r w:rsidRPr="00E219FA">
        <w:rPr>
          <w:rFonts w:ascii="Arial" w:hAnsi="Arial" w:cs="Arial"/>
        </w:rPr>
        <w:t xml:space="preserve"> May 2019). </w:t>
      </w:r>
    </w:p>
    <w:p w14:paraId="7DB8A2F7" w14:textId="77777777" w:rsidR="004032EE" w:rsidRPr="00E219FA" w:rsidRDefault="004032EE" w:rsidP="004032EE">
      <w:pPr>
        <w:rPr>
          <w:rFonts w:ascii="Arial" w:hAnsi="Arial" w:cs="Arial"/>
        </w:rPr>
      </w:pPr>
      <w:bookmarkStart w:id="6" w:name="_Hlk499752853"/>
      <w:r w:rsidRPr="00E219FA">
        <w:rPr>
          <w:rFonts w:ascii="Arial" w:hAnsi="Arial" w:cs="Arial"/>
        </w:rPr>
        <w:t>NSPCC (2015)</w:t>
      </w:r>
      <w:bookmarkEnd w:id="6"/>
      <w:r w:rsidRPr="00E219FA">
        <w:rPr>
          <w:rFonts w:ascii="Arial" w:hAnsi="Arial" w:cs="Arial"/>
        </w:rPr>
        <w:t xml:space="preserve"> </w:t>
      </w:r>
      <w:r w:rsidRPr="00E219FA">
        <w:rPr>
          <w:rFonts w:ascii="Arial" w:hAnsi="Arial" w:cs="Arial"/>
          <w:i/>
        </w:rPr>
        <w:t xml:space="preserve">Information Sharing and Confidentiality for Practitioners. </w:t>
      </w:r>
      <w:r w:rsidRPr="00E219FA">
        <w:rPr>
          <w:rFonts w:ascii="Arial" w:hAnsi="Arial" w:cs="Arial"/>
        </w:rPr>
        <w:t xml:space="preserve">Available at: </w:t>
      </w:r>
      <w:hyperlink r:id="rId13" w:history="1">
        <w:r w:rsidRPr="00E219FA">
          <w:rPr>
            <w:rStyle w:val="Hyperlink"/>
            <w:rFonts w:ascii="Arial" w:hAnsi="Arial" w:cs="Arial"/>
          </w:rPr>
          <w:t>https://www.nspcc.org.uk/globalassets/documents/information-service/information-sharing-confidentiality-practitioners.pdf</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 </w:t>
      </w:r>
    </w:p>
    <w:p w14:paraId="2F50EC3F" w14:textId="77777777" w:rsidR="004032EE" w:rsidRPr="00E219FA" w:rsidRDefault="004032EE" w:rsidP="004032EE">
      <w:pPr>
        <w:rPr>
          <w:rFonts w:ascii="Arial" w:hAnsi="Arial" w:cs="Arial"/>
        </w:rPr>
      </w:pPr>
      <w:r w:rsidRPr="00E219FA">
        <w:rPr>
          <w:rFonts w:ascii="Arial" w:hAnsi="Arial" w:cs="Arial"/>
        </w:rPr>
        <w:t xml:space="preserve">Play Wales (2019) </w:t>
      </w:r>
      <w:r w:rsidRPr="00E219FA">
        <w:rPr>
          <w:rFonts w:ascii="Arial" w:hAnsi="Arial" w:cs="Arial"/>
          <w:i/>
        </w:rPr>
        <w:t xml:space="preserve">Welsh Assembly Play Policy. </w:t>
      </w:r>
      <w:r w:rsidRPr="00E219FA">
        <w:rPr>
          <w:rFonts w:ascii="Arial" w:hAnsi="Arial" w:cs="Arial"/>
        </w:rPr>
        <w:t xml:space="preserve">Available at: </w:t>
      </w:r>
      <w:hyperlink r:id="rId14" w:history="1">
        <w:r w:rsidRPr="00E219FA">
          <w:rPr>
            <w:rStyle w:val="Hyperlink"/>
            <w:rFonts w:ascii="Arial" w:hAnsi="Arial" w:cs="Arial"/>
          </w:rPr>
          <w:t>http://playwales.org.uk/eng/walesplaypolicy</w:t>
        </w:r>
      </w:hyperlink>
      <w:r w:rsidRPr="00E219FA">
        <w:rPr>
          <w:rFonts w:ascii="Arial" w:hAnsi="Arial" w:cs="Arial"/>
        </w:rPr>
        <w:t xml:space="preserve"> (Assessed: 10</w:t>
      </w:r>
      <w:r w:rsidRPr="00E219FA">
        <w:rPr>
          <w:rFonts w:ascii="Arial" w:hAnsi="Arial" w:cs="Arial"/>
          <w:vertAlign w:val="superscript"/>
        </w:rPr>
        <w:t>th</w:t>
      </w:r>
      <w:r w:rsidRPr="00E219FA">
        <w:rPr>
          <w:rFonts w:ascii="Arial" w:hAnsi="Arial" w:cs="Arial"/>
        </w:rPr>
        <w:t xml:space="preserve"> May 2019). ‘</w:t>
      </w:r>
    </w:p>
    <w:p w14:paraId="4E83F2F2" w14:textId="77777777" w:rsidR="004032EE" w:rsidRPr="00E219FA" w:rsidRDefault="004032EE" w:rsidP="004032EE">
      <w:pPr>
        <w:rPr>
          <w:rFonts w:ascii="Arial" w:hAnsi="Arial" w:cs="Arial"/>
        </w:rPr>
      </w:pPr>
      <w:r w:rsidRPr="00E219FA">
        <w:rPr>
          <w:rFonts w:ascii="Arial" w:hAnsi="Arial" w:cs="Arial"/>
        </w:rPr>
        <w:t xml:space="preserve">UNICEF (2016) </w:t>
      </w:r>
      <w:r w:rsidRPr="00E219FA">
        <w:rPr>
          <w:rFonts w:ascii="Arial" w:hAnsi="Arial" w:cs="Arial"/>
          <w:i/>
        </w:rPr>
        <w:t xml:space="preserve">How We Protect Children’s Rights. </w:t>
      </w:r>
      <w:r w:rsidRPr="00E219FA">
        <w:rPr>
          <w:rFonts w:ascii="Arial" w:hAnsi="Arial" w:cs="Arial"/>
        </w:rPr>
        <w:t xml:space="preserve">Available at: </w:t>
      </w:r>
      <w:hyperlink r:id="rId15" w:history="1">
        <w:r w:rsidRPr="00E219FA">
          <w:rPr>
            <w:rStyle w:val="Hyperlink"/>
            <w:rFonts w:ascii="Arial" w:hAnsi="Arial" w:cs="Arial"/>
          </w:rPr>
          <w:t>https://www.unicef.org.uk/what-we-do/un-convention-child-rights/</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 </w:t>
      </w:r>
    </w:p>
    <w:p w14:paraId="370C0163" w14:textId="77777777" w:rsidR="004032EE" w:rsidRPr="00E219FA" w:rsidRDefault="004032EE" w:rsidP="004032EE">
      <w:pPr>
        <w:rPr>
          <w:rFonts w:ascii="Arial" w:hAnsi="Arial" w:cs="Arial"/>
        </w:rPr>
      </w:pPr>
      <w:r w:rsidRPr="00E219FA">
        <w:rPr>
          <w:rFonts w:ascii="Arial" w:hAnsi="Arial" w:cs="Arial"/>
        </w:rPr>
        <w:t xml:space="preserve">Voice of the Child (no date) Available at: </w:t>
      </w:r>
      <w:hyperlink r:id="rId16" w:history="1">
        <w:r w:rsidRPr="00E219FA">
          <w:rPr>
            <w:rStyle w:val="Hyperlink"/>
            <w:rFonts w:ascii="Arial" w:hAnsi="Arial" w:cs="Arial"/>
          </w:rPr>
          <w:t>http://www.voiceofthechild.org/</w:t>
        </w:r>
      </w:hyperlink>
      <w:r w:rsidRPr="00E219FA">
        <w:rPr>
          <w:rFonts w:ascii="Arial" w:hAnsi="Arial" w:cs="Arial"/>
        </w:rPr>
        <w:t xml:space="preserve"> (Accessed: 9</w:t>
      </w:r>
      <w:r w:rsidRPr="00E219FA">
        <w:rPr>
          <w:rFonts w:ascii="Arial" w:hAnsi="Arial" w:cs="Arial"/>
          <w:vertAlign w:val="superscript"/>
        </w:rPr>
        <w:t>th</w:t>
      </w:r>
      <w:r w:rsidRPr="00E219FA">
        <w:rPr>
          <w:rFonts w:ascii="Arial" w:hAnsi="Arial" w:cs="Arial"/>
        </w:rPr>
        <w:t xml:space="preserve"> May 2019).</w:t>
      </w:r>
    </w:p>
    <w:p w14:paraId="629DF3C7" w14:textId="77777777" w:rsidR="004032EE" w:rsidRPr="00E219FA" w:rsidRDefault="004032EE" w:rsidP="004032EE">
      <w:pPr>
        <w:rPr>
          <w:rFonts w:ascii="Arial" w:hAnsi="Arial" w:cs="Arial"/>
          <w:bCs/>
        </w:rPr>
      </w:pPr>
      <w:r w:rsidRPr="00E219FA">
        <w:rPr>
          <w:rFonts w:ascii="Arial" w:hAnsi="Arial" w:cs="Arial"/>
          <w:bCs/>
        </w:rPr>
        <w:t xml:space="preserve">Waller, T. (2009) </w:t>
      </w:r>
      <w:r w:rsidRPr="00E219FA">
        <w:rPr>
          <w:rFonts w:ascii="Arial" w:hAnsi="Arial" w:cs="Arial"/>
          <w:bCs/>
          <w:i/>
        </w:rPr>
        <w:t xml:space="preserve">An introduction to early childhood. </w:t>
      </w:r>
      <w:r w:rsidRPr="00E219FA">
        <w:rPr>
          <w:rFonts w:ascii="Arial" w:hAnsi="Arial" w:cs="Arial"/>
          <w:bCs/>
        </w:rPr>
        <w:t xml:space="preserve">London: SAGE. </w:t>
      </w:r>
    </w:p>
    <w:p w14:paraId="609DF7B3" w14:textId="77777777" w:rsidR="004032EE" w:rsidRPr="00E219FA" w:rsidRDefault="004032EE" w:rsidP="004032EE">
      <w:pPr>
        <w:rPr>
          <w:rFonts w:ascii="Arial" w:hAnsi="Arial" w:cs="Arial"/>
        </w:rPr>
      </w:pPr>
      <w:r w:rsidRPr="00E219FA">
        <w:rPr>
          <w:rFonts w:ascii="Arial" w:hAnsi="Arial" w:cs="Arial"/>
        </w:rPr>
        <w:t xml:space="preserve">Welsh Government (2015) </w:t>
      </w:r>
      <w:r w:rsidRPr="00E219FA">
        <w:rPr>
          <w:rFonts w:ascii="Arial" w:hAnsi="Arial" w:cs="Arial"/>
          <w:i/>
        </w:rPr>
        <w:t xml:space="preserve">Curriculum for Wales: Foundation Phase Framework. </w:t>
      </w:r>
      <w:r w:rsidRPr="00E219FA">
        <w:rPr>
          <w:rFonts w:ascii="Arial" w:hAnsi="Arial" w:cs="Arial"/>
        </w:rPr>
        <w:t xml:space="preserve">Cardiff: Welsh Government. </w:t>
      </w:r>
    </w:p>
    <w:p w14:paraId="3F27E094" w14:textId="27348923" w:rsidR="0049746C" w:rsidRDefault="0049746C" w:rsidP="0049746C"/>
    <w:p w14:paraId="257DC7E7" w14:textId="2D672FFD" w:rsidR="004032EE" w:rsidRDefault="004032EE" w:rsidP="0049746C"/>
    <w:p w14:paraId="6AA8D1A7" w14:textId="697FDE37" w:rsidR="004032EE" w:rsidRDefault="004032EE" w:rsidP="0049746C"/>
    <w:p w14:paraId="697CC90E" w14:textId="733A1F8F" w:rsidR="004032EE" w:rsidRDefault="004032EE" w:rsidP="0049746C"/>
    <w:p w14:paraId="17D9AC5C" w14:textId="14B5FF32" w:rsidR="004032EE" w:rsidRDefault="004032EE" w:rsidP="0049746C"/>
    <w:p w14:paraId="250BD65D" w14:textId="522B8646" w:rsidR="004032EE" w:rsidRDefault="004032EE" w:rsidP="0049746C"/>
    <w:p w14:paraId="6ACB191F" w14:textId="0C8FB778" w:rsidR="004032EE" w:rsidRDefault="004032EE" w:rsidP="0049746C"/>
    <w:p w14:paraId="007E3E28" w14:textId="0623238E" w:rsidR="004032EE" w:rsidRDefault="004032EE" w:rsidP="0049746C"/>
    <w:p w14:paraId="0D17B9B5" w14:textId="623C1FCA" w:rsidR="004032EE" w:rsidRDefault="004032EE" w:rsidP="0049746C"/>
    <w:p w14:paraId="379C6A72" w14:textId="06AC7035" w:rsidR="004032EE" w:rsidRDefault="004032EE" w:rsidP="0049746C"/>
    <w:p w14:paraId="3B221BF2" w14:textId="7FBC529C" w:rsidR="00E22129" w:rsidRPr="002D24D3" w:rsidRDefault="00E22129" w:rsidP="00E22129">
      <w:pPr>
        <w:pStyle w:val="paragraph"/>
        <w:spacing w:before="0" w:beforeAutospacing="0" w:after="0" w:afterAutospacing="0"/>
        <w:textAlignment w:val="baseline"/>
        <w:rPr>
          <w:rStyle w:val="eop"/>
          <w:rFonts w:ascii="Arial" w:hAnsi="Arial" w:cs="Arial"/>
        </w:rPr>
      </w:pPr>
      <w:r w:rsidRPr="002D24D3">
        <w:rPr>
          <w:rStyle w:val="normaltextrun"/>
          <w:rFonts w:ascii="Arial" w:hAnsi="Arial" w:cs="Arial"/>
        </w:rPr>
        <w:lastRenderedPageBreak/>
        <w:t>Reference List</w:t>
      </w:r>
      <w:r w:rsidR="004F3B7E">
        <w:rPr>
          <w:rStyle w:val="normaltextrun"/>
          <w:rFonts w:ascii="Arial" w:hAnsi="Arial" w:cs="Arial"/>
        </w:rPr>
        <w:t xml:space="preserve"> Presentation</w:t>
      </w:r>
      <w:r w:rsidRPr="002D24D3">
        <w:rPr>
          <w:rStyle w:val="normaltextrun"/>
          <w:rFonts w:ascii="Arial" w:hAnsi="Arial" w:cs="Arial"/>
        </w:rPr>
        <w:t xml:space="preserve"> </w:t>
      </w:r>
    </w:p>
    <w:p w14:paraId="2696EEDA" w14:textId="77777777" w:rsidR="00E22129" w:rsidRDefault="00E22129" w:rsidP="00E22129">
      <w:pPr>
        <w:pStyle w:val="paragraph"/>
        <w:spacing w:before="0" w:beforeAutospacing="0" w:after="0" w:afterAutospacing="0"/>
        <w:textAlignment w:val="baseline"/>
        <w:rPr>
          <w:rFonts w:ascii="Arial" w:hAnsi="Arial" w:cs="Arial"/>
        </w:rPr>
      </w:pPr>
    </w:p>
    <w:p w14:paraId="0755F62B"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 xml:space="preserve">Bruce, T. (2010) </w:t>
      </w:r>
      <w:r w:rsidRPr="004A2D27">
        <w:rPr>
          <w:rStyle w:val="normaltextrun"/>
          <w:rFonts w:ascii="Arial" w:hAnsi="Arial" w:cs="Arial"/>
          <w:i/>
          <w:iCs/>
        </w:rPr>
        <w:t xml:space="preserve">Early Childhood: A Guide </w:t>
      </w:r>
      <w:r w:rsidRPr="004A2D27">
        <w:rPr>
          <w:rStyle w:val="contextualspellingandgrammarerror"/>
          <w:rFonts w:ascii="Arial" w:hAnsi="Arial" w:cs="Arial"/>
          <w:i/>
          <w:iCs/>
        </w:rPr>
        <w:t>For</w:t>
      </w:r>
      <w:r w:rsidRPr="004A2D27">
        <w:rPr>
          <w:rStyle w:val="normaltextrun"/>
          <w:rFonts w:ascii="Arial" w:hAnsi="Arial" w:cs="Arial"/>
          <w:i/>
          <w:iCs/>
        </w:rPr>
        <w:t xml:space="preserve"> Students. </w:t>
      </w:r>
      <w:r w:rsidRPr="004A2D27">
        <w:rPr>
          <w:rStyle w:val="normaltextrun"/>
          <w:rFonts w:ascii="Arial" w:hAnsi="Arial" w:cs="Arial"/>
        </w:rPr>
        <w:t>2</w:t>
      </w:r>
      <w:r w:rsidRPr="004A2D27">
        <w:rPr>
          <w:rStyle w:val="normaltextrun"/>
          <w:rFonts w:ascii="Arial" w:hAnsi="Arial" w:cs="Arial"/>
          <w:vertAlign w:val="superscript"/>
        </w:rPr>
        <w:t>nd</w:t>
      </w:r>
      <w:r w:rsidRPr="004A2D27">
        <w:rPr>
          <w:rStyle w:val="normaltextrun"/>
          <w:rFonts w:ascii="Arial" w:hAnsi="Arial" w:cs="Arial"/>
        </w:rPr>
        <w:t xml:space="preserve"> Ed. London: SAGE Publications. </w:t>
      </w:r>
      <w:r w:rsidRPr="004A2D27">
        <w:rPr>
          <w:rStyle w:val="eop"/>
          <w:rFonts w:ascii="Arial" w:hAnsi="Arial" w:cs="Arial"/>
        </w:rPr>
        <w:t> </w:t>
      </w:r>
    </w:p>
    <w:p w14:paraId="07D1825A" w14:textId="77777777" w:rsidR="00E22129" w:rsidRDefault="00E22129" w:rsidP="00E22129">
      <w:pPr>
        <w:pStyle w:val="paragraph"/>
        <w:spacing w:before="0" w:beforeAutospacing="0" w:after="0" w:afterAutospacing="0"/>
        <w:textAlignment w:val="baseline"/>
        <w:rPr>
          <w:rStyle w:val="eop"/>
          <w:rFonts w:ascii="Arial" w:hAnsi="Arial" w:cs="Arial"/>
        </w:rPr>
      </w:pPr>
    </w:p>
    <w:p w14:paraId="0B82690D"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 xml:space="preserve">Child in Wales (2008) </w:t>
      </w:r>
      <w:r w:rsidRPr="004A2D27">
        <w:rPr>
          <w:rStyle w:val="normaltextrun"/>
          <w:rFonts w:ascii="Arial" w:hAnsi="Arial" w:cs="Arial"/>
          <w:i/>
          <w:iCs/>
        </w:rPr>
        <w:t xml:space="preserve">All Wales Child Protection Procedures. </w:t>
      </w:r>
      <w:r w:rsidRPr="004A2D27">
        <w:rPr>
          <w:rStyle w:val="normaltextrun"/>
          <w:rFonts w:ascii="Arial" w:hAnsi="Arial" w:cs="Arial"/>
        </w:rPr>
        <w:t xml:space="preserve">Available at: </w:t>
      </w:r>
      <w:hyperlink r:id="rId17" w:tgtFrame="_blank" w:history="1">
        <w:r w:rsidRPr="004A2D27">
          <w:rPr>
            <w:rStyle w:val="normaltextrun"/>
            <w:rFonts w:ascii="Arial" w:hAnsi="Arial" w:cs="Arial"/>
            <w:color w:val="0070C0"/>
            <w:u w:val="single"/>
          </w:rPr>
          <w:t>http://www.childreninwales.org.uk/policy-document/wales-child-protection-procedures-2008/</w:t>
        </w:r>
      </w:hyperlink>
      <w:r w:rsidRPr="004A2D27">
        <w:rPr>
          <w:rStyle w:val="normaltextrun"/>
          <w:rFonts w:ascii="Arial" w:hAnsi="Arial" w:cs="Arial"/>
          <w:color w:val="0070C0"/>
        </w:rPr>
        <w:t xml:space="preserve"> </w:t>
      </w:r>
      <w:r w:rsidRPr="004A2D27">
        <w:rPr>
          <w:rStyle w:val="normaltextrun"/>
          <w:rFonts w:ascii="Arial" w:hAnsi="Arial" w:cs="Arial"/>
        </w:rPr>
        <w:t>(Accessed: 12</w:t>
      </w:r>
      <w:r w:rsidRPr="004A2D27">
        <w:rPr>
          <w:rStyle w:val="normaltextrun"/>
          <w:rFonts w:ascii="Arial" w:hAnsi="Arial" w:cs="Arial"/>
          <w:vertAlign w:val="superscript"/>
        </w:rPr>
        <w:t>th</w:t>
      </w:r>
      <w:r w:rsidRPr="004A2D27">
        <w:rPr>
          <w:rStyle w:val="normaltextrun"/>
          <w:rFonts w:ascii="Arial" w:hAnsi="Arial" w:cs="Arial"/>
        </w:rPr>
        <w:t xml:space="preserve"> April 2019). </w:t>
      </w:r>
      <w:r w:rsidRPr="004A2D27">
        <w:rPr>
          <w:rStyle w:val="eop"/>
          <w:rFonts w:ascii="Arial" w:hAnsi="Arial" w:cs="Arial"/>
        </w:rPr>
        <w:t> </w:t>
      </w:r>
    </w:p>
    <w:p w14:paraId="2504CD99" w14:textId="77777777" w:rsidR="00E22129" w:rsidRDefault="00E22129" w:rsidP="00E22129">
      <w:pPr>
        <w:pStyle w:val="paragraph"/>
        <w:spacing w:before="0" w:beforeAutospacing="0" w:after="0" w:afterAutospacing="0"/>
        <w:textAlignment w:val="baseline"/>
        <w:rPr>
          <w:rStyle w:val="eop"/>
          <w:rFonts w:ascii="Arial" w:hAnsi="Arial" w:cs="Arial"/>
        </w:rPr>
      </w:pPr>
    </w:p>
    <w:p w14:paraId="44503110" w14:textId="77777777" w:rsidR="00E22129" w:rsidRDefault="00E22129" w:rsidP="00E22129">
      <w:pPr>
        <w:pStyle w:val="paragraph"/>
        <w:spacing w:before="0" w:beforeAutospacing="0" w:after="0" w:afterAutospacing="0"/>
        <w:textAlignment w:val="baseline"/>
        <w:rPr>
          <w:rStyle w:val="normaltextrun"/>
          <w:rFonts w:ascii="Arial" w:hAnsi="Arial" w:cs="Arial"/>
        </w:rPr>
      </w:pPr>
      <w:r w:rsidRPr="004A2D27">
        <w:rPr>
          <w:rStyle w:val="normaltextrun"/>
          <w:rFonts w:ascii="Arial" w:hAnsi="Arial" w:cs="Arial"/>
        </w:rPr>
        <w:t xml:space="preserve">Children and </w:t>
      </w:r>
      <w:r w:rsidRPr="004A2D27">
        <w:rPr>
          <w:rStyle w:val="contextualspellingandgrammarerror"/>
          <w:rFonts w:ascii="Arial" w:hAnsi="Arial" w:cs="Arial"/>
        </w:rPr>
        <w:t>play  (</w:t>
      </w:r>
      <w:r w:rsidRPr="004A2D27">
        <w:rPr>
          <w:rStyle w:val="normaltextrun"/>
          <w:rFonts w:ascii="Arial" w:hAnsi="Arial" w:cs="Arial"/>
        </w:rPr>
        <w:t xml:space="preserve">2018) </w:t>
      </w:r>
      <w:r w:rsidRPr="004A2D27">
        <w:rPr>
          <w:rStyle w:val="normaltextrun"/>
          <w:rFonts w:ascii="Arial" w:hAnsi="Arial" w:cs="Arial"/>
          <w:i/>
          <w:iCs/>
        </w:rPr>
        <w:t xml:space="preserve">The benefits of play. </w:t>
      </w:r>
      <w:r w:rsidRPr="004A2D27">
        <w:rPr>
          <w:rStyle w:val="normaltextrun"/>
          <w:rFonts w:ascii="Arial" w:hAnsi="Arial" w:cs="Arial"/>
        </w:rPr>
        <w:t xml:space="preserve">Available at: </w:t>
      </w:r>
      <w:hyperlink r:id="rId18" w:tgtFrame="_blank" w:history="1">
        <w:r w:rsidRPr="004A2D27">
          <w:rPr>
            <w:rStyle w:val="normaltextrun"/>
            <w:rFonts w:ascii="Arial" w:hAnsi="Arial" w:cs="Arial"/>
            <w:color w:val="0070C0"/>
            <w:u w:val="single"/>
          </w:rPr>
          <w:t>http://resources.hwb.wales.gov.uk/VTC/2008-09/14-19/cache/testun/testunSaesneg3.htm</w:t>
        </w:r>
      </w:hyperlink>
      <w:r w:rsidRPr="004A2D27">
        <w:rPr>
          <w:rStyle w:val="normaltextrun"/>
          <w:rFonts w:ascii="Arial" w:hAnsi="Arial" w:cs="Arial"/>
        </w:rPr>
        <w:t xml:space="preserve"> (Accessed: 12</w:t>
      </w:r>
      <w:r w:rsidRPr="004A2D27">
        <w:rPr>
          <w:rStyle w:val="normaltextrun"/>
          <w:rFonts w:ascii="Arial" w:hAnsi="Arial" w:cs="Arial"/>
          <w:vertAlign w:val="superscript"/>
        </w:rPr>
        <w:t>th</w:t>
      </w:r>
      <w:r w:rsidRPr="004A2D27">
        <w:rPr>
          <w:rStyle w:val="normaltextrun"/>
          <w:rFonts w:ascii="Arial" w:hAnsi="Arial" w:cs="Arial"/>
        </w:rPr>
        <w:t xml:space="preserve"> April 2019)</w:t>
      </w:r>
    </w:p>
    <w:p w14:paraId="5376FB6B"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w:t>
      </w:r>
      <w:r w:rsidRPr="004A2D27">
        <w:rPr>
          <w:rStyle w:val="eop"/>
          <w:rFonts w:ascii="Arial" w:hAnsi="Arial" w:cs="Arial"/>
        </w:rPr>
        <w:t> </w:t>
      </w:r>
    </w:p>
    <w:p w14:paraId="16981216"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 xml:space="preserve">Children’s Commissioner for Wales (2019) </w:t>
      </w:r>
      <w:r w:rsidRPr="004A2D27">
        <w:rPr>
          <w:rStyle w:val="normaltextrun"/>
          <w:rFonts w:ascii="Arial" w:hAnsi="Arial" w:cs="Arial"/>
          <w:i/>
          <w:iCs/>
        </w:rPr>
        <w:t xml:space="preserve">Know Your Rights! Available at: </w:t>
      </w:r>
      <w:hyperlink r:id="rId19" w:tgtFrame="_blank" w:history="1">
        <w:r w:rsidRPr="004A2D27">
          <w:rPr>
            <w:rStyle w:val="normaltextrun"/>
            <w:rFonts w:ascii="Arial" w:hAnsi="Arial" w:cs="Arial"/>
            <w:color w:val="0070C0"/>
            <w:u w:val="single"/>
          </w:rPr>
          <w:t>https://www.childcomwales.org.uk/</w:t>
        </w:r>
      </w:hyperlink>
      <w:r w:rsidRPr="004A2D27">
        <w:rPr>
          <w:rStyle w:val="normaltextrun"/>
          <w:rFonts w:ascii="Arial" w:hAnsi="Arial" w:cs="Arial"/>
          <w:color w:val="0070C0"/>
        </w:rPr>
        <w:t xml:space="preserve"> </w:t>
      </w:r>
      <w:r w:rsidRPr="004A2D27">
        <w:rPr>
          <w:rStyle w:val="normaltextrun"/>
          <w:rFonts w:ascii="Arial" w:hAnsi="Arial" w:cs="Arial"/>
        </w:rPr>
        <w:t>(Accessed: 12</w:t>
      </w:r>
      <w:r w:rsidRPr="004A2D27">
        <w:rPr>
          <w:rStyle w:val="normaltextrun"/>
          <w:rFonts w:ascii="Arial" w:hAnsi="Arial" w:cs="Arial"/>
          <w:vertAlign w:val="superscript"/>
        </w:rPr>
        <w:t>th</w:t>
      </w:r>
      <w:r w:rsidRPr="004A2D27">
        <w:rPr>
          <w:rStyle w:val="normaltextrun"/>
          <w:rFonts w:ascii="Arial" w:hAnsi="Arial" w:cs="Arial"/>
        </w:rPr>
        <w:t xml:space="preserve"> April 2019). </w:t>
      </w:r>
      <w:r w:rsidRPr="004A2D27">
        <w:rPr>
          <w:rStyle w:val="eop"/>
          <w:rFonts w:ascii="Arial" w:hAnsi="Arial" w:cs="Arial"/>
        </w:rPr>
        <w:t> </w:t>
      </w:r>
    </w:p>
    <w:p w14:paraId="62FAA424" w14:textId="77777777" w:rsidR="00E22129" w:rsidRDefault="00E22129" w:rsidP="00E22129">
      <w:pPr>
        <w:pStyle w:val="paragraph"/>
        <w:spacing w:before="0" w:beforeAutospacing="0" w:after="0" w:afterAutospacing="0"/>
        <w:textAlignment w:val="baseline"/>
        <w:rPr>
          <w:rStyle w:val="eop"/>
          <w:rFonts w:ascii="Arial" w:hAnsi="Arial" w:cs="Arial"/>
        </w:rPr>
      </w:pPr>
    </w:p>
    <w:p w14:paraId="4477E43A" w14:textId="77777777" w:rsidR="00E22129" w:rsidRPr="004A2D27" w:rsidRDefault="00E22129" w:rsidP="00E22129">
      <w:pPr>
        <w:rPr>
          <w:rFonts w:ascii="Arial" w:hAnsi="Arial" w:cs="Arial"/>
          <w:sz w:val="24"/>
          <w:szCs w:val="24"/>
        </w:rPr>
      </w:pPr>
      <w:r w:rsidRPr="004A2D27">
        <w:rPr>
          <w:rFonts w:ascii="Arial" w:hAnsi="Arial" w:cs="Arial"/>
          <w:sz w:val="24"/>
          <w:szCs w:val="24"/>
        </w:rPr>
        <w:t xml:space="preserve">Children’s Rights in Wales. (2007) </w:t>
      </w:r>
      <w:r w:rsidRPr="004A2D27">
        <w:rPr>
          <w:rFonts w:ascii="Arial" w:hAnsi="Arial" w:cs="Arial"/>
          <w:i/>
          <w:sz w:val="24"/>
          <w:szCs w:val="24"/>
        </w:rPr>
        <w:t xml:space="preserve">The Children Act 1989 </w:t>
      </w:r>
      <w:hyperlink r:id="rId20" w:history="1">
        <w:r w:rsidRPr="004A2D27">
          <w:rPr>
            <w:rStyle w:val="Hyperlink"/>
            <w:rFonts w:ascii="Arial" w:hAnsi="Arial" w:cs="Arial"/>
            <w:sz w:val="24"/>
            <w:szCs w:val="24"/>
          </w:rPr>
          <w:t>http://www.childrensrightswales.org.uk/childrens-act-1989.aspx</w:t>
        </w:r>
      </w:hyperlink>
      <w:r w:rsidRPr="004A2D27">
        <w:rPr>
          <w:rFonts w:ascii="Arial" w:hAnsi="Arial" w:cs="Arial"/>
          <w:sz w:val="24"/>
          <w:szCs w:val="24"/>
        </w:rPr>
        <w:t xml:space="preserve"> (Accessed: 9</w:t>
      </w:r>
      <w:r w:rsidRPr="004A2D27">
        <w:rPr>
          <w:rFonts w:ascii="Arial" w:hAnsi="Arial" w:cs="Arial"/>
          <w:sz w:val="24"/>
          <w:szCs w:val="24"/>
          <w:vertAlign w:val="superscript"/>
        </w:rPr>
        <w:t>th</w:t>
      </w:r>
      <w:r w:rsidRPr="004A2D27">
        <w:rPr>
          <w:rFonts w:ascii="Arial" w:hAnsi="Arial" w:cs="Arial"/>
          <w:sz w:val="24"/>
          <w:szCs w:val="24"/>
        </w:rPr>
        <w:t xml:space="preserve"> May 2019).</w:t>
      </w:r>
    </w:p>
    <w:p w14:paraId="467B552B" w14:textId="77777777" w:rsidR="00E22129" w:rsidRDefault="00E22129" w:rsidP="00E22129">
      <w:pPr>
        <w:pStyle w:val="paragraph"/>
        <w:spacing w:before="0" w:beforeAutospacing="0" w:after="0" w:afterAutospacing="0"/>
        <w:textAlignment w:val="baseline"/>
        <w:rPr>
          <w:rStyle w:val="normaltextrun"/>
          <w:rFonts w:ascii="Arial" w:hAnsi="Arial" w:cs="Arial"/>
        </w:rPr>
      </w:pPr>
      <w:r w:rsidRPr="004A2D27">
        <w:rPr>
          <w:rStyle w:val="normaltextrun"/>
          <w:rFonts w:ascii="Arial" w:hAnsi="Arial" w:cs="Arial"/>
        </w:rPr>
        <w:t xml:space="preserve">Gov.uk (2006) </w:t>
      </w:r>
      <w:r w:rsidRPr="004A2D27">
        <w:rPr>
          <w:rStyle w:val="normaltextrun"/>
          <w:rFonts w:ascii="Arial" w:hAnsi="Arial" w:cs="Arial"/>
          <w:i/>
          <w:iCs/>
        </w:rPr>
        <w:t>Working together to safeguard children</w:t>
      </w:r>
      <w:r w:rsidRPr="004A2D27">
        <w:rPr>
          <w:rStyle w:val="normaltextrun"/>
          <w:rFonts w:ascii="Arial" w:hAnsi="Arial" w:cs="Arial"/>
        </w:rPr>
        <w:t xml:space="preserve">. Available at: </w:t>
      </w:r>
      <w:hyperlink r:id="rId21" w:tgtFrame="_blank" w:history="1">
        <w:r w:rsidRPr="004A2D27">
          <w:rPr>
            <w:rStyle w:val="normaltextrun"/>
            <w:rFonts w:ascii="Arial" w:hAnsi="Arial" w:cs="Arial"/>
            <w:color w:val="0070C0"/>
            <w:u w:val="single"/>
          </w:rPr>
          <w:t>https://www.gov.uk/government/publications/working-together-to-safeguard-children--2</w:t>
        </w:r>
      </w:hyperlink>
      <w:r w:rsidRPr="004A2D27">
        <w:rPr>
          <w:rStyle w:val="normaltextrun"/>
          <w:rFonts w:ascii="Arial" w:hAnsi="Arial" w:cs="Arial"/>
          <w:color w:val="0070C0"/>
        </w:rPr>
        <w:t xml:space="preserve"> </w:t>
      </w:r>
      <w:r w:rsidRPr="004A2D27">
        <w:rPr>
          <w:rStyle w:val="normaltextrun"/>
          <w:rFonts w:ascii="Arial" w:hAnsi="Arial" w:cs="Arial"/>
        </w:rPr>
        <w:t>(Accessed: 12</w:t>
      </w:r>
      <w:r w:rsidRPr="004A2D27">
        <w:rPr>
          <w:rStyle w:val="normaltextrun"/>
          <w:rFonts w:ascii="Arial" w:hAnsi="Arial" w:cs="Arial"/>
          <w:vertAlign w:val="superscript"/>
        </w:rPr>
        <w:t>th</w:t>
      </w:r>
      <w:r w:rsidRPr="004A2D27">
        <w:rPr>
          <w:rStyle w:val="normaltextrun"/>
          <w:rFonts w:ascii="Arial" w:hAnsi="Arial" w:cs="Arial"/>
        </w:rPr>
        <w:t xml:space="preserve"> April 2019).</w:t>
      </w:r>
    </w:p>
    <w:p w14:paraId="047F3322" w14:textId="77777777" w:rsidR="00E22129" w:rsidRDefault="00E22129" w:rsidP="00E22129">
      <w:pPr>
        <w:pStyle w:val="paragraph"/>
        <w:spacing w:before="0" w:beforeAutospacing="0" w:after="0" w:afterAutospacing="0"/>
        <w:textAlignment w:val="baseline"/>
        <w:rPr>
          <w:rStyle w:val="normaltextrun"/>
          <w:rFonts w:ascii="Arial" w:hAnsi="Arial" w:cs="Arial"/>
        </w:rPr>
      </w:pPr>
    </w:p>
    <w:p w14:paraId="1ED95108"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eop"/>
          <w:rFonts w:ascii="Arial" w:hAnsi="Arial" w:cs="Arial"/>
        </w:rPr>
        <w:t xml:space="preserve">Law Stuff (2019) </w:t>
      </w:r>
      <w:r w:rsidRPr="004A2D27">
        <w:rPr>
          <w:rStyle w:val="eop"/>
          <w:rFonts w:ascii="Arial" w:hAnsi="Arial" w:cs="Arial"/>
          <w:i/>
        </w:rPr>
        <w:t xml:space="preserve">What are children’s rights? </w:t>
      </w:r>
      <w:r w:rsidRPr="004A2D27">
        <w:rPr>
          <w:rStyle w:val="eop"/>
          <w:rFonts w:ascii="Arial" w:hAnsi="Arial" w:cs="Arial"/>
        </w:rPr>
        <w:t xml:space="preserve">Available at: </w:t>
      </w:r>
      <w:hyperlink r:id="rId22" w:history="1">
        <w:r w:rsidRPr="004A2D27">
          <w:rPr>
            <w:rStyle w:val="Hyperlink"/>
            <w:rFonts w:ascii="Arial" w:hAnsi="Arial" w:cs="Arial"/>
          </w:rPr>
          <w:t>https://www.bing.com/search?q=basic+rights+of+the+child&amp;qs=n&amp;form=QBRE&amp;sp=-1&amp;ghc=1&amp;pq=basic+rights+of+the+chil&amp;sc=1-24&amp;sk=&amp;cvid=5CAF1B13EBDB4633841ED90402D981B1</w:t>
        </w:r>
      </w:hyperlink>
      <w:r w:rsidRPr="004A2D27">
        <w:rPr>
          <w:rStyle w:val="eop"/>
          <w:rFonts w:ascii="Arial" w:hAnsi="Arial" w:cs="Arial"/>
        </w:rPr>
        <w:t xml:space="preserve"> (Accessed: 10</w:t>
      </w:r>
      <w:r w:rsidRPr="004A2D27">
        <w:rPr>
          <w:rStyle w:val="eop"/>
          <w:rFonts w:ascii="Arial" w:hAnsi="Arial" w:cs="Arial"/>
          <w:vertAlign w:val="superscript"/>
        </w:rPr>
        <w:t>th</w:t>
      </w:r>
      <w:r w:rsidRPr="004A2D27">
        <w:rPr>
          <w:rStyle w:val="eop"/>
          <w:rFonts w:ascii="Arial" w:hAnsi="Arial" w:cs="Arial"/>
        </w:rPr>
        <w:t xml:space="preserve"> May 2019). </w:t>
      </w:r>
    </w:p>
    <w:p w14:paraId="120663CB" w14:textId="77777777" w:rsidR="00E22129" w:rsidRDefault="00E22129" w:rsidP="00E22129">
      <w:pPr>
        <w:pStyle w:val="paragraph"/>
        <w:spacing w:before="0" w:beforeAutospacing="0" w:after="0" w:afterAutospacing="0"/>
        <w:textAlignment w:val="baseline"/>
        <w:rPr>
          <w:rStyle w:val="eop"/>
          <w:rFonts w:ascii="Arial" w:hAnsi="Arial" w:cs="Arial"/>
        </w:rPr>
      </w:pPr>
    </w:p>
    <w:p w14:paraId="1A2F2BF4"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 xml:space="preserve">Legeslation.gov.uk (1998) </w:t>
      </w:r>
      <w:r w:rsidRPr="004A2D27">
        <w:rPr>
          <w:rStyle w:val="normaltextrun"/>
          <w:rFonts w:ascii="Arial" w:hAnsi="Arial" w:cs="Arial"/>
          <w:i/>
          <w:iCs/>
        </w:rPr>
        <w:t xml:space="preserve">Data Protection Act. </w:t>
      </w:r>
      <w:r w:rsidRPr="004A2D27">
        <w:rPr>
          <w:rStyle w:val="normaltextrun"/>
          <w:rFonts w:ascii="Arial" w:hAnsi="Arial" w:cs="Arial"/>
        </w:rPr>
        <w:t xml:space="preserve">Available at: </w:t>
      </w:r>
      <w:hyperlink r:id="rId23" w:tgtFrame="_blank" w:history="1">
        <w:r w:rsidRPr="004A2D27">
          <w:rPr>
            <w:rStyle w:val="normaltextrun"/>
            <w:rFonts w:ascii="Arial" w:hAnsi="Arial" w:cs="Arial"/>
            <w:color w:val="0070C0"/>
            <w:u w:val="single"/>
          </w:rPr>
          <w:t>http://www.legislation.gov.uk/ukpga/2018/12/contents/enacted</w:t>
        </w:r>
      </w:hyperlink>
      <w:r w:rsidRPr="004A2D27">
        <w:rPr>
          <w:rStyle w:val="normaltextrun"/>
          <w:rFonts w:ascii="Arial" w:hAnsi="Arial" w:cs="Arial"/>
          <w:color w:val="0070C0"/>
        </w:rPr>
        <w:t xml:space="preserve">  </w:t>
      </w:r>
      <w:r w:rsidRPr="004A2D27">
        <w:rPr>
          <w:rStyle w:val="normaltextrun"/>
          <w:rFonts w:ascii="Arial" w:hAnsi="Arial" w:cs="Arial"/>
        </w:rPr>
        <w:t>(Accessed: 12</w:t>
      </w:r>
      <w:r w:rsidRPr="004A2D27">
        <w:rPr>
          <w:rStyle w:val="normaltextrun"/>
          <w:rFonts w:ascii="Arial" w:hAnsi="Arial" w:cs="Arial"/>
          <w:vertAlign w:val="superscript"/>
        </w:rPr>
        <w:t>th</w:t>
      </w:r>
      <w:r w:rsidRPr="004A2D27">
        <w:rPr>
          <w:rStyle w:val="normaltextrun"/>
          <w:rFonts w:ascii="Arial" w:hAnsi="Arial" w:cs="Arial"/>
        </w:rPr>
        <w:t xml:space="preserve"> April 2019). </w:t>
      </w:r>
      <w:r w:rsidRPr="004A2D27">
        <w:rPr>
          <w:rStyle w:val="eop"/>
          <w:rFonts w:ascii="Arial" w:hAnsi="Arial" w:cs="Arial"/>
        </w:rPr>
        <w:t> </w:t>
      </w:r>
    </w:p>
    <w:p w14:paraId="1EB5F4E0" w14:textId="77777777" w:rsidR="00E22129" w:rsidRDefault="00E22129" w:rsidP="00E22129">
      <w:pPr>
        <w:pStyle w:val="paragraph"/>
        <w:spacing w:before="0" w:beforeAutospacing="0" w:after="0" w:afterAutospacing="0"/>
        <w:textAlignment w:val="baseline"/>
        <w:rPr>
          <w:rStyle w:val="eop"/>
          <w:rFonts w:ascii="Arial" w:hAnsi="Arial" w:cs="Arial"/>
        </w:rPr>
      </w:pPr>
    </w:p>
    <w:p w14:paraId="458008EC" w14:textId="77777777" w:rsidR="00E22129" w:rsidRDefault="00E22129" w:rsidP="00E22129">
      <w:pPr>
        <w:pStyle w:val="paragraph"/>
        <w:spacing w:before="0" w:beforeAutospacing="0" w:after="0" w:afterAutospacing="0"/>
        <w:textAlignment w:val="baseline"/>
        <w:rPr>
          <w:rStyle w:val="eop"/>
          <w:rFonts w:ascii="Arial" w:hAnsi="Arial" w:cs="Arial"/>
        </w:rPr>
      </w:pPr>
      <w:r w:rsidRPr="004A2D27">
        <w:rPr>
          <w:rStyle w:val="normaltextrun"/>
          <w:rFonts w:ascii="Arial" w:hAnsi="Arial" w:cs="Arial"/>
        </w:rPr>
        <w:t xml:space="preserve">The Glossary of Education Reform (2014) </w:t>
      </w:r>
      <w:r w:rsidRPr="004A2D27">
        <w:rPr>
          <w:rStyle w:val="normaltextrun"/>
          <w:rFonts w:ascii="Arial" w:hAnsi="Arial" w:cs="Arial"/>
          <w:i/>
          <w:iCs/>
        </w:rPr>
        <w:t xml:space="preserve">Classroom Observation. </w:t>
      </w:r>
      <w:r w:rsidRPr="004A2D27">
        <w:rPr>
          <w:rStyle w:val="normaltextrun"/>
          <w:rFonts w:ascii="Arial" w:hAnsi="Arial" w:cs="Arial"/>
        </w:rPr>
        <w:t xml:space="preserve">Available at: </w:t>
      </w:r>
      <w:hyperlink r:id="rId24" w:tgtFrame="_blank" w:history="1">
        <w:r w:rsidRPr="004A2D27">
          <w:rPr>
            <w:rStyle w:val="normaltextrun"/>
            <w:rFonts w:ascii="Arial" w:hAnsi="Arial" w:cs="Arial"/>
            <w:color w:val="0070C0"/>
            <w:u w:val="single"/>
          </w:rPr>
          <w:t>https://www.edglossary.org/classroom-observation/</w:t>
        </w:r>
      </w:hyperlink>
      <w:r w:rsidRPr="004A2D27">
        <w:rPr>
          <w:rStyle w:val="normaltextrun"/>
          <w:rFonts w:ascii="Arial" w:hAnsi="Arial" w:cs="Arial"/>
        </w:rPr>
        <w:t>  (Accessed: 12</w:t>
      </w:r>
      <w:r w:rsidRPr="004A2D27">
        <w:rPr>
          <w:rStyle w:val="normaltextrun"/>
          <w:rFonts w:ascii="Arial" w:hAnsi="Arial" w:cs="Arial"/>
          <w:vertAlign w:val="superscript"/>
        </w:rPr>
        <w:t>th</w:t>
      </w:r>
      <w:r w:rsidRPr="004A2D27">
        <w:rPr>
          <w:rStyle w:val="normaltextrun"/>
          <w:rFonts w:ascii="Arial" w:hAnsi="Arial" w:cs="Arial"/>
        </w:rPr>
        <w:t xml:space="preserve"> April 2019). </w:t>
      </w:r>
      <w:r w:rsidRPr="004A2D27">
        <w:rPr>
          <w:rStyle w:val="eop"/>
          <w:rFonts w:ascii="Arial" w:hAnsi="Arial" w:cs="Arial"/>
        </w:rPr>
        <w:t> </w:t>
      </w:r>
    </w:p>
    <w:p w14:paraId="5BE30D84" w14:textId="77777777" w:rsidR="00E22129" w:rsidRDefault="00E22129" w:rsidP="00E22129">
      <w:pPr>
        <w:pStyle w:val="paragraph"/>
        <w:spacing w:before="0" w:beforeAutospacing="0" w:after="0" w:afterAutospacing="0"/>
        <w:textAlignment w:val="baseline"/>
        <w:rPr>
          <w:rStyle w:val="eop"/>
          <w:rFonts w:ascii="Arial" w:hAnsi="Arial" w:cs="Arial"/>
        </w:rPr>
      </w:pPr>
    </w:p>
    <w:p w14:paraId="308A5B3E" w14:textId="77777777" w:rsidR="00E22129" w:rsidRPr="004A2D27" w:rsidRDefault="00E22129" w:rsidP="00E22129">
      <w:pPr>
        <w:pStyle w:val="paragraph"/>
        <w:spacing w:before="0" w:beforeAutospacing="0" w:after="0" w:afterAutospacing="0"/>
        <w:textAlignment w:val="baseline"/>
        <w:rPr>
          <w:rStyle w:val="eop"/>
          <w:rFonts w:ascii="Arial" w:hAnsi="Arial" w:cs="Arial"/>
        </w:rPr>
      </w:pPr>
      <w:proofErr w:type="spellStart"/>
      <w:r w:rsidRPr="004A2D27">
        <w:rPr>
          <w:rStyle w:val="spellingerror"/>
          <w:rFonts w:ascii="Arial" w:hAnsi="Arial" w:cs="Arial"/>
        </w:rPr>
        <w:t>Waldfogel</w:t>
      </w:r>
      <w:proofErr w:type="spellEnd"/>
      <w:r w:rsidRPr="004A2D27">
        <w:rPr>
          <w:rStyle w:val="normaltextrun"/>
          <w:rFonts w:ascii="Arial" w:hAnsi="Arial" w:cs="Arial"/>
        </w:rPr>
        <w:t xml:space="preserve">, J. (2010) </w:t>
      </w:r>
      <w:r w:rsidRPr="004A2D27">
        <w:rPr>
          <w:rStyle w:val="normaltextrun"/>
          <w:rFonts w:ascii="Arial" w:hAnsi="Arial" w:cs="Arial"/>
          <w:i/>
          <w:iCs/>
        </w:rPr>
        <w:t xml:space="preserve">What Children Need. </w:t>
      </w:r>
      <w:r w:rsidRPr="004A2D27">
        <w:rPr>
          <w:rStyle w:val="normaltextrun"/>
          <w:rFonts w:ascii="Arial" w:hAnsi="Arial" w:cs="Arial"/>
        </w:rPr>
        <w:t>London: Library of Congress Cataloguing.</w:t>
      </w:r>
      <w:r w:rsidRPr="004A2D27">
        <w:rPr>
          <w:rStyle w:val="eop"/>
          <w:rFonts w:ascii="Arial" w:hAnsi="Arial" w:cs="Arial"/>
        </w:rPr>
        <w:t> </w:t>
      </w:r>
    </w:p>
    <w:p w14:paraId="46DB2EA4" w14:textId="77777777" w:rsidR="00E22129" w:rsidRPr="002D24D3" w:rsidRDefault="00E22129" w:rsidP="00E22129">
      <w:pPr>
        <w:pStyle w:val="paragraph"/>
        <w:spacing w:before="0" w:beforeAutospacing="0" w:after="0" w:afterAutospacing="0"/>
        <w:textAlignment w:val="baseline"/>
        <w:rPr>
          <w:rFonts w:ascii="Arial" w:hAnsi="Arial" w:cs="Arial"/>
        </w:rPr>
      </w:pPr>
    </w:p>
    <w:p w14:paraId="20595E19" w14:textId="77777777" w:rsidR="004032EE" w:rsidRPr="0049746C" w:rsidRDefault="004032EE" w:rsidP="0049746C"/>
    <w:sectPr w:rsidR="004032EE" w:rsidRPr="0049746C">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1B0D7" w14:textId="77777777" w:rsidR="00A75E92" w:rsidRDefault="00A75E92" w:rsidP="008819BA">
      <w:pPr>
        <w:spacing w:after="0" w:line="240" w:lineRule="auto"/>
      </w:pPr>
      <w:r>
        <w:separator/>
      </w:r>
    </w:p>
  </w:endnote>
  <w:endnote w:type="continuationSeparator" w:id="0">
    <w:p w14:paraId="0E6BE262" w14:textId="77777777" w:rsidR="00A75E92" w:rsidRDefault="00A75E92" w:rsidP="00881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E6062" w14:textId="77777777" w:rsidR="00A75E92" w:rsidRDefault="00A75E92" w:rsidP="008819BA">
      <w:pPr>
        <w:spacing w:after="0" w:line="240" w:lineRule="auto"/>
      </w:pPr>
      <w:r>
        <w:separator/>
      </w:r>
    </w:p>
  </w:footnote>
  <w:footnote w:type="continuationSeparator" w:id="0">
    <w:p w14:paraId="6AEA685D" w14:textId="77777777" w:rsidR="00A75E92" w:rsidRDefault="00A75E92" w:rsidP="00881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D007D" w14:textId="77777777" w:rsidR="008819BA" w:rsidRDefault="008819BA">
    <w:pPr>
      <w:pStyle w:val="Header"/>
    </w:pPr>
    <w:r>
      <w:t>EAEE4002/8C                                                                                                                                1801360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322D4"/>
    <w:multiLevelType w:val="hybridMultilevel"/>
    <w:tmpl w:val="536E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6F1B5E"/>
    <w:multiLevelType w:val="hybridMultilevel"/>
    <w:tmpl w:val="AFAE1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914B38"/>
    <w:multiLevelType w:val="hybridMultilevel"/>
    <w:tmpl w:val="BF640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BA"/>
    <w:rsid w:val="00055AD3"/>
    <w:rsid w:val="00077DFA"/>
    <w:rsid w:val="00082117"/>
    <w:rsid w:val="000852CA"/>
    <w:rsid w:val="000B0795"/>
    <w:rsid w:val="000C7B37"/>
    <w:rsid w:val="001015F2"/>
    <w:rsid w:val="001872AE"/>
    <w:rsid w:val="00197BFC"/>
    <w:rsid w:val="001C1E96"/>
    <w:rsid w:val="001C33E6"/>
    <w:rsid w:val="002314A2"/>
    <w:rsid w:val="002525FB"/>
    <w:rsid w:val="00282B9F"/>
    <w:rsid w:val="002F1A4C"/>
    <w:rsid w:val="00312576"/>
    <w:rsid w:val="00323F11"/>
    <w:rsid w:val="004032EE"/>
    <w:rsid w:val="0043347A"/>
    <w:rsid w:val="004338D1"/>
    <w:rsid w:val="00456AB4"/>
    <w:rsid w:val="00456C0E"/>
    <w:rsid w:val="0049746C"/>
    <w:rsid w:val="004C56DF"/>
    <w:rsid w:val="004D12CA"/>
    <w:rsid w:val="004F3B7E"/>
    <w:rsid w:val="005558AF"/>
    <w:rsid w:val="005817CF"/>
    <w:rsid w:val="005930BA"/>
    <w:rsid w:val="005A751B"/>
    <w:rsid w:val="005C30A5"/>
    <w:rsid w:val="005D3F4A"/>
    <w:rsid w:val="005E403A"/>
    <w:rsid w:val="006124A4"/>
    <w:rsid w:val="00616229"/>
    <w:rsid w:val="0064517D"/>
    <w:rsid w:val="00693A85"/>
    <w:rsid w:val="006A6E66"/>
    <w:rsid w:val="006C27EF"/>
    <w:rsid w:val="006D1573"/>
    <w:rsid w:val="00726A88"/>
    <w:rsid w:val="007A72BD"/>
    <w:rsid w:val="007F759C"/>
    <w:rsid w:val="00826359"/>
    <w:rsid w:val="00826D68"/>
    <w:rsid w:val="0086744D"/>
    <w:rsid w:val="008819BA"/>
    <w:rsid w:val="00884661"/>
    <w:rsid w:val="008B29D9"/>
    <w:rsid w:val="00906049"/>
    <w:rsid w:val="00927314"/>
    <w:rsid w:val="009C1E19"/>
    <w:rsid w:val="009D5E9B"/>
    <w:rsid w:val="00A047E5"/>
    <w:rsid w:val="00A75E92"/>
    <w:rsid w:val="00A83638"/>
    <w:rsid w:val="00A87831"/>
    <w:rsid w:val="00AD0B37"/>
    <w:rsid w:val="00B04293"/>
    <w:rsid w:val="00B6497C"/>
    <w:rsid w:val="00BB6A4E"/>
    <w:rsid w:val="00BE2FA2"/>
    <w:rsid w:val="00C24F56"/>
    <w:rsid w:val="00C3277E"/>
    <w:rsid w:val="00C749C5"/>
    <w:rsid w:val="00C826F4"/>
    <w:rsid w:val="00CA7CE1"/>
    <w:rsid w:val="00CA7E2B"/>
    <w:rsid w:val="00D12567"/>
    <w:rsid w:val="00D15EDA"/>
    <w:rsid w:val="00D43B5C"/>
    <w:rsid w:val="00D72129"/>
    <w:rsid w:val="00E00F94"/>
    <w:rsid w:val="00E22129"/>
    <w:rsid w:val="00E2692D"/>
    <w:rsid w:val="00E711AB"/>
    <w:rsid w:val="00E73592"/>
    <w:rsid w:val="00E74452"/>
    <w:rsid w:val="00E81536"/>
    <w:rsid w:val="00EB66BC"/>
    <w:rsid w:val="00EB6D20"/>
    <w:rsid w:val="00EE6B49"/>
    <w:rsid w:val="00EF4C43"/>
    <w:rsid w:val="00F1441F"/>
    <w:rsid w:val="00F236AA"/>
    <w:rsid w:val="00F343E8"/>
    <w:rsid w:val="00F35417"/>
    <w:rsid w:val="00F42C48"/>
    <w:rsid w:val="00F522F8"/>
    <w:rsid w:val="00F76197"/>
    <w:rsid w:val="00F84EDE"/>
    <w:rsid w:val="00F9700D"/>
    <w:rsid w:val="00FA1EF0"/>
    <w:rsid w:val="00FA66CD"/>
    <w:rsid w:val="00FF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AAE26"/>
  <w15:chartTrackingRefBased/>
  <w15:docId w15:val="{76416C99-5E85-46A3-9D7C-590BA4FD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19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9BA"/>
  </w:style>
  <w:style w:type="paragraph" w:styleId="Footer">
    <w:name w:val="footer"/>
    <w:basedOn w:val="Normal"/>
    <w:link w:val="FooterChar"/>
    <w:uiPriority w:val="99"/>
    <w:unhideWhenUsed/>
    <w:rsid w:val="008819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9BA"/>
  </w:style>
  <w:style w:type="character" w:customStyle="1" w:styleId="normaltextrun">
    <w:name w:val="normaltextrun"/>
    <w:basedOn w:val="DefaultParagraphFont"/>
    <w:rsid w:val="00726A88"/>
  </w:style>
  <w:style w:type="paragraph" w:styleId="ListParagraph">
    <w:name w:val="List Paragraph"/>
    <w:basedOn w:val="Normal"/>
    <w:uiPriority w:val="34"/>
    <w:qFormat/>
    <w:rsid w:val="00EE6B49"/>
    <w:pPr>
      <w:ind w:left="720"/>
      <w:contextualSpacing/>
    </w:pPr>
  </w:style>
  <w:style w:type="paragraph" w:styleId="NormalWeb">
    <w:name w:val="Normal (Web)"/>
    <w:basedOn w:val="Normal"/>
    <w:uiPriority w:val="99"/>
    <w:unhideWhenUsed/>
    <w:rsid w:val="00F761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32EE"/>
    <w:rPr>
      <w:color w:val="0563C1" w:themeColor="hyperlink"/>
      <w:u w:val="single"/>
    </w:rPr>
  </w:style>
  <w:style w:type="paragraph" w:customStyle="1" w:styleId="paragraph">
    <w:name w:val="paragraph"/>
    <w:basedOn w:val="Normal"/>
    <w:rsid w:val="004032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032EE"/>
  </w:style>
  <w:style w:type="character" w:customStyle="1" w:styleId="spellingerror">
    <w:name w:val="spellingerror"/>
    <w:basedOn w:val="DefaultParagraphFont"/>
    <w:rsid w:val="00E22129"/>
  </w:style>
  <w:style w:type="character" w:customStyle="1" w:styleId="contextualspellingandgrammarerror">
    <w:name w:val="contextualspellingandgrammarerror"/>
    <w:basedOn w:val="DefaultParagraphFont"/>
    <w:rsid w:val="00E22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srightswales.org.uk/childrens-act-1989.aspx" TargetMode="External"/><Relationship Id="rId13" Type="http://schemas.openxmlformats.org/officeDocument/2006/relationships/hyperlink" Target="https://www.nspcc.org.uk/globalassets/documents/information-service/information-sharing-confidentiality-practitioners.pdf" TargetMode="External"/><Relationship Id="rId18" Type="http://schemas.openxmlformats.org/officeDocument/2006/relationships/hyperlink" Target="http://resources.hwb.wales.gov.uk/VTC/2008-09/14-19/cache/testun/testunSaesneg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publications/working-together-to-safeguard-children--2" TargetMode="External"/><Relationship Id="rId7" Type="http://schemas.openxmlformats.org/officeDocument/2006/relationships/hyperlink" Target="https://www.childcomwales.org.uk/" TargetMode="External"/><Relationship Id="rId12" Type="http://schemas.openxmlformats.org/officeDocument/2006/relationships/hyperlink" Target="https://www.legislation.gov.uk/ukpga/2002/32/section/175" TargetMode="External"/><Relationship Id="rId17" Type="http://schemas.openxmlformats.org/officeDocument/2006/relationships/hyperlink" Target="http://www.childreninwales.org.uk/policy-document/wales-child-protection-procedures-2008/"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voiceofthechild.org/" TargetMode="External"/><Relationship Id="rId20" Type="http://schemas.openxmlformats.org/officeDocument/2006/relationships/hyperlink" Target="http://www.childrensrightswales.org.uk/childrens-act-1989.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very-child-matters" TargetMode="External"/><Relationship Id="rId24" Type="http://schemas.openxmlformats.org/officeDocument/2006/relationships/hyperlink" Target="https://www.edglossary.org/classroom-observation/" TargetMode="External"/><Relationship Id="rId5" Type="http://schemas.openxmlformats.org/officeDocument/2006/relationships/footnotes" Target="footnotes.xml"/><Relationship Id="rId15" Type="http://schemas.openxmlformats.org/officeDocument/2006/relationships/hyperlink" Target="https://www.unicef.org.uk/what-we-do/un-convention-child-rights/" TargetMode="External"/><Relationship Id="rId23" Type="http://schemas.openxmlformats.org/officeDocument/2006/relationships/hyperlink" Target="http://www.legislation.gov.uk/ukpga/2018/12/contents/enacted" TargetMode="External"/><Relationship Id="rId10" Type="http://schemas.openxmlformats.org/officeDocument/2006/relationships/hyperlink" Target="http://www.dailymontessori.com/montessori-theory/" TargetMode="External"/><Relationship Id="rId19" Type="http://schemas.openxmlformats.org/officeDocument/2006/relationships/hyperlink" Target="https://www.childcomwales.org.uk/" TargetMode="External"/><Relationship Id="rId4" Type="http://schemas.openxmlformats.org/officeDocument/2006/relationships/webSettings" Target="webSettings.xml"/><Relationship Id="rId9" Type="http://schemas.openxmlformats.org/officeDocument/2006/relationships/hyperlink" Target="http://www.childrensrights.wales/" TargetMode="External"/><Relationship Id="rId14" Type="http://schemas.openxmlformats.org/officeDocument/2006/relationships/hyperlink" Target="http://playwales.org.uk/eng/walesplaypolicy" TargetMode="External"/><Relationship Id="rId22" Type="http://schemas.openxmlformats.org/officeDocument/2006/relationships/hyperlink" Target="https://www.bing.com/search?q=basic+rights+of+the+child&amp;qs=n&amp;form=QBRE&amp;sp=-1&amp;ghc=1&amp;pq=basic+rights+of+the+chil&amp;sc=1-24&amp;sk=&amp;cvid=5CAF1B13EBDB4633841ED90402D981B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Hannah-may Sullivan (1801360)</dc:creator>
  <cp:keywords/>
  <dc:description/>
  <cp:lastModifiedBy>Hannah-may Sullivan (1801360)</cp:lastModifiedBy>
  <cp:revision>3</cp:revision>
  <dcterms:created xsi:type="dcterms:W3CDTF">2019-05-10T13:00:00Z</dcterms:created>
  <dcterms:modified xsi:type="dcterms:W3CDTF">2019-05-10T13:00:00Z</dcterms:modified>
</cp:coreProperties>
</file>