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4280" w:rsidRPr="00795FD1" w:rsidRDefault="003F4D47">
      <w:pPr>
        <w:rPr>
          <w:rFonts w:asciiTheme="majorHAnsi" w:hAnsiTheme="majorHAnsi" w:cstheme="majorHAnsi"/>
          <w:sz w:val="24"/>
          <w:szCs w:val="24"/>
        </w:rPr>
      </w:pPr>
      <w:r w:rsidRPr="00795FD1">
        <w:rPr>
          <w:rFonts w:asciiTheme="majorHAnsi" w:hAnsiTheme="majorHAnsi" w:cstheme="majorHAnsi"/>
          <w:sz w:val="24"/>
          <w:szCs w:val="24"/>
        </w:rPr>
        <w:t xml:space="preserve">The aim of this report is to demonstrate a clear understanding of the benefits of the difference between groups and teams. A </w:t>
      </w:r>
      <w:r w:rsidR="00795FD1" w:rsidRPr="00795FD1">
        <w:rPr>
          <w:rFonts w:asciiTheme="majorHAnsi" w:hAnsiTheme="majorHAnsi" w:cstheme="majorHAnsi"/>
          <w:sz w:val="24"/>
          <w:szCs w:val="24"/>
        </w:rPr>
        <w:t>team</w:t>
      </w:r>
      <w:r w:rsidRPr="00795FD1">
        <w:rPr>
          <w:rFonts w:asciiTheme="majorHAnsi" w:hAnsiTheme="majorHAnsi" w:cstheme="majorHAnsi"/>
          <w:sz w:val="24"/>
          <w:szCs w:val="24"/>
        </w:rPr>
        <w:t xml:space="preserve"> is a community of people connected by a single goal working towards to the same outcome together</w:t>
      </w:r>
      <w:r w:rsidR="00DA1475" w:rsidRPr="00795FD1">
        <w:rPr>
          <w:rFonts w:asciiTheme="majorHAnsi" w:hAnsiTheme="majorHAnsi" w:cstheme="majorHAnsi"/>
          <w:sz w:val="24"/>
          <w:szCs w:val="24"/>
        </w:rPr>
        <w:t xml:space="preserve"> </w:t>
      </w:r>
      <w:sdt>
        <w:sdtPr>
          <w:rPr>
            <w:rFonts w:asciiTheme="majorHAnsi" w:hAnsiTheme="majorHAnsi" w:cstheme="majorHAnsi"/>
            <w:sz w:val="24"/>
            <w:szCs w:val="24"/>
          </w:rPr>
          <w:id w:val="5512579"/>
          <w:citation/>
        </w:sdtPr>
        <w:sdtContent>
          <w:r w:rsidR="008A321E" w:rsidRPr="00795FD1">
            <w:rPr>
              <w:rFonts w:asciiTheme="majorHAnsi" w:hAnsiTheme="majorHAnsi" w:cstheme="majorHAnsi"/>
              <w:sz w:val="24"/>
              <w:szCs w:val="24"/>
            </w:rPr>
            <w:fldChar w:fldCharType="begin"/>
          </w:r>
          <w:r w:rsidR="008A321E" w:rsidRPr="00795FD1">
            <w:rPr>
              <w:rFonts w:asciiTheme="majorHAnsi" w:hAnsiTheme="majorHAnsi" w:cstheme="majorHAnsi"/>
              <w:sz w:val="24"/>
              <w:szCs w:val="24"/>
            </w:rPr>
            <w:instrText xml:space="preserve"> CITATION Har18 \l 2057 </w:instrText>
          </w:r>
          <w:r w:rsidR="008A321E" w:rsidRPr="00795FD1">
            <w:rPr>
              <w:rFonts w:asciiTheme="majorHAnsi" w:hAnsiTheme="majorHAnsi" w:cstheme="majorHAnsi"/>
              <w:sz w:val="24"/>
              <w:szCs w:val="24"/>
            </w:rPr>
            <w:fldChar w:fldCharType="separate"/>
          </w:r>
          <w:r w:rsidR="00795FD1" w:rsidRPr="00795FD1">
            <w:rPr>
              <w:rFonts w:asciiTheme="majorHAnsi" w:hAnsiTheme="majorHAnsi" w:cstheme="majorHAnsi"/>
              <w:noProof/>
              <w:sz w:val="24"/>
              <w:szCs w:val="24"/>
            </w:rPr>
            <w:t>(Hartzell, 2018)</w:t>
          </w:r>
          <w:r w:rsidR="008A321E" w:rsidRPr="00795FD1">
            <w:rPr>
              <w:rFonts w:asciiTheme="majorHAnsi" w:hAnsiTheme="majorHAnsi" w:cstheme="majorHAnsi"/>
              <w:sz w:val="24"/>
              <w:szCs w:val="24"/>
            </w:rPr>
            <w:fldChar w:fldCharType="end"/>
          </w:r>
        </w:sdtContent>
      </w:sdt>
      <w:r w:rsidRPr="00795FD1">
        <w:rPr>
          <w:rFonts w:asciiTheme="majorHAnsi" w:hAnsiTheme="majorHAnsi" w:cstheme="majorHAnsi"/>
          <w:sz w:val="24"/>
          <w:szCs w:val="24"/>
        </w:rPr>
        <w:t xml:space="preserve">. Also a team is the where members know each other and other weaknesses. A team is not just people that work at the same time in the same place a team is a group of very different individuals who share a commitment to work together to achieve common goal in the work place. </w:t>
      </w:r>
    </w:p>
    <w:p w:rsidR="003F4D47" w:rsidRPr="00795FD1" w:rsidRDefault="003F4D47">
      <w:pPr>
        <w:rPr>
          <w:rFonts w:asciiTheme="majorHAnsi" w:hAnsiTheme="majorHAnsi" w:cstheme="majorHAnsi"/>
          <w:sz w:val="24"/>
          <w:szCs w:val="24"/>
        </w:rPr>
      </w:pPr>
      <w:r w:rsidRPr="00795FD1">
        <w:rPr>
          <w:rFonts w:asciiTheme="majorHAnsi" w:hAnsiTheme="majorHAnsi" w:cstheme="majorHAnsi"/>
          <w:sz w:val="24"/>
          <w:szCs w:val="24"/>
        </w:rPr>
        <w:t>A group is bunch of people who have something in common and motivated to join and perceive each other as members and interact with each other</w:t>
      </w:r>
      <w:r w:rsidR="008A321E" w:rsidRPr="00795FD1">
        <w:rPr>
          <w:rFonts w:asciiTheme="majorHAnsi" w:hAnsiTheme="majorHAnsi" w:cstheme="majorHAnsi"/>
          <w:sz w:val="24"/>
          <w:szCs w:val="24"/>
        </w:rPr>
        <w:t xml:space="preserve"> </w:t>
      </w:r>
      <w:sdt>
        <w:sdtPr>
          <w:rPr>
            <w:rFonts w:asciiTheme="majorHAnsi" w:hAnsiTheme="majorHAnsi" w:cstheme="majorHAnsi"/>
            <w:sz w:val="24"/>
            <w:szCs w:val="24"/>
          </w:rPr>
          <w:id w:val="5512580"/>
          <w:citation/>
        </w:sdtPr>
        <w:sdtContent>
          <w:r w:rsidR="009934DF" w:rsidRPr="00795FD1">
            <w:rPr>
              <w:rFonts w:asciiTheme="majorHAnsi" w:hAnsiTheme="majorHAnsi" w:cstheme="majorHAnsi"/>
              <w:sz w:val="24"/>
              <w:szCs w:val="24"/>
            </w:rPr>
            <w:fldChar w:fldCharType="begin"/>
          </w:r>
          <w:r w:rsidR="009934DF" w:rsidRPr="00795FD1">
            <w:rPr>
              <w:rFonts w:asciiTheme="majorHAnsi" w:hAnsiTheme="majorHAnsi" w:cstheme="majorHAnsi"/>
              <w:sz w:val="24"/>
              <w:szCs w:val="24"/>
            </w:rPr>
            <w:instrText xml:space="preserve"> CITATION Con14 \l 2057 </w:instrText>
          </w:r>
          <w:r w:rsidR="009934DF" w:rsidRPr="00795FD1">
            <w:rPr>
              <w:rFonts w:asciiTheme="majorHAnsi" w:hAnsiTheme="majorHAnsi" w:cstheme="majorHAnsi"/>
              <w:sz w:val="24"/>
              <w:szCs w:val="24"/>
            </w:rPr>
            <w:fldChar w:fldCharType="separate"/>
          </w:r>
          <w:r w:rsidR="00795FD1" w:rsidRPr="00795FD1">
            <w:rPr>
              <w:rFonts w:asciiTheme="majorHAnsi" w:hAnsiTheme="majorHAnsi" w:cstheme="majorHAnsi"/>
              <w:noProof/>
              <w:sz w:val="24"/>
              <w:szCs w:val="24"/>
            </w:rPr>
            <w:t>(Conyne, 2014)</w:t>
          </w:r>
          <w:r w:rsidR="009934DF" w:rsidRPr="00795FD1">
            <w:rPr>
              <w:rFonts w:asciiTheme="majorHAnsi" w:hAnsiTheme="majorHAnsi" w:cstheme="majorHAnsi"/>
              <w:sz w:val="24"/>
              <w:szCs w:val="24"/>
            </w:rPr>
            <w:fldChar w:fldCharType="end"/>
          </w:r>
        </w:sdtContent>
      </w:sdt>
      <w:r w:rsidRPr="00795FD1">
        <w:rPr>
          <w:rFonts w:asciiTheme="majorHAnsi" w:hAnsiTheme="majorHAnsi" w:cstheme="majorHAnsi"/>
          <w:sz w:val="24"/>
          <w:szCs w:val="24"/>
        </w:rPr>
        <w:t xml:space="preserve">. A group is a collection of people united with only one goal. Working within a group members do not need to know each other. </w:t>
      </w:r>
    </w:p>
    <w:p w:rsidR="003F4D47" w:rsidRPr="00795FD1" w:rsidRDefault="003F4D47">
      <w:pPr>
        <w:rPr>
          <w:rFonts w:asciiTheme="majorHAnsi" w:hAnsiTheme="majorHAnsi" w:cstheme="majorHAnsi"/>
          <w:sz w:val="24"/>
          <w:szCs w:val="24"/>
        </w:rPr>
      </w:pPr>
      <w:r w:rsidRPr="00795FD1">
        <w:rPr>
          <w:rFonts w:asciiTheme="majorHAnsi" w:hAnsiTheme="majorHAnsi" w:cstheme="majorHAnsi"/>
          <w:sz w:val="24"/>
          <w:szCs w:val="24"/>
        </w:rPr>
        <w:t xml:space="preserve">So a comparison between the both demonstrates the importance and differences of social communities </w:t>
      </w:r>
      <w:r w:rsidR="0007219C" w:rsidRPr="00795FD1">
        <w:rPr>
          <w:rFonts w:asciiTheme="majorHAnsi" w:hAnsiTheme="majorHAnsi" w:cstheme="majorHAnsi"/>
          <w:sz w:val="24"/>
          <w:szCs w:val="24"/>
        </w:rPr>
        <w:t>in the principles of creation. If a group could form actively then the team is always formed purposefully</w:t>
      </w:r>
      <w:r w:rsidR="009934DF" w:rsidRPr="00795FD1">
        <w:rPr>
          <w:rFonts w:asciiTheme="majorHAnsi" w:hAnsiTheme="majorHAnsi" w:cstheme="majorHAnsi"/>
          <w:sz w:val="24"/>
          <w:szCs w:val="24"/>
        </w:rPr>
        <w:t xml:space="preserve"> </w:t>
      </w:r>
      <w:sdt>
        <w:sdtPr>
          <w:rPr>
            <w:rFonts w:asciiTheme="majorHAnsi" w:hAnsiTheme="majorHAnsi" w:cstheme="majorHAnsi"/>
            <w:sz w:val="24"/>
            <w:szCs w:val="24"/>
          </w:rPr>
          <w:id w:val="5512581"/>
          <w:citation/>
        </w:sdtPr>
        <w:sdtContent>
          <w:r w:rsidR="002900F7" w:rsidRPr="00795FD1">
            <w:rPr>
              <w:rFonts w:asciiTheme="majorHAnsi" w:hAnsiTheme="majorHAnsi" w:cstheme="majorHAnsi"/>
              <w:sz w:val="24"/>
              <w:szCs w:val="24"/>
            </w:rPr>
            <w:fldChar w:fldCharType="begin"/>
          </w:r>
          <w:r w:rsidR="002900F7" w:rsidRPr="00795FD1">
            <w:rPr>
              <w:rFonts w:asciiTheme="majorHAnsi" w:hAnsiTheme="majorHAnsi" w:cstheme="majorHAnsi"/>
              <w:sz w:val="24"/>
              <w:szCs w:val="24"/>
            </w:rPr>
            <w:instrText xml:space="preserve"> CITATION Dif18 \l 2057  </w:instrText>
          </w:r>
          <w:r w:rsidR="002900F7" w:rsidRPr="00795FD1">
            <w:rPr>
              <w:rFonts w:asciiTheme="majorHAnsi" w:hAnsiTheme="majorHAnsi" w:cstheme="majorHAnsi"/>
              <w:sz w:val="24"/>
              <w:szCs w:val="24"/>
            </w:rPr>
            <w:fldChar w:fldCharType="separate"/>
          </w:r>
          <w:r w:rsidR="00795FD1" w:rsidRPr="00795FD1">
            <w:rPr>
              <w:rFonts w:asciiTheme="majorHAnsi" w:hAnsiTheme="majorHAnsi" w:cstheme="majorHAnsi"/>
              <w:noProof/>
              <w:sz w:val="24"/>
              <w:szCs w:val="24"/>
            </w:rPr>
            <w:t>(Fritz, 2018)</w:t>
          </w:r>
          <w:r w:rsidR="002900F7" w:rsidRPr="00795FD1">
            <w:rPr>
              <w:rFonts w:asciiTheme="majorHAnsi" w:hAnsiTheme="majorHAnsi" w:cstheme="majorHAnsi"/>
              <w:sz w:val="24"/>
              <w:szCs w:val="24"/>
            </w:rPr>
            <w:fldChar w:fldCharType="end"/>
          </w:r>
        </w:sdtContent>
      </w:sdt>
      <w:r w:rsidR="0007219C" w:rsidRPr="00795FD1">
        <w:rPr>
          <w:rFonts w:asciiTheme="majorHAnsi" w:hAnsiTheme="majorHAnsi" w:cstheme="majorHAnsi"/>
          <w:sz w:val="24"/>
          <w:szCs w:val="24"/>
        </w:rPr>
        <w:t xml:space="preserve">. For an example, people of group gathered to play football on Sunday morning and if they start training everyday they could participate in the championships, they will become team. Differences appear in other features of the interactions. So many researchers believe that the group interactions are more clearly manifest social roles. However, in reality groups must have a leader or manager </w:t>
      </w:r>
      <w:r w:rsidR="002900F7" w:rsidRPr="00795FD1">
        <w:rPr>
          <w:rFonts w:asciiTheme="majorHAnsi" w:hAnsiTheme="majorHAnsi" w:cstheme="majorHAnsi"/>
          <w:sz w:val="24"/>
          <w:szCs w:val="24"/>
        </w:rPr>
        <w:t xml:space="preserve">who maybe absent from the team </w:t>
      </w:r>
      <w:sdt>
        <w:sdtPr>
          <w:rPr>
            <w:rFonts w:asciiTheme="majorHAnsi" w:hAnsiTheme="majorHAnsi" w:cstheme="majorHAnsi"/>
            <w:sz w:val="24"/>
            <w:szCs w:val="24"/>
          </w:rPr>
          <w:id w:val="5512582"/>
          <w:citation/>
        </w:sdtPr>
        <w:sdtContent>
          <w:r w:rsidR="002900F7" w:rsidRPr="00795FD1">
            <w:rPr>
              <w:rFonts w:asciiTheme="majorHAnsi" w:hAnsiTheme="majorHAnsi" w:cstheme="majorHAnsi"/>
              <w:sz w:val="24"/>
              <w:szCs w:val="24"/>
            </w:rPr>
            <w:fldChar w:fldCharType="begin"/>
          </w:r>
          <w:r w:rsidR="002900F7" w:rsidRPr="00795FD1">
            <w:rPr>
              <w:rFonts w:asciiTheme="majorHAnsi" w:hAnsiTheme="majorHAnsi" w:cstheme="majorHAnsi"/>
              <w:sz w:val="24"/>
              <w:szCs w:val="24"/>
            </w:rPr>
            <w:instrText xml:space="preserve"> CITATION Dif18 \l 2057 </w:instrText>
          </w:r>
          <w:r w:rsidR="002900F7" w:rsidRPr="00795FD1">
            <w:rPr>
              <w:rFonts w:asciiTheme="majorHAnsi" w:hAnsiTheme="majorHAnsi" w:cstheme="majorHAnsi"/>
              <w:sz w:val="24"/>
              <w:szCs w:val="24"/>
            </w:rPr>
            <w:fldChar w:fldCharType="separate"/>
          </w:r>
          <w:r w:rsidR="00795FD1" w:rsidRPr="00795FD1">
            <w:rPr>
              <w:rFonts w:asciiTheme="majorHAnsi" w:hAnsiTheme="majorHAnsi" w:cstheme="majorHAnsi"/>
              <w:noProof/>
              <w:sz w:val="24"/>
              <w:szCs w:val="24"/>
            </w:rPr>
            <w:t>(Fritz, 2018)</w:t>
          </w:r>
          <w:r w:rsidR="002900F7" w:rsidRPr="00795FD1">
            <w:rPr>
              <w:rFonts w:asciiTheme="majorHAnsi" w:hAnsiTheme="majorHAnsi" w:cstheme="majorHAnsi"/>
              <w:sz w:val="24"/>
              <w:szCs w:val="24"/>
            </w:rPr>
            <w:fldChar w:fldCharType="end"/>
          </w:r>
        </w:sdtContent>
      </w:sdt>
      <w:r w:rsidR="002900F7" w:rsidRPr="00795FD1">
        <w:rPr>
          <w:rFonts w:asciiTheme="majorHAnsi" w:hAnsiTheme="majorHAnsi" w:cstheme="majorHAnsi"/>
          <w:sz w:val="24"/>
          <w:szCs w:val="24"/>
        </w:rPr>
        <w:t xml:space="preserve">. </w:t>
      </w:r>
    </w:p>
    <w:p w:rsidR="002900F7" w:rsidRPr="00795FD1" w:rsidRDefault="008C7B21">
      <w:pPr>
        <w:rPr>
          <w:rFonts w:asciiTheme="majorHAnsi" w:hAnsiTheme="majorHAnsi" w:cstheme="majorHAnsi"/>
          <w:sz w:val="24"/>
          <w:szCs w:val="24"/>
        </w:rPr>
      </w:pPr>
      <w:r w:rsidRPr="00795FD1">
        <w:rPr>
          <w:rFonts w:asciiTheme="majorHAnsi" w:hAnsiTheme="majorHAnsi" w:cstheme="majorHAnsi"/>
          <w:sz w:val="24"/>
          <w:szCs w:val="24"/>
        </w:rPr>
        <w:t>Tuckman and B</w:t>
      </w:r>
      <w:r w:rsidR="002900F7" w:rsidRPr="00795FD1">
        <w:rPr>
          <w:rFonts w:asciiTheme="majorHAnsi" w:hAnsiTheme="majorHAnsi" w:cstheme="majorHAnsi"/>
          <w:sz w:val="24"/>
          <w:szCs w:val="24"/>
        </w:rPr>
        <w:t xml:space="preserve">elin </w:t>
      </w:r>
      <w:r w:rsidR="00795FD1" w:rsidRPr="00795FD1">
        <w:rPr>
          <w:rFonts w:asciiTheme="majorHAnsi" w:hAnsiTheme="majorHAnsi" w:cstheme="majorHAnsi"/>
          <w:sz w:val="24"/>
          <w:szCs w:val="24"/>
        </w:rPr>
        <w:t>have</w:t>
      </w:r>
      <w:r w:rsidR="002900F7" w:rsidRPr="00795FD1">
        <w:rPr>
          <w:rFonts w:asciiTheme="majorHAnsi" w:hAnsiTheme="majorHAnsi" w:cstheme="majorHAnsi"/>
          <w:sz w:val="24"/>
          <w:szCs w:val="24"/>
        </w:rPr>
        <w:t xml:space="preserve"> developed modules that define group and team work which demonstrates the difference between both.</w:t>
      </w:r>
    </w:p>
    <w:p w:rsidR="002900F7" w:rsidRPr="00795FD1" w:rsidRDefault="002900F7">
      <w:pPr>
        <w:rPr>
          <w:rFonts w:asciiTheme="majorHAnsi" w:hAnsiTheme="majorHAnsi" w:cstheme="majorHAnsi"/>
          <w:sz w:val="24"/>
          <w:szCs w:val="24"/>
        </w:rPr>
      </w:pPr>
      <w:r w:rsidRPr="00795FD1">
        <w:rPr>
          <w:rFonts w:asciiTheme="majorHAnsi" w:hAnsiTheme="majorHAnsi" w:cstheme="majorHAnsi"/>
          <w:sz w:val="24"/>
          <w:szCs w:val="24"/>
        </w:rPr>
        <w:t xml:space="preserve">Tuckman’s model suggests 4 stages that </w:t>
      </w:r>
      <w:r w:rsidR="00795FD1" w:rsidRPr="00795FD1">
        <w:rPr>
          <w:rFonts w:asciiTheme="majorHAnsi" w:hAnsiTheme="majorHAnsi" w:cstheme="majorHAnsi"/>
          <w:sz w:val="24"/>
          <w:szCs w:val="24"/>
        </w:rPr>
        <w:t>develop</w:t>
      </w:r>
      <w:r w:rsidRPr="00795FD1">
        <w:rPr>
          <w:rFonts w:asciiTheme="majorHAnsi" w:hAnsiTheme="majorHAnsi" w:cstheme="majorHAnsi"/>
          <w:sz w:val="24"/>
          <w:szCs w:val="24"/>
        </w:rPr>
        <w:t xml:space="preserve"> group work. The first stage is forming, which is when a group of people who are not sure what is required of </w:t>
      </w:r>
      <w:r w:rsidR="00795FD1" w:rsidRPr="00795FD1">
        <w:rPr>
          <w:rFonts w:asciiTheme="majorHAnsi" w:hAnsiTheme="majorHAnsi" w:cstheme="majorHAnsi"/>
          <w:sz w:val="24"/>
          <w:szCs w:val="24"/>
        </w:rPr>
        <w:t>them and</w:t>
      </w:r>
      <w:r w:rsidRPr="00795FD1">
        <w:rPr>
          <w:rFonts w:asciiTheme="majorHAnsi" w:hAnsiTheme="majorHAnsi" w:cstheme="majorHAnsi"/>
          <w:sz w:val="24"/>
          <w:szCs w:val="24"/>
        </w:rPr>
        <w:t xml:space="preserve"> they do not know each</w:t>
      </w:r>
      <w:r w:rsidR="003A5589" w:rsidRPr="00795FD1">
        <w:rPr>
          <w:rFonts w:asciiTheme="majorHAnsi" w:hAnsiTheme="majorHAnsi" w:cstheme="majorHAnsi"/>
          <w:sz w:val="24"/>
          <w:szCs w:val="24"/>
        </w:rPr>
        <w:t xml:space="preserve"> </w:t>
      </w:r>
      <w:r w:rsidRPr="00795FD1">
        <w:rPr>
          <w:rFonts w:asciiTheme="majorHAnsi" w:hAnsiTheme="majorHAnsi" w:cstheme="majorHAnsi"/>
          <w:sz w:val="24"/>
          <w:szCs w:val="24"/>
        </w:rPr>
        <w:t>over so they are usually polite and reserved in order not to make a fool out of themselves</w:t>
      </w:r>
      <w:r w:rsidR="0028227B" w:rsidRPr="00795FD1">
        <w:rPr>
          <w:rFonts w:asciiTheme="majorHAnsi" w:hAnsiTheme="majorHAnsi" w:cstheme="majorHAnsi"/>
          <w:sz w:val="24"/>
          <w:szCs w:val="24"/>
        </w:rPr>
        <w:t xml:space="preserve"> (Ablesim, 2018) </w:t>
      </w:r>
    </w:p>
    <w:p w:rsidR="002900F7" w:rsidRPr="00795FD1" w:rsidRDefault="002900F7">
      <w:pPr>
        <w:rPr>
          <w:rFonts w:asciiTheme="majorHAnsi" w:hAnsiTheme="majorHAnsi" w:cstheme="majorHAnsi"/>
          <w:sz w:val="24"/>
          <w:szCs w:val="24"/>
        </w:rPr>
      </w:pPr>
      <w:r w:rsidRPr="00795FD1">
        <w:rPr>
          <w:rFonts w:asciiTheme="majorHAnsi" w:hAnsiTheme="majorHAnsi" w:cstheme="majorHAnsi"/>
          <w:sz w:val="24"/>
          <w:szCs w:val="24"/>
        </w:rPr>
        <w:t xml:space="preserve">The second stage is storming this is where a group of people question what and why </w:t>
      </w:r>
      <w:r w:rsidR="003A5589" w:rsidRPr="00795FD1">
        <w:rPr>
          <w:rFonts w:asciiTheme="majorHAnsi" w:hAnsiTheme="majorHAnsi" w:cstheme="majorHAnsi"/>
          <w:sz w:val="24"/>
          <w:szCs w:val="24"/>
        </w:rPr>
        <w:t xml:space="preserve">they are doing. Communication is also using loud and critical and at times unprofessional. </w:t>
      </w:r>
    </w:p>
    <w:p w:rsidR="003A5589" w:rsidRPr="00795FD1" w:rsidRDefault="003A5589">
      <w:pPr>
        <w:rPr>
          <w:rFonts w:asciiTheme="majorHAnsi" w:hAnsiTheme="majorHAnsi" w:cstheme="majorHAnsi"/>
          <w:sz w:val="24"/>
          <w:szCs w:val="24"/>
        </w:rPr>
      </w:pPr>
      <w:r w:rsidRPr="00795FD1">
        <w:rPr>
          <w:rFonts w:asciiTheme="majorHAnsi" w:hAnsiTheme="majorHAnsi" w:cstheme="majorHAnsi"/>
          <w:sz w:val="24"/>
          <w:szCs w:val="24"/>
        </w:rPr>
        <w:t xml:space="preserve">The </w:t>
      </w:r>
      <w:r w:rsidR="008C7B21" w:rsidRPr="00795FD1">
        <w:rPr>
          <w:rFonts w:asciiTheme="majorHAnsi" w:hAnsiTheme="majorHAnsi" w:cstheme="majorHAnsi"/>
          <w:sz w:val="24"/>
          <w:szCs w:val="24"/>
        </w:rPr>
        <w:t>third stage is norming which</w:t>
      </w:r>
      <w:r w:rsidRPr="00795FD1">
        <w:rPr>
          <w:rFonts w:asciiTheme="majorHAnsi" w:hAnsiTheme="majorHAnsi" w:cstheme="majorHAnsi"/>
          <w:sz w:val="24"/>
          <w:szCs w:val="24"/>
        </w:rPr>
        <w:t xml:space="preserve"> is where rules are set and the group starts to trust each over and communicate effectively. </w:t>
      </w:r>
    </w:p>
    <w:p w:rsidR="003A5589" w:rsidRPr="00795FD1" w:rsidRDefault="003A5589">
      <w:pPr>
        <w:rPr>
          <w:rFonts w:asciiTheme="majorHAnsi" w:hAnsiTheme="majorHAnsi" w:cstheme="majorHAnsi"/>
          <w:sz w:val="24"/>
          <w:szCs w:val="24"/>
        </w:rPr>
      </w:pPr>
      <w:r w:rsidRPr="00795FD1">
        <w:rPr>
          <w:rFonts w:asciiTheme="majorHAnsi" w:hAnsiTheme="majorHAnsi" w:cstheme="majorHAnsi"/>
          <w:sz w:val="24"/>
          <w:szCs w:val="24"/>
        </w:rPr>
        <w:t xml:space="preserve">The last and fourth stage is performing, this is what information is shared within groups and support with each over is given. </w:t>
      </w:r>
    </w:p>
    <w:p w:rsidR="00795FD1" w:rsidRPr="00795FD1" w:rsidRDefault="003A5589" w:rsidP="00795FD1">
      <w:pPr>
        <w:rPr>
          <w:rFonts w:asciiTheme="majorHAnsi" w:hAnsiTheme="majorHAnsi" w:cstheme="majorHAnsi"/>
          <w:sz w:val="24"/>
          <w:szCs w:val="24"/>
        </w:rPr>
      </w:pPr>
      <w:r w:rsidRPr="00795FD1">
        <w:rPr>
          <w:rFonts w:asciiTheme="majorHAnsi" w:hAnsiTheme="majorHAnsi" w:cstheme="majorHAnsi"/>
          <w:sz w:val="24"/>
          <w:szCs w:val="24"/>
        </w:rPr>
        <w:t>B</w:t>
      </w:r>
      <w:r w:rsidR="00795FD1" w:rsidRPr="00795FD1">
        <w:rPr>
          <w:rFonts w:asciiTheme="majorHAnsi" w:hAnsiTheme="majorHAnsi" w:cstheme="majorHAnsi"/>
          <w:sz w:val="24"/>
          <w:szCs w:val="24"/>
        </w:rPr>
        <w:t xml:space="preserve">elin’s </w:t>
      </w:r>
      <w:r w:rsidRPr="00795FD1">
        <w:rPr>
          <w:rFonts w:asciiTheme="majorHAnsi" w:hAnsiTheme="majorHAnsi" w:cstheme="majorHAnsi"/>
          <w:sz w:val="24"/>
          <w:szCs w:val="24"/>
        </w:rPr>
        <w:t xml:space="preserve">model defines team development as barriers that are recognised within each over, usually with a strategy when dealing within colleagues and work. It is suggested that everyone has different styles of working but towards the same goal. There </w:t>
      </w:r>
      <w:r w:rsidR="00795FD1" w:rsidRPr="00795FD1">
        <w:rPr>
          <w:rFonts w:asciiTheme="majorHAnsi" w:hAnsiTheme="majorHAnsi" w:cstheme="majorHAnsi"/>
          <w:sz w:val="24"/>
          <w:szCs w:val="24"/>
        </w:rPr>
        <w:t xml:space="preserve">are nine roles that Belin’s </w:t>
      </w:r>
      <w:r w:rsidRPr="00795FD1">
        <w:rPr>
          <w:rFonts w:asciiTheme="majorHAnsi" w:hAnsiTheme="majorHAnsi" w:cstheme="majorHAnsi"/>
          <w:sz w:val="24"/>
          <w:szCs w:val="24"/>
        </w:rPr>
        <w:t xml:space="preserve">model demonstrates which include implementer, restore </w:t>
      </w:r>
      <w:r w:rsidR="0028227B" w:rsidRPr="00795FD1">
        <w:rPr>
          <w:rFonts w:asciiTheme="majorHAnsi" w:hAnsiTheme="majorHAnsi" w:cstheme="majorHAnsi"/>
          <w:sz w:val="24"/>
          <w:szCs w:val="24"/>
        </w:rPr>
        <w:t>investigator</w:t>
      </w:r>
      <w:r w:rsidRPr="00795FD1">
        <w:rPr>
          <w:rFonts w:asciiTheme="majorHAnsi" w:hAnsiTheme="majorHAnsi" w:cstheme="majorHAnsi"/>
          <w:sz w:val="24"/>
          <w:szCs w:val="24"/>
        </w:rPr>
        <w:t xml:space="preserve">, plant, </w:t>
      </w:r>
      <w:r w:rsidR="00795FD1" w:rsidRPr="00795FD1">
        <w:rPr>
          <w:rFonts w:asciiTheme="majorHAnsi" w:hAnsiTheme="majorHAnsi" w:cstheme="majorHAnsi"/>
          <w:sz w:val="24"/>
          <w:szCs w:val="24"/>
        </w:rPr>
        <w:t>monitor, shaper, coordinator, completer finisher, team work and specialist. (Werken met Teamrollen, 2014)</w:t>
      </w:r>
    </w:p>
    <w:p w:rsidR="002E2DF3" w:rsidRPr="00795FD1" w:rsidRDefault="002E2DF3" w:rsidP="002E2DF3">
      <w:pPr>
        <w:rPr>
          <w:rFonts w:asciiTheme="majorHAnsi" w:hAnsiTheme="majorHAnsi" w:cstheme="majorHAnsi"/>
          <w:sz w:val="24"/>
          <w:szCs w:val="24"/>
        </w:rPr>
      </w:pPr>
    </w:p>
    <w:sdt>
      <w:sdtPr>
        <w:rPr>
          <w:rFonts w:cstheme="majorHAnsi"/>
          <w:sz w:val="24"/>
          <w:szCs w:val="24"/>
        </w:rPr>
        <w:id w:val="5512597"/>
        <w:docPartObj>
          <w:docPartGallery w:val="Bibliographies"/>
          <w:docPartUnique/>
        </w:docPartObj>
      </w:sdtPr>
      <w:sdtEndPr>
        <w:rPr>
          <w:rFonts w:eastAsiaTheme="minorHAnsi"/>
          <w:b w:val="0"/>
          <w:bCs w:val="0"/>
          <w:color w:val="auto"/>
          <w:lang w:val="en-GB" w:bidi="ar-SA"/>
        </w:rPr>
      </w:sdtEndPr>
      <w:sdtContent>
        <w:p w:rsidR="00795FD1" w:rsidRPr="00795FD1" w:rsidRDefault="00795FD1" w:rsidP="00795FD1">
          <w:pPr>
            <w:pStyle w:val="Heading1"/>
            <w:rPr>
              <w:rFonts w:cstheme="majorHAnsi"/>
              <w:sz w:val="24"/>
              <w:szCs w:val="24"/>
            </w:rPr>
          </w:pPr>
        </w:p>
        <w:p w:rsidR="00795FD1" w:rsidRDefault="00795FD1" w:rsidP="002E2DF3">
          <w:pPr>
            <w:rPr>
              <w:rFonts w:asciiTheme="majorHAnsi" w:hAnsiTheme="majorHAnsi" w:cstheme="majorHAnsi"/>
              <w:sz w:val="24"/>
              <w:szCs w:val="24"/>
            </w:rPr>
          </w:pPr>
        </w:p>
        <w:p w:rsidR="00795FD1" w:rsidRPr="00795FD1" w:rsidRDefault="002E2DF3" w:rsidP="002E2DF3">
          <w:pPr>
            <w:rPr>
              <w:rFonts w:asciiTheme="majorHAnsi" w:hAnsiTheme="majorHAnsi" w:cstheme="majorHAnsi"/>
              <w:sz w:val="24"/>
              <w:szCs w:val="24"/>
            </w:rPr>
          </w:pPr>
          <w:r w:rsidR="00795FD1" w:rsidRPr="00795FD1">
            <w:rPr>
              <w:rFonts w:asciiTheme="majorHAnsi" w:hAnsiTheme="majorHAnsi" w:cstheme="majorHAnsi"/>
              <w:sz w:val="24"/>
              <w:szCs w:val="24"/>
            </w:rPr>
            <w:t>Bibliography</w:t>
          </w:r>
        </w:p>
      </w:sdtContent>
    </w:sdt>
    <w:p w:rsidR="00795FD1" w:rsidRPr="00795FD1" w:rsidRDefault="00795FD1" w:rsidP="00795FD1">
      <w:pPr>
        <w:rPr>
          <w:rFonts w:asciiTheme="majorHAnsi" w:hAnsiTheme="majorHAnsi" w:cstheme="majorHAnsi"/>
          <w:sz w:val="24"/>
          <w:szCs w:val="24"/>
        </w:rPr>
      </w:pPr>
      <w:r w:rsidRPr="00795FD1">
        <w:rPr>
          <w:rFonts w:asciiTheme="majorHAnsi" w:hAnsiTheme="majorHAnsi" w:cstheme="majorHAnsi"/>
          <w:sz w:val="24"/>
          <w:szCs w:val="24"/>
        </w:rPr>
        <w:t xml:space="preserve">Ablesim (2018) ‘groups and teams’ (Available from: </w:t>
      </w:r>
      <w:hyperlink r:id="rId7" w:history="1">
        <w:r w:rsidRPr="00795FD1">
          <w:rPr>
            <w:rStyle w:val="Hyperlink"/>
            <w:rFonts w:asciiTheme="majorHAnsi" w:hAnsiTheme="majorHAnsi" w:cstheme="majorHAnsi"/>
            <w:sz w:val="24"/>
            <w:szCs w:val="24"/>
          </w:rPr>
          <w:t>https://ablesim.com/groups-and-teams</w:t>
        </w:r>
      </w:hyperlink>
      <w:r w:rsidRPr="00795FD1">
        <w:rPr>
          <w:rFonts w:asciiTheme="majorHAnsi" w:hAnsiTheme="majorHAnsi" w:cstheme="majorHAnsi"/>
          <w:sz w:val="24"/>
          <w:szCs w:val="24"/>
        </w:rPr>
        <w:t>) [Accessed on: 23</w:t>
      </w:r>
      <w:r w:rsidRPr="00795FD1">
        <w:rPr>
          <w:rFonts w:asciiTheme="majorHAnsi" w:hAnsiTheme="majorHAnsi" w:cstheme="majorHAnsi"/>
          <w:sz w:val="24"/>
          <w:szCs w:val="24"/>
          <w:vertAlign w:val="superscript"/>
        </w:rPr>
        <w:t>rd</w:t>
      </w:r>
      <w:r w:rsidRPr="00795FD1">
        <w:rPr>
          <w:rFonts w:asciiTheme="majorHAnsi" w:hAnsiTheme="majorHAnsi" w:cstheme="majorHAnsi"/>
          <w:sz w:val="24"/>
          <w:szCs w:val="24"/>
        </w:rPr>
        <w:t xml:space="preserve"> February 2019]  </w:t>
      </w:r>
    </w:p>
    <w:p w:rsidR="00795FD1" w:rsidRPr="00795FD1" w:rsidRDefault="00795FD1" w:rsidP="002E2DF3">
      <w:pPr>
        <w:rPr>
          <w:rFonts w:asciiTheme="majorHAnsi" w:hAnsiTheme="majorHAnsi" w:cstheme="majorHAnsi"/>
          <w:sz w:val="24"/>
          <w:szCs w:val="24"/>
        </w:rPr>
      </w:pPr>
      <w:r w:rsidRPr="00795FD1">
        <w:rPr>
          <w:rFonts w:asciiTheme="majorHAnsi" w:hAnsiTheme="majorHAnsi" w:cstheme="majorHAnsi"/>
          <w:sz w:val="24"/>
          <w:szCs w:val="24"/>
        </w:rPr>
        <w:t xml:space="preserve">Conyne, R. (2014). Group work leadership: an introduction for helpers. London: SAGA publications. </w:t>
      </w:r>
    </w:p>
    <w:p w:rsidR="00795FD1" w:rsidRPr="00795FD1" w:rsidRDefault="00795FD1" w:rsidP="00795FD1">
      <w:pPr>
        <w:pStyle w:val="Bibliography"/>
        <w:rPr>
          <w:rFonts w:asciiTheme="majorHAnsi" w:hAnsiTheme="majorHAnsi" w:cstheme="majorHAnsi"/>
          <w:noProof/>
          <w:sz w:val="24"/>
          <w:szCs w:val="24"/>
          <w:lang w:val="en-US"/>
        </w:rPr>
      </w:pPr>
      <w:r w:rsidRPr="00795FD1">
        <w:rPr>
          <w:rFonts w:asciiTheme="majorHAnsi" w:hAnsiTheme="majorHAnsi" w:cstheme="majorHAnsi"/>
          <w:sz w:val="24"/>
          <w:szCs w:val="24"/>
        </w:rPr>
        <w:t xml:space="preserve">Fritz, R (2018, January 24). Types of work teams: functional, Cross- functional and self directed. Retrieved February 23, 2019, from study. Com: </w:t>
      </w:r>
      <w:r w:rsidRPr="00795FD1">
        <w:rPr>
          <w:rFonts w:asciiTheme="majorHAnsi" w:hAnsiTheme="majorHAnsi" w:cstheme="majorHAnsi"/>
          <w:noProof/>
          <w:sz w:val="24"/>
          <w:szCs w:val="24"/>
          <w:lang w:val="en-US"/>
        </w:rPr>
        <w:t>https://study.com/academy/lesson/types-of-work-teams-functional-cross-functional-self-directed.html</w:t>
      </w:r>
    </w:p>
    <w:p w:rsidR="00795FD1" w:rsidRPr="00795FD1" w:rsidRDefault="00795FD1" w:rsidP="00795FD1">
      <w:pPr>
        <w:pStyle w:val="Bibliography"/>
        <w:rPr>
          <w:rFonts w:asciiTheme="majorHAnsi" w:hAnsiTheme="majorHAnsi" w:cstheme="majorHAnsi"/>
          <w:noProof/>
          <w:sz w:val="24"/>
          <w:szCs w:val="24"/>
          <w:lang w:val="en-US"/>
        </w:rPr>
      </w:pPr>
      <w:r w:rsidRPr="00795FD1">
        <w:rPr>
          <w:rFonts w:asciiTheme="majorHAnsi" w:hAnsiTheme="majorHAnsi" w:cstheme="majorHAnsi"/>
          <w:noProof/>
          <w:sz w:val="24"/>
          <w:szCs w:val="24"/>
          <w:lang w:val="en-US"/>
        </w:rPr>
        <w:t xml:space="preserve">Hartzell, S. (2018, January 24). </w:t>
      </w:r>
      <w:r w:rsidRPr="00795FD1">
        <w:rPr>
          <w:rFonts w:asciiTheme="majorHAnsi" w:hAnsiTheme="majorHAnsi" w:cstheme="majorHAnsi"/>
          <w:i/>
          <w:iCs/>
          <w:noProof/>
          <w:sz w:val="24"/>
          <w:szCs w:val="24"/>
          <w:lang w:val="en-US"/>
        </w:rPr>
        <w:t>Types of Work Teams: Functional, Cross-Functional &amp; Self-Directed</w:t>
      </w:r>
      <w:r w:rsidRPr="00795FD1">
        <w:rPr>
          <w:rFonts w:asciiTheme="majorHAnsi" w:hAnsiTheme="majorHAnsi" w:cstheme="majorHAnsi"/>
          <w:noProof/>
          <w:sz w:val="24"/>
          <w:szCs w:val="24"/>
          <w:lang w:val="en-US"/>
        </w:rPr>
        <w:t>. Retrieved February 23, 2019, from Study.com: https://study.com/academy/lesson/types-of-work-teams-functional-cross-functional-self-directed.html</w:t>
      </w:r>
    </w:p>
    <w:p w:rsidR="002E2DF3" w:rsidRPr="00795FD1" w:rsidRDefault="002E2DF3" w:rsidP="002E2DF3">
      <w:pPr>
        <w:rPr>
          <w:rFonts w:asciiTheme="majorHAnsi" w:hAnsiTheme="majorHAnsi" w:cstheme="majorHAnsi"/>
          <w:sz w:val="24"/>
          <w:szCs w:val="24"/>
        </w:rPr>
      </w:pPr>
      <w:r w:rsidRPr="00795FD1">
        <w:rPr>
          <w:rFonts w:asciiTheme="majorHAnsi" w:hAnsiTheme="majorHAnsi" w:cstheme="majorHAnsi"/>
          <w:sz w:val="24"/>
          <w:szCs w:val="24"/>
        </w:rPr>
        <w:t xml:space="preserve">Werken met Teamrollen (2014) ‘Belbin team and model management’ (Available from: </w:t>
      </w:r>
      <w:hyperlink r:id="rId8" w:history="1">
        <w:r w:rsidRPr="00795FD1">
          <w:rPr>
            <w:rStyle w:val="Hyperlink"/>
            <w:rFonts w:asciiTheme="majorHAnsi" w:hAnsiTheme="majorHAnsi" w:cstheme="majorHAnsi"/>
            <w:sz w:val="24"/>
            <w:szCs w:val="24"/>
          </w:rPr>
          <w:t>http://www.werkenmetteamrollen.nl/werken-met-teamrollen/The-9-teamroles</w:t>
        </w:r>
      </w:hyperlink>
      <w:r w:rsidRPr="00795FD1">
        <w:rPr>
          <w:rFonts w:asciiTheme="majorHAnsi" w:hAnsiTheme="majorHAnsi" w:cstheme="majorHAnsi"/>
          <w:sz w:val="24"/>
          <w:szCs w:val="24"/>
        </w:rPr>
        <w:t>) [Accessed on: 23</w:t>
      </w:r>
      <w:r w:rsidRPr="00795FD1">
        <w:rPr>
          <w:rFonts w:asciiTheme="majorHAnsi" w:hAnsiTheme="majorHAnsi" w:cstheme="majorHAnsi"/>
          <w:sz w:val="24"/>
          <w:szCs w:val="24"/>
          <w:vertAlign w:val="superscript"/>
        </w:rPr>
        <w:t>rd</w:t>
      </w:r>
      <w:r w:rsidRPr="00795FD1">
        <w:rPr>
          <w:rFonts w:asciiTheme="majorHAnsi" w:hAnsiTheme="majorHAnsi" w:cstheme="majorHAnsi"/>
          <w:sz w:val="24"/>
          <w:szCs w:val="24"/>
        </w:rPr>
        <w:t xml:space="preserve"> February 2019] </w:t>
      </w:r>
    </w:p>
    <w:p w:rsidR="002E2DF3" w:rsidRPr="00795FD1" w:rsidRDefault="002E2DF3">
      <w:pPr>
        <w:rPr>
          <w:rFonts w:asciiTheme="majorHAnsi" w:hAnsiTheme="majorHAnsi" w:cstheme="majorHAnsi"/>
          <w:sz w:val="24"/>
          <w:szCs w:val="24"/>
        </w:rPr>
      </w:pPr>
    </w:p>
    <w:sdt>
      <w:sdtPr>
        <w:id w:val="5512584"/>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2E2DF3" w:rsidRDefault="002E2DF3" w:rsidP="002E2DF3">
          <w:pPr>
            <w:pStyle w:val="Heading1"/>
          </w:pPr>
        </w:p>
        <w:p w:rsidR="002E2DF3" w:rsidRDefault="002E2DF3" w:rsidP="002E2DF3"/>
      </w:sdtContent>
    </w:sdt>
    <w:p w:rsidR="002E2DF3" w:rsidRPr="002900F7" w:rsidRDefault="002E2DF3">
      <w:pPr>
        <w:rPr>
          <w:sz w:val="24"/>
          <w:szCs w:val="24"/>
        </w:rPr>
      </w:pPr>
    </w:p>
    <w:sectPr w:rsidR="002E2DF3" w:rsidRPr="002900F7" w:rsidSect="00A24280">
      <w:head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1FCB" w:rsidRDefault="00D51FCB" w:rsidP="005E4AA9">
      <w:pPr>
        <w:spacing w:after="0" w:line="240" w:lineRule="auto"/>
      </w:pPr>
      <w:r>
        <w:separator/>
      </w:r>
    </w:p>
  </w:endnote>
  <w:endnote w:type="continuationSeparator" w:id="1">
    <w:p w:rsidR="00D51FCB" w:rsidRDefault="00D51FCB" w:rsidP="005E4AA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1FCB" w:rsidRDefault="00D51FCB" w:rsidP="005E4AA9">
      <w:pPr>
        <w:spacing w:after="0" w:line="240" w:lineRule="auto"/>
      </w:pPr>
      <w:r>
        <w:separator/>
      </w:r>
    </w:p>
  </w:footnote>
  <w:footnote w:type="continuationSeparator" w:id="1">
    <w:p w:rsidR="00D51FCB" w:rsidRDefault="00D51FCB" w:rsidP="005E4AA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AA9" w:rsidRDefault="005E4AA9">
    <w:pPr>
      <w:pStyle w:val="Header"/>
    </w:pPr>
    <w:r>
      <w:t xml:space="preserve">Stanislav Kim </w:t>
    </w:r>
  </w:p>
  <w:p w:rsidR="005E4AA9" w:rsidRDefault="005E4AA9">
    <w:pPr>
      <w:pStyle w:val="Header"/>
    </w:pPr>
    <w:r>
      <w:t>Student Number: 18</w:t>
    </w:r>
    <w:r w:rsidR="0076689B">
      <w:t>07730</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F4D47"/>
    <w:rsid w:val="0007219C"/>
    <w:rsid w:val="0028227B"/>
    <w:rsid w:val="002900F7"/>
    <w:rsid w:val="002E2DF3"/>
    <w:rsid w:val="003A0444"/>
    <w:rsid w:val="003A5589"/>
    <w:rsid w:val="003F4D47"/>
    <w:rsid w:val="005E4AA9"/>
    <w:rsid w:val="0076689B"/>
    <w:rsid w:val="00795FD1"/>
    <w:rsid w:val="008A321E"/>
    <w:rsid w:val="008C7B21"/>
    <w:rsid w:val="009934DF"/>
    <w:rsid w:val="00A24280"/>
    <w:rsid w:val="00D51FCB"/>
    <w:rsid w:val="00DA147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4280"/>
  </w:style>
  <w:style w:type="paragraph" w:styleId="Heading1">
    <w:name w:val="heading 1"/>
    <w:basedOn w:val="Normal"/>
    <w:next w:val="Normal"/>
    <w:link w:val="Heading1Char"/>
    <w:uiPriority w:val="9"/>
    <w:qFormat/>
    <w:rsid w:val="002E2DF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32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21E"/>
    <w:rPr>
      <w:rFonts w:ascii="Tahoma" w:hAnsi="Tahoma" w:cs="Tahoma"/>
      <w:sz w:val="16"/>
      <w:szCs w:val="16"/>
    </w:rPr>
  </w:style>
  <w:style w:type="character" w:styleId="Hyperlink">
    <w:name w:val="Hyperlink"/>
    <w:basedOn w:val="DefaultParagraphFont"/>
    <w:uiPriority w:val="99"/>
    <w:unhideWhenUsed/>
    <w:rsid w:val="0028227B"/>
    <w:rPr>
      <w:color w:val="0563C1" w:themeColor="hyperlink"/>
      <w:u w:val="single"/>
    </w:rPr>
  </w:style>
  <w:style w:type="character" w:customStyle="1" w:styleId="Heading1Char">
    <w:name w:val="Heading 1 Char"/>
    <w:basedOn w:val="DefaultParagraphFont"/>
    <w:link w:val="Heading1"/>
    <w:uiPriority w:val="9"/>
    <w:rsid w:val="002E2DF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E2DF3"/>
  </w:style>
  <w:style w:type="character" w:styleId="Strong">
    <w:name w:val="Strong"/>
    <w:basedOn w:val="DefaultParagraphFont"/>
    <w:uiPriority w:val="22"/>
    <w:qFormat/>
    <w:rsid w:val="00795FD1"/>
    <w:rPr>
      <w:b/>
      <w:bCs/>
    </w:rPr>
  </w:style>
  <w:style w:type="paragraph" w:styleId="Header">
    <w:name w:val="header"/>
    <w:basedOn w:val="Normal"/>
    <w:link w:val="HeaderChar"/>
    <w:uiPriority w:val="99"/>
    <w:semiHidden/>
    <w:unhideWhenUsed/>
    <w:rsid w:val="005E4AA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4AA9"/>
  </w:style>
  <w:style w:type="paragraph" w:styleId="Footer">
    <w:name w:val="footer"/>
    <w:basedOn w:val="Normal"/>
    <w:link w:val="FooterChar"/>
    <w:uiPriority w:val="99"/>
    <w:semiHidden/>
    <w:unhideWhenUsed/>
    <w:rsid w:val="005E4AA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E4AA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werkenmetteamrollen.nl/werken-met-teamrollen/The-9-teamroles" TargetMode="External"/><Relationship Id="rId3" Type="http://schemas.openxmlformats.org/officeDocument/2006/relationships/settings" Target="settings.xml"/><Relationship Id="rId7" Type="http://schemas.openxmlformats.org/officeDocument/2006/relationships/hyperlink" Target="https://ablesim.com/groups-and-team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Har18</b:Tag>
    <b:SourceType>InternetSite</b:SourceType>
    <b:Guid>{DAE391C1-1E5F-4FAB-992F-289449A92885}</b:Guid>
    <b:LCID>0</b:LCID>
    <b:Author>
      <b:Author>
        <b:NameList>
          <b:Person>
            <b:Last>Hartzell</b:Last>
            <b:First>Sherii</b:First>
          </b:Person>
        </b:NameList>
      </b:Author>
    </b:Author>
    <b:Title>Types of Work Teams: Functional, Cross-Functional &amp; Self-Directed</b:Title>
    <b:Year>2018</b:Year>
    <b:Month>January</b:Month>
    <b:Day>24</b:Day>
    <b:InternetSiteTitle>Study.com</b:InternetSiteTitle>
    <b:YearAccessed>2019</b:YearAccessed>
    <b:MonthAccessed>February </b:MonthAccessed>
    <b:DayAccessed>23</b:DayAccessed>
    <b:URL>https://study.com/academy/lesson/types-of-work-teams-functional-cross-functional-self-directed.html</b:URL>
    <b:RefOrder>1</b:RefOrder>
  </b:Source>
  <b:Source>
    <b:Tag>Con14</b:Tag>
    <b:SourceType>Book</b:SourceType>
    <b:Guid>{7025DE3F-0F20-430C-8AB3-3585125F9462}</b:Guid>
    <b:LCID>0</b:LCID>
    <b:Author>
      <b:Author>
        <b:NameList>
          <b:Person>
            <b:Last>Conyne</b:Last>
            <b:First>Robert</b:First>
          </b:Person>
        </b:NameList>
      </b:Author>
    </b:Author>
    <b:Title>Group work leadership: An introduction for helpers</b:Title>
    <b:Year>2014</b:Year>
    <b:City>London</b:City>
    <b:Publisher>SAGE Publications</b:Publisher>
    <b:RefOrder>2</b:RefOrder>
  </b:Source>
  <b:Source>
    <b:Tag>Dif18</b:Tag>
    <b:SourceType>InternetSite</b:SourceType>
    <b:Guid>{9762C54B-D3BE-4174-B98B-F9E3D7E4BA74}</b:Guid>
    <b:LCID>0</b:LCID>
    <b:Title>Differences Between Group Work &amp; Team Work</b:Title>
    <b:Year>2018</b:Year>
    <b:InternetSiteTitle>chron</b:InternetSiteTitle>
    <b:Month>june</b:Month>
    <b:Day>30</b:Day>
    <b:YearAccessed>2019</b:YearAccessed>
    <b:MonthAccessed>February</b:MonthAccessed>
    <b:DayAccessed>23</b:DayAccessed>
    <b:URL>https://smallbusiness.chron.com/differences-between-group-work-team-work-11004.html</b:URL>
    <b:Author>
      <b:Author>
        <b:NameList>
          <b:Person>
            <b:Last>Fritz</b:Last>
            <b:First>Robin</b:First>
          </b:Person>
        </b:NameList>
      </b:Author>
    </b:Author>
    <b:RefOrder>3</b:RefOrder>
  </b:Source>
</b:Sources>
</file>

<file path=customXml/itemProps1.xml><?xml version="1.0" encoding="utf-8"?>
<ds:datastoreItem xmlns:ds="http://schemas.openxmlformats.org/officeDocument/2006/customXml" ds:itemID="{D62A24C7-25C9-463F-BB9E-3C26976FF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589</Words>
  <Characters>3358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stas</dc:creator>
  <cp:lastModifiedBy>stas</cp:lastModifiedBy>
  <cp:revision>2</cp:revision>
  <dcterms:created xsi:type="dcterms:W3CDTF">2019-02-24T17:44:00Z</dcterms:created>
  <dcterms:modified xsi:type="dcterms:W3CDTF">2019-02-24T17:44:00Z</dcterms:modified>
</cp:coreProperties>
</file>