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ID"/>
        </w:rPr>
        <w:id w:val="-2018375495"/>
        <w:docPartObj>
          <w:docPartGallery w:val="Cover Pages"/>
          <w:docPartUnique/>
        </w:docPartObj>
      </w:sdtPr>
      <w:sdtEndPr>
        <w:rPr>
          <w:sz w:val="22"/>
          <w:lang w:val="en-GB"/>
        </w:rPr>
      </w:sdtEndPr>
      <w:sdtContent>
        <w:p w:rsidR="007A4D29" w:rsidRDefault="007A4D29">
          <w:pPr>
            <w:pStyle w:val="NoSpacing"/>
            <w:rPr>
              <w:sz w:val="2"/>
            </w:rPr>
          </w:pPr>
        </w:p>
        <w:p w:rsidR="007A4D29" w:rsidRDefault="007A4D29">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7A4D29" w:rsidRDefault="00FE1EE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International business communication challenges</w:t>
                                    </w:r>
                                  </w:p>
                                </w:sdtContent>
                              </w:sdt>
                              <w:p w:rsidR="007A4D29"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106FC">
                                      <w:rPr>
                                        <w:color w:val="4472C4" w:themeColor="accent1"/>
                                        <w:sz w:val="36"/>
                                        <w:szCs w:val="36"/>
                                      </w:rPr>
                                      <w:t>British Companies Cultures with Japanese Companies Cultures</w:t>
                                    </w:r>
                                  </w:sdtContent>
                                </w:sdt>
                                <w:r w:rsidR="007A4D29">
                                  <w:rPr>
                                    <w:noProof/>
                                  </w:rPr>
                                  <w:t xml:space="preserve"> </w:t>
                                </w:r>
                              </w:p>
                              <w:p w:rsidR="007A4D29" w:rsidRDefault="007A4D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7A4D29" w:rsidRDefault="00FE1EE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International business communication challenges</w:t>
                              </w:r>
                            </w:p>
                          </w:sdtContent>
                        </w:sdt>
                        <w:p w:rsidR="007A4D29"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106FC">
                                <w:rPr>
                                  <w:color w:val="4472C4" w:themeColor="accent1"/>
                                  <w:sz w:val="36"/>
                                  <w:szCs w:val="36"/>
                                </w:rPr>
                                <w:t>British Companies Cultures with Japanese Companies Cultures</w:t>
                              </w:r>
                            </w:sdtContent>
                          </w:sdt>
                          <w:r w:rsidR="007A4D29">
                            <w:rPr>
                              <w:noProof/>
                            </w:rPr>
                            <w:t xml:space="preserve"> </w:t>
                          </w:r>
                        </w:p>
                        <w:p w:rsidR="007A4D29" w:rsidRDefault="007A4D2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96257B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A4D29"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A4D29">
                                      <w:rPr>
                                        <w:color w:val="4472C4" w:themeColor="accent1"/>
                                        <w:sz w:val="36"/>
                                        <w:szCs w:val="36"/>
                                      </w:rPr>
                                      <w:t>Rayhan Priwo Bharata [2210354]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A4D29" w:rsidRDefault="007A4D29">
                                    <w:pPr>
                                      <w:pStyle w:val="NoSpacing"/>
                                      <w:jc w:val="right"/>
                                      <w:rPr>
                                        <w:color w:val="4472C4" w:themeColor="accent1"/>
                                        <w:sz w:val="36"/>
                                        <w:szCs w:val="36"/>
                                      </w:rPr>
                                    </w:pPr>
                                    <w:r>
                                      <w:rPr>
                                        <w:color w:val="4472C4" w:themeColor="accent1"/>
                                        <w:sz w:val="36"/>
                                        <w:szCs w:val="36"/>
                                      </w:rPr>
                                      <w:t>International Business Communication [BMBM6021]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rsidR="007A4D29"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A4D29">
                                <w:rPr>
                                  <w:color w:val="4472C4" w:themeColor="accent1"/>
                                  <w:sz w:val="36"/>
                                  <w:szCs w:val="36"/>
                                </w:rPr>
                                <w:t>Rayhan Priwo Bharata [2210354]</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A4D29" w:rsidRDefault="007A4D29">
                              <w:pPr>
                                <w:pStyle w:val="NoSpacing"/>
                                <w:jc w:val="right"/>
                                <w:rPr>
                                  <w:color w:val="4472C4" w:themeColor="accent1"/>
                                  <w:sz w:val="36"/>
                                  <w:szCs w:val="36"/>
                                </w:rPr>
                              </w:pPr>
                              <w:r>
                                <w:rPr>
                                  <w:color w:val="4472C4" w:themeColor="accent1"/>
                                  <w:sz w:val="36"/>
                                  <w:szCs w:val="36"/>
                                </w:rPr>
                                <w:t>International Business Communication [BMBM6021]</w:t>
                              </w:r>
                            </w:p>
                          </w:sdtContent>
                        </w:sdt>
                      </w:txbxContent>
                    </v:textbox>
                    <w10:wrap anchorx="page" anchory="margin"/>
                  </v:shape>
                </w:pict>
              </mc:Fallback>
            </mc:AlternateContent>
          </w:r>
        </w:p>
        <w:p w:rsidR="007A4D29" w:rsidRDefault="007A4D29">
          <w:r>
            <w:br w:type="page"/>
          </w:r>
        </w:p>
      </w:sdtContent>
    </w:sdt>
    <w:p w:rsidR="007A4D29" w:rsidRDefault="007A4D29" w:rsidP="007A4D29">
      <w:pPr>
        <w:pStyle w:val="ListParagraph"/>
        <w:numPr>
          <w:ilvl w:val="0"/>
          <w:numId w:val="1"/>
        </w:numPr>
        <w:spacing w:line="360" w:lineRule="auto"/>
        <w:jc w:val="both"/>
        <w:rPr>
          <w:rFonts w:ascii="Times New Roman" w:hAnsi="Times New Roman" w:cs="Times New Roman"/>
          <w:b/>
          <w:bCs/>
          <w:sz w:val="24"/>
          <w:szCs w:val="24"/>
        </w:rPr>
      </w:pPr>
      <w:r w:rsidRPr="007A4D29">
        <w:rPr>
          <w:rFonts w:ascii="Times New Roman" w:hAnsi="Times New Roman" w:cs="Times New Roman"/>
          <w:b/>
          <w:bCs/>
          <w:sz w:val="24"/>
          <w:szCs w:val="24"/>
        </w:rPr>
        <w:lastRenderedPageBreak/>
        <w:t>Introduction</w:t>
      </w:r>
    </w:p>
    <w:p w:rsidR="007A4D29" w:rsidRPr="007A4D29" w:rsidRDefault="00FE1EEF" w:rsidP="00044164">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The purpose of this essay is to analyse the different business communications challenges and situations that the British companies could potentially face while they are conducting business with the other country, in this example, the country would be </w:t>
      </w:r>
      <w:r w:rsidR="00DB5BD3">
        <w:rPr>
          <w:rFonts w:ascii="Times New Roman" w:hAnsi="Times New Roman" w:cs="Times New Roman"/>
          <w:sz w:val="24"/>
          <w:szCs w:val="24"/>
        </w:rPr>
        <w:t xml:space="preserve">Japan. </w:t>
      </w:r>
      <w:proofErr w:type="gramStart"/>
      <w:r w:rsidR="00DB5BD3">
        <w:rPr>
          <w:rFonts w:ascii="Times New Roman" w:hAnsi="Times New Roman" w:cs="Times New Roman"/>
          <w:sz w:val="24"/>
          <w:szCs w:val="24"/>
        </w:rPr>
        <w:t>Both of these</w:t>
      </w:r>
      <w:proofErr w:type="gramEnd"/>
      <w:r w:rsidR="00DB5BD3">
        <w:rPr>
          <w:rFonts w:ascii="Times New Roman" w:hAnsi="Times New Roman" w:cs="Times New Roman"/>
          <w:sz w:val="24"/>
          <w:szCs w:val="24"/>
        </w:rPr>
        <w:t xml:space="preserve"> countries are in a polar opposite difference on how they communicate within the business environment. This could be observed by looking at each of their respective </w:t>
      </w:r>
      <w:r w:rsidR="001616C0">
        <w:rPr>
          <w:rFonts w:ascii="Times New Roman" w:hAnsi="Times New Roman" w:cs="Times New Roman"/>
          <w:sz w:val="24"/>
          <w:szCs w:val="24"/>
        </w:rPr>
        <w:t>culture which is indeed different. Although the culture between the two are different, if the British companies poured their time and effort to understand the unique culture that Japanese people has within their business environment, the British companies should be able to conduct their business in Japan because of their understanding that they could gain and executed during the international business communication between the two.</w:t>
      </w:r>
      <w:r w:rsidR="007A4D29">
        <w:rPr>
          <w:rFonts w:ascii="Times New Roman" w:hAnsi="Times New Roman" w:cs="Times New Roman"/>
          <w:b/>
          <w:bCs/>
          <w:sz w:val="24"/>
          <w:szCs w:val="24"/>
        </w:rPr>
        <w:br w:type="page"/>
      </w:r>
    </w:p>
    <w:p w:rsidR="00FE1EEF" w:rsidRDefault="00145D2B" w:rsidP="00FE1EEF">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Discussions</w:t>
      </w:r>
    </w:p>
    <w:p w:rsidR="00FE1EEF" w:rsidRDefault="007A4D29" w:rsidP="00044164">
      <w:pPr>
        <w:pStyle w:val="ListParagraph"/>
        <w:numPr>
          <w:ilvl w:val="1"/>
          <w:numId w:val="1"/>
        </w:num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International Business Communication </w:t>
      </w:r>
      <w:r w:rsidR="00615539">
        <w:rPr>
          <w:rFonts w:ascii="Times New Roman" w:hAnsi="Times New Roman" w:cs="Times New Roman"/>
          <w:b/>
          <w:bCs/>
          <w:sz w:val="24"/>
          <w:szCs w:val="24"/>
        </w:rPr>
        <w:t>Situations</w:t>
      </w:r>
    </w:p>
    <w:p w:rsidR="00A9151F" w:rsidRDefault="003F731B" w:rsidP="00A9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essence, </w:t>
      </w:r>
      <w:r w:rsidRPr="003F731B">
        <w:rPr>
          <w:rFonts w:ascii="Times New Roman" w:hAnsi="Times New Roman" w:cs="Times New Roman"/>
          <w:sz w:val="24"/>
          <w:szCs w:val="24"/>
        </w:rPr>
        <w:t>(SIMON &amp; SIMON, 2022)</w:t>
      </w:r>
      <w:r>
        <w:rPr>
          <w:rFonts w:ascii="Times New Roman" w:hAnsi="Times New Roman" w:cs="Times New Roman"/>
          <w:sz w:val="24"/>
          <w:szCs w:val="24"/>
        </w:rPr>
        <w:t xml:space="preserve"> states that international business communication is very similar from the normal business communication, although the communication itself was done across and through different cultures. Because of the difference in cultures, the communication between the business partners could be further complicated with the use of technology, different business practices, and language barriers. In addition, </w:t>
      </w:r>
      <w:r w:rsidRPr="003F731B">
        <w:rPr>
          <w:rFonts w:ascii="Times New Roman" w:hAnsi="Times New Roman" w:cs="Times New Roman"/>
          <w:sz w:val="24"/>
          <w:szCs w:val="24"/>
        </w:rPr>
        <w:t>(Languagelink.ie, 2018)</w:t>
      </w:r>
      <w:r>
        <w:rPr>
          <w:rFonts w:ascii="Times New Roman" w:hAnsi="Times New Roman" w:cs="Times New Roman"/>
          <w:sz w:val="24"/>
          <w:szCs w:val="24"/>
        </w:rPr>
        <w:t xml:space="preserve"> adds that cultures would also give people with a unique way of understanding, whereby they could possibly interpret the world along with the individuals from a very different cultures that will ultimately interpret the world with the “same mindset” through a </w:t>
      </w:r>
      <w:r w:rsidR="00A9151F">
        <w:rPr>
          <w:rFonts w:ascii="Times New Roman" w:hAnsi="Times New Roman" w:cs="Times New Roman"/>
          <w:sz w:val="24"/>
          <w:szCs w:val="24"/>
        </w:rPr>
        <w:t>significantly different way</w:t>
      </w:r>
      <w:r>
        <w:rPr>
          <w:rFonts w:ascii="Times New Roman" w:hAnsi="Times New Roman" w:cs="Times New Roman"/>
          <w:sz w:val="24"/>
          <w:szCs w:val="24"/>
        </w:rPr>
        <w:t>.</w:t>
      </w:r>
      <w:r w:rsidR="00E31163">
        <w:rPr>
          <w:rFonts w:ascii="Times New Roman" w:hAnsi="Times New Roman" w:cs="Times New Roman"/>
          <w:sz w:val="24"/>
          <w:szCs w:val="24"/>
        </w:rPr>
        <w:t xml:space="preserve"> </w:t>
      </w:r>
    </w:p>
    <w:p w:rsidR="00A9151F" w:rsidRDefault="00044164" w:rsidP="00A9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because of the unique way of cultures that could define individuals on how they would communicate, there would certainly be some cultures that allow more spontaneity and flexibility than others </w:t>
      </w:r>
      <w:r w:rsidRPr="00044164">
        <w:rPr>
          <w:rFonts w:ascii="Times New Roman" w:hAnsi="Times New Roman" w:cs="Times New Roman"/>
          <w:sz w:val="24"/>
          <w:szCs w:val="24"/>
        </w:rPr>
        <w:t>(</w:t>
      </w:r>
      <w:proofErr w:type="spellStart"/>
      <w:r w:rsidRPr="00044164">
        <w:rPr>
          <w:rFonts w:ascii="Times New Roman" w:hAnsi="Times New Roman" w:cs="Times New Roman"/>
          <w:sz w:val="24"/>
          <w:szCs w:val="24"/>
        </w:rPr>
        <w:t>Novy</w:t>
      </w:r>
      <w:proofErr w:type="spellEnd"/>
      <w:r w:rsidRPr="00044164">
        <w:rPr>
          <w:rFonts w:ascii="Times New Roman" w:hAnsi="Times New Roman" w:cs="Times New Roman"/>
          <w:sz w:val="24"/>
          <w:szCs w:val="24"/>
        </w:rPr>
        <w:t xml:space="preserve"> and Yeboah, 2023)</w:t>
      </w:r>
      <w:r>
        <w:rPr>
          <w:rFonts w:ascii="Times New Roman" w:hAnsi="Times New Roman" w:cs="Times New Roman"/>
          <w:sz w:val="24"/>
          <w:szCs w:val="24"/>
        </w:rPr>
        <w:t>. This further adds more complex communication problem and challenges that each country could be facing whilst doing business with one another because of these unique differences. And because the cultures around the world are indeed exceptionally vary across the globe, by understanding the uniqueness in culture along with the importance of the international business communication is indeed very vital for the business environment</w:t>
      </w:r>
      <w:r w:rsidR="00E31163">
        <w:rPr>
          <w:rFonts w:ascii="Times New Roman" w:hAnsi="Times New Roman" w:cs="Times New Roman"/>
          <w:sz w:val="24"/>
          <w:szCs w:val="24"/>
        </w:rPr>
        <w:t>. As an example, a Japanese business person could possibly do not want to agree with the negotiations, but they will not explicitly state it that they are rejecting the proposal, because Japanese as a culture do not like to reject or saying no directly with the other person that they are dealing with</w:t>
      </w:r>
      <w:r w:rsidR="00E31163" w:rsidRPr="00E31163">
        <w:rPr>
          <w:color w:val="000000"/>
          <w:shd w:val="clear" w:color="auto" w:fill="FFFFFF"/>
        </w:rPr>
        <w:t xml:space="preserve"> </w:t>
      </w:r>
      <w:r w:rsidR="00E31163" w:rsidRPr="00E31163">
        <w:rPr>
          <w:rFonts w:ascii="Times New Roman" w:hAnsi="Times New Roman" w:cs="Times New Roman"/>
          <w:sz w:val="24"/>
          <w:szCs w:val="24"/>
        </w:rPr>
        <w:t>(</w:t>
      </w:r>
      <w:proofErr w:type="spellStart"/>
      <w:r w:rsidR="00E31163" w:rsidRPr="00E31163">
        <w:rPr>
          <w:rFonts w:ascii="Times New Roman" w:hAnsi="Times New Roman" w:cs="Times New Roman"/>
          <w:sz w:val="24"/>
          <w:szCs w:val="24"/>
        </w:rPr>
        <w:t>Mcrill</w:t>
      </w:r>
      <w:proofErr w:type="spellEnd"/>
      <w:r w:rsidR="00E31163" w:rsidRPr="00E31163">
        <w:rPr>
          <w:rFonts w:ascii="Times New Roman" w:hAnsi="Times New Roman" w:cs="Times New Roman"/>
          <w:sz w:val="24"/>
          <w:szCs w:val="24"/>
        </w:rPr>
        <w:t>, 2019)</w:t>
      </w:r>
      <w:r w:rsidR="00E31163">
        <w:rPr>
          <w:rFonts w:ascii="Times New Roman" w:hAnsi="Times New Roman" w:cs="Times New Roman"/>
          <w:sz w:val="24"/>
          <w:szCs w:val="24"/>
        </w:rPr>
        <w:t xml:space="preserve">. </w:t>
      </w:r>
    </w:p>
    <w:p w:rsidR="003F731B" w:rsidRPr="00525D6E" w:rsidRDefault="00E31163" w:rsidP="00A9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Where in business context, the culture itself relates to the behaviour that is common and widely considered as acceptable professionally in a country and it may not be the same case as other country because of their cultural difference respectively </w:t>
      </w:r>
      <w:r w:rsidRPr="00E31163">
        <w:rPr>
          <w:rFonts w:ascii="Times New Roman" w:hAnsi="Times New Roman" w:cs="Times New Roman"/>
          <w:sz w:val="24"/>
          <w:szCs w:val="24"/>
        </w:rPr>
        <w:t>(</w:t>
      </w:r>
      <w:proofErr w:type="spellStart"/>
      <w:r w:rsidRPr="00E31163">
        <w:rPr>
          <w:rFonts w:ascii="Times New Roman" w:hAnsi="Times New Roman" w:cs="Times New Roman"/>
          <w:sz w:val="24"/>
          <w:szCs w:val="24"/>
        </w:rPr>
        <w:t>Twose</w:t>
      </w:r>
      <w:proofErr w:type="spellEnd"/>
      <w:r w:rsidRPr="00E31163">
        <w:rPr>
          <w:rFonts w:ascii="Times New Roman" w:hAnsi="Times New Roman" w:cs="Times New Roman"/>
          <w:sz w:val="24"/>
          <w:szCs w:val="24"/>
        </w:rPr>
        <w:t>, 2019)</w:t>
      </w:r>
      <w:r>
        <w:rPr>
          <w:rFonts w:ascii="Times New Roman" w:hAnsi="Times New Roman" w:cs="Times New Roman"/>
          <w:sz w:val="24"/>
          <w:szCs w:val="24"/>
        </w:rPr>
        <w:t xml:space="preserve">. Therefore, by identifying how the cultures could potentially affect the international business communication, it would be heavily beneficial and should be understood </w:t>
      </w:r>
      <w:r w:rsidR="00A9151F">
        <w:rPr>
          <w:rFonts w:ascii="Times New Roman" w:hAnsi="Times New Roman" w:cs="Times New Roman"/>
          <w:sz w:val="24"/>
          <w:szCs w:val="24"/>
        </w:rPr>
        <w:t>for</w:t>
      </w:r>
      <w:r>
        <w:rPr>
          <w:rFonts w:ascii="Times New Roman" w:hAnsi="Times New Roman" w:cs="Times New Roman"/>
          <w:sz w:val="24"/>
          <w:szCs w:val="24"/>
        </w:rPr>
        <w:t xml:space="preserve"> businesses to avoid any misunderstandings between their partners and so that they can thrive within the new and unfamiliar area or country that they are trying to enter and doing their business within.</w:t>
      </w:r>
    </w:p>
    <w:p w:rsidR="00615539" w:rsidRPr="00615539" w:rsidRDefault="00B71077" w:rsidP="00615539">
      <w:pPr>
        <w:pStyle w:val="ListParagraph"/>
        <w:numPr>
          <w:ilvl w:val="1"/>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UK’s </w:t>
      </w:r>
      <w:r w:rsidR="00525D6E">
        <w:rPr>
          <w:rFonts w:ascii="Times New Roman" w:hAnsi="Times New Roman" w:cs="Times New Roman"/>
          <w:b/>
          <w:bCs/>
          <w:sz w:val="24"/>
          <w:szCs w:val="24"/>
        </w:rPr>
        <w:t xml:space="preserve">Business Communication </w:t>
      </w:r>
      <w:r w:rsidR="00615539">
        <w:rPr>
          <w:rFonts w:ascii="Times New Roman" w:hAnsi="Times New Roman" w:cs="Times New Roman"/>
          <w:b/>
          <w:bCs/>
          <w:sz w:val="24"/>
          <w:szCs w:val="24"/>
        </w:rPr>
        <w:t>Situations</w:t>
      </w:r>
    </w:p>
    <w:p w:rsidR="00615539" w:rsidRDefault="00DB5BD3" w:rsidP="00DD1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United Kingdom or UK has their very own culture and ideology, like the rest of the world. </w:t>
      </w:r>
      <w:r w:rsidR="004D6379">
        <w:rPr>
          <w:rFonts w:ascii="Times New Roman" w:hAnsi="Times New Roman" w:cs="Times New Roman"/>
          <w:sz w:val="24"/>
          <w:szCs w:val="24"/>
        </w:rPr>
        <w:t xml:space="preserve">And in the business communication, as </w:t>
      </w:r>
      <w:r w:rsidR="004D6379" w:rsidRPr="004D6379">
        <w:rPr>
          <w:rFonts w:ascii="Times New Roman" w:hAnsi="Times New Roman" w:cs="Times New Roman"/>
          <w:sz w:val="24"/>
          <w:szCs w:val="24"/>
        </w:rPr>
        <w:t>(Worldbusinessculture.com, 2023)</w:t>
      </w:r>
      <w:r w:rsidR="004D6379">
        <w:rPr>
          <w:rFonts w:ascii="Times New Roman" w:hAnsi="Times New Roman" w:cs="Times New Roman"/>
          <w:sz w:val="24"/>
          <w:szCs w:val="24"/>
        </w:rPr>
        <w:t xml:space="preserve"> mentioned that the British are known for being non-confrontational in any business situations whatsoever, </w:t>
      </w:r>
      <w:r w:rsidR="004D6379">
        <w:rPr>
          <w:rFonts w:ascii="Times New Roman" w:hAnsi="Times New Roman" w:cs="Times New Roman"/>
          <w:sz w:val="24"/>
          <w:szCs w:val="24"/>
        </w:rPr>
        <w:lastRenderedPageBreak/>
        <w:t xml:space="preserve">whereby the British see the open confrontation with directness along with fear because that bluntness would possibly offend the other person. And ultimately, the British was often than not, was seen as evasive in business meeting situations </w:t>
      </w:r>
      <w:proofErr w:type="gramStart"/>
      <w:r w:rsidR="004D6379">
        <w:rPr>
          <w:rFonts w:ascii="Times New Roman" w:hAnsi="Times New Roman" w:cs="Times New Roman"/>
          <w:sz w:val="24"/>
          <w:szCs w:val="24"/>
        </w:rPr>
        <w:t>when in actuality, they</w:t>
      </w:r>
      <w:proofErr w:type="gramEnd"/>
      <w:r w:rsidR="004D6379">
        <w:rPr>
          <w:rFonts w:ascii="Times New Roman" w:hAnsi="Times New Roman" w:cs="Times New Roman"/>
          <w:sz w:val="24"/>
          <w:szCs w:val="24"/>
        </w:rPr>
        <w:t xml:space="preserve"> really are only searching of a way to say something negative that can be perceived in a positive manner </w:t>
      </w:r>
      <w:r w:rsidR="004D6379" w:rsidRPr="004D6379">
        <w:rPr>
          <w:rFonts w:ascii="Times New Roman" w:hAnsi="Times New Roman" w:cs="Times New Roman"/>
          <w:sz w:val="24"/>
          <w:szCs w:val="24"/>
        </w:rPr>
        <w:t>(Worldbusinessculture.com, 2023)</w:t>
      </w:r>
      <w:r w:rsidR="004D6379">
        <w:rPr>
          <w:rFonts w:ascii="Times New Roman" w:hAnsi="Times New Roman" w:cs="Times New Roman"/>
          <w:sz w:val="24"/>
          <w:szCs w:val="24"/>
        </w:rPr>
        <w:t>.</w:t>
      </w:r>
    </w:p>
    <w:p w:rsidR="00427592" w:rsidRDefault="00096AE4" w:rsidP="00DD1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British are also known as their use of mix indirect and direct communication, and according to </w:t>
      </w:r>
      <w:r w:rsidRPr="00096AE4">
        <w:rPr>
          <w:rFonts w:ascii="Times New Roman" w:hAnsi="Times New Roman" w:cs="Times New Roman"/>
          <w:sz w:val="24"/>
          <w:szCs w:val="24"/>
        </w:rPr>
        <w:t>(Culture Vulture, 2021)</w:t>
      </w:r>
      <w:r>
        <w:rPr>
          <w:rFonts w:ascii="Times New Roman" w:hAnsi="Times New Roman" w:cs="Times New Roman"/>
          <w:sz w:val="24"/>
          <w:szCs w:val="24"/>
        </w:rPr>
        <w:t xml:space="preserve">, the direct communication cultures, people </w:t>
      </w:r>
      <w:proofErr w:type="gramStart"/>
      <w:r>
        <w:rPr>
          <w:rFonts w:ascii="Times New Roman" w:hAnsi="Times New Roman" w:cs="Times New Roman"/>
          <w:sz w:val="24"/>
          <w:szCs w:val="24"/>
        </w:rPr>
        <w:t>more often than not</w:t>
      </w:r>
      <w:proofErr w:type="gramEnd"/>
      <w:r>
        <w:rPr>
          <w:rFonts w:ascii="Times New Roman" w:hAnsi="Times New Roman" w:cs="Times New Roman"/>
          <w:sz w:val="24"/>
          <w:szCs w:val="24"/>
        </w:rPr>
        <w:t xml:space="preserve">, usually communicate what they think. As a result, they usually emphasize more on transparency rather than feelings and relationships. One notable example would be the U.S. where they are one of the most bizarre examples of the direct communication and it is vice versa for the indirect communication cultures. Hence, the British, </w:t>
      </w:r>
      <w:r w:rsidRPr="00096AE4">
        <w:rPr>
          <w:rFonts w:ascii="Times New Roman" w:hAnsi="Times New Roman" w:cs="Times New Roman"/>
          <w:sz w:val="24"/>
          <w:szCs w:val="24"/>
        </w:rPr>
        <w:t>(Culture Vulture, 2021)</w:t>
      </w:r>
      <w:r>
        <w:rPr>
          <w:rFonts w:ascii="Times New Roman" w:hAnsi="Times New Roman" w:cs="Times New Roman"/>
          <w:sz w:val="24"/>
          <w:szCs w:val="24"/>
        </w:rPr>
        <w:t xml:space="preserve"> said, that they utilize a mix of both, usually they are more likely to be direct when they are communicating information to other people that most likely would not offend anyone, whereby they will be indirect whenever they try communicating with someone that may upset someone regarding the contents that they are trying to deliver.</w:t>
      </w:r>
      <w:r w:rsidR="00427592">
        <w:rPr>
          <w:rFonts w:ascii="Times New Roman" w:hAnsi="Times New Roman" w:cs="Times New Roman"/>
          <w:sz w:val="24"/>
          <w:szCs w:val="24"/>
        </w:rPr>
        <w:t xml:space="preserve"> In addition, </w:t>
      </w:r>
      <w:r w:rsidR="00427592" w:rsidRPr="00427592">
        <w:rPr>
          <w:rFonts w:ascii="Times New Roman" w:hAnsi="Times New Roman" w:cs="Times New Roman"/>
          <w:sz w:val="24"/>
          <w:szCs w:val="24"/>
        </w:rPr>
        <w:t>(Cultural Atlas, 2016)</w:t>
      </w:r>
      <w:r w:rsidR="00427592">
        <w:rPr>
          <w:rFonts w:ascii="Times New Roman" w:hAnsi="Times New Roman" w:cs="Times New Roman"/>
          <w:sz w:val="24"/>
          <w:szCs w:val="24"/>
        </w:rPr>
        <w:t xml:space="preserve"> adds that most British people tend to communicate indirectly, because the interest of avoiding or creating conflict and in addition to be polite during any communication with the other people is </w:t>
      </w:r>
      <w:proofErr w:type="gramStart"/>
      <w:r w:rsidR="00427592">
        <w:rPr>
          <w:rFonts w:ascii="Times New Roman" w:hAnsi="Times New Roman" w:cs="Times New Roman"/>
          <w:sz w:val="24"/>
          <w:szCs w:val="24"/>
        </w:rPr>
        <w:t>really high</w:t>
      </w:r>
      <w:proofErr w:type="gramEnd"/>
      <w:r w:rsidR="00427592">
        <w:rPr>
          <w:rFonts w:ascii="Times New Roman" w:hAnsi="Times New Roman" w:cs="Times New Roman"/>
          <w:sz w:val="24"/>
          <w:szCs w:val="24"/>
        </w:rPr>
        <w:t xml:space="preserve"> for British people.</w:t>
      </w:r>
    </w:p>
    <w:p w:rsidR="00427592" w:rsidRDefault="00427592" w:rsidP="00DD1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UK soil, any agreement would normally not be complete and final until the written contract has been formally witnessed during the signing says </w:t>
      </w:r>
      <w:r w:rsidRPr="00427592">
        <w:rPr>
          <w:rFonts w:ascii="Times New Roman" w:hAnsi="Times New Roman" w:cs="Times New Roman"/>
          <w:sz w:val="24"/>
          <w:szCs w:val="24"/>
        </w:rPr>
        <w:t>(Business Culture, 2013)</w:t>
      </w:r>
      <w:r>
        <w:rPr>
          <w:rFonts w:ascii="Times New Roman" w:hAnsi="Times New Roman" w:cs="Times New Roman"/>
          <w:sz w:val="24"/>
          <w:szCs w:val="24"/>
        </w:rPr>
        <w:t xml:space="preserve">. Therefore, it is thought to be crucial to make sure that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conditions and the terms within the contract are indeed included within the formal contract document. Furthermore, </w:t>
      </w:r>
      <w:r w:rsidRPr="00427592">
        <w:rPr>
          <w:rFonts w:ascii="Times New Roman" w:hAnsi="Times New Roman" w:cs="Times New Roman"/>
          <w:sz w:val="24"/>
          <w:szCs w:val="24"/>
        </w:rPr>
        <w:t>(Business Culture, 2013)</w:t>
      </w:r>
      <w:r>
        <w:rPr>
          <w:rFonts w:ascii="Times New Roman" w:hAnsi="Times New Roman" w:cs="Times New Roman"/>
          <w:sz w:val="24"/>
          <w:szCs w:val="24"/>
        </w:rPr>
        <w:t xml:space="preserve"> adds that within the British business, the hierarchies are almost non-</w:t>
      </w:r>
      <w:proofErr w:type="spellStart"/>
      <w:r>
        <w:rPr>
          <w:rFonts w:ascii="Times New Roman" w:hAnsi="Times New Roman" w:cs="Times New Roman"/>
          <w:sz w:val="24"/>
          <w:szCs w:val="24"/>
        </w:rPr>
        <w:t>existant</w:t>
      </w:r>
      <w:proofErr w:type="spellEnd"/>
      <w:r>
        <w:rPr>
          <w:rFonts w:ascii="Times New Roman" w:hAnsi="Times New Roman" w:cs="Times New Roman"/>
          <w:sz w:val="24"/>
          <w:szCs w:val="24"/>
        </w:rPr>
        <w:t xml:space="preserve"> since the business units usually have delegated autonomy, whereby it may </w:t>
      </w:r>
      <w:proofErr w:type="gramStart"/>
      <w:r>
        <w:rPr>
          <w:rFonts w:ascii="Times New Roman" w:hAnsi="Times New Roman" w:cs="Times New Roman"/>
          <w:sz w:val="24"/>
          <w:szCs w:val="24"/>
        </w:rPr>
        <w:t>increases</w:t>
      </w:r>
      <w:proofErr w:type="gramEnd"/>
      <w:r>
        <w:rPr>
          <w:rFonts w:ascii="Times New Roman" w:hAnsi="Times New Roman" w:cs="Times New Roman"/>
          <w:sz w:val="24"/>
          <w:szCs w:val="24"/>
        </w:rPr>
        <w:t xml:space="preserve"> the means and overlapping loosely explanation of responsibilities in addition with fewer distinctions between departments and roles. Furthermore, </w:t>
      </w:r>
      <w:r w:rsidR="00E61913">
        <w:rPr>
          <w:rFonts w:ascii="Times New Roman" w:hAnsi="Times New Roman" w:cs="Times New Roman"/>
          <w:sz w:val="24"/>
          <w:szCs w:val="24"/>
        </w:rPr>
        <w:t xml:space="preserve">professional status and rank within the UK is usually based on their respective individual’s expertise and achievements in their respective fields, because their backgrounds and academic titles are not that important within the business says </w:t>
      </w:r>
      <w:r w:rsidR="00E61913" w:rsidRPr="00E61913">
        <w:rPr>
          <w:rFonts w:ascii="Times New Roman" w:hAnsi="Times New Roman" w:cs="Times New Roman"/>
          <w:sz w:val="24"/>
          <w:szCs w:val="24"/>
        </w:rPr>
        <w:t>(Business Culture, 2013)</w:t>
      </w:r>
    </w:p>
    <w:p w:rsidR="00E61913" w:rsidRPr="00615539" w:rsidRDefault="00C53E3D" w:rsidP="00DD1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 in a business, the British people would naturally value planning and punctuality highly says </w:t>
      </w:r>
      <w:r w:rsidRPr="00C53E3D">
        <w:rPr>
          <w:rFonts w:ascii="Times New Roman" w:hAnsi="Times New Roman" w:cs="Times New Roman"/>
          <w:sz w:val="24"/>
          <w:szCs w:val="24"/>
        </w:rPr>
        <w:t>(Aetnainternational.com, 2023)</w:t>
      </w:r>
      <w:r>
        <w:rPr>
          <w:rFonts w:ascii="Times New Roman" w:hAnsi="Times New Roman" w:cs="Times New Roman"/>
          <w:sz w:val="24"/>
          <w:szCs w:val="24"/>
        </w:rPr>
        <w:t xml:space="preserve">. Any meetings would generally </w:t>
      </w:r>
      <w:r w:rsidR="00DD1E0D">
        <w:rPr>
          <w:rFonts w:ascii="Times New Roman" w:hAnsi="Times New Roman" w:cs="Times New Roman"/>
          <w:sz w:val="24"/>
          <w:szCs w:val="24"/>
        </w:rPr>
        <w:t>schedule</w:t>
      </w:r>
      <w:r>
        <w:rPr>
          <w:rFonts w:ascii="Times New Roman" w:hAnsi="Times New Roman" w:cs="Times New Roman"/>
          <w:sz w:val="24"/>
          <w:szCs w:val="24"/>
        </w:rPr>
        <w:t xml:space="preserve"> with lots of notices and in turn, it was expected that the participants of the meeting would be on time. If </w:t>
      </w:r>
      <w:r>
        <w:rPr>
          <w:rFonts w:ascii="Times New Roman" w:hAnsi="Times New Roman" w:cs="Times New Roman"/>
          <w:sz w:val="24"/>
          <w:szCs w:val="24"/>
        </w:rPr>
        <w:lastRenderedPageBreak/>
        <w:t xml:space="preserve">somehow there would be a delay to participate in the meeting, it is also </w:t>
      </w:r>
      <w:r w:rsidR="00DD1E0D">
        <w:rPr>
          <w:rFonts w:ascii="Times New Roman" w:hAnsi="Times New Roman" w:cs="Times New Roman"/>
          <w:sz w:val="24"/>
          <w:szCs w:val="24"/>
        </w:rPr>
        <w:t xml:space="preserve">considered polite to message or call to let someone know that they would not be able to attend the meeting as scheduled. Furthermore, exchanging small talk before the meeting begins also considered as a polite thing to do, and British people usually are on the first name basis with the people that they are doing business with and it is very uncommon for people to address or exchange names with themselves and other people using their full formal title </w:t>
      </w:r>
      <w:r w:rsidR="00DD1E0D" w:rsidRPr="00DD1E0D">
        <w:rPr>
          <w:rFonts w:ascii="Times New Roman" w:hAnsi="Times New Roman" w:cs="Times New Roman"/>
          <w:sz w:val="24"/>
          <w:szCs w:val="24"/>
        </w:rPr>
        <w:t>(Aetnainternational.com, 2023)</w:t>
      </w:r>
      <w:r w:rsidR="00DD1E0D">
        <w:rPr>
          <w:rFonts w:ascii="Times New Roman" w:hAnsi="Times New Roman" w:cs="Times New Roman"/>
          <w:sz w:val="24"/>
          <w:szCs w:val="24"/>
        </w:rPr>
        <w:t>.</w:t>
      </w:r>
    </w:p>
    <w:p w:rsidR="00652794" w:rsidRPr="00652794" w:rsidRDefault="00615539" w:rsidP="00652794">
      <w:pPr>
        <w:pStyle w:val="ListParagraph"/>
        <w:numPr>
          <w:ilvl w:val="1"/>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Japan’s Business Communication Situations </w:t>
      </w:r>
    </w:p>
    <w:p w:rsidR="00652794" w:rsidRDefault="00DC0165" w:rsidP="00137BEE">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communication style of Japan has been known as they are heavily rely on their non-verbal cues and its own context of what they would like to express</w:t>
      </w:r>
      <w:r w:rsidR="00FF0DA8">
        <w:rPr>
          <w:rFonts w:ascii="Times New Roman" w:hAnsi="Times New Roman" w:cs="Times New Roman"/>
          <w:sz w:val="24"/>
          <w:szCs w:val="24"/>
        </w:rPr>
        <w:t xml:space="preserve"> than the literal word of meaning that represents the context that they want to deliver according to </w:t>
      </w:r>
      <w:r w:rsidR="00FF0DA8" w:rsidRPr="00FF0DA8">
        <w:rPr>
          <w:rFonts w:ascii="Times New Roman" w:hAnsi="Times New Roman" w:cs="Times New Roman"/>
          <w:sz w:val="24"/>
          <w:szCs w:val="24"/>
        </w:rPr>
        <w:t>(Friedman, 2014)</w:t>
      </w:r>
      <w:r w:rsidR="00FF0DA8">
        <w:rPr>
          <w:rFonts w:ascii="Times New Roman" w:hAnsi="Times New Roman" w:cs="Times New Roman"/>
          <w:sz w:val="24"/>
          <w:szCs w:val="24"/>
        </w:rPr>
        <w:t xml:space="preserve">. </w:t>
      </w:r>
      <w:r w:rsidR="001616C0">
        <w:rPr>
          <w:rFonts w:ascii="Times New Roman" w:hAnsi="Times New Roman" w:cs="Times New Roman"/>
          <w:sz w:val="24"/>
          <w:szCs w:val="24"/>
        </w:rPr>
        <w:t xml:space="preserve">In addition, he adds that the most effective communication that foreigners could utilized is </w:t>
      </w:r>
      <w:proofErr w:type="gramStart"/>
      <w:r w:rsidR="001616C0">
        <w:rPr>
          <w:rFonts w:ascii="Times New Roman" w:hAnsi="Times New Roman" w:cs="Times New Roman"/>
          <w:sz w:val="24"/>
          <w:szCs w:val="24"/>
        </w:rPr>
        <w:t>more often than not</w:t>
      </w:r>
      <w:proofErr w:type="gramEnd"/>
      <w:r w:rsidR="001616C0">
        <w:rPr>
          <w:rFonts w:ascii="Times New Roman" w:hAnsi="Times New Roman" w:cs="Times New Roman"/>
          <w:sz w:val="24"/>
          <w:szCs w:val="24"/>
        </w:rPr>
        <w:t xml:space="preserve">, utilizing the indirect communication. </w:t>
      </w:r>
      <w:proofErr w:type="spellStart"/>
      <w:r w:rsidR="001616C0">
        <w:rPr>
          <w:rFonts w:ascii="Times New Roman" w:hAnsi="Times New Roman" w:cs="Times New Roman"/>
          <w:sz w:val="24"/>
          <w:szCs w:val="24"/>
        </w:rPr>
        <w:t>Non verbal</w:t>
      </w:r>
      <w:proofErr w:type="spellEnd"/>
      <w:r w:rsidR="001616C0">
        <w:rPr>
          <w:rFonts w:ascii="Times New Roman" w:hAnsi="Times New Roman" w:cs="Times New Roman"/>
          <w:sz w:val="24"/>
          <w:szCs w:val="24"/>
        </w:rPr>
        <w:t xml:space="preserve"> actions, gestures, and nuances are often being used by the Japanese to express their thoughts on what needs to be said.</w:t>
      </w:r>
    </w:p>
    <w:p w:rsidR="001616C0" w:rsidRDefault="001616C0" w:rsidP="00137B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notable </w:t>
      </w:r>
      <w:proofErr w:type="gramStart"/>
      <w:r>
        <w:rPr>
          <w:rFonts w:ascii="Times New Roman" w:hAnsi="Times New Roman" w:cs="Times New Roman"/>
          <w:sz w:val="24"/>
          <w:szCs w:val="24"/>
        </w:rPr>
        <w:t>thing</w:t>
      </w:r>
      <w:proofErr w:type="gramEnd"/>
      <w:r>
        <w:rPr>
          <w:rFonts w:ascii="Times New Roman" w:hAnsi="Times New Roman" w:cs="Times New Roman"/>
          <w:sz w:val="24"/>
          <w:szCs w:val="24"/>
        </w:rPr>
        <w:t xml:space="preserve"> that the Japanese prefer much more is that they rather have verbal agreements instead of the written ones and they do not like to be pressured to sign the documents. Furthermore, the decisions were made if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people within the group agrees, this means that the Japanese culture does not entrust an important decision into one person, instead, they would prefer to discuss it within their group</w:t>
      </w:r>
      <w:r w:rsidR="0085612C">
        <w:rPr>
          <w:rFonts w:ascii="Times New Roman" w:hAnsi="Times New Roman" w:cs="Times New Roman"/>
          <w:sz w:val="24"/>
          <w:szCs w:val="24"/>
        </w:rPr>
        <w:t>. If somehow a single person within the group does not agree with the negotiation within the contracts or agreements, the proposed business would be rejected. Also, in the old days, Japanese was using an old concept of which that they called “unhurried” negotiation process. This process has become a deep culture that roots back to the early days of business within Japan. Although, the strong contemporary business competition that has been going on quite a while within Asia has changed that façade, and the culture that the Japanese usually implement into their business, that is “unhurried” negotiation process, was no longer applicable, instead now the Japanese prefer to make the decisions efficiently and swiftly.</w:t>
      </w:r>
      <w:r w:rsidR="0085612C" w:rsidRPr="0085612C">
        <w:rPr>
          <w:color w:val="000000"/>
          <w:shd w:val="clear" w:color="auto" w:fill="FFFFFF"/>
        </w:rPr>
        <w:t xml:space="preserve"> </w:t>
      </w:r>
      <w:r w:rsidR="0085612C" w:rsidRPr="0085612C">
        <w:rPr>
          <w:rFonts w:ascii="Times New Roman" w:hAnsi="Times New Roman" w:cs="Times New Roman"/>
          <w:sz w:val="24"/>
          <w:szCs w:val="24"/>
        </w:rPr>
        <w:t>(</w:t>
      </w:r>
      <w:proofErr w:type="gramStart"/>
      <w:r w:rsidR="0085612C" w:rsidRPr="0085612C">
        <w:rPr>
          <w:rFonts w:ascii="Times New Roman" w:hAnsi="Times New Roman" w:cs="Times New Roman"/>
          <w:sz w:val="24"/>
          <w:szCs w:val="24"/>
        </w:rPr>
        <w:t>Today</w:t>
      </w:r>
      <w:proofErr w:type="gramEnd"/>
      <w:r w:rsidR="0085612C" w:rsidRPr="0085612C">
        <w:rPr>
          <w:rFonts w:ascii="Times New Roman" w:hAnsi="Times New Roman" w:cs="Times New Roman"/>
          <w:sz w:val="24"/>
          <w:szCs w:val="24"/>
        </w:rPr>
        <w:t xml:space="preserve"> Translations, 2019)</w:t>
      </w:r>
    </w:p>
    <w:p w:rsidR="0085612C" w:rsidRPr="00652794" w:rsidRDefault="0085612C" w:rsidP="00137BE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thing that the Japanese </w:t>
      </w:r>
      <w:r w:rsidR="00137BEE">
        <w:rPr>
          <w:rFonts w:ascii="Times New Roman" w:hAnsi="Times New Roman" w:cs="Times New Roman"/>
          <w:sz w:val="24"/>
          <w:szCs w:val="24"/>
        </w:rPr>
        <w:t xml:space="preserve">prefer during business communication is small talk. It is a very crucial step within business communication, because as the Japanese seen small talk is a way to get to know each other and create trusts between the business partner. Or we can argue that small talk is </w:t>
      </w:r>
      <w:proofErr w:type="gramStart"/>
      <w:r w:rsidR="00137BEE">
        <w:rPr>
          <w:rFonts w:ascii="Times New Roman" w:hAnsi="Times New Roman" w:cs="Times New Roman"/>
          <w:sz w:val="24"/>
          <w:szCs w:val="24"/>
        </w:rPr>
        <w:t>some sort of an</w:t>
      </w:r>
      <w:proofErr w:type="gramEnd"/>
      <w:r w:rsidR="00137BEE">
        <w:rPr>
          <w:rFonts w:ascii="Times New Roman" w:hAnsi="Times New Roman" w:cs="Times New Roman"/>
          <w:sz w:val="24"/>
          <w:szCs w:val="24"/>
        </w:rPr>
        <w:t xml:space="preserve"> ice breaker before they get to the main topic of important business negotiation.</w:t>
      </w:r>
      <w:r w:rsidR="00137BEE" w:rsidRPr="00137BEE">
        <w:rPr>
          <w:color w:val="000000"/>
          <w:shd w:val="clear" w:color="auto" w:fill="FFFFFF"/>
        </w:rPr>
        <w:t xml:space="preserve"> </w:t>
      </w:r>
      <w:r w:rsidR="00137BEE" w:rsidRPr="00137BEE">
        <w:rPr>
          <w:rFonts w:ascii="Times New Roman" w:hAnsi="Times New Roman" w:cs="Times New Roman"/>
          <w:sz w:val="24"/>
          <w:szCs w:val="24"/>
        </w:rPr>
        <w:t>(Team, 2019)</w:t>
      </w:r>
    </w:p>
    <w:p w:rsidR="00652794" w:rsidRPr="00652794" w:rsidRDefault="00652794" w:rsidP="00652794">
      <w:pPr>
        <w:pStyle w:val="ListParagraph"/>
        <w:numPr>
          <w:ilvl w:val="1"/>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Challenges that </w:t>
      </w:r>
      <w:r w:rsidR="00B26339">
        <w:rPr>
          <w:rFonts w:ascii="Times New Roman" w:hAnsi="Times New Roman" w:cs="Times New Roman"/>
          <w:b/>
          <w:bCs/>
          <w:sz w:val="24"/>
          <w:szCs w:val="24"/>
        </w:rPr>
        <w:t>British businesses may face whilst encountering Japanese Culture</w:t>
      </w:r>
    </w:p>
    <w:p w:rsidR="00652794" w:rsidRPr="00A125D6" w:rsidRDefault="00B26339" w:rsidP="00A125D6">
      <w:pPr>
        <w:spacing w:line="360" w:lineRule="auto"/>
        <w:jc w:val="both"/>
        <w:rPr>
          <w:rFonts w:ascii="Times New Roman" w:hAnsi="Times New Roman" w:cs="Times New Roman"/>
          <w:sz w:val="24"/>
          <w:szCs w:val="24"/>
        </w:rPr>
      </w:pPr>
      <w:r w:rsidRPr="00A125D6">
        <w:rPr>
          <w:rFonts w:ascii="Times New Roman" w:hAnsi="Times New Roman" w:cs="Times New Roman"/>
          <w:sz w:val="24"/>
          <w:szCs w:val="24"/>
        </w:rPr>
        <w:t>It is a fact that the economy of Japan is at the third ranking globally if observed and ranked by their GDP or gross domestic product</w:t>
      </w:r>
      <w:r w:rsidR="008E43F6" w:rsidRPr="00A125D6">
        <w:rPr>
          <w:rFonts w:ascii="Times New Roman" w:hAnsi="Times New Roman" w:cs="Times New Roman"/>
          <w:sz w:val="24"/>
          <w:szCs w:val="24"/>
        </w:rPr>
        <w:t>, on the other hand, their ease of doing businesses with other entities would be at the 114</w:t>
      </w:r>
      <w:r w:rsidR="008E43F6" w:rsidRPr="00A125D6">
        <w:rPr>
          <w:rFonts w:ascii="Times New Roman" w:hAnsi="Times New Roman" w:cs="Times New Roman"/>
          <w:sz w:val="24"/>
          <w:szCs w:val="24"/>
          <w:vertAlign w:val="superscript"/>
        </w:rPr>
        <w:t>th</w:t>
      </w:r>
      <w:r w:rsidR="008E43F6" w:rsidRPr="00A125D6">
        <w:rPr>
          <w:rFonts w:ascii="Times New Roman" w:hAnsi="Times New Roman" w:cs="Times New Roman"/>
          <w:sz w:val="24"/>
          <w:szCs w:val="24"/>
        </w:rPr>
        <w:t xml:space="preserve"> across the globe. In addition to that, Japan is one of the </w:t>
      </w:r>
      <w:r w:rsidR="00FF3E43" w:rsidRPr="00A125D6">
        <w:rPr>
          <w:rFonts w:ascii="Times New Roman" w:hAnsi="Times New Roman" w:cs="Times New Roman"/>
          <w:sz w:val="24"/>
          <w:szCs w:val="24"/>
        </w:rPr>
        <w:t>leaders</w:t>
      </w:r>
      <w:r w:rsidR="008E43F6" w:rsidRPr="00A125D6">
        <w:rPr>
          <w:rFonts w:ascii="Times New Roman" w:hAnsi="Times New Roman" w:cs="Times New Roman"/>
          <w:sz w:val="24"/>
          <w:szCs w:val="24"/>
        </w:rPr>
        <w:t xml:space="preserve"> of innovation, which in turn, businesses and living environment are very much attractive from everyone’s perspective. However, despite everything that has been mentioned, a huge number of cultural factors could potentially make Japan one of the most difficult countries to get inside in and conducting business within.</w:t>
      </w:r>
      <w:r w:rsidR="008E43F6" w:rsidRPr="00A125D6">
        <w:rPr>
          <w:rFonts w:ascii="Times New Roman" w:hAnsi="Times New Roman" w:cs="Times New Roman"/>
          <w:color w:val="000000"/>
          <w:sz w:val="24"/>
          <w:szCs w:val="24"/>
          <w:shd w:val="clear" w:color="auto" w:fill="FFFFFF"/>
        </w:rPr>
        <w:t xml:space="preserve"> </w:t>
      </w:r>
      <w:r w:rsidR="008E43F6" w:rsidRPr="00A125D6">
        <w:rPr>
          <w:rFonts w:ascii="Times New Roman" w:hAnsi="Times New Roman" w:cs="Times New Roman"/>
          <w:sz w:val="24"/>
          <w:szCs w:val="24"/>
        </w:rPr>
        <w:t>(Tmf-group.com, 2022)</w:t>
      </w:r>
    </w:p>
    <w:p w:rsidR="00525D6E" w:rsidRPr="00A125D6" w:rsidRDefault="00FF3E43" w:rsidP="00A125D6">
      <w:pPr>
        <w:spacing w:line="360" w:lineRule="auto"/>
        <w:jc w:val="both"/>
        <w:rPr>
          <w:rFonts w:ascii="Times New Roman" w:hAnsi="Times New Roman" w:cs="Times New Roman"/>
          <w:color w:val="000000"/>
          <w:sz w:val="24"/>
          <w:szCs w:val="24"/>
          <w:shd w:val="clear" w:color="auto" w:fill="FFFFFF"/>
        </w:rPr>
      </w:pPr>
      <w:r w:rsidRPr="00A125D6">
        <w:rPr>
          <w:rFonts w:ascii="Times New Roman" w:hAnsi="Times New Roman" w:cs="Times New Roman"/>
          <w:sz w:val="24"/>
          <w:szCs w:val="24"/>
        </w:rPr>
        <w:t>When conducting any forms of business in Japan, whoever they are would always be at risk at different customs that is subjected to Japan, in this case, British companies would stand at an incredible risk. Their unique culture has a different perspective of reliability, tradition, honesty, and privacy. Japanese culture when faced with what the British culture may called “personal issues” would not be the same for Japanese because they would perceive them as problems or challenges to overcome as a team, which is an entirely different concept that the British companies are used to. With this difference in mind, it would be a disaster if the perceptions and context is not properly translated and expressed towards one another since it would lead to failure of relationships during the business negotiations.</w:t>
      </w:r>
      <w:r w:rsidRPr="00A125D6">
        <w:rPr>
          <w:rFonts w:ascii="Times New Roman" w:hAnsi="Times New Roman" w:cs="Times New Roman"/>
          <w:color w:val="000000"/>
          <w:sz w:val="24"/>
          <w:szCs w:val="24"/>
          <w:shd w:val="clear" w:color="auto" w:fill="FFFFFF"/>
        </w:rPr>
        <w:t xml:space="preserve"> </w:t>
      </w:r>
      <w:r w:rsidRPr="00A125D6">
        <w:rPr>
          <w:rFonts w:ascii="Times New Roman" w:hAnsi="Times New Roman" w:cs="Times New Roman"/>
          <w:color w:val="000000"/>
          <w:sz w:val="24"/>
          <w:szCs w:val="24"/>
          <w:shd w:val="clear" w:color="auto" w:fill="FFFFFF"/>
        </w:rPr>
        <w:t>(Editor EBR, 2022)</w:t>
      </w:r>
    </w:p>
    <w:p w:rsidR="00FF3E43" w:rsidRPr="00A125D6" w:rsidRDefault="00FF3E43" w:rsidP="00A125D6">
      <w:pPr>
        <w:spacing w:line="360" w:lineRule="auto"/>
        <w:jc w:val="both"/>
        <w:rPr>
          <w:rFonts w:ascii="Times New Roman" w:hAnsi="Times New Roman" w:cs="Times New Roman"/>
          <w:color w:val="000000"/>
          <w:sz w:val="24"/>
          <w:szCs w:val="24"/>
          <w:shd w:val="clear" w:color="auto" w:fill="FFFFFF"/>
        </w:rPr>
      </w:pPr>
      <w:r w:rsidRPr="00A125D6">
        <w:rPr>
          <w:rFonts w:ascii="Times New Roman" w:hAnsi="Times New Roman" w:cs="Times New Roman"/>
          <w:sz w:val="24"/>
          <w:szCs w:val="24"/>
        </w:rPr>
        <w:t>Another challenge that British companies may face during negotiating with Japanese companies would be the language barrier. The language barrier is the most prominent challenge out of all since it is the most important thing that needs to be understand and utilized properly. Every international business communication may be conducted by utilizing the same language which usually is English</w:t>
      </w:r>
      <w:r w:rsidR="007B4088" w:rsidRPr="00A125D6">
        <w:rPr>
          <w:rFonts w:ascii="Times New Roman" w:hAnsi="Times New Roman" w:cs="Times New Roman"/>
          <w:sz w:val="24"/>
          <w:szCs w:val="24"/>
        </w:rPr>
        <w:t>, but Japanese companies have a different culture and meaning that the English language may not be able to capture or express the context correctly. If the understanding of the Japanese culture that associates heavily with their language is very low with the British companies’ side, things would get tough and it would lead to miscommunication and thus damaging the business relationship and even the image of British businesses that tries to create or work together with Japanese companies.</w:t>
      </w:r>
      <w:r w:rsidR="007B4088" w:rsidRPr="00A125D6">
        <w:rPr>
          <w:rFonts w:ascii="Times New Roman" w:hAnsi="Times New Roman" w:cs="Times New Roman"/>
          <w:color w:val="000000"/>
          <w:sz w:val="24"/>
          <w:szCs w:val="24"/>
          <w:shd w:val="clear" w:color="auto" w:fill="FFFFFF"/>
        </w:rPr>
        <w:t xml:space="preserve"> </w:t>
      </w:r>
      <w:r w:rsidR="007B4088" w:rsidRPr="00A125D6">
        <w:rPr>
          <w:rFonts w:ascii="Times New Roman" w:hAnsi="Times New Roman" w:cs="Times New Roman"/>
          <w:color w:val="000000"/>
          <w:sz w:val="24"/>
          <w:szCs w:val="24"/>
          <w:shd w:val="clear" w:color="auto" w:fill="FFFFFF"/>
        </w:rPr>
        <w:t>(</w:t>
      </w:r>
      <w:proofErr w:type="gramStart"/>
      <w:r w:rsidR="007B4088" w:rsidRPr="00A125D6">
        <w:rPr>
          <w:rFonts w:ascii="Times New Roman" w:hAnsi="Times New Roman" w:cs="Times New Roman"/>
          <w:color w:val="000000"/>
          <w:sz w:val="24"/>
          <w:szCs w:val="24"/>
          <w:shd w:val="clear" w:color="auto" w:fill="FFFFFF"/>
        </w:rPr>
        <w:t>admin</w:t>
      </w:r>
      <w:proofErr w:type="gramEnd"/>
      <w:r w:rsidR="007B4088" w:rsidRPr="00A125D6">
        <w:rPr>
          <w:rFonts w:ascii="Times New Roman" w:hAnsi="Times New Roman" w:cs="Times New Roman"/>
          <w:color w:val="000000"/>
          <w:sz w:val="24"/>
          <w:szCs w:val="24"/>
          <w:shd w:val="clear" w:color="auto" w:fill="FFFFFF"/>
        </w:rPr>
        <w:t>, 2020)</w:t>
      </w:r>
    </w:p>
    <w:p w:rsidR="007B4088" w:rsidRPr="00A125D6" w:rsidRDefault="007B4088" w:rsidP="00A125D6">
      <w:pPr>
        <w:spacing w:line="360" w:lineRule="auto"/>
        <w:jc w:val="both"/>
        <w:rPr>
          <w:rFonts w:ascii="Times New Roman" w:hAnsi="Times New Roman" w:cs="Times New Roman"/>
          <w:sz w:val="24"/>
          <w:szCs w:val="24"/>
        </w:rPr>
      </w:pPr>
      <w:r w:rsidRPr="00A125D6">
        <w:rPr>
          <w:rFonts w:ascii="Times New Roman" w:hAnsi="Times New Roman" w:cs="Times New Roman"/>
          <w:color w:val="000000"/>
          <w:sz w:val="24"/>
          <w:szCs w:val="24"/>
          <w:shd w:val="clear" w:color="auto" w:fill="FFFFFF"/>
        </w:rPr>
        <w:t xml:space="preserve">In addition to that, one of the most notable Japanese </w:t>
      </w:r>
      <w:proofErr w:type="gramStart"/>
      <w:r w:rsidRPr="00A125D6">
        <w:rPr>
          <w:rFonts w:ascii="Times New Roman" w:hAnsi="Times New Roman" w:cs="Times New Roman"/>
          <w:color w:val="000000"/>
          <w:sz w:val="24"/>
          <w:szCs w:val="24"/>
          <w:shd w:val="clear" w:color="auto" w:fill="FFFFFF"/>
        </w:rPr>
        <w:t>culture</w:t>
      </w:r>
      <w:proofErr w:type="gramEnd"/>
      <w:r w:rsidRPr="00A125D6">
        <w:rPr>
          <w:rFonts w:ascii="Times New Roman" w:hAnsi="Times New Roman" w:cs="Times New Roman"/>
          <w:color w:val="000000"/>
          <w:sz w:val="24"/>
          <w:szCs w:val="24"/>
          <w:shd w:val="clear" w:color="auto" w:fill="FFFFFF"/>
        </w:rPr>
        <w:t xml:space="preserve"> that is prominent among them is “silence is beauty” approach and they too tend to lean more towards indirect and high context communication that refers to the context and implications much more than the direct verbalization approach that the British companies used to with their cultures. This could lead </w:t>
      </w:r>
      <w:r w:rsidRPr="00A125D6">
        <w:rPr>
          <w:rFonts w:ascii="Times New Roman" w:hAnsi="Times New Roman" w:cs="Times New Roman"/>
          <w:color w:val="000000"/>
          <w:sz w:val="24"/>
          <w:szCs w:val="24"/>
          <w:shd w:val="clear" w:color="auto" w:fill="FFFFFF"/>
        </w:rPr>
        <w:lastRenderedPageBreak/>
        <w:t xml:space="preserve">to a confusion if the understanding of such matter is low, thus may or may not leads to failure of business relationship. </w:t>
      </w:r>
      <w:r w:rsidR="00A125D6" w:rsidRPr="00A125D6">
        <w:rPr>
          <w:rFonts w:ascii="Times New Roman" w:hAnsi="Times New Roman" w:cs="Times New Roman"/>
          <w:color w:val="000000"/>
          <w:sz w:val="24"/>
          <w:szCs w:val="24"/>
          <w:shd w:val="clear" w:color="auto" w:fill="FFFFFF"/>
        </w:rPr>
        <w:t>This kind of regard</w:t>
      </w:r>
      <w:r w:rsidRPr="00A125D6">
        <w:rPr>
          <w:rFonts w:ascii="Times New Roman" w:hAnsi="Times New Roman" w:cs="Times New Roman"/>
          <w:color w:val="000000"/>
          <w:sz w:val="24"/>
          <w:szCs w:val="24"/>
          <w:shd w:val="clear" w:color="auto" w:fill="FFFFFF"/>
        </w:rPr>
        <w:t xml:space="preserve"> such as </w:t>
      </w:r>
      <w:r w:rsidR="00A125D6" w:rsidRPr="00A125D6">
        <w:rPr>
          <w:rFonts w:ascii="Times New Roman" w:hAnsi="Times New Roman" w:cs="Times New Roman"/>
          <w:color w:val="000000"/>
          <w:sz w:val="24"/>
          <w:szCs w:val="24"/>
          <w:shd w:val="clear" w:color="auto" w:fill="FFFFFF"/>
        </w:rPr>
        <w:t>non-verbal</w:t>
      </w:r>
      <w:r w:rsidRPr="00A125D6">
        <w:rPr>
          <w:rFonts w:ascii="Times New Roman" w:hAnsi="Times New Roman" w:cs="Times New Roman"/>
          <w:color w:val="000000"/>
          <w:sz w:val="24"/>
          <w:szCs w:val="24"/>
          <w:shd w:val="clear" w:color="auto" w:fill="FFFFFF"/>
        </w:rPr>
        <w:t xml:space="preserve"> communications, emotions, relationships, and body language are the most important thing within the Japanese communication culture. One thing that Japanese communication culture loves to do is by not saying “no” directly, rather rejecting in a way that may left British companies with a more direct approach in confusion.</w:t>
      </w:r>
      <w:r w:rsidR="00A125D6" w:rsidRPr="00A125D6">
        <w:rPr>
          <w:rFonts w:ascii="Times New Roman" w:hAnsi="Times New Roman" w:cs="Times New Roman"/>
          <w:sz w:val="24"/>
          <w:szCs w:val="24"/>
        </w:rPr>
        <w:t xml:space="preserve"> </w:t>
      </w:r>
      <w:r w:rsidR="00A125D6" w:rsidRPr="00A125D6">
        <w:rPr>
          <w:rFonts w:ascii="Times New Roman" w:hAnsi="Times New Roman" w:cs="Times New Roman"/>
          <w:sz w:val="24"/>
          <w:szCs w:val="24"/>
        </w:rPr>
        <w:t>(Sato, 2022)</w:t>
      </w:r>
    </w:p>
    <w:p w:rsidR="00652794" w:rsidRDefault="00652794">
      <w:pPr>
        <w:rPr>
          <w:rFonts w:ascii="Times New Roman" w:hAnsi="Times New Roman" w:cs="Times New Roman"/>
          <w:b/>
          <w:bCs/>
          <w:sz w:val="24"/>
          <w:szCs w:val="24"/>
        </w:rPr>
      </w:pPr>
      <w:r>
        <w:rPr>
          <w:rFonts w:ascii="Times New Roman" w:hAnsi="Times New Roman" w:cs="Times New Roman"/>
          <w:b/>
          <w:bCs/>
          <w:sz w:val="24"/>
          <w:szCs w:val="24"/>
        </w:rPr>
        <w:br w:type="page"/>
      </w:r>
    </w:p>
    <w:p w:rsidR="00525D6E" w:rsidRPr="00652794" w:rsidRDefault="007A4D29" w:rsidP="00652794">
      <w:pPr>
        <w:pStyle w:val="ListParagraph"/>
        <w:numPr>
          <w:ilvl w:val="0"/>
          <w:numId w:val="1"/>
        </w:numPr>
        <w:spacing w:line="360" w:lineRule="auto"/>
        <w:jc w:val="both"/>
        <w:rPr>
          <w:rFonts w:ascii="Times New Roman" w:hAnsi="Times New Roman" w:cs="Times New Roman"/>
          <w:b/>
          <w:bCs/>
          <w:sz w:val="24"/>
          <w:szCs w:val="24"/>
        </w:rPr>
      </w:pPr>
      <w:r w:rsidRPr="00652794">
        <w:rPr>
          <w:rFonts w:ascii="Times New Roman" w:hAnsi="Times New Roman" w:cs="Times New Roman"/>
          <w:b/>
          <w:bCs/>
          <w:sz w:val="24"/>
          <w:szCs w:val="24"/>
        </w:rPr>
        <w:lastRenderedPageBreak/>
        <w:t>Strategies to Overcome</w:t>
      </w:r>
      <w:r w:rsidR="00525D6E" w:rsidRPr="00652794">
        <w:rPr>
          <w:rFonts w:ascii="Times New Roman" w:hAnsi="Times New Roman" w:cs="Times New Roman"/>
          <w:b/>
          <w:bCs/>
          <w:sz w:val="24"/>
          <w:szCs w:val="24"/>
        </w:rPr>
        <w:t xml:space="preserve"> the Challenges</w:t>
      </w:r>
    </w:p>
    <w:p w:rsidR="008404BB" w:rsidRDefault="00B10B35" w:rsidP="005753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for the British businesses and companies to succeed in conducting their business with their Japanese partners, there should be some strategies that the British companies could implement and execute. Since the cultural difference between the British and Japanese are significantly different with one another, strategies that could overcome this differences and hurdles that may be faced by the British </w:t>
      </w:r>
      <w:r w:rsidR="008404BB">
        <w:rPr>
          <w:rFonts w:ascii="Times New Roman" w:hAnsi="Times New Roman" w:cs="Times New Roman"/>
          <w:sz w:val="24"/>
          <w:szCs w:val="24"/>
        </w:rPr>
        <w:t>later</w:t>
      </w:r>
      <w:r>
        <w:rPr>
          <w:rFonts w:ascii="Times New Roman" w:hAnsi="Times New Roman" w:cs="Times New Roman"/>
          <w:sz w:val="24"/>
          <w:szCs w:val="24"/>
        </w:rPr>
        <w:t xml:space="preserve"> would be highly beneficial since it would help the businesses and negotiations be effective and efficient and without </w:t>
      </w:r>
      <w:r w:rsidR="008404BB">
        <w:rPr>
          <w:rFonts w:ascii="Times New Roman" w:hAnsi="Times New Roman" w:cs="Times New Roman"/>
          <w:sz w:val="24"/>
          <w:szCs w:val="24"/>
        </w:rPr>
        <w:t>being ignorant</w:t>
      </w:r>
      <w:r>
        <w:rPr>
          <w:rFonts w:ascii="Times New Roman" w:hAnsi="Times New Roman" w:cs="Times New Roman"/>
          <w:sz w:val="24"/>
          <w:szCs w:val="24"/>
        </w:rPr>
        <w:t xml:space="preserve"> </w:t>
      </w:r>
      <w:r w:rsidR="00170D0A">
        <w:rPr>
          <w:rFonts w:ascii="Times New Roman" w:hAnsi="Times New Roman" w:cs="Times New Roman"/>
          <w:sz w:val="24"/>
          <w:szCs w:val="24"/>
        </w:rPr>
        <w:t>or disrespecting the</w:t>
      </w:r>
      <w:r>
        <w:rPr>
          <w:rFonts w:ascii="Times New Roman" w:hAnsi="Times New Roman" w:cs="Times New Roman"/>
          <w:sz w:val="24"/>
          <w:szCs w:val="24"/>
        </w:rPr>
        <w:t xml:space="preserve"> Japanese cultures.</w:t>
      </w:r>
    </w:p>
    <w:p w:rsidR="00AD5584" w:rsidRDefault="00AD5584" w:rsidP="0057535A">
      <w:pPr>
        <w:spacing w:line="360" w:lineRule="auto"/>
        <w:jc w:val="both"/>
        <w:rPr>
          <w:rFonts w:ascii="Times New Roman" w:hAnsi="Times New Roman" w:cs="Times New Roman"/>
          <w:sz w:val="24"/>
          <w:szCs w:val="24"/>
        </w:rPr>
      </w:pPr>
      <w:r>
        <w:rPr>
          <w:rFonts w:ascii="Times New Roman" w:hAnsi="Times New Roman" w:cs="Times New Roman"/>
          <w:sz w:val="24"/>
          <w:szCs w:val="24"/>
        </w:rPr>
        <w:t>Language would not be the only problem within the globalized business but it is indeed a key problem while doing business on Japanese soil where most of the Japanese are quite limited in terms of understanding and speaking the English language, even amongst the multinational companies that are active and conducting their business in Japan. And one of the things is that commonly, Japanese people are known for their great writing and reading rather than their listening and speaking. Furthermore, Japanese people are not used to express their opinions or even speaking up their views towards the other party, this in turn, leads them to a bit more difficult to exchange opinions or negotiates using English language within the globalized business. This happens because of one of their most influential and traditional culture that dictates and supports the “silence is beauty” motto.</w:t>
      </w:r>
      <w:r w:rsidRPr="00AD5584">
        <w:rPr>
          <w:color w:val="000000"/>
          <w:shd w:val="clear" w:color="auto" w:fill="FFFFFF"/>
        </w:rPr>
        <w:t xml:space="preserve"> </w:t>
      </w:r>
      <w:r w:rsidRPr="00AD5584">
        <w:rPr>
          <w:rFonts w:ascii="Times New Roman" w:hAnsi="Times New Roman" w:cs="Times New Roman"/>
          <w:sz w:val="24"/>
          <w:szCs w:val="24"/>
        </w:rPr>
        <w:t xml:space="preserve">(Megumi </w:t>
      </w:r>
      <w:proofErr w:type="spellStart"/>
      <w:r w:rsidRPr="00AD5584">
        <w:rPr>
          <w:rFonts w:ascii="Times New Roman" w:hAnsi="Times New Roman" w:cs="Times New Roman"/>
          <w:sz w:val="24"/>
          <w:szCs w:val="24"/>
        </w:rPr>
        <w:t>Oyanagi</w:t>
      </w:r>
      <w:proofErr w:type="spellEnd"/>
      <w:r w:rsidRPr="00AD5584">
        <w:rPr>
          <w:rFonts w:ascii="Times New Roman" w:hAnsi="Times New Roman" w:cs="Times New Roman"/>
          <w:sz w:val="24"/>
          <w:szCs w:val="24"/>
        </w:rPr>
        <w:t>, 2017)</w:t>
      </w:r>
    </w:p>
    <w:p w:rsidR="00AF5949" w:rsidRDefault="00AD5584" w:rsidP="0057535A">
      <w:pPr>
        <w:spacing w:line="360" w:lineRule="auto"/>
        <w:jc w:val="both"/>
        <w:rPr>
          <w:rFonts w:ascii="Times New Roman" w:hAnsi="Times New Roman" w:cs="Times New Roman"/>
          <w:sz w:val="24"/>
          <w:szCs w:val="24"/>
        </w:rPr>
      </w:pPr>
      <w:r>
        <w:rPr>
          <w:rFonts w:ascii="Times New Roman" w:hAnsi="Times New Roman" w:cs="Times New Roman"/>
          <w:sz w:val="24"/>
          <w:szCs w:val="24"/>
        </w:rPr>
        <w:t>To counter these kinds of challenges that may be encountered by British companies whilst doing business with their Japanese partners or businessman is to understand and learn their partner’s cultures a bit more, in this case the Japanese</w:t>
      </w:r>
      <w:r w:rsidR="00AF5949">
        <w:rPr>
          <w:rFonts w:ascii="Times New Roman" w:hAnsi="Times New Roman" w:cs="Times New Roman"/>
          <w:sz w:val="24"/>
          <w:szCs w:val="24"/>
        </w:rPr>
        <w:t>. B</w:t>
      </w:r>
      <w:r>
        <w:rPr>
          <w:rFonts w:ascii="Times New Roman" w:hAnsi="Times New Roman" w:cs="Times New Roman"/>
          <w:sz w:val="24"/>
          <w:szCs w:val="24"/>
        </w:rPr>
        <w:t>y pouring their resources and effort in order to understand the</w:t>
      </w:r>
      <w:r w:rsidR="00AF5949">
        <w:rPr>
          <w:rFonts w:ascii="Times New Roman" w:hAnsi="Times New Roman" w:cs="Times New Roman"/>
          <w:sz w:val="24"/>
          <w:szCs w:val="24"/>
        </w:rPr>
        <w:t xml:space="preserve"> Japanese</w:t>
      </w:r>
      <w:r>
        <w:rPr>
          <w:rFonts w:ascii="Times New Roman" w:hAnsi="Times New Roman" w:cs="Times New Roman"/>
          <w:sz w:val="24"/>
          <w:szCs w:val="24"/>
        </w:rPr>
        <w:t xml:space="preserve"> culture better than before</w:t>
      </w:r>
      <w:r w:rsidR="00AF5949">
        <w:rPr>
          <w:rFonts w:ascii="Times New Roman" w:hAnsi="Times New Roman" w:cs="Times New Roman"/>
          <w:sz w:val="24"/>
          <w:szCs w:val="24"/>
        </w:rPr>
        <w:t>, and b</w:t>
      </w:r>
      <w:r>
        <w:rPr>
          <w:rFonts w:ascii="Times New Roman" w:hAnsi="Times New Roman" w:cs="Times New Roman"/>
          <w:sz w:val="24"/>
          <w:szCs w:val="24"/>
        </w:rPr>
        <w:t xml:space="preserve">y doing so, the </w:t>
      </w:r>
      <w:r w:rsidR="00AF5949">
        <w:rPr>
          <w:rFonts w:ascii="Times New Roman" w:hAnsi="Times New Roman" w:cs="Times New Roman"/>
          <w:sz w:val="24"/>
          <w:szCs w:val="24"/>
        </w:rPr>
        <w:t xml:space="preserve">British companies would be able to understand the history, context, pet peeves, </w:t>
      </w:r>
      <w:proofErr w:type="gramStart"/>
      <w:r w:rsidR="00AF5949">
        <w:rPr>
          <w:rFonts w:ascii="Times New Roman" w:hAnsi="Times New Roman" w:cs="Times New Roman"/>
          <w:sz w:val="24"/>
          <w:szCs w:val="24"/>
        </w:rPr>
        <w:t>and also</w:t>
      </w:r>
      <w:proofErr w:type="gramEnd"/>
      <w:r w:rsidR="00AF5949">
        <w:rPr>
          <w:rFonts w:ascii="Times New Roman" w:hAnsi="Times New Roman" w:cs="Times New Roman"/>
          <w:sz w:val="24"/>
          <w:szCs w:val="24"/>
        </w:rPr>
        <w:t xml:space="preserve"> react accordingly and correctly during exchanging information or negotiation with their Japanese business partners.</w:t>
      </w:r>
      <w:r w:rsidR="00AF5949" w:rsidRPr="00AF5949">
        <w:rPr>
          <w:color w:val="000000"/>
          <w:shd w:val="clear" w:color="auto" w:fill="FFFFFF"/>
        </w:rPr>
        <w:t xml:space="preserve"> </w:t>
      </w:r>
      <w:r w:rsidR="00AF5949" w:rsidRPr="00AF5949">
        <w:rPr>
          <w:rFonts w:ascii="Times New Roman" w:hAnsi="Times New Roman" w:cs="Times New Roman"/>
          <w:sz w:val="24"/>
          <w:szCs w:val="24"/>
        </w:rPr>
        <w:t>(Donnelly, 2019)</w:t>
      </w:r>
    </w:p>
    <w:p w:rsidR="007A4D29" w:rsidRPr="00525D6E" w:rsidRDefault="007A4D29" w:rsidP="00B10B35">
      <w:pPr>
        <w:spacing w:line="240" w:lineRule="auto"/>
        <w:jc w:val="both"/>
        <w:rPr>
          <w:rFonts w:ascii="Times New Roman" w:hAnsi="Times New Roman" w:cs="Times New Roman"/>
          <w:b/>
          <w:bCs/>
          <w:sz w:val="24"/>
          <w:szCs w:val="24"/>
        </w:rPr>
      </w:pPr>
      <w:r w:rsidRPr="00525D6E">
        <w:rPr>
          <w:rFonts w:ascii="Times New Roman" w:hAnsi="Times New Roman" w:cs="Times New Roman"/>
          <w:b/>
          <w:bCs/>
          <w:sz w:val="24"/>
          <w:szCs w:val="24"/>
        </w:rPr>
        <w:br w:type="page"/>
      </w:r>
    </w:p>
    <w:p w:rsidR="007A4D29" w:rsidRDefault="007A4D29" w:rsidP="007A4D29">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Conclusion</w:t>
      </w:r>
    </w:p>
    <w:p w:rsidR="007A4D29" w:rsidRDefault="00AF5949" w:rsidP="0057535A">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International business communication is indeed one of the most important things that any companies should have, including the British companies that would like to expand their businesses to Japan. Cultures vary from one country to another, and it is no exception for British companies and Japanese companies. Both of the companies have a polar opposite business cultures where British cultures lean more on a straightforwardness, whereby Japanese cultures would lean more towards indirectness during negotiation or communicating to their relevant business partners. </w:t>
      </w:r>
      <w:r w:rsidR="0057535A">
        <w:rPr>
          <w:rFonts w:ascii="Times New Roman" w:hAnsi="Times New Roman" w:cs="Times New Roman"/>
          <w:sz w:val="24"/>
          <w:szCs w:val="24"/>
        </w:rPr>
        <w:t xml:space="preserve">Strategies to overcome challenges that may face British companies whilst they are conducting or negotiating business with Japanese companies could be implemented by the British companies that wants to expand their business to Japanese soil. </w:t>
      </w:r>
      <w:r w:rsidR="007A4D29">
        <w:rPr>
          <w:rFonts w:ascii="Times New Roman" w:hAnsi="Times New Roman" w:cs="Times New Roman"/>
          <w:b/>
          <w:bCs/>
          <w:sz w:val="24"/>
          <w:szCs w:val="24"/>
        </w:rPr>
        <w:br w:type="page"/>
      </w:r>
    </w:p>
    <w:p w:rsidR="007A4D29" w:rsidRDefault="007A4D29" w:rsidP="007A4D29">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Recommendations</w:t>
      </w:r>
    </w:p>
    <w:p w:rsidR="003F731B" w:rsidRDefault="0057535A" w:rsidP="006F61E6">
      <w:pPr>
        <w:pStyle w:val="NormalWeb"/>
        <w:spacing w:line="360" w:lineRule="auto"/>
        <w:jc w:val="both"/>
      </w:pPr>
      <w:r>
        <w:t>Therefore, by</w:t>
      </w:r>
      <w:r>
        <w:t xml:space="preserve"> understanding the business partner’s culture, in this case the Japanese cultures, would be highly beneficial for the British companies. </w:t>
      </w:r>
      <w:r w:rsidR="00E8337C">
        <w:t>The British companies could possibly expand their scope of area of business in the Japanese soil by learning their culture, and it would be beneficial for British companies to be more focused on their learnings towards the cultures. By acting so, British companies may develop their market and business within Japan effectively, and in turn, would potentially gain an exponential growth and possibly dominate the market within the country.</w:t>
      </w:r>
    </w:p>
    <w:p w:rsidR="00E8337C" w:rsidRDefault="00E8337C" w:rsidP="006F61E6">
      <w:pPr>
        <w:pStyle w:val="NormalWeb"/>
        <w:spacing w:line="360" w:lineRule="auto"/>
        <w:jc w:val="both"/>
        <w:rPr>
          <w:color w:val="000000"/>
        </w:rPr>
      </w:pPr>
      <w:r>
        <w:t xml:space="preserve">If somehow failures occurs during the communication and negotiation with the Japanese companies, the British companies </w:t>
      </w:r>
      <w:r w:rsidR="006F61E6">
        <w:t xml:space="preserve">could re-evaluate their method of approaching the business and business proposals by re-examine their actions that has been executed during the negotiations before. Furthermore, British companies should also be putting their priority on what made the business communication failed, and if the main issue has been identified, they could possibly learn from their mistake and modify their method of communication towards the Japanese companies. This would help British companies to solve and improvised if there are similar issues that may rise in the near foreseeable future. </w:t>
      </w:r>
    </w:p>
    <w:p w:rsidR="007A4D29" w:rsidRDefault="007A4D29">
      <w:pPr>
        <w:rPr>
          <w:rFonts w:ascii="Times New Roman" w:hAnsi="Times New Roman" w:cs="Times New Roman"/>
          <w:b/>
          <w:bCs/>
          <w:sz w:val="24"/>
          <w:szCs w:val="24"/>
        </w:rPr>
      </w:pPr>
      <w:r>
        <w:rPr>
          <w:rFonts w:ascii="Times New Roman" w:hAnsi="Times New Roman" w:cs="Times New Roman"/>
          <w:b/>
          <w:bCs/>
          <w:sz w:val="24"/>
          <w:szCs w:val="24"/>
        </w:rPr>
        <w:br w:type="page"/>
      </w:r>
    </w:p>
    <w:p w:rsidR="007A4D29" w:rsidRPr="0057535A" w:rsidRDefault="007A4D29" w:rsidP="007A4D29">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rsidR="003F731B" w:rsidRDefault="003F731B" w:rsidP="003F731B">
      <w:pPr>
        <w:pStyle w:val="NormalWeb"/>
        <w:spacing w:before="0" w:beforeAutospacing="0" w:after="240" w:afterAutospacing="0" w:line="360" w:lineRule="atLeast"/>
        <w:rPr>
          <w:color w:val="000000"/>
        </w:rPr>
      </w:pPr>
      <w:r>
        <w:rPr>
          <w:color w:val="000000"/>
        </w:rPr>
        <w:t>SIMON &amp; SIMON. (2022). </w:t>
      </w:r>
      <w:r>
        <w:rPr>
          <w:i/>
          <w:iCs/>
          <w:color w:val="000000"/>
        </w:rPr>
        <w:t xml:space="preserve">The Complete Guide </w:t>
      </w:r>
      <w:proofErr w:type="gramStart"/>
      <w:r>
        <w:rPr>
          <w:i/>
          <w:iCs/>
          <w:color w:val="000000"/>
        </w:rPr>
        <w:t>To</w:t>
      </w:r>
      <w:proofErr w:type="gramEnd"/>
      <w:r>
        <w:rPr>
          <w:i/>
          <w:iCs/>
          <w:color w:val="000000"/>
        </w:rPr>
        <w:t xml:space="preserve"> International Business Communication | SIMON &amp; SIMON</w:t>
      </w:r>
      <w:r>
        <w:rPr>
          <w:color w:val="000000"/>
        </w:rPr>
        <w:t>. [online] Available at: https://www.simonandsimon.co.uk/blog/the-complete-guide-to-international-business-communication#:~:text=What%20is%20International%20Business%20Communication,greatly%20from%20country%20to%20country. [Accessed 19 Jan. 2023].</w:t>
      </w:r>
    </w:p>
    <w:p w:rsidR="003F731B" w:rsidRDefault="003F731B" w:rsidP="003F731B">
      <w:pPr>
        <w:pStyle w:val="NormalWeb"/>
        <w:rPr>
          <w:color w:val="000000"/>
        </w:rPr>
      </w:pPr>
      <w:r>
        <w:rPr>
          <w:color w:val="000000"/>
        </w:rPr>
        <w:t>‌</w:t>
      </w:r>
    </w:p>
    <w:p w:rsidR="003F731B" w:rsidRDefault="003F731B" w:rsidP="003F731B">
      <w:pPr>
        <w:pStyle w:val="NormalWeb"/>
        <w:spacing w:before="0" w:beforeAutospacing="0" w:after="240" w:afterAutospacing="0" w:line="360" w:lineRule="atLeast"/>
        <w:rPr>
          <w:color w:val="000000"/>
        </w:rPr>
      </w:pPr>
      <w:r>
        <w:rPr>
          <w:color w:val="000000"/>
        </w:rPr>
        <w:t>Languagelink.ie. (2018). </w:t>
      </w:r>
      <w:r>
        <w:rPr>
          <w:i/>
          <w:iCs/>
          <w:color w:val="000000"/>
        </w:rPr>
        <w:t>International Business Communication | Language Link | Language Courses in Limerick | Online Business Training Services Ireland</w:t>
      </w:r>
      <w:r>
        <w:rPr>
          <w:color w:val="000000"/>
        </w:rPr>
        <w:t>. [online] Available at: https://www.languagelink.ie/international-business-communication/ [Accessed 19 Jan. 2023].</w:t>
      </w:r>
    </w:p>
    <w:p w:rsidR="003F731B" w:rsidRPr="00044164" w:rsidRDefault="003F731B" w:rsidP="003F731B">
      <w:pPr>
        <w:pStyle w:val="NormalWeb"/>
        <w:rPr>
          <w:color w:val="000000"/>
        </w:rPr>
      </w:pPr>
      <w:r>
        <w:rPr>
          <w:color w:val="000000"/>
        </w:rPr>
        <w:t>‌</w:t>
      </w:r>
    </w:p>
    <w:p w:rsidR="00044164" w:rsidRDefault="00044164" w:rsidP="00044164">
      <w:pPr>
        <w:pStyle w:val="NormalWeb"/>
        <w:spacing w:before="0" w:beforeAutospacing="0" w:after="240" w:afterAutospacing="0" w:line="360" w:lineRule="atLeast"/>
        <w:rPr>
          <w:color w:val="000000"/>
        </w:rPr>
      </w:pPr>
      <w:proofErr w:type="spellStart"/>
      <w:r>
        <w:rPr>
          <w:color w:val="000000"/>
        </w:rPr>
        <w:t>Novy</w:t>
      </w:r>
      <w:proofErr w:type="spellEnd"/>
      <w:r>
        <w:rPr>
          <w:color w:val="000000"/>
        </w:rPr>
        <w:t>, J. and Yeboah, T. (2023). </w:t>
      </w:r>
      <w:r>
        <w:rPr>
          <w:i/>
          <w:iCs/>
          <w:color w:val="000000"/>
        </w:rPr>
        <w:t>International Business Communication</w:t>
      </w:r>
      <w:r>
        <w:rPr>
          <w:color w:val="000000"/>
        </w:rPr>
        <w:t>. [online] Internations.org. Available at: https://www.internations.org/guide/global/international-business-issues-15385/international-business-communication-2 [Accessed 19 Jan. 2023].</w:t>
      </w:r>
    </w:p>
    <w:p w:rsidR="00044164" w:rsidRDefault="00044164" w:rsidP="00044164">
      <w:pPr>
        <w:pStyle w:val="NormalWeb"/>
        <w:rPr>
          <w:color w:val="000000"/>
        </w:rPr>
      </w:pPr>
      <w:r>
        <w:rPr>
          <w:color w:val="000000"/>
        </w:rPr>
        <w:t>‌</w:t>
      </w:r>
    </w:p>
    <w:p w:rsidR="00E31163" w:rsidRDefault="00E31163" w:rsidP="00E31163">
      <w:pPr>
        <w:pStyle w:val="NormalWeb"/>
        <w:spacing w:before="0" w:beforeAutospacing="0" w:after="240" w:afterAutospacing="0" w:line="360" w:lineRule="atLeast"/>
        <w:rPr>
          <w:color w:val="000000"/>
        </w:rPr>
      </w:pPr>
      <w:proofErr w:type="spellStart"/>
      <w:r>
        <w:rPr>
          <w:color w:val="000000"/>
        </w:rPr>
        <w:t>Mcrill</w:t>
      </w:r>
      <w:proofErr w:type="spellEnd"/>
      <w:r>
        <w:rPr>
          <w:color w:val="000000"/>
        </w:rPr>
        <w:t>, D. (2019). </w:t>
      </w:r>
      <w:r>
        <w:rPr>
          <w:i/>
          <w:iCs/>
          <w:color w:val="000000"/>
        </w:rPr>
        <w:t xml:space="preserve">The Importance of Communication in International Business | </w:t>
      </w:r>
      <w:proofErr w:type="spellStart"/>
      <w:r>
        <w:rPr>
          <w:i/>
          <w:iCs/>
          <w:color w:val="000000"/>
        </w:rPr>
        <w:t>Bizfluent</w:t>
      </w:r>
      <w:proofErr w:type="spellEnd"/>
      <w:r>
        <w:rPr>
          <w:color w:val="000000"/>
        </w:rPr>
        <w:t xml:space="preserve">. [online] </w:t>
      </w:r>
      <w:proofErr w:type="spellStart"/>
      <w:r>
        <w:rPr>
          <w:color w:val="000000"/>
        </w:rPr>
        <w:t>Bizfluent</w:t>
      </w:r>
      <w:proofErr w:type="spellEnd"/>
      <w:r>
        <w:rPr>
          <w:color w:val="000000"/>
        </w:rPr>
        <w:t>. Available at: https://bizfluent.com/info-7761139-importance-communication-international-business.html [Accessed 19 Jan. 2023].</w:t>
      </w:r>
    </w:p>
    <w:p w:rsidR="00E31163" w:rsidRDefault="00E31163" w:rsidP="00E31163">
      <w:pPr>
        <w:pStyle w:val="NormalWeb"/>
        <w:rPr>
          <w:color w:val="000000"/>
        </w:rPr>
      </w:pPr>
      <w:r>
        <w:rPr>
          <w:color w:val="000000"/>
        </w:rPr>
        <w:t>‌</w:t>
      </w:r>
    </w:p>
    <w:p w:rsidR="00E31163" w:rsidRDefault="00E31163" w:rsidP="00E31163">
      <w:pPr>
        <w:pStyle w:val="NormalWeb"/>
        <w:spacing w:before="0" w:beforeAutospacing="0" w:after="240" w:afterAutospacing="0" w:line="360" w:lineRule="atLeast"/>
        <w:rPr>
          <w:color w:val="000000"/>
        </w:rPr>
      </w:pPr>
      <w:proofErr w:type="spellStart"/>
      <w:r>
        <w:rPr>
          <w:color w:val="000000"/>
        </w:rPr>
        <w:t>Twose</w:t>
      </w:r>
      <w:proofErr w:type="spellEnd"/>
      <w:r>
        <w:rPr>
          <w:color w:val="000000"/>
        </w:rPr>
        <w:t>, R. (2019). </w:t>
      </w:r>
      <w:r>
        <w:rPr>
          <w:i/>
          <w:iCs/>
          <w:color w:val="000000"/>
        </w:rPr>
        <w:t>How does culture affect international business?</w:t>
      </w:r>
      <w:r>
        <w:rPr>
          <w:color w:val="000000"/>
        </w:rPr>
        <w:t> [online] Language Insight. Available at: https://www.languageinsight.com/blog/2019/how-does-culture-affect-international-business/ [Accessed 19 Jan. 2023].</w:t>
      </w:r>
    </w:p>
    <w:p w:rsidR="00E31163" w:rsidRDefault="00E31163" w:rsidP="00E31163">
      <w:pPr>
        <w:pStyle w:val="NormalWeb"/>
        <w:rPr>
          <w:color w:val="000000"/>
        </w:rPr>
      </w:pPr>
      <w:r>
        <w:rPr>
          <w:color w:val="000000"/>
        </w:rPr>
        <w:t>‌</w:t>
      </w:r>
    </w:p>
    <w:p w:rsidR="00096AE4" w:rsidRDefault="00096AE4" w:rsidP="00096AE4">
      <w:pPr>
        <w:pStyle w:val="NormalWeb"/>
        <w:spacing w:before="0" w:beforeAutospacing="0" w:after="240" w:afterAutospacing="0" w:line="360" w:lineRule="atLeast"/>
        <w:rPr>
          <w:color w:val="000000"/>
        </w:rPr>
      </w:pPr>
      <w:r>
        <w:rPr>
          <w:color w:val="000000"/>
        </w:rPr>
        <w:t>Culture Vulture (2021). </w:t>
      </w:r>
      <w:proofErr w:type="gramStart"/>
      <w:r>
        <w:rPr>
          <w:i/>
          <w:iCs/>
          <w:color w:val="000000"/>
        </w:rPr>
        <w:t>What’s</w:t>
      </w:r>
      <w:proofErr w:type="gramEnd"/>
      <w:r>
        <w:rPr>
          <w:i/>
          <w:iCs/>
          <w:color w:val="000000"/>
        </w:rPr>
        <w:t xml:space="preserve"> the British Communication Style?</w:t>
      </w:r>
      <w:r>
        <w:rPr>
          <w:color w:val="000000"/>
        </w:rPr>
        <w:t xml:space="preserve"> [online] </w:t>
      </w:r>
      <w:proofErr w:type="spellStart"/>
      <w:r>
        <w:rPr>
          <w:color w:val="000000"/>
        </w:rPr>
        <w:t>Commisceo</w:t>
      </w:r>
      <w:proofErr w:type="spellEnd"/>
      <w:r>
        <w:rPr>
          <w:color w:val="000000"/>
        </w:rPr>
        <w:t xml:space="preserve"> Global Consulting Ltd. Available at: https://www.commisceo-global.com/blog/what-is-the-british-communication-style [Accessed 19 Jan. 2023].</w:t>
      </w:r>
    </w:p>
    <w:p w:rsidR="00096AE4" w:rsidRDefault="00096AE4" w:rsidP="00096AE4">
      <w:pPr>
        <w:pStyle w:val="NormalWeb"/>
        <w:rPr>
          <w:color w:val="000000"/>
        </w:rPr>
      </w:pPr>
      <w:r>
        <w:rPr>
          <w:color w:val="000000"/>
        </w:rPr>
        <w:t>‌</w:t>
      </w:r>
    </w:p>
    <w:p w:rsidR="00427592" w:rsidRDefault="00427592" w:rsidP="00427592">
      <w:pPr>
        <w:pStyle w:val="NormalWeb"/>
        <w:spacing w:before="0" w:beforeAutospacing="0" w:after="240" w:afterAutospacing="0" w:line="360" w:lineRule="atLeast"/>
        <w:rPr>
          <w:color w:val="000000"/>
        </w:rPr>
      </w:pPr>
      <w:r>
        <w:rPr>
          <w:color w:val="000000"/>
        </w:rPr>
        <w:t>Cultural Atlas. (2016). </w:t>
      </w:r>
      <w:r>
        <w:rPr>
          <w:i/>
          <w:iCs/>
          <w:color w:val="000000"/>
        </w:rPr>
        <w:t>British Culture - Communication</w:t>
      </w:r>
      <w:r>
        <w:rPr>
          <w:color w:val="000000"/>
        </w:rPr>
        <w:t>. [online] Available at: https://culturalatlas.sbs.com.au/british-culture/british-culture-communication [Accessed 19 Jan. 2023].</w:t>
      </w:r>
    </w:p>
    <w:p w:rsidR="00427592" w:rsidRDefault="00427592" w:rsidP="00427592">
      <w:pPr>
        <w:pStyle w:val="NormalWeb"/>
        <w:rPr>
          <w:color w:val="000000"/>
        </w:rPr>
      </w:pPr>
      <w:r>
        <w:rPr>
          <w:color w:val="000000"/>
        </w:rPr>
        <w:lastRenderedPageBreak/>
        <w:t>‌</w:t>
      </w:r>
    </w:p>
    <w:p w:rsidR="00C53E3D" w:rsidRDefault="00C53E3D" w:rsidP="00C53E3D">
      <w:pPr>
        <w:pStyle w:val="NormalWeb"/>
        <w:spacing w:before="0" w:beforeAutospacing="0" w:after="240" w:afterAutospacing="0" w:line="360" w:lineRule="atLeast"/>
        <w:rPr>
          <w:color w:val="000000"/>
        </w:rPr>
      </w:pPr>
      <w:r>
        <w:rPr>
          <w:color w:val="000000"/>
        </w:rPr>
        <w:t>Aetnainternational.com. (2023). </w:t>
      </w:r>
      <w:r>
        <w:rPr>
          <w:i/>
          <w:iCs/>
          <w:color w:val="000000"/>
        </w:rPr>
        <w:t>Understanding business etiquette in the U.K. | Aetna International</w:t>
      </w:r>
      <w:r>
        <w:rPr>
          <w:color w:val="000000"/>
        </w:rPr>
        <w:t>. [online] Available at: https://www.aetnainternational.com/en/individuals/destination-guides/expat-guide-to-uk/business-etiquette.html [Accessed 19 Jan. 2023].</w:t>
      </w:r>
    </w:p>
    <w:p w:rsidR="00C53E3D" w:rsidRDefault="00C53E3D" w:rsidP="00C53E3D">
      <w:pPr>
        <w:pStyle w:val="NormalWeb"/>
        <w:rPr>
          <w:color w:val="000000"/>
        </w:rPr>
      </w:pPr>
      <w:r>
        <w:rPr>
          <w:color w:val="000000"/>
        </w:rPr>
        <w:t>‌</w:t>
      </w:r>
    </w:p>
    <w:p w:rsidR="00C53E3D" w:rsidRDefault="00C53E3D" w:rsidP="00C53E3D">
      <w:pPr>
        <w:pStyle w:val="NormalWeb"/>
        <w:spacing w:before="0" w:beforeAutospacing="0" w:after="240" w:afterAutospacing="0" w:line="360" w:lineRule="atLeast"/>
        <w:rPr>
          <w:color w:val="000000"/>
        </w:rPr>
      </w:pPr>
      <w:r>
        <w:rPr>
          <w:color w:val="000000"/>
        </w:rPr>
        <w:t>Santandertrade.com. (2023). </w:t>
      </w:r>
      <w:r>
        <w:rPr>
          <w:i/>
          <w:iCs/>
          <w:color w:val="000000"/>
        </w:rPr>
        <w:t>Business practices in the United Kingdom - Santandertrade.com</w:t>
      </w:r>
      <w:r>
        <w:rPr>
          <w:color w:val="000000"/>
        </w:rPr>
        <w:t>. [online] Available at: https://santandertrade.com/en/portal/establish-overseas/united-kingdom/business-practices [Accessed 19 Jan. 2023].</w:t>
      </w:r>
    </w:p>
    <w:p w:rsidR="00C53E3D" w:rsidRDefault="00C53E3D" w:rsidP="00C53E3D">
      <w:pPr>
        <w:pStyle w:val="NormalWeb"/>
        <w:rPr>
          <w:color w:val="000000"/>
        </w:rPr>
      </w:pPr>
      <w:r>
        <w:rPr>
          <w:color w:val="000000"/>
        </w:rPr>
        <w:t>‌</w:t>
      </w:r>
    </w:p>
    <w:p w:rsidR="00FF0DA8" w:rsidRDefault="00FF0DA8" w:rsidP="00FF0DA8">
      <w:pPr>
        <w:pStyle w:val="NormalWeb"/>
        <w:spacing w:before="0" w:beforeAutospacing="0" w:after="240" w:afterAutospacing="0" w:line="360" w:lineRule="atLeast"/>
        <w:rPr>
          <w:color w:val="000000"/>
        </w:rPr>
      </w:pPr>
      <w:r>
        <w:rPr>
          <w:color w:val="000000"/>
        </w:rPr>
        <w:t>Friedman, S. (2014). </w:t>
      </w:r>
      <w:r>
        <w:rPr>
          <w:i/>
          <w:iCs/>
          <w:color w:val="000000"/>
        </w:rPr>
        <w:t xml:space="preserve">6 Things </w:t>
      </w:r>
      <w:proofErr w:type="gramStart"/>
      <w:r>
        <w:rPr>
          <w:i/>
          <w:iCs/>
          <w:color w:val="000000"/>
        </w:rPr>
        <w:t>To</w:t>
      </w:r>
      <w:proofErr w:type="gramEnd"/>
      <w:r>
        <w:rPr>
          <w:i/>
          <w:iCs/>
          <w:color w:val="000000"/>
        </w:rPr>
        <w:t xml:space="preserve"> Know About Business In Japan</w:t>
      </w:r>
      <w:r>
        <w:rPr>
          <w:color w:val="000000"/>
        </w:rPr>
        <w:t>. [online] Business Insider. Available at: https://www.businessinsider.com/6-things-to-know-about-business-in-japan-2014-6?r=US&amp;IR=T [Accessed 19 Jan. 2023].</w:t>
      </w:r>
    </w:p>
    <w:p w:rsidR="00FF0DA8" w:rsidRDefault="00FF0DA8" w:rsidP="00FF0DA8">
      <w:pPr>
        <w:pStyle w:val="NormalWeb"/>
        <w:rPr>
          <w:color w:val="000000"/>
        </w:rPr>
      </w:pPr>
      <w:r>
        <w:rPr>
          <w:color w:val="000000"/>
        </w:rPr>
        <w:t>‌</w:t>
      </w:r>
    </w:p>
    <w:p w:rsidR="0085612C" w:rsidRDefault="0085612C" w:rsidP="0085612C">
      <w:pPr>
        <w:pStyle w:val="NormalWeb"/>
        <w:spacing w:before="0" w:beforeAutospacing="0" w:after="240" w:afterAutospacing="0" w:line="360" w:lineRule="atLeast"/>
        <w:rPr>
          <w:color w:val="000000"/>
        </w:rPr>
      </w:pPr>
      <w:proofErr w:type="gramStart"/>
      <w:r>
        <w:rPr>
          <w:color w:val="000000"/>
        </w:rPr>
        <w:t>Today</w:t>
      </w:r>
      <w:proofErr w:type="gramEnd"/>
      <w:r>
        <w:rPr>
          <w:color w:val="000000"/>
        </w:rPr>
        <w:t xml:space="preserve"> Translations. (2019). </w:t>
      </w:r>
      <w:r>
        <w:rPr>
          <w:i/>
          <w:iCs/>
          <w:color w:val="000000"/>
        </w:rPr>
        <w:t>Business Culture and Etiquette in Japan | Today Translations</w:t>
      </w:r>
      <w:r>
        <w:rPr>
          <w:color w:val="000000"/>
        </w:rPr>
        <w:t>. [online] Available at: https://www.todaytranslations.com/consultancy-services/business-culture-and-etiquette/doing-business-in-japan/ [Accessed 19 Jan. 2023].</w:t>
      </w:r>
    </w:p>
    <w:p w:rsidR="0085612C" w:rsidRDefault="0085612C" w:rsidP="0085612C">
      <w:pPr>
        <w:pStyle w:val="NormalWeb"/>
        <w:rPr>
          <w:color w:val="000000"/>
        </w:rPr>
      </w:pPr>
      <w:r>
        <w:rPr>
          <w:color w:val="000000"/>
        </w:rPr>
        <w:t>‌</w:t>
      </w:r>
    </w:p>
    <w:p w:rsidR="0085612C" w:rsidRDefault="0085612C" w:rsidP="0085612C">
      <w:pPr>
        <w:pStyle w:val="NormalWeb"/>
        <w:spacing w:before="0" w:beforeAutospacing="0" w:after="240" w:afterAutospacing="0" w:line="360" w:lineRule="atLeast"/>
        <w:rPr>
          <w:color w:val="000000"/>
        </w:rPr>
      </w:pPr>
      <w:r>
        <w:rPr>
          <w:color w:val="000000"/>
        </w:rPr>
        <w:t>Team, E. (2019). </w:t>
      </w:r>
      <w:r>
        <w:rPr>
          <w:i/>
          <w:iCs/>
          <w:color w:val="000000"/>
        </w:rPr>
        <w:t xml:space="preserve">Japanese business meeting etiquette dos </w:t>
      </w:r>
      <w:r>
        <w:rPr>
          <w:rFonts w:ascii="Segoe UI Symbol" w:hAnsi="Segoe UI Symbol" w:cs="Segoe UI Symbol"/>
          <w:i/>
          <w:iCs/>
          <w:color w:val="000000"/>
        </w:rPr>
        <w:t>✔</w:t>
      </w:r>
      <w:r>
        <w:rPr>
          <w:i/>
          <w:iCs/>
          <w:color w:val="000000"/>
        </w:rPr>
        <w:t xml:space="preserve"> and don</w:t>
      </w:r>
      <w:r>
        <w:rPr>
          <w:rFonts w:ascii="Calibri" w:hAnsi="Calibri" w:cs="Calibri"/>
          <w:i/>
          <w:iCs/>
          <w:color w:val="000000"/>
        </w:rPr>
        <w:t>’</w:t>
      </w:r>
      <w:r>
        <w:rPr>
          <w:i/>
          <w:iCs/>
          <w:color w:val="000000"/>
        </w:rPr>
        <w:t xml:space="preserve">ts </w:t>
      </w:r>
      <w:r>
        <w:rPr>
          <w:rFonts w:ascii="Segoe UI Symbol" w:hAnsi="Segoe UI Symbol" w:cs="Segoe UI Symbol"/>
          <w:i/>
          <w:iCs/>
          <w:color w:val="000000"/>
        </w:rPr>
        <w:t>✖</w:t>
      </w:r>
      <w:r>
        <w:rPr>
          <w:i/>
          <w:iCs/>
          <w:color w:val="000000"/>
        </w:rPr>
        <w:t xml:space="preserve"> | EHLION</w:t>
      </w:r>
      <w:r>
        <w:rPr>
          <w:color w:val="000000"/>
        </w:rPr>
        <w:t>. [online] EHLION. Available at: https://ehlion.com/magazine/japanese-business-meeting-etiquette/#tc-id4 [Accessed 19 Jan. 2023].</w:t>
      </w:r>
    </w:p>
    <w:p w:rsidR="0085612C" w:rsidRDefault="0085612C" w:rsidP="0085612C">
      <w:pPr>
        <w:pStyle w:val="NormalWeb"/>
        <w:rPr>
          <w:color w:val="000000"/>
        </w:rPr>
      </w:pPr>
      <w:r>
        <w:rPr>
          <w:color w:val="000000"/>
        </w:rPr>
        <w:t>‌</w:t>
      </w:r>
    </w:p>
    <w:p w:rsidR="0085612C" w:rsidRDefault="0085612C" w:rsidP="0085612C">
      <w:pPr>
        <w:pStyle w:val="NormalWeb"/>
        <w:spacing w:before="0" w:beforeAutospacing="0" w:after="240" w:afterAutospacing="0" w:line="360" w:lineRule="atLeast"/>
        <w:rPr>
          <w:color w:val="000000"/>
        </w:rPr>
      </w:pPr>
      <w:r>
        <w:rPr>
          <w:color w:val="000000"/>
        </w:rPr>
        <w:t>Cultural Atlas. (2021). </w:t>
      </w:r>
      <w:r>
        <w:rPr>
          <w:i/>
          <w:iCs/>
          <w:color w:val="000000"/>
        </w:rPr>
        <w:t>Japanese Culture - Communication</w:t>
      </w:r>
      <w:r>
        <w:rPr>
          <w:color w:val="000000"/>
        </w:rPr>
        <w:t>. [online] Available at: https://culturalatlas.sbs.com.au/japanese-culture/japanese-culture-communication [Accessed 19 Jan. 2023].</w:t>
      </w:r>
    </w:p>
    <w:p w:rsidR="0085612C" w:rsidRDefault="0085612C" w:rsidP="0085612C">
      <w:pPr>
        <w:pStyle w:val="NormalWeb"/>
        <w:rPr>
          <w:color w:val="000000"/>
        </w:rPr>
      </w:pPr>
      <w:r>
        <w:rPr>
          <w:color w:val="000000"/>
        </w:rPr>
        <w:t>‌</w:t>
      </w:r>
    </w:p>
    <w:p w:rsidR="0085612C" w:rsidRDefault="0085612C" w:rsidP="0085612C">
      <w:pPr>
        <w:pStyle w:val="NormalWeb"/>
        <w:spacing w:before="0" w:beforeAutospacing="0" w:after="240" w:afterAutospacing="0" w:line="360" w:lineRule="atLeast"/>
        <w:rPr>
          <w:color w:val="000000"/>
        </w:rPr>
      </w:pPr>
      <w:r>
        <w:rPr>
          <w:color w:val="000000"/>
        </w:rPr>
        <w:t>Plaza Homes Ltd (2020). </w:t>
      </w:r>
      <w:r>
        <w:rPr>
          <w:i/>
          <w:iCs/>
          <w:color w:val="000000"/>
        </w:rPr>
        <w:t>Japanese Verbal &amp; Nonverbal Communication for Business - PLAZA HOMES</w:t>
      </w:r>
      <w:r>
        <w:rPr>
          <w:color w:val="000000"/>
        </w:rPr>
        <w:t>. [online] PLAZA HOMES. Available at: https://www.realestate-tokyo.com/living-in-tokyo/japanese-culture/japanese-verbal-nonverbal-communication/ [Accessed 19 Jan. 2023].</w:t>
      </w:r>
    </w:p>
    <w:p w:rsidR="0085612C" w:rsidRDefault="0085612C" w:rsidP="0085612C">
      <w:pPr>
        <w:pStyle w:val="NormalWeb"/>
        <w:rPr>
          <w:color w:val="000000"/>
        </w:rPr>
      </w:pPr>
      <w:r>
        <w:rPr>
          <w:color w:val="000000"/>
        </w:rPr>
        <w:lastRenderedPageBreak/>
        <w:t>‌</w:t>
      </w:r>
    </w:p>
    <w:p w:rsidR="0085612C" w:rsidRDefault="0085612C" w:rsidP="0085612C">
      <w:pPr>
        <w:pStyle w:val="NormalWeb"/>
        <w:spacing w:before="0" w:beforeAutospacing="0" w:after="240" w:afterAutospacing="0" w:line="360" w:lineRule="atLeast"/>
        <w:rPr>
          <w:color w:val="000000"/>
        </w:rPr>
      </w:pPr>
      <w:proofErr w:type="spellStart"/>
      <w:r>
        <w:rPr>
          <w:color w:val="000000"/>
        </w:rPr>
        <w:t>AsialinkBusiness</w:t>
      </w:r>
      <w:proofErr w:type="spellEnd"/>
      <w:r>
        <w:rPr>
          <w:color w:val="000000"/>
        </w:rPr>
        <w:t xml:space="preserve"> (2021). </w:t>
      </w:r>
      <w:r>
        <w:rPr>
          <w:i/>
          <w:iCs/>
          <w:color w:val="000000"/>
        </w:rPr>
        <w:t>Japanese business culture and etiquette</w:t>
      </w:r>
      <w:r>
        <w:rPr>
          <w:color w:val="000000"/>
        </w:rPr>
        <w:t xml:space="preserve">. [online] </w:t>
      </w:r>
      <w:proofErr w:type="spellStart"/>
      <w:r>
        <w:rPr>
          <w:color w:val="000000"/>
        </w:rPr>
        <w:t>Asialink</w:t>
      </w:r>
      <w:proofErr w:type="spellEnd"/>
      <w:r>
        <w:rPr>
          <w:color w:val="000000"/>
        </w:rPr>
        <w:t xml:space="preserve"> Business. Available at: https://asialinkbusiness.com.au/japan/conducting-business-in-japan/japanese-business-culture-and-etiquette?doNothing=1 [Accessed 19 Jan. 2023].</w:t>
      </w:r>
    </w:p>
    <w:p w:rsidR="0085612C" w:rsidRDefault="0085612C" w:rsidP="0085612C">
      <w:pPr>
        <w:pStyle w:val="NormalWeb"/>
        <w:rPr>
          <w:color w:val="000000"/>
        </w:rPr>
      </w:pPr>
      <w:r>
        <w:rPr>
          <w:color w:val="000000"/>
        </w:rPr>
        <w:t>‌</w:t>
      </w:r>
    </w:p>
    <w:p w:rsidR="008E43F6" w:rsidRDefault="008E43F6" w:rsidP="008E43F6">
      <w:pPr>
        <w:pStyle w:val="NormalWeb"/>
        <w:spacing w:before="0" w:beforeAutospacing="0" w:after="240" w:afterAutospacing="0" w:line="360" w:lineRule="atLeast"/>
        <w:rPr>
          <w:color w:val="000000"/>
        </w:rPr>
      </w:pPr>
      <w:r>
        <w:rPr>
          <w:color w:val="000000"/>
        </w:rPr>
        <w:t>Tmf-group.com. (2022). </w:t>
      </w:r>
      <w:r>
        <w:rPr>
          <w:i/>
          <w:iCs/>
          <w:color w:val="000000"/>
        </w:rPr>
        <w:t>Top 10 challenges of doing business in Japan</w:t>
      </w:r>
      <w:r>
        <w:rPr>
          <w:color w:val="000000"/>
        </w:rPr>
        <w:t>. [online] Available at: https://www.tmf-group.com/en/news-insights/business-culture/top-challenges-japan/ [Accessed 20 Jan. 2023].</w:t>
      </w:r>
    </w:p>
    <w:p w:rsidR="008E43F6" w:rsidRDefault="008E43F6" w:rsidP="008E43F6">
      <w:pPr>
        <w:pStyle w:val="NormalWeb"/>
        <w:rPr>
          <w:color w:val="000000"/>
        </w:rPr>
      </w:pPr>
      <w:r>
        <w:rPr>
          <w:color w:val="000000"/>
        </w:rPr>
        <w:t>‌</w:t>
      </w:r>
    </w:p>
    <w:p w:rsidR="008E43F6" w:rsidRDefault="008E43F6" w:rsidP="008E43F6">
      <w:pPr>
        <w:pStyle w:val="NormalWeb"/>
        <w:spacing w:before="0" w:beforeAutospacing="0" w:after="240" w:afterAutospacing="0" w:line="360" w:lineRule="atLeast"/>
        <w:rPr>
          <w:color w:val="000000"/>
        </w:rPr>
      </w:pPr>
      <w:r>
        <w:rPr>
          <w:color w:val="000000"/>
        </w:rPr>
        <w:t>Office, C. (2016). </w:t>
      </w:r>
      <w:r>
        <w:rPr>
          <w:i/>
          <w:iCs/>
          <w:color w:val="000000"/>
        </w:rPr>
        <w:t>Overseas Business Risk - Japan</w:t>
      </w:r>
      <w:r>
        <w:rPr>
          <w:color w:val="000000"/>
        </w:rPr>
        <w:t>. [online] GOV.UK. Available at: https://www.gov.uk/government/publications/overseas-business-risk-japan/overseas-business-risk-japan [Accessed 20 Jan. 2023].</w:t>
      </w:r>
    </w:p>
    <w:p w:rsidR="008E43F6" w:rsidRDefault="008E43F6" w:rsidP="008E43F6">
      <w:pPr>
        <w:pStyle w:val="NormalWeb"/>
        <w:rPr>
          <w:color w:val="000000"/>
        </w:rPr>
      </w:pPr>
      <w:r>
        <w:rPr>
          <w:color w:val="000000"/>
        </w:rPr>
        <w:t>‌</w:t>
      </w:r>
    </w:p>
    <w:p w:rsidR="008E43F6" w:rsidRDefault="008E43F6" w:rsidP="008E43F6">
      <w:pPr>
        <w:pStyle w:val="NormalWeb"/>
        <w:spacing w:before="0" w:beforeAutospacing="0" w:after="240" w:afterAutospacing="0" w:line="360" w:lineRule="atLeast"/>
        <w:rPr>
          <w:color w:val="000000"/>
        </w:rPr>
      </w:pPr>
      <w:r>
        <w:rPr>
          <w:color w:val="000000"/>
        </w:rPr>
        <w:t>Hood, A. and Bird, T. (2021). </w:t>
      </w:r>
      <w:r>
        <w:rPr>
          <w:i/>
          <w:iCs/>
          <w:color w:val="000000"/>
        </w:rPr>
        <w:t>The UK-Japan trade deal: Opportunities and challenges for corporate governance</w:t>
      </w:r>
      <w:r>
        <w:rPr>
          <w:color w:val="000000"/>
        </w:rPr>
        <w:t xml:space="preserve">. [online] </w:t>
      </w:r>
      <w:proofErr w:type="spellStart"/>
      <w:r>
        <w:rPr>
          <w:color w:val="000000"/>
        </w:rPr>
        <w:t>Fieldfisher</w:t>
      </w:r>
      <w:proofErr w:type="spellEnd"/>
      <w:r>
        <w:rPr>
          <w:color w:val="000000"/>
        </w:rPr>
        <w:t>. Available at: https://www.fieldfisher.com/en/insights/the-uk-japan-trade-deal-opportunities-and-challeng [Accessed 20 Jan. 2023].</w:t>
      </w:r>
    </w:p>
    <w:p w:rsidR="008E43F6" w:rsidRDefault="008E43F6" w:rsidP="008E43F6">
      <w:pPr>
        <w:pStyle w:val="NormalWeb"/>
        <w:rPr>
          <w:color w:val="000000"/>
        </w:rPr>
      </w:pPr>
      <w:r>
        <w:rPr>
          <w:color w:val="000000"/>
        </w:rPr>
        <w:t>‌</w:t>
      </w:r>
    </w:p>
    <w:p w:rsidR="008E43F6" w:rsidRDefault="008E43F6" w:rsidP="008E43F6">
      <w:pPr>
        <w:pStyle w:val="NormalWeb"/>
        <w:spacing w:before="0" w:beforeAutospacing="0" w:after="240" w:afterAutospacing="0" w:line="360" w:lineRule="atLeast"/>
        <w:rPr>
          <w:color w:val="000000"/>
        </w:rPr>
      </w:pPr>
      <w:r>
        <w:rPr>
          <w:color w:val="000000"/>
        </w:rPr>
        <w:t>Editor EBR (2022). </w:t>
      </w:r>
      <w:r>
        <w:rPr>
          <w:i/>
          <w:iCs/>
          <w:color w:val="000000"/>
        </w:rPr>
        <w:t>The European Business Review</w:t>
      </w:r>
      <w:r>
        <w:rPr>
          <w:color w:val="000000"/>
        </w:rPr>
        <w:t>. [online] The European Business Review. Available at: https://www.europeanbusinessreview.com/top-7-challenges-of-doing-business-in-japan/ [Accessed 20 Jan. 2023].</w:t>
      </w:r>
    </w:p>
    <w:p w:rsidR="008E43F6" w:rsidRDefault="008E43F6" w:rsidP="008E43F6">
      <w:pPr>
        <w:pStyle w:val="NormalWeb"/>
        <w:rPr>
          <w:color w:val="000000"/>
        </w:rPr>
      </w:pPr>
      <w:r>
        <w:rPr>
          <w:color w:val="000000"/>
        </w:rPr>
        <w:t>‌</w:t>
      </w:r>
    </w:p>
    <w:p w:rsidR="008E43F6" w:rsidRDefault="008E43F6" w:rsidP="008E43F6">
      <w:pPr>
        <w:pStyle w:val="NormalWeb"/>
        <w:spacing w:before="0" w:beforeAutospacing="0" w:after="240" w:afterAutospacing="0" w:line="360" w:lineRule="atLeast"/>
        <w:rPr>
          <w:color w:val="000000"/>
        </w:rPr>
      </w:pPr>
      <w:r>
        <w:rPr>
          <w:color w:val="000000"/>
        </w:rPr>
        <w:t>admin (2020). </w:t>
      </w:r>
      <w:r>
        <w:rPr>
          <w:i/>
          <w:iCs/>
          <w:color w:val="000000"/>
        </w:rPr>
        <w:t>Challenges for Doing Business in Japan - MI Translations</w:t>
      </w:r>
      <w:r>
        <w:rPr>
          <w:color w:val="000000"/>
        </w:rPr>
        <w:t>. [online] MI Translations. Available at: https://mitranslations.com/doing-business-in-japan/ [Accessed 20 Jan. 2023].</w:t>
      </w:r>
    </w:p>
    <w:p w:rsidR="008E43F6" w:rsidRDefault="008E43F6" w:rsidP="008E43F6">
      <w:pPr>
        <w:pStyle w:val="NormalWeb"/>
        <w:rPr>
          <w:color w:val="000000"/>
        </w:rPr>
      </w:pPr>
      <w:r>
        <w:rPr>
          <w:color w:val="000000"/>
        </w:rPr>
        <w:t>‌</w:t>
      </w:r>
    </w:p>
    <w:p w:rsidR="0057535A" w:rsidRDefault="00A125D6" w:rsidP="00A125D6">
      <w:pPr>
        <w:pStyle w:val="NormalWeb"/>
        <w:ind w:left="567" w:hanging="567"/>
      </w:pPr>
      <w:r>
        <w:t xml:space="preserve">Sato, S. (2022) </w:t>
      </w:r>
      <w:r>
        <w:rPr>
          <w:i/>
          <w:iCs/>
        </w:rPr>
        <w:t>Top 5 Challenges of Doing Business in Japan for US Companies</w:t>
      </w:r>
      <w:r>
        <w:t xml:space="preserve"> [Preprint].</w:t>
      </w:r>
    </w:p>
    <w:p w:rsidR="00A125D6" w:rsidRPr="0057535A" w:rsidRDefault="0057535A" w:rsidP="0057535A">
      <w:pPr>
        <w:pStyle w:val="NormalWeb"/>
        <w:ind w:left="567" w:hanging="567"/>
      </w:pPr>
      <w:r>
        <w:t xml:space="preserve">Available at: </w:t>
      </w:r>
      <w:r w:rsidR="00A125D6">
        <w:t>https://doi.org/https://f.hubspotusercontent40.net/hubfs/3792145/US%20Japan%20LP%20Assets/Thought%20Leadership%20Content/Tricor%20Perspectives%20-</w:t>
      </w:r>
      <w:r w:rsidR="00A125D6">
        <w:lastRenderedPageBreak/>
        <w:t xml:space="preserve">%20Top%205%20Challenges%20of%20Doing%20Business%20in%20Japan%20for%20US%20Companies.pdf. </w:t>
      </w:r>
    </w:p>
    <w:p w:rsidR="00CD2C35" w:rsidRDefault="00CD2C35" w:rsidP="007A4D29">
      <w:pPr>
        <w:spacing w:line="360" w:lineRule="auto"/>
        <w:jc w:val="both"/>
        <w:rPr>
          <w:b/>
          <w:bCs/>
          <w:sz w:val="24"/>
          <w:szCs w:val="24"/>
        </w:rPr>
      </w:pPr>
    </w:p>
    <w:p w:rsidR="00CD2C35" w:rsidRDefault="00CD2C35" w:rsidP="00CD2C35">
      <w:pPr>
        <w:pStyle w:val="NormalWeb"/>
        <w:spacing w:before="0" w:beforeAutospacing="0" w:after="240" w:afterAutospacing="0" w:line="360" w:lineRule="atLeast"/>
        <w:rPr>
          <w:color w:val="000000"/>
          <w:lang w:val="en-ID"/>
        </w:rPr>
      </w:pPr>
      <w:r>
        <w:rPr>
          <w:color w:val="000000"/>
        </w:rPr>
        <w:t xml:space="preserve">Sekiguchi, K., Higashi, Y., </w:t>
      </w:r>
      <w:proofErr w:type="spellStart"/>
      <w:r>
        <w:rPr>
          <w:color w:val="000000"/>
        </w:rPr>
        <w:t>Oyama</w:t>
      </w:r>
      <w:proofErr w:type="spellEnd"/>
      <w:r>
        <w:rPr>
          <w:color w:val="000000"/>
        </w:rPr>
        <w:t xml:space="preserve">, H., Hamada, </w:t>
      </w:r>
      <w:proofErr w:type="gramStart"/>
      <w:r>
        <w:rPr>
          <w:color w:val="000000"/>
        </w:rPr>
        <w:t>M.</w:t>
      </w:r>
      <w:proofErr w:type="gramEnd"/>
      <w:r>
        <w:rPr>
          <w:color w:val="000000"/>
        </w:rPr>
        <w:t xml:space="preserve"> and Matsumoto (2021). </w:t>
      </w:r>
      <w:r>
        <w:rPr>
          <w:i/>
          <w:iCs/>
          <w:color w:val="000000"/>
        </w:rPr>
        <w:t>Doing Business in Japan: Overview | Practical Law</w:t>
      </w:r>
      <w:r>
        <w:rPr>
          <w:color w:val="000000"/>
        </w:rPr>
        <w:t>. [online] Practical Law. Available at: https://uk.practicallaw.thomsonreuters.com/1-519-3917?transitionType=Default&amp;contextData=(sc.Default)&amp;firstPage=true [Accessed 20 Jan. 2023].</w:t>
      </w:r>
    </w:p>
    <w:p w:rsidR="00CD2C35" w:rsidRDefault="00CD2C35" w:rsidP="00CD2C35">
      <w:pPr>
        <w:pStyle w:val="NormalWeb"/>
        <w:rPr>
          <w:color w:val="000000"/>
        </w:rPr>
      </w:pPr>
      <w:r>
        <w:rPr>
          <w:color w:val="000000"/>
        </w:rPr>
        <w:t>‌</w:t>
      </w:r>
    </w:p>
    <w:p w:rsidR="00CD2C35" w:rsidRDefault="00CD2C35" w:rsidP="00CD2C35">
      <w:pPr>
        <w:pStyle w:val="NormalWeb"/>
        <w:spacing w:before="0" w:beforeAutospacing="0" w:after="240" w:afterAutospacing="0" w:line="360" w:lineRule="atLeast"/>
        <w:rPr>
          <w:color w:val="000000"/>
          <w:lang w:val="en-ID"/>
        </w:rPr>
      </w:pPr>
      <w:r>
        <w:rPr>
          <w:color w:val="000000"/>
        </w:rPr>
        <w:t>Sterling Content (2020). </w:t>
      </w:r>
      <w:r>
        <w:rPr>
          <w:i/>
          <w:iCs/>
          <w:color w:val="000000"/>
        </w:rPr>
        <w:t>Doing business in Japan - Market Opportunities and Insights - British Chamber of Commerce in Japan</w:t>
      </w:r>
      <w:r>
        <w:rPr>
          <w:color w:val="000000"/>
        </w:rPr>
        <w:t>. [online] British Chamber of Commerce in Japan. Available at: https://bccjapan.com/news/doing-business-in-japan-market-opportunities-and-insights/ [Accessed 20 Jan. 2023].</w:t>
      </w:r>
    </w:p>
    <w:p w:rsidR="00CD2C35" w:rsidRDefault="00CD2C35" w:rsidP="00CD2C35">
      <w:pPr>
        <w:pStyle w:val="NormalWeb"/>
        <w:rPr>
          <w:color w:val="000000"/>
        </w:rPr>
      </w:pPr>
      <w:r>
        <w:rPr>
          <w:color w:val="000000"/>
        </w:rPr>
        <w:t>‌</w:t>
      </w:r>
    </w:p>
    <w:p w:rsidR="00AF5949" w:rsidRDefault="00AF5949" w:rsidP="00AF5949">
      <w:pPr>
        <w:pStyle w:val="NormalWeb"/>
        <w:spacing w:before="0" w:beforeAutospacing="0" w:after="240" w:afterAutospacing="0" w:line="360" w:lineRule="atLeast"/>
        <w:rPr>
          <w:color w:val="000000"/>
          <w:lang w:val="en-ID"/>
        </w:rPr>
      </w:pPr>
      <w:r>
        <w:rPr>
          <w:color w:val="000000"/>
        </w:rPr>
        <w:t xml:space="preserve">Megumi </w:t>
      </w:r>
      <w:proofErr w:type="spellStart"/>
      <w:r>
        <w:rPr>
          <w:color w:val="000000"/>
        </w:rPr>
        <w:t>Oyanagi</w:t>
      </w:r>
      <w:proofErr w:type="spellEnd"/>
      <w:r>
        <w:rPr>
          <w:color w:val="000000"/>
        </w:rPr>
        <w:t xml:space="preserve"> (2017). </w:t>
      </w:r>
      <w:r>
        <w:rPr>
          <w:i/>
          <w:iCs/>
          <w:color w:val="000000"/>
        </w:rPr>
        <w:t>With its economy size and maturity Japan is an attractive market to do business in. However, it is not easy...</w:t>
      </w:r>
      <w:r>
        <w:rPr>
          <w:color w:val="000000"/>
        </w:rPr>
        <w:t> [online] Linkedin.com. Available at: https://www.linkedin.com/pulse/what-challenges-obstacles-doing-business-japan-1-megumi-oyanagi-%E5%B0%8F%E6%9F%B3%E6%81%B5 [Accessed 20 Jan. 2023].</w:t>
      </w:r>
    </w:p>
    <w:p w:rsidR="00AF5949" w:rsidRDefault="00AF5949" w:rsidP="00AF5949">
      <w:pPr>
        <w:pStyle w:val="NormalWeb"/>
        <w:rPr>
          <w:color w:val="000000"/>
        </w:rPr>
      </w:pPr>
      <w:r>
        <w:rPr>
          <w:color w:val="000000"/>
        </w:rPr>
        <w:t>‌</w:t>
      </w:r>
    </w:p>
    <w:p w:rsidR="00AF5949" w:rsidRDefault="00AF5949" w:rsidP="00AF5949">
      <w:pPr>
        <w:pStyle w:val="NormalWeb"/>
        <w:spacing w:before="0" w:beforeAutospacing="0" w:after="240" w:afterAutospacing="0" w:line="360" w:lineRule="atLeast"/>
        <w:rPr>
          <w:color w:val="000000"/>
          <w:lang w:val="en-ID"/>
        </w:rPr>
      </w:pPr>
      <w:r>
        <w:rPr>
          <w:color w:val="000000"/>
        </w:rPr>
        <w:t>Donnelly, A. (2019). </w:t>
      </w:r>
      <w:r>
        <w:rPr>
          <w:i/>
          <w:iCs/>
          <w:color w:val="000000"/>
        </w:rPr>
        <w:t>Doing Business in Japan: How to Meet the Challenges</w:t>
      </w:r>
      <w:r>
        <w:rPr>
          <w:color w:val="000000"/>
        </w:rPr>
        <w:t>. [online] Horizons. Available at: https://nhglobalpartners.com/doing-business-in-japan/ [Accessed 20 Jan. 2023].</w:t>
      </w:r>
    </w:p>
    <w:p w:rsidR="00AF5949" w:rsidRDefault="00AF5949" w:rsidP="00AF5949">
      <w:pPr>
        <w:pStyle w:val="NormalWeb"/>
        <w:rPr>
          <w:color w:val="000000"/>
        </w:rPr>
      </w:pPr>
      <w:r>
        <w:rPr>
          <w:color w:val="000000"/>
        </w:rPr>
        <w:t>‌</w:t>
      </w:r>
    </w:p>
    <w:p w:rsidR="00AF5949" w:rsidRDefault="00AF5949" w:rsidP="00AF5949">
      <w:pPr>
        <w:pStyle w:val="NormalWeb"/>
        <w:spacing w:before="0" w:beforeAutospacing="0" w:after="240" w:afterAutospacing="0" w:line="360" w:lineRule="atLeast"/>
        <w:rPr>
          <w:color w:val="000000"/>
          <w:lang w:val="en-ID"/>
        </w:rPr>
      </w:pPr>
      <w:r>
        <w:rPr>
          <w:color w:val="000000"/>
        </w:rPr>
        <w:t>Doingbusinessguide.co.uk. (2015). </w:t>
      </w:r>
      <w:r>
        <w:rPr>
          <w:i/>
          <w:iCs/>
          <w:color w:val="000000"/>
        </w:rPr>
        <w:t>The Guide - Japan</w:t>
      </w:r>
      <w:r>
        <w:rPr>
          <w:color w:val="000000"/>
        </w:rPr>
        <w:t>. [online] Available at: https://www.japan.doingbusinessguide.co.uk/the-guide/ [Accessed 20 Jan. 2023].</w:t>
      </w:r>
    </w:p>
    <w:p w:rsidR="00AF5949" w:rsidRDefault="00AF5949" w:rsidP="00AF5949">
      <w:pPr>
        <w:pStyle w:val="NormalWeb"/>
        <w:rPr>
          <w:color w:val="000000"/>
        </w:rPr>
      </w:pPr>
      <w:r>
        <w:rPr>
          <w:color w:val="000000"/>
        </w:rPr>
        <w:t>‌</w:t>
      </w:r>
    </w:p>
    <w:p w:rsidR="00AF5949" w:rsidRDefault="00AF5949" w:rsidP="00AF5949">
      <w:pPr>
        <w:pStyle w:val="NormalWeb"/>
        <w:spacing w:before="0" w:beforeAutospacing="0" w:after="240" w:afterAutospacing="0" w:line="360" w:lineRule="atLeast"/>
        <w:rPr>
          <w:color w:val="000000"/>
          <w:lang w:val="en-ID"/>
        </w:rPr>
      </w:pPr>
      <w:r>
        <w:rPr>
          <w:color w:val="000000"/>
        </w:rPr>
        <w:t>British Chamber of Commerce in Japan. (2020). </w:t>
      </w:r>
      <w:r>
        <w:rPr>
          <w:i/>
          <w:iCs/>
          <w:color w:val="000000"/>
        </w:rPr>
        <w:t>Doing business in Japan - Market Opportunities and Insights - British Chamber of Commerce in Japan</w:t>
      </w:r>
      <w:r>
        <w:rPr>
          <w:color w:val="000000"/>
        </w:rPr>
        <w:t>. [online] Available at: https://bccjapan.com/news/doing-business-in-japan-market-opportunities-and-insights/ [Accessed 20 Jan. 2023].</w:t>
      </w:r>
    </w:p>
    <w:p w:rsidR="00AF5949" w:rsidRDefault="00AF5949" w:rsidP="00AF5949">
      <w:pPr>
        <w:pStyle w:val="NormalWeb"/>
        <w:rPr>
          <w:color w:val="000000"/>
        </w:rPr>
      </w:pPr>
      <w:r>
        <w:rPr>
          <w:color w:val="000000"/>
        </w:rPr>
        <w:lastRenderedPageBreak/>
        <w:t>‌</w:t>
      </w:r>
    </w:p>
    <w:p w:rsidR="007A4D29" w:rsidRPr="007A4D29" w:rsidRDefault="007A4D29" w:rsidP="007A4D29">
      <w:pPr>
        <w:spacing w:line="360" w:lineRule="auto"/>
        <w:jc w:val="both"/>
        <w:rPr>
          <w:rFonts w:ascii="Times New Roman" w:hAnsi="Times New Roman" w:cs="Times New Roman"/>
          <w:sz w:val="24"/>
          <w:szCs w:val="24"/>
        </w:rPr>
      </w:pPr>
      <w:r w:rsidRPr="007A4D29">
        <w:rPr>
          <w:b/>
          <w:bCs/>
          <w:sz w:val="24"/>
          <w:szCs w:val="24"/>
        </w:rPr>
        <w:br w:type="page"/>
      </w:r>
    </w:p>
    <w:p w:rsidR="007A4D29" w:rsidRDefault="007A4D29"/>
    <w:p w:rsidR="00B30DAB" w:rsidRDefault="00916625">
      <w:r>
        <w:t xml:space="preserve">USE </w:t>
      </w:r>
      <w:proofErr w:type="gramStart"/>
      <w:r>
        <w:t>THE ”Gibbs</w:t>
      </w:r>
      <w:proofErr w:type="gramEnd"/>
      <w:r>
        <w:t xml:space="preserve"> model of reflection” FOR THE REFLECTION ESSAY</w:t>
      </w:r>
    </w:p>
    <w:sectPr w:rsidR="00B30DAB" w:rsidSect="007A4D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1FA"/>
    <w:multiLevelType w:val="hybridMultilevel"/>
    <w:tmpl w:val="F796D3FA"/>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9188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625"/>
    <w:rsid w:val="00044164"/>
    <w:rsid w:val="00096AE4"/>
    <w:rsid w:val="00137741"/>
    <w:rsid w:val="00137BEE"/>
    <w:rsid w:val="00145D2B"/>
    <w:rsid w:val="001616C0"/>
    <w:rsid w:val="00170D0A"/>
    <w:rsid w:val="00306E0D"/>
    <w:rsid w:val="003106FC"/>
    <w:rsid w:val="003F731B"/>
    <w:rsid w:val="00427592"/>
    <w:rsid w:val="00443D21"/>
    <w:rsid w:val="004D6379"/>
    <w:rsid w:val="00525D6E"/>
    <w:rsid w:val="0057535A"/>
    <w:rsid w:val="00615539"/>
    <w:rsid w:val="00652794"/>
    <w:rsid w:val="006F61E6"/>
    <w:rsid w:val="007A1038"/>
    <w:rsid w:val="007A4D29"/>
    <w:rsid w:val="007B4088"/>
    <w:rsid w:val="008404BB"/>
    <w:rsid w:val="0085612C"/>
    <w:rsid w:val="008E43F6"/>
    <w:rsid w:val="00916625"/>
    <w:rsid w:val="00A125D6"/>
    <w:rsid w:val="00A134EA"/>
    <w:rsid w:val="00A9151F"/>
    <w:rsid w:val="00AD5584"/>
    <w:rsid w:val="00AF5949"/>
    <w:rsid w:val="00B10B35"/>
    <w:rsid w:val="00B26339"/>
    <w:rsid w:val="00B30DAB"/>
    <w:rsid w:val="00B71077"/>
    <w:rsid w:val="00C53E3D"/>
    <w:rsid w:val="00CD2C35"/>
    <w:rsid w:val="00DB5BD3"/>
    <w:rsid w:val="00DC0165"/>
    <w:rsid w:val="00DD1E0D"/>
    <w:rsid w:val="00E06DC9"/>
    <w:rsid w:val="00E31163"/>
    <w:rsid w:val="00E61913"/>
    <w:rsid w:val="00E8337C"/>
    <w:rsid w:val="00ED5F7B"/>
    <w:rsid w:val="00FE1EEF"/>
    <w:rsid w:val="00FF0DA8"/>
    <w:rsid w:val="00FF3E4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78B4"/>
  <w15:chartTrackingRefBased/>
  <w15:docId w15:val="{4FC20546-1A35-4709-8D23-CA7F7BCB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D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D29"/>
    <w:rPr>
      <w:rFonts w:eastAsiaTheme="minorEastAsia"/>
      <w:lang w:val="en-US"/>
    </w:rPr>
  </w:style>
  <w:style w:type="paragraph" w:styleId="ListParagraph">
    <w:name w:val="List Paragraph"/>
    <w:basedOn w:val="Normal"/>
    <w:uiPriority w:val="34"/>
    <w:qFormat/>
    <w:rsid w:val="007A4D29"/>
    <w:pPr>
      <w:ind w:left="720"/>
      <w:contextualSpacing/>
    </w:pPr>
  </w:style>
  <w:style w:type="paragraph" w:styleId="NormalWeb">
    <w:name w:val="Normal (Web)"/>
    <w:basedOn w:val="Normal"/>
    <w:uiPriority w:val="99"/>
    <w:semiHidden/>
    <w:unhideWhenUsed/>
    <w:rsid w:val="003F731B"/>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styleId="Emphasis">
    <w:name w:val="Emphasis"/>
    <w:basedOn w:val="DefaultParagraphFont"/>
    <w:uiPriority w:val="20"/>
    <w:qFormat/>
    <w:rsid w:val="00A134EA"/>
    <w:rPr>
      <w:i/>
      <w:iCs/>
    </w:rPr>
  </w:style>
  <w:style w:type="character" w:styleId="Hyperlink">
    <w:name w:val="Hyperlink"/>
    <w:basedOn w:val="DefaultParagraphFont"/>
    <w:uiPriority w:val="99"/>
    <w:semiHidden/>
    <w:unhideWhenUsed/>
    <w:rsid w:val="00A134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36321">
      <w:bodyDiv w:val="1"/>
      <w:marLeft w:val="0"/>
      <w:marRight w:val="0"/>
      <w:marTop w:val="0"/>
      <w:marBottom w:val="0"/>
      <w:divBdr>
        <w:top w:val="none" w:sz="0" w:space="0" w:color="auto"/>
        <w:left w:val="none" w:sz="0" w:space="0" w:color="auto"/>
        <w:bottom w:val="none" w:sz="0" w:space="0" w:color="auto"/>
        <w:right w:val="none" w:sz="0" w:space="0" w:color="auto"/>
      </w:divBdr>
    </w:div>
    <w:div w:id="92366195">
      <w:bodyDiv w:val="1"/>
      <w:marLeft w:val="0"/>
      <w:marRight w:val="0"/>
      <w:marTop w:val="0"/>
      <w:marBottom w:val="0"/>
      <w:divBdr>
        <w:top w:val="none" w:sz="0" w:space="0" w:color="auto"/>
        <w:left w:val="none" w:sz="0" w:space="0" w:color="auto"/>
        <w:bottom w:val="none" w:sz="0" w:space="0" w:color="auto"/>
        <w:right w:val="none" w:sz="0" w:space="0" w:color="auto"/>
      </w:divBdr>
    </w:div>
    <w:div w:id="95758171">
      <w:bodyDiv w:val="1"/>
      <w:marLeft w:val="0"/>
      <w:marRight w:val="0"/>
      <w:marTop w:val="0"/>
      <w:marBottom w:val="0"/>
      <w:divBdr>
        <w:top w:val="none" w:sz="0" w:space="0" w:color="auto"/>
        <w:left w:val="none" w:sz="0" w:space="0" w:color="auto"/>
        <w:bottom w:val="none" w:sz="0" w:space="0" w:color="auto"/>
        <w:right w:val="none" w:sz="0" w:space="0" w:color="auto"/>
      </w:divBdr>
    </w:div>
    <w:div w:id="107701817">
      <w:bodyDiv w:val="1"/>
      <w:marLeft w:val="0"/>
      <w:marRight w:val="0"/>
      <w:marTop w:val="0"/>
      <w:marBottom w:val="0"/>
      <w:divBdr>
        <w:top w:val="none" w:sz="0" w:space="0" w:color="auto"/>
        <w:left w:val="none" w:sz="0" w:space="0" w:color="auto"/>
        <w:bottom w:val="none" w:sz="0" w:space="0" w:color="auto"/>
        <w:right w:val="none" w:sz="0" w:space="0" w:color="auto"/>
      </w:divBdr>
    </w:div>
    <w:div w:id="121653554">
      <w:bodyDiv w:val="1"/>
      <w:marLeft w:val="0"/>
      <w:marRight w:val="0"/>
      <w:marTop w:val="0"/>
      <w:marBottom w:val="0"/>
      <w:divBdr>
        <w:top w:val="none" w:sz="0" w:space="0" w:color="auto"/>
        <w:left w:val="none" w:sz="0" w:space="0" w:color="auto"/>
        <w:bottom w:val="none" w:sz="0" w:space="0" w:color="auto"/>
        <w:right w:val="none" w:sz="0" w:space="0" w:color="auto"/>
      </w:divBdr>
    </w:div>
    <w:div w:id="160780661">
      <w:bodyDiv w:val="1"/>
      <w:marLeft w:val="0"/>
      <w:marRight w:val="0"/>
      <w:marTop w:val="0"/>
      <w:marBottom w:val="0"/>
      <w:divBdr>
        <w:top w:val="none" w:sz="0" w:space="0" w:color="auto"/>
        <w:left w:val="none" w:sz="0" w:space="0" w:color="auto"/>
        <w:bottom w:val="none" w:sz="0" w:space="0" w:color="auto"/>
        <w:right w:val="none" w:sz="0" w:space="0" w:color="auto"/>
      </w:divBdr>
    </w:div>
    <w:div w:id="205724206">
      <w:bodyDiv w:val="1"/>
      <w:marLeft w:val="0"/>
      <w:marRight w:val="0"/>
      <w:marTop w:val="0"/>
      <w:marBottom w:val="0"/>
      <w:divBdr>
        <w:top w:val="none" w:sz="0" w:space="0" w:color="auto"/>
        <w:left w:val="none" w:sz="0" w:space="0" w:color="auto"/>
        <w:bottom w:val="none" w:sz="0" w:space="0" w:color="auto"/>
        <w:right w:val="none" w:sz="0" w:space="0" w:color="auto"/>
      </w:divBdr>
    </w:div>
    <w:div w:id="222909929">
      <w:bodyDiv w:val="1"/>
      <w:marLeft w:val="0"/>
      <w:marRight w:val="0"/>
      <w:marTop w:val="0"/>
      <w:marBottom w:val="0"/>
      <w:divBdr>
        <w:top w:val="none" w:sz="0" w:space="0" w:color="auto"/>
        <w:left w:val="none" w:sz="0" w:space="0" w:color="auto"/>
        <w:bottom w:val="none" w:sz="0" w:space="0" w:color="auto"/>
        <w:right w:val="none" w:sz="0" w:space="0" w:color="auto"/>
      </w:divBdr>
    </w:div>
    <w:div w:id="322392205">
      <w:bodyDiv w:val="1"/>
      <w:marLeft w:val="0"/>
      <w:marRight w:val="0"/>
      <w:marTop w:val="0"/>
      <w:marBottom w:val="0"/>
      <w:divBdr>
        <w:top w:val="none" w:sz="0" w:space="0" w:color="auto"/>
        <w:left w:val="none" w:sz="0" w:space="0" w:color="auto"/>
        <w:bottom w:val="none" w:sz="0" w:space="0" w:color="auto"/>
        <w:right w:val="none" w:sz="0" w:space="0" w:color="auto"/>
      </w:divBdr>
    </w:div>
    <w:div w:id="333186205">
      <w:bodyDiv w:val="1"/>
      <w:marLeft w:val="0"/>
      <w:marRight w:val="0"/>
      <w:marTop w:val="0"/>
      <w:marBottom w:val="0"/>
      <w:divBdr>
        <w:top w:val="none" w:sz="0" w:space="0" w:color="auto"/>
        <w:left w:val="none" w:sz="0" w:space="0" w:color="auto"/>
        <w:bottom w:val="none" w:sz="0" w:space="0" w:color="auto"/>
        <w:right w:val="none" w:sz="0" w:space="0" w:color="auto"/>
      </w:divBdr>
    </w:div>
    <w:div w:id="464471936">
      <w:bodyDiv w:val="1"/>
      <w:marLeft w:val="0"/>
      <w:marRight w:val="0"/>
      <w:marTop w:val="0"/>
      <w:marBottom w:val="0"/>
      <w:divBdr>
        <w:top w:val="none" w:sz="0" w:space="0" w:color="auto"/>
        <w:left w:val="none" w:sz="0" w:space="0" w:color="auto"/>
        <w:bottom w:val="none" w:sz="0" w:space="0" w:color="auto"/>
        <w:right w:val="none" w:sz="0" w:space="0" w:color="auto"/>
      </w:divBdr>
    </w:div>
    <w:div w:id="514345533">
      <w:bodyDiv w:val="1"/>
      <w:marLeft w:val="0"/>
      <w:marRight w:val="0"/>
      <w:marTop w:val="0"/>
      <w:marBottom w:val="0"/>
      <w:divBdr>
        <w:top w:val="none" w:sz="0" w:space="0" w:color="auto"/>
        <w:left w:val="none" w:sz="0" w:space="0" w:color="auto"/>
        <w:bottom w:val="none" w:sz="0" w:space="0" w:color="auto"/>
        <w:right w:val="none" w:sz="0" w:space="0" w:color="auto"/>
      </w:divBdr>
    </w:div>
    <w:div w:id="525797070">
      <w:bodyDiv w:val="1"/>
      <w:marLeft w:val="0"/>
      <w:marRight w:val="0"/>
      <w:marTop w:val="0"/>
      <w:marBottom w:val="0"/>
      <w:divBdr>
        <w:top w:val="none" w:sz="0" w:space="0" w:color="auto"/>
        <w:left w:val="none" w:sz="0" w:space="0" w:color="auto"/>
        <w:bottom w:val="none" w:sz="0" w:space="0" w:color="auto"/>
        <w:right w:val="none" w:sz="0" w:space="0" w:color="auto"/>
      </w:divBdr>
    </w:div>
    <w:div w:id="607547209">
      <w:bodyDiv w:val="1"/>
      <w:marLeft w:val="0"/>
      <w:marRight w:val="0"/>
      <w:marTop w:val="0"/>
      <w:marBottom w:val="0"/>
      <w:divBdr>
        <w:top w:val="none" w:sz="0" w:space="0" w:color="auto"/>
        <w:left w:val="none" w:sz="0" w:space="0" w:color="auto"/>
        <w:bottom w:val="none" w:sz="0" w:space="0" w:color="auto"/>
        <w:right w:val="none" w:sz="0" w:space="0" w:color="auto"/>
      </w:divBdr>
    </w:div>
    <w:div w:id="741558922">
      <w:bodyDiv w:val="1"/>
      <w:marLeft w:val="0"/>
      <w:marRight w:val="0"/>
      <w:marTop w:val="0"/>
      <w:marBottom w:val="0"/>
      <w:divBdr>
        <w:top w:val="none" w:sz="0" w:space="0" w:color="auto"/>
        <w:left w:val="none" w:sz="0" w:space="0" w:color="auto"/>
        <w:bottom w:val="none" w:sz="0" w:space="0" w:color="auto"/>
        <w:right w:val="none" w:sz="0" w:space="0" w:color="auto"/>
      </w:divBdr>
    </w:div>
    <w:div w:id="750586775">
      <w:bodyDiv w:val="1"/>
      <w:marLeft w:val="0"/>
      <w:marRight w:val="0"/>
      <w:marTop w:val="0"/>
      <w:marBottom w:val="0"/>
      <w:divBdr>
        <w:top w:val="none" w:sz="0" w:space="0" w:color="auto"/>
        <w:left w:val="none" w:sz="0" w:space="0" w:color="auto"/>
        <w:bottom w:val="none" w:sz="0" w:space="0" w:color="auto"/>
        <w:right w:val="none" w:sz="0" w:space="0" w:color="auto"/>
      </w:divBdr>
    </w:div>
    <w:div w:id="822770384">
      <w:bodyDiv w:val="1"/>
      <w:marLeft w:val="0"/>
      <w:marRight w:val="0"/>
      <w:marTop w:val="0"/>
      <w:marBottom w:val="0"/>
      <w:divBdr>
        <w:top w:val="none" w:sz="0" w:space="0" w:color="auto"/>
        <w:left w:val="none" w:sz="0" w:space="0" w:color="auto"/>
        <w:bottom w:val="none" w:sz="0" w:space="0" w:color="auto"/>
        <w:right w:val="none" w:sz="0" w:space="0" w:color="auto"/>
      </w:divBdr>
    </w:div>
    <w:div w:id="855772224">
      <w:bodyDiv w:val="1"/>
      <w:marLeft w:val="0"/>
      <w:marRight w:val="0"/>
      <w:marTop w:val="0"/>
      <w:marBottom w:val="0"/>
      <w:divBdr>
        <w:top w:val="none" w:sz="0" w:space="0" w:color="auto"/>
        <w:left w:val="none" w:sz="0" w:space="0" w:color="auto"/>
        <w:bottom w:val="none" w:sz="0" w:space="0" w:color="auto"/>
        <w:right w:val="none" w:sz="0" w:space="0" w:color="auto"/>
      </w:divBdr>
    </w:div>
    <w:div w:id="883830681">
      <w:bodyDiv w:val="1"/>
      <w:marLeft w:val="0"/>
      <w:marRight w:val="0"/>
      <w:marTop w:val="0"/>
      <w:marBottom w:val="0"/>
      <w:divBdr>
        <w:top w:val="none" w:sz="0" w:space="0" w:color="auto"/>
        <w:left w:val="none" w:sz="0" w:space="0" w:color="auto"/>
        <w:bottom w:val="none" w:sz="0" w:space="0" w:color="auto"/>
        <w:right w:val="none" w:sz="0" w:space="0" w:color="auto"/>
      </w:divBdr>
    </w:div>
    <w:div w:id="1043863979">
      <w:bodyDiv w:val="1"/>
      <w:marLeft w:val="0"/>
      <w:marRight w:val="0"/>
      <w:marTop w:val="0"/>
      <w:marBottom w:val="0"/>
      <w:divBdr>
        <w:top w:val="none" w:sz="0" w:space="0" w:color="auto"/>
        <w:left w:val="none" w:sz="0" w:space="0" w:color="auto"/>
        <w:bottom w:val="none" w:sz="0" w:space="0" w:color="auto"/>
        <w:right w:val="none" w:sz="0" w:space="0" w:color="auto"/>
      </w:divBdr>
    </w:div>
    <w:div w:id="1066147238">
      <w:bodyDiv w:val="1"/>
      <w:marLeft w:val="0"/>
      <w:marRight w:val="0"/>
      <w:marTop w:val="0"/>
      <w:marBottom w:val="0"/>
      <w:divBdr>
        <w:top w:val="none" w:sz="0" w:space="0" w:color="auto"/>
        <w:left w:val="none" w:sz="0" w:space="0" w:color="auto"/>
        <w:bottom w:val="none" w:sz="0" w:space="0" w:color="auto"/>
        <w:right w:val="none" w:sz="0" w:space="0" w:color="auto"/>
      </w:divBdr>
    </w:div>
    <w:div w:id="1083145275">
      <w:bodyDiv w:val="1"/>
      <w:marLeft w:val="0"/>
      <w:marRight w:val="0"/>
      <w:marTop w:val="0"/>
      <w:marBottom w:val="0"/>
      <w:divBdr>
        <w:top w:val="none" w:sz="0" w:space="0" w:color="auto"/>
        <w:left w:val="none" w:sz="0" w:space="0" w:color="auto"/>
        <w:bottom w:val="none" w:sz="0" w:space="0" w:color="auto"/>
        <w:right w:val="none" w:sz="0" w:space="0" w:color="auto"/>
      </w:divBdr>
    </w:div>
    <w:div w:id="1222014213">
      <w:bodyDiv w:val="1"/>
      <w:marLeft w:val="0"/>
      <w:marRight w:val="0"/>
      <w:marTop w:val="0"/>
      <w:marBottom w:val="0"/>
      <w:divBdr>
        <w:top w:val="none" w:sz="0" w:space="0" w:color="auto"/>
        <w:left w:val="none" w:sz="0" w:space="0" w:color="auto"/>
        <w:bottom w:val="none" w:sz="0" w:space="0" w:color="auto"/>
        <w:right w:val="none" w:sz="0" w:space="0" w:color="auto"/>
      </w:divBdr>
    </w:div>
    <w:div w:id="1260717710">
      <w:bodyDiv w:val="1"/>
      <w:marLeft w:val="0"/>
      <w:marRight w:val="0"/>
      <w:marTop w:val="0"/>
      <w:marBottom w:val="0"/>
      <w:divBdr>
        <w:top w:val="none" w:sz="0" w:space="0" w:color="auto"/>
        <w:left w:val="none" w:sz="0" w:space="0" w:color="auto"/>
        <w:bottom w:val="none" w:sz="0" w:space="0" w:color="auto"/>
        <w:right w:val="none" w:sz="0" w:space="0" w:color="auto"/>
      </w:divBdr>
    </w:div>
    <w:div w:id="1269506734">
      <w:bodyDiv w:val="1"/>
      <w:marLeft w:val="0"/>
      <w:marRight w:val="0"/>
      <w:marTop w:val="0"/>
      <w:marBottom w:val="0"/>
      <w:divBdr>
        <w:top w:val="none" w:sz="0" w:space="0" w:color="auto"/>
        <w:left w:val="none" w:sz="0" w:space="0" w:color="auto"/>
        <w:bottom w:val="none" w:sz="0" w:space="0" w:color="auto"/>
        <w:right w:val="none" w:sz="0" w:space="0" w:color="auto"/>
      </w:divBdr>
    </w:div>
    <w:div w:id="1270042316">
      <w:bodyDiv w:val="1"/>
      <w:marLeft w:val="0"/>
      <w:marRight w:val="0"/>
      <w:marTop w:val="0"/>
      <w:marBottom w:val="0"/>
      <w:divBdr>
        <w:top w:val="none" w:sz="0" w:space="0" w:color="auto"/>
        <w:left w:val="none" w:sz="0" w:space="0" w:color="auto"/>
        <w:bottom w:val="none" w:sz="0" w:space="0" w:color="auto"/>
        <w:right w:val="none" w:sz="0" w:space="0" w:color="auto"/>
      </w:divBdr>
    </w:div>
    <w:div w:id="1288125450">
      <w:bodyDiv w:val="1"/>
      <w:marLeft w:val="0"/>
      <w:marRight w:val="0"/>
      <w:marTop w:val="0"/>
      <w:marBottom w:val="0"/>
      <w:divBdr>
        <w:top w:val="none" w:sz="0" w:space="0" w:color="auto"/>
        <w:left w:val="none" w:sz="0" w:space="0" w:color="auto"/>
        <w:bottom w:val="none" w:sz="0" w:space="0" w:color="auto"/>
        <w:right w:val="none" w:sz="0" w:space="0" w:color="auto"/>
      </w:divBdr>
    </w:div>
    <w:div w:id="1306163109">
      <w:bodyDiv w:val="1"/>
      <w:marLeft w:val="0"/>
      <w:marRight w:val="0"/>
      <w:marTop w:val="0"/>
      <w:marBottom w:val="0"/>
      <w:divBdr>
        <w:top w:val="none" w:sz="0" w:space="0" w:color="auto"/>
        <w:left w:val="none" w:sz="0" w:space="0" w:color="auto"/>
        <w:bottom w:val="none" w:sz="0" w:space="0" w:color="auto"/>
        <w:right w:val="none" w:sz="0" w:space="0" w:color="auto"/>
      </w:divBdr>
    </w:div>
    <w:div w:id="1409301282">
      <w:bodyDiv w:val="1"/>
      <w:marLeft w:val="0"/>
      <w:marRight w:val="0"/>
      <w:marTop w:val="0"/>
      <w:marBottom w:val="0"/>
      <w:divBdr>
        <w:top w:val="none" w:sz="0" w:space="0" w:color="auto"/>
        <w:left w:val="none" w:sz="0" w:space="0" w:color="auto"/>
        <w:bottom w:val="none" w:sz="0" w:space="0" w:color="auto"/>
        <w:right w:val="none" w:sz="0" w:space="0" w:color="auto"/>
      </w:divBdr>
    </w:div>
    <w:div w:id="1516653750">
      <w:bodyDiv w:val="1"/>
      <w:marLeft w:val="0"/>
      <w:marRight w:val="0"/>
      <w:marTop w:val="0"/>
      <w:marBottom w:val="0"/>
      <w:divBdr>
        <w:top w:val="none" w:sz="0" w:space="0" w:color="auto"/>
        <w:left w:val="none" w:sz="0" w:space="0" w:color="auto"/>
        <w:bottom w:val="none" w:sz="0" w:space="0" w:color="auto"/>
        <w:right w:val="none" w:sz="0" w:space="0" w:color="auto"/>
      </w:divBdr>
    </w:div>
    <w:div w:id="1557204998">
      <w:bodyDiv w:val="1"/>
      <w:marLeft w:val="0"/>
      <w:marRight w:val="0"/>
      <w:marTop w:val="0"/>
      <w:marBottom w:val="0"/>
      <w:divBdr>
        <w:top w:val="none" w:sz="0" w:space="0" w:color="auto"/>
        <w:left w:val="none" w:sz="0" w:space="0" w:color="auto"/>
        <w:bottom w:val="none" w:sz="0" w:space="0" w:color="auto"/>
        <w:right w:val="none" w:sz="0" w:space="0" w:color="auto"/>
      </w:divBdr>
    </w:div>
    <w:div w:id="1597903235">
      <w:bodyDiv w:val="1"/>
      <w:marLeft w:val="0"/>
      <w:marRight w:val="0"/>
      <w:marTop w:val="0"/>
      <w:marBottom w:val="0"/>
      <w:divBdr>
        <w:top w:val="none" w:sz="0" w:space="0" w:color="auto"/>
        <w:left w:val="none" w:sz="0" w:space="0" w:color="auto"/>
        <w:bottom w:val="none" w:sz="0" w:space="0" w:color="auto"/>
        <w:right w:val="none" w:sz="0" w:space="0" w:color="auto"/>
      </w:divBdr>
    </w:div>
    <w:div w:id="1625574839">
      <w:bodyDiv w:val="1"/>
      <w:marLeft w:val="0"/>
      <w:marRight w:val="0"/>
      <w:marTop w:val="0"/>
      <w:marBottom w:val="0"/>
      <w:divBdr>
        <w:top w:val="none" w:sz="0" w:space="0" w:color="auto"/>
        <w:left w:val="none" w:sz="0" w:space="0" w:color="auto"/>
        <w:bottom w:val="none" w:sz="0" w:space="0" w:color="auto"/>
        <w:right w:val="none" w:sz="0" w:space="0" w:color="auto"/>
      </w:divBdr>
    </w:div>
    <w:div w:id="1629043455">
      <w:bodyDiv w:val="1"/>
      <w:marLeft w:val="0"/>
      <w:marRight w:val="0"/>
      <w:marTop w:val="0"/>
      <w:marBottom w:val="0"/>
      <w:divBdr>
        <w:top w:val="none" w:sz="0" w:space="0" w:color="auto"/>
        <w:left w:val="none" w:sz="0" w:space="0" w:color="auto"/>
        <w:bottom w:val="none" w:sz="0" w:space="0" w:color="auto"/>
        <w:right w:val="none" w:sz="0" w:space="0" w:color="auto"/>
      </w:divBdr>
    </w:div>
    <w:div w:id="1704598750">
      <w:bodyDiv w:val="1"/>
      <w:marLeft w:val="0"/>
      <w:marRight w:val="0"/>
      <w:marTop w:val="0"/>
      <w:marBottom w:val="0"/>
      <w:divBdr>
        <w:top w:val="none" w:sz="0" w:space="0" w:color="auto"/>
        <w:left w:val="none" w:sz="0" w:space="0" w:color="auto"/>
        <w:bottom w:val="none" w:sz="0" w:space="0" w:color="auto"/>
        <w:right w:val="none" w:sz="0" w:space="0" w:color="auto"/>
      </w:divBdr>
    </w:div>
    <w:div w:id="1727217669">
      <w:bodyDiv w:val="1"/>
      <w:marLeft w:val="0"/>
      <w:marRight w:val="0"/>
      <w:marTop w:val="0"/>
      <w:marBottom w:val="0"/>
      <w:divBdr>
        <w:top w:val="none" w:sz="0" w:space="0" w:color="auto"/>
        <w:left w:val="none" w:sz="0" w:space="0" w:color="auto"/>
        <w:bottom w:val="none" w:sz="0" w:space="0" w:color="auto"/>
        <w:right w:val="none" w:sz="0" w:space="0" w:color="auto"/>
      </w:divBdr>
    </w:div>
    <w:div w:id="1812284842">
      <w:bodyDiv w:val="1"/>
      <w:marLeft w:val="0"/>
      <w:marRight w:val="0"/>
      <w:marTop w:val="0"/>
      <w:marBottom w:val="0"/>
      <w:divBdr>
        <w:top w:val="none" w:sz="0" w:space="0" w:color="auto"/>
        <w:left w:val="none" w:sz="0" w:space="0" w:color="auto"/>
        <w:bottom w:val="none" w:sz="0" w:space="0" w:color="auto"/>
        <w:right w:val="none" w:sz="0" w:space="0" w:color="auto"/>
      </w:divBdr>
    </w:div>
    <w:div w:id="1823812554">
      <w:bodyDiv w:val="1"/>
      <w:marLeft w:val="0"/>
      <w:marRight w:val="0"/>
      <w:marTop w:val="0"/>
      <w:marBottom w:val="0"/>
      <w:divBdr>
        <w:top w:val="none" w:sz="0" w:space="0" w:color="auto"/>
        <w:left w:val="none" w:sz="0" w:space="0" w:color="auto"/>
        <w:bottom w:val="none" w:sz="0" w:space="0" w:color="auto"/>
        <w:right w:val="none" w:sz="0" w:space="0" w:color="auto"/>
      </w:divBdr>
    </w:div>
    <w:div w:id="1826894326">
      <w:bodyDiv w:val="1"/>
      <w:marLeft w:val="0"/>
      <w:marRight w:val="0"/>
      <w:marTop w:val="0"/>
      <w:marBottom w:val="0"/>
      <w:divBdr>
        <w:top w:val="none" w:sz="0" w:space="0" w:color="auto"/>
        <w:left w:val="none" w:sz="0" w:space="0" w:color="auto"/>
        <w:bottom w:val="none" w:sz="0" w:space="0" w:color="auto"/>
        <w:right w:val="none" w:sz="0" w:space="0" w:color="auto"/>
      </w:divBdr>
    </w:div>
    <w:div w:id="197679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F8063-052D-4E30-BDBD-27D8036DD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16</Pages>
  <Words>3490</Words>
  <Characters>19897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International business communication challenges</vt:lpstr>
    </vt:vector>
  </TitlesOfParts>
  <Company>Rayhan Priwo Bharata [2210354]</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 challenges</dc:title>
  <dc:subject>British Companies Cultures with Japanese Companies Cultures</dc:subject>
  <dc:creator>Rayhan Priwo</dc:creator>
  <cp:keywords/>
  <dc:description/>
  <cp:lastModifiedBy>Rayhan Priwo</cp:lastModifiedBy>
  <cp:revision>20</cp:revision>
  <dcterms:created xsi:type="dcterms:W3CDTF">2022-11-11T09:23:00Z</dcterms:created>
  <dcterms:modified xsi:type="dcterms:W3CDTF">2023-01-20T15:14:00Z</dcterms:modified>
  <cp:category>International Business Communication [BMBM6021]</cp:category>
</cp:coreProperties>
</file>