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777" w:rsidRPr="00D84777" w:rsidRDefault="00D84777" w:rsidP="00D84777">
      <w:pPr>
        <w:spacing w:line="360" w:lineRule="auto"/>
        <w:jc w:val="center"/>
        <w:rPr>
          <w:rFonts w:ascii="Times New Roman" w:hAnsi="Times New Roman" w:cs="Times New Roman"/>
          <w:color w:val="000000" w:themeColor="text1"/>
          <w:sz w:val="24"/>
          <w:szCs w:val="24"/>
          <w:u w:val="single"/>
        </w:rPr>
      </w:pPr>
      <w:r w:rsidRPr="00D84777">
        <w:rPr>
          <w:rFonts w:ascii="Arial" w:hAnsi="Arial" w:cs="Arial"/>
          <w:b/>
          <w:u w:val="single"/>
        </w:rPr>
        <w:t>Describe and explor</w:t>
      </w:r>
      <w:r w:rsidRPr="00D84777">
        <w:rPr>
          <w:rFonts w:ascii="Arial" w:hAnsi="Arial" w:cs="Arial"/>
          <w:b/>
          <w:u w:val="single"/>
        </w:rPr>
        <w:t>e Feminism</w:t>
      </w:r>
    </w:p>
    <w:p w:rsidR="00065635" w:rsidRPr="00435F00" w:rsidRDefault="00065635" w:rsidP="00B22B93">
      <w:pPr>
        <w:spacing w:line="360" w:lineRule="auto"/>
        <w:jc w:val="both"/>
        <w:rPr>
          <w:rFonts w:ascii="Times New Roman" w:hAnsi="Times New Roman" w:cs="Times New Roman"/>
          <w:color w:val="000000" w:themeColor="text1"/>
          <w:sz w:val="24"/>
          <w:szCs w:val="24"/>
        </w:rPr>
      </w:pPr>
      <w:r w:rsidRPr="00435F00">
        <w:rPr>
          <w:rFonts w:ascii="Times New Roman" w:hAnsi="Times New Roman" w:cs="Times New Roman"/>
          <w:color w:val="000000" w:themeColor="text1"/>
          <w:sz w:val="24"/>
          <w:szCs w:val="24"/>
        </w:rPr>
        <w:t xml:space="preserve">This essay will outline the development of feminism from 1848 to the present day. It contains detailing of the four waves of feminism and the variety of success and challenges feminists have faced. The essay covers the way feminism has changed throughout the waves and contains important legislation that would not have passed had it not been for feminists fighting for their rights. </w:t>
      </w:r>
      <w:r w:rsidR="000F68FB" w:rsidRPr="00435F00">
        <w:rPr>
          <w:rFonts w:ascii="Times New Roman" w:hAnsi="Times New Roman" w:cs="Times New Roman"/>
          <w:color w:val="000000" w:themeColor="text1"/>
          <w:sz w:val="24"/>
          <w:szCs w:val="24"/>
        </w:rPr>
        <w:t xml:space="preserve">Feminism is a very broad topic and thus this essay primarily focuses on the United Kingdom with some explanations of the </w:t>
      </w:r>
      <w:r w:rsidR="00F70EFA" w:rsidRPr="00435F00">
        <w:rPr>
          <w:rFonts w:ascii="Times New Roman" w:hAnsi="Times New Roman" w:cs="Times New Roman"/>
          <w:color w:val="000000" w:themeColor="text1"/>
          <w:sz w:val="24"/>
          <w:szCs w:val="24"/>
        </w:rPr>
        <w:t>developments</w:t>
      </w:r>
      <w:r w:rsidR="000F68FB" w:rsidRPr="00435F00">
        <w:rPr>
          <w:rFonts w:ascii="Times New Roman" w:hAnsi="Times New Roman" w:cs="Times New Roman"/>
          <w:color w:val="000000" w:themeColor="text1"/>
          <w:sz w:val="24"/>
          <w:szCs w:val="24"/>
        </w:rPr>
        <w:t xml:space="preserve"> within America where relevant and important. </w:t>
      </w:r>
    </w:p>
    <w:p w:rsidR="00715147" w:rsidRPr="00435F00" w:rsidRDefault="00703E8C" w:rsidP="00B22B93">
      <w:pPr>
        <w:spacing w:line="360" w:lineRule="auto"/>
        <w:jc w:val="both"/>
        <w:rPr>
          <w:rFonts w:ascii="Times New Roman" w:hAnsi="Times New Roman" w:cs="Times New Roman"/>
          <w:color w:val="000000" w:themeColor="text1"/>
          <w:sz w:val="24"/>
          <w:szCs w:val="24"/>
        </w:rPr>
      </w:pPr>
      <w:r w:rsidRPr="00435F00">
        <w:rPr>
          <w:rFonts w:ascii="Times New Roman" w:hAnsi="Times New Roman" w:cs="Times New Roman"/>
          <w:color w:val="000000" w:themeColor="text1"/>
          <w:sz w:val="24"/>
          <w:szCs w:val="24"/>
        </w:rPr>
        <w:t xml:space="preserve">The first wave </w:t>
      </w:r>
      <w:r w:rsidR="004A56F2" w:rsidRPr="00435F00">
        <w:rPr>
          <w:rFonts w:ascii="Times New Roman" w:hAnsi="Times New Roman" w:cs="Times New Roman"/>
          <w:color w:val="000000" w:themeColor="text1"/>
          <w:sz w:val="24"/>
          <w:szCs w:val="24"/>
        </w:rPr>
        <w:t>of modern</w:t>
      </w:r>
      <w:r w:rsidRPr="00435F00">
        <w:rPr>
          <w:rFonts w:ascii="Times New Roman" w:hAnsi="Times New Roman" w:cs="Times New Roman"/>
          <w:color w:val="000000" w:themeColor="text1"/>
          <w:sz w:val="24"/>
          <w:szCs w:val="24"/>
        </w:rPr>
        <w:t xml:space="preserve"> feminism began </w:t>
      </w:r>
      <w:r w:rsidR="00C05EEB" w:rsidRPr="00435F00">
        <w:rPr>
          <w:rFonts w:ascii="Times New Roman" w:hAnsi="Times New Roman" w:cs="Times New Roman"/>
          <w:color w:val="000000" w:themeColor="text1"/>
          <w:sz w:val="24"/>
          <w:szCs w:val="24"/>
        </w:rPr>
        <w:t>in July 19-20</w:t>
      </w:r>
      <w:r w:rsidR="00C05EEB" w:rsidRPr="00435F00">
        <w:rPr>
          <w:rFonts w:ascii="Times New Roman" w:hAnsi="Times New Roman" w:cs="Times New Roman"/>
          <w:color w:val="000000" w:themeColor="text1"/>
          <w:sz w:val="24"/>
          <w:szCs w:val="24"/>
          <w:vertAlign w:val="superscript"/>
        </w:rPr>
        <w:t>th</w:t>
      </w:r>
      <w:r w:rsidR="00C05EEB" w:rsidRPr="00435F00">
        <w:rPr>
          <w:rFonts w:ascii="Times New Roman" w:hAnsi="Times New Roman" w:cs="Times New Roman"/>
          <w:color w:val="000000" w:themeColor="text1"/>
          <w:sz w:val="24"/>
          <w:szCs w:val="24"/>
        </w:rPr>
        <w:t xml:space="preserve"> 1848 during the Senecca Fall Convention. This was the first recognised </w:t>
      </w:r>
      <w:r w:rsidR="004A56F2" w:rsidRPr="00435F00">
        <w:rPr>
          <w:rFonts w:ascii="Times New Roman" w:hAnsi="Times New Roman" w:cs="Times New Roman"/>
          <w:color w:val="000000" w:themeColor="text1"/>
          <w:sz w:val="24"/>
          <w:szCs w:val="24"/>
        </w:rPr>
        <w:t>women’s</w:t>
      </w:r>
      <w:r w:rsidR="00C05EEB" w:rsidRPr="00435F00">
        <w:rPr>
          <w:rFonts w:ascii="Times New Roman" w:hAnsi="Times New Roman" w:cs="Times New Roman"/>
          <w:color w:val="000000" w:themeColor="text1"/>
          <w:sz w:val="24"/>
          <w:szCs w:val="24"/>
        </w:rPr>
        <w:t xml:space="preserve"> rights convention held and was hosted by Elizabeth Cady Stanton. The purpose of this meeting was to discuss, debate and address the issue that was the lack of respect and rights women had</w:t>
      </w:r>
      <w:r w:rsidR="00D5707C" w:rsidRPr="00435F00">
        <w:rPr>
          <w:rFonts w:ascii="Times New Roman" w:hAnsi="Times New Roman" w:cs="Times New Roman"/>
          <w:color w:val="000000" w:themeColor="text1"/>
          <w:sz w:val="24"/>
          <w:szCs w:val="24"/>
        </w:rPr>
        <w:t xml:space="preserve">. This meeting was a result of women having been sectioned away from men at the 1840 World Anti- Slavery </w:t>
      </w:r>
      <w:r w:rsidR="004A56F2" w:rsidRPr="00435F00">
        <w:rPr>
          <w:rFonts w:ascii="Times New Roman" w:hAnsi="Times New Roman" w:cs="Times New Roman"/>
          <w:color w:val="000000" w:themeColor="text1"/>
          <w:sz w:val="24"/>
          <w:szCs w:val="24"/>
        </w:rPr>
        <w:t>Convention.</w:t>
      </w:r>
      <w:r w:rsidR="00C05EEB" w:rsidRPr="00435F00">
        <w:rPr>
          <w:rFonts w:ascii="Times New Roman" w:hAnsi="Times New Roman" w:cs="Times New Roman"/>
          <w:color w:val="000000" w:themeColor="text1"/>
          <w:sz w:val="24"/>
          <w:szCs w:val="24"/>
        </w:rPr>
        <w:t xml:space="preserve"> Th</w:t>
      </w:r>
      <w:r w:rsidR="00D5707C" w:rsidRPr="00435F00">
        <w:rPr>
          <w:rFonts w:ascii="Times New Roman" w:hAnsi="Times New Roman" w:cs="Times New Roman"/>
          <w:color w:val="000000" w:themeColor="text1"/>
          <w:sz w:val="24"/>
          <w:szCs w:val="24"/>
        </w:rPr>
        <w:t>e</w:t>
      </w:r>
      <w:r w:rsidR="00C05EEB" w:rsidRPr="00435F00">
        <w:rPr>
          <w:rFonts w:ascii="Times New Roman" w:hAnsi="Times New Roman" w:cs="Times New Roman"/>
          <w:color w:val="000000" w:themeColor="text1"/>
          <w:sz w:val="24"/>
          <w:szCs w:val="24"/>
        </w:rPr>
        <w:t xml:space="preserve"> meeting was significant in that the Declaration of Sentiments was discussed and altered in accordance with what the women present felt was necessary. The </w:t>
      </w:r>
      <w:r w:rsidR="000E375C" w:rsidRPr="00435F00">
        <w:rPr>
          <w:rFonts w:ascii="Times New Roman" w:hAnsi="Times New Roman" w:cs="Times New Roman"/>
          <w:color w:val="000000" w:themeColor="text1"/>
          <w:sz w:val="24"/>
          <w:szCs w:val="24"/>
        </w:rPr>
        <w:t>D</w:t>
      </w:r>
      <w:r w:rsidR="00C05EEB" w:rsidRPr="00435F00">
        <w:rPr>
          <w:rFonts w:ascii="Times New Roman" w:hAnsi="Times New Roman" w:cs="Times New Roman"/>
          <w:color w:val="000000" w:themeColor="text1"/>
          <w:sz w:val="24"/>
          <w:szCs w:val="24"/>
        </w:rPr>
        <w:t xml:space="preserve">eclaration of Sentiments was a document in which the injustices </w:t>
      </w:r>
      <w:r w:rsidR="008922AE" w:rsidRPr="00435F00">
        <w:rPr>
          <w:rFonts w:ascii="Times New Roman" w:hAnsi="Times New Roman" w:cs="Times New Roman"/>
          <w:color w:val="000000" w:themeColor="text1"/>
          <w:sz w:val="24"/>
          <w:szCs w:val="24"/>
        </w:rPr>
        <w:t>against</w:t>
      </w:r>
      <w:r w:rsidR="00C05EEB" w:rsidRPr="00435F00">
        <w:rPr>
          <w:rFonts w:ascii="Times New Roman" w:hAnsi="Times New Roman" w:cs="Times New Roman"/>
          <w:color w:val="000000" w:themeColor="text1"/>
          <w:sz w:val="24"/>
          <w:szCs w:val="24"/>
        </w:rPr>
        <w:t xml:space="preserve"> women were stated and declared. </w:t>
      </w:r>
      <w:r w:rsidR="00D5707C" w:rsidRPr="00435F00">
        <w:rPr>
          <w:rFonts w:ascii="Times New Roman" w:hAnsi="Times New Roman" w:cs="Times New Roman"/>
          <w:color w:val="000000" w:themeColor="text1"/>
          <w:sz w:val="24"/>
          <w:szCs w:val="24"/>
        </w:rPr>
        <w:t xml:space="preserve">These included statements such as </w:t>
      </w:r>
      <w:r w:rsidR="00792151" w:rsidRPr="00435F00">
        <w:rPr>
          <w:rFonts w:ascii="Times New Roman" w:hAnsi="Times New Roman" w:cs="Times New Roman"/>
          <w:color w:val="000000" w:themeColor="text1"/>
          <w:sz w:val="24"/>
          <w:szCs w:val="24"/>
        </w:rPr>
        <w:t>“He</w:t>
      </w:r>
      <w:r w:rsidR="00D5707C" w:rsidRPr="00435F00">
        <w:rPr>
          <w:rFonts w:ascii="Times New Roman" w:hAnsi="Times New Roman" w:cs="Times New Roman"/>
          <w:color w:val="000000" w:themeColor="text1"/>
          <w:sz w:val="24"/>
          <w:szCs w:val="24"/>
        </w:rPr>
        <w:t xml:space="preserve"> has oppressed her on all sides.”</w:t>
      </w:r>
      <w:r w:rsidR="008922AE" w:rsidRPr="00435F00">
        <w:rPr>
          <w:rFonts w:ascii="Times New Roman" w:hAnsi="Times New Roman" w:cs="Times New Roman"/>
          <w:color w:val="000000" w:themeColor="text1"/>
          <w:sz w:val="24"/>
          <w:szCs w:val="24"/>
          <w:shd w:val="clear" w:color="auto" w:fill="FFFFFF"/>
        </w:rPr>
        <w:t xml:space="preserve"> (Nps.gov, 2015)</w:t>
      </w:r>
      <w:r w:rsidR="00D5707C" w:rsidRPr="00435F00">
        <w:rPr>
          <w:rFonts w:ascii="Times New Roman" w:hAnsi="Times New Roman" w:cs="Times New Roman"/>
          <w:color w:val="000000" w:themeColor="text1"/>
          <w:sz w:val="24"/>
          <w:szCs w:val="24"/>
        </w:rPr>
        <w:t xml:space="preserve"> This is a key message fought </w:t>
      </w:r>
      <w:r w:rsidR="008922AE" w:rsidRPr="00435F00">
        <w:rPr>
          <w:rFonts w:ascii="Times New Roman" w:hAnsi="Times New Roman" w:cs="Times New Roman"/>
          <w:color w:val="000000" w:themeColor="text1"/>
          <w:sz w:val="24"/>
          <w:szCs w:val="24"/>
        </w:rPr>
        <w:t>against</w:t>
      </w:r>
      <w:r w:rsidR="00D5707C" w:rsidRPr="00435F00">
        <w:rPr>
          <w:rFonts w:ascii="Times New Roman" w:hAnsi="Times New Roman" w:cs="Times New Roman"/>
          <w:color w:val="000000" w:themeColor="text1"/>
          <w:sz w:val="24"/>
          <w:szCs w:val="24"/>
        </w:rPr>
        <w:t xml:space="preserve"> throughout the history of feminism. It is about preventing women from being oppressed.</w:t>
      </w:r>
      <w:r w:rsidR="008922AE" w:rsidRPr="00435F00">
        <w:rPr>
          <w:rFonts w:ascii="Times New Roman" w:hAnsi="Times New Roman" w:cs="Times New Roman"/>
          <w:color w:val="000000" w:themeColor="text1"/>
          <w:sz w:val="24"/>
          <w:szCs w:val="24"/>
        </w:rPr>
        <w:t xml:space="preserve"> </w:t>
      </w:r>
      <w:r w:rsidR="00C05EEB" w:rsidRPr="00435F00">
        <w:rPr>
          <w:rFonts w:ascii="Times New Roman" w:hAnsi="Times New Roman" w:cs="Times New Roman"/>
          <w:color w:val="000000" w:themeColor="text1"/>
          <w:sz w:val="24"/>
          <w:szCs w:val="24"/>
        </w:rPr>
        <w:t xml:space="preserve">The declaration was based off the Declaration of Independence </w:t>
      </w:r>
      <w:r w:rsidRPr="00435F00">
        <w:rPr>
          <w:rFonts w:ascii="Times New Roman" w:hAnsi="Times New Roman" w:cs="Times New Roman"/>
          <w:color w:val="000000" w:themeColor="text1"/>
          <w:sz w:val="24"/>
          <w:szCs w:val="24"/>
        </w:rPr>
        <w:t>to</w:t>
      </w:r>
      <w:r w:rsidR="00C05EEB" w:rsidRPr="00435F00">
        <w:rPr>
          <w:rFonts w:ascii="Times New Roman" w:hAnsi="Times New Roman" w:cs="Times New Roman"/>
          <w:color w:val="000000" w:themeColor="text1"/>
          <w:sz w:val="24"/>
          <w:szCs w:val="24"/>
        </w:rPr>
        <w:t xml:space="preserve"> clearly argue the difference in beliefs and to show the lack of </w:t>
      </w:r>
      <w:r w:rsidR="008922AE" w:rsidRPr="00435F00">
        <w:rPr>
          <w:rFonts w:ascii="Times New Roman" w:hAnsi="Times New Roman" w:cs="Times New Roman"/>
          <w:color w:val="000000" w:themeColor="text1"/>
          <w:sz w:val="24"/>
          <w:szCs w:val="24"/>
        </w:rPr>
        <w:t>women’s</w:t>
      </w:r>
      <w:r w:rsidR="00C05EEB" w:rsidRPr="00435F00">
        <w:rPr>
          <w:rFonts w:ascii="Times New Roman" w:hAnsi="Times New Roman" w:cs="Times New Roman"/>
          <w:color w:val="000000" w:themeColor="text1"/>
          <w:sz w:val="24"/>
          <w:szCs w:val="24"/>
        </w:rPr>
        <w:t xml:space="preserve"> rights considered. The declaration was signed by </w:t>
      </w:r>
      <w:r w:rsidR="00D5707C" w:rsidRPr="00435F00">
        <w:rPr>
          <w:rFonts w:ascii="Times New Roman" w:hAnsi="Times New Roman" w:cs="Times New Roman"/>
          <w:color w:val="000000" w:themeColor="text1"/>
          <w:sz w:val="24"/>
          <w:szCs w:val="24"/>
        </w:rPr>
        <w:t xml:space="preserve">68 women and 32 men, this shows that it was not only women who considered </w:t>
      </w:r>
      <w:r w:rsidR="008922AE" w:rsidRPr="00435F00">
        <w:rPr>
          <w:rFonts w:ascii="Times New Roman" w:hAnsi="Times New Roman" w:cs="Times New Roman"/>
          <w:color w:val="000000" w:themeColor="text1"/>
          <w:sz w:val="24"/>
          <w:szCs w:val="24"/>
        </w:rPr>
        <w:t>women’s</w:t>
      </w:r>
      <w:r w:rsidR="00D5707C" w:rsidRPr="00435F00">
        <w:rPr>
          <w:rFonts w:ascii="Times New Roman" w:hAnsi="Times New Roman" w:cs="Times New Roman"/>
          <w:color w:val="000000" w:themeColor="text1"/>
          <w:sz w:val="24"/>
          <w:szCs w:val="24"/>
        </w:rPr>
        <w:t xml:space="preserve"> rights to be severely lacking and unconsidered. </w:t>
      </w:r>
      <w:r w:rsidR="008922AE" w:rsidRPr="00435F00">
        <w:rPr>
          <w:rFonts w:ascii="Times New Roman" w:hAnsi="Times New Roman" w:cs="Times New Roman"/>
          <w:color w:val="000000" w:themeColor="text1"/>
          <w:sz w:val="24"/>
          <w:szCs w:val="24"/>
        </w:rPr>
        <w:t xml:space="preserve">This was the first recorded time that women and men had stood up and said that women deserved to be treated better. </w:t>
      </w:r>
    </w:p>
    <w:p w:rsidR="00715147" w:rsidRPr="00435F00" w:rsidRDefault="00715147" w:rsidP="00B22B93">
      <w:pPr>
        <w:spacing w:line="360" w:lineRule="auto"/>
        <w:jc w:val="both"/>
        <w:rPr>
          <w:rFonts w:ascii="Times New Roman" w:hAnsi="Times New Roman" w:cs="Times New Roman"/>
          <w:color w:val="000000" w:themeColor="text1"/>
          <w:sz w:val="24"/>
          <w:szCs w:val="24"/>
          <w:shd w:val="clear" w:color="auto" w:fill="FFFFFF"/>
        </w:rPr>
      </w:pPr>
      <w:r w:rsidRPr="00435F00">
        <w:rPr>
          <w:rFonts w:ascii="Times New Roman" w:hAnsi="Times New Roman" w:cs="Times New Roman"/>
          <w:color w:val="000000" w:themeColor="text1"/>
          <w:sz w:val="24"/>
          <w:szCs w:val="24"/>
        </w:rPr>
        <w:t xml:space="preserve">The first wave initially focused on equal rights for women </w:t>
      </w:r>
      <w:r w:rsidR="000E375C" w:rsidRPr="00435F00">
        <w:rPr>
          <w:rFonts w:ascii="Times New Roman" w:hAnsi="Times New Roman" w:cs="Times New Roman"/>
          <w:color w:val="000000" w:themeColor="text1"/>
          <w:sz w:val="24"/>
          <w:szCs w:val="24"/>
        </w:rPr>
        <w:t>regarding</w:t>
      </w:r>
      <w:r w:rsidRPr="00435F00">
        <w:rPr>
          <w:rFonts w:ascii="Times New Roman" w:hAnsi="Times New Roman" w:cs="Times New Roman"/>
          <w:color w:val="000000" w:themeColor="text1"/>
          <w:sz w:val="24"/>
          <w:szCs w:val="24"/>
        </w:rPr>
        <w:t xml:space="preserve"> issues such as property ownership</w:t>
      </w:r>
      <w:r w:rsidR="000E375C" w:rsidRPr="00435F00">
        <w:rPr>
          <w:rFonts w:ascii="Times New Roman" w:hAnsi="Times New Roman" w:cs="Times New Roman"/>
          <w:color w:val="000000" w:themeColor="text1"/>
          <w:sz w:val="24"/>
          <w:szCs w:val="24"/>
        </w:rPr>
        <w:t xml:space="preserve"> and a woman’s rights once married.</w:t>
      </w:r>
      <w:r w:rsidR="00744508" w:rsidRPr="00435F00">
        <w:rPr>
          <w:rFonts w:ascii="Times New Roman" w:hAnsi="Times New Roman" w:cs="Times New Roman"/>
          <w:color w:val="000000" w:themeColor="text1"/>
          <w:sz w:val="24"/>
          <w:szCs w:val="24"/>
        </w:rPr>
        <w:t xml:space="preserve"> </w:t>
      </w:r>
      <w:r w:rsidRPr="00435F00">
        <w:rPr>
          <w:rFonts w:ascii="Times New Roman" w:hAnsi="Times New Roman" w:cs="Times New Roman"/>
          <w:color w:val="000000" w:themeColor="text1"/>
          <w:sz w:val="24"/>
          <w:szCs w:val="24"/>
        </w:rPr>
        <w:t>This was seen in the Declaration of Sentiments where it was stated “</w:t>
      </w:r>
      <w:r w:rsidRPr="00435F00">
        <w:rPr>
          <w:rFonts w:ascii="Times New Roman" w:hAnsi="Times New Roman" w:cs="Times New Roman"/>
          <w:color w:val="000000" w:themeColor="text1"/>
          <w:sz w:val="24"/>
          <w:szCs w:val="24"/>
          <w:shd w:val="clear" w:color="auto" w:fill="FFFFFF"/>
        </w:rPr>
        <w:t>He has taken from her all right in property, even to the wages she earns.”</w:t>
      </w:r>
      <w:r w:rsidR="000E375C" w:rsidRPr="00435F00">
        <w:rPr>
          <w:rFonts w:ascii="Times New Roman" w:hAnsi="Times New Roman" w:cs="Times New Roman"/>
          <w:color w:val="000000" w:themeColor="text1"/>
          <w:sz w:val="24"/>
          <w:szCs w:val="24"/>
          <w:shd w:val="clear" w:color="auto" w:fill="FFFFFF"/>
        </w:rPr>
        <w:t xml:space="preserve"> </w:t>
      </w:r>
      <w:r w:rsidR="000E375C" w:rsidRPr="00435F00">
        <w:rPr>
          <w:rFonts w:ascii="Times New Roman" w:hAnsi="Times New Roman" w:cs="Times New Roman"/>
          <w:color w:val="000000" w:themeColor="text1"/>
          <w:sz w:val="24"/>
          <w:szCs w:val="24"/>
          <w:shd w:val="clear" w:color="auto" w:fill="FFFFFF"/>
        </w:rPr>
        <w:t>(Nps.gov, 2015)</w:t>
      </w:r>
      <w:r w:rsidR="000E375C" w:rsidRPr="00435F00">
        <w:rPr>
          <w:rFonts w:ascii="Times New Roman" w:hAnsi="Times New Roman" w:cs="Times New Roman"/>
          <w:color w:val="000000" w:themeColor="text1"/>
          <w:sz w:val="24"/>
          <w:szCs w:val="24"/>
        </w:rPr>
        <w:t xml:space="preserve"> </w:t>
      </w:r>
      <w:r w:rsidRPr="00435F00">
        <w:rPr>
          <w:rFonts w:ascii="Times New Roman" w:hAnsi="Times New Roman" w:cs="Times New Roman"/>
          <w:color w:val="000000" w:themeColor="text1"/>
          <w:sz w:val="24"/>
          <w:szCs w:val="24"/>
          <w:shd w:val="clear" w:color="auto" w:fill="FFFFFF"/>
        </w:rPr>
        <w:t>However, as time progressed to focus turned to women’s suffrage and gaining political rights and power.</w:t>
      </w:r>
      <w:r w:rsidR="00744508" w:rsidRPr="00435F00">
        <w:rPr>
          <w:rFonts w:ascii="Times New Roman" w:hAnsi="Times New Roman" w:cs="Times New Roman"/>
          <w:color w:val="000000" w:themeColor="text1"/>
          <w:sz w:val="24"/>
          <w:szCs w:val="24"/>
        </w:rPr>
        <w:t xml:space="preserve"> The wave held the belief that women would not be free unless they could participate in political debates and be listened to on an equal level as men.</w:t>
      </w:r>
      <w:r w:rsidR="000E375C" w:rsidRPr="00435F00">
        <w:rPr>
          <w:rFonts w:ascii="Times New Roman" w:hAnsi="Times New Roman" w:cs="Times New Roman"/>
          <w:color w:val="000000" w:themeColor="text1"/>
          <w:sz w:val="24"/>
          <w:szCs w:val="24"/>
        </w:rPr>
        <w:t xml:space="preserve"> I</w:t>
      </w:r>
      <w:r w:rsidRPr="00435F00">
        <w:rPr>
          <w:rFonts w:ascii="Times New Roman" w:hAnsi="Times New Roman" w:cs="Times New Roman"/>
          <w:color w:val="000000" w:themeColor="text1"/>
          <w:sz w:val="24"/>
          <w:szCs w:val="24"/>
          <w:shd w:val="clear" w:color="auto" w:fill="FFFFFF"/>
        </w:rPr>
        <w:t xml:space="preserve">n 1866 Millicent Fawcett presented a petition for </w:t>
      </w:r>
      <w:r w:rsidR="00686189" w:rsidRPr="00435F00">
        <w:rPr>
          <w:rFonts w:ascii="Times New Roman" w:hAnsi="Times New Roman" w:cs="Times New Roman"/>
          <w:color w:val="000000" w:themeColor="text1"/>
          <w:sz w:val="24"/>
          <w:szCs w:val="24"/>
          <w:shd w:val="clear" w:color="auto" w:fill="FFFFFF"/>
        </w:rPr>
        <w:t>women’s</w:t>
      </w:r>
      <w:r w:rsidRPr="00435F00">
        <w:rPr>
          <w:rFonts w:ascii="Times New Roman" w:hAnsi="Times New Roman" w:cs="Times New Roman"/>
          <w:color w:val="000000" w:themeColor="text1"/>
          <w:sz w:val="24"/>
          <w:szCs w:val="24"/>
          <w:shd w:val="clear" w:color="auto" w:fill="FFFFFF"/>
        </w:rPr>
        <w:t xml:space="preserve"> suffrage to </w:t>
      </w:r>
      <w:r w:rsidR="00686189" w:rsidRPr="00435F00">
        <w:rPr>
          <w:rFonts w:ascii="Times New Roman" w:hAnsi="Times New Roman" w:cs="Times New Roman"/>
          <w:color w:val="000000" w:themeColor="text1"/>
          <w:sz w:val="24"/>
          <w:szCs w:val="24"/>
          <w:shd w:val="clear" w:color="auto" w:fill="FFFFFF"/>
        </w:rPr>
        <w:t xml:space="preserve">the house of commons </w:t>
      </w:r>
      <w:r w:rsidRPr="00435F00">
        <w:rPr>
          <w:rFonts w:ascii="Times New Roman" w:hAnsi="Times New Roman" w:cs="Times New Roman"/>
          <w:color w:val="000000" w:themeColor="text1"/>
          <w:sz w:val="24"/>
          <w:szCs w:val="24"/>
          <w:shd w:val="clear" w:color="auto" w:fill="FFFFFF"/>
        </w:rPr>
        <w:t>along</w:t>
      </w:r>
      <w:r w:rsidR="00686189" w:rsidRPr="00435F00">
        <w:rPr>
          <w:rFonts w:ascii="Times New Roman" w:hAnsi="Times New Roman" w:cs="Times New Roman"/>
          <w:color w:val="000000" w:themeColor="text1"/>
          <w:sz w:val="24"/>
          <w:szCs w:val="24"/>
          <w:shd w:val="clear" w:color="auto" w:fill="FFFFFF"/>
        </w:rPr>
        <w:t>si</w:t>
      </w:r>
      <w:r w:rsidRPr="00435F00">
        <w:rPr>
          <w:rFonts w:ascii="Times New Roman" w:hAnsi="Times New Roman" w:cs="Times New Roman"/>
          <w:color w:val="000000" w:themeColor="text1"/>
          <w:sz w:val="24"/>
          <w:szCs w:val="24"/>
          <w:shd w:val="clear" w:color="auto" w:fill="FFFFFF"/>
        </w:rPr>
        <w:t>de</w:t>
      </w:r>
      <w:r w:rsidR="00686189" w:rsidRPr="00435F00">
        <w:rPr>
          <w:rFonts w:ascii="Times New Roman" w:hAnsi="Times New Roman" w:cs="Times New Roman"/>
          <w:color w:val="000000" w:themeColor="text1"/>
          <w:sz w:val="24"/>
          <w:szCs w:val="24"/>
          <w:shd w:val="clear" w:color="auto" w:fill="FFFFFF"/>
        </w:rPr>
        <w:t xml:space="preserve"> others who believed in the fight for women’s right to vote. This was the first petition in which it was seen that women were fighting for their right to vote and it was signed by 1521 people. </w:t>
      </w:r>
      <w:r w:rsidR="00686189" w:rsidRPr="00435F00">
        <w:rPr>
          <w:rFonts w:ascii="Times New Roman" w:hAnsi="Times New Roman" w:cs="Times New Roman"/>
          <w:color w:val="000000" w:themeColor="text1"/>
          <w:sz w:val="24"/>
          <w:szCs w:val="24"/>
          <w:shd w:val="clear" w:color="auto" w:fill="FFFFFF"/>
        </w:rPr>
        <w:lastRenderedPageBreak/>
        <w:t xml:space="preserve">This petition began a flurry of activity within </w:t>
      </w:r>
      <w:r w:rsidR="004A56F2" w:rsidRPr="00435F00">
        <w:rPr>
          <w:rFonts w:ascii="Times New Roman" w:hAnsi="Times New Roman" w:cs="Times New Roman"/>
          <w:color w:val="000000" w:themeColor="text1"/>
          <w:sz w:val="24"/>
          <w:szCs w:val="24"/>
          <w:shd w:val="clear" w:color="auto" w:fill="FFFFFF"/>
        </w:rPr>
        <w:t>women’s</w:t>
      </w:r>
      <w:r w:rsidR="00686189" w:rsidRPr="00435F00">
        <w:rPr>
          <w:rFonts w:ascii="Times New Roman" w:hAnsi="Times New Roman" w:cs="Times New Roman"/>
          <w:color w:val="000000" w:themeColor="text1"/>
          <w:sz w:val="24"/>
          <w:szCs w:val="24"/>
          <w:shd w:val="clear" w:color="auto" w:fill="FFFFFF"/>
        </w:rPr>
        <w:t xml:space="preserve"> suffrage and between 18766 and 1918 the House of Commons received more than 16,000 petitions campaigning for women’s right to vote.</w:t>
      </w:r>
    </w:p>
    <w:p w:rsidR="0065398C" w:rsidRPr="00435F00" w:rsidRDefault="0065398C" w:rsidP="00B22B93">
      <w:pPr>
        <w:spacing w:line="360" w:lineRule="auto"/>
        <w:jc w:val="both"/>
        <w:rPr>
          <w:rFonts w:ascii="Times New Roman" w:hAnsi="Times New Roman" w:cs="Times New Roman"/>
          <w:color w:val="000000" w:themeColor="text1"/>
          <w:sz w:val="24"/>
          <w:szCs w:val="24"/>
          <w:shd w:val="clear" w:color="auto" w:fill="FFFFFF"/>
        </w:rPr>
      </w:pPr>
      <w:r w:rsidRPr="00435F00">
        <w:rPr>
          <w:rFonts w:ascii="Times New Roman" w:hAnsi="Times New Roman" w:cs="Times New Roman"/>
          <w:color w:val="000000" w:themeColor="text1"/>
          <w:sz w:val="24"/>
          <w:szCs w:val="24"/>
          <w:shd w:val="clear" w:color="auto" w:fill="FFFFFF"/>
        </w:rPr>
        <w:t xml:space="preserve">The right to vote was an extensive campaign by the </w:t>
      </w:r>
      <w:r w:rsidR="004A56F2" w:rsidRPr="00435F00">
        <w:rPr>
          <w:rFonts w:ascii="Times New Roman" w:hAnsi="Times New Roman" w:cs="Times New Roman"/>
          <w:color w:val="000000" w:themeColor="text1"/>
          <w:sz w:val="24"/>
          <w:szCs w:val="24"/>
          <w:shd w:val="clear" w:color="auto" w:fill="FFFFFF"/>
        </w:rPr>
        <w:t>Women’s</w:t>
      </w:r>
      <w:r w:rsidRPr="00435F00">
        <w:rPr>
          <w:rFonts w:ascii="Times New Roman" w:hAnsi="Times New Roman" w:cs="Times New Roman"/>
          <w:color w:val="000000" w:themeColor="text1"/>
          <w:sz w:val="24"/>
          <w:szCs w:val="24"/>
          <w:shd w:val="clear" w:color="auto" w:fill="FFFFFF"/>
        </w:rPr>
        <w:t xml:space="preserve"> Suffrage Movement</w:t>
      </w:r>
      <w:r w:rsidR="00C9737D" w:rsidRPr="00435F00">
        <w:rPr>
          <w:rFonts w:ascii="Times New Roman" w:hAnsi="Times New Roman" w:cs="Times New Roman"/>
          <w:color w:val="000000" w:themeColor="text1"/>
          <w:sz w:val="24"/>
          <w:szCs w:val="24"/>
          <w:shd w:val="clear" w:color="auto" w:fill="FFFFFF"/>
        </w:rPr>
        <w:t xml:space="preserve"> with the Untied Kingdom and America. </w:t>
      </w:r>
      <w:r w:rsidRPr="00435F00">
        <w:rPr>
          <w:rFonts w:ascii="Times New Roman" w:hAnsi="Times New Roman" w:cs="Times New Roman"/>
          <w:color w:val="000000" w:themeColor="text1"/>
          <w:sz w:val="24"/>
          <w:szCs w:val="24"/>
          <w:shd w:val="clear" w:color="auto" w:fill="FFFFFF"/>
        </w:rPr>
        <w:t xml:space="preserve">Although they submitted thousands of petitions and hundreds of meetings were held it was believed that the change would only occur if parliament saw actions that highlighted the importance of the issues. The National </w:t>
      </w:r>
      <w:r w:rsidR="004A56F2" w:rsidRPr="00435F00">
        <w:rPr>
          <w:rFonts w:ascii="Times New Roman" w:hAnsi="Times New Roman" w:cs="Times New Roman"/>
          <w:color w:val="000000" w:themeColor="text1"/>
          <w:sz w:val="24"/>
          <w:szCs w:val="24"/>
          <w:shd w:val="clear" w:color="auto" w:fill="FFFFFF"/>
        </w:rPr>
        <w:t>Women’s</w:t>
      </w:r>
      <w:r w:rsidRPr="00435F00">
        <w:rPr>
          <w:rFonts w:ascii="Times New Roman" w:hAnsi="Times New Roman" w:cs="Times New Roman"/>
          <w:color w:val="000000" w:themeColor="text1"/>
          <w:sz w:val="24"/>
          <w:szCs w:val="24"/>
          <w:shd w:val="clear" w:color="auto" w:fill="FFFFFF"/>
        </w:rPr>
        <w:t xml:space="preserve"> Party (NWP) was established in 1917 </w:t>
      </w:r>
      <w:r w:rsidR="007A1C67" w:rsidRPr="00435F00">
        <w:rPr>
          <w:rFonts w:ascii="Times New Roman" w:hAnsi="Times New Roman" w:cs="Times New Roman"/>
          <w:color w:val="000000" w:themeColor="text1"/>
          <w:sz w:val="24"/>
          <w:szCs w:val="24"/>
          <w:shd w:val="clear" w:color="auto" w:fill="FFFFFF"/>
        </w:rPr>
        <w:t xml:space="preserve">in America </w:t>
      </w:r>
      <w:r w:rsidRPr="00435F00">
        <w:rPr>
          <w:rFonts w:ascii="Times New Roman" w:hAnsi="Times New Roman" w:cs="Times New Roman"/>
          <w:color w:val="000000" w:themeColor="text1"/>
          <w:sz w:val="24"/>
          <w:szCs w:val="24"/>
          <w:shd w:val="clear" w:color="auto" w:fill="FFFFFF"/>
        </w:rPr>
        <w:t xml:space="preserve">as a militant sector of the movement. They </w:t>
      </w:r>
      <w:r w:rsidR="004A56F2" w:rsidRPr="00435F00">
        <w:rPr>
          <w:rFonts w:ascii="Times New Roman" w:hAnsi="Times New Roman" w:cs="Times New Roman"/>
          <w:color w:val="000000" w:themeColor="text1"/>
          <w:sz w:val="24"/>
          <w:szCs w:val="24"/>
          <w:shd w:val="clear" w:color="auto" w:fill="FFFFFF"/>
        </w:rPr>
        <w:t>proceed</w:t>
      </w:r>
      <w:r w:rsidRPr="00435F00">
        <w:rPr>
          <w:rFonts w:ascii="Times New Roman" w:hAnsi="Times New Roman" w:cs="Times New Roman"/>
          <w:color w:val="000000" w:themeColor="text1"/>
          <w:sz w:val="24"/>
          <w:szCs w:val="24"/>
          <w:shd w:val="clear" w:color="auto" w:fill="FFFFFF"/>
        </w:rPr>
        <w:t xml:space="preserve"> to picket the </w:t>
      </w:r>
      <w:r w:rsidR="000E375C" w:rsidRPr="00435F00">
        <w:rPr>
          <w:rFonts w:ascii="Times New Roman" w:hAnsi="Times New Roman" w:cs="Times New Roman"/>
          <w:color w:val="000000" w:themeColor="text1"/>
          <w:sz w:val="24"/>
          <w:szCs w:val="24"/>
          <w:shd w:val="clear" w:color="auto" w:fill="FFFFFF"/>
        </w:rPr>
        <w:t xml:space="preserve">White </w:t>
      </w:r>
      <w:proofErr w:type="gramStart"/>
      <w:r w:rsidR="000E375C" w:rsidRPr="00435F00">
        <w:rPr>
          <w:rFonts w:ascii="Times New Roman" w:hAnsi="Times New Roman" w:cs="Times New Roman"/>
          <w:color w:val="000000" w:themeColor="text1"/>
          <w:sz w:val="24"/>
          <w:szCs w:val="24"/>
          <w:shd w:val="clear" w:color="auto" w:fill="FFFFFF"/>
        </w:rPr>
        <w:t>House</w:t>
      </w:r>
      <w:r w:rsidR="00C9737D" w:rsidRPr="00435F00">
        <w:rPr>
          <w:rFonts w:ascii="Times New Roman" w:hAnsi="Times New Roman" w:cs="Times New Roman"/>
          <w:color w:val="000000" w:themeColor="text1"/>
          <w:sz w:val="24"/>
          <w:szCs w:val="24"/>
          <w:shd w:val="clear" w:color="auto" w:fill="FFFFFF"/>
        </w:rPr>
        <w:t>,</w:t>
      </w:r>
      <w:proofErr w:type="gramEnd"/>
      <w:r w:rsidR="00C9737D" w:rsidRPr="00435F00">
        <w:rPr>
          <w:rFonts w:ascii="Times New Roman" w:hAnsi="Times New Roman" w:cs="Times New Roman"/>
          <w:color w:val="000000" w:themeColor="text1"/>
          <w:sz w:val="24"/>
          <w:szCs w:val="24"/>
          <w:shd w:val="clear" w:color="auto" w:fill="FFFFFF"/>
        </w:rPr>
        <w:t xml:space="preserve"> </w:t>
      </w:r>
      <w:r w:rsidRPr="00435F00">
        <w:rPr>
          <w:rFonts w:ascii="Times New Roman" w:hAnsi="Times New Roman" w:cs="Times New Roman"/>
          <w:color w:val="000000" w:themeColor="text1"/>
          <w:sz w:val="24"/>
          <w:szCs w:val="24"/>
          <w:shd w:val="clear" w:color="auto" w:fill="FFFFFF"/>
        </w:rPr>
        <w:t xml:space="preserve">lead suffrage marches and complete hunger strikes until a large public support had been gained for </w:t>
      </w:r>
      <w:r w:rsidR="004A56F2" w:rsidRPr="00435F00">
        <w:rPr>
          <w:rFonts w:ascii="Times New Roman" w:hAnsi="Times New Roman" w:cs="Times New Roman"/>
          <w:color w:val="000000" w:themeColor="text1"/>
          <w:sz w:val="24"/>
          <w:szCs w:val="24"/>
          <w:shd w:val="clear" w:color="auto" w:fill="FFFFFF"/>
        </w:rPr>
        <w:t>women’s</w:t>
      </w:r>
      <w:r w:rsidRPr="00435F00">
        <w:rPr>
          <w:rFonts w:ascii="Times New Roman" w:hAnsi="Times New Roman" w:cs="Times New Roman"/>
          <w:color w:val="000000" w:themeColor="text1"/>
          <w:sz w:val="24"/>
          <w:szCs w:val="24"/>
          <w:shd w:val="clear" w:color="auto" w:fill="FFFFFF"/>
        </w:rPr>
        <w:t xml:space="preserve"> suffrage. </w:t>
      </w:r>
    </w:p>
    <w:p w:rsidR="00B01244" w:rsidRPr="00435F00" w:rsidRDefault="00B01244" w:rsidP="00B22B93">
      <w:pPr>
        <w:spacing w:line="360" w:lineRule="auto"/>
        <w:jc w:val="both"/>
        <w:rPr>
          <w:rFonts w:ascii="Times New Roman" w:hAnsi="Times New Roman" w:cs="Times New Roman"/>
          <w:color w:val="000000" w:themeColor="text1"/>
          <w:sz w:val="24"/>
          <w:szCs w:val="24"/>
          <w:shd w:val="clear" w:color="auto" w:fill="FFFFFF"/>
        </w:rPr>
      </w:pPr>
      <w:r w:rsidRPr="00435F00">
        <w:rPr>
          <w:rFonts w:ascii="Times New Roman" w:hAnsi="Times New Roman" w:cs="Times New Roman"/>
          <w:color w:val="000000" w:themeColor="text1"/>
          <w:sz w:val="24"/>
          <w:szCs w:val="24"/>
          <w:shd w:val="clear" w:color="auto" w:fill="FFFFFF"/>
        </w:rPr>
        <w:t xml:space="preserve">In the United Kingdom </w:t>
      </w:r>
      <w:r w:rsidR="00C27923" w:rsidRPr="00435F00">
        <w:rPr>
          <w:rFonts w:ascii="Times New Roman" w:hAnsi="Times New Roman" w:cs="Times New Roman"/>
          <w:color w:val="000000" w:themeColor="text1"/>
          <w:sz w:val="24"/>
          <w:szCs w:val="24"/>
          <w:shd w:val="clear" w:color="auto" w:fill="FFFFFF"/>
        </w:rPr>
        <w:t>during this time the Women’s Social and Political Union (WSPU) was established by Emmeline Pankhurst. The creation of the union was the turning point in the United Kingdom that saw protests developing from debates and pamphlets to direct actions to attract the attention of the news. WSPU used shock tactics and bold actions to increase support for their cause alike NWP had in America. The strength of their actions which included things such as vast marches,</w:t>
      </w:r>
      <w:r w:rsidR="00284E60" w:rsidRPr="00435F00">
        <w:rPr>
          <w:rFonts w:ascii="Times New Roman" w:hAnsi="Times New Roman" w:cs="Times New Roman"/>
          <w:color w:val="000000" w:themeColor="text1"/>
          <w:sz w:val="24"/>
          <w:szCs w:val="24"/>
          <w:shd w:val="clear" w:color="auto" w:fill="FFFFFF"/>
        </w:rPr>
        <w:t xml:space="preserve"> bombings, hunger</w:t>
      </w:r>
      <w:r w:rsidR="00C27923" w:rsidRPr="00435F00">
        <w:rPr>
          <w:rFonts w:ascii="Times New Roman" w:hAnsi="Times New Roman" w:cs="Times New Roman"/>
          <w:color w:val="000000" w:themeColor="text1"/>
          <w:sz w:val="24"/>
          <w:szCs w:val="24"/>
          <w:shd w:val="clear" w:color="auto" w:fill="FFFFFF"/>
        </w:rPr>
        <w:t xml:space="preserve"> strikes and picketing gathered supporters who could see the lengths women were willing to go to for their rights. Following the death of Emily Davidson in 1913 protests and marches became more extreme forcing the government to accept that a change must occur. However, across the United Kingdom and America all progress was halted by World War One. During the war the suffragettes all rallied to support their government working within munitions factories to keep the men on the front line supplied. Eventually, as a result of the years of </w:t>
      </w:r>
      <w:r w:rsidR="00A364DA" w:rsidRPr="00435F00">
        <w:rPr>
          <w:rFonts w:ascii="Times New Roman" w:hAnsi="Times New Roman" w:cs="Times New Roman"/>
          <w:color w:val="000000" w:themeColor="text1"/>
          <w:sz w:val="24"/>
          <w:szCs w:val="24"/>
          <w:shd w:val="clear" w:color="auto" w:fill="FFFFFF"/>
        </w:rPr>
        <w:t>petitioning</w:t>
      </w:r>
      <w:r w:rsidR="004A56F2" w:rsidRPr="00435F00">
        <w:rPr>
          <w:rFonts w:ascii="Times New Roman" w:hAnsi="Times New Roman" w:cs="Times New Roman"/>
          <w:color w:val="000000" w:themeColor="text1"/>
          <w:sz w:val="24"/>
          <w:szCs w:val="24"/>
          <w:shd w:val="clear" w:color="auto" w:fill="FFFFFF"/>
        </w:rPr>
        <w:t xml:space="preserve"> </w:t>
      </w:r>
      <w:r w:rsidR="00A364DA" w:rsidRPr="00435F00">
        <w:rPr>
          <w:rFonts w:ascii="Times New Roman" w:hAnsi="Times New Roman" w:cs="Times New Roman"/>
          <w:color w:val="000000" w:themeColor="text1"/>
          <w:sz w:val="24"/>
          <w:szCs w:val="24"/>
          <w:shd w:val="clear" w:color="auto" w:fill="FFFFFF"/>
        </w:rPr>
        <w:t xml:space="preserve">the representation of the people act was 1918 was passed. </w:t>
      </w:r>
      <w:r w:rsidR="00C406C1" w:rsidRPr="00435F00">
        <w:rPr>
          <w:rFonts w:ascii="Times New Roman" w:hAnsi="Times New Roman" w:cs="Times New Roman"/>
          <w:color w:val="000000" w:themeColor="text1"/>
          <w:sz w:val="24"/>
          <w:szCs w:val="24"/>
          <w:shd w:val="clear" w:color="auto" w:fill="FFFFFF"/>
        </w:rPr>
        <w:t>However,</w:t>
      </w:r>
      <w:r w:rsidR="00A364DA" w:rsidRPr="00435F00">
        <w:rPr>
          <w:rFonts w:ascii="Times New Roman" w:hAnsi="Times New Roman" w:cs="Times New Roman"/>
          <w:color w:val="000000" w:themeColor="text1"/>
          <w:sz w:val="24"/>
          <w:szCs w:val="24"/>
          <w:shd w:val="clear" w:color="auto" w:fill="FFFFFF"/>
        </w:rPr>
        <w:t xml:space="preserve"> this was only a small win for the feminist movement as only 40</w:t>
      </w:r>
      <w:r w:rsidR="00D150B3" w:rsidRPr="00435F00">
        <w:rPr>
          <w:rFonts w:ascii="Times New Roman" w:hAnsi="Times New Roman" w:cs="Times New Roman"/>
          <w:color w:val="000000" w:themeColor="text1"/>
          <w:sz w:val="24"/>
          <w:szCs w:val="24"/>
          <w:shd w:val="clear" w:color="auto" w:fill="FFFFFF"/>
        </w:rPr>
        <w:t xml:space="preserve">% of women were eligible due to the complex specifications. The campaigning continued at a lower level until 1928 where finally women were granted the full right to vote equal to men. </w:t>
      </w:r>
    </w:p>
    <w:p w:rsidR="007A1C67" w:rsidRPr="00435F00" w:rsidRDefault="007A1C67" w:rsidP="00B22B93">
      <w:pPr>
        <w:spacing w:line="360" w:lineRule="auto"/>
        <w:jc w:val="both"/>
        <w:rPr>
          <w:rFonts w:ascii="Times New Roman" w:hAnsi="Times New Roman" w:cs="Times New Roman"/>
          <w:color w:val="000000" w:themeColor="text1"/>
          <w:sz w:val="24"/>
          <w:szCs w:val="24"/>
          <w:shd w:val="clear" w:color="auto" w:fill="FFFFFF"/>
        </w:rPr>
      </w:pPr>
      <w:r w:rsidRPr="00435F00">
        <w:rPr>
          <w:rFonts w:ascii="Times New Roman" w:hAnsi="Times New Roman" w:cs="Times New Roman"/>
          <w:color w:val="000000" w:themeColor="text1"/>
          <w:sz w:val="24"/>
          <w:szCs w:val="24"/>
          <w:shd w:val="clear" w:color="auto" w:fill="FFFFFF"/>
        </w:rPr>
        <w:t xml:space="preserve">Since fighting for the right to vote in the United Kingdom feminism progressed to achieve many big changes for women and for all people. </w:t>
      </w:r>
      <w:r w:rsidR="00744508" w:rsidRPr="00435F00">
        <w:rPr>
          <w:rFonts w:ascii="Times New Roman" w:hAnsi="Times New Roman" w:cs="Times New Roman"/>
          <w:color w:val="000000" w:themeColor="text1"/>
          <w:sz w:val="24"/>
          <w:szCs w:val="24"/>
          <w:shd w:val="clear" w:color="auto" w:fill="FFFFFF"/>
        </w:rPr>
        <w:t xml:space="preserve">The second wave of feminism occurred between 1960 and 1980. This was a wave that varied from the focus of the first wave as it believed that freedom was not simply political. The second wave focused on social and sexual liberation. This wave occurred after the </w:t>
      </w:r>
      <w:r w:rsidR="002F16BA">
        <w:rPr>
          <w:rFonts w:ascii="Times New Roman" w:hAnsi="Times New Roman" w:cs="Times New Roman"/>
          <w:color w:val="000000" w:themeColor="text1"/>
          <w:sz w:val="24"/>
          <w:szCs w:val="24"/>
          <w:shd w:val="clear" w:color="auto" w:fill="FFFFFF"/>
        </w:rPr>
        <w:t xml:space="preserve">First and Second World Wars </w:t>
      </w:r>
      <w:r w:rsidR="00744508" w:rsidRPr="00435F00">
        <w:rPr>
          <w:rFonts w:ascii="Times New Roman" w:hAnsi="Times New Roman" w:cs="Times New Roman"/>
          <w:color w:val="000000" w:themeColor="text1"/>
          <w:sz w:val="24"/>
          <w:szCs w:val="24"/>
          <w:shd w:val="clear" w:color="auto" w:fill="FFFFFF"/>
        </w:rPr>
        <w:t>in which women had become more independent and had proven how they could work equally as well as men.</w:t>
      </w:r>
      <w:r w:rsidR="00540C81" w:rsidRPr="00435F00">
        <w:rPr>
          <w:rFonts w:ascii="Times New Roman" w:hAnsi="Times New Roman" w:cs="Times New Roman"/>
          <w:color w:val="000000" w:themeColor="text1"/>
          <w:sz w:val="24"/>
          <w:szCs w:val="24"/>
          <w:shd w:val="clear" w:color="auto" w:fill="FFFFFF"/>
        </w:rPr>
        <w:t xml:space="preserve"> The </w:t>
      </w:r>
      <w:r w:rsidR="00540C81" w:rsidRPr="00435F00">
        <w:rPr>
          <w:rFonts w:ascii="Times New Roman" w:hAnsi="Times New Roman" w:cs="Times New Roman"/>
          <w:color w:val="000000" w:themeColor="text1"/>
          <w:sz w:val="24"/>
          <w:szCs w:val="24"/>
          <w:shd w:val="clear" w:color="auto" w:fill="FFFFFF"/>
        </w:rPr>
        <w:lastRenderedPageBreak/>
        <w:t xml:space="preserve">second wave </w:t>
      </w:r>
      <w:r w:rsidR="00284E60" w:rsidRPr="00435F00">
        <w:rPr>
          <w:rFonts w:ascii="Times New Roman" w:hAnsi="Times New Roman" w:cs="Times New Roman"/>
          <w:color w:val="000000" w:themeColor="text1"/>
          <w:sz w:val="24"/>
          <w:szCs w:val="24"/>
          <w:shd w:val="clear" w:color="auto" w:fill="FFFFFF"/>
        </w:rPr>
        <w:t>worked to change a pattern of employment discrimination and equal pay issues</w:t>
      </w:r>
      <w:r w:rsidR="00436107" w:rsidRPr="00435F00">
        <w:rPr>
          <w:rFonts w:ascii="Times New Roman" w:hAnsi="Times New Roman" w:cs="Times New Roman"/>
          <w:color w:val="000000" w:themeColor="text1"/>
          <w:sz w:val="24"/>
          <w:szCs w:val="24"/>
          <w:shd w:val="clear" w:color="auto" w:fill="FFFFFF"/>
        </w:rPr>
        <w:t xml:space="preserve">, however it still primarily consisted of white women. </w:t>
      </w:r>
    </w:p>
    <w:p w:rsidR="00744508" w:rsidRPr="00435F00" w:rsidRDefault="00744508" w:rsidP="00B22B93">
      <w:pPr>
        <w:spacing w:line="360" w:lineRule="auto"/>
        <w:jc w:val="both"/>
        <w:rPr>
          <w:rFonts w:ascii="Times New Roman" w:hAnsi="Times New Roman" w:cs="Times New Roman"/>
          <w:color w:val="000000" w:themeColor="text1"/>
          <w:sz w:val="24"/>
          <w:szCs w:val="24"/>
          <w:shd w:val="clear" w:color="auto" w:fill="FEFEFE"/>
        </w:rPr>
      </w:pPr>
      <w:r w:rsidRPr="00435F00">
        <w:rPr>
          <w:rFonts w:ascii="Times New Roman" w:hAnsi="Times New Roman" w:cs="Times New Roman"/>
          <w:color w:val="000000" w:themeColor="text1"/>
          <w:sz w:val="24"/>
          <w:szCs w:val="24"/>
          <w:shd w:val="clear" w:color="auto" w:fill="FFFFFF"/>
        </w:rPr>
        <w:t xml:space="preserve">In 1961 second wave feminism had </w:t>
      </w:r>
      <w:r w:rsidR="00792151" w:rsidRPr="00435F00">
        <w:rPr>
          <w:rFonts w:ascii="Times New Roman" w:hAnsi="Times New Roman" w:cs="Times New Roman"/>
          <w:color w:val="000000" w:themeColor="text1"/>
          <w:sz w:val="24"/>
          <w:szCs w:val="24"/>
          <w:shd w:val="clear" w:color="auto" w:fill="FFFFFF"/>
        </w:rPr>
        <w:t>its</w:t>
      </w:r>
      <w:r w:rsidRPr="00435F00">
        <w:rPr>
          <w:rFonts w:ascii="Times New Roman" w:hAnsi="Times New Roman" w:cs="Times New Roman"/>
          <w:color w:val="000000" w:themeColor="text1"/>
          <w:sz w:val="24"/>
          <w:szCs w:val="24"/>
          <w:shd w:val="clear" w:color="auto" w:fill="FFFFFF"/>
        </w:rPr>
        <w:t xml:space="preserve"> first big success. The contraceptive pill was made available on the NHS for married women. This allowed women to finally take control of their bodies and allowed them to make the choice of if they wanted to have more children. This </w:t>
      </w:r>
      <w:r w:rsidR="00DF4DE1" w:rsidRPr="00435F00">
        <w:rPr>
          <w:rFonts w:ascii="Times New Roman" w:hAnsi="Times New Roman" w:cs="Times New Roman"/>
          <w:color w:val="000000" w:themeColor="text1"/>
          <w:sz w:val="24"/>
          <w:szCs w:val="24"/>
          <w:shd w:val="clear" w:color="auto" w:fill="FFFFFF"/>
        </w:rPr>
        <w:t xml:space="preserve">allowed married women a level of sexual freedom. However, for unmarried women a fee had to be paid if they were receiving the pill for social reasons as it was seen to encourage sexual relations outside of marriage. This payment was not abolished until 1975 meaning women until that point had limited access to the pill. Regardless of the multitude of issues women had to fight to receive the contraceptive pill the </w:t>
      </w:r>
      <w:r w:rsidR="00792151" w:rsidRPr="00435F00">
        <w:rPr>
          <w:rFonts w:ascii="Times New Roman" w:hAnsi="Times New Roman" w:cs="Times New Roman"/>
          <w:color w:val="000000" w:themeColor="text1"/>
          <w:sz w:val="24"/>
          <w:szCs w:val="24"/>
          <w:shd w:val="clear" w:color="auto" w:fill="FFFFFF"/>
        </w:rPr>
        <w:t>number</w:t>
      </w:r>
      <w:r w:rsidR="00DF4DE1" w:rsidRPr="00435F00">
        <w:rPr>
          <w:rFonts w:ascii="Times New Roman" w:hAnsi="Times New Roman" w:cs="Times New Roman"/>
          <w:color w:val="000000" w:themeColor="text1"/>
          <w:sz w:val="24"/>
          <w:szCs w:val="24"/>
          <w:shd w:val="clear" w:color="auto" w:fill="FFFFFF"/>
        </w:rPr>
        <w:t xml:space="preserve"> of women using it “</w:t>
      </w:r>
      <w:r w:rsidR="00DF4DE1" w:rsidRPr="00435F00">
        <w:rPr>
          <w:rFonts w:ascii="Times New Roman" w:hAnsi="Times New Roman" w:cs="Times New Roman"/>
          <w:color w:val="000000" w:themeColor="text1"/>
          <w:sz w:val="24"/>
          <w:szCs w:val="24"/>
          <w:shd w:val="clear" w:color="auto" w:fill="FEFEFE"/>
        </w:rPr>
        <w:t xml:space="preserve">rose from 50,000 in 1962 to nearly a million in 1969.” </w:t>
      </w:r>
      <w:r w:rsidR="00DF4DE1" w:rsidRPr="00435F00">
        <w:rPr>
          <w:rFonts w:ascii="Times New Roman" w:hAnsi="Times New Roman" w:cs="Times New Roman"/>
          <w:color w:val="000000" w:themeColor="text1"/>
          <w:sz w:val="24"/>
          <w:szCs w:val="24"/>
          <w:shd w:val="clear" w:color="auto" w:fill="FFFFFF"/>
        </w:rPr>
        <w:t>(</w:t>
      </w:r>
      <w:proofErr w:type="spellStart"/>
      <w:r w:rsidR="00DF4DE1" w:rsidRPr="00435F00">
        <w:rPr>
          <w:rFonts w:ascii="Times New Roman" w:hAnsi="Times New Roman" w:cs="Times New Roman"/>
          <w:color w:val="000000" w:themeColor="text1"/>
          <w:sz w:val="24"/>
          <w:szCs w:val="24"/>
          <w:shd w:val="clear" w:color="auto" w:fill="FFFFFF"/>
        </w:rPr>
        <w:t>wacomms</w:t>
      </w:r>
      <w:proofErr w:type="spellEnd"/>
      <w:r w:rsidR="00DF4DE1" w:rsidRPr="00435F00">
        <w:rPr>
          <w:rFonts w:ascii="Times New Roman" w:hAnsi="Times New Roman" w:cs="Times New Roman"/>
          <w:color w:val="000000" w:themeColor="text1"/>
          <w:sz w:val="24"/>
          <w:szCs w:val="24"/>
          <w:shd w:val="clear" w:color="auto" w:fill="FFFFFF"/>
        </w:rPr>
        <w:t xml:space="preserve">, 2018) </w:t>
      </w:r>
      <w:r w:rsidR="00DF4DE1" w:rsidRPr="00435F00">
        <w:rPr>
          <w:rFonts w:ascii="Times New Roman" w:hAnsi="Times New Roman" w:cs="Times New Roman"/>
          <w:color w:val="000000" w:themeColor="text1"/>
          <w:sz w:val="24"/>
          <w:szCs w:val="24"/>
          <w:shd w:val="clear" w:color="auto" w:fill="FEFEFE"/>
        </w:rPr>
        <w:t xml:space="preserve">This is a significant increase showing feminist were correct in fighting for the right to gain control over their own bodies. This liberated women and showed a change in what was considered a taboo subject having a positive effect on women and supporting men. </w:t>
      </w:r>
    </w:p>
    <w:p w:rsidR="00DF4DE1" w:rsidRPr="00435F00" w:rsidRDefault="00DF4DE1" w:rsidP="00B22B93">
      <w:pPr>
        <w:spacing w:line="360" w:lineRule="auto"/>
        <w:jc w:val="both"/>
        <w:rPr>
          <w:rFonts w:ascii="Times New Roman" w:hAnsi="Times New Roman" w:cs="Times New Roman"/>
          <w:color w:val="000000" w:themeColor="text1"/>
          <w:sz w:val="24"/>
          <w:szCs w:val="24"/>
          <w:shd w:val="clear" w:color="auto" w:fill="FEFEFE"/>
        </w:rPr>
      </w:pPr>
      <w:r w:rsidRPr="00435F00">
        <w:rPr>
          <w:rFonts w:ascii="Times New Roman" w:hAnsi="Times New Roman" w:cs="Times New Roman"/>
          <w:color w:val="000000" w:themeColor="text1"/>
          <w:sz w:val="24"/>
          <w:szCs w:val="24"/>
          <w:shd w:val="clear" w:color="auto" w:fill="FEFEFE"/>
        </w:rPr>
        <w:t xml:space="preserve">In 1967 the Abortion Act came into place. This allowed women the right to have an abortion subject to the conditions outlined within the act. This was a large step for </w:t>
      </w:r>
      <w:r w:rsidR="00792151" w:rsidRPr="00435F00">
        <w:rPr>
          <w:rFonts w:ascii="Times New Roman" w:hAnsi="Times New Roman" w:cs="Times New Roman"/>
          <w:color w:val="000000" w:themeColor="text1"/>
          <w:sz w:val="24"/>
          <w:szCs w:val="24"/>
          <w:shd w:val="clear" w:color="auto" w:fill="FEFEFE"/>
        </w:rPr>
        <w:t>women’s</w:t>
      </w:r>
      <w:r w:rsidRPr="00435F00">
        <w:rPr>
          <w:rFonts w:ascii="Times New Roman" w:hAnsi="Times New Roman" w:cs="Times New Roman"/>
          <w:color w:val="000000" w:themeColor="text1"/>
          <w:sz w:val="24"/>
          <w:szCs w:val="24"/>
          <w:shd w:val="clear" w:color="auto" w:fill="FEFEFE"/>
        </w:rPr>
        <w:t xml:space="preserve"> rights as it allowed women to terminate a pregnancy that posed risk to their life, or thei</w:t>
      </w:r>
      <w:r w:rsidR="0039334C" w:rsidRPr="00435F00">
        <w:rPr>
          <w:rFonts w:ascii="Times New Roman" w:hAnsi="Times New Roman" w:cs="Times New Roman"/>
          <w:color w:val="000000" w:themeColor="text1"/>
          <w:sz w:val="24"/>
          <w:szCs w:val="24"/>
          <w:shd w:val="clear" w:color="auto" w:fill="FEFEFE"/>
        </w:rPr>
        <w:t xml:space="preserve">r physical or mental health. This act was the first to put the life of an expectant mother at the same level of the unborn child and was fundamental in the change of recognising that mental health was a significant factor to consider in such situations. </w:t>
      </w:r>
    </w:p>
    <w:p w:rsidR="0039334C" w:rsidRPr="00435F00" w:rsidRDefault="0039334C" w:rsidP="00B22B93">
      <w:pPr>
        <w:spacing w:line="360" w:lineRule="auto"/>
        <w:jc w:val="both"/>
        <w:rPr>
          <w:rFonts w:ascii="Times New Roman" w:hAnsi="Times New Roman" w:cs="Times New Roman"/>
          <w:color w:val="000000" w:themeColor="text1"/>
          <w:sz w:val="24"/>
          <w:szCs w:val="24"/>
          <w:shd w:val="clear" w:color="auto" w:fill="FFFFFF"/>
        </w:rPr>
      </w:pPr>
      <w:r w:rsidRPr="00435F00">
        <w:rPr>
          <w:rFonts w:ascii="Times New Roman" w:hAnsi="Times New Roman" w:cs="Times New Roman"/>
          <w:color w:val="000000" w:themeColor="text1"/>
          <w:sz w:val="24"/>
          <w:szCs w:val="24"/>
          <w:shd w:val="clear" w:color="auto" w:fill="FEFEFE"/>
        </w:rPr>
        <w:t xml:space="preserve">In 1963 </w:t>
      </w:r>
      <w:r w:rsidR="00AE6B36" w:rsidRPr="00435F00">
        <w:rPr>
          <w:rFonts w:ascii="Times New Roman" w:hAnsi="Times New Roman" w:cs="Times New Roman"/>
          <w:color w:val="000000" w:themeColor="text1"/>
          <w:sz w:val="24"/>
          <w:szCs w:val="24"/>
          <w:shd w:val="clear" w:color="auto" w:fill="FEFEFE"/>
        </w:rPr>
        <w:t xml:space="preserve">Esther Peterson fought for the right for equal pay in America. After an extensive campaign the Equal Pay Act was passed. This was a huge step to closing the gender pay gap and was a large step towards women being recognised as equal to a man in the workforce. In 1970 the Equal Pay Act was passed in the United Kingdom. Women in the UK fought for the right of equal pay in 1968 when </w:t>
      </w:r>
      <w:r w:rsidR="00792151" w:rsidRPr="00435F00">
        <w:rPr>
          <w:rFonts w:ascii="Times New Roman" w:hAnsi="Times New Roman" w:cs="Times New Roman"/>
          <w:color w:val="000000" w:themeColor="text1"/>
          <w:sz w:val="24"/>
          <w:szCs w:val="24"/>
          <w:shd w:val="clear" w:color="auto" w:fill="FEFEFE"/>
        </w:rPr>
        <w:t>“Women</w:t>
      </w:r>
      <w:r w:rsidR="00AE6B36" w:rsidRPr="00435F00">
        <w:rPr>
          <w:rFonts w:ascii="Times New Roman" w:hAnsi="Times New Roman" w:cs="Times New Roman"/>
          <w:color w:val="000000" w:themeColor="text1"/>
          <w:sz w:val="24"/>
          <w:szCs w:val="24"/>
          <w:shd w:val="clear" w:color="auto" w:fill="FFFFFF"/>
        </w:rPr>
        <w:t xml:space="preserve"> machinists at the Ford Car Plant in Dagenham” (Striking-women.org, 2019) went on strike due to the fact they were payed less than the men completing the exact same job roles. Their actions contributed towards the fight for equal pay and aided it coming into place. In congruence with the 1970 act women and men are </w:t>
      </w:r>
      <w:r w:rsidR="00A7191A" w:rsidRPr="00435F00">
        <w:rPr>
          <w:rFonts w:ascii="Times New Roman" w:hAnsi="Times New Roman" w:cs="Times New Roman"/>
          <w:color w:val="000000" w:themeColor="text1"/>
          <w:sz w:val="24"/>
          <w:szCs w:val="24"/>
          <w:shd w:val="clear" w:color="auto" w:fill="FFFFFF"/>
        </w:rPr>
        <w:t>“</w:t>
      </w:r>
      <w:r w:rsidR="00AE6B36" w:rsidRPr="00435F00">
        <w:rPr>
          <w:rFonts w:ascii="Times New Roman" w:hAnsi="Times New Roman" w:cs="Times New Roman"/>
          <w:color w:val="000000" w:themeColor="text1"/>
          <w:sz w:val="24"/>
          <w:szCs w:val="24"/>
          <w:shd w:val="clear" w:color="auto" w:fill="FFFFFF"/>
        </w:rPr>
        <w:t>employed on like work the terms and conditions of one sex are not in any respect less favourable than those of the other</w:t>
      </w:r>
      <w:r w:rsidR="00A7191A" w:rsidRPr="00435F00">
        <w:rPr>
          <w:rFonts w:ascii="Times New Roman" w:hAnsi="Times New Roman" w:cs="Times New Roman"/>
          <w:color w:val="000000" w:themeColor="text1"/>
          <w:sz w:val="24"/>
          <w:szCs w:val="24"/>
          <w:shd w:val="clear" w:color="auto" w:fill="FFFFFF"/>
        </w:rPr>
        <w:t xml:space="preserve">.” (Legislation.gov.uk, 1970) This means that both genders are meant to treated equally within the workplace </w:t>
      </w:r>
      <w:r w:rsidR="002F16BA" w:rsidRPr="00435F00">
        <w:rPr>
          <w:rFonts w:ascii="Times New Roman" w:hAnsi="Times New Roman" w:cs="Times New Roman"/>
          <w:color w:val="000000" w:themeColor="text1"/>
          <w:sz w:val="24"/>
          <w:szCs w:val="24"/>
          <w:shd w:val="clear" w:color="auto" w:fill="FFFFFF"/>
        </w:rPr>
        <w:t>regarding</w:t>
      </w:r>
      <w:r w:rsidR="00A7191A" w:rsidRPr="00435F00">
        <w:rPr>
          <w:rFonts w:ascii="Times New Roman" w:hAnsi="Times New Roman" w:cs="Times New Roman"/>
          <w:color w:val="000000" w:themeColor="text1"/>
          <w:sz w:val="24"/>
          <w:szCs w:val="24"/>
          <w:shd w:val="clear" w:color="auto" w:fill="FFFFFF"/>
        </w:rPr>
        <w:t xml:space="preserve"> pay and everyday treatment. This was a great </w:t>
      </w:r>
      <w:r w:rsidR="00A7191A" w:rsidRPr="00435F00">
        <w:rPr>
          <w:rFonts w:ascii="Times New Roman" w:hAnsi="Times New Roman" w:cs="Times New Roman"/>
          <w:color w:val="000000" w:themeColor="text1"/>
          <w:sz w:val="24"/>
          <w:szCs w:val="24"/>
          <w:shd w:val="clear" w:color="auto" w:fill="FFFFFF"/>
        </w:rPr>
        <w:lastRenderedPageBreak/>
        <w:t xml:space="preserve">achievement for feminism worldwide as it allowed women to work in roles previously earmarked for men only. </w:t>
      </w:r>
    </w:p>
    <w:p w:rsidR="00A7191A" w:rsidRPr="00435F00" w:rsidRDefault="00A7191A" w:rsidP="00B22B93">
      <w:pPr>
        <w:spacing w:line="360" w:lineRule="auto"/>
        <w:jc w:val="both"/>
        <w:rPr>
          <w:rFonts w:ascii="Times New Roman" w:hAnsi="Times New Roman" w:cs="Times New Roman"/>
          <w:color w:val="000000" w:themeColor="text1"/>
          <w:sz w:val="24"/>
          <w:szCs w:val="24"/>
          <w:shd w:val="clear" w:color="auto" w:fill="FFFFFF"/>
        </w:rPr>
      </w:pPr>
      <w:r w:rsidRPr="00435F00">
        <w:rPr>
          <w:rFonts w:ascii="Times New Roman" w:hAnsi="Times New Roman" w:cs="Times New Roman"/>
          <w:color w:val="000000" w:themeColor="text1"/>
          <w:sz w:val="24"/>
          <w:szCs w:val="24"/>
          <w:shd w:val="clear" w:color="auto" w:fill="FFFFFF"/>
        </w:rPr>
        <w:t xml:space="preserve">A large achievement for the </w:t>
      </w:r>
      <w:r w:rsidR="00792151" w:rsidRPr="00435F00">
        <w:rPr>
          <w:rFonts w:ascii="Times New Roman" w:hAnsi="Times New Roman" w:cs="Times New Roman"/>
          <w:color w:val="000000" w:themeColor="text1"/>
          <w:sz w:val="24"/>
          <w:szCs w:val="24"/>
          <w:shd w:val="clear" w:color="auto" w:fill="FFFFFF"/>
        </w:rPr>
        <w:t>women’s</w:t>
      </w:r>
      <w:r w:rsidRPr="00435F00">
        <w:rPr>
          <w:rFonts w:ascii="Times New Roman" w:hAnsi="Times New Roman" w:cs="Times New Roman"/>
          <w:color w:val="000000" w:themeColor="text1"/>
          <w:sz w:val="24"/>
          <w:szCs w:val="24"/>
          <w:shd w:val="clear" w:color="auto" w:fill="FFFFFF"/>
        </w:rPr>
        <w:t xml:space="preserve"> rights movement in the second wave of feminism was that of Sybil Phoenix becoming the first black woman to be given an MBE in 1973.  This was a great advancement for feminist and those fighting racial injustices. She was given the MBE in recognition of her great work within the </w:t>
      </w:r>
      <w:r w:rsidR="00792151" w:rsidRPr="00435F00">
        <w:rPr>
          <w:rFonts w:ascii="Times New Roman" w:hAnsi="Times New Roman" w:cs="Times New Roman"/>
          <w:color w:val="000000" w:themeColor="text1"/>
          <w:sz w:val="24"/>
          <w:szCs w:val="24"/>
          <w:shd w:val="clear" w:color="auto" w:fill="FFFFFF"/>
        </w:rPr>
        <w:t>community, she</w:t>
      </w:r>
      <w:r w:rsidRPr="00435F00">
        <w:rPr>
          <w:rFonts w:ascii="Times New Roman" w:hAnsi="Times New Roman" w:cs="Times New Roman"/>
          <w:color w:val="000000" w:themeColor="text1"/>
          <w:sz w:val="24"/>
          <w:szCs w:val="24"/>
          <w:shd w:val="clear" w:color="auto" w:fill="FFFFFF"/>
        </w:rPr>
        <w:t xml:space="preserve"> had been organising events for the local communities and </w:t>
      </w:r>
      <w:r w:rsidR="00792151" w:rsidRPr="00435F00">
        <w:rPr>
          <w:rFonts w:ascii="Times New Roman" w:hAnsi="Times New Roman" w:cs="Times New Roman"/>
          <w:color w:val="000000" w:themeColor="text1"/>
          <w:sz w:val="24"/>
          <w:szCs w:val="24"/>
          <w:shd w:val="clear" w:color="auto" w:fill="FFFFFF"/>
        </w:rPr>
        <w:t>counselling</w:t>
      </w:r>
      <w:r w:rsidRPr="00435F00">
        <w:rPr>
          <w:rFonts w:ascii="Times New Roman" w:hAnsi="Times New Roman" w:cs="Times New Roman"/>
          <w:color w:val="000000" w:themeColor="text1"/>
          <w:sz w:val="24"/>
          <w:szCs w:val="24"/>
          <w:shd w:val="clear" w:color="auto" w:fill="FFFFFF"/>
        </w:rPr>
        <w:t xml:space="preserve"> people since she founded the </w:t>
      </w:r>
      <w:proofErr w:type="spellStart"/>
      <w:r w:rsidRPr="00435F00">
        <w:rPr>
          <w:rFonts w:ascii="Times New Roman" w:hAnsi="Times New Roman" w:cs="Times New Roman"/>
          <w:color w:val="000000" w:themeColor="text1"/>
          <w:sz w:val="24"/>
          <w:szCs w:val="24"/>
          <w:shd w:val="clear" w:color="auto" w:fill="FFFFFF"/>
        </w:rPr>
        <w:t>Moonshot</w:t>
      </w:r>
      <w:proofErr w:type="spellEnd"/>
      <w:r w:rsidRPr="00435F00">
        <w:rPr>
          <w:rFonts w:ascii="Times New Roman" w:hAnsi="Times New Roman" w:cs="Times New Roman"/>
          <w:color w:val="000000" w:themeColor="text1"/>
          <w:sz w:val="24"/>
          <w:szCs w:val="24"/>
          <w:shd w:val="clear" w:color="auto" w:fill="FFFFFF"/>
        </w:rPr>
        <w:t xml:space="preserve"> Club in 1971. She has also previously fostered children and ran a youth club. She was an outstanding woman who helped hundreds of people with their issues and how powered through her own issues such as the loss of her </w:t>
      </w:r>
      <w:proofErr w:type="gramStart"/>
      <w:r w:rsidRPr="00435F00">
        <w:rPr>
          <w:rFonts w:ascii="Times New Roman" w:hAnsi="Times New Roman" w:cs="Times New Roman"/>
          <w:color w:val="000000" w:themeColor="text1"/>
          <w:sz w:val="24"/>
          <w:szCs w:val="24"/>
          <w:shd w:val="clear" w:color="auto" w:fill="FFFFFF"/>
        </w:rPr>
        <w:t>ten year old</w:t>
      </w:r>
      <w:proofErr w:type="gramEnd"/>
      <w:r w:rsidRPr="00435F00">
        <w:rPr>
          <w:rFonts w:ascii="Times New Roman" w:hAnsi="Times New Roman" w:cs="Times New Roman"/>
          <w:color w:val="000000" w:themeColor="text1"/>
          <w:sz w:val="24"/>
          <w:szCs w:val="24"/>
          <w:shd w:val="clear" w:color="auto" w:fill="FFFFFF"/>
        </w:rPr>
        <w:t xml:space="preserve"> daughter to help others. She was a clear example of what great women were and </w:t>
      </w:r>
      <w:r w:rsidR="000A327F" w:rsidRPr="00435F00">
        <w:rPr>
          <w:rFonts w:ascii="Times New Roman" w:hAnsi="Times New Roman" w:cs="Times New Roman"/>
          <w:color w:val="000000" w:themeColor="text1"/>
          <w:sz w:val="24"/>
          <w:szCs w:val="24"/>
          <w:shd w:val="clear" w:color="auto" w:fill="FFFFFF"/>
        </w:rPr>
        <w:t xml:space="preserve">has devoted her life to helping others. She was non judgemental and embodied the beliefs of the second wave of feminism. She has continued her successful community work and has now been granted and OBE in 2008 for all her outstanding services to her community. </w:t>
      </w:r>
    </w:p>
    <w:p w:rsidR="000A327F" w:rsidRPr="00435F00" w:rsidRDefault="000A327F"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shd w:val="clear" w:color="auto" w:fill="FFFFFF"/>
        </w:rPr>
        <w:t>A large focus for the second wave of feminism was that of overall freedom of will and employment. This was seen in the successful passing of the 1961 act allowing the contraceptive pill to be given out and the 1967 Abortion Act coming into place. Another advancement for women’s rights was that of the passing of the Sex Discrimination Act in 1975. Feminists fought for this act to be passed so that it became illegal for women to be discriminated against within their workplace environment and within education. This worked in conjunction with the 1970 Equal Pay act. This act prevents “</w:t>
      </w:r>
      <w:r w:rsidRPr="00435F00">
        <w:rPr>
          <w:b w:val="0"/>
          <w:color w:val="000000" w:themeColor="text1"/>
          <w:sz w:val="24"/>
          <w:szCs w:val="24"/>
        </w:rPr>
        <w:t xml:space="preserve">Direct and indirect discrimination against women,” </w:t>
      </w:r>
      <w:r w:rsidR="000352D9" w:rsidRPr="00435F00">
        <w:rPr>
          <w:b w:val="0"/>
          <w:color w:val="000000" w:themeColor="text1"/>
          <w:sz w:val="24"/>
          <w:szCs w:val="24"/>
          <w:shd w:val="clear" w:color="auto" w:fill="FFFFFF"/>
        </w:rPr>
        <w:t>(Legislation.gov.uk, 1975)</w:t>
      </w:r>
      <w:r w:rsidR="00792151" w:rsidRPr="00435F00">
        <w:rPr>
          <w:b w:val="0"/>
          <w:color w:val="000000" w:themeColor="text1"/>
          <w:sz w:val="24"/>
          <w:szCs w:val="24"/>
        </w:rPr>
        <w:t xml:space="preserve"> </w:t>
      </w:r>
      <w:r w:rsidRPr="00435F00">
        <w:rPr>
          <w:b w:val="0"/>
          <w:color w:val="000000" w:themeColor="text1"/>
          <w:sz w:val="24"/>
          <w:szCs w:val="24"/>
        </w:rPr>
        <w:t xml:space="preserve">allowing women to work freely within their chosen environment without fear of random discrimination due to their gender. </w:t>
      </w:r>
      <w:r w:rsidR="009A54F2" w:rsidRPr="00435F00">
        <w:rPr>
          <w:b w:val="0"/>
          <w:color w:val="000000" w:themeColor="text1"/>
          <w:sz w:val="24"/>
          <w:szCs w:val="24"/>
        </w:rPr>
        <w:t xml:space="preserve">The equality fought for within the government </w:t>
      </w:r>
      <w:r w:rsidR="00C47931" w:rsidRPr="00435F00">
        <w:rPr>
          <w:b w:val="0"/>
          <w:color w:val="000000" w:themeColor="text1"/>
          <w:sz w:val="24"/>
          <w:szCs w:val="24"/>
        </w:rPr>
        <w:t xml:space="preserve">and politics throughout the first and second wave of feminism came into spotlight when in 1979 Margaret Thatcher became first female Prime Minister of the United Kingdom. This was a large step up from a male dominated government and shows the progress feminism has made.  </w:t>
      </w:r>
      <w:r w:rsidRPr="00435F00">
        <w:rPr>
          <w:b w:val="0"/>
          <w:color w:val="000000" w:themeColor="text1"/>
          <w:sz w:val="24"/>
          <w:szCs w:val="24"/>
        </w:rPr>
        <w:t xml:space="preserve">The second wave of feminism achieved a lot for </w:t>
      </w:r>
      <w:r w:rsidR="00FA275E" w:rsidRPr="00435F00">
        <w:rPr>
          <w:b w:val="0"/>
          <w:color w:val="000000" w:themeColor="text1"/>
          <w:sz w:val="24"/>
          <w:szCs w:val="24"/>
        </w:rPr>
        <w:t>women’s</w:t>
      </w:r>
      <w:r w:rsidRPr="00435F00">
        <w:rPr>
          <w:b w:val="0"/>
          <w:color w:val="000000" w:themeColor="text1"/>
          <w:sz w:val="24"/>
          <w:szCs w:val="24"/>
        </w:rPr>
        <w:t xml:space="preserve"> work and sexual rights. </w:t>
      </w:r>
    </w:p>
    <w:p w:rsidR="00C47931" w:rsidRPr="00435F00" w:rsidRDefault="00C47931"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rPr>
        <w:t xml:space="preserve">Following on from the success of the second wave of feminism, the third wave began in 1990. This wave had </w:t>
      </w:r>
      <w:proofErr w:type="gramStart"/>
      <w:r w:rsidRPr="00435F00">
        <w:rPr>
          <w:b w:val="0"/>
          <w:color w:val="000000" w:themeColor="text1"/>
          <w:sz w:val="24"/>
          <w:szCs w:val="24"/>
        </w:rPr>
        <w:t>it’s</w:t>
      </w:r>
      <w:proofErr w:type="gramEnd"/>
      <w:r w:rsidRPr="00435F00">
        <w:rPr>
          <w:b w:val="0"/>
          <w:color w:val="000000" w:themeColor="text1"/>
          <w:sz w:val="24"/>
          <w:szCs w:val="24"/>
        </w:rPr>
        <w:t xml:space="preserve"> own ideals with varied significantly from that of the first and second waves. Unlike the other waves the third did not believe in feminism purely for highlighting </w:t>
      </w:r>
      <w:r w:rsidR="002F16BA" w:rsidRPr="00435F00">
        <w:rPr>
          <w:b w:val="0"/>
          <w:color w:val="000000" w:themeColor="text1"/>
          <w:sz w:val="24"/>
          <w:szCs w:val="24"/>
        </w:rPr>
        <w:t>women’s</w:t>
      </w:r>
      <w:r w:rsidRPr="00435F00">
        <w:rPr>
          <w:b w:val="0"/>
          <w:color w:val="000000" w:themeColor="text1"/>
          <w:sz w:val="24"/>
          <w:szCs w:val="24"/>
        </w:rPr>
        <w:t xml:space="preserve"> rights. This wave believed that feminism was for everyone and worked in conjunction with the LGBTQ causes. Within this wave there is a belief that there should be equality for all and that there should be a </w:t>
      </w:r>
      <w:r w:rsidR="00435F00" w:rsidRPr="00435F00">
        <w:rPr>
          <w:b w:val="0"/>
          <w:color w:val="000000" w:themeColor="text1"/>
          <w:sz w:val="24"/>
          <w:szCs w:val="24"/>
        </w:rPr>
        <w:t xml:space="preserve">reclaiming </w:t>
      </w:r>
      <w:r w:rsidR="002F16BA">
        <w:rPr>
          <w:b w:val="0"/>
          <w:color w:val="000000" w:themeColor="text1"/>
          <w:sz w:val="24"/>
          <w:szCs w:val="24"/>
        </w:rPr>
        <w:t xml:space="preserve">of words </w:t>
      </w:r>
      <w:r w:rsidRPr="00435F00">
        <w:rPr>
          <w:b w:val="0"/>
          <w:color w:val="000000" w:themeColor="text1"/>
          <w:sz w:val="24"/>
          <w:szCs w:val="24"/>
        </w:rPr>
        <w:t xml:space="preserve">previously used as sexist terms. A large amount of third </w:t>
      </w:r>
      <w:r w:rsidRPr="00435F00">
        <w:rPr>
          <w:b w:val="0"/>
          <w:color w:val="000000" w:themeColor="text1"/>
          <w:sz w:val="24"/>
          <w:szCs w:val="24"/>
        </w:rPr>
        <w:lastRenderedPageBreak/>
        <w:t xml:space="preserve">wave feminists felt that the second wave had left some issues unresolved or only partially solved. </w:t>
      </w:r>
    </w:p>
    <w:p w:rsidR="00204045" w:rsidRPr="00435F00" w:rsidRDefault="00204045"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rPr>
        <w:t xml:space="preserve">The third wave foundation was established in 1997. The foundation was dedicated to supporting those of who were working towards social, racial and economic </w:t>
      </w:r>
      <w:r w:rsidR="000E375C" w:rsidRPr="00435F00">
        <w:rPr>
          <w:b w:val="0"/>
          <w:color w:val="000000" w:themeColor="text1"/>
          <w:sz w:val="24"/>
          <w:szCs w:val="24"/>
        </w:rPr>
        <w:t>equality</w:t>
      </w:r>
      <w:r w:rsidRPr="00435F00">
        <w:rPr>
          <w:b w:val="0"/>
          <w:color w:val="000000" w:themeColor="text1"/>
          <w:sz w:val="24"/>
          <w:szCs w:val="24"/>
        </w:rPr>
        <w:t xml:space="preserve">. They also supported those working towards gender equality and rights for those within the LGBTQ community. Third wave feminists worked towards redefining standards rather than changing them as their predecessors had. They fought to change house beauty and sexuality were perceived and </w:t>
      </w:r>
      <w:proofErr w:type="gramStart"/>
      <w:r w:rsidRPr="00435F00">
        <w:rPr>
          <w:b w:val="0"/>
          <w:color w:val="000000" w:themeColor="text1"/>
          <w:sz w:val="24"/>
          <w:szCs w:val="24"/>
        </w:rPr>
        <w:t>opened up</w:t>
      </w:r>
      <w:proofErr w:type="gramEnd"/>
      <w:r w:rsidRPr="00435F00">
        <w:rPr>
          <w:b w:val="0"/>
          <w:color w:val="000000" w:themeColor="text1"/>
          <w:sz w:val="24"/>
          <w:szCs w:val="24"/>
        </w:rPr>
        <w:t xml:space="preserve"> the ideals that masculinity and femininity were not simply attached to the gender and individual was born as. The third wave of feminism was widely inclusive of people of colour and worked to redefine women to </w:t>
      </w:r>
      <w:proofErr w:type="gramStart"/>
      <w:r w:rsidRPr="00435F00">
        <w:rPr>
          <w:b w:val="0"/>
          <w:color w:val="000000" w:themeColor="text1"/>
          <w:sz w:val="24"/>
          <w:szCs w:val="24"/>
        </w:rPr>
        <w:t>be seen as</w:t>
      </w:r>
      <w:proofErr w:type="gramEnd"/>
      <w:r w:rsidRPr="00435F00">
        <w:rPr>
          <w:b w:val="0"/>
          <w:color w:val="000000" w:themeColor="text1"/>
          <w:sz w:val="24"/>
          <w:szCs w:val="24"/>
        </w:rPr>
        <w:t xml:space="preserve"> strong, powerful and pushed the ideal of women being in control of their sexuality. This was seen with singers such as Madonna who was well renowned for being a powerful woman who became a feminist icon, she embodied all the ideals of the third wave feminists and is not afraid to show how a woman’s power is within their own control. </w:t>
      </w:r>
    </w:p>
    <w:p w:rsidR="00F35394" w:rsidRPr="00435F00" w:rsidRDefault="00F35394"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rPr>
        <w:t>During the third wave rape within marriage became a crime (199</w:t>
      </w:r>
      <w:r w:rsidR="009D5A01" w:rsidRPr="00435F00">
        <w:rPr>
          <w:b w:val="0"/>
          <w:color w:val="000000" w:themeColor="text1"/>
          <w:sz w:val="24"/>
          <w:szCs w:val="24"/>
        </w:rPr>
        <w:t>4)</w:t>
      </w:r>
      <w:r w:rsidRPr="00435F00">
        <w:rPr>
          <w:b w:val="0"/>
          <w:color w:val="000000" w:themeColor="text1"/>
          <w:sz w:val="24"/>
          <w:szCs w:val="24"/>
        </w:rPr>
        <w:t xml:space="preserve">. This was a breakthrough for married women as previously rape was not considered possible once married. This allowed women to take control of their sexual experiences with their husbands and offered them the opportunity to report them if there was a case of rape. </w:t>
      </w:r>
      <w:r w:rsidR="009D5A01" w:rsidRPr="00435F00">
        <w:rPr>
          <w:b w:val="0"/>
          <w:color w:val="000000" w:themeColor="text1"/>
          <w:sz w:val="24"/>
          <w:szCs w:val="24"/>
        </w:rPr>
        <w:t xml:space="preserve">Along with this in 1999 Sex discrimination (gender reassignment) regulations came into place. This was a preventative regulation to ensure that discrimination </w:t>
      </w:r>
      <w:r w:rsidR="009A5A15" w:rsidRPr="00435F00">
        <w:rPr>
          <w:b w:val="0"/>
          <w:color w:val="000000" w:themeColor="text1"/>
          <w:sz w:val="24"/>
          <w:szCs w:val="24"/>
        </w:rPr>
        <w:t>against</w:t>
      </w:r>
      <w:r w:rsidR="009D5A01" w:rsidRPr="00435F00">
        <w:rPr>
          <w:b w:val="0"/>
          <w:color w:val="000000" w:themeColor="text1"/>
          <w:sz w:val="24"/>
          <w:szCs w:val="24"/>
        </w:rPr>
        <w:t xml:space="preserve"> transsexual people was not acceptable within </w:t>
      </w:r>
      <w:r w:rsidR="009A5A15" w:rsidRPr="00435F00">
        <w:rPr>
          <w:b w:val="0"/>
          <w:color w:val="000000" w:themeColor="text1"/>
          <w:sz w:val="24"/>
          <w:szCs w:val="24"/>
        </w:rPr>
        <w:t>employing</w:t>
      </w:r>
      <w:r w:rsidR="009D5A01" w:rsidRPr="00435F00">
        <w:rPr>
          <w:b w:val="0"/>
          <w:color w:val="000000" w:themeColor="text1"/>
          <w:sz w:val="24"/>
          <w:szCs w:val="24"/>
        </w:rPr>
        <w:t xml:space="preserve"> and educational settings. This finally allowed transsexuals the same level of rights within the workplace as women had fought for years before. This act became a part of the foundation for the way transsexual people are treated today and ensured that any mistreatment found by employers would have to be addressed </w:t>
      </w:r>
      <w:r w:rsidR="004546AF" w:rsidRPr="00435F00">
        <w:rPr>
          <w:b w:val="0"/>
          <w:color w:val="000000" w:themeColor="text1"/>
          <w:sz w:val="24"/>
          <w:szCs w:val="24"/>
        </w:rPr>
        <w:t>the same</w:t>
      </w:r>
      <w:r w:rsidR="009D5A01" w:rsidRPr="00435F00">
        <w:rPr>
          <w:b w:val="0"/>
          <w:color w:val="000000" w:themeColor="text1"/>
          <w:sz w:val="24"/>
          <w:szCs w:val="24"/>
        </w:rPr>
        <w:t xml:space="preserve"> as with individuals born as women. </w:t>
      </w:r>
    </w:p>
    <w:p w:rsidR="009A5A15" w:rsidRPr="00435F00" w:rsidRDefault="009A5A15"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rPr>
        <w:t xml:space="preserve">Third wave feminists did not have an easy time, they were more radical than their predecessors as they wanted to redefine the standard that people were held against. This made them an easy target as they were going against the grain even stronger than the previous waves. Madonna experienced an example of this as it she pushed the public to their limit by producing a music video for “Justify My Love” that ended up being banned from MTV due to </w:t>
      </w:r>
      <w:r w:rsidR="00C9027D" w:rsidRPr="00435F00">
        <w:rPr>
          <w:b w:val="0"/>
          <w:color w:val="000000" w:themeColor="text1"/>
          <w:sz w:val="24"/>
          <w:szCs w:val="24"/>
        </w:rPr>
        <w:t>its</w:t>
      </w:r>
      <w:r w:rsidRPr="00435F00">
        <w:rPr>
          <w:b w:val="0"/>
          <w:color w:val="000000" w:themeColor="text1"/>
          <w:sz w:val="24"/>
          <w:szCs w:val="24"/>
        </w:rPr>
        <w:t xml:space="preserve"> level of sexual content. </w:t>
      </w:r>
    </w:p>
    <w:p w:rsidR="005E5BA4" w:rsidRPr="00435F00" w:rsidRDefault="005E5BA4"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rPr>
        <w:t xml:space="preserve">Fourth wave </w:t>
      </w:r>
      <w:r w:rsidR="00B663B2" w:rsidRPr="00435F00">
        <w:rPr>
          <w:b w:val="0"/>
          <w:color w:val="000000" w:themeColor="text1"/>
          <w:sz w:val="24"/>
          <w:szCs w:val="24"/>
        </w:rPr>
        <w:t xml:space="preserve">feminism is the present day and </w:t>
      </w:r>
      <w:r w:rsidR="00B22B93" w:rsidRPr="00435F00">
        <w:rPr>
          <w:b w:val="0"/>
          <w:color w:val="000000" w:themeColor="text1"/>
          <w:sz w:val="24"/>
          <w:szCs w:val="24"/>
        </w:rPr>
        <w:t>is well</w:t>
      </w:r>
      <w:r w:rsidR="00B663B2" w:rsidRPr="00435F00">
        <w:rPr>
          <w:b w:val="0"/>
          <w:color w:val="000000" w:themeColor="text1"/>
          <w:sz w:val="24"/>
          <w:szCs w:val="24"/>
        </w:rPr>
        <w:t xml:space="preserve"> known and has developed somewhat from the very first wave. While the first wave was fighting purely for women’s rights in situations </w:t>
      </w:r>
      <w:r w:rsidR="00B663B2" w:rsidRPr="00435F00">
        <w:rPr>
          <w:b w:val="0"/>
          <w:color w:val="000000" w:themeColor="text1"/>
          <w:sz w:val="24"/>
          <w:szCs w:val="24"/>
        </w:rPr>
        <w:lastRenderedPageBreak/>
        <w:t xml:space="preserve">such as voting and freedom within their own lives, the fourth wave is complex and covers a multitude of modern todays issues. </w:t>
      </w:r>
    </w:p>
    <w:p w:rsidR="001024F5" w:rsidRPr="00435F00" w:rsidRDefault="001024F5"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rPr>
        <w:t>The first issue to discuss that the fourth wave is fighting is sexual violence. This has become prevalent in todays world and is supported by all from politicians to celebrities. The “me too movement</w:t>
      </w:r>
      <w:r w:rsidR="005D58AB">
        <w:rPr>
          <w:b w:val="0"/>
          <w:color w:val="000000" w:themeColor="text1"/>
          <w:sz w:val="24"/>
          <w:szCs w:val="24"/>
        </w:rPr>
        <w:t>”</w:t>
      </w:r>
      <w:r w:rsidRPr="00435F00">
        <w:rPr>
          <w:b w:val="0"/>
          <w:color w:val="000000" w:themeColor="text1"/>
          <w:sz w:val="24"/>
          <w:szCs w:val="24"/>
        </w:rPr>
        <w:t xml:space="preserve"> has become renowned for this area of feminism as it i</w:t>
      </w:r>
      <w:r w:rsidR="005D58AB">
        <w:rPr>
          <w:b w:val="0"/>
          <w:color w:val="000000" w:themeColor="text1"/>
          <w:sz w:val="24"/>
          <w:szCs w:val="24"/>
        </w:rPr>
        <w:t>s</w:t>
      </w:r>
      <w:r w:rsidRPr="00435F00">
        <w:rPr>
          <w:b w:val="0"/>
          <w:color w:val="000000" w:themeColor="text1"/>
          <w:sz w:val="24"/>
          <w:szCs w:val="24"/>
        </w:rPr>
        <w:t xml:space="preserve"> the leading movement for supporting sexual violence survivors and for fighting to end the violence. The movement is inclusive of all that have suffered from sexual violence and is widely supported </w:t>
      </w:r>
      <w:proofErr w:type="gramStart"/>
      <w:r w:rsidRPr="00435F00">
        <w:rPr>
          <w:b w:val="0"/>
          <w:color w:val="000000" w:themeColor="text1"/>
          <w:sz w:val="24"/>
          <w:szCs w:val="24"/>
        </w:rPr>
        <w:t>as</w:t>
      </w:r>
      <w:bookmarkStart w:id="0" w:name="_GoBack"/>
      <w:bookmarkEnd w:id="0"/>
      <w:r w:rsidRPr="00435F00">
        <w:rPr>
          <w:b w:val="0"/>
          <w:color w:val="000000" w:themeColor="text1"/>
          <w:sz w:val="24"/>
          <w:szCs w:val="24"/>
        </w:rPr>
        <w:t xml:space="preserve"> a way to</w:t>
      </w:r>
      <w:proofErr w:type="gramEnd"/>
      <w:r w:rsidRPr="00435F00">
        <w:rPr>
          <w:b w:val="0"/>
          <w:color w:val="000000" w:themeColor="text1"/>
          <w:sz w:val="24"/>
          <w:szCs w:val="24"/>
        </w:rPr>
        <w:t xml:space="preserve"> help survivors find ways to heal physical and mental scars they have been left with. The </w:t>
      </w:r>
      <w:proofErr w:type="gramStart"/>
      <w:r w:rsidRPr="00435F00">
        <w:rPr>
          <w:b w:val="0"/>
          <w:color w:val="000000" w:themeColor="text1"/>
          <w:sz w:val="24"/>
          <w:szCs w:val="24"/>
        </w:rPr>
        <w:t>me too</w:t>
      </w:r>
      <w:proofErr w:type="gramEnd"/>
      <w:r w:rsidRPr="00435F00">
        <w:rPr>
          <w:b w:val="0"/>
          <w:color w:val="000000" w:themeColor="text1"/>
          <w:sz w:val="24"/>
          <w:szCs w:val="24"/>
        </w:rPr>
        <w:t xml:space="preserve"> movement is a global movement fighting for everyone’s right to live their lives free of the fear of mistreatment from others. </w:t>
      </w:r>
      <w:r w:rsidR="00FE1D1B" w:rsidRPr="00435F00">
        <w:rPr>
          <w:b w:val="0"/>
          <w:color w:val="000000" w:themeColor="text1"/>
          <w:sz w:val="24"/>
          <w:szCs w:val="24"/>
        </w:rPr>
        <w:t xml:space="preserve">The movement works to empower those who have had their power taken away and can direct people to specific help and resources that can aid their recovery. </w:t>
      </w:r>
    </w:p>
    <w:p w:rsidR="00810DE1" w:rsidRPr="00435F00" w:rsidRDefault="00FE1D1B"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z w:val="24"/>
          <w:szCs w:val="24"/>
        </w:rPr>
        <w:t xml:space="preserve">Another issue that is being fought by the fourth wave today is period poverty. Within the United Kingdom there are hundreds of schemes working to provide period products to those in need </w:t>
      </w:r>
      <w:r w:rsidR="00D81432" w:rsidRPr="00435F00">
        <w:rPr>
          <w:b w:val="0"/>
          <w:color w:val="000000" w:themeColor="text1"/>
          <w:sz w:val="24"/>
          <w:szCs w:val="24"/>
        </w:rPr>
        <w:t xml:space="preserve">and to advise young girls on the options available to them. The NHS has committed to provide period pads and tampons to female patients as of Summer 2019. This is a key step in empowering young girls and women and will allow them to continue in their daily lives in education without the concern of not being able to afford their period products. Feminists today believe that girls should not have to suffer from something they cannot control. </w:t>
      </w:r>
    </w:p>
    <w:p w:rsidR="00C2404F" w:rsidRPr="00435F00" w:rsidRDefault="00810DE1" w:rsidP="00B22B93">
      <w:pPr>
        <w:pStyle w:val="Heading3"/>
        <w:spacing w:before="0" w:beforeAutospacing="0" w:after="120" w:afterAutospacing="0" w:line="360" w:lineRule="auto"/>
        <w:jc w:val="both"/>
        <w:rPr>
          <w:b w:val="0"/>
          <w:color w:val="000000" w:themeColor="text1"/>
          <w:spacing w:val="3"/>
          <w:sz w:val="24"/>
          <w:szCs w:val="24"/>
        </w:rPr>
      </w:pPr>
      <w:r w:rsidRPr="00435F00">
        <w:rPr>
          <w:b w:val="0"/>
          <w:color w:val="000000" w:themeColor="text1"/>
          <w:sz w:val="24"/>
          <w:szCs w:val="24"/>
        </w:rPr>
        <w:t xml:space="preserve">One of the strongest feminist icons in education of today is Malala </w:t>
      </w:r>
      <w:r w:rsidR="00065635" w:rsidRPr="00435F00">
        <w:rPr>
          <w:b w:val="0"/>
          <w:color w:val="000000" w:themeColor="text1"/>
          <w:sz w:val="24"/>
          <w:szCs w:val="24"/>
          <w:shd w:val="clear" w:color="auto" w:fill="FFFFFF"/>
        </w:rPr>
        <w:t>Yousafzai</w:t>
      </w:r>
      <w:r w:rsidRPr="00435F00">
        <w:rPr>
          <w:b w:val="0"/>
          <w:color w:val="000000" w:themeColor="text1"/>
          <w:sz w:val="24"/>
          <w:szCs w:val="24"/>
        </w:rPr>
        <w:t xml:space="preserve">. She is a young woman who at the age of 15 was shot in her head for speaking up against the </w:t>
      </w:r>
      <w:r w:rsidR="00B22B93" w:rsidRPr="00435F00">
        <w:rPr>
          <w:b w:val="0"/>
          <w:color w:val="000000" w:themeColor="text1"/>
          <w:sz w:val="24"/>
          <w:szCs w:val="24"/>
        </w:rPr>
        <w:t>Taliban’s</w:t>
      </w:r>
      <w:r w:rsidRPr="00435F00">
        <w:rPr>
          <w:b w:val="0"/>
          <w:color w:val="000000" w:themeColor="text1"/>
          <w:sz w:val="24"/>
          <w:szCs w:val="24"/>
        </w:rPr>
        <w:t xml:space="preserve"> ban on education for girls in public. She survived her assassination attempt and is now today advocating and fighting for girls to ensure they “</w:t>
      </w:r>
      <w:r w:rsidRPr="00435F00">
        <w:rPr>
          <w:b w:val="0"/>
          <w:color w:val="000000" w:themeColor="text1"/>
          <w:spacing w:val="3"/>
          <w:sz w:val="24"/>
          <w:szCs w:val="24"/>
        </w:rPr>
        <w:t xml:space="preserve">receive 12 years of free, safe, quality education.” </w:t>
      </w:r>
      <w:r w:rsidR="0052328C" w:rsidRPr="00435F00">
        <w:rPr>
          <w:b w:val="0"/>
          <w:color w:val="000000" w:themeColor="text1"/>
          <w:sz w:val="24"/>
          <w:szCs w:val="24"/>
          <w:shd w:val="clear" w:color="auto" w:fill="FFFFFF"/>
        </w:rPr>
        <w:t xml:space="preserve">(Malala.org, 2019) </w:t>
      </w:r>
      <w:r w:rsidRPr="00435F00">
        <w:rPr>
          <w:b w:val="0"/>
          <w:color w:val="000000" w:themeColor="text1"/>
          <w:spacing w:val="3"/>
          <w:sz w:val="24"/>
          <w:szCs w:val="24"/>
        </w:rPr>
        <w:t xml:space="preserve">She believes in the importance of education and is fighting </w:t>
      </w:r>
      <w:r w:rsidR="00065635" w:rsidRPr="00435F00">
        <w:rPr>
          <w:b w:val="0"/>
          <w:color w:val="000000" w:themeColor="text1"/>
          <w:spacing w:val="3"/>
          <w:sz w:val="24"/>
          <w:szCs w:val="24"/>
        </w:rPr>
        <w:t>worldwide</w:t>
      </w:r>
      <w:r w:rsidRPr="00435F00">
        <w:rPr>
          <w:b w:val="0"/>
          <w:color w:val="000000" w:themeColor="text1"/>
          <w:spacing w:val="3"/>
          <w:sz w:val="24"/>
          <w:szCs w:val="24"/>
        </w:rPr>
        <w:t xml:space="preserve"> for </w:t>
      </w:r>
      <w:r w:rsidR="00065635" w:rsidRPr="00435F00">
        <w:rPr>
          <w:b w:val="0"/>
          <w:color w:val="000000" w:themeColor="text1"/>
          <w:spacing w:val="3"/>
          <w:sz w:val="24"/>
          <w:szCs w:val="24"/>
        </w:rPr>
        <w:t>women’s</w:t>
      </w:r>
      <w:r w:rsidRPr="00435F00">
        <w:rPr>
          <w:b w:val="0"/>
          <w:color w:val="000000" w:themeColor="text1"/>
          <w:spacing w:val="3"/>
          <w:sz w:val="24"/>
          <w:szCs w:val="24"/>
        </w:rPr>
        <w:t xml:space="preserve"> rights</w:t>
      </w:r>
      <w:r w:rsidR="0052328C" w:rsidRPr="00435F00">
        <w:rPr>
          <w:b w:val="0"/>
          <w:color w:val="000000" w:themeColor="text1"/>
          <w:spacing w:val="3"/>
          <w:sz w:val="24"/>
          <w:szCs w:val="24"/>
        </w:rPr>
        <w:t xml:space="preserve"> and will continue to do so until she feels the issues faced today are resolved. </w:t>
      </w:r>
    </w:p>
    <w:p w:rsidR="00810DE1" w:rsidRPr="00435F00" w:rsidRDefault="00C2404F" w:rsidP="00B22B93">
      <w:pPr>
        <w:pStyle w:val="Heading3"/>
        <w:spacing w:before="0" w:beforeAutospacing="0" w:after="120" w:afterAutospacing="0" w:line="360" w:lineRule="auto"/>
        <w:jc w:val="both"/>
        <w:rPr>
          <w:b w:val="0"/>
          <w:color w:val="000000" w:themeColor="text1"/>
          <w:spacing w:val="3"/>
          <w:sz w:val="24"/>
          <w:szCs w:val="24"/>
        </w:rPr>
      </w:pPr>
      <w:r w:rsidRPr="00435F00">
        <w:rPr>
          <w:b w:val="0"/>
          <w:color w:val="000000" w:themeColor="text1"/>
          <w:spacing w:val="3"/>
          <w:sz w:val="24"/>
          <w:szCs w:val="24"/>
        </w:rPr>
        <w:t xml:space="preserve">There are multiple causes that </w:t>
      </w:r>
      <w:r w:rsidR="00065635" w:rsidRPr="00435F00">
        <w:rPr>
          <w:b w:val="0"/>
          <w:color w:val="000000" w:themeColor="text1"/>
          <w:spacing w:val="3"/>
          <w:sz w:val="24"/>
          <w:szCs w:val="24"/>
        </w:rPr>
        <w:t>feminists</w:t>
      </w:r>
      <w:r w:rsidRPr="00435F00">
        <w:rPr>
          <w:b w:val="0"/>
          <w:color w:val="000000" w:themeColor="text1"/>
          <w:spacing w:val="3"/>
          <w:sz w:val="24"/>
          <w:szCs w:val="24"/>
        </w:rPr>
        <w:t xml:space="preserve"> are fighting for and they are </w:t>
      </w:r>
      <w:r w:rsidR="00065635" w:rsidRPr="00435F00">
        <w:rPr>
          <w:b w:val="0"/>
          <w:color w:val="000000" w:themeColor="text1"/>
          <w:spacing w:val="3"/>
          <w:sz w:val="24"/>
          <w:szCs w:val="24"/>
        </w:rPr>
        <w:t>succeeding</w:t>
      </w:r>
      <w:r w:rsidRPr="00435F00">
        <w:rPr>
          <w:b w:val="0"/>
          <w:color w:val="000000" w:themeColor="text1"/>
          <w:spacing w:val="3"/>
          <w:sz w:val="24"/>
          <w:szCs w:val="24"/>
        </w:rPr>
        <w:t xml:space="preserve"> in changing the causes they wish to. </w:t>
      </w:r>
      <w:r w:rsidR="00065635" w:rsidRPr="00435F00">
        <w:rPr>
          <w:b w:val="0"/>
          <w:color w:val="000000" w:themeColor="text1"/>
          <w:spacing w:val="3"/>
          <w:sz w:val="24"/>
          <w:szCs w:val="24"/>
        </w:rPr>
        <w:t>Feminist</w:t>
      </w:r>
      <w:r w:rsidRPr="00435F00">
        <w:rPr>
          <w:b w:val="0"/>
          <w:color w:val="000000" w:themeColor="text1"/>
          <w:spacing w:val="3"/>
          <w:sz w:val="24"/>
          <w:szCs w:val="24"/>
        </w:rPr>
        <w:t xml:space="preserve"> are fighting the marginalisation of people and are continuously fighting gender equality in conjunction with the LGBTQ movement. Feminism is not simply fighting for women’s rights as it was in the first wave. It is now fighting moral injustices, racial mistreatment and promotes inclusion of th</w:t>
      </w:r>
      <w:r w:rsidR="00065635" w:rsidRPr="00435F00">
        <w:rPr>
          <w:b w:val="0"/>
          <w:color w:val="000000" w:themeColor="text1"/>
          <w:spacing w:val="3"/>
          <w:sz w:val="24"/>
          <w:szCs w:val="24"/>
        </w:rPr>
        <w:t xml:space="preserve">e </w:t>
      </w:r>
      <w:r w:rsidRPr="00435F00">
        <w:rPr>
          <w:b w:val="0"/>
          <w:color w:val="000000" w:themeColor="text1"/>
          <w:spacing w:val="3"/>
          <w:sz w:val="24"/>
          <w:szCs w:val="24"/>
        </w:rPr>
        <w:t xml:space="preserve">highest level. </w:t>
      </w:r>
      <w:r w:rsidR="00810DE1" w:rsidRPr="00435F00">
        <w:rPr>
          <w:b w:val="0"/>
          <w:color w:val="000000" w:themeColor="text1"/>
          <w:spacing w:val="3"/>
          <w:sz w:val="24"/>
          <w:szCs w:val="24"/>
        </w:rPr>
        <w:t xml:space="preserve"> </w:t>
      </w:r>
    </w:p>
    <w:p w:rsidR="00C2404F" w:rsidRPr="00435F00" w:rsidRDefault="00C2404F" w:rsidP="00B22B93">
      <w:pPr>
        <w:pStyle w:val="Heading3"/>
        <w:spacing w:before="0" w:beforeAutospacing="0" w:after="120" w:afterAutospacing="0" w:line="360" w:lineRule="auto"/>
        <w:jc w:val="both"/>
        <w:rPr>
          <w:b w:val="0"/>
          <w:color w:val="000000" w:themeColor="text1"/>
          <w:sz w:val="24"/>
          <w:szCs w:val="24"/>
        </w:rPr>
      </w:pPr>
      <w:r w:rsidRPr="00435F00">
        <w:rPr>
          <w:b w:val="0"/>
          <w:color w:val="000000" w:themeColor="text1"/>
          <w:spacing w:val="3"/>
          <w:sz w:val="24"/>
          <w:szCs w:val="24"/>
        </w:rPr>
        <w:lastRenderedPageBreak/>
        <w:t xml:space="preserve">The feminist movement today is forever changing and expanding with women and men joining the fight </w:t>
      </w:r>
      <w:r w:rsidR="00065635" w:rsidRPr="00435F00">
        <w:rPr>
          <w:b w:val="0"/>
          <w:color w:val="000000" w:themeColor="text1"/>
          <w:spacing w:val="3"/>
          <w:sz w:val="24"/>
          <w:szCs w:val="24"/>
        </w:rPr>
        <w:t>against</w:t>
      </w:r>
      <w:r w:rsidRPr="00435F00">
        <w:rPr>
          <w:b w:val="0"/>
          <w:color w:val="000000" w:themeColor="text1"/>
          <w:spacing w:val="3"/>
          <w:sz w:val="24"/>
          <w:szCs w:val="24"/>
        </w:rPr>
        <w:t xml:space="preserve"> the daily injustices of the world. So much has changed throughout the four waves of feminism and more besides. People are willing to stand up and fight for what is right. Feminism is not women burning bras as it is always stereotypically labelled, it is women and men fighting for the rights that they believe people deserve</w:t>
      </w:r>
      <w:r w:rsidR="000C06EF" w:rsidRPr="00435F00">
        <w:rPr>
          <w:b w:val="0"/>
          <w:color w:val="000000" w:themeColor="text1"/>
          <w:spacing w:val="3"/>
          <w:sz w:val="24"/>
          <w:szCs w:val="24"/>
        </w:rPr>
        <w:t xml:space="preserve"> against the daily oppression faced. </w:t>
      </w:r>
      <w:r w:rsidRPr="00435F00">
        <w:rPr>
          <w:b w:val="0"/>
          <w:color w:val="000000" w:themeColor="text1"/>
          <w:spacing w:val="3"/>
          <w:sz w:val="24"/>
          <w:szCs w:val="24"/>
        </w:rPr>
        <w:t xml:space="preserve"> </w:t>
      </w:r>
    </w:p>
    <w:p w:rsidR="000A327F" w:rsidRDefault="000A327F"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C9027D" w:rsidP="00B22B93">
      <w:pPr>
        <w:spacing w:line="360" w:lineRule="auto"/>
        <w:jc w:val="both"/>
        <w:rPr>
          <w:rFonts w:ascii="Times New Roman" w:hAnsi="Times New Roman" w:cs="Times New Roman"/>
          <w:color w:val="000000" w:themeColor="text1"/>
          <w:sz w:val="24"/>
          <w:szCs w:val="24"/>
          <w:shd w:val="clear" w:color="auto" w:fill="FFFFFF"/>
        </w:rPr>
      </w:pPr>
    </w:p>
    <w:p w:rsidR="00C9027D" w:rsidRDefault="00392DE3" w:rsidP="00B22B93">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Word Count: 2849</w:t>
      </w:r>
    </w:p>
    <w:p w:rsidR="00C9027D" w:rsidRPr="00154BE7" w:rsidRDefault="00C9027D" w:rsidP="00C9027D">
      <w:pPr>
        <w:spacing w:after="100" w:afterAutospacing="1" w:line="240" w:lineRule="auto"/>
        <w:outlineLvl w:val="1"/>
        <w:rPr>
          <w:rFonts w:ascii="Times New Roman" w:eastAsia="Times New Roman" w:hAnsi="Times New Roman" w:cs="Times New Roman"/>
          <w:color w:val="000000"/>
          <w:sz w:val="36"/>
          <w:szCs w:val="36"/>
          <w:lang w:eastAsia="en-GB"/>
        </w:rPr>
      </w:pPr>
      <w:r w:rsidRPr="00154BE7">
        <w:rPr>
          <w:rFonts w:ascii="Times New Roman" w:eastAsia="Times New Roman" w:hAnsi="Times New Roman" w:cs="Times New Roman"/>
          <w:color w:val="000000"/>
          <w:sz w:val="36"/>
          <w:szCs w:val="36"/>
          <w:lang w:eastAsia="en-GB"/>
        </w:rPr>
        <w:lastRenderedPageBreak/>
        <w:t>References</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Balderas, D. (n.d.). </w:t>
      </w:r>
      <w:r w:rsidRPr="00154BE7">
        <w:rPr>
          <w:rFonts w:ascii="Times New Roman" w:eastAsia="Times New Roman" w:hAnsi="Times New Roman" w:cs="Times New Roman"/>
          <w:i/>
          <w:iCs/>
          <w:color w:val="000000"/>
          <w:sz w:val="24"/>
          <w:szCs w:val="27"/>
          <w:lang w:eastAsia="en-GB"/>
        </w:rPr>
        <w:t>4 Badass Women Throughout History Who Fought for Equal Pay—and Won</w:t>
      </w:r>
      <w:r w:rsidRPr="00154BE7">
        <w:rPr>
          <w:rFonts w:ascii="Times New Roman" w:eastAsia="Times New Roman" w:hAnsi="Times New Roman" w:cs="Times New Roman"/>
          <w:color w:val="000000"/>
          <w:sz w:val="24"/>
          <w:szCs w:val="27"/>
          <w:lang w:eastAsia="en-GB"/>
        </w:rPr>
        <w:t xml:space="preserve">. [online] </w:t>
      </w:r>
      <w:proofErr w:type="spellStart"/>
      <w:r w:rsidRPr="00154BE7">
        <w:rPr>
          <w:rFonts w:ascii="Times New Roman" w:eastAsia="Times New Roman" w:hAnsi="Times New Roman" w:cs="Times New Roman"/>
          <w:color w:val="000000"/>
          <w:sz w:val="24"/>
          <w:szCs w:val="27"/>
          <w:lang w:eastAsia="en-GB"/>
        </w:rPr>
        <w:t>MyDomaine</w:t>
      </w:r>
      <w:proofErr w:type="spellEnd"/>
      <w:r w:rsidRPr="00154BE7">
        <w:rPr>
          <w:rFonts w:ascii="Times New Roman" w:eastAsia="Times New Roman" w:hAnsi="Times New Roman" w:cs="Times New Roman"/>
          <w:color w:val="000000"/>
          <w:sz w:val="24"/>
          <w:szCs w:val="27"/>
          <w:lang w:eastAsia="en-GB"/>
        </w:rPr>
        <w:t>. Available at: https://www.mydomaine.co.uk/women-who-fought-for-equal-pay [Accessed 15 Mar. 2019].</w:t>
      </w:r>
    </w:p>
    <w:p w:rsidR="00C9027D" w:rsidRPr="00C9027D" w:rsidRDefault="00C9027D" w:rsidP="00C9027D">
      <w:pPr>
        <w:pStyle w:val="NormalWeb"/>
        <w:spacing w:before="0" w:beforeAutospacing="0" w:after="180" w:afterAutospacing="0"/>
        <w:ind w:left="450" w:hanging="450"/>
        <w:rPr>
          <w:color w:val="000000"/>
          <w:szCs w:val="27"/>
        </w:rPr>
      </w:pPr>
      <w:proofErr w:type="spellStart"/>
      <w:r w:rsidRPr="00C9027D">
        <w:rPr>
          <w:color w:val="000000"/>
          <w:szCs w:val="27"/>
        </w:rPr>
        <w:t>Encyclopedia</w:t>
      </w:r>
      <w:proofErr w:type="spellEnd"/>
      <w:r w:rsidRPr="00C9027D">
        <w:rPr>
          <w:color w:val="000000"/>
          <w:szCs w:val="27"/>
        </w:rPr>
        <w:t xml:space="preserve"> Britannica. (2019). </w:t>
      </w:r>
      <w:r w:rsidRPr="00C9027D">
        <w:rPr>
          <w:i/>
          <w:iCs/>
          <w:color w:val="000000"/>
          <w:szCs w:val="27"/>
        </w:rPr>
        <w:t>Feminism - The third wave of feminism</w:t>
      </w:r>
      <w:r w:rsidRPr="00C9027D">
        <w:rPr>
          <w:color w:val="000000"/>
          <w:szCs w:val="27"/>
        </w:rPr>
        <w:t>. [online] Available at: https://www.britannica.com/topic/feminism/The-third-wave-of-feminism#ref342012 [Accessed 17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Gender.cawater-info.net. (2019). </w:t>
      </w:r>
      <w:r w:rsidRPr="00154BE7">
        <w:rPr>
          <w:rFonts w:ascii="Times New Roman" w:eastAsia="Times New Roman" w:hAnsi="Times New Roman" w:cs="Times New Roman"/>
          <w:i/>
          <w:iCs/>
          <w:color w:val="000000"/>
          <w:sz w:val="24"/>
          <w:szCs w:val="27"/>
          <w:lang w:eastAsia="en-GB"/>
        </w:rPr>
        <w:t>History and theory of feminism</w:t>
      </w:r>
      <w:r w:rsidRPr="00154BE7">
        <w:rPr>
          <w:rFonts w:ascii="Times New Roman" w:eastAsia="Times New Roman" w:hAnsi="Times New Roman" w:cs="Times New Roman"/>
          <w:color w:val="000000"/>
          <w:sz w:val="24"/>
          <w:szCs w:val="27"/>
          <w:lang w:eastAsia="en-GB"/>
        </w:rPr>
        <w:t>. [online] Available at: http://www.gender.cawater-info.net/knowledge_base/rubricator/feminism_e.htm [Accessed 23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History Hit. (2019). </w:t>
      </w:r>
      <w:r w:rsidRPr="00154BE7">
        <w:rPr>
          <w:rFonts w:ascii="Times New Roman" w:eastAsia="Times New Roman" w:hAnsi="Times New Roman" w:cs="Times New Roman"/>
          <w:i/>
          <w:iCs/>
          <w:color w:val="000000"/>
          <w:sz w:val="24"/>
          <w:szCs w:val="27"/>
          <w:lang w:eastAsia="en-GB"/>
        </w:rPr>
        <w:t xml:space="preserve">The </w:t>
      </w:r>
      <w:proofErr w:type="gramStart"/>
      <w:r w:rsidRPr="00154BE7">
        <w:rPr>
          <w:rFonts w:ascii="Times New Roman" w:eastAsia="Times New Roman" w:hAnsi="Times New Roman" w:cs="Times New Roman"/>
          <w:i/>
          <w:iCs/>
          <w:color w:val="000000"/>
          <w:sz w:val="24"/>
          <w:szCs w:val="27"/>
          <w:lang w:eastAsia="en-GB"/>
        </w:rPr>
        <w:t>Hard Fought</w:t>
      </w:r>
      <w:proofErr w:type="gramEnd"/>
      <w:r w:rsidRPr="00154BE7">
        <w:rPr>
          <w:rFonts w:ascii="Times New Roman" w:eastAsia="Times New Roman" w:hAnsi="Times New Roman" w:cs="Times New Roman"/>
          <w:i/>
          <w:iCs/>
          <w:color w:val="000000"/>
          <w:sz w:val="24"/>
          <w:szCs w:val="27"/>
          <w:lang w:eastAsia="en-GB"/>
        </w:rPr>
        <w:t xml:space="preserve"> Battle of Women’s Suffrage in the UK</w:t>
      </w:r>
      <w:r w:rsidRPr="00154BE7">
        <w:rPr>
          <w:rFonts w:ascii="Times New Roman" w:eastAsia="Times New Roman" w:hAnsi="Times New Roman" w:cs="Times New Roman"/>
          <w:color w:val="000000"/>
          <w:sz w:val="24"/>
          <w:szCs w:val="27"/>
          <w:lang w:eastAsia="en-GB"/>
        </w:rPr>
        <w:t>. [online] Available at: https://www.historyhit.com/1918-british-women-win-right-vote/ [Accessed 17 Mar. 2019].</w:t>
      </w:r>
    </w:p>
    <w:p w:rsidR="00C9027D" w:rsidRPr="00C9027D" w:rsidRDefault="00C9027D" w:rsidP="00B22B93">
      <w:pPr>
        <w:spacing w:line="360" w:lineRule="auto"/>
        <w:jc w:val="both"/>
        <w:rPr>
          <w:rFonts w:ascii="Times New Roman" w:hAnsi="Times New Roman" w:cs="Times New Roman"/>
          <w:color w:val="000000" w:themeColor="text1"/>
          <w:szCs w:val="24"/>
          <w:shd w:val="clear" w:color="auto" w:fill="FFFFFF"/>
        </w:rPr>
      </w:pPr>
      <w:r w:rsidRPr="00C9027D">
        <w:rPr>
          <w:rFonts w:ascii="Times New Roman" w:hAnsi="Times New Roman" w:cs="Times New Roman"/>
          <w:color w:val="000000"/>
          <w:sz w:val="24"/>
          <w:szCs w:val="20"/>
          <w:shd w:val="clear" w:color="auto" w:fill="FFFFFF"/>
        </w:rPr>
        <w:t xml:space="preserve">Holborn, M. and </w:t>
      </w:r>
      <w:proofErr w:type="spellStart"/>
      <w:r w:rsidRPr="00C9027D">
        <w:rPr>
          <w:rFonts w:ascii="Times New Roman" w:hAnsi="Times New Roman" w:cs="Times New Roman"/>
          <w:color w:val="000000"/>
          <w:sz w:val="24"/>
          <w:szCs w:val="20"/>
          <w:shd w:val="clear" w:color="auto" w:fill="FFFFFF"/>
        </w:rPr>
        <w:t>Haralambos</w:t>
      </w:r>
      <w:proofErr w:type="spellEnd"/>
      <w:r w:rsidRPr="00C9027D">
        <w:rPr>
          <w:rFonts w:ascii="Times New Roman" w:hAnsi="Times New Roman" w:cs="Times New Roman"/>
          <w:color w:val="000000"/>
          <w:sz w:val="24"/>
          <w:szCs w:val="20"/>
          <w:shd w:val="clear" w:color="auto" w:fill="FFFFFF"/>
        </w:rPr>
        <w:t>, M. (2008). </w:t>
      </w:r>
      <w:r w:rsidRPr="00C9027D">
        <w:rPr>
          <w:rFonts w:ascii="Times New Roman" w:hAnsi="Times New Roman" w:cs="Times New Roman"/>
          <w:i/>
          <w:iCs/>
          <w:color w:val="000000"/>
          <w:sz w:val="24"/>
          <w:szCs w:val="20"/>
          <w:shd w:val="clear" w:color="auto" w:fill="FFFFFF"/>
        </w:rPr>
        <w:t>Sociology, themes and perspectives</w:t>
      </w:r>
      <w:r w:rsidRPr="00C9027D">
        <w:rPr>
          <w:rFonts w:ascii="Times New Roman" w:hAnsi="Times New Roman" w:cs="Times New Roman"/>
          <w:color w:val="000000"/>
          <w:sz w:val="24"/>
          <w:szCs w:val="20"/>
          <w:shd w:val="clear" w:color="auto" w:fill="FFFFFF"/>
        </w:rPr>
        <w:t>. 7th ed. London: Collins</w:t>
      </w:r>
      <w:r>
        <w:rPr>
          <w:rFonts w:ascii="Arial" w:hAnsi="Arial" w:cs="Arial"/>
          <w:color w:val="000000"/>
          <w:sz w:val="20"/>
          <w:szCs w:val="20"/>
          <w:shd w:val="clear" w:color="auto" w:fill="FFFFFF"/>
        </w:rPr>
        <w:t>.</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Legislation.gov.uk. (1867). </w:t>
      </w:r>
      <w:r w:rsidRPr="00154BE7">
        <w:rPr>
          <w:rFonts w:ascii="Times New Roman" w:eastAsia="Times New Roman" w:hAnsi="Times New Roman" w:cs="Times New Roman"/>
          <w:i/>
          <w:iCs/>
          <w:color w:val="000000"/>
          <w:sz w:val="24"/>
          <w:szCs w:val="27"/>
          <w:lang w:eastAsia="en-GB"/>
        </w:rPr>
        <w:t>Abortion Act 1967</w:t>
      </w:r>
      <w:r w:rsidRPr="00154BE7">
        <w:rPr>
          <w:rFonts w:ascii="Times New Roman" w:eastAsia="Times New Roman" w:hAnsi="Times New Roman" w:cs="Times New Roman"/>
          <w:color w:val="000000"/>
          <w:sz w:val="24"/>
          <w:szCs w:val="27"/>
          <w:lang w:eastAsia="en-GB"/>
        </w:rPr>
        <w:t>. [online] Available at: https://www.legislation.gov.uk/ukpga/1967/87 [Accessed 23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Legislation.gov.uk. (1970). </w:t>
      </w:r>
      <w:r w:rsidRPr="00154BE7">
        <w:rPr>
          <w:rFonts w:ascii="Times New Roman" w:eastAsia="Times New Roman" w:hAnsi="Times New Roman" w:cs="Times New Roman"/>
          <w:i/>
          <w:iCs/>
          <w:color w:val="000000"/>
          <w:sz w:val="24"/>
          <w:szCs w:val="27"/>
          <w:lang w:eastAsia="en-GB"/>
        </w:rPr>
        <w:t>Equal Pay Act 1970</w:t>
      </w:r>
      <w:r w:rsidRPr="00154BE7">
        <w:rPr>
          <w:rFonts w:ascii="Times New Roman" w:eastAsia="Times New Roman" w:hAnsi="Times New Roman" w:cs="Times New Roman"/>
          <w:color w:val="000000"/>
          <w:sz w:val="24"/>
          <w:szCs w:val="27"/>
          <w:lang w:eastAsia="en-GB"/>
        </w:rPr>
        <w:t>. [online] Available at: http://www.legislation.gov.uk/ukpga/1970/41/enacted [Accessed 18 Mar. 2019].</w:t>
      </w:r>
    </w:p>
    <w:p w:rsidR="00C9027D" w:rsidRPr="00C9027D" w:rsidRDefault="00C9027D" w:rsidP="00C9027D">
      <w:pPr>
        <w:pStyle w:val="NormalWeb"/>
        <w:spacing w:before="0" w:beforeAutospacing="0" w:after="180" w:afterAutospacing="0"/>
        <w:ind w:left="450" w:hanging="450"/>
        <w:rPr>
          <w:color w:val="000000"/>
          <w:szCs w:val="27"/>
        </w:rPr>
      </w:pPr>
      <w:r w:rsidRPr="00C9027D">
        <w:rPr>
          <w:color w:val="000000"/>
          <w:szCs w:val="27"/>
        </w:rPr>
        <w:t>Legislation.gov.uk. (1975). </w:t>
      </w:r>
      <w:r w:rsidRPr="00C9027D">
        <w:rPr>
          <w:i/>
          <w:iCs/>
          <w:color w:val="000000"/>
          <w:szCs w:val="27"/>
        </w:rPr>
        <w:t>Sex Discrimination Act 1975</w:t>
      </w:r>
      <w:r w:rsidRPr="00C9027D">
        <w:rPr>
          <w:color w:val="000000"/>
          <w:szCs w:val="27"/>
        </w:rPr>
        <w:t>. [online] Available at: https://www.legislation.gov.uk/ukpga/1975/65 [Accessed 16 Mar. 2019].</w:t>
      </w:r>
    </w:p>
    <w:p w:rsidR="00C9027D" w:rsidRPr="00C9027D" w:rsidRDefault="00C9027D" w:rsidP="00C9027D">
      <w:pPr>
        <w:pStyle w:val="NormalWeb"/>
        <w:spacing w:before="0" w:beforeAutospacing="0" w:after="180" w:afterAutospacing="0"/>
        <w:ind w:left="450" w:hanging="450"/>
        <w:rPr>
          <w:color w:val="000000"/>
          <w:szCs w:val="27"/>
        </w:rPr>
      </w:pPr>
      <w:r w:rsidRPr="00C9027D">
        <w:rPr>
          <w:color w:val="000000"/>
          <w:szCs w:val="27"/>
        </w:rPr>
        <w:t>Malala.org. (2019). </w:t>
      </w:r>
      <w:r w:rsidRPr="00C9027D">
        <w:rPr>
          <w:i/>
          <w:iCs/>
          <w:color w:val="000000"/>
          <w:szCs w:val="27"/>
        </w:rPr>
        <w:t>Malala's story | Malala Fund</w:t>
      </w:r>
      <w:r w:rsidRPr="00C9027D">
        <w:rPr>
          <w:color w:val="000000"/>
          <w:szCs w:val="27"/>
        </w:rPr>
        <w:t>. [online] Available at: https://www.malala.org/malalas-story [Accessed 17 Mar. 2019].</w:t>
      </w:r>
    </w:p>
    <w:p w:rsidR="00C9027D" w:rsidRPr="00C9027D" w:rsidRDefault="00C9027D" w:rsidP="00C9027D">
      <w:pPr>
        <w:pStyle w:val="NormalWeb"/>
        <w:spacing w:before="0" w:beforeAutospacing="0" w:after="180" w:afterAutospacing="0"/>
        <w:ind w:left="450" w:hanging="450"/>
        <w:rPr>
          <w:color w:val="000000"/>
          <w:szCs w:val="27"/>
        </w:rPr>
      </w:pPr>
      <w:r w:rsidRPr="00C9027D">
        <w:rPr>
          <w:color w:val="000000"/>
          <w:szCs w:val="27"/>
        </w:rPr>
        <w:t>Me Too Movement. (2019). </w:t>
      </w:r>
      <w:r w:rsidRPr="00C9027D">
        <w:rPr>
          <w:i/>
          <w:iCs/>
          <w:color w:val="000000"/>
          <w:szCs w:val="27"/>
        </w:rPr>
        <w:t>About - Me Too Movement</w:t>
      </w:r>
      <w:r w:rsidRPr="00C9027D">
        <w:rPr>
          <w:color w:val="000000"/>
          <w:szCs w:val="27"/>
        </w:rPr>
        <w:t>. [online] Available at: https://metoomvmt.org/about/ [Accessed 17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National Women's History Museum. (2019). </w:t>
      </w:r>
      <w:r w:rsidRPr="00154BE7">
        <w:rPr>
          <w:rFonts w:ascii="Times New Roman" w:eastAsia="Times New Roman" w:hAnsi="Times New Roman" w:cs="Times New Roman"/>
          <w:i/>
          <w:iCs/>
          <w:color w:val="000000"/>
          <w:sz w:val="24"/>
          <w:szCs w:val="27"/>
          <w:lang w:eastAsia="en-GB"/>
        </w:rPr>
        <w:t>The Woman Suffrage Movement</w:t>
      </w:r>
      <w:r w:rsidRPr="00154BE7">
        <w:rPr>
          <w:rFonts w:ascii="Times New Roman" w:eastAsia="Times New Roman" w:hAnsi="Times New Roman" w:cs="Times New Roman"/>
          <w:color w:val="000000"/>
          <w:sz w:val="24"/>
          <w:szCs w:val="27"/>
          <w:lang w:eastAsia="en-GB"/>
        </w:rPr>
        <w:t>. [online] Available at: https://www.womenshistory.org/resources/general/woman-suffrage-movement [Accessed 13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Nps.gov. (2015). </w:t>
      </w:r>
      <w:r w:rsidRPr="00154BE7">
        <w:rPr>
          <w:rFonts w:ascii="Times New Roman" w:eastAsia="Times New Roman" w:hAnsi="Times New Roman" w:cs="Times New Roman"/>
          <w:i/>
          <w:iCs/>
          <w:color w:val="000000"/>
          <w:sz w:val="24"/>
          <w:szCs w:val="27"/>
          <w:lang w:eastAsia="en-GB"/>
        </w:rPr>
        <w:t>Declaration of Sentiments - Women's Rights National Historical Park (U.S. National Park Service)</w:t>
      </w:r>
      <w:r w:rsidRPr="00154BE7">
        <w:rPr>
          <w:rFonts w:ascii="Times New Roman" w:eastAsia="Times New Roman" w:hAnsi="Times New Roman" w:cs="Times New Roman"/>
          <w:color w:val="000000"/>
          <w:sz w:val="24"/>
          <w:szCs w:val="27"/>
          <w:lang w:eastAsia="en-GB"/>
        </w:rPr>
        <w:t>. [online] Available at: https://www.nps.gov/wori/learn/historyculture/declaration-of-sentiments.htm [Accessed 19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Nps.gov. (2019). </w:t>
      </w:r>
      <w:r w:rsidRPr="00154BE7">
        <w:rPr>
          <w:rFonts w:ascii="Times New Roman" w:eastAsia="Times New Roman" w:hAnsi="Times New Roman" w:cs="Times New Roman"/>
          <w:i/>
          <w:iCs/>
          <w:color w:val="000000"/>
          <w:sz w:val="24"/>
          <w:szCs w:val="27"/>
          <w:lang w:eastAsia="en-GB"/>
        </w:rPr>
        <w:t>Declaration of Sentiments - Women's Rights National Historical Park (U.S. National Park Service)</w:t>
      </w:r>
      <w:r w:rsidRPr="00154BE7">
        <w:rPr>
          <w:rFonts w:ascii="Times New Roman" w:eastAsia="Times New Roman" w:hAnsi="Times New Roman" w:cs="Times New Roman"/>
          <w:color w:val="000000"/>
          <w:sz w:val="24"/>
          <w:szCs w:val="27"/>
          <w:lang w:eastAsia="en-GB"/>
        </w:rPr>
        <w:t>. [online] Available at: https://www.nps.gov/wori/learn/historyculture/declaration-of-sentiments.htm [Accessed 12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NWP. (2019). </w:t>
      </w:r>
      <w:r w:rsidRPr="00154BE7">
        <w:rPr>
          <w:rFonts w:ascii="Times New Roman" w:eastAsia="Times New Roman" w:hAnsi="Times New Roman" w:cs="Times New Roman"/>
          <w:i/>
          <w:iCs/>
          <w:color w:val="000000"/>
          <w:sz w:val="24"/>
          <w:szCs w:val="27"/>
          <w:lang w:eastAsia="en-GB"/>
        </w:rPr>
        <w:t>Our Story — NWP</w:t>
      </w:r>
      <w:r w:rsidRPr="00154BE7">
        <w:rPr>
          <w:rFonts w:ascii="Times New Roman" w:eastAsia="Times New Roman" w:hAnsi="Times New Roman" w:cs="Times New Roman"/>
          <w:color w:val="000000"/>
          <w:sz w:val="24"/>
          <w:szCs w:val="27"/>
          <w:lang w:eastAsia="en-GB"/>
        </w:rPr>
        <w:t>. [online] Available at: https://www.nationalwomansparty.org/our-story [Accessed 16 Mar. 2019].</w:t>
      </w:r>
    </w:p>
    <w:p w:rsidR="00C9027D" w:rsidRPr="00C9027D" w:rsidRDefault="00C9027D" w:rsidP="00C9027D">
      <w:pPr>
        <w:pStyle w:val="NormalWeb"/>
        <w:spacing w:before="0" w:beforeAutospacing="0" w:after="180" w:afterAutospacing="0"/>
        <w:ind w:left="450" w:hanging="450"/>
        <w:rPr>
          <w:color w:val="000000"/>
          <w:szCs w:val="27"/>
        </w:rPr>
      </w:pPr>
      <w:r w:rsidRPr="00C9027D">
        <w:rPr>
          <w:color w:val="000000"/>
          <w:szCs w:val="27"/>
        </w:rPr>
        <w:lastRenderedPageBreak/>
        <w:t>Pacific University. (2015). </w:t>
      </w:r>
      <w:r w:rsidRPr="00C9027D">
        <w:rPr>
          <w:i/>
          <w:iCs/>
          <w:color w:val="000000"/>
          <w:szCs w:val="27"/>
        </w:rPr>
        <w:t>Four Waves of Feminism</w:t>
      </w:r>
      <w:r w:rsidRPr="00C9027D">
        <w:rPr>
          <w:color w:val="000000"/>
          <w:szCs w:val="27"/>
        </w:rPr>
        <w:t>. [online] Available at: https://www.pacificu.edu/about/media/four-waves-feminism [Accessed 17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Rem.routledge.com. (2019). </w:t>
      </w:r>
      <w:r w:rsidRPr="00154BE7">
        <w:rPr>
          <w:rFonts w:ascii="Times New Roman" w:eastAsia="Times New Roman" w:hAnsi="Times New Roman" w:cs="Times New Roman"/>
          <w:i/>
          <w:iCs/>
          <w:color w:val="000000"/>
          <w:sz w:val="24"/>
          <w:szCs w:val="27"/>
          <w:lang w:eastAsia="en-GB"/>
        </w:rPr>
        <w:t xml:space="preserve">Pankhurst, Emmeline (1858–1928) - Routledge </w:t>
      </w:r>
      <w:proofErr w:type="spellStart"/>
      <w:r w:rsidRPr="00154BE7">
        <w:rPr>
          <w:rFonts w:ascii="Times New Roman" w:eastAsia="Times New Roman" w:hAnsi="Times New Roman" w:cs="Times New Roman"/>
          <w:i/>
          <w:iCs/>
          <w:color w:val="000000"/>
          <w:sz w:val="24"/>
          <w:szCs w:val="27"/>
          <w:lang w:eastAsia="en-GB"/>
        </w:rPr>
        <w:t>Encyclopedia</w:t>
      </w:r>
      <w:proofErr w:type="spellEnd"/>
      <w:r w:rsidRPr="00154BE7">
        <w:rPr>
          <w:rFonts w:ascii="Times New Roman" w:eastAsia="Times New Roman" w:hAnsi="Times New Roman" w:cs="Times New Roman"/>
          <w:i/>
          <w:iCs/>
          <w:color w:val="000000"/>
          <w:sz w:val="24"/>
          <w:szCs w:val="27"/>
          <w:lang w:eastAsia="en-GB"/>
        </w:rPr>
        <w:t xml:space="preserve"> of Modernism</w:t>
      </w:r>
      <w:r w:rsidRPr="00154BE7">
        <w:rPr>
          <w:rFonts w:ascii="Times New Roman" w:eastAsia="Times New Roman" w:hAnsi="Times New Roman" w:cs="Times New Roman"/>
          <w:color w:val="000000"/>
          <w:sz w:val="24"/>
          <w:szCs w:val="27"/>
          <w:lang w:eastAsia="en-GB"/>
        </w:rPr>
        <w:t>. [online] Available at: https://www.rem.routledge.com/articles/pankhurst-emmeline-1858-1928 [Accessed 17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Striking-women.org. (2019). </w:t>
      </w:r>
      <w:r w:rsidRPr="00154BE7">
        <w:rPr>
          <w:rFonts w:ascii="Times New Roman" w:eastAsia="Times New Roman" w:hAnsi="Times New Roman" w:cs="Times New Roman"/>
          <w:i/>
          <w:iCs/>
          <w:color w:val="000000"/>
          <w:sz w:val="24"/>
          <w:szCs w:val="27"/>
          <w:lang w:eastAsia="en-GB"/>
        </w:rPr>
        <w:t>Gender pay gap and the struggle for equal pay | Striking Women</w:t>
      </w:r>
      <w:r w:rsidRPr="00154BE7">
        <w:rPr>
          <w:rFonts w:ascii="Times New Roman" w:eastAsia="Times New Roman" w:hAnsi="Times New Roman" w:cs="Times New Roman"/>
          <w:color w:val="000000"/>
          <w:sz w:val="24"/>
          <w:szCs w:val="27"/>
          <w:lang w:eastAsia="en-GB"/>
        </w:rPr>
        <w:t>. [online] Available at: https://www.striking-women.org/module/workplace-issues-past-and-present/gender-pay-gap-and-struggle-equal-pay [Accessed 18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The British Library. (2019). </w:t>
      </w:r>
      <w:r w:rsidRPr="00154BE7">
        <w:rPr>
          <w:rFonts w:ascii="Times New Roman" w:eastAsia="Times New Roman" w:hAnsi="Times New Roman" w:cs="Times New Roman"/>
          <w:i/>
          <w:iCs/>
          <w:color w:val="000000"/>
          <w:sz w:val="24"/>
          <w:szCs w:val="27"/>
          <w:lang w:eastAsia="en-GB"/>
        </w:rPr>
        <w:t xml:space="preserve">What is a </w:t>
      </w:r>
      <w:proofErr w:type="gramStart"/>
      <w:r w:rsidRPr="00154BE7">
        <w:rPr>
          <w:rFonts w:ascii="Times New Roman" w:eastAsia="Times New Roman" w:hAnsi="Times New Roman" w:cs="Times New Roman"/>
          <w:i/>
          <w:iCs/>
          <w:color w:val="000000"/>
          <w:sz w:val="24"/>
          <w:szCs w:val="27"/>
          <w:lang w:eastAsia="en-GB"/>
        </w:rPr>
        <w:t>feminist?</w:t>
      </w:r>
      <w:r w:rsidRPr="00154BE7">
        <w:rPr>
          <w:rFonts w:ascii="Times New Roman" w:eastAsia="Times New Roman" w:hAnsi="Times New Roman" w:cs="Times New Roman"/>
          <w:color w:val="000000"/>
          <w:sz w:val="24"/>
          <w:szCs w:val="27"/>
          <w:lang w:eastAsia="en-GB"/>
        </w:rPr>
        <w:t>.</w:t>
      </w:r>
      <w:proofErr w:type="gramEnd"/>
      <w:r w:rsidRPr="00154BE7">
        <w:rPr>
          <w:rFonts w:ascii="Times New Roman" w:eastAsia="Times New Roman" w:hAnsi="Times New Roman" w:cs="Times New Roman"/>
          <w:color w:val="000000"/>
          <w:sz w:val="24"/>
          <w:szCs w:val="27"/>
          <w:lang w:eastAsia="en-GB"/>
        </w:rPr>
        <w:t xml:space="preserve"> [online] Available at: https://www.bl.uk/sisterhood/articles/what-is-a-feminist [Accessed 23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The British Library. (2019). </w:t>
      </w:r>
      <w:r w:rsidRPr="00154BE7">
        <w:rPr>
          <w:rFonts w:ascii="Times New Roman" w:eastAsia="Times New Roman" w:hAnsi="Times New Roman" w:cs="Times New Roman"/>
          <w:i/>
          <w:iCs/>
          <w:color w:val="000000"/>
          <w:sz w:val="24"/>
          <w:szCs w:val="27"/>
          <w:lang w:eastAsia="en-GB"/>
        </w:rPr>
        <w:t>Women's suffrage timeline</w:t>
      </w:r>
      <w:r w:rsidRPr="00154BE7">
        <w:rPr>
          <w:rFonts w:ascii="Times New Roman" w:eastAsia="Times New Roman" w:hAnsi="Times New Roman" w:cs="Times New Roman"/>
          <w:color w:val="000000"/>
          <w:sz w:val="24"/>
          <w:szCs w:val="27"/>
          <w:lang w:eastAsia="en-GB"/>
        </w:rPr>
        <w:t>. [online] Available at: https://www.bl.uk/votes-for-women/articles/womens-suffrage-timeline [Accessed 17 Mar. 2019].</w:t>
      </w:r>
    </w:p>
    <w:p w:rsidR="00C9027D" w:rsidRPr="00C9027D" w:rsidRDefault="00C9027D" w:rsidP="00C9027D">
      <w:pPr>
        <w:pStyle w:val="NormalWeb"/>
        <w:spacing w:before="0" w:beforeAutospacing="0" w:after="180" w:afterAutospacing="0"/>
        <w:ind w:left="450" w:hanging="450"/>
        <w:rPr>
          <w:color w:val="000000"/>
          <w:szCs w:val="27"/>
        </w:rPr>
      </w:pPr>
      <w:r w:rsidRPr="00C9027D">
        <w:rPr>
          <w:color w:val="000000"/>
          <w:szCs w:val="27"/>
        </w:rPr>
        <w:t>The Independent. (2019). </w:t>
      </w:r>
      <w:r w:rsidRPr="00C9027D">
        <w:rPr>
          <w:i/>
          <w:iCs/>
          <w:color w:val="000000"/>
          <w:szCs w:val="27"/>
        </w:rPr>
        <w:t>Government launches bid to end period poverty worldwide by 2030</w:t>
      </w:r>
      <w:r w:rsidRPr="00C9027D">
        <w:rPr>
          <w:color w:val="000000"/>
          <w:szCs w:val="27"/>
        </w:rPr>
        <w:t>. [online] Available at: https://www.independent.co.uk/news/health/period-poverty-tampons-sanitary-products-campaign-a8805731.html [Accessed 18 Mar. 2019].</w:t>
      </w:r>
    </w:p>
    <w:p w:rsidR="00C9027D" w:rsidRPr="00C9027D" w:rsidRDefault="00C9027D" w:rsidP="00C9027D">
      <w:pPr>
        <w:pStyle w:val="NormalWeb"/>
        <w:spacing w:before="0" w:beforeAutospacing="0" w:after="180" w:afterAutospacing="0"/>
        <w:ind w:left="450" w:hanging="450"/>
        <w:rPr>
          <w:color w:val="000000"/>
          <w:szCs w:val="27"/>
        </w:rPr>
      </w:pPr>
      <w:r w:rsidRPr="00C9027D">
        <w:rPr>
          <w:color w:val="000000"/>
          <w:szCs w:val="27"/>
        </w:rPr>
        <w:t>Time, M. and leader, S. (2019). </w:t>
      </w:r>
      <w:r w:rsidRPr="00C9027D">
        <w:rPr>
          <w:i/>
          <w:iCs/>
          <w:color w:val="000000"/>
          <w:szCs w:val="27"/>
        </w:rPr>
        <w:t>Lewisham’s famous women: Sybil Phoenix OBE - Community leader</w:t>
      </w:r>
      <w:r w:rsidRPr="00C9027D">
        <w:rPr>
          <w:color w:val="000000"/>
          <w:szCs w:val="27"/>
        </w:rPr>
        <w:t>. [online] Catford Central. Available at: https://www.catfordcentral.com/sybil-phoenix-obe/ [Accessed 16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r w:rsidRPr="00154BE7">
        <w:rPr>
          <w:rFonts w:ascii="Times New Roman" w:eastAsia="Times New Roman" w:hAnsi="Times New Roman" w:cs="Times New Roman"/>
          <w:color w:val="000000"/>
          <w:sz w:val="24"/>
          <w:szCs w:val="27"/>
          <w:lang w:eastAsia="en-GB"/>
        </w:rPr>
        <w:t>UK Parliament. (2019). </w:t>
      </w:r>
      <w:r w:rsidRPr="00154BE7">
        <w:rPr>
          <w:rFonts w:ascii="Times New Roman" w:eastAsia="Times New Roman" w:hAnsi="Times New Roman" w:cs="Times New Roman"/>
          <w:i/>
          <w:iCs/>
          <w:color w:val="000000"/>
          <w:sz w:val="24"/>
          <w:szCs w:val="27"/>
          <w:lang w:eastAsia="en-GB"/>
        </w:rPr>
        <w:t>Votes for women: the 1866 suffrage petition - News from Parliament</w:t>
      </w:r>
      <w:r w:rsidRPr="00154BE7">
        <w:rPr>
          <w:rFonts w:ascii="Times New Roman" w:eastAsia="Times New Roman" w:hAnsi="Times New Roman" w:cs="Times New Roman"/>
          <w:color w:val="000000"/>
          <w:sz w:val="24"/>
          <w:szCs w:val="27"/>
          <w:lang w:eastAsia="en-GB"/>
        </w:rPr>
        <w:t>. [online] Available at: https://www.parliament.uk/business/committees/committees-a-z/commons-select/petitions-committee/petition-of-the-month/votes-for-women-the-1866-suffrage-petition/ [Accessed 15 Mar. 2019].</w:t>
      </w:r>
    </w:p>
    <w:p w:rsidR="00C9027D" w:rsidRPr="00154BE7" w:rsidRDefault="00C9027D" w:rsidP="00C9027D">
      <w:pPr>
        <w:spacing w:after="180" w:line="240" w:lineRule="auto"/>
        <w:ind w:left="450" w:hanging="450"/>
        <w:rPr>
          <w:rFonts w:ascii="Times New Roman" w:eastAsia="Times New Roman" w:hAnsi="Times New Roman" w:cs="Times New Roman"/>
          <w:color w:val="000000"/>
          <w:sz w:val="24"/>
          <w:szCs w:val="27"/>
          <w:lang w:eastAsia="en-GB"/>
        </w:rPr>
      </w:pPr>
      <w:proofErr w:type="spellStart"/>
      <w:r w:rsidRPr="00154BE7">
        <w:rPr>
          <w:rFonts w:ascii="Times New Roman" w:eastAsia="Times New Roman" w:hAnsi="Times New Roman" w:cs="Times New Roman"/>
          <w:color w:val="000000"/>
          <w:sz w:val="24"/>
          <w:szCs w:val="27"/>
          <w:lang w:eastAsia="en-GB"/>
        </w:rPr>
        <w:t>wacomms</w:t>
      </w:r>
      <w:proofErr w:type="spellEnd"/>
      <w:r w:rsidRPr="00154BE7">
        <w:rPr>
          <w:rFonts w:ascii="Times New Roman" w:eastAsia="Times New Roman" w:hAnsi="Times New Roman" w:cs="Times New Roman"/>
          <w:color w:val="000000"/>
          <w:sz w:val="24"/>
          <w:szCs w:val="27"/>
          <w:lang w:eastAsia="en-GB"/>
        </w:rPr>
        <w:t>. (2018). </w:t>
      </w:r>
      <w:r w:rsidRPr="00154BE7">
        <w:rPr>
          <w:rFonts w:ascii="Times New Roman" w:eastAsia="Times New Roman" w:hAnsi="Times New Roman" w:cs="Times New Roman"/>
          <w:i/>
          <w:iCs/>
          <w:color w:val="000000"/>
          <w:sz w:val="24"/>
          <w:szCs w:val="27"/>
          <w:lang w:eastAsia="en-GB"/>
        </w:rPr>
        <w:t xml:space="preserve">NHS @ 70: 1960s. Birth control: How the pill nearly sparked a political and moral crisis - </w:t>
      </w:r>
      <w:proofErr w:type="spellStart"/>
      <w:r w:rsidRPr="00154BE7">
        <w:rPr>
          <w:rFonts w:ascii="Times New Roman" w:eastAsia="Times New Roman" w:hAnsi="Times New Roman" w:cs="Times New Roman"/>
          <w:i/>
          <w:iCs/>
          <w:color w:val="000000"/>
          <w:sz w:val="24"/>
          <w:szCs w:val="27"/>
          <w:lang w:eastAsia="en-GB"/>
        </w:rPr>
        <w:t>wacomms</w:t>
      </w:r>
      <w:proofErr w:type="spellEnd"/>
      <w:r w:rsidRPr="00154BE7">
        <w:rPr>
          <w:rFonts w:ascii="Times New Roman" w:eastAsia="Times New Roman" w:hAnsi="Times New Roman" w:cs="Times New Roman"/>
          <w:color w:val="000000"/>
          <w:sz w:val="24"/>
          <w:szCs w:val="27"/>
          <w:lang w:eastAsia="en-GB"/>
        </w:rPr>
        <w:t>. [online] Available at: https://wacomms.co.uk/birth-control-how-the-pill-nearly-sparked-a-political-and-moral-crisis/ [Accessed 16 Mar. 2019].</w:t>
      </w:r>
    </w:p>
    <w:p w:rsidR="00D150B3" w:rsidRPr="00435F00" w:rsidRDefault="00D150B3" w:rsidP="00B22B93">
      <w:pPr>
        <w:spacing w:line="360" w:lineRule="auto"/>
        <w:jc w:val="both"/>
        <w:rPr>
          <w:rFonts w:ascii="verdana,sans-serif" w:hAnsi="verdana,sans-serif"/>
          <w:color w:val="000000" w:themeColor="text1"/>
          <w:sz w:val="21"/>
          <w:szCs w:val="21"/>
          <w:shd w:val="clear" w:color="auto" w:fill="FFFFFF"/>
        </w:rPr>
      </w:pPr>
    </w:p>
    <w:p w:rsidR="008922AE" w:rsidRDefault="008922AE" w:rsidP="00B22B93">
      <w:pPr>
        <w:spacing w:line="360" w:lineRule="auto"/>
        <w:jc w:val="both"/>
      </w:pPr>
    </w:p>
    <w:sectPr w:rsidR="008922A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498" w:rsidRDefault="00B16498" w:rsidP="0035436D">
      <w:pPr>
        <w:spacing w:after="0" w:line="240" w:lineRule="auto"/>
      </w:pPr>
      <w:r>
        <w:separator/>
      </w:r>
    </w:p>
  </w:endnote>
  <w:endnote w:type="continuationSeparator" w:id="0">
    <w:p w:rsidR="00B16498" w:rsidRDefault="00B16498" w:rsidP="0035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sans-serif">
    <w:altName w:val="Verda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2679364"/>
      <w:docPartObj>
        <w:docPartGallery w:val="Page Numbers (Bottom of Page)"/>
        <w:docPartUnique/>
      </w:docPartObj>
    </w:sdtPr>
    <w:sdtEndPr>
      <w:rPr>
        <w:noProof/>
      </w:rPr>
    </w:sdtEndPr>
    <w:sdtContent>
      <w:p w:rsidR="0035436D" w:rsidRDefault="003543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5436D" w:rsidRDefault="0035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498" w:rsidRDefault="00B16498" w:rsidP="0035436D">
      <w:pPr>
        <w:spacing w:after="0" w:line="240" w:lineRule="auto"/>
      </w:pPr>
      <w:r>
        <w:separator/>
      </w:r>
    </w:p>
  </w:footnote>
  <w:footnote w:type="continuationSeparator" w:id="0">
    <w:p w:rsidR="00B16498" w:rsidRDefault="00B16498" w:rsidP="003543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36D" w:rsidRDefault="0035436D">
    <w:pPr>
      <w:pStyle w:val="Header"/>
    </w:pPr>
    <w:r>
      <w:rPr>
        <w:rFonts w:ascii="Arial" w:hAnsi="Arial" w:cs="Arial"/>
        <w:b/>
      </w:rPr>
      <w:t>SJSI4017 Ass</w:t>
    </w:r>
    <w:r>
      <w:rPr>
        <w:rFonts w:ascii="Arial" w:hAnsi="Arial" w:cs="Arial"/>
        <w:b/>
      </w:rPr>
      <w:t>essment One</w:t>
    </w:r>
    <w:r>
      <w:ptab w:relativeTo="margin" w:alignment="center" w:leader="none"/>
    </w:r>
    <w:r>
      <w:ptab w:relativeTo="margin" w:alignment="right" w:leader="none"/>
    </w:r>
    <w:r w:rsidRPr="0035436D">
      <w:rPr>
        <w:b/>
      </w:rPr>
      <w:t>Student Number: 1806352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EEB"/>
    <w:rsid w:val="000352D9"/>
    <w:rsid w:val="00065635"/>
    <w:rsid w:val="000A327F"/>
    <w:rsid w:val="000C06EF"/>
    <w:rsid w:val="000E375C"/>
    <w:rsid w:val="000F68FB"/>
    <w:rsid w:val="001024F5"/>
    <w:rsid w:val="00204045"/>
    <w:rsid w:val="00284E60"/>
    <w:rsid w:val="002F16BA"/>
    <w:rsid w:val="0035436D"/>
    <w:rsid w:val="00392DE3"/>
    <w:rsid w:val="0039334C"/>
    <w:rsid w:val="00435F00"/>
    <w:rsid w:val="00436107"/>
    <w:rsid w:val="004546AF"/>
    <w:rsid w:val="004A56F2"/>
    <w:rsid w:val="004C6C9F"/>
    <w:rsid w:val="0052328C"/>
    <w:rsid w:val="00540C81"/>
    <w:rsid w:val="005D58AB"/>
    <w:rsid w:val="005E5BA4"/>
    <w:rsid w:val="00626B0E"/>
    <w:rsid w:val="0065398C"/>
    <w:rsid w:val="00686189"/>
    <w:rsid w:val="00703E8C"/>
    <w:rsid w:val="00715147"/>
    <w:rsid w:val="00744508"/>
    <w:rsid w:val="00792151"/>
    <w:rsid w:val="007A1C67"/>
    <w:rsid w:val="00810DE1"/>
    <w:rsid w:val="00821F83"/>
    <w:rsid w:val="008618B4"/>
    <w:rsid w:val="008922AE"/>
    <w:rsid w:val="009A54F2"/>
    <w:rsid w:val="009A5A15"/>
    <w:rsid w:val="009D5A01"/>
    <w:rsid w:val="00A364DA"/>
    <w:rsid w:val="00A51614"/>
    <w:rsid w:val="00A7191A"/>
    <w:rsid w:val="00AE6B36"/>
    <w:rsid w:val="00B01244"/>
    <w:rsid w:val="00B16498"/>
    <w:rsid w:val="00B22B93"/>
    <w:rsid w:val="00B663B2"/>
    <w:rsid w:val="00B94C9A"/>
    <w:rsid w:val="00C05EEB"/>
    <w:rsid w:val="00C2404F"/>
    <w:rsid w:val="00C27923"/>
    <w:rsid w:val="00C406C1"/>
    <w:rsid w:val="00C47931"/>
    <w:rsid w:val="00C76D53"/>
    <w:rsid w:val="00C9027D"/>
    <w:rsid w:val="00C9737D"/>
    <w:rsid w:val="00D150B3"/>
    <w:rsid w:val="00D5707C"/>
    <w:rsid w:val="00D81432"/>
    <w:rsid w:val="00D84777"/>
    <w:rsid w:val="00DF4DE1"/>
    <w:rsid w:val="00F35394"/>
    <w:rsid w:val="00F70EFA"/>
    <w:rsid w:val="00FA275E"/>
    <w:rsid w:val="00FE1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D5295"/>
  <w15:chartTrackingRefBased/>
  <w15:docId w15:val="{8004D99B-C502-4823-A638-DE7E9A14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902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A327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327F"/>
    <w:rPr>
      <w:rFonts w:ascii="Times New Roman" w:eastAsia="Times New Roman" w:hAnsi="Times New Roman" w:cs="Times New Roman"/>
      <w:b/>
      <w:bCs/>
      <w:sz w:val="27"/>
      <w:szCs w:val="27"/>
      <w:lang w:eastAsia="en-GB"/>
    </w:rPr>
  </w:style>
  <w:style w:type="character" w:customStyle="1" w:styleId="legds">
    <w:name w:val="legds"/>
    <w:basedOn w:val="DefaultParagraphFont"/>
    <w:rsid w:val="000A327F"/>
  </w:style>
  <w:style w:type="character" w:customStyle="1" w:styleId="Heading2Char">
    <w:name w:val="Heading 2 Char"/>
    <w:basedOn w:val="DefaultParagraphFont"/>
    <w:link w:val="Heading2"/>
    <w:uiPriority w:val="9"/>
    <w:semiHidden/>
    <w:rsid w:val="00C9027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902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54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36D"/>
  </w:style>
  <w:style w:type="paragraph" w:styleId="Footer">
    <w:name w:val="footer"/>
    <w:basedOn w:val="Normal"/>
    <w:link w:val="FooterChar"/>
    <w:uiPriority w:val="99"/>
    <w:unhideWhenUsed/>
    <w:rsid w:val="00354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98942">
      <w:bodyDiv w:val="1"/>
      <w:marLeft w:val="0"/>
      <w:marRight w:val="0"/>
      <w:marTop w:val="0"/>
      <w:marBottom w:val="0"/>
      <w:divBdr>
        <w:top w:val="none" w:sz="0" w:space="0" w:color="auto"/>
        <w:left w:val="none" w:sz="0" w:space="0" w:color="auto"/>
        <w:bottom w:val="none" w:sz="0" w:space="0" w:color="auto"/>
        <w:right w:val="none" w:sz="0" w:space="0" w:color="auto"/>
      </w:divBdr>
    </w:div>
    <w:div w:id="34598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2028</TotalTime>
  <Pages>9</Pages>
  <Words>3160</Words>
  <Characters>18015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Abi-Marie Grace</dc:creator>
  <cp:keywords/>
  <dc:description/>
  <cp:lastModifiedBy>Abi-Marie Grace</cp:lastModifiedBy>
  <cp:revision>39</cp:revision>
  <dcterms:created xsi:type="dcterms:W3CDTF">2019-03-23T15:00:00Z</dcterms:created>
  <dcterms:modified xsi:type="dcterms:W3CDTF">2019-03-25T00:54:00Z</dcterms:modified>
</cp:coreProperties>
</file>