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3237E" w:rsidRDefault="0063237E" w:rsidP="001B0091">
      <w:pPr>
        <w:spacing w:line="360" w:lineRule="auto"/>
        <w:jc w:val="center"/>
        <w:rPr>
          <w:rFonts w:ascii="Times New Roman" w:eastAsia="Times New Roman" w:hAnsi="Times New Roman" w:cs="Times New Roman"/>
          <w:b/>
          <w:sz w:val="32"/>
          <w:szCs w:val="32"/>
        </w:rPr>
      </w:pPr>
    </w:p>
    <w:p w:rsidR="0063237E" w:rsidRDefault="0063237E" w:rsidP="001B0091">
      <w:pPr>
        <w:spacing w:line="360" w:lineRule="auto"/>
        <w:jc w:val="center"/>
        <w:rPr>
          <w:rFonts w:ascii="Times New Roman" w:eastAsia="Times New Roman" w:hAnsi="Times New Roman" w:cs="Times New Roman"/>
          <w:b/>
          <w:sz w:val="32"/>
          <w:szCs w:val="32"/>
        </w:rPr>
      </w:pPr>
    </w:p>
    <w:p w:rsidR="0063237E" w:rsidRDefault="0063237E" w:rsidP="001B0091">
      <w:pPr>
        <w:spacing w:line="360" w:lineRule="auto"/>
        <w:jc w:val="center"/>
        <w:rPr>
          <w:rFonts w:ascii="Times New Roman" w:eastAsia="Times New Roman" w:hAnsi="Times New Roman" w:cs="Times New Roman"/>
          <w:b/>
          <w:sz w:val="32"/>
          <w:szCs w:val="32"/>
        </w:rPr>
      </w:pPr>
    </w:p>
    <w:p w:rsidR="0063237E" w:rsidRDefault="0063237E" w:rsidP="001B0091">
      <w:pPr>
        <w:spacing w:line="360" w:lineRule="auto"/>
        <w:jc w:val="center"/>
        <w:rPr>
          <w:rFonts w:ascii="Times New Roman" w:eastAsia="Times New Roman" w:hAnsi="Times New Roman" w:cs="Times New Roman"/>
          <w:b/>
          <w:sz w:val="32"/>
          <w:szCs w:val="32"/>
        </w:rPr>
      </w:pPr>
    </w:p>
    <w:p w:rsidR="0063237E" w:rsidRDefault="0063237E" w:rsidP="001B0091">
      <w:pPr>
        <w:spacing w:line="360" w:lineRule="auto"/>
        <w:jc w:val="center"/>
        <w:rPr>
          <w:rFonts w:ascii="Times New Roman" w:eastAsia="Times New Roman" w:hAnsi="Times New Roman" w:cs="Times New Roman"/>
          <w:b/>
          <w:sz w:val="32"/>
          <w:szCs w:val="32"/>
        </w:rPr>
      </w:pPr>
    </w:p>
    <w:p w:rsidR="0063237E" w:rsidRDefault="0063237E" w:rsidP="001B0091">
      <w:pPr>
        <w:spacing w:line="360" w:lineRule="auto"/>
        <w:jc w:val="center"/>
        <w:rPr>
          <w:rFonts w:ascii="Times New Roman" w:eastAsia="Times New Roman" w:hAnsi="Times New Roman" w:cs="Times New Roman"/>
          <w:b/>
          <w:sz w:val="32"/>
          <w:szCs w:val="32"/>
        </w:rPr>
      </w:pPr>
    </w:p>
    <w:p w:rsidR="0063237E" w:rsidRDefault="0063237E" w:rsidP="001B0091">
      <w:pPr>
        <w:spacing w:line="360" w:lineRule="auto"/>
        <w:jc w:val="center"/>
        <w:rPr>
          <w:rFonts w:ascii="Times New Roman" w:eastAsia="Times New Roman" w:hAnsi="Times New Roman" w:cs="Times New Roman"/>
          <w:b/>
          <w:sz w:val="32"/>
          <w:szCs w:val="32"/>
        </w:rPr>
      </w:pPr>
    </w:p>
    <w:p w:rsidR="001B0091" w:rsidRDefault="001B0091" w:rsidP="001B0091">
      <w:pPr>
        <w:spacing w:line="360" w:lineRule="auto"/>
        <w:jc w:val="center"/>
        <w:rPr>
          <w:rFonts w:ascii="Times New Roman" w:eastAsia="Times New Roman" w:hAnsi="Times New Roman" w:cs="Times New Roman"/>
          <w:b/>
          <w:sz w:val="32"/>
          <w:szCs w:val="32"/>
        </w:rPr>
      </w:pPr>
    </w:p>
    <w:p w:rsidR="001B0091" w:rsidRDefault="001B0091" w:rsidP="001B0091">
      <w:pPr>
        <w:spacing w:line="360" w:lineRule="auto"/>
        <w:jc w:val="center"/>
        <w:rPr>
          <w:rFonts w:ascii="Times New Roman" w:eastAsia="Times New Roman" w:hAnsi="Times New Roman" w:cs="Times New Roman"/>
          <w:b/>
          <w:sz w:val="32"/>
          <w:szCs w:val="32"/>
        </w:rPr>
      </w:pPr>
    </w:p>
    <w:p w:rsidR="00BC5896" w:rsidRDefault="00BC5896" w:rsidP="00BC5896">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1B0091">
        <w:rPr>
          <w:rFonts w:ascii="Times New Roman" w:eastAsia="Times New Roman" w:hAnsi="Times New Roman" w:cs="Times New Roman"/>
          <w:b/>
          <w:sz w:val="32"/>
          <w:szCs w:val="32"/>
        </w:rPr>
        <w:t>Student name –</w:t>
      </w:r>
      <w:r>
        <w:rPr>
          <w:rFonts w:ascii="Times New Roman" w:eastAsia="Times New Roman" w:hAnsi="Times New Roman" w:cs="Times New Roman"/>
          <w:b/>
          <w:sz w:val="32"/>
          <w:szCs w:val="32"/>
        </w:rPr>
        <w:t xml:space="preserve"> Jaskaran singh</w:t>
      </w:r>
    </w:p>
    <w:p w:rsidR="001B0091" w:rsidRDefault="00BC5896" w:rsidP="00BC5896">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1B0091">
        <w:rPr>
          <w:rFonts w:ascii="Times New Roman" w:eastAsia="Times New Roman" w:hAnsi="Times New Roman" w:cs="Times New Roman"/>
          <w:b/>
          <w:sz w:val="32"/>
          <w:szCs w:val="32"/>
        </w:rPr>
        <w:t>Student id-</w:t>
      </w:r>
      <w:r>
        <w:rPr>
          <w:rFonts w:ascii="Times New Roman" w:eastAsia="Times New Roman" w:hAnsi="Times New Roman" w:cs="Times New Roman"/>
          <w:b/>
          <w:sz w:val="32"/>
          <w:szCs w:val="32"/>
        </w:rPr>
        <w:t xml:space="preserve"> 2221903</w:t>
      </w:r>
    </w:p>
    <w:p w:rsidR="00BC5896" w:rsidRDefault="00BC5896" w:rsidP="00BC5896">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Module- Marketing Fundamentals</w:t>
      </w:r>
    </w:p>
    <w:p w:rsidR="00BC5896" w:rsidRDefault="00BC5896" w:rsidP="00BC5896">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Module code- LCBB4004</w:t>
      </w:r>
    </w:p>
    <w:p w:rsidR="00BC5896" w:rsidRDefault="00BC5896" w:rsidP="00BC5896">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Lecturer- Tushara Balendran</w:t>
      </w:r>
    </w:p>
    <w:p w:rsidR="00BC5896" w:rsidRDefault="00BC5896" w:rsidP="00BC5896">
      <w:pPr>
        <w:spacing w:line="360" w:lineRule="auto"/>
        <w:rPr>
          <w:rFonts w:ascii="Times New Roman" w:eastAsia="Times New Roman" w:hAnsi="Times New Roman" w:cs="Times New Roman"/>
          <w:b/>
          <w:sz w:val="32"/>
          <w:szCs w:val="32"/>
        </w:rPr>
      </w:pPr>
    </w:p>
    <w:p w:rsidR="001B0091" w:rsidRDefault="001B0091" w:rsidP="00BC5896">
      <w:pPr>
        <w:rPr>
          <w:rFonts w:ascii="Times New Roman" w:eastAsia="Times New Roman" w:hAnsi="Times New Roman" w:cs="Times New Roman"/>
          <w:b/>
          <w:sz w:val="32"/>
          <w:szCs w:val="32"/>
        </w:rPr>
      </w:pPr>
    </w:p>
    <w:p w:rsidR="00BC5896" w:rsidRDefault="00BC5896" w:rsidP="00BC5896">
      <w:pPr>
        <w:rPr>
          <w:rFonts w:ascii="Times New Roman" w:eastAsia="Times New Roman" w:hAnsi="Times New Roman" w:cs="Times New Roman"/>
          <w:b/>
          <w:sz w:val="32"/>
          <w:szCs w:val="32"/>
        </w:rPr>
      </w:pPr>
    </w:p>
    <w:p w:rsidR="00BC5896" w:rsidRDefault="00BC5896" w:rsidP="00BC5896">
      <w:pPr>
        <w:rPr>
          <w:rFonts w:ascii="Times New Roman" w:eastAsia="Times New Roman" w:hAnsi="Times New Roman" w:cs="Times New Roman"/>
          <w:b/>
          <w:sz w:val="32"/>
          <w:szCs w:val="32"/>
        </w:rPr>
      </w:pPr>
    </w:p>
    <w:p w:rsidR="00BC5896" w:rsidRDefault="00BC5896" w:rsidP="00BC5896">
      <w:pPr>
        <w:rPr>
          <w:rFonts w:ascii="Times New Roman" w:eastAsia="Times New Roman" w:hAnsi="Times New Roman" w:cs="Times New Roman"/>
          <w:b/>
          <w:sz w:val="32"/>
          <w:szCs w:val="32"/>
        </w:rPr>
      </w:pPr>
    </w:p>
    <w:p w:rsidR="00BC5896" w:rsidRDefault="00BC5896" w:rsidP="00BC5896">
      <w:pPr>
        <w:rPr>
          <w:rFonts w:ascii="Times New Roman" w:eastAsia="Times New Roman" w:hAnsi="Times New Roman" w:cs="Times New Roman"/>
          <w:b/>
          <w:sz w:val="32"/>
          <w:szCs w:val="32"/>
        </w:rPr>
      </w:pPr>
    </w:p>
    <w:p w:rsidR="00BC5896" w:rsidRDefault="00BC5896" w:rsidP="00BC5896">
      <w:pPr>
        <w:rPr>
          <w:rFonts w:ascii="Times New Roman" w:eastAsia="Times New Roman" w:hAnsi="Times New Roman" w:cs="Times New Roman"/>
          <w:b/>
          <w:sz w:val="32"/>
          <w:szCs w:val="32"/>
        </w:rPr>
      </w:pPr>
    </w:p>
    <w:p w:rsidR="00BC5896" w:rsidRDefault="00BC5896" w:rsidP="00BC5896">
      <w:pPr>
        <w:rPr>
          <w:rFonts w:ascii="Times New Roman" w:eastAsia="Times New Roman" w:hAnsi="Times New Roman" w:cs="Times New Roman"/>
          <w:b/>
          <w:sz w:val="32"/>
          <w:szCs w:val="32"/>
        </w:rPr>
      </w:pPr>
    </w:p>
    <w:p w:rsidR="00BC5896" w:rsidRDefault="00BC5896" w:rsidP="00BC5896">
      <w:pPr>
        <w:rPr>
          <w:rFonts w:ascii="Times New Roman" w:eastAsia="Times New Roman" w:hAnsi="Times New Roman" w:cs="Times New Roman"/>
          <w:b/>
          <w:sz w:val="32"/>
          <w:szCs w:val="32"/>
        </w:rPr>
      </w:pPr>
    </w:p>
    <w:p w:rsidR="00BC5896" w:rsidRDefault="00BC5896" w:rsidP="00BC5896">
      <w:pPr>
        <w:rPr>
          <w:rFonts w:ascii="Times New Roman" w:eastAsia="Times New Roman" w:hAnsi="Times New Roman" w:cs="Times New Roman"/>
          <w:b/>
          <w:sz w:val="32"/>
          <w:szCs w:val="32"/>
        </w:rPr>
      </w:pPr>
    </w:p>
    <w:p w:rsidR="00BC5896" w:rsidRDefault="00BC5896" w:rsidP="00BC5896">
      <w:pPr>
        <w:rPr>
          <w:rFonts w:ascii="Times New Roman" w:eastAsia="Times New Roman" w:hAnsi="Times New Roman" w:cs="Times New Roman"/>
          <w:b/>
          <w:sz w:val="32"/>
          <w:szCs w:val="32"/>
        </w:rPr>
      </w:pPr>
    </w:p>
    <w:p w:rsidR="00BC5896" w:rsidRDefault="00BC5896" w:rsidP="00BC5896">
      <w:pPr>
        <w:rPr>
          <w:rFonts w:ascii="Times New Roman" w:eastAsia="Times New Roman" w:hAnsi="Times New Roman" w:cs="Times New Roman"/>
          <w:b/>
          <w:sz w:val="32"/>
          <w:szCs w:val="32"/>
        </w:rPr>
      </w:pPr>
    </w:p>
    <w:p w:rsidR="00BC5896" w:rsidRDefault="00BC5896" w:rsidP="00BC5896">
      <w:pPr>
        <w:rPr>
          <w:rFonts w:ascii="Times New Roman" w:eastAsia="Times New Roman" w:hAnsi="Times New Roman" w:cs="Times New Roman"/>
          <w:b/>
          <w:sz w:val="32"/>
          <w:szCs w:val="32"/>
        </w:rPr>
      </w:pPr>
    </w:p>
    <w:p w:rsidR="00BC5896" w:rsidRDefault="00BC5896" w:rsidP="00BC5896">
      <w:pPr>
        <w:rPr>
          <w:rFonts w:ascii="Times New Roman" w:eastAsia="Times New Roman" w:hAnsi="Times New Roman" w:cs="Times New Roman"/>
          <w:b/>
          <w:sz w:val="32"/>
          <w:szCs w:val="32"/>
        </w:rPr>
      </w:pPr>
    </w:p>
    <w:p w:rsidR="00BC5896" w:rsidRDefault="00BC5896" w:rsidP="00BC5896">
      <w:pPr>
        <w:rPr>
          <w:rFonts w:ascii="Times New Roman" w:eastAsia="Times New Roman" w:hAnsi="Times New Roman" w:cs="Times New Roman"/>
          <w:b/>
          <w:sz w:val="32"/>
          <w:szCs w:val="32"/>
        </w:rPr>
      </w:pPr>
    </w:p>
    <w:p w:rsidR="00BC5896" w:rsidRDefault="00BC5896" w:rsidP="00BC5896">
      <w:pPr>
        <w:rPr>
          <w:rFonts w:ascii="Times New Roman" w:eastAsia="Times New Roman" w:hAnsi="Times New Roman" w:cs="Times New Roman"/>
          <w:b/>
          <w:sz w:val="32"/>
          <w:szCs w:val="32"/>
        </w:rPr>
      </w:pPr>
    </w:p>
    <w:p w:rsidR="00BC5896" w:rsidRDefault="00BC5896" w:rsidP="00BC5896">
      <w:pPr>
        <w:rPr>
          <w:rFonts w:ascii="Times New Roman" w:eastAsia="Times New Roman" w:hAnsi="Times New Roman" w:cs="Times New Roman"/>
          <w:b/>
          <w:sz w:val="32"/>
          <w:szCs w:val="32"/>
        </w:rPr>
      </w:pPr>
    </w:p>
    <w:p w:rsidR="00BC5896" w:rsidRDefault="00BC5896" w:rsidP="00BC5896">
      <w:pPr>
        <w:rPr>
          <w:rFonts w:ascii="Times New Roman" w:eastAsia="Times New Roman" w:hAnsi="Times New Roman" w:cs="Times New Roman"/>
          <w:b/>
          <w:sz w:val="32"/>
          <w:szCs w:val="32"/>
        </w:rPr>
      </w:pPr>
    </w:p>
    <w:p w:rsidR="00BC5896" w:rsidRDefault="00BC5896" w:rsidP="00BC5896">
      <w:pPr>
        <w:rPr>
          <w:rFonts w:ascii="Times New Roman" w:eastAsia="Times New Roman" w:hAnsi="Times New Roman" w:cs="Times New Roman"/>
          <w:b/>
          <w:sz w:val="32"/>
          <w:szCs w:val="32"/>
        </w:rPr>
      </w:pPr>
    </w:p>
    <w:sdt>
      <w:sdtPr>
        <w:rPr>
          <w:rFonts w:ascii="Times New Roman" w:eastAsia="Arial" w:hAnsi="Times New Roman" w:cs="Times New Roman"/>
          <w:color w:val="000000" w:themeColor="text1"/>
          <w:sz w:val="24"/>
          <w:szCs w:val="24"/>
        </w:rPr>
        <w:id w:val="-2036566859"/>
        <w:docPartObj>
          <w:docPartGallery w:val="Table of Contents"/>
          <w:docPartUnique/>
        </w:docPartObj>
      </w:sdtPr>
      <w:sdtEndPr>
        <w:rPr>
          <w:b/>
          <w:bCs/>
          <w:noProof/>
        </w:rPr>
      </w:sdtEndPr>
      <w:sdtContent>
        <w:p w:rsidR="001B0091" w:rsidRPr="00B31FC8" w:rsidRDefault="001B0091" w:rsidP="00B31FC8">
          <w:pPr>
            <w:pStyle w:val="TOCHeading"/>
            <w:spacing w:line="360" w:lineRule="auto"/>
            <w:jc w:val="center"/>
            <w:rPr>
              <w:rFonts w:ascii="Times New Roman" w:hAnsi="Times New Roman" w:cs="Times New Roman"/>
              <w:color w:val="000000" w:themeColor="text1"/>
              <w:sz w:val="28"/>
              <w:szCs w:val="24"/>
            </w:rPr>
          </w:pPr>
          <w:r w:rsidRPr="00B31FC8">
            <w:rPr>
              <w:rFonts w:ascii="Times New Roman" w:hAnsi="Times New Roman" w:cs="Times New Roman"/>
              <w:color w:val="000000" w:themeColor="text1"/>
              <w:sz w:val="28"/>
              <w:szCs w:val="24"/>
            </w:rPr>
            <w:t>Table of Contents</w:t>
          </w:r>
        </w:p>
        <w:p w:rsidR="001B0091" w:rsidRPr="001B0091" w:rsidRDefault="0050015F" w:rsidP="001B0091">
          <w:pPr>
            <w:pStyle w:val="TOC1"/>
            <w:tabs>
              <w:tab w:val="right" w:leader="dot" w:pos="9019"/>
            </w:tabs>
            <w:spacing w:line="360" w:lineRule="auto"/>
            <w:jc w:val="both"/>
            <w:rPr>
              <w:rFonts w:ascii="Times New Roman" w:hAnsi="Times New Roman" w:cs="Times New Roman"/>
              <w:noProof/>
              <w:color w:val="000000" w:themeColor="text1"/>
              <w:sz w:val="24"/>
              <w:szCs w:val="24"/>
            </w:rPr>
          </w:pPr>
          <w:r w:rsidRPr="0050015F">
            <w:rPr>
              <w:rFonts w:ascii="Times New Roman" w:hAnsi="Times New Roman" w:cs="Times New Roman"/>
              <w:color w:val="000000" w:themeColor="text1"/>
              <w:sz w:val="24"/>
              <w:szCs w:val="24"/>
            </w:rPr>
            <w:fldChar w:fldCharType="begin"/>
          </w:r>
          <w:r w:rsidR="001B0091" w:rsidRPr="001B0091">
            <w:rPr>
              <w:rFonts w:ascii="Times New Roman" w:hAnsi="Times New Roman" w:cs="Times New Roman"/>
              <w:color w:val="000000" w:themeColor="text1"/>
              <w:sz w:val="24"/>
              <w:szCs w:val="24"/>
            </w:rPr>
            <w:instrText xml:space="preserve"> TOC \o "1-3" \h \z \u </w:instrText>
          </w:r>
          <w:r w:rsidRPr="0050015F">
            <w:rPr>
              <w:rFonts w:ascii="Times New Roman" w:hAnsi="Times New Roman" w:cs="Times New Roman"/>
              <w:color w:val="000000" w:themeColor="text1"/>
              <w:sz w:val="24"/>
              <w:szCs w:val="24"/>
            </w:rPr>
            <w:fldChar w:fldCharType="separate"/>
          </w:r>
          <w:hyperlink w:anchor="_Toc134029697" w:history="1">
            <w:r w:rsidR="001B0091" w:rsidRPr="001B0091">
              <w:rPr>
                <w:rStyle w:val="Hyperlink"/>
                <w:rFonts w:ascii="Times New Roman" w:hAnsi="Times New Roman" w:cs="Times New Roman"/>
                <w:noProof/>
                <w:color w:val="000000" w:themeColor="text1"/>
                <w:sz w:val="24"/>
                <w:szCs w:val="24"/>
              </w:rPr>
              <w:t>Introduction</w:t>
            </w:r>
            <w:r w:rsidR="001B0091" w:rsidRPr="001B0091">
              <w:rPr>
                <w:rFonts w:ascii="Times New Roman" w:hAnsi="Times New Roman" w:cs="Times New Roman"/>
                <w:noProof/>
                <w:webHidden/>
                <w:color w:val="000000" w:themeColor="text1"/>
                <w:sz w:val="24"/>
                <w:szCs w:val="24"/>
              </w:rPr>
              <w:tab/>
            </w:r>
            <w:r w:rsidRPr="001B0091">
              <w:rPr>
                <w:rFonts w:ascii="Times New Roman" w:hAnsi="Times New Roman" w:cs="Times New Roman"/>
                <w:noProof/>
                <w:webHidden/>
                <w:color w:val="000000" w:themeColor="text1"/>
                <w:sz w:val="24"/>
                <w:szCs w:val="24"/>
              </w:rPr>
              <w:fldChar w:fldCharType="begin"/>
            </w:r>
            <w:r w:rsidR="001B0091" w:rsidRPr="001B0091">
              <w:rPr>
                <w:rFonts w:ascii="Times New Roman" w:hAnsi="Times New Roman" w:cs="Times New Roman"/>
                <w:noProof/>
                <w:webHidden/>
                <w:color w:val="000000" w:themeColor="text1"/>
                <w:sz w:val="24"/>
                <w:szCs w:val="24"/>
              </w:rPr>
              <w:instrText xml:space="preserve"> PAGEREF _Toc134029697 \h </w:instrText>
            </w:r>
            <w:r w:rsidRPr="001B0091">
              <w:rPr>
                <w:rFonts w:ascii="Times New Roman" w:hAnsi="Times New Roman" w:cs="Times New Roman"/>
                <w:noProof/>
                <w:webHidden/>
                <w:color w:val="000000" w:themeColor="text1"/>
                <w:sz w:val="24"/>
                <w:szCs w:val="24"/>
              </w:rPr>
            </w:r>
            <w:r w:rsidRPr="001B0091">
              <w:rPr>
                <w:rFonts w:ascii="Times New Roman" w:hAnsi="Times New Roman" w:cs="Times New Roman"/>
                <w:noProof/>
                <w:webHidden/>
                <w:color w:val="000000" w:themeColor="text1"/>
                <w:sz w:val="24"/>
                <w:szCs w:val="24"/>
              </w:rPr>
              <w:fldChar w:fldCharType="separate"/>
            </w:r>
            <w:r w:rsidR="001B0091" w:rsidRPr="001B0091">
              <w:rPr>
                <w:rFonts w:ascii="Times New Roman" w:hAnsi="Times New Roman" w:cs="Times New Roman"/>
                <w:noProof/>
                <w:webHidden/>
                <w:color w:val="000000" w:themeColor="text1"/>
                <w:sz w:val="24"/>
                <w:szCs w:val="24"/>
              </w:rPr>
              <w:t>3</w:t>
            </w:r>
            <w:r w:rsidRPr="001B0091">
              <w:rPr>
                <w:rFonts w:ascii="Times New Roman" w:hAnsi="Times New Roman" w:cs="Times New Roman"/>
                <w:noProof/>
                <w:webHidden/>
                <w:color w:val="000000" w:themeColor="text1"/>
                <w:sz w:val="24"/>
                <w:szCs w:val="24"/>
              </w:rPr>
              <w:fldChar w:fldCharType="end"/>
            </w:r>
          </w:hyperlink>
        </w:p>
        <w:p w:rsidR="001B0091" w:rsidRPr="001B0091" w:rsidRDefault="0050015F" w:rsidP="001B0091">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34029698" w:history="1">
            <w:r w:rsidR="001B0091" w:rsidRPr="001B0091">
              <w:rPr>
                <w:rStyle w:val="Hyperlink"/>
                <w:rFonts w:ascii="Times New Roman" w:hAnsi="Times New Roman" w:cs="Times New Roman"/>
                <w:noProof/>
                <w:color w:val="000000" w:themeColor="text1"/>
                <w:sz w:val="24"/>
                <w:szCs w:val="24"/>
              </w:rPr>
              <w:t>Background</w:t>
            </w:r>
            <w:r w:rsidR="001B0091" w:rsidRPr="001B0091">
              <w:rPr>
                <w:rFonts w:ascii="Times New Roman" w:hAnsi="Times New Roman" w:cs="Times New Roman"/>
                <w:noProof/>
                <w:webHidden/>
                <w:color w:val="000000" w:themeColor="text1"/>
                <w:sz w:val="24"/>
                <w:szCs w:val="24"/>
              </w:rPr>
              <w:tab/>
            </w:r>
            <w:r w:rsidRPr="001B0091">
              <w:rPr>
                <w:rFonts w:ascii="Times New Roman" w:hAnsi="Times New Roman" w:cs="Times New Roman"/>
                <w:noProof/>
                <w:webHidden/>
                <w:color w:val="000000" w:themeColor="text1"/>
                <w:sz w:val="24"/>
                <w:szCs w:val="24"/>
              </w:rPr>
              <w:fldChar w:fldCharType="begin"/>
            </w:r>
            <w:r w:rsidR="001B0091" w:rsidRPr="001B0091">
              <w:rPr>
                <w:rFonts w:ascii="Times New Roman" w:hAnsi="Times New Roman" w:cs="Times New Roman"/>
                <w:noProof/>
                <w:webHidden/>
                <w:color w:val="000000" w:themeColor="text1"/>
                <w:sz w:val="24"/>
                <w:szCs w:val="24"/>
              </w:rPr>
              <w:instrText xml:space="preserve"> PAGEREF _Toc134029698 \h </w:instrText>
            </w:r>
            <w:r w:rsidRPr="001B0091">
              <w:rPr>
                <w:rFonts w:ascii="Times New Roman" w:hAnsi="Times New Roman" w:cs="Times New Roman"/>
                <w:noProof/>
                <w:webHidden/>
                <w:color w:val="000000" w:themeColor="text1"/>
                <w:sz w:val="24"/>
                <w:szCs w:val="24"/>
              </w:rPr>
            </w:r>
            <w:r w:rsidRPr="001B0091">
              <w:rPr>
                <w:rFonts w:ascii="Times New Roman" w:hAnsi="Times New Roman" w:cs="Times New Roman"/>
                <w:noProof/>
                <w:webHidden/>
                <w:color w:val="000000" w:themeColor="text1"/>
                <w:sz w:val="24"/>
                <w:szCs w:val="24"/>
              </w:rPr>
              <w:fldChar w:fldCharType="separate"/>
            </w:r>
            <w:r w:rsidR="001B0091" w:rsidRPr="001B0091">
              <w:rPr>
                <w:rFonts w:ascii="Times New Roman" w:hAnsi="Times New Roman" w:cs="Times New Roman"/>
                <w:noProof/>
                <w:webHidden/>
                <w:color w:val="000000" w:themeColor="text1"/>
                <w:sz w:val="24"/>
                <w:szCs w:val="24"/>
              </w:rPr>
              <w:t>3</w:t>
            </w:r>
            <w:r w:rsidRPr="001B0091">
              <w:rPr>
                <w:rFonts w:ascii="Times New Roman" w:hAnsi="Times New Roman" w:cs="Times New Roman"/>
                <w:noProof/>
                <w:webHidden/>
                <w:color w:val="000000" w:themeColor="text1"/>
                <w:sz w:val="24"/>
                <w:szCs w:val="24"/>
              </w:rPr>
              <w:fldChar w:fldCharType="end"/>
            </w:r>
          </w:hyperlink>
        </w:p>
        <w:p w:rsidR="001B0091" w:rsidRPr="001B0091" w:rsidRDefault="0050015F" w:rsidP="001B0091">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34029699" w:history="1">
            <w:r w:rsidR="001B0091" w:rsidRPr="001B0091">
              <w:rPr>
                <w:rStyle w:val="Hyperlink"/>
                <w:rFonts w:ascii="Times New Roman" w:hAnsi="Times New Roman" w:cs="Times New Roman"/>
                <w:noProof/>
                <w:color w:val="000000" w:themeColor="text1"/>
                <w:sz w:val="24"/>
                <w:szCs w:val="24"/>
              </w:rPr>
              <w:t>Discussion : Task 1</w:t>
            </w:r>
            <w:r w:rsidR="001B0091" w:rsidRPr="001B0091">
              <w:rPr>
                <w:rFonts w:ascii="Times New Roman" w:hAnsi="Times New Roman" w:cs="Times New Roman"/>
                <w:noProof/>
                <w:webHidden/>
                <w:color w:val="000000" w:themeColor="text1"/>
                <w:sz w:val="24"/>
                <w:szCs w:val="24"/>
              </w:rPr>
              <w:tab/>
            </w:r>
            <w:r w:rsidRPr="001B0091">
              <w:rPr>
                <w:rFonts w:ascii="Times New Roman" w:hAnsi="Times New Roman" w:cs="Times New Roman"/>
                <w:noProof/>
                <w:webHidden/>
                <w:color w:val="000000" w:themeColor="text1"/>
                <w:sz w:val="24"/>
                <w:szCs w:val="24"/>
              </w:rPr>
              <w:fldChar w:fldCharType="begin"/>
            </w:r>
            <w:r w:rsidR="001B0091" w:rsidRPr="001B0091">
              <w:rPr>
                <w:rFonts w:ascii="Times New Roman" w:hAnsi="Times New Roman" w:cs="Times New Roman"/>
                <w:noProof/>
                <w:webHidden/>
                <w:color w:val="000000" w:themeColor="text1"/>
                <w:sz w:val="24"/>
                <w:szCs w:val="24"/>
              </w:rPr>
              <w:instrText xml:space="preserve"> PAGEREF _Toc134029699 \h </w:instrText>
            </w:r>
            <w:r w:rsidRPr="001B0091">
              <w:rPr>
                <w:rFonts w:ascii="Times New Roman" w:hAnsi="Times New Roman" w:cs="Times New Roman"/>
                <w:noProof/>
                <w:webHidden/>
                <w:color w:val="000000" w:themeColor="text1"/>
                <w:sz w:val="24"/>
                <w:szCs w:val="24"/>
              </w:rPr>
            </w:r>
            <w:r w:rsidRPr="001B0091">
              <w:rPr>
                <w:rFonts w:ascii="Times New Roman" w:hAnsi="Times New Roman" w:cs="Times New Roman"/>
                <w:noProof/>
                <w:webHidden/>
                <w:color w:val="000000" w:themeColor="text1"/>
                <w:sz w:val="24"/>
                <w:szCs w:val="24"/>
              </w:rPr>
              <w:fldChar w:fldCharType="separate"/>
            </w:r>
            <w:r w:rsidR="001B0091" w:rsidRPr="001B0091">
              <w:rPr>
                <w:rFonts w:ascii="Times New Roman" w:hAnsi="Times New Roman" w:cs="Times New Roman"/>
                <w:noProof/>
                <w:webHidden/>
                <w:color w:val="000000" w:themeColor="text1"/>
                <w:sz w:val="24"/>
                <w:szCs w:val="24"/>
              </w:rPr>
              <w:t>3</w:t>
            </w:r>
            <w:r w:rsidRPr="001B0091">
              <w:rPr>
                <w:rFonts w:ascii="Times New Roman" w:hAnsi="Times New Roman" w:cs="Times New Roman"/>
                <w:noProof/>
                <w:webHidden/>
                <w:color w:val="000000" w:themeColor="text1"/>
                <w:sz w:val="24"/>
                <w:szCs w:val="24"/>
              </w:rPr>
              <w:fldChar w:fldCharType="end"/>
            </w:r>
          </w:hyperlink>
        </w:p>
        <w:p w:rsidR="001B0091" w:rsidRPr="001B0091" w:rsidRDefault="0050015F" w:rsidP="001B0091">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34029700" w:history="1">
            <w:r w:rsidR="001B0091" w:rsidRPr="001B0091">
              <w:rPr>
                <w:rStyle w:val="Hyperlink"/>
                <w:rFonts w:ascii="Times New Roman" w:hAnsi="Times New Roman" w:cs="Times New Roman"/>
                <w:noProof/>
                <w:color w:val="000000" w:themeColor="text1"/>
                <w:sz w:val="24"/>
                <w:szCs w:val="24"/>
              </w:rPr>
              <w:t>External analysis</w:t>
            </w:r>
            <w:r w:rsidR="001B0091" w:rsidRPr="001B0091">
              <w:rPr>
                <w:rFonts w:ascii="Times New Roman" w:hAnsi="Times New Roman" w:cs="Times New Roman"/>
                <w:noProof/>
                <w:webHidden/>
                <w:color w:val="000000" w:themeColor="text1"/>
                <w:sz w:val="24"/>
                <w:szCs w:val="24"/>
              </w:rPr>
              <w:tab/>
            </w:r>
            <w:r w:rsidRPr="001B0091">
              <w:rPr>
                <w:rFonts w:ascii="Times New Roman" w:hAnsi="Times New Roman" w:cs="Times New Roman"/>
                <w:noProof/>
                <w:webHidden/>
                <w:color w:val="000000" w:themeColor="text1"/>
                <w:sz w:val="24"/>
                <w:szCs w:val="24"/>
              </w:rPr>
              <w:fldChar w:fldCharType="begin"/>
            </w:r>
            <w:r w:rsidR="001B0091" w:rsidRPr="001B0091">
              <w:rPr>
                <w:rFonts w:ascii="Times New Roman" w:hAnsi="Times New Roman" w:cs="Times New Roman"/>
                <w:noProof/>
                <w:webHidden/>
                <w:color w:val="000000" w:themeColor="text1"/>
                <w:sz w:val="24"/>
                <w:szCs w:val="24"/>
              </w:rPr>
              <w:instrText xml:space="preserve"> PAGEREF _Toc134029700 \h </w:instrText>
            </w:r>
            <w:r w:rsidRPr="001B0091">
              <w:rPr>
                <w:rFonts w:ascii="Times New Roman" w:hAnsi="Times New Roman" w:cs="Times New Roman"/>
                <w:noProof/>
                <w:webHidden/>
                <w:color w:val="000000" w:themeColor="text1"/>
                <w:sz w:val="24"/>
                <w:szCs w:val="24"/>
              </w:rPr>
            </w:r>
            <w:r w:rsidRPr="001B0091">
              <w:rPr>
                <w:rFonts w:ascii="Times New Roman" w:hAnsi="Times New Roman" w:cs="Times New Roman"/>
                <w:noProof/>
                <w:webHidden/>
                <w:color w:val="000000" w:themeColor="text1"/>
                <w:sz w:val="24"/>
                <w:szCs w:val="24"/>
              </w:rPr>
              <w:fldChar w:fldCharType="separate"/>
            </w:r>
            <w:r w:rsidR="001B0091" w:rsidRPr="001B0091">
              <w:rPr>
                <w:rFonts w:ascii="Times New Roman" w:hAnsi="Times New Roman" w:cs="Times New Roman"/>
                <w:noProof/>
                <w:webHidden/>
                <w:color w:val="000000" w:themeColor="text1"/>
                <w:sz w:val="24"/>
                <w:szCs w:val="24"/>
              </w:rPr>
              <w:t>3</w:t>
            </w:r>
            <w:r w:rsidRPr="001B0091">
              <w:rPr>
                <w:rFonts w:ascii="Times New Roman" w:hAnsi="Times New Roman" w:cs="Times New Roman"/>
                <w:noProof/>
                <w:webHidden/>
                <w:color w:val="000000" w:themeColor="text1"/>
                <w:sz w:val="24"/>
                <w:szCs w:val="24"/>
              </w:rPr>
              <w:fldChar w:fldCharType="end"/>
            </w:r>
          </w:hyperlink>
        </w:p>
        <w:p w:rsidR="001B0091" w:rsidRPr="001B0091" w:rsidRDefault="0050015F" w:rsidP="001B0091">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34029701" w:history="1">
            <w:r w:rsidR="001B0091" w:rsidRPr="001B0091">
              <w:rPr>
                <w:rStyle w:val="Hyperlink"/>
                <w:rFonts w:ascii="Times New Roman" w:hAnsi="Times New Roman" w:cs="Times New Roman"/>
                <w:noProof/>
                <w:color w:val="000000" w:themeColor="text1"/>
                <w:sz w:val="24"/>
                <w:szCs w:val="24"/>
              </w:rPr>
              <w:t>Future Recommendation</w:t>
            </w:r>
            <w:r w:rsidR="001B0091" w:rsidRPr="001B0091">
              <w:rPr>
                <w:rFonts w:ascii="Times New Roman" w:hAnsi="Times New Roman" w:cs="Times New Roman"/>
                <w:noProof/>
                <w:webHidden/>
                <w:color w:val="000000" w:themeColor="text1"/>
                <w:sz w:val="24"/>
                <w:szCs w:val="24"/>
              </w:rPr>
              <w:tab/>
            </w:r>
            <w:r w:rsidRPr="001B0091">
              <w:rPr>
                <w:rFonts w:ascii="Times New Roman" w:hAnsi="Times New Roman" w:cs="Times New Roman"/>
                <w:noProof/>
                <w:webHidden/>
                <w:color w:val="000000" w:themeColor="text1"/>
                <w:sz w:val="24"/>
                <w:szCs w:val="24"/>
              </w:rPr>
              <w:fldChar w:fldCharType="begin"/>
            </w:r>
            <w:r w:rsidR="001B0091" w:rsidRPr="001B0091">
              <w:rPr>
                <w:rFonts w:ascii="Times New Roman" w:hAnsi="Times New Roman" w:cs="Times New Roman"/>
                <w:noProof/>
                <w:webHidden/>
                <w:color w:val="000000" w:themeColor="text1"/>
                <w:sz w:val="24"/>
                <w:szCs w:val="24"/>
              </w:rPr>
              <w:instrText xml:space="preserve"> PAGEREF _Toc134029701 \h </w:instrText>
            </w:r>
            <w:r w:rsidRPr="001B0091">
              <w:rPr>
                <w:rFonts w:ascii="Times New Roman" w:hAnsi="Times New Roman" w:cs="Times New Roman"/>
                <w:noProof/>
                <w:webHidden/>
                <w:color w:val="000000" w:themeColor="text1"/>
                <w:sz w:val="24"/>
                <w:szCs w:val="24"/>
              </w:rPr>
            </w:r>
            <w:r w:rsidRPr="001B0091">
              <w:rPr>
                <w:rFonts w:ascii="Times New Roman" w:hAnsi="Times New Roman" w:cs="Times New Roman"/>
                <w:noProof/>
                <w:webHidden/>
                <w:color w:val="000000" w:themeColor="text1"/>
                <w:sz w:val="24"/>
                <w:szCs w:val="24"/>
              </w:rPr>
              <w:fldChar w:fldCharType="separate"/>
            </w:r>
            <w:r w:rsidR="001B0091" w:rsidRPr="001B0091">
              <w:rPr>
                <w:rFonts w:ascii="Times New Roman" w:hAnsi="Times New Roman" w:cs="Times New Roman"/>
                <w:noProof/>
                <w:webHidden/>
                <w:color w:val="000000" w:themeColor="text1"/>
                <w:sz w:val="24"/>
                <w:szCs w:val="24"/>
              </w:rPr>
              <w:t>11</w:t>
            </w:r>
            <w:r w:rsidRPr="001B0091">
              <w:rPr>
                <w:rFonts w:ascii="Times New Roman" w:hAnsi="Times New Roman" w:cs="Times New Roman"/>
                <w:noProof/>
                <w:webHidden/>
                <w:color w:val="000000" w:themeColor="text1"/>
                <w:sz w:val="24"/>
                <w:szCs w:val="24"/>
              </w:rPr>
              <w:fldChar w:fldCharType="end"/>
            </w:r>
          </w:hyperlink>
        </w:p>
        <w:p w:rsidR="001B0091" w:rsidRPr="001B0091" w:rsidRDefault="0050015F" w:rsidP="001B0091">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34029702" w:history="1">
            <w:r w:rsidR="001B0091" w:rsidRPr="001B0091">
              <w:rPr>
                <w:rStyle w:val="Hyperlink"/>
                <w:rFonts w:ascii="Times New Roman" w:hAnsi="Times New Roman" w:cs="Times New Roman"/>
                <w:noProof/>
                <w:color w:val="000000" w:themeColor="text1"/>
                <w:sz w:val="24"/>
                <w:szCs w:val="24"/>
              </w:rPr>
              <w:t>Conclusion</w:t>
            </w:r>
            <w:r w:rsidR="001B0091" w:rsidRPr="001B0091">
              <w:rPr>
                <w:rFonts w:ascii="Times New Roman" w:hAnsi="Times New Roman" w:cs="Times New Roman"/>
                <w:noProof/>
                <w:webHidden/>
                <w:color w:val="000000" w:themeColor="text1"/>
                <w:sz w:val="24"/>
                <w:szCs w:val="24"/>
              </w:rPr>
              <w:tab/>
            </w:r>
            <w:r w:rsidRPr="001B0091">
              <w:rPr>
                <w:rFonts w:ascii="Times New Roman" w:hAnsi="Times New Roman" w:cs="Times New Roman"/>
                <w:noProof/>
                <w:webHidden/>
                <w:color w:val="000000" w:themeColor="text1"/>
                <w:sz w:val="24"/>
                <w:szCs w:val="24"/>
              </w:rPr>
              <w:fldChar w:fldCharType="begin"/>
            </w:r>
            <w:r w:rsidR="001B0091" w:rsidRPr="001B0091">
              <w:rPr>
                <w:rFonts w:ascii="Times New Roman" w:hAnsi="Times New Roman" w:cs="Times New Roman"/>
                <w:noProof/>
                <w:webHidden/>
                <w:color w:val="000000" w:themeColor="text1"/>
                <w:sz w:val="24"/>
                <w:szCs w:val="24"/>
              </w:rPr>
              <w:instrText xml:space="preserve"> PAGEREF _Toc134029702 \h </w:instrText>
            </w:r>
            <w:r w:rsidRPr="001B0091">
              <w:rPr>
                <w:rFonts w:ascii="Times New Roman" w:hAnsi="Times New Roman" w:cs="Times New Roman"/>
                <w:noProof/>
                <w:webHidden/>
                <w:color w:val="000000" w:themeColor="text1"/>
                <w:sz w:val="24"/>
                <w:szCs w:val="24"/>
              </w:rPr>
            </w:r>
            <w:r w:rsidRPr="001B0091">
              <w:rPr>
                <w:rFonts w:ascii="Times New Roman" w:hAnsi="Times New Roman" w:cs="Times New Roman"/>
                <w:noProof/>
                <w:webHidden/>
                <w:color w:val="000000" w:themeColor="text1"/>
                <w:sz w:val="24"/>
                <w:szCs w:val="24"/>
              </w:rPr>
              <w:fldChar w:fldCharType="separate"/>
            </w:r>
            <w:r w:rsidR="001B0091" w:rsidRPr="001B0091">
              <w:rPr>
                <w:rFonts w:ascii="Times New Roman" w:hAnsi="Times New Roman" w:cs="Times New Roman"/>
                <w:noProof/>
                <w:webHidden/>
                <w:color w:val="000000" w:themeColor="text1"/>
                <w:sz w:val="24"/>
                <w:szCs w:val="24"/>
              </w:rPr>
              <w:t>12</w:t>
            </w:r>
            <w:r w:rsidRPr="001B0091">
              <w:rPr>
                <w:rFonts w:ascii="Times New Roman" w:hAnsi="Times New Roman" w:cs="Times New Roman"/>
                <w:noProof/>
                <w:webHidden/>
                <w:color w:val="000000" w:themeColor="text1"/>
                <w:sz w:val="24"/>
                <w:szCs w:val="24"/>
              </w:rPr>
              <w:fldChar w:fldCharType="end"/>
            </w:r>
          </w:hyperlink>
        </w:p>
        <w:p w:rsidR="001B0091" w:rsidRPr="001B0091" w:rsidRDefault="0050015F" w:rsidP="001B0091">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34029703" w:history="1">
            <w:r w:rsidR="001B0091" w:rsidRPr="001B0091">
              <w:rPr>
                <w:rStyle w:val="Hyperlink"/>
                <w:rFonts w:ascii="Times New Roman" w:hAnsi="Times New Roman" w:cs="Times New Roman"/>
                <w:noProof/>
                <w:color w:val="000000" w:themeColor="text1"/>
                <w:sz w:val="24"/>
                <w:szCs w:val="24"/>
              </w:rPr>
              <w:t>Reference list</w:t>
            </w:r>
            <w:r w:rsidR="001B0091" w:rsidRPr="001B0091">
              <w:rPr>
                <w:rFonts w:ascii="Times New Roman" w:hAnsi="Times New Roman" w:cs="Times New Roman"/>
                <w:noProof/>
                <w:webHidden/>
                <w:color w:val="000000" w:themeColor="text1"/>
                <w:sz w:val="24"/>
                <w:szCs w:val="24"/>
              </w:rPr>
              <w:tab/>
            </w:r>
            <w:r w:rsidRPr="001B0091">
              <w:rPr>
                <w:rFonts w:ascii="Times New Roman" w:hAnsi="Times New Roman" w:cs="Times New Roman"/>
                <w:noProof/>
                <w:webHidden/>
                <w:color w:val="000000" w:themeColor="text1"/>
                <w:sz w:val="24"/>
                <w:szCs w:val="24"/>
              </w:rPr>
              <w:fldChar w:fldCharType="begin"/>
            </w:r>
            <w:r w:rsidR="001B0091" w:rsidRPr="001B0091">
              <w:rPr>
                <w:rFonts w:ascii="Times New Roman" w:hAnsi="Times New Roman" w:cs="Times New Roman"/>
                <w:noProof/>
                <w:webHidden/>
                <w:color w:val="000000" w:themeColor="text1"/>
                <w:sz w:val="24"/>
                <w:szCs w:val="24"/>
              </w:rPr>
              <w:instrText xml:space="preserve"> PAGEREF _Toc134029703 \h </w:instrText>
            </w:r>
            <w:r w:rsidRPr="001B0091">
              <w:rPr>
                <w:rFonts w:ascii="Times New Roman" w:hAnsi="Times New Roman" w:cs="Times New Roman"/>
                <w:noProof/>
                <w:webHidden/>
                <w:color w:val="000000" w:themeColor="text1"/>
                <w:sz w:val="24"/>
                <w:szCs w:val="24"/>
              </w:rPr>
            </w:r>
            <w:r w:rsidRPr="001B0091">
              <w:rPr>
                <w:rFonts w:ascii="Times New Roman" w:hAnsi="Times New Roman" w:cs="Times New Roman"/>
                <w:noProof/>
                <w:webHidden/>
                <w:color w:val="000000" w:themeColor="text1"/>
                <w:sz w:val="24"/>
                <w:szCs w:val="24"/>
              </w:rPr>
              <w:fldChar w:fldCharType="separate"/>
            </w:r>
            <w:r w:rsidR="001B0091" w:rsidRPr="001B0091">
              <w:rPr>
                <w:rFonts w:ascii="Times New Roman" w:hAnsi="Times New Roman" w:cs="Times New Roman"/>
                <w:noProof/>
                <w:webHidden/>
                <w:color w:val="000000" w:themeColor="text1"/>
                <w:sz w:val="24"/>
                <w:szCs w:val="24"/>
              </w:rPr>
              <w:t>13</w:t>
            </w:r>
            <w:r w:rsidRPr="001B0091">
              <w:rPr>
                <w:rFonts w:ascii="Times New Roman" w:hAnsi="Times New Roman" w:cs="Times New Roman"/>
                <w:noProof/>
                <w:webHidden/>
                <w:color w:val="000000" w:themeColor="text1"/>
                <w:sz w:val="24"/>
                <w:szCs w:val="24"/>
              </w:rPr>
              <w:fldChar w:fldCharType="end"/>
            </w:r>
          </w:hyperlink>
        </w:p>
        <w:p w:rsidR="001B0091" w:rsidRPr="001B0091" w:rsidRDefault="0050015F" w:rsidP="001B0091">
          <w:pPr>
            <w:spacing w:line="360" w:lineRule="auto"/>
            <w:jc w:val="both"/>
            <w:rPr>
              <w:rFonts w:ascii="Times New Roman" w:hAnsi="Times New Roman" w:cs="Times New Roman"/>
              <w:color w:val="000000" w:themeColor="text1"/>
              <w:sz w:val="24"/>
              <w:szCs w:val="24"/>
            </w:rPr>
          </w:pPr>
          <w:r w:rsidRPr="001B0091">
            <w:rPr>
              <w:rFonts w:ascii="Times New Roman" w:hAnsi="Times New Roman" w:cs="Times New Roman"/>
              <w:b/>
              <w:bCs/>
              <w:noProof/>
              <w:color w:val="000000" w:themeColor="text1"/>
              <w:sz w:val="24"/>
              <w:szCs w:val="24"/>
            </w:rPr>
            <w:fldChar w:fldCharType="end"/>
          </w:r>
        </w:p>
      </w:sdtContent>
    </w:sdt>
    <w:p w:rsidR="00A25D88" w:rsidRPr="001B0091" w:rsidRDefault="00E85EAF" w:rsidP="001B0091">
      <w:pPr>
        <w:spacing w:line="360" w:lineRule="auto"/>
        <w:jc w:val="both"/>
        <w:rPr>
          <w:rFonts w:ascii="Times New Roman" w:eastAsia="Times New Roman" w:hAnsi="Times New Roman" w:cs="Times New Roman"/>
          <w:b/>
          <w:color w:val="000000" w:themeColor="text1"/>
          <w:sz w:val="24"/>
          <w:szCs w:val="24"/>
        </w:rPr>
      </w:pPr>
      <w:r w:rsidRPr="001B0091">
        <w:rPr>
          <w:rFonts w:ascii="Times New Roman" w:hAnsi="Times New Roman" w:cs="Times New Roman"/>
          <w:color w:val="000000" w:themeColor="text1"/>
          <w:sz w:val="24"/>
          <w:szCs w:val="24"/>
        </w:rPr>
        <w:br w:type="page"/>
      </w:r>
    </w:p>
    <w:p w:rsidR="00A25D88" w:rsidRPr="001B0091" w:rsidRDefault="00E85EAF">
      <w:pPr>
        <w:pStyle w:val="Heading1"/>
        <w:rPr>
          <w:color w:val="000000" w:themeColor="text1"/>
        </w:rPr>
      </w:pPr>
      <w:bookmarkStart w:id="0" w:name="_6wbjwpgm33q1" w:colFirst="0" w:colLast="0"/>
      <w:bookmarkStart w:id="1" w:name="_Toc134029697"/>
      <w:bookmarkEnd w:id="0"/>
      <w:r w:rsidRPr="001B0091">
        <w:rPr>
          <w:color w:val="000000" w:themeColor="text1"/>
        </w:rPr>
        <w:lastRenderedPageBreak/>
        <w:t>Introduction</w:t>
      </w:r>
      <w:bookmarkEnd w:id="1"/>
    </w:p>
    <w:p w:rsidR="00D50A6C" w:rsidRPr="00D50A6C" w:rsidRDefault="00D50A6C" w:rsidP="00D50A6C">
      <w:pPr>
        <w:spacing w:line="360" w:lineRule="auto"/>
        <w:jc w:val="both"/>
        <w:rPr>
          <w:rFonts w:ascii="Times New Roman" w:eastAsia="Times New Roman" w:hAnsi="Times New Roman" w:cs="Times New Roman"/>
          <w:color w:val="000000" w:themeColor="text1"/>
          <w:sz w:val="24"/>
          <w:szCs w:val="24"/>
        </w:rPr>
      </w:pPr>
      <w:r w:rsidRPr="00D50A6C">
        <w:rPr>
          <w:rFonts w:ascii="Times New Roman" w:eastAsia="Times New Roman" w:hAnsi="Times New Roman" w:cs="Times New Roman"/>
          <w:color w:val="000000" w:themeColor="text1"/>
          <w:sz w:val="24"/>
          <w:szCs w:val="24"/>
        </w:rPr>
        <w:t xml:space="preserve">Cupertino, California is home to Apple Inc., a worldwide technology and communications corporation. Jobs, Wozniak, and Wayne launched the company in 1976. As time went on, the company expanded its product line to include not only PC and OS software, but also products for the consumer electronics market and online services. Apple's market capitalization has surpassed $2 trillion, making it one of the world's largest and most valuable companies. One of the company's most significant contributions to the development of technology was the introduction of the Macintosh personal computer. </w:t>
      </w:r>
    </w:p>
    <w:p w:rsidR="00D50A6C" w:rsidRPr="00D50A6C" w:rsidRDefault="00D50A6C" w:rsidP="00D50A6C">
      <w:pPr>
        <w:spacing w:line="360" w:lineRule="auto"/>
        <w:jc w:val="both"/>
        <w:rPr>
          <w:rFonts w:ascii="Times New Roman" w:eastAsia="Times New Roman" w:hAnsi="Times New Roman" w:cs="Times New Roman"/>
          <w:color w:val="000000" w:themeColor="text1"/>
          <w:sz w:val="24"/>
          <w:szCs w:val="24"/>
        </w:rPr>
      </w:pPr>
      <w:r w:rsidRPr="00D50A6C">
        <w:rPr>
          <w:rFonts w:ascii="Times New Roman" w:eastAsia="Times New Roman" w:hAnsi="Times New Roman" w:cs="Times New Roman"/>
          <w:color w:val="000000" w:themeColor="text1"/>
          <w:sz w:val="24"/>
          <w:szCs w:val="24"/>
        </w:rPr>
        <w:t>The Macintosh revolutionised personal computing by introducing the first graphical user interface, making the device more intuitive and accessible to a wider audience. The iMac and MacBook Pro are only two of Apple's many successful desktop computers that have been released since. Apple's smartphones and tablets have also achieved widespread recognition. The company later released the original iPhone, which completely revolutionised the mobile phone industry. Due in large part to its attractive design and intuitive interface, the iPhone has quickly become one of the most sought-after and well-known smartphones available.</w:t>
      </w:r>
    </w:p>
    <w:p w:rsidR="00A25D88" w:rsidRPr="001B0091" w:rsidRDefault="00A25D88">
      <w:pPr>
        <w:spacing w:line="360" w:lineRule="auto"/>
        <w:jc w:val="both"/>
        <w:rPr>
          <w:rFonts w:ascii="Times New Roman" w:eastAsia="Times New Roman" w:hAnsi="Times New Roman" w:cs="Times New Roman"/>
          <w:color w:val="000000" w:themeColor="text1"/>
          <w:sz w:val="24"/>
          <w:szCs w:val="24"/>
        </w:rPr>
      </w:pPr>
    </w:p>
    <w:p w:rsidR="00A25D88" w:rsidRPr="001B0091" w:rsidRDefault="00E85EAF">
      <w:pPr>
        <w:pStyle w:val="Heading1"/>
        <w:rPr>
          <w:color w:val="000000" w:themeColor="text1"/>
        </w:rPr>
      </w:pPr>
      <w:bookmarkStart w:id="2" w:name="_yyn1fitybixu" w:colFirst="0" w:colLast="0"/>
      <w:bookmarkStart w:id="3" w:name="_Toc134029698"/>
      <w:bookmarkEnd w:id="2"/>
      <w:r w:rsidRPr="001B0091">
        <w:rPr>
          <w:color w:val="000000" w:themeColor="text1"/>
        </w:rPr>
        <w:t>Background</w:t>
      </w:r>
      <w:bookmarkEnd w:id="3"/>
    </w:p>
    <w:p w:rsidR="00A25D88" w:rsidRPr="001B0091" w:rsidRDefault="00D50A6C">
      <w:pPr>
        <w:spacing w:line="360" w:lineRule="auto"/>
        <w:jc w:val="both"/>
        <w:rPr>
          <w:rFonts w:ascii="Times New Roman" w:eastAsia="Times New Roman" w:hAnsi="Times New Roman" w:cs="Times New Roman"/>
          <w:color w:val="000000" w:themeColor="text1"/>
          <w:sz w:val="24"/>
          <w:szCs w:val="24"/>
        </w:rPr>
      </w:pPr>
      <w:r w:rsidRPr="00D50A6C">
        <w:rPr>
          <w:rFonts w:ascii="Times New Roman" w:eastAsia="Times New Roman" w:hAnsi="Times New Roman" w:cs="Times New Roman"/>
          <w:color w:val="000000" w:themeColor="text1"/>
          <w:sz w:val="24"/>
          <w:szCs w:val="24"/>
        </w:rPr>
        <w:t>On April 1, 1976, Steve Jobs, Steve Wozniak, and Ronald Wayne established Apple Inc. Jobs' cellar became the birthplace of the company that would revolutionise the personal computer. The company's first product was the Apple I, a DIY computer kit popular among tech enthusiasts. That was accompanied by the Apple II, the company's first commercial success (Grigoraş et al, 2019) when it was introduced in 1977. With a market cap of over $2 trillion, Apple is one of the world's most valuable firms right now. Apple's innovative products and services have earned the company a reputation as a leader in the IT industry.</w:t>
      </w:r>
    </w:p>
    <w:p w:rsidR="00A25D88" w:rsidRPr="001B0091" w:rsidRDefault="000E155C">
      <w:pPr>
        <w:pStyle w:val="Heading1"/>
        <w:rPr>
          <w:color w:val="000000" w:themeColor="text1"/>
        </w:rPr>
      </w:pPr>
      <w:bookmarkStart w:id="4" w:name="_xg5lr1x74d6r" w:colFirst="0" w:colLast="0"/>
      <w:bookmarkStart w:id="5" w:name="_Toc134029699"/>
      <w:bookmarkEnd w:id="4"/>
      <w:r w:rsidRPr="001B0091">
        <w:rPr>
          <w:color w:val="000000" w:themeColor="text1"/>
        </w:rPr>
        <w:t>Discussion:</w:t>
      </w:r>
      <w:r w:rsidR="00E85EAF" w:rsidRPr="001B0091">
        <w:rPr>
          <w:color w:val="000000" w:themeColor="text1"/>
        </w:rPr>
        <w:t xml:space="preserve"> Task 1</w:t>
      </w:r>
      <w:bookmarkEnd w:id="5"/>
    </w:p>
    <w:p w:rsidR="00A25D88" w:rsidRDefault="00E85EAF">
      <w:pPr>
        <w:pStyle w:val="Heading2"/>
        <w:spacing w:line="360" w:lineRule="auto"/>
        <w:jc w:val="both"/>
      </w:pPr>
      <w:bookmarkStart w:id="6" w:name="_81ppxx57tkc3" w:colFirst="0" w:colLast="0"/>
      <w:bookmarkStart w:id="7" w:name="_Toc134029700"/>
      <w:bookmarkEnd w:id="6"/>
      <w:r>
        <w:t>External analysis</w:t>
      </w:r>
      <w:bookmarkEnd w:id="7"/>
    </w:p>
    <w:p w:rsidR="00A25D88" w:rsidRDefault="00E85EA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Pestle analysis </w:t>
      </w:r>
    </w:p>
    <w:p w:rsidR="00A25D88" w:rsidRDefault="00A25D88">
      <w:pPr>
        <w:spacing w:line="360" w:lineRule="auto"/>
        <w:jc w:val="both"/>
        <w:rPr>
          <w:rFonts w:ascii="Times New Roman" w:eastAsia="Times New Roman" w:hAnsi="Times New Roman" w:cs="Times New Roman"/>
          <w:sz w:val="24"/>
          <w:szCs w:val="24"/>
        </w:rPr>
      </w:pP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925"/>
        <w:gridCol w:w="6075"/>
      </w:tblGrid>
      <w:tr w:rsidR="00A25D88">
        <w:tc>
          <w:tcPr>
            <w:tcW w:w="2925" w:type="dxa"/>
            <w:shd w:val="clear" w:color="auto" w:fill="auto"/>
            <w:tcMar>
              <w:top w:w="100" w:type="dxa"/>
              <w:left w:w="100" w:type="dxa"/>
              <w:bottom w:w="100" w:type="dxa"/>
              <w:right w:w="100" w:type="dxa"/>
            </w:tcMar>
          </w:tcPr>
          <w:p w:rsidR="00A25D88" w:rsidRDefault="00E85EAF">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color w:val="FFFFFF"/>
                <w:sz w:val="24"/>
                <w:szCs w:val="24"/>
              </w:rPr>
              <w:t>“</w:t>
            </w:r>
            <w:r>
              <w:rPr>
                <w:rFonts w:ascii="Times New Roman" w:eastAsia="Times New Roman" w:hAnsi="Times New Roman" w:cs="Times New Roman"/>
                <w:b/>
                <w:sz w:val="24"/>
                <w:szCs w:val="24"/>
              </w:rPr>
              <w:t xml:space="preserve">Factor </w:t>
            </w:r>
          </w:p>
        </w:tc>
        <w:tc>
          <w:tcPr>
            <w:tcW w:w="6075" w:type="dxa"/>
            <w:shd w:val="clear" w:color="auto" w:fill="auto"/>
            <w:tcMar>
              <w:top w:w="100" w:type="dxa"/>
              <w:left w:w="100" w:type="dxa"/>
              <w:bottom w:w="100" w:type="dxa"/>
              <w:right w:w="100" w:type="dxa"/>
            </w:tcMar>
          </w:tcPr>
          <w:p w:rsidR="00A25D88" w:rsidRDefault="00E85EAF">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Analysis</w:t>
            </w:r>
          </w:p>
        </w:tc>
      </w:tr>
      <w:tr w:rsidR="00A25D88">
        <w:tc>
          <w:tcPr>
            <w:tcW w:w="2925" w:type="dxa"/>
            <w:shd w:val="clear" w:color="auto" w:fill="auto"/>
            <w:tcMar>
              <w:top w:w="100" w:type="dxa"/>
              <w:left w:w="100" w:type="dxa"/>
              <w:bottom w:w="100" w:type="dxa"/>
              <w:right w:w="100" w:type="dxa"/>
            </w:tcMar>
          </w:tcPr>
          <w:p w:rsidR="00A25D88" w:rsidRDefault="00D50A6C">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50A6C">
              <w:rPr>
                <w:rFonts w:ascii="Times New Roman" w:eastAsia="Times New Roman" w:hAnsi="Times New Roman" w:cs="Times New Roman"/>
                <w:b/>
                <w:sz w:val="24"/>
                <w:szCs w:val="24"/>
              </w:rPr>
              <w:t>Aspects of Politics</w:t>
            </w:r>
          </w:p>
        </w:tc>
        <w:tc>
          <w:tcPr>
            <w:tcW w:w="6075" w:type="dxa"/>
            <w:shd w:val="clear" w:color="auto" w:fill="auto"/>
            <w:tcMar>
              <w:top w:w="100" w:type="dxa"/>
              <w:left w:w="100" w:type="dxa"/>
              <w:bottom w:w="100" w:type="dxa"/>
              <w:right w:w="100" w:type="dxa"/>
            </w:tcMar>
          </w:tcPr>
          <w:p w:rsidR="00A25D88" w:rsidRDefault="00D50A6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50A6C">
              <w:rPr>
                <w:rFonts w:ascii="Times New Roman" w:eastAsia="Times New Roman" w:hAnsi="Times New Roman" w:cs="Times New Roman"/>
                <w:sz w:val="24"/>
                <w:szCs w:val="24"/>
              </w:rPr>
              <w:t xml:space="preserve">Apple, Inc. is a multinational company headquartered in the United States that has amassed vast wealth in a short period of time. More over half of all sales came from markets </w:t>
            </w:r>
            <w:r w:rsidRPr="00D50A6C">
              <w:rPr>
                <w:rFonts w:ascii="Times New Roman" w:eastAsia="Times New Roman" w:hAnsi="Times New Roman" w:cs="Times New Roman"/>
                <w:sz w:val="24"/>
                <w:szCs w:val="24"/>
              </w:rPr>
              <w:lastRenderedPageBreak/>
              <w:t>outside of the United States. Due to China's low manufacturing costs, most Apple hardware is produced there (Rattanaburi and Vongurai, 2021). The uncertain political climate brought on by the ongoing trade war between the United States and its trading partners poses a threat to Apple's long-term growth by cutting into the company's sales and market share. If the United States were to increase tariffs on Chinese imports into the United States, China would respond by placing significant tariffs on Apple products.</w:t>
            </w:r>
          </w:p>
          <w:p w:rsidR="00A25D88" w:rsidRDefault="00A25D8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A25D88" w:rsidRDefault="00A25D8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A25D88">
        <w:tc>
          <w:tcPr>
            <w:tcW w:w="2925" w:type="dxa"/>
            <w:shd w:val="clear" w:color="auto" w:fill="auto"/>
            <w:tcMar>
              <w:top w:w="100" w:type="dxa"/>
              <w:left w:w="100" w:type="dxa"/>
              <w:bottom w:w="100" w:type="dxa"/>
              <w:right w:w="100" w:type="dxa"/>
            </w:tcMar>
          </w:tcPr>
          <w:p w:rsidR="00A25D88" w:rsidRDefault="00E85EA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Economic Factor</w:t>
            </w:r>
          </w:p>
        </w:tc>
        <w:tc>
          <w:tcPr>
            <w:tcW w:w="6075" w:type="dxa"/>
            <w:shd w:val="clear" w:color="auto" w:fill="auto"/>
            <w:tcMar>
              <w:top w:w="100" w:type="dxa"/>
              <w:left w:w="100" w:type="dxa"/>
              <w:bottom w:w="100" w:type="dxa"/>
              <w:right w:w="100" w:type="dxa"/>
            </w:tcMar>
          </w:tcPr>
          <w:p w:rsidR="00A25D88" w:rsidRDefault="00D50A6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50A6C">
              <w:rPr>
                <w:rFonts w:ascii="Times New Roman" w:eastAsia="Times New Roman" w:hAnsi="Times New Roman" w:cs="Times New Roman"/>
                <w:sz w:val="24"/>
                <w:szCs w:val="24"/>
              </w:rPr>
              <w:t>Apple's international expansion could be helped by the growth of developing markets, the improvement of economic conditions in industrialised countries, and rising disposable incomes among consumers. While it's important to look into all of your economic possibilities, you should keep in mind the many forms of competition in today's global economy. These external strategic elements may be used to the company's and its competitors' benefit in expanding their businesses (Nikoli et al., 2022). Due to the high price of Apple's products, the average customer has a lot of spare cash. Businesses and workers have suffered losses all across the world as a direct effect of the outbreak. This is crucial in light of the prohibitive cost of Apple devices.</w:t>
            </w:r>
          </w:p>
        </w:tc>
      </w:tr>
      <w:tr w:rsidR="00A25D88">
        <w:tc>
          <w:tcPr>
            <w:tcW w:w="2925" w:type="dxa"/>
            <w:shd w:val="clear" w:color="auto" w:fill="auto"/>
            <w:tcMar>
              <w:top w:w="100" w:type="dxa"/>
              <w:left w:w="100" w:type="dxa"/>
              <w:bottom w:w="100" w:type="dxa"/>
              <w:right w:w="100" w:type="dxa"/>
            </w:tcMar>
          </w:tcPr>
          <w:p w:rsidR="00A25D88" w:rsidRDefault="00E85EA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Social Factor </w:t>
            </w:r>
          </w:p>
        </w:tc>
        <w:tc>
          <w:tcPr>
            <w:tcW w:w="6075" w:type="dxa"/>
            <w:shd w:val="clear" w:color="auto" w:fill="auto"/>
            <w:tcMar>
              <w:top w:w="100" w:type="dxa"/>
              <w:left w:w="100" w:type="dxa"/>
              <w:bottom w:w="100" w:type="dxa"/>
              <w:right w:w="100" w:type="dxa"/>
            </w:tcMar>
          </w:tcPr>
          <w:p w:rsidR="00A25D88" w:rsidRDefault="00D50A6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50A6C">
              <w:rPr>
                <w:rFonts w:ascii="Times New Roman" w:eastAsia="Times New Roman" w:hAnsi="Times New Roman" w:cs="Times New Roman"/>
                <w:sz w:val="24"/>
                <w:szCs w:val="24"/>
              </w:rPr>
              <w:t xml:space="preserve">Consumers' behaviours and expectations are influenced by the culture in which they are immersed. Some of the biggest societal shifts that could affect Apple's bottom line will be discussed. Changes in society and culture have a negligible effect on Apple's bottom line. Firstly, Apple has a fantastic opportunity to boost sales and earnings thanks to the </w:t>
            </w:r>
            <w:r w:rsidRPr="00D50A6C">
              <w:rPr>
                <w:rFonts w:ascii="Times New Roman" w:eastAsia="Times New Roman" w:hAnsi="Times New Roman" w:cs="Times New Roman"/>
                <w:sz w:val="24"/>
                <w:szCs w:val="24"/>
              </w:rPr>
              <w:lastRenderedPageBreak/>
              <w:t>growing demand for mobile devices. The broad use of mobile devices like smartphones and tablets may be at the root of Apple's extraordinary global success. Apple has an opportunity as the rising demand for digital products drives up the company's stock price as the next social trend.</w:t>
            </w:r>
          </w:p>
        </w:tc>
      </w:tr>
      <w:tr w:rsidR="00A25D88">
        <w:tc>
          <w:tcPr>
            <w:tcW w:w="2925" w:type="dxa"/>
            <w:shd w:val="clear" w:color="auto" w:fill="auto"/>
            <w:tcMar>
              <w:top w:w="100" w:type="dxa"/>
              <w:left w:w="100" w:type="dxa"/>
              <w:bottom w:w="100" w:type="dxa"/>
              <w:right w:w="100" w:type="dxa"/>
            </w:tcMar>
          </w:tcPr>
          <w:p w:rsidR="00A25D88" w:rsidRDefault="00E85EA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Technological Factor </w:t>
            </w:r>
          </w:p>
        </w:tc>
        <w:tc>
          <w:tcPr>
            <w:tcW w:w="6075" w:type="dxa"/>
            <w:shd w:val="clear" w:color="auto" w:fill="auto"/>
            <w:tcMar>
              <w:top w:w="100" w:type="dxa"/>
              <w:left w:w="100" w:type="dxa"/>
              <w:bottom w:w="100" w:type="dxa"/>
              <w:right w:w="100" w:type="dxa"/>
            </w:tcMar>
          </w:tcPr>
          <w:p w:rsidR="00A25D88" w:rsidRDefault="00D50A6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50A6C">
              <w:rPr>
                <w:rFonts w:ascii="Times New Roman" w:eastAsia="Times New Roman" w:hAnsi="Times New Roman" w:cs="Times New Roman"/>
                <w:sz w:val="24"/>
                <w:szCs w:val="24"/>
              </w:rPr>
              <w:t>We evaluate the economic viability and potential dangers of both existing and emerging technology. Apple's market share could rise if the company focuses on satisfying its expanding customer and corporate base (Lazarevi et al., 2020). Since technological innovations quickly become obsolete, Apple needs to release new versions of its products more frequently to maintain its market share. Apple is feeling the effects of competition from companies offering similar technology products at lower prices.</w:t>
            </w:r>
          </w:p>
        </w:tc>
      </w:tr>
      <w:tr w:rsidR="00A25D88">
        <w:tc>
          <w:tcPr>
            <w:tcW w:w="2925" w:type="dxa"/>
            <w:shd w:val="clear" w:color="auto" w:fill="auto"/>
            <w:tcMar>
              <w:top w:w="100" w:type="dxa"/>
              <w:left w:w="100" w:type="dxa"/>
              <w:bottom w:w="100" w:type="dxa"/>
              <w:right w:w="100" w:type="dxa"/>
            </w:tcMar>
          </w:tcPr>
          <w:p w:rsidR="00A25D88" w:rsidRDefault="00E85EA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Legal Factor</w:t>
            </w:r>
          </w:p>
        </w:tc>
        <w:tc>
          <w:tcPr>
            <w:tcW w:w="6075" w:type="dxa"/>
            <w:shd w:val="clear" w:color="auto" w:fill="auto"/>
            <w:tcMar>
              <w:top w:w="100" w:type="dxa"/>
              <w:left w:w="100" w:type="dxa"/>
              <w:bottom w:w="100" w:type="dxa"/>
              <w:right w:w="100" w:type="dxa"/>
            </w:tcMar>
          </w:tcPr>
          <w:p w:rsidR="00A25D88" w:rsidRDefault="00D50A6C" w:rsidP="000E155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50A6C">
              <w:rPr>
                <w:rFonts w:ascii="Times New Roman" w:eastAsia="Times New Roman" w:hAnsi="Times New Roman" w:cs="Times New Roman"/>
                <w:sz w:val="24"/>
                <w:szCs w:val="24"/>
              </w:rPr>
              <w:t>The impact of rules and laws on a business is revealed through an examination of the law's many elements. If these guidelines aren't followed, the company could be in danger. As a result, Apple needs the contract to shield it against litigation that could hurt the company's reputation. Tech corporations like Apple are under pressure from regulators and citizens alike to improve their digital privacy practises (Madleáková et al., 2019). Apple is taking a chance by selling hardware that can access private user information without increased and expensive oversight. Apple's entry into the highly regulated financial services industry with the introduction of 'Apple Pay' may make the corporation more vulnerable to scrutiny from authorities. The majority of Apple's revenue comes from their patented software and music recordings. Due to its low price point, the company is extremely susceptible to privacy invasions and legal action.</w:t>
            </w:r>
          </w:p>
          <w:p w:rsidR="00D50A6C" w:rsidRDefault="00D50A6C" w:rsidP="000E155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A25D88">
        <w:tc>
          <w:tcPr>
            <w:tcW w:w="2925" w:type="dxa"/>
            <w:shd w:val="clear" w:color="auto" w:fill="auto"/>
            <w:tcMar>
              <w:top w:w="100" w:type="dxa"/>
              <w:left w:w="100" w:type="dxa"/>
              <w:bottom w:w="100" w:type="dxa"/>
              <w:right w:w="100" w:type="dxa"/>
            </w:tcMar>
          </w:tcPr>
          <w:p w:rsidR="00A25D88" w:rsidRDefault="00E85EA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Environment Factor</w:t>
            </w:r>
          </w:p>
        </w:tc>
        <w:tc>
          <w:tcPr>
            <w:tcW w:w="6075" w:type="dxa"/>
            <w:shd w:val="clear" w:color="auto" w:fill="auto"/>
            <w:tcMar>
              <w:top w:w="100" w:type="dxa"/>
              <w:left w:w="100" w:type="dxa"/>
              <w:bottom w:w="100" w:type="dxa"/>
              <w:right w:w="100" w:type="dxa"/>
            </w:tcMar>
          </w:tcPr>
          <w:p w:rsidR="00A25D88" w:rsidRDefault="00D50A6C">
            <w:pPr>
              <w:widowControl w:val="0"/>
              <w:pBdr>
                <w:top w:val="nil"/>
                <w:left w:val="nil"/>
                <w:bottom w:val="nil"/>
                <w:right w:val="nil"/>
                <w:between w:val="nil"/>
              </w:pBdr>
              <w:spacing w:line="360" w:lineRule="auto"/>
              <w:jc w:val="both"/>
              <w:rPr>
                <w:rFonts w:ascii="Times New Roman" w:eastAsia="Times New Roman" w:hAnsi="Times New Roman" w:cs="Times New Roman"/>
                <w:color w:val="FFFFFF"/>
                <w:sz w:val="24"/>
                <w:szCs w:val="24"/>
              </w:rPr>
            </w:pPr>
            <w:r w:rsidRPr="00D50A6C">
              <w:rPr>
                <w:rFonts w:ascii="Times New Roman" w:eastAsia="Times New Roman" w:hAnsi="Times New Roman" w:cs="Times New Roman"/>
                <w:sz w:val="24"/>
                <w:szCs w:val="24"/>
              </w:rPr>
              <w:t>This section focuses on environmental trends and how they may affect a company's operations. Most Apple goods are currently produced in China, where pollution is becoming a growing problem, which could lead to changes in the cost and regulation of production. To reduce the amount of heat generated by its facilities, Apple has been developing new technologies for batteries, machines, and other infrastructure. Raising brand awareness through the sustainability movement now happening in business. Apple's reliance on the internet has historically been linked to an increase in electricity prices. Apple has shown its commitment to social and environmental responsibility by detailing its overall environmental effect and continuing to work towards mitigating that impact. When Apple's electronic devices stop working, they are thrown away.</w:t>
            </w:r>
            <w:r w:rsidR="00E85EAF">
              <w:rPr>
                <w:rFonts w:ascii="Times New Roman" w:eastAsia="Times New Roman" w:hAnsi="Times New Roman" w:cs="Times New Roman"/>
                <w:sz w:val="24"/>
                <w:szCs w:val="24"/>
              </w:rPr>
              <w:t>.</w:t>
            </w:r>
            <w:r w:rsidR="00E85EAF">
              <w:rPr>
                <w:rFonts w:ascii="Times New Roman" w:eastAsia="Times New Roman" w:hAnsi="Times New Roman" w:cs="Times New Roman"/>
                <w:color w:val="FFFFFF"/>
                <w:sz w:val="24"/>
                <w:szCs w:val="24"/>
              </w:rPr>
              <w:t>”</w:t>
            </w:r>
          </w:p>
        </w:tc>
      </w:tr>
    </w:tbl>
    <w:p w:rsidR="00A25D88" w:rsidRDefault="00A25D88">
      <w:pPr>
        <w:spacing w:line="360" w:lineRule="auto"/>
        <w:jc w:val="both"/>
        <w:rPr>
          <w:rFonts w:ascii="Times New Roman" w:eastAsia="Times New Roman" w:hAnsi="Times New Roman" w:cs="Times New Roman"/>
          <w:sz w:val="24"/>
          <w:szCs w:val="24"/>
        </w:rPr>
      </w:pPr>
    </w:p>
    <w:p w:rsidR="00A25D88" w:rsidRDefault="00E85EA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114300" distB="114300" distL="114300" distR="114300">
            <wp:extent cx="5731200" cy="2476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1200" cy="2476500"/>
                    </a:xfrm>
                    <a:prstGeom prst="rect">
                      <a:avLst/>
                    </a:prstGeom>
                    <a:ln/>
                  </pic:spPr>
                </pic:pic>
              </a:graphicData>
            </a:graphic>
          </wp:inline>
        </w:drawing>
      </w:r>
    </w:p>
    <w:p w:rsidR="00A25D88" w:rsidRDefault="00E85EA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000E155C">
        <w:rPr>
          <w:rFonts w:ascii="Times New Roman" w:eastAsia="Times New Roman" w:hAnsi="Times New Roman" w:cs="Times New Roman"/>
          <w:b/>
          <w:sz w:val="24"/>
          <w:szCs w:val="24"/>
        </w:rPr>
        <w:t xml:space="preserve"> 1</w:t>
      </w:r>
      <w:r>
        <w:rPr>
          <w:rFonts w:ascii="Times New Roman" w:eastAsia="Times New Roman" w:hAnsi="Times New Roman" w:cs="Times New Roman"/>
          <w:b/>
          <w:sz w:val="24"/>
          <w:szCs w:val="24"/>
        </w:rPr>
        <w:t>: PESTLE Analysis</w:t>
      </w:r>
    </w:p>
    <w:p w:rsidR="00A25D88" w:rsidRDefault="00E85EA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Elitecenterformanufacturingskills, 2022)</w:t>
      </w:r>
    </w:p>
    <w:p w:rsidR="00A25D88" w:rsidRDefault="00E85EA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Porter five forces</w:t>
      </w:r>
    </w:p>
    <w:p w:rsidR="00A25D88" w:rsidRDefault="00E85EA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Industrial rivalry</w:t>
      </w:r>
    </w:p>
    <w:p w:rsidR="00A25D88" w:rsidRDefault="00D50A6C">
      <w:pPr>
        <w:spacing w:line="360" w:lineRule="auto"/>
        <w:jc w:val="both"/>
        <w:rPr>
          <w:rFonts w:ascii="Times New Roman" w:eastAsia="Times New Roman" w:hAnsi="Times New Roman" w:cs="Times New Roman"/>
          <w:sz w:val="24"/>
          <w:szCs w:val="24"/>
        </w:rPr>
      </w:pPr>
      <w:r w:rsidRPr="00D50A6C">
        <w:rPr>
          <w:rFonts w:ascii="Times New Roman" w:eastAsia="Times New Roman" w:hAnsi="Times New Roman" w:cs="Times New Roman"/>
          <w:sz w:val="24"/>
          <w:szCs w:val="24"/>
        </w:rPr>
        <w:t xml:space="preserve">Apple has several strong competitors in the IT sector, such as Samsung, Google Inc., Amazon.com, and many others. These competitors represent a serious threat to Apple's market domination since they are just as proactive as Apple when it comes to product </w:t>
      </w:r>
      <w:r w:rsidRPr="00D50A6C">
        <w:rPr>
          <w:rFonts w:ascii="Times New Roman" w:eastAsia="Times New Roman" w:hAnsi="Times New Roman" w:cs="Times New Roman"/>
          <w:sz w:val="24"/>
          <w:szCs w:val="24"/>
        </w:rPr>
        <w:lastRenderedPageBreak/>
        <w:t>development, manufacturing, and advertising. Apple and its rivals offer largely similar products (Chen et al., 2021). This leaves little room for differentiation. The reduced switching costs between different products considerably contribute to the electronics industry's competitiveness. With so many alternatives that are functionally equivalent to Apple's goods, buyers can easily make the transition. Apple takes these rivals into account in its strategic planning since they pose a danger that must be reduced by differentiating the company's product.</w:t>
      </w:r>
    </w:p>
    <w:p w:rsidR="00A25D88" w:rsidRDefault="00E85EA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Supplier bargaining power</w:t>
      </w:r>
    </w:p>
    <w:p w:rsidR="00A25D88" w:rsidRDefault="00D50A6C">
      <w:pPr>
        <w:spacing w:line="360" w:lineRule="auto"/>
        <w:jc w:val="both"/>
        <w:rPr>
          <w:rFonts w:ascii="Times New Roman" w:eastAsia="Times New Roman" w:hAnsi="Times New Roman" w:cs="Times New Roman"/>
          <w:sz w:val="24"/>
          <w:szCs w:val="24"/>
        </w:rPr>
      </w:pPr>
      <w:r w:rsidRPr="00D50A6C">
        <w:rPr>
          <w:rFonts w:ascii="Times New Roman" w:eastAsia="Times New Roman" w:hAnsi="Times New Roman" w:cs="Times New Roman"/>
          <w:sz w:val="24"/>
          <w:szCs w:val="24"/>
        </w:rPr>
        <w:t>Although this is the least important of Porter's five forces, the power that vendors have to impose their requirements on a company is highlighted. Apple is less reliant on any one source now that there are so many component vendors available throughout the globe. Changing component suppliers is a simple and inexpensive process for Apple. Since Apple's component suppliers understandably fear losing such a large customer to a competitor, Apple has leverage in contract negotiations with them (Abdelfattah et al., 2021). This demonstrates the precarious situation that Apple's component makers are in from a negotiation and strategic standpoint. As a result, Apple rarely faces resistance from its suppliers.</w:t>
      </w:r>
    </w:p>
    <w:p w:rsidR="00A25D88" w:rsidRDefault="00E85EA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Buyer bargaining power</w:t>
      </w:r>
    </w:p>
    <w:p w:rsidR="00D50A6C" w:rsidRDefault="00D50A6C">
      <w:pPr>
        <w:spacing w:line="360" w:lineRule="auto"/>
        <w:jc w:val="both"/>
        <w:rPr>
          <w:rFonts w:ascii="Times New Roman" w:eastAsia="Times New Roman" w:hAnsi="Times New Roman" w:cs="Times New Roman"/>
          <w:sz w:val="24"/>
          <w:szCs w:val="24"/>
        </w:rPr>
      </w:pPr>
      <w:r w:rsidRPr="00D50A6C">
        <w:rPr>
          <w:rFonts w:ascii="Times New Roman" w:eastAsia="Times New Roman" w:hAnsi="Times New Roman" w:cs="Times New Roman"/>
          <w:sz w:val="24"/>
          <w:szCs w:val="24"/>
        </w:rPr>
        <w:t>Apple has a significant advantage due to the low switching costs associated with switching manufacturers. Consumer purchasing power, however, is quite solid when seen as a whole. Each consumer who leaves Apple for a competitor costs the company a small amount of money, but if enough people leave, the competitor gains market share. Buyers now have access to a wealth of information, which provides a significant motivation. Today's consumers have quick and simple access to a wealth of product details (Zhang et al., 2022). Apple invests much in R&amp;D to preserve and grow its consumer base, and as a result, the company offers a number of goods that are unique to itself.</w:t>
      </w:r>
    </w:p>
    <w:p w:rsidR="00A25D88" w:rsidRDefault="00E85EA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Substitution Threat</w:t>
      </w:r>
    </w:p>
    <w:p w:rsidR="00A25D88" w:rsidRDefault="00D50A6C">
      <w:pPr>
        <w:spacing w:line="360" w:lineRule="auto"/>
        <w:jc w:val="both"/>
        <w:rPr>
          <w:rFonts w:ascii="Times New Roman" w:eastAsia="Times New Roman" w:hAnsi="Times New Roman" w:cs="Times New Roman"/>
          <w:sz w:val="24"/>
          <w:szCs w:val="24"/>
        </w:rPr>
      </w:pPr>
      <w:r w:rsidRPr="00D50A6C">
        <w:rPr>
          <w:rFonts w:ascii="Times New Roman" w:eastAsia="Times New Roman" w:hAnsi="Times New Roman" w:cs="Times New Roman"/>
          <w:sz w:val="24"/>
          <w:szCs w:val="24"/>
        </w:rPr>
        <w:t>Since Apple's competitors don't have as many bells and whistles, they pose less of a threat to consumers. For example, some people still prefer DSLR cameras to the iPhone 12, despite the latter's many advantages. There is currently no alternative technology that can fully replace smartphones.</w:t>
      </w:r>
    </w:p>
    <w:p w:rsidR="00A25D88" w:rsidRDefault="00E85EA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 of new entrants</w:t>
      </w:r>
    </w:p>
    <w:p w:rsidR="00A25D88" w:rsidRDefault="00D50A6C">
      <w:pPr>
        <w:spacing w:line="360" w:lineRule="auto"/>
        <w:jc w:val="both"/>
        <w:rPr>
          <w:rFonts w:ascii="Times New Roman" w:eastAsia="Times New Roman" w:hAnsi="Times New Roman" w:cs="Times New Roman"/>
          <w:sz w:val="24"/>
          <w:szCs w:val="24"/>
        </w:rPr>
      </w:pPr>
      <w:r w:rsidRPr="00D50A6C">
        <w:rPr>
          <w:rFonts w:ascii="Times New Roman" w:eastAsia="Times New Roman" w:hAnsi="Times New Roman" w:cs="Times New Roman"/>
          <w:sz w:val="24"/>
          <w:szCs w:val="24"/>
        </w:rPr>
        <w:t xml:space="preserve">New competitors will face intense competition and many challenges because of Apple's dominant market position, widespread name recognition, and costly startup costs. Apple has only a moderate threat from new entrants to its industry, but large firms like Amazon, </w:t>
      </w:r>
      <w:r w:rsidRPr="00D50A6C">
        <w:rPr>
          <w:rFonts w:ascii="Times New Roman" w:eastAsia="Times New Roman" w:hAnsi="Times New Roman" w:cs="Times New Roman"/>
          <w:sz w:val="24"/>
          <w:szCs w:val="24"/>
        </w:rPr>
        <w:lastRenderedPageBreak/>
        <w:t>Google, and others might challenge Apple even if they didn't enter the market (Stute et al., 2021).</w:t>
      </w:r>
    </w:p>
    <w:p w:rsidR="00A25D88" w:rsidRDefault="00A25D88">
      <w:pPr>
        <w:spacing w:line="360" w:lineRule="auto"/>
        <w:jc w:val="both"/>
        <w:rPr>
          <w:rFonts w:ascii="Times New Roman" w:eastAsia="Times New Roman" w:hAnsi="Times New Roman" w:cs="Times New Roman"/>
          <w:sz w:val="24"/>
          <w:szCs w:val="24"/>
        </w:rPr>
      </w:pPr>
    </w:p>
    <w:p w:rsidR="00A25D88" w:rsidRDefault="00A25D88">
      <w:pPr>
        <w:spacing w:line="360" w:lineRule="auto"/>
        <w:jc w:val="both"/>
        <w:rPr>
          <w:rFonts w:ascii="Times New Roman" w:eastAsia="Times New Roman" w:hAnsi="Times New Roman" w:cs="Times New Roman"/>
          <w:sz w:val="24"/>
          <w:szCs w:val="24"/>
        </w:rPr>
      </w:pPr>
    </w:p>
    <w:p w:rsidR="00A25D88" w:rsidRDefault="00E85EA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114300" distB="114300" distL="114300" distR="114300">
            <wp:extent cx="3995738" cy="39891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995738" cy="3989100"/>
                    </a:xfrm>
                    <a:prstGeom prst="rect">
                      <a:avLst/>
                    </a:prstGeom>
                    <a:ln/>
                  </pic:spPr>
                </pic:pic>
              </a:graphicData>
            </a:graphic>
          </wp:inline>
        </w:drawing>
      </w:r>
    </w:p>
    <w:p w:rsidR="00A25D88" w:rsidRDefault="00E85EA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000E155C">
        <w:rPr>
          <w:rFonts w:ascii="Times New Roman" w:eastAsia="Times New Roman" w:hAnsi="Times New Roman" w:cs="Times New Roman"/>
          <w:b/>
          <w:sz w:val="24"/>
          <w:szCs w:val="24"/>
        </w:rPr>
        <w:t xml:space="preserve"> 2</w:t>
      </w:r>
      <w:r>
        <w:rPr>
          <w:rFonts w:ascii="Times New Roman" w:eastAsia="Times New Roman" w:hAnsi="Times New Roman" w:cs="Times New Roman"/>
          <w:b/>
          <w:sz w:val="24"/>
          <w:szCs w:val="24"/>
        </w:rPr>
        <w:t>: Porters Five Forces</w:t>
      </w:r>
    </w:p>
    <w:p w:rsidR="00A25D88" w:rsidRDefault="00E85EA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Planiumpro, 2021)</w:t>
      </w:r>
    </w:p>
    <w:p w:rsidR="00A25D88" w:rsidRDefault="00E85EA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Marketing mix </w:t>
      </w:r>
    </w:p>
    <w:p w:rsidR="00A25D88" w:rsidRDefault="00D50A6C">
      <w:pPr>
        <w:spacing w:line="360" w:lineRule="auto"/>
        <w:jc w:val="both"/>
        <w:rPr>
          <w:rFonts w:ascii="Times New Roman" w:eastAsia="Times New Roman" w:hAnsi="Times New Roman" w:cs="Times New Roman"/>
          <w:sz w:val="24"/>
          <w:szCs w:val="24"/>
        </w:rPr>
      </w:pPr>
      <w:r w:rsidRPr="00D50A6C">
        <w:rPr>
          <w:rFonts w:ascii="Times New Roman" w:eastAsia="Times New Roman" w:hAnsi="Times New Roman" w:cs="Times New Roman"/>
          <w:sz w:val="24"/>
          <w:szCs w:val="24"/>
        </w:rPr>
        <w:t>Apple Inc.'s marketing strategy plays a crucial role in the company's overall performance. The phrase "product, pricing, promotion, and location" refers to these four factors. Apple's breakthrough products, high prices, and strong brand recognition have made the company famous.</w:t>
      </w:r>
    </w:p>
    <w:p w:rsidR="00A25D88" w:rsidRDefault="00E85EA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Product</w:t>
      </w:r>
    </w:p>
    <w:p w:rsidR="00A25D88" w:rsidRDefault="00D50A6C">
      <w:pPr>
        <w:spacing w:line="360" w:lineRule="auto"/>
        <w:jc w:val="both"/>
        <w:rPr>
          <w:rFonts w:ascii="Times New Roman" w:eastAsia="Times New Roman" w:hAnsi="Times New Roman" w:cs="Times New Roman"/>
          <w:sz w:val="24"/>
          <w:szCs w:val="24"/>
        </w:rPr>
      </w:pPr>
      <w:r w:rsidRPr="00D50A6C">
        <w:rPr>
          <w:rFonts w:ascii="Times New Roman" w:eastAsia="Times New Roman" w:hAnsi="Times New Roman" w:cs="Times New Roman"/>
          <w:sz w:val="24"/>
          <w:szCs w:val="24"/>
        </w:rPr>
        <w:t xml:space="preserve">Apple's merchandising plan rests on two pillars: originality and inventiveness. The Apple "iPhone," "iPad," and "MacBook" product lines have earned the corporation acclaim for their sleek designs and user-friendly interfaces. Apple has a global image as an innovation leader and its products are seen by many as symbols of riches due to the company's concentration on product development and design (Alshehadeh et al, 2022). The company's product and </w:t>
      </w:r>
      <w:r w:rsidRPr="00D50A6C">
        <w:rPr>
          <w:rFonts w:ascii="Times New Roman" w:eastAsia="Times New Roman" w:hAnsi="Times New Roman" w:cs="Times New Roman"/>
          <w:sz w:val="24"/>
          <w:szCs w:val="24"/>
        </w:rPr>
        <w:lastRenderedPageBreak/>
        <w:t>service offerings cover the entire spectrum of personal computers, mobile devices, tablets, wearables, and digital services.</w:t>
      </w:r>
    </w:p>
    <w:p w:rsidR="00A25D88" w:rsidRDefault="00E85EA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Price</w:t>
      </w:r>
    </w:p>
    <w:p w:rsidR="00A25D88" w:rsidRDefault="003C303A">
      <w:pPr>
        <w:spacing w:line="360" w:lineRule="auto"/>
        <w:jc w:val="both"/>
        <w:rPr>
          <w:rFonts w:ascii="Times New Roman" w:eastAsia="Times New Roman" w:hAnsi="Times New Roman" w:cs="Times New Roman"/>
          <w:sz w:val="24"/>
          <w:szCs w:val="24"/>
        </w:rPr>
      </w:pPr>
      <w:r w:rsidRPr="003C303A">
        <w:rPr>
          <w:rFonts w:ascii="Times New Roman" w:eastAsia="Times New Roman" w:hAnsi="Times New Roman" w:cs="Times New Roman"/>
          <w:sz w:val="24"/>
          <w:szCs w:val="24"/>
        </w:rPr>
        <w:t>Apple bases its pricing strategy on premium pricing, in which the company charges more for its products than its competitors. Apple's dedication to design, quality, and innovation motivates the company's decision to charge a premium for its products. The company's brand reputation and its sense of being distinctive are also directly impacted by the high prices it charges. The company's pricing strategy succeeds because it targets customers who prioritise these factors above all others.</w:t>
      </w:r>
    </w:p>
    <w:p w:rsidR="00A25D88" w:rsidRDefault="00E85EA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Promotion</w:t>
      </w:r>
    </w:p>
    <w:p w:rsidR="00A25D88" w:rsidRDefault="003C303A">
      <w:pPr>
        <w:spacing w:line="360" w:lineRule="auto"/>
        <w:jc w:val="both"/>
        <w:rPr>
          <w:rFonts w:ascii="Times New Roman" w:eastAsia="Times New Roman" w:hAnsi="Times New Roman" w:cs="Times New Roman"/>
          <w:sz w:val="24"/>
          <w:szCs w:val="24"/>
        </w:rPr>
      </w:pPr>
      <w:r w:rsidRPr="003C303A">
        <w:rPr>
          <w:rFonts w:ascii="Times New Roman" w:eastAsia="Times New Roman" w:hAnsi="Times New Roman" w:cs="Times New Roman"/>
          <w:sz w:val="24"/>
          <w:szCs w:val="24"/>
        </w:rPr>
        <w:t>Apple's advertising push is focused on elevating the company's reputation and increasing its market share. The majority of the company's profits go towards marketing, where it runs high-profile campaigns to spread awareness of its wares and the qualities that set them apart. Apple's commercials regularly include aesthetically pleasing and distinctive representations of the company's products, with an emphasis on the importance of culture and user involvement. Apple also capitalises on its brand's prestige and popularity by creating excitement and buzz around the introduction of new products during events dedicated to the unveiling of such products.</w:t>
      </w:r>
    </w:p>
    <w:p w:rsidR="00A25D88" w:rsidRDefault="00E85EAF">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Place </w:t>
      </w:r>
    </w:p>
    <w:p w:rsidR="003C303A" w:rsidRPr="003C303A" w:rsidRDefault="003C303A" w:rsidP="003C303A">
      <w:pPr>
        <w:spacing w:line="360" w:lineRule="auto"/>
        <w:jc w:val="both"/>
        <w:rPr>
          <w:rFonts w:ascii="Times New Roman" w:eastAsia="Times New Roman" w:hAnsi="Times New Roman" w:cs="Times New Roman"/>
          <w:sz w:val="24"/>
          <w:szCs w:val="24"/>
        </w:rPr>
      </w:pPr>
      <w:r w:rsidRPr="003C303A">
        <w:rPr>
          <w:rFonts w:ascii="Times New Roman" w:eastAsia="Times New Roman" w:hAnsi="Times New Roman" w:cs="Times New Roman"/>
          <w:sz w:val="24"/>
          <w:szCs w:val="24"/>
        </w:rPr>
        <w:t>Apple's physical stores, which provide customers with a distinct and engaging shopping experience, are at the core of the company's distribution strategy. Apple's retail sites were designed to highlight the company's products while also providing customers with an interactive purchasing experience (Bahador et al, 2019). Apple sells its products not only in stores, but also on the internet and through authorised partners. Apple's distribution technique is effective because it allows a company to control the user experience and ensure consistent brand messaging across all of its sales channels.</w:t>
      </w:r>
    </w:p>
    <w:p w:rsidR="003C303A" w:rsidRPr="003C303A" w:rsidRDefault="003C303A" w:rsidP="003C303A">
      <w:pPr>
        <w:spacing w:line="360" w:lineRule="auto"/>
        <w:jc w:val="both"/>
        <w:rPr>
          <w:rFonts w:ascii="Times New Roman" w:eastAsia="Times New Roman" w:hAnsi="Times New Roman" w:cs="Times New Roman"/>
          <w:sz w:val="24"/>
          <w:szCs w:val="24"/>
        </w:rPr>
      </w:pPr>
      <w:r w:rsidRPr="003C303A">
        <w:rPr>
          <w:rFonts w:ascii="Times New Roman" w:eastAsia="Times New Roman" w:hAnsi="Times New Roman" w:cs="Times New Roman"/>
          <w:sz w:val="24"/>
          <w:szCs w:val="24"/>
        </w:rPr>
        <w:t xml:space="preserve">Apple's advertising strategy does an excellent job of developing a solid reputation and feeling of brand. Because of its emphasis on originality, workmanship, and design, the firm has been able to differentiate itself from the competition while asking higher pricing. Apple's advertising and marketing strategies strengthen its reputation for quality recognition while also adding to a unique and appealing ambiance. Customers are assured of an amazing and comprehensive shopping experience as a result of the organization's marketing approach, which is primarily focused on its physical stores. Apple's premium pricing strategy could have had unanticipated consequences. While this allows the company to protect the brand's </w:t>
      </w:r>
      <w:r w:rsidRPr="003C303A">
        <w:rPr>
          <w:rFonts w:ascii="Times New Roman" w:eastAsia="Times New Roman" w:hAnsi="Times New Roman" w:cs="Times New Roman"/>
          <w:sz w:val="24"/>
          <w:szCs w:val="24"/>
        </w:rPr>
        <w:lastRenderedPageBreak/>
        <w:t xml:space="preserve">name and reputation, it also limits the company's market share to a specific group of consumers who can afford the goods it sells. This could be significant for the company, considering that it is facing rising competition from large technological businesses that sell equivalent everything at lower pricing. </w:t>
      </w:r>
    </w:p>
    <w:p w:rsidR="003C303A" w:rsidRPr="003C303A" w:rsidRDefault="003C303A" w:rsidP="003C303A">
      <w:pPr>
        <w:spacing w:line="360" w:lineRule="auto"/>
        <w:jc w:val="both"/>
        <w:rPr>
          <w:rFonts w:ascii="Times New Roman" w:eastAsia="Times New Roman" w:hAnsi="Times New Roman" w:cs="Times New Roman"/>
          <w:sz w:val="24"/>
          <w:szCs w:val="24"/>
        </w:rPr>
      </w:pPr>
      <w:r w:rsidRPr="003C303A">
        <w:rPr>
          <w:rFonts w:ascii="Times New Roman" w:eastAsia="Times New Roman" w:hAnsi="Times New Roman" w:cs="Times New Roman"/>
          <w:sz w:val="24"/>
          <w:szCs w:val="24"/>
        </w:rPr>
        <w:t>Apple's success has been heavily affected by their advertising strategy. The brand has proven to be able to distinguish itself from the competition and fetch a higher price tag by focusing on creative thinking, aesthetics, and efficacy. The company's marketing and promotional strategies establish an assumption of originality and popularity, which promotes the company's brand image. Customers are assured of an original and thorough shopping experience as a consequence of the organization's marketing strategy, which focuses on its retail locations. Despite the fact that its pricey pricing strategy may limit the company's market dominance, Apple is a global technology innovator.</w:t>
      </w:r>
    </w:p>
    <w:p w:rsidR="00A25D88" w:rsidRDefault="00A25D88">
      <w:pPr>
        <w:spacing w:line="360" w:lineRule="auto"/>
        <w:jc w:val="both"/>
        <w:rPr>
          <w:rFonts w:ascii="Times New Roman" w:eastAsia="Times New Roman" w:hAnsi="Times New Roman" w:cs="Times New Roman"/>
          <w:sz w:val="24"/>
          <w:szCs w:val="24"/>
        </w:rPr>
      </w:pPr>
    </w:p>
    <w:p w:rsidR="00A25D88" w:rsidRDefault="00E85EA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114300" distB="114300" distL="114300" distR="114300">
            <wp:extent cx="3138488" cy="3133274"/>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138488" cy="3133274"/>
                    </a:xfrm>
                    <a:prstGeom prst="rect">
                      <a:avLst/>
                    </a:prstGeom>
                    <a:ln/>
                  </pic:spPr>
                </pic:pic>
              </a:graphicData>
            </a:graphic>
          </wp:inline>
        </w:drawing>
      </w:r>
    </w:p>
    <w:p w:rsidR="00A25D88" w:rsidRDefault="00E85EA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000E155C">
        <w:rPr>
          <w:rFonts w:ascii="Times New Roman" w:eastAsia="Times New Roman" w:hAnsi="Times New Roman" w:cs="Times New Roman"/>
          <w:b/>
          <w:sz w:val="24"/>
          <w:szCs w:val="24"/>
        </w:rPr>
        <w:t xml:space="preserve"> 3</w:t>
      </w:r>
      <w:r>
        <w:rPr>
          <w:rFonts w:ascii="Times New Roman" w:eastAsia="Times New Roman" w:hAnsi="Times New Roman" w:cs="Times New Roman"/>
          <w:b/>
          <w:sz w:val="24"/>
          <w:szCs w:val="24"/>
        </w:rPr>
        <w:t>: Marketing Mix</w:t>
      </w:r>
    </w:p>
    <w:p w:rsidR="00A25D88" w:rsidRDefault="00E85EA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guidefariaedu.com, 2021)</w:t>
      </w:r>
    </w:p>
    <w:p w:rsidR="00A25D88" w:rsidRDefault="00E85EAF">
      <w:pPr>
        <w:pStyle w:val="Heading2"/>
        <w:spacing w:line="360" w:lineRule="auto"/>
        <w:jc w:val="both"/>
      </w:pPr>
      <w:bookmarkStart w:id="8" w:name="_poukb1i1cbyt" w:colFirst="0" w:colLast="0"/>
      <w:bookmarkStart w:id="9" w:name="_Toc134029701"/>
      <w:bookmarkEnd w:id="8"/>
      <w:r>
        <w:t>Future Recommendation</w:t>
      </w:r>
      <w:bookmarkEnd w:id="9"/>
    </w:p>
    <w:p w:rsidR="003C303A" w:rsidRPr="003C303A" w:rsidRDefault="003C303A" w:rsidP="003C303A">
      <w:pPr>
        <w:spacing w:line="360" w:lineRule="auto"/>
        <w:jc w:val="both"/>
        <w:rPr>
          <w:rFonts w:ascii="Times New Roman" w:eastAsia="Times New Roman" w:hAnsi="Times New Roman" w:cs="Times New Roman"/>
          <w:sz w:val="24"/>
          <w:szCs w:val="24"/>
        </w:rPr>
      </w:pPr>
      <w:r w:rsidRPr="003C303A">
        <w:rPr>
          <w:rFonts w:ascii="Times New Roman" w:eastAsia="Times New Roman" w:hAnsi="Times New Roman" w:cs="Times New Roman"/>
          <w:sz w:val="24"/>
          <w:szCs w:val="24"/>
        </w:rPr>
        <w:t>Apple's reputation for innovation, design, and quality has contributed to the company's market worth of more over $2 trillion. To be a market leader and keep up with the rest of the IT industry, Apple must constantly reinvent itself in response to altering customer tastes and technological breakthroughs (Khan et al., 2020). Here are some predictions for Apple's future.</w:t>
      </w:r>
    </w:p>
    <w:p w:rsidR="003C303A" w:rsidRPr="003C303A" w:rsidRDefault="003C303A" w:rsidP="003C303A">
      <w:pPr>
        <w:spacing w:line="360" w:lineRule="auto"/>
        <w:jc w:val="both"/>
        <w:rPr>
          <w:rFonts w:ascii="Times New Roman" w:eastAsia="Times New Roman" w:hAnsi="Times New Roman" w:cs="Times New Roman"/>
          <w:sz w:val="24"/>
          <w:szCs w:val="24"/>
        </w:rPr>
      </w:pPr>
      <w:r w:rsidRPr="003C303A">
        <w:rPr>
          <w:rFonts w:ascii="Times New Roman" w:eastAsia="Times New Roman" w:hAnsi="Times New Roman" w:cs="Times New Roman"/>
          <w:sz w:val="24"/>
          <w:szCs w:val="24"/>
        </w:rPr>
        <w:lastRenderedPageBreak/>
        <w:t>Apple's success may be linked to the company's diversification into other consumer electronics product categories. To maintain its tremendous growth, Apple will need to enter new product categories such as smart home technology and wearables. Apple may reach a wider audience while maintaining its record of innovation and excellence by broadening its product line (Fleming et al., 2020).</w:t>
      </w:r>
    </w:p>
    <w:p w:rsidR="003C303A" w:rsidRPr="003C303A" w:rsidRDefault="003C303A" w:rsidP="003C303A">
      <w:pPr>
        <w:spacing w:line="360" w:lineRule="auto"/>
        <w:jc w:val="both"/>
        <w:rPr>
          <w:rFonts w:ascii="Times New Roman" w:eastAsia="Times New Roman" w:hAnsi="Times New Roman" w:cs="Times New Roman"/>
          <w:sz w:val="24"/>
          <w:szCs w:val="24"/>
        </w:rPr>
      </w:pPr>
      <w:r w:rsidRPr="003C303A">
        <w:rPr>
          <w:rFonts w:ascii="Times New Roman" w:eastAsia="Times New Roman" w:hAnsi="Times New Roman" w:cs="Times New Roman"/>
          <w:sz w:val="24"/>
          <w:szCs w:val="24"/>
        </w:rPr>
        <w:t>As more consumers become aware of environmental issues, the urge for firms to adopt sustainable practises grows. Apple has taken significant strides in this regard by pledging to increase its use of renewable energy and reduce its overall carbon footprint. However, if Apple wants to truly differentiate itself from competitors and appeal to environmentally conscious customers, it must continue to invest in sustainable practises and communicate these efforts to customers.</w:t>
      </w:r>
    </w:p>
    <w:p w:rsidR="003C303A" w:rsidRPr="003C303A" w:rsidRDefault="003C303A" w:rsidP="003C303A">
      <w:pPr>
        <w:spacing w:line="360" w:lineRule="auto"/>
        <w:jc w:val="both"/>
        <w:rPr>
          <w:rFonts w:ascii="Times New Roman" w:eastAsia="Times New Roman" w:hAnsi="Times New Roman" w:cs="Times New Roman"/>
          <w:sz w:val="24"/>
          <w:szCs w:val="24"/>
        </w:rPr>
      </w:pPr>
      <w:r w:rsidRPr="003C303A">
        <w:rPr>
          <w:rFonts w:ascii="Times New Roman" w:eastAsia="Times New Roman" w:hAnsi="Times New Roman" w:cs="Times New Roman"/>
          <w:sz w:val="24"/>
          <w:szCs w:val="24"/>
        </w:rPr>
        <w:t>Apple must maintain its leadership position in technical innovation by adopting and deploying new technologies as they become available. New potential in gaming, education, and other industries could emerge if Apple explored with augmented reality (AR) in its products, for example. Apple can continue to excite and engage its customers by being on the cutting edge of technical innovation and adopting new technologies.</w:t>
      </w:r>
    </w:p>
    <w:p w:rsidR="003C303A" w:rsidRPr="003C303A" w:rsidRDefault="003C303A" w:rsidP="003C303A">
      <w:pPr>
        <w:spacing w:line="360" w:lineRule="auto"/>
        <w:jc w:val="both"/>
        <w:rPr>
          <w:rFonts w:ascii="Times New Roman" w:eastAsia="Times New Roman" w:hAnsi="Times New Roman" w:cs="Times New Roman"/>
          <w:sz w:val="24"/>
          <w:szCs w:val="24"/>
        </w:rPr>
      </w:pPr>
      <w:r w:rsidRPr="003C303A">
        <w:rPr>
          <w:rFonts w:ascii="Times New Roman" w:eastAsia="Times New Roman" w:hAnsi="Times New Roman" w:cs="Times New Roman"/>
          <w:sz w:val="24"/>
          <w:szCs w:val="24"/>
        </w:rPr>
        <w:t>Apple intends to expand its service offerings, which now include Apple Music, Apple TV+, and iCloud (Singh et al., 2020). However, there is room for expansion in this sector, particularly in the healthcare sector. Given the growing popularity of such devices, Apple may consider integrating wearable health devices with its current goods and services to provide users with a more robust health platform.</w:t>
      </w:r>
    </w:p>
    <w:p w:rsidR="003C303A" w:rsidRPr="003C303A" w:rsidRDefault="003C303A" w:rsidP="003C303A">
      <w:pPr>
        <w:spacing w:line="360" w:lineRule="auto"/>
        <w:jc w:val="both"/>
        <w:rPr>
          <w:rFonts w:ascii="Times New Roman" w:eastAsia="Times New Roman" w:hAnsi="Times New Roman" w:cs="Times New Roman"/>
          <w:sz w:val="24"/>
          <w:szCs w:val="24"/>
        </w:rPr>
      </w:pPr>
      <w:r w:rsidRPr="003C303A">
        <w:rPr>
          <w:rFonts w:ascii="Times New Roman" w:eastAsia="Times New Roman" w:hAnsi="Times New Roman" w:cs="Times New Roman"/>
          <w:sz w:val="24"/>
          <w:szCs w:val="24"/>
        </w:rPr>
        <w:t>If Apple wants to establish true connections with its customers and become a leader in technological innovation, it must foster a culture of diversity and inclusion. This includes taking steps to diversify the workforce and ensuring that all employees feel appreciated and respected. Apple's capacity to develop and stay ahead of the competition is inextricably linked to the company's openness to and encouragement of a varied range of employees' perspectives and ideas.</w:t>
      </w:r>
    </w:p>
    <w:p w:rsidR="003C303A" w:rsidRPr="003C303A" w:rsidRDefault="003C303A" w:rsidP="003C303A">
      <w:pPr>
        <w:spacing w:line="360" w:lineRule="auto"/>
        <w:jc w:val="both"/>
        <w:rPr>
          <w:rFonts w:ascii="Times New Roman" w:eastAsia="Times New Roman" w:hAnsi="Times New Roman" w:cs="Times New Roman"/>
          <w:sz w:val="24"/>
          <w:szCs w:val="24"/>
        </w:rPr>
      </w:pPr>
      <w:r w:rsidRPr="003C303A">
        <w:rPr>
          <w:rFonts w:ascii="Times New Roman" w:eastAsia="Times New Roman" w:hAnsi="Times New Roman" w:cs="Times New Roman"/>
          <w:sz w:val="24"/>
          <w:szCs w:val="24"/>
        </w:rPr>
        <w:t>Apple has a solid foundation of invention, design, and quality, but in order to maintain its position in the digital market, it must continue to change and adapt to altering customer tastes and technological breakthroughs. Apple can keep its competitive advantage and expand its user base by highlighting diversity in all facets of the organisation, from product offerings to employment practises to environmental policies.</w:t>
      </w:r>
    </w:p>
    <w:p w:rsidR="003C303A" w:rsidRPr="003C303A" w:rsidRDefault="003C303A" w:rsidP="003C303A">
      <w:pPr>
        <w:spacing w:line="360" w:lineRule="auto"/>
        <w:jc w:val="both"/>
        <w:rPr>
          <w:rFonts w:ascii="Times New Roman" w:eastAsia="Times New Roman" w:hAnsi="Times New Roman" w:cs="Times New Roman"/>
          <w:sz w:val="24"/>
          <w:szCs w:val="24"/>
        </w:rPr>
      </w:pPr>
      <w:r w:rsidRPr="003C303A">
        <w:rPr>
          <w:rFonts w:ascii="Times New Roman" w:eastAsia="Times New Roman" w:hAnsi="Times New Roman" w:cs="Times New Roman"/>
          <w:sz w:val="24"/>
          <w:szCs w:val="24"/>
        </w:rPr>
        <w:t xml:space="preserve">In addition to the guidelines above, businesses must recognise and adapt to modern-day technical realities. Businesses must invest in cutting-edge computer resources and data </w:t>
      </w:r>
      <w:r w:rsidRPr="003C303A">
        <w:rPr>
          <w:rFonts w:ascii="Times New Roman" w:eastAsia="Times New Roman" w:hAnsi="Times New Roman" w:cs="Times New Roman"/>
          <w:sz w:val="24"/>
          <w:szCs w:val="24"/>
        </w:rPr>
        <w:lastRenderedPageBreak/>
        <w:t>analytics to keep ahead of the competition (Awan et al., 2021). Furthermore, businesses that invest in training and development programmes see higher retention rates and overall success as a result of their employees' improved skills and job satisfaction.</w:t>
      </w:r>
    </w:p>
    <w:p w:rsidR="00A25D88" w:rsidRDefault="00A25D88">
      <w:pPr>
        <w:spacing w:line="360" w:lineRule="auto"/>
        <w:jc w:val="both"/>
        <w:rPr>
          <w:rFonts w:ascii="Times New Roman" w:eastAsia="Times New Roman" w:hAnsi="Times New Roman" w:cs="Times New Roman"/>
          <w:sz w:val="24"/>
          <w:szCs w:val="24"/>
        </w:rPr>
      </w:pPr>
    </w:p>
    <w:p w:rsidR="00A25D88" w:rsidRDefault="00E85EAF">
      <w:pPr>
        <w:pStyle w:val="Heading1"/>
      </w:pPr>
      <w:bookmarkStart w:id="10" w:name="_nhm0hpj3zc27" w:colFirst="0" w:colLast="0"/>
      <w:bookmarkStart w:id="11" w:name="_Toc134029702"/>
      <w:bookmarkEnd w:id="10"/>
      <w:r>
        <w:t>Conclusion</w:t>
      </w:r>
      <w:bookmarkEnd w:id="11"/>
    </w:p>
    <w:p w:rsidR="00A25D88" w:rsidRDefault="003C303A">
      <w:pPr>
        <w:spacing w:line="360" w:lineRule="auto"/>
        <w:jc w:val="both"/>
        <w:rPr>
          <w:rFonts w:ascii="Times New Roman" w:eastAsia="Times New Roman" w:hAnsi="Times New Roman" w:cs="Times New Roman"/>
          <w:sz w:val="24"/>
          <w:szCs w:val="24"/>
        </w:rPr>
      </w:pPr>
      <w:r w:rsidRPr="003C303A">
        <w:rPr>
          <w:rFonts w:ascii="Times New Roman" w:eastAsia="Times New Roman" w:hAnsi="Times New Roman" w:cs="Times New Roman"/>
          <w:sz w:val="24"/>
          <w:szCs w:val="24"/>
        </w:rPr>
        <w:t>Apple Inc. is a technological behemoth that has risen to the pinnacles of its industry. Because of its emphasis on innovation, quality, and design, the firm has been able to establish itself in the marketplace while commanding a high price. Apple's marketing mix has played a significant role in its success, with a diverse range of goods in the computer, smartphone, tablet, wearable technology, and electronic services industries. Apple's costly selling position has been profitable because it has targeted a group of consumers that value quality, design, and technology over price. The company's brand image has been strengthened as a result of its promotional materials and advertising techniques, and a sense of exclusivity and desirability has been established. Customers benefit from a beautiful and immersive shopping experience as a result of Apple's distribution strategy, which focuses heavily on its physical locations. Despite increased competition from rival IT behemoths, Apple remains one of the world's most important and successful businesses. This company has risen to the top of the information technology industry as a result of its great brand, recognition, and reputation. Apple will be entrusted with constantly refining and modifying its marketing mix in order to stay one step ahead of competitors while dealing with any potential impediments. Overall, Apple's success is a testament to the enduring strength of a solid reputation, the power of creative thinking, and a well-executed effective advertising strategy.</w:t>
      </w:r>
    </w:p>
    <w:p w:rsidR="00A25D88" w:rsidRDefault="00A25D88">
      <w:pPr>
        <w:spacing w:line="360" w:lineRule="auto"/>
        <w:jc w:val="both"/>
        <w:rPr>
          <w:rFonts w:ascii="Times New Roman" w:eastAsia="Times New Roman" w:hAnsi="Times New Roman" w:cs="Times New Roman"/>
          <w:sz w:val="24"/>
          <w:szCs w:val="24"/>
        </w:rPr>
      </w:pPr>
    </w:p>
    <w:p w:rsidR="00A25D88" w:rsidRDefault="00A25D88">
      <w:pPr>
        <w:spacing w:line="360" w:lineRule="auto"/>
        <w:jc w:val="both"/>
        <w:rPr>
          <w:rFonts w:ascii="Times New Roman" w:eastAsia="Times New Roman" w:hAnsi="Times New Roman" w:cs="Times New Roman"/>
          <w:color w:val="FF0000"/>
          <w:sz w:val="24"/>
          <w:szCs w:val="24"/>
        </w:rPr>
      </w:pPr>
    </w:p>
    <w:p w:rsidR="00A25D88" w:rsidRDefault="00A25D88">
      <w:pPr>
        <w:spacing w:line="360" w:lineRule="auto"/>
        <w:jc w:val="both"/>
        <w:rPr>
          <w:rFonts w:ascii="Times New Roman" w:eastAsia="Times New Roman" w:hAnsi="Times New Roman" w:cs="Times New Roman"/>
          <w:color w:val="FF0000"/>
          <w:sz w:val="24"/>
          <w:szCs w:val="24"/>
        </w:rPr>
      </w:pPr>
    </w:p>
    <w:p w:rsidR="00A25D88" w:rsidRDefault="00A25D88">
      <w:pPr>
        <w:spacing w:line="360" w:lineRule="auto"/>
        <w:jc w:val="both"/>
        <w:rPr>
          <w:rFonts w:ascii="Times New Roman" w:eastAsia="Times New Roman" w:hAnsi="Times New Roman" w:cs="Times New Roman"/>
          <w:color w:val="FF0000"/>
          <w:sz w:val="24"/>
          <w:szCs w:val="24"/>
        </w:rPr>
      </w:pPr>
    </w:p>
    <w:p w:rsidR="00A25D88" w:rsidRDefault="00A25D88">
      <w:pPr>
        <w:spacing w:line="360" w:lineRule="auto"/>
        <w:jc w:val="both"/>
        <w:rPr>
          <w:rFonts w:ascii="Times New Roman" w:eastAsia="Times New Roman" w:hAnsi="Times New Roman" w:cs="Times New Roman"/>
          <w:color w:val="FF0000"/>
          <w:sz w:val="24"/>
          <w:szCs w:val="24"/>
        </w:rPr>
      </w:pPr>
    </w:p>
    <w:p w:rsidR="00A25D88" w:rsidRDefault="00A25D88">
      <w:pPr>
        <w:spacing w:line="360" w:lineRule="auto"/>
        <w:jc w:val="both"/>
        <w:rPr>
          <w:rFonts w:ascii="Times New Roman" w:eastAsia="Times New Roman" w:hAnsi="Times New Roman" w:cs="Times New Roman"/>
          <w:color w:val="FF0000"/>
          <w:sz w:val="24"/>
          <w:szCs w:val="24"/>
        </w:rPr>
      </w:pPr>
    </w:p>
    <w:p w:rsidR="00D63E5E" w:rsidRDefault="00D63E5E">
      <w:pPr>
        <w:rPr>
          <w:rFonts w:ascii="Times New Roman" w:eastAsia="Times New Roman" w:hAnsi="Times New Roman" w:cs="Times New Roman"/>
          <w:b/>
          <w:sz w:val="28"/>
          <w:szCs w:val="28"/>
        </w:rPr>
      </w:pPr>
      <w:bookmarkStart w:id="12" w:name="_80i6nacdsu3c" w:colFirst="0" w:colLast="0"/>
      <w:bookmarkStart w:id="13" w:name="_Toc134029703"/>
      <w:bookmarkEnd w:id="12"/>
      <w:r>
        <w:br w:type="page"/>
      </w:r>
    </w:p>
    <w:p w:rsidR="00A25D88" w:rsidRDefault="00E85EAF">
      <w:pPr>
        <w:pStyle w:val="Heading1"/>
      </w:pPr>
      <w:r>
        <w:lastRenderedPageBreak/>
        <w:t>Reference list</w:t>
      </w:r>
      <w:bookmarkEnd w:id="13"/>
    </w:p>
    <w:p w:rsidR="00BC5896" w:rsidRDefault="00BC5896" w:rsidP="00BC5896"/>
    <w:p w:rsidR="00BC5896" w:rsidRPr="0063237E" w:rsidRDefault="00BC5896" w:rsidP="00BC5896">
      <w:pPr>
        <w:spacing w:line="360" w:lineRule="auto"/>
        <w:jc w:val="both"/>
        <w:rPr>
          <w:rFonts w:ascii="Times New Roman" w:eastAsia="Times New Roman" w:hAnsi="Times New Roman" w:cs="Times New Roman"/>
          <w:sz w:val="24"/>
          <w:szCs w:val="24"/>
        </w:rPr>
      </w:pPr>
      <w:r w:rsidRPr="0063237E">
        <w:rPr>
          <w:rFonts w:ascii="Times New Roman" w:eastAsia="Times New Roman" w:hAnsi="Times New Roman" w:cs="Times New Roman"/>
          <w:sz w:val="24"/>
          <w:szCs w:val="24"/>
        </w:rPr>
        <w:t>Abdelfattah, A., Freilich, S., Bartuv, R., Zhimo, V.Y., Kumar, A., Biasi, A., Salim, S., Feygenberg, O., Burchard, E., Dardick, C. and Liu, J., 2021. Global analysis of the apple fruit microbiome: are all apples the same?. Environmental Microbiology, 23(10), pp.6038-6055.</w:t>
      </w:r>
      <w:hyperlink r:id="rId10">
        <w:r w:rsidRPr="0063237E">
          <w:rPr>
            <w:rFonts w:ascii="Times New Roman" w:eastAsia="Times New Roman" w:hAnsi="Times New Roman" w:cs="Times New Roman"/>
            <w:color w:val="1155CC"/>
            <w:sz w:val="24"/>
            <w:szCs w:val="24"/>
            <w:u w:val="single"/>
          </w:rPr>
          <w:t>https://sfamjournals.onlinelibrary.wiley.com/doi/abs/10.1111/1462-2920.15469</w:t>
        </w:r>
      </w:hyperlink>
    </w:p>
    <w:p w:rsidR="00BC5896" w:rsidRDefault="00BC5896" w:rsidP="00BC5896"/>
    <w:p w:rsidR="00BC5896" w:rsidRDefault="00BC5896" w:rsidP="00BC5896">
      <w:pPr>
        <w:spacing w:line="360" w:lineRule="auto"/>
        <w:jc w:val="both"/>
        <w:rPr>
          <w:rFonts w:ascii="Times New Roman" w:eastAsia="Times New Roman" w:hAnsi="Times New Roman" w:cs="Times New Roman"/>
          <w:color w:val="1155CC"/>
          <w:sz w:val="24"/>
          <w:szCs w:val="24"/>
          <w:u w:val="single"/>
        </w:rPr>
      </w:pPr>
      <w:r w:rsidRPr="0063237E">
        <w:rPr>
          <w:rFonts w:ascii="Times New Roman" w:eastAsia="Times New Roman" w:hAnsi="Times New Roman" w:cs="Times New Roman"/>
          <w:color w:val="000000" w:themeColor="text1"/>
          <w:sz w:val="24"/>
          <w:szCs w:val="24"/>
        </w:rPr>
        <w:t>Adnyana, I.M. and Dinhar, I., 2021. Influence of Marketing Mix on iPhone 6 Series Smartphone Purchase Decision. FOCUS, 2(1), pp.1-14.</w:t>
      </w:r>
      <w:hyperlink r:id="rId11">
        <w:r w:rsidRPr="0063237E">
          <w:rPr>
            <w:rFonts w:ascii="Times New Roman" w:eastAsia="Times New Roman" w:hAnsi="Times New Roman" w:cs="Times New Roman"/>
            <w:color w:val="1155CC"/>
            <w:sz w:val="24"/>
            <w:szCs w:val="24"/>
            <w:u w:val="single"/>
          </w:rPr>
          <w:t>https://journal.neolectura.com/index.php/focus/article/view/284</w:t>
        </w:r>
      </w:hyperlink>
    </w:p>
    <w:p w:rsidR="00BC5896" w:rsidRDefault="00BC5896" w:rsidP="00BC5896"/>
    <w:p w:rsidR="00BC5896" w:rsidRDefault="00BC5896" w:rsidP="00BC5896">
      <w:pPr>
        <w:spacing w:line="360" w:lineRule="auto"/>
        <w:jc w:val="both"/>
        <w:rPr>
          <w:rFonts w:ascii="Times New Roman" w:eastAsia="Times New Roman" w:hAnsi="Times New Roman" w:cs="Times New Roman"/>
          <w:color w:val="1155CC"/>
          <w:sz w:val="24"/>
          <w:szCs w:val="24"/>
          <w:u w:val="single"/>
        </w:rPr>
      </w:pPr>
      <w:r w:rsidRPr="0063237E">
        <w:rPr>
          <w:rFonts w:ascii="Times New Roman" w:eastAsia="Times New Roman" w:hAnsi="Times New Roman" w:cs="Times New Roman"/>
          <w:color w:val="000000" w:themeColor="text1"/>
          <w:sz w:val="24"/>
          <w:szCs w:val="24"/>
        </w:rPr>
        <w:t>Alshehadeh, A.R., Elrefae, G.A., Kourtel, F., Belarbi, A. and El-Qirem, I.A., 2022. The relationship between the innovative marketing mix elements and the firms’ performance. In Digital Economy, Business Analytics, and Big Data Analytics Applications (pp. 415-423). Cham: Springer International Publishing</w:t>
      </w:r>
      <w:r w:rsidRPr="0063237E">
        <w:rPr>
          <w:rFonts w:ascii="Times New Roman" w:eastAsia="Times New Roman" w:hAnsi="Times New Roman" w:cs="Times New Roman"/>
          <w:color w:val="FF0000"/>
          <w:sz w:val="24"/>
          <w:szCs w:val="24"/>
        </w:rPr>
        <w:t>.</w:t>
      </w:r>
      <w:hyperlink r:id="rId12">
        <w:r w:rsidRPr="0063237E">
          <w:rPr>
            <w:rFonts w:ascii="Times New Roman" w:eastAsia="Times New Roman" w:hAnsi="Times New Roman" w:cs="Times New Roman"/>
            <w:color w:val="1155CC"/>
            <w:sz w:val="24"/>
            <w:szCs w:val="24"/>
            <w:u w:val="single"/>
          </w:rPr>
          <w:t>https://link.springer.com/chapter/10.1007/978-3-031-05258-3_33</w:t>
        </w:r>
      </w:hyperlink>
    </w:p>
    <w:p w:rsidR="00BC5896" w:rsidRDefault="00BC5896" w:rsidP="00BC5896"/>
    <w:p w:rsidR="00BC5896" w:rsidRDefault="00BC5896" w:rsidP="00BC5896">
      <w:pPr>
        <w:spacing w:line="360" w:lineRule="auto"/>
        <w:jc w:val="both"/>
        <w:rPr>
          <w:rFonts w:ascii="Times New Roman" w:eastAsia="Times New Roman" w:hAnsi="Times New Roman" w:cs="Times New Roman"/>
          <w:color w:val="1155CC"/>
          <w:sz w:val="24"/>
          <w:szCs w:val="24"/>
          <w:u w:val="single"/>
        </w:rPr>
      </w:pPr>
      <w:r w:rsidRPr="0063237E">
        <w:rPr>
          <w:rFonts w:ascii="Times New Roman" w:eastAsia="Times New Roman" w:hAnsi="Times New Roman" w:cs="Times New Roman"/>
          <w:sz w:val="24"/>
          <w:szCs w:val="24"/>
        </w:rPr>
        <w:t>Awan, U., Sroufe, R. and Shahbaz, M., 2021. Industry 4.0 and the circular economy: A literature review and recommendations for future research. Business Strategy and the Environment, 30(4), pp.2038-2060.</w:t>
      </w:r>
      <w:hyperlink r:id="rId13">
        <w:r w:rsidRPr="0063237E">
          <w:rPr>
            <w:rFonts w:ascii="Times New Roman" w:eastAsia="Times New Roman" w:hAnsi="Times New Roman" w:cs="Times New Roman"/>
            <w:color w:val="1155CC"/>
            <w:sz w:val="24"/>
            <w:szCs w:val="24"/>
            <w:u w:val="single"/>
          </w:rPr>
          <w:t>https://onlinelibrary.wiley.com/doi/abs/10.1002/bse.2731</w:t>
        </w:r>
      </w:hyperlink>
    </w:p>
    <w:p w:rsidR="00BC5896" w:rsidRDefault="00BC5896" w:rsidP="00BC5896"/>
    <w:p w:rsidR="00BC5896" w:rsidRDefault="00BC5896" w:rsidP="00BC5896">
      <w:pPr>
        <w:spacing w:line="360" w:lineRule="auto"/>
        <w:jc w:val="both"/>
        <w:rPr>
          <w:rFonts w:ascii="Times New Roman" w:eastAsia="Times New Roman" w:hAnsi="Times New Roman" w:cs="Times New Roman"/>
          <w:color w:val="1155CC"/>
          <w:sz w:val="24"/>
          <w:szCs w:val="24"/>
          <w:u w:val="single"/>
        </w:rPr>
      </w:pPr>
      <w:r w:rsidRPr="0063237E">
        <w:rPr>
          <w:rFonts w:ascii="Times New Roman" w:eastAsia="Times New Roman" w:hAnsi="Times New Roman" w:cs="Times New Roman"/>
          <w:color w:val="000000" w:themeColor="text1"/>
          <w:sz w:val="24"/>
          <w:szCs w:val="24"/>
        </w:rPr>
        <w:t>Bahador, M.H.H., 2019. The effect of marketing mix on organizations performance. In 1st Strategic Management Conference (Vol. 1, p. 10).</w:t>
      </w:r>
      <w:hyperlink r:id="rId14">
        <w:r w:rsidRPr="0063237E">
          <w:rPr>
            <w:rFonts w:ascii="Times New Roman" w:eastAsia="Times New Roman" w:hAnsi="Times New Roman" w:cs="Times New Roman"/>
            <w:color w:val="1155CC"/>
            <w:sz w:val="24"/>
            <w:szCs w:val="24"/>
            <w:u w:val="single"/>
          </w:rPr>
          <w:t>https://www.researchgate.net/profile/Muhammad-Hasbullah-Bahador/publication/336471791_THE_EFFECT_OF_MARKETING_MIX_ON_ORGANIZATIONS_PERFORMANCE/links/5da1f89b299bf116fea20520/THE-EFFECT-OF-MARKETING-MIX-ON-ORGANIZATIONS-PERFORMANCE.pdf</w:t>
        </w:r>
      </w:hyperlink>
    </w:p>
    <w:p w:rsidR="00BC5896" w:rsidRDefault="00BC5896" w:rsidP="00BC5896"/>
    <w:p w:rsidR="00BC5896" w:rsidRDefault="00BC5896" w:rsidP="00BC5896">
      <w:pPr>
        <w:spacing w:line="360" w:lineRule="auto"/>
        <w:jc w:val="both"/>
        <w:rPr>
          <w:rFonts w:ascii="Times New Roman" w:eastAsia="Times New Roman" w:hAnsi="Times New Roman" w:cs="Times New Roman"/>
          <w:color w:val="1155CC"/>
          <w:sz w:val="24"/>
          <w:szCs w:val="24"/>
          <w:u w:val="single"/>
        </w:rPr>
      </w:pPr>
      <w:r w:rsidRPr="0063237E">
        <w:rPr>
          <w:rFonts w:ascii="Times New Roman" w:eastAsia="Times New Roman" w:hAnsi="Times New Roman" w:cs="Times New Roman"/>
          <w:color w:val="000000" w:themeColor="text1"/>
          <w:sz w:val="24"/>
          <w:szCs w:val="24"/>
        </w:rPr>
        <w:t>Biasia, E., 2021. L'importanza del Customer Engagement: il caso Apple Inc.</w:t>
      </w:r>
      <w:hyperlink r:id="rId15">
        <w:r w:rsidRPr="0063237E">
          <w:rPr>
            <w:rFonts w:ascii="Times New Roman" w:eastAsia="Times New Roman" w:hAnsi="Times New Roman" w:cs="Times New Roman"/>
            <w:color w:val="1155CC"/>
            <w:sz w:val="24"/>
            <w:szCs w:val="24"/>
            <w:u w:val="single"/>
          </w:rPr>
          <w:t>http://dspace.unive.it/handle/10579/19753</w:t>
        </w:r>
      </w:hyperlink>
    </w:p>
    <w:p w:rsidR="00BC5896" w:rsidRDefault="00BC5896" w:rsidP="00BC5896">
      <w:pPr>
        <w:tabs>
          <w:tab w:val="left" w:pos="2145"/>
        </w:tabs>
        <w:spacing w:line="360" w:lineRule="auto"/>
        <w:jc w:val="both"/>
        <w:rPr>
          <w:rFonts w:ascii="Times New Roman" w:eastAsia="Times New Roman" w:hAnsi="Times New Roman" w:cs="Times New Roman"/>
          <w:color w:val="FF0000"/>
          <w:sz w:val="24"/>
          <w:szCs w:val="24"/>
        </w:rPr>
      </w:pPr>
    </w:p>
    <w:p w:rsidR="00BC5896" w:rsidRPr="0063237E" w:rsidRDefault="00BC5896" w:rsidP="00BC5896">
      <w:pPr>
        <w:tabs>
          <w:tab w:val="left" w:pos="2145"/>
        </w:tabs>
        <w:spacing w:line="360" w:lineRule="auto"/>
        <w:jc w:val="both"/>
        <w:rPr>
          <w:rFonts w:ascii="Times New Roman" w:eastAsia="Times New Roman" w:hAnsi="Times New Roman" w:cs="Times New Roman"/>
          <w:color w:val="FF0000"/>
          <w:sz w:val="24"/>
          <w:szCs w:val="24"/>
        </w:rPr>
      </w:pPr>
      <w:r w:rsidRPr="0063237E">
        <w:rPr>
          <w:rFonts w:ascii="Times New Roman" w:eastAsia="Times New Roman" w:hAnsi="Times New Roman" w:cs="Times New Roman"/>
          <w:sz w:val="24"/>
          <w:szCs w:val="24"/>
        </w:rPr>
        <w:t>Chen, T., Peng, L., Yang, J. and Cong, G., 2021. Analysis of user needs on downloading behavior of English vocabulary APPs based on data mining for online comments. Mathematics, 9(12), p.1341.</w:t>
      </w:r>
      <w:hyperlink r:id="rId16">
        <w:r w:rsidRPr="0063237E">
          <w:rPr>
            <w:rFonts w:ascii="Times New Roman" w:eastAsia="Times New Roman" w:hAnsi="Times New Roman" w:cs="Times New Roman"/>
            <w:color w:val="1155CC"/>
            <w:sz w:val="24"/>
            <w:szCs w:val="24"/>
            <w:u w:val="single"/>
          </w:rPr>
          <w:t>https://www.mdpi.com/1144284</w:t>
        </w:r>
      </w:hyperlink>
      <w:r>
        <w:rPr>
          <w:rFonts w:ascii="Times New Roman" w:eastAsia="Times New Roman" w:hAnsi="Times New Roman" w:cs="Times New Roman"/>
          <w:color w:val="FF0000"/>
          <w:sz w:val="24"/>
          <w:szCs w:val="24"/>
        </w:rPr>
        <w:tab/>
      </w:r>
    </w:p>
    <w:p w:rsidR="00BC5896" w:rsidRDefault="00BC5896" w:rsidP="00BC5896"/>
    <w:p w:rsidR="00B10919" w:rsidRDefault="00B10919" w:rsidP="00B10919">
      <w:pPr>
        <w:spacing w:line="360" w:lineRule="auto"/>
        <w:jc w:val="both"/>
      </w:pPr>
      <w:r w:rsidRPr="0063237E">
        <w:rPr>
          <w:rFonts w:ascii="Times New Roman" w:eastAsia="Times New Roman" w:hAnsi="Times New Roman" w:cs="Times New Roman"/>
          <w:sz w:val="24"/>
          <w:szCs w:val="24"/>
        </w:rPr>
        <w:lastRenderedPageBreak/>
        <w:t>Fleming, G.A., Petrie, J.R., Bergenstal, R.M., Holl, R.W., Peters, A.L. and Heinemann, L., 2020. Diabetes digital app technology: benefits, challenges, and recommendations. A consensus report by the European Association for the Study of Diabetes (EASD) and the American Diabetes Association (ADA) Diabetes Technology Working Group. Diabetes care, 43(1), pp.250-260.</w:t>
      </w:r>
      <w:hyperlink r:id="rId17">
        <w:r w:rsidRPr="0063237E">
          <w:rPr>
            <w:rFonts w:ascii="Times New Roman" w:eastAsia="Times New Roman" w:hAnsi="Times New Roman" w:cs="Times New Roman"/>
            <w:color w:val="1155CC"/>
            <w:sz w:val="24"/>
            <w:szCs w:val="24"/>
            <w:u w:val="single"/>
          </w:rPr>
          <w:t>https://diabetesjournals.org/care/article-abstract/43/1/250/35864</w:t>
        </w:r>
      </w:hyperlink>
    </w:p>
    <w:p w:rsidR="00B10919" w:rsidRDefault="00B10919" w:rsidP="00B10919">
      <w:pPr>
        <w:spacing w:line="360" w:lineRule="auto"/>
        <w:jc w:val="both"/>
      </w:pPr>
    </w:p>
    <w:p w:rsidR="00B10919" w:rsidRDefault="00B10919" w:rsidP="00B10919">
      <w:pPr>
        <w:spacing w:line="360" w:lineRule="auto"/>
        <w:jc w:val="both"/>
      </w:pPr>
      <w:r w:rsidRPr="00B10919">
        <w:rPr>
          <w:rFonts w:ascii="Times New Roman" w:eastAsia="Times New Roman" w:hAnsi="Times New Roman" w:cs="Times New Roman"/>
          <w:color w:val="000000" w:themeColor="text1"/>
          <w:sz w:val="24"/>
          <w:szCs w:val="24"/>
        </w:rPr>
        <w:t xml:space="preserve"> </w:t>
      </w:r>
      <w:r w:rsidRPr="0063237E">
        <w:rPr>
          <w:rFonts w:ascii="Times New Roman" w:eastAsia="Times New Roman" w:hAnsi="Times New Roman" w:cs="Times New Roman"/>
          <w:color w:val="000000" w:themeColor="text1"/>
          <w:sz w:val="24"/>
          <w:szCs w:val="24"/>
        </w:rPr>
        <w:t>Grigoraş, T., Mureşan, D. and Tatu, O., 2019. STEVE JOBS AND APPLE COMPANY'S NARCISSISTIC PERSONALITY DISORDER. Acta Medica Marisiensis, 65.</w:t>
      </w:r>
      <w:hyperlink r:id="rId18">
        <w:r w:rsidRPr="0063237E">
          <w:rPr>
            <w:rFonts w:ascii="Times New Roman" w:eastAsia="Times New Roman" w:hAnsi="Times New Roman" w:cs="Times New Roman"/>
            <w:color w:val="1155CC"/>
            <w:sz w:val="24"/>
            <w:szCs w:val="24"/>
            <w:u w:val="single"/>
          </w:rPr>
          <w:t>https://search.ebscohost.com/login.aspx?direct=true&amp;profile=ehost&amp;scope=site&amp;authtype=crawler&amp;jrnl=20683324&amp;AN=136885985&amp;h=FFJEmjiQyonnnWe2QlA8j5GpDfJ8rd2p4CEBd4pFXzjvDnA%2ByeHEUPxpOrbFaU%2F4fn5pw1t5y241LgqqPyCjSw%3D%3D&amp;crl=c</w:t>
        </w:r>
      </w:hyperlink>
    </w:p>
    <w:p w:rsidR="00B10919" w:rsidRDefault="00B10919" w:rsidP="00B10919">
      <w:pPr>
        <w:spacing w:line="360" w:lineRule="auto"/>
        <w:jc w:val="both"/>
      </w:pPr>
    </w:p>
    <w:p w:rsidR="00B10919" w:rsidRDefault="00B10919" w:rsidP="00B10919">
      <w:pPr>
        <w:spacing w:line="360" w:lineRule="auto"/>
        <w:jc w:val="both"/>
      </w:pPr>
      <w:r w:rsidRPr="0063237E">
        <w:rPr>
          <w:rFonts w:ascii="Times New Roman" w:eastAsia="Times New Roman" w:hAnsi="Times New Roman" w:cs="Times New Roman"/>
          <w:sz w:val="24"/>
          <w:szCs w:val="24"/>
        </w:rPr>
        <w:t>Khan, S.K., Shiwakoti, N., Stasinopoulos, P. and Chen, Y., 2020. Cyber-attacks in the next-generation cars, mitigation techniques, anticipated readiness and future directions. Accident Analysis &amp; Prevention, 148, p.105837.</w:t>
      </w:r>
      <w:hyperlink r:id="rId19">
        <w:r w:rsidRPr="0063237E">
          <w:rPr>
            <w:rFonts w:ascii="Times New Roman" w:eastAsia="Times New Roman" w:hAnsi="Times New Roman" w:cs="Times New Roman"/>
            <w:color w:val="1155CC"/>
            <w:sz w:val="24"/>
            <w:szCs w:val="24"/>
            <w:u w:val="single"/>
          </w:rPr>
          <w:t>https://www.sciencedirect.com/science/article/pii/S0001457520316572</w:t>
        </w:r>
      </w:hyperlink>
    </w:p>
    <w:p w:rsidR="00B10919" w:rsidRDefault="00B10919" w:rsidP="00B10919">
      <w:pPr>
        <w:spacing w:line="360" w:lineRule="auto"/>
        <w:jc w:val="both"/>
      </w:pPr>
    </w:p>
    <w:p w:rsidR="00B10919" w:rsidRDefault="00B10919" w:rsidP="00B10919">
      <w:pPr>
        <w:spacing w:line="360" w:lineRule="auto"/>
        <w:jc w:val="both"/>
        <w:rPr>
          <w:rFonts w:ascii="Times New Roman" w:eastAsia="Times New Roman" w:hAnsi="Times New Roman" w:cs="Times New Roman"/>
          <w:color w:val="1155CC"/>
          <w:sz w:val="24"/>
          <w:szCs w:val="24"/>
          <w:u w:val="single"/>
        </w:rPr>
      </w:pPr>
      <w:r w:rsidRPr="0063237E">
        <w:rPr>
          <w:rFonts w:ascii="Times New Roman" w:eastAsia="Times New Roman" w:hAnsi="Times New Roman" w:cs="Times New Roman"/>
          <w:sz w:val="24"/>
          <w:szCs w:val="24"/>
        </w:rPr>
        <w:t>Lazarević, D., Dobrodolac, M., Švadlenka, L. and Stanivuković, B., 2020. A model for business performance improvement: a case of the postal company. Journal of Business Economics and Management, 21(2), pp.564-592.</w:t>
      </w:r>
      <w:hyperlink r:id="rId20">
        <w:r w:rsidRPr="0063237E">
          <w:rPr>
            <w:rFonts w:ascii="Times New Roman" w:eastAsia="Times New Roman" w:hAnsi="Times New Roman" w:cs="Times New Roman"/>
            <w:color w:val="1155CC"/>
            <w:sz w:val="24"/>
            <w:szCs w:val="24"/>
            <w:u w:val="single"/>
          </w:rPr>
          <w:t>https://journals.vilniustech.lt/index.php/JBEM/article/view/12193</w:t>
        </w:r>
      </w:hyperlink>
    </w:p>
    <w:p w:rsidR="00B10919" w:rsidRDefault="00B10919" w:rsidP="00B10919">
      <w:pPr>
        <w:spacing w:line="360" w:lineRule="auto"/>
        <w:jc w:val="both"/>
        <w:rPr>
          <w:rFonts w:ascii="Times New Roman" w:eastAsia="Times New Roman" w:hAnsi="Times New Roman" w:cs="Times New Roman"/>
          <w:color w:val="1155CC"/>
          <w:sz w:val="24"/>
          <w:szCs w:val="24"/>
          <w:u w:val="single"/>
        </w:rPr>
      </w:pPr>
    </w:p>
    <w:p w:rsidR="00813649" w:rsidRDefault="00813649" w:rsidP="00813649">
      <w:pPr>
        <w:spacing w:line="360" w:lineRule="auto"/>
        <w:jc w:val="both"/>
        <w:rPr>
          <w:rFonts w:ascii="Times New Roman" w:eastAsia="Times New Roman" w:hAnsi="Times New Roman" w:cs="Times New Roman"/>
          <w:color w:val="1155CC"/>
          <w:sz w:val="24"/>
          <w:szCs w:val="24"/>
          <w:u w:val="single"/>
        </w:rPr>
      </w:pPr>
      <w:r w:rsidRPr="0063237E">
        <w:rPr>
          <w:rFonts w:ascii="Times New Roman" w:eastAsia="Times New Roman" w:hAnsi="Times New Roman" w:cs="Times New Roman"/>
          <w:color w:val="000000" w:themeColor="text1"/>
          <w:sz w:val="24"/>
          <w:szCs w:val="24"/>
        </w:rPr>
        <w:t>LU, M. and BUSINESS, G.O., MARKTING RESEARCH ON APPLE INC IN CHINESE MARKET</w:t>
      </w:r>
      <w:r w:rsidRPr="0063237E">
        <w:rPr>
          <w:rFonts w:ascii="Times New Roman" w:eastAsia="Times New Roman" w:hAnsi="Times New Roman" w:cs="Times New Roman"/>
          <w:color w:val="FF0000"/>
          <w:sz w:val="24"/>
          <w:szCs w:val="24"/>
        </w:rPr>
        <w:t>.</w:t>
      </w:r>
      <w:hyperlink r:id="rId21">
        <w:r w:rsidRPr="0063237E">
          <w:rPr>
            <w:rFonts w:ascii="Times New Roman" w:eastAsia="Times New Roman" w:hAnsi="Times New Roman" w:cs="Times New Roman"/>
            <w:color w:val="1155CC"/>
            <w:sz w:val="24"/>
            <w:szCs w:val="24"/>
            <w:u w:val="single"/>
          </w:rPr>
          <w:t>https://e-research.siam.edu/wp-content/uploads/2018/04/IMBA-2017-IS-Marketing-Research-on-Apple-Inc-in-Chinese-Market.pdf</w:t>
        </w:r>
      </w:hyperlink>
    </w:p>
    <w:p w:rsidR="00B10919" w:rsidRDefault="00B10919" w:rsidP="00B10919">
      <w:pPr>
        <w:spacing w:line="360" w:lineRule="auto"/>
        <w:jc w:val="both"/>
      </w:pPr>
    </w:p>
    <w:p w:rsidR="00B10919" w:rsidRDefault="00B10919" w:rsidP="00B10919">
      <w:pPr>
        <w:tabs>
          <w:tab w:val="left" w:pos="5250"/>
        </w:tabs>
        <w:spacing w:line="360" w:lineRule="auto"/>
        <w:jc w:val="both"/>
      </w:pPr>
      <w:r>
        <w:tab/>
      </w:r>
    </w:p>
    <w:p w:rsidR="00B10919" w:rsidRPr="0063237E" w:rsidRDefault="00B10919" w:rsidP="00B10919">
      <w:pPr>
        <w:spacing w:line="360" w:lineRule="auto"/>
        <w:jc w:val="both"/>
        <w:rPr>
          <w:rFonts w:ascii="Times New Roman" w:eastAsia="Times New Roman" w:hAnsi="Times New Roman" w:cs="Times New Roman"/>
          <w:sz w:val="24"/>
          <w:szCs w:val="24"/>
        </w:rPr>
      </w:pPr>
      <w:r w:rsidRPr="0063237E">
        <w:rPr>
          <w:rFonts w:ascii="Times New Roman" w:eastAsia="Times New Roman" w:hAnsi="Times New Roman" w:cs="Times New Roman"/>
          <w:sz w:val="24"/>
          <w:szCs w:val="24"/>
        </w:rPr>
        <w:t>Madleňáková, L., Turská, S. and Madleňák, R., 2019. The image of the postal company as a key attribute of the customer’s purchasing behaviour. Transportation Research Procedia, 40, pp.1088-1095.</w:t>
      </w:r>
      <w:hyperlink r:id="rId22">
        <w:r w:rsidRPr="0063237E">
          <w:rPr>
            <w:rFonts w:ascii="Times New Roman" w:eastAsia="Times New Roman" w:hAnsi="Times New Roman" w:cs="Times New Roman"/>
            <w:color w:val="1155CC"/>
            <w:sz w:val="24"/>
            <w:szCs w:val="24"/>
            <w:u w:val="single"/>
          </w:rPr>
          <w:t>https://www.sciencedirect.com/science/article/pii/S2352146519303205</w:t>
        </w:r>
      </w:hyperlink>
    </w:p>
    <w:p w:rsidR="00B10919" w:rsidRDefault="00B10919" w:rsidP="00B10919">
      <w:pPr>
        <w:spacing w:line="360" w:lineRule="auto"/>
        <w:jc w:val="both"/>
        <w:rPr>
          <w:rFonts w:ascii="Times New Roman" w:eastAsia="Times New Roman" w:hAnsi="Times New Roman" w:cs="Times New Roman"/>
          <w:color w:val="1155CC"/>
          <w:sz w:val="24"/>
          <w:szCs w:val="24"/>
          <w:u w:val="single"/>
        </w:rPr>
      </w:pPr>
      <w:r w:rsidRPr="0063237E">
        <w:rPr>
          <w:rFonts w:ascii="Times New Roman" w:eastAsia="Times New Roman" w:hAnsi="Times New Roman" w:cs="Times New Roman"/>
          <w:color w:val="000000" w:themeColor="text1"/>
          <w:sz w:val="24"/>
          <w:szCs w:val="24"/>
        </w:rPr>
        <w:t>LU, M. and BUSINESS, G.O., MARKTING RESEARCH ON APPLE INC IN CHINESE MARKET</w:t>
      </w:r>
      <w:r w:rsidRPr="0063237E">
        <w:rPr>
          <w:rFonts w:ascii="Times New Roman" w:eastAsia="Times New Roman" w:hAnsi="Times New Roman" w:cs="Times New Roman"/>
          <w:color w:val="FF0000"/>
          <w:sz w:val="24"/>
          <w:szCs w:val="24"/>
        </w:rPr>
        <w:t>.</w:t>
      </w:r>
      <w:hyperlink r:id="rId23">
        <w:r w:rsidRPr="0063237E">
          <w:rPr>
            <w:rFonts w:ascii="Times New Roman" w:eastAsia="Times New Roman" w:hAnsi="Times New Roman" w:cs="Times New Roman"/>
            <w:color w:val="1155CC"/>
            <w:sz w:val="24"/>
            <w:szCs w:val="24"/>
            <w:u w:val="single"/>
          </w:rPr>
          <w:t>https://e-research.siam.edu/wp-content/uploads/2018/04/IMBA-2017-IS-Marketing-Research-on-Apple-Inc-in-Chinese-Market.pdf</w:t>
        </w:r>
      </w:hyperlink>
    </w:p>
    <w:p w:rsidR="00B10919" w:rsidRDefault="00B10919" w:rsidP="00B10919">
      <w:pPr>
        <w:spacing w:line="360" w:lineRule="auto"/>
        <w:jc w:val="both"/>
        <w:rPr>
          <w:rFonts w:ascii="Times New Roman" w:eastAsia="Times New Roman" w:hAnsi="Times New Roman" w:cs="Times New Roman"/>
          <w:color w:val="1155CC"/>
          <w:sz w:val="24"/>
          <w:szCs w:val="24"/>
          <w:u w:val="single"/>
        </w:rPr>
      </w:pPr>
    </w:p>
    <w:p w:rsidR="00B10919" w:rsidRPr="0063237E" w:rsidRDefault="00B10919" w:rsidP="00B10919">
      <w:pPr>
        <w:spacing w:line="360" w:lineRule="auto"/>
        <w:jc w:val="both"/>
        <w:rPr>
          <w:rFonts w:ascii="Times New Roman" w:eastAsia="Times New Roman" w:hAnsi="Times New Roman" w:cs="Times New Roman"/>
          <w:sz w:val="24"/>
          <w:szCs w:val="24"/>
        </w:rPr>
      </w:pPr>
    </w:p>
    <w:p w:rsidR="00B10919" w:rsidRDefault="00B10919" w:rsidP="00B10919">
      <w:pPr>
        <w:spacing w:line="360" w:lineRule="auto"/>
        <w:jc w:val="both"/>
        <w:rPr>
          <w:rFonts w:ascii="Times New Roman" w:eastAsia="Times New Roman" w:hAnsi="Times New Roman" w:cs="Times New Roman"/>
          <w:color w:val="1155CC"/>
          <w:sz w:val="24"/>
          <w:szCs w:val="24"/>
          <w:u w:val="single"/>
        </w:rPr>
      </w:pPr>
      <w:r w:rsidRPr="0063237E">
        <w:rPr>
          <w:rFonts w:ascii="Times New Roman" w:eastAsia="Times New Roman" w:hAnsi="Times New Roman" w:cs="Times New Roman"/>
          <w:sz w:val="24"/>
          <w:szCs w:val="24"/>
        </w:rPr>
        <w:t>Nikolić, T.M., Paunović, I., Milovanović, M., Lozović, N. and Đurović, M., 2022. Examining Generation Z’s attitudes, behavior and awareness regarding eco-products: A Bayesian approach to confirmatory factor analysis. Sustainability, 14(5), p.2727.</w:t>
      </w:r>
      <w:hyperlink r:id="rId24">
        <w:r w:rsidRPr="0063237E">
          <w:rPr>
            <w:rFonts w:ascii="Times New Roman" w:eastAsia="Times New Roman" w:hAnsi="Times New Roman" w:cs="Times New Roman"/>
            <w:color w:val="1155CC"/>
            <w:sz w:val="24"/>
            <w:szCs w:val="24"/>
            <w:u w:val="single"/>
          </w:rPr>
          <w:t>https://www.mdpi.com/2071-1050/14/5/2727</w:t>
        </w:r>
      </w:hyperlink>
    </w:p>
    <w:p w:rsidR="00B10919" w:rsidRDefault="00B10919" w:rsidP="00B10919">
      <w:pPr>
        <w:spacing w:line="360" w:lineRule="auto"/>
        <w:jc w:val="both"/>
        <w:rPr>
          <w:rFonts w:ascii="Times New Roman" w:eastAsia="Times New Roman" w:hAnsi="Times New Roman" w:cs="Times New Roman"/>
          <w:color w:val="1155CC"/>
          <w:sz w:val="24"/>
          <w:szCs w:val="24"/>
          <w:u w:val="single"/>
        </w:rPr>
      </w:pPr>
    </w:p>
    <w:p w:rsidR="00B10919" w:rsidRDefault="00B10919" w:rsidP="00B10919">
      <w:pPr>
        <w:spacing w:line="360" w:lineRule="auto"/>
        <w:jc w:val="both"/>
        <w:rPr>
          <w:rFonts w:ascii="Times New Roman" w:eastAsia="Times New Roman" w:hAnsi="Times New Roman" w:cs="Times New Roman"/>
          <w:color w:val="1155CC"/>
          <w:sz w:val="24"/>
          <w:szCs w:val="24"/>
          <w:u w:val="single"/>
        </w:rPr>
      </w:pPr>
      <w:r w:rsidRPr="0063237E">
        <w:rPr>
          <w:rFonts w:ascii="Times New Roman" w:eastAsia="Times New Roman" w:hAnsi="Times New Roman" w:cs="Times New Roman"/>
          <w:sz w:val="24"/>
          <w:szCs w:val="24"/>
        </w:rPr>
        <w:t>Rattanaburi, K. and Vongurai, R., 2021. Factors influencing actual usage of mobile shopping applications: Generation Y in Thailand. The Journal of Asian Finance, Economics and Business, 8(1), pp.901-913.</w:t>
      </w:r>
      <w:hyperlink r:id="rId25">
        <w:r w:rsidRPr="0063237E">
          <w:rPr>
            <w:rFonts w:ascii="Times New Roman" w:eastAsia="Times New Roman" w:hAnsi="Times New Roman" w:cs="Times New Roman"/>
            <w:color w:val="1155CC"/>
            <w:sz w:val="24"/>
            <w:szCs w:val="24"/>
            <w:u w:val="single"/>
          </w:rPr>
          <w:t>https://www.koreascience.or.kr/article/JAKO202100569461357.page</w:t>
        </w:r>
      </w:hyperlink>
    </w:p>
    <w:p w:rsidR="00D63E5E" w:rsidRPr="0063237E" w:rsidRDefault="00D63E5E" w:rsidP="0063237E">
      <w:pPr>
        <w:spacing w:line="360" w:lineRule="auto"/>
        <w:jc w:val="both"/>
        <w:rPr>
          <w:rFonts w:ascii="Times New Roman" w:eastAsia="Times New Roman" w:hAnsi="Times New Roman" w:cs="Times New Roman"/>
          <w:sz w:val="24"/>
          <w:szCs w:val="24"/>
        </w:rPr>
      </w:pPr>
    </w:p>
    <w:p w:rsidR="00D63E5E" w:rsidRDefault="00D63E5E" w:rsidP="0063237E">
      <w:pPr>
        <w:spacing w:line="360" w:lineRule="auto"/>
        <w:jc w:val="both"/>
        <w:rPr>
          <w:rFonts w:ascii="Times New Roman" w:eastAsia="Times New Roman" w:hAnsi="Times New Roman" w:cs="Times New Roman"/>
          <w:color w:val="1155CC"/>
          <w:sz w:val="24"/>
          <w:szCs w:val="24"/>
          <w:u w:val="single"/>
        </w:rPr>
      </w:pPr>
      <w:r w:rsidRPr="0063237E">
        <w:rPr>
          <w:rFonts w:ascii="Times New Roman" w:eastAsia="Times New Roman" w:hAnsi="Times New Roman" w:cs="Times New Roman"/>
          <w:sz w:val="24"/>
          <w:szCs w:val="24"/>
        </w:rPr>
        <w:t>Stute, M., Heinrich, A., Lorenz, J. and Hollick, M., 2021, August. Disrupting Continuity of Apple's Wireless Ecosystem Security: New Tracking, DoS, and MitM Attacks on iOS and macOS Through Bluetooth Low Energy, AWDL, and Wi-Fi. In USENIX Security Symposium (pp. 3917-3934).</w:t>
      </w:r>
      <w:hyperlink r:id="rId26">
        <w:r w:rsidRPr="0063237E">
          <w:rPr>
            <w:rFonts w:ascii="Times New Roman" w:eastAsia="Times New Roman" w:hAnsi="Times New Roman" w:cs="Times New Roman"/>
            <w:color w:val="1155CC"/>
            <w:sz w:val="24"/>
            <w:szCs w:val="24"/>
            <w:u w:val="single"/>
          </w:rPr>
          <w:t>https://www.usenix.org/system/files/sec21-stute.pdf</w:t>
        </w:r>
      </w:hyperlink>
    </w:p>
    <w:p w:rsidR="00D63E5E" w:rsidRPr="0063237E" w:rsidRDefault="00D63E5E" w:rsidP="0063237E">
      <w:pPr>
        <w:spacing w:line="360" w:lineRule="auto"/>
        <w:jc w:val="both"/>
        <w:rPr>
          <w:rFonts w:ascii="Times New Roman" w:eastAsia="Times New Roman" w:hAnsi="Times New Roman" w:cs="Times New Roman"/>
          <w:sz w:val="24"/>
          <w:szCs w:val="24"/>
        </w:rPr>
      </w:pPr>
    </w:p>
    <w:p w:rsidR="00B10919" w:rsidRPr="00B10919" w:rsidRDefault="00D63E5E" w:rsidP="0063237E">
      <w:pPr>
        <w:spacing w:line="360" w:lineRule="auto"/>
        <w:jc w:val="both"/>
      </w:pPr>
      <w:r w:rsidRPr="0063237E">
        <w:rPr>
          <w:rFonts w:ascii="Times New Roman" w:eastAsia="Times New Roman" w:hAnsi="Times New Roman" w:cs="Times New Roman"/>
          <w:sz w:val="24"/>
          <w:szCs w:val="24"/>
        </w:rPr>
        <w:t>Singh, P.K., Pramanik, P.K.D. and Choudhury, P., 2020. Collaborative filtering in recommender systems: Technicalities, challenges, applications, and research trends. In New Age Analytics (pp. 183-215). Apple Academic Press.</w:t>
      </w:r>
      <w:hyperlink r:id="rId27">
        <w:r w:rsidRPr="0063237E">
          <w:rPr>
            <w:rFonts w:ascii="Times New Roman" w:eastAsia="Times New Roman" w:hAnsi="Times New Roman" w:cs="Times New Roman"/>
            <w:color w:val="1155CC"/>
            <w:sz w:val="24"/>
            <w:szCs w:val="24"/>
            <w:u w:val="single"/>
          </w:rPr>
          <w:t>https://www.taylorfrancis.com/chapters/edit/10.1201/9781003007210-8/collaborative-filtering-recommender-systems-technicalities-challenges-applications-research-trends-pradeep-kumar-singh-pijush-kanti-dutta-pramanik-prasenjit-choudhury</w:t>
        </w:r>
      </w:hyperlink>
    </w:p>
    <w:p w:rsidR="00D63E5E" w:rsidRPr="0063237E" w:rsidRDefault="00D63E5E" w:rsidP="0063237E">
      <w:pPr>
        <w:spacing w:line="360" w:lineRule="auto"/>
        <w:jc w:val="both"/>
        <w:rPr>
          <w:rFonts w:ascii="Times New Roman" w:eastAsia="Times New Roman" w:hAnsi="Times New Roman" w:cs="Times New Roman"/>
          <w:sz w:val="24"/>
          <w:szCs w:val="24"/>
        </w:rPr>
      </w:pPr>
    </w:p>
    <w:p w:rsidR="00D63E5E" w:rsidRPr="00B10919" w:rsidRDefault="00B10919">
      <w:pPr>
        <w:pStyle w:val="Heading1"/>
        <w:rPr>
          <w:b w:val="0"/>
          <w:color w:val="FF0000"/>
          <w:sz w:val="24"/>
          <w:szCs w:val="24"/>
        </w:rPr>
      </w:pPr>
      <w:bookmarkStart w:id="14" w:name="_on2ga6x1oaez" w:colFirst="0" w:colLast="0"/>
      <w:bookmarkEnd w:id="14"/>
      <w:r w:rsidRPr="00B10919">
        <w:rPr>
          <w:b w:val="0"/>
          <w:sz w:val="24"/>
          <w:szCs w:val="24"/>
        </w:rPr>
        <w:t>Zhang, B., Qu, D., Yang, H., Long, X., Zhu, Z., Yang, Y. and Zhao, Z., 2022. Genome wide identification and characterization of apple WD40 proteins and expression analysis in response to ABA, drought, and low temperature. Horticulturae, 8(2), p.141.</w:t>
      </w:r>
      <w:hyperlink r:id="rId28">
        <w:r w:rsidRPr="00B10919">
          <w:rPr>
            <w:b w:val="0"/>
            <w:color w:val="1155CC"/>
            <w:sz w:val="24"/>
            <w:szCs w:val="24"/>
            <w:u w:val="single"/>
          </w:rPr>
          <w:t>https://www.mdpi.com/1487430</w:t>
        </w:r>
      </w:hyperlink>
    </w:p>
    <w:sectPr w:rsidR="00D63E5E" w:rsidRPr="00B10919" w:rsidSect="0063237E">
      <w:footerReference w:type="default" r:id="rId2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A0781" w:rsidRDefault="002A0781" w:rsidP="0063237E">
      <w:pPr>
        <w:spacing w:line="240" w:lineRule="auto"/>
      </w:pPr>
      <w:r>
        <w:separator/>
      </w:r>
    </w:p>
  </w:endnote>
  <w:endnote w:type="continuationSeparator" w:id="1">
    <w:p w:rsidR="002A0781" w:rsidRDefault="002A0781" w:rsidP="0063237E">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67718144"/>
      <w:docPartObj>
        <w:docPartGallery w:val="Page Numbers (Bottom of Page)"/>
        <w:docPartUnique/>
      </w:docPartObj>
    </w:sdtPr>
    <w:sdtEndPr>
      <w:rPr>
        <w:noProof/>
      </w:rPr>
    </w:sdtEndPr>
    <w:sdtContent>
      <w:p w:rsidR="0063237E" w:rsidRDefault="0050015F">
        <w:pPr>
          <w:pStyle w:val="Footer"/>
          <w:jc w:val="right"/>
        </w:pPr>
        <w:r>
          <w:fldChar w:fldCharType="begin"/>
        </w:r>
        <w:r w:rsidR="0063237E">
          <w:instrText xml:space="preserve"> PAGE   \* MERGEFORMAT </w:instrText>
        </w:r>
        <w:r>
          <w:fldChar w:fldCharType="separate"/>
        </w:r>
        <w:r w:rsidR="00813649">
          <w:rPr>
            <w:noProof/>
          </w:rPr>
          <w:t>13</w:t>
        </w:r>
        <w:r>
          <w:rPr>
            <w:noProof/>
          </w:rPr>
          <w:fldChar w:fldCharType="end"/>
        </w:r>
      </w:p>
    </w:sdtContent>
  </w:sdt>
  <w:p w:rsidR="0063237E" w:rsidRDefault="0063237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A0781" w:rsidRDefault="002A0781" w:rsidP="0063237E">
      <w:pPr>
        <w:spacing w:line="240" w:lineRule="auto"/>
      </w:pPr>
      <w:r>
        <w:separator/>
      </w:r>
    </w:p>
  </w:footnote>
  <w:footnote w:type="continuationSeparator" w:id="1">
    <w:p w:rsidR="002A0781" w:rsidRDefault="002A0781" w:rsidP="0063237E">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A25D88"/>
    <w:rsid w:val="000C68E0"/>
    <w:rsid w:val="000E155C"/>
    <w:rsid w:val="001B0091"/>
    <w:rsid w:val="002A0781"/>
    <w:rsid w:val="002F0BF6"/>
    <w:rsid w:val="003C303A"/>
    <w:rsid w:val="0050015F"/>
    <w:rsid w:val="0063237E"/>
    <w:rsid w:val="00813649"/>
    <w:rsid w:val="00A25D88"/>
    <w:rsid w:val="00A83EA7"/>
    <w:rsid w:val="00B10919"/>
    <w:rsid w:val="00B31FC8"/>
    <w:rsid w:val="00BC5896"/>
    <w:rsid w:val="00D4520E"/>
    <w:rsid w:val="00D50A6C"/>
    <w:rsid w:val="00D63E5E"/>
    <w:rsid w:val="00E85EA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2F0BF6"/>
  </w:style>
  <w:style w:type="paragraph" w:styleId="Heading1">
    <w:name w:val="heading 1"/>
    <w:basedOn w:val="Normal"/>
    <w:next w:val="Normal"/>
    <w:rsid w:val="002F0BF6"/>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rsid w:val="002F0BF6"/>
    <w:pPr>
      <w:keepNext/>
      <w:keepLines/>
      <w:outlineLvl w:val="1"/>
    </w:pPr>
    <w:rPr>
      <w:rFonts w:ascii="Times New Roman" w:eastAsia="Times New Roman" w:hAnsi="Times New Roman" w:cs="Times New Roman"/>
      <w:b/>
      <w:sz w:val="26"/>
      <w:szCs w:val="26"/>
    </w:rPr>
  </w:style>
  <w:style w:type="paragraph" w:styleId="Heading3">
    <w:name w:val="heading 3"/>
    <w:basedOn w:val="Normal"/>
    <w:next w:val="Normal"/>
    <w:rsid w:val="002F0BF6"/>
    <w:pPr>
      <w:keepNext/>
      <w:keepLines/>
      <w:spacing w:before="320" w:after="80"/>
      <w:outlineLvl w:val="2"/>
    </w:pPr>
    <w:rPr>
      <w:color w:val="434343"/>
      <w:sz w:val="28"/>
      <w:szCs w:val="28"/>
    </w:rPr>
  </w:style>
  <w:style w:type="paragraph" w:styleId="Heading4">
    <w:name w:val="heading 4"/>
    <w:basedOn w:val="Normal"/>
    <w:next w:val="Normal"/>
    <w:rsid w:val="002F0BF6"/>
    <w:pPr>
      <w:keepNext/>
      <w:keepLines/>
      <w:spacing w:before="280" w:after="80"/>
      <w:outlineLvl w:val="3"/>
    </w:pPr>
    <w:rPr>
      <w:color w:val="666666"/>
      <w:sz w:val="24"/>
      <w:szCs w:val="24"/>
    </w:rPr>
  </w:style>
  <w:style w:type="paragraph" w:styleId="Heading5">
    <w:name w:val="heading 5"/>
    <w:basedOn w:val="Normal"/>
    <w:next w:val="Normal"/>
    <w:rsid w:val="002F0BF6"/>
    <w:pPr>
      <w:keepNext/>
      <w:keepLines/>
      <w:spacing w:before="240" w:after="80"/>
      <w:outlineLvl w:val="4"/>
    </w:pPr>
    <w:rPr>
      <w:color w:val="666666"/>
    </w:rPr>
  </w:style>
  <w:style w:type="paragraph" w:styleId="Heading6">
    <w:name w:val="heading 6"/>
    <w:basedOn w:val="Normal"/>
    <w:next w:val="Normal"/>
    <w:rsid w:val="002F0BF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2F0BF6"/>
    <w:pPr>
      <w:keepNext/>
      <w:keepLines/>
      <w:spacing w:after="60"/>
    </w:pPr>
    <w:rPr>
      <w:sz w:val="52"/>
      <w:szCs w:val="52"/>
    </w:rPr>
  </w:style>
  <w:style w:type="paragraph" w:styleId="Subtitle">
    <w:name w:val="Subtitle"/>
    <w:basedOn w:val="Normal"/>
    <w:next w:val="Normal"/>
    <w:rsid w:val="002F0BF6"/>
    <w:pPr>
      <w:keepNext/>
      <w:keepLines/>
      <w:spacing w:after="320"/>
    </w:pPr>
    <w:rPr>
      <w:color w:val="666666"/>
      <w:sz w:val="30"/>
      <w:szCs w:val="30"/>
    </w:rPr>
  </w:style>
  <w:style w:type="table" w:customStyle="1" w:styleId="a">
    <w:basedOn w:val="TableNormal"/>
    <w:rsid w:val="002F0BF6"/>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1B0091"/>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1B0091"/>
    <w:pPr>
      <w:spacing w:after="100"/>
    </w:pPr>
  </w:style>
  <w:style w:type="paragraph" w:styleId="TOC2">
    <w:name w:val="toc 2"/>
    <w:basedOn w:val="Normal"/>
    <w:next w:val="Normal"/>
    <w:autoRedefine/>
    <w:uiPriority w:val="39"/>
    <w:unhideWhenUsed/>
    <w:rsid w:val="001B0091"/>
    <w:pPr>
      <w:spacing w:after="100"/>
      <w:ind w:left="220"/>
    </w:pPr>
  </w:style>
  <w:style w:type="character" w:styleId="Hyperlink">
    <w:name w:val="Hyperlink"/>
    <w:basedOn w:val="DefaultParagraphFont"/>
    <w:uiPriority w:val="99"/>
    <w:unhideWhenUsed/>
    <w:rsid w:val="001B0091"/>
    <w:rPr>
      <w:color w:val="0000FF" w:themeColor="hyperlink"/>
      <w:u w:val="single"/>
    </w:rPr>
  </w:style>
  <w:style w:type="paragraph" w:styleId="Header">
    <w:name w:val="header"/>
    <w:basedOn w:val="Normal"/>
    <w:link w:val="HeaderChar"/>
    <w:uiPriority w:val="99"/>
    <w:unhideWhenUsed/>
    <w:rsid w:val="0063237E"/>
    <w:pPr>
      <w:tabs>
        <w:tab w:val="center" w:pos="4680"/>
        <w:tab w:val="right" w:pos="9360"/>
      </w:tabs>
      <w:spacing w:line="240" w:lineRule="auto"/>
    </w:pPr>
  </w:style>
  <w:style w:type="character" w:customStyle="1" w:styleId="HeaderChar">
    <w:name w:val="Header Char"/>
    <w:basedOn w:val="DefaultParagraphFont"/>
    <w:link w:val="Header"/>
    <w:uiPriority w:val="99"/>
    <w:rsid w:val="0063237E"/>
  </w:style>
  <w:style w:type="paragraph" w:styleId="Footer">
    <w:name w:val="footer"/>
    <w:basedOn w:val="Normal"/>
    <w:link w:val="FooterChar"/>
    <w:uiPriority w:val="99"/>
    <w:unhideWhenUsed/>
    <w:rsid w:val="0063237E"/>
    <w:pPr>
      <w:tabs>
        <w:tab w:val="center" w:pos="4680"/>
        <w:tab w:val="right" w:pos="9360"/>
      </w:tabs>
      <w:spacing w:line="240" w:lineRule="auto"/>
    </w:pPr>
  </w:style>
  <w:style w:type="character" w:customStyle="1" w:styleId="FooterChar">
    <w:name w:val="Footer Char"/>
    <w:basedOn w:val="DefaultParagraphFont"/>
    <w:link w:val="Footer"/>
    <w:uiPriority w:val="99"/>
    <w:rsid w:val="0063237E"/>
  </w:style>
  <w:style w:type="paragraph" w:styleId="BalloonText">
    <w:name w:val="Balloon Text"/>
    <w:basedOn w:val="Normal"/>
    <w:link w:val="BalloonTextChar"/>
    <w:uiPriority w:val="99"/>
    <w:semiHidden/>
    <w:unhideWhenUsed/>
    <w:rsid w:val="00D50A6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0A6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onlinelibrary.wiley.com/doi/abs/10.1002/bse.2731" TargetMode="External"/><Relationship Id="rId18" Type="http://schemas.openxmlformats.org/officeDocument/2006/relationships/hyperlink" Target="https://search.ebscohost.com/login.aspx?direct=true&amp;profile=ehost&amp;scope=site&amp;authtype=crawler&amp;jrnl=20683324&amp;AN=136885985&amp;h=FFJEmjiQyonnnWe2QlA8j5GpDfJ8rd2p4CEBd4pFXzjvDnA%2ByeHEUPxpOrbFaU%2F4fn5pw1t5y241LgqqPyCjSw%3D%3D&amp;crl=c" TargetMode="External"/><Relationship Id="rId26" Type="http://schemas.openxmlformats.org/officeDocument/2006/relationships/hyperlink" Target="https://www.usenix.org/system/files/sec21-stute.pdf" TargetMode="External"/><Relationship Id="rId3" Type="http://schemas.openxmlformats.org/officeDocument/2006/relationships/settings" Target="settings.xml"/><Relationship Id="rId21" Type="http://schemas.openxmlformats.org/officeDocument/2006/relationships/hyperlink" Target="https://e-research.siam.edu/wp-content/uploads/2018/04/IMBA-2017-IS-Marketing-Research-on-Apple-Inc-in-Chinese-Market.pdf" TargetMode="External"/><Relationship Id="rId7" Type="http://schemas.openxmlformats.org/officeDocument/2006/relationships/image" Target="media/image1.png"/><Relationship Id="rId12" Type="http://schemas.openxmlformats.org/officeDocument/2006/relationships/hyperlink" Target="https://link.springer.com/chapter/10.1007/978-3-031-05258-3_33" TargetMode="External"/><Relationship Id="rId17" Type="http://schemas.openxmlformats.org/officeDocument/2006/relationships/hyperlink" Target="https://diabetesjournals.org/care/article-abstract/43/1/250/35864" TargetMode="External"/><Relationship Id="rId25" Type="http://schemas.openxmlformats.org/officeDocument/2006/relationships/hyperlink" Target="https://www.koreascience.or.kr/article/JAKO202100569461357.page" TargetMode="External"/><Relationship Id="rId2" Type="http://schemas.openxmlformats.org/officeDocument/2006/relationships/styles" Target="styles.xml"/><Relationship Id="rId16" Type="http://schemas.openxmlformats.org/officeDocument/2006/relationships/hyperlink" Target="https://www.mdpi.com/1144284" TargetMode="External"/><Relationship Id="rId20" Type="http://schemas.openxmlformats.org/officeDocument/2006/relationships/hyperlink" Target="https://journals.vilniustech.lt/index.php/JBEM/article/view/12193"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ournal.neolectura.com/index.php/focus/article/view/284" TargetMode="External"/><Relationship Id="rId24" Type="http://schemas.openxmlformats.org/officeDocument/2006/relationships/hyperlink" Target="https://www.mdpi.com/2071-1050/14/5/2727" TargetMode="External"/><Relationship Id="rId5" Type="http://schemas.openxmlformats.org/officeDocument/2006/relationships/footnotes" Target="footnotes.xml"/><Relationship Id="rId15" Type="http://schemas.openxmlformats.org/officeDocument/2006/relationships/hyperlink" Target="http://dspace.unive.it/handle/10579/19753" TargetMode="External"/><Relationship Id="rId23" Type="http://schemas.openxmlformats.org/officeDocument/2006/relationships/hyperlink" Target="https://e-research.siam.edu/wp-content/uploads/2018/04/IMBA-2017-IS-Marketing-Research-on-Apple-Inc-in-Chinese-Market.pdf" TargetMode="External"/><Relationship Id="rId28" Type="http://schemas.openxmlformats.org/officeDocument/2006/relationships/hyperlink" Target="https://www.mdpi.com/1487430" TargetMode="External"/><Relationship Id="rId10" Type="http://schemas.openxmlformats.org/officeDocument/2006/relationships/hyperlink" Target="https://sfamjournals.onlinelibrary.wiley.com/doi/abs/10.1111/1462-2920.15469" TargetMode="External"/><Relationship Id="rId19" Type="http://schemas.openxmlformats.org/officeDocument/2006/relationships/hyperlink" Target="https://www.sciencedirect.com/science/article/pii/S0001457520316572"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researchgate.net/profile/Muhammad-Hasbullah-Bahador/publication/336471791_THE_EFFECT_OF_MARKETING_MIX_ON_ORGANIZATIONS_PERFORMANCE/links/5da1f89b299bf116fea20520/THE-EFFECT-OF-MARKETING-MIX-ON-ORGANIZATIONS-PERFORMANCE.pdf" TargetMode="External"/><Relationship Id="rId22" Type="http://schemas.openxmlformats.org/officeDocument/2006/relationships/hyperlink" Target="https://www.sciencedirect.com/science/article/pii/S2352146519303205" TargetMode="External"/><Relationship Id="rId27" Type="http://schemas.openxmlformats.org/officeDocument/2006/relationships/hyperlink" Target="https://www.taylorfrancis.com/chapters/edit/10.1201/9781003007210-8/collaborative-filtering-recommender-systems-technicalities-challenges-applications-research-trends-pradeep-kumar-singh-pijush-kanti-dutta-pramanik-prasenjit-choudhury"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0834B4-E9CE-4573-8757-7A390985ED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4091</Words>
  <Characters>23319</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Tanisha Marik</dc:creator>
  <cp:lastModifiedBy>admin 2</cp:lastModifiedBy>
  <cp:revision>2</cp:revision>
  <dcterms:created xsi:type="dcterms:W3CDTF">2023-05-04T11:24:00Z</dcterms:created>
  <dcterms:modified xsi:type="dcterms:W3CDTF">2023-05-04T11:24:00Z</dcterms:modified>
</cp:coreProperties>
</file>