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1C547E" w14:textId="70551ADB" w:rsidR="00AB77FE" w:rsidRDefault="00030D24" w:rsidP="00AB77FE">
      <w:pPr>
        <w:jc w:val="center"/>
        <w:rPr>
          <w:b/>
          <w:color w:val="000000" w:themeColor="text1"/>
          <w:sz w:val="28"/>
          <w:szCs w:val="28"/>
        </w:rPr>
      </w:pPr>
      <w:r>
        <w:rPr>
          <w:noProof/>
          <w:color w:val="4472C4" w:themeColor="accent1"/>
          <w:sz w:val="86"/>
          <w:szCs w:val="86"/>
        </w:rPr>
        <mc:AlternateContent>
          <mc:Choice Requires="wps">
            <w:drawing>
              <wp:anchor distT="45720" distB="45720" distL="114300" distR="114300" simplePos="0" relativeHeight="251658240" behindDoc="0" locked="0" layoutInCell="1" allowOverlap="1" wp14:anchorId="62724FA0" wp14:editId="53CD77E5">
                <wp:simplePos x="0" y="0"/>
                <wp:positionH relativeFrom="column">
                  <wp:posOffset>-243840</wp:posOffset>
                </wp:positionH>
                <wp:positionV relativeFrom="paragraph">
                  <wp:posOffset>0</wp:posOffset>
                </wp:positionV>
                <wp:extent cx="5933016" cy="1754505"/>
                <wp:effectExtent l="0" t="0" r="10795" b="10795"/>
                <wp:wrapSquare wrapText="bothSides"/>
                <wp:docPr id="2" name="Text Box 2"/>
                <wp:cNvGraphicFramePr/>
                <a:graphic xmlns:a="http://schemas.openxmlformats.org/drawingml/2006/main">
                  <a:graphicData uri="http://schemas.microsoft.com/office/word/2010/wordprocessingShape">
                    <wps:wsp>
                      <wps:cNvSpPr txBox="1"/>
                      <wps:spPr>
                        <a:xfrm>
                          <a:off x="0" y="0"/>
                          <a:ext cx="5933016" cy="1754505"/>
                        </a:xfrm>
                        <a:prstGeom prst="rect">
                          <a:avLst/>
                        </a:prstGeom>
                        <a:solidFill>
                          <a:prstClr val="white"/>
                        </a:solidFill>
                        <a:ln w="6350">
                          <a:solidFill>
                            <a:schemeClr val="tx1"/>
                          </a:solidFill>
                        </a:ln>
                      </wps:spPr>
                      <wps:txbx>
                        <w:txbxContent>
                          <w:p w14:paraId="64851D20" w14:textId="77777777" w:rsidR="0075141F" w:rsidRPr="0096190D" w:rsidRDefault="0075141F" w:rsidP="004E6D48">
                            <w:pPr>
                              <w:jc w:val="center"/>
                              <w:rPr>
                                <w:b/>
                                <w:bCs/>
                                <w:color w:val="000000" w:themeColor="text1"/>
                                <w:sz w:val="86"/>
                                <w:szCs w:val="86"/>
                              </w:rPr>
                            </w:pPr>
                            <w:r w:rsidRPr="0096190D">
                              <w:rPr>
                                <w:b/>
                                <w:bCs/>
                                <w:color w:val="000000" w:themeColor="text1"/>
                                <w:sz w:val="86"/>
                                <w:szCs w:val="86"/>
                              </w:rPr>
                              <w:t>Pont Rhyd-y-cyff Primar</w:t>
                            </w:r>
                            <w:r w:rsidR="00AD73EE" w:rsidRPr="0096190D">
                              <w:rPr>
                                <w:b/>
                                <w:bCs/>
                                <w:color w:val="000000" w:themeColor="text1"/>
                                <w:sz w:val="86"/>
                                <w:szCs w:val="86"/>
                              </w:rPr>
                              <w:t>y</w:t>
                            </w:r>
                          </w:p>
                          <w:p w14:paraId="61BB3249" w14:textId="77777777" w:rsidR="00710EF6" w:rsidRPr="0096190D" w:rsidRDefault="00710EF6" w:rsidP="004E6D48">
                            <w:pPr>
                              <w:jc w:val="center"/>
                              <w:rPr>
                                <w:b/>
                                <w:bCs/>
                                <w:color w:val="000000" w:themeColor="text1"/>
                                <w:sz w:val="60"/>
                                <w:szCs w:val="60"/>
                              </w:rPr>
                            </w:pPr>
                          </w:p>
                          <w:p w14:paraId="6584F64E" w14:textId="77777777" w:rsidR="0025054B" w:rsidRPr="0096190D" w:rsidRDefault="0025054B" w:rsidP="004E6D48">
                            <w:pPr>
                              <w:jc w:val="center"/>
                              <w:rPr>
                                <w:b/>
                                <w:bCs/>
                                <w:color w:val="000000" w:themeColor="text1"/>
                                <w:sz w:val="60"/>
                                <w:szCs w:val="60"/>
                              </w:rPr>
                            </w:pPr>
                            <w:r w:rsidRPr="0096190D">
                              <w:rPr>
                                <w:b/>
                                <w:bCs/>
                                <w:color w:val="000000" w:themeColor="text1"/>
                                <w:sz w:val="60"/>
                                <w:szCs w:val="60"/>
                              </w:rPr>
                              <w:t>School Prospectus 2020/2021</w:t>
                            </w:r>
                          </w:p>
                          <w:p w14:paraId="38E9FBBB" w14:textId="77777777" w:rsidR="0025054B" w:rsidRDefault="0025054B" w:rsidP="004E6D48">
                            <w:pPr>
                              <w:jc w:val="center"/>
                              <w:rPr>
                                <w:b/>
                                <w:bCs/>
                                <w:color w:val="4472C4" w:themeColor="accent1"/>
                                <w:sz w:val="60"/>
                                <w:szCs w:val="60"/>
                              </w:rPr>
                            </w:pPr>
                          </w:p>
                          <w:p w14:paraId="036B1645" w14:textId="77777777" w:rsidR="008D22F7" w:rsidRDefault="008D22F7" w:rsidP="004E6D48">
                            <w:pPr>
                              <w:jc w:val="center"/>
                              <w:rPr>
                                <w:b/>
                                <w:bCs/>
                                <w:color w:val="4472C4" w:themeColor="accent1"/>
                                <w:sz w:val="86"/>
                                <w:szCs w:val="86"/>
                              </w:rPr>
                            </w:pPr>
                          </w:p>
                          <w:p w14:paraId="3E4206AB" w14:textId="77777777" w:rsidR="00AD73EE" w:rsidRPr="00030D24" w:rsidRDefault="00AD73EE" w:rsidP="004E6D48">
                            <w:pPr>
                              <w:jc w:val="center"/>
                              <w:rPr>
                                <w:b/>
                                <w:bCs/>
                                <w:color w:val="4472C4" w:themeColor="accent1"/>
                                <w:sz w:val="86"/>
                                <w:szCs w:val="86"/>
                              </w:rPr>
                            </w:pPr>
                          </w:p>
                          <w:p w14:paraId="0606B168" w14:textId="77777777" w:rsidR="002543D3" w:rsidRPr="00030D24" w:rsidRDefault="002543D3">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724FA0" id="_x0000_t202" coordsize="21600,21600" o:spt="202" path="m,l,21600r21600,l21600,xe">
                <v:stroke joinstyle="miter"/>
                <v:path gradientshapeok="t" o:connecttype="rect"/>
              </v:shapetype>
              <v:shape id="Text Box 2" o:spid="_x0000_s1026" type="#_x0000_t202" style="position:absolute;left:0;text-align:left;margin-left:-19.2pt;margin-top:0;width:467.15pt;height:138.1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" strokecolor="black [3213]" strokeweight=".5pt">
                <v:textbox>
                  <w:txbxContent>
                    <w:p w14:paraId="64851D20" w14:textId="77777777" w:rsidR="0075141F" w:rsidRPr="0096190D" w:rsidRDefault="0075141F" w:rsidP="004E6D48">
                      <w:pPr>
                        <w:jc w:val="center"/>
                        <w:rPr>
                          <w:b/>
                          <w:bCs/>
                          <w:color w:val="000000" w:themeColor="text1"/>
                          <w:sz w:val="86"/>
                          <w:szCs w:val="86"/>
                        </w:rPr>
                      </w:pPr>
                      <w:r w:rsidRPr="0096190D">
                        <w:rPr>
                          <w:b/>
                          <w:bCs/>
                          <w:color w:val="000000" w:themeColor="text1"/>
                          <w:sz w:val="86"/>
                          <w:szCs w:val="86"/>
                        </w:rPr>
                        <w:t>Pont Rhyd-y-cyff Primar</w:t>
                      </w:r>
                      <w:r w:rsidR="00AD73EE" w:rsidRPr="0096190D">
                        <w:rPr>
                          <w:b/>
                          <w:bCs/>
                          <w:color w:val="000000" w:themeColor="text1"/>
                          <w:sz w:val="86"/>
                          <w:szCs w:val="86"/>
                        </w:rPr>
                        <w:t>y</w:t>
                      </w:r>
                    </w:p>
                    <w:p w14:paraId="61BB3249" w14:textId="77777777" w:rsidR="00710EF6" w:rsidRPr="0096190D" w:rsidRDefault="00710EF6" w:rsidP="004E6D48">
                      <w:pPr>
                        <w:jc w:val="center"/>
                        <w:rPr>
                          <w:b/>
                          <w:bCs/>
                          <w:color w:val="000000" w:themeColor="text1"/>
                          <w:sz w:val="60"/>
                          <w:szCs w:val="60"/>
                        </w:rPr>
                      </w:pPr>
                    </w:p>
                    <w:p w14:paraId="6584F64E" w14:textId="77777777" w:rsidR="0025054B" w:rsidRPr="0096190D" w:rsidRDefault="0025054B" w:rsidP="004E6D48">
                      <w:pPr>
                        <w:jc w:val="center"/>
                        <w:rPr>
                          <w:b/>
                          <w:bCs/>
                          <w:color w:val="000000" w:themeColor="text1"/>
                          <w:sz w:val="60"/>
                          <w:szCs w:val="60"/>
                        </w:rPr>
                      </w:pPr>
                      <w:r w:rsidRPr="0096190D">
                        <w:rPr>
                          <w:b/>
                          <w:bCs/>
                          <w:color w:val="000000" w:themeColor="text1"/>
                          <w:sz w:val="60"/>
                          <w:szCs w:val="60"/>
                        </w:rPr>
                        <w:t>School Prospectus 2020/2021</w:t>
                      </w:r>
                    </w:p>
                    <w:p w14:paraId="38E9FBBB" w14:textId="77777777" w:rsidR="0025054B" w:rsidRDefault="0025054B" w:rsidP="004E6D48">
                      <w:pPr>
                        <w:jc w:val="center"/>
                        <w:rPr>
                          <w:b/>
                          <w:bCs/>
                          <w:color w:val="4472C4" w:themeColor="accent1"/>
                          <w:sz w:val="60"/>
                          <w:szCs w:val="60"/>
                        </w:rPr>
                      </w:pPr>
                    </w:p>
                    <w:p w14:paraId="036B1645" w14:textId="77777777" w:rsidR="008D22F7" w:rsidRDefault="008D22F7" w:rsidP="004E6D48">
                      <w:pPr>
                        <w:jc w:val="center"/>
                        <w:rPr>
                          <w:b/>
                          <w:bCs/>
                          <w:color w:val="4472C4" w:themeColor="accent1"/>
                          <w:sz w:val="86"/>
                          <w:szCs w:val="86"/>
                        </w:rPr>
                      </w:pPr>
                    </w:p>
                    <w:p w14:paraId="3E4206AB" w14:textId="77777777" w:rsidR="00AD73EE" w:rsidRPr="00030D24" w:rsidRDefault="00AD73EE" w:rsidP="004E6D48">
                      <w:pPr>
                        <w:jc w:val="center"/>
                        <w:rPr>
                          <w:b/>
                          <w:bCs/>
                          <w:color w:val="4472C4" w:themeColor="accent1"/>
                          <w:sz w:val="86"/>
                          <w:szCs w:val="86"/>
                        </w:rPr>
                      </w:pPr>
                    </w:p>
                    <w:p w14:paraId="0606B168" w14:textId="77777777" w:rsidR="002543D3" w:rsidRPr="00030D24" w:rsidRDefault="002543D3">
                      <w:pPr>
                        <w:rPr>
                          <w:b/>
                          <w:bCs/>
                        </w:rPr>
                      </w:pPr>
                    </w:p>
                  </w:txbxContent>
                </v:textbox>
                <w10:wrap type="square"/>
              </v:shape>
            </w:pict>
          </mc:Fallback>
        </mc:AlternateContent>
      </w:r>
    </w:p>
    <w:p w14:paraId="2712BA6B" w14:textId="154AA767" w:rsidR="005D46F8" w:rsidRPr="00AB77FE" w:rsidRDefault="006B41DA" w:rsidP="00AB77FE">
      <w:pPr>
        <w:jc w:val="center"/>
        <w:rPr>
          <w:color w:val="4472C4" w:themeColor="accent1"/>
          <w:sz w:val="86"/>
          <w:szCs w:val="86"/>
        </w:rPr>
      </w:pPr>
      <w:r>
        <w:rPr>
          <w:b/>
          <w:bCs/>
          <w:color w:val="000000" w:themeColor="text1"/>
          <w:sz w:val="60"/>
          <w:szCs w:val="60"/>
        </w:rPr>
        <w:t>A</w:t>
      </w:r>
      <w:r w:rsidR="005B5784">
        <w:rPr>
          <w:b/>
          <w:bCs/>
          <w:color w:val="000000" w:themeColor="text1"/>
          <w:sz w:val="60"/>
          <w:szCs w:val="60"/>
        </w:rPr>
        <w:t xml:space="preserve"> </w:t>
      </w:r>
      <w:r w:rsidR="00F50FF4">
        <w:rPr>
          <w:b/>
          <w:bCs/>
          <w:color w:val="000000" w:themeColor="text1"/>
          <w:sz w:val="60"/>
          <w:szCs w:val="60"/>
        </w:rPr>
        <w:t xml:space="preserve">learning community where everyone is </w:t>
      </w:r>
      <w:r w:rsidR="005D46F8">
        <w:rPr>
          <w:b/>
          <w:bCs/>
          <w:color w:val="000000" w:themeColor="text1"/>
          <w:sz w:val="60"/>
          <w:szCs w:val="60"/>
        </w:rPr>
        <w:t>inspired:</w:t>
      </w:r>
    </w:p>
    <w:p w14:paraId="7B9A3336" w14:textId="4A2561DB" w:rsidR="00AD73EE" w:rsidRDefault="00122135" w:rsidP="0088459E">
      <w:pPr>
        <w:jc w:val="center"/>
        <w:rPr>
          <w:b/>
          <w:color w:val="000000" w:themeColor="text1"/>
          <w:sz w:val="28"/>
          <w:szCs w:val="28"/>
        </w:rPr>
      </w:pPr>
      <w:r w:rsidRPr="686B26EA">
        <w:rPr>
          <w:b/>
          <w:bCs/>
          <w:color w:val="00B050"/>
          <w:sz w:val="60"/>
          <w:szCs w:val="60"/>
        </w:rPr>
        <w:t>‘</w:t>
      </w:r>
      <w:r w:rsidR="79CBEA72" w:rsidRPr="686B26EA">
        <w:rPr>
          <w:b/>
          <w:bCs/>
          <w:color w:val="00B050"/>
          <w:sz w:val="60"/>
          <w:szCs w:val="60"/>
        </w:rPr>
        <w:t>Great oaks from little acorns grow</w:t>
      </w:r>
      <w:r w:rsidRPr="686B26EA">
        <w:rPr>
          <w:b/>
          <w:bCs/>
          <w:color w:val="00B050"/>
          <w:sz w:val="60"/>
          <w:szCs w:val="60"/>
        </w:rPr>
        <w:t>’</w:t>
      </w:r>
    </w:p>
    <w:p w14:paraId="65ABA783" w14:textId="7C867A70" w:rsidR="00AD73EE" w:rsidRDefault="00AD73EE" w:rsidP="686B26EA">
      <w:pPr>
        <w:jc w:val="center"/>
        <w:rPr>
          <w:b/>
          <w:color w:val="4472C4" w:themeColor="accent1"/>
          <w:sz w:val="28"/>
          <w:szCs w:val="28"/>
        </w:rPr>
      </w:pPr>
    </w:p>
    <w:p w14:paraId="13544638" w14:textId="52B04F8E" w:rsidR="00C11BDD" w:rsidRDefault="33190399" w:rsidP="686B26EA">
      <w:pPr>
        <w:jc w:val="center"/>
        <w:rPr>
          <w:b/>
          <w:bCs/>
          <w:color w:val="4472C4" w:themeColor="accent1"/>
          <w:sz w:val="60"/>
          <w:szCs w:val="60"/>
        </w:rPr>
      </w:pPr>
      <w:r>
        <w:rPr>
          <w:noProof/>
        </w:rPr>
        <w:drawing>
          <wp:inline distT="0" distB="0" distL="0" distR="0" wp14:anchorId="4F83A929" wp14:editId="7D5CA95D">
            <wp:extent cx="4572000" cy="2559885"/>
            <wp:effectExtent l="228600" t="228600" r="209550" b="202565"/>
            <wp:docPr id="1459934046" name="Picture 1459934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4572000" cy="255988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2718827" w14:textId="08D3D77D" w:rsidR="00C11BDD" w:rsidRDefault="00C11BDD" w:rsidP="686B26EA">
      <w:pPr>
        <w:jc w:val="center"/>
      </w:pPr>
    </w:p>
    <w:p w14:paraId="6D73D36C" w14:textId="4B339993" w:rsidR="00C11BDD" w:rsidRDefault="00C11BDD" w:rsidP="686B26EA">
      <w:pPr>
        <w:jc w:val="center"/>
        <w:rPr>
          <w:b/>
          <w:bCs/>
          <w:color w:val="00B050"/>
          <w:sz w:val="28"/>
          <w:szCs w:val="28"/>
        </w:rPr>
      </w:pPr>
    </w:p>
    <w:p w14:paraId="0CF72D26" w14:textId="39EFC819" w:rsidR="00C11BDD" w:rsidRDefault="58417498" w:rsidP="686B26EA">
      <w:pPr>
        <w:jc w:val="center"/>
        <w:rPr>
          <w:b/>
          <w:bCs/>
          <w:sz w:val="60"/>
          <w:szCs w:val="60"/>
        </w:rPr>
      </w:pPr>
      <w:r w:rsidRPr="686B26EA">
        <w:rPr>
          <w:b/>
          <w:bCs/>
          <w:sz w:val="60"/>
          <w:szCs w:val="60"/>
        </w:rPr>
        <w:t>Head Teacher: Miss Eleri Jones</w:t>
      </w:r>
    </w:p>
    <w:p w14:paraId="2775862F" w14:textId="372425A7" w:rsidR="25B94389" w:rsidRDefault="25B94389" w:rsidP="25B94389">
      <w:pPr>
        <w:jc w:val="center"/>
        <w:rPr>
          <w:b/>
          <w:bCs/>
          <w:color w:val="000000" w:themeColor="text1"/>
          <w:sz w:val="40"/>
          <w:szCs w:val="40"/>
          <w:u w:val="single"/>
        </w:rPr>
      </w:pPr>
    </w:p>
    <w:p w14:paraId="3838DB79" w14:textId="79C7111E" w:rsidR="795A8C54" w:rsidRDefault="795A8C54" w:rsidP="795A8C54">
      <w:pPr>
        <w:jc w:val="center"/>
        <w:rPr>
          <w:color w:val="000000" w:themeColor="text1"/>
          <w:sz w:val="40"/>
          <w:szCs w:val="40"/>
        </w:rPr>
      </w:pPr>
    </w:p>
    <w:p w14:paraId="480EE0C3" w14:textId="76876765" w:rsidR="795A8C54" w:rsidRDefault="795A8C54" w:rsidP="795A8C54">
      <w:pPr>
        <w:jc w:val="center"/>
        <w:rPr>
          <w:b/>
          <w:bCs/>
          <w:color w:val="000000" w:themeColor="text1"/>
          <w:sz w:val="40"/>
          <w:szCs w:val="40"/>
        </w:rPr>
      </w:pPr>
    </w:p>
    <w:p w14:paraId="303E145E" w14:textId="6E515138" w:rsidR="795A8C54" w:rsidRDefault="795A8C54" w:rsidP="795A8C54">
      <w:pPr>
        <w:jc w:val="center"/>
        <w:rPr>
          <w:b/>
          <w:bCs/>
          <w:color w:val="000000" w:themeColor="text1"/>
          <w:sz w:val="40"/>
          <w:szCs w:val="40"/>
          <w:u w:val="single"/>
        </w:rPr>
      </w:pPr>
    </w:p>
    <w:p w14:paraId="0B6812AB" w14:textId="2F2846C3" w:rsidR="00540B2A" w:rsidRDefault="00E57D1D" w:rsidP="000139A4">
      <w:pPr>
        <w:jc w:val="center"/>
        <w:rPr>
          <w:b/>
          <w:bCs/>
          <w:color w:val="000000" w:themeColor="text1"/>
          <w:sz w:val="60"/>
          <w:szCs w:val="60"/>
          <w:u w:val="single"/>
        </w:rPr>
      </w:pPr>
      <w:r w:rsidRPr="25B94389">
        <w:rPr>
          <w:b/>
          <w:color w:val="000000" w:themeColor="text1"/>
          <w:sz w:val="40"/>
          <w:szCs w:val="40"/>
          <w:u w:val="single"/>
        </w:rPr>
        <w:lastRenderedPageBreak/>
        <w:t>Introduction</w:t>
      </w:r>
      <w:r w:rsidRPr="795A8C54">
        <w:rPr>
          <w:b/>
          <w:color w:val="000000" w:themeColor="text1"/>
          <w:sz w:val="60"/>
          <w:szCs w:val="60"/>
        </w:rPr>
        <w:t xml:space="preserve"> </w:t>
      </w:r>
    </w:p>
    <w:p w14:paraId="6EC15EF6" w14:textId="1A879C1B" w:rsidR="00E57D1D" w:rsidRDefault="00E57D1D" w:rsidP="000139A4">
      <w:pPr>
        <w:jc w:val="center"/>
        <w:rPr>
          <w:b/>
          <w:color w:val="000000" w:themeColor="text1"/>
          <w:sz w:val="28"/>
          <w:szCs w:val="28"/>
        </w:rPr>
      </w:pPr>
    </w:p>
    <w:p w14:paraId="5241428F" w14:textId="51C54CAA" w:rsidR="56C73D63" w:rsidRDefault="3B58BE55" w:rsidP="25670E71">
      <w:pPr>
        <w:rPr>
          <w:color w:val="000000" w:themeColor="text1"/>
        </w:rPr>
      </w:pPr>
      <w:r w:rsidRPr="25B94389">
        <w:rPr>
          <w:color w:val="000000" w:themeColor="text1"/>
        </w:rPr>
        <w:t xml:space="preserve">May I personally extend my warmest wishes to welcome you to Pont Rhyd-y-Cyff Primary School. </w:t>
      </w:r>
      <w:r w:rsidR="6EE566B4" w:rsidRPr="25B94389">
        <w:rPr>
          <w:color w:val="000000" w:themeColor="text1"/>
        </w:rPr>
        <w:t xml:space="preserve">This prospectus </w:t>
      </w:r>
      <w:r w:rsidR="4F8D160D" w:rsidRPr="25B94389">
        <w:rPr>
          <w:color w:val="000000" w:themeColor="text1"/>
        </w:rPr>
        <w:t xml:space="preserve">is designed </w:t>
      </w:r>
      <w:r w:rsidR="2FFA2192" w:rsidRPr="25B94389">
        <w:rPr>
          <w:color w:val="000000" w:themeColor="text1"/>
        </w:rPr>
        <w:t xml:space="preserve">to inform you about </w:t>
      </w:r>
      <w:r w:rsidR="6D5401A9" w:rsidRPr="25B94389">
        <w:rPr>
          <w:color w:val="000000" w:themeColor="text1"/>
        </w:rPr>
        <w:t>our community-based school</w:t>
      </w:r>
      <w:r w:rsidR="12648317" w:rsidRPr="25B94389">
        <w:rPr>
          <w:color w:val="000000" w:themeColor="text1"/>
        </w:rPr>
        <w:t>,</w:t>
      </w:r>
      <w:r w:rsidR="5DB2D925" w:rsidRPr="25B94389">
        <w:rPr>
          <w:color w:val="000000" w:themeColor="text1"/>
        </w:rPr>
        <w:t xml:space="preserve"> which caters for children between 3 and 11 years</w:t>
      </w:r>
      <w:r w:rsidR="63682EEB" w:rsidRPr="25B94389">
        <w:rPr>
          <w:color w:val="000000" w:themeColor="text1"/>
        </w:rPr>
        <w:t xml:space="preserve"> of age.</w:t>
      </w:r>
      <w:r w:rsidR="53ECE9BF" w:rsidRPr="25B94389">
        <w:rPr>
          <w:color w:val="000000" w:themeColor="text1"/>
        </w:rPr>
        <w:t xml:space="preserve"> </w:t>
      </w:r>
      <w:r w:rsidR="3369405B" w:rsidRPr="25B94389">
        <w:rPr>
          <w:color w:val="000000" w:themeColor="text1"/>
        </w:rPr>
        <w:t>Our school</w:t>
      </w:r>
      <w:r w:rsidR="1BAEE43B" w:rsidRPr="25B94389">
        <w:rPr>
          <w:color w:val="000000" w:themeColor="text1"/>
        </w:rPr>
        <w:t xml:space="preserve"> is comprised of </w:t>
      </w:r>
      <w:r w:rsidR="5370AB9F" w:rsidRPr="25B94389">
        <w:rPr>
          <w:color w:val="000000" w:themeColor="text1"/>
        </w:rPr>
        <w:t>t</w:t>
      </w:r>
      <w:r w:rsidR="5E745582" w:rsidRPr="25B94389">
        <w:rPr>
          <w:color w:val="000000" w:themeColor="text1"/>
        </w:rPr>
        <w:t>hree</w:t>
      </w:r>
      <w:r w:rsidR="641E5C2D" w:rsidRPr="25B94389">
        <w:rPr>
          <w:color w:val="000000" w:themeColor="text1"/>
        </w:rPr>
        <w:t xml:space="preserve"> </w:t>
      </w:r>
      <w:r w:rsidR="527F4844" w:rsidRPr="25B94389">
        <w:rPr>
          <w:color w:val="000000" w:themeColor="text1"/>
        </w:rPr>
        <w:t>building</w:t>
      </w:r>
      <w:r w:rsidR="326C3A86" w:rsidRPr="25B94389">
        <w:rPr>
          <w:color w:val="000000" w:themeColor="text1"/>
        </w:rPr>
        <w:t>s</w:t>
      </w:r>
      <w:r w:rsidR="45C74EF0" w:rsidRPr="25B94389">
        <w:rPr>
          <w:color w:val="000000" w:themeColor="text1"/>
        </w:rPr>
        <w:t xml:space="preserve"> which enables the </w:t>
      </w:r>
      <w:r w:rsidR="0731034D" w:rsidRPr="25B94389">
        <w:rPr>
          <w:color w:val="000000" w:themeColor="text1"/>
        </w:rPr>
        <w:t>delivery</w:t>
      </w:r>
      <w:r w:rsidR="45C74EF0" w:rsidRPr="25B94389">
        <w:rPr>
          <w:color w:val="000000" w:themeColor="text1"/>
        </w:rPr>
        <w:t xml:space="preserve"> of</w:t>
      </w:r>
      <w:r w:rsidR="40FF9E9E" w:rsidRPr="25B94389">
        <w:rPr>
          <w:color w:val="000000" w:themeColor="text1"/>
        </w:rPr>
        <w:t xml:space="preserve"> </w:t>
      </w:r>
      <w:r w:rsidR="7DC49FCB" w:rsidRPr="25B94389">
        <w:rPr>
          <w:color w:val="000000" w:themeColor="text1"/>
        </w:rPr>
        <w:t xml:space="preserve">the </w:t>
      </w:r>
      <w:r w:rsidR="649B7334" w:rsidRPr="25B94389">
        <w:rPr>
          <w:color w:val="000000" w:themeColor="text1"/>
        </w:rPr>
        <w:t xml:space="preserve">Foundation Phase </w:t>
      </w:r>
      <w:r w:rsidR="45C74EF0" w:rsidRPr="25B94389">
        <w:rPr>
          <w:color w:val="000000" w:themeColor="text1"/>
        </w:rPr>
        <w:t>and Key Stage 2 education</w:t>
      </w:r>
      <w:r w:rsidR="3F1A2454" w:rsidRPr="25B94389">
        <w:rPr>
          <w:color w:val="000000" w:themeColor="text1"/>
        </w:rPr>
        <w:t xml:space="preserve"> (</w:t>
      </w:r>
      <w:r w:rsidR="4AD5228A" w:rsidRPr="795A8C54">
        <w:rPr>
          <w:color w:val="000000" w:themeColor="text1"/>
          <w:vertAlign w:val="superscript"/>
        </w:rPr>
        <w:t>2</w:t>
      </w:r>
      <w:r w:rsidR="3F1A2454" w:rsidRPr="795A8C54">
        <w:rPr>
          <w:color w:val="000000" w:themeColor="text1"/>
        </w:rPr>
        <w:t>Welsh</w:t>
      </w:r>
      <w:r w:rsidR="3F1A2454" w:rsidRPr="25B94389">
        <w:rPr>
          <w:color w:val="000000" w:themeColor="text1"/>
        </w:rPr>
        <w:t xml:space="preserve"> Government, 2020</w:t>
      </w:r>
      <w:r w:rsidR="3ECE642B" w:rsidRPr="25B94389">
        <w:rPr>
          <w:color w:val="000000" w:themeColor="text1"/>
        </w:rPr>
        <w:t>)</w:t>
      </w:r>
      <w:r w:rsidR="7C26BCA5" w:rsidRPr="25B94389">
        <w:rPr>
          <w:color w:val="000000" w:themeColor="text1"/>
        </w:rPr>
        <w:t xml:space="preserve"> in accordance with The Curriculum for Wales (</w:t>
      </w:r>
      <w:r w:rsidR="43970DF1" w:rsidRPr="795A8C54">
        <w:rPr>
          <w:color w:val="000000" w:themeColor="text1"/>
          <w:vertAlign w:val="superscript"/>
        </w:rPr>
        <w:t>5</w:t>
      </w:r>
      <w:r w:rsidR="717F0C5D" w:rsidRPr="795A8C54">
        <w:rPr>
          <w:color w:val="000000" w:themeColor="text1"/>
        </w:rPr>
        <w:t>Welsh</w:t>
      </w:r>
      <w:r w:rsidR="717F0C5D" w:rsidRPr="25B94389">
        <w:rPr>
          <w:color w:val="000000" w:themeColor="text1"/>
        </w:rPr>
        <w:t xml:space="preserve"> Government, 2020</w:t>
      </w:r>
      <w:r w:rsidR="0FA48CEB" w:rsidRPr="25B94389">
        <w:rPr>
          <w:color w:val="000000" w:themeColor="text1"/>
        </w:rPr>
        <w:t>)</w:t>
      </w:r>
      <w:r w:rsidR="032B6A1D" w:rsidRPr="25B94389">
        <w:rPr>
          <w:color w:val="000000" w:themeColor="text1"/>
        </w:rPr>
        <w:t>.</w:t>
      </w:r>
      <w:r w:rsidR="2040F848" w:rsidRPr="25B94389">
        <w:rPr>
          <w:color w:val="000000" w:themeColor="text1"/>
        </w:rPr>
        <w:t xml:space="preserve"> </w:t>
      </w:r>
    </w:p>
    <w:p w14:paraId="43EB27B6" w14:textId="1E2FEDA8" w:rsidR="56C73D63" w:rsidRDefault="69560ED9" w:rsidP="607F2F51">
      <w:pPr>
        <w:rPr>
          <w:color w:val="000000" w:themeColor="text1"/>
        </w:rPr>
      </w:pPr>
      <w:r w:rsidRPr="25B94389">
        <w:rPr>
          <w:color w:val="000000" w:themeColor="text1"/>
        </w:rPr>
        <w:t xml:space="preserve">The </w:t>
      </w:r>
      <w:r w:rsidR="3E12BD8A" w:rsidRPr="25B94389">
        <w:rPr>
          <w:color w:val="000000" w:themeColor="text1"/>
        </w:rPr>
        <w:t>Foundation Phase</w:t>
      </w:r>
      <w:r w:rsidRPr="25B94389">
        <w:rPr>
          <w:color w:val="000000" w:themeColor="text1"/>
        </w:rPr>
        <w:t xml:space="preserve"> members of our school are </w:t>
      </w:r>
      <w:r w:rsidR="666BD0C7" w:rsidRPr="25B94389">
        <w:rPr>
          <w:color w:val="000000" w:themeColor="text1"/>
        </w:rPr>
        <w:t>aged</w:t>
      </w:r>
      <w:r w:rsidR="5866FD9E" w:rsidRPr="25B94389">
        <w:rPr>
          <w:color w:val="000000" w:themeColor="text1"/>
        </w:rPr>
        <w:t xml:space="preserve"> between 3 and 7 years old</w:t>
      </w:r>
      <w:r w:rsidR="25E6F316" w:rsidRPr="25B94389">
        <w:rPr>
          <w:color w:val="000000" w:themeColor="text1"/>
        </w:rPr>
        <w:t xml:space="preserve">. </w:t>
      </w:r>
      <w:r w:rsidR="7651085C" w:rsidRPr="25B94389">
        <w:rPr>
          <w:color w:val="000000" w:themeColor="text1"/>
        </w:rPr>
        <w:t>Children in this age bracket are</w:t>
      </w:r>
      <w:r w:rsidR="094D9468" w:rsidRPr="25B94389">
        <w:rPr>
          <w:color w:val="000000" w:themeColor="text1"/>
        </w:rPr>
        <w:t xml:space="preserve"> </w:t>
      </w:r>
      <w:r w:rsidR="6EFD60D6" w:rsidRPr="25B94389">
        <w:rPr>
          <w:color w:val="000000" w:themeColor="text1"/>
        </w:rPr>
        <w:t>located</w:t>
      </w:r>
      <w:r w:rsidR="5B8A302D" w:rsidRPr="25B94389">
        <w:rPr>
          <w:color w:val="000000" w:themeColor="text1"/>
        </w:rPr>
        <w:t xml:space="preserve"> within</w:t>
      </w:r>
      <w:r w:rsidR="42619A0D" w:rsidRPr="25B94389">
        <w:rPr>
          <w:color w:val="000000" w:themeColor="text1"/>
        </w:rPr>
        <w:t xml:space="preserve"> ‘The </w:t>
      </w:r>
      <w:r w:rsidR="462B554B" w:rsidRPr="25B94389">
        <w:rPr>
          <w:color w:val="000000" w:themeColor="text1"/>
        </w:rPr>
        <w:t>Acorn</w:t>
      </w:r>
      <w:r w:rsidR="11D210C3" w:rsidRPr="25B94389">
        <w:rPr>
          <w:color w:val="000000" w:themeColor="text1"/>
        </w:rPr>
        <w:t>,</w:t>
      </w:r>
      <w:r w:rsidR="5C93E4C5" w:rsidRPr="25B94389">
        <w:rPr>
          <w:color w:val="000000" w:themeColor="text1"/>
        </w:rPr>
        <w:t>’</w:t>
      </w:r>
      <w:r w:rsidR="094D9468" w:rsidRPr="25B94389">
        <w:rPr>
          <w:color w:val="000000" w:themeColor="text1"/>
        </w:rPr>
        <w:t xml:space="preserve"> a brand</w:t>
      </w:r>
      <w:r w:rsidR="55AF99B3" w:rsidRPr="25B94389">
        <w:rPr>
          <w:color w:val="000000" w:themeColor="text1"/>
        </w:rPr>
        <w:t>-</w:t>
      </w:r>
      <w:r w:rsidR="094D9468" w:rsidRPr="25B94389">
        <w:rPr>
          <w:color w:val="000000" w:themeColor="text1"/>
        </w:rPr>
        <w:t>new</w:t>
      </w:r>
      <w:r w:rsidR="586BDEC0" w:rsidRPr="25B94389">
        <w:rPr>
          <w:color w:val="000000" w:themeColor="text1"/>
        </w:rPr>
        <w:t>,</w:t>
      </w:r>
      <w:r w:rsidR="4DDA33AE" w:rsidRPr="25B94389">
        <w:rPr>
          <w:color w:val="000000" w:themeColor="text1"/>
        </w:rPr>
        <w:t xml:space="preserve"> purposely designed</w:t>
      </w:r>
      <w:r w:rsidR="326316CA" w:rsidRPr="25B94389">
        <w:rPr>
          <w:color w:val="000000" w:themeColor="text1"/>
        </w:rPr>
        <w:t xml:space="preserve"> </w:t>
      </w:r>
      <w:r w:rsidR="4720D91E" w:rsidRPr="25B94389">
        <w:rPr>
          <w:color w:val="000000" w:themeColor="text1"/>
        </w:rPr>
        <w:t>building</w:t>
      </w:r>
      <w:r w:rsidR="26E84E5A" w:rsidRPr="25B94389">
        <w:rPr>
          <w:color w:val="000000" w:themeColor="text1"/>
        </w:rPr>
        <w:t xml:space="preserve">, </w:t>
      </w:r>
      <w:r w:rsidR="29639103" w:rsidRPr="25B94389">
        <w:rPr>
          <w:color w:val="000000" w:themeColor="text1"/>
        </w:rPr>
        <w:t xml:space="preserve">constructed </w:t>
      </w:r>
      <w:r w:rsidR="4DDA33AE" w:rsidRPr="25B94389">
        <w:rPr>
          <w:color w:val="000000" w:themeColor="text1"/>
        </w:rPr>
        <w:t xml:space="preserve">to </w:t>
      </w:r>
      <w:r w:rsidR="47C5E8C2" w:rsidRPr="25B94389">
        <w:rPr>
          <w:color w:val="000000" w:themeColor="text1"/>
        </w:rPr>
        <w:t>compliment</w:t>
      </w:r>
      <w:r w:rsidR="4DDA33AE" w:rsidRPr="25B94389">
        <w:rPr>
          <w:color w:val="000000" w:themeColor="text1"/>
        </w:rPr>
        <w:t xml:space="preserve"> </w:t>
      </w:r>
      <w:r w:rsidR="64AF2176" w:rsidRPr="25B94389">
        <w:rPr>
          <w:color w:val="000000" w:themeColor="text1"/>
        </w:rPr>
        <w:t xml:space="preserve">the </w:t>
      </w:r>
      <w:r w:rsidR="39B9AF31" w:rsidRPr="25B94389">
        <w:rPr>
          <w:color w:val="000000" w:themeColor="text1"/>
        </w:rPr>
        <w:t>delivery</w:t>
      </w:r>
      <w:r w:rsidR="64AF2176" w:rsidRPr="25B94389">
        <w:rPr>
          <w:color w:val="000000" w:themeColor="text1"/>
        </w:rPr>
        <w:t xml:space="preserve"> </w:t>
      </w:r>
      <w:r w:rsidR="4DDA33AE" w:rsidRPr="25B94389">
        <w:rPr>
          <w:color w:val="000000" w:themeColor="text1"/>
        </w:rPr>
        <w:t>of the Foundation Phase.</w:t>
      </w:r>
      <w:r w:rsidR="4DFAEA27" w:rsidRPr="25B94389">
        <w:rPr>
          <w:color w:val="000000" w:themeColor="text1"/>
        </w:rPr>
        <w:t xml:space="preserve"> </w:t>
      </w:r>
      <w:r w:rsidR="49498098" w:rsidRPr="25B94389">
        <w:rPr>
          <w:color w:val="000000" w:themeColor="text1"/>
        </w:rPr>
        <w:t>T</w:t>
      </w:r>
      <w:r w:rsidR="4A9401A8" w:rsidRPr="25B94389">
        <w:rPr>
          <w:color w:val="000000" w:themeColor="text1"/>
        </w:rPr>
        <w:t>he</w:t>
      </w:r>
      <w:r w:rsidR="42E5F276" w:rsidRPr="25B94389">
        <w:rPr>
          <w:color w:val="000000" w:themeColor="text1"/>
        </w:rPr>
        <w:t xml:space="preserve"> Acorn</w:t>
      </w:r>
      <w:r w:rsidR="4DFAEA27" w:rsidRPr="25B94389">
        <w:rPr>
          <w:color w:val="000000" w:themeColor="text1"/>
        </w:rPr>
        <w:t xml:space="preserve"> </w:t>
      </w:r>
      <w:r w:rsidR="071B5500" w:rsidRPr="25B94389">
        <w:rPr>
          <w:color w:val="000000" w:themeColor="text1"/>
        </w:rPr>
        <w:t xml:space="preserve">is </w:t>
      </w:r>
      <w:r w:rsidR="75DE653D" w:rsidRPr="25B94389">
        <w:rPr>
          <w:color w:val="000000" w:themeColor="text1"/>
        </w:rPr>
        <w:t>surrounded</w:t>
      </w:r>
      <w:r w:rsidR="6AF99EC5" w:rsidRPr="25B94389">
        <w:rPr>
          <w:color w:val="000000" w:themeColor="text1"/>
        </w:rPr>
        <w:t xml:space="preserve"> with </w:t>
      </w:r>
      <w:r w:rsidR="0D24BF36" w:rsidRPr="25B94389">
        <w:rPr>
          <w:color w:val="000000" w:themeColor="text1"/>
        </w:rPr>
        <w:t>vast areas of</w:t>
      </w:r>
      <w:r w:rsidR="32030841" w:rsidRPr="25B94389">
        <w:rPr>
          <w:color w:val="000000" w:themeColor="text1"/>
        </w:rPr>
        <w:t xml:space="preserve"> </w:t>
      </w:r>
      <w:r w:rsidR="4DFAEA27" w:rsidRPr="25B94389">
        <w:rPr>
          <w:color w:val="000000" w:themeColor="text1"/>
        </w:rPr>
        <w:t>grassland</w:t>
      </w:r>
      <w:r w:rsidR="3F70171A" w:rsidRPr="25B94389">
        <w:rPr>
          <w:color w:val="000000" w:themeColor="text1"/>
        </w:rPr>
        <w:t xml:space="preserve"> </w:t>
      </w:r>
      <w:r w:rsidR="27167336" w:rsidRPr="25B94389">
        <w:rPr>
          <w:color w:val="000000" w:themeColor="text1"/>
        </w:rPr>
        <w:t>coupled with</w:t>
      </w:r>
      <w:r w:rsidR="4DFAEA27" w:rsidRPr="25B94389">
        <w:rPr>
          <w:color w:val="000000" w:themeColor="text1"/>
        </w:rPr>
        <w:t xml:space="preserve"> a </w:t>
      </w:r>
      <w:r w:rsidR="348E3728" w:rsidRPr="25B94389">
        <w:rPr>
          <w:color w:val="000000" w:themeColor="text1"/>
        </w:rPr>
        <w:t>designated</w:t>
      </w:r>
      <w:r w:rsidR="4DFAEA27" w:rsidRPr="25B94389">
        <w:rPr>
          <w:color w:val="000000" w:themeColor="text1"/>
        </w:rPr>
        <w:t xml:space="preserve"> </w:t>
      </w:r>
      <w:r w:rsidR="494DCEB9" w:rsidRPr="25B94389">
        <w:rPr>
          <w:color w:val="000000" w:themeColor="text1"/>
        </w:rPr>
        <w:t xml:space="preserve">outdoor learning </w:t>
      </w:r>
      <w:r w:rsidR="325A37FB" w:rsidRPr="25B94389">
        <w:rPr>
          <w:color w:val="000000" w:themeColor="text1"/>
        </w:rPr>
        <w:t xml:space="preserve">area, </w:t>
      </w:r>
      <w:r w:rsidR="168F2C38" w:rsidRPr="25B94389">
        <w:rPr>
          <w:color w:val="000000" w:themeColor="text1"/>
        </w:rPr>
        <w:t>where</w:t>
      </w:r>
      <w:r w:rsidR="494DCEB9" w:rsidRPr="25B94389">
        <w:rPr>
          <w:color w:val="000000" w:themeColor="text1"/>
        </w:rPr>
        <w:t xml:space="preserve"> Forest Schools</w:t>
      </w:r>
      <w:r w:rsidR="735EB34B" w:rsidRPr="25B94389">
        <w:rPr>
          <w:color w:val="000000" w:themeColor="text1"/>
        </w:rPr>
        <w:t xml:space="preserve"> is undertaken</w:t>
      </w:r>
      <w:r w:rsidR="494DCEB9" w:rsidRPr="25B94389">
        <w:rPr>
          <w:color w:val="000000" w:themeColor="text1"/>
        </w:rPr>
        <w:t>.</w:t>
      </w:r>
      <w:r w:rsidR="16707E8C" w:rsidRPr="25B94389">
        <w:rPr>
          <w:color w:val="000000" w:themeColor="text1"/>
        </w:rPr>
        <w:t xml:space="preserve"> Our school</w:t>
      </w:r>
      <w:r w:rsidR="2922C52F" w:rsidRPr="25B94389">
        <w:rPr>
          <w:color w:val="000000" w:themeColor="text1"/>
        </w:rPr>
        <w:t xml:space="preserve"> envisages</w:t>
      </w:r>
      <w:r w:rsidR="16707E8C" w:rsidRPr="25B94389">
        <w:rPr>
          <w:color w:val="000000" w:themeColor="text1"/>
        </w:rPr>
        <w:t xml:space="preserve"> ‘The Acorn</w:t>
      </w:r>
      <w:r w:rsidR="0DBBD627" w:rsidRPr="25B94389">
        <w:rPr>
          <w:color w:val="000000" w:themeColor="text1"/>
        </w:rPr>
        <w:t>,’</w:t>
      </w:r>
      <w:r w:rsidR="16707E8C" w:rsidRPr="25B94389">
        <w:rPr>
          <w:color w:val="000000" w:themeColor="text1"/>
        </w:rPr>
        <w:t xml:space="preserve"> </w:t>
      </w:r>
      <w:r w:rsidR="7E5F388D" w:rsidRPr="25B94389">
        <w:rPr>
          <w:color w:val="000000" w:themeColor="text1"/>
        </w:rPr>
        <w:t>as a place where</w:t>
      </w:r>
      <w:r w:rsidR="16707E8C" w:rsidRPr="25B94389">
        <w:rPr>
          <w:color w:val="000000" w:themeColor="text1"/>
        </w:rPr>
        <w:t xml:space="preserve"> children </w:t>
      </w:r>
      <w:r w:rsidR="6245C2DD" w:rsidRPr="25B94389">
        <w:rPr>
          <w:color w:val="000000" w:themeColor="text1"/>
        </w:rPr>
        <w:t xml:space="preserve">begin </w:t>
      </w:r>
      <w:r w:rsidR="16707E8C" w:rsidRPr="25B94389">
        <w:rPr>
          <w:color w:val="000000" w:themeColor="text1"/>
        </w:rPr>
        <w:t xml:space="preserve">to </w:t>
      </w:r>
      <w:r w:rsidR="1C5C9D75" w:rsidRPr="25B94389">
        <w:rPr>
          <w:color w:val="000000" w:themeColor="text1"/>
        </w:rPr>
        <w:t xml:space="preserve">plant the seeds of their </w:t>
      </w:r>
      <w:r w:rsidR="1C5C9D75" w:rsidRPr="088A61C2">
        <w:rPr>
          <w:color w:val="000000" w:themeColor="text1"/>
        </w:rPr>
        <w:t>education</w:t>
      </w:r>
      <w:r w:rsidR="029EAFCB" w:rsidRPr="088A61C2">
        <w:rPr>
          <w:color w:val="000000" w:themeColor="text1"/>
        </w:rPr>
        <w:t>al journey</w:t>
      </w:r>
      <w:r w:rsidR="1C5C9D75" w:rsidRPr="088A61C2">
        <w:rPr>
          <w:color w:val="000000" w:themeColor="text1"/>
        </w:rPr>
        <w:t>.</w:t>
      </w:r>
    </w:p>
    <w:p w14:paraId="62CD307E" w14:textId="3A165362" w:rsidR="00540B2A" w:rsidRPr="00FF34F0" w:rsidRDefault="2B169A19" w:rsidP="607F2F51">
      <w:pPr>
        <w:rPr>
          <w:color w:val="000000" w:themeColor="text1"/>
        </w:rPr>
      </w:pPr>
      <w:r w:rsidRPr="25B94389">
        <w:rPr>
          <w:color w:val="000000" w:themeColor="text1"/>
        </w:rPr>
        <w:t xml:space="preserve">Key Stage 2 children are </w:t>
      </w:r>
      <w:r w:rsidR="57505D0A" w:rsidRPr="25B94389">
        <w:rPr>
          <w:color w:val="000000" w:themeColor="text1"/>
        </w:rPr>
        <w:t xml:space="preserve">aged between 7 and 11 years of age and </w:t>
      </w:r>
      <w:r w:rsidR="7A9A01CE" w:rsidRPr="25B94389">
        <w:rPr>
          <w:color w:val="000000" w:themeColor="text1"/>
        </w:rPr>
        <w:t xml:space="preserve">are </w:t>
      </w:r>
      <w:r w:rsidR="5A7404D4" w:rsidRPr="25B94389">
        <w:rPr>
          <w:color w:val="000000" w:themeColor="text1"/>
        </w:rPr>
        <w:t>located</w:t>
      </w:r>
      <w:r w:rsidRPr="25B94389">
        <w:rPr>
          <w:color w:val="000000" w:themeColor="text1"/>
        </w:rPr>
        <w:t xml:space="preserve"> </w:t>
      </w:r>
      <w:r w:rsidR="6E972CD6" w:rsidRPr="25B94389">
        <w:rPr>
          <w:color w:val="000000" w:themeColor="text1"/>
        </w:rPr>
        <w:t>with</w:t>
      </w:r>
      <w:r w:rsidR="7A9A01CE" w:rsidRPr="25B94389">
        <w:rPr>
          <w:color w:val="000000" w:themeColor="text1"/>
        </w:rPr>
        <w:t>in</w:t>
      </w:r>
      <w:r w:rsidRPr="25B94389">
        <w:rPr>
          <w:color w:val="000000" w:themeColor="text1"/>
        </w:rPr>
        <w:t xml:space="preserve"> the original school building </w:t>
      </w:r>
      <w:r w:rsidR="6554B608" w:rsidRPr="25B94389">
        <w:rPr>
          <w:color w:val="000000" w:themeColor="text1"/>
        </w:rPr>
        <w:t>‘The Oak Hub’</w:t>
      </w:r>
      <w:r w:rsidR="3B37C6FE" w:rsidRPr="25B94389">
        <w:rPr>
          <w:color w:val="000000" w:themeColor="text1"/>
        </w:rPr>
        <w:t>,</w:t>
      </w:r>
      <w:r w:rsidRPr="25B94389">
        <w:rPr>
          <w:color w:val="000000" w:themeColor="text1"/>
        </w:rPr>
        <w:t xml:space="preserve"> built in </w:t>
      </w:r>
      <w:r w:rsidRPr="09469A60">
        <w:rPr>
          <w:color w:val="000000" w:themeColor="text1"/>
        </w:rPr>
        <w:t>19</w:t>
      </w:r>
      <w:r w:rsidR="22331AF3" w:rsidRPr="09469A60">
        <w:rPr>
          <w:color w:val="000000" w:themeColor="text1"/>
        </w:rPr>
        <w:t>11</w:t>
      </w:r>
      <w:r w:rsidRPr="09469A60">
        <w:rPr>
          <w:color w:val="000000" w:themeColor="text1"/>
        </w:rPr>
        <w:t>.</w:t>
      </w:r>
      <w:r w:rsidR="367FE24F" w:rsidRPr="25B94389">
        <w:rPr>
          <w:color w:val="000000" w:themeColor="text1"/>
        </w:rPr>
        <w:t xml:space="preserve"> </w:t>
      </w:r>
      <w:r w:rsidR="3D724E54" w:rsidRPr="25B94389">
        <w:rPr>
          <w:color w:val="000000" w:themeColor="text1"/>
        </w:rPr>
        <w:t>Here,</w:t>
      </w:r>
      <w:r w:rsidR="367FE24F" w:rsidRPr="25B94389">
        <w:rPr>
          <w:color w:val="000000" w:themeColor="text1"/>
        </w:rPr>
        <w:t xml:space="preserve"> children are </w:t>
      </w:r>
      <w:r w:rsidR="58CE5C14" w:rsidRPr="25B94389">
        <w:rPr>
          <w:color w:val="000000" w:themeColor="text1"/>
        </w:rPr>
        <w:t>equipped with facilities which have been purposely designed</w:t>
      </w:r>
      <w:r w:rsidR="7EE4F192" w:rsidRPr="25B94389">
        <w:rPr>
          <w:color w:val="000000" w:themeColor="text1"/>
        </w:rPr>
        <w:t>,</w:t>
      </w:r>
      <w:r w:rsidR="58CE5C14" w:rsidRPr="25B94389">
        <w:rPr>
          <w:color w:val="000000" w:themeColor="text1"/>
        </w:rPr>
        <w:t xml:space="preserve"> to correlate with the delivery of </w:t>
      </w:r>
      <w:r w:rsidR="410886BE" w:rsidRPr="25B94389">
        <w:rPr>
          <w:color w:val="000000" w:themeColor="text1"/>
        </w:rPr>
        <w:t xml:space="preserve">their </w:t>
      </w:r>
      <w:r w:rsidR="58CE5C14" w:rsidRPr="25B94389">
        <w:rPr>
          <w:color w:val="000000" w:themeColor="text1"/>
        </w:rPr>
        <w:t xml:space="preserve">education. </w:t>
      </w:r>
      <w:r w:rsidR="73C45459" w:rsidRPr="25B94389">
        <w:rPr>
          <w:color w:val="000000" w:themeColor="text1"/>
        </w:rPr>
        <w:t>Children have access to plenty of learning space</w:t>
      </w:r>
      <w:r w:rsidR="09D36A55" w:rsidRPr="25B94389">
        <w:rPr>
          <w:color w:val="000000" w:themeColor="text1"/>
        </w:rPr>
        <w:t>s</w:t>
      </w:r>
      <w:r w:rsidR="1C937703" w:rsidRPr="25B94389">
        <w:rPr>
          <w:color w:val="000000" w:themeColor="text1"/>
        </w:rPr>
        <w:t>,</w:t>
      </w:r>
      <w:r w:rsidR="73C45459" w:rsidRPr="25B94389">
        <w:rPr>
          <w:color w:val="000000" w:themeColor="text1"/>
        </w:rPr>
        <w:t xml:space="preserve"> with each</w:t>
      </w:r>
      <w:r w:rsidR="1905EA9A" w:rsidRPr="25B94389">
        <w:rPr>
          <w:color w:val="000000" w:themeColor="text1"/>
        </w:rPr>
        <w:t xml:space="preserve"> classroom</w:t>
      </w:r>
      <w:r w:rsidR="22A59DCD" w:rsidRPr="25B94389">
        <w:rPr>
          <w:color w:val="000000" w:themeColor="text1"/>
        </w:rPr>
        <w:t xml:space="preserve"> </w:t>
      </w:r>
      <w:r w:rsidR="4E475C57" w:rsidRPr="25B94389">
        <w:rPr>
          <w:color w:val="000000" w:themeColor="text1"/>
        </w:rPr>
        <w:t>h</w:t>
      </w:r>
      <w:r w:rsidR="75B15497" w:rsidRPr="25B94389">
        <w:rPr>
          <w:color w:val="000000" w:themeColor="text1"/>
        </w:rPr>
        <w:t>ousing</w:t>
      </w:r>
      <w:r w:rsidR="22A59DCD" w:rsidRPr="25B94389">
        <w:rPr>
          <w:color w:val="000000" w:themeColor="text1"/>
        </w:rPr>
        <w:t xml:space="preserve"> </w:t>
      </w:r>
      <w:r w:rsidR="7BFF7255" w:rsidRPr="25B94389">
        <w:rPr>
          <w:color w:val="000000" w:themeColor="text1"/>
        </w:rPr>
        <w:t xml:space="preserve">designated </w:t>
      </w:r>
      <w:r w:rsidR="54F9533B" w:rsidRPr="25B94389">
        <w:rPr>
          <w:color w:val="000000" w:themeColor="text1"/>
        </w:rPr>
        <w:t xml:space="preserve">Self Organised Learning Environment (SOLE) </w:t>
      </w:r>
      <w:r w:rsidR="35C0EFB5" w:rsidRPr="25B94389">
        <w:rPr>
          <w:color w:val="000000" w:themeColor="text1"/>
        </w:rPr>
        <w:t>pods</w:t>
      </w:r>
      <w:r w:rsidR="148604E9" w:rsidRPr="25B94389">
        <w:rPr>
          <w:color w:val="000000" w:themeColor="text1"/>
        </w:rPr>
        <w:t xml:space="preserve">, to support </w:t>
      </w:r>
      <w:r w:rsidR="08D99825" w:rsidRPr="0BC4D836">
        <w:rPr>
          <w:color w:val="000000" w:themeColor="text1"/>
        </w:rPr>
        <w:t>i</w:t>
      </w:r>
      <w:r w:rsidR="148604E9" w:rsidRPr="0BC4D836">
        <w:rPr>
          <w:color w:val="000000" w:themeColor="text1"/>
        </w:rPr>
        <w:t>nquiry</w:t>
      </w:r>
      <w:r w:rsidR="148604E9" w:rsidRPr="25B94389">
        <w:rPr>
          <w:color w:val="000000" w:themeColor="text1"/>
        </w:rPr>
        <w:t>-based learning</w:t>
      </w:r>
      <w:r w:rsidR="4C636D18" w:rsidRPr="25B94389">
        <w:rPr>
          <w:color w:val="000000" w:themeColor="text1"/>
        </w:rPr>
        <w:t xml:space="preserve"> </w:t>
      </w:r>
      <w:r w:rsidR="74CEEE39" w:rsidRPr="25B94389">
        <w:rPr>
          <w:color w:val="000000" w:themeColor="text1"/>
        </w:rPr>
        <w:t>(Crawley et al., 2010)</w:t>
      </w:r>
      <w:r w:rsidR="148604E9" w:rsidRPr="25B94389">
        <w:rPr>
          <w:color w:val="000000" w:themeColor="text1"/>
        </w:rPr>
        <w:t>. Each pod</w:t>
      </w:r>
      <w:r w:rsidR="35C0EFB5" w:rsidRPr="25B94389">
        <w:rPr>
          <w:color w:val="000000" w:themeColor="text1"/>
        </w:rPr>
        <w:t xml:space="preserve"> </w:t>
      </w:r>
      <w:r w:rsidR="4A4F4A9E" w:rsidRPr="25B94389">
        <w:rPr>
          <w:color w:val="000000" w:themeColor="text1"/>
        </w:rPr>
        <w:t>is</w:t>
      </w:r>
      <w:r w:rsidR="35C0EFB5" w:rsidRPr="25B94389">
        <w:rPr>
          <w:color w:val="000000" w:themeColor="text1"/>
        </w:rPr>
        <w:t xml:space="preserve"> equipped with ultramodern technology</w:t>
      </w:r>
      <w:r w:rsidR="7AE09914" w:rsidRPr="25B94389">
        <w:rPr>
          <w:color w:val="000000" w:themeColor="text1"/>
        </w:rPr>
        <w:t>,</w:t>
      </w:r>
      <w:r w:rsidR="697C781E" w:rsidRPr="25B94389">
        <w:rPr>
          <w:color w:val="000000" w:themeColor="text1"/>
        </w:rPr>
        <w:t xml:space="preserve"> which </w:t>
      </w:r>
      <w:r w:rsidR="329D49C3" w:rsidRPr="25B94389">
        <w:rPr>
          <w:rFonts w:ascii="Calibri" w:eastAsia="Calibri" w:hAnsi="Calibri" w:cs="Calibri"/>
          <w:color w:val="000000" w:themeColor="text1"/>
        </w:rPr>
        <w:t>supports children's learning</w:t>
      </w:r>
      <w:r w:rsidR="1235BCCE" w:rsidRPr="25B94389">
        <w:rPr>
          <w:rFonts w:ascii="Calibri" w:eastAsia="Calibri" w:hAnsi="Calibri" w:cs="Calibri"/>
          <w:color w:val="000000" w:themeColor="text1"/>
        </w:rPr>
        <w:t xml:space="preserve"> </w:t>
      </w:r>
      <w:r w:rsidR="329D49C3" w:rsidRPr="25B94389">
        <w:rPr>
          <w:color w:val="000000" w:themeColor="text1"/>
        </w:rPr>
        <w:t xml:space="preserve">by enabling </w:t>
      </w:r>
      <w:r w:rsidR="54405166" w:rsidRPr="25B94389">
        <w:rPr>
          <w:color w:val="000000" w:themeColor="text1"/>
        </w:rPr>
        <w:t>secure</w:t>
      </w:r>
      <w:r w:rsidR="3BB8CA95" w:rsidRPr="25B94389">
        <w:rPr>
          <w:color w:val="000000" w:themeColor="text1"/>
        </w:rPr>
        <w:t xml:space="preserve"> access to the internet (Crawley and Mitr</w:t>
      </w:r>
      <w:r w:rsidR="6DEDC755" w:rsidRPr="25B94389">
        <w:rPr>
          <w:color w:val="000000" w:themeColor="text1"/>
        </w:rPr>
        <w:t>a, 2014)</w:t>
      </w:r>
      <w:r w:rsidR="35C0EFB5" w:rsidRPr="25B94389">
        <w:rPr>
          <w:color w:val="000000" w:themeColor="text1"/>
        </w:rPr>
        <w:t xml:space="preserve">. </w:t>
      </w:r>
    </w:p>
    <w:p w14:paraId="7FF16F32" w14:textId="0B46E529" w:rsidR="4F823CDD" w:rsidRDefault="4F823CDD" w:rsidP="25670E71">
      <w:pPr>
        <w:rPr>
          <w:color w:val="000000" w:themeColor="text1"/>
        </w:rPr>
      </w:pPr>
      <w:r w:rsidRPr="25B94389">
        <w:rPr>
          <w:color w:val="000000" w:themeColor="text1"/>
        </w:rPr>
        <w:t>The remaining building within our school ‘The Sunshine H</w:t>
      </w:r>
      <w:r w:rsidR="2473DDE9" w:rsidRPr="25B94389">
        <w:rPr>
          <w:color w:val="000000" w:themeColor="text1"/>
        </w:rPr>
        <w:t>ub</w:t>
      </w:r>
      <w:r w:rsidR="5EACE51E" w:rsidRPr="25B94389">
        <w:rPr>
          <w:color w:val="000000" w:themeColor="text1"/>
        </w:rPr>
        <w:t>,’</w:t>
      </w:r>
      <w:r w:rsidRPr="25B94389">
        <w:rPr>
          <w:color w:val="000000" w:themeColor="text1"/>
        </w:rPr>
        <w:t xml:space="preserve"> supports the </w:t>
      </w:r>
      <w:r w:rsidR="3BCB5609" w:rsidRPr="25B94389">
        <w:rPr>
          <w:color w:val="000000" w:themeColor="text1"/>
        </w:rPr>
        <w:t xml:space="preserve">ethos, values and </w:t>
      </w:r>
      <w:r w:rsidRPr="25B94389">
        <w:rPr>
          <w:color w:val="000000" w:themeColor="text1"/>
        </w:rPr>
        <w:t>wellbeing</w:t>
      </w:r>
      <w:r w:rsidR="1CC678F1" w:rsidRPr="25B94389">
        <w:rPr>
          <w:color w:val="000000" w:themeColor="text1"/>
        </w:rPr>
        <w:t xml:space="preserve"> </w:t>
      </w:r>
      <w:r w:rsidRPr="25B94389">
        <w:rPr>
          <w:color w:val="000000" w:themeColor="text1"/>
        </w:rPr>
        <w:t>of our children a</w:t>
      </w:r>
      <w:r w:rsidR="481585F0" w:rsidRPr="25B94389">
        <w:rPr>
          <w:color w:val="000000" w:themeColor="text1"/>
        </w:rPr>
        <w:t>nd staff</w:t>
      </w:r>
      <w:r w:rsidR="1607EE05" w:rsidRPr="25B94389">
        <w:rPr>
          <w:color w:val="000000" w:themeColor="text1"/>
        </w:rPr>
        <w:t>,</w:t>
      </w:r>
      <w:r w:rsidR="481585F0" w:rsidRPr="25B94389">
        <w:rPr>
          <w:color w:val="000000" w:themeColor="text1"/>
        </w:rPr>
        <w:t xml:space="preserve"> whilst at school. </w:t>
      </w:r>
      <w:r w:rsidR="4EC3E163" w:rsidRPr="25B94389">
        <w:rPr>
          <w:color w:val="000000" w:themeColor="text1"/>
        </w:rPr>
        <w:t>Whole school assemblies</w:t>
      </w:r>
      <w:r w:rsidR="0D1D8F30" w:rsidRPr="25B94389">
        <w:rPr>
          <w:color w:val="000000" w:themeColor="text1"/>
        </w:rPr>
        <w:t xml:space="preserve">, physical activities and the serving of food stuffs occurs here. A whole school </w:t>
      </w:r>
      <w:r w:rsidR="16CFA36A" w:rsidRPr="25B94389">
        <w:rPr>
          <w:color w:val="000000" w:themeColor="text1"/>
        </w:rPr>
        <w:t xml:space="preserve">approach is </w:t>
      </w:r>
      <w:r w:rsidR="2CF73935" w:rsidRPr="09469A60">
        <w:rPr>
          <w:color w:val="000000" w:themeColor="text1"/>
        </w:rPr>
        <w:t>undert</w:t>
      </w:r>
      <w:r w:rsidR="16CFA36A" w:rsidRPr="09469A60">
        <w:rPr>
          <w:color w:val="000000" w:themeColor="text1"/>
        </w:rPr>
        <w:t xml:space="preserve">aken </w:t>
      </w:r>
      <w:r w:rsidR="6C092CB2" w:rsidRPr="09469A60">
        <w:rPr>
          <w:color w:val="000000" w:themeColor="text1"/>
        </w:rPr>
        <w:t>at</w:t>
      </w:r>
      <w:r w:rsidR="16CFA36A" w:rsidRPr="25B94389">
        <w:rPr>
          <w:color w:val="000000" w:themeColor="text1"/>
        </w:rPr>
        <w:t xml:space="preserve"> break and lunch times</w:t>
      </w:r>
      <w:r w:rsidR="289CA2EE" w:rsidRPr="25B94389">
        <w:rPr>
          <w:color w:val="000000" w:themeColor="text1"/>
        </w:rPr>
        <w:t>,</w:t>
      </w:r>
      <w:r w:rsidR="16CFA36A" w:rsidRPr="25B94389">
        <w:rPr>
          <w:color w:val="000000" w:themeColor="text1"/>
        </w:rPr>
        <w:t xml:space="preserve"> with children and staff enjoying the </w:t>
      </w:r>
      <w:r w:rsidR="49D451E0" w:rsidRPr="25B94389">
        <w:rPr>
          <w:color w:val="000000" w:themeColor="text1"/>
        </w:rPr>
        <w:t xml:space="preserve">social </w:t>
      </w:r>
      <w:r w:rsidR="16CFA36A" w:rsidRPr="25B94389">
        <w:rPr>
          <w:color w:val="000000" w:themeColor="text1"/>
        </w:rPr>
        <w:t>company of</w:t>
      </w:r>
      <w:r w:rsidR="3FD07823" w:rsidRPr="25B94389">
        <w:rPr>
          <w:color w:val="000000" w:themeColor="text1"/>
        </w:rPr>
        <w:t xml:space="preserve"> each</w:t>
      </w:r>
      <w:r w:rsidR="16CFA36A" w:rsidRPr="25B94389">
        <w:rPr>
          <w:color w:val="000000" w:themeColor="text1"/>
        </w:rPr>
        <w:t xml:space="preserve"> </w:t>
      </w:r>
      <w:r w:rsidR="064CBE77" w:rsidRPr="25B94389">
        <w:rPr>
          <w:color w:val="000000" w:themeColor="text1"/>
        </w:rPr>
        <w:t>other</w:t>
      </w:r>
      <w:r w:rsidR="08B27A16" w:rsidRPr="25B94389">
        <w:rPr>
          <w:color w:val="000000" w:themeColor="text1"/>
        </w:rPr>
        <w:t>, regardless of age and stature</w:t>
      </w:r>
      <w:r w:rsidR="16CFA36A" w:rsidRPr="25B94389">
        <w:rPr>
          <w:color w:val="000000" w:themeColor="text1"/>
        </w:rPr>
        <w:t>.</w:t>
      </w:r>
    </w:p>
    <w:p w14:paraId="1C4178A7" w14:textId="11136396" w:rsidR="4F823CDD" w:rsidRDefault="7C2BB305" w:rsidP="25670E71">
      <w:pPr>
        <w:rPr>
          <w:color w:val="000000" w:themeColor="text1"/>
        </w:rPr>
      </w:pPr>
      <w:r w:rsidRPr="25B94389">
        <w:rPr>
          <w:color w:val="000000" w:themeColor="text1"/>
        </w:rPr>
        <w:t xml:space="preserve">Education </w:t>
      </w:r>
      <w:r w:rsidR="572358FD" w:rsidRPr="25B94389">
        <w:rPr>
          <w:color w:val="000000" w:themeColor="text1"/>
        </w:rPr>
        <w:t xml:space="preserve">here </w:t>
      </w:r>
      <w:r w:rsidRPr="25B94389">
        <w:rPr>
          <w:color w:val="000000" w:themeColor="text1"/>
        </w:rPr>
        <w:t xml:space="preserve">at </w:t>
      </w:r>
      <w:r w:rsidR="03E8FFF2" w:rsidRPr="25B94389">
        <w:rPr>
          <w:color w:val="000000" w:themeColor="text1"/>
        </w:rPr>
        <w:t>our school</w:t>
      </w:r>
      <w:r w:rsidR="64F45558" w:rsidRPr="25B94389">
        <w:rPr>
          <w:color w:val="000000" w:themeColor="text1"/>
        </w:rPr>
        <w:t xml:space="preserve"> </w:t>
      </w:r>
      <w:r w:rsidRPr="25B94389">
        <w:rPr>
          <w:color w:val="000000" w:themeColor="text1"/>
        </w:rPr>
        <w:t>is child centred</w:t>
      </w:r>
      <w:r w:rsidR="6EF4F303" w:rsidRPr="25B94389">
        <w:rPr>
          <w:color w:val="000000" w:themeColor="text1"/>
        </w:rPr>
        <w:t>. It is our aim to support and encourage</w:t>
      </w:r>
      <w:r w:rsidR="7B82C7F7" w:rsidRPr="25B94389">
        <w:rPr>
          <w:color w:val="000000" w:themeColor="text1"/>
        </w:rPr>
        <w:t xml:space="preserve"> each</w:t>
      </w:r>
      <w:r w:rsidR="5233864B" w:rsidRPr="25B94389">
        <w:rPr>
          <w:color w:val="000000" w:themeColor="text1"/>
        </w:rPr>
        <w:t xml:space="preserve"> child </w:t>
      </w:r>
      <w:r w:rsidR="740EE693" w:rsidRPr="25B94389">
        <w:rPr>
          <w:color w:val="000000" w:themeColor="text1"/>
        </w:rPr>
        <w:t>in a</w:t>
      </w:r>
      <w:r w:rsidR="39D748FF" w:rsidRPr="25B94389">
        <w:rPr>
          <w:color w:val="000000" w:themeColor="text1"/>
        </w:rPr>
        <w:t xml:space="preserve"> c</w:t>
      </w:r>
      <w:r w:rsidR="740EE693" w:rsidRPr="25B94389">
        <w:rPr>
          <w:color w:val="000000" w:themeColor="text1"/>
        </w:rPr>
        <w:t xml:space="preserve">aring, </w:t>
      </w:r>
      <w:r w:rsidR="321DAA7F" w:rsidRPr="25B94389">
        <w:rPr>
          <w:color w:val="000000" w:themeColor="text1"/>
        </w:rPr>
        <w:t>happy,</w:t>
      </w:r>
      <w:r w:rsidR="740EE693" w:rsidRPr="25B94389">
        <w:rPr>
          <w:color w:val="000000" w:themeColor="text1"/>
        </w:rPr>
        <w:t xml:space="preserve"> and stimulating</w:t>
      </w:r>
      <w:r w:rsidR="79B4E855" w:rsidRPr="25B94389">
        <w:rPr>
          <w:color w:val="000000" w:themeColor="text1"/>
        </w:rPr>
        <w:t xml:space="preserve"> environment,</w:t>
      </w:r>
      <w:r w:rsidR="740EE693" w:rsidRPr="25B94389">
        <w:rPr>
          <w:color w:val="000000" w:themeColor="text1"/>
        </w:rPr>
        <w:t xml:space="preserve"> whi</w:t>
      </w:r>
      <w:r w:rsidR="2AC3BA19" w:rsidRPr="25B94389">
        <w:rPr>
          <w:color w:val="000000" w:themeColor="text1"/>
        </w:rPr>
        <w:t>lst</w:t>
      </w:r>
      <w:r w:rsidR="3AB14F09" w:rsidRPr="25B94389">
        <w:rPr>
          <w:color w:val="000000" w:themeColor="text1"/>
        </w:rPr>
        <w:t xml:space="preserve"> </w:t>
      </w:r>
      <w:r w:rsidR="740EE693" w:rsidRPr="25B94389">
        <w:rPr>
          <w:color w:val="000000" w:themeColor="text1"/>
        </w:rPr>
        <w:t>maximis</w:t>
      </w:r>
      <w:r w:rsidR="319CEC5A" w:rsidRPr="25B94389">
        <w:rPr>
          <w:color w:val="000000" w:themeColor="text1"/>
        </w:rPr>
        <w:t>ing</w:t>
      </w:r>
      <w:r w:rsidR="740EE693" w:rsidRPr="25B94389">
        <w:rPr>
          <w:color w:val="000000" w:themeColor="text1"/>
        </w:rPr>
        <w:t xml:space="preserve"> their learning</w:t>
      </w:r>
      <w:r w:rsidR="1900069E" w:rsidRPr="25B94389">
        <w:rPr>
          <w:color w:val="000000" w:themeColor="text1"/>
        </w:rPr>
        <w:t xml:space="preserve"> potential. Moral values are</w:t>
      </w:r>
      <w:r w:rsidR="5CB63A20" w:rsidRPr="09469A60">
        <w:rPr>
          <w:color w:val="000000" w:themeColor="text1"/>
        </w:rPr>
        <w:t xml:space="preserve"> </w:t>
      </w:r>
      <w:r w:rsidR="1900069E" w:rsidRPr="25B94389">
        <w:rPr>
          <w:color w:val="000000" w:themeColor="text1"/>
        </w:rPr>
        <w:t>essential life s</w:t>
      </w:r>
      <w:r w:rsidR="43F81FC6" w:rsidRPr="25B94389">
        <w:rPr>
          <w:color w:val="000000" w:themeColor="text1"/>
        </w:rPr>
        <w:t>kill</w:t>
      </w:r>
      <w:r w:rsidR="7D3F073C" w:rsidRPr="25B94389">
        <w:rPr>
          <w:color w:val="000000" w:themeColor="text1"/>
        </w:rPr>
        <w:t>s</w:t>
      </w:r>
      <w:r w:rsidR="1E783B2F" w:rsidRPr="25B94389">
        <w:rPr>
          <w:color w:val="000000" w:themeColor="text1"/>
        </w:rPr>
        <w:t>,</w:t>
      </w:r>
      <w:r w:rsidR="4056D857" w:rsidRPr="25B94389">
        <w:rPr>
          <w:color w:val="000000" w:themeColor="text1"/>
        </w:rPr>
        <w:t xml:space="preserve"> </w:t>
      </w:r>
      <w:r w:rsidR="6DD64038" w:rsidRPr="09469A60">
        <w:rPr>
          <w:color w:val="000000" w:themeColor="text1"/>
        </w:rPr>
        <w:t>that</w:t>
      </w:r>
      <w:r w:rsidR="38479893" w:rsidRPr="09469A60">
        <w:rPr>
          <w:color w:val="000000" w:themeColor="text1"/>
        </w:rPr>
        <w:t xml:space="preserve"> </w:t>
      </w:r>
      <w:r w:rsidR="4056D857" w:rsidRPr="09469A60">
        <w:rPr>
          <w:color w:val="000000" w:themeColor="text1"/>
        </w:rPr>
        <w:t>enabl</w:t>
      </w:r>
      <w:r w:rsidR="79E83C87" w:rsidRPr="09469A60">
        <w:rPr>
          <w:color w:val="000000" w:themeColor="text1"/>
        </w:rPr>
        <w:t>e</w:t>
      </w:r>
      <w:r w:rsidR="4056D857" w:rsidRPr="25B94389">
        <w:rPr>
          <w:color w:val="000000" w:themeColor="text1"/>
        </w:rPr>
        <w:t xml:space="preserve"> children to develop into</w:t>
      </w:r>
      <w:r w:rsidR="562C8754" w:rsidRPr="25B94389">
        <w:rPr>
          <w:color w:val="000000" w:themeColor="text1"/>
        </w:rPr>
        <w:t xml:space="preserve"> adults who are</w:t>
      </w:r>
      <w:r w:rsidR="1453CB5F" w:rsidRPr="25B94389">
        <w:rPr>
          <w:color w:val="000000" w:themeColor="text1"/>
        </w:rPr>
        <w:t xml:space="preserve"> </w:t>
      </w:r>
      <w:r w:rsidR="212037B2" w:rsidRPr="25B94389">
        <w:rPr>
          <w:color w:val="000000" w:themeColor="text1"/>
        </w:rPr>
        <w:t>perceived</w:t>
      </w:r>
      <w:r w:rsidR="1453CB5F" w:rsidRPr="25B94389">
        <w:rPr>
          <w:color w:val="000000" w:themeColor="text1"/>
        </w:rPr>
        <w:t xml:space="preserve"> as active participants </w:t>
      </w:r>
      <w:r w:rsidR="501C22DE" w:rsidRPr="09469A60">
        <w:rPr>
          <w:color w:val="000000" w:themeColor="text1"/>
        </w:rPr>
        <w:t>who</w:t>
      </w:r>
      <w:r w:rsidR="1453CB5F" w:rsidRPr="09469A60">
        <w:rPr>
          <w:color w:val="000000" w:themeColor="text1"/>
        </w:rPr>
        <w:t xml:space="preserve"> </w:t>
      </w:r>
      <w:r w:rsidR="1453CB5F" w:rsidRPr="25B94389">
        <w:rPr>
          <w:color w:val="000000" w:themeColor="text1"/>
        </w:rPr>
        <w:t xml:space="preserve">contribute to </w:t>
      </w:r>
      <w:r w:rsidR="722D1C04" w:rsidRPr="25B94389">
        <w:rPr>
          <w:color w:val="000000" w:themeColor="text1"/>
        </w:rPr>
        <w:t xml:space="preserve">the wider community and </w:t>
      </w:r>
      <w:r w:rsidR="1453CB5F" w:rsidRPr="25B94389">
        <w:rPr>
          <w:color w:val="000000" w:themeColor="text1"/>
        </w:rPr>
        <w:t>society</w:t>
      </w:r>
      <w:r w:rsidR="3BE32409" w:rsidRPr="25B94389">
        <w:rPr>
          <w:color w:val="000000" w:themeColor="text1"/>
        </w:rPr>
        <w:t>.</w:t>
      </w:r>
      <w:r w:rsidR="43F81FC6" w:rsidRPr="25B94389">
        <w:rPr>
          <w:color w:val="000000" w:themeColor="text1"/>
        </w:rPr>
        <w:t xml:space="preserve"> </w:t>
      </w:r>
      <w:r w:rsidR="03D00F32" w:rsidRPr="25B94389">
        <w:rPr>
          <w:color w:val="000000" w:themeColor="text1"/>
        </w:rPr>
        <w:t>Our school community, believes</w:t>
      </w:r>
      <w:r w:rsidR="7FCA4B5E" w:rsidRPr="25B94389">
        <w:rPr>
          <w:color w:val="000000" w:themeColor="text1"/>
        </w:rPr>
        <w:t xml:space="preserve"> that</w:t>
      </w:r>
      <w:r w:rsidR="03D00F32" w:rsidRPr="25B94389">
        <w:rPr>
          <w:color w:val="000000" w:themeColor="text1"/>
        </w:rPr>
        <w:t xml:space="preserve"> </w:t>
      </w:r>
      <w:r w:rsidR="43F81FC6" w:rsidRPr="25B94389">
        <w:rPr>
          <w:color w:val="000000" w:themeColor="text1"/>
        </w:rPr>
        <w:t>children acquire</w:t>
      </w:r>
      <w:r w:rsidR="1CB2F3C6" w:rsidRPr="25B94389">
        <w:rPr>
          <w:color w:val="000000" w:themeColor="text1"/>
        </w:rPr>
        <w:t xml:space="preserve"> these</w:t>
      </w:r>
      <w:r w:rsidR="43F81FC6" w:rsidRPr="25B94389">
        <w:rPr>
          <w:color w:val="000000" w:themeColor="text1"/>
        </w:rPr>
        <w:t xml:space="preserve"> l</w:t>
      </w:r>
      <w:r w:rsidR="594F3266" w:rsidRPr="25B94389">
        <w:rPr>
          <w:color w:val="000000" w:themeColor="text1"/>
        </w:rPr>
        <w:t>i</w:t>
      </w:r>
      <w:r w:rsidR="43F81FC6" w:rsidRPr="25B94389">
        <w:rPr>
          <w:color w:val="000000" w:themeColor="text1"/>
        </w:rPr>
        <w:t>fe skills</w:t>
      </w:r>
      <w:r w:rsidR="6330C974" w:rsidRPr="25B94389">
        <w:rPr>
          <w:color w:val="000000" w:themeColor="text1"/>
        </w:rPr>
        <w:t>,</w:t>
      </w:r>
      <w:r w:rsidR="43F81FC6" w:rsidRPr="25B94389">
        <w:rPr>
          <w:color w:val="000000" w:themeColor="text1"/>
        </w:rPr>
        <w:t xml:space="preserve"> </w:t>
      </w:r>
      <w:r w:rsidR="17BEC033" w:rsidRPr="25B94389">
        <w:rPr>
          <w:color w:val="000000" w:themeColor="text1"/>
        </w:rPr>
        <w:t xml:space="preserve">via </w:t>
      </w:r>
      <w:r w:rsidR="41A49CBB" w:rsidRPr="25B94389">
        <w:rPr>
          <w:color w:val="000000" w:themeColor="text1"/>
        </w:rPr>
        <w:t xml:space="preserve">first-hand experiences </w:t>
      </w:r>
      <w:r w:rsidR="06C3CA8A" w:rsidRPr="09469A60">
        <w:rPr>
          <w:color w:val="000000" w:themeColor="text1"/>
        </w:rPr>
        <w:t>coupled with</w:t>
      </w:r>
      <w:r w:rsidR="41A49CBB" w:rsidRPr="25B94389">
        <w:rPr>
          <w:color w:val="000000" w:themeColor="text1"/>
        </w:rPr>
        <w:t xml:space="preserve"> moral guidance from others.</w:t>
      </w:r>
      <w:r w:rsidR="43F81FC6" w:rsidRPr="25B94389">
        <w:rPr>
          <w:color w:val="000000" w:themeColor="text1"/>
        </w:rPr>
        <w:t xml:space="preserve"> </w:t>
      </w:r>
    </w:p>
    <w:p w14:paraId="71457D9A" w14:textId="64558208" w:rsidR="5E45CDC3" w:rsidRDefault="6C856499" w:rsidP="686B26EA">
      <w:pPr>
        <w:rPr>
          <w:color w:val="000000" w:themeColor="text1"/>
        </w:rPr>
      </w:pPr>
      <w:r w:rsidRPr="25B94389">
        <w:rPr>
          <w:color w:val="000000" w:themeColor="text1"/>
        </w:rPr>
        <w:t xml:space="preserve">At our school, </w:t>
      </w:r>
      <w:r w:rsidR="1850A997" w:rsidRPr="25B94389">
        <w:rPr>
          <w:color w:val="000000" w:themeColor="text1"/>
        </w:rPr>
        <w:t xml:space="preserve">we </w:t>
      </w:r>
      <w:r w:rsidRPr="25B94389">
        <w:rPr>
          <w:color w:val="000000" w:themeColor="text1"/>
        </w:rPr>
        <w:t xml:space="preserve">nurture </w:t>
      </w:r>
      <w:r w:rsidR="3B219DBB" w:rsidRPr="25B94389">
        <w:rPr>
          <w:color w:val="000000" w:themeColor="text1"/>
        </w:rPr>
        <w:t>every child to ensure they are equipped with skills and talents w</w:t>
      </w:r>
      <w:r w:rsidR="28D9F750" w:rsidRPr="25B94389">
        <w:rPr>
          <w:color w:val="000000" w:themeColor="text1"/>
        </w:rPr>
        <w:t>hich enable them to be successful in life. Every child’s success is celebrated</w:t>
      </w:r>
      <w:r w:rsidR="2FFAD09B" w:rsidRPr="25B94389">
        <w:rPr>
          <w:color w:val="000000" w:themeColor="text1"/>
        </w:rPr>
        <w:t xml:space="preserve"> with recognition and praise</w:t>
      </w:r>
      <w:r w:rsidR="3E391FE9" w:rsidRPr="25B94389">
        <w:rPr>
          <w:color w:val="000000" w:themeColor="text1"/>
        </w:rPr>
        <w:t xml:space="preserve">, </w:t>
      </w:r>
      <w:r w:rsidR="0BC9FE2D" w:rsidRPr="25B94389">
        <w:rPr>
          <w:color w:val="000000" w:themeColor="text1"/>
        </w:rPr>
        <w:t>no matter how large or small it is</w:t>
      </w:r>
      <w:r w:rsidR="575BAACA" w:rsidRPr="25B94389">
        <w:rPr>
          <w:color w:val="000000" w:themeColor="text1"/>
        </w:rPr>
        <w:t xml:space="preserve">. </w:t>
      </w:r>
      <w:r w:rsidR="12DCBFBA" w:rsidRPr="09469A60">
        <w:rPr>
          <w:color w:val="000000" w:themeColor="text1"/>
        </w:rPr>
        <w:t>Our</w:t>
      </w:r>
      <w:r w:rsidR="13F36016" w:rsidRPr="25B94389">
        <w:rPr>
          <w:color w:val="000000" w:themeColor="text1"/>
        </w:rPr>
        <w:t xml:space="preserve"> etho</w:t>
      </w:r>
      <w:r w:rsidR="711AE3FD" w:rsidRPr="25B94389">
        <w:rPr>
          <w:color w:val="000000" w:themeColor="text1"/>
        </w:rPr>
        <w:t>s supports the development of</w:t>
      </w:r>
      <w:r w:rsidR="73806ECC" w:rsidRPr="25B94389">
        <w:rPr>
          <w:color w:val="000000" w:themeColor="text1"/>
        </w:rPr>
        <w:t xml:space="preserve"> self-esteem</w:t>
      </w:r>
      <w:r w:rsidR="0B2E19C3" w:rsidRPr="25B94389">
        <w:rPr>
          <w:color w:val="000000" w:themeColor="text1"/>
        </w:rPr>
        <w:t xml:space="preserve">, </w:t>
      </w:r>
      <w:r w:rsidR="5EDA0216" w:rsidRPr="25B94389">
        <w:rPr>
          <w:color w:val="000000" w:themeColor="text1"/>
        </w:rPr>
        <w:t>confidence,</w:t>
      </w:r>
      <w:r w:rsidR="6A63671D" w:rsidRPr="25B94389">
        <w:rPr>
          <w:color w:val="000000" w:themeColor="text1"/>
        </w:rPr>
        <w:t xml:space="preserve"> and independence</w:t>
      </w:r>
      <w:r w:rsidR="39CE171B" w:rsidRPr="25B94389">
        <w:rPr>
          <w:color w:val="000000" w:themeColor="text1"/>
        </w:rPr>
        <w:t>,</w:t>
      </w:r>
      <w:r w:rsidR="6A63671D" w:rsidRPr="25B94389">
        <w:rPr>
          <w:color w:val="000000" w:themeColor="text1"/>
        </w:rPr>
        <w:t xml:space="preserve"> as we strive to ensure </w:t>
      </w:r>
      <w:r w:rsidR="7EED8E07" w:rsidRPr="25B94389">
        <w:rPr>
          <w:color w:val="000000" w:themeColor="text1"/>
        </w:rPr>
        <w:t xml:space="preserve">all </w:t>
      </w:r>
      <w:r w:rsidR="3D113727" w:rsidRPr="25B94389">
        <w:rPr>
          <w:color w:val="000000" w:themeColor="text1"/>
        </w:rPr>
        <w:t>children achieve</w:t>
      </w:r>
      <w:r w:rsidR="0DE7988F" w:rsidRPr="25B94389">
        <w:rPr>
          <w:color w:val="000000" w:themeColor="text1"/>
        </w:rPr>
        <w:t xml:space="preserve"> their full potential,</w:t>
      </w:r>
      <w:r w:rsidR="3A850C16" w:rsidRPr="25B94389">
        <w:rPr>
          <w:color w:val="000000" w:themeColor="text1"/>
        </w:rPr>
        <w:t xml:space="preserve"> regardless of needs, </w:t>
      </w:r>
      <w:r w:rsidR="3FFE4B44" w:rsidRPr="25B94389">
        <w:rPr>
          <w:color w:val="000000" w:themeColor="text1"/>
        </w:rPr>
        <w:t>religion,</w:t>
      </w:r>
      <w:r w:rsidR="3A850C16" w:rsidRPr="25B94389">
        <w:rPr>
          <w:color w:val="000000" w:themeColor="text1"/>
        </w:rPr>
        <w:t xml:space="preserve"> or background. </w:t>
      </w:r>
    </w:p>
    <w:p w14:paraId="25CC1080" w14:textId="1C4068AD" w:rsidR="5E45CDC3" w:rsidRDefault="2D0E7A65" w:rsidP="686B26EA">
      <w:pPr>
        <w:rPr>
          <w:color w:val="000000" w:themeColor="text1"/>
        </w:rPr>
      </w:pPr>
      <w:r w:rsidRPr="25B94389">
        <w:rPr>
          <w:color w:val="000000" w:themeColor="text1"/>
        </w:rPr>
        <w:t>P</w:t>
      </w:r>
      <w:r w:rsidR="45BBDC75" w:rsidRPr="25B94389">
        <w:rPr>
          <w:color w:val="000000" w:themeColor="text1"/>
        </w:rPr>
        <w:t>upil s</w:t>
      </w:r>
      <w:r w:rsidR="3B73F0CF" w:rsidRPr="25B94389">
        <w:rPr>
          <w:color w:val="000000" w:themeColor="text1"/>
        </w:rPr>
        <w:t xml:space="preserve">uccess is celebrated termly with </w:t>
      </w:r>
      <w:r w:rsidR="6590BE4E" w:rsidRPr="25B94389">
        <w:rPr>
          <w:color w:val="000000" w:themeColor="text1"/>
        </w:rPr>
        <w:t>individuals of the</w:t>
      </w:r>
      <w:r w:rsidR="3B73F0CF" w:rsidRPr="25B94389">
        <w:rPr>
          <w:color w:val="000000" w:themeColor="text1"/>
        </w:rPr>
        <w:t xml:space="preserve"> wider</w:t>
      </w:r>
      <w:r w:rsidR="7492823A" w:rsidRPr="25B94389">
        <w:rPr>
          <w:color w:val="000000" w:themeColor="text1"/>
        </w:rPr>
        <w:t xml:space="preserve"> community</w:t>
      </w:r>
      <w:r w:rsidR="4BD0F257" w:rsidRPr="15C94158">
        <w:rPr>
          <w:color w:val="000000" w:themeColor="text1"/>
        </w:rPr>
        <w:t xml:space="preserve"> and families</w:t>
      </w:r>
      <w:r w:rsidR="0D966A48" w:rsidRPr="09469A60">
        <w:rPr>
          <w:color w:val="000000" w:themeColor="text1"/>
        </w:rPr>
        <w:t xml:space="preserve">, during our ‘celebration </w:t>
      </w:r>
      <w:r w:rsidR="0D966A48" w:rsidRPr="795A8C54">
        <w:rPr>
          <w:color w:val="000000" w:themeColor="text1"/>
        </w:rPr>
        <w:t>assemblies</w:t>
      </w:r>
      <w:r w:rsidR="03604227" w:rsidRPr="795A8C54">
        <w:rPr>
          <w:color w:val="000000" w:themeColor="text1"/>
        </w:rPr>
        <w:t>.’</w:t>
      </w:r>
      <w:r w:rsidR="022A2B39" w:rsidRPr="25B94389">
        <w:rPr>
          <w:color w:val="000000" w:themeColor="text1"/>
        </w:rPr>
        <w:t xml:space="preserve"> </w:t>
      </w:r>
      <w:r w:rsidR="3B73F0CF" w:rsidRPr="25B94389">
        <w:rPr>
          <w:color w:val="000000" w:themeColor="text1"/>
        </w:rPr>
        <w:t xml:space="preserve">Our relationships </w:t>
      </w:r>
      <w:r w:rsidR="0F10D558" w:rsidRPr="25B94389">
        <w:rPr>
          <w:color w:val="000000" w:themeColor="text1"/>
        </w:rPr>
        <w:t>with you as parents</w:t>
      </w:r>
      <w:r w:rsidR="4E247DD3" w:rsidRPr="25B94389">
        <w:rPr>
          <w:color w:val="000000" w:themeColor="text1"/>
        </w:rPr>
        <w:t xml:space="preserve"> and members of the wider community</w:t>
      </w:r>
      <w:r w:rsidR="07C81DEE" w:rsidRPr="25B94389">
        <w:rPr>
          <w:color w:val="000000" w:themeColor="text1"/>
        </w:rPr>
        <w:t>,</w:t>
      </w:r>
      <w:r w:rsidR="4E247DD3" w:rsidRPr="25B94389">
        <w:rPr>
          <w:color w:val="000000" w:themeColor="text1"/>
        </w:rPr>
        <w:t xml:space="preserve"> </w:t>
      </w:r>
      <w:r w:rsidR="0F10D558" w:rsidRPr="25B94389">
        <w:rPr>
          <w:color w:val="000000" w:themeColor="text1"/>
        </w:rPr>
        <w:t>is</w:t>
      </w:r>
      <w:r w:rsidR="12650261" w:rsidRPr="25B94389">
        <w:rPr>
          <w:color w:val="000000" w:themeColor="text1"/>
        </w:rPr>
        <w:t xml:space="preserve"> of</w:t>
      </w:r>
      <w:r w:rsidR="0F10D558" w:rsidRPr="25B94389">
        <w:rPr>
          <w:color w:val="000000" w:themeColor="text1"/>
        </w:rPr>
        <w:t xml:space="preserve"> vital</w:t>
      </w:r>
      <w:r w:rsidR="06AD4753" w:rsidRPr="25B94389">
        <w:rPr>
          <w:color w:val="000000" w:themeColor="text1"/>
        </w:rPr>
        <w:t xml:space="preserve"> importance. A successful</w:t>
      </w:r>
      <w:r w:rsidR="0F10D558" w:rsidRPr="25B94389">
        <w:rPr>
          <w:color w:val="000000" w:themeColor="text1"/>
        </w:rPr>
        <w:t xml:space="preserve"> home-school partnership </w:t>
      </w:r>
      <w:r w:rsidR="4E3FAD4C" w:rsidRPr="25B94389">
        <w:rPr>
          <w:color w:val="000000" w:themeColor="text1"/>
        </w:rPr>
        <w:t xml:space="preserve">ensures children are </w:t>
      </w:r>
      <w:r w:rsidR="34E13230" w:rsidRPr="25B94389">
        <w:rPr>
          <w:color w:val="000000" w:themeColor="text1"/>
        </w:rPr>
        <w:t>f</w:t>
      </w:r>
      <w:r w:rsidR="5B00C900" w:rsidRPr="25B94389">
        <w:rPr>
          <w:color w:val="000000" w:themeColor="text1"/>
        </w:rPr>
        <w:t>ully supported</w:t>
      </w:r>
      <w:r w:rsidR="34E13230" w:rsidRPr="25B94389">
        <w:rPr>
          <w:color w:val="000000" w:themeColor="text1"/>
        </w:rPr>
        <w:t xml:space="preserve"> during</w:t>
      </w:r>
      <w:r w:rsidR="51518C73" w:rsidRPr="25B94389">
        <w:rPr>
          <w:color w:val="000000" w:themeColor="text1"/>
        </w:rPr>
        <w:t xml:space="preserve"> their journey</w:t>
      </w:r>
      <w:r w:rsidR="34E13230" w:rsidRPr="25B94389">
        <w:rPr>
          <w:color w:val="000000" w:themeColor="text1"/>
        </w:rPr>
        <w:t xml:space="preserve"> to be succes</w:t>
      </w:r>
      <w:r w:rsidR="1F6E6504" w:rsidRPr="25B94389">
        <w:rPr>
          <w:color w:val="000000" w:themeColor="text1"/>
        </w:rPr>
        <w:t>sful</w:t>
      </w:r>
      <w:r w:rsidR="08BEDD08" w:rsidRPr="25B94389">
        <w:rPr>
          <w:color w:val="000000" w:themeColor="text1"/>
        </w:rPr>
        <w:t>, independent</w:t>
      </w:r>
      <w:r w:rsidR="1F6E6504" w:rsidRPr="25B94389">
        <w:rPr>
          <w:color w:val="000000" w:themeColor="text1"/>
        </w:rPr>
        <w:t xml:space="preserve"> learners</w:t>
      </w:r>
      <w:r w:rsidR="50F42DEB" w:rsidRPr="25B94389">
        <w:rPr>
          <w:color w:val="000000" w:themeColor="text1"/>
        </w:rPr>
        <w:t>.</w:t>
      </w:r>
    </w:p>
    <w:p w14:paraId="70B76542" w14:textId="4F8083FA" w:rsidR="35035E42" w:rsidRDefault="35035E42" w:rsidP="795A8C54">
      <w:r w:rsidRPr="795A8C54">
        <w:rPr>
          <w:rFonts w:ascii="Calibri" w:eastAsia="Calibri" w:hAnsi="Calibri" w:cs="Calibri"/>
          <w:color w:val="000000" w:themeColor="text1"/>
        </w:rPr>
        <w:t>Our school aspires to work with the wider community to develop partnerships which will ensure all children, receive the finest education whilst in our care. We welcome volunteers who are happy to share their experiences and knowledge with the children in our school.</w:t>
      </w:r>
    </w:p>
    <w:p w14:paraId="5AD3EDD7" w14:textId="5D5A1A29" w:rsidR="5E45CDC3" w:rsidRDefault="50F42DEB" w:rsidP="686B26EA">
      <w:pPr>
        <w:rPr>
          <w:color w:val="000000" w:themeColor="text1"/>
        </w:rPr>
      </w:pPr>
      <w:r w:rsidRPr="25B94389">
        <w:rPr>
          <w:color w:val="000000" w:themeColor="text1"/>
        </w:rPr>
        <w:t xml:space="preserve">I personally hope this prospectus gives you a wonderful insight into our school life. </w:t>
      </w:r>
      <w:r w:rsidR="726CF9F7" w:rsidRPr="25B94389">
        <w:rPr>
          <w:color w:val="000000" w:themeColor="text1"/>
        </w:rPr>
        <w:t>Together, we can ensure your child endures the best education</w:t>
      </w:r>
      <w:r w:rsidR="7D50E66F" w:rsidRPr="25B94389">
        <w:rPr>
          <w:color w:val="000000" w:themeColor="text1"/>
        </w:rPr>
        <w:t xml:space="preserve"> with</w:t>
      </w:r>
      <w:r w:rsidR="43037B9D" w:rsidRPr="25B94389">
        <w:rPr>
          <w:color w:val="000000" w:themeColor="text1"/>
        </w:rPr>
        <w:t xml:space="preserve">in </w:t>
      </w:r>
      <w:r w:rsidR="7D50E66F" w:rsidRPr="25B94389">
        <w:rPr>
          <w:color w:val="000000" w:themeColor="text1"/>
        </w:rPr>
        <w:t>a learning environment</w:t>
      </w:r>
      <w:r w:rsidR="2800B482" w:rsidRPr="25B94389">
        <w:rPr>
          <w:color w:val="000000" w:themeColor="text1"/>
        </w:rPr>
        <w:t xml:space="preserve"> </w:t>
      </w:r>
      <w:r w:rsidR="076EBF64" w:rsidRPr="25B94389">
        <w:rPr>
          <w:color w:val="000000" w:themeColor="text1"/>
        </w:rPr>
        <w:t xml:space="preserve">which is </w:t>
      </w:r>
      <w:r w:rsidR="2800B482" w:rsidRPr="25B94389">
        <w:rPr>
          <w:color w:val="000000" w:themeColor="text1"/>
        </w:rPr>
        <w:t xml:space="preserve">built </w:t>
      </w:r>
      <w:r w:rsidR="287B59B6" w:rsidRPr="25B94389">
        <w:rPr>
          <w:color w:val="000000" w:themeColor="text1"/>
        </w:rPr>
        <w:t>up</w:t>
      </w:r>
      <w:r w:rsidR="2800B482" w:rsidRPr="25B94389">
        <w:rPr>
          <w:color w:val="000000" w:themeColor="text1"/>
        </w:rPr>
        <w:t>on respect, tolerance, and high expectations</w:t>
      </w:r>
      <w:r w:rsidR="726CF9F7" w:rsidRPr="25B94389">
        <w:rPr>
          <w:color w:val="000000" w:themeColor="text1"/>
        </w:rPr>
        <w:t>. Please feel free to contact me to arrange a visit or answer any additiona</w:t>
      </w:r>
      <w:r w:rsidR="19FBC4E0" w:rsidRPr="25B94389">
        <w:rPr>
          <w:color w:val="000000" w:themeColor="text1"/>
        </w:rPr>
        <w:t>l questions. I look forward to meeting you soon.</w:t>
      </w:r>
      <w:r w:rsidR="4844F069" w:rsidRPr="25B94389">
        <w:rPr>
          <w:color w:val="000000" w:themeColor="text1"/>
        </w:rPr>
        <w:t xml:space="preserve"> </w:t>
      </w:r>
    </w:p>
    <w:p w14:paraId="7A194A8B" w14:textId="034EDAF3" w:rsidR="5E45CDC3" w:rsidRDefault="6BD560E7" w:rsidP="686B26EA">
      <w:pPr>
        <w:rPr>
          <w:color w:val="000000" w:themeColor="text1"/>
        </w:rPr>
      </w:pPr>
      <w:r w:rsidRPr="25B94389">
        <w:rPr>
          <w:color w:val="000000" w:themeColor="text1"/>
        </w:rPr>
        <w:t>Kin</w:t>
      </w:r>
      <w:r w:rsidR="42CC9C29" w:rsidRPr="25B94389">
        <w:rPr>
          <w:color w:val="000000" w:themeColor="text1"/>
        </w:rPr>
        <w:t>d</w:t>
      </w:r>
      <w:r w:rsidRPr="25B94389">
        <w:rPr>
          <w:color w:val="000000" w:themeColor="text1"/>
        </w:rPr>
        <w:t xml:space="preserve"> regards</w:t>
      </w:r>
      <w:r w:rsidR="35914507" w:rsidRPr="25B94389">
        <w:rPr>
          <w:color w:val="000000" w:themeColor="text1"/>
        </w:rPr>
        <w:t>,</w:t>
      </w:r>
    </w:p>
    <w:p w14:paraId="24B1B181" w14:textId="723A616D" w:rsidR="5E45CDC3" w:rsidRDefault="5E45CDC3" w:rsidP="686B26EA">
      <w:pPr>
        <w:rPr>
          <w:color w:val="000000" w:themeColor="text1"/>
        </w:rPr>
      </w:pPr>
    </w:p>
    <w:p w14:paraId="134FB25F" w14:textId="4B97F525" w:rsidR="5E45CDC3" w:rsidRDefault="35914507" w:rsidP="5E45CDC3">
      <w:pPr>
        <w:rPr>
          <w:color w:val="000000" w:themeColor="text1"/>
        </w:rPr>
      </w:pPr>
      <w:r w:rsidRPr="25B94389">
        <w:rPr>
          <w:rFonts w:ascii="Bradley Hand ITC" w:eastAsia="Bradley Hand ITC" w:hAnsi="Bradley Hand ITC" w:cs="Bradley Hand ITC"/>
          <w:color w:val="000000" w:themeColor="text1"/>
        </w:rPr>
        <w:t>Eleri Jones.</w:t>
      </w:r>
    </w:p>
    <w:p w14:paraId="56FC1A6E" w14:textId="72303083" w:rsidR="25670E71" w:rsidRDefault="6B4D3ACA" w:rsidP="686B26EA">
      <w:pPr>
        <w:jc w:val="center"/>
        <w:rPr>
          <w:b/>
          <w:color w:val="000000" w:themeColor="text1"/>
          <w:sz w:val="40"/>
          <w:szCs w:val="40"/>
          <w:u w:val="single"/>
        </w:rPr>
      </w:pPr>
      <w:r w:rsidRPr="25B94389">
        <w:rPr>
          <w:b/>
          <w:color w:val="000000" w:themeColor="text1"/>
          <w:sz w:val="40"/>
          <w:szCs w:val="40"/>
          <w:u w:val="single"/>
        </w:rPr>
        <w:lastRenderedPageBreak/>
        <w:t>School Context</w:t>
      </w:r>
    </w:p>
    <w:p w14:paraId="7659673A" w14:textId="24793E57" w:rsidR="7E5D7C80" w:rsidRDefault="7E5D7C80" w:rsidP="7E5D7C80">
      <w:pPr>
        <w:jc w:val="center"/>
        <w:rPr>
          <w:b/>
          <w:bCs/>
          <w:color w:val="000000" w:themeColor="text1"/>
          <w:sz w:val="28"/>
          <w:szCs w:val="28"/>
        </w:rPr>
      </w:pPr>
    </w:p>
    <w:p w14:paraId="35EC69BE" w14:textId="1871F818" w:rsidR="00CB78AD" w:rsidRDefault="1E9E0844" w:rsidP="7E5D7C80">
      <w:pPr>
        <w:rPr>
          <w:color w:val="000000" w:themeColor="text1"/>
        </w:rPr>
      </w:pPr>
      <w:r w:rsidRPr="25B94389">
        <w:rPr>
          <w:color w:val="000000" w:themeColor="text1"/>
        </w:rPr>
        <w:t>Pont Rhyd-y-Cyff Primary is a Local Authority school which is administered by the Children’s Directorate of Bridgend County Borough Council</w:t>
      </w:r>
      <w:r w:rsidR="144C860B" w:rsidRPr="25B94389">
        <w:rPr>
          <w:color w:val="000000" w:themeColor="text1"/>
        </w:rPr>
        <w:t>,</w:t>
      </w:r>
      <w:r w:rsidR="6D7CF39B" w:rsidRPr="25B94389">
        <w:rPr>
          <w:color w:val="000000" w:themeColor="text1"/>
        </w:rPr>
        <w:t xml:space="preserve"> </w:t>
      </w:r>
      <w:r w:rsidR="27BE1E00" w:rsidRPr="25B94389">
        <w:rPr>
          <w:color w:val="000000" w:themeColor="text1"/>
        </w:rPr>
        <w:t>under section 14 of the</w:t>
      </w:r>
      <w:r w:rsidR="37BB6FC1" w:rsidRPr="25B94389">
        <w:rPr>
          <w:color w:val="000000" w:themeColor="text1"/>
        </w:rPr>
        <w:t xml:space="preserve"> </w:t>
      </w:r>
      <w:r w:rsidR="1E875B08" w:rsidRPr="09469A60">
        <w:rPr>
          <w:i/>
          <w:color w:val="000000" w:themeColor="text1"/>
        </w:rPr>
        <w:t xml:space="preserve">Education </w:t>
      </w:r>
      <w:r w:rsidR="131AD6DE" w:rsidRPr="09469A60">
        <w:rPr>
          <w:i/>
          <w:color w:val="000000" w:themeColor="text1"/>
        </w:rPr>
        <w:t>Act 1966</w:t>
      </w:r>
      <w:r w:rsidR="131AD6DE" w:rsidRPr="25B94389">
        <w:rPr>
          <w:color w:val="000000" w:themeColor="text1"/>
        </w:rPr>
        <w:t xml:space="preserve">. </w:t>
      </w:r>
      <w:r w:rsidR="4DF331BC" w:rsidRPr="25B94389">
        <w:rPr>
          <w:color w:val="000000" w:themeColor="text1"/>
        </w:rPr>
        <w:t>The Act ensures that</w:t>
      </w:r>
      <w:r w:rsidR="1E875B08" w:rsidRPr="25B94389">
        <w:rPr>
          <w:color w:val="000000" w:themeColor="text1"/>
        </w:rPr>
        <w:t xml:space="preserve"> all </w:t>
      </w:r>
      <w:r w:rsidR="425DBE91" w:rsidRPr="25B94389">
        <w:rPr>
          <w:color w:val="000000" w:themeColor="text1"/>
        </w:rPr>
        <w:t>compulsory school age</w:t>
      </w:r>
      <w:r w:rsidR="14710E36" w:rsidRPr="15C94158">
        <w:rPr>
          <w:color w:val="000000" w:themeColor="text1"/>
        </w:rPr>
        <w:t xml:space="preserve"> children</w:t>
      </w:r>
      <w:r w:rsidR="22961FEB" w:rsidRPr="25B94389">
        <w:rPr>
          <w:color w:val="000000" w:themeColor="text1"/>
        </w:rPr>
        <w:t>,</w:t>
      </w:r>
      <w:r w:rsidR="1E875B08" w:rsidRPr="25B94389">
        <w:rPr>
          <w:color w:val="000000" w:themeColor="text1"/>
        </w:rPr>
        <w:t xml:space="preserve"> </w:t>
      </w:r>
      <w:r w:rsidR="4064E9AF" w:rsidRPr="25B94389">
        <w:rPr>
          <w:color w:val="000000" w:themeColor="text1"/>
        </w:rPr>
        <w:t xml:space="preserve">are </w:t>
      </w:r>
      <w:r w:rsidR="182E8700" w:rsidRPr="25B94389">
        <w:rPr>
          <w:color w:val="000000" w:themeColor="text1"/>
        </w:rPr>
        <w:t>provided with</w:t>
      </w:r>
      <w:r w:rsidR="4064E9AF" w:rsidRPr="25B94389">
        <w:rPr>
          <w:color w:val="000000" w:themeColor="text1"/>
        </w:rPr>
        <w:t xml:space="preserve"> access to a</w:t>
      </w:r>
      <w:r w:rsidR="212729F6" w:rsidRPr="25B94389">
        <w:rPr>
          <w:color w:val="000000" w:themeColor="text1"/>
        </w:rPr>
        <w:t>n appropriate</w:t>
      </w:r>
      <w:r w:rsidR="6191EC73" w:rsidRPr="25B94389">
        <w:rPr>
          <w:color w:val="000000" w:themeColor="text1"/>
        </w:rPr>
        <w:t xml:space="preserve"> education</w:t>
      </w:r>
      <w:r w:rsidR="71AD2FD2" w:rsidRPr="25B94389">
        <w:rPr>
          <w:color w:val="000000" w:themeColor="text1"/>
        </w:rPr>
        <w:t>,</w:t>
      </w:r>
      <w:r w:rsidR="4CFEC87B" w:rsidRPr="25B94389">
        <w:rPr>
          <w:color w:val="000000" w:themeColor="text1"/>
        </w:rPr>
        <w:t xml:space="preserve"> at school or otherwise</w:t>
      </w:r>
      <w:r w:rsidR="79E3C65C" w:rsidRPr="25B94389">
        <w:rPr>
          <w:color w:val="000000" w:themeColor="text1"/>
        </w:rPr>
        <w:t xml:space="preserve"> </w:t>
      </w:r>
      <w:r w:rsidR="00CB78AD" w:rsidRPr="25B94389">
        <w:rPr>
          <w:color w:val="000000" w:themeColor="text1"/>
        </w:rPr>
        <w:t>(</w:t>
      </w:r>
      <w:r w:rsidR="243A2107" w:rsidRPr="795A8C54">
        <w:rPr>
          <w:color w:val="000000" w:themeColor="text1"/>
          <w:vertAlign w:val="superscript"/>
        </w:rPr>
        <w:t>7</w:t>
      </w:r>
      <w:r w:rsidR="2AC21460" w:rsidRPr="795A8C54">
        <w:rPr>
          <w:color w:val="000000" w:themeColor="text1"/>
        </w:rPr>
        <w:t>Welsh</w:t>
      </w:r>
      <w:r w:rsidR="2AC21460" w:rsidRPr="25B94389">
        <w:rPr>
          <w:color w:val="000000" w:themeColor="text1"/>
        </w:rPr>
        <w:t xml:space="preserve"> Government</w:t>
      </w:r>
      <w:r w:rsidR="5EA12EE7" w:rsidRPr="25B94389">
        <w:rPr>
          <w:color w:val="000000" w:themeColor="text1"/>
        </w:rPr>
        <w:t>, 2020).</w:t>
      </w:r>
    </w:p>
    <w:p w14:paraId="6854DAB4" w14:textId="5BBF6C02" w:rsidR="6D0162C8" w:rsidRDefault="560774DE" w:rsidP="4DB4E174">
      <w:pPr>
        <w:rPr>
          <w:color w:val="000000" w:themeColor="text1"/>
        </w:rPr>
      </w:pPr>
      <w:r w:rsidRPr="25B94389">
        <w:rPr>
          <w:color w:val="000000" w:themeColor="text1"/>
        </w:rPr>
        <w:t>A</w:t>
      </w:r>
      <w:r w:rsidR="5688344B" w:rsidRPr="25B94389">
        <w:rPr>
          <w:color w:val="000000" w:themeColor="text1"/>
        </w:rPr>
        <w:t>n appropriate education is defined under s</w:t>
      </w:r>
      <w:r w:rsidR="4C8209AE" w:rsidRPr="25B94389">
        <w:rPr>
          <w:color w:val="000000" w:themeColor="text1"/>
        </w:rPr>
        <w:t xml:space="preserve">ection 14 of the </w:t>
      </w:r>
      <w:r w:rsidR="4C8209AE" w:rsidRPr="09469A60">
        <w:rPr>
          <w:i/>
          <w:color w:val="000000" w:themeColor="text1"/>
        </w:rPr>
        <w:t>Education Act 1996</w:t>
      </w:r>
      <w:r w:rsidR="09469B94" w:rsidRPr="25B94389">
        <w:rPr>
          <w:color w:val="000000" w:themeColor="text1"/>
        </w:rPr>
        <w:t>,</w:t>
      </w:r>
      <w:r w:rsidR="727561FF" w:rsidRPr="25B94389">
        <w:rPr>
          <w:color w:val="000000" w:themeColor="text1"/>
        </w:rPr>
        <w:t xml:space="preserve"> a</w:t>
      </w:r>
      <w:r w:rsidR="1E20B080" w:rsidRPr="25B94389">
        <w:rPr>
          <w:color w:val="000000" w:themeColor="text1"/>
        </w:rPr>
        <w:t>s</w:t>
      </w:r>
      <w:r w:rsidR="24319A8D" w:rsidRPr="25B94389">
        <w:rPr>
          <w:color w:val="000000" w:themeColor="text1"/>
        </w:rPr>
        <w:t xml:space="preserve"> one which </w:t>
      </w:r>
      <w:r w:rsidR="5DDD2824" w:rsidRPr="25B94389">
        <w:rPr>
          <w:color w:val="000000" w:themeColor="text1"/>
        </w:rPr>
        <w:t>is</w:t>
      </w:r>
      <w:r w:rsidR="02B6D67C" w:rsidRPr="25B94389">
        <w:rPr>
          <w:color w:val="000000" w:themeColor="text1"/>
        </w:rPr>
        <w:t xml:space="preserve"> </w:t>
      </w:r>
      <w:r w:rsidR="727561FF" w:rsidRPr="25B94389">
        <w:rPr>
          <w:color w:val="000000" w:themeColor="text1"/>
        </w:rPr>
        <w:t>desirable</w:t>
      </w:r>
      <w:r w:rsidR="7BB0265E" w:rsidRPr="25B94389">
        <w:rPr>
          <w:color w:val="000000" w:themeColor="text1"/>
        </w:rPr>
        <w:t>,</w:t>
      </w:r>
      <w:r w:rsidR="5DEE1EC0" w:rsidRPr="25B94389">
        <w:rPr>
          <w:color w:val="000000" w:themeColor="text1"/>
        </w:rPr>
        <w:t xml:space="preserve"> in respect of pupils’ varying age groups, aptitudes and abilities</w:t>
      </w:r>
      <w:r w:rsidR="23D00D01" w:rsidRPr="25B94389">
        <w:rPr>
          <w:color w:val="000000" w:themeColor="text1"/>
        </w:rPr>
        <w:t xml:space="preserve">, </w:t>
      </w:r>
      <w:r w:rsidR="46B14B3C" w:rsidRPr="25B94389">
        <w:rPr>
          <w:color w:val="000000" w:themeColor="text1"/>
        </w:rPr>
        <w:t xml:space="preserve">whilst </w:t>
      </w:r>
      <w:r w:rsidR="1FB72346" w:rsidRPr="25B94389">
        <w:rPr>
          <w:color w:val="000000" w:themeColor="text1"/>
        </w:rPr>
        <w:t xml:space="preserve">reflecting </w:t>
      </w:r>
      <w:r w:rsidR="354F6597" w:rsidRPr="25B94389">
        <w:rPr>
          <w:color w:val="000000" w:themeColor="text1"/>
        </w:rPr>
        <w:t>the differing periods</w:t>
      </w:r>
      <w:r w:rsidR="6A7B535C" w:rsidRPr="25B94389">
        <w:rPr>
          <w:color w:val="000000" w:themeColor="text1"/>
        </w:rPr>
        <w:t xml:space="preserve"> </w:t>
      </w:r>
      <w:r w:rsidR="354F6597" w:rsidRPr="25B94389">
        <w:rPr>
          <w:color w:val="000000" w:themeColor="text1"/>
        </w:rPr>
        <w:t xml:space="preserve">in which </w:t>
      </w:r>
      <w:r w:rsidR="4311D084" w:rsidRPr="25B94389">
        <w:rPr>
          <w:color w:val="000000" w:themeColor="text1"/>
        </w:rPr>
        <w:t>some pupils</w:t>
      </w:r>
      <w:r w:rsidR="278D7996" w:rsidRPr="25B94389">
        <w:rPr>
          <w:color w:val="000000" w:themeColor="text1"/>
        </w:rPr>
        <w:t>,</w:t>
      </w:r>
      <w:r w:rsidR="4311D084" w:rsidRPr="25B94389">
        <w:rPr>
          <w:color w:val="000000" w:themeColor="text1"/>
        </w:rPr>
        <w:t xml:space="preserve"> </w:t>
      </w:r>
      <w:r w:rsidR="354F6597" w:rsidRPr="25B94389">
        <w:rPr>
          <w:color w:val="000000" w:themeColor="text1"/>
        </w:rPr>
        <w:t>are expecting to remain i</w:t>
      </w:r>
      <w:r w:rsidR="0E8B13CD" w:rsidRPr="25B94389">
        <w:rPr>
          <w:color w:val="000000" w:themeColor="text1"/>
        </w:rPr>
        <w:t xml:space="preserve">n school. </w:t>
      </w:r>
      <w:r w:rsidR="5ED46A38" w:rsidRPr="25B94389">
        <w:rPr>
          <w:color w:val="000000" w:themeColor="text1"/>
        </w:rPr>
        <w:t>Within the Act, l</w:t>
      </w:r>
      <w:r w:rsidR="3FB6AABB" w:rsidRPr="25B94389">
        <w:rPr>
          <w:color w:val="000000" w:themeColor="text1"/>
        </w:rPr>
        <w:t xml:space="preserve">ocal authorities are </w:t>
      </w:r>
      <w:r w:rsidR="5BCB05DF" w:rsidRPr="25B94389">
        <w:rPr>
          <w:color w:val="000000" w:themeColor="text1"/>
        </w:rPr>
        <w:t>legislative</w:t>
      </w:r>
      <w:r w:rsidR="05CF4F89" w:rsidRPr="25B94389">
        <w:rPr>
          <w:color w:val="000000" w:themeColor="text1"/>
        </w:rPr>
        <w:t>ly</w:t>
      </w:r>
      <w:r w:rsidR="5BCB05DF" w:rsidRPr="25B94389">
        <w:rPr>
          <w:color w:val="000000" w:themeColor="text1"/>
        </w:rPr>
        <w:t xml:space="preserve"> require</w:t>
      </w:r>
      <w:r w:rsidR="4CAEA2F8" w:rsidRPr="25B94389">
        <w:rPr>
          <w:color w:val="000000" w:themeColor="text1"/>
        </w:rPr>
        <w:t>d</w:t>
      </w:r>
      <w:r w:rsidR="0DB4D0ED" w:rsidRPr="25B94389">
        <w:rPr>
          <w:color w:val="000000" w:themeColor="text1"/>
        </w:rPr>
        <w:t xml:space="preserve">, </w:t>
      </w:r>
      <w:r w:rsidR="36242403" w:rsidRPr="25B94389">
        <w:rPr>
          <w:color w:val="000000" w:themeColor="text1"/>
        </w:rPr>
        <w:t xml:space="preserve">to </w:t>
      </w:r>
      <w:r w:rsidR="36589787" w:rsidRPr="25B94389">
        <w:rPr>
          <w:color w:val="000000" w:themeColor="text1"/>
        </w:rPr>
        <w:t xml:space="preserve">ensure </w:t>
      </w:r>
      <w:r w:rsidR="2E4A8ACF" w:rsidRPr="25B94389">
        <w:rPr>
          <w:color w:val="000000" w:themeColor="text1"/>
        </w:rPr>
        <w:t>provision</w:t>
      </w:r>
      <w:r w:rsidR="52A96B08" w:rsidRPr="25B94389">
        <w:rPr>
          <w:color w:val="000000" w:themeColor="text1"/>
        </w:rPr>
        <w:t xml:space="preserve"> </w:t>
      </w:r>
      <w:r w:rsidR="61ECA902" w:rsidRPr="25B94389">
        <w:rPr>
          <w:color w:val="000000" w:themeColor="text1"/>
        </w:rPr>
        <w:t xml:space="preserve">is made </w:t>
      </w:r>
      <w:r w:rsidR="2E4A8ACF" w:rsidRPr="25B94389">
        <w:rPr>
          <w:color w:val="000000" w:themeColor="text1"/>
        </w:rPr>
        <w:t xml:space="preserve">for children </w:t>
      </w:r>
      <w:r w:rsidR="2E4A8ACF" w:rsidRPr="15C94158">
        <w:rPr>
          <w:color w:val="000000" w:themeColor="text1"/>
        </w:rPr>
        <w:t>w</w:t>
      </w:r>
      <w:r w:rsidR="703C8B53" w:rsidRPr="15C94158">
        <w:rPr>
          <w:color w:val="000000" w:themeColor="text1"/>
        </w:rPr>
        <w:t>ith</w:t>
      </w:r>
      <w:r w:rsidR="2E4A8ACF" w:rsidRPr="25B94389">
        <w:rPr>
          <w:color w:val="000000" w:themeColor="text1"/>
        </w:rPr>
        <w:t xml:space="preserve"> special educational needs (</w:t>
      </w:r>
      <w:r w:rsidR="508147F3" w:rsidRPr="795A8C54">
        <w:rPr>
          <w:color w:val="000000" w:themeColor="text1"/>
          <w:vertAlign w:val="superscript"/>
        </w:rPr>
        <w:t>7</w:t>
      </w:r>
      <w:r w:rsidR="2E4A8ACF" w:rsidRPr="795A8C54">
        <w:rPr>
          <w:color w:val="000000" w:themeColor="text1"/>
        </w:rPr>
        <w:t>Welsh</w:t>
      </w:r>
      <w:r w:rsidR="2E4A8ACF" w:rsidRPr="25B94389">
        <w:rPr>
          <w:color w:val="000000" w:themeColor="text1"/>
        </w:rPr>
        <w:t xml:space="preserve"> Government</w:t>
      </w:r>
      <w:r w:rsidR="151CD188" w:rsidRPr="25B94389">
        <w:t xml:space="preserve">, 2020). </w:t>
      </w:r>
    </w:p>
    <w:p w14:paraId="7E37D6A8" w14:textId="487B26CD" w:rsidR="282FBD81" w:rsidRDefault="282FBD81" w:rsidP="57356E04">
      <w:r w:rsidRPr="25B94389">
        <w:t>Receipt of an appropriate education</w:t>
      </w:r>
      <w:r w:rsidR="1B0768BC" w:rsidRPr="25B94389">
        <w:t xml:space="preserve"> is vital in ensuring children enjoy the process of learning</w:t>
      </w:r>
      <w:r w:rsidR="10B55123" w:rsidRPr="25B94389">
        <w:t xml:space="preserve">, </w:t>
      </w:r>
      <w:r w:rsidR="0CF4596B" w:rsidRPr="25B94389">
        <w:t>whi</w:t>
      </w:r>
      <w:r w:rsidR="2ADDB67D" w:rsidRPr="25B94389">
        <w:t>l</w:t>
      </w:r>
      <w:r w:rsidR="0CF4596B" w:rsidRPr="25B94389">
        <w:t xml:space="preserve">st developing knowledge, </w:t>
      </w:r>
      <w:r w:rsidR="3608CA53" w:rsidRPr="25B94389">
        <w:t>skills,</w:t>
      </w:r>
      <w:r w:rsidR="10B55123" w:rsidRPr="25B94389">
        <w:t xml:space="preserve"> </w:t>
      </w:r>
      <w:r w:rsidR="114475C9" w:rsidRPr="25B94389">
        <w:t xml:space="preserve">and </w:t>
      </w:r>
      <w:r w:rsidR="10B55123" w:rsidRPr="25B94389">
        <w:t xml:space="preserve">resilience. Children </w:t>
      </w:r>
      <w:r w:rsidR="63BB4EBF" w:rsidRPr="25B94389">
        <w:t>should</w:t>
      </w:r>
      <w:r w:rsidR="3EF18E84" w:rsidRPr="25B94389">
        <w:t xml:space="preserve"> </w:t>
      </w:r>
      <w:r w:rsidR="63BB4EBF" w:rsidRPr="25B94389">
        <w:t xml:space="preserve">emerge </w:t>
      </w:r>
      <w:r w:rsidR="0D4D5C29" w:rsidRPr="25B94389">
        <w:t xml:space="preserve">from school </w:t>
      </w:r>
      <w:r w:rsidR="63BB4EBF" w:rsidRPr="25B94389">
        <w:t xml:space="preserve">as </w:t>
      </w:r>
      <w:r w:rsidR="20D1B9BA">
        <w:t xml:space="preserve">happy, </w:t>
      </w:r>
      <w:r w:rsidR="10B55123" w:rsidRPr="25B94389">
        <w:t>ethical</w:t>
      </w:r>
      <w:r w:rsidR="40A4AE5F" w:rsidRPr="25B94389">
        <w:t xml:space="preserve">, </w:t>
      </w:r>
      <w:r w:rsidR="10B55123" w:rsidRPr="25B94389">
        <w:t>confident</w:t>
      </w:r>
      <w:r w:rsidR="3DDAE7A7" w:rsidRPr="25B94389">
        <w:t xml:space="preserve"> individuals who can step into their community </w:t>
      </w:r>
      <w:r w:rsidR="6ED0E15D">
        <w:t>as developing adults</w:t>
      </w:r>
      <w:r w:rsidR="3DDAE7A7">
        <w:t xml:space="preserve"> and thrive</w:t>
      </w:r>
      <w:r w:rsidR="620C076D">
        <w:t xml:space="preserve"> (</w:t>
      </w:r>
      <w:r w:rsidR="6A37CF0C" w:rsidRPr="795A8C54">
        <w:rPr>
          <w:vertAlign w:val="superscript"/>
        </w:rPr>
        <w:t>7</w:t>
      </w:r>
      <w:r w:rsidR="620C076D">
        <w:t>Welsh Government, 2020)</w:t>
      </w:r>
      <w:r w:rsidR="3DDAE7A7">
        <w:t>.</w:t>
      </w:r>
      <w:r w:rsidR="2C58189D" w:rsidRPr="25B94389">
        <w:t xml:space="preserve"> </w:t>
      </w:r>
    </w:p>
    <w:p w14:paraId="1B3A9531" w14:textId="2D115593" w:rsidR="282FBD81" w:rsidRDefault="2C58189D" w:rsidP="492D4C1C">
      <w:r w:rsidRPr="25B94389">
        <w:t>Tr</w:t>
      </w:r>
      <w:r w:rsidR="6C11E92C" w:rsidRPr="25B94389">
        <w:t>a</w:t>
      </w:r>
      <w:r w:rsidR="41B12B12" w:rsidRPr="25B94389">
        <w:t xml:space="preserve">ditionally, education </w:t>
      </w:r>
      <w:r w:rsidR="30601983" w:rsidRPr="25B94389">
        <w:t xml:space="preserve">in Wales has been </w:t>
      </w:r>
      <w:r w:rsidR="41B12B12" w:rsidRPr="25B94389">
        <w:t xml:space="preserve">delivered through the process of schooling. Schooling is defined </w:t>
      </w:r>
      <w:r w:rsidR="19C36FF1" w:rsidRPr="25B94389">
        <w:t xml:space="preserve">as </w:t>
      </w:r>
      <w:r w:rsidR="298CB60E" w:rsidRPr="25B94389">
        <w:t xml:space="preserve">a process which delivers </w:t>
      </w:r>
      <w:r w:rsidR="2A0EA6B9" w:rsidRPr="25B94389">
        <w:t>formal</w:t>
      </w:r>
      <w:r w:rsidR="298CB60E" w:rsidRPr="25B94389">
        <w:t xml:space="preserve"> education to children</w:t>
      </w:r>
      <w:r w:rsidR="117016B2" w:rsidRPr="25B94389">
        <w:t>, within a school setting</w:t>
      </w:r>
      <w:r w:rsidR="5D0D0F42" w:rsidRPr="25B94389">
        <w:t xml:space="preserve">. Teachers are </w:t>
      </w:r>
      <w:r w:rsidR="00CB78AD" w:rsidRPr="25B94389">
        <w:t xml:space="preserve">viewed as </w:t>
      </w:r>
      <w:r w:rsidR="4FA8D632" w:rsidRPr="25B94389">
        <w:t>instructors</w:t>
      </w:r>
      <w:r w:rsidR="00CB78AD" w:rsidRPr="25B94389">
        <w:t>, who</w:t>
      </w:r>
      <w:r w:rsidR="5D0D0F42" w:rsidRPr="25B94389">
        <w:t xml:space="preserve"> deliver </w:t>
      </w:r>
      <w:r w:rsidR="39B8BF2D" w:rsidRPr="25B94389">
        <w:t>a set of</w:t>
      </w:r>
      <w:r w:rsidR="5D0D0F42" w:rsidRPr="25B94389">
        <w:t xml:space="preserve"> </w:t>
      </w:r>
      <w:r w:rsidR="00CB78AD" w:rsidRPr="25B94389">
        <w:t xml:space="preserve">subject specific </w:t>
      </w:r>
      <w:r w:rsidR="5D0D0F42" w:rsidRPr="25B94389">
        <w:t>instructions to children</w:t>
      </w:r>
      <w:r w:rsidR="7B673140" w:rsidRPr="25B94389">
        <w:t>,</w:t>
      </w:r>
      <w:r w:rsidR="5D0D0F42" w:rsidRPr="25B94389">
        <w:t xml:space="preserve"> </w:t>
      </w:r>
      <w:r w:rsidR="00CB78AD" w:rsidRPr="25B94389">
        <w:t>as defined within</w:t>
      </w:r>
      <w:r w:rsidR="5D0D0F42" w:rsidRPr="25B94389">
        <w:t xml:space="preserve"> a </w:t>
      </w:r>
      <w:r w:rsidR="4AD22D9B" w:rsidRPr="25B94389">
        <w:t>formal curriculum</w:t>
      </w:r>
      <w:r w:rsidR="00CB78AD" w:rsidRPr="25B94389">
        <w:t xml:space="preserve"> </w:t>
      </w:r>
      <w:r w:rsidR="4AD22D9B" w:rsidRPr="25B94389">
        <w:t xml:space="preserve">(Gobby and Millei, </w:t>
      </w:r>
      <w:r w:rsidR="369C448F" w:rsidRPr="25B94389">
        <w:t>2017).</w:t>
      </w:r>
      <w:r w:rsidR="7DCADD74" w:rsidRPr="25B94389">
        <w:t xml:space="preserve"> </w:t>
      </w:r>
      <w:r w:rsidR="33FA15D0" w:rsidRPr="25B94389">
        <w:t>However, education is not solely the responsibility of school.</w:t>
      </w:r>
    </w:p>
    <w:p w14:paraId="56615E3D" w14:textId="17FD290D" w:rsidR="00CB78AD" w:rsidRDefault="3601BAE4" w:rsidP="57356E04">
      <w:pPr>
        <w:rPr>
          <w:color w:val="FF0000"/>
        </w:rPr>
      </w:pPr>
      <w:r w:rsidRPr="25B94389">
        <w:t>The</w:t>
      </w:r>
      <w:r w:rsidR="7416D492" w:rsidRPr="25B94389">
        <w:t xml:space="preserve"> home</w:t>
      </w:r>
      <w:r w:rsidRPr="25B94389">
        <w:t xml:space="preserve"> environment supports</w:t>
      </w:r>
      <w:r w:rsidR="39F70247" w:rsidRPr="25B94389">
        <w:t xml:space="preserve"> early </w:t>
      </w:r>
      <w:r w:rsidRPr="25B94389">
        <w:t>years development, as</w:t>
      </w:r>
      <w:r w:rsidR="39F70247" w:rsidRPr="25B94389">
        <w:t xml:space="preserve"> children </w:t>
      </w:r>
      <w:r w:rsidR="66F32705" w:rsidRPr="25B94389">
        <w:t xml:space="preserve">possess a psychological desire to learn, fuelled by </w:t>
      </w:r>
      <w:r w:rsidR="59985162" w:rsidRPr="25B94389">
        <w:t xml:space="preserve">their </w:t>
      </w:r>
      <w:r w:rsidR="66F32705" w:rsidRPr="25B94389">
        <w:t xml:space="preserve">natural instincts and interests. </w:t>
      </w:r>
      <w:r w:rsidR="4AD4FFD8" w:rsidRPr="25B94389">
        <w:t>As children</w:t>
      </w:r>
      <w:r w:rsidR="7F5C7B5C" w:rsidRPr="25B94389">
        <w:t xml:space="preserve"> progress through childhood, school life aids the learning </w:t>
      </w:r>
      <w:r w:rsidR="06486764" w:rsidRPr="25B94389">
        <w:t xml:space="preserve">process by </w:t>
      </w:r>
      <w:r w:rsidR="4003F3A2" w:rsidRPr="25B94389">
        <w:t>prepar</w:t>
      </w:r>
      <w:r w:rsidR="777AFF8D" w:rsidRPr="25B94389">
        <w:t xml:space="preserve">ing </w:t>
      </w:r>
      <w:r w:rsidR="4003F3A2" w:rsidRPr="25B94389">
        <w:t>child</w:t>
      </w:r>
      <w:r w:rsidR="64414400" w:rsidRPr="25B94389">
        <w:t>ren</w:t>
      </w:r>
      <w:r w:rsidR="4003F3A2" w:rsidRPr="25B94389">
        <w:t xml:space="preserve"> for </w:t>
      </w:r>
      <w:r w:rsidR="0DF8B13C" w:rsidRPr="25B94389">
        <w:t>the role of adult</w:t>
      </w:r>
      <w:r w:rsidR="37EE2013" w:rsidRPr="25B94389">
        <w:t>s,</w:t>
      </w:r>
      <w:r w:rsidR="0DF8B13C" w:rsidRPr="25B94389">
        <w:t xml:space="preserve"> who actively engag</w:t>
      </w:r>
      <w:r w:rsidR="378E9EE2" w:rsidRPr="25B94389">
        <w:t>e</w:t>
      </w:r>
      <w:r w:rsidR="0DF8B13C" w:rsidRPr="25B94389">
        <w:t xml:space="preserve"> in community life</w:t>
      </w:r>
      <w:r w:rsidR="682D07E1" w:rsidRPr="25B94389">
        <w:t xml:space="preserve"> through </w:t>
      </w:r>
      <w:r w:rsidR="000A5DCC" w:rsidRPr="25B94389">
        <w:t>socialisation</w:t>
      </w:r>
      <w:r w:rsidR="0DF8B13C" w:rsidRPr="25B94389">
        <w:t xml:space="preserve"> (Flanagan, 2006)</w:t>
      </w:r>
      <w:r w:rsidR="1413AEAC" w:rsidRPr="25B94389">
        <w:t xml:space="preserve"> </w:t>
      </w:r>
    </w:p>
    <w:p w14:paraId="1B62C18F" w14:textId="614282D8" w:rsidR="282FBD81" w:rsidRDefault="601C1F7F" w:rsidP="25B94389">
      <w:r w:rsidRPr="25B94389">
        <w:t xml:space="preserve">To ensure children are </w:t>
      </w:r>
      <w:r w:rsidR="318579D3" w:rsidRPr="25B94389">
        <w:t>equipped</w:t>
      </w:r>
      <w:r w:rsidRPr="25B94389">
        <w:t xml:space="preserve"> with the necessary skills to leave education and achieve their full potential in life</w:t>
      </w:r>
      <w:r w:rsidR="76A92912" w:rsidRPr="25B94389">
        <w:t>, the</w:t>
      </w:r>
      <w:r w:rsidR="2EAE09C9" w:rsidRPr="25B94389">
        <w:t xml:space="preserve"> educational system in Wales</w:t>
      </w:r>
      <w:r w:rsidR="6D61654C" w:rsidRPr="25B94389">
        <w:t xml:space="preserve"> encompasses</w:t>
      </w:r>
      <w:r w:rsidR="552E8A5E" w:rsidRPr="25B94389">
        <w:t xml:space="preserve"> </w:t>
      </w:r>
      <w:r w:rsidR="76A92912" w:rsidRPr="25B94389">
        <w:t>The Curriculum of Wales</w:t>
      </w:r>
      <w:r w:rsidRPr="25B94389">
        <w:t xml:space="preserve"> (Welsh Government, 2017).</w:t>
      </w:r>
      <w:r w:rsidR="36A5C7B6" w:rsidRPr="25B94389">
        <w:t xml:space="preserve"> </w:t>
      </w:r>
    </w:p>
    <w:p w14:paraId="70BDE0B0" w14:textId="3198EACB" w:rsidR="282FBD81" w:rsidRDefault="71964779" w:rsidP="2E0F44F9">
      <w:pPr>
        <w:rPr>
          <w:color w:val="000000" w:themeColor="text1"/>
        </w:rPr>
      </w:pPr>
      <w:r>
        <w:t>The curriculum creates</w:t>
      </w:r>
      <w:r w:rsidRPr="2E0F44F9">
        <w:rPr>
          <w:color w:val="000000" w:themeColor="text1"/>
        </w:rPr>
        <w:t xml:space="preserve"> a joyous learning environment, where children are stimulated and excited, when indulging in their experiences of learning. In addition, it</w:t>
      </w:r>
      <w:r w:rsidR="17D5E9BF">
        <w:t xml:space="preserve"> </w:t>
      </w:r>
      <w:r w:rsidR="5046D6BE">
        <w:t>ensure</w:t>
      </w:r>
      <w:r w:rsidR="7D0485A8">
        <w:t>s</w:t>
      </w:r>
      <w:r w:rsidR="5046D6BE">
        <w:t xml:space="preserve"> every child </w:t>
      </w:r>
      <w:r w:rsidR="176581C2">
        <w:t>endures</w:t>
      </w:r>
      <w:r w:rsidR="5CDB42E0">
        <w:t xml:space="preserve"> </w:t>
      </w:r>
      <w:r w:rsidR="23163BCA">
        <w:t xml:space="preserve">equal </w:t>
      </w:r>
      <w:r w:rsidR="5CDB42E0">
        <w:t>opportunit</w:t>
      </w:r>
      <w:r w:rsidR="493ECB22">
        <w:t>ies</w:t>
      </w:r>
      <w:r w:rsidR="00CB78AD">
        <w:t xml:space="preserve"> whilst</w:t>
      </w:r>
      <w:r w:rsidR="5CDB42E0">
        <w:t xml:space="preserve"> </w:t>
      </w:r>
      <w:r w:rsidR="00CB78AD">
        <w:t xml:space="preserve">aspiring </w:t>
      </w:r>
      <w:r w:rsidR="5CDB42E0">
        <w:t>to the</w:t>
      </w:r>
      <w:r w:rsidR="42B260CE">
        <w:t xml:space="preserve"> highest level of standards</w:t>
      </w:r>
      <w:r w:rsidR="225366C3">
        <w:t xml:space="preserve">, whilst reducing </w:t>
      </w:r>
      <w:r w:rsidR="5B7E7D21">
        <w:t>any</w:t>
      </w:r>
      <w:r w:rsidR="225366C3">
        <w:t xml:space="preserve"> gap in attainment levels. </w:t>
      </w:r>
      <w:r w:rsidR="42B260CE">
        <w:t>All children</w:t>
      </w:r>
      <w:r w:rsidR="055A9E6D">
        <w:t xml:space="preserve"> </w:t>
      </w:r>
      <w:r w:rsidR="42B260CE">
        <w:t>r</w:t>
      </w:r>
      <w:r w:rsidR="2781F28A">
        <w:t xml:space="preserve">egardless of </w:t>
      </w:r>
      <w:r w:rsidR="0EC14395">
        <w:t xml:space="preserve">their </w:t>
      </w:r>
      <w:r w:rsidR="2781F28A">
        <w:t xml:space="preserve">socio-economic backgrounds, </w:t>
      </w:r>
      <w:r w:rsidR="00CB78AD">
        <w:t>are expected to</w:t>
      </w:r>
      <w:r w:rsidR="2781F28A">
        <w:t xml:space="preserve"> develop</w:t>
      </w:r>
      <w:r w:rsidR="0064DFBD">
        <w:t xml:space="preserve"> into happy</w:t>
      </w:r>
      <w:r w:rsidR="537D06C3">
        <w:t>,</w:t>
      </w:r>
      <w:r w:rsidR="16C570A1">
        <w:t xml:space="preserve"> independent,</w:t>
      </w:r>
      <w:r w:rsidR="2781F28A">
        <w:t xml:space="preserve"> </w:t>
      </w:r>
      <w:r w:rsidR="633CDEB8">
        <w:t xml:space="preserve">compassionate, ambitious, </w:t>
      </w:r>
      <w:r w:rsidR="1D5DF481">
        <w:t>imaginative,</w:t>
      </w:r>
      <w:r w:rsidR="633CDEB8">
        <w:t xml:space="preserve"> and resilient learners.</w:t>
      </w:r>
      <w:r w:rsidR="13F5E2DA">
        <w:t xml:space="preserve"> </w:t>
      </w:r>
      <w:r w:rsidR="4FE2B716">
        <w:t>According to</w:t>
      </w:r>
      <w:r w:rsidR="62182D5A">
        <w:t xml:space="preserve"> Jean-Jacques</w:t>
      </w:r>
      <w:r w:rsidR="4FE2B716">
        <w:t xml:space="preserve"> Rousseau, happiness is the overall aim of education (Flanagan, 2006). A notion which Pont Rhyd-y-Cyff Primary fully supports.</w:t>
      </w:r>
    </w:p>
    <w:p w14:paraId="5EDCCBA2" w14:textId="184A44AC" w:rsidR="282FBD81" w:rsidRDefault="107B4C71" w:rsidP="25B94389">
      <w:pPr>
        <w:rPr>
          <w:color w:val="000000" w:themeColor="text1"/>
        </w:rPr>
      </w:pPr>
      <w:r w:rsidRPr="25B94389">
        <w:rPr>
          <w:color w:val="000000" w:themeColor="text1"/>
        </w:rPr>
        <w:t>Our school</w:t>
      </w:r>
      <w:r w:rsidR="7396CF59" w:rsidRPr="25B94389">
        <w:rPr>
          <w:color w:val="000000" w:themeColor="text1"/>
        </w:rPr>
        <w:t xml:space="preserve"> em</w:t>
      </w:r>
      <w:r w:rsidR="317A9373" w:rsidRPr="25B94389">
        <w:rPr>
          <w:color w:val="000000" w:themeColor="text1"/>
        </w:rPr>
        <w:t>bod</w:t>
      </w:r>
      <w:r w:rsidR="0995C170" w:rsidRPr="25B94389">
        <w:rPr>
          <w:color w:val="000000" w:themeColor="text1"/>
        </w:rPr>
        <w:t>ies</w:t>
      </w:r>
      <w:r w:rsidR="317A9373" w:rsidRPr="25B94389">
        <w:rPr>
          <w:color w:val="000000" w:themeColor="text1"/>
        </w:rPr>
        <w:t xml:space="preserve"> all children</w:t>
      </w:r>
      <w:r w:rsidR="6CCEE6E7" w:rsidRPr="25B94389">
        <w:rPr>
          <w:color w:val="000000" w:themeColor="text1"/>
        </w:rPr>
        <w:t xml:space="preserve"> equally</w:t>
      </w:r>
      <w:r w:rsidR="317A9373" w:rsidRPr="25B94389">
        <w:rPr>
          <w:color w:val="000000" w:themeColor="text1"/>
        </w:rPr>
        <w:t xml:space="preserve">, regardless of their </w:t>
      </w:r>
      <w:r w:rsidR="68F6F0C2" w:rsidRPr="25B94389">
        <w:rPr>
          <w:color w:val="000000" w:themeColor="text1"/>
        </w:rPr>
        <w:t>r</w:t>
      </w:r>
      <w:r w:rsidR="044D5D02" w:rsidRPr="25B94389">
        <w:rPr>
          <w:color w:val="000000" w:themeColor="text1"/>
        </w:rPr>
        <w:t>eligion</w:t>
      </w:r>
      <w:r w:rsidR="0B0C0627" w:rsidRPr="25B94389">
        <w:rPr>
          <w:color w:val="000000" w:themeColor="text1"/>
        </w:rPr>
        <w:t>,</w:t>
      </w:r>
      <w:r w:rsidR="551C3692" w:rsidRPr="25B94389">
        <w:rPr>
          <w:color w:val="000000" w:themeColor="text1"/>
        </w:rPr>
        <w:t xml:space="preserve"> disability,</w:t>
      </w:r>
      <w:r w:rsidR="0B0C0627" w:rsidRPr="25B94389">
        <w:rPr>
          <w:color w:val="000000" w:themeColor="text1"/>
        </w:rPr>
        <w:t xml:space="preserve"> background or needs in accordance with </w:t>
      </w:r>
      <w:r w:rsidR="0779895B" w:rsidRPr="25B94389">
        <w:rPr>
          <w:color w:val="000000" w:themeColor="text1"/>
        </w:rPr>
        <w:t xml:space="preserve">the </w:t>
      </w:r>
      <w:r w:rsidR="0779895B" w:rsidRPr="09469A60">
        <w:rPr>
          <w:i/>
          <w:color w:val="000000" w:themeColor="text1"/>
        </w:rPr>
        <w:t>Equality Act 2010</w:t>
      </w:r>
      <w:r w:rsidR="2DF03B51" w:rsidRPr="25B94389">
        <w:rPr>
          <w:color w:val="000000" w:themeColor="text1"/>
        </w:rPr>
        <w:t xml:space="preserve"> (Department for Education, 2019)</w:t>
      </w:r>
      <w:r w:rsidR="00BD75C9" w:rsidRPr="25B94389">
        <w:rPr>
          <w:color w:val="000000" w:themeColor="text1"/>
        </w:rPr>
        <w:t>.</w:t>
      </w:r>
      <w:r w:rsidR="5E4ED1A7" w:rsidRPr="25B94389">
        <w:rPr>
          <w:color w:val="000000" w:themeColor="text1"/>
        </w:rPr>
        <w:t xml:space="preserve"> We ensure all children are offered </w:t>
      </w:r>
      <w:r w:rsidR="6BDEE7FD" w:rsidRPr="25B94389">
        <w:rPr>
          <w:color w:val="000000" w:themeColor="text1"/>
        </w:rPr>
        <w:t>challenging,</w:t>
      </w:r>
      <w:r w:rsidR="5E4ED1A7" w:rsidRPr="25B94389">
        <w:rPr>
          <w:color w:val="000000" w:themeColor="text1"/>
        </w:rPr>
        <w:t xml:space="preserve"> and stimulating learning opportun</w:t>
      </w:r>
      <w:r w:rsidR="4F389973" w:rsidRPr="25B94389">
        <w:rPr>
          <w:color w:val="000000" w:themeColor="text1"/>
        </w:rPr>
        <w:t xml:space="preserve">ities which develop autonomy, creativity, </w:t>
      </w:r>
      <w:r w:rsidR="3F87AAA4" w:rsidRPr="25B94389">
        <w:rPr>
          <w:color w:val="000000" w:themeColor="text1"/>
        </w:rPr>
        <w:t>confidence,</w:t>
      </w:r>
      <w:r w:rsidR="4F389973" w:rsidRPr="25B94389">
        <w:rPr>
          <w:color w:val="000000" w:themeColor="text1"/>
        </w:rPr>
        <w:t xml:space="preserve"> and self-esteem.</w:t>
      </w:r>
    </w:p>
    <w:p w14:paraId="240BB137" w14:textId="3A14FEF8" w:rsidR="282FBD81" w:rsidRDefault="2EFF3F77" w:rsidP="57356E04">
      <w:pPr>
        <w:rPr>
          <w:b/>
          <w:color w:val="000000" w:themeColor="text1"/>
        </w:rPr>
      </w:pPr>
      <w:r w:rsidRPr="25B94389">
        <w:rPr>
          <w:color w:val="000000" w:themeColor="text1"/>
        </w:rPr>
        <w:t>Our s</w:t>
      </w:r>
      <w:r w:rsidR="06F17361" w:rsidRPr="25B94389">
        <w:rPr>
          <w:color w:val="000000" w:themeColor="text1"/>
        </w:rPr>
        <w:t xml:space="preserve">chool is a designated </w:t>
      </w:r>
      <w:r w:rsidR="0F7E6EB1" w:rsidRPr="25B94389">
        <w:rPr>
          <w:color w:val="000000" w:themeColor="text1"/>
        </w:rPr>
        <w:t>‘Rights Respecting School</w:t>
      </w:r>
      <w:r w:rsidR="314E9F0D" w:rsidRPr="25B94389">
        <w:rPr>
          <w:color w:val="000000" w:themeColor="text1"/>
        </w:rPr>
        <w:t>,’</w:t>
      </w:r>
      <w:r w:rsidR="15BA2086" w:rsidRPr="25B94389">
        <w:rPr>
          <w:color w:val="000000" w:themeColor="text1"/>
        </w:rPr>
        <w:t xml:space="preserve"> and we are proud to</w:t>
      </w:r>
      <w:r w:rsidR="4ECA145E" w:rsidRPr="25B94389">
        <w:rPr>
          <w:color w:val="000000" w:themeColor="text1"/>
        </w:rPr>
        <w:t xml:space="preserve"> </w:t>
      </w:r>
      <w:r w:rsidR="0406CDA8" w:rsidRPr="25B94389">
        <w:rPr>
          <w:color w:val="000000" w:themeColor="text1"/>
        </w:rPr>
        <w:t xml:space="preserve">actively promote the </w:t>
      </w:r>
      <w:r w:rsidR="70B5DF81" w:rsidRPr="25B94389">
        <w:rPr>
          <w:color w:val="000000" w:themeColor="text1"/>
        </w:rPr>
        <w:t>principles and values of The United Natio</w:t>
      </w:r>
      <w:r w:rsidR="2AC85F60" w:rsidRPr="25B94389">
        <w:rPr>
          <w:color w:val="000000" w:themeColor="text1"/>
        </w:rPr>
        <w:t>ns Convention on the Rights of the Child (</w:t>
      </w:r>
      <w:r w:rsidR="172906D6" w:rsidRPr="25B94389">
        <w:rPr>
          <w:color w:val="000000" w:themeColor="text1"/>
        </w:rPr>
        <w:t>UNCRC).</w:t>
      </w:r>
      <w:r w:rsidR="0F7E6EB1" w:rsidRPr="25B94389">
        <w:rPr>
          <w:color w:val="000000" w:themeColor="text1"/>
        </w:rPr>
        <w:t xml:space="preserve"> </w:t>
      </w:r>
      <w:r w:rsidR="336BE2A4" w:rsidRPr="25B94389">
        <w:rPr>
          <w:color w:val="000000" w:themeColor="text1"/>
        </w:rPr>
        <w:t>The</w:t>
      </w:r>
      <w:r w:rsidR="390ED434" w:rsidRPr="25B94389">
        <w:rPr>
          <w:color w:val="000000" w:themeColor="text1"/>
        </w:rPr>
        <w:t xml:space="preserve"> principles </w:t>
      </w:r>
      <w:r w:rsidR="1BBDDA0B" w:rsidRPr="25B94389">
        <w:rPr>
          <w:color w:val="000000" w:themeColor="text1"/>
        </w:rPr>
        <w:t xml:space="preserve">are endorsed </w:t>
      </w:r>
      <w:r w:rsidR="390ED434" w:rsidRPr="25B94389">
        <w:rPr>
          <w:color w:val="000000" w:themeColor="text1"/>
        </w:rPr>
        <w:t xml:space="preserve">by placing them at the heart of our </w:t>
      </w:r>
      <w:r w:rsidR="381B283D" w:rsidRPr="25B94389">
        <w:rPr>
          <w:color w:val="000000" w:themeColor="text1"/>
        </w:rPr>
        <w:t>school</w:t>
      </w:r>
      <w:r w:rsidR="560DAD09" w:rsidRPr="25B94389">
        <w:rPr>
          <w:color w:val="000000" w:themeColor="text1"/>
        </w:rPr>
        <w:t xml:space="preserve">'s policies, </w:t>
      </w:r>
      <w:r w:rsidR="1ACE7983" w:rsidRPr="25B94389">
        <w:rPr>
          <w:color w:val="000000" w:themeColor="text1"/>
        </w:rPr>
        <w:t>practices,</w:t>
      </w:r>
      <w:r w:rsidR="560DAD09" w:rsidRPr="25B94389">
        <w:rPr>
          <w:color w:val="000000" w:themeColor="text1"/>
        </w:rPr>
        <w:t xml:space="preserve"> and ethos. </w:t>
      </w:r>
      <w:r w:rsidR="6463F0F0" w:rsidRPr="25B94389">
        <w:rPr>
          <w:color w:val="000000" w:themeColor="text1"/>
        </w:rPr>
        <w:t xml:space="preserve">Every child has a ‘right to </w:t>
      </w:r>
      <w:r w:rsidR="6AF47F30" w:rsidRPr="15C94158">
        <w:rPr>
          <w:color w:val="000000" w:themeColor="text1"/>
        </w:rPr>
        <w:t>attend</w:t>
      </w:r>
      <w:r w:rsidR="6463F0F0" w:rsidRPr="15C94158">
        <w:rPr>
          <w:color w:val="000000" w:themeColor="text1"/>
        </w:rPr>
        <w:t xml:space="preserve"> school</w:t>
      </w:r>
      <w:r w:rsidR="6463F0F0" w:rsidRPr="25B94389">
        <w:rPr>
          <w:color w:val="000000" w:themeColor="text1"/>
        </w:rPr>
        <w:t xml:space="preserve"> and </w:t>
      </w:r>
      <w:r w:rsidR="3337C973" w:rsidRPr="15C94158">
        <w:rPr>
          <w:color w:val="000000" w:themeColor="text1"/>
        </w:rPr>
        <w:t>learn</w:t>
      </w:r>
      <w:r w:rsidR="6463F0F0" w:rsidRPr="15C94158">
        <w:rPr>
          <w:color w:val="000000" w:themeColor="text1"/>
        </w:rPr>
        <w:t>’</w:t>
      </w:r>
      <w:r w:rsidR="6463F0F0" w:rsidRPr="25B94389">
        <w:rPr>
          <w:color w:val="000000" w:themeColor="text1"/>
        </w:rPr>
        <w:t xml:space="preserve"> (Article 28) and a ‘right to </w:t>
      </w:r>
      <w:r w:rsidR="1C083F54" w:rsidRPr="15C94158">
        <w:rPr>
          <w:color w:val="000000" w:themeColor="text1"/>
        </w:rPr>
        <w:t xml:space="preserve">achieve their </w:t>
      </w:r>
      <w:r w:rsidR="6463F0F0" w:rsidRPr="15C94158">
        <w:rPr>
          <w:color w:val="000000" w:themeColor="text1"/>
        </w:rPr>
        <w:t>best’</w:t>
      </w:r>
      <w:r w:rsidR="6463F0F0" w:rsidRPr="25B94389">
        <w:rPr>
          <w:color w:val="000000" w:themeColor="text1"/>
        </w:rPr>
        <w:t xml:space="preserve"> </w:t>
      </w:r>
      <w:r w:rsidR="41CC11B2" w:rsidRPr="25B94389">
        <w:rPr>
          <w:color w:val="000000" w:themeColor="text1"/>
        </w:rPr>
        <w:t>(Article 29) (</w:t>
      </w:r>
      <w:r w:rsidR="693FBDCB" w:rsidRPr="7D402E37">
        <w:rPr>
          <w:color w:val="000000" w:themeColor="text1"/>
        </w:rPr>
        <w:t>UNICEF</w:t>
      </w:r>
      <w:r w:rsidR="41CC11B2" w:rsidRPr="25B94389">
        <w:rPr>
          <w:color w:val="000000" w:themeColor="text1"/>
        </w:rPr>
        <w:t>, 2020).</w:t>
      </w:r>
      <w:r w:rsidR="390ED434" w:rsidRPr="25B94389">
        <w:rPr>
          <w:color w:val="000000" w:themeColor="text1"/>
        </w:rPr>
        <w:t xml:space="preserve"> </w:t>
      </w:r>
      <w:r w:rsidR="0E3D3CB1" w:rsidRPr="25B94389">
        <w:rPr>
          <w:b/>
          <w:bCs/>
          <w:color w:val="000000" w:themeColor="text1"/>
        </w:rPr>
        <w:t xml:space="preserve"> </w:t>
      </w:r>
      <w:r w:rsidR="00BD75C9" w:rsidRPr="25B94389">
        <w:rPr>
          <w:b/>
          <w:bCs/>
          <w:color w:val="000000" w:themeColor="text1"/>
        </w:rPr>
        <w:t xml:space="preserve"> </w:t>
      </w:r>
    </w:p>
    <w:p w14:paraId="37C991E4" w14:textId="4A2FC6B5" w:rsidR="282FBD81" w:rsidRDefault="282FBD81" w:rsidP="57356E04">
      <w:pPr>
        <w:rPr>
          <w:b/>
          <w:color w:val="000000" w:themeColor="text1"/>
        </w:rPr>
      </w:pPr>
    </w:p>
    <w:p w14:paraId="034C6888" w14:textId="46553164" w:rsidR="282FBD81" w:rsidRDefault="3480CFF8" w:rsidP="5FDFF9A4">
      <w:pPr>
        <w:rPr>
          <w:b/>
          <w:bCs/>
          <w:color w:val="000000" w:themeColor="text1"/>
          <w:sz w:val="28"/>
          <w:szCs w:val="28"/>
        </w:rPr>
      </w:pPr>
      <w:r w:rsidRPr="57356E04">
        <w:rPr>
          <w:b/>
          <w:bCs/>
          <w:color w:val="000000" w:themeColor="text1"/>
          <w:sz w:val="28"/>
          <w:szCs w:val="28"/>
        </w:rPr>
        <w:t xml:space="preserve"> </w:t>
      </w:r>
    </w:p>
    <w:p w14:paraId="488D6204" w14:textId="35578029" w:rsidR="25B94389" w:rsidRDefault="25B94389" w:rsidP="25B94389">
      <w:pPr>
        <w:rPr>
          <w:color w:val="000000" w:themeColor="text1"/>
          <w:sz w:val="60"/>
          <w:szCs w:val="60"/>
        </w:rPr>
      </w:pPr>
    </w:p>
    <w:p w14:paraId="705C25B3" w14:textId="2A0A64D5" w:rsidR="25B94389" w:rsidRDefault="25B94389" w:rsidP="25B94389">
      <w:pPr>
        <w:ind w:left="1440" w:firstLine="720"/>
        <w:jc w:val="both"/>
        <w:rPr>
          <w:b/>
          <w:bCs/>
          <w:color w:val="000000" w:themeColor="text1"/>
          <w:sz w:val="40"/>
          <w:szCs w:val="40"/>
          <w:u w:val="single"/>
        </w:rPr>
      </w:pPr>
    </w:p>
    <w:p w14:paraId="3D91F759" w14:textId="3EC76010" w:rsidR="43491AD5" w:rsidRDefault="43491AD5" w:rsidP="09469A60">
      <w:pPr>
        <w:jc w:val="center"/>
        <w:rPr>
          <w:b/>
          <w:bCs/>
          <w:color w:val="000000" w:themeColor="text1"/>
          <w:sz w:val="40"/>
          <w:szCs w:val="40"/>
          <w:u w:val="single"/>
        </w:rPr>
      </w:pPr>
      <w:r w:rsidRPr="25B94389">
        <w:rPr>
          <w:b/>
          <w:bCs/>
          <w:color w:val="000000" w:themeColor="text1"/>
          <w:sz w:val="40"/>
          <w:szCs w:val="40"/>
          <w:u w:val="single"/>
        </w:rPr>
        <w:lastRenderedPageBreak/>
        <w:t xml:space="preserve">School </w:t>
      </w:r>
      <w:r w:rsidR="04334317" w:rsidRPr="25B94389">
        <w:rPr>
          <w:b/>
          <w:bCs/>
          <w:color w:val="000000" w:themeColor="text1"/>
          <w:sz w:val="40"/>
          <w:szCs w:val="40"/>
          <w:u w:val="single"/>
        </w:rPr>
        <w:t>Vision</w:t>
      </w:r>
    </w:p>
    <w:p w14:paraId="39EB5CB6" w14:textId="505F1DD6" w:rsidR="25B94389" w:rsidRDefault="25B94389" w:rsidP="25B94389">
      <w:pPr>
        <w:rPr>
          <w:color w:val="000000" w:themeColor="text1"/>
          <w:sz w:val="28"/>
          <w:szCs w:val="28"/>
        </w:rPr>
      </w:pPr>
    </w:p>
    <w:p w14:paraId="5DEF68D1" w14:textId="7248FC36" w:rsidR="04E81803" w:rsidRDefault="04E81803" w:rsidP="25B94389">
      <w:pPr>
        <w:jc w:val="both"/>
        <w:rPr>
          <w:color w:val="000000" w:themeColor="text1"/>
        </w:rPr>
      </w:pPr>
      <w:r w:rsidRPr="25B94389">
        <w:rPr>
          <w:color w:val="000000" w:themeColor="text1"/>
        </w:rPr>
        <w:t>Pont Rhyd</w:t>
      </w:r>
      <w:r w:rsidR="09A15AF9" w:rsidRPr="25B94389">
        <w:rPr>
          <w:color w:val="000000" w:themeColor="text1"/>
        </w:rPr>
        <w:t>-y-cyff Primary endorses the four principles of ‘The Curriculum for Wales’ throughout its schooling day</w:t>
      </w:r>
      <w:r w:rsidR="003D1B1D">
        <w:rPr>
          <w:color w:val="000000" w:themeColor="text1"/>
        </w:rPr>
        <w:t>,</w:t>
      </w:r>
      <w:r w:rsidR="16EAF647" w:rsidRPr="25B94389">
        <w:rPr>
          <w:color w:val="000000" w:themeColor="text1"/>
        </w:rPr>
        <w:t xml:space="preserve"> encouraging children to be</w:t>
      </w:r>
      <w:r w:rsidR="09A15AF9" w:rsidRPr="25B94389">
        <w:rPr>
          <w:color w:val="000000" w:themeColor="text1"/>
        </w:rPr>
        <w:t>:</w:t>
      </w:r>
    </w:p>
    <w:p w14:paraId="2767F6BF" w14:textId="5AB445D0" w:rsidR="55E3D667" w:rsidRDefault="55E3D667" w:rsidP="25B94389">
      <w:pPr>
        <w:pStyle w:val="ListParagraph"/>
        <w:numPr>
          <w:ilvl w:val="0"/>
          <w:numId w:val="3"/>
        </w:numPr>
        <w:jc w:val="both"/>
        <w:rPr>
          <w:color w:val="000000" w:themeColor="text1"/>
        </w:rPr>
      </w:pPr>
      <w:r w:rsidRPr="25B94389">
        <w:rPr>
          <w:color w:val="000000" w:themeColor="text1"/>
        </w:rPr>
        <w:t>C</w:t>
      </w:r>
      <w:r w:rsidR="02BF4A74" w:rsidRPr="25B94389">
        <w:rPr>
          <w:color w:val="000000" w:themeColor="text1"/>
        </w:rPr>
        <w:t>ap</w:t>
      </w:r>
      <w:r w:rsidR="1BD22217" w:rsidRPr="25B94389">
        <w:rPr>
          <w:color w:val="000000" w:themeColor="text1"/>
        </w:rPr>
        <w:t>able</w:t>
      </w:r>
      <w:r w:rsidR="3EA60CBE" w:rsidRPr="25B94389">
        <w:rPr>
          <w:color w:val="000000" w:themeColor="text1"/>
        </w:rPr>
        <w:t xml:space="preserve"> and ambitious learners who ready partake in lifelong learning</w:t>
      </w:r>
    </w:p>
    <w:p w14:paraId="723BAE57" w14:textId="27912320" w:rsidR="3EA60CBE" w:rsidRDefault="3EA60CBE" w:rsidP="25B94389">
      <w:pPr>
        <w:pStyle w:val="ListParagraph"/>
        <w:numPr>
          <w:ilvl w:val="0"/>
          <w:numId w:val="3"/>
        </w:numPr>
        <w:jc w:val="both"/>
        <w:rPr>
          <w:color w:val="000000" w:themeColor="text1"/>
        </w:rPr>
      </w:pPr>
      <w:r w:rsidRPr="25B94389">
        <w:rPr>
          <w:color w:val="000000" w:themeColor="text1"/>
        </w:rPr>
        <w:t xml:space="preserve">Creative and enterprising contributors who are </w:t>
      </w:r>
      <w:r w:rsidR="37C165CC" w:rsidRPr="25B94389">
        <w:rPr>
          <w:color w:val="000000" w:themeColor="text1"/>
        </w:rPr>
        <w:t>set</w:t>
      </w:r>
      <w:r w:rsidRPr="25B94389">
        <w:rPr>
          <w:color w:val="000000" w:themeColor="text1"/>
        </w:rPr>
        <w:t xml:space="preserve"> to fully </w:t>
      </w:r>
      <w:r w:rsidR="29847ACA" w:rsidRPr="25B94389">
        <w:rPr>
          <w:color w:val="000000" w:themeColor="text1"/>
        </w:rPr>
        <w:t>commit to work and life</w:t>
      </w:r>
    </w:p>
    <w:p w14:paraId="71655BCD" w14:textId="6BDEF27E" w:rsidR="29847ACA" w:rsidRDefault="29847ACA" w:rsidP="25B94389">
      <w:pPr>
        <w:pStyle w:val="ListParagraph"/>
        <w:numPr>
          <w:ilvl w:val="0"/>
          <w:numId w:val="3"/>
        </w:numPr>
        <w:jc w:val="both"/>
        <w:rPr>
          <w:color w:val="000000" w:themeColor="text1"/>
        </w:rPr>
      </w:pPr>
      <w:r w:rsidRPr="25B94389">
        <w:rPr>
          <w:color w:val="000000" w:themeColor="text1"/>
        </w:rPr>
        <w:t>Informed and ethical citizens of Wales and beyond</w:t>
      </w:r>
    </w:p>
    <w:p w14:paraId="22820EFA" w14:textId="0682FA05" w:rsidR="361FDB5A" w:rsidRDefault="361FDB5A" w:rsidP="25B94389">
      <w:pPr>
        <w:pStyle w:val="ListParagraph"/>
        <w:numPr>
          <w:ilvl w:val="0"/>
          <w:numId w:val="3"/>
        </w:numPr>
        <w:jc w:val="both"/>
        <w:rPr>
          <w:color w:val="000000" w:themeColor="text1"/>
        </w:rPr>
      </w:pPr>
      <w:r w:rsidRPr="25B94389">
        <w:rPr>
          <w:color w:val="000000" w:themeColor="text1"/>
        </w:rPr>
        <w:t>C</w:t>
      </w:r>
      <w:r w:rsidR="29847ACA" w:rsidRPr="25B94389">
        <w:rPr>
          <w:color w:val="000000" w:themeColor="text1"/>
        </w:rPr>
        <w:t>onfident</w:t>
      </w:r>
      <w:r w:rsidRPr="25B94389">
        <w:rPr>
          <w:color w:val="000000" w:themeColor="text1"/>
        </w:rPr>
        <w:t xml:space="preserve"> </w:t>
      </w:r>
      <w:r w:rsidR="29847ACA" w:rsidRPr="25B94389">
        <w:rPr>
          <w:color w:val="000000" w:themeColor="text1"/>
        </w:rPr>
        <w:t xml:space="preserve">and healthy individuals </w:t>
      </w:r>
      <w:r w:rsidR="349871BB" w:rsidRPr="25B94389">
        <w:rPr>
          <w:color w:val="000000" w:themeColor="text1"/>
        </w:rPr>
        <w:t>that contribute to society</w:t>
      </w:r>
      <w:r w:rsidR="56395414" w:rsidRPr="25B94389">
        <w:rPr>
          <w:color w:val="000000" w:themeColor="text1"/>
        </w:rPr>
        <w:t xml:space="preserve"> </w:t>
      </w:r>
      <w:r w:rsidR="6CC5B348" w:rsidRPr="25B94389">
        <w:rPr>
          <w:color w:val="000000" w:themeColor="text1"/>
        </w:rPr>
        <w:t>by leading a fulfilled life (</w:t>
      </w:r>
      <w:r w:rsidR="0E8C983E" w:rsidRPr="795A8C54">
        <w:rPr>
          <w:color w:val="000000" w:themeColor="text1"/>
          <w:vertAlign w:val="superscript"/>
        </w:rPr>
        <w:t>5</w:t>
      </w:r>
      <w:r w:rsidR="6CC5B348" w:rsidRPr="795A8C54">
        <w:rPr>
          <w:color w:val="000000" w:themeColor="text1"/>
        </w:rPr>
        <w:t>Welsh</w:t>
      </w:r>
      <w:r w:rsidR="6CC5B348" w:rsidRPr="25B94389">
        <w:rPr>
          <w:color w:val="000000" w:themeColor="text1"/>
        </w:rPr>
        <w:t xml:space="preserve"> Government, 2020)</w:t>
      </w:r>
      <w:r w:rsidR="2DD2A6FE" w:rsidRPr="25B94389">
        <w:rPr>
          <w:color w:val="000000" w:themeColor="text1"/>
        </w:rPr>
        <w:t>.</w:t>
      </w:r>
    </w:p>
    <w:p w14:paraId="1F613E53" w14:textId="675B5DCD" w:rsidR="7F5BEF43" w:rsidRDefault="7F5BEF43" w:rsidP="25B94389">
      <w:r w:rsidRPr="25B94389">
        <w:rPr>
          <w:color w:val="000000" w:themeColor="text1"/>
        </w:rPr>
        <w:t>The Curriculum for Wales was</w:t>
      </w:r>
      <w:r w:rsidR="2E95DC92" w:rsidRPr="25B94389">
        <w:rPr>
          <w:color w:val="000000" w:themeColor="text1"/>
        </w:rPr>
        <w:t xml:space="preserve"> purposely </w:t>
      </w:r>
      <w:r w:rsidRPr="25B94389">
        <w:rPr>
          <w:color w:val="000000" w:themeColor="text1"/>
        </w:rPr>
        <w:t>designed to ensure all children</w:t>
      </w:r>
      <w:r w:rsidR="2B85891A" w:rsidRPr="09469A60">
        <w:rPr>
          <w:color w:val="000000" w:themeColor="text1"/>
        </w:rPr>
        <w:t>,</w:t>
      </w:r>
      <w:r w:rsidRPr="25B94389">
        <w:rPr>
          <w:color w:val="000000" w:themeColor="text1"/>
        </w:rPr>
        <w:t xml:space="preserve"> receive an education which is balanced</w:t>
      </w:r>
      <w:r w:rsidR="6394FD67" w:rsidRPr="25B94389">
        <w:rPr>
          <w:color w:val="000000" w:themeColor="text1"/>
        </w:rPr>
        <w:t xml:space="preserve"> and reflective of their individual</w:t>
      </w:r>
      <w:r w:rsidRPr="25B94389">
        <w:rPr>
          <w:color w:val="000000" w:themeColor="text1"/>
        </w:rPr>
        <w:t xml:space="preserve"> learning experiences (</w:t>
      </w:r>
      <w:r w:rsidR="114F3C06" w:rsidRPr="795A8C54">
        <w:rPr>
          <w:color w:val="000000" w:themeColor="text1"/>
          <w:vertAlign w:val="superscript"/>
        </w:rPr>
        <w:t>5</w:t>
      </w:r>
      <w:r w:rsidRPr="795A8C54">
        <w:rPr>
          <w:color w:val="000000" w:themeColor="text1"/>
        </w:rPr>
        <w:t>Welsh</w:t>
      </w:r>
      <w:r w:rsidRPr="25B94389">
        <w:rPr>
          <w:color w:val="000000" w:themeColor="text1"/>
        </w:rPr>
        <w:t xml:space="preserve"> Government, 2020). To successfully </w:t>
      </w:r>
      <w:r w:rsidR="28121CFE" w:rsidRPr="25B94389">
        <w:rPr>
          <w:color w:val="000000" w:themeColor="text1"/>
        </w:rPr>
        <w:t>implement</w:t>
      </w:r>
      <w:r w:rsidRPr="25B94389">
        <w:rPr>
          <w:color w:val="000000" w:themeColor="text1"/>
        </w:rPr>
        <w:t xml:space="preserve"> this concept,</w:t>
      </w:r>
      <w:r w:rsidRPr="25B94389">
        <w:t xml:space="preserve"> teachers</w:t>
      </w:r>
      <w:r w:rsidR="7013201C" w:rsidRPr="25B94389">
        <w:t xml:space="preserve"> </w:t>
      </w:r>
      <w:r w:rsidR="604A24DB">
        <w:t xml:space="preserve">in our school </w:t>
      </w:r>
      <w:r w:rsidR="7013201C" w:rsidRPr="25B94389">
        <w:t>are flexible with the</w:t>
      </w:r>
      <w:r w:rsidR="453C1AA3" w:rsidRPr="25B94389">
        <w:t>ir approach</w:t>
      </w:r>
      <w:r w:rsidR="7D6F28BF" w:rsidRPr="25B94389">
        <w:t xml:space="preserve"> in the delivery of the Foundation Phase and Key Stage 2 education</w:t>
      </w:r>
      <w:r w:rsidR="75823F2F">
        <w:t>. Adopting this approach</w:t>
      </w:r>
      <w:r w:rsidR="7D6F28BF">
        <w:t xml:space="preserve"> </w:t>
      </w:r>
      <w:r>
        <w:t>ensure</w:t>
      </w:r>
      <w:r w:rsidR="5A3B9252">
        <w:t>s</w:t>
      </w:r>
      <w:r w:rsidRPr="25B94389">
        <w:t xml:space="preserve"> learners achieve their best outcomes</w:t>
      </w:r>
      <w:r w:rsidR="78C3E82F">
        <w:t>,</w:t>
      </w:r>
      <w:r w:rsidR="38C62152" w:rsidRPr="25B94389">
        <w:t xml:space="preserve"> whilst addressing the differing needs of all learners</w:t>
      </w:r>
      <w:r w:rsidRPr="25B94389">
        <w:t xml:space="preserve"> (</w:t>
      </w:r>
      <w:r w:rsidR="29CF9110" w:rsidRPr="795A8C54">
        <w:rPr>
          <w:vertAlign w:val="superscript"/>
        </w:rPr>
        <w:t>6</w:t>
      </w:r>
      <w:r>
        <w:t>Welsh</w:t>
      </w:r>
      <w:r w:rsidRPr="25B94389">
        <w:t xml:space="preserve"> Government, 2020).</w:t>
      </w:r>
      <w:r w:rsidR="556736D6" w:rsidRPr="25B94389">
        <w:t xml:space="preserve"> </w:t>
      </w:r>
    </w:p>
    <w:p w14:paraId="3458082C" w14:textId="4204D930" w:rsidR="40235BBE" w:rsidRDefault="40235BBE" w:rsidP="25B94389">
      <w:r w:rsidRPr="25B94389">
        <w:t xml:space="preserve">Pupils at our school are offered opportunities </w:t>
      </w:r>
      <w:r w:rsidR="00D1E241" w:rsidRPr="25B94389">
        <w:t>to use their ‘pupil voices’ to address areas of concern</w:t>
      </w:r>
      <w:r w:rsidR="245EBE96">
        <w:t>,</w:t>
      </w:r>
      <w:r w:rsidR="00D1E241">
        <w:t xml:space="preserve"> </w:t>
      </w:r>
      <w:r w:rsidR="12333EB2">
        <w:t>via</w:t>
      </w:r>
      <w:r w:rsidR="00D1E241" w:rsidRPr="25B94389">
        <w:t xml:space="preserve"> our School Council, Eco Committee and School Ambassador schemes. </w:t>
      </w:r>
      <w:r w:rsidR="034B28AE" w:rsidRPr="25B94389">
        <w:t xml:space="preserve">In addition, our school offers a wide range of extra-curricular activities to support the interests of all children. </w:t>
      </w:r>
    </w:p>
    <w:p w14:paraId="6DD55339" w14:textId="39B70083" w:rsidR="25B94389" w:rsidRDefault="25B94389" w:rsidP="25B94389"/>
    <w:p w14:paraId="3BDFA115" w14:textId="12541501" w:rsidR="053D6188" w:rsidRDefault="053D6188" w:rsidP="25B94389">
      <w:pPr>
        <w:rPr>
          <w:b/>
          <w:bCs/>
          <w:sz w:val="28"/>
          <w:szCs w:val="28"/>
        </w:rPr>
      </w:pPr>
      <w:r w:rsidRPr="25B94389">
        <w:rPr>
          <w:b/>
          <w:bCs/>
          <w:sz w:val="28"/>
          <w:szCs w:val="28"/>
        </w:rPr>
        <w:t>Additional Learning Needs</w:t>
      </w:r>
    </w:p>
    <w:p w14:paraId="638DCEAA" w14:textId="4120E60D" w:rsidR="25B94389" w:rsidRDefault="25B94389" w:rsidP="25B94389">
      <w:pPr>
        <w:rPr>
          <w:b/>
          <w:bCs/>
        </w:rPr>
      </w:pPr>
    </w:p>
    <w:p w14:paraId="15517CFA" w14:textId="5B871972" w:rsidR="4DB329CE" w:rsidRDefault="4DB329CE" w:rsidP="25B94389">
      <w:r w:rsidRPr="25B94389">
        <w:t>To ensure pupils access opportunities which are relevant to their need</w:t>
      </w:r>
      <w:r w:rsidR="52AD157A" w:rsidRPr="25B94389">
        <w:t>s,</w:t>
      </w:r>
      <w:r w:rsidRPr="25B94389">
        <w:t xml:space="preserve"> our school</w:t>
      </w:r>
      <w:r w:rsidR="59D6475F" w:rsidRPr="25B94389">
        <w:t xml:space="preserve"> has incorporat</w:t>
      </w:r>
      <w:r w:rsidR="3BAB4357" w:rsidRPr="25B94389">
        <w:t xml:space="preserve">ed inclusion into its policy making decisions. </w:t>
      </w:r>
      <w:r w:rsidR="0CDC3920" w:rsidRPr="25B94389">
        <w:t>Inclusion removes</w:t>
      </w:r>
      <w:r w:rsidR="0B09824E" w:rsidRPr="25B94389">
        <w:t xml:space="preserve"> any</w:t>
      </w:r>
      <w:r w:rsidR="0CDC3920" w:rsidRPr="25B94389">
        <w:t xml:space="preserve"> </w:t>
      </w:r>
      <w:r w:rsidR="4AF34C51" w:rsidRPr="25B94389">
        <w:t>barrier</w:t>
      </w:r>
      <w:r w:rsidR="0CDC3920" w:rsidRPr="25B94389">
        <w:t xml:space="preserve"> which potentially could hinder a child from participating in</w:t>
      </w:r>
      <w:r w:rsidR="0CE6050A" w:rsidRPr="25B94389">
        <w:t xml:space="preserve"> their</w:t>
      </w:r>
      <w:r w:rsidR="0CDC3920" w:rsidRPr="25B94389">
        <w:t xml:space="preserve"> learning activities </w:t>
      </w:r>
      <w:r w:rsidR="3D211256" w:rsidRPr="25B94389">
        <w:t>(Cheminais, 2006)</w:t>
      </w:r>
      <w:r w:rsidR="3F9C9284" w:rsidRPr="25B94389">
        <w:t xml:space="preserve">. </w:t>
      </w:r>
    </w:p>
    <w:p w14:paraId="1C368A9A" w14:textId="18916EAD" w:rsidR="6098118F" w:rsidRDefault="6098118F" w:rsidP="25B94389">
      <w:r w:rsidRPr="25B94389">
        <w:t xml:space="preserve">Inclusive practices have been adopted for use throughout the school to ensure students with special educational needs (SEN) are </w:t>
      </w:r>
      <w:r w:rsidR="6F1663A3" w:rsidRPr="25B94389">
        <w:t xml:space="preserve">not </w:t>
      </w:r>
      <w:r w:rsidR="6BDDB62A">
        <w:t xml:space="preserve">put at a </w:t>
      </w:r>
      <w:r w:rsidR="6F1663A3">
        <w:t>disadvantage</w:t>
      </w:r>
      <w:r w:rsidR="20BE4032">
        <w:t>,</w:t>
      </w:r>
      <w:r w:rsidR="6F1663A3">
        <w:t xml:space="preserve"> accord</w:t>
      </w:r>
      <w:r w:rsidR="3F2345E1">
        <w:t>ing to</w:t>
      </w:r>
      <w:r w:rsidR="6F1663A3" w:rsidRPr="25B94389">
        <w:t xml:space="preserve"> ‘The SEN Code of Practice for Wales’ (</w:t>
      </w:r>
      <w:r w:rsidR="0BA46F40" w:rsidRPr="25B94389">
        <w:t>National Assembly for Wales</w:t>
      </w:r>
      <w:r w:rsidR="6F1663A3" w:rsidRPr="25B94389">
        <w:t xml:space="preserve">, 2004) and </w:t>
      </w:r>
      <w:r w:rsidR="60E04BD1" w:rsidRPr="25B94389">
        <w:t>‘Inclusion and Pupil Support’ (Welsh Government, 2014).</w:t>
      </w:r>
      <w:r w:rsidR="655D10A7" w:rsidRPr="25B94389">
        <w:t xml:space="preserve"> In addition. The </w:t>
      </w:r>
      <w:r w:rsidR="655D10A7" w:rsidRPr="09469A60">
        <w:rPr>
          <w:i/>
        </w:rPr>
        <w:t>Additional Learning Needs and Education Tribunals</w:t>
      </w:r>
      <w:r w:rsidR="59D6475F" w:rsidRPr="09469A60">
        <w:rPr>
          <w:i/>
        </w:rPr>
        <w:t xml:space="preserve"> </w:t>
      </w:r>
      <w:r w:rsidR="2CAA4BED" w:rsidRPr="09469A60">
        <w:rPr>
          <w:i/>
        </w:rPr>
        <w:t>(Wales) Act</w:t>
      </w:r>
      <w:r w:rsidR="50860F23" w:rsidRPr="09469A60">
        <w:rPr>
          <w:i/>
        </w:rPr>
        <w:t xml:space="preserve"> 2018</w:t>
      </w:r>
      <w:r w:rsidR="50860F23" w:rsidRPr="25B94389">
        <w:t xml:space="preserve"> addresses</w:t>
      </w:r>
      <w:r w:rsidR="401AF956" w:rsidRPr="25B94389">
        <w:t xml:space="preserve"> the needs of </w:t>
      </w:r>
      <w:r w:rsidR="00132CAA">
        <w:t xml:space="preserve">SEN </w:t>
      </w:r>
      <w:r w:rsidR="401AF956" w:rsidRPr="25B94389">
        <w:t xml:space="preserve">children by </w:t>
      </w:r>
      <w:r w:rsidR="41C8BD6E" w:rsidRPr="25B94389">
        <w:t>revolutionising</w:t>
      </w:r>
      <w:r w:rsidR="009D3B96">
        <w:t xml:space="preserve"> their </w:t>
      </w:r>
      <w:r w:rsidR="401AF956" w:rsidRPr="25B94389">
        <w:t xml:space="preserve">experiences, expectations and outcomes </w:t>
      </w:r>
      <w:r w:rsidR="009D3B96">
        <w:t>via</w:t>
      </w:r>
      <w:r w:rsidR="401AF956" w:rsidRPr="25B94389">
        <w:t xml:space="preserve"> </w:t>
      </w:r>
      <w:r w:rsidR="2B6D79DC" w:rsidRPr="25B94389">
        <w:t xml:space="preserve">early identification, </w:t>
      </w:r>
      <w:r w:rsidR="525AB141" w:rsidRPr="25B94389">
        <w:t>awareness,</w:t>
      </w:r>
      <w:r w:rsidR="2B6D79DC" w:rsidRPr="25B94389">
        <w:t xml:space="preserve"> and good practice</w:t>
      </w:r>
      <w:r w:rsidR="610D4699" w:rsidRPr="25B94389">
        <w:t xml:space="preserve"> (Welsh Government, 2019).</w:t>
      </w:r>
      <w:r w:rsidR="2B6D79DC" w:rsidRPr="25B94389">
        <w:t xml:space="preserve"> </w:t>
      </w:r>
      <w:r w:rsidR="2CAA4BED" w:rsidRPr="25B94389">
        <w:t xml:space="preserve"> </w:t>
      </w:r>
    </w:p>
    <w:p w14:paraId="119DF657" w14:textId="0CFE9823" w:rsidR="47D21903" w:rsidRDefault="47D21903" w:rsidP="25B94389">
      <w:r w:rsidRPr="25B94389">
        <w:t>To provide additional advice and support, our school has access to many outside organisations and agencies</w:t>
      </w:r>
      <w:r w:rsidR="008B1E90">
        <w:t xml:space="preserve"> including </w:t>
      </w:r>
      <w:r w:rsidR="7D65181E" w:rsidRPr="25B94389">
        <w:t xml:space="preserve">our </w:t>
      </w:r>
      <w:r w:rsidRPr="25B94389">
        <w:t>Local Authority’s Inclusion Team</w:t>
      </w:r>
      <w:r w:rsidR="2AE8B6B7" w:rsidRPr="25B94389">
        <w:t>,</w:t>
      </w:r>
      <w:r w:rsidR="12C2880D" w:rsidRPr="25B94389">
        <w:t xml:space="preserve"> to ensure </w:t>
      </w:r>
      <w:r w:rsidR="532C0AD6" w:rsidRPr="25B94389">
        <w:t xml:space="preserve">the needs of children </w:t>
      </w:r>
      <w:r w:rsidR="12C2880D" w:rsidRPr="25B94389">
        <w:t>with additional learning needs</w:t>
      </w:r>
      <w:r w:rsidRPr="25B94389">
        <w:t xml:space="preserve"> </w:t>
      </w:r>
      <w:r w:rsidR="3CBC4916" w:rsidRPr="25B94389">
        <w:t>are met.</w:t>
      </w:r>
    </w:p>
    <w:p w14:paraId="0993CD87" w14:textId="085A9D9B" w:rsidR="5FDFF9A4" w:rsidRDefault="5FDFF9A4" w:rsidP="2CFB77CB"/>
    <w:p w14:paraId="6FF937C4" w14:textId="27F7850A" w:rsidR="1DDFC615" w:rsidRDefault="1DDFC615" w:rsidP="5A956229">
      <w:pPr>
        <w:rPr>
          <w:rFonts w:ascii="Calibri" w:eastAsia="Calibri" w:hAnsi="Calibri" w:cs="Calibri"/>
          <w:b/>
          <w:bCs/>
          <w:color w:val="000000" w:themeColor="text1"/>
          <w:sz w:val="28"/>
          <w:szCs w:val="28"/>
        </w:rPr>
      </w:pPr>
      <w:r w:rsidRPr="5A956229">
        <w:rPr>
          <w:rFonts w:ascii="Calibri" w:eastAsia="Calibri" w:hAnsi="Calibri" w:cs="Calibri"/>
          <w:b/>
          <w:bCs/>
          <w:color w:val="000000" w:themeColor="text1"/>
          <w:sz w:val="28"/>
          <w:szCs w:val="28"/>
        </w:rPr>
        <w:t>Well-being</w:t>
      </w:r>
    </w:p>
    <w:p w14:paraId="268FB626" w14:textId="20B556F8" w:rsidR="5A956229" w:rsidRDefault="5A956229" w:rsidP="5A956229">
      <w:pPr>
        <w:rPr>
          <w:rFonts w:ascii="Calibri" w:eastAsia="Calibri" w:hAnsi="Calibri" w:cs="Calibri"/>
          <w:b/>
          <w:bCs/>
          <w:color w:val="000000" w:themeColor="text1"/>
        </w:rPr>
      </w:pPr>
    </w:p>
    <w:p w14:paraId="6652B61E" w14:textId="2D0D5D58" w:rsidR="0928716A" w:rsidRDefault="008619BC" w:rsidP="4D734D31">
      <w:pPr>
        <w:rPr>
          <w:rFonts w:ascii="Calibri" w:eastAsia="Calibri" w:hAnsi="Calibri" w:cs="Calibri"/>
          <w:color w:val="000000" w:themeColor="text1"/>
        </w:rPr>
      </w:pPr>
      <w:r>
        <w:rPr>
          <w:rFonts w:ascii="Calibri" w:eastAsia="Calibri" w:hAnsi="Calibri" w:cs="Calibri"/>
          <w:color w:val="000000" w:themeColor="text1"/>
        </w:rPr>
        <w:t xml:space="preserve">To protect Wales’s long-term viability, </w:t>
      </w:r>
      <w:r w:rsidR="2C84AA08" w:rsidRPr="09469A60">
        <w:rPr>
          <w:rFonts w:ascii="Calibri" w:eastAsia="Calibri" w:hAnsi="Calibri" w:cs="Calibri"/>
          <w:color w:val="000000" w:themeColor="text1"/>
        </w:rPr>
        <w:t xml:space="preserve">the </w:t>
      </w:r>
      <w:r w:rsidR="5DD3FC1F" w:rsidRPr="4D734D31">
        <w:rPr>
          <w:rFonts w:ascii="Calibri" w:eastAsia="Calibri" w:hAnsi="Calibri" w:cs="Calibri"/>
          <w:color w:val="000000" w:themeColor="text1"/>
        </w:rPr>
        <w:t xml:space="preserve">Welsh Government implemented the </w:t>
      </w:r>
      <w:r w:rsidR="5DD3FC1F" w:rsidRPr="09469A60">
        <w:rPr>
          <w:rFonts w:ascii="Calibri" w:eastAsia="Calibri" w:hAnsi="Calibri" w:cs="Calibri"/>
          <w:i/>
          <w:color w:val="000000" w:themeColor="text1"/>
        </w:rPr>
        <w:t>Well-being and Future Generations (Wales) Act 2015</w:t>
      </w:r>
      <w:r w:rsidR="599B9EF7" w:rsidRPr="09469A60">
        <w:rPr>
          <w:rFonts w:ascii="Calibri" w:eastAsia="Calibri" w:hAnsi="Calibri" w:cs="Calibri"/>
          <w:i/>
          <w:color w:val="000000" w:themeColor="text1"/>
        </w:rPr>
        <w:t>.</w:t>
      </w:r>
      <w:r w:rsidR="599B9EF7" w:rsidRPr="4D734D31">
        <w:rPr>
          <w:rFonts w:ascii="Calibri" w:eastAsia="Calibri" w:hAnsi="Calibri" w:cs="Calibri"/>
          <w:color w:val="000000" w:themeColor="text1"/>
        </w:rPr>
        <w:t xml:space="preserve"> Within the Act, seven well-being goals were </w:t>
      </w:r>
      <w:r w:rsidR="008D3C33">
        <w:rPr>
          <w:rFonts w:ascii="Calibri" w:eastAsia="Calibri" w:hAnsi="Calibri" w:cs="Calibri"/>
          <w:color w:val="000000" w:themeColor="text1"/>
        </w:rPr>
        <w:t xml:space="preserve">legislatively </w:t>
      </w:r>
      <w:r w:rsidR="3B46CF57" w:rsidRPr="4D734D31">
        <w:rPr>
          <w:rFonts w:ascii="Calibri" w:eastAsia="Calibri" w:hAnsi="Calibri" w:cs="Calibri"/>
          <w:color w:val="000000" w:themeColor="text1"/>
        </w:rPr>
        <w:t>introduced</w:t>
      </w:r>
      <w:r w:rsidR="53AE06FC" w:rsidRPr="09469A60">
        <w:rPr>
          <w:rFonts w:ascii="Calibri" w:eastAsia="Calibri" w:hAnsi="Calibri" w:cs="Calibri"/>
          <w:color w:val="000000" w:themeColor="text1"/>
        </w:rPr>
        <w:t xml:space="preserve"> to </w:t>
      </w:r>
      <w:r w:rsidR="73CFB3BF" w:rsidRPr="09469A60">
        <w:rPr>
          <w:rFonts w:ascii="Calibri" w:eastAsia="Calibri" w:hAnsi="Calibri" w:cs="Calibri"/>
          <w:color w:val="000000" w:themeColor="text1"/>
        </w:rPr>
        <w:t>ensure we improve our social, economic, cultural</w:t>
      </w:r>
      <w:r w:rsidR="3360AEC0" w:rsidRPr="795A8C54">
        <w:rPr>
          <w:rFonts w:ascii="Calibri" w:eastAsia="Calibri" w:hAnsi="Calibri" w:cs="Calibri"/>
          <w:color w:val="000000" w:themeColor="text1"/>
        </w:rPr>
        <w:t>,</w:t>
      </w:r>
      <w:r w:rsidR="73CFB3BF" w:rsidRPr="09469A60">
        <w:rPr>
          <w:rFonts w:ascii="Calibri" w:eastAsia="Calibri" w:hAnsi="Calibri" w:cs="Calibri"/>
          <w:color w:val="000000" w:themeColor="text1"/>
        </w:rPr>
        <w:t xml:space="preserve"> and environmental well-being</w:t>
      </w:r>
      <w:r w:rsidR="01CFB237" w:rsidRPr="09469A60">
        <w:rPr>
          <w:rFonts w:ascii="Calibri" w:eastAsia="Calibri" w:hAnsi="Calibri" w:cs="Calibri"/>
          <w:color w:val="000000" w:themeColor="text1"/>
        </w:rPr>
        <w:t xml:space="preserve">. </w:t>
      </w:r>
      <w:r w:rsidR="55BA8700" w:rsidRPr="09469A60">
        <w:rPr>
          <w:rFonts w:ascii="Calibri" w:eastAsia="Calibri" w:hAnsi="Calibri" w:cs="Calibri"/>
          <w:color w:val="000000" w:themeColor="text1"/>
        </w:rPr>
        <w:t>The intention of the goals is for everyone</w:t>
      </w:r>
      <w:r w:rsidR="0928716A" w:rsidRPr="4D734D31">
        <w:rPr>
          <w:rFonts w:ascii="Calibri" w:eastAsia="Calibri" w:hAnsi="Calibri" w:cs="Calibri"/>
          <w:color w:val="000000" w:themeColor="text1"/>
        </w:rPr>
        <w:t>;</w:t>
      </w:r>
      <w:r w:rsidR="72195678" w:rsidRPr="4D734D31">
        <w:rPr>
          <w:rFonts w:ascii="Calibri" w:eastAsia="Calibri" w:hAnsi="Calibri" w:cs="Calibri"/>
          <w:color w:val="000000" w:themeColor="text1"/>
        </w:rPr>
        <w:t xml:space="preserve"> to be resilient, to be equal, to be prosperous, to be healthier, to have close-knit communities, to be answ</w:t>
      </w:r>
      <w:r w:rsidR="707ADBC9" w:rsidRPr="4D734D31">
        <w:rPr>
          <w:rFonts w:ascii="Calibri" w:eastAsia="Calibri" w:hAnsi="Calibri" w:cs="Calibri"/>
          <w:color w:val="000000" w:themeColor="text1"/>
        </w:rPr>
        <w:t>erable without exception for our country and to have a dynamic and flourishing Welsh language and culture (</w:t>
      </w:r>
      <w:r w:rsidR="0262C1D7" w:rsidRPr="4D734D31">
        <w:rPr>
          <w:rFonts w:ascii="Calibri" w:eastAsia="Calibri" w:hAnsi="Calibri" w:cs="Calibri"/>
          <w:color w:val="000000" w:themeColor="text1"/>
        </w:rPr>
        <w:t>Future Generations Commissioner for Wales, 2020).</w:t>
      </w:r>
      <w:r w:rsidR="30A5D6DE" w:rsidRPr="4D734D31">
        <w:rPr>
          <w:rFonts w:ascii="Calibri" w:eastAsia="Calibri" w:hAnsi="Calibri" w:cs="Calibri"/>
          <w:color w:val="000000" w:themeColor="text1"/>
        </w:rPr>
        <w:t xml:space="preserve"> </w:t>
      </w:r>
    </w:p>
    <w:p w14:paraId="31343DD4" w14:textId="680EFA62" w:rsidR="0928716A" w:rsidRDefault="5C6D3B08" w:rsidP="4D734D31">
      <w:pPr>
        <w:rPr>
          <w:rFonts w:ascii="Calibri" w:eastAsia="Calibri" w:hAnsi="Calibri" w:cs="Calibri"/>
          <w:color w:val="000000" w:themeColor="text1"/>
        </w:rPr>
      </w:pPr>
      <w:r w:rsidRPr="5A956229">
        <w:rPr>
          <w:rFonts w:ascii="Calibri" w:eastAsia="Calibri" w:hAnsi="Calibri" w:cs="Calibri"/>
          <w:color w:val="000000" w:themeColor="text1"/>
        </w:rPr>
        <w:t xml:space="preserve">Our </w:t>
      </w:r>
      <w:r w:rsidR="42240DF0" w:rsidRPr="5A956229">
        <w:rPr>
          <w:rFonts w:ascii="Calibri" w:eastAsia="Calibri" w:hAnsi="Calibri" w:cs="Calibri"/>
          <w:color w:val="000000" w:themeColor="text1"/>
        </w:rPr>
        <w:t xml:space="preserve">school </w:t>
      </w:r>
      <w:r w:rsidRPr="5A956229">
        <w:rPr>
          <w:rFonts w:ascii="Calibri" w:eastAsia="Calibri" w:hAnsi="Calibri" w:cs="Calibri"/>
          <w:color w:val="000000" w:themeColor="text1"/>
        </w:rPr>
        <w:t xml:space="preserve">actively embodies </w:t>
      </w:r>
      <w:r w:rsidR="008D3C33">
        <w:rPr>
          <w:rFonts w:ascii="Calibri" w:eastAsia="Calibri" w:hAnsi="Calibri" w:cs="Calibri"/>
          <w:color w:val="000000" w:themeColor="text1"/>
        </w:rPr>
        <w:t xml:space="preserve">all </w:t>
      </w:r>
      <w:r w:rsidRPr="5A956229">
        <w:rPr>
          <w:rFonts w:ascii="Calibri" w:eastAsia="Calibri" w:hAnsi="Calibri" w:cs="Calibri"/>
          <w:color w:val="000000" w:themeColor="text1"/>
        </w:rPr>
        <w:t xml:space="preserve">seven </w:t>
      </w:r>
      <w:r w:rsidR="008D3C33">
        <w:rPr>
          <w:rFonts w:ascii="Calibri" w:eastAsia="Calibri" w:hAnsi="Calibri" w:cs="Calibri"/>
          <w:color w:val="000000" w:themeColor="text1"/>
        </w:rPr>
        <w:t xml:space="preserve">of the </w:t>
      </w:r>
      <w:r w:rsidRPr="5A956229">
        <w:rPr>
          <w:rFonts w:ascii="Calibri" w:eastAsia="Calibri" w:hAnsi="Calibri" w:cs="Calibri"/>
          <w:color w:val="000000" w:themeColor="text1"/>
        </w:rPr>
        <w:t>well-being goals for Wales</w:t>
      </w:r>
      <w:r w:rsidR="00AE1C8A">
        <w:rPr>
          <w:rFonts w:ascii="Calibri" w:eastAsia="Calibri" w:hAnsi="Calibri" w:cs="Calibri"/>
          <w:color w:val="000000" w:themeColor="text1"/>
        </w:rPr>
        <w:t>,</w:t>
      </w:r>
      <w:r w:rsidRPr="5A956229">
        <w:rPr>
          <w:rFonts w:ascii="Calibri" w:eastAsia="Calibri" w:hAnsi="Calibri" w:cs="Calibri"/>
          <w:color w:val="000000" w:themeColor="text1"/>
        </w:rPr>
        <w:t xml:space="preserve"> </w:t>
      </w:r>
      <w:r w:rsidR="10B84A12" w:rsidRPr="4D734D31">
        <w:rPr>
          <w:rFonts w:ascii="Calibri" w:eastAsia="Calibri" w:hAnsi="Calibri" w:cs="Calibri"/>
          <w:color w:val="000000" w:themeColor="text1"/>
        </w:rPr>
        <w:t>in conjunction with the UNCRC</w:t>
      </w:r>
      <w:r w:rsidR="00AE1C8A">
        <w:rPr>
          <w:rFonts w:ascii="Calibri" w:eastAsia="Calibri" w:hAnsi="Calibri" w:cs="Calibri"/>
          <w:color w:val="000000" w:themeColor="text1"/>
        </w:rPr>
        <w:t>,</w:t>
      </w:r>
      <w:r w:rsidR="10B84A12" w:rsidRPr="4D734D31">
        <w:rPr>
          <w:rFonts w:ascii="Calibri" w:eastAsia="Calibri" w:hAnsi="Calibri" w:cs="Calibri"/>
          <w:color w:val="000000" w:themeColor="text1"/>
        </w:rPr>
        <w:t xml:space="preserve"> </w:t>
      </w:r>
      <w:r w:rsidRPr="5A956229">
        <w:rPr>
          <w:rFonts w:ascii="Calibri" w:eastAsia="Calibri" w:hAnsi="Calibri" w:cs="Calibri"/>
          <w:color w:val="000000" w:themeColor="text1"/>
        </w:rPr>
        <w:t>to ensure o</w:t>
      </w:r>
      <w:r w:rsidR="066D756A" w:rsidRPr="5A956229">
        <w:rPr>
          <w:rFonts w:ascii="Calibri" w:eastAsia="Calibri" w:hAnsi="Calibri" w:cs="Calibri"/>
          <w:color w:val="000000" w:themeColor="text1"/>
        </w:rPr>
        <w:t xml:space="preserve">ur children have </w:t>
      </w:r>
      <w:r w:rsidR="1EAF6FCE" w:rsidRPr="5A956229">
        <w:rPr>
          <w:rFonts w:ascii="Calibri" w:eastAsia="Calibri" w:hAnsi="Calibri" w:cs="Calibri"/>
          <w:color w:val="000000" w:themeColor="text1"/>
        </w:rPr>
        <w:t>a flying start in their life by accessing education and learning opportunities</w:t>
      </w:r>
      <w:r w:rsidR="700ABCAA" w:rsidRPr="4D734D31">
        <w:rPr>
          <w:rFonts w:ascii="Calibri" w:eastAsia="Calibri" w:hAnsi="Calibri" w:cs="Calibri"/>
          <w:color w:val="000000" w:themeColor="text1"/>
        </w:rPr>
        <w:t xml:space="preserve"> (</w:t>
      </w:r>
      <w:r w:rsidR="1D28A277" w:rsidRPr="795A8C54">
        <w:rPr>
          <w:rFonts w:ascii="Calibri" w:eastAsia="Calibri" w:hAnsi="Calibri" w:cs="Calibri"/>
          <w:color w:val="000000" w:themeColor="text1"/>
          <w:vertAlign w:val="superscript"/>
        </w:rPr>
        <w:t>3</w:t>
      </w:r>
      <w:r w:rsidR="700ABCAA" w:rsidRPr="795A8C54">
        <w:rPr>
          <w:rFonts w:ascii="Calibri" w:eastAsia="Calibri" w:hAnsi="Calibri" w:cs="Calibri"/>
          <w:color w:val="000000" w:themeColor="text1"/>
        </w:rPr>
        <w:t>Welsh</w:t>
      </w:r>
      <w:r w:rsidR="700ABCAA" w:rsidRPr="4D734D31">
        <w:rPr>
          <w:rFonts w:ascii="Calibri" w:eastAsia="Calibri" w:hAnsi="Calibri" w:cs="Calibri"/>
          <w:color w:val="000000" w:themeColor="text1"/>
        </w:rPr>
        <w:t xml:space="preserve"> Government, 2015).</w:t>
      </w:r>
    </w:p>
    <w:p w14:paraId="072C5A3C" w14:textId="34655D2A" w:rsidR="0928716A" w:rsidRDefault="0928716A" w:rsidP="1A3D8B15">
      <w:pPr>
        <w:rPr>
          <w:rFonts w:ascii="Calibri" w:eastAsia="Calibri" w:hAnsi="Calibri" w:cs="Calibri"/>
          <w:color w:val="000000" w:themeColor="text1"/>
        </w:rPr>
      </w:pPr>
    </w:p>
    <w:p w14:paraId="09556B67" w14:textId="7EB57C02" w:rsidR="0928716A" w:rsidRDefault="6B097581" w:rsidP="1A3D8B15">
      <w:pPr>
        <w:rPr>
          <w:rFonts w:ascii="Calibri" w:eastAsia="Calibri" w:hAnsi="Calibri" w:cs="Calibri"/>
          <w:b/>
          <w:bCs/>
          <w:color w:val="000000" w:themeColor="text1"/>
          <w:sz w:val="28"/>
          <w:szCs w:val="28"/>
        </w:rPr>
      </w:pPr>
      <w:r w:rsidRPr="795A8C54">
        <w:rPr>
          <w:rFonts w:ascii="Calibri" w:eastAsia="Calibri" w:hAnsi="Calibri" w:cs="Calibri"/>
          <w:b/>
          <w:bCs/>
          <w:color w:val="000000" w:themeColor="text1"/>
        </w:rPr>
        <w:t xml:space="preserve"> </w:t>
      </w:r>
    </w:p>
    <w:p w14:paraId="1D28948B" w14:textId="1582A608" w:rsidR="0928716A" w:rsidRDefault="0928716A" w:rsidP="795A8C54">
      <w:pPr>
        <w:rPr>
          <w:rFonts w:ascii="Calibri" w:eastAsia="Calibri" w:hAnsi="Calibri" w:cs="Calibri"/>
          <w:b/>
          <w:bCs/>
          <w:color w:val="000000" w:themeColor="text1"/>
          <w:sz w:val="28"/>
          <w:szCs w:val="28"/>
        </w:rPr>
      </w:pPr>
    </w:p>
    <w:p w14:paraId="726AA5CC" w14:textId="17116C6C" w:rsidR="0928716A" w:rsidRDefault="149B18F1" w:rsidP="4D734D31">
      <w:pPr>
        <w:rPr>
          <w:rFonts w:ascii="Calibri" w:eastAsia="Calibri" w:hAnsi="Calibri" w:cs="Calibri"/>
          <w:b/>
          <w:bCs/>
          <w:color w:val="000000" w:themeColor="text1"/>
          <w:sz w:val="28"/>
          <w:szCs w:val="28"/>
        </w:rPr>
      </w:pPr>
      <w:r w:rsidRPr="4D734D31">
        <w:rPr>
          <w:rFonts w:ascii="Calibri" w:eastAsia="Calibri" w:hAnsi="Calibri" w:cs="Calibri"/>
          <w:b/>
          <w:bCs/>
          <w:color w:val="000000" w:themeColor="text1"/>
          <w:sz w:val="28"/>
          <w:szCs w:val="28"/>
        </w:rPr>
        <w:lastRenderedPageBreak/>
        <w:t>Promoting school-based health</w:t>
      </w:r>
      <w:r w:rsidR="3553697C" w:rsidRPr="4D734D31">
        <w:rPr>
          <w:rFonts w:ascii="Calibri" w:eastAsia="Calibri" w:hAnsi="Calibri" w:cs="Calibri"/>
          <w:b/>
          <w:bCs/>
          <w:color w:val="000000" w:themeColor="text1"/>
          <w:sz w:val="28"/>
          <w:szCs w:val="28"/>
        </w:rPr>
        <w:t xml:space="preserve"> and well-being</w:t>
      </w:r>
    </w:p>
    <w:p w14:paraId="7A5D22C6" w14:textId="5B797374" w:rsidR="0928716A" w:rsidRDefault="0928716A" w:rsidP="4D734D31">
      <w:pPr>
        <w:rPr>
          <w:rFonts w:ascii="Calibri" w:eastAsia="Calibri" w:hAnsi="Calibri" w:cs="Calibri"/>
          <w:color w:val="000000" w:themeColor="text1"/>
        </w:rPr>
      </w:pPr>
    </w:p>
    <w:p w14:paraId="0C3B4515" w14:textId="3B01BB2E" w:rsidR="3BA1F45B" w:rsidRDefault="2CFBE2C8" w:rsidP="3BA1F45B">
      <w:pPr>
        <w:rPr>
          <w:rFonts w:ascii="Calibri" w:eastAsia="Calibri" w:hAnsi="Calibri" w:cs="Calibri"/>
          <w:color w:val="000000" w:themeColor="text1"/>
        </w:rPr>
      </w:pPr>
      <w:r w:rsidRPr="4D734D31">
        <w:rPr>
          <w:rFonts w:ascii="Calibri" w:eastAsia="Calibri" w:hAnsi="Calibri" w:cs="Calibri"/>
          <w:color w:val="000000" w:themeColor="text1"/>
        </w:rPr>
        <w:t>School based interventions aimed at developing resilience and other key life skills</w:t>
      </w:r>
      <w:r w:rsidR="12CCEFDA" w:rsidRPr="4D734D31">
        <w:rPr>
          <w:rFonts w:ascii="Calibri" w:eastAsia="Calibri" w:hAnsi="Calibri" w:cs="Calibri"/>
          <w:color w:val="000000" w:themeColor="text1"/>
        </w:rPr>
        <w:t>,</w:t>
      </w:r>
      <w:r w:rsidRPr="4D734D31">
        <w:rPr>
          <w:rFonts w:ascii="Calibri" w:eastAsia="Calibri" w:hAnsi="Calibri" w:cs="Calibri"/>
          <w:color w:val="000000" w:themeColor="text1"/>
        </w:rPr>
        <w:t xml:space="preserve"> </w:t>
      </w:r>
      <w:r w:rsidR="789B58EA" w:rsidRPr="4D734D31">
        <w:rPr>
          <w:rFonts w:ascii="Calibri" w:eastAsia="Calibri" w:hAnsi="Calibri" w:cs="Calibri"/>
          <w:color w:val="000000" w:themeColor="text1"/>
        </w:rPr>
        <w:t>are key to fostering the development of positive well</w:t>
      </w:r>
      <w:r w:rsidR="59EFED16" w:rsidRPr="4D734D31">
        <w:rPr>
          <w:rFonts w:ascii="Calibri" w:eastAsia="Calibri" w:hAnsi="Calibri" w:cs="Calibri"/>
          <w:color w:val="000000" w:themeColor="text1"/>
        </w:rPr>
        <w:t>-</w:t>
      </w:r>
      <w:r w:rsidR="789B58EA" w:rsidRPr="4D734D31">
        <w:rPr>
          <w:rFonts w:ascii="Calibri" w:eastAsia="Calibri" w:hAnsi="Calibri" w:cs="Calibri"/>
          <w:color w:val="000000" w:themeColor="text1"/>
        </w:rPr>
        <w:t>being and health. Regular participation in healthy eating and physical activities</w:t>
      </w:r>
      <w:r w:rsidR="1A691504" w:rsidRPr="4D734D31">
        <w:rPr>
          <w:rFonts w:ascii="Calibri" w:eastAsia="Calibri" w:hAnsi="Calibri" w:cs="Calibri"/>
          <w:color w:val="000000" w:themeColor="text1"/>
        </w:rPr>
        <w:t>,</w:t>
      </w:r>
      <w:r w:rsidR="789B58EA" w:rsidRPr="4D734D31">
        <w:rPr>
          <w:rFonts w:ascii="Calibri" w:eastAsia="Calibri" w:hAnsi="Calibri" w:cs="Calibri"/>
          <w:color w:val="000000" w:themeColor="text1"/>
        </w:rPr>
        <w:t xml:space="preserve"> are cost effective wa</w:t>
      </w:r>
      <w:r w:rsidR="3D381695" w:rsidRPr="4D734D31">
        <w:rPr>
          <w:rFonts w:ascii="Calibri" w:eastAsia="Calibri" w:hAnsi="Calibri" w:cs="Calibri"/>
          <w:color w:val="000000" w:themeColor="text1"/>
        </w:rPr>
        <w:t>ys of building resilience</w:t>
      </w:r>
      <w:r w:rsidR="2C45C7B0" w:rsidRPr="4D734D31">
        <w:rPr>
          <w:rFonts w:ascii="Calibri" w:eastAsia="Calibri" w:hAnsi="Calibri" w:cs="Calibri"/>
          <w:color w:val="000000" w:themeColor="text1"/>
        </w:rPr>
        <w:t xml:space="preserve"> during childhood, which leads to long term </w:t>
      </w:r>
      <w:r w:rsidR="577F8B56" w:rsidRPr="6ED03DE9">
        <w:rPr>
          <w:rFonts w:ascii="Calibri" w:eastAsia="Calibri" w:hAnsi="Calibri" w:cs="Calibri"/>
          <w:color w:val="000000" w:themeColor="text1"/>
        </w:rPr>
        <w:t xml:space="preserve">positivity </w:t>
      </w:r>
      <w:r w:rsidR="2C45C7B0" w:rsidRPr="4D734D31">
        <w:rPr>
          <w:rFonts w:ascii="Calibri" w:eastAsia="Calibri" w:hAnsi="Calibri" w:cs="Calibri"/>
          <w:color w:val="000000" w:themeColor="text1"/>
        </w:rPr>
        <w:t>in adulthood</w:t>
      </w:r>
      <w:r w:rsidR="4D89AF2A" w:rsidRPr="4D734D31">
        <w:rPr>
          <w:rFonts w:ascii="Calibri" w:eastAsia="Calibri" w:hAnsi="Calibri" w:cs="Calibri"/>
          <w:color w:val="000000" w:themeColor="text1"/>
        </w:rPr>
        <w:t xml:space="preserve"> (Public Health Wales, 2019)</w:t>
      </w:r>
      <w:r w:rsidR="3D381695" w:rsidRPr="4D734D31">
        <w:rPr>
          <w:rFonts w:ascii="Calibri" w:eastAsia="Calibri" w:hAnsi="Calibri" w:cs="Calibri"/>
          <w:color w:val="000000" w:themeColor="text1"/>
        </w:rPr>
        <w:t xml:space="preserve">. </w:t>
      </w:r>
    </w:p>
    <w:p w14:paraId="739E6C95" w14:textId="1E6DE39D" w:rsidR="3F549A71" w:rsidRDefault="3F549A71" w:rsidP="3F549A71">
      <w:pPr>
        <w:rPr>
          <w:rFonts w:ascii="Calibri" w:eastAsia="Calibri" w:hAnsi="Calibri" w:cs="Calibri"/>
          <w:color w:val="000000" w:themeColor="text1"/>
        </w:rPr>
      </w:pPr>
    </w:p>
    <w:p w14:paraId="42FF0DBA" w14:textId="4B237EBC" w:rsidR="740C8D1F" w:rsidRDefault="740C8D1F" w:rsidP="3BA1F45B">
      <w:pPr>
        <w:rPr>
          <w:rFonts w:ascii="Calibri" w:eastAsia="Calibri" w:hAnsi="Calibri" w:cs="Calibri"/>
          <w:b/>
          <w:bCs/>
          <w:color w:val="000000" w:themeColor="text1"/>
          <w:sz w:val="28"/>
          <w:szCs w:val="28"/>
        </w:rPr>
      </w:pPr>
      <w:r w:rsidRPr="1A3D8B15">
        <w:rPr>
          <w:rFonts w:ascii="Calibri" w:eastAsia="Calibri" w:hAnsi="Calibri" w:cs="Calibri"/>
          <w:b/>
          <w:color w:val="000000" w:themeColor="text1"/>
          <w:sz w:val="28"/>
          <w:szCs w:val="28"/>
        </w:rPr>
        <w:t>Healthy Eating</w:t>
      </w:r>
    </w:p>
    <w:p w14:paraId="2477B490" w14:textId="71BC5A23" w:rsidR="3BA1F45B" w:rsidRDefault="3BA1F45B" w:rsidP="3BA1F45B">
      <w:pPr>
        <w:rPr>
          <w:rFonts w:ascii="Calibri" w:eastAsia="Calibri" w:hAnsi="Calibri" w:cs="Calibri"/>
          <w:color w:val="000000" w:themeColor="text1"/>
        </w:rPr>
      </w:pPr>
    </w:p>
    <w:p w14:paraId="5104376A" w14:textId="303EC87F" w:rsidR="0928716A" w:rsidRDefault="3D381695" w:rsidP="6ED03DE9">
      <w:pPr>
        <w:rPr>
          <w:rFonts w:ascii="Calibri" w:eastAsia="Calibri" w:hAnsi="Calibri" w:cs="Calibri"/>
          <w:color w:val="000000" w:themeColor="text1"/>
        </w:rPr>
      </w:pPr>
      <w:r w:rsidRPr="6ED03DE9">
        <w:rPr>
          <w:rFonts w:ascii="Calibri" w:eastAsia="Calibri" w:hAnsi="Calibri" w:cs="Calibri"/>
          <w:color w:val="000000" w:themeColor="text1"/>
        </w:rPr>
        <w:t xml:space="preserve">At school, </w:t>
      </w:r>
      <w:r w:rsidR="71932480" w:rsidRPr="6ED03DE9">
        <w:rPr>
          <w:rFonts w:ascii="Calibri" w:eastAsia="Calibri" w:hAnsi="Calibri" w:cs="Calibri"/>
          <w:color w:val="000000" w:themeColor="text1"/>
        </w:rPr>
        <w:t xml:space="preserve">all children and staff are encouraged to </w:t>
      </w:r>
      <w:r w:rsidR="799F8DE2" w:rsidRPr="6ED03DE9">
        <w:rPr>
          <w:rFonts w:ascii="Calibri" w:eastAsia="Calibri" w:hAnsi="Calibri" w:cs="Calibri"/>
          <w:color w:val="000000" w:themeColor="text1"/>
        </w:rPr>
        <w:t xml:space="preserve">partake in </w:t>
      </w:r>
      <w:r w:rsidR="71932480" w:rsidRPr="6ED03DE9">
        <w:rPr>
          <w:rFonts w:ascii="Calibri" w:eastAsia="Calibri" w:hAnsi="Calibri" w:cs="Calibri"/>
          <w:color w:val="000000" w:themeColor="text1"/>
        </w:rPr>
        <w:t>our healthy eating scheme</w:t>
      </w:r>
      <w:r w:rsidR="4EFC4515" w:rsidRPr="6ED03DE9">
        <w:rPr>
          <w:rFonts w:ascii="Calibri" w:eastAsia="Calibri" w:hAnsi="Calibri" w:cs="Calibri"/>
          <w:color w:val="000000" w:themeColor="text1"/>
        </w:rPr>
        <w:t xml:space="preserve">, </w:t>
      </w:r>
      <w:r w:rsidR="79FC46B6" w:rsidRPr="6ED03DE9">
        <w:rPr>
          <w:rFonts w:ascii="Calibri" w:eastAsia="Calibri" w:hAnsi="Calibri" w:cs="Calibri"/>
          <w:color w:val="000000" w:themeColor="text1"/>
        </w:rPr>
        <w:t xml:space="preserve">when consuming </w:t>
      </w:r>
      <w:r w:rsidR="21623EC4" w:rsidRPr="6ED03DE9">
        <w:rPr>
          <w:rFonts w:ascii="Calibri" w:eastAsia="Calibri" w:hAnsi="Calibri" w:cs="Calibri"/>
          <w:color w:val="000000" w:themeColor="text1"/>
        </w:rPr>
        <w:t>foodstuffs at break and lunch times</w:t>
      </w:r>
      <w:r w:rsidR="6793BD2F" w:rsidRPr="6ED03DE9">
        <w:rPr>
          <w:rFonts w:ascii="Calibri" w:eastAsia="Calibri" w:hAnsi="Calibri" w:cs="Calibri"/>
          <w:color w:val="000000" w:themeColor="text1"/>
        </w:rPr>
        <w:t xml:space="preserve">. School meals are provided by our catering service at a cost of £2.20 a day. </w:t>
      </w:r>
      <w:r w:rsidR="2E9DC1A9" w:rsidRPr="6ED03DE9">
        <w:rPr>
          <w:rFonts w:ascii="Calibri" w:eastAsia="Calibri" w:hAnsi="Calibri" w:cs="Calibri"/>
          <w:color w:val="000000" w:themeColor="text1"/>
        </w:rPr>
        <w:t xml:space="preserve">However, should you wish for your child to bring a sandwich lunch box then please </w:t>
      </w:r>
      <w:r w:rsidR="005F3550">
        <w:rPr>
          <w:rFonts w:ascii="Calibri" w:eastAsia="Calibri" w:hAnsi="Calibri" w:cs="Calibri"/>
          <w:color w:val="000000" w:themeColor="text1"/>
        </w:rPr>
        <w:t xml:space="preserve">join us in </w:t>
      </w:r>
      <w:r w:rsidR="2E9DC1A9" w:rsidRPr="6ED03DE9">
        <w:rPr>
          <w:rFonts w:ascii="Calibri" w:eastAsia="Calibri" w:hAnsi="Calibri" w:cs="Calibri"/>
          <w:color w:val="000000" w:themeColor="text1"/>
        </w:rPr>
        <w:t xml:space="preserve">our healthy eating approach </w:t>
      </w:r>
      <w:r w:rsidR="2F89E2CE" w:rsidRPr="09469A60">
        <w:rPr>
          <w:rFonts w:ascii="Calibri" w:eastAsia="Calibri" w:hAnsi="Calibri" w:cs="Calibri"/>
          <w:color w:val="000000" w:themeColor="text1"/>
        </w:rPr>
        <w:t>in accordance with ‘</w:t>
      </w:r>
      <w:r w:rsidR="2F89E2CE" w:rsidRPr="09469A60">
        <w:rPr>
          <w:rFonts w:ascii="Calibri" w:eastAsia="Calibri" w:hAnsi="Calibri" w:cs="Calibri"/>
          <w:i/>
          <w:iCs/>
          <w:color w:val="000000" w:themeColor="text1"/>
        </w:rPr>
        <w:t>Healthy Eating in Schools (Wales) Measure 2009’</w:t>
      </w:r>
      <w:r w:rsidR="0BAADF1E" w:rsidRPr="09469A60">
        <w:rPr>
          <w:rFonts w:ascii="Calibri" w:eastAsia="Calibri" w:hAnsi="Calibri" w:cs="Calibri"/>
          <w:i/>
          <w:iCs/>
          <w:color w:val="000000" w:themeColor="text1"/>
        </w:rPr>
        <w:t xml:space="preserve"> </w:t>
      </w:r>
      <w:r w:rsidR="0BAADF1E" w:rsidRPr="09469A60">
        <w:rPr>
          <w:rFonts w:ascii="Calibri" w:eastAsia="Calibri" w:hAnsi="Calibri" w:cs="Calibri"/>
          <w:color w:val="000000" w:themeColor="text1"/>
        </w:rPr>
        <w:t>(</w:t>
      </w:r>
      <w:r w:rsidR="00D52640">
        <w:rPr>
          <w:rFonts w:ascii="Calibri" w:eastAsia="Calibri" w:hAnsi="Calibri" w:cs="Calibri"/>
          <w:color w:val="000000" w:themeColor="text1"/>
          <w:vertAlign w:val="superscript"/>
        </w:rPr>
        <w:t xml:space="preserve">1 </w:t>
      </w:r>
      <w:r w:rsidR="00D52640">
        <w:rPr>
          <w:rFonts w:ascii="Calibri" w:eastAsia="Calibri" w:hAnsi="Calibri" w:cs="Calibri"/>
          <w:color w:val="000000" w:themeColor="text1"/>
        </w:rPr>
        <w:t>The National Archives</w:t>
      </w:r>
      <w:r w:rsidR="0BAADF1E" w:rsidRPr="09469A60">
        <w:rPr>
          <w:rFonts w:ascii="Calibri" w:eastAsia="Calibri" w:hAnsi="Calibri" w:cs="Calibri"/>
          <w:color w:val="000000" w:themeColor="text1"/>
        </w:rPr>
        <w:t>, 20</w:t>
      </w:r>
      <w:r w:rsidR="00EE43B9">
        <w:rPr>
          <w:rFonts w:ascii="Calibri" w:eastAsia="Calibri" w:hAnsi="Calibri" w:cs="Calibri"/>
          <w:color w:val="000000" w:themeColor="text1"/>
        </w:rPr>
        <w:t>20</w:t>
      </w:r>
      <w:r w:rsidR="0BAADF1E" w:rsidRPr="09469A60">
        <w:rPr>
          <w:rFonts w:ascii="Calibri" w:eastAsia="Calibri" w:hAnsi="Calibri" w:cs="Calibri"/>
          <w:color w:val="000000" w:themeColor="text1"/>
        </w:rPr>
        <w:t>).</w:t>
      </w:r>
      <w:r w:rsidR="2E83CFFE" w:rsidRPr="09469A60">
        <w:rPr>
          <w:rFonts w:ascii="Calibri" w:eastAsia="Calibri" w:hAnsi="Calibri" w:cs="Calibri"/>
          <w:i/>
          <w:color w:val="000000" w:themeColor="text1"/>
        </w:rPr>
        <w:t xml:space="preserve"> </w:t>
      </w:r>
      <w:r w:rsidR="2C576DED" w:rsidRPr="3F549A71">
        <w:rPr>
          <w:rFonts w:ascii="Calibri" w:eastAsia="Calibri" w:hAnsi="Calibri" w:cs="Calibri"/>
          <w:color w:val="000000" w:themeColor="text1"/>
        </w:rPr>
        <w:t xml:space="preserve">Pont Rhyd-y-cyff Primary </w:t>
      </w:r>
      <w:r w:rsidR="11B787CB" w:rsidRPr="3F549A71">
        <w:rPr>
          <w:rFonts w:ascii="Calibri" w:eastAsia="Calibri" w:hAnsi="Calibri" w:cs="Calibri"/>
          <w:color w:val="000000" w:themeColor="text1"/>
        </w:rPr>
        <w:t xml:space="preserve">recently accepted </w:t>
      </w:r>
      <w:r w:rsidR="4BA18739" w:rsidRPr="09469A60">
        <w:rPr>
          <w:rFonts w:ascii="Calibri" w:eastAsia="Calibri" w:hAnsi="Calibri" w:cs="Calibri"/>
          <w:color w:val="000000" w:themeColor="text1"/>
        </w:rPr>
        <w:t>a</w:t>
      </w:r>
      <w:r w:rsidR="11B787CB" w:rsidRPr="09469A60">
        <w:rPr>
          <w:rFonts w:ascii="Calibri" w:eastAsia="Calibri" w:hAnsi="Calibri" w:cs="Calibri"/>
          <w:color w:val="000000" w:themeColor="text1"/>
        </w:rPr>
        <w:t xml:space="preserve"> </w:t>
      </w:r>
      <w:r w:rsidR="0EAE0893" w:rsidRPr="3F549A71">
        <w:rPr>
          <w:rFonts w:ascii="Calibri" w:eastAsia="Calibri" w:hAnsi="Calibri" w:cs="Calibri"/>
          <w:color w:val="000000" w:themeColor="text1"/>
        </w:rPr>
        <w:t>‘National Healthy Schools Award’</w:t>
      </w:r>
      <w:r w:rsidR="6324564B" w:rsidRPr="3F549A71">
        <w:rPr>
          <w:rFonts w:ascii="Calibri" w:eastAsia="Calibri" w:hAnsi="Calibri" w:cs="Calibri"/>
          <w:color w:val="000000" w:themeColor="text1"/>
        </w:rPr>
        <w:t>,</w:t>
      </w:r>
      <w:r w:rsidR="0EAE0893" w:rsidRPr="3F549A71">
        <w:rPr>
          <w:rFonts w:ascii="Calibri" w:eastAsia="Calibri" w:hAnsi="Calibri" w:cs="Calibri"/>
          <w:color w:val="000000" w:themeColor="text1"/>
        </w:rPr>
        <w:t xml:space="preserve"> </w:t>
      </w:r>
      <w:r w:rsidR="1072FB08" w:rsidRPr="3F549A71">
        <w:rPr>
          <w:rFonts w:ascii="Calibri" w:eastAsia="Calibri" w:hAnsi="Calibri" w:cs="Calibri"/>
          <w:color w:val="000000" w:themeColor="text1"/>
        </w:rPr>
        <w:t xml:space="preserve">in respect of its </w:t>
      </w:r>
      <w:r w:rsidR="2C576DED" w:rsidRPr="3F549A71">
        <w:rPr>
          <w:rFonts w:ascii="Calibri" w:eastAsia="Calibri" w:hAnsi="Calibri" w:cs="Calibri"/>
          <w:color w:val="000000" w:themeColor="text1"/>
        </w:rPr>
        <w:t>healthy eating</w:t>
      </w:r>
      <w:r w:rsidR="35B64670" w:rsidRPr="3F549A71">
        <w:rPr>
          <w:rFonts w:ascii="Calibri" w:eastAsia="Calibri" w:hAnsi="Calibri" w:cs="Calibri"/>
          <w:color w:val="000000" w:themeColor="text1"/>
        </w:rPr>
        <w:t xml:space="preserve"> approaches</w:t>
      </w:r>
      <w:r w:rsidR="359DDB5C" w:rsidRPr="3F549A71">
        <w:rPr>
          <w:rFonts w:ascii="Calibri" w:eastAsia="Calibri" w:hAnsi="Calibri" w:cs="Calibri"/>
          <w:color w:val="000000" w:themeColor="text1"/>
        </w:rPr>
        <w:t>.</w:t>
      </w:r>
      <w:r w:rsidR="71E19A13" w:rsidRPr="3F549A71">
        <w:rPr>
          <w:rFonts w:ascii="Calibri" w:eastAsia="Calibri" w:hAnsi="Calibri" w:cs="Calibri"/>
          <w:color w:val="000000" w:themeColor="text1"/>
        </w:rPr>
        <w:t xml:space="preserve"> </w:t>
      </w:r>
    </w:p>
    <w:p w14:paraId="4559FD5C" w14:textId="6EAF9E98" w:rsidR="3BA1F45B" w:rsidRDefault="0C8C3976" w:rsidP="3BA1F45B">
      <w:pPr>
        <w:rPr>
          <w:rFonts w:ascii="Calibri" w:eastAsia="Calibri" w:hAnsi="Calibri" w:cs="Calibri"/>
          <w:color w:val="000000" w:themeColor="text1"/>
        </w:rPr>
      </w:pPr>
      <w:r w:rsidRPr="795A8C54">
        <w:rPr>
          <w:rFonts w:ascii="Calibri" w:eastAsia="Calibri" w:hAnsi="Calibri" w:cs="Calibri"/>
          <w:color w:val="000000" w:themeColor="text1"/>
          <w:sz w:val="28"/>
          <w:szCs w:val="28"/>
        </w:rPr>
        <w:t xml:space="preserve"> </w:t>
      </w:r>
      <w:r w:rsidRPr="795A8C54">
        <w:rPr>
          <w:rFonts w:ascii="Calibri" w:eastAsia="Calibri" w:hAnsi="Calibri" w:cs="Calibri"/>
          <w:color w:val="000000" w:themeColor="text1"/>
        </w:rPr>
        <w:t xml:space="preserve"> </w:t>
      </w:r>
    </w:p>
    <w:p w14:paraId="402E63E5" w14:textId="39834367" w:rsidR="4A1E8283" w:rsidRDefault="4A1E8283" w:rsidP="3BA1F45B">
      <w:pPr>
        <w:rPr>
          <w:rFonts w:ascii="Calibri" w:eastAsia="Calibri" w:hAnsi="Calibri" w:cs="Calibri"/>
          <w:b/>
          <w:color w:val="000000" w:themeColor="text1"/>
          <w:sz w:val="28"/>
          <w:szCs w:val="28"/>
        </w:rPr>
      </w:pPr>
      <w:r w:rsidRPr="1A3D8B15">
        <w:rPr>
          <w:rFonts w:ascii="Calibri" w:eastAsia="Calibri" w:hAnsi="Calibri" w:cs="Calibri"/>
          <w:b/>
          <w:color w:val="000000" w:themeColor="text1"/>
          <w:sz w:val="28"/>
          <w:szCs w:val="28"/>
        </w:rPr>
        <w:t xml:space="preserve">Physical </w:t>
      </w:r>
      <w:r w:rsidR="46387E39" w:rsidRPr="1A3D8B15">
        <w:rPr>
          <w:rFonts w:ascii="Calibri" w:eastAsia="Calibri" w:hAnsi="Calibri" w:cs="Calibri"/>
          <w:b/>
          <w:color w:val="000000" w:themeColor="text1"/>
          <w:sz w:val="28"/>
          <w:szCs w:val="28"/>
        </w:rPr>
        <w:t>Activity</w:t>
      </w:r>
    </w:p>
    <w:p w14:paraId="3466DB21" w14:textId="7C7CA56E" w:rsidR="3BA1F45B" w:rsidRDefault="3BA1F45B" w:rsidP="3BA1F45B">
      <w:pPr>
        <w:rPr>
          <w:rFonts w:ascii="Calibri" w:eastAsia="Calibri" w:hAnsi="Calibri" w:cs="Calibri"/>
          <w:color w:val="000000" w:themeColor="text1"/>
        </w:rPr>
      </w:pPr>
    </w:p>
    <w:p w14:paraId="66D36488" w14:textId="4F8EA8E3" w:rsidR="7D3C0DC8" w:rsidRDefault="4D1BC0C3" w:rsidP="3F549A71">
      <w:pPr>
        <w:spacing w:line="259" w:lineRule="auto"/>
        <w:rPr>
          <w:rFonts w:ascii="Calibri" w:eastAsia="Calibri" w:hAnsi="Calibri" w:cs="Calibri"/>
          <w:color w:val="000000" w:themeColor="text1"/>
        </w:rPr>
      </w:pPr>
      <w:r w:rsidRPr="3F549A71">
        <w:rPr>
          <w:rFonts w:ascii="Calibri" w:eastAsia="Calibri" w:hAnsi="Calibri" w:cs="Calibri"/>
          <w:color w:val="000000" w:themeColor="text1"/>
        </w:rPr>
        <w:t>Physical activity is vital for the devel</w:t>
      </w:r>
      <w:r w:rsidR="1B275AF8" w:rsidRPr="3F549A71">
        <w:rPr>
          <w:rFonts w:ascii="Calibri" w:eastAsia="Calibri" w:hAnsi="Calibri" w:cs="Calibri"/>
          <w:color w:val="000000" w:themeColor="text1"/>
        </w:rPr>
        <w:t xml:space="preserve">opment of skills which are key to </w:t>
      </w:r>
      <w:r w:rsidR="29826C58" w:rsidRPr="3F549A71">
        <w:rPr>
          <w:rFonts w:ascii="Calibri" w:eastAsia="Calibri" w:hAnsi="Calibri" w:cs="Calibri"/>
          <w:color w:val="000000" w:themeColor="text1"/>
        </w:rPr>
        <w:t>our</w:t>
      </w:r>
      <w:r w:rsidR="1B275AF8" w:rsidRPr="3F549A71">
        <w:rPr>
          <w:rFonts w:ascii="Calibri" w:eastAsia="Calibri" w:hAnsi="Calibri" w:cs="Calibri"/>
          <w:color w:val="000000" w:themeColor="text1"/>
        </w:rPr>
        <w:t xml:space="preserve"> long</w:t>
      </w:r>
      <w:r w:rsidR="0167B9FD" w:rsidRPr="3F549A71">
        <w:rPr>
          <w:rFonts w:ascii="Calibri" w:eastAsia="Calibri" w:hAnsi="Calibri" w:cs="Calibri"/>
          <w:color w:val="000000" w:themeColor="text1"/>
        </w:rPr>
        <w:t>-</w:t>
      </w:r>
      <w:r w:rsidR="1B275AF8" w:rsidRPr="3F549A71">
        <w:rPr>
          <w:rFonts w:ascii="Calibri" w:eastAsia="Calibri" w:hAnsi="Calibri" w:cs="Calibri"/>
          <w:color w:val="000000" w:themeColor="text1"/>
        </w:rPr>
        <w:t>term well-being.</w:t>
      </w:r>
      <w:r w:rsidR="001C7890" w:rsidRPr="3F549A71">
        <w:rPr>
          <w:rFonts w:ascii="Calibri" w:eastAsia="Calibri" w:hAnsi="Calibri" w:cs="Calibri"/>
          <w:color w:val="000000" w:themeColor="text1"/>
        </w:rPr>
        <w:t xml:space="preserve"> Pont Rhyd-y-cyff</w:t>
      </w:r>
      <w:r w:rsidR="1B275AF8" w:rsidRPr="3F549A71">
        <w:rPr>
          <w:rFonts w:ascii="Calibri" w:eastAsia="Calibri" w:hAnsi="Calibri" w:cs="Calibri"/>
          <w:color w:val="000000" w:themeColor="text1"/>
        </w:rPr>
        <w:t xml:space="preserve"> promotes physical education</w:t>
      </w:r>
      <w:r w:rsidR="00895588" w:rsidRPr="3F549A71">
        <w:rPr>
          <w:rFonts w:ascii="Calibri" w:eastAsia="Calibri" w:hAnsi="Calibri" w:cs="Calibri"/>
          <w:color w:val="000000" w:themeColor="text1"/>
        </w:rPr>
        <w:t>,</w:t>
      </w:r>
      <w:r w:rsidR="1B275AF8" w:rsidRPr="3F549A71">
        <w:rPr>
          <w:rFonts w:ascii="Calibri" w:eastAsia="Calibri" w:hAnsi="Calibri" w:cs="Calibri"/>
          <w:color w:val="000000" w:themeColor="text1"/>
        </w:rPr>
        <w:t xml:space="preserve"> </w:t>
      </w:r>
      <w:r w:rsidR="77D7D2DD" w:rsidRPr="3F549A71">
        <w:rPr>
          <w:rFonts w:ascii="Calibri" w:eastAsia="Calibri" w:hAnsi="Calibri" w:cs="Calibri"/>
          <w:color w:val="000000" w:themeColor="text1"/>
        </w:rPr>
        <w:t>through</w:t>
      </w:r>
      <w:r w:rsidR="2ABA6D9A" w:rsidRPr="3F549A71">
        <w:rPr>
          <w:rFonts w:ascii="Calibri" w:eastAsia="Calibri" w:hAnsi="Calibri" w:cs="Calibri"/>
          <w:color w:val="000000" w:themeColor="text1"/>
        </w:rPr>
        <w:t xml:space="preserve"> its Physical Literacy programme. </w:t>
      </w:r>
      <w:r w:rsidR="1BB7D297" w:rsidRPr="3F549A71">
        <w:rPr>
          <w:rFonts w:ascii="Calibri" w:eastAsia="Calibri" w:hAnsi="Calibri" w:cs="Calibri"/>
          <w:color w:val="000000" w:themeColor="text1"/>
        </w:rPr>
        <w:t>The programme</w:t>
      </w:r>
      <w:r w:rsidR="2ABA6D9A" w:rsidRPr="3F549A71">
        <w:rPr>
          <w:rFonts w:ascii="Calibri" w:eastAsia="Calibri" w:hAnsi="Calibri" w:cs="Calibri"/>
          <w:color w:val="000000" w:themeColor="text1"/>
        </w:rPr>
        <w:t xml:space="preserve"> </w:t>
      </w:r>
      <w:r w:rsidR="4D84F843" w:rsidRPr="3F549A71">
        <w:rPr>
          <w:rFonts w:ascii="Calibri" w:eastAsia="Calibri" w:hAnsi="Calibri" w:cs="Calibri"/>
          <w:color w:val="000000" w:themeColor="text1"/>
        </w:rPr>
        <w:t xml:space="preserve">enables children to acquire confidence and </w:t>
      </w:r>
      <w:r w:rsidR="4874085D" w:rsidRPr="3F549A71">
        <w:rPr>
          <w:rFonts w:ascii="Calibri" w:eastAsia="Calibri" w:hAnsi="Calibri" w:cs="Calibri"/>
          <w:color w:val="000000" w:themeColor="text1"/>
        </w:rPr>
        <w:t>other key</w:t>
      </w:r>
      <w:r w:rsidR="4D84F843" w:rsidRPr="3F549A71">
        <w:rPr>
          <w:rFonts w:ascii="Calibri" w:eastAsia="Calibri" w:hAnsi="Calibri" w:cs="Calibri"/>
          <w:color w:val="000000" w:themeColor="text1"/>
        </w:rPr>
        <w:t xml:space="preserve"> skills</w:t>
      </w:r>
      <w:r w:rsidR="27B757D1" w:rsidRPr="3F549A71">
        <w:rPr>
          <w:rFonts w:ascii="Calibri" w:eastAsia="Calibri" w:hAnsi="Calibri" w:cs="Calibri"/>
          <w:color w:val="000000" w:themeColor="text1"/>
        </w:rPr>
        <w:t xml:space="preserve"> which</w:t>
      </w:r>
      <w:r w:rsidR="64B6FDEF" w:rsidRPr="3F549A71">
        <w:rPr>
          <w:rFonts w:ascii="Calibri" w:eastAsia="Calibri" w:hAnsi="Calibri" w:cs="Calibri"/>
          <w:color w:val="000000" w:themeColor="text1"/>
        </w:rPr>
        <w:t xml:space="preserve"> provide </w:t>
      </w:r>
      <w:r w:rsidR="61602B95" w:rsidRPr="3F549A71">
        <w:rPr>
          <w:rFonts w:ascii="Calibri" w:eastAsia="Calibri" w:hAnsi="Calibri" w:cs="Calibri"/>
          <w:color w:val="000000" w:themeColor="text1"/>
        </w:rPr>
        <w:t>children with the</w:t>
      </w:r>
      <w:r w:rsidR="366CC282" w:rsidRPr="3F549A71">
        <w:rPr>
          <w:rFonts w:ascii="Calibri" w:eastAsia="Calibri" w:hAnsi="Calibri" w:cs="Calibri"/>
          <w:color w:val="000000" w:themeColor="text1"/>
        </w:rPr>
        <w:t xml:space="preserve"> </w:t>
      </w:r>
      <w:r w:rsidR="4D84F843" w:rsidRPr="3F549A71">
        <w:rPr>
          <w:rFonts w:ascii="Calibri" w:eastAsia="Calibri" w:hAnsi="Calibri" w:cs="Calibri"/>
          <w:color w:val="000000" w:themeColor="text1"/>
        </w:rPr>
        <w:t xml:space="preserve">motivation </w:t>
      </w:r>
      <w:r w:rsidR="6CA2E5DE" w:rsidRPr="3F549A71">
        <w:rPr>
          <w:rFonts w:ascii="Calibri" w:eastAsia="Calibri" w:hAnsi="Calibri" w:cs="Calibri"/>
          <w:color w:val="000000" w:themeColor="text1"/>
        </w:rPr>
        <w:t xml:space="preserve">to remain physically </w:t>
      </w:r>
      <w:r w:rsidR="2C0A16A6" w:rsidRPr="3F549A71">
        <w:rPr>
          <w:rFonts w:ascii="Calibri" w:eastAsia="Calibri" w:hAnsi="Calibri" w:cs="Calibri"/>
          <w:color w:val="000000" w:themeColor="text1"/>
        </w:rPr>
        <w:t>active</w:t>
      </w:r>
      <w:r w:rsidR="4C92EAB4" w:rsidRPr="3F549A71">
        <w:rPr>
          <w:rFonts w:ascii="Calibri" w:eastAsia="Calibri" w:hAnsi="Calibri" w:cs="Calibri"/>
          <w:color w:val="000000" w:themeColor="text1"/>
        </w:rPr>
        <w:t>,</w:t>
      </w:r>
      <w:r w:rsidR="2C0A16A6" w:rsidRPr="3F549A71">
        <w:rPr>
          <w:rFonts w:ascii="Calibri" w:eastAsia="Calibri" w:hAnsi="Calibri" w:cs="Calibri"/>
          <w:color w:val="000000" w:themeColor="text1"/>
        </w:rPr>
        <w:t xml:space="preserve"> </w:t>
      </w:r>
      <w:r w:rsidR="4DC6C4ED" w:rsidRPr="3F549A71">
        <w:rPr>
          <w:rFonts w:ascii="Calibri" w:eastAsia="Calibri" w:hAnsi="Calibri" w:cs="Calibri"/>
          <w:color w:val="000000" w:themeColor="text1"/>
        </w:rPr>
        <w:t>throughout their life</w:t>
      </w:r>
      <w:r w:rsidR="4D84F843" w:rsidRPr="3F549A71">
        <w:rPr>
          <w:rFonts w:ascii="Calibri" w:eastAsia="Calibri" w:hAnsi="Calibri" w:cs="Calibri"/>
          <w:color w:val="000000" w:themeColor="text1"/>
        </w:rPr>
        <w:t xml:space="preserve"> </w:t>
      </w:r>
      <w:r w:rsidR="7D8CE190" w:rsidRPr="3F549A71">
        <w:rPr>
          <w:rFonts w:ascii="Calibri" w:eastAsia="Calibri" w:hAnsi="Calibri" w:cs="Calibri"/>
          <w:color w:val="000000" w:themeColor="text1"/>
        </w:rPr>
        <w:t>(</w:t>
      </w:r>
      <w:r w:rsidR="21E7C1DD" w:rsidRPr="795A8C54">
        <w:rPr>
          <w:rFonts w:ascii="Calibri" w:eastAsia="Calibri" w:hAnsi="Calibri" w:cs="Calibri"/>
          <w:color w:val="000000" w:themeColor="text1"/>
          <w:vertAlign w:val="superscript"/>
        </w:rPr>
        <w:t>2</w:t>
      </w:r>
      <w:r w:rsidR="7D8CE190" w:rsidRPr="795A8C54">
        <w:rPr>
          <w:rFonts w:ascii="Calibri" w:eastAsia="Calibri" w:hAnsi="Calibri" w:cs="Calibri"/>
          <w:color w:val="000000" w:themeColor="text1"/>
        </w:rPr>
        <w:t>Welsh</w:t>
      </w:r>
      <w:r w:rsidR="7D8CE190" w:rsidRPr="3F549A71">
        <w:rPr>
          <w:rFonts w:ascii="Calibri" w:eastAsia="Calibri" w:hAnsi="Calibri" w:cs="Calibri"/>
          <w:color w:val="000000" w:themeColor="text1"/>
        </w:rPr>
        <w:t xml:space="preserve"> Government, 201</w:t>
      </w:r>
      <w:r w:rsidR="00785F8F" w:rsidRPr="3F549A71">
        <w:rPr>
          <w:rFonts w:ascii="Calibri" w:eastAsia="Calibri" w:hAnsi="Calibri" w:cs="Calibri"/>
          <w:color w:val="000000" w:themeColor="text1"/>
        </w:rPr>
        <w:t>3)</w:t>
      </w:r>
      <w:r w:rsidR="2BD11663" w:rsidRPr="3F549A71">
        <w:rPr>
          <w:rFonts w:ascii="Calibri" w:eastAsia="Calibri" w:hAnsi="Calibri" w:cs="Calibri"/>
          <w:color w:val="000000" w:themeColor="text1"/>
        </w:rPr>
        <w:t>.</w:t>
      </w:r>
      <w:r w:rsidR="31343875" w:rsidRPr="3F549A71">
        <w:rPr>
          <w:rFonts w:ascii="Calibri" w:eastAsia="Calibri" w:hAnsi="Calibri" w:cs="Calibri"/>
          <w:color w:val="000000" w:themeColor="text1"/>
        </w:rPr>
        <w:t xml:space="preserve"> </w:t>
      </w:r>
    </w:p>
    <w:p w14:paraId="0C8D2F6B" w14:textId="050DBF8B" w:rsidR="7D3C0DC8" w:rsidRDefault="31343875" w:rsidP="3F549A71">
      <w:pPr>
        <w:spacing w:line="259" w:lineRule="auto"/>
        <w:rPr>
          <w:rFonts w:ascii="Calibri" w:eastAsia="Calibri" w:hAnsi="Calibri" w:cs="Calibri"/>
          <w:color w:val="000000" w:themeColor="text1"/>
        </w:rPr>
      </w:pPr>
      <w:r w:rsidRPr="3F549A71">
        <w:rPr>
          <w:rFonts w:ascii="Calibri" w:eastAsia="Calibri" w:hAnsi="Calibri" w:cs="Calibri"/>
          <w:color w:val="000000" w:themeColor="text1"/>
        </w:rPr>
        <w:t>Physical literacy is delivered in conjunction with Forest Schools, the Foundation Phase and Key Stage 2 education.</w:t>
      </w:r>
      <w:r w:rsidR="737AF7A2" w:rsidRPr="3F549A71">
        <w:rPr>
          <w:rFonts w:ascii="Calibri" w:eastAsia="Calibri" w:hAnsi="Calibri" w:cs="Calibri"/>
          <w:color w:val="000000" w:themeColor="text1"/>
        </w:rPr>
        <w:t xml:space="preserve"> Physical </w:t>
      </w:r>
      <w:r w:rsidR="0C356FB7" w:rsidRPr="3F549A71">
        <w:rPr>
          <w:rFonts w:ascii="Calibri" w:eastAsia="Calibri" w:hAnsi="Calibri" w:cs="Calibri"/>
          <w:color w:val="000000" w:themeColor="text1"/>
        </w:rPr>
        <w:t>activity coupled with engagement in practical activities, fosters learning</w:t>
      </w:r>
      <w:r w:rsidR="3AD03847" w:rsidRPr="3F549A71">
        <w:rPr>
          <w:rFonts w:ascii="Calibri" w:eastAsia="Calibri" w:hAnsi="Calibri" w:cs="Calibri"/>
          <w:color w:val="000000" w:themeColor="text1"/>
        </w:rPr>
        <w:t>.</w:t>
      </w:r>
      <w:r w:rsidR="34DFAF5A" w:rsidRPr="3F549A71">
        <w:rPr>
          <w:rFonts w:ascii="Calibri" w:eastAsia="Calibri" w:hAnsi="Calibri" w:cs="Calibri"/>
          <w:color w:val="000000" w:themeColor="text1"/>
        </w:rPr>
        <w:t xml:space="preserve"> Jean- Jacques</w:t>
      </w:r>
      <w:r w:rsidR="3AD03847" w:rsidRPr="3F549A71">
        <w:rPr>
          <w:rFonts w:ascii="Calibri" w:eastAsia="Calibri" w:hAnsi="Calibri" w:cs="Calibri"/>
          <w:color w:val="000000" w:themeColor="text1"/>
        </w:rPr>
        <w:t xml:space="preserve"> </w:t>
      </w:r>
      <w:r w:rsidR="23D8BD56" w:rsidRPr="3F549A71">
        <w:rPr>
          <w:rFonts w:ascii="Calibri" w:eastAsia="Calibri" w:hAnsi="Calibri" w:cs="Calibri"/>
          <w:color w:val="000000" w:themeColor="text1"/>
        </w:rPr>
        <w:t>evidenced this notion i</w:t>
      </w:r>
      <w:r w:rsidR="3AD03847" w:rsidRPr="3F549A71">
        <w:rPr>
          <w:rFonts w:ascii="Calibri" w:eastAsia="Calibri" w:hAnsi="Calibri" w:cs="Calibri"/>
          <w:color w:val="000000" w:themeColor="text1"/>
        </w:rPr>
        <w:t xml:space="preserve">n his </w:t>
      </w:r>
      <w:r w:rsidR="372ADA78" w:rsidRPr="3F549A71">
        <w:rPr>
          <w:rFonts w:ascii="Calibri" w:eastAsia="Calibri" w:hAnsi="Calibri" w:cs="Calibri"/>
          <w:color w:val="000000" w:themeColor="text1"/>
        </w:rPr>
        <w:t xml:space="preserve">curriculum </w:t>
      </w:r>
      <w:r w:rsidR="3AD03847" w:rsidRPr="3F549A71">
        <w:rPr>
          <w:rFonts w:ascii="Calibri" w:eastAsia="Calibri" w:hAnsi="Calibri" w:cs="Calibri"/>
          <w:color w:val="000000" w:themeColor="text1"/>
        </w:rPr>
        <w:t xml:space="preserve">theory </w:t>
      </w:r>
      <w:r w:rsidR="000AC27F" w:rsidRPr="3F549A71">
        <w:rPr>
          <w:rFonts w:ascii="Calibri" w:eastAsia="Calibri" w:hAnsi="Calibri" w:cs="Calibri"/>
          <w:color w:val="000000" w:themeColor="text1"/>
        </w:rPr>
        <w:t>(</w:t>
      </w:r>
      <w:r w:rsidR="5E19E64F" w:rsidRPr="3F549A71">
        <w:rPr>
          <w:rFonts w:ascii="Calibri" w:eastAsia="Calibri" w:hAnsi="Calibri" w:cs="Calibri"/>
          <w:color w:val="000000" w:themeColor="text1"/>
        </w:rPr>
        <w:t>Noddings, 2012).</w:t>
      </w:r>
    </w:p>
    <w:p w14:paraId="67AEA63D" w14:textId="55A61E82" w:rsidR="7D3C0DC8" w:rsidRDefault="0A8A08C3" w:rsidP="3BA1F45B">
      <w:pPr>
        <w:spacing w:line="259" w:lineRule="auto"/>
        <w:rPr>
          <w:rFonts w:ascii="Calibri" w:eastAsia="Calibri" w:hAnsi="Calibri" w:cs="Calibri"/>
          <w:b/>
          <w:bCs/>
          <w:color w:val="000000" w:themeColor="text1"/>
          <w:sz w:val="24"/>
          <w:szCs w:val="24"/>
        </w:rPr>
      </w:pPr>
      <w:r w:rsidRPr="3F549A71">
        <w:rPr>
          <w:rFonts w:ascii="Calibri" w:eastAsia="Calibri" w:hAnsi="Calibri" w:cs="Calibri"/>
          <w:color w:val="000000" w:themeColor="text1"/>
        </w:rPr>
        <w:t>Your child will be issued with a</w:t>
      </w:r>
      <w:r w:rsidR="7D3C0DC8" w:rsidRPr="3BA1F45B">
        <w:rPr>
          <w:rFonts w:ascii="Calibri" w:eastAsia="Calibri" w:hAnsi="Calibri" w:cs="Calibri"/>
          <w:color w:val="000000" w:themeColor="text1"/>
        </w:rPr>
        <w:t xml:space="preserve"> </w:t>
      </w:r>
      <w:r w:rsidR="4165AE09" w:rsidRPr="3BA1F45B">
        <w:rPr>
          <w:rFonts w:ascii="Calibri" w:eastAsia="Calibri" w:hAnsi="Calibri" w:cs="Calibri"/>
          <w:color w:val="000000" w:themeColor="text1"/>
        </w:rPr>
        <w:t xml:space="preserve">detailed </w:t>
      </w:r>
      <w:r w:rsidR="7D3C0DC8" w:rsidRPr="3BA1F45B">
        <w:rPr>
          <w:rFonts w:ascii="Calibri" w:eastAsia="Calibri" w:hAnsi="Calibri" w:cs="Calibri"/>
          <w:color w:val="000000" w:themeColor="text1"/>
        </w:rPr>
        <w:t xml:space="preserve">timetable </w:t>
      </w:r>
      <w:r w:rsidR="501A1CA0" w:rsidRPr="3BA1F45B">
        <w:rPr>
          <w:rFonts w:ascii="Calibri" w:eastAsia="Calibri" w:hAnsi="Calibri" w:cs="Calibri"/>
          <w:color w:val="000000" w:themeColor="text1"/>
        </w:rPr>
        <w:t xml:space="preserve">of activities during </w:t>
      </w:r>
      <w:r w:rsidR="5360BE79" w:rsidRPr="3F549A71">
        <w:rPr>
          <w:rFonts w:ascii="Calibri" w:eastAsia="Calibri" w:hAnsi="Calibri" w:cs="Calibri"/>
          <w:color w:val="000000" w:themeColor="text1"/>
        </w:rPr>
        <w:t xml:space="preserve">early </w:t>
      </w:r>
      <w:r w:rsidR="501A1CA0" w:rsidRPr="3BA1F45B">
        <w:rPr>
          <w:rFonts w:ascii="Calibri" w:eastAsia="Calibri" w:hAnsi="Calibri" w:cs="Calibri"/>
          <w:color w:val="000000" w:themeColor="text1"/>
        </w:rPr>
        <w:t>September</w:t>
      </w:r>
      <w:r w:rsidR="00BA3705" w:rsidRPr="3BA1F45B">
        <w:rPr>
          <w:rFonts w:ascii="Calibri" w:eastAsia="Calibri" w:hAnsi="Calibri" w:cs="Calibri"/>
          <w:color w:val="000000" w:themeColor="text1"/>
        </w:rPr>
        <w:t xml:space="preserve">, </w:t>
      </w:r>
      <w:r w:rsidR="001C3F55" w:rsidRPr="3BA1F45B">
        <w:rPr>
          <w:rFonts w:ascii="Calibri" w:eastAsia="Calibri" w:hAnsi="Calibri" w:cs="Calibri"/>
          <w:color w:val="000000" w:themeColor="text1"/>
        </w:rPr>
        <w:t xml:space="preserve">to </w:t>
      </w:r>
      <w:r w:rsidR="001C3F55" w:rsidRPr="3F549A71">
        <w:rPr>
          <w:rFonts w:ascii="Calibri" w:eastAsia="Calibri" w:hAnsi="Calibri" w:cs="Calibri"/>
          <w:color w:val="000000" w:themeColor="text1"/>
        </w:rPr>
        <w:t>en</w:t>
      </w:r>
      <w:r w:rsidR="23C11690" w:rsidRPr="3F549A71">
        <w:rPr>
          <w:rFonts w:ascii="Calibri" w:eastAsia="Calibri" w:hAnsi="Calibri" w:cs="Calibri"/>
          <w:color w:val="000000" w:themeColor="text1"/>
        </w:rPr>
        <w:t>sure they</w:t>
      </w:r>
      <w:r w:rsidR="001C3F55" w:rsidRPr="3BA1F45B">
        <w:rPr>
          <w:rFonts w:ascii="Calibri" w:eastAsia="Calibri" w:hAnsi="Calibri" w:cs="Calibri"/>
          <w:color w:val="000000" w:themeColor="text1"/>
        </w:rPr>
        <w:t xml:space="preserve"> </w:t>
      </w:r>
      <w:r w:rsidR="0FFFFF70" w:rsidRPr="3BA1F45B">
        <w:rPr>
          <w:rFonts w:ascii="Calibri" w:eastAsia="Calibri" w:hAnsi="Calibri" w:cs="Calibri"/>
          <w:color w:val="000000" w:themeColor="text1"/>
        </w:rPr>
        <w:t xml:space="preserve">come to school dressed in </w:t>
      </w:r>
      <w:r w:rsidR="001C3F55" w:rsidRPr="3BA1F45B">
        <w:rPr>
          <w:rFonts w:ascii="Calibri" w:eastAsia="Calibri" w:hAnsi="Calibri" w:cs="Calibri"/>
          <w:color w:val="000000" w:themeColor="text1"/>
        </w:rPr>
        <w:t xml:space="preserve">the </w:t>
      </w:r>
      <w:r w:rsidR="0FFFFF70" w:rsidRPr="3BA1F45B">
        <w:rPr>
          <w:rFonts w:ascii="Calibri" w:eastAsia="Calibri" w:hAnsi="Calibri" w:cs="Calibri"/>
          <w:color w:val="000000" w:themeColor="text1"/>
        </w:rPr>
        <w:t>appropriate attire and equipped with the necessary foodstuffs</w:t>
      </w:r>
      <w:r w:rsidR="001C3F55" w:rsidRPr="3BA1F45B">
        <w:rPr>
          <w:rFonts w:ascii="Calibri" w:eastAsia="Calibri" w:hAnsi="Calibri" w:cs="Calibri"/>
          <w:color w:val="000000" w:themeColor="text1"/>
        </w:rPr>
        <w:t>,</w:t>
      </w:r>
      <w:r w:rsidR="0FFFFF70" w:rsidRPr="3BA1F45B">
        <w:rPr>
          <w:rFonts w:ascii="Calibri" w:eastAsia="Calibri" w:hAnsi="Calibri" w:cs="Calibri"/>
          <w:color w:val="000000" w:themeColor="text1"/>
        </w:rPr>
        <w:t xml:space="preserve"> to maintain a healthy and balance lifestyle.</w:t>
      </w:r>
      <w:r w:rsidR="7B77C15C" w:rsidRPr="3BA1F45B">
        <w:rPr>
          <w:rFonts w:ascii="Calibri" w:eastAsia="Calibri" w:hAnsi="Calibri" w:cs="Calibri"/>
          <w:color w:val="000000" w:themeColor="text1"/>
        </w:rPr>
        <w:t xml:space="preserve"> </w:t>
      </w:r>
    </w:p>
    <w:p w14:paraId="0F36F7BC" w14:textId="5B30EE51" w:rsidR="3F549A71" w:rsidRDefault="3F549A71" w:rsidP="3F549A71">
      <w:pPr>
        <w:spacing w:line="259" w:lineRule="auto"/>
        <w:rPr>
          <w:rFonts w:ascii="Calibri" w:eastAsia="Calibri" w:hAnsi="Calibri" w:cs="Calibri"/>
          <w:color w:val="000000" w:themeColor="text1"/>
        </w:rPr>
      </w:pPr>
    </w:p>
    <w:p w14:paraId="6E383132" w14:textId="3605A1E0" w:rsidR="6EF04E83" w:rsidRDefault="6EF04E83" w:rsidP="3BA1F45B">
      <w:pPr>
        <w:spacing w:line="259" w:lineRule="auto"/>
        <w:rPr>
          <w:rFonts w:ascii="Calibri" w:eastAsia="Calibri" w:hAnsi="Calibri" w:cs="Calibri"/>
          <w:b/>
          <w:color w:val="000000" w:themeColor="text1"/>
          <w:sz w:val="28"/>
          <w:szCs w:val="28"/>
        </w:rPr>
      </w:pPr>
      <w:r w:rsidRPr="1A3D8B15">
        <w:rPr>
          <w:rFonts w:ascii="Calibri" w:eastAsia="Calibri" w:hAnsi="Calibri" w:cs="Calibri"/>
          <w:b/>
          <w:color w:val="000000" w:themeColor="text1"/>
          <w:sz w:val="28"/>
          <w:szCs w:val="28"/>
        </w:rPr>
        <w:t>Emotional Well-being</w:t>
      </w:r>
    </w:p>
    <w:p w14:paraId="4C68D965" w14:textId="23E4AA93" w:rsidR="536076DD" w:rsidRDefault="6E2C7C86" w:rsidP="536076DD">
      <w:pPr>
        <w:spacing w:line="259" w:lineRule="auto"/>
        <w:rPr>
          <w:rFonts w:ascii="Calibri" w:eastAsia="Calibri" w:hAnsi="Calibri" w:cs="Calibri"/>
          <w:color w:val="000000" w:themeColor="text1"/>
        </w:rPr>
      </w:pPr>
      <w:r w:rsidRPr="3F549A71">
        <w:rPr>
          <w:rFonts w:ascii="Calibri" w:eastAsia="Calibri" w:hAnsi="Calibri" w:cs="Calibri"/>
          <w:color w:val="000000" w:themeColor="text1"/>
        </w:rPr>
        <w:t xml:space="preserve"> </w:t>
      </w:r>
      <w:r w:rsidRPr="1A3D8B15">
        <w:rPr>
          <w:rFonts w:ascii="Calibri" w:eastAsia="Calibri" w:hAnsi="Calibri" w:cs="Calibri"/>
          <w:color w:val="000000" w:themeColor="text1"/>
          <w:sz w:val="28"/>
          <w:szCs w:val="28"/>
        </w:rPr>
        <w:t xml:space="preserve"> </w:t>
      </w:r>
    </w:p>
    <w:p w14:paraId="4CFCCC03" w14:textId="519A5A6E" w:rsidR="0928716A" w:rsidRDefault="48602E65" w:rsidP="3F549A71">
      <w:pPr>
        <w:spacing w:line="259" w:lineRule="auto"/>
        <w:rPr>
          <w:rFonts w:ascii="Calibri" w:eastAsia="Calibri" w:hAnsi="Calibri" w:cs="Calibri"/>
          <w:color w:val="000000" w:themeColor="text1"/>
        </w:rPr>
      </w:pPr>
      <w:r w:rsidRPr="1BC97658">
        <w:rPr>
          <w:rFonts w:ascii="Calibri" w:eastAsia="Calibri" w:hAnsi="Calibri" w:cs="Calibri"/>
          <w:color w:val="000000" w:themeColor="text1"/>
        </w:rPr>
        <w:t>In addition to the acquirement of knowledge, children also learn</w:t>
      </w:r>
      <w:r w:rsidR="350760CF" w:rsidRPr="1BC97658">
        <w:rPr>
          <w:rFonts w:ascii="Calibri" w:eastAsia="Calibri" w:hAnsi="Calibri" w:cs="Calibri"/>
          <w:color w:val="000000" w:themeColor="text1"/>
        </w:rPr>
        <w:t xml:space="preserve"> s</w:t>
      </w:r>
      <w:r w:rsidR="25841097" w:rsidRPr="1BC97658">
        <w:rPr>
          <w:rFonts w:ascii="Calibri" w:eastAsia="Calibri" w:hAnsi="Calibri" w:cs="Calibri"/>
          <w:color w:val="000000" w:themeColor="text1"/>
        </w:rPr>
        <w:t>kills, b</w:t>
      </w:r>
      <w:r w:rsidR="02390E98" w:rsidRPr="1BC97658">
        <w:rPr>
          <w:rFonts w:ascii="Calibri" w:eastAsia="Calibri" w:hAnsi="Calibri" w:cs="Calibri"/>
          <w:color w:val="000000" w:themeColor="text1"/>
        </w:rPr>
        <w:t>ehaviour</w:t>
      </w:r>
      <w:r w:rsidR="48776CF6" w:rsidRPr="1BC97658">
        <w:rPr>
          <w:rFonts w:ascii="Calibri" w:eastAsia="Calibri" w:hAnsi="Calibri" w:cs="Calibri"/>
          <w:color w:val="000000" w:themeColor="text1"/>
        </w:rPr>
        <w:t>,</w:t>
      </w:r>
      <w:r w:rsidR="02390E98" w:rsidRPr="1BC97658">
        <w:rPr>
          <w:rFonts w:ascii="Calibri" w:eastAsia="Calibri" w:hAnsi="Calibri" w:cs="Calibri"/>
          <w:color w:val="000000" w:themeColor="text1"/>
        </w:rPr>
        <w:t xml:space="preserve"> and attitudes</w:t>
      </w:r>
      <w:r w:rsidR="4678798E" w:rsidRPr="1BC97658">
        <w:rPr>
          <w:rFonts w:ascii="Calibri" w:eastAsia="Calibri" w:hAnsi="Calibri" w:cs="Calibri"/>
          <w:color w:val="000000" w:themeColor="text1"/>
        </w:rPr>
        <w:t xml:space="preserve">, which are essential </w:t>
      </w:r>
      <w:r w:rsidR="145FBCB1" w:rsidRPr="1BC97658">
        <w:rPr>
          <w:rFonts w:ascii="Calibri" w:eastAsia="Calibri" w:hAnsi="Calibri" w:cs="Calibri"/>
          <w:color w:val="000000" w:themeColor="text1"/>
        </w:rPr>
        <w:t xml:space="preserve">life skills </w:t>
      </w:r>
      <w:r w:rsidR="4678798E" w:rsidRPr="1BC97658">
        <w:rPr>
          <w:rFonts w:ascii="Calibri" w:eastAsia="Calibri" w:hAnsi="Calibri" w:cs="Calibri"/>
          <w:color w:val="000000" w:themeColor="text1"/>
        </w:rPr>
        <w:t xml:space="preserve">as </w:t>
      </w:r>
      <w:r w:rsidR="145FBCB1" w:rsidRPr="1BC97658">
        <w:rPr>
          <w:rFonts w:ascii="Calibri" w:eastAsia="Calibri" w:hAnsi="Calibri" w:cs="Calibri"/>
          <w:color w:val="000000" w:themeColor="text1"/>
        </w:rPr>
        <w:t xml:space="preserve">they progress </w:t>
      </w:r>
      <w:r w:rsidR="0FFEE674" w:rsidRPr="3F549A71">
        <w:rPr>
          <w:rFonts w:ascii="Calibri" w:eastAsia="Calibri" w:hAnsi="Calibri" w:cs="Calibri"/>
          <w:color w:val="000000" w:themeColor="text1"/>
        </w:rPr>
        <w:t>through childhood and</w:t>
      </w:r>
      <w:r w:rsidR="145FBCB1" w:rsidRPr="3F549A71">
        <w:rPr>
          <w:rFonts w:ascii="Calibri" w:eastAsia="Calibri" w:hAnsi="Calibri" w:cs="Calibri"/>
          <w:color w:val="000000" w:themeColor="text1"/>
        </w:rPr>
        <w:t xml:space="preserve"> </w:t>
      </w:r>
      <w:r w:rsidR="145FBCB1" w:rsidRPr="1BC97658">
        <w:rPr>
          <w:rFonts w:ascii="Calibri" w:eastAsia="Calibri" w:hAnsi="Calibri" w:cs="Calibri"/>
          <w:color w:val="000000" w:themeColor="text1"/>
        </w:rPr>
        <w:t>into adulthood.</w:t>
      </w:r>
      <w:r w:rsidR="4C4DFAB5" w:rsidRPr="1BC97658">
        <w:rPr>
          <w:rFonts w:ascii="Calibri" w:eastAsia="Calibri" w:hAnsi="Calibri" w:cs="Calibri"/>
          <w:color w:val="000000" w:themeColor="text1"/>
        </w:rPr>
        <w:t xml:space="preserve"> To improve children’s social</w:t>
      </w:r>
      <w:r w:rsidR="5A8F2803" w:rsidRPr="1BC97658">
        <w:rPr>
          <w:rFonts w:ascii="Calibri" w:eastAsia="Calibri" w:hAnsi="Calibri" w:cs="Calibri"/>
          <w:color w:val="000000" w:themeColor="text1"/>
        </w:rPr>
        <w:t>, moral</w:t>
      </w:r>
      <w:r w:rsidR="0D9F7881" w:rsidRPr="1BC97658">
        <w:rPr>
          <w:rFonts w:ascii="Calibri" w:eastAsia="Calibri" w:hAnsi="Calibri" w:cs="Calibri"/>
          <w:color w:val="000000" w:themeColor="text1"/>
        </w:rPr>
        <w:t>,</w:t>
      </w:r>
      <w:r w:rsidR="4C4DFAB5" w:rsidRPr="1BC97658">
        <w:rPr>
          <w:rFonts w:ascii="Calibri" w:eastAsia="Calibri" w:hAnsi="Calibri" w:cs="Calibri"/>
          <w:color w:val="000000" w:themeColor="text1"/>
        </w:rPr>
        <w:t xml:space="preserve"> and emotional awareness, </w:t>
      </w:r>
      <w:r w:rsidR="3AE6F336" w:rsidRPr="1BC97658">
        <w:rPr>
          <w:rFonts w:ascii="Calibri" w:eastAsia="Calibri" w:hAnsi="Calibri" w:cs="Calibri"/>
          <w:color w:val="000000" w:themeColor="text1"/>
        </w:rPr>
        <w:t xml:space="preserve">our school is actively involved a programme entitled </w:t>
      </w:r>
      <w:r w:rsidR="3AE6F336" w:rsidRPr="1BC97658">
        <w:rPr>
          <w:rFonts w:ascii="Calibri" w:eastAsia="Calibri" w:hAnsi="Calibri" w:cs="Calibri"/>
          <w:i/>
          <w:iCs/>
          <w:color w:val="000000" w:themeColor="text1"/>
        </w:rPr>
        <w:t xml:space="preserve">‘Philosophy for </w:t>
      </w:r>
      <w:r w:rsidR="3AE6F336" w:rsidRPr="4DB9988C">
        <w:rPr>
          <w:rFonts w:ascii="Calibri" w:eastAsia="Calibri" w:hAnsi="Calibri" w:cs="Calibri"/>
          <w:color w:val="000000" w:themeColor="text1"/>
        </w:rPr>
        <w:t>Children</w:t>
      </w:r>
      <w:r w:rsidR="634CDB3B" w:rsidRPr="4DB9988C">
        <w:rPr>
          <w:rFonts w:ascii="Calibri" w:eastAsia="Calibri" w:hAnsi="Calibri" w:cs="Calibri"/>
          <w:color w:val="000000" w:themeColor="text1"/>
        </w:rPr>
        <w:t>’</w:t>
      </w:r>
      <w:r w:rsidR="79E79B1A" w:rsidRPr="4DB9988C">
        <w:rPr>
          <w:rFonts w:ascii="Calibri" w:eastAsia="Calibri" w:hAnsi="Calibri" w:cs="Calibri"/>
          <w:color w:val="000000" w:themeColor="text1"/>
        </w:rPr>
        <w:t xml:space="preserve"> (P4C).</w:t>
      </w:r>
      <w:r w:rsidR="44FF2675" w:rsidRPr="1BC97658">
        <w:rPr>
          <w:rFonts w:ascii="Calibri" w:eastAsia="Calibri" w:hAnsi="Calibri" w:cs="Calibri"/>
          <w:color w:val="000000" w:themeColor="text1"/>
        </w:rPr>
        <w:t xml:space="preserve"> The programme is designed to improve communication and social skills</w:t>
      </w:r>
      <w:r w:rsidR="2D6B825F" w:rsidRPr="3F549A71">
        <w:rPr>
          <w:rFonts w:ascii="Calibri" w:eastAsia="Calibri" w:hAnsi="Calibri" w:cs="Calibri"/>
          <w:color w:val="000000" w:themeColor="text1"/>
        </w:rPr>
        <w:t>,</w:t>
      </w:r>
      <w:r w:rsidR="1BAB3449" w:rsidRPr="1BC97658">
        <w:rPr>
          <w:rFonts w:ascii="Calibri" w:eastAsia="Calibri" w:hAnsi="Calibri" w:cs="Calibri"/>
          <w:color w:val="000000" w:themeColor="text1"/>
        </w:rPr>
        <w:t xml:space="preserve"> whilst developing resilience and empathy (</w:t>
      </w:r>
      <w:r w:rsidR="5023071A" w:rsidRPr="4DB9988C">
        <w:rPr>
          <w:rFonts w:ascii="Calibri" w:eastAsia="Calibri" w:hAnsi="Calibri" w:cs="Calibri"/>
          <w:color w:val="000000" w:themeColor="text1"/>
        </w:rPr>
        <w:t>Gorard et al.</w:t>
      </w:r>
      <w:r w:rsidR="1BAB3449" w:rsidRPr="4DB9988C">
        <w:rPr>
          <w:rFonts w:ascii="Calibri" w:eastAsia="Calibri" w:hAnsi="Calibri" w:cs="Calibri"/>
          <w:color w:val="000000" w:themeColor="text1"/>
        </w:rPr>
        <w:t>,</w:t>
      </w:r>
      <w:r w:rsidR="1BAB3449" w:rsidRPr="1BC97658">
        <w:rPr>
          <w:rFonts w:ascii="Calibri" w:eastAsia="Calibri" w:hAnsi="Calibri" w:cs="Calibri"/>
          <w:color w:val="000000" w:themeColor="text1"/>
        </w:rPr>
        <w:t xml:space="preserve"> 2017</w:t>
      </w:r>
      <w:r w:rsidR="58FE3375" w:rsidRPr="1BC97658">
        <w:rPr>
          <w:rFonts w:ascii="Calibri" w:eastAsia="Calibri" w:hAnsi="Calibri" w:cs="Calibri"/>
          <w:color w:val="000000" w:themeColor="text1"/>
        </w:rPr>
        <w:t>).</w:t>
      </w:r>
    </w:p>
    <w:p w14:paraId="29AD139F" w14:textId="3DB55FCB" w:rsidR="0928716A" w:rsidRDefault="56B89D64" w:rsidP="1BC97658">
      <w:pPr>
        <w:spacing w:line="259" w:lineRule="auto"/>
        <w:rPr>
          <w:rFonts w:ascii="Calibri" w:eastAsia="Calibri" w:hAnsi="Calibri" w:cs="Calibri"/>
          <w:color w:val="000000" w:themeColor="text1"/>
        </w:rPr>
      </w:pPr>
      <w:r w:rsidRPr="3F549A71">
        <w:rPr>
          <w:rFonts w:ascii="Calibri" w:eastAsia="Calibri" w:hAnsi="Calibri" w:cs="Calibri"/>
          <w:color w:val="000000" w:themeColor="text1"/>
        </w:rPr>
        <w:t>Furthermore</w:t>
      </w:r>
      <w:r w:rsidR="58FE3375" w:rsidRPr="1BC97658">
        <w:rPr>
          <w:rFonts w:ascii="Calibri" w:eastAsia="Calibri" w:hAnsi="Calibri" w:cs="Calibri"/>
          <w:color w:val="000000" w:themeColor="text1"/>
        </w:rPr>
        <w:t>, the programme incites independent thinking</w:t>
      </w:r>
      <w:r w:rsidR="0C5F19BB" w:rsidRPr="1BC97658">
        <w:rPr>
          <w:rFonts w:ascii="Calibri" w:eastAsia="Calibri" w:hAnsi="Calibri" w:cs="Calibri"/>
          <w:color w:val="000000" w:themeColor="text1"/>
        </w:rPr>
        <w:t xml:space="preserve"> alongside the utilisation of </w:t>
      </w:r>
      <w:r w:rsidR="13BDA9C4" w:rsidRPr="1BC97658">
        <w:rPr>
          <w:rFonts w:ascii="Calibri" w:eastAsia="Calibri" w:hAnsi="Calibri" w:cs="Calibri"/>
          <w:color w:val="000000" w:themeColor="text1"/>
        </w:rPr>
        <w:t>the us</w:t>
      </w:r>
      <w:r w:rsidR="58FE3375" w:rsidRPr="1BC97658">
        <w:rPr>
          <w:rFonts w:ascii="Calibri" w:eastAsia="Calibri" w:hAnsi="Calibri" w:cs="Calibri"/>
          <w:color w:val="000000" w:themeColor="text1"/>
        </w:rPr>
        <w:t xml:space="preserve">e of </w:t>
      </w:r>
      <w:r w:rsidR="12A8E101" w:rsidRPr="1BC97658">
        <w:rPr>
          <w:rFonts w:ascii="Calibri" w:eastAsia="Calibri" w:hAnsi="Calibri" w:cs="Calibri"/>
          <w:color w:val="000000" w:themeColor="text1"/>
        </w:rPr>
        <w:t>pupil voice</w:t>
      </w:r>
      <w:r w:rsidR="6A677C6E" w:rsidRPr="1BC97658">
        <w:rPr>
          <w:rFonts w:ascii="Calibri" w:eastAsia="Calibri" w:hAnsi="Calibri" w:cs="Calibri"/>
          <w:color w:val="000000" w:themeColor="text1"/>
        </w:rPr>
        <w:t>,</w:t>
      </w:r>
      <w:r w:rsidR="12A8E101" w:rsidRPr="1BC97658">
        <w:rPr>
          <w:rFonts w:ascii="Calibri" w:eastAsia="Calibri" w:hAnsi="Calibri" w:cs="Calibri"/>
          <w:color w:val="000000" w:themeColor="text1"/>
        </w:rPr>
        <w:t xml:space="preserve"> which encourages children to have responsibility for their </w:t>
      </w:r>
      <w:r w:rsidR="37EEBE8C" w:rsidRPr="1BC97658">
        <w:rPr>
          <w:rFonts w:ascii="Calibri" w:eastAsia="Calibri" w:hAnsi="Calibri" w:cs="Calibri"/>
          <w:color w:val="000000" w:themeColor="text1"/>
        </w:rPr>
        <w:t xml:space="preserve">own </w:t>
      </w:r>
      <w:r w:rsidR="12A8E101" w:rsidRPr="1BC97658">
        <w:rPr>
          <w:rFonts w:ascii="Calibri" w:eastAsia="Calibri" w:hAnsi="Calibri" w:cs="Calibri"/>
          <w:color w:val="000000" w:themeColor="text1"/>
        </w:rPr>
        <w:t>learning and behaviour</w:t>
      </w:r>
      <w:r w:rsidR="524CA067" w:rsidRPr="1BC97658">
        <w:rPr>
          <w:rFonts w:ascii="Calibri" w:eastAsia="Calibri" w:hAnsi="Calibri" w:cs="Calibri"/>
          <w:color w:val="000000" w:themeColor="text1"/>
        </w:rPr>
        <w:t xml:space="preserve"> (Williams, </w:t>
      </w:r>
      <w:r w:rsidR="388C4165" w:rsidRPr="1BC97658">
        <w:rPr>
          <w:rFonts w:ascii="Calibri" w:eastAsia="Calibri" w:hAnsi="Calibri" w:cs="Calibri"/>
          <w:color w:val="000000" w:themeColor="text1"/>
        </w:rPr>
        <w:t>2017)</w:t>
      </w:r>
      <w:r w:rsidR="12A8E101" w:rsidRPr="1BC97658">
        <w:rPr>
          <w:rFonts w:ascii="Calibri" w:eastAsia="Calibri" w:hAnsi="Calibri" w:cs="Calibri"/>
          <w:color w:val="000000" w:themeColor="text1"/>
        </w:rPr>
        <w:t>.</w:t>
      </w:r>
      <w:r w:rsidR="7C3DED4B" w:rsidRPr="1BC97658">
        <w:rPr>
          <w:rFonts w:ascii="Calibri" w:eastAsia="Calibri" w:hAnsi="Calibri" w:cs="Calibri"/>
          <w:color w:val="000000" w:themeColor="text1"/>
        </w:rPr>
        <w:t xml:space="preserve"> </w:t>
      </w:r>
      <w:r w:rsidR="32187AF7" w:rsidRPr="1BC97658">
        <w:rPr>
          <w:rFonts w:ascii="Calibri" w:eastAsia="Calibri" w:hAnsi="Calibri" w:cs="Calibri"/>
          <w:color w:val="000000" w:themeColor="text1"/>
        </w:rPr>
        <w:t>For</w:t>
      </w:r>
      <w:r w:rsidR="7B81D392" w:rsidRPr="1BC97658">
        <w:rPr>
          <w:rFonts w:ascii="Calibri" w:eastAsia="Calibri" w:hAnsi="Calibri" w:cs="Calibri"/>
          <w:color w:val="000000" w:themeColor="text1"/>
        </w:rPr>
        <w:t xml:space="preserve"> further</w:t>
      </w:r>
      <w:r w:rsidR="32187AF7" w:rsidRPr="1BC97658">
        <w:rPr>
          <w:rFonts w:ascii="Calibri" w:eastAsia="Calibri" w:hAnsi="Calibri" w:cs="Calibri"/>
          <w:color w:val="000000" w:themeColor="text1"/>
        </w:rPr>
        <w:t xml:space="preserve"> details</w:t>
      </w:r>
      <w:r w:rsidR="3F558298" w:rsidRPr="1BC97658">
        <w:rPr>
          <w:rFonts w:ascii="Calibri" w:eastAsia="Calibri" w:hAnsi="Calibri" w:cs="Calibri"/>
          <w:color w:val="000000" w:themeColor="text1"/>
        </w:rPr>
        <w:t xml:space="preserve">, </w:t>
      </w:r>
      <w:r w:rsidR="08DBEE2C" w:rsidRPr="1BC97658">
        <w:rPr>
          <w:rFonts w:ascii="Calibri" w:eastAsia="Calibri" w:hAnsi="Calibri" w:cs="Calibri"/>
          <w:color w:val="000000" w:themeColor="text1"/>
        </w:rPr>
        <w:t xml:space="preserve">please refer to the </w:t>
      </w:r>
      <w:r w:rsidR="47AF989F" w:rsidRPr="1BC97658">
        <w:rPr>
          <w:rFonts w:ascii="Calibri" w:eastAsia="Calibri" w:hAnsi="Calibri" w:cs="Calibri"/>
          <w:color w:val="000000" w:themeColor="text1"/>
        </w:rPr>
        <w:t>section entitled</w:t>
      </w:r>
      <w:r w:rsidR="7E97D5C2" w:rsidRPr="1BC97658">
        <w:rPr>
          <w:rFonts w:ascii="Calibri" w:eastAsia="Calibri" w:hAnsi="Calibri" w:cs="Calibri"/>
          <w:color w:val="000000" w:themeColor="text1"/>
        </w:rPr>
        <w:t xml:space="preserve"> ‘Philosophy for Children.’</w:t>
      </w:r>
    </w:p>
    <w:p w14:paraId="43D0CB0B" w14:textId="36D36359" w:rsidR="0928716A" w:rsidRDefault="21623EC4" w:rsidP="1BC97658">
      <w:pPr>
        <w:spacing w:line="259" w:lineRule="auto"/>
        <w:rPr>
          <w:rFonts w:ascii="Calibri" w:eastAsia="Calibri" w:hAnsi="Calibri" w:cs="Calibri"/>
          <w:color w:val="000000" w:themeColor="text1"/>
        </w:rPr>
      </w:pPr>
      <w:r w:rsidRPr="3F549A71">
        <w:rPr>
          <w:rFonts w:ascii="Calibri" w:eastAsia="Calibri" w:hAnsi="Calibri" w:cs="Calibri"/>
          <w:color w:val="000000" w:themeColor="text1"/>
          <w:sz w:val="28"/>
          <w:szCs w:val="28"/>
        </w:rPr>
        <w:t xml:space="preserve"> </w:t>
      </w:r>
      <w:r w:rsidRPr="3F549A71">
        <w:rPr>
          <w:rFonts w:ascii="Calibri" w:eastAsia="Calibri" w:hAnsi="Calibri" w:cs="Calibri"/>
          <w:color w:val="000000" w:themeColor="text1"/>
        </w:rPr>
        <w:t xml:space="preserve"> </w:t>
      </w:r>
    </w:p>
    <w:p w14:paraId="1117FE55" w14:textId="7C676947" w:rsidR="0928716A" w:rsidRDefault="3425B7E1" w:rsidP="1A3D8B15">
      <w:pPr>
        <w:rPr>
          <w:rFonts w:ascii="Calibri" w:eastAsia="Calibri" w:hAnsi="Calibri" w:cs="Calibri"/>
          <w:b/>
          <w:bCs/>
          <w:color w:val="000000" w:themeColor="text1"/>
          <w:sz w:val="28"/>
          <w:szCs w:val="28"/>
        </w:rPr>
      </w:pPr>
      <w:r w:rsidRPr="1A3D8B15">
        <w:rPr>
          <w:rFonts w:ascii="Calibri" w:eastAsia="Calibri" w:hAnsi="Calibri" w:cs="Calibri"/>
          <w:b/>
          <w:bCs/>
          <w:color w:val="000000" w:themeColor="text1"/>
          <w:sz w:val="28"/>
          <w:szCs w:val="28"/>
        </w:rPr>
        <w:t>Behaviour</w:t>
      </w:r>
    </w:p>
    <w:p w14:paraId="0BF535A5" w14:textId="498F6E23" w:rsidR="0928716A" w:rsidRDefault="3425B7E1" w:rsidP="1A3D8B15">
      <w:pPr>
        <w:rPr>
          <w:rFonts w:ascii="Calibri" w:eastAsia="Calibri" w:hAnsi="Calibri" w:cs="Calibri"/>
          <w:color w:val="000000" w:themeColor="text1"/>
        </w:rPr>
      </w:pPr>
      <w:r w:rsidRPr="1A3D8B15">
        <w:rPr>
          <w:rFonts w:ascii="Calibri" w:eastAsia="Calibri" w:hAnsi="Calibri" w:cs="Calibri"/>
          <w:color w:val="000000" w:themeColor="text1"/>
        </w:rPr>
        <w:t xml:space="preserve"> </w:t>
      </w:r>
      <w:r w:rsidR="0D37483E" w:rsidRPr="1A3D8B15">
        <w:rPr>
          <w:rFonts w:ascii="Calibri" w:eastAsia="Calibri" w:hAnsi="Calibri" w:cs="Calibri"/>
          <w:color w:val="000000" w:themeColor="text1"/>
          <w:sz w:val="28"/>
          <w:szCs w:val="28"/>
        </w:rPr>
        <w:t xml:space="preserve"> </w:t>
      </w:r>
      <w:r w:rsidR="66A315F2" w:rsidRPr="3F549A71">
        <w:rPr>
          <w:rFonts w:ascii="Calibri" w:eastAsia="Calibri" w:hAnsi="Calibri" w:cs="Calibri"/>
          <w:color w:val="000000" w:themeColor="text1"/>
        </w:rPr>
        <w:t xml:space="preserve"> </w:t>
      </w:r>
    </w:p>
    <w:p w14:paraId="16B49149" w14:textId="26816165" w:rsidR="3425B7E1" w:rsidRDefault="3425B7E1" w:rsidP="3F549A71">
      <w:pPr>
        <w:rPr>
          <w:rFonts w:ascii="Calibri" w:eastAsia="Calibri" w:hAnsi="Calibri" w:cs="Calibri"/>
          <w:color w:val="000000" w:themeColor="text1"/>
        </w:rPr>
      </w:pPr>
      <w:r w:rsidRPr="319B8E82">
        <w:rPr>
          <w:rFonts w:ascii="Calibri" w:eastAsia="Calibri" w:hAnsi="Calibri" w:cs="Calibri"/>
          <w:color w:val="000000" w:themeColor="text1"/>
        </w:rPr>
        <w:t xml:space="preserve">Effective management of the classroom </w:t>
      </w:r>
      <w:r w:rsidR="09031B1B" w:rsidRPr="319B8E82">
        <w:rPr>
          <w:rFonts w:ascii="Calibri" w:eastAsia="Calibri" w:hAnsi="Calibri" w:cs="Calibri"/>
          <w:color w:val="000000" w:themeColor="text1"/>
        </w:rPr>
        <w:t xml:space="preserve">is achieved through the </w:t>
      </w:r>
      <w:r w:rsidR="09031B1B" w:rsidRPr="3F549A71">
        <w:rPr>
          <w:rFonts w:ascii="Calibri" w:eastAsia="Calibri" w:hAnsi="Calibri" w:cs="Calibri"/>
          <w:color w:val="000000" w:themeColor="text1"/>
        </w:rPr>
        <w:t>collective</w:t>
      </w:r>
      <w:r w:rsidR="09031B1B" w:rsidRPr="319B8E82">
        <w:rPr>
          <w:rFonts w:ascii="Calibri" w:eastAsia="Calibri" w:hAnsi="Calibri" w:cs="Calibri"/>
          <w:color w:val="000000" w:themeColor="text1"/>
        </w:rPr>
        <w:t xml:space="preserve"> utilisation of clear and concise classroom </w:t>
      </w:r>
      <w:r w:rsidR="676917E2" w:rsidRPr="319B8E82">
        <w:rPr>
          <w:rFonts w:ascii="Calibri" w:eastAsia="Calibri" w:hAnsi="Calibri" w:cs="Calibri"/>
          <w:color w:val="000000" w:themeColor="text1"/>
        </w:rPr>
        <w:t>expectations</w:t>
      </w:r>
      <w:r w:rsidR="2F8D92F3" w:rsidRPr="3F549A71">
        <w:rPr>
          <w:rFonts w:ascii="Calibri" w:eastAsia="Calibri" w:hAnsi="Calibri" w:cs="Calibri"/>
          <w:color w:val="000000" w:themeColor="text1"/>
        </w:rPr>
        <w:t>,</w:t>
      </w:r>
      <w:r w:rsidR="09031B1B" w:rsidRPr="319B8E82">
        <w:rPr>
          <w:rFonts w:ascii="Calibri" w:eastAsia="Calibri" w:hAnsi="Calibri" w:cs="Calibri"/>
          <w:color w:val="000000" w:themeColor="text1"/>
        </w:rPr>
        <w:t xml:space="preserve"> alongside an effective motiva</w:t>
      </w:r>
      <w:r w:rsidR="03A186A5" w:rsidRPr="319B8E82">
        <w:rPr>
          <w:rFonts w:ascii="Calibri" w:eastAsia="Calibri" w:hAnsi="Calibri" w:cs="Calibri"/>
          <w:color w:val="000000" w:themeColor="text1"/>
        </w:rPr>
        <w:t>tion and learning rewards system (Sieberer-Nagler, 2015</w:t>
      </w:r>
      <w:r w:rsidR="03A186A5" w:rsidRPr="3F549A71">
        <w:rPr>
          <w:rFonts w:ascii="Calibri" w:eastAsia="Calibri" w:hAnsi="Calibri" w:cs="Calibri"/>
          <w:color w:val="000000" w:themeColor="text1"/>
        </w:rPr>
        <w:t>)</w:t>
      </w:r>
      <w:r w:rsidR="5EC3E12D" w:rsidRPr="3F549A71">
        <w:rPr>
          <w:rFonts w:ascii="Calibri" w:eastAsia="Calibri" w:hAnsi="Calibri" w:cs="Calibri"/>
          <w:color w:val="000000" w:themeColor="text1"/>
        </w:rPr>
        <w:t xml:space="preserve"> - a</w:t>
      </w:r>
      <w:r w:rsidR="6617B66A" w:rsidRPr="319B8E82">
        <w:rPr>
          <w:rFonts w:ascii="Calibri" w:eastAsia="Calibri" w:hAnsi="Calibri" w:cs="Calibri"/>
          <w:color w:val="000000" w:themeColor="text1"/>
        </w:rPr>
        <w:t xml:space="preserve"> notion also supported by the </w:t>
      </w:r>
      <w:r w:rsidR="5BE87244" w:rsidRPr="795A8C54">
        <w:rPr>
          <w:rFonts w:ascii="Calibri" w:eastAsia="Calibri" w:hAnsi="Calibri" w:cs="Calibri"/>
          <w:color w:val="000000" w:themeColor="text1"/>
          <w:vertAlign w:val="superscript"/>
        </w:rPr>
        <w:t>1</w:t>
      </w:r>
      <w:r w:rsidR="6617B66A" w:rsidRPr="795A8C54">
        <w:rPr>
          <w:rFonts w:ascii="Calibri" w:eastAsia="Calibri" w:hAnsi="Calibri" w:cs="Calibri"/>
          <w:color w:val="000000" w:themeColor="text1"/>
        </w:rPr>
        <w:t>Welsh</w:t>
      </w:r>
      <w:r w:rsidR="6617B66A" w:rsidRPr="319B8E82">
        <w:rPr>
          <w:rFonts w:ascii="Calibri" w:eastAsia="Calibri" w:hAnsi="Calibri" w:cs="Calibri"/>
          <w:color w:val="000000" w:themeColor="text1"/>
        </w:rPr>
        <w:t xml:space="preserve"> Government (2012)</w:t>
      </w:r>
      <w:r w:rsidR="5C7FBEA2" w:rsidRPr="319B8E82">
        <w:rPr>
          <w:rFonts w:ascii="Calibri" w:eastAsia="Calibri" w:hAnsi="Calibri" w:cs="Calibri"/>
          <w:color w:val="000000" w:themeColor="text1"/>
        </w:rPr>
        <w:t xml:space="preserve">. </w:t>
      </w:r>
    </w:p>
    <w:p w14:paraId="3AC43D83" w14:textId="086FFB83" w:rsidR="3425B7E1" w:rsidRDefault="5C7FBEA2" w:rsidP="319B8E82">
      <w:pPr>
        <w:rPr>
          <w:rFonts w:ascii="Calibri" w:eastAsia="Calibri" w:hAnsi="Calibri" w:cs="Calibri"/>
          <w:color w:val="000000" w:themeColor="text1"/>
        </w:rPr>
      </w:pPr>
      <w:r w:rsidRPr="319B8E82">
        <w:rPr>
          <w:rFonts w:ascii="Calibri" w:eastAsia="Calibri" w:hAnsi="Calibri" w:cs="Calibri"/>
          <w:color w:val="000000" w:themeColor="text1"/>
        </w:rPr>
        <w:t xml:space="preserve">To ensure our school complies </w:t>
      </w:r>
      <w:r w:rsidR="59F044F7" w:rsidRPr="319B8E82">
        <w:rPr>
          <w:rFonts w:ascii="Calibri" w:eastAsia="Calibri" w:hAnsi="Calibri" w:cs="Calibri"/>
          <w:color w:val="000000" w:themeColor="text1"/>
        </w:rPr>
        <w:t>with</w:t>
      </w:r>
      <w:r w:rsidRPr="319B8E82">
        <w:rPr>
          <w:rFonts w:ascii="Calibri" w:eastAsia="Calibri" w:hAnsi="Calibri" w:cs="Calibri"/>
          <w:color w:val="000000" w:themeColor="text1"/>
        </w:rPr>
        <w:t xml:space="preserve"> the </w:t>
      </w:r>
      <w:r w:rsidR="5F78F99C" w:rsidRPr="319B8E82">
        <w:rPr>
          <w:rFonts w:ascii="Calibri" w:eastAsia="Calibri" w:hAnsi="Calibri" w:cs="Calibri"/>
          <w:color w:val="000000" w:themeColor="text1"/>
        </w:rPr>
        <w:t xml:space="preserve">legislative </w:t>
      </w:r>
      <w:r w:rsidRPr="319B8E82">
        <w:rPr>
          <w:rFonts w:ascii="Calibri" w:eastAsia="Calibri" w:hAnsi="Calibri" w:cs="Calibri"/>
          <w:color w:val="000000" w:themeColor="text1"/>
        </w:rPr>
        <w:t xml:space="preserve">requirements of the </w:t>
      </w:r>
      <w:r w:rsidRPr="319B8E82">
        <w:rPr>
          <w:rFonts w:ascii="Calibri" w:eastAsia="Calibri" w:hAnsi="Calibri" w:cs="Calibri"/>
          <w:i/>
          <w:iCs/>
          <w:color w:val="000000" w:themeColor="text1"/>
        </w:rPr>
        <w:t>E</w:t>
      </w:r>
      <w:r w:rsidR="440F3CD7" w:rsidRPr="319B8E82">
        <w:rPr>
          <w:rFonts w:ascii="Calibri" w:eastAsia="Calibri" w:hAnsi="Calibri" w:cs="Calibri"/>
          <w:i/>
          <w:iCs/>
          <w:color w:val="000000" w:themeColor="text1"/>
        </w:rPr>
        <w:t>ducation Act 2002</w:t>
      </w:r>
      <w:r w:rsidR="548F8EE8" w:rsidRPr="319B8E82">
        <w:rPr>
          <w:rFonts w:ascii="Calibri" w:eastAsia="Calibri" w:hAnsi="Calibri" w:cs="Calibri"/>
          <w:i/>
          <w:iCs/>
          <w:color w:val="000000" w:themeColor="text1"/>
        </w:rPr>
        <w:t xml:space="preserve"> </w:t>
      </w:r>
      <w:r w:rsidR="548F8EE8" w:rsidRPr="319B8E82">
        <w:rPr>
          <w:rFonts w:ascii="Calibri" w:eastAsia="Calibri" w:hAnsi="Calibri" w:cs="Calibri"/>
          <w:color w:val="000000" w:themeColor="text1"/>
        </w:rPr>
        <w:t xml:space="preserve">and the </w:t>
      </w:r>
      <w:r w:rsidR="2D320A35" w:rsidRPr="319B8E82">
        <w:rPr>
          <w:rFonts w:ascii="Calibri" w:eastAsia="Calibri" w:hAnsi="Calibri" w:cs="Calibri"/>
          <w:color w:val="000000" w:themeColor="text1"/>
        </w:rPr>
        <w:t xml:space="preserve">UNCRC </w:t>
      </w:r>
      <w:r w:rsidR="18BB0EBE" w:rsidRPr="319B8E82">
        <w:rPr>
          <w:rFonts w:ascii="Calibri" w:eastAsia="Calibri" w:hAnsi="Calibri" w:cs="Calibri"/>
          <w:color w:val="000000" w:themeColor="text1"/>
        </w:rPr>
        <w:t xml:space="preserve">via the </w:t>
      </w:r>
      <w:r w:rsidR="18BB0EBE" w:rsidRPr="319B8E82">
        <w:rPr>
          <w:rFonts w:ascii="Calibri" w:eastAsia="Calibri" w:hAnsi="Calibri" w:cs="Calibri"/>
          <w:i/>
          <w:iCs/>
          <w:color w:val="000000" w:themeColor="text1"/>
        </w:rPr>
        <w:t>Rights of Children and Young Persons (Wales)</w:t>
      </w:r>
      <w:r w:rsidR="581EACC1" w:rsidRPr="319B8E82">
        <w:rPr>
          <w:rFonts w:ascii="Calibri" w:eastAsia="Calibri" w:hAnsi="Calibri" w:cs="Calibri"/>
          <w:i/>
          <w:iCs/>
          <w:color w:val="000000" w:themeColor="text1"/>
        </w:rPr>
        <w:t xml:space="preserve"> Measure 2011, </w:t>
      </w:r>
      <w:r w:rsidR="581EACC1" w:rsidRPr="319B8E82">
        <w:rPr>
          <w:rFonts w:ascii="Calibri" w:eastAsia="Calibri" w:hAnsi="Calibri" w:cs="Calibri"/>
          <w:color w:val="000000" w:themeColor="text1"/>
        </w:rPr>
        <w:t>we have introduced</w:t>
      </w:r>
      <w:r w:rsidR="7C699B53" w:rsidRPr="319B8E82">
        <w:rPr>
          <w:rFonts w:ascii="Calibri" w:eastAsia="Calibri" w:hAnsi="Calibri" w:cs="Calibri"/>
          <w:color w:val="000000" w:themeColor="text1"/>
        </w:rPr>
        <w:t xml:space="preserve"> the</w:t>
      </w:r>
      <w:r w:rsidR="581EACC1" w:rsidRPr="319B8E82">
        <w:rPr>
          <w:rFonts w:ascii="Calibri" w:eastAsia="Calibri" w:hAnsi="Calibri" w:cs="Calibri"/>
          <w:color w:val="000000" w:themeColor="text1"/>
        </w:rPr>
        <w:t xml:space="preserve"> ‘Super Amb</w:t>
      </w:r>
      <w:r w:rsidR="25890E66" w:rsidRPr="319B8E82">
        <w:rPr>
          <w:rFonts w:ascii="Calibri" w:eastAsia="Calibri" w:hAnsi="Calibri" w:cs="Calibri"/>
          <w:color w:val="000000" w:themeColor="text1"/>
        </w:rPr>
        <w:t>assadors’ scheme (</w:t>
      </w:r>
      <w:r w:rsidR="02BB3613" w:rsidRPr="795A8C54">
        <w:rPr>
          <w:rFonts w:ascii="Calibri" w:eastAsia="Calibri" w:hAnsi="Calibri" w:cs="Calibri"/>
          <w:color w:val="000000" w:themeColor="text1"/>
          <w:vertAlign w:val="superscript"/>
        </w:rPr>
        <w:t>3</w:t>
      </w:r>
      <w:r w:rsidR="25890E66" w:rsidRPr="795A8C54">
        <w:rPr>
          <w:rFonts w:ascii="Calibri" w:eastAsia="Calibri" w:hAnsi="Calibri" w:cs="Calibri"/>
          <w:color w:val="000000" w:themeColor="text1"/>
        </w:rPr>
        <w:t>Welsh</w:t>
      </w:r>
      <w:r w:rsidR="25890E66" w:rsidRPr="319B8E82">
        <w:rPr>
          <w:rFonts w:ascii="Calibri" w:eastAsia="Calibri" w:hAnsi="Calibri" w:cs="Calibri"/>
          <w:color w:val="000000" w:themeColor="text1"/>
        </w:rPr>
        <w:t xml:space="preserve"> Government, 2020)</w:t>
      </w:r>
      <w:r w:rsidR="7C1F2085" w:rsidRPr="319B8E82">
        <w:rPr>
          <w:rFonts w:ascii="Calibri" w:eastAsia="Calibri" w:hAnsi="Calibri" w:cs="Calibri"/>
          <w:color w:val="000000" w:themeColor="text1"/>
        </w:rPr>
        <w:t xml:space="preserve">. </w:t>
      </w:r>
    </w:p>
    <w:p w14:paraId="2693BA35" w14:textId="6DF4DEA3" w:rsidR="0928716A" w:rsidRPr="00E07089" w:rsidRDefault="700ABCAA" w:rsidP="4D734D31">
      <w:pPr>
        <w:rPr>
          <w:rFonts w:ascii="Calibri" w:eastAsia="Calibri" w:hAnsi="Calibri" w:cs="Calibri"/>
          <w:color w:val="000000" w:themeColor="text1"/>
        </w:rPr>
      </w:pPr>
      <w:r w:rsidRPr="1A3D8B15">
        <w:rPr>
          <w:rFonts w:ascii="Calibri" w:eastAsia="Calibri" w:hAnsi="Calibri" w:cs="Calibri"/>
          <w:b/>
          <w:bCs/>
          <w:color w:val="000000" w:themeColor="text1"/>
          <w:sz w:val="28"/>
          <w:szCs w:val="28"/>
        </w:rPr>
        <w:lastRenderedPageBreak/>
        <w:t>Super Ambassador</w:t>
      </w:r>
      <w:r w:rsidR="24E101A0" w:rsidRPr="1A3D8B15">
        <w:rPr>
          <w:rFonts w:ascii="Calibri" w:eastAsia="Calibri" w:hAnsi="Calibri" w:cs="Calibri"/>
          <w:b/>
          <w:bCs/>
          <w:color w:val="000000" w:themeColor="text1"/>
          <w:sz w:val="28"/>
          <w:szCs w:val="28"/>
        </w:rPr>
        <w:t>s</w:t>
      </w:r>
      <w:r w:rsidRPr="1A3D8B15">
        <w:rPr>
          <w:rFonts w:ascii="Calibri" w:eastAsia="Calibri" w:hAnsi="Calibri" w:cs="Calibri"/>
          <w:b/>
          <w:bCs/>
          <w:color w:val="000000" w:themeColor="text1"/>
          <w:sz w:val="28"/>
          <w:szCs w:val="28"/>
        </w:rPr>
        <w:t xml:space="preserve"> Scheme</w:t>
      </w:r>
    </w:p>
    <w:p w14:paraId="64DB654D" w14:textId="2B54C9FE" w:rsidR="1A3D8B15" w:rsidRDefault="1A3D8B15" w:rsidP="1A3D8B15">
      <w:pPr>
        <w:rPr>
          <w:rFonts w:ascii="Calibri" w:eastAsia="Calibri" w:hAnsi="Calibri" w:cs="Calibri"/>
          <w:b/>
          <w:bCs/>
          <w:color w:val="000000" w:themeColor="text1"/>
        </w:rPr>
      </w:pPr>
    </w:p>
    <w:p w14:paraId="74CDC4B2" w14:textId="1760FA73" w:rsidR="0928716A" w:rsidRDefault="55D958E6" w:rsidP="5A956229">
      <w:pPr>
        <w:rPr>
          <w:rFonts w:ascii="Calibri" w:eastAsia="Calibri" w:hAnsi="Calibri" w:cs="Calibri"/>
          <w:color w:val="000000" w:themeColor="text1"/>
        </w:rPr>
      </w:pPr>
      <w:r w:rsidRPr="1A3D8B15">
        <w:rPr>
          <w:rFonts w:ascii="Calibri" w:eastAsia="Calibri" w:hAnsi="Calibri" w:cs="Calibri"/>
          <w:color w:val="000000" w:themeColor="text1"/>
        </w:rPr>
        <w:t xml:space="preserve">The </w:t>
      </w:r>
      <w:r w:rsidR="1594A7C8" w:rsidRPr="1A3D8B15">
        <w:rPr>
          <w:rFonts w:ascii="Calibri" w:eastAsia="Calibri" w:hAnsi="Calibri" w:cs="Calibri"/>
          <w:color w:val="000000" w:themeColor="text1"/>
        </w:rPr>
        <w:t>C</w:t>
      </w:r>
      <w:r w:rsidR="418C0470" w:rsidRPr="1A3D8B15">
        <w:rPr>
          <w:rFonts w:ascii="Calibri" w:eastAsia="Calibri" w:hAnsi="Calibri" w:cs="Calibri"/>
          <w:color w:val="000000" w:themeColor="text1"/>
        </w:rPr>
        <w:t>hildren’s Commissioner for Wales</w:t>
      </w:r>
      <w:r w:rsidR="461CA23A" w:rsidRPr="1A3D8B15">
        <w:rPr>
          <w:rFonts w:ascii="Calibri" w:eastAsia="Calibri" w:hAnsi="Calibri" w:cs="Calibri"/>
          <w:color w:val="000000" w:themeColor="text1"/>
        </w:rPr>
        <w:t xml:space="preserve"> introduced</w:t>
      </w:r>
      <w:r w:rsidR="1F20C6CC" w:rsidRPr="1A3D8B15">
        <w:rPr>
          <w:rFonts w:ascii="Calibri" w:eastAsia="Calibri" w:hAnsi="Calibri" w:cs="Calibri"/>
          <w:color w:val="000000" w:themeColor="text1"/>
        </w:rPr>
        <w:t xml:space="preserve"> the </w:t>
      </w:r>
      <w:r w:rsidR="0FF7C0AE" w:rsidRPr="1A3D8B15">
        <w:rPr>
          <w:rFonts w:ascii="Calibri" w:eastAsia="Calibri" w:hAnsi="Calibri" w:cs="Calibri"/>
          <w:color w:val="000000" w:themeColor="text1"/>
        </w:rPr>
        <w:t xml:space="preserve">‘Super Ambassadors’ </w:t>
      </w:r>
      <w:r w:rsidR="1F20C6CC" w:rsidRPr="1A3D8B15">
        <w:rPr>
          <w:rFonts w:ascii="Calibri" w:eastAsia="Calibri" w:hAnsi="Calibri" w:cs="Calibri"/>
          <w:color w:val="000000" w:themeColor="text1"/>
        </w:rPr>
        <w:t>scheme,</w:t>
      </w:r>
      <w:r w:rsidR="461CA23A" w:rsidRPr="1A3D8B15">
        <w:rPr>
          <w:rFonts w:ascii="Calibri" w:eastAsia="Calibri" w:hAnsi="Calibri" w:cs="Calibri"/>
          <w:color w:val="000000" w:themeColor="text1"/>
        </w:rPr>
        <w:t xml:space="preserve"> to p</w:t>
      </w:r>
      <w:r w:rsidR="5C5DBE44" w:rsidRPr="1A3D8B15">
        <w:rPr>
          <w:rFonts w:ascii="Calibri" w:eastAsia="Calibri" w:hAnsi="Calibri" w:cs="Calibri"/>
          <w:color w:val="000000" w:themeColor="text1"/>
        </w:rPr>
        <w:t xml:space="preserve">romote </w:t>
      </w:r>
      <w:r w:rsidR="04B15C3F" w:rsidRPr="1A3D8B15">
        <w:rPr>
          <w:rFonts w:ascii="Calibri" w:eastAsia="Calibri" w:hAnsi="Calibri" w:cs="Calibri"/>
          <w:color w:val="000000" w:themeColor="text1"/>
        </w:rPr>
        <w:t>the rights and responsibilities of children in accordance with the UNCRC</w:t>
      </w:r>
      <w:r w:rsidR="52D76F52" w:rsidRPr="1A3D8B15">
        <w:rPr>
          <w:rFonts w:ascii="Calibri" w:eastAsia="Calibri" w:hAnsi="Calibri" w:cs="Calibri"/>
          <w:color w:val="000000" w:themeColor="text1"/>
        </w:rPr>
        <w:t xml:space="preserve"> (Children’s Commissioner for Wales, 2020)</w:t>
      </w:r>
      <w:r w:rsidR="04B15C3F" w:rsidRPr="1A3D8B15">
        <w:rPr>
          <w:rFonts w:ascii="Calibri" w:eastAsia="Calibri" w:hAnsi="Calibri" w:cs="Calibri"/>
          <w:color w:val="000000" w:themeColor="text1"/>
        </w:rPr>
        <w:t>.</w:t>
      </w:r>
      <w:r w:rsidR="0499197E" w:rsidRPr="1A3D8B15">
        <w:rPr>
          <w:rFonts w:ascii="Calibri" w:eastAsia="Calibri" w:hAnsi="Calibri" w:cs="Calibri"/>
          <w:color w:val="000000" w:themeColor="text1"/>
        </w:rPr>
        <w:t xml:space="preserve"> </w:t>
      </w:r>
      <w:r w:rsidR="5A02BDA4" w:rsidRPr="1A3D8B15">
        <w:rPr>
          <w:rFonts w:ascii="Calibri" w:eastAsia="Calibri" w:hAnsi="Calibri" w:cs="Calibri"/>
          <w:color w:val="000000" w:themeColor="text1"/>
        </w:rPr>
        <w:t xml:space="preserve">  </w:t>
      </w:r>
      <w:r w:rsidR="066D756A" w:rsidRPr="1A3D8B15">
        <w:rPr>
          <w:rFonts w:ascii="Calibri" w:eastAsia="Calibri" w:hAnsi="Calibri" w:cs="Calibri"/>
          <w:color w:val="000000" w:themeColor="text1"/>
        </w:rPr>
        <w:t xml:space="preserve"> </w:t>
      </w:r>
    </w:p>
    <w:p w14:paraId="35CDA7C6" w14:textId="62E2B512" w:rsidR="5E33193F" w:rsidRDefault="5E33193F" w:rsidP="1A3D8B15">
      <w:pPr>
        <w:rPr>
          <w:rFonts w:ascii="Calibri" w:eastAsia="Calibri" w:hAnsi="Calibri" w:cs="Calibri"/>
          <w:color w:val="000000" w:themeColor="text1"/>
        </w:rPr>
      </w:pPr>
      <w:r w:rsidRPr="56839302">
        <w:rPr>
          <w:rFonts w:ascii="Calibri" w:eastAsia="Calibri" w:hAnsi="Calibri" w:cs="Calibri"/>
          <w:color w:val="000000" w:themeColor="text1"/>
        </w:rPr>
        <w:t>To promote the rights of children within our school, each classroom has designed class charters via posters</w:t>
      </w:r>
      <w:r w:rsidR="49D60387" w:rsidRPr="56839302">
        <w:rPr>
          <w:rFonts w:ascii="Calibri" w:eastAsia="Calibri" w:hAnsi="Calibri" w:cs="Calibri"/>
          <w:color w:val="000000" w:themeColor="text1"/>
        </w:rPr>
        <w:t xml:space="preserve">, </w:t>
      </w:r>
      <w:r w:rsidRPr="56839302">
        <w:rPr>
          <w:rFonts w:ascii="Calibri" w:eastAsia="Calibri" w:hAnsi="Calibri" w:cs="Calibri"/>
          <w:color w:val="000000" w:themeColor="text1"/>
        </w:rPr>
        <w:t>to advocate classroom r</w:t>
      </w:r>
      <w:r w:rsidR="267450A3" w:rsidRPr="56839302">
        <w:rPr>
          <w:rFonts w:ascii="Calibri" w:eastAsia="Calibri" w:hAnsi="Calibri" w:cs="Calibri"/>
          <w:color w:val="000000" w:themeColor="text1"/>
        </w:rPr>
        <w:t xml:space="preserve">ules and expectations. Each </w:t>
      </w:r>
      <w:r w:rsidR="43E16790" w:rsidRPr="56839302">
        <w:rPr>
          <w:rFonts w:ascii="Calibri" w:eastAsia="Calibri" w:hAnsi="Calibri" w:cs="Calibri"/>
          <w:color w:val="000000" w:themeColor="text1"/>
        </w:rPr>
        <w:t xml:space="preserve">classroom </w:t>
      </w:r>
      <w:r w:rsidR="267450A3" w:rsidRPr="56839302">
        <w:rPr>
          <w:rFonts w:ascii="Calibri" w:eastAsia="Calibri" w:hAnsi="Calibri" w:cs="Calibri"/>
          <w:color w:val="000000" w:themeColor="text1"/>
        </w:rPr>
        <w:t>poster is bespoke</w:t>
      </w:r>
      <w:r w:rsidR="5007AFAD" w:rsidRPr="56839302">
        <w:rPr>
          <w:rFonts w:ascii="Calibri" w:eastAsia="Calibri" w:hAnsi="Calibri" w:cs="Calibri"/>
          <w:color w:val="000000" w:themeColor="text1"/>
        </w:rPr>
        <w:t xml:space="preserve"> and</w:t>
      </w:r>
      <w:r w:rsidR="71907705" w:rsidRPr="56839302">
        <w:rPr>
          <w:rFonts w:ascii="Calibri" w:eastAsia="Calibri" w:hAnsi="Calibri" w:cs="Calibri"/>
          <w:color w:val="000000" w:themeColor="text1"/>
        </w:rPr>
        <w:t xml:space="preserve"> designed by </w:t>
      </w:r>
      <w:r w:rsidR="43EACF9B" w:rsidRPr="56839302">
        <w:rPr>
          <w:rFonts w:ascii="Calibri" w:eastAsia="Calibri" w:hAnsi="Calibri" w:cs="Calibri"/>
          <w:color w:val="000000" w:themeColor="text1"/>
        </w:rPr>
        <w:t xml:space="preserve">the children to encourage </w:t>
      </w:r>
      <w:r w:rsidR="71907705" w:rsidRPr="56839302">
        <w:rPr>
          <w:rFonts w:ascii="Calibri" w:eastAsia="Calibri" w:hAnsi="Calibri" w:cs="Calibri"/>
          <w:color w:val="000000" w:themeColor="text1"/>
        </w:rPr>
        <w:t>a sense of ownership.</w:t>
      </w:r>
      <w:r w:rsidR="267450A3" w:rsidRPr="56839302">
        <w:rPr>
          <w:rFonts w:ascii="Calibri" w:eastAsia="Calibri" w:hAnsi="Calibri" w:cs="Calibri"/>
          <w:color w:val="000000" w:themeColor="text1"/>
        </w:rPr>
        <w:t xml:space="preserve"> </w:t>
      </w:r>
      <w:r w:rsidR="42D9F01C" w:rsidRPr="56839302">
        <w:rPr>
          <w:rFonts w:ascii="Calibri" w:eastAsia="Calibri" w:hAnsi="Calibri" w:cs="Calibri"/>
          <w:color w:val="000000" w:themeColor="text1"/>
        </w:rPr>
        <w:t>Upon completion each child within the class</w:t>
      </w:r>
      <w:r w:rsidR="4D09C365" w:rsidRPr="56839302">
        <w:rPr>
          <w:rFonts w:ascii="Calibri" w:eastAsia="Calibri" w:hAnsi="Calibri" w:cs="Calibri"/>
          <w:color w:val="000000" w:themeColor="text1"/>
        </w:rPr>
        <w:t xml:space="preserve"> </w:t>
      </w:r>
      <w:r w:rsidR="41182E46" w:rsidRPr="56839302">
        <w:rPr>
          <w:rFonts w:ascii="Calibri" w:eastAsia="Calibri" w:hAnsi="Calibri" w:cs="Calibri"/>
          <w:color w:val="000000" w:themeColor="text1"/>
        </w:rPr>
        <w:t>signs</w:t>
      </w:r>
      <w:r w:rsidR="42D9F01C" w:rsidRPr="56839302">
        <w:rPr>
          <w:rFonts w:ascii="Calibri" w:eastAsia="Calibri" w:hAnsi="Calibri" w:cs="Calibri"/>
          <w:color w:val="000000" w:themeColor="text1"/>
        </w:rPr>
        <w:t xml:space="preserve"> </w:t>
      </w:r>
      <w:r w:rsidR="611F2DB2" w:rsidRPr="56839302">
        <w:rPr>
          <w:rFonts w:ascii="Calibri" w:eastAsia="Calibri" w:hAnsi="Calibri" w:cs="Calibri"/>
          <w:color w:val="000000" w:themeColor="text1"/>
        </w:rPr>
        <w:t>the poster</w:t>
      </w:r>
      <w:r w:rsidR="0DC30579" w:rsidRPr="56839302">
        <w:rPr>
          <w:rFonts w:ascii="Calibri" w:eastAsia="Calibri" w:hAnsi="Calibri" w:cs="Calibri"/>
          <w:color w:val="000000" w:themeColor="text1"/>
        </w:rPr>
        <w:t>,</w:t>
      </w:r>
      <w:r w:rsidR="385472B9" w:rsidRPr="56839302">
        <w:rPr>
          <w:rFonts w:ascii="Calibri" w:eastAsia="Calibri" w:hAnsi="Calibri" w:cs="Calibri"/>
          <w:color w:val="000000" w:themeColor="text1"/>
        </w:rPr>
        <w:t xml:space="preserve"> to ensure </w:t>
      </w:r>
      <w:r w:rsidR="4C3C2804" w:rsidRPr="56839302">
        <w:rPr>
          <w:rFonts w:ascii="Calibri" w:eastAsia="Calibri" w:hAnsi="Calibri" w:cs="Calibri"/>
          <w:color w:val="000000" w:themeColor="text1"/>
        </w:rPr>
        <w:t xml:space="preserve">they </w:t>
      </w:r>
      <w:r w:rsidR="385472B9" w:rsidRPr="56839302">
        <w:rPr>
          <w:rFonts w:ascii="Calibri" w:eastAsia="Calibri" w:hAnsi="Calibri" w:cs="Calibri"/>
          <w:color w:val="000000" w:themeColor="text1"/>
        </w:rPr>
        <w:t>understand the consequences of their behavioural actions</w:t>
      </w:r>
      <w:r w:rsidR="1A45E6ED" w:rsidRPr="56839302">
        <w:rPr>
          <w:rFonts w:ascii="Calibri" w:eastAsia="Calibri" w:hAnsi="Calibri" w:cs="Calibri"/>
          <w:color w:val="000000" w:themeColor="text1"/>
        </w:rPr>
        <w:t>,</w:t>
      </w:r>
      <w:r w:rsidR="7463A77B" w:rsidRPr="56839302">
        <w:rPr>
          <w:rFonts w:ascii="Calibri" w:eastAsia="Calibri" w:hAnsi="Calibri" w:cs="Calibri"/>
          <w:color w:val="000000" w:themeColor="text1"/>
        </w:rPr>
        <w:t xml:space="preserve"> </w:t>
      </w:r>
      <w:r w:rsidR="0401D83B" w:rsidRPr="56839302">
        <w:rPr>
          <w:rFonts w:ascii="Calibri" w:eastAsia="Calibri" w:hAnsi="Calibri" w:cs="Calibri"/>
          <w:color w:val="000000" w:themeColor="text1"/>
        </w:rPr>
        <w:t xml:space="preserve">when at school </w:t>
      </w:r>
      <w:r w:rsidR="7463A77B" w:rsidRPr="56839302">
        <w:rPr>
          <w:rFonts w:ascii="Calibri" w:eastAsia="Calibri" w:hAnsi="Calibri" w:cs="Calibri"/>
          <w:color w:val="000000" w:themeColor="text1"/>
        </w:rPr>
        <w:t>(Children’s Commissioner for Wales, 2020).</w:t>
      </w:r>
    </w:p>
    <w:p w14:paraId="3D86F163" w14:textId="6D9AE165" w:rsidR="319B8E82" w:rsidRDefault="319B8E82" w:rsidP="319B8E82">
      <w:pPr>
        <w:rPr>
          <w:rFonts w:ascii="Calibri" w:eastAsia="Calibri" w:hAnsi="Calibri" w:cs="Calibri"/>
          <w:color w:val="000000" w:themeColor="text1"/>
        </w:rPr>
      </w:pPr>
    </w:p>
    <w:p w14:paraId="6C558F42" w14:textId="2BC1C005" w:rsidR="0A3AB80C" w:rsidRDefault="0A3AB80C" w:rsidP="069B3CED">
      <w:pPr>
        <w:rPr>
          <w:rFonts w:ascii="Calibri" w:eastAsia="Calibri" w:hAnsi="Calibri" w:cs="Calibri"/>
          <w:color w:val="000000" w:themeColor="text1"/>
        </w:rPr>
      </w:pPr>
      <w:r w:rsidRPr="069B3CED">
        <w:rPr>
          <w:rFonts w:ascii="Calibri" w:eastAsia="Calibri" w:hAnsi="Calibri" w:cs="Calibri"/>
          <w:b/>
          <w:bCs/>
          <w:color w:val="000000" w:themeColor="text1"/>
          <w:sz w:val="28"/>
          <w:szCs w:val="28"/>
        </w:rPr>
        <w:t>Rewards and Praise System</w:t>
      </w:r>
    </w:p>
    <w:p w14:paraId="67A711CC" w14:textId="30CB3B29" w:rsidR="0A3AB80C" w:rsidRDefault="0A3AB80C" w:rsidP="1A3D8B15">
      <w:pPr>
        <w:rPr>
          <w:rFonts w:ascii="Calibri" w:eastAsia="Calibri" w:hAnsi="Calibri" w:cs="Calibri"/>
          <w:b/>
          <w:bCs/>
          <w:color w:val="000000" w:themeColor="text1"/>
          <w:sz w:val="28"/>
          <w:szCs w:val="28"/>
        </w:rPr>
      </w:pPr>
      <w:r w:rsidRPr="1A3D8B15">
        <w:rPr>
          <w:rFonts w:ascii="Calibri" w:eastAsia="Calibri" w:hAnsi="Calibri" w:cs="Calibri"/>
          <w:b/>
          <w:bCs/>
          <w:color w:val="000000" w:themeColor="text1"/>
        </w:rPr>
        <w:t xml:space="preserve"> </w:t>
      </w:r>
    </w:p>
    <w:p w14:paraId="6E477FBE" w14:textId="678E27C4" w:rsidR="0A3AB80C" w:rsidRDefault="0A3AB80C" w:rsidP="1A3D8B15">
      <w:pPr>
        <w:rPr>
          <w:rFonts w:ascii="Calibri" w:eastAsia="Calibri" w:hAnsi="Calibri" w:cs="Calibri"/>
          <w:color w:val="000000" w:themeColor="text1"/>
        </w:rPr>
      </w:pPr>
      <w:r w:rsidRPr="319B8E82">
        <w:rPr>
          <w:rFonts w:ascii="Calibri" w:eastAsia="Calibri" w:hAnsi="Calibri" w:cs="Calibri"/>
          <w:color w:val="000000" w:themeColor="text1"/>
        </w:rPr>
        <w:t>Every child in our school is equipped with talents and skills</w:t>
      </w:r>
      <w:r w:rsidR="483A264D" w:rsidRPr="319B8E82">
        <w:rPr>
          <w:rFonts w:ascii="Calibri" w:eastAsia="Calibri" w:hAnsi="Calibri" w:cs="Calibri"/>
          <w:color w:val="000000" w:themeColor="text1"/>
        </w:rPr>
        <w:t xml:space="preserve">. </w:t>
      </w:r>
      <w:r w:rsidR="52CF1C7C" w:rsidRPr="319B8E82">
        <w:rPr>
          <w:rFonts w:ascii="Calibri" w:eastAsia="Calibri" w:hAnsi="Calibri" w:cs="Calibri"/>
          <w:color w:val="000000" w:themeColor="text1"/>
        </w:rPr>
        <w:t>Nurturance of these talents</w:t>
      </w:r>
      <w:r w:rsidR="0E29C2DC" w:rsidRPr="319B8E82">
        <w:rPr>
          <w:rFonts w:ascii="Calibri" w:eastAsia="Calibri" w:hAnsi="Calibri" w:cs="Calibri"/>
          <w:color w:val="000000" w:themeColor="text1"/>
        </w:rPr>
        <w:t xml:space="preserve"> encourages </w:t>
      </w:r>
      <w:r w:rsidR="2352B002" w:rsidRPr="319B8E82">
        <w:rPr>
          <w:rFonts w:ascii="Calibri" w:eastAsia="Calibri" w:hAnsi="Calibri" w:cs="Calibri"/>
          <w:color w:val="000000" w:themeColor="text1"/>
        </w:rPr>
        <w:t xml:space="preserve">all </w:t>
      </w:r>
      <w:r w:rsidR="7F43634B" w:rsidRPr="319B8E82">
        <w:rPr>
          <w:rFonts w:ascii="Calibri" w:eastAsia="Calibri" w:hAnsi="Calibri" w:cs="Calibri"/>
          <w:color w:val="000000" w:themeColor="text1"/>
        </w:rPr>
        <w:t xml:space="preserve">pupils </w:t>
      </w:r>
      <w:r w:rsidR="29C26E81" w:rsidRPr="319B8E82">
        <w:rPr>
          <w:rFonts w:ascii="Calibri" w:eastAsia="Calibri" w:hAnsi="Calibri" w:cs="Calibri"/>
          <w:color w:val="000000" w:themeColor="text1"/>
        </w:rPr>
        <w:t>to continue to strive</w:t>
      </w:r>
      <w:r w:rsidR="2ADCE1E4" w:rsidRPr="319B8E82">
        <w:rPr>
          <w:rFonts w:ascii="Calibri" w:eastAsia="Calibri" w:hAnsi="Calibri" w:cs="Calibri"/>
          <w:color w:val="000000" w:themeColor="text1"/>
        </w:rPr>
        <w:t xml:space="preserve"> for success</w:t>
      </w:r>
      <w:r w:rsidR="7318F284" w:rsidRPr="319B8E82">
        <w:rPr>
          <w:rFonts w:ascii="Calibri" w:eastAsia="Calibri" w:hAnsi="Calibri" w:cs="Calibri"/>
          <w:color w:val="000000" w:themeColor="text1"/>
        </w:rPr>
        <w:t>,</w:t>
      </w:r>
      <w:r w:rsidR="2ADCE1E4" w:rsidRPr="319B8E82">
        <w:rPr>
          <w:rFonts w:ascii="Calibri" w:eastAsia="Calibri" w:hAnsi="Calibri" w:cs="Calibri"/>
          <w:color w:val="000000" w:themeColor="text1"/>
        </w:rPr>
        <w:t xml:space="preserve"> as they progress through </w:t>
      </w:r>
      <w:r w:rsidR="1E06C9FA" w:rsidRPr="319B8E82">
        <w:rPr>
          <w:rFonts w:ascii="Calibri" w:eastAsia="Calibri" w:hAnsi="Calibri" w:cs="Calibri"/>
          <w:color w:val="000000" w:themeColor="text1"/>
        </w:rPr>
        <w:t>life</w:t>
      </w:r>
      <w:r w:rsidR="2ADCE1E4" w:rsidRPr="319B8E82">
        <w:rPr>
          <w:rFonts w:ascii="Calibri" w:eastAsia="Calibri" w:hAnsi="Calibri" w:cs="Calibri"/>
          <w:color w:val="000000" w:themeColor="text1"/>
        </w:rPr>
        <w:t>. Our</w:t>
      </w:r>
      <w:r w:rsidR="7CF5C3F5" w:rsidRPr="319B8E82">
        <w:rPr>
          <w:rFonts w:ascii="Calibri" w:eastAsia="Calibri" w:hAnsi="Calibri" w:cs="Calibri"/>
          <w:color w:val="000000" w:themeColor="text1"/>
        </w:rPr>
        <w:t xml:space="preserve"> school operates a praise and reward</w:t>
      </w:r>
      <w:r w:rsidR="48409C4D" w:rsidRPr="319B8E82">
        <w:rPr>
          <w:rFonts w:ascii="Calibri" w:eastAsia="Calibri" w:hAnsi="Calibri" w:cs="Calibri"/>
          <w:color w:val="000000" w:themeColor="text1"/>
        </w:rPr>
        <w:t>s</w:t>
      </w:r>
      <w:r w:rsidR="7CF5C3F5" w:rsidRPr="319B8E82">
        <w:rPr>
          <w:rFonts w:ascii="Calibri" w:eastAsia="Calibri" w:hAnsi="Calibri" w:cs="Calibri"/>
          <w:color w:val="000000" w:themeColor="text1"/>
        </w:rPr>
        <w:t xml:space="preserve"> system which recognises all </w:t>
      </w:r>
      <w:r w:rsidR="0236DAE3" w:rsidRPr="319B8E82">
        <w:rPr>
          <w:rFonts w:ascii="Calibri" w:eastAsia="Calibri" w:hAnsi="Calibri" w:cs="Calibri"/>
          <w:color w:val="000000" w:themeColor="text1"/>
        </w:rPr>
        <w:t>achievements</w:t>
      </w:r>
      <w:r w:rsidR="7CF5C3F5" w:rsidRPr="319B8E82">
        <w:rPr>
          <w:rFonts w:ascii="Calibri" w:eastAsia="Calibri" w:hAnsi="Calibri" w:cs="Calibri"/>
          <w:color w:val="000000" w:themeColor="text1"/>
        </w:rPr>
        <w:t xml:space="preserve">, </w:t>
      </w:r>
      <w:r w:rsidR="2F6896D4" w:rsidRPr="319B8E82">
        <w:rPr>
          <w:rFonts w:ascii="Calibri" w:eastAsia="Calibri" w:hAnsi="Calibri" w:cs="Calibri"/>
          <w:color w:val="000000" w:themeColor="text1"/>
        </w:rPr>
        <w:t xml:space="preserve">regardless of how </w:t>
      </w:r>
      <w:r w:rsidR="431ACABE" w:rsidRPr="319B8E82">
        <w:rPr>
          <w:rFonts w:ascii="Calibri" w:eastAsia="Calibri" w:hAnsi="Calibri" w:cs="Calibri"/>
          <w:color w:val="000000" w:themeColor="text1"/>
        </w:rPr>
        <w:t>great or small they may appear to be.</w:t>
      </w:r>
      <w:r w:rsidRPr="319B8E82">
        <w:rPr>
          <w:rFonts w:ascii="Calibri" w:eastAsia="Calibri" w:hAnsi="Calibri" w:cs="Calibri"/>
          <w:color w:val="000000" w:themeColor="text1"/>
        </w:rPr>
        <w:t xml:space="preserve"> </w:t>
      </w:r>
    </w:p>
    <w:p w14:paraId="1D284B76" w14:textId="6C5E6C95" w:rsidR="1754F9F0" w:rsidRDefault="3CA2FEF7" w:rsidP="319B8E82">
      <w:pPr>
        <w:rPr>
          <w:rFonts w:ascii="Calibri" w:eastAsia="Calibri" w:hAnsi="Calibri" w:cs="Calibri"/>
          <w:color w:val="000000" w:themeColor="text1"/>
        </w:rPr>
      </w:pPr>
      <w:r w:rsidRPr="319B8E82">
        <w:rPr>
          <w:rFonts w:ascii="Calibri" w:eastAsia="Calibri" w:hAnsi="Calibri" w:cs="Calibri"/>
          <w:color w:val="000000" w:themeColor="text1"/>
        </w:rPr>
        <w:t>According to</w:t>
      </w:r>
      <w:r w:rsidR="09D79B01" w:rsidRPr="319B8E82">
        <w:rPr>
          <w:rFonts w:ascii="Calibri" w:eastAsia="Calibri" w:hAnsi="Calibri" w:cs="Calibri"/>
          <w:color w:val="000000" w:themeColor="text1"/>
        </w:rPr>
        <w:t xml:space="preserve"> the </w:t>
      </w:r>
      <w:r w:rsidR="74A597DC" w:rsidRPr="795A8C54">
        <w:rPr>
          <w:rFonts w:ascii="Calibri" w:eastAsia="Calibri" w:hAnsi="Calibri" w:cs="Calibri"/>
          <w:color w:val="000000" w:themeColor="text1"/>
          <w:vertAlign w:val="superscript"/>
        </w:rPr>
        <w:t>1</w:t>
      </w:r>
      <w:r w:rsidRPr="795A8C54">
        <w:rPr>
          <w:rFonts w:ascii="Calibri" w:eastAsia="Calibri" w:hAnsi="Calibri" w:cs="Calibri"/>
          <w:color w:val="000000" w:themeColor="text1"/>
        </w:rPr>
        <w:t>Welsh</w:t>
      </w:r>
      <w:r w:rsidRPr="319B8E82">
        <w:rPr>
          <w:rFonts w:ascii="Calibri" w:eastAsia="Calibri" w:hAnsi="Calibri" w:cs="Calibri"/>
          <w:color w:val="000000" w:themeColor="text1"/>
        </w:rPr>
        <w:t xml:space="preserve"> Government (2012), a</w:t>
      </w:r>
      <w:r w:rsidR="16473663" w:rsidRPr="319B8E82">
        <w:rPr>
          <w:rFonts w:ascii="Calibri" w:eastAsia="Calibri" w:hAnsi="Calibri" w:cs="Calibri"/>
          <w:color w:val="000000" w:themeColor="text1"/>
        </w:rPr>
        <w:t xml:space="preserve">n environment which fosters </w:t>
      </w:r>
      <w:r w:rsidR="79B204CC" w:rsidRPr="12358359">
        <w:rPr>
          <w:rFonts w:ascii="Calibri" w:eastAsia="Calibri" w:hAnsi="Calibri" w:cs="Calibri"/>
          <w:color w:val="000000" w:themeColor="text1"/>
        </w:rPr>
        <w:t>the pro-active use of</w:t>
      </w:r>
      <w:r w:rsidR="16473663" w:rsidRPr="12358359">
        <w:rPr>
          <w:rFonts w:ascii="Calibri" w:eastAsia="Calibri" w:hAnsi="Calibri" w:cs="Calibri"/>
          <w:color w:val="000000" w:themeColor="text1"/>
        </w:rPr>
        <w:t xml:space="preserve"> </w:t>
      </w:r>
      <w:r w:rsidR="16473663" w:rsidRPr="319B8E82">
        <w:rPr>
          <w:rFonts w:ascii="Calibri" w:eastAsia="Calibri" w:hAnsi="Calibri" w:cs="Calibri"/>
          <w:color w:val="000000" w:themeColor="text1"/>
        </w:rPr>
        <w:t>positive praise and rewards</w:t>
      </w:r>
      <w:r w:rsidR="726E7F2D" w:rsidRPr="319B8E82">
        <w:rPr>
          <w:rFonts w:ascii="Calibri" w:eastAsia="Calibri" w:hAnsi="Calibri" w:cs="Calibri"/>
          <w:color w:val="000000" w:themeColor="text1"/>
        </w:rPr>
        <w:t xml:space="preserve">, encourages children to </w:t>
      </w:r>
      <w:r w:rsidR="1BB6B1C1" w:rsidRPr="319B8E82">
        <w:rPr>
          <w:rFonts w:ascii="Calibri" w:eastAsia="Calibri" w:hAnsi="Calibri" w:cs="Calibri"/>
          <w:color w:val="000000" w:themeColor="text1"/>
        </w:rPr>
        <w:t xml:space="preserve">effectively engage </w:t>
      </w:r>
      <w:r w:rsidR="726E7F2D" w:rsidRPr="319B8E82">
        <w:rPr>
          <w:rFonts w:ascii="Calibri" w:eastAsia="Calibri" w:hAnsi="Calibri" w:cs="Calibri"/>
          <w:color w:val="000000" w:themeColor="text1"/>
        </w:rPr>
        <w:t xml:space="preserve">in pertinent behaviour. </w:t>
      </w:r>
      <w:r w:rsidR="06B203BF" w:rsidRPr="319B8E82">
        <w:rPr>
          <w:rFonts w:ascii="Calibri" w:eastAsia="Calibri" w:hAnsi="Calibri" w:cs="Calibri"/>
          <w:color w:val="000000" w:themeColor="text1"/>
        </w:rPr>
        <w:t>Sieberer-Nagler</w:t>
      </w:r>
      <w:r w:rsidR="70F41CA8" w:rsidRPr="319B8E82">
        <w:rPr>
          <w:rFonts w:ascii="Calibri" w:eastAsia="Calibri" w:hAnsi="Calibri" w:cs="Calibri"/>
          <w:color w:val="000000" w:themeColor="text1"/>
        </w:rPr>
        <w:t xml:space="preserve"> </w:t>
      </w:r>
      <w:r w:rsidR="06B203BF" w:rsidRPr="319B8E82">
        <w:rPr>
          <w:rFonts w:ascii="Calibri" w:eastAsia="Calibri" w:hAnsi="Calibri" w:cs="Calibri"/>
          <w:color w:val="000000" w:themeColor="text1"/>
        </w:rPr>
        <w:t>(2015</w:t>
      </w:r>
      <w:r w:rsidR="06B203BF" w:rsidRPr="3F549A71">
        <w:rPr>
          <w:rFonts w:ascii="Calibri" w:eastAsia="Calibri" w:hAnsi="Calibri" w:cs="Calibri"/>
          <w:color w:val="000000" w:themeColor="text1"/>
        </w:rPr>
        <w:t>)</w:t>
      </w:r>
      <w:r w:rsidR="25C677B7" w:rsidRPr="3F549A71">
        <w:rPr>
          <w:rFonts w:ascii="Calibri" w:eastAsia="Calibri" w:hAnsi="Calibri" w:cs="Calibri"/>
          <w:color w:val="000000" w:themeColor="text1"/>
        </w:rPr>
        <w:t>,</w:t>
      </w:r>
      <w:r w:rsidR="06B203BF" w:rsidRPr="319B8E82">
        <w:rPr>
          <w:rFonts w:ascii="Calibri" w:eastAsia="Calibri" w:hAnsi="Calibri" w:cs="Calibri"/>
          <w:color w:val="000000" w:themeColor="text1"/>
        </w:rPr>
        <w:t xml:space="preserve"> </w:t>
      </w:r>
      <w:r w:rsidR="3BD19CC6" w:rsidRPr="319B8E82">
        <w:rPr>
          <w:rFonts w:ascii="Calibri" w:eastAsia="Calibri" w:hAnsi="Calibri" w:cs="Calibri"/>
          <w:color w:val="000000" w:themeColor="text1"/>
        </w:rPr>
        <w:t xml:space="preserve">support this notion by further </w:t>
      </w:r>
      <w:r w:rsidR="6DC94CB5" w:rsidRPr="319B8E82">
        <w:rPr>
          <w:rFonts w:ascii="Calibri" w:eastAsia="Calibri" w:hAnsi="Calibri" w:cs="Calibri"/>
          <w:color w:val="000000" w:themeColor="text1"/>
        </w:rPr>
        <w:t>correlating a relationship between praise</w:t>
      </w:r>
      <w:r w:rsidR="23DC1DA1" w:rsidRPr="319B8E82">
        <w:rPr>
          <w:rFonts w:ascii="Calibri" w:eastAsia="Calibri" w:hAnsi="Calibri" w:cs="Calibri"/>
          <w:color w:val="000000" w:themeColor="text1"/>
        </w:rPr>
        <w:t xml:space="preserve"> and rewards</w:t>
      </w:r>
      <w:r w:rsidR="7088644B" w:rsidRPr="3F549A71">
        <w:rPr>
          <w:rFonts w:ascii="Calibri" w:eastAsia="Calibri" w:hAnsi="Calibri" w:cs="Calibri"/>
          <w:color w:val="000000" w:themeColor="text1"/>
        </w:rPr>
        <w:t>,</w:t>
      </w:r>
      <w:r w:rsidR="23DC1DA1" w:rsidRPr="319B8E82">
        <w:rPr>
          <w:rFonts w:ascii="Calibri" w:eastAsia="Calibri" w:hAnsi="Calibri" w:cs="Calibri"/>
          <w:color w:val="000000" w:themeColor="text1"/>
        </w:rPr>
        <w:t xml:space="preserve"> with</w:t>
      </w:r>
      <w:r w:rsidR="6DC94CB5" w:rsidRPr="319B8E82">
        <w:rPr>
          <w:rFonts w:ascii="Calibri" w:eastAsia="Calibri" w:hAnsi="Calibri" w:cs="Calibri"/>
          <w:color w:val="000000" w:themeColor="text1"/>
        </w:rPr>
        <w:t xml:space="preserve"> academic success. </w:t>
      </w:r>
    </w:p>
    <w:p w14:paraId="6DDCD523" w14:textId="454EA5E7" w:rsidR="1754F9F0" w:rsidRDefault="1754F9F0" w:rsidP="1A3D8B15">
      <w:pPr>
        <w:rPr>
          <w:rFonts w:ascii="Calibri" w:eastAsia="Calibri" w:hAnsi="Calibri" w:cs="Calibri"/>
          <w:color w:val="000000" w:themeColor="text1"/>
        </w:rPr>
      </w:pPr>
      <w:r w:rsidRPr="319B8E82">
        <w:rPr>
          <w:rFonts w:ascii="Calibri" w:eastAsia="Calibri" w:hAnsi="Calibri" w:cs="Calibri"/>
          <w:color w:val="000000" w:themeColor="text1"/>
        </w:rPr>
        <w:t>Positive praise and reward systems</w:t>
      </w:r>
      <w:r w:rsidR="6F93DE7C" w:rsidRPr="319B8E82">
        <w:rPr>
          <w:rFonts w:ascii="Calibri" w:eastAsia="Calibri" w:hAnsi="Calibri" w:cs="Calibri"/>
          <w:color w:val="000000" w:themeColor="text1"/>
        </w:rPr>
        <w:t xml:space="preserve"> </w:t>
      </w:r>
      <w:r w:rsidR="13D496A3" w:rsidRPr="319B8E82">
        <w:rPr>
          <w:rFonts w:ascii="Calibri" w:eastAsia="Calibri" w:hAnsi="Calibri" w:cs="Calibri"/>
          <w:color w:val="000000" w:themeColor="text1"/>
        </w:rPr>
        <w:t>are</w:t>
      </w:r>
      <w:r w:rsidR="2DD812CD" w:rsidRPr="319B8E82">
        <w:rPr>
          <w:rFonts w:ascii="Calibri" w:eastAsia="Calibri" w:hAnsi="Calibri" w:cs="Calibri"/>
          <w:color w:val="000000" w:themeColor="text1"/>
        </w:rPr>
        <w:t xml:space="preserve"> </w:t>
      </w:r>
      <w:r w:rsidR="5F6057E7" w:rsidRPr="319B8E82">
        <w:rPr>
          <w:rFonts w:ascii="Calibri" w:eastAsia="Calibri" w:hAnsi="Calibri" w:cs="Calibri"/>
          <w:color w:val="000000" w:themeColor="text1"/>
        </w:rPr>
        <w:t xml:space="preserve">effective </w:t>
      </w:r>
      <w:r w:rsidR="74D0685C" w:rsidRPr="319B8E82">
        <w:rPr>
          <w:rFonts w:ascii="Calibri" w:eastAsia="Calibri" w:hAnsi="Calibri" w:cs="Calibri"/>
          <w:color w:val="000000" w:themeColor="text1"/>
        </w:rPr>
        <w:t xml:space="preserve">behavioural </w:t>
      </w:r>
      <w:r w:rsidR="2736CC3C" w:rsidRPr="319B8E82">
        <w:rPr>
          <w:rFonts w:ascii="Calibri" w:eastAsia="Calibri" w:hAnsi="Calibri" w:cs="Calibri"/>
          <w:color w:val="000000" w:themeColor="text1"/>
        </w:rPr>
        <w:t>strategies</w:t>
      </w:r>
      <w:r w:rsidR="3A97B65C" w:rsidRPr="319B8E82">
        <w:rPr>
          <w:rFonts w:ascii="Calibri" w:eastAsia="Calibri" w:hAnsi="Calibri" w:cs="Calibri"/>
          <w:color w:val="000000" w:themeColor="text1"/>
        </w:rPr>
        <w:t>,</w:t>
      </w:r>
      <w:r w:rsidR="5950887A" w:rsidRPr="319B8E82">
        <w:rPr>
          <w:rFonts w:ascii="Calibri" w:eastAsia="Calibri" w:hAnsi="Calibri" w:cs="Calibri"/>
          <w:color w:val="000000" w:themeColor="text1"/>
        </w:rPr>
        <w:t xml:space="preserve"> in accordance with Ski</w:t>
      </w:r>
      <w:r w:rsidR="4E09AD1B" w:rsidRPr="319B8E82">
        <w:rPr>
          <w:rFonts w:ascii="Calibri" w:eastAsia="Calibri" w:hAnsi="Calibri" w:cs="Calibri"/>
          <w:color w:val="000000" w:themeColor="text1"/>
        </w:rPr>
        <w:t>nner’s Operant Conditioning Theory</w:t>
      </w:r>
      <w:r w:rsidR="262ABF78" w:rsidRPr="319B8E82">
        <w:rPr>
          <w:rFonts w:ascii="Calibri" w:eastAsia="Calibri" w:hAnsi="Calibri" w:cs="Calibri"/>
          <w:color w:val="000000" w:themeColor="text1"/>
        </w:rPr>
        <w:t xml:space="preserve">. Skinner’s </w:t>
      </w:r>
      <w:r w:rsidR="2AC7920E" w:rsidRPr="319B8E82">
        <w:rPr>
          <w:rFonts w:ascii="Calibri" w:eastAsia="Calibri" w:hAnsi="Calibri" w:cs="Calibri"/>
          <w:color w:val="000000" w:themeColor="text1"/>
        </w:rPr>
        <w:t xml:space="preserve">theory </w:t>
      </w:r>
      <w:r w:rsidR="5CA80DAB" w:rsidRPr="319B8E82">
        <w:rPr>
          <w:rFonts w:ascii="Calibri" w:eastAsia="Calibri" w:hAnsi="Calibri" w:cs="Calibri"/>
          <w:color w:val="000000" w:themeColor="text1"/>
        </w:rPr>
        <w:t>supports the notion that</w:t>
      </w:r>
      <w:r w:rsidR="6EB7D6BF" w:rsidRPr="319B8E82">
        <w:rPr>
          <w:rFonts w:ascii="Calibri" w:eastAsia="Calibri" w:hAnsi="Calibri" w:cs="Calibri"/>
          <w:color w:val="000000" w:themeColor="text1"/>
        </w:rPr>
        <w:t xml:space="preserve"> </w:t>
      </w:r>
      <w:r w:rsidR="7AC6E2A3" w:rsidRPr="3F549A71">
        <w:rPr>
          <w:rFonts w:ascii="Calibri" w:eastAsia="Calibri" w:hAnsi="Calibri" w:cs="Calibri"/>
          <w:color w:val="000000" w:themeColor="text1"/>
        </w:rPr>
        <w:t>personal</w:t>
      </w:r>
      <w:r w:rsidR="6EB7D6BF" w:rsidRPr="319B8E82">
        <w:rPr>
          <w:rFonts w:ascii="Calibri" w:eastAsia="Calibri" w:hAnsi="Calibri" w:cs="Calibri"/>
          <w:color w:val="000000" w:themeColor="text1"/>
        </w:rPr>
        <w:t xml:space="preserve"> </w:t>
      </w:r>
      <w:r w:rsidR="053012A6" w:rsidRPr="319B8E82">
        <w:rPr>
          <w:rFonts w:ascii="Calibri" w:eastAsia="Calibri" w:hAnsi="Calibri" w:cs="Calibri"/>
          <w:color w:val="000000" w:themeColor="text1"/>
        </w:rPr>
        <w:t xml:space="preserve">incident </w:t>
      </w:r>
      <w:r w:rsidR="6EB7D6BF" w:rsidRPr="319B8E82">
        <w:rPr>
          <w:rFonts w:ascii="Calibri" w:eastAsia="Calibri" w:hAnsi="Calibri" w:cs="Calibri"/>
          <w:color w:val="000000" w:themeColor="text1"/>
        </w:rPr>
        <w:t>responses correlate with</w:t>
      </w:r>
      <w:r w:rsidR="5CA80DAB" w:rsidRPr="319B8E82">
        <w:rPr>
          <w:rFonts w:ascii="Calibri" w:eastAsia="Calibri" w:hAnsi="Calibri" w:cs="Calibri"/>
          <w:color w:val="000000" w:themeColor="text1"/>
        </w:rPr>
        <w:t xml:space="preserve"> behavioural changes</w:t>
      </w:r>
      <w:r w:rsidR="6B353CF3" w:rsidRPr="319B8E82">
        <w:rPr>
          <w:rFonts w:ascii="Calibri" w:eastAsia="Calibri" w:hAnsi="Calibri" w:cs="Calibri"/>
          <w:color w:val="000000" w:themeColor="text1"/>
        </w:rPr>
        <w:t>, which in turn relates to consequential behaviour (Cerutti and Staddon, 2002</w:t>
      </w:r>
      <w:r w:rsidR="46A6DC9D" w:rsidRPr="319B8E82">
        <w:rPr>
          <w:rFonts w:ascii="Calibri" w:eastAsia="Calibri" w:hAnsi="Calibri" w:cs="Calibri"/>
          <w:color w:val="000000" w:themeColor="text1"/>
        </w:rPr>
        <w:t>).</w:t>
      </w:r>
    </w:p>
    <w:p w14:paraId="15398174" w14:textId="042E2AAE" w:rsidR="46A6DC9D" w:rsidRDefault="238D676A" w:rsidP="319B8E82">
      <w:pPr>
        <w:rPr>
          <w:rFonts w:ascii="Calibri" w:eastAsia="Calibri" w:hAnsi="Calibri" w:cs="Calibri"/>
          <w:color w:val="000000" w:themeColor="text1"/>
        </w:rPr>
      </w:pPr>
      <w:r w:rsidRPr="3F549A71">
        <w:rPr>
          <w:rFonts w:ascii="Calibri" w:eastAsia="Calibri" w:hAnsi="Calibri" w:cs="Calibri"/>
          <w:color w:val="000000" w:themeColor="text1"/>
        </w:rPr>
        <w:t>At our school we</w:t>
      </w:r>
      <w:r w:rsidR="40D08924" w:rsidRPr="069B3CED">
        <w:rPr>
          <w:rFonts w:ascii="Calibri" w:eastAsia="Calibri" w:hAnsi="Calibri" w:cs="Calibri"/>
          <w:color w:val="000000" w:themeColor="text1"/>
        </w:rPr>
        <w:t xml:space="preserve"> celebrate children’s success</w:t>
      </w:r>
      <w:r w:rsidR="3EDF46AD" w:rsidRPr="3F549A71">
        <w:rPr>
          <w:rFonts w:ascii="Calibri" w:eastAsia="Calibri" w:hAnsi="Calibri" w:cs="Calibri"/>
          <w:color w:val="000000" w:themeColor="text1"/>
        </w:rPr>
        <w:t>,</w:t>
      </w:r>
      <w:r w:rsidR="40D08924" w:rsidRPr="069B3CED">
        <w:rPr>
          <w:rFonts w:ascii="Calibri" w:eastAsia="Calibri" w:hAnsi="Calibri" w:cs="Calibri"/>
          <w:color w:val="000000" w:themeColor="text1"/>
        </w:rPr>
        <w:t xml:space="preserve"> with positive praise and recognition. Each class throughout the school partakes in our class reward system</w:t>
      </w:r>
      <w:r w:rsidR="56921C8B" w:rsidRPr="3F549A71">
        <w:rPr>
          <w:rFonts w:ascii="Calibri" w:eastAsia="Calibri" w:hAnsi="Calibri" w:cs="Calibri"/>
          <w:color w:val="000000" w:themeColor="text1"/>
        </w:rPr>
        <w:t>,</w:t>
      </w:r>
      <w:r w:rsidR="40D08924" w:rsidRPr="069B3CED">
        <w:rPr>
          <w:rFonts w:ascii="Calibri" w:eastAsia="Calibri" w:hAnsi="Calibri" w:cs="Calibri"/>
          <w:color w:val="000000" w:themeColor="text1"/>
        </w:rPr>
        <w:t xml:space="preserve"> which involves stickers in exercise books, telephone calls to home, and house points.</w:t>
      </w:r>
      <w:r w:rsidR="5DDA6EE5" w:rsidRPr="069B3CED">
        <w:rPr>
          <w:rFonts w:ascii="Calibri" w:eastAsia="Calibri" w:hAnsi="Calibri" w:cs="Calibri"/>
          <w:color w:val="000000" w:themeColor="text1"/>
        </w:rPr>
        <w:t xml:space="preserve"> Whole school celebration assemblies are held </w:t>
      </w:r>
      <w:r w:rsidR="46BF9EE7" w:rsidRPr="3F549A71">
        <w:rPr>
          <w:rFonts w:ascii="Calibri" w:eastAsia="Calibri" w:hAnsi="Calibri" w:cs="Calibri"/>
          <w:color w:val="000000" w:themeColor="text1"/>
        </w:rPr>
        <w:t>termly</w:t>
      </w:r>
      <w:r w:rsidR="5DDA6EE5" w:rsidRPr="069B3CED">
        <w:rPr>
          <w:rFonts w:ascii="Calibri" w:eastAsia="Calibri" w:hAnsi="Calibri" w:cs="Calibri"/>
          <w:color w:val="000000" w:themeColor="text1"/>
        </w:rPr>
        <w:t xml:space="preserve"> with parents, grandparents and members of the community invited to partake. </w:t>
      </w:r>
      <w:r w:rsidR="40D08924" w:rsidRPr="069B3CED">
        <w:rPr>
          <w:rFonts w:ascii="Calibri" w:eastAsia="Calibri" w:hAnsi="Calibri" w:cs="Calibri"/>
          <w:color w:val="000000" w:themeColor="text1"/>
        </w:rPr>
        <w:t>Rewards at our school are always fair, achievable, consistent, and immediate to ensure their effectiveness (</w:t>
      </w:r>
      <w:r w:rsidR="133AE8AE" w:rsidRPr="795A8C54">
        <w:rPr>
          <w:rFonts w:ascii="Calibri" w:eastAsia="Calibri" w:hAnsi="Calibri" w:cs="Calibri"/>
          <w:color w:val="000000" w:themeColor="text1"/>
          <w:vertAlign w:val="superscript"/>
        </w:rPr>
        <w:t>2</w:t>
      </w:r>
      <w:r w:rsidR="40D08924" w:rsidRPr="795A8C54">
        <w:rPr>
          <w:rFonts w:ascii="Calibri" w:eastAsia="Calibri" w:hAnsi="Calibri" w:cs="Calibri"/>
          <w:color w:val="000000" w:themeColor="text1"/>
        </w:rPr>
        <w:t>Welsh</w:t>
      </w:r>
      <w:r w:rsidR="40D08924" w:rsidRPr="069B3CED">
        <w:rPr>
          <w:rFonts w:ascii="Calibri" w:eastAsia="Calibri" w:hAnsi="Calibri" w:cs="Calibri"/>
          <w:color w:val="000000" w:themeColor="text1"/>
        </w:rPr>
        <w:t xml:space="preserve"> Government, 2012). </w:t>
      </w:r>
    </w:p>
    <w:p w14:paraId="55B7DAFE" w14:textId="30BF0DD4" w:rsidR="46A6DC9D" w:rsidRDefault="70BE9FE1" w:rsidP="069B3CED">
      <w:pPr>
        <w:rPr>
          <w:rFonts w:ascii="Calibri" w:eastAsia="Calibri" w:hAnsi="Calibri" w:cs="Calibri"/>
          <w:color w:val="000000" w:themeColor="text1"/>
        </w:rPr>
      </w:pPr>
      <w:r w:rsidRPr="069B3CED">
        <w:rPr>
          <w:rFonts w:ascii="Calibri" w:eastAsia="Calibri" w:hAnsi="Calibri" w:cs="Calibri"/>
          <w:color w:val="000000" w:themeColor="text1"/>
        </w:rPr>
        <w:t>Key to the</w:t>
      </w:r>
      <w:r w:rsidR="0F1430DA" w:rsidRPr="069B3CED">
        <w:rPr>
          <w:rFonts w:ascii="Calibri" w:eastAsia="Calibri" w:hAnsi="Calibri" w:cs="Calibri"/>
          <w:color w:val="000000" w:themeColor="text1"/>
        </w:rPr>
        <w:t xml:space="preserve"> n</w:t>
      </w:r>
      <w:r w:rsidR="71DC2BA3" w:rsidRPr="069B3CED">
        <w:rPr>
          <w:rFonts w:ascii="Calibri" w:eastAsia="Calibri" w:hAnsi="Calibri" w:cs="Calibri"/>
          <w:color w:val="000000" w:themeColor="text1"/>
        </w:rPr>
        <w:t>urturance of behavioural and emotional development</w:t>
      </w:r>
      <w:r w:rsidR="5DF368CA" w:rsidRPr="069B3CED">
        <w:rPr>
          <w:rFonts w:ascii="Calibri" w:eastAsia="Calibri" w:hAnsi="Calibri" w:cs="Calibri"/>
          <w:color w:val="000000" w:themeColor="text1"/>
        </w:rPr>
        <w:t>, is a classroom which engages in a positive climate</w:t>
      </w:r>
      <w:r w:rsidR="71DC2BA3" w:rsidRPr="069B3CED">
        <w:rPr>
          <w:rFonts w:ascii="Calibri" w:eastAsia="Calibri" w:hAnsi="Calibri" w:cs="Calibri"/>
          <w:color w:val="000000" w:themeColor="text1"/>
        </w:rPr>
        <w:t xml:space="preserve"> </w:t>
      </w:r>
      <w:r w:rsidR="78AFD920" w:rsidRPr="069B3CED">
        <w:rPr>
          <w:rFonts w:ascii="Calibri" w:eastAsia="Calibri" w:hAnsi="Calibri" w:cs="Calibri"/>
          <w:color w:val="000000" w:themeColor="text1"/>
        </w:rPr>
        <w:t xml:space="preserve">(Sieberer-Nagler, 2015). </w:t>
      </w:r>
      <w:r w:rsidR="3CE762C9" w:rsidRPr="069B3CED">
        <w:rPr>
          <w:rFonts w:ascii="Calibri" w:eastAsia="Calibri" w:hAnsi="Calibri" w:cs="Calibri"/>
          <w:color w:val="000000" w:themeColor="text1"/>
        </w:rPr>
        <w:t>A positive classroom climate is achieved</w:t>
      </w:r>
      <w:r w:rsidR="65358DC6" w:rsidRPr="069B3CED">
        <w:rPr>
          <w:rFonts w:ascii="Calibri" w:eastAsia="Calibri" w:hAnsi="Calibri" w:cs="Calibri"/>
          <w:color w:val="000000" w:themeColor="text1"/>
        </w:rPr>
        <w:t xml:space="preserve"> in accordance with</w:t>
      </w:r>
      <w:r w:rsidR="3CE762C9" w:rsidRPr="069B3CED">
        <w:rPr>
          <w:rFonts w:ascii="Calibri" w:eastAsia="Calibri" w:hAnsi="Calibri" w:cs="Calibri"/>
          <w:color w:val="000000" w:themeColor="text1"/>
        </w:rPr>
        <w:t xml:space="preserve"> the self-categorisation theory</w:t>
      </w:r>
      <w:r w:rsidR="5D7CDAA9" w:rsidRPr="069B3CED">
        <w:rPr>
          <w:rFonts w:ascii="Calibri" w:eastAsia="Calibri" w:hAnsi="Calibri" w:cs="Calibri"/>
          <w:color w:val="000000" w:themeColor="text1"/>
        </w:rPr>
        <w:t>,</w:t>
      </w:r>
      <w:r w:rsidR="0C53308A" w:rsidRPr="069B3CED">
        <w:rPr>
          <w:rFonts w:ascii="Calibri" w:eastAsia="Calibri" w:hAnsi="Calibri" w:cs="Calibri"/>
          <w:color w:val="000000" w:themeColor="text1"/>
        </w:rPr>
        <w:t xml:space="preserve"> utilising proactive strategies</w:t>
      </w:r>
      <w:r w:rsidR="3CE762C9" w:rsidRPr="069B3CED">
        <w:rPr>
          <w:rFonts w:ascii="Calibri" w:eastAsia="Calibri" w:hAnsi="Calibri" w:cs="Calibri"/>
          <w:color w:val="000000" w:themeColor="text1"/>
        </w:rPr>
        <w:t xml:space="preserve"> </w:t>
      </w:r>
      <w:r w:rsidR="3C09BE54" w:rsidRPr="069B3CED">
        <w:rPr>
          <w:rFonts w:ascii="Calibri" w:eastAsia="Calibri" w:hAnsi="Calibri" w:cs="Calibri"/>
          <w:color w:val="000000" w:themeColor="text1"/>
        </w:rPr>
        <w:t xml:space="preserve">to establish </w:t>
      </w:r>
      <w:r w:rsidR="71AD6B78" w:rsidRPr="069B3CED">
        <w:rPr>
          <w:rFonts w:ascii="Calibri" w:eastAsia="Calibri" w:hAnsi="Calibri" w:cs="Calibri"/>
          <w:color w:val="000000" w:themeColor="text1"/>
        </w:rPr>
        <w:t>effective pupil-teacher relationships</w:t>
      </w:r>
      <w:r w:rsidR="00223DF6" w:rsidRPr="069B3CED">
        <w:rPr>
          <w:rFonts w:ascii="Calibri" w:eastAsia="Calibri" w:hAnsi="Calibri" w:cs="Calibri"/>
          <w:color w:val="000000" w:themeColor="text1"/>
        </w:rPr>
        <w:t xml:space="preserve">. Proactive strategies are </w:t>
      </w:r>
      <w:r w:rsidR="799E4CDB" w:rsidRPr="069B3CED">
        <w:rPr>
          <w:rFonts w:ascii="Calibri" w:eastAsia="Calibri" w:hAnsi="Calibri" w:cs="Calibri"/>
          <w:color w:val="000000" w:themeColor="text1"/>
        </w:rPr>
        <w:t>substratum to managing behaviour (</w:t>
      </w:r>
      <w:r w:rsidR="384DAC90" w:rsidRPr="795A8C54">
        <w:rPr>
          <w:rFonts w:ascii="Calibri" w:eastAsia="Calibri" w:hAnsi="Calibri" w:cs="Calibri"/>
          <w:color w:val="000000" w:themeColor="text1"/>
          <w:vertAlign w:val="superscript"/>
        </w:rPr>
        <w:t>2</w:t>
      </w:r>
      <w:r w:rsidR="799E4CDB" w:rsidRPr="795A8C54">
        <w:rPr>
          <w:rFonts w:ascii="Calibri" w:eastAsia="Calibri" w:hAnsi="Calibri" w:cs="Calibri"/>
          <w:color w:val="000000" w:themeColor="text1"/>
        </w:rPr>
        <w:t>W</w:t>
      </w:r>
      <w:r w:rsidR="71AD6B78" w:rsidRPr="795A8C54">
        <w:rPr>
          <w:rFonts w:ascii="Calibri" w:eastAsia="Calibri" w:hAnsi="Calibri" w:cs="Calibri"/>
          <w:color w:val="000000" w:themeColor="text1"/>
        </w:rPr>
        <w:t>elsh</w:t>
      </w:r>
      <w:r w:rsidR="71AD6B78" w:rsidRPr="069B3CED">
        <w:rPr>
          <w:rFonts w:ascii="Calibri" w:eastAsia="Calibri" w:hAnsi="Calibri" w:cs="Calibri"/>
          <w:color w:val="000000" w:themeColor="text1"/>
        </w:rPr>
        <w:t xml:space="preserve"> Government, 2012).</w:t>
      </w:r>
      <w:r w:rsidR="7DD67264" w:rsidRPr="069B3CED">
        <w:rPr>
          <w:rFonts w:ascii="Calibri" w:eastAsia="Calibri" w:hAnsi="Calibri" w:cs="Calibri"/>
          <w:color w:val="000000" w:themeColor="text1"/>
        </w:rPr>
        <w:t xml:space="preserve"> </w:t>
      </w:r>
    </w:p>
    <w:p w14:paraId="2D093D8C" w14:textId="5D38A102" w:rsidR="46A6DC9D" w:rsidRDefault="34A48CF1" w:rsidP="319B8E82">
      <w:pPr>
        <w:rPr>
          <w:rFonts w:ascii="Calibri" w:eastAsia="Calibri" w:hAnsi="Calibri" w:cs="Calibri"/>
          <w:color w:val="000000" w:themeColor="text1"/>
        </w:rPr>
      </w:pPr>
      <w:r w:rsidRPr="069B3CED">
        <w:rPr>
          <w:rFonts w:ascii="Calibri" w:eastAsia="Calibri" w:hAnsi="Calibri" w:cs="Calibri"/>
          <w:color w:val="000000" w:themeColor="text1"/>
        </w:rPr>
        <w:t xml:space="preserve">On occasions our school partakes in reactive strategies, which </w:t>
      </w:r>
      <w:r w:rsidR="6DEE57B4" w:rsidRPr="3F549A71">
        <w:rPr>
          <w:rFonts w:ascii="Calibri" w:eastAsia="Calibri" w:hAnsi="Calibri" w:cs="Calibri"/>
          <w:color w:val="000000" w:themeColor="text1"/>
        </w:rPr>
        <w:t>allow the re-direction of inappropriate</w:t>
      </w:r>
      <w:r w:rsidRPr="3F549A71">
        <w:rPr>
          <w:rFonts w:ascii="Calibri" w:eastAsia="Calibri" w:hAnsi="Calibri" w:cs="Calibri"/>
          <w:color w:val="000000" w:themeColor="text1"/>
        </w:rPr>
        <w:t xml:space="preserve"> behaviour </w:t>
      </w:r>
      <w:r w:rsidR="08F5A983" w:rsidRPr="069B3CED">
        <w:rPr>
          <w:rFonts w:ascii="Calibri" w:eastAsia="Calibri" w:hAnsi="Calibri" w:cs="Calibri"/>
          <w:color w:val="000000" w:themeColor="text1"/>
        </w:rPr>
        <w:t>(</w:t>
      </w:r>
      <w:r w:rsidR="4659A68A" w:rsidRPr="795A8C54">
        <w:rPr>
          <w:rFonts w:ascii="Calibri" w:eastAsia="Calibri" w:hAnsi="Calibri" w:cs="Calibri"/>
          <w:color w:val="000000" w:themeColor="text1"/>
          <w:vertAlign w:val="superscript"/>
        </w:rPr>
        <w:t>2</w:t>
      </w:r>
      <w:r w:rsidR="08F5A983" w:rsidRPr="795A8C54">
        <w:rPr>
          <w:rFonts w:ascii="Calibri" w:eastAsia="Calibri" w:hAnsi="Calibri" w:cs="Calibri"/>
          <w:color w:val="000000" w:themeColor="text1"/>
        </w:rPr>
        <w:t>Welsh</w:t>
      </w:r>
      <w:r w:rsidR="08F5A983" w:rsidRPr="069B3CED">
        <w:rPr>
          <w:rFonts w:ascii="Calibri" w:eastAsia="Calibri" w:hAnsi="Calibri" w:cs="Calibri"/>
          <w:color w:val="000000" w:themeColor="text1"/>
        </w:rPr>
        <w:t xml:space="preserve"> Government, 2012). </w:t>
      </w:r>
      <w:r w:rsidR="0DF61F96" w:rsidRPr="069B3CED">
        <w:rPr>
          <w:rFonts w:ascii="Calibri" w:eastAsia="Calibri" w:hAnsi="Calibri" w:cs="Calibri"/>
          <w:color w:val="000000" w:themeColor="text1"/>
        </w:rPr>
        <w:t xml:space="preserve">Reactive strategies are remedial, allowing teaching personnel to respond to incidences </w:t>
      </w:r>
      <w:r w:rsidR="4870DC5B" w:rsidRPr="069B3CED">
        <w:rPr>
          <w:rFonts w:ascii="Calibri" w:eastAsia="Calibri" w:hAnsi="Calibri" w:cs="Calibri"/>
          <w:color w:val="000000" w:themeColor="text1"/>
        </w:rPr>
        <w:t>utilising self-discipline</w:t>
      </w:r>
      <w:r w:rsidR="0DF61F96" w:rsidRPr="069B3CED">
        <w:rPr>
          <w:rFonts w:ascii="Calibri" w:eastAsia="Calibri" w:hAnsi="Calibri" w:cs="Calibri"/>
          <w:color w:val="000000" w:themeColor="text1"/>
        </w:rPr>
        <w:t xml:space="preserve"> (Freeman, 2011</w:t>
      </w:r>
      <w:r w:rsidR="4558BEEB" w:rsidRPr="069B3CED">
        <w:rPr>
          <w:rFonts w:ascii="Calibri" w:eastAsia="Calibri" w:hAnsi="Calibri" w:cs="Calibri"/>
          <w:color w:val="000000" w:themeColor="text1"/>
        </w:rPr>
        <w:t>).</w:t>
      </w:r>
    </w:p>
    <w:p w14:paraId="7F31BB55" w14:textId="21F2EA49" w:rsidR="68F12507" w:rsidRDefault="68F12507" w:rsidP="069B3CED">
      <w:pPr>
        <w:rPr>
          <w:rFonts w:ascii="Calibri" w:eastAsia="Calibri" w:hAnsi="Calibri" w:cs="Calibri"/>
          <w:color w:val="000000" w:themeColor="text1"/>
        </w:rPr>
      </w:pPr>
      <w:r w:rsidRPr="069B3CED">
        <w:rPr>
          <w:rFonts w:ascii="Calibri" w:eastAsia="Calibri" w:hAnsi="Calibri" w:cs="Calibri"/>
          <w:color w:val="000000" w:themeColor="text1"/>
        </w:rPr>
        <w:t>Self-discipline enables children to acquire strategies which help to regulate their behaviour (Rogus, 1985</w:t>
      </w:r>
      <w:r w:rsidRPr="0C751AA8">
        <w:rPr>
          <w:rFonts w:ascii="Calibri" w:eastAsia="Calibri" w:hAnsi="Calibri" w:cs="Calibri"/>
          <w:color w:val="000000" w:themeColor="text1"/>
        </w:rPr>
        <w:t>)</w:t>
      </w:r>
      <w:r w:rsidR="49F99D0B" w:rsidRPr="0C751AA8">
        <w:rPr>
          <w:rFonts w:ascii="Calibri" w:eastAsia="Calibri" w:hAnsi="Calibri" w:cs="Calibri"/>
          <w:color w:val="000000" w:themeColor="text1"/>
        </w:rPr>
        <w:t xml:space="preserve">. </w:t>
      </w:r>
      <w:r w:rsidR="04DDD9CF" w:rsidRPr="3F549A71">
        <w:rPr>
          <w:rFonts w:ascii="Calibri" w:eastAsia="Calibri" w:hAnsi="Calibri" w:cs="Calibri"/>
          <w:color w:val="000000" w:themeColor="text1"/>
        </w:rPr>
        <w:t>T</w:t>
      </w:r>
      <w:r w:rsidR="49F99D0B" w:rsidRPr="3F549A71">
        <w:rPr>
          <w:rFonts w:ascii="Calibri" w:eastAsia="Calibri" w:hAnsi="Calibri" w:cs="Calibri"/>
          <w:color w:val="000000" w:themeColor="text1"/>
        </w:rPr>
        <w:t>eachers</w:t>
      </w:r>
      <w:r w:rsidR="49F99D0B" w:rsidRPr="0C751AA8">
        <w:rPr>
          <w:rFonts w:ascii="Calibri" w:eastAsia="Calibri" w:hAnsi="Calibri" w:cs="Calibri"/>
          <w:color w:val="000000" w:themeColor="text1"/>
        </w:rPr>
        <w:t xml:space="preserve"> </w:t>
      </w:r>
      <w:r w:rsidR="4825F97D" w:rsidRPr="0C751AA8">
        <w:rPr>
          <w:rFonts w:ascii="Calibri" w:eastAsia="Calibri" w:hAnsi="Calibri" w:cs="Calibri"/>
          <w:color w:val="000000" w:themeColor="text1"/>
        </w:rPr>
        <w:t xml:space="preserve">are used </w:t>
      </w:r>
      <w:r w:rsidR="49F99D0B" w:rsidRPr="0C751AA8">
        <w:rPr>
          <w:rFonts w:ascii="Calibri" w:eastAsia="Calibri" w:hAnsi="Calibri" w:cs="Calibri"/>
          <w:color w:val="000000" w:themeColor="text1"/>
        </w:rPr>
        <w:t xml:space="preserve">as </w:t>
      </w:r>
      <w:r w:rsidR="0390A541" w:rsidRPr="3F549A71">
        <w:rPr>
          <w:rFonts w:ascii="Calibri" w:eastAsia="Calibri" w:hAnsi="Calibri" w:cs="Calibri"/>
          <w:color w:val="000000" w:themeColor="text1"/>
        </w:rPr>
        <w:t xml:space="preserve">effective </w:t>
      </w:r>
      <w:r w:rsidR="49F99D0B" w:rsidRPr="0C751AA8">
        <w:rPr>
          <w:rFonts w:ascii="Calibri" w:eastAsia="Calibri" w:hAnsi="Calibri" w:cs="Calibri"/>
          <w:color w:val="000000" w:themeColor="text1"/>
        </w:rPr>
        <w:t xml:space="preserve">role models </w:t>
      </w:r>
      <w:r w:rsidR="0F48F3A7" w:rsidRPr="3F549A71">
        <w:rPr>
          <w:rFonts w:ascii="Calibri" w:eastAsia="Calibri" w:hAnsi="Calibri" w:cs="Calibri"/>
          <w:color w:val="000000" w:themeColor="text1"/>
        </w:rPr>
        <w:t>who</w:t>
      </w:r>
      <w:r w:rsidR="0D9D343A" w:rsidRPr="0C751AA8">
        <w:rPr>
          <w:rFonts w:ascii="Calibri" w:eastAsia="Calibri" w:hAnsi="Calibri" w:cs="Calibri"/>
          <w:color w:val="000000" w:themeColor="text1"/>
        </w:rPr>
        <w:t xml:space="preserve"> employ persistent persuasion and coercion </w:t>
      </w:r>
      <w:r w:rsidR="24BCC60C" w:rsidRPr="3F549A71">
        <w:rPr>
          <w:rFonts w:ascii="Calibri" w:eastAsia="Calibri" w:hAnsi="Calibri" w:cs="Calibri"/>
          <w:color w:val="000000" w:themeColor="text1"/>
        </w:rPr>
        <w:t>techniques, t</w:t>
      </w:r>
      <w:r w:rsidR="0D9D343A" w:rsidRPr="3F549A71">
        <w:rPr>
          <w:rFonts w:ascii="Calibri" w:eastAsia="Calibri" w:hAnsi="Calibri" w:cs="Calibri"/>
          <w:color w:val="000000" w:themeColor="text1"/>
        </w:rPr>
        <w:t xml:space="preserve">o </w:t>
      </w:r>
      <w:r w:rsidR="3FDD7166" w:rsidRPr="3F549A71">
        <w:rPr>
          <w:rFonts w:ascii="Calibri" w:eastAsia="Calibri" w:hAnsi="Calibri" w:cs="Calibri"/>
          <w:color w:val="000000" w:themeColor="text1"/>
        </w:rPr>
        <w:t>promote</w:t>
      </w:r>
      <w:r w:rsidR="0D9D343A" w:rsidRPr="0C751AA8">
        <w:rPr>
          <w:rFonts w:ascii="Calibri" w:eastAsia="Calibri" w:hAnsi="Calibri" w:cs="Calibri"/>
          <w:color w:val="000000" w:themeColor="text1"/>
        </w:rPr>
        <w:t xml:space="preserve"> internalisation (</w:t>
      </w:r>
      <w:r w:rsidR="3475033A" w:rsidRPr="0C751AA8">
        <w:rPr>
          <w:rFonts w:ascii="Calibri" w:eastAsia="Calibri" w:hAnsi="Calibri" w:cs="Calibri"/>
          <w:color w:val="000000" w:themeColor="text1"/>
        </w:rPr>
        <w:t xml:space="preserve">Bergin and Bergin, 1999). Nurture groups are effective ways of employing </w:t>
      </w:r>
      <w:r w:rsidR="0F6D1B7D" w:rsidRPr="0C751AA8">
        <w:rPr>
          <w:rFonts w:ascii="Calibri" w:eastAsia="Calibri" w:hAnsi="Calibri" w:cs="Calibri"/>
          <w:color w:val="000000" w:themeColor="text1"/>
        </w:rPr>
        <w:t>persistent</w:t>
      </w:r>
      <w:r w:rsidR="3475033A" w:rsidRPr="0C751AA8">
        <w:rPr>
          <w:rFonts w:ascii="Calibri" w:eastAsia="Calibri" w:hAnsi="Calibri" w:cs="Calibri"/>
          <w:color w:val="000000" w:themeColor="text1"/>
        </w:rPr>
        <w:t xml:space="preserve"> persuasion, </w:t>
      </w:r>
      <w:r w:rsidR="3475033A" w:rsidRPr="3F549A71">
        <w:rPr>
          <w:rFonts w:ascii="Calibri" w:eastAsia="Calibri" w:hAnsi="Calibri" w:cs="Calibri"/>
          <w:color w:val="000000" w:themeColor="text1"/>
        </w:rPr>
        <w:t>de</w:t>
      </w:r>
      <w:r w:rsidR="4E3839DC" w:rsidRPr="3F549A71">
        <w:rPr>
          <w:rFonts w:ascii="Calibri" w:eastAsia="Calibri" w:hAnsi="Calibri" w:cs="Calibri"/>
          <w:color w:val="000000" w:themeColor="text1"/>
        </w:rPr>
        <w:t>-</w:t>
      </w:r>
      <w:r w:rsidR="3475033A" w:rsidRPr="3F549A71">
        <w:rPr>
          <w:rFonts w:ascii="Calibri" w:eastAsia="Calibri" w:hAnsi="Calibri" w:cs="Calibri"/>
          <w:color w:val="000000" w:themeColor="text1"/>
        </w:rPr>
        <w:t>emphasising</w:t>
      </w:r>
      <w:r w:rsidR="3475033A" w:rsidRPr="0C751AA8">
        <w:rPr>
          <w:rFonts w:ascii="Calibri" w:eastAsia="Calibri" w:hAnsi="Calibri" w:cs="Calibri"/>
          <w:color w:val="000000" w:themeColor="text1"/>
        </w:rPr>
        <w:t xml:space="preserve"> the need for punitive </w:t>
      </w:r>
      <w:r w:rsidR="32ECA29B" w:rsidRPr="0C751AA8">
        <w:rPr>
          <w:rFonts w:ascii="Calibri" w:eastAsia="Calibri" w:hAnsi="Calibri" w:cs="Calibri"/>
          <w:color w:val="000000" w:themeColor="text1"/>
        </w:rPr>
        <w:t>practices (Hibbin and Warin, 2016)</w:t>
      </w:r>
      <w:r w:rsidR="5DF2D35C" w:rsidRPr="0C751AA8">
        <w:rPr>
          <w:rFonts w:ascii="Calibri" w:eastAsia="Calibri" w:hAnsi="Calibri" w:cs="Calibri"/>
          <w:color w:val="000000" w:themeColor="text1"/>
        </w:rPr>
        <w:t>.</w:t>
      </w:r>
    </w:p>
    <w:p w14:paraId="5EA76504" w14:textId="1C5269BB" w:rsidR="0C751AA8" w:rsidRDefault="0C751AA8" w:rsidP="0C751AA8">
      <w:pPr>
        <w:rPr>
          <w:rFonts w:ascii="Calibri" w:eastAsia="Calibri" w:hAnsi="Calibri" w:cs="Calibri"/>
          <w:color w:val="000000" w:themeColor="text1"/>
        </w:rPr>
      </w:pPr>
    </w:p>
    <w:p w14:paraId="64177A96" w14:textId="11478FE1" w:rsidR="46A6DC9D" w:rsidRDefault="46A6DC9D" w:rsidP="319B8E82">
      <w:pPr>
        <w:rPr>
          <w:rFonts w:ascii="Calibri" w:eastAsia="Calibri" w:hAnsi="Calibri" w:cs="Calibri"/>
          <w:b/>
          <w:color w:val="000000" w:themeColor="text1"/>
          <w:sz w:val="28"/>
          <w:szCs w:val="28"/>
        </w:rPr>
      </w:pPr>
    </w:p>
    <w:p w14:paraId="42FA7244" w14:textId="22332347" w:rsidR="46A6DC9D" w:rsidRDefault="46A6DC9D" w:rsidP="319B8E82">
      <w:pPr>
        <w:rPr>
          <w:rFonts w:ascii="Calibri" w:eastAsia="Calibri" w:hAnsi="Calibri" w:cs="Calibri"/>
          <w:b/>
          <w:color w:val="000000" w:themeColor="text1"/>
          <w:sz w:val="28"/>
          <w:szCs w:val="28"/>
        </w:rPr>
      </w:pPr>
    </w:p>
    <w:p w14:paraId="648B7EE5" w14:textId="4DB38DF4" w:rsidR="319B8E82" w:rsidRDefault="319B8E82" w:rsidP="319B8E82">
      <w:pPr>
        <w:rPr>
          <w:rFonts w:ascii="Calibri" w:eastAsia="Calibri" w:hAnsi="Calibri" w:cs="Calibri"/>
          <w:b/>
          <w:color w:val="000000" w:themeColor="text1"/>
          <w:sz w:val="28"/>
          <w:szCs w:val="28"/>
        </w:rPr>
      </w:pPr>
    </w:p>
    <w:p w14:paraId="653FCE81" w14:textId="4C284139" w:rsidR="5A7B179A" w:rsidRDefault="67865B2F" w:rsidP="069B3CED">
      <w:pPr>
        <w:rPr>
          <w:rFonts w:ascii="Calibri" w:eastAsia="Calibri" w:hAnsi="Calibri" w:cs="Calibri"/>
          <w:b/>
          <w:bCs/>
          <w:color w:val="000000" w:themeColor="text1"/>
          <w:sz w:val="28"/>
          <w:szCs w:val="28"/>
        </w:rPr>
      </w:pPr>
      <w:r>
        <w:br w:type="page"/>
      </w:r>
      <w:r w:rsidRPr="069B3CED">
        <w:rPr>
          <w:rFonts w:ascii="Calibri" w:eastAsia="Calibri" w:hAnsi="Calibri" w:cs="Calibri"/>
          <w:b/>
          <w:bCs/>
          <w:color w:val="000000" w:themeColor="text1"/>
          <w:sz w:val="28"/>
          <w:szCs w:val="28"/>
        </w:rPr>
        <w:lastRenderedPageBreak/>
        <w:t>Nurture Groups</w:t>
      </w:r>
    </w:p>
    <w:p w14:paraId="78394B71" w14:textId="523C15F6" w:rsidR="5A7B179A" w:rsidRDefault="5A7B179A" w:rsidP="1BC97658">
      <w:pPr>
        <w:rPr>
          <w:rFonts w:ascii="Calibri" w:eastAsia="Calibri" w:hAnsi="Calibri" w:cs="Calibri"/>
          <w:color w:val="000000" w:themeColor="text1"/>
        </w:rPr>
      </w:pPr>
    </w:p>
    <w:p w14:paraId="621D7D51" w14:textId="51E2C705" w:rsidR="5A7B179A" w:rsidRDefault="43A337E4" w:rsidP="483E60DA">
      <w:pPr>
        <w:rPr>
          <w:rFonts w:ascii="Calibri" w:eastAsia="Calibri" w:hAnsi="Calibri" w:cs="Calibri"/>
          <w:color w:val="000000" w:themeColor="text1"/>
        </w:rPr>
      </w:pPr>
      <w:r w:rsidRPr="483E60DA">
        <w:rPr>
          <w:rFonts w:ascii="Calibri" w:eastAsia="Calibri" w:hAnsi="Calibri" w:cs="Calibri"/>
          <w:color w:val="000000" w:themeColor="text1"/>
        </w:rPr>
        <w:t>Encompassing a whole school</w:t>
      </w:r>
      <w:r w:rsidR="661D1243" w:rsidRPr="483E60DA">
        <w:rPr>
          <w:rFonts w:ascii="Calibri" w:eastAsia="Calibri" w:hAnsi="Calibri" w:cs="Calibri"/>
          <w:color w:val="000000" w:themeColor="text1"/>
        </w:rPr>
        <w:t xml:space="preserve"> approach</w:t>
      </w:r>
      <w:r w:rsidRPr="483E60DA">
        <w:rPr>
          <w:rFonts w:ascii="Calibri" w:eastAsia="Calibri" w:hAnsi="Calibri" w:cs="Calibri"/>
          <w:color w:val="000000" w:themeColor="text1"/>
        </w:rPr>
        <w:t xml:space="preserve"> whilst collaborating with parents and other multi-agency professionals</w:t>
      </w:r>
      <w:r w:rsidR="45267BCD" w:rsidRPr="6E97A583">
        <w:rPr>
          <w:rFonts w:ascii="Calibri" w:eastAsia="Calibri" w:hAnsi="Calibri" w:cs="Calibri"/>
          <w:color w:val="000000" w:themeColor="text1"/>
        </w:rPr>
        <w:t>,</w:t>
      </w:r>
      <w:r w:rsidRPr="483E60DA">
        <w:rPr>
          <w:rFonts w:ascii="Calibri" w:eastAsia="Calibri" w:hAnsi="Calibri" w:cs="Calibri"/>
          <w:color w:val="000000" w:themeColor="text1"/>
        </w:rPr>
        <w:t xml:space="preserve"> </w:t>
      </w:r>
      <w:r w:rsidR="055525B1" w:rsidRPr="483E60DA">
        <w:rPr>
          <w:rFonts w:ascii="Calibri" w:eastAsia="Calibri" w:hAnsi="Calibri" w:cs="Calibri"/>
          <w:color w:val="000000" w:themeColor="text1"/>
        </w:rPr>
        <w:t xml:space="preserve">aids the education of children with </w:t>
      </w:r>
      <w:r w:rsidR="281E1DB7" w:rsidRPr="483E60DA">
        <w:rPr>
          <w:rFonts w:ascii="Calibri" w:eastAsia="Calibri" w:hAnsi="Calibri" w:cs="Calibri"/>
          <w:color w:val="000000" w:themeColor="text1"/>
        </w:rPr>
        <w:t>social, emotional and behaviour issues</w:t>
      </w:r>
      <w:r w:rsidR="5FEA9D2D" w:rsidRPr="483E60DA">
        <w:rPr>
          <w:rFonts w:ascii="Calibri" w:eastAsia="Calibri" w:hAnsi="Calibri" w:cs="Calibri"/>
          <w:color w:val="000000" w:themeColor="text1"/>
        </w:rPr>
        <w:t xml:space="preserve">. </w:t>
      </w:r>
      <w:r w:rsidR="0FAE877A" w:rsidRPr="483E60DA">
        <w:rPr>
          <w:rFonts w:ascii="Calibri" w:eastAsia="Calibri" w:hAnsi="Calibri" w:cs="Calibri"/>
          <w:color w:val="000000" w:themeColor="text1"/>
        </w:rPr>
        <w:t xml:space="preserve">Nurture groups are a </w:t>
      </w:r>
      <w:r w:rsidR="4B3EC9A9" w:rsidRPr="6E97A583">
        <w:rPr>
          <w:rFonts w:ascii="Calibri" w:eastAsia="Calibri" w:hAnsi="Calibri" w:cs="Calibri"/>
          <w:color w:val="000000" w:themeColor="text1"/>
        </w:rPr>
        <w:t xml:space="preserve">short-term </w:t>
      </w:r>
      <w:r w:rsidR="2A3AFBEC" w:rsidRPr="25CC75C1">
        <w:rPr>
          <w:rFonts w:ascii="Calibri" w:eastAsia="Calibri" w:hAnsi="Calibri" w:cs="Calibri"/>
          <w:color w:val="000000" w:themeColor="text1"/>
        </w:rPr>
        <w:t xml:space="preserve">reactive </w:t>
      </w:r>
      <w:r w:rsidR="4B3EC9A9" w:rsidRPr="6E97A583">
        <w:rPr>
          <w:rFonts w:ascii="Calibri" w:eastAsia="Calibri" w:hAnsi="Calibri" w:cs="Calibri"/>
          <w:color w:val="000000" w:themeColor="text1"/>
        </w:rPr>
        <w:t>intervention</w:t>
      </w:r>
      <w:r w:rsidR="29E616DF" w:rsidRPr="6E97A583">
        <w:rPr>
          <w:rFonts w:ascii="Calibri" w:eastAsia="Calibri" w:hAnsi="Calibri" w:cs="Calibri"/>
          <w:color w:val="000000" w:themeColor="text1"/>
        </w:rPr>
        <w:t xml:space="preserve"> strategy, designed</w:t>
      </w:r>
      <w:r w:rsidR="4B3EC9A9" w:rsidRPr="6E97A583">
        <w:rPr>
          <w:rFonts w:ascii="Calibri" w:eastAsia="Calibri" w:hAnsi="Calibri" w:cs="Calibri"/>
          <w:color w:val="000000" w:themeColor="text1"/>
        </w:rPr>
        <w:t xml:space="preserve"> to </w:t>
      </w:r>
      <w:r w:rsidR="0FAE877A" w:rsidRPr="6E97A583">
        <w:rPr>
          <w:rFonts w:ascii="Calibri" w:eastAsia="Calibri" w:hAnsi="Calibri" w:cs="Calibri"/>
          <w:color w:val="000000" w:themeColor="text1"/>
        </w:rPr>
        <w:t xml:space="preserve">address </w:t>
      </w:r>
      <w:r w:rsidR="1D9740B2" w:rsidRPr="6E97A583">
        <w:rPr>
          <w:rFonts w:ascii="Calibri" w:eastAsia="Calibri" w:hAnsi="Calibri" w:cs="Calibri"/>
          <w:color w:val="000000" w:themeColor="text1"/>
        </w:rPr>
        <w:t xml:space="preserve">any attachment </w:t>
      </w:r>
      <w:r w:rsidR="0FAE877A" w:rsidRPr="6E97A583">
        <w:rPr>
          <w:rFonts w:ascii="Calibri" w:eastAsia="Calibri" w:hAnsi="Calibri" w:cs="Calibri"/>
          <w:color w:val="000000" w:themeColor="text1"/>
        </w:rPr>
        <w:t xml:space="preserve">issues </w:t>
      </w:r>
      <w:r w:rsidR="0FAE877A" w:rsidRPr="483E60DA">
        <w:rPr>
          <w:rFonts w:ascii="Calibri" w:eastAsia="Calibri" w:hAnsi="Calibri" w:cs="Calibri"/>
          <w:color w:val="000000" w:themeColor="text1"/>
        </w:rPr>
        <w:t xml:space="preserve">which may have arisen </w:t>
      </w:r>
      <w:r w:rsidR="5745C7F2" w:rsidRPr="6E97A583">
        <w:rPr>
          <w:rFonts w:ascii="Calibri" w:eastAsia="Calibri" w:hAnsi="Calibri" w:cs="Calibri"/>
          <w:color w:val="000000" w:themeColor="text1"/>
        </w:rPr>
        <w:t>during</w:t>
      </w:r>
      <w:r w:rsidR="0FAE877A" w:rsidRPr="483E60DA">
        <w:rPr>
          <w:rFonts w:ascii="Calibri" w:eastAsia="Calibri" w:hAnsi="Calibri" w:cs="Calibri"/>
          <w:color w:val="000000" w:themeColor="text1"/>
        </w:rPr>
        <w:t xml:space="preserve"> early childhood. </w:t>
      </w:r>
      <w:r w:rsidR="5FEA9D2D" w:rsidRPr="483E60DA">
        <w:rPr>
          <w:rFonts w:ascii="Calibri" w:eastAsia="Calibri" w:hAnsi="Calibri" w:cs="Calibri"/>
          <w:color w:val="000000" w:themeColor="text1"/>
        </w:rPr>
        <w:t>Nurture groups</w:t>
      </w:r>
      <w:r w:rsidR="31EDD204" w:rsidRPr="483E60DA">
        <w:rPr>
          <w:rFonts w:ascii="Calibri" w:eastAsia="Calibri" w:hAnsi="Calibri" w:cs="Calibri"/>
          <w:color w:val="000000" w:themeColor="text1"/>
        </w:rPr>
        <w:t xml:space="preserve"> are small,</w:t>
      </w:r>
      <w:r w:rsidR="45808492" w:rsidRPr="483E60DA">
        <w:rPr>
          <w:rFonts w:ascii="Calibri" w:eastAsia="Calibri" w:hAnsi="Calibri" w:cs="Calibri"/>
          <w:color w:val="000000" w:themeColor="text1"/>
        </w:rPr>
        <w:t xml:space="preserve"> structured</w:t>
      </w:r>
      <w:r w:rsidR="0AB4D4EF" w:rsidRPr="483E60DA">
        <w:rPr>
          <w:rFonts w:ascii="Calibri" w:eastAsia="Calibri" w:hAnsi="Calibri" w:cs="Calibri"/>
          <w:color w:val="000000" w:themeColor="text1"/>
        </w:rPr>
        <w:t xml:space="preserve"> environments that allow children to endure nurture experiences</w:t>
      </w:r>
      <w:r w:rsidR="5FE97276" w:rsidRPr="483E60DA">
        <w:rPr>
          <w:rFonts w:ascii="Calibri" w:eastAsia="Calibri" w:hAnsi="Calibri" w:cs="Calibri"/>
          <w:color w:val="000000" w:themeColor="text1"/>
        </w:rPr>
        <w:t xml:space="preserve"> (Welsh Government, 2010).</w:t>
      </w:r>
    </w:p>
    <w:p w14:paraId="480914F2" w14:textId="4319714F" w:rsidR="5A7B179A" w:rsidRDefault="4D3B6E6B" w:rsidP="1EF67491">
      <w:pPr>
        <w:rPr>
          <w:rFonts w:ascii="Calibri" w:eastAsia="Calibri" w:hAnsi="Calibri" w:cs="Calibri"/>
          <w:color w:val="000000" w:themeColor="text1"/>
        </w:rPr>
      </w:pPr>
      <w:r w:rsidRPr="1EF67491">
        <w:rPr>
          <w:rFonts w:ascii="Calibri" w:eastAsia="Calibri" w:hAnsi="Calibri" w:cs="Calibri"/>
          <w:color w:val="000000" w:themeColor="text1"/>
        </w:rPr>
        <w:t>Utilising its fundamental principles, nurture</w:t>
      </w:r>
      <w:r w:rsidR="5A0B3007" w:rsidRPr="1EF67491">
        <w:rPr>
          <w:rFonts w:ascii="Calibri" w:eastAsia="Calibri" w:hAnsi="Calibri" w:cs="Calibri"/>
          <w:color w:val="000000" w:themeColor="text1"/>
        </w:rPr>
        <w:t xml:space="preserve"> groups </w:t>
      </w:r>
      <w:r w:rsidRPr="1EF67491">
        <w:rPr>
          <w:rFonts w:ascii="Calibri" w:eastAsia="Calibri" w:hAnsi="Calibri" w:cs="Calibri"/>
          <w:color w:val="000000" w:themeColor="text1"/>
        </w:rPr>
        <w:t>underpin</w:t>
      </w:r>
      <w:r w:rsidR="60A0F70D" w:rsidRPr="1EF67491">
        <w:rPr>
          <w:rFonts w:ascii="Calibri" w:eastAsia="Calibri" w:hAnsi="Calibri" w:cs="Calibri"/>
          <w:color w:val="000000" w:themeColor="text1"/>
        </w:rPr>
        <w:t xml:space="preserve"> the association between</w:t>
      </w:r>
      <w:r w:rsidRPr="1EF67491">
        <w:rPr>
          <w:rFonts w:ascii="Calibri" w:eastAsia="Calibri" w:hAnsi="Calibri" w:cs="Calibri"/>
          <w:color w:val="000000" w:themeColor="text1"/>
        </w:rPr>
        <w:t xml:space="preserve"> trust and relationships</w:t>
      </w:r>
      <w:r w:rsidR="33B66B2A" w:rsidRPr="1EF67491">
        <w:rPr>
          <w:rFonts w:ascii="Calibri" w:eastAsia="Calibri" w:hAnsi="Calibri" w:cs="Calibri"/>
          <w:color w:val="000000" w:themeColor="text1"/>
        </w:rPr>
        <w:t>. Initially the education of children is inferred</w:t>
      </w:r>
      <w:r w:rsidR="45D636B5" w:rsidRPr="1EF67491">
        <w:rPr>
          <w:rFonts w:ascii="Calibri" w:eastAsia="Calibri" w:hAnsi="Calibri" w:cs="Calibri"/>
          <w:color w:val="000000" w:themeColor="text1"/>
        </w:rPr>
        <w:t>,</w:t>
      </w:r>
      <w:r w:rsidR="33B66B2A" w:rsidRPr="1EF67491">
        <w:rPr>
          <w:rFonts w:ascii="Calibri" w:eastAsia="Calibri" w:hAnsi="Calibri" w:cs="Calibri"/>
          <w:color w:val="000000" w:themeColor="text1"/>
        </w:rPr>
        <w:t xml:space="preserve"> with the focus transferred to development </w:t>
      </w:r>
      <w:r w:rsidR="657A4501" w:rsidRPr="1EF67491">
        <w:rPr>
          <w:rFonts w:ascii="Calibri" w:eastAsia="Calibri" w:hAnsi="Calibri" w:cs="Calibri"/>
          <w:color w:val="000000" w:themeColor="text1"/>
        </w:rPr>
        <w:t xml:space="preserve">in favour of attainment. To achieve this objective, </w:t>
      </w:r>
      <w:r w:rsidR="0441B201" w:rsidRPr="3F549A71">
        <w:rPr>
          <w:rFonts w:ascii="Calibri" w:eastAsia="Calibri" w:hAnsi="Calibri" w:cs="Calibri"/>
          <w:color w:val="000000" w:themeColor="text1"/>
        </w:rPr>
        <w:t xml:space="preserve">our school utilises </w:t>
      </w:r>
      <w:r w:rsidR="657A4501" w:rsidRPr="1EF67491">
        <w:rPr>
          <w:rFonts w:ascii="Calibri" w:eastAsia="Calibri" w:hAnsi="Calibri" w:cs="Calibri"/>
          <w:color w:val="000000" w:themeColor="text1"/>
        </w:rPr>
        <w:t>the Boxall Profile</w:t>
      </w:r>
      <w:r w:rsidR="2E486EAF" w:rsidRPr="1EF67491">
        <w:rPr>
          <w:rFonts w:ascii="Calibri" w:eastAsia="Calibri" w:hAnsi="Calibri" w:cs="Calibri"/>
          <w:color w:val="000000" w:themeColor="text1"/>
        </w:rPr>
        <w:t xml:space="preserve"> as an </w:t>
      </w:r>
      <w:r w:rsidR="0C65243F" w:rsidRPr="1EF67491">
        <w:rPr>
          <w:rFonts w:ascii="Calibri" w:eastAsia="Calibri" w:hAnsi="Calibri" w:cs="Calibri"/>
          <w:color w:val="000000" w:themeColor="text1"/>
        </w:rPr>
        <w:t>assessment</w:t>
      </w:r>
      <w:r w:rsidR="2E486EAF" w:rsidRPr="1EF67491">
        <w:rPr>
          <w:rFonts w:ascii="Calibri" w:eastAsia="Calibri" w:hAnsi="Calibri" w:cs="Calibri"/>
          <w:color w:val="000000" w:themeColor="text1"/>
        </w:rPr>
        <w:t xml:space="preserve"> tool</w:t>
      </w:r>
      <w:r w:rsidR="498F6CA3" w:rsidRPr="3F549A71">
        <w:rPr>
          <w:rFonts w:ascii="Calibri" w:eastAsia="Calibri" w:hAnsi="Calibri" w:cs="Calibri"/>
          <w:color w:val="000000" w:themeColor="text1"/>
        </w:rPr>
        <w:t>, for</w:t>
      </w:r>
      <w:r w:rsidR="77C7BB95" w:rsidRPr="3F549A71">
        <w:rPr>
          <w:rFonts w:ascii="Calibri" w:eastAsia="Calibri" w:hAnsi="Calibri" w:cs="Calibri"/>
          <w:color w:val="000000" w:themeColor="text1"/>
        </w:rPr>
        <w:t xml:space="preserve"> gain</w:t>
      </w:r>
      <w:r w:rsidR="3BEE283C" w:rsidRPr="3F549A71">
        <w:rPr>
          <w:rFonts w:ascii="Calibri" w:eastAsia="Calibri" w:hAnsi="Calibri" w:cs="Calibri"/>
          <w:color w:val="000000" w:themeColor="text1"/>
        </w:rPr>
        <w:t>ing</w:t>
      </w:r>
      <w:r w:rsidR="77C7BB95" w:rsidRPr="1EF67491">
        <w:rPr>
          <w:rFonts w:ascii="Calibri" w:eastAsia="Calibri" w:hAnsi="Calibri" w:cs="Calibri"/>
          <w:color w:val="000000" w:themeColor="text1"/>
        </w:rPr>
        <w:t xml:space="preserve"> an insight into the child’s emotional and social wellbeing</w:t>
      </w:r>
      <w:r w:rsidR="189A959B" w:rsidRPr="1EF67491">
        <w:rPr>
          <w:rFonts w:ascii="Calibri" w:eastAsia="Calibri" w:hAnsi="Calibri" w:cs="Calibri"/>
          <w:color w:val="000000" w:themeColor="text1"/>
        </w:rPr>
        <w:t xml:space="preserve">. </w:t>
      </w:r>
      <w:r w:rsidR="16EC2B32" w:rsidRPr="3F549A71">
        <w:rPr>
          <w:rFonts w:ascii="Calibri" w:eastAsia="Calibri" w:hAnsi="Calibri" w:cs="Calibri"/>
          <w:color w:val="000000" w:themeColor="text1"/>
        </w:rPr>
        <w:t>The resulting</w:t>
      </w:r>
      <w:r w:rsidR="189A959B" w:rsidRPr="1EF67491">
        <w:rPr>
          <w:rFonts w:ascii="Calibri" w:eastAsia="Calibri" w:hAnsi="Calibri" w:cs="Calibri"/>
          <w:color w:val="000000" w:themeColor="text1"/>
        </w:rPr>
        <w:t xml:space="preserve"> diagnostic profile is </w:t>
      </w:r>
      <w:r w:rsidR="0169F5DE" w:rsidRPr="3F549A71">
        <w:rPr>
          <w:rFonts w:ascii="Calibri" w:eastAsia="Calibri" w:hAnsi="Calibri" w:cs="Calibri"/>
          <w:color w:val="000000" w:themeColor="text1"/>
        </w:rPr>
        <w:t>then</w:t>
      </w:r>
      <w:r w:rsidR="2B438EC2" w:rsidRPr="1EF67491">
        <w:rPr>
          <w:rFonts w:ascii="Calibri" w:eastAsia="Calibri" w:hAnsi="Calibri" w:cs="Calibri"/>
          <w:color w:val="000000" w:themeColor="text1"/>
        </w:rPr>
        <w:t xml:space="preserve"> </w:t>
      </w:r>
      <w:r w:rsidR="1AD479F8" w:rsidRPr="1EF67491">
        <w:rPr>
          <w:rFonts w:ascii="Calibri" w:eastAsia="Calibri" w:hAnsi="Calibri" w:cs="Calibri"/>
          <w:color w:val="000000" w:themeColor="text1"/>
        </w:rPr>
        <w:t>utilised to initiate a targeted support plan (Department of Education, 2018).</w:t>
      </w:r>
    </w:p>
    <w:p w14:paraId="206BD78A" w14:textId="2434BFAE" w:rsidR="5A7B179A" w:rsidRDefault="2FE34F31" w:rsidP="1EF67491">
      <w:pPr>
        <w:rPr>
          <w:rFonts w:ascii="Calibri" w:eastAsia="Calibri" w:hAnsi="Calibri" w:cs="Calibri"/>
          <w:color w:val="000000" w:themeColor="text1"/>
        </w:rPr>
      </w:pPr>
      <w:r w:rsidRPr="56839302">
        <w:rPr>
          <w:rFonts w:ascii="Calibri" w:eastAsia="Calibri" w:hAnsi="Calibri" w:cs="Calibri"/>
          <w:color w:val="000000" w:themeColor="text1"/>
        </w:rPr>
        <w:t>The Boxall Profile supports John Bowlby’s Attachment Theory</w:t>
      </w:r>
      <w:r w:rsidR="6AFF98A9" w:rsidRPr="56839302">
        <w:rPr>
          <w:rFonts w:ascii="Calibri" w:eastAsia="Calibri" w:hAnsi="Calibri" w:cs="Calibri"/>
          <w:color w:val="000000" w:themeColor="text1"/>
        </w:rPr>
        <w:t xml:space="preserve">, </w:t>
      </w:r>
      <w:r w:rsidR="10CEAD4F" w:rsidRPr="56839302">
        <w:rPr>
          <w:rFonts w:ascii="Calibri" w:eastAsia="Calibri" w:hAnsi="Calibri" w:cs="Calibri"/>
          <w:color w:val="000000" w:themeColor="text1"/>
        </w:rPr>
        <w:t>focus</w:t>
      </w:r>
      <w:r w:rsidR="223D883A" w:rsidRPr="56839302">
        <w:rPr>
          <w:rFonts w:ascii="Calibri" w:eastAsia="Calibri" w:hAnsi="Calibri" w:cs="Calibri"/>
          <w:color w:val="000000" w:themeColor="text1"/>
        </w:rPr>
        <w:t>ing</w:t>
      </w:r>
      <w:r w:rsidR="10CEAD4F" w:rsidRPr="56839302">
        <w:rPr>
          <w:rFonts w:ascii="Calibri" w:eastAsia="Calibri" w:hAnsi="Calibri" w:cs="Calibri"/>
          <w:color w:val="000000" w:themeColor="text1"/>
        </w:rPr>
        <w:t xml:space="preserve"> on</w:t>
      </w:r>
      <w:r w:rsidR="03B413F3" w:rsidRPr="56839302">
        <w:rPr>
          <w:rFonts w:ascii="Calibri" w:eastAsia="Calibri" w:hAnsi="Calibri" w:cs="Calibri"/>
          <w:color w:val="000000" w:themeColor="text1"/>
        </w:rPr>
        <w:t xml:space="preserve"> how children develop</w:t>
      </w:r>
      <w:r w:rsidR="10CEAD4F" w:rsidRPr="56839302">
        <w:rPr>
          <w:rFonts w:ascii="Calibri" w:eastAsia="Calibri" w:hAnsi="Calibri" w:cs="Calibri"/>
          <w:color w:val="000000" w:themeColor="text1"/>
        </w:rPr>
        <w:t xml:space="preserve"> </w:t>
      </w:r>
      <w:r w:rsidR="0FACDA32" w:rsidRPr="56839302">
        <w:rPr>
          <w:rFonts w:ascii="Calibri" w:eastAsia="Calibri" w:hAnsi="Calibri" w:cs="Calibri"/>
          <w:color w:val="000000" w:themeColor="text1"/>
        </w:rPr>
        <w:t xml:space="preserve">patterns of inappropriate </w:t>
      </w:r>
      <w:r w:rsidR="208C9AD9" w:rsidRPr="56839302">
        <w:rPr>
          <w:rFonts w:ascii="Calibri" w:eastAsia="Calibri" w:hAnsi="Calibri" w:cs="Calibri"/>
          <w:color w:val="000000" w:themeColor="text1"/>
        </w:rPr>
        <w:t>behaviour</w:t>
      </w:r>
      <w:r w:rsidR="0FACDA32" w:rsidRPr="56839302">
        <w:rPr>
          <w:rFonts w:ascii="Calibri" w:eastAsia="Calibri" w:hAnsi="Calibri" w:cs="Calibri"/>
          <w:color w:val="000000" w:themeColor="text1"/>
        </w:rPr>
        <w:t xml:space="preserve"> </w:t>
      </w:r>
      <w:r w:rsidR="3AC0B2B1" w:rsidRPr="56839302">
        <w:rPr>
          <w:rFonts w:ascii="Calibri" w:eastAsia="Calibri" w:hAnsi="Calibri" w:cs="Calibri"/>
          <w:color w:val="000000" w:themeColor="text1"/>
        </w:rPr>
        <w:t>(Pyle and Rae, 2015).</w:t>
      </w:r>
      <w:r w:rsidR="67F3C7EA" w:rsidRPr="56839302">
        <w:rPr>
          <w:rFonts w:ascii="Calibri" w:eastAsia="Calibri" w:hAnsi="Calibri" w:cs="Calibri"/>
          <w:color w:val="000000" w:themeColor="text1"/>
        </w:rPr>
        <w:t xml:space="preserve"> </w:t>
      </w:r>
      <w:r w:rsidR="6CC148A0" w:rsidRPr="56839302">
        <w:rPr>
          <w:rFonts w:ascii="Calibri" w:eastAsia="Calibri" w:hAnsi="Calibri" w:cs="Calibri"/>
          <w:color w:val="000000" w:themeColor="text1"/>
        </w:rPr>
        <w:t xml:space="preserve">Children in attendance of nurture groups </w:t>
      </w:r>
      <w:r w:rsidR="1B2DDEBB" w:rsidRPr="56839302">
        <w:rPr>
          <w:rFonts w:ascii="Calibri" w:eastAsia="Calibri" w:hAnsi="Calibri" w:cs="Calibri"/>
          <w:color w:val="000000" w:themeColor="text1"/>
        </w:rPr>
        <w:t>develop resilience</w:t>
      </w:r>
      <w:r w:rsidR="47237956" w:rsidRPr="56839302">
        <w:rPr>
          <w:rFonts w:ascii="Calibri" w:eastAsia="Calibri" w:hAnsi="Calibri" w:cs="Calibri"/>
          <w:color w:val="000000" w:themeColor="text1"/>
        </w:rPr>
        <w:t>, following</w:t>
      </w:r>
      <w:r w:rsidR="1B2DDEBB" w:rsidRPr="56839302">
        <w:rPr>
          <w:rFonts w:ascii="Calibri" w:eastAsia="Calibri" w:hAnsi="Calibri" w:cs="Calibri"/>
          <w:color w:val="000000" w:themeColor="text1"/>
        </w:rPr>
        <w:t xml:space="preserve"> improvements</w:t>
      </w:r>
      <w:r w:rsidR="6CC148A0" w:rsidRPr="56839302">
        <w:rPr>
          <w:rFonts w:ascii="Calibri" w:eastAsia="Calibri" w:hAnsi="Calibri" w:cs="Calibri"/>
          <w:color w:val="000000" w:themeColor="text1"/>
        </w:rPr>
        <w:t xml:space="preserve"> in their behaviour, academic attainment</w:t>
      </w:r>
      <w:r w:rsidR="2B4DA917" w:rsidRPr="56839302">
        <w:rPr>
          <w:rFonts w:ascii="Calibri" w:eastAsia="Calibri" w:hAnsi="Calibri" w:cs="Calibri"/>
          <w:color w:val="000000" w:themeColor="text1"/>
        </w:rPr>
        <w:t>,</w:t>
      </w:r>
      <w:r w:rsidR="6CC148A0" w:rsidRPr="56839302">
        <w:rPr>
          <w:rFonts w:ascii="Calibri" w:eastAsia="Calibri" w:hAnsi="Calibri" w:cs="Calibri"/>
          <w:color w:val="000000" w:themeColor="text1"/>
        </w:rPr>
        <w:t xml:space="preserve"> and pers</w:t>
      </w:r>
      <w:r w:rsidR="0E9DF383" w:rsidRPr="56839302">
        <w:rPr>
          <w:rFonts w:ascii="Calibri" w:eastAsia="Calibri" w:hAnsi="Calibri" w:cs="Calibri"/>
          <w:color w:val="000000" w:themeColor="text1"/>
        </w:rPr>
        <w:t>onal development</w:t>
      </w:r>
      <w:r w:rsidR="79ED7604" w:rsidRPr="56839302">
        <w:rPr>
          <w:rFonts w:ascii="Calibri" w:eastAsia="Calibri" w:hAnsi="Calibri" w:cs="Calibri"/>
          <w:color w:val="000000" w:themeColor="text1"/>
        </w:rPr>
        <w:t>.</w:t>
      </w:r>
    </w:p>
    <w:p w14:paraId="71990906" w14:textId="5EC4CF27" w:rsidR="5A7B179A" w:rsidRDefault="7A97DE9F" w:rsidP="1EF67491">
      <w:pPr>
        <w:rPr>
          <w:rFonts w:ascii="Calibri" w:eastAsia="Calibri" w:hAnsi="Calibri" w:cs="Calibri"/>
          <w:color w:val="000000" w:themeColor="text1"/>
        </w:rPr>
      </w:pPr>
      <w:r w:rsidRPr="1EF67491">
        <w:rPr>
          <w:rFonts w:ascii="Calibri" w:eastAsia="Calibri" w:hAnsi="Calibri" w:cs="Calibri"/>
          <w:color w:val="000000" w:themeColor="text1"/>
        </w:rPr>
        <w:t xml:space="preserve">The principles encompassed by nurture groups, are utilised in conjunction with the child’s targeted support plan to ensure children receive an education </w:t>
      </w:r>
      <w:r w:rsidR="76E37E03" w:rsidRPr="15C94158">
        <w:rPr>
          <w:rFonts w:ascii="Calibri" w:eastAsia="Calibri" w:hAnsi="Calibri" w:cs="Calibri"/>
          <w:color w:val="000000" w:themeColor="text1"/>
        </w:rPr>
        <w:t>as specified in</w:t>
      </w:r>
      <w:r w:rsidRPr="1EF67491">
        <w:rPr>
          <w:rFonts w:ascii="Calibri" w:eastAsia="Calibri" w:hAnsi="Calibri" w:cs="Calibri"/>
          <w:color w:val="000000" w:themeColor="text1"/>
        </w:rPr>
        <w:t xml:space="preserve"> the school’s curriculum (Welsh Assembly Government, 2010). </w:t>
      </w:r>
      <w:r w:rsidR="28224768" w:rsidRPr="483E60DA">
        <w:rPr>
          <w:rFonts w:ascii="Calibri" w:eastAsia="Calibri" w:hAnsi="Calibri" w:cs="Calibri"/>
          <w:color w:val="000000" w:themeColor="text1"/>
        </w:rPr>
        <w:t>The long-term objection of nurture groups is to re-integrate back into mainstream education</w:t>
      </w:r>
      <w:r w:rsidR="551CE0C7" w:rsidRPr="1EF67491">
        <w:rPr>
          <w:rFonts w:ascii="Calibri" w:eastAsia="Calibri" w:hAnsi="Calibri" w:cs="Calibri"/>
          <w:color w:val="000000" w:themeColor="text1"/>
        </w:rPr>
        <w:t xml:space="preserve"> (</w:t>
      </w:r>
      <w:r w:rsidR="55E2772B" w:rsidRPr="795A8C54">
        <w:rPr>
          <w:rFonts w:ascii="Calibri" w:eastAsia="Calibri" w:hAnsi="Calibri" w:cs="Calibri"/>
          <w:color w:val="000000" w:themeColor="text1"/>
          <w:vertAlign w:val="superscript"/>
        </w:rPr>
        <w:t>2</w:t>
      </w:r>
      <w:r w:rsidR="551CE0C7" w:rsidRPr="795A8C54">
        <w:rPr>
          <w:rFonts w:ascii="Calibri" w:eastAsia="Calibri" w:hAnsi="Calibri" w:cs="Calibri"/>
          <w:color w:val="000000" w:themeColor="text1"/>
        </w:rPr>
        <w:t>Welsh</w:t>
      </w:r>
      <w:r w:rsidR="551CE0C7" w:rsidRPr="1EF67491">
        <w:rPr>
          <w:rFonts w:ascii="Calibri" w:eastAsia="Calibri" w:hAnsi="Calibri" w:cs="Calibri"/>
          <w:color w:val="000000" w:themeColor="text1"/>
        </w:rPr>
        <w:t xml:space="preserve"> Government, 2012).</w:t>
      </w:r>
    </w:p>
    <w:p w14:paraId="55F4432F" w14:textId="0F7B6ABF" w:rsidR="5A7B179A" w:rsidRDefault="36F06A4E" w:rsidP="483E60DA">
      <w:pPr>
        <w:rPr>
          <w:rFonts w:ascii="Calibri" w:eastAsia="Calibri" w:hAnsi="Calibri" w:cs="Calibri"/>
          <w:color w:val="000000" w:themeColor="text1"/>
        </w:rPr>
      </w:pPr>
      <w:r w:rsidRPr="483E60DA">
        <w:rPr>
          <w:rFonts w:ascii="Calibri" w:eastAsia="Calibri" w:hAnsi="Calibri" w:cs="Calibri"/>
          <w:color w:val="000000" w:themeColor="text1"/>
        </w:rPr>
        <w:t xml:space="preserve"> </w:t>
      </w:r>
      <w:r w:rsidR="55904378" w:rsidRPr="483E60DA">
        <w:rPr>
          <w:rFonts w:ascii="Calibri" w:eastAsia="Calibri" w:hAnsi="Calibri" w:cs="Calibri"/>
          <w:color w:val="000000" w:themeColor="text1"/>
        </w:rPr>
        <w:t xml:space="preserve"> </w:t>
      </w:r>
    </w:p>
    <w:p w14:paraId="17DF97CF" w14:textId="482A4857" w:rsidR="5A7B179A" w:rsidRDefault="67865B2F" w:rsidP="069B3CED">
      <w:pPr>
        <w:rPr>
          <w:rFonts w:ascii="Calibri" w:eastAsia="Calibri" w:hAnsi="Calibri" w:cs="Calibri"/>
          <w:b/>
          <w:bCs/>
          <w:color w:val="000000" w:themeColor="text1"/>
          <w:sz w:val="28"/>
          <w:szCs w:val="28"/>
        </w:rPr>
      </w:pPr>
      <w:r w:rsidRPr="1BC97658">
        <w:rPr>
          <w:rFonts w:ascii="Calibri" w:eastAsia="Calibri" w:hAnsi="Calibri" w:cs="Calibri"/>
          <w:b/>
          <w:bCs/>
          <w:color w:val="000000" w:themeColor="text1"/>
          <w:sz w:val="28"/>
          <w:szCs w:val="28"/>
        </w:rPr>
        <w:t>Restorative Justice</w:t>
      </w:r>
      <w:r w:rsidR="5193BF4B" w:rsidRPr="1BC97658">
        <w:rPr>
          <w:rFonts w:ascii="Calibri" w:eastAsia="Calibri" w:hAnsi="Calibri" w:cs="Calibri"/>
          <w:b/>
          <w:bCs/>
          <w:color w:val="000000" w:themeColor="text1"/>
          <w:sz w:val="28"/>
          <w:szCs w:val="28"/>
        </w:rPr>
        <w:t xml:space="preserve"> </w:t>
      </w:r>
    </w:p>
    <w:p w14:paraId="5CAF37B9" w14:textId="6002B739" w:rsidR="1BC97658" w:rsidRDefault="1BC97658" w:rsidP="1BC97658">
      <w:pPr>
        <w:rPr>
          <w:rFonts w:ascii="Calibri" w:eastAsia="Calibri" w:hAnsi="Calibri" w:cs="Calibri"/>
          <w:color w:val="000000" w:themeColor="text1"/>
        </w:rPr>
      </w:pPr>
    </w:p>
    <w:p w14:paraId="76E18F23" w14:textId="03EAAF5F" w:rsidR="5193BF4B" w:rsidRDefault="14F8F7C4" w:rsidP="14CE08B9">
      <w:pPr>
        <w:rPr>
          <w:rFonts w:ascii="Calibri" w:eastAsia="Calibri" w:hAnsi="Calibri" w:cs="Calibri"/>
          <w:color w:val="000000" w:themeColor="text1"/>
        </w:rPr>
      </w:pPr>
      <w:r w:rsidRPr="56839302">
        <w:rPr>
          <w:rFonts w:ascii="Calibri" w:eastAsia="Calibri" w:hAnsi="Calibri" w:cs="Calibri"/>
          <w:color w:val="000000" w:themeColor="text1"/>
        </w:rPr>
        <w:t>Strategies</w:t>
      </w:r>
      <w:r w:rsidR="49893471" w:rsidRPr="56839302">
        <w:rPr>
          <w:rFonts w:ascii="Calibri" w:eastAsia="Calibri" w:hAnsi="Calibri" w:cs="Calibri"/>
          <w:color w:val="000000" w:themeColor="text1"/>
        </w:rPr>
        <w:t xml:space="preserve"> which </w:t>
      </w:r>
      <w:r w:rsidRPr="56839302">
        <w:rPr>
          <w:rFonts w:ascii="Calibri" w:eastAsia="Calibri" w:hAnsi="Calibri" w:cs="Calibri"/>
          <w:color w:val="000000" w:themeColor="text1"/>
        </w:rPr>
        <w:t xml:space="preserve">allow </w:t>
      </w:r>
      <w:r w:rsidR="032E3775" w:rsidRPr="56839302">
        <w:rPr>
          <w:rFonts w:ascii="Calibri" w:eastAsia="Calibri" w:hAnsi="Calibri" w:cs="Calibri"/>
          <w:color w:val="000000" w:themeColor="text1"/>
        </w:rPr>
        <w:t xml:space="preserve">children </w:t>
      </w:r>
      <w:r w:rsidR="08C448ED" w:rsidRPr="56839302">
        <w:rPr>
          <w:rFonts w:ascii="Calibri" w:eastAsia="Calibri" w:hAnsi="Calibri" w:cs="Calibri"/>
          <w:color w:val="000000" w:themeColor="text1"/>
        </w:rPr>
        <w:t>to</w:t>
      </w:r>
      <w:r w:rsidR="098ADD5D" w:rsidRPr="56839302">
        <w:rPr>
          <w:rFonts w:ascii="Calibri" w:eastAsia="Calibri" w:hAnsi="Calibri" w:cs="Calibri"/>
          <w:color w:val="000000" w:themeColor="text1"/>
        </w:rPr>
        <w:t xml:space="preserve"> </w:t>
      </w:r>
      <w:r w:rsidR="6D505B1B" w:rsidRPr="56839302">
        <w:rPr>
          <w:rFonts w:ascii="Calibri" w:eastAsia="Calibri" w:hAnsi="Calibri" w:cs="Calibri"/>
          <w:color w:val="000000" w:themeColor="text1"/>
        </w:rPr>
        <w:t xml:space="preserve">accept responsibility </w:t>
      </w:r>
      <w:r w:rsidR="032E3775" w:rsidRPr="56839302">
        <w:rPr>
          <w:rFonts w:ascii="Calibri" w:eastAsia="Calibri" w:hAnsi="Calibri" w:cs="Calibri"/>
          <w:color w:val="000000" w:themeColor="text1"/>
        </w:rPr>
        <w:t xml:space="preserve">for </w:t>
      </w:r>
      <w:r w:rsidR="098ADD5D" w:rsidRPr="56839302">
        <w:rPr>
          <w:rFonts w:ascii="Calibri" w:eastAsia="Calibri" w:hAnsi="Calibri" w:cs="Calibri"/>
          <w:color w:val="000000" w:themeColor="text1"/>
        </w:rPr>
        <w:t xml:space="preserve">their </w:t>
      </w:r>
      <w:r w:rsidR="032E3775" w:rsidRPr="56839302">
        <w:rPr>
          <w:rFonts w:ascii="Calibri" w:eastAsia="Calibri" w:hAnsi="Calibri" w:cs="Calibri"/>
          <w:color w:val="000000" w:themeColor="text1"/>
        </w:rPr>
        <w:t xml:space="preserve">behavioural </w:t>
      </w:r>
      <w:r w:rsidR="098ADD5D" w:rsidRPr="56839302">
        <w:rPr>
          <w:rFonts w:ascii="Calibri" w:eastAsia="Calibri" w:hAnsi="Calibri" w:cs="Calibri"/>
          <w:color w:val="000000" w:themeColor="text1"/>
        </w:rPr>
        <w:t>actions</w:t>
      </w:r>
      <w:r w:rsidR="2001B50C" w:rsidRPr="56839302">
        <w:rPr>
          <w:rFonts w:ascii="Calibri" w:eastAsia="Calibri" w:hAnsi="Calibri" w:cs="Calibri"/>
          <w:color w:val="000000" w:themeColor="text1"/>
        </w:rPr>
        <w:t>,</w:t>
      </w:r>
      <w:r w:rsidR="098ADD5D" w:rsidRPr="56839302">
        <w:rPr>
          <w:rFonts w:ascii="Calibri" w:eastAsia="Calibri" w:hAnsi="Calibri" w:cs="Calibri"/>
          <w:color w:val="000000" w:themeColor="text1"/>
        </w:rPr>
        <w:t xml:space="preserve"> </w:t>
      </w:r>
      <w:r w:rsidR="18D56F56" w:rsidRPr="56839302">
        <w:rPr>
          <w:rFonts w:ascii="Calibri" w:eastAsia="Calibri" w:hAnsi="Calibri" w:cs="Calibri"/>
          <w:color w:val="000000" w:themeColor="text1"/>
        </w:rPr>
        <w:t>are</w:t>
      </w:r>
      <w:r w:rsidR="098ADD5D" w:rsidRPr="56839302">
        <w:rPr>
          <w:rFonts w:ascii="Calibri" w:eastAsia="Calibri" w:hAnsi="Calibri" w:cs="Calibri"/>
          <w:color w:val="000000" w:themeColor="text1"/>
        </w:rPr>
        <w:t xml:space="preserve"> supported by John Dewey’s theory of ‘Social Learning’ (Sikandar, 2015)</w:t>
      </w:r>
      <w:r w:rsidR="76148823" w:rsidRPr="56839302">
        <w:rPr>
          <w:rFonts w:ascii="Calibri" w:eastAsia="Calibri" w:hAnsi="Calibri" w:cs="Calibri"/>
          <w:color w:val="000000" w:themeColor="text1"/>
        </w:rPr>
        <w:t>.</w:t>
      </w:r>
      <w:r w:rsidR="73FE12BE" w:rsidRPr="56839302">
        <w:rPr>
          <w:rFonts w:ascii="Calibri" w:eastAsia="Calibri" w:hAnsi="Calibri" w:cs="Calibri"/>
          <w:color w:val="000000" w:themeColor="text1"/>
        </w:rPr>
        <w:t xml:space="preserve"> </w:t>
      </w:r>
      <w:r w:rsidR="4DD1F464" w:rsidRPr="15C94158">
        <w:rPr>
          <w:rFonts w:ascii="Calibri" w:eastAsia="Calibri" w:hAnsi="Calibri" w:cs="Calibri"/>
          <w:color w:val="000000" w:themeColor="text1"/>
        </w:rPr>
        <w:t>Responsive classrooms are</w:t>
      </w:r>
      <w:r w:rsidR="1DDF8985" w:rsidRPr="56839302">
        <w:rPr>
          <w:rFonts w:ascii="Calibri" w:eastAsia="Calibri" w:hAnsi="Calibri" w:cs="Calibri"/>
          <w:color w:val="000000" w:themeColor="text1"/>
        </w:rPr>
        <w:t xml:space="preserve"> utilised to </w:t>
      </w:r>
      <w:r w:rsidR="45A91FBF" w:rsidRPr="56839302">
        <w:rPr>
          <w:rFonts w:ascii="Calibri" w:eastAsia="Calibri" w:hAnsi="Calibri" w:cs="Calibri"/>
          <w:color w:val="000000" w:themeColor="text1"/>
        </w:rPr>
        <w:t>promote pupil engagement</w:t>
      </w:r>
      <w:r w:rsidR="2E9706F2" w:rsidRPr="15C94158">
        <w:rPr>
          <w:rFonts w:ascii="Calibri" w:eastAsia="Calibri" w:hAnsi="Calibri" w:cs="Calibri"/>
          <w:color w:val="000000" w:themeColor="text1"/>
        </w:rPr>
        <w:t xml:space="preserve"> and social learning.</w:t>
      </w:r>
      <w:r w:rsidR="6D437BA4" w:rsidRPr="56839302">
        <w:rPr>
          <w:rFonts w:ascii="Calibri" w:eastAsia="Calibri" w:hAnsi="Calibri" w:cs="Calibri"/>
          <w:color w:val="000000" w:themeColor="text1"/>
        </w:rPr>
        <w:t xml:space="preserve"> Responsive classrooms </w:t>
      </w:r>
      <w:r w:rsidR="418089D8" w:rsidRPr="56839302">
        <w:rPr>
          <w:rFonts w:ascii="Calibri" w:eastAsia="Calibri" w:hAnsi="Calibri" w:cs="Calibri"/>
          <w:color w:val="000000" w:themeColor="text1"/>
        </w:rPr>
        <w:t>utilis</w:t>
      </w:r>
      <w:r w:rsidR="4C415241" w:rsidRPr="56839302">
        <w:rPr>
          <w:rFonts w:ascii="Calibri" w:eastAsia="Calibri" w:hAnsi="Calibri" w:cs="Calibri"/>
          <w:color w:val="000000" w:themeColor="text1"/>
        </w:rPr>
        <w:t>e</w:t>
      </w:r>
      <w:r w:rsidR="73FE12BE" w:rsidRPr="56839302">
        <w:rPr>
          <w:rFonts w:ascii="Calibri" w:eastAsia="Calibri" w:hAnsi="Calibri" w:cs="Calibri"/>
          <w:color w:val="000000" w:themeColor="text1"/>
        </w:rPr>
        <w:t xml:space="preserve"> </w:t>
      </w:r>
      <w:r w:rsidR="00692ECF" w:rsidRPr="56839302">
        <w:rPr>
          <w:rFonts w:ascii="Calibri" w:eastAsia="Calibri" w:hAnsi="Calibri" w:cs="Calibri"/>
          <w:color w:val="000000" w:themeColor="text1"/>
        </w:rPr>
        <w:t xml:space="preserve">strategies employed by </w:t>
      </w:r>
      <w:r w:rsidR="73FE12BE" w:rsidRPr="56839302">
        <w:rPr>
          <w:rFonts w:ascii="Calibri" w:eastAsia="Calibri" w:hAnsi="Calibri" w:cs="Calibri"/>
          <w:color w:val="000000" w:themeColor="text1"/>
        </w:rPr>
        <w:t>restorative justice</w:t>
      </w:r>
      <w:r w:rsidR="00EF058D" w:rsidRPr="56839302">
        <w:rPr>
          <w:rFonts w:ascii="Calibri" w:eastAsia="Calibri" w:hAnsi="Calibri" w:cs="Calibri"/>
          <w:color w:val="000000" w:themeColor="text1"/>
        </w:rPr>
        <w:t xml:space="preserve"> </w:t>
      </w:r>
      <w:r w:rsidR="64885EFF" w:rsidRPr="56839302">
        <w:rPr>
          <w:rFonts w:ascii="Calibri" w:eastAsia="Calibri" w:hAnsi="Calibri" w:cs="Calibri"/>
          <w:color w:val="000000" w:themeColor="text1"/>
        </w:rPr>
        <w:t>programm</w:t>
      </w:r>
      <w:r w:rsidR="00692ECF" w:rsidRPr="56839302">
        <w:rPr>
          <w:rFonts w:ascii="Calibri" w:eastAsia="Calibri" w:hAnsi="Calibri" w:cs="Calibri"/>
          <w:color w:val="000000" w:themeColor="text1"/>
        </w:rPr>
        <w:t>es,</w:t>
      </w:r>
      <w:r w:rsidR="6CF4ABEA" w:rsidRPr="56839302">
        <w:rPr>
          <w:rFonts w:ascii="Calibri" w:eastAsia="Calibri" w:hAnsi="Calibri" w:cs="Calibri"/>
          <w:color w:val="000000" w:themeColor="text1"/>
        </w:rPr>
        <w:t xml:space="preserve"> </w:t>
      </w:r>
      <w:r w:rsidR="73FE12BE" w:rsidRPr="56839302">
        <w:rPr>
          <w:rFonts w:ascii="Calibri" w:eastAsia="Calibri" w:hAnsi="Calibri" w:cs="Calibri"/>
          <w:color w:val="000000" w:themeColor="text1"/>
        </w:rPr>
        <w:t>to address behavioural issues</w:t>
      </w:r>
      <w:r w:rsidR="2D16C56C" w:rsidRPr="56839302">
        <w:rPr>
          <w:rFonts w:ascii="Calibri" w:eastAsia="Calibri" w:hAnsi="Calibri" w:cs="Calibri"/>
          <w:color w:val="000000" w:themeColor="text1"/>
        </w:rPr>
        <w:t xml:space="preserve">. </w:t>
      </w:r>
    </w:p>
    <w:p w14:paraId="2D75EE70" w14:textId="3CCCB92C" w:rsidR="5193BF4B" w:rsidRDefault="2D16C56C" w:rsidP="25CC75C1">
      <w:pPr>
        <w:rPr>
          <w:rFonts w:ascii="Calibri" w:eastAsia="Calibri" w:hAnsi="Calibri" w:cs="Calibri"/>
          <w:color w:val="000000" w:themeColor="text1"/>
        </w:rPr>
      </w:pPr>
      <w:r w:rsidRPr="14CE08B9">
        <w:rPr>
          <w:rFonts w:ascii="Calibri" w:eastAsia="Calibri" w:hAnsi="Calibri" w:cs="Calibri"/>
          <w:color w:val="000000" w:themeColor="text1"/>
        </w:rPr>
        <w:t>Restorative justice programmes are endorsed within</w:t>
      </w:r>
      <w:r w:rsidR="25CC9483" w:rsidRPr="25CC75C1">
        <w:rPr>
          <w:rFonts w:ascii="Calibri" w:eastAsia="Calibri" w:hAnsi="Calibri" w:cs="Calibri"/>
          <w:color w:val="000000" w:themeColor="text1"/>
        </w:rPr>
        <w:t xml:space="preserve"> the </w:t>
      </w:r>
      <w:r w:rsidRPr="14CE08B9">
        <w:rPr>
          <w:rFonts w:ascii="Calibri" w:eastAsia="Calibri" w:hAnsi="Calibri" w:cs="Calibri"/>
          <w:color w:val="000000" w:themeColor="text1"/>
        </w:rPr>
        <w:t>framework</w:t>
      </w:r>
      <w:r w:rsidR="737F83DD" w:rsidRPr="25CC75C1">
        <w:rPr>
          <w:rFonts w:ascii="Calibri" w:eastAsia="Calibri" w:hAnsi="Calibri" w:cs="Calibri"/>
          <w:color w:val="000000" w:themeColor="text1"/>
        </w:rPr>
        <w:t xml:space="preserve"> ‘The Right Way: A Children’s Rights Approach in </w:t>
      </w:r>
      <w:r w:rsidR="737F83DD" w:rsidRPr="0F67746A">
        <w:rPr>
          <w:rFonts w:ascii="Calibri" w:eastAsia="Calibri" w:hAnsi="Calibri" w:cs="Calibri"/>
          <w:color w:val="000000" w:themeColor="text1"/>
        </w:rPr>
        <w:t>Wales</w:t>
      </w:r>
      <w:r w:rsidR="5C4DC12E" w:rsidRPr="0F67746A">
        <w:rPr>
          <w:rFonts w:ascii="Calibri" w:eastAsia="Calibri" w:hAnsi="Calibri" w:cs="Calibri"/>
          <w:color w:val="000000" w:themeColor="text1"/>
        </w:rPr>
        <w:t>.’</w:t>
      </w:r>
      <w:r w:rsidR="33AAD6CE" w:rsidRPr="14CE08B9">
        <w:rPr>
          <w:rFonts w:ascii="Calibri" w:eastAsia="Calibri" w:hAnsi="Calibri" w:cs="Calibri"/>
          <w:color w:val="000000" w:themeColor="text1"/>
        </w:rPr>
        <w:t xml:space="preserve"> The framework addresses behavioural issues </w:t>
      </w:r>
      <w:r w:rsidR="25CC9483" w:rsidRPr="14CE08B9">
        <w:rPr>
          <w:rFonts w:ascii="Calibri" w:eastAsia="Calibri" w:hAnsi="Calibri" w:cs="Calibri"/>
          <w:color w:val="000000" w:themeColor="text1"/>
        </w:rPr>
        <w:t>in accordance with Article 12 of the UNCRC</w:t>
      </w:r>
      <w:r w:rsidR="7E3A32E0" w:rsidRPr="14CE08B9">
        <w:rPr>
          <w:rFonts w:ascii="Calibri" w:eastAsia="Calibri" w:hAnsi="Calibri" w:cs="Calibri"/>
          <w:color w:val="000000" w:themeColor="text1"/>
        </w:rPr>
        <w:t>, where children</w:t>
      </w:r>
      <w:r w:rsidR="5A048A94" w:rsidRPr="14CE08B9">
        <w:rPr>
          <w:rFonts w:ascii="Calibri" w:eastAsia="Calibri" w:hAnsi="Calibri" w:cs="Calibri"/>
          <w:color w:val="000000" w:themeColor="text1"/>
        </w:rPr>
        <w:t xml:space="preserve"> have the right to exercise their </w:t>
      </w:r>
      <w:r w:rsidR="1B789012" w:rsidRPr="14CE08B9">
        <w:rPr>
          <w:rFonts w:ascii="Calibri" w:eastAsia="Calibri" w:hAnsi="Calibri" w:cs="Calibri"/>
          <w:color w:val="000000" w:themeColor="text1"/>
        </w:rPr>
        <w:t>opinion</w:t>
      </w:r>
      <w:r w:rsidR="1C3248FB" w:rsidRPr="25CC75C1">
        <w:rPr>
          <w:rFonts w:ascii="Calibri" w:eastAsia="Calibri" w:hAnsi="Calibri" w:cs="Calibri"/>
          <w:color w:val="000000" w:themeColor="text1"/>
        </w:rPr>
        <w:t xml:space="preserve"> </w:t>
      </w:r>
      <w:r w:rsidR="53C1AF5C" w:rsidRPr="25CC75C1">
        <w:rPr>
          <w:rFonts w:ascii="Calibri" w:eastAsia="Calibri" w:hAnsi="Calibri" w:cs="Calibri"/>
          <w:color w:val="000000" w:themeColor="text1"/>
        </w:rPr>
        <w:t>(Children’s Commissioner for Wales, 2017).</w:t>
      </w:r>
    </w:p>
    <w:p w14:paraId="4015E3C4" w14:textId="189ECE5B" w:rsidR="6FD19D18" w:rsidRDefault="7D598C6C" w:rsidP="14CE08B9">
      <w:pPr>
        <w:rPr>
          <w:rFonts w:ascii="Calibri" w:eastAsia="Calibri" w:hAnsi="Calibri" w:cs="Calibri"/>
          <w:color w:val="000000" w:themeColor="text1"/>
        </w:rPr>
      </w:pPr>
      <w:r w:rsidRPr="56839302">
        <w:rPr>
          <w:rFonts w:ascii="Calibri" w:eastAsia="Calibri" w:hAnsi="Calibri" w:cs="Calibri"/>
          <w:color w:val="000000" w:themeColor="text1"/>
        </w:rPr>
        <w:t>We use r</w:t>
      </w:r>
      <w:r w:rsidR="6FD19D18" w:rsidRPr="56839302">
        <w:rPr>
          <w:rFonts w:ascii="Calibri" w:eastAsia="Calibri" w:hAnsi="Calibri" w:cs="Calibri"/>
          <w:color w:val="000000" w:themeColor="text1"/>
        </w:rPr>
        <w:t>estorative justice programmes</w:t>
      </w:r>
      <w:r w:rsidR="41A8416F" w:rsidRPr="56839302">
        <w:rPr>
          <w:rFonts w:ascii="Calibri" w:eastAsia="Calibri" w:hAnsi="Calibri" w:cs="Calibri"/>
          <w:color w:val="000000" w:themeColor="text1"/>
        </w:rPr>
        <w:t xml:space="preserve"> </w:t>
      </w:r>
      <w:r w:rsidR="5C69BE87" w:rsidRPr="56839302">
        <w:rPr>
          <w:rFonts w:ascii="Calibri" w:eastAsia="Calibri" w:hAnsi="Calibri" w:cs="Calibri"/>
          <w:color w:val="000000" w:themeColor="text1"/>
        </w:rPr>
        <w:t xml:space="preserve">to </w:t>
      </w:r>
      <w:r w:rsidR="75F328E1" w:rsidRPr="56839302">
        <w:rPr>
          <w:rFonts w:ascii="Calibri" w:eastAsia="Calibri" w:hAnsi="Calibri" w:cs="Calibri"/>
          <w:color w:val="000000" w:themeColor="text1"/>
        </w:rPr>
        <w:t>provide</w:t>
      </w:r>
      <w:r w:rsidR="41A8416F" w:rsidRPr="56839302">
        <w:rPr>
          <w:rFonts w:ascii="Calibri" w:eastAsia="Calibri" w:hAnsi="Calibri" w:cs="Calibri"/>
          <w:color w:val="000000" w:themeColor="text1"/>
        </w:rPr>
        <w:t xml:space="preserve"> </w:t>
      </w:r>
      <w:r w:rsidR="024C3387" w:rsidRPr="56839302">
        <w:rPr>
          <w:rFonts w:ascii="Calibri" w:eastAsia="Calibri" w:hAnsi="Calibri" w:cs="Calibri"/>
          <w:color w:val="000000" w:themeColor="text1"/>
        </w:rPr>
        <w:t>children</w:t>
      </w:r>
      <w:r w:rsidR="3FA74208" w:rsidRPr="56839302">
        <w:rPr>
          <w:rFonts w:ascii="Calibri" w:eastAsia="Calibri" w:hAnsi="Calibri" w:cs="Calibri"/>
          <w:color w:val="000000" w:themeColor="text1"/>
        </w:rPr>
        <w:t xml:space="preserve"> with opportuniti</w:t>
      </w:r>
      <w:r w:rsidR="2EA81DD2" w:rsidRPr="56839302">
        <w:rPr>
          <w:rFonts w:ascii="Calibri" w:eastAsia="Calibri" w:hAnsi="Calibri" w:cs="Calibri"/>
          <w:color w:val="000000" w:themeColor="text1"/>
        </w:rPr>
        <w:t xml:space="preserve">es </w:t>
      </w:r>
      <w:r w:rsidR="024C3387" w:rsidRPr="56839302">
        <w:rPr>
          <w:rFonts w:ascii="Calibri" w:eastAsia="Calibri" w:hAnsi="Calibri" w:cs="Calibri"/>
          <w:color w:val="000000" w:themeColor="text1"/>
        </w:rPr>
        <w:t>to</w:t>
      </w:r>
      <w:r w:rsidR="2C48C185" w:rsidRPr="56839302">
        <w:rPr>
          <w:rFonts w:ascii="Calibri" w:eastAsia="Calibri" w:hAnsi="Calibri" w:cs="Calibri"/>
          <w:color w:val="000000" w:themeColor="text1"/>
        </w:rPr>
        <w:t xml:space="preserve"> articulate</w:t>
      </w:r>
      <w:r w:rsidR="65731BA6" w:rsidRPr="56839302">
        <w:rPr>
          <w:rFonts w:ascii="Calibri" w:eastAsia="Calibri" w:hAnsi="Calibri" w:cs="Calibri"/>
          <w:color w:val="000000" w:themeColor="text1"/>
        </w:rPr>
        <w:t xml:space="preserve"> their</w:t>
      </w:r>
      <w:r w:rsidR="126F008B" w:rsidRPr="56839302">
        <w:rPr>
          <w:rFonts w:ascii="Calibri" w:eastAsia="Calibri" w:hAnsi="Calibri" w:cs="Calibri"/>
          <w:color w:val="000000" w:themeColor="text1"/>
        </w:rPr>
        <w:t xml:space="preserve"> emotions</w:t>
      </w:r>
      <w:r w:rsidR="5288357F" w:rsidRPr="56839302">
        <w:rPr>
          <w:rFonts w:ascii="Calibri" w:eastAsia="Calibri" w:hAnsi="Calibri" w:cs="Calibri"/>
          <w:color w:val="000000" w:themeColor="text1"/>
        </w:rPr>
        <w:t>. U</w:t>
      </w:r>
      <w:r w:rsidR="1B329BD7" w:rsidRPr="56839302">
        <w:rPr>
          <w:rFonts w:ascii="Calibri" w:eastAsia="Calibri" w:hAnsi="Calibri" w:cs="Calibri"/>
          <w:color w:val="000000" w:themeColor="text1"/>
        </w:rPr>
        <w:t>sing emotional literacy</w:t>
      </w:r>
      <w:r w:rsidR="40CCC1D8" w:rsidRPr="56839302">
        <w:rPr>
          <w:rFonts w:ascii="Calibri" w:eastAsia="Calibri" w:hAnsi="Calibri" w:cs="Calibri"/>
          <w:color w:val="000000" w:themeColor="text1"/>
        </w:rPr>
        <w:t>,</w:t>
      </w:r>
      <w:r w:rsidR="1B329BD7" w:rsidRPr="56839302">
        <w:rPr>
          <w:rFonts w:ascii="Calibri" w:eastAsia="Calibri" w:hAnsi="Calibri" w:cs="Calibri"/>
          <w:color w:val="000000" w:themeColor="text1"/>
        </w:rPr>
        <w:t xml:space="preserve"> </w:t>
      </w:r>
      <w:r w:rsidR="26DEA6E0" w:rsidRPr="56839302">
        <w:rPr>
          <w:rFonts w:ascii="Calibri" w:eastAsia="Calibri" w:hAnsi="Calibri" w:cs="Calibri"/>
          <w:color w:val="000000" w:themeColor="text1"/>
        </w:rPr>
        <w:t>children</w:t>
      </w:r>
      <w:r w:rsidR="1B329BD7" w:rsidRPr="56839302">
        <w:rPr>
          <w:rFonts w:ascii="Calibri" w:eastAsia="Calibri" w:hAnsi="Calibri" w:cs="Calibri"/>
          <w:color w:val="000000" w:themeColor="text1"/>
        </w:rPr>
        <w:t xml:space="preserve"> </w:t>
      </w:r>
      <w:r w:rsidR="65731BA6" w:rsidRPr="56839302">
        <w:rPr>
          <w:rFonts w:ascii="Calibri" w:eastAsia="Calibri" w:hAnsi="Calibri" w:cs="Calibri"/>
          <w:color w:val="000000" w:themeColor="text1"/>
        </w:rPr>
        <w:t>develop feelings of</w:t>
      </w:r>
      <w:r w:rsidR="29D93145" w:rsidRPr="56839302">
        <w:rPr>
          <w:rFonts w:ascii="Calibri" w:eastAsia="Calibri" w:hAnsi="Calibri" w:cs="Calibri"/>
          <w:color w:val="000000" w:themeColor="text1"/>
        </w:rPr>
        <w:t xml:space="preserve"> social awareness</w:t>
      </w:r>
      <w:r w:rsidR="4A3F0964" w:rsidRPr="56839302">
        <w:rPr>
          <w:rFonts w:ascii="Calibri" w:eastAsia="Calibri" w:hAnsi="Calibri" w:cs="Calibri"/>
          <w:color w:val="000000" w:themeColor="text1"/>
        </w:rPr>
        <w:t xml:space="preserve"> and empathy</w:t>
      </w:r>
      <w:r w:rsidR="4542E97A" w:rsidRPr="56839302">
        <w:rPr>
          <w:rFonts w:ascii="Calibri" w:eastAsia="Calibri" w:hAnsi="Calibri" w:cs="Calibri"/>
          <w:color w:val="000000" w:themeColor="text1"/>
        </w:rPr>
        <w:t>.</w:t>
      </w:r>
      <w:r w:rsidR="7E553091" w:rsidRPr="56839302">
        <w:rPr>
          <w:rFonts w:ascii="Calibri" w:eastAsia="Calibri" w:hAnsi="Calibri" w:cs="Calibri"/>
          <w:color w:val="000000" w:themeColor="text1"/>
        </w:rPr>
        <w:t xml:space="preserve"> Emotional literacy is key to the development of self-discipline</w:t>
      </w:r>
      <w:r w:rsidR="37269568" w:rsidRPr="56839302">
        <w:rPr>
          <w:rFonts w:ascii="Calibri" w:eastAsia="Calibri" w:hAnsi="Calibri" w:cs="Calibri"/>
          <w:color w:val="000000" w:themeColor="text1"/>
        </w:rPr>
        <w:t>; a notion supported by John Dewey’s theory</w:t>
      </w:r>
      <w:r w:rsidR="29731213" w:rsidRPr="56839302">
        <w:rPr>
          <w:rFonts w:ascii="Calibri" w:eastAsia="Calibri" w:hAnsi="Calibri" w:cs="Calibri"/>
          <w:color w:val="000000" w:themeColor="text1"/>
        </w:rPr>
        <w:t xml:space="preserve"> (Noetzil, 2015)</w:t>
      </w:r>
      <w:r w:rsidR="7E553091" w:rsidRPr="56839302">
        <w:rPr>
          <w:rFonts w:ascii="Calibri" w:eastAsia="Calibri" w:hAnsi="Calibri" w:cs="Calibri"/>
          <w:color w:val="000000" w:themeColor="text1"/>
        </w:rPr>
        <w:t>.</w:t>
      </w:r>
      <w:r w:rsidR="48FA8433" w:rsidRPr="56839302">
        <w:rPr>
          <w:rFonts w:ascii="Calibri" w:eastAsia="Calibri" w:hAnsi="Calibri" w:cs="Calibri"/>
          <w:color w:val="000000" w:themeColor="text1"/>
        </w:rPr>
        <w:t xml:space="preserve"> In addition, </w:t>
      </w:r>
      <w:r w:rsidR="22759776" w:rsidRPr="56839302">
        <w:rPr>
          <w:rFonts w:ascii="Calibri" w:eastAsia="Calibri" w:hAnsi="Calibri" w:cs="Calibri"/>
          <w:color w:val="000000" w:themeColor="text1"/>
        </w:rPr>
        <w:t xml:space="preserve">restorative justice fosters feeling of </w:t>
      </w:r>
      <w:r w:rsidR="4A455F30" w:rsidRPr="56839302">
        <w:rPr>
          <w:rFonts w:ascii="Calibri" w:eastAsia="Calibri" w:hAnsi="Calibri" w:cs="Calibri"/>
          <w:color w:val="000000" w:themeColor="text1"/>
        </w:rPr>
        <w:t>empathy by nurturing existing</w:t>
      </w:r>
      <w:r w:rsidR="40AA5EE3" w:rsidRPr="56839302">
        <w:rPr>
          <w:rFonts w:ascii="Calibri" w:eastAsia="Calibri" w:hAnsi="Calibri" w:cs="Calibri"/>
          <w:color w:val="000000" w:themeColor="text1"/>
        </w:rPr>
        <w:t xml:space="preserve"> relationships, aiding the </w:t>
      </w:r>
      <w:r w:rsidR="41588634" w:rsidRPr="56839302">
        <w:rPr>
          <w:rFonts w:ascii="Calibri" w:eastAsia="Calibri" w:hAnsi="Calibri" w:cs="Calibri"/>
          <w:color w:val="000000" w:themeColor="text1"/>
        </w:rPr>
        <w:t>repair of damaged relationships (Hopkins, 2002).</w:t>
      </w:r>
      <w:r w:rsidR="0DADE796" w:rsidRPr="56839302">
        <w:rPr>
          <w:rFonts w:ascii="Calibri" w:eastAsia="Calibri" w:hAnsi="Calibri" w:cs="Calibri"/>
          <w:color w:val="000000" w:themeColor="text1"/>
        </w:rPr>
        <w:t xml:space="preserve"> </w:t>
      </w:r>
    </w:p>
    <w:p w14:paraId="5DB17899" w14:textId="5F17CAF9" w:rsidR="5FB327B0" w:rsidRDefault="7E553091" w:rsidP="4DB9988C">
      <w:pPr>
        <w:rPr>
          <w:rFonts w:ascii="Calibri" w:eastAsia="Calibri" w:hAnsi="Calibri" w:cs="Calibri"/>
          <w:color w:val="000000" w:themeColor="text1"/>
        </w:rPr>
      </w:pPr>
      <w:r w:rsidRPr="4DB9988C">
        <w:rPr>
          <w:rFonts w:ascii="Calibri" w:eastAsia="Calibri" w:hAnsi="Calibri" w:cs="Calibri"/>
          <w:color w:val="000000" w:themeColor="text1"/>
        </w:rPr>
        <w:t xml:space="preserve">Self-discipline repairs </w:t>
      </w:r>
      <w:r w:rsidR="3562199B" w:rsidRPr="4DB9988C">
        <w:rPr>
          <w:rFonts w:ascii="Calibri" w:eastAsia="Calibri" w:hAnsi="Calibri" w:cs="Calibri"/>
          <w:color w:val="000000" w:themeColor="text1"/>
        </w:rPr>
        <w:t>damaged relationships</w:t>
      </w:r>
      <w:r w:rsidR="7628D2CF" w:rsidRPr="4DB9988C">
        <w:rPr>
          <w:rFonts w:ascii="Calibri" w:eastAsia="Calibri" w:hAnsi="Calibri" w:cs="Calibri"/>
          <w:color w:val="000000" w:themeColor="text1"/>
        </w:rPr>
        <w:t xml:space="preserve"> and </w:t>
      </w:r>
      <w:r w:rsidR="27A255A7" w:rsidRPr="4DB9988C">
        <w:rPr>
          <w:rFonts w:ascii="Calibri" w:eastAsia="Calibri" w:hAnsi="Calibri" w:cs="Calibri"/>
          <w:color w:val="000000" w:themeColor="text1"/>
        </w:rPr>
        <w:t>avoid</w:t>
      </w:r>
      <w:r w:rsidR="0C0CAF1E" w:rsidRPr="4DB9988C">
        <w:rPr>
          <w:rFonts w:ascii="Calibri" w:eastAsia="Calibri" w:hAnsi="Calibri" w:cs="Calibri"/>
          <w:color w:val="000000" w:themeColor="text1"/>
        </w:rPr>
        <w:t>s</w:t>
      </w:r>
      <w:r w:rsidR="27A255A7" w:rsidRPr="4DB9988C">
        <w:rPr>
          <w:rFonts w:ascii="Calibri" w:eastAsia="Calibri" w:hAnsi="Calibri" w:cs="Calibri"/>
          <w:color w:val="000000" w:themeColor="text1"/>
        </w:rPr>
        <w:t xml:space="preserve"> </w:t>
      </w:r>
      <w:r w:rsidR="78FA1442" w:rsidRPr="4DB9988C">
        <w:rPr>
          <w:rFonts w:ascii="Calibri" w:eastAsia="Calibri" w:hAnsi="Calibri" w:cs="Calibri"/>
          <w:color w:val="000000" w:themeColor="text1"/>
        </w:rPr>
        <w:t xml:space="preserve">the need for </w:t>
      </w:r>
      <w:r w:rsidR="27A255A7" w:rsidRPr="4DB9988C">
        <w:rPr>
          <w:rFonts w:ascii="Calibri" w:eastAsia="Calibri" w:hAnsi="Calibri" w:cs="Calibri"/>
          <w:color w:val="000000" w:themeColor="text1"/>
        </w:rPr>
        <w:t>blame and punishment</w:t>
      </w:r>
      <w:r w:rsidR="57E8FBEB" w:rsidRPr="4DB9988C">
        <w:rPr>
          <w:rFonts w:ascii="Calibri" w:eastAsia="Calibri" w:hAnsi="Calibri" w:cs="Calibri"/>
          <w:color w:val="000000" w:themeColor="text1"/>
        </w:rPr>
        <w:t xml:space="preserve">. Our school has </w:t>
      </w:r>
      <w:r w:rsidR="3CAB8EF2" w:rsidRPr="4DB9988C">
        <w:rPr>
          <w:rFonts w:ascii="Calibri" w:eastAsia="Calibri" w:hAnsi="Calibri" w:cs="Calibri"/>
          <w:color w:val="000000" w:themeColor="text1"/>
        </w:rPr>
        <w:t>adopted a whole school approach</w:t>
      </w:r>
      <w:r w:rsidR="4C5CAF78" w:rsidRPr="4DB9988C">
        <w:rPr>
          <w:rFonts w:ascii="Calibri" w:eastAsia="Calibri" w:hAnsi="Calibri" w:cs="Calibri"/>
          <w:color w:val="000000" w:themeColor="text1"/>
        </w:rPr>
        <w:t xml:space="preserve"> to</w:t>
      </w:r>
      <w:r w:rsidR="21702EF4" w:rsidRPr="4DB9988C">
        <w:rPr>
          <w:rFonts w:ascii="Calibri" w:eastAsia="Calibri" w:hAnsi="Calibri" w:cs="Calibri"/>
          <w:color w:val="000000" w:themeColor="text1"/>
        </w:rPr>
        <w:t xml:space="preserve"> self-discipline</w:t>
      </w:r>
      <w:r w:rsidR="29E19B2E" w:rsidRPr="3F549A71">
        <w:rPr>
          <w:rFonts w:ascii="Calibri" w:eastAsia="Calibri" w:hAnsi="Calibri" w:cs="Calibri"/>
          <w:color w:val="000000" w:themeColor="text1"/>
        </w:rPr>
        <w:t>,</w:t>
      </w:r>
      <w:r w:rsidR="21702EF4" w:rsidRPr="4DB9988C">
        <w:rPr>
          <w:rFonts w:ascii="Calibri" w:eastAsia="Calibri" w:hAnsi="Calibri" w:cs="Calibri"/>
          <w:color w:val="000000" w:themeColor="text1"/>
        </w:rPr>
        <w:t xml:space="preserve"> </w:t>
      </w:r>
      <w:r w:rsidR="30D07CCC" w:rsidRPr="4DB9988C">
        <w:rPr>
          <w:rFonts w:ascii="Calibri" w:eastAsia="Calibri" w:hAnsi="Calibri" w:cs="Calibri"/>
          <w:color w:val="000000" w:themeColor="text1"/>
        </w:rPr>
        <w:t xml:space="preserve">incorporating ‘Circle Time’ as an effective strategy. Circle time </w:t>
      </w:r>
      <w:r w:rsidR="1A51D7B7" w:rsidRPr="4DB9988C">
        <w:rPr>
          <w:rFonts w:ascii="Calibri" w:eastAsia="Calibri" w:hAnsi="Calibri" w:cs="Calibri"/>
          <w:color w:val="000000" w:themeColor="text1"/>
        </w:rPr>
        <w:t xml:space="preserve">develops self-discipline </w:t>
      </w:r>
      <w:r w:rsidR="41D67C8E" w:rsidRPr="4DB9988C">
        <w:rPr>
          <w:rFonts w:ascii="Calibri" w:eastAsia="Calibri" w:hAnsi="Calibri" w:cs="Calibri"/>
          <w:color w:val="000000" w:themeColor="text1"/>
        </w:rPr>
        <w:t xml:space="preserve">by </w:t>
      </w:r>
      <w:r w:rsidR="1A51D7B7" w:rsidRPr="4DB9988C">
        <w:rPr>
          <w:rFonts w:ascii="Calibri" w:eastAsia="Calibri" w:hAnsi="Calibri" w:cs="Calibri"/>
          <w:color w:val="000000" w:themeColor="text1"/>
        </w:rPr>
        <w:t>creat</w:t>
      </w:r>
      <w:r w:rsidR="7F786F95" w:rsidRPr="4DB9988C">
        <w:rPr>
          <w:rFonts w:ascii="Calibri" w:eastAsia="Calibri" w:hAnsi="Calibri" w:cs="Calibri"/>
          <w:color w:val="000000" w:themeColor="text1"/>
        </w:rPr>
        <w:t>ing</w:t>
      </w:r>
      <w:r w:rsidR="1A51D7B7" w:rsidRPr="4DB9988C">
        <w:rPr>
          <w:rFonts w:ascii="Calibri" w:eastAsia="Calibri" w:hAnsi="Calibri" w:cs="Calibri"/>
          <w:color w:val="000000" w:themeColor="text1"/>
        </w:rPr>
        <w:t xml:space="preserve"> an und</w:t>
      </w:r>
      <w:r w:rsidR="60334518" w:rsidRPr="4DB9988C">
        <w:rPr>
          <w:rFonts w:ascii="Calibri" w:eastAsia="Calibri" w:hAnsi="Calibri" w:cs="Calibri"/>
          <w:color w:val="000000" w:themeColor="text1"/>
        </w:rPr>
        <w:t xml:space="preserve">erstanding </w:t>
      </w:r>
      <w:r w:rsidR="24F15FF0" w:rsidRPr="4DB9988C">
        <w:rPr>
          <w:rFonts w:ascii="Calibri" w:eastAsia="Calibri" w:hAnsi="Calibri" w:cs="Calibri"/>
          <w:color w:val="000000" w:themeColor="text1"/>
        </w:rPr>
        <w:t>and</w:t>
      </w:r>
      <w:r w:rsidR="60334518" w:rsidRPr="4DB9988C">
        <w:rPr>
          <w:rFonts w:ascii="Calibri" w:eastAsia="Calibri" w:hAnsi="Calibri" w:cs="Calibri"/>
          <w:color w:val="000000" w:themeColor="text1"/>
        </w:rPr>
        <w:t xml:space="preserve"> awareness of peers</w:t>
      </w:r>
      <w:r w:rsidR="659CF117" w:rsidRPr="4DB9988C">
        <w:rPr>
          <w:rFonts w:ascii="Calibri" w:eastAsia="Calibri" w:hAnsi="Calibri" w:cs="Calibri"/>
          <w:color w:val="000000" w:themeColor="text1"/>
        </w:rPr>
        <w:t xml:space="preserve">, </w:t>
      </w:r>
      <w:r w:rsidR="3C4AC938" w:rsidRPr="3F549A71">
        <w:rPr>
          <w:rFonts w:ascii="Calibri" w:eastAsia="Calibri" w:hAnsi="Calibri" w:cs="Calibri"/>
          <w:color w:val="000000" w:themeColor="text1"/>
        </w:rPr>
        <w:t xml:space="preserve">whilst </w:t>
      </w:r>
      <w:r w:rsidR="447E11B2" w:rsidRPr="4DB9988C">
        <w:rPr>
          <w:rFonts w:ascii="Calibri" w:eastAsia="Calibri" w:hAnsi="Calibri" w:cs="Calibri"/>
          <w:color w:val="000000" w:themeColor="text1"/>
        </w:rPr>
        <w:t>fostering</w:t>
      </w:r>
      <w:r w:rsidR="659CF117" w:rsidRPr="4DB9988C">
        <w:rPr>
          <w:rFonts w:ascii="Calibri" w:eastAsia="Calibri" w:hAnsi="Calibri" w:cs="Calibri"/>
          <w:color w:val="000000" w:themeColor="text1"/>
        </w:rPr>
        <w:t xml:space="preserve"> feeling</w:t>
      </w:r>
      <w:r w:rsidR="6EC03D95" w:rsidRPr="4DB9988C">
        <w:rPr>
          <w:rFonts w:ascii="Calibri" w:eastAsia="Calibri" w:hAnsi="Calibri" w:cs="Calibri"/>
          <w:color w:val="000000" w:themeColor="text1"/>
        </w:rPr>
        <w:t>s</w:t>
      </w:r>
      <w:r w:rsidR="659CF117" w:rsidRPr="4DB9988C">
        <w:rPr>
          <w:rFonts w:ascii="Calibri" w:eastAsia="Calibri" w:hAnsi="Calibri" w:cs="Calibri"/>
          <w:color w:val="000000" w:themeColor="text1"/>
        </w:rPr>
        <w:t xml:space="preserve"> of connectedness</w:t>
      </w:r>
      <w:r w:rsidR="60334518" w:rsidRPr="4DB9988C">
        <w:rPr>
          <w:rFonts w:ascii="Calibri" w:eastAsia="Calibri" w:hAnsi="Calibri" w:cs="Calibri"/>
          <w:color w:val="000000" w:themeColor="text1"/>
        </w:rPr>
        <w:t xml:space="preserve">. </w:t>
      </w:r>
      <w:r w:rsidR="2DE98FD7" w:rsidRPr="4DB9988C">
        <w:rPr>
          <w:rFonts w:ascii="Calibri" w:eastAsia="Calibri" w:hAnsi="Calibri" w:cs="Calibri"/>
          <w:color w:val="000000" w:themeColor="text1"/>
        </w:rPr>
        <w:t>It is a proactive approach which improves</w:t>
      </w:r>
      <w:r w:rsidR="0DDF7B95" w:rsidRPr="4DB9988C">
        <w:rPr>
          <w:rFonts w:ascii="Calibri" w:eastAsia="Calibri" w:hAnsi="Calibri" w:cs="Calibri"/>
          <w:color w:val="000000" w:themeColor="text1"/>
        </w:rPr>
        <w:t xml:space="preserve"> well-b</w:t>
      </w:r>
      <w:r w:rsidR="70C46806" w:rsidRPr="4DB9988C">
        <w:rPr>
          <w:rFonts w:ascii="Calibri" w:eastAsia="Calibri" w:hAnsi="Calibri" w:cs="Calibri"/>
          <w:color w:val="000000" w:themeColor="text1"/>
        </w:rPr>
        <w:t>eing</w:t>
      </w:r>
      <w:r w:rsidR="2DE98FD7" w:rsidRPr="4DB9988C">
        <w:rPr>
          <w:rFonts w:ascii="Calibri" w:eastAsia="Calibri" w:hAnsi="Calibri" w:cs="Calibri"/>
          <w:color w:val="000000" w:themeColor="text1"/>
        </w:rPr>
        <w:t xml:space="preserve"> </w:t>
      </w:r>
      <w:r w:rsidR="2D019324" w:rsidRPr="4DB9988C">
        <w:rPr>
          <w:rFonts w:ascii="Calibri" w:eastAsia="Calibri" w:hAnsi="Calibri" w:cs="Calibri"/>
          <w:color w:val="000000" w:themeColor="text1"/>
        </w:rPr>
        <w:t>(Ro</w:t>
      </w:r>
      <w:r w:rsidR="3BC7AFB1" w:rsidRPr="4DB9988C">
        <w:rPr>
          <w:rFonts w:ascii="Calibri" w:eastAsia="Calibri" w:hAnsi="Calibri" w:cs="Calibri"/>
          <w:color w:val="000000" w:themeColor="text1"/>
        </w:rPr>
        <w:t>ffey, 2008).</w:t>
      </w:r>
      <w:r w:rsidR="55AD9CFE" w:rsidRPr="4DB9988C">
        <w:rPr>
          <w:rFonts w:ascii="Calibri" w:eastAsia="Calibri" w:hAnsi="Calibri" w:cs="Calibri"/>
          <w:color w:val="000000" w:themeColor="text1"/>
        </w:rPr>
        <w:t xml:space="preserve"> Circle time sessions are held once a week for thirty minutes.</w:t>
      </w:r>
      <w:r w:rsidR="3BC7AFB1" w:rsidRPr="4DB9988C">
        <w:rPr>
          <w:rFonts w:ascii="Calibri" w:eastAsia="Calibri" w:hAnsi="Calibri" w:cs="Calibri"/>
          <w:color w:val="000000" w:themeColor="text1"/>
        </w:rPr>
        <w:t xml:space="preserve"> </w:t>
      </w:r>
    </w:p>
    <w:p w14:paraId="4541F53D" w14:textId="5CC29A86" w:rsidR="000A5DCC" w:rsidRDefault="06316F7A" w:rsidP="1BC97658">
      <w:pPr>
        <w:rPr>
          <w:rFonts w:ascii="Calibri" w:eastAsia="Calibri" w:hAnsi="Calibri" w:cs="Calibri"/>
          <w:color w:val="000000" w:themeColor="text1"/>
        </w:rPr>
      </w:pPr>
      <w:r w:rsidRPr="56839302">
        <w:rPr>
          <w:rFonts w:ascii="Calibri" w:eastAsia="Calibri" w:hAnsi="Calibri" w:cs="Calibri"/>
          <w:color w:val="000000" w:themeColor="text1"/>
        </w:rPr>
        <w:t xml:space="preserve">In addition, </w:t>
      </w:r>
      <w:r w:rsidR="68F6CD44" w:rsidRPr="56839302">
        <w:rPr>
          <w:rFonts w:ascii="Calibri" w:eastAsia="Calibri" w:hAnsi="Calibri" w:cs="Calibri"/>
          <w:color w:val="000000" w:themeColor="text1"/>
        </w:rPr>
        <w:t xml:space="preserve">John Dewey’s theory utilises </w:t>
      </w:r>
      <w:r w:rsidR="21702EF4" w:rsidRPr="56839302">
        <w:rPr>
          <w:rFonts w:ascii="Calibri" w:eastAsia="Calibri" w:hAnsi="Calibri" w:cs="Calibri"/>
          <w:color w:val="000000" w:themeColor="text1"/>
        </w:rPr>
        <w:t xml:space="preserve">low arousal </w:t>
      </w:r>
      <w:r w:rsidR="2E5A11B4" w:rsidRPr="56839302">
        <w:rPr>
          <w:rFonts w:ascii="Calibri" w:eastAsia="Calibri" w:hAnsi="Calibri" w:cs="Calibri"/>
          <w:color w:val="000000" w:themeColor="text1"/>
        </w:rPr>
        <w:t>strategies</w:t>
      </w:r>
      <w:r w:rsidR="704D97A6" w:rsidRPr="56839302">
        <w:rPr>
          <w:rFonts w:ascii="Calibri" w:eastAsia="Calibri" w:hAnsi="Calibri" w:cs="Calibri"/>
          <w:color w:val="000000" w:themeColor="text1"/>
        </w:rPr>
        <w:t xml:space="preserve"> as a reactive approach to behaviour management, reducing frustration, fear</w:t>
      </w:r>
      <w:r w:rsidR="31C91231" w:rsidRPr="56839302">
        <w:rPr>
          <w:rFonts w:ascii="Calibri" w:eastAsia="Calibri" w:hAnsi="Calibri" w:cs="Calibri"/>
          <w:color w:val="000000" w:themeColor="text1"/>
        </w:rPr>
        <w:t>,</w:t>
      </w:r>
      <w:r w:rsidR="704D97A6" w:rsidRPr="56839302">
        <w:rPr>
          <w:rFonts w:ascii="Calibri" w:eastAsia="Calibri" w:hAnsi="Calibri" w:cs="Calibri"/>
          <w:color w:val="000000" w:themeColor="text1"/>
        </w:rPr>
        <w:t xml:space="preserve"> and stress (McDonnell et al., </w:t>
      </w:r>
      <w:r w:rsidR="29A41F04" w:rsidRPr="56839302">
        <w:rPr>
          <w:rFonts w:ascii="Calibri" w:eastAsia="Calibri" w:hAnsi="Calibri" w:cs="Calibri"/>
          <w:color w:val="000000" w:themeColor="text1"/>
        </w:rPr>
        <w:t xml:space="preserve">2015). ‘Restorative Conferencing’ </w:t>
      </w:r>
      <w:r w:rsidR="00DF5DF6" w:rsidRPr="56839302">
        <w:rPr>
          <w:rFonts w:ascii="Calibri" w:eastAsia="Calibri" w:hAnsi="Calibri" w:cs="Calibri"/>
          <w:color w:val="000000" w:themeColor="text1"/>
        </w:rPr>
        <w:t>is utilised</w:t>
      </w:r>
      <w:r w:rsidR="00170581" w:rsidRPr="56839302">
        <w:rPr>
          <w:rFonts w:ascii="Calibri" w:eastAsia="Calibri" w:hAnsi="Calibri" w:cs="Calibri"/>
          <w:color w:val="000000" w:themeColor="text1"/>
        </w:rPr>
        <w:t xml:space="preserve"> as a</w:t>
      </w:r>
      <w:r w:rsidR="6213E2A3" w:rsidRPr="56839302">
        <w:rPr>
          <w:rFonts w:ascii="Calibri" w:eastAsia="Calibri" w:hAnsi="Calibri" w:cs="Calibri"/>
          <w:color w:val="000000" w:themeColor="text1"/>
        </w:rPr>
        <w:t xml:space="preserve"> low arousal strategy in our</w:t>
      </w:r>
      <w:r w:rsidR="26142B35" w:rsidRPr="56839302">
        <w:rPr>
          <w:rFonts w:ascii="Calibri" w:eastAsia="Calibri" w:hAnsi="Calibri" w:cs="Calibri"/>
          <w:color w:val="000000" w:themeColor="text1"/>
        </w:rPr>
        <w:t xml:space="preserve"> school</w:t>
      </w:r>
      <w:r w:rsidR="7A6511ED" w:rsidRPr="56839302">
        <w:rPr>
          <w:rFonts w:ascii="Calibri" w:eastAsia="Calibri" w:hAnsi="Calibri" w:cs="Calibri"/>
          <w:color w:val="000000" w:themeColor="text1"/>
        </w:rPr>
        <w:t xml:space="preserve">, which </w:t>
      </w:r>
      <w:r w:rsidR="2AF3A077" w:rsidRPr="56839302">
        <w:rPr>
          <w:rFonts w:ascii="Calibri" w:eastAsia="Calibri" w:hAnsi="Calibri" w:cs="Calibri"/>
          <w:color w:val="000000" w:themeColor="text1"/>
        </w:rPr>
        <w:t>adopt</w:t>
      </w:r>
      <w:r w:rsidR="1670BB85" w:rsidRPr="56839302">
        <w:rPr>
          <w:rFonts w:ascii="Calibri" w:eastAsia="Calibri" w:hAnsi="Calibri" w:cs="Calibri"/>
          <w:color w:val="000000" w:themeColor="text1"/>
        </w:rPr>
        <w:t>s</w:t>
      </w:r>
      <w:r w:rsidR="2AF3A077" w:rsidRPr="56839302">
        <w:rPr>
          <w:rFonts w:ascii="Calibri" w:eastAsia="Calibri" w:hAnsi="Calibri" w:cs="Calibri"/>
          <w:color w:val="000000" w:themeColor="text1"/>
        </w:rPr>
        <w:t xml:space="preserve"> a transactional approach</w:t>
      </w:r>
      <w:r w:rsidR="4A856A7B" w:rsidRPr="56839302">
        <w:rPr>
          <w:rFonts w:ascii="Calibri" w:eastAsia="Calibri" w:hAnsi="Calibri" w:cs="Calibri"/>
          <w:color w:val="000000" w:themeColor="text1"/>
        </w:rPr>
        <w:t>,</w:t>
      </w:r>
      <w:r w:rsidR="2AF3A077" w:rsidRPr="56839302">
        <w:rPr>
          <w:rFonts w:ascii="Calibri" w:eastAsia="Calibri" w:hAnsi="Calibri" w:cs="Calibri"/>
          <w:color w:val="000000" w:themeColor="text1"/>
        </w:rPr>
        <w:t xml:space="preserve"> focus</w:t>
      </w:r>
      <w:r w:rsidR="26CFD4EF" w:rsidRPr="56839302">
        <w:rPr>
          <w:rFonts w:ascii="Calibri" w:eastAsia="Calibri" w:hAnsi="Calibri" w:cs="Calibri"/>
          <w:color w:val="000000" w:themeColor="text1"/>
        </w:rPr>
        <w:t>ing</w:t>
      </w:r>
      <w:r w:rsidR="2AF3A077" w:rsidRPr="56839302">
        <w:rPr>
          <w:rFonts w:ascii="Calibri" w:eastAsia="Calibri" w:hAnsi="Calibri" w:cs="Calibri"/>
          <w:color w:val="000000" w:themeColor="text1"/>
        </w:rPr>
        <w:t xml:space="preserve"> on reflection and change.</w:t>
      </w:r>
      <w:r w:rsidR="036AB8DC" w:rsidRPr="56839302">
        <w:rPr>
          <w:rFonts w:ascii="Calibri" w:eastAsia="Calibri" w:hAnsi="Calibri" w:cs="Calibri"/>
          <w:color w:val="000000" w:themeColor="text1"/>
        </w:rPr>
        <w:t xml:space="preserve"> R</w:t>
      </w:r>
      <w:r w:rsidR="272D72FC" w:rsidRPr="56839302">
        <w:rPr>
          <w:rFonts w:ascii="Calibri" w:eastAsia="Calibri" w:hAnsi="Calibri" w:cs="Calibri"/>
          <w:color w:val="000000" w:themeColor="text1"/>
        </w:rPr>
        <w:t xml:space="preserve">estorative conferencing </w:t>
      </w:r>
      <w:r w:rsidR="5ED15A00" w:rsidRPr="56839302">
        <w:rPr>
          <w:rFonts w:ascii="Calibri" w:eastAsia="Calibri" w:hAnsi="Calibri" w:cs="Calibri"/>
          <w:color w:val="000000" w:themeColor="text1"/>
        </w:rPr>
        <w:t>endorses the use of emotional literacy cards</w:t>
      </w:r>
      <w:r w:rsidR="2137A95A" w:rsidRPr="56839302">
        <w:rPr>
          <w:rFonts w:ascii="Calibri" w:eastAsia="Calibri" w:hAnsi="Calibri" w:cs="Calibri"/>
          <w:color w:val="000000" w:themeColor="text1"/>
        </w:rPr>
        <w:t>,</w:t>
      </w:r>
      <w:r w:rsidR="5ED15A00" w:rsidRPr="56839302">
        <w:rPr>
          <w:rFonts w:ascii="Calibri" w:eastAsia="Calibri" w:hAnsi="Calibri" w:cs="Calibri"/>
          <w:color w:val="000000" w:themeColor="text1"/>
        </w:rPr>
        <w:t xml:space="preserve"> </w:t>
      </w:r>
      <w:r w:rsidR="661B7A5A" w:rsidRPr="56839302">
        <w:rPr>
          <w:rFonts w:ascii="Calibri" w:eastAsia="Calibri" w:hAnsi="Calibri" w:cs="Calibri"/>
          <w:color w:val="000000" w:themeColor="text1"/>
        </w:rPr>
        <w:t xml:space="preserve">which provide </w:t>
      </w:r>
      <w:r w:rsidR="0A757F58" w:rsidRPr="56839302">
        <w:rPr>
          <w:rFonts w:ascii="Calibri" w:eastAsia="Calibri" w:hAnsi="Calibri" w:cs="Calibri"/>
          <w:color w:val="000000" w:themeColor="text1"/>
        </w:rPr>
        <w:t>children with the necessary literacy skills</w:t>
      </w:r>
      <w:r w:rsidR="25147AEC" w:rsidRPr="56839302">
        <w:rPr>
          <w:rFonts w:ascii="Calibri" w:eastAsia="Calibri" w:hAnsi="Calibri" w:cs="Calibri"/>
          <w:color w:val="000000" w:themeColor="text1"/>
        </w:rPr>
        <w:t xml:space="preserve"> </w:t>
      </w:r>
      <w:r w:rsidR="19801005" w:rsidRPr="56839302">
        <w:rPr>
          <w:rFonts w:ascii="Calibri" w:eastAsia="Calibri" w:hAnsi="Calibri" w:cs="Calibri"/>
          <w:color w:val="000000" w:themeColor="text1"/>
        </w:rPr>
        <w:t>for e</w:t>
      </w:r>
      <w:r w:rsidR="0A757F58" w:rsidRPr="56839302">
        <w:rPr>
          <w:rFonts w:ascii="Calibri" w:eastAsia="Calibri" w:hAnsi="Calibri" w:cs="Calibri"/>
          <w:color w:val="000000" w:themeColor="text1"/>
        </w:rPr>
        <w:t>xpress</w:t>
      </w:r>
      <w:r w:rsidR="00403837" w:rsidRPr="56839302">
        <w:rPr>
          <w:rFonts w:ascii="Calibri" w:eastAsia="Calibri" w:hAnsi="Calibri" w:cs="Calibri"/>
          <w:color w:val="000000" w:themeColor="text1"/>
        </w:rPr>
        <w:t>ion of</w:t>
      </w:r>
      <w:r w:rsidR="0A757F58" w:rsidRPr="56839302">
        <w:rPr>
          <w:rFonts w:ascii="Calibri" w:eastAsia="Calibri" w:hAnsi="Calibri" w:cs="Calibri"/>
          <w:color w:val="000000" w:themeColor="text1"/>
        </w:rPr>
        <w:t xml:space="preserve"> feelings</w:t>
      </w:r>
      <w:r w:rsidR="2FCEABBF" w:rsidRPr="56839302">
        <w:rPr>
          <w:rFonts w:ascii="Calibri" w:eastAsia="Calibri" w:hAnsi="Calibri" w:cs="Calibri"/>
          <w:color w:val="000000" w:themeColor="text1"/>
        </w:rPr>
        <w:t xml:space="preserve"> (Phethean, 2016)</w:t>
      </w:r>
      <w:r w:rsidR="35AC8A02" w:rsidRPr="56839302">
        <w:rPr>
          <w:rFonts w:ascii="Calibri" w:eastAsia="Calibri" w:hAnsi="Calibri" w:cs="Calibri"/>
          <w:color w:val="000000" w:themeColor="text1"/>
        </w:rPr>
        <w:t>.</w:t>
      </w:r>
    </w:p>
    <w:p w14:paraId="04FDD2BF" w14:textId="3A58DC96" w:rsidR="00536E3E" w:rsidRPr="000A5DCC" w:rsidRDefault="00536E3E" w:rsidP="56839302">
      <w:pPr>
        <w:rPr>
          <w:rFonts w:ascii="Calibri" w:eastAsia="Calibri" w:hAnsi="Calibri" w:cs="Calibri"/>
          <w:b/>
          <w:bCs/>
          <w:color w:val="000000" w:themeColor="text1"/>
          <w:sz w:val="28"/>
          <w:szCs w:val="28"/>
        </w:rPr>
      </w:pPr>
    </w:p>
    <w:p w14:paraId="5B547DE7" w14:textId="6C0EBF24" w:rsidR="00536E3E" w:rsidRPr="000A5DCC" w:rsidRDefault="00536E3E" w:rsidP="56839302">
      <w:pPr>
        <w:rPr>
          <w:rFonts w:ascii="Calibri" w:eastAsia="Calibri" w:hAnsi="Calibri" w:cs="Calibri"/>
          <w:b/>
          <w:bCs/>
          <w:color w:val="000000" w:themeColor="text1"/>
          <w:sz w:val="28"/>
          <w:szCs w:val="28"/>
        </w:rPr>
      </w:pPr>
    </w:p>
    <w:p w14:paraId="366FA32D" w14:textId="1FA15BFF" w:rsidR="00536E3E" w:rsidRPr="000A5DCC" w:rsidRDefault="30711FD9" w:rsidP="56839302">
      <w:pPr>
        <w:rPr>
          <w:rFonts w:ascii="Calibri" w:eastAsia="Calibri" w:hAnsi="Calibri" w:cs="Calibri"/>
          <w:color w:val="000000" w:themeColor="text1"/>
        </w:rPr>
      </w:pPr>
      <w:r w:rsidRPr="56839302">
        <w:rPr>
          <w:rFonts w:ascii="Calibri" w:eastAsia="Calibri" w:hAnsi="Calibri" w:cs="Calibri"/>
          <w:b/>
          <w:bCs/>
          <w:color w:val="000000" w:themeColor="text1"/>
          <w:sz w:val="28"/>
          <w:szCs w:val="28"/>
        </w:rPr>
        <w:lastRenderedPageBreak/>
        <w:t>Philosophy for Children</w:t>
      </w:r>
    </w:p>
    <w:p w14:paraId="71815325" w14:textId="79447F57" w:rsidR="00536E3E" w:rsidRPr="00536E3E" w:rsidRDefault="00536E3E" w:rsidP="4DB9988C">
      <w:pPr>
        <w:rPr>
          <w:rFonts w:ascii="Calibri" w:eastAsia="Calibri" w:hAnsi="Calibri" w:cs="Calibri"/>
          <w:color w:val="000000" w:themeColor="text1"/>
        </w:rPr>
      </w:pPr>
    </w:p>
    <w:p w14:paraId="595CDE75" w14:textId="2B3E24F6" w:rsidR="00536E3E" w:rsidRPr="00536E3E" w:rsidRDefault="7761E2F3" w:rsidP="4DB9988C">
      <w:pPr>
        <w:rPr>
          <w:rFonts w:ascii="Calibri" w:eastAsia="Calibri" w:hAnsi="Calibri" w:cs="Calibri"/>
          <w:color w:val="000000" w:themeColor="text1"/>
        </w:rPr>
      </w:pPr>
      <w:r w:rsidRPr="22245891">
        <w:rPr>
          <w:rFonts w:ascii="Calibri" w:eastAsia="Calibri" w:hAnsi="Calibri" w:cs="Calibri"/>
          <w:color w:val="000000" w:themeColor="text1"/>
        </w:rPr>
        <w:t>Our school</w:t>
      </w:r>
      <w:r w:rsidR="29A3951B" w:rsidRPr="22245891">
        <w:rPr>
          <w:rFonts w:ascii="Calibri" w:eastAsia="Calibri" w:hAnsi="Calibri" w:cs="Calibri"/>
          <w:color w:val="000000" w:themeColor="text1"/>
        </w:rPr>
        <w:t xml:space="preserve"> </w:t>
      </w:r>
      <w:r w:rsidR="2BBB2F46" w:rsidRPr="22245891">
        <w:rPr>
          <w:rFonts w:ascii="Calibri" w:eastAsia="Calibri" w:hAnsi="Calibri" w:cs="Calibri"/>
          <w:color w:val="000000" w:themeColor="text1"/>
        </w:rPr>
        <w:t>as a community institution</w:t>
      </w:r>
      <w:r w:rsidR="2627F56F" w:rsidRPr="22245891">
        <w:rPr>
          <w:rFonts w:ascii="Calibri" w:eastAsia="Calibri" w:hAnsi="Calibri" w:cs="Calibri"/>
          <w:color w:val="000000" w:themeColor="text1"/>
        </w:rPr>
        <w:t>,</w:t>
      </w:r>
      <w:r w:rsidR="2BBB2F46" w:rsidRPr="22245891">
        <w:rPr>
          <w:rFonts w:ascii="Calibri" w:eastAsia="Calibri" w:hAnsi="Calibri" w:cs="Calibri"/>
          <w:color w:val="000000" w:themeColor="text1"/>
        </w:rPr>
        <w:t xml:space="preserve"> </w:t>
      </w:r>
      <w:r w:rsidRPr="22245891">
        <w:rPr>
          <w:rFonts w:ascii="Calibri" w:eastAsia="Calibri" w:hAnsi="Calibri" w:cs="Calibri"/>
          <w:color w:val="000000" w:themeColor="text1"/>
        </w:rPr>
        <w:t>advocates the ‘P</w:t>
      </w:r>
      <w:r w:rsidR="08731623" w:rsidRPr="22245891">
        <w:rPr>
          <w:rFonts w:ascii="Calibri" w:eastAsia="Calibri" w:hAnsi="Calibri" w:cs="Calibri"/>
          <w:color w:val="000000" w:themeColor="text1"/>
        </w:rPr>
        <w:t>4C</w:t>
      </w:r>
      <w:r w:rsidRPr="22245891">
        <w:rPr>
          <w:rFonts w:ascii="Calibri" w:eastAsia="Calibri" w:hAnsi="Calibri" w:cs="Calibri"/>
          <w:color w:val="000000" w:themeColor="text1"/>
        </w:rPr>
        <w:t xml:space="preserve">’ programme </w:t>
      </w:r>
      <w:r w:rsidR="65709A2D" w:rsidRPr="22245891">
        <w:rPr>
          <w:rFonts w:ascii="Calibri" w:eastAsia="Calibri" w:hAnsi="Calibri" w:cs="Calibri"/>
          <w:color w:val="000000" w:themeColor="text1"/>
        </w:rPr>
        <w:t xml:space="preserve">to </w:t>
      </w:r>
      <w:r w:rsidR="277D8627" w:rsidRPr="22245891">
        <w:rPr>
          <w:rFonts w:ascii="Calibri" w:eastAsia="Calibri" w:hAnsi="Calibri" w:cs="Calibri"/>
          <w:color w:val="000000" w:themeColor="text1"/>
        </w:rPr>
        <w:t>promot</w:t>
      </w:r>
      <w:r w:rsidR="6555804F" w:rsidRPr="22245891">
        <w:rPr>
          <w:rFonts w:ascii="Calibri" w:eastAsia="Calibri" w:hAnsi="Calibri" w:cs="Calibri"/>
          <w:color w:val="000000" w:themeColor="text1"/>
        </w:rPr>
        <w:t>e</w:t>
      </w:r>
      <w:r w:rsidRPr="22245891">
        <w:rPr>
          <w:rFonts w:ascii="Calibri" w:eastAsia="Calibri" w:hAnsi="Calibri" w:cs="Calibri"/>
          <w:color w:val="000000" w:themeColor="text1"/>
        </w:rPr>
        <w:t xml:space="preserve"> social and moral development </w:t>
      </w:r>
      <w:r w:rsidR="382AB526" w:rsidRPr="22245891">
        <w:rPr>
          <w:rFonts w:ascii="Calibri" w:eastAsia="Calibri" w:hAnsi="Calibri" w:cs="Calibri"/>
          <w:color w:val="000000" w:themeColor="text1"/>
        </w:rPr>
        <w:t>in</w:t>
      </w:r>
      <w:r w:rsidRPr="22245891">
        <w:rPr>
          <w:rFonts w:ascii="Calibri" w:eastAsia="Calibri" w:hAnsi="Calibri" w:cs="Calibri"/>
          <w:color w:val="000000" w:themeColor="text1"/>
        </w:rPr>
        <w:t xml:space="preserve"> our child</w:t>
      </w:r>
      <w:r w:rsidR="5FA43D6B" w:rsidRPr="22245891">
        <w:rPr>
          <w:rFonts w:ascii="Calibri" w:eastAsia="Calibri" w:hAnsi="Calibri" w:cs="Calibri"/>
          <w:color w:val="000000" w:themeColor="text1"/>
        </w:rPr>
        <w:t>ren</w:t>
      </w:r>
      <w:r w:rsidR="24057FDB" w:rsidRPr="22245891">
        <w:rPr>
          <w:rFonts w:ascii="Calibri" w:eastAsia="Calibri" w:hAnsi="Calibri" w:cs="Calibri"/>
          <w:color w:val="000000" w:themeColor="text1"/>
        </w:rPr>
        <w:t xml:space="preserve">. In addition to </w:t>
      </w:r>
      <w:r w:rsidR="745FA154" w:rsidRPr="22245891">
        <w:rPr>
          <w:rFonts w:ascii="Calibri" w:eastAsia="Calibri" w:hAnsi="Calibri" w:cs="Calibri"/>
          <w:color w:val="000000" w:themeColor="text1"/>
        </w:rPr>
        <w:t>behaviour manage</w:t>
      </w:r>
      <w:r w:rsidR="10B9944D" w:rsidRPr="22245891">
        <w:rPr>
          <w:rFonts w:ascii="Calibri" w:eastAsia="Calibri" w:hAnsi="Calibri" w:cs="Calibri"/>
          <w:color w:val="000000" w:themeColor="text1"/>
        </w:rPr>
        <w:t xml:space="preserve">ment, </w:t>
      </w:r>
      <w:r w:rsidR="24057FDB" w:rsidRPr="22245891">
        <w:rPr>
          <w:rFonts w:ascii="Calibri" w:eastAsia="Calibri" w:hAnsi="Calibri" w:cs="Calibri"/>
          <w:color w:val="000000" w:themeColor="text1"/>
        </w:rPr>
        <w:t xml:space="preserve">P4C encourages children to </w:t>
      </w:r>
      <w:r w:rsidR="518F4A04" w:rsidRPr="22245891">
        <w:rPr>
          <w:rFonts w:ascii="Calibri" w:eastAsia="Calibri" w:hAnsi="Calibri" w:cs="Calibri"/>
          <w:color w:val="000000" w:themeColor="text1"/>
        </w:rPr>
        <w:t xml:space="preserve">be </w:t>
      </w:r>
      <w:r w:rsidR="402191C6" w:rsidRPr="22245891">
        <w:rPr>
          <w:rFonts w:ascii="Calibri" w:eastAsia="Calibri" w:hAnsi="Calibri" w:cs="Calibri"/>
          <w:color w:val="000000" w:themeColor="text1"/>
        </w:rPr>
        <w:t>decisi</w:t>
      </w:r>
      <w:r w:rsidR="0AABE72A" w:rsidRPr="22245891">
        <w:rPr>
          <w:rFonts w:ascii="Calibri" w:eastAsia="Calibri" w:hAnsi="Calibri" w:cs="Calibri"/>
          <w:color w:val="000000" w:themeColor="text1"/>
        </w:rPr>
        <w:t>ve</w:t>
      </w:r>
      <w:r w:rsidR="11B992E7" w:rsidRPr="22245891">
        <w:rPr>
          <w:rFonts w:ascii="Calibri" w:eastAsia="Calibri" w:hAnsi="Calibri" w:cs="Calibri"/>
          <w:color w:val="000000" w:themeColor="text1"/>
        </w:rPr>
        <w:t>, independent</w:t>
      </w:r>
      <w:r w:rsidR="7A813372" w:rsidRPr="22245891">
        <w:rPr>
          <w:rFonts w:ascii="Calibri" w:eastAsia="Calibri" w:hAnsi="Calibri" w:cs="Calibri"/>
          <w:color w:val="000000" w:themeColor="text1"/>
        </w:rPr>
        <w:t>, critical</w:t>
      </w:r>
      <w:r w:rsidR="11B992E7" w:rsidRPr="22245891">
        <w:rPr>
          <w:rFonts w:ascii="Calibri" w:eastAsia="Calibri" w:hAnsi="Calibri" w:cs="Calibri"/>
          <w:color w:val="000000" w:themeColor="text1"/>
        </w:rPr>
        <w:t xml:space="preserve"> thinkers.</w:t>
      </w:r>
      <w:r w:rsidR="44AFE577" w:rsidRPr="22245891">
        <w:rPr>
          <w:rFonts w:ascii="Calibri" w:eastAsia="Calibri" w:hAnsi="Calibri" w:cs="Calibri"/>
          <w:color w:val="000000" w:themeColor="text1"/>
        </w:rPr>
        <w:t xml:space="preserve"> </w:t>
      </w:r>
      <w:r w:rsidR="0539A083" w:rsidRPr="22245891">
        <w:rPr>
          <w:rFonts w:ascii="Calibri" w:eastAsia="Calibri" w:hAnsi="Calibri" w:cs="Calibri"/>
          <w:color w:val="000000" w:themeColor="text1"/>
        </w:rPr>
        <w:t>T</w:t>
      </w:r>
      <w:r w:rsidR="44AFE577" w:rsidRPr="22245891">
        <w:rPr>
          <w:rFonts w:ascii="Calibri" w:eastAsia="Calibri" w:hAnsi="Calibri" w:cs="Calibri"/>
          <w:color w:val="000000" w:themeColor="text1"/>
        </w:rPr>
        <w:t>his</w:t>
      </w:r>
      <w:r w:rsidR="28D9CCF5" w:rsidRPr="22245891">
        <w:rPr>
          <w:rFonts w:ascii="Calibri" w:eastAsia="Calibri" w:hAnsi="Calibri" w:cs="Calibri"/>
          <w:color w:val="000000" w:themeColor="text1"/>
        </w:rPr>
        <w:t xml:space="preserve"> </w:t>
      </w:r>
      <w:r w:rsidR="0539A083" w:rsidRPr="22245891">
        <w:rPr>
          <w:rFonts w:ascii="Calibri" w:eastAsia="Calibri" w:hAnsi="Calibri" w:cs="Calibri"/>
          <w:color w:val="000000" w:themeColor="text1"/>
        </w:rPr>
        <w:t xml:space="preserve">approach to education </w:t>
      </w:r>
      <w:r w:rsidR="41309CC7" w:rsidRPr="22245891">
        <w:rPr>
          <w:rFonts w:ascii="Calibri" w:eastAsia="Calibri" w:hAnsi="Calibri" w:cs="Calibri"/>
          <w:color w:val="000000" w:themeColor="text1"/>
        </w:rPr>
        <w:t>support</w:t>
      </w:r>
      <w:r w:rsidR="6B96FE83" w:rsidRPr="22245891">
        <w:rPr>
          <w:rFonts w:ascii="Calibri" w:eastAsia="Calibri" w:hAnsi="Calibri" w:cs="Calibri"/>
          <w:color w:val="000000" w:themeColor="text1"/>
        </w:rPr>
        <w:t>s</w:t>
      </w:r>
      <w:r w:rsidR="41309CC7" w:rsidRPr="22245891">
        <w:rPr>
          <w:rFonts w:ascii="Calibri" w:eastAsia="Calibri" w:hAnsi="Calibri" w:cs="Calibri"/>
          <w:color w:val="000000" w:themeColor="text1"/>
        </w:rPr>
        <w:t xml:space="preserve"> John Dewey’s theory on </w:t>
      </w:r>
      <w:r w:rsidR="5695E3DE" w:rsidRPr="22245891">
        <w:rPr>
          <w:rFonts w:ascii="Calibri" w:eastAsia="Calibri" w:hAnsi="Calibri" w:cs="Calibri"/>
          <w:color w:val="000000" w:themeColor="text1"/>
        </w:rPr>
        <w:t>inquiry-based learning</w:t>
      </w:r>
      <w:r w:rsidR="41309CC7" w:rsidRPr="22245891">
        <w:rPr>
          <w:rFonts w:ascii="Calibri" w:eastAsia="Calibri" w:hAnsi="Calibri" w:cs="Calibri"/>
          <w:color w:val="000000" w:themeColor="text1"/>
        </w:rPr>
        <w:t xml:space="preserve"> </w:t>
      </w:r>
      <w:r w:rsidR="4ED49F95" w:rsidRPr="22245891">
        <w:rPr>
          <w:rFonts w:ascii="Calibri" w:eastAsia="Calibri" w:hAnsi="Calibri" w:cs="Calibri"/>
          <w:color w:val="000000" w:themeColor="text1"/>
        </w:rPr>
        <w:t>and progressivism</w:t>
      </w:r>
      <w:r w:rsidR="41309CC7" w:rsidRPr="22245891">
        <w:rPr>
          <w:rFonts w:ascii="Calibri" w:eastAsia="Calibri" w:hAnsi="Calibri" w:cs="Calibri"/>
          <w:color w:val="000000" w:themeColor="text1"/>
        </w:rPr>
        <w:t xml:space="preserve"> (Williams, 2017)</w:t>
      </w:r>
      <w:r w:rsidR="61E7AE2A" w:rsidRPr="22245891">
        <w:rPr>
          <w:rFonts w:ascii="Calibri" w:eastAsia="Calibri" w:hAnsi="Calibri" w:cs="Calibri"/>
          <w:color w:val="000000" w:themeColor="text1"/>
        </w:rPr>
        <w:t>.</w:t>
      </w:r>
      <w:r w:rsidR="125A5C4A" w:rsidRPr="22245891">
        <w:rPr>
          <w:rFonts w:ascii="Calibri" w:eastAsia="Calibri" w:hAnsi="Calibri" w:cs="Calibri"/>
          <w:color w:val="000000" w:themeColor="text1"/>
        </w:rPr>
        <w:t xml:space="preserve"> </w:t>
      </w:r>
    </w:p>
    <w:p w14:paraId="12CFDAE4" w14:textId="0F86C9C1" w:rsidR="2692FB7F" w:rsidRDefault="125A5C4A" w:rsidP="3F549A71">
      <w:pPr>
        <w:rPr>
          <w:rFonts w:ascii="Calibri" w:eastAsia="Calibri" w:hAnsi="Calibri" w:cs="Calibri"/>
          <w:color w:val="000000" w:themeColor="text1"/>
        </w:rPr>
      </w:pPr>
      <w:r w:rsidRPr="22245891">
        <w:rPr>
          <w:rFonts w:ascii="Calibri" w:eastAsia="Calibri" w:hAnsi="Calibri" w:cs="Calibri"/>
          <w:color w:val="000000" w:themeColor="text1"/>
        </w:rPr>
        <w:t xml:space="preserve">Utilisation of P4C within the school environment has produced positive results with </w:t>
      </w:r>
      <w:r w:rsidR="78D665A8" w:rsidRPr="22245891">
        <w:rPr>
          <w:rFonts w:ascii="Calibri" w:eastAsia="Calibri" w:hAnsi="Calibri" w:cs="Calibri"/>
          <w:color w:val="000000" w:themeColor="text1"/>
        </w:rPr>
        <w:t xml:space="preserve">improvements </w:t>
      </w:r>
      <w:r w:rsidR="323A0A91" w:rsidRPr="22245891">
        <w:rPr>
          <w:rFonts w:ascii="Calibri" w:eastAsia="Calibri" w:hAnsi="Calibri" w:cs="Calibri"/>
          <w:color w:val="000000" w:themeColor="text1"/>
        </w:rPr>
        <w:t>seen</w:t>
      </w:r>
      <w:r w:rsidR="78D665A8" w:rsidRPr="22245891">
        <w:rPr>
          <w:rFonts w:ascii="Calibri" w:eastAsia="Calibri" w:hAnsi="Calibri" w:cs="Calibri"/>
          <w:color w:val="000000" w:themeColor="text1"/>
        </w:rPr>
        <w:t xml:space="preserve"> in children’s confidence</w:t>
      </w:r>
      <w:r w:rsidR="6CD2FF3A" w:rsidRPr="22245891">
        <w:rPr>
          <w:rFonts w:ascii="Calibri" w:eastAsia="Calibri" w:hAnsi="Calibri" w:cs="Calibri"/>
          <w:color w:val="000000" w:themeColor="text1"/>
        </w:rPr>
        <w:t>, r</w:t>
      </w:r>
      <w:r w:rsidR="78D665A8" w:rsidRPr="22245891">
        <w:rPr>
          <w:rFonts w:ascii="Calibri" w:eastAsia="Calibri" w:hAnsi="Calibri" w:cs="Calibri"/>
          <w:color w:val="000000" w:themeColor="text1"/>
        </w:rPr>
        <w:t>easoning</w:t>
      </w:r>
      <w:r w:rsidR="76D2DDB2" w:rsidRPr="22245891">
        <w:rPr>
          <w:rFonts w:ascii="Calibri" w:eastAsia="Calibri" w:hAnsi="Calibri" w:cs="Calibri"/>
          <w:color w:val="000000" w:themeColor="text1"/>
        </w:rPr>
        <w:t>,</w:t>
      </w:r>
      <w:r w:rsidR="78D665A8" w:rsidRPr="22245891">
        <w:rPr>
          <w:rFonts w:ascii="Calibri" w:eastAsia="Calibri" w:hAnsi="Calibri" w:cs="Calibri"/>
          <w:color w:val="000000" w:themeColor="text1"/>
        </w:rPr>
        <w:t xml:space="preserve"> and questioning skills</w:t>
      </w:r>
      <w:r w:rsidR="18324C9B" w:rsidRPr="22245891">
        <w:rPr>
          <w:rFonts w:ascii="Calibri" w:eastAsia="Calibri" w:hAnsi="Calibri" w:cs="Calibri"/>
          <w:color w:val="000000" w:themeColor="text1"/>
        </w:rPr>
        <w:t xml:space="preserve">, alongside developments in their </w:t>
      </w:r>
      <w:r w:rsidR="5B95CB25" w:rsidRPr="22245891">
        <w:rPr>
          <w:rFonts w:ascii="Calibri" w:eastAsia="Calibri" w:hAnsi="Calibri" w:cs="Calibri"/>
          <w:color w:val="000000" w:themeColor="text1"/>
        </w:rPr>
        <w:t>cogniti</w:t>
      </w:r>
      <w:r w:rsidR="44930618" w:rsidRPr="22245891">
        <w:rPr>
          <w:rFonts w:ascii="Calibri" w:eastAsia="Calibri" w:hAnsi="Calibri" w:cs="Calibri"/>
          <w:color w:val="000000" w:themeColor="text1"/>
        </w:rPr>
        <w:t>on</w:t>
      </w:r>
      <w:r w:rsidR="0DC00792" w:rsidRPr="22245891">
        <w:rPr>
          <w:rFonts w:ascii="Calibri" w:eastAsia="Calibri" w:hAnsi="Calibri" w:cs="Calibri"/>
          <w:color w:val="000000" w:themeColor="text1"/>
        </w:rPr>
        <w:t xml:space="preserve"> (Gorard et al., 2017).</w:t>
      </w:r>
      <w:r w:rsidR="4CBEFB35" w:rsidRPr="22245891">
        <w:rPr>
          <w:rFonts w:ascii="Calibri" w:eastAsia="Calibri" w:hAnsi="Calibri" w:cs="Calibri"/>
          <w:color w:val="000000" w:themeColor="text1"/>
        </w:rPr>
        <w:t xml:space="preserve"> According to Ira Shor, </w:t>
      </w:r>
      <w:r w:rsidR="4ACBBA36" w:rsidRPr="22245891">
        <w:rPr>
          <w:rFonts w:ascii="Calibri" w:eastAsia="Calibri" w:hAnsi="Calibri" w:cs="Calibri"/>
          <w:color w:val="000000" w:themeColor="text1"/>
        </w:rPr>
        <w:t xml:space="preserve">our personal identity is reflected </w:t>
      </w:r>
      <w:r w:rsidR="2827C80C" w:rsidRPr="22245891">
        <w:rPr>
          <w:rFonts w:ascii="Calibri" w:eastAsia="Calibri" w:hAnsi="Calibri" w:cs="Calibri"/>
          <w:color w:val="000000" w:themeColor="text1"/>
        </w:rPr>
        <w:t>within our</w:t>
      </w:r>
      <w:r w:rsidR="5F3E646A" w:rsidRPr="22245891">
        <w:rPr>
          <w:rFonts w:ascii="Calibri" w:eastAsia="Calibri" w:hAnsi="Calibri" w:cs="Calibri"/>
          <w:color w:val="000000" w:themeColor="text1"/>
        </w:rPr>
        <w:t xml:space="preserve"> </w:t>
      </w:r>
      <w:r w:rsidR="4CBEFB35" w:rsidRPr="22245891">
        <w:rPr>
          <w:rFonts w:ascii="Calibri" w:eastAsia="Calibri" w:hAnsi="Calibri" w:cs="Calibri"/>
          <w:color w:val="000000" w:themeColor="text1"/>
        </w:rPr>
        <w:t>oratorical skills</w:t>
      </w:r>
      <w:r w:rsidR="325D21D6" w:rsidRPr="22245891">
        <w:rPr>
          <w:rFonts w:ascii="Calibri" w:eastAsia="Calibri" w:hAnsi="Calibri" w:cs="Calibri"/>
          <w:color w:val="000000" w:themeColor="text1"/>
        </w:rPr>
        <w:t>.</w:t>
      </w:r>
    </w:p>
    <w:p w14:paraId="228289F9" w14:textId="3C66AF2F" w:rsidR="2692FB7F" w:rsidRDefault="721F18C6" w:rsidP="2692FB7F">
      <w:pPr>
        <w:rPr>
          <w:rFonts w:ascii="Calibri" w:eastAsia="Calibri" w:hAnsi="Calibri" w:cs="Calibri"/>
          <w:color w:val="000000" w:themeColor="text1"/>
        </w:rPr>
      </w:pPr>
      <w:r w:rsidRPr="22245891">
        <w:rPr>
          <w:rFonts w:ascii="Calibri" w:eastAsia="Calibri" w:hAnsi="Calibri" w:cs="Calibri"/>
          <w:color w:val="000000" w:themeColor="text1"/>
        </w:rPr>
        <w:t>C</w:t>
      </w:r>
      <w:r w:rsidR="132714BA" w:rsidRPr="22245891">
        <w:rPr>
          <w:rFonts w:ascii="Calibri" w:eastAsia="Calibri" w:hAnsi="Calibri" w:cs="Calibri"/>
          <w:color w:val="000000" w:themeColor="text1"/>
        </w:rPr>
        <w:t>ritical literacy</w:t>
      </w:r>
      <w:r w:rsidR="7492495D" w:rsidRPr="22245891">
        <w:rPr>
          <w:rFonts w:ascii="Calibri" w:eastAsia="Calibri" w:hAnsi="Calibri" w:cs="Calibri"/>
          <w:color w:val="000000" w:themeColor="text1"/>
        </w:rPr>
        <w:t xml:space="preserve"> is</w:t>
      </w:r>
      <w:r w:rsidR="1ED11636" w:rsidRPr="22245891">
        <w:rPr>
          <w:rFonts w:ascii="Calibri" w:eastAsia="Calibri" w:hAnsi="Calibri" w:cs="Calibri"/>
          <w:color w:val="000000" w:themeColor="text1"/>
        </w:rPr>
        <w:t xml:space="preserve"> an oratorical skill which is </w:t>
      </w:r>
      <w:r w:rsidR="7492495D" w:rsidRPr="22245891">
        <w:rPr>
          <w:rFonts w:ascii="Calibri" w:eastAsia="Calibri" w:hAnsi="Calibri" w:cs="Calibri"/>
          <w:color w:val="000000" w:themeColor="text1"/>
        </w:rPr>
        <w:t>perceived as an es</w:t>
      </w:r>
      <w:r w:rsidR="29DC6AEE" w:rsidRPr="22245891">
        <w:rPr>
          <w:rFonts w:ascii="Calibri" w:eastAsia="Calibri" w:hAnsi="Calibri" w:cs="Calibri"/>
          <w:color w:val="000000" w:themeColor="text1"/>
        </w:rPr>
        <w:t>sential element of critical pedagogy</w:t>
      </w:r>
      <w:r w:rsidR="79DBAED9" w:rsidRPr="22245891">
        <w:rPr>
          <w:rFonts w:ascii="Calibri" w:eastAsia="Calibri" w:hAnsi="Calibri" w:cs="Calibri"/>
          <w:color w:val="000000" w:themeColor="text1"/>
        </w:rPr>
        <w:t>,</w:t>
      </w:r>
      <w:r w:rsidR="29DC6AEE" w:rsidRPr="22245891">
        <w:rPr>
          <w:rFonts w:ascii="Calibri" w:eastAsia="Calibri" w:hAnsi="Calibri" w:cs="Calibri"/>
          <w:color w:val="000000" w:themeColor="text1"/>
        </w:rPr>
        <w:t xml:space="preserve"> provid</w:t>
      </w:r>
      <w:r w:rsidR="0BBD00D2" w:rsidRPr="22245891">
        <w:rPr>
          <w:rFonts w:ascii="Calibri" w:eastAsia="Calibri" w:hAnsi="Calibri" w:cs="Calibri"/>
          <w:color w:val="000000" w:themeColor="text1"/>
        </w:rPr>
        <w:t>ing</w:t>
      </w:r>
      <w:r w:rsidR="29DC6AEE" w:rsidRPr="22245891">
        <w:rPr>
          <w:rFonts w:ascii="Calibri" w:eastAsia="Calibri" w:hAnsi="Calibri" w:cs="Calibri"/>
          <w:color w:val="000000" w:themeColor="text1"/>
        </w:rPr>
        <w:t xml:space="preserve"> children with opportunities </w:t>
      </w:r>
      <w:r w:rsidR="1A47ADDB" w:rsidRPr="22245891">
        <w:rPr>
          <w:rFonts w:ascii="Calibri" w:eastAsia="Calibri" w:hAnsi="Calibri" w:cs="Calibri"/>
          <w:color w:val="000000" w:themeColor="text1"/>
        </w:rPr>
        <w:t>to refine themselves and soci</w:t>
      </w:r>
      <w:r w:rsidR="212014C5" w:rsidRPr="22245891">
        <w:rPr>
          <w:rFonts w:ascii="Calibri" w:eastAsia="Calibri" w:hAnsi="Calibri" w:cs="Calibri"/>
          <w:color w:val="000000" w:themeColor="text1"/>
        </w:rPr>
        <w:t>ety (</w:t>
      </w:r>
      <w:r w:rsidR="39ED58BF" w:rsidRPr="22245891">
        <w:rPr>
          <w:rFonts w:ascii="Calibri" w:eastAsia="Calibri" w:hAnsi="Calibri" w:cs="Calibri"/>
          <w:color w:val="000000" w:themeColor="text1"/>
        </w:rPr>
        <w:t>Shor, 1999).</w:t>
      </w:r>
      <w:r w:rsidR="6AFFD36C" w:rsidRPr="22245891">
        <w:rPr>
          <w:rFonts w:ascii="Calibri" w:eastAsia="Calibri" w:hAnsi="Calibri" w:cs="Calibri"/>
          <w:color w:val="000000" w:themeColor="text1"/>
        </w:rPr>
        <w:t xml:space="preserve"> P4C </w:t>
      </w:r>
      <w:r w:rsidR="7F6E9732" w:rsidRPr="22245891">
        <w:rPr>
          <w:rFonts w:ascii="Calibri" w:eastAsia="Calibri" w:hAnsi="Calibri" w:cs="Calibri"/>
          <w:color w:val="000000" w:themeColor="text1"/>
        </w:rPr>
        <w:t>develop</w:t>
      </w:r>
      <w:r w:rsidR="2F4321B2" w:rsidRPr="22245891">
        <w:rPr>
          <w:rFonts w:ascii="Calibri" w:eastAsia="Calibri" w:hAnsi="Calibri" w:cs="Calibri"/>
          <w:color w:val="000000" w:themeColor="text1"/>
        </w:rPr>
        <w:t>s</w:t>
      </w:r>
      <w:r w:rsidR="7F6E9732" w:rsidRPr="22245891">
        <w:rPr>
          <w:rFonts w:ascii="Calibri" w:eastAsia="Calibri" w:hAnsi="Calibri" w:cs="Calibri"/>
          <w:color w:val="000000" w:themeColor="text1"/>
        </w:rPr>
        <w:t xml:space="preserve"> creative and critical thinking skills</w:t>
      </w:r>
      <w:r w:rsidR="6AFFD36C" w:rsidRPr="22245891">
        <w:rPr>
          <w:rFonts w:ascii="Calibri" w:eastAsia="Calibri" w:hAnsi="Calibri" w:cs="Calibri"/>
          <w:color w:val="000000" w:themeColor="text1"/>
        </w:rPr>
        <w:t xml:space="preserve"> using critical literacy</w:t>
      </w:r>
      <w:r w:rsidR="76F337E1" w:rsidRPr="22245891">
        <w:rPr>
          <w:rFonts w:ascii="Calibri" w:eastAsia="Calibri" w:hAnsi="Calibri" w:cs="Calibri"/>
          <w:color w:val="000000" w:themeColor="text1"/>
        </w:rPr>
        <w:t>, which fosters self-determined learning</w:t>
      </w:r>
      <w:r w:rsidR="06376624" w:rsidRPr="22245891">
        <w:rPr>
          <w:rFonts w:ascii="Calibri" w:eastAsia="Calibri" w:hAnsi="Calibri" w:cs="Calibri"/>
          <w:color w:val="000000" w:themeColor="text1"/>
        </w:rPr>
        <w:t xml:space="preserve"> alongside </w:t>
      </w:r>
      <w:r w:rsidR="76F337E1" w:rsidRPr="22245891">
        <w:rPr>
          <w:rFonts w:ascii="Calibri" w:eastAsia="Calibri" w:hAnsi="Calibri" w:cs="Calibri"/>
          <w:color w:val="000000" w:themeColor="text1"/>
        </w:rPr>
        <w:t>free and active learning (</w:t>
      </w:r>
      <w:r w:rsidR="226B4867" w:rsidRPr="22245891">
        <w:rPr>
          <w:rFonts w:ascii="Calibri" w:eastAsia="Calibri" w:hAnsi="Calibri" w:cs="Calibri"/>
          <w:color w:val="000000" w:themeColor="text1"/>
        </w:rPr>
        <w:t>Kizel, 2016).</w:t>
      </w:r>
    </w:p>
    <w:p w14:paraId="2EC8C207" w14:textId="5C1ABEDA" w:rsidR="00536E3E" w:rsidRPr="00536E3E" w:rsidRDefault="2EBF25AF" w:rsidP="0BC4D836">
      <w:pPr>
        <w:rPr>
          <w:rFonts w:ascii="Calibri" w:eastAsia="Calibri" w:hAnsi="Calibri" w:cs="Calibri"/>
          <w:color w:val="000000" w:themeColor="text1"/>
        </w:rPr>
      </w:pPr>
      <w:r w:rsidRPr="22245891">
        <w:rPr>
          <w:rFonts w:ascii="Calibri" w:eastAsia="Calibri" w:hAnsi="Calibri" w:cs="Calibri"/>
          <w:color w:val="000000" w:themeColor="text1"/>
        </w:rPr>
        <w:t xml:space="preserve">We actively encourage self-determined learning in conjunction with </w:t>
      </w:r>
      <w:r w:rsidR="03B4E6BA" w:rsidRPr="22245891">
        <w:rPr>
          <w:rFonts w:ascii="Calibri" w:eastAsia="Calibri" w:hAnsi="Calibri" w:cs="Calibri"/>
          <w:color w:val="000000" w:themeColor="text1"/>
        </w:rPr>
        <w:t>our curriculum</w:t>
      </w:r>
      <w:r w:rsidR="6AF55B22" w:rsidRPr="22245891">
        <w:rPr>
          <w:rFonts w:ascii="Calibri" w:eastAsia="Calibri" w:hAnsi="Calibri" w:cs="Calibri"/>
          <w:color w:val="000000" w:themeColor="text1"/>
        </w:rPr>
        <w:t>,</w:t>
      </w:r>
      <w:r w:rsidR="03B4E6BA" w:rsidRPr="22245891">
        <w:rPr>
          <w:rFonts w:ascii="Calibri" w:eastAsia="Calibri" w:hAnsi="Calibri" w:cs="Calibri"/>
          <w:color w:val="000000" w:themeColor="text1"/>
        </w:rPr>
        <w:t xml:space="preserve"> </w:t>
      </w:r>
      <w:r w:rsidR="25E1C74E" w:rsidRPr="22245891">
        <w:rPr>
          <w:rFonts w:ascii="Calibri" w:eastAsia="Calibri" w:hAnsi="Calibri" w:cs="Calibri"/>
          <w:color w:val="000000" w:themeColor="text1"/>
        </w:rPr>
        <w:t>via</w:t>
      </w:r>
      <w:r w:rsidR="03B4E6BA" w:rsidRPr="22245891">
        <w:rPr>
          <w:rFonts w:ascii="Calibri" w:eastAsia="Calibri" w:hAnsi="Calibri" w:cs="Calibri"/>
          <w:color w:val="000000" w:themeColor="text1"/>
        </w:rPr>
        <w:t xml:space="preserve"> our SOLE pods.</w:t>
      </w:r>
      <w:r w:rsidR="007878CF" w:rsidRPr="22245891">
        <w:rPr>
          <w:rFonts w:ascii="Calibri" w:eastAsia="Calibri" w:hAnsi="Calibri" w:cs="Calibri"/>
          <w:color w:val="000000" w:themeColor="text1"/>
        </w:rPr>
        <w:t xml:space="preserve"> </w:t>
      </w:r>
      <w:r w:rsidR="28129448" w:rsidRPr="22245891">
        <w:rPr>
          <w:rFonts w:ascii="Calibri" w:eastAsia="Calibri" w:hAnsi="Calibri" w:cs="Calibri"/>
          <w:color w:val="000000" w:themeColor="text1"/>
        </w:rPr>
        <w:t>In class P4C</w:t>
      </w:r>
      <w:r w:rsidR="2F2EF936" w:rsidRPr="22245891">
        <w:rPr>
          <w:rFonts w:ascii="Calibri" w:eastAsia="Calibri" w:hAnsi="Calibri" w:cs="Calibri"/>
          <w:color w:val="000000" w:themeColor="text1"/>
        </w:rPr>
        <w:t xml:space="preserve"> is administered</w:t>
      </w:r>
      <w:r w:rsidR="0F640C67" w:rsidRPr="22245891">
        <w:rPr>
          <w:rFonts w:ascii="Calibri" w:eastAsia="Calibri" w:hAnsi="Calibri" w:cs="Calibri"/>
          <w:color w:val="000000" w:themeColor="text1"/>
        </w:rPr>
        <w:t xml:space="preserve"> </w:t>
      </w:r>
      <w:r w:rsidR="571E386F" w:rsidRPr="22245891">
        <w:rPr>
          <w:rFonts w:ascii="Calibri" w:eastAsia="Calibri" w:hAnsi="Calibri" w:cs="Calibri"/>
          <w:color w:val="000000" w:themeColor="text1"/>
        </w:rPr>
        <w:t>utilis</w:t>
      </w:r>
      <w:r w:rsidR="6A3B1992" w:rsidRPr="22245891">
        <w:rPr>
          <w:rFonts w:ascii="Calibri" w:eastAsia="Calibri" w:hAnsi="Calibri" w:cs="Calibri"/>
          <w:color w:val="000000" w:themeColor="text1"/>
        </w:rPr>
        <w:t xml:space="preserve">ing visual stimuli in the form </w:t>
      </w:r>
      <w:r w:rsidR="571E386F" w:rsidRPr="22245891">
        <w:rPr>
          <w:rFonts w:ascii="Calibri" w:eastAsia="Calibri" w:hAnsi="Calibri" w:cs="Calibri"/>
          <w:color w:val="000000" w:themeColor="text1"/>
        </w:rPr>
        <w:t>of mind maps</w:t>
      </w:r>
      <w:r w:rsidR="48436CDB" w:rsidRPr="22245891">
        <w:rPr>
          <w:rFonts w:ascii="Calibri" w:eastAsia="Calibri" w:hAnsi="Calibri" w:cs="Calibri"/>
          <w:color w:val="000000" w:themeColor="text1"/>
        </w:rPr>
        <w:t>,</w:t>
      </w:r>
      <w:r w:rsidR="571E386F" w:rsidRPr="22245891">
        <w:rPr>
          <w:rFonts w:ascii="Calibri" w:eastAsia="Calibri" w:hAnsi="Calibri" w:cs="Calibri"/>
          <w:color w:val="000000" w:themeColor="text1"/>
        </w:rPr>
        <w:t xml:space="preserve"> to facilitate child-led learning</w:t>
      </w:r>
      <w:r w:rsidR="61E1C63C" w:rsidRPr="22245891">
        <w:rPr>
          <w:rFonts w:ascii="Calibri" w:eastAsia="Calibri" w:hAnsi="Calibri" w:cs="Calibri"/>
          <w:color w:val="000000" w:themeColor="text1"/>
        </w:rPr>
        <w:t xml:space="preserve"> in conjunction with game</w:t>
      </w:r>
      <w:r w:rsidR="044849BB" w:rsidRPr="22245891">
        <w:rPr>
          <w:rFonts w:ascii="Calibri" w:eastAsia="Calibri" w:hAnsi="Calibri" w:cs="Calibri"/>
          <w:color w:val="000000" w:themeColor="text1"/>
        </w:rPr>
        <w:t>s</w:t>
      </w:r>
      <w:r w:rsidR="66F2BE6B" w:rsidRPr="22245891">
        <w:rPr>
          <w:rFonts w:ascii="Calibri" w:eastAsia="Calibri" w:hAnsi="Calibri" w:cs="Calibri"/>
          <w:color w:val="000000" w:themeColor="text1"/>
        </w:rPr>
        <w:t xml:space="preserve"> and </w:t>
      </w:r>
      <w:r w:rsidR="044849BB" w:rsidRPr="22245891">
        <w:rPr>
          <w:rFonts w:ascii="Calibri" w:eastAsia="Calibri" w:hAnsi="Calibri" w:cs="Calibri"/>
          <w:color w:val="000000" w:themeColor="text1"/>
        </w:rPr>
        <w:t>discussion and enquiry session</w:t>
      </w:r>
      <w:r w:rsidR="4BB20FD8" w:rsidRPr="22245891">
        <w:rPr>
          <w:rFonts w:ascii="Calibri" w:eastAsia="Calibri" w:hAnsi="Calibri" w:cs="Calibri"/>
          <w:color w:val="000000" w:themeColor="text1"/>
        </w:rPr>
        <w:t>s</w:t>
      </w:r>
      <w:r w:rsidR="16480E45" w:rsidRPr="22245891">
        <w:rPr>
          <w:rFonts w:ascii="Calibri" w:eastAsia="Calibri" w:hAnsi="Calibri" w:cs="Calibri"/>
          <w:color w:val="000000" w:themeColor="text1"/>
        </w:rPr>
        <w:t>.</w:t>
      </w:r>
      <w:r w:rsidR="3960DA7C" w:rsidRPr="22245891">
        <w:rPr>
          <w:rFonts w:ascii="Calibri" w:eastAsia="Calibri" w:hAnsi="Calibri" w:cs="Calibri"/>
          <w:color w:val="000000" w:themeColor="text1"/>
        </w:rPr>
        <w:t xml:space="preserve"> Mind maps utilise both side of th</w:t>
      </w:r>
      <w:r w:rsidR="38060234" w:rsidRPr="22245891">
        <w:rPr>
          <w:rFonts w:ascii="Calibri" w:eastAsia="Calibri" w:hAnsi="Calibri" w:cs="Calibri"/>
          <w:color w:val="000000" w:themeColor="text1"/>
        </w:rPr>
        <w:t>e brain during cognitive development, which accentuates learning</w:t>
      </w:r>
      <w:r w:rsidR="422A21B2" w:rsidRPr="22245891">
        <w:rPr>
          <w:rFonts w:ascii="Calibri" w:eastAsia="Calibri" w:hAnsi="Calibri" w:cs="Calibri"/>
          <w:color w:val="000000" w:themeColor="text1"/>
        </w:rPr>
        <w:t xml:space="preserve"> in accordance with Piaget’s cognitive theory (Kuther, 2016).</w:t>
      </w:r>
    </w:p>
    <w:p w14:paraId="5F700128" w14:textId="592A0265" w:rsidR="00536E3E" w:rsidRPr="00536E3E" w:rsidRDefault="16C1460A" w:rsidP="0BC4D836">
      <w:pPr>
        <w:rPr>
          <w:rFonts w:ascii="Calibri" w:eastAsia="Calibri" w:hAnsi="Calibri" w:cs="Calibri"/>
          <w:b/>
          <w:bCs/>
          <w:color w:val="000000" w:themeColor="text1"/>
          <w:sz w:val="28"/>
          <w:szCs w:val="28"/>
        </w:rPr>
      </w:pPr>
      <w:r w:rsidRPr="0BC4D836">
        <w:rPr>
          <w:rFonts w:ascii="Calibri" w:eastAsia="Calibri" w:hAnsi="Calibri" w:cs="Calibri"/>
          <w:color w:val="000000" w:themeColor="text1"/>
        </w:rPr>
        <w:t xml:space="preserve"> </w:t>
      </w:r>
    </w:p>
    <w:p w14:paraId="7BBF897E" w14:textId="3404D217" w:rsidR="00536E3E" w:rsidRPr="00536E3E" w:rsidRDefault="1E3D82F4" w:rsidP="1BC97658">
      <w:pPr>
        <w:rPr>
          <w:rFonts w:ascii="Calibri" w:eastAsia="Calibri" w:hAnsi="Calibri" w:cs="Calibri"/>
          <w:b/>
          <w:bCs/>
          <w:color w:val="000000" w:themeColor="text1"/>
          <w:sz w:val="28"/>
          <w:szCs w:val="28"/>
        </w:rPr>
      </w:pPr>
      <w:r w:rsidRPr="1BC97658">
        <w:rPr>
          <w:rFonts w:ascii="Calibri" w:eastAsia="Calibri" w:hAnsi="Calibri" w:cs="Calibri"/>
          <w:b/>
          <w:bCs/>
          <w:color w:val="000000" w:themeColor="text1"/>
          <w:sz w:val="28"/>
          <w:szCs w:val="28"/>
        </w:rPr>
        <w:t>School Council</w:t>
      </w:r>
    </w:p>
    <w:p w14:paraId="505D7A90" w14:textId="549C69FA" w:rsidR="00536E3E" w:rsidRPr="00536E3E" w:rsidRDefault="00536E3E" w:rsidP="1BC97658">
      <w:pPr>
        <w:rPr>
          <w:rFonts w:ascii="Calibri" w:eastAsia="Calibri" w:hAnsi="Calibri" w:cs="Calibri"/>
          <w:color w:val="000000" w:themeColor="text1"/>
        </w:rPr>
      </w:pPr>
    </w:p>
    <w:p w14:paraId="35A40E35" w14:textId="34503BDD" w:rsidR="25E79321" w:rsidRDefault="25E79321" w:rsidP="0BC4D836">
      <w:pPr>
        <w:rPr>
          <w:rFonts w:ascii="Calibri" w:eastAsia="Calibri" w:hAnsi="Calibri" w:cs="Calibri"/>
          <w:color w:val="000000" w:themeColor="text1"/>
        </w:rPr>
      </w:pPr>
      <w:r w:rsidRPr="34F8ADBE">
        <w:rPr>
          <w:rFonts w:ascii="Calibri" w:eastAsia="Calibri" w:hAnsi="Calibri" w:cs="Calibri"/>
          <w:color w:val="000000" w:themeColor="text1"/>
        </w:rPr>
        <w:t>Schools are legislatively required to establish school councils in accordance with ‘</w:t>
      </w:r>
      <w:r w:rsidRPr="34F8ADBE">
        <w:rPr>
          <w:rFonts w:ascii="Calibri" w:eastAsia="Calibri" w:hAnsi="Calibri" w:cs="Calibri"/>
          <w:i/>
          <w:iCs/>
          <w:color w:val="000000" w:themeColor="text1"/>
        </w:rPr>
        <w:t>The Schools Councils (Wales) Regulations 2005</w:t>
      </w:r>
      <w:r w:rsidR="3E71B24F" w:rsidRPr="34F8ADBE">
        <w:rPr>
          <w:rFonts w:ascii="Calibri" w:eastAsia="Calibri" w:hAnsi="Calibri" w:cs="Calibri"/>
          <w:i/>
          <w:iCs/>
          <w:color w:val="000000" w:themeColor="text1"/>
        </w:rPr>
        <w:t xml:space="preserve">’. </w:t>
      </w:r>
      <w:r w:rsidR="3E71B24F" w:rsidRPr="34F8ADBE">
        <w:rPr>
          <w:rFonts w:ascii="Calibri" w:eastAsia="Calibri" w:hAnsi="Calibri" w:cs="Calibri"/>
          <w:color w:val="000000" w:themeColor="text1"/>
        </w:rPr>
        <w:t xml:space="preserve">School councils are established to </w:t>
      </w:r>
      <w:r w:rsidR="01850303" w:rsidRPr="34F8ADBE">
        <w:rPr>
          <w:rFonts w:ascii="Calibri" w:eastAsia="Calibri" w:hAnsi="Calibri" w:cs="Calibri"/>
          <w:color w:val="000000" w:themeColor="text1"/>
        </w:rPr>
        <w:t>provide</w:t>
      </w:r>
      <w:r w:rsidR="1EAAD2A8" w:rsidRPr="34F8ADBE">
        <w:rPr>
          <w:rFonts w:ascii="Calibri" w:eastAsia="Calibri" w:hAnsi="Calibri" w:cs="Calibri"/>
          <w:color w:val="000000" w:themeColor="text1"/>
        </w:rPr>
        <w:t xml:space="preserve"> pupils with</w:t>
      </w:r>
      <w:r w:rsidR="3E71B24F" w:rsidRPr="34F8ADBE">
        <w:rPr>
          <w:rFonts w:ascii="Calibri" w:eastAsia="Calibri" w:hAnsi="Calibri" w:cs="Calibri"/>
          <w:color w:val="000000" w:themeColor="text1"/>
        </w:rPr>
        <w:t xml:space="preserve"> opportunities to discuss any issues</w:t>
      </w:r>
      <w:r w:rsidR="06887001" w:rsidRPr="34F8ADBE">
        <w:rPr>
          <w:rFonts w:ascii="Calibri" w:eastAsia="Calibri" w:hAnsi="Calibri" w:cs="Calibri"/>
          <w:color w:val="000000" w:themeColor="text1"/>
        </w:rPr>
        <w:t>,</w:t>
      </w:r>
      <w:r w:rsidR="3E71B24F" w:rsidRPr="34F8ADBE">
        <w:rPr>
          <w:rFonts w:ascii="Calibri" w:eastAsia="Calibri" w:hAnsi="Calibri" w:cs="Calibri"/>
          <w:color w:val="000000" w:themeColor="text1"/>
        </w:rPr>
        <w:t xml:space="preserve"> relating to their</w:t>
      </w:r>
      <w:r w:rsidR="19CF7F2C" w:rsidRPr="34F8ADBE">
        <w:rPr>
          <w:rFonts w:ascii="Calibri" w:eastAsia="Calibri" w:hAnsi="Calibri" w:cs="Calibri"/>
          <w:color w:val="000000" w:themeColor="text1"/>
        </w:rPr>
        <w:t xml:space="preserve"> education,</w:t>
      </w:r>
      <w:r w:rsidR="3E71B24F" w:rsidRPr="34F8ADBE">
        <w:rPr>
          <w:rFonts w:ascii="Calibri" w:eastAsia="Calibri" w:hAnsi="Calibri" w:cs="Calibri"/>
          <w:color w:val="000000" w:themeColor="text1"/>
        </w:rPr>
        <w:t xml:space="preserve"> sch</w:t>
      </w:r>
      <w:r w:rsidR="3365F05A" w:rsidRPr="34F8ADBE">
        <w:rPr>
          <w:rFonts w:ascii="Calibri" w:eastAsia="Calibri" w:hAnsi="Calibri" w:cs="Calibri"/>
          <w:color w:val="000000" w:themeColor="text1"/>
        </w:rPr>
        <w:t>ool</w:t>
      </w:r>
      <w:r w:rsidR="46E1BFAF" w:rsidRPr="34F8ADBE">
        <w:rPr>
          <w:rFonts w:ascii="Calibri" w:eastAsia="Calibri" w:hAnsi="Calibri" w:cs="Calibri"/>
          <w:color w:val="000000" w:themeColor="text1"/>
        </w:rPr>
        <w:t>,</w:t>
      </w:r>
      <w:r w:rsidR="655D9D99" w:rsidRPr="34F8ADBE">
        <w:rPr>
          <w:rFonts w:ascii="Calibri" w:eastAsia="Calibri" w:hAnsi="Calibri" w:cs="Calibri"/>
          <w:color w:val="000000" w:themeColor="text1"/>
        </w:rPr>
        <w:t xml:space="preserve"> or any other areas of concern</w:t>
      </w:r>
      <w:r w:rsidR="3365F05A" w:rsidRPr="34F8ADBE">
        <w:rPr>
          <w:rFonts w:ascii="Calibri" w:eastAsia="Calibri" w:hAnsi="Calibri" w:cs="Calibri"/>
          <w:color w:val="000000" w:themeColor="text1"/>
        </w:rPr>
        <w:t>.</w:t>
      </w:r>
      <w:r w:rsidR="0BDEBF2E" w:rsidRPr="34F8ADBE">
        <w:rPr>
          <w:rFonts w:ascii="Calibri" w:eastAsia="Calibri" w:hAnsi="Calibri" w:cs="Calibri"/>
          <w:color w:val="000000" w:themeColor="text1"/>
        </w:rPr>
        <w:t xml:space="preserve"> Legislatively, matters of concern which are arisen by pupils, must</w:t>
      </w:r>
      <w:r w:rsidR="442AA2B7" w:rsidRPr="34F8ADBE">
        <w:rPr>
          <w:rFonts w:ascii="Calibri" w:eastAsia="Calibri" w:hAnsi="Calibri" w:cs="Calibri"/>
          <w:color w:val="000000" w:themeColor="text1"/>
        </w:rPr>
        <w:t xml:space="preserve"> be addressed by the head</w:t>
      </w:r>
      <w:r w:rsidR="783DA125" w:rsidRPr="34F8ADBE">
        <w:rPr>
          <w:rFonts w:ascii="Calibri" w:eastAsia="Calibri" w:hAnsi="Calibri" w:cs="Calibri"/>
          <w:color w:val="000000" w:themeColor="text1"/>
        </w:rPr>
        <w:t xml:space="preserve"> </w:t>
      </w:r>
      <w:r w:rsidR="442AA2B7" w:rsidRPr="34F8ADBE">
        <w:rPr>
          <w:rFonts w:ascii="Calibri" w:eastAsia="Calibri" w:hAnsi="Calibri" w:cs="Calibri"/>
          <w:color w:val="000000" w:themeColor="text1"/>
        </w:rPr>
        <w:t xml:space="preserve">teacher and governing body </w:t>
      </w:r>
      <w:r w:rsidR="60D82E85" w:rsidRPr="34F8ADBE">
        <w:rPr>
          <w:rFonts w:ascii="Calibri" w:eastAsia="Calibri" w:hAnsi="Calibri" w:cs="Calibri"/>
          <w:color w:val="000000" w:themeColor="text1"/>
        </w:rPr>
        <w:t>(</w:t>
      </w:r>
      <w:r w:rsidR="0022008E" w:rsidRPr="34F8ADBE">
        <w:rPr>
          <w:rFonts w:ascii="Calibri" w:eastAsia="Calibri" w:hAnsi="Calibri" w:cs="Calibri"/>
          <w:color w:val="000000" w:themeColor="text1"/>
          <w:vertAlign w:val="superscript"/>
        </w:rPr>
        <w:t>2</w:t>
      </w:r>
      <w:r w:rsidR="60D82E85" w:rsidRPr="34F8ADBE">
        <w:rPr>
          <w:rFonts w:ascii="Calibri" w:eastAsia="Calibri" w:hAnsi="Calibri" w:cs="Calibri"/>
          <w:color w:val="000000" w:themeColor="text1"/>
        </w:rPr>
        <w:t xml:space="preserve">The National Archives, 2020). </w:t>
      </w:r>
    </w:p>
    <w:p w14:paraId="3E09CCE3" w14:textId="041F6516" w:rsidR="009C5FF4" w:rsidRDefault="1C8A39F7" w:rsidP="2692FB7F">
      <w:pPr>
        <w:rPr>
          <w:rFonts w:ascii="Calibri" w:eastAsia="Calibri" w:hAnsi="Calibri" w:cs="Calibri"/>
          <w:color w:val="000000" w:themeColor="text1"/>
        </w:rPr>
      </w:pPr>
      <w:r w:rsidRPr="48B259E2">
        <w:rPr>
          <w:rFonts w:ascii="Calibri" w:eastAsia="Calibri" w:hAnsi="Calibri" w:cs="Calibri"/>
          <w:color w:val="000000" w:themeColor="text1"/>
        </w:rPr>
        <w:t>School councils embed the UNCRC principles in accordance with Article 12, where every child is entitled to express their opinions.</w:t>
      </w:r>
      <w:r w:rsidR="0B6A04E8" w:rsidRPr="48B259E2">
        <w:rPr>
          <w:rFonts w:ascii="Calibri" w:eastAsia="Calibri" w:hAnsi="Calibri" w:cs="Calibri"/>
          <w:color w:val="000000" w:themeColor="text1"/>
        </w:rPr>
        <w:t xml:space="preserve"> </w:t>
      </w:r>
      <w:r w:rsidR="1BA563E0" w:rsidRPr="27999F9E">
        <w:rPr>
          <w:rFonts w:ascii="Calibri" w:eastAsia="Calibri" w:hAnsi="Calibri" w:cs="Calibri"/>
          <w:color w:val="000000" w:themeColor="text1"/>
        </w:rPr>
        <w:t>Furthermore</w:t>
      </w:r>
      <w:r w:rsidR="0B6A04E8" w:rsidRPr="48B259E2">
        <w:rPr>
          <w:rFonts w:ascii="Calibri" w:eastAsia="Calibri" w:hAnsi="Calibri" w:cs="Calibri"/>
          <w:color w:val="000000" w:themeColor="text1"/>
        </w:rPr>
        <w:t>, school councils support</w:t>
      </w:r>
      <w:r w:rsidR="0B6A04E8" w:rsidRPr="2692FB7F">
        <w:rPr>
          <w:rFonts w:ascii="Calibri" w:eastAsia="Calibri" w:hAnsi="Calibri" w:cs="Calibri"/>
          <w:color w:val="000000" w:themeColor="text1"/>
        </w:rPr>
        <w:t xml:space="preserve"> the </w:t>
      </w:r>
      <w:r w:rsidR="63021EED" w:rsidRPr="2692FB7F">
        <w:rPr>
          <w:rFonts w:ascii="Calibri" w:eastAsia="Calibri" w:hAnsi="Calibri" w:cs="Calibri"/>
          <w:color w:val="000000" w:themeColor="text1"/>
        </w:rPr>
        <w:t>aims of</w:t>
      </w:r>
      <w:r w:rsidR="0B6A04E8" w:rsidRPr="48B259E2">
        <w:rPr>
          <w:rFonts w:ascii="Calibri" w:eastAsia="Calibri" w:hAnsi="Calibri" w:cs="Calibri"/>
          <w:color w:val="000000" w:themeColor="text1"/>
        </w:rPr>
        <w:t xml:space="preserve"> the ‘</w:t>
      </w:r>
      <w:r w:rsidR="0B6A04E8" w:rsidRPr="48B259E2">
        <w:rPr>
          <w:rFonts w:ascii="Calibri" w:eastAsia="Calibri" w:hAnsi="Calibri" w:cs="Calibri"/>
          <w:i/>
          <w:iCs/>
          <w:color w:val="000000" w:themeColor="text1"/>
        </w:rPr>
        <w:t xml:space="preserve">Well-being of Future Generations (Wales) Act 2015 </w:t>
      </w:r>
      <w:r w:rsidR="00162A49" w:rsidRPr="48B259E2">
        <w:rPr>
          <w:rFonts w:ascii="Calibri" w:eastAsia="Calibri" w:hAnsi="Calibri" w:cs="Calibri"/>
          <w:color w:val="000000" w:themeColor="text1"/>
        </w:rPr>
        <w:t>(Children in Wales, 2020</w:t>
      </w:r>
      <w:r w:rsidR="3A5ABFB4" w:rsidRPr="27999F9E">
        <w:rPr>
          <w:rFonts w:ascii="Calibri" w:eastAsia="Calibri" w:hAnsi="Calibri" w:cs="Calibri"/>
          <w:color w:val="000000" w:themeColor="text1"/>
        </w:rPr>
        <w:t>)</w:t>
      </w:r>
      <w:r w:rsidR="7B34019F" w:rsidRPr="27999F9E">
        <w:rPr>
          <w:rFonts w:ascii="Calibri" w:eastAsia="Calibri" w:hAnsi="Calibri" w:cs="Calibri"/>
          <w:color w:val="000000" w:themeColor="text1"/>
        </w:rPr>
        <w:t>.</w:t>
      </w:r>
      <w:r w:rsidRPr="48B259E2">
        <w:rPr>
          <w:rFonts w:ascii="Calibri" w:eastAsia="Calibri" w:hAnsi="Calibri" w:cs="Calibri"/>
          <w:color w:val="000000" w:themeColor="text1"/>
        </w:rPr>
        <w:t xml:space="preserve"> </w:t>
      </w:r>
      <w:r w:rsidR="3975E96E" w:rsidRPr="48B259E2">
        <w:rPr>
          <w:rFonts w:ascii="Calibri" w:eastAsia="Calibri" w:hAnsi="Calibri" w:cs="Calibri"/>
          <w:color w:val="000000" w:themeColor="text1"/>
        </w:rPr>
        <w:t xml:space="preserve">School councils are excellent in providing children with opportunities for pupils to use their </w:t>
      </w:r>
      <w:r w:rsidR="61BBAC64" w:rsidRPr="48B259E2">
        <w:rPr>
          <w:rFonts w:ascii="Calibri" w:eastAsia="Calibri" w:hAnsi="Calibri" w:cs="Calibri"/>
          <w:color w:val="000000" w:themeColor="text1"/>
        </w:rPr>
        <w:t>voices</w:t>
      </w:r>
      <w:r w:rsidR="225812FA" w:rsidRPr="48B259E2">
        <w:rPr>
          <w:rFonts w:ascii="Calibri" w:eastAsia="Calibri" w:hAnsi="Calibri" w:cs="Calibri"/>
          <w:color w:val="000000" w:themeColor="text1"/>
        </w:rPr>
        <w:t>, whilst participating in their school life and community</w:t>
      </w:r>
      <w:r w:rsidR="5D1E856F" w:rsidRPr="48B259E2">
        <w:rPr>
          <w:rFonts w:ascii="Calibri" w:eastAsia="Calibri" w:hAnsi="Calibri" w:cs="Calibri"/>
          <w:color w:val="000000" w:themeColor="text1"/>
        </w:rPr>
        <w:t xml:space="preserve"> (Estyn, 2019)</w:t>
      </w:r>
      <w:r w:rsidR="61BBAC64" w:rsidRPr="48B259E2">
        <w:rPr>
          <w:rFonts w:ascii="Calibri" w:eastAsia="Calibri" w:hAnsi="Calibri" w:cs="Calibri"/>
          <w:color w:val="000000" w:themeColor="text1"/>
        </w:rPr>
        <w:t xml:space="preserve">. </w:t>
      </w:r>
      <w:r w:rsidR="1FC2FD8C" w:rsidRPr="48B259E2">
        <w:rPr>
          <w:rFonts w:ascii="Calibri" w:eastAsia="Calibri" w:hAnsi="Calibri" w:cs="Calibri"/>
          <w:color w:val="000000" w:themeColor="text1"/>
        </w:rPr>
        <w:t xml:space="preserve">This notion is supported by </w:t>
      </w:r>
      <w:r w:rsidR="0DE94841" w:rsidRPr="27999F9E">
        <w:rPr>
          <w:rFonts w:ascii="Calibri" w:eastAsia="Calibri" w:hAnsi="Calibri" w:cs="Calibri"/>
          <w:color w:val="000000" w:themeColor="text1"/>
        </w:rPr>
        <w:t>both</w:t>
      </w:r>
      <w:r w:rsidR="14C6402B" w:rsidRPr="27999F9E">
        <w:rPr>
          <w:rFonts w:ascii="Calibri" w:eastAsia="Calibri" w:hAnsi="Calibri" w:cs="Calibri"/>
          <w:color w:val="000000" w:themeColor="text1"/>
        </w:rPr>
        <w:t xml:space="preserve"> </w:t>
      </w:r>
      <w:r w:rsidR="1FC2FD8C" w:rsidRPr="48B259E2">
        <w:rPr>
          <w:rFonts w:ascii="Calibri" w:eastAsia="Calibri" w:hAnsi="Calibri" w:cs="Calibri"/>
          <w:color w:val="000000" w:themeColor="text1"/>
        </w:rPr>
        <w:t>Paulo Freire</w:t>
      </w:r>
      <w:r w:rsidR="3036A572" w:rsidRPr="27999F9E">
        <w:rPr>
          <w:rFonts w:ascii="Calibri" w:eastAsia="Calibri" w:hAnsi="Calibri" w:cs="Calibri"/>
          <w:color w:val="000000" w:themeColor="text1"/>
        </w:rPr>
        <w:t xml:space="preserve"> and Henry Giroux</w:t>
      </w:r>
      <w:r w:rsidR="1FC2FD8C" w:rsidRPr="48B259E2">
        <w:rPr>
          <w:rFonts w:ascii="Calibri" w:eastAsia="Calibri" w:hAnsi="Calibri" w:cs="Calibri"/>
          <w:color w:val="000000" w:themeColor="text1"/>
        </w:rPr>
        <w:t>, who believed that education had the ability to transform individuals</w:t>
      </w:r>
      <w:r w:rsidR="43E91450" w:rsidRPr="48B259E2">
        <w:rPr>
          <w:rFonts w:ascii="Calibri" w:eastAsia="Calibri" w:hAnsi="Calibri" w:cs="Calibri"/>
          <w:color w:val="000000" w:themeColor="text1"/>
        </w:rPr>
        <w:t xml:space="preserve"> via critical pedagogy</w:t>
      </w:r>
      <w:r w:rsidR="1FC2FD8C" w:rsidRPr="48B259E2">
        <w:rPr>
          <w:rFonts w:ascii="Calibri" w:eastAsia="Calibri" w:hAnsi="Calibri" w:cs="Calibri"/>
          <w:color w:val="000000" w:themeColor="text1"/>
        </w:rPr>
        <w:t xml:space="preserve"> (</w:t>
      </w:r>
      <w:r w:rsidR="39D31F57" w:rsidRPr="48B259E2">
        <w:rPr>
          <w:rFonts w:ascii="Calibri" w:eastAsia="Calibri" w:hAnsi="Calibri" w:cs="Calibri"/>
          <w:color w:val="000000" w:themeColor="text1"/>
        </w:rPr>
        <w:t xml:space="preserve">Giroux, </w:t>
      </w:r>
      <w:r w:rsidR="1FC2FD8C" w:rsidRPr="48B259E2">
        <w:rPr>
          <w:rFonts w:ascii="Calibri" w:eastAsia="Calibri" w:hAnsi="Calibri" w:cs="Calibri"/>
          <w:color w:val="000000" w:themeColor="text1"/>
        </w:rPr>
        <w:t>20</w:t>
      </w:r>
      <w:r w:rsidR="005D7CD1" w:rsidRPr="48B259E2">
        <w:rPr>
          <w:rFonts w:ascii="Calibri" w:eastAsia="Calibri" w:hAnsi="Calibri" w:cs="Calibri"/>
          <w:color w:val="000000" w:themeColor="text1"/>
        </w:rPr>
        <w:t>10</w:t>
      </w:r>
      <w:r w:rsidR="14C6402B" w:rsidRPr="27999F9E">
        <w:rPr>
          <w:rFonts w:ascii="Calibri" w:eastAsia="Calibri" w:hAnsi="Calibri" w:cs="Calibri"/>
          <w:color w:val="000000" w:themeColor="text1"/>
        </w:rPr>
        <w:t>)</w:t>
      </w:r>
      <w:r w:rsidR="3398A1E3" w:rsidRPr="27999F9E">
        <w:rPr>
          <w:rFonts w:ascii="Calibri" w:eastAsia="Calibri" w:hAnsi="Calibri" w:cs="Calibri"/>
          <w:color w:val="000000" w:themeColor="text1"/>
        </w:rPr>
        <w:t>.</w:t>
      </w:r>
    </w:p>
    <w:p w14:paraId="7EF62459" w14:textId="7FFDD0E5" w:rsidR="009C5FF4" w:rsidRDefault="3398A1E3" w:rsidP="48B259E2">
      <w:pPr>
        <w:rPr>
          <w:rFonts w:ascii="Calibri" w:eastAsia="Calibri" w:hAnsi="Calibri" w:cs="Calibri"/>
          <w:color w:val="000000" w:themeColor="text1"/>
        </w:rPr>
      </w:pPr>
      <w:r w:rsidRPr="27999F9E">
        <w:rPr>
          <w:rFonts w:ascii="Calibri" w:eastAsia="Calibri" w:hAnsi="Calibri" w:cs="Calibri"/>
          <w:color w:val="000000" w:themeColor="text1"/>
        </w:rPr>
        <w:t>Critical pedagogy</w:t>
      </w:r>
      <w:r w:rsidR="3333214E" w:rsidRPr="27999F9E">
        <w:rPr>
          <w:rFonts w:ascii="Calibri" w:eastAsia="Calibri" w:hAnsi="Calibri" w:cs="Calibri"/>
          <w:color w:val="000000" w:themeColor="text1"/>
        </w:rPr>
        <w:t xml:space="preserve"> utilises critical literacy as a means </w:t>
      </w:r>
      <w:r w:rsidR="1ADE461D" w:rsidRPr="2692FB7F">
        <w:rPr>
          <w:rFonts w:ascii="Calibri" w:eastAsia="Calibri" w:hAnsi="Calibri" w:cs="Calibri"/>
          <w:color w:val="000000" w:themeColor="text1"/>
        </w:rPr>
        <w:t>of providing</w:t>
      </w:r>
      <w:r w:rsidR="3333214E" w:rsidRPr="27999F9E">
        <w:rPr>
          <w:rFonts w:ascii="Calibri" w:eastAsia="Calibri" w:hAnsi="Calibri" w:cs="Calibri"/>
          <w:color w:val="000000" w:themeColor="text1"/>
        </w:rPr>
        <w:t xml:space="preserve"> children </w:t>
      </w:r>
      <w:r w:rsidR="57C55CEE" w:rsidRPr="2692FB7F">
        <w:rPr>
          <w:rFonts w:ascii="Calibri" w:eastAsia="Calibri" w:hAnsi="Calibri" w:cs="Calibri"/>
          <w:color w:val="000000" w:themeColor="text1"/>
        </w:rPr>
        <w:t xml:space="preserve">with opportunities </w:t>
      </w:r>
      <w:r w:rsidR="3333214E" w:rsidRPr="27999F9E">
        <w:rPr>
          <w:rFonts w:ascii="Calibri" w:eastAsia="Calibri" w:hAnsi="Calibri" w:cs="Calibri"/>
          <w:color w:val="000000" w:themeColor="text1"/>
        </w:rPr>
        <w:t>to question the norm in</w:t>
      </w:r>
      <w:r w:rsidR="1C0E2936" w:rsidRPr="27999F9E">
        <w:rPr>
          <w:rFonts w:ascii="Calibri" w:eastAsia="Calibri" w:hAnsi="Calibri" w:cs="Calibri"/>
          <w:color w:val="000000" w:themeColor="text1"/>
        </w:rPr>
        <w:t xml:space="preserve"> everyday life. In schools, it is perceived as a </w:t>
      </w:r>
      <w:r w:rsidR="2D0D762D" w:rsidRPr="27999F9E">
        <w:rPr>
          <w:rFonts w:ascii="Calibri" w:eastAsia="Calibri" w:hAnsi="Calibri" w:cs="Calibri"/>
          <w:color w:val="000000" w:themeColor="text1"/>
        </w:rPr>
        <w:t xml:space="preserve">theoretical </w:t>
      </w:r>
      <w:r w:rsidR="1C0E2936" w:rsidRPr="27999F9E">
        <w:rPr>
          <w:rFonts w:ascii="Calibri" w:eastAsia="Calibri" w:hAnsi="Calibri" w:cs="Calibri"/>
          <w:color w:val="000000" w:themeColor="text1"/>
        </w:rPr>
        <w:t xml:space="preserve">strategy </w:t>
      </w:r>
      <w:r w:rsidR="4E0932CB" w:rsidRPr="27999F9E">
        <w:rPr>
          <w:rFonts w:ascii="Calibri" w:eastAsia="Calibri" w:hAnsi="Calibri" w:cs="Calibri"/>
          <w:color w:val="000000" w:themeColor="text1"/>
        </w:rPr>
        <w:t>which allows children</w:t>
      </w:r>
      <w:r w:rsidR="31FA73FF" w:rsidRPr="2692FB7F">
        <w:rPr>
          <w:rFonts w:ascii="Calibri" w:eastAsia="Calibri" w:hAnsi="Calibri" w:cs="Calibri"/>
          <w:color w:val="000000" w:themeColor="text1"/>
        </w:rPr>
        <w:t>,</w:t>
      </w:r>
      <w:r w:rsidR="4E0932CB" w:rsidRPr="27999F9E">
        <w:rPr>
          <w:rFonts w:ascii="Calibri" w:eastAsia="Calibri" w:hAnsi="Calibri" w:cs="Calibri"/>
          <w:color w:val="000000" w:themeColor="text1"/>
        </w:rPr>
        <w:t xml:space="preserve"> to develop a </w:t>
      </w:r>
      <w:r w:rsidR="6E9FE1EF" w:rsidRPr="27999F9E">
        <w:rPr>
          <w:rFonts w:ascii="Calibri" w:eastAsia="Calibri" w:hAnsi="Calibri" w:cs="Calibri"/>
          <w:color w:val="000000" w:themeColor="text1"/>
        </w:rPr>
        <w:t>critical connection</w:t>
      </w:r>
      <w:r w:rsidR="4E0932CB" w:rsidRPr="27999F9E">
        <w:rPr>
          <w:rFonts w:ascii="Calibri" w:eastAsia="Calibri" w:hAnsi="Calibri" w:cs="Calibri"/>
          <w:color w:val="000000" w:themeColor="text1"/>
        </w:rPr>
        <w:t xml:space="preserve"> with their knowledg</w:t>
      </w:r>
      <w:r w:rsidR="4DD81743" w:rsidRPr="27999F9E">
        <w:rPr>
          <w:rFonts w:ascii="Calibri" w:eastAsia="Calibri" w:hAnsi="Calibri" w:cs="Calibri"/>
          <w:color w:val="000000" w:themeColor="text1"/>
        </w:rPr>
        <w:t xml:space="preserve">e. </w:t>
      </w:r>
      <w:r w:rsidR="01630227" w:rsidRPr="2692FB7F">
        <w:rPr>
          <w:rFonts w:ascii="Calibri" w:eastAsia="Calibri" w:hAnsi="Calibri" w:cs="Calibri"/>
          <w:color w:val="000000" w:themeColor="text1"/>
        </w:rPr>
        <w:t>According to Ira Shor, th</w:t>
      </w:r>
      <w:r w:rsidR="4DD81743" w:rsidRPr="2692FB7F">
        <w:rPr>
          <w:rFonts w:ascii="Calibri" w:eastAsia="Calibri" w:hAnsi="Calibri" w:cs="Calibri"/>
          <w:color w:val="000000" w:themeColor="text1"/>
        </w:rPr>
        <w:t>is</w:t>
      </w:r>
      <w:r w:rsidR="4DD81743" w:rsidRPr="27999F9E">
        <w:rPr>
          <w:rFonts w:ascii="Calibri" w:eastAsia="Calibri" w:hAnsi="Calibri" w:cs="Calibri"/>
          <w:color w:val="000000" w:themeColor="text1"/>
        </w:rPr>
        <w:t xml:space="preserve"> skill </w:t>
      </w:r>
      <w:r w:rsidR="6C8E542E" w:rsidRPr="27999F9E">
        <w:rPr>
          <w:rFonts w:ascii="Calibri" w:eastAsia="Calibri" w:hAnsi="Calibri" w:cs="Calibri"/>
          <w:color w:val="000000" w:themeColor="text1"/>
        </w:rPr>
        <w:t xml:space="preserve">gives children the right to question what is perceived as the norm </w:t>
      </w:r>
      <w:r w:rsidR="6D4A0902" w:rsidRPr="27999F9E">
        <w:rPr>
          <w:rFonts w:ascii="Calibri" w:eastAsia="Calibri" w:hAnsi="Calibri" w:cs="Calibri"/>
          <w:color w:val="000000" w:themeColor="text1"/>
        </w:rPr>
        <w:t>in accordance with democratic rights, social justice</w:t>
      </w:r>
      <w:r w:rsidR="39BC8F7A" w:rsidRPr="0F67746A">
        <w:rPr>
          <w:rFonts w:ascii="Calibri" w:eastAsia="Calibri" w:hAnsi="Calibri" w:cs="Calibri"/>
          <w:color w:val="000000" w:themeColor="text1"/>
        </w:rPr>
        <w:t>,</w:t>
      </w:r>
      <w:r w:rsidR="6D4A0902" w:rsidRPr="27999F9E">
        <w:rPr>
          <w:rFonts w:ascii="Calibri" w:eastAsia="Calibri" w:hAnsi="Calibri" w:cs="Calibri"/>
          <w:color w:val="000000" w:themeColor="text1"/>
        </w:rPr>
        <w:t xml:space="preserve"> and equality (</w:t>
      </w:r>
      <w:r w:rsidR="0F9D1926" w:rsidRPr="27999F9E">
        <w:rPr>
          <w:rFonts w:ascii="Calibri" w:eastAsia="Calibri" w:hAnsi="Calibri" w:cs="Calibri"/>
          <w:color w:val="000000" w:themeColor="text1"/>
        </w:rPr>
        <w:t>Macrine, 2009</w:t>
      </w:r>
      <w:r w:rsidR="0F9D1926" w:rsidRPr="2692FB7F">
        <w:rPr>
          <w:rFonts w:ascii="Calibri" w:eastAsia="Calibri" w:hAnsi="Calibri" w:cs="Calibri"/>
          <w:color w:val="000000" w:themeColor="text1"/>
        </w:rPr>
        <w:t>)</w:t>
      </w:r>
      <w:r w:rsidR="73AE3746" w:rsidRPr="2692FB7F">
        <w:rPr>
          <w:rFonts w:ascii="Calibri" w:eastAsia="Calibri" w:hAnsi="Calibri" w:cs="Calibri"/>
          <w:color w:val="000000" w:themeColor="text1"/>
        </w:rPr>
        <w:t>.</w:t>
      </w:r>
      <w:r w:rsidR="6C8E542E" w:rsidRPr="27999F9E">
        <w:rPr>
          <w:rFonts w:ascii="Calibri" w:eastAsia="Calibri" w:hAnsi="Calibri" w:cs="Calibri"/>
          <w:color w:val="000000" w:themeColor="text1"/>
        </w:rPr>
        <w:t xml:space="preserve"> </w:t>
      </w:r>
      <w:r w:rsidR="4DD81743" w:rsidRPr="27999F9E">
        <w:rPr>
          <w:rFonts w:ascii="Calibri" w:eastAsia="Calibri" w:hAnsi="Calibri" w:cs="Calibri"/>
          <w:color w:val="000000" w:themeColor="text1"/>
        </w:rPr>
        <w:t xml:space="preserve"> </w:t>
      </w:r>
      <w:r w:rsidR="09F13CC3" w:rsidRPr="27999F9E">
        <w:rPr>
          <w:rFonts w:ascii="Calibri" w:eastAsia="Calibri" w:hAnsi="Calibri" w:cs="Calibri"/>
          <w:color w:val="000000" w:themeColor="text1"/>
        </w:rPr>
        <w:t xml:space="preserve"> </w:t>
      </w:r>
      <w:r w:rsidR="3333214E" w:rsidRPr="27999F9E">
        <w:rPr>
          <w:rFonts w:ascii="Calibri" w:eastAsia="Calibri" w:hAnsi="Calibri" w:cs="Calibri"/>
          <w:color w:val="000000" w:themeColor="text1"/>
        </w:rPr>
        <w:t xml:space="preserve"> </w:t>
      </w:r>
      <w:r w:rsidRPr="27999F9E">
        <w:rPr>
          <w:rFonts w:ascii="Calibri" w:eastAsia="Calibri" w:hAnsi="Calibri" w:cs="Calibri"/>
          <w:color w:val="000000" w:themeColor="text1"/>
        </w:rPr>
        <w:t xml:space="preserve"> </w:t>
      </w:r>
    </w:p>
    <w:p w14:paraId="580C085E" w14:textId="7C0E90B2" w:rsidR="762635BB" w:rsidRDefault="7109ADCC" w:rsidP="07BE3601">
      <w:pPr>
        <w:rPr>
          <w:rFonts w:ascii="Calibri" w:eastAsia="Calibri" w:hAnsi="Calibri" w:cs="Calibri"/>
          <w:color w:val="000000" w:themeColor="text1"/>
        </w:rPr>
      </w:pPr>
      <w:r w:rsidRPr="07BE3601">
        <w:rPr>
          <w:rFonts w:ascii="Calibri" w:eastAsia="Calibri" w:hAnsi="Calibri" w:cs="Calibri"/>
          <w:color w:val="000000" w:themeColor="text1"/>
        </w:rPr>
        <w:t>Our school council meetin</w:t>
      </w:r>
      <w:r w:rsidR="668FB968" w:rsidRPr="07BE3601">
        <w:rPr>
          <w:rFonts w:ascii="Calibri" w:eastAsia="Calibri" w:hAnsi="Calibri" w:cs="Calibri"/>
          <w:color w:val="000000" w:themeColor="text1"/>
        </w:rPr>
        <w:t>g</w:t>
      </w:r>
      <w:r w:rsidRPr="07BE3601">
        <w:rPr>
          <w:rFonts w:ascii="Calibri" w:eastAsia="Calibri" w:hAnsi="Calibri" w:cs="Calibri"/>
          <w:color w:val="000000" w:themeColor="text1"/>
        </w:rPr>
        <w:t xml:space="preserve">s have provided children with opportunities to </w:t>
      </w:r>
      <w:r w:rsidR="4722B758" w:rsidRPr="07BE3601">
        <w:rPr>
          <w:rFonts w:ascii="Calibri" w:eastAsia="Calibri" w:hAnsi="Calibri" w:cs="Calibri"/>
          <w:color w:val="000000" w:themeColor="text1"/>
        </w:rPr>
        <w:t>contribute to</w:t>
      </w:r>
      <w:r w:rsidR="3D8842E0" w:rsidRPr="07BE3601">
        <w:rPr>
          <w:rFonts w:ascii="Calibri" w:eastAsia="Calibri" w:hAnsi="Calibri" w:cs="Calibri"/>
          <w:color w:val="000000" w:themeColor="text1"/>
        </w:rPr>
        <w:t xml:space="preserve"> matters</w:t>
      </w:r>
      <w:r w:rsidR="4722B758" w:rsidRPr="07BE3601">
        <w:rPr>
          <w:rFonts w:ascii="Calibri" w:eastAsia="Calibri" w:hAnsi="Calibri" w:cs="Calibri"/>
          <w:color w:val="000000" w:themeColor="text1"/>
        </w:rPr>
        <w:t xml:space="preserve"> </w:t>
      </w:r>
      <w:r w:rsidR="4A9519EB" w:rsidRPr="07BE3601">
        <w:rPr>
          <w:rFonts w:ascii="Calibri" w:eastAsia="Calibri" w:hAnsi="Calibri" w:cs="Calibri"/>
          <w:color w:val="000000" w:themeColor="text1"/>
        </w:rPr>
        <w:t xml:space="preserve">which </w:t>
      </w:r>
      <w:r w:rsidR="6C3E75F4" w:rsidRPr="07BE3601">
        <w:rPr>
          <w:rFonts w:ascii="Calibri" w:eastAsia="Calibri" w:hAnsi="Calibri" w:cs="Calibri"/>
          <w:color w:val="000000" w:themeColor="text1"/>
        </w:rPr>
        <w:t>are</w:t>
      </w:r>
      <w:r w:rsidR="4A9519EB" w:rsidRPr="07BE3601">
        <w:rPr>
          <w:rFonts w:ascii="Calibri" w:eastAsia="Calibri" w:hAnsi="Calibri" w:cs="Calibri"/>
          <w:color w:val="000000" w:themeColor="text1"/>
        </w:rPr>
        <w:t xml:space="preserve"> </w:t>
      </w:r>
      <w:r w:rsidR="26B57C04" w:rsidRPr="07BE3601">
        <w:rPr>
          <w:rFonts w:ascii="Calibri" w:eastAsia="Calibri" w:hAnsi="Calibri" w:cs="Calibri"/>
          <w:color w:val="000000" w:themeColor="text1"/>
        </w:rPr>
        <w:t xml:space="preserve">of </w:t>
      </w:r>
      <w:r w:rsidR="4A9519EB" w:rsidRPr="07BE3601">
        <w:rPr>
          <w:rFonts w:ascii="Calibri" w:eastAsia="Calibri" w:hAnsi="Calibri" w:cs="Calibri"/>
          <w:color w:val="000000" w:themeColor="text1"/>
        </w:rPr>
        <w:t>value</w:t>
      </w:r>
      <w:r w:rsidRPr="07BE3601">
        <w:rPr>
          <w:rFonts w:ascii="Calibri" w:eastAsia="Calibri" w:hAnsi="Calibri" w:cs="Calibri"/>
          <w:color w:val="000000" w:themeColor="text1"/>
        </w:rPr>
        <w:t xml:space="preserve"> to their school </w:t>
      </w:r>
      <w:r w:rsidR="121D4973" w:rsidRPr="07BE3601">
        <w:rPr>
          <w:rFonts w:ascii="Calibri" w:eastAsia="Calibri" w:hAnsi="Calibri" w:cs="Calibri"/>
          <w:color w:val="000000" w:themeColor="text1"/>
        </w:rPr>
        <w:t>and community</w:t>
      </w:r>
      <w:r w:rsidRPr="07BE3601">
        <w:rPr>
          <w:rFonts w:ascii="Calibri" w:eastAsia="Calibri" w:hAnsi="Calibri" w:cs="Calibri"/>
          <w:color w:val="000000" w:themeColor="text1"/>
        </w:rPr>
        <w:t>. Children have influenced decisions on learning experiences</w:t>
      </w:r>
      <w:r w:rsidR="253F4787" w:rsidRPr="07BE3601">
        <w:rPr>
          <w:rFonts w:ascii="Calibri" w:eastAsia="Calibri" w:hAnsi="Calibri" w:cs="Calibri"/>
          <w:color w:val="000000" w:themeColor="text1"/>
        </w:rPr>
        <w:t xml:space="preserve"> </w:t>
      </w:r>
      <w:r w:rsidRPr="07BE3601">
        <w:rPr>
          <w:rFonts w:ascii="Calibri" w:eastAsia="Calibri" w:hAnsi="Calibri" w:cs="Calibri"/>
          <w:color w:val="000000" w:themeColor="text1"/>
        </w:rPr>
        <w:t>and</w:t>
      </w:r>
      <w:r w:rsidR="40D93C1D" w:rsidRPr="07BE3601">
        <w:rPr>
          <w:rFonts w:ascii="Calibri" w:eastAsia="Calibri" w:hAnsi="Calibri" w:cs="Calibri"/>
          <w:color w:val="000000" w:themeColor="text1"/>
        </w:rPr>
        <w:t xml:space="preserve"> their well-bei</w:t>
      </w:r>
      <w:r w:rsidR="5F5739A2" w:rsidRPr="07BE3601">
        <w:rPr>
          <w:rFonts w:ascii="Calibri" w:eastAsia="Calibri" w:hAnsi="Calibri" w:cs="Calibri"/>
          <w:color w:val="000000" w:themeColor="text1"/>
        </w:rPr>
        <w:t xml:space="preserve">ng, whilst benefitting from </w:t>
      </w:r>
      <w:r w:rsidR="40D93C1D" w:rsidRPr="07BE3601">
        <w:rPr>
          <w:rFonts w:ascii="Calibri" w:eastAsia="Calibri" w:hAnsi="Calibri" w:cs="Calibri"/>
          <w:color w:val="000000" w:themeColor="text1"/>
        </w:rPr>
        <w:t>increased</w:t>
      </w:r>
      <w:r w:rsidR="6C6020D7" w:rsidRPr="07BE3601">
        <w:rPr>
          <w:rFonts w:ascii="Calibri" w:eastAsia="Calibri" w:hAnsi="Calibri" w:cs="Calibri"/>
          <w:color w:val="000000" w:themeColor="text1"/>
        </w:rPr>
        <w:t xml:space="preserve"> engagement </w:t>
      </w:r>
      <w:r w:rsidR="6DDB35A9" w:rsidRPr="07BE3601">
        <w:rPr>
          <w:rFonts w:ascii="Calibri" w:eastAsia="Calibri" w:hAnsi="Calibri" w:cs="Calibri"/>
          <w:color w:val="000000" w:themeColor="text1"/>
        </w:rPr>
        <w:t xml:space="preserve">and </w:t>
      </w:r>
      <w:r w:rsidR="4D3B745C" w:rsidRPr="07BE3601">
        <w:rPr>
          <w:rFonts w:ascii="Calibri" w:eastAsia="Calibri" w:hAnsi="Calibri" w:cs="Calibri"/>
          <w:color w:val="000000" w:themeColor="text1"/>
        </w:rPr>
        <w:t xml:space="preserve">improvements in performance, learning and </w:t>
      </w:r>
      <w:r w:rsidR="7A921259" w:rsidRPr="07BE3601">
        <w:rPr>
          <w:rFonts w:ascii="Calibri" w:eastAsia="Calibri" w:hAnsi="Calibri" w:cs="Calibri"/>
          <w:color w:val="000000" w:themeColor="text1"/>
        </w:rPr>
        <w:t>attainment (</w:t>
      </w:r>
      <w:r w:rsidR="7D855DE8" w:rsidRPr="795A8C54">
        <w:rPr>
          <w:rFonts w:ascii="Calibri" w:eastAsia="Calibri" w:hAnsi="Calibri" w:cs="Calibri"/>
          <w:color w:val="000000" w:themeColor="text1"/>
          <w:vertAlign w:val="superscript"/>
        </w:rPr>
        <w:t>1</w:t>
      </w:r>
      <w:r w:rsidR="7A921259" w:rsidRPr="795A8C54">
        <w:rPr>
          <w:rFonts w:ascii="Calibri" w:eastAsia="Calibri" w:hAnsi="Calibri" w:cs="Calibri"/>
          <w:color w:val="000000" w:themeColor="text1"/>
        </w:rPr>
        <w:t>Welsh</w:t>
      </w:r>
      <w:r w:rsidR="7A921259" w:rsidRPr="07BE3601">
        <w:rPr>
          <w:rFonts w:ascii="Calibri" w:eastAsia="Calibri" w:hAnsi="Calibri" w:cs="Calibri"/>
          <w:color w:val="000000" w:themeColor="text1"/>
        </w:rPr>
        <w:t xml:space="preserve"> Government, </w:t>
      </w:r>
      <w:r w:rsidR="4A2B1A5E" w:rsidRPr="07BE3601">
        <w:rPr>
          <w:rFonts w:ascii="Calibri" w:eastAsia="Calibri" w:hAnsi="Calibri" w:cs="Calibri"/>
          <w:color w:val="000000" w:themeColor="text1"/>
        </w:rPr>
        <w:t>2016).</w:t>
      </w:r>
      <w:r w:rsidR="5F3CA76C" w:rsidRPr="07BE3601">
        <w:rPr>
          <w:rFonts w:ascii="Calibri" w:eastAsia="Calibri" w:hAnsi="Calibri" w:cs="Calibri"/>
          <w:color w:val="000000" w:themeColor="text1"/>
        </w:rPr>
        <w:t xml:space="preserve"> </w:t>
      </w:r>
      <w:r w:rsidR="3DDC428D" w:rsidRPr="48B259E2">
        <w:rPr>
          <w:rFonts w:ascii="Calibri" w:eastAsia="Calibri" w:hAnsi="Calibri" w:cs="Calibri"/>
          <w:color w:val="000000" w:themeColor="text1"/>
        </w:rPr>
        <w:t>This approach</w:t>
      </w:r>
      <w:r w:rsidR="411EA237" w:rsidRPr="07BE3601">
        <w:rPr>
          <w:rFonts w:ascii="Calibri" w:eastAsia="Calibri" w:hAnsi="Calibri" w:cs="Calibri"/>
          <w:color w:val="000000" w:themeColor="text1"/>
        </w:rPr>
        <w:t xml:space="preserve"> to </w:t>
      </w:r>
      <w:r w:rsidR="03D0F94A" w:rsidRPr="48B259E2">
        <w:rPr>
          <w:rFonts w:ascii="Calibri" w:eastAsia="Calibri" w:hAnsi="Calibri" w:cs="Calibri"/>
          <w:color w:val="000000" w:themeColor="text1"/>
        </w:rPr>
        <w:t>education</w:t>
      </w:r>
      <w:r w:rsidR="3DDC428D" w:rsidRPr="48B259E2">
        <w:rPr>
          <w:rFonts w:ascii="Calibri" w:eastAsia="Calibri" w:hAnsi="Calibri" w:cs="Calibri"/>
          <w:color w:val="000000" w:themeColor="text1"/>
        </w:rPr>
        <w:t xml:space="preserve"> </w:t>
      </w:r>
      <w:r w:rsidR="53101AD0" w:rsidRPr="48B259E2">
        <w:rPr>
          <w:rFonts w:ascii="Calibri" w:eastAsia="Calibri" w:hAnsi="Calibri" w:cs="Calibri"/>
          <w:color w:val="000000" w:themeColor="text1"/>
        </w:rPr>
        <w:t xml:space="preserve">also </w:t>
      </w:r>
      <w:r w:rsidR="67024868" w:rsidRPr="48B259E2">
        <w:rPr>
          <w:rFonts w:ascii="Calibri" w:eastAsia="Calibri" w:hAnsi="Calibri" w:cs="Calibri"/>
          <w:color w:val="000000" w:themeColor="text1"/>
        </w:rPr>
        <w:t>supports</w:t>
      </w:r>
      <w:r w:rsidR="231E78DB" w:rsidRPr="07BE3601">
        <w:rPr>
          <w:rFonts w:ascii="Calibri" w:eastAsia="Calibri" w:hAnsi="Calibri" w:cs="Calibri"/>
          <w:color w:val="000000" w:themeColor="text1"/>
        </w:rPr>
        <w:t xml:space="preserve"> John </w:t>
      </w:r>
      <w:r w:rsidR="477CB32A" w:rsidRPr="07BE3601">
        <w:rPr>
          <w:rFonts w:ascii="Calibri" w:eastAsia="Calibri" w:hAnsi="Calibri" w:cs="Calibri"/>
          <w:color w:val="000000" w:themeColor="text1"/>
        </w:rPr>
        <w:t>Dewey’s theory on inquiry-based learning</w:t>
      </w:r>
      <w:r w:rsidR="300C766B" w:rsidRPr="07BE3601">
        <w:rPr>
          <w:rFonts w:ascii="Calibri" w:eastAsia="Calibri" w:hAnsi="Calibri" w:cs="Calibri"/>
          <w:color w:val="000000" w:themeColor="text1"/>
        </w:rPr>
        <w:t xml:space="preserve"> (The P4C Co-operative, 2020) and progressivism </w:t>
      </w:r>
      <w:r w:rsidR="477CB32A" w:rsidRPr="07BE3601">
        <w:rPr>
          <w:rFonts w:ascii="Calibri" w:eastAsia="Calibri" w:hAnsi="Calibri" w:cs="Calibri"/>
          <w:color w:val="000000" w:themeColor="text1"/>
        </w:rPr>
        <w:t>(Williams, 2017).</w:t>
      </w:r>
    </w:p>
    <w:p w14:paraId="439310B6" w14:textId="2261A449" w:rsidR="000A5DCC" w:rsidRDefault="61BBAC64" w:rsidP="1BC97658">
      <w:pPr>
        <w:rPr>
          <w:rFonts w:ascii="Calibri" w:eastAsia="Calibri" w:hAnsi="Calibri" w:cs="Calibri"/>
          <w:color w:val="000000" w:themeColor="text1"/>
        </w:rPr>
      </w:pPr>
      <w:r w:rsidRPr="22245891">
        <w:rPr>
          <w:rFonts w:ascii="Calibri" w:eastAsia="Calibri" w:hAnsi="Calibri" w:cs="Calibri"/>
          <w:color w:val="000000" w:themeColor="text1"/>
        </w:rPr>
        <w:t xml:space="preserve">Meetings at our school are held monthly during lunch hour. </w:t>
      </w:r>
      <w:r w:rsidR="44CC3B2D" w:rsidRPr="22245891">
        <w:rPr>
          <w:rFonts w:ascii="Calibri" w:eastAsia="Calibri" w:hAnsi="Calibri" w:cs="Calibri"/>
          <w:color w:val="000000" w:themeColor="text1"/>
        </w:rPr>
        <w:t>In addition to school council meetings, our school also develops the use of the pupil voice during Eco</w:t>
      </w:r>
      <w:r w:rsidR="7A228827" w:rsidRPr="22245891">
        <w:rPr>
          <w:rFonts w:ascii="Calibri" w:eastAsia="Calibri" w:hAnsi="Calibri" w:cs="Calibri"/>
          <w:color w:val="000000" w:themeColor="text1"/>
        </w:rPr>
        <w:t>-School meetings, where the focus is switched to environmental sustainability.</w:t>
      </w:r>
      <w:r w:rsidR="5B68CD71" w:rsidRPr="22245891">
        <w:rPr>
          <w:rFonts w:ascii="Calibri" w:eastAsia="Calibri" w:hAnsi="Calibri" w:cs="Calibri"/>
          <w:color w:val="000000" w:themeColor="text1"/>
        </w:rPr>
        <w:t xml:space="preserve"> </w:t>
      </w:r>
      <w:r w:rsidR="3F5A239C" w:rsidRPr="22245891">
        <w:rPr>
          <w:rFonts w:ascii="Calibri" w:eastAsia="Calibri" w:hAnsi="Calibri" w:cs="Calibri"/>
          <w:color w:val="000000" w:themeColor="text1"/>
        </w:rPr>
        <w:t xml:space="preserve">Paulo Freire </w:t>
      </w:r>
      <w:r w:rsidR="2A99AD16" w:rsidRPr="22245891">
        <w:rPr>
          <w:rFonts w:ascii="Calibri" w:eastAsia="Calibri" w:hAnsi="Calibri" w:cs="Calibri"/>
          <w:color w:val="000000" w:themeColor="text1"/>
        </w:rPr>
        <w:t>passionately</w:t>
      </w:r>
      <w:r w:rsidR="3F5A239C" w:rsidRPr="22245891">
        <w:rPr>
          <w:rFonts w:ascii="Calibri" w:eastAsia="Calibri" w:hAnsi="Calibri" w:cs="Calibri"/>
          <w:color w:val="000000" w:themeColor="text1"/>
        </w:rPr>
        <w:t xml:space="preserve"> believed that education had the ability to transform individuals</w:t>
      </w:r>
      <w:r w:rsidR="1894E3EA" w:rsidRPr="22245891">
        <w:rPr>
          <w:rFonts w:ascii="Calibri" w:eastAsia="Calibri" w:hAnsi="Calibri" w:cs="Calibri"/>
          <w:color w:val="000000" w:themeColor="text1"/>
        </w:rPr>
        <w:t xml:space="preserve"> (</w:t>
      </w:r>
      <w:r w:rsidR="0428968F" w:rsidRPr="22245891">
        <w:rPr>
          <w:rFonts w:ascii="Calibri" w:eastAsia="Calibri" w:hAnsi="Calibri" w:cs="Calibri"/>
          <w:color w:val="000000" w:themeColor="text1"/>
        </w:rPr>
        <w:t>Giroux, 2010).</w:t>
      </w:r>
    </w:p>
    <w:p w14:paraId="435381CF" w14:textId="6E151650" w:rsidR="22245891" w:rsidRDefault="22245891" w:rsidP="22245891">
      <w:pPr>
        <w:rPr>
          <w:b/>
          <w:bCs/>
          <w:color w:val="000000" w:themeColor="text1"/>
          <w:sz w:val="28"/>
          <w:szCs w:val="28"/>
        </w:rPr>
      </w:pPr>
    </w:p>
    <w:p w14:paraId="1E9C5476" w14:textId="109BC9A2" w:rsidR="009C5FF4" w:rsidRPr="000A5DCC" w:rsidRDefault="633CA643" w:rsidP="1BC97658">
      <w:pPr>
        <w:rPr>
          <w:rFonts w:ascii="Calibri" w:eastAsia="Calibri" w:hAnsi="Calibri" w:cs="Calibri"/>
          <w:color w:val="000000" w:themeColor="text1"/>
        </w:rPr>
      </w:pPr>
      <w:r w:rsidRPr="07BE3601">
        <w:rPr>
          <w:b/>
          <w:bCs/>
          <w:color w:val="000000" w:themeColor="text1"/>
          <w:sz w:val="28"/>
          <w:szCs w:val="28"/>
        </w:rPr>
        <w:lastRenderedPageBreak/>
        <w:t>Self-Organised Learning Environment (</w:t>
      </w:r>
      <w:r w:rsidR="009C5FF4" w:rsidRPr="07BE3601">
        <w:rPr>
          <w:rFonts w:ascii="Calibri" w:eastAsia="Calibri" w:hAnsi="Calibri" w:cs="Calibri"/>
          <w:b/>
          <w:bCs/>
          <w:color w:val="000000" w:themeColor="text1"/>
          <w:sz w:val="28"/>
          <w:szCs w:val="28"/>
        </w:rPr>
        <w:t>SOLE</w:t>
      </w:r>
      <w:r w:rsidR="725D055C" w:rsidRPr="07BE3601">
        <w:rPr>
          <w:rFonts w:ascii="Calibri" w:eastAsia="Calibri" w:hAnsi="Calibri" w:cs="Calibri"/>
          <w:b/>
          <w:bCs/>
          <w:color w:val="000000" w:themeColor="text1"/>
          <w:sz w:val="28"/>
          <w:szCs w:val="28"/>
        </w:rPr>
        <w:t>)</w:t>
      </w:r>
    </w:p>
    <w:p w14:paraId="3286630F" w14:textId="57F38481" w:rsidR="004B116F" w:rsidRDefault="004B116F" w:rsidP="1BC97658">
      <w:pPr>
        <w:rPr>
          <w:rFonts w:ascii="Calibri" w:eastAsia="Calibri" w:hAnsi="Calibri" w:cs="Calibri"/>
          <w:color w:val="000000" w:themeColor="text1"/>
        </w:rPr>
      </w:pPr>
      <w:r w:rsidRPr="0BC4D836">
        <w:rPr>
          <w:rFonts w:ascii="Calibri" w:eastAsia="Calibri" w:hAnsi="Calibri" w:cs="Calibri"/>
          <w:b/>
          <w:bCs/>
          <w:color w:val="000000" w:themeColor="text1"/>
          <w:sz w:val="28"/>
          <w:szCs w:val="28"/>
        </w:rPr>
        <w:t xml:space="preserve"> </w:t>
      </w:r>
    </w:p>
    <w:p w14:paraId="63ACC1D8" w14:textId="4C9BA2BA" w:rsidR="0E69F1FF" w:rsidRDefault="0E69F1FF" w:rsidP="295BBBE9">
      <w:pPr>
        <w:rPr>
          <w:rFonts w:ascii="Calibri" w:eastAsia="Calibri" w:hAnsi="Calibri" w:cs="Calibri"/>
          <w:color w:val="000000" w:themeColor="text1"/>
        </w:rPr>
      </w:pPr>
      <w:r w:rsidRPr="295BBBE9">
        <w:rPr>
          <w:rFonts w:ascii="Calibri" w:eastAsia="Calibri" w:hAnsi="Calibri" w:cs="Calibri"/>
          <w:color w:val="000000" w:themeColor="text1"/>
        </w:rPr>
        <w:t>To promote inquiry-based learning</w:t>
      </w:r>
      <w:r w:rsidR="2FEE5A71" w:rsidRPr="295BBBE9">
        <w:rPr>
          <w:rFonts w:ascii="Calibri" w:eastAsia="Calibri" w:hAnsi="Calibri" w:cs="Calibri"/>
          <w:color w:val="000000" w:themeColor="text1"/>
        </w:rPr>
        <w:t xml:space="preserve">, </w:t>
      </w:r>
      <w:r w:rsidR="30CC18CF" w:rsidRPr="295BBBE9">
        <w:rPr>
          <w:rFonts w:ascii="Calibri" w:eastAsia="Calibri" w:hAnsi="Calibri" w:cs="Calibri"/>
          <w:color w:val="000000" w:themeColor="text1"/>
        </w:rPr>
        <w:t>our school</w:t>
      </w:r>
      <w:r w:rsidR="1BCC1FD2" w:rsidRPr="295BBBE9">
        <w:rPr>
          <w:rFonts w:ascii="Calibri" w:eastAsia="Calibri" w:hAnsi="Calibri" w:cs="Calibri"/>
          <w:color w:val="000000" w:themeColor="text1"/>
        </w:rPr>
        <w:t xml:space="preserve"> </w:t>
      </w:r>
      <w:r w:rsidR="2FEE5A71" w:rsidRPr="295BBBE9">
        <w:rPr>
          <w:rFonts w:ascii="Calibri" w:eastAsia="Calibri" w:hAnsi="Calibri" w:cs="Calibri"/>
          <w:color w:val="000000" w:themeColor="text1"/>
        </w:rPr>
        <w:t>encourage</w:t>
      </w:r>
      <w:r w:rsidR="21FCA6D1" w:rsidRPr="295BBBE9">
        <w:rPr>
          <w:rFonts w:ascii="Calibri" w:eastAsia="Calibri" w:hAnsi="Calibri" w:cs="Calibri"/>
          <w:color w:val="000000" w:themeColor="text1"/>
        </w:rPr>
        <w:t>s</w:t>
      </w:r>
      <w:r w:rsidR="2FEE5A71" w:rsidRPr="295BBBE9">
        <w:rPr>
          <w:rFonts w:ascii="Calibri" w:eastAsia="Calibri" w:hAnsi="Calibri" w:cs="Calibri"/>
          <w:color w:val="000000" w:themeColor="text1"/>
        </w:rPr>
        <w:t xml:space="preserve"> children to engage </w:t>
      </w:r>
      <w:r w:rsidR="246AC621" w:rsidRPr="295BBBE9">
        <w:rPr>
          <w:rFonts w:ascii="Calibri" w:eastAsia="Calibri" w:hAnsi="Calibri" w:cs="Calibri"/>
          <w:color w:val="000000" w:themeColor="text1"/>
        </w:rPr>
        <w:t xml:space="preserve">in </w:t>
      </w:r>
      <w:r w:rsidR="47507E3E" w:rsidRPr="295BBBE9">
        <w:rPr>
          <w:rFonts w:ascii="Calibri" w:eastAsia="Calibri" w:hAnsi="Calibri" w:cs="Calibri"/>
          <w:color w:val="000000" w:themeColor="text1"/>
        </w:rPr>
        <w:t>technology-based</w:t>
      </w:r>
      <w:r w:rsidR="246AC621" w:rsidRPr="295BBBE9">
        <w:rPr>
          <w:rFonts w:ascii="Calibri" w:eastAsia="Calibri" w:hAnsi="Calibri" w:cs="Calibri"/>
          <w:color w:val="000000" w:themeColor="text1"/>
        </w:rPr>
        <w:t xml:space="preserve"> l</w:t>
      </w:r>
      <w:r w:rsidR="615E5D4E" w:rsidRPr="295BBBE9">
        <w:rPr>
          <w:rFonts w:ascii="Calibri" w:eastAsia="Calibri" w:hAnsi="Calibri" w:cs="Calibri"/>
          <w:color w:val="000000" w:themeColor="text1"/>
        </w:rPr>
        <w:t xml:space="preserve">earning within </w:t>
      </w:r>
      <w:r w:rsidR="2FEE5A71" w:rsidRPr="295BBBE9">
        <w:rPr>
          <w:rFonts w:ascii="Calibri" w:eastAsia="Calibri" w:hAnsi="Calibri" w:cs="Calibri"/>
          <w:color w:val="000000" w:themeColor="text1"/>
        </w:rPr>
        <w:t>our SOLE pods</w:t>
      </w:r>
      <w:r w:rsidR="2188B095" w:rsidRPr="295BBBE9">
        <w:rPr>
          <w:rFonts w:ascii="Calibri" w:eastAsia="Calibri" w:hAnsi="Calibri" w:cs="Calibri"/>
          <w:color w:val="000000" w:themeColor="text1"/>
        </w:rPr>
        <w:t xml:space="preserve">. </w:t>
      </w:r>
      <w:r w:rsidR="1DA1D074" w:rsidRPr="295BBBE9">
        <w:rPr>
          <w:rFonts w:ascii="Calibri" w:eastAsia="Calibri" w:hAnsi="Calibri" w:cs="Calibri"/>
          <w:color w:val="000000" w:themeColor="text1"/>
        </w:rPr>
        <w:t>Here, t</w:t>
      </w:r>
      <w:r w:rsidR="39BEBC2F" w:rsidRPr="295BBBE9">
        <w:rPr>
          <w:rFonts w:ascii="Calibri" w:eastAsia="Calibri" w:hAnsi="Calibri" w:cs="Calibri"/>
          <w:color w:val="000000" w:themeColor="text1"/>
        </w:rPr>
        <w:t>eachers are perceived as facilitators</w:t>
      </w:r>
      <w:r w:rsidR="02D7439D" w:rsidRPr="295BBBE9">
        <w:rPr>
          <w:rFonts w:ascii="Calibri" w:eastAsia="Calibri" w:hAnsi="Calibri" w:cs="Calibri"/>
          <w:color w:val="000000" w:themeColor="text1"/>
        </w:rPr>
        <w:t xml:space="preserve"> who encourage the</w:t>
      </w:r>
      <w:r w:rsidR="24D73FA6" w:rsidRPr="295BBBE9">
        <w:rPr>
          <w:rFonts w:ascii="Calibri" w:eastAsia="Calibri" w:hAnsi="Calibri" w:cs="Calibri"/>
          <w:color w:val="000000" w:themeColor="text1"/>
        </w:rPr>
        <w:t xml:space="preserve"> </w:t>
      </w:r>
      <w:r w:rsidR="61B38054" w:rsidRPr="295BBBE9">
        <w:rPr>
          <w:rFonts w:ascii="Calibri" w:eastAsia="Calibri" w:hAnsi="Calibri" w:cs="Calibri"/>
          <w:color w:val="000000" w:themeColor="text1"/>
        </w:rPr>
        <w:t xml:space="preserve">children </w:t>
      </w:r>
      <w:r w:rsidR="24D73FA6" w:rsidRPr="295BBBE9">
        <w:rPr>
          <w:rFonts w:ascii="Calibri" w:eastAsia="Calibri" w:hAnsi="Calibri" w:cs="Calibri"/>
          <w:color w:val="000000" w:themeColor="text1"/>
        </w:rPr>
        <w:t xml:space="preserve">to work together as a community. </w:t>
      </w:r>
      <w:r w:rsidR="5CC3321E" w:rsidRPr="42345D23">
        <w:rPr>
          <w:rFonts w:ascii="Calibri" w:eastAsia="Calibri" w:hAnsi="Calibri" w:cs="Calibri"/>
          <w:color w:val="000000" w:themeColor="text1"/>
        </w:rPr>
        <w:t>At the start of the session</w:t>
      </w:r>
      <w:r w:rsidR="6E83236F" w:rsidRPr="3F549A71">
        <w:rPr>
          <w:rFonts w:ascii="Calibri" w:eastAsia="Calibri" w:hAnsi="Calibri" w:cs="Calibri"/>
          <w:color w:val="000000" w:themeColor="text1"/>
        </w:rPr>
        <w:t>, c</w:t>
      </w:r>
      <w:r w:rsidR="5CC3321E" w:rsidRPr="3F549A71">
        <w:rPr>
          <w:rFonts w:ascii="Calibri" w:eastAsia="Calibri" w:hAnsi="Calibri" w:cs="Calibri"/>
          <w:color w:val="000000" w:themeColor="text1"/>
        </w:rPr>
        <w:t xml:space="preserve">hildren </w:t>
      </w:r>
      <w:r w:rsidR="5CC3321E" w:rsidRPr="42345D23">
        <w:rPr>
          <w:rFonts w:ascii="Calibri" w:eastAsia="Calibri" w:hAnsi="Calibri" w:cs="Calibri"/>
          <w:color w:val="000000" w:themeColor="text1"/>
        </w:rPr>
        <w:t xml:space="preserve">are given </w:t>
      </w:r>
      <w:r w:rsidR="52687A89" w:rsidRPr="295BBBE9">
        <w:rPr>
          <w:rFonts w:ascii="Calibri" w:eastAsia="Calibri" w:hAnsi="Calibri" w:cs="Calibri"/>
          <w:color w:val="000000" w:themeColor="text1"/>
        </w:rPr>
        <w:t>a</w:t>
      </w:r>
      <w:r w:rsidR="628BFD1B" w:rsidRPr="295BBBE9">
        <w:rPr>
          <w:rFonts w:ascii="Calibri" w:eastAsia="Calibri" w:hAnsi="Calibri" w:cs="Calibri"/>
          <w:color w:val="000000" w:themeColor="text1"/>
        </w:rPr>
        <w:t xml:space="preserve"> </w:t>
      </w:r>
      <w:r w:rsidR="24D73FA6" w:rsidRPr="295BBBE9">
        <w:rPr>
          <w:rFonts w:ascii="Calibri" w:eastAsia="Calibri" w:hAnsi="Calibri" w:cs="Calibri"/>
          <w:color w:val="000000" w:themeColor="text1"/>
        </w:rPr>
        <w:t>topic of interest</w:t>
      </w:r>
      <w:r w:rsidR="5CC3321E" w:rsidRPr="42345D23">
        <w:rPr>
          <w:rFonts w:ascii="Calibri" w:eastAsia="Calibri" w:hAnsi="Calibri" w:cs="Calibri"/>
          <w:color w:val="000000" w:themeColor="text1"/>
        </w:rPr>
        <w:t xml:space="preserve"> by the teacher</w:t>
      </w:r>
      <w:r w:rsidR="4CE4A512" w:rsidRPr="295BBBE9">
        <w:rPr>
          <w:rFonts w:ascii="Calibri" w:eastAsia="Calibri" w:hAnsi="Calibri" w:cs="Calibri"/>
          <w:color w:val="000000" w:themeColor="text1"/>
        </w:rPr>
        <w:t>,</w:t>
      </w:r>
      <w:r w:rsidR="24D73FA6" w:rsidRPr="295BBBE9">
        <w:rPr>
          <w:rFonts w:ascii="Calibri" w:eastAsia="Calibri" w:hAnsi="Calibri" w:cs="Calibri"/>
          <w:color w:val="000000" w:themeColor="text1"/>
        </w:rPr>
        <w:t xml:space="preserve"> </w:t>
      </w:r>
      <w:r w:rsidR="4027BC20" w:rsidRPr="295BBBE9">
        <w:rPr>
          <w:rFonts w:ascii="Calibri" w:eastAsia="Calibri" w:hAnsi="Calibri" w:cs="Calibri"/>
          <w:color w:val="000000" w:themeColor="text1"/>
        </w:rPr>
        <w:t xml:space="preserve">alongside a series of unanswered questions. Using technology, the children generate their own </w:t>
      </w:r>
      <w:r w:rsidR="02E2ABD0" w:rsidRPr="295BBBE9">
        <w:rPr>
          <w:rFonts w:ascii="Calibri" w:eastAsia="Calibri" w:hAnsi="Calibri" w:cs="Calibri"/>
          <w:color w:val="000000" w:themeColor="text1"/>
        </w:rPr>
        <w:t xml:space="preserve">route of </w:t>
      </w:r>
      <w:r w:rsidR="0DF8735D" w:rsidRPr="295BBBE9">
        <w:rPr>
          <w:rFonts w:ascii="Calibri" w:eastAsia="Calibri" w:hAnsi="Calibri" w:cs="Calibri"/>
          <w:color w:val="000000" w:themeColor="text1"/>
        </w:rPr>
        <w:t xml:space="preserve">learning </w:t>
      </w:r>
      <w:r w:rsidR="02E2ABD0" w:rsidRPr="295BBBE9">
        <w:rPr>
          <w:rFonts w:ascii="Calibri" w:eastAsia="Calibri" w:hAnsi="Calibri" w:cs="Calibri"/>
          <w:color w:val="000000" w:themeColor="text1"/>
        </w:rPr>
        <w:t>on the topic</w:t>
      </w:r>
      <w:r w:rsidR="36BCE024" w:rsidRPr="42345D23">
        <w:rPr>
          <w:rFonts w:ascii="Calibri" w:eastAsia="Calibri" w:hAnsi="Calibri" w:cs="Calibri"/>
          <w:color w:val="000000" w:themeColor="text1"/>
        </w:rPr>
        <w:t xml:space="preserve"> of interest</w:t>
      </w:r>
      <w:r w:rsidR="62DDFBE9" w:rsidRPr="42345D23">
        <w:rPr>
          <w:rFonts w:ascii="Calibri" w:eastAsia="Calibri" w:hAnsi="Calibri" w:cs="Calibri"/>
          <w:color w:val="000000" w:themeColor="text1"/>
        </w:rPr>
        <w:t>, within a given set of rules</w:t>
      </w:r>
      <w:r w:rsidR="3B646F30" w:rsidRPr="42345D23">
        <w:rPr>
          <w:rFonts w:ascii="Calibri" w:eastAsia="Calibri" w:hAnsi="Calibri" w:cs="Calibri"/>
          <w:color w:val="000000" w:themeColor="text1"/>
        </w:rPr>
        <w:t xml:space="preserve"> (</w:t>
      </w:r>
      <w:r w:rsidR="4EC0FDEB" w:rsidRPr="42345D23">
        <w:rPr>
          <w:rFonts w:ascii="Calibri" w:eastAsia="Calibri" w:hAnsi="Calibri" w:cs="Calibri"/>
          <w:color w:val="000000" w:themeColor="text1"/>
        </w:rPr>
        <w:t>Crawley, 2010)</w:t>
      </w:r>
      <w:r w:rsidR="62DDFBE9" w:rsidRPr="42345D23">
        <w:rPr>
          <w:rFonts w:ascii="Calibri" w:eastAsia="Calibri" w:hAnsi="Calibri" w:cs="Calibri"/>
          <w:color w:val="000000" w:themeColor="text1"/>
        </w:rPr>
        <w:t>.</w:t>
      </w:r>
      <w:r w:rsidR="11CD48DE" w:rsidRPr="295BBBE9">
        <w:rPr>
          <w:rFonts w:ascii="Calibri" w:eastAsia="Calibri" w:hAnsi="Calibri" w:cs="Calibri"/>
          <w:color w:val="000000" w:themeColor="text1"/>
        </w:rPr>
        <w:t xml:space="preserve"> </w:t>
      </w:r>
    </w:p>
    <w:p w14:paraId="30F88A4E" w14:textId="38312C57" w:rsidR="5FDFF9A4" w:rsidRDefault="11CD48DE" w:rsidP="42345D23">
      <w:pPr>
        <w:rPr>
          <w:rFonts w:ascii="Calibri" w:eastAsia="Calibri" w:hAnsi="Calibri" w:cs="Calibri"/>
          <w:color w:val="000000" w:themeColor="text1"/>
        </w:rPr>
      </w:pPr>
      <w:r w:rsidRPr="34F8ADBE">
        <w:rPr>
          <w:rFonts w:ascii="Calibri" w:eastAsia="Calibri" w:hAnsi="Calibri" w:cs="Calibri"/>
          <w:color w:val="000000" w:themeColor="text1"/>
        </w:rPr>
        <w:t>S</w:t>
      </w:r>
      <w:r w:rsidR="7D8F5B1C" w:rsidRPr="34F8ADBE">
        <w:rPr>
          <w:rFonts w:ascii="Calibri" w:eastAsia="Calibri" w:hAnsi="Calibri" w:cs="Calibri"/>
          <w:color w:val="000000" w:themeColor="text1"/>
        </w:rPr>
        <w:t>OLE pod</w:t>
      </w:r>
      <w:r w:rsidR="2659AE85" w:rsidRPr="34F8ADBE">
        <w:rPr>
          <w:rFonts w:ascii="Calibri" w:eastAsia="Calibri" w:hAnsi="Calibri" w:cs="Calibri"/>
          <w:color w:val="000000" w:themeColor="text1"/>
        </w:rPr>
        <w:t>s</w:t>
      </w:r>
      <w:r w:rsidR="7D8F5B1C" w:rsidRPr="34F8ADBE">
        <w:rPr>
          <w:rFonts w:ascii="Calibri" w:eastAsia="Calibri" w:hAnsi="Calibri" w:cs="Calibri"/>
          <w:color w:val="000000" w:themeColor="text1"/>
        </w:rPr>
        <w:t xml:space="preserve"> encourage children to widen their understanding and learning opportunities via </w:t>
      </w:r>
      <w:r w:rsidR="009147F7" w:rsidRPr="34F8ADBE">
        <w:rPr>
          <w:rFonts w:ascii="Calibri" w:eastAsia="Calibri" w:hAnsi="Calibri" w:cs="Calibri"/>
          <w:color w:val="000000" w:themeColor="text1"/>
        </w:rPr>
        <w:t>internalisation</w:t>
      </w:r>
      <w:r w:rsidR="4BC9CAA8" w:rsidRPr="34F8ADBE">
        <w:rPr>
          <w:rFonts w:ascii="Calibri" w:eastAsia="Calibri" w:hAnsi="Calibri" w:cs="Calibri"/>
          <w:color w:val="000000" w:themeColor="text1"/>
        </w:rPr>
        <w:t xml:space="preserve">, </w:t>
      </w:r>
      <w:r w:rsidR="5EAA9B54" w:rsidRPr="34F8ADBE">
        <w:rPr>
          <w:rFonts w:ascii="Calibri" w:eastAsia="Calibri" w:hAnsi="Calibri" w:cs="Calibri"/>
          <w:color w:val="000000" w:themeColor="text1"/>
        </w:rPr>
        <w:t xml:space="preserve">which </w:t>
      </w:r>
      <w:r w:rsidR="4BC9CAA8" w:rsidRPr="34F8ADBE">
        <w:rPr>
          <w:rFonts w:ascii="Calibri" w:eastAsia="Calibri" w:hAnsi="Calibri" w:cs="Calibri"/>
          <w:color w:val="000000" w:themeColor="text1"/>
        </w:rPr>
        <w:t>support</w:t>
      </w:r>
      <w:r w:rsidR="60771F9A" w:rsidRPr="34F8ADBE">
        <w:rPr>
          <w:rFonts w:ascii="Calibri" w:eastAsia="Calibri" w:hAnsi="Calibri" w:cs="Calibri"/>
          <w:color w:val="000000" w:themeColor="text1"/>
        </w:rPr>
        <w:t>s</w:t>
      </w:r>
      <w:r w:rsidR="4BC9CAA8" w:rsidRPr="34F8ADBE">
        <w:rPr>
          <w:rFonts w:ascii="Calibri" w:eastAsia="Calibri" w:hAnsi="Calibri" w:cs="Calibri"/>
          <w:color w:val="000000" w:themeColor="text1"/>
        </w:rPr>
        <w:t xml:space="preserve"> </w:t>
      </w:r>
      <w:r w:rsidR="2CB51A27" w:rsidRPr="34F8ADBE">
        <w:rPr>
          <w:rFonts w:ascii="Calibri" w:eastAsia="Calibri" w:hAnsi="Calibri" w:cs="Calibri"/>
          <w:color w:val="000000" w:themeColor="text1"/>
        </w:rPr>
        <w:t xml:space="preserve">the </w:t>
      </w:r>
      <w:r w:rsidR="50AB7C5F" w:rsidRPr="34F8ADBE">
        <w:rPr>
          <w:rFonts w:ascii="Calibri" w:eastAsia="Calibri" w:hAnsi="Calibri" w:cs="Calibri"/>
          <w:color w:val="000000" w:themeColor="text1"/>
        </w:rPr>
        <w:t>acquirement</w:t>
      </w:r>
      <w:r w:rsidR="2CB51A27" w:rsidRPr="34F8ADBE">
        <w:rPr>
          <w:rFonts w:ascii="Calibri" w:eastAsia="Calibri" w:hAnsi="Calibri" w:cs="Calibri"/>
          <w:color w:val="000000" w:themeColor="text1"/>
        </w:rPr>
        <w:t xml:space="preserve"> </w:t>
      </w:r>
      <w:r w:rsidR="6B70E188" w:rsidRPr="34F8ADBE">
        <w:rPr>
          <w:rFonts w:ascii="Calibri" w:eastAsia="Calibri" w:hAnsi="Calibri" w:cs="Calibri"/>
          <w:color w:val="000000" w:themeColor="text1"/>
        </w:rPr>
        <w:t xml:space="preserve">of knowledge </w:t>
      </w:r>
      <w:r w:rsidR="2CB51A27" w:rsidRPr="34F8ADBE">
        <w:rPr>
          <w:rFonts w:ascii="Calibri" w:eastAsia="Calibri" w:hAnsi="Calibri" w:cs="Calibri"/>
          <w:color w:val="000000" w:themeColor="text1"/>
        </w:rPr>
        <w:t>and memory of</w:t>
      </w:r>
      <w:r w:rsidR="2F8D7319" w:rsidRPr="34F8ADBE">
        <w:rPr>
          <w:rFonts w:ascii="Calibri" w:eastAsia="Calibri" w:hAnsi="Calibri" w:cs="Calibri"/>
          <w:color w:val="000000" w:themeColor="text1"/>
        </w:rPr>
        <w:t xml:space="preserve"> new concepts.</w:t>
      </w:r>
      <w:r w:rsidR="2CB51A27" w:rsidRPr="34F8ADBE">
        <w:rPr>
          <w:rFonts w:ascii="Calibri" w:eastAsia="Calibri" w:hAnsi="Calibri" w:cs="Calibri"/>
          <w:color w:val="000000" w:themeColor="text1"/>
        </w:rPr>
        <w:t xml:space="preserve"> </w:t>
      </w:r>
      <w:r w:rsidR="1EE06A94" w:rsidRPr="34F8ADBE">
        <w:rPr>
          <w:rFonts w:ascii="Calibri" w:eastAsia="Calibri" w:hAnsi="Calibri" w:cs="Calibri"/>
          <w:color w:val="000000" w:themeColor="text1"/>
        </w:rPr>
        <w:t>Children</w:t>
      </w:r>
      <w:r w:rsidR="52055718" w:rsidRPr="34F8ADBE">
        <w:rPr>
          <w:rFonts w:ascii="Calibri" w:eastAsia="Calibri" w:hAnsi="Calibri" w:cs="Calibri"/>
          <w:color w:val="000000" w:themeColor="text1"/>
        </w:rPr>
        <w:t xml:space="preserve"> use SOLEs to</w:t>
      </w:r>
      <w:r w:rsidR="51C54A15" w:rsidRPr="34F8ADBE">
        <w:rPr>
          <w:rFonts w:ascii="Calibri" w:eastAsia="Calibri" w:hAnsi="Calibri" w:cs="Calibri"/>
          <w:color w:val="000000" w:themeColor="text1"/>
        </w:rPr>
        <w:t xml:space="preserve"> acquire knowledge through transformative pedagogy, removing teacher parameters (Dolan et al., 2010). This notion is underpinned</w:t>
      </w:r>
      <w:r w:rsidR="53E78F05" w:rsidRPr="34F8ADBE">
        <w:rPr>
          <w:rFonts w:ascii="Calibri" w:eastAsia="Calibri" w:hAnsi="Calibri" w:cs="Calibri"/>
          <w:color w:val="000000" w:themeColor="text1"/>
        </w:rPr>
        <w:t xml:space="preserve"> Paulo</w:t>
      </w:r>
      <w:r w:rsidR="51C54A15" w:rsidRPr="34F8ADBE">
        <w:rPr>
          <w:rFonts w:ascii="Calibri" w:eastAsia="Calibri" w:hAnsi="Calibri" w:cs="Calibri"/>
          <w:color w:val="000000" w:themeColor="text1"/>
        </w:rPr>
        <w:t xml:space="preserve"> Freire, who</w:t>
      </w:r>
      <w:r w:rsidR="0A28EB23" w:rsidRPr="34F8ADBE">
        <w:rPr>
          <w:rFonts w:ascii="Calibri" w:eastAsia="Calibri" w:hAnsi="Calibri" w:cs="Calibri"/>
          <w:color w:val="000000" w:themeColor="text1"/>
        </w:rPr>
        <w:t xml:space="preserve"> believed educational</w:t>
      </w:r>
      <w:r w:rsidR="51C54A15" w:rsidRPr="34F8ADBE">
        <w:rPr>
          <w:rFonts w:ascii="Calibri" w:eastAsia="Calibri" w:hAnsi="Calibri" w:cs="Calibri"/>
          <w:color w:val="000000" w:themeColor="text1"/>
        </w:rPr>
        <w:t xml:space="preserve"> programmes must engage the learner through topics of interest (Flanagan, 2006). </w:t>
      </w:r>
    </w:p>
    <w:p w14:paraId="7FC106C3" w14:textId="6018DB51" w:rsidR="5FDFF9A4" w:rsidRDefault="6BB6B921" w:rsidP="2E0F44F9">
      <w:pPr>
        <w:spacing w:line="259" w:lineRule="auto"/>
        <w:rPr>
          <w:rFonts w:ascii="Calibri" w:eastAsia="Calibri" w:hAnsi="Calibri" w:cs="Calibri"/>
          <w:color w:val="000000" w:themeColor="text1"/>
        </w:rPr>
      </w:pPr>
      <w:r w:rsidRPr="42345D23">
        <w:rPr>
          <w:rFonts w:ascii="Calibri" w:eastAsia="Calibri" w:hAnsi="Calibri" w:cs="Calibri"/>
          <w:color w:val="000000" w:themeColor="text1"/>
        </w:rPr>
        <w:t>Topics of interest allow children to generate a desire for</w:t>
      </w:r>
      <w:r w:rsidR="1134CCD9" w:rsidRPr="42345D23">
        <w:rPr>
          <w:rFonts w:ascii="Calibri" w:eastAsia="Calibri" w:hAnsi="Calibri" w:cs="Calibri"/>
          <w:color w:val="000000" w:themeColor="text1"/>
        </w:rPr>
        <w:t xml:space="preserve"> learning</w:t>
      </w:r>
      <w:r w:rsidR="35A26A01" w:rsidRPr="2E0F44F9">
        <w:rPr>
          <w:rFonts w:ascii="Calibri" w:eastAsia="Calibri" w:hAnsi="Calibri" w:cs="Calibri"/>
          <w:color w:val="000000" w:themeColor="text1"/>
        </w:rPr>
        <w:t>.</w:t>
      </w:r>
      <w:r w:rsidR="15F7C693" w:rsidRPr="42345D23">
        <w:rPr>
          <w:rFonts w:ascii="Calibri" w:eastAsia="Calibri" w:hAnsi="Calibri" w:cs="Calibri"/>
          <w:color w:val="000000" w:themeColor="text1"/>
        </w:rPr>
        <w:t xml:space="preserve"> </w:t>
      </w:r>
      <w:r w:rsidR="5BA63508" w:rsidRPr="42345D23">
        <w:rPr>
          <w:rFonts w:ascii="Calibri" w:eastAsia="Calibri" w:hAnsi="Calibri" w:cs="Calibri"/>
          <w:color w:val="000000" w:themeColor="text1"/>
        </w:rPr>
        <w:t>SOLEs</w:t>
      </w:r>
      <w:r w:rsidR="35A26A01" w:rsidRPr="2E0F44F9">
        <w:rPr>
          <w:rFonts w:ascii="Calibri" w:eastAsia="Calibri" w:hAnsi="Calibri" w:cs="Calibri"/>
          <w:color w:val="000000" w:themeColor="text1"/>
        </w:rPr>
        <w:t xml:space="preserve"> are utilised as </w:t>
      </w:r>
      <w:r w:rsidR="04C3F99A" w:rsidRPr="2E0F44F9">
        <w:rPr>
          <w:rFonts w:ascii="Calibri" w:eastAsia="Calibri" w:hAnsi="Calibri" w:cs="Calibri"/>
          <w:color w:val="000000" w:themeColor="text1"/>
        </w:rPr>
        <w:t>source</w:t>
      </w:r>
      <w:r w:rsidR="5E075A82" w:rsidRPr="2E0F44F9">
        <w:rPr>
          <w:rFonts w:ascii="Calibri" w:eastAsia="Calibri" w:hAnsi="Calibri" w:cs="Calibri"/>
          <w:color w:val="000000" w:themeColor="text1"/>
        </w:rPr>
        <w:t>s</w:t>
      </w:r>
      <w:r w:rsidR="04C3F99A" w:rsidRPr="2E0F44F9">
        <w:rPr>
          <w:rFonts w:ascii="Calibri" w:eastAsia="Calibri" w:hAnsi="Calibri" w:cs="Calibri"/>
          <w:color w:val="000000" w:themeColor="text1"/>
        </w:rPr>
        <w:t xml:space="preserve"> of investigation</w:t>
      </w:r>
      <w:r w:rsidR="0DC8E803" w:rsidRPr="2E0F44F9">
        <w:rPr>
          <w:rFonts w:ascii="Calibri" w:eastAsia="Calibri" w:hAnsi="Calibri" w:cs="Calibri"/>
          <w:color w:val="000000" w:themeColor="text1"/>
        </w:rPr>
        <w:t xml:space="preserve"> </w:t>
      </w:r>
      <w:r w:rsidR="1AC8183B" w:rsidRPr="2E0F44F9">
        <w:rPr>
          <w:rFonts w:ascii="Calibri" w:eastAsia="Calibri" w:hAnsi="Calibri" w:cs="Calibri"/>
          <w:color w:val="000000" w:themeColor="text1"/>
        </w:rPr>
        <w:t xml:space="preserve">to </w:t>
      </w:r>
      <w:r w:rsidR="58829F15" w:rsidRPr="42345D23">
        <w:rPr>
          <w:rFonts w:ascii="Calibri" w:eastAsia="Calibri" w:hAnsi="Calibri" w:cs="Calibri"/>
          <w:color w:val="000000" w:themeColor="text1"/>
        </w:rPr>
        <w:t xml:space="preserve">children </w:t>
      </w:r>
      <w:r w:rsidR="2F78D4A1" w:rsidRPr="42345D23">
        <w:rPr>
          <w:rFonts w:ascii="Calibri" w:eastAsia="Calibri" w:hAnsi="Calibri" w:cs="Calibri"/>
          <w:color w:val="000000" w:themeColor="text1"/>
        </w:rPr>
        <w:t>in small groups</w:t>
      </w:r>
      <w:r w:rsidR="1AC8183B" w:rsidRPr="2E0F44F9">
        <w:rPr>
          <w:rFonts w:ascii="Calibri" w:eastAsia="Calibri" w:hAnsi="Calibri" w:cs="Calibri"/>
          <w:color w:val="000000" w:themeColor="text1"/>
        </w:rPr>
        <w:t>,</w:t>
      </w:r>
      <w:r w:rsidR="7016CBA6" w:rsidRPr="42345D23">
        <w:rPr>
          <w:rFonts w:ascii="Calibri" w:eastAsia="Calibri" w:hAnsi="Calibri" w:cs="Calibri"/>
          <w:color w:val="000000" w:themeColor="text1"/>
        </w:rPr>
        <w:t xml:space="preserve"> to </w:t>
      </w:r>
      <w:r w:rsidR="0DC8E803" w:rsidRPr="2E0F44F9">
        <w:rPr>
          <w:rFonts w:ascii="Calibri" w:eastAsia="Calibri" w:hAnsi="Calibri" w:cs="Calibri"/>
          <w:color w:val="000000" w:themeColor="text1"/>
        </w:rPr>
        <w:t>aid the</w:t>
      </w:r>
      <w:r w:rsidR="5873350C" w:rsidRPr="2E0F44F9">
        <w:rPr>
          <w:rFonts w:ascii="Calibri" w:eastAsia="Calibri" w:hAnsi="Calibri" w:cs="Calibri"/>
          <w:color w:val="000000" w:themeColor="text1"/>
        </w:rPr>
        <w:t>ir</w:t>
      </w:r>
      <w:r w:rsidR="0DC8E803" w:rsidRPr="2E0F44F9">
        <w:rPr>
          <w:rFonts w:ascii="Calibri" w:eastAsia="Calibri" w:hAnsi="Calibri" w:cs="Calibri"/>
          <w:color w:val="000000" w:themeColor="text1"/>
        </w:rPr>
        <w:t xml:space="preserve"> acquirement of</w:t>
      </w:r>
      <w:r w:rsidR="13749F4A" w:rsidRPr="2E0F44F9">
        <w:rPr>
          <w:rFonts w:ascii="Calibri" w:eastAsia="Calibri" w:hAnsi="Calibri" w:cs="Calibri"/>
          <w:color w:val="000000" w:themeColor="text1"/>
        </w:rPr>
        <w:t xml:space="preserve"> knowledge. </w:t>
      </w:r>
      <w:r w:rsidR="41727F65" w:rsidRPr="2E0F44F9">
        <w:rPr>
          <w:rFonts w:ascii="Calibri" w:eastAsia="Calibri" w:hAnsi="Calibri" w:cs="Calibri"/>
          <w:color w:val="000000" w:themeColor="text1"/>
        </w:rPr>
        <w:t>W</w:t>
      </w:r>
      <w:r w:rsidR="0ADA4D07" w:rsidRPr="2E0F44F9">
        <w:rPr>
          <w:rFonts w:ascii="Calibri" w:eastAsia="Calibri" w:hAnsi="Calibri" w:cs="Calibri"/>
          <w:color w:val="000000" w:themeColor="text1"/>
        </w:rPr>
        <w:t>orking in small groups</w:t>
      </w:r>
      <w:r w:rsidR="0ABD17ED" w:rsidRPr="2E0F44F9">
        <w:rPr>
          <w:rFonts w:ascii="Calibri" w:eastAsia="Calibri" w:hAnsi="Calibri" w:cs="Calibri"/>
          <w:color w:val="000000" w:themeColor="text1"/>
        </w:rPr>
        <w:t xml:space="preserve"> actively</w:t>
      </w:r>
      <w:r w:rsidR="0ADA4D07" w:rsidRPr="2E0F44F9">
        <w:rPr>
          <w:rFonts w:ascii="Calibri" w:eastAsia="Calibri" w:hAnsi="Calibri" w:cs="Calibri"/>
          <w:color w:val="000000" w:themeColor="text1"/>
        </w:rPr>
        <w:t xml:space="preserve"> </w:t>
      </w:r>
      <w:r w:rsidR="1CD1CB78" w:rsidRPr="2E0F44F9">
        <w:rPr>
          <w:rFonts w:ascii="Calibri" w:eastAsia="Calibri" w:hAnsi="Calibri" w:cs="Calibri"/>
          <w:color w:val="000000" w:themeColor="text1"/>
        </w:rPr>
        <w:t>promote</w:t>
      </w:r>
      <w:r w:rsidR="775255C9" w:rsidRPr="2E0F44F9">
        <w:rPr>
          <w:rFonts w:ascii="Calibri" w:eastAsia="Calibri" w:hAnsi="Calibri" w:cs="Calibri"/>
          <w:color w:val="000000" w:themeColor="text1"/>
        </w:rPr>
        <w:t>s</w:t>
      </w:r>
      <w:r w:rsidR="7016CBA6" w:rsidRPr="42345D23">
        <w:rPr>
          <w:rFonts w:ascii="Calibri" w:eastAsia="Calibri" w:hAnsi="Calibri" w:cs="Calibri"/>
          <w:color w:val="000000" w:themeColor="text1"/>
        </w:rPr>
        <w:t xml:space="preserve"> the </w:t>
      </w:r>
      <w:r w:rsidR="5BA63508" w:rsidRPr="42345D23">
        <w:rPr>
          <w:rFonts w:ascii="Calibri" w:eastAsia="Calibri" w:hAnsi="Calibri" w:cs="Calibri"/>
          <w:color w:val="000000" w:themeColor="text1"/>
        </w:rPr>
        <w:t>engage</w:t>
      </w:r>
      <w:r w:rsidR="69E73B78" w:rsidRPr="42345D23">
        <w:rPr>
          <w:rFonts w:ascii="Calibri" w:eastAsia="Calibri" w:hAnsi="Calibri" w:cs="Calibri"/>
          <w:color w:val="000000" w:themeColor="text1"/>
        </w:rPr>
        <w:t>ment of</w:t>
      </w:r>
      <w:r w:rsidR="32ADC466" w:rsidRPr="42345D23">
        <w:rPr>
          <w:rFonts w:ascii="Calibri" w:eastAsia="Calibri" w:hAnsi="Calibri" w:cs="Calibri"/>
          <w:color w:val="000000" w:themeColor="text1"/>
        </w:rPr>
        <w:t xml:space="preserve"> explanatory conversations with others</w:t>
      </w:r>
      <w:r w:rsidR="12E6D509" w:rsidRPr="42345D23">
        <w:rPr>
          <w:rFonts w:ascii="Calibri" w:eastAsia="Calibri" w:hAnsi="Calibri" w:cs="Calibri"/>
          <w:color w:val="000000" w:themeColor="text1"/>
        </w:rPr>
        <w:t xml:space="preserve">, </w:t>
      </w:r>
      <w:r w:rsidR="03A683B2" w:rsidRPr="42345D23">
        <w:rPr>
          <w:rFonts w:ascii="Calibri" w:eastAsia="Calibri" w:hAnsi="Calibri" w:cs="Calibri"/>
          <w:color w:val="000000" w:themeColor="text1"/>
        </w:rPr>
        <w:t xml:space="preserve">whilst </w:t>
      </w:r>
      <w:r w:rsidR="7088D159" w:rsidRPr="42345D23">
        <w:rPr>
          <w:rFonts w:ascii="Calibri" w:eastAsia="Calibri" w:hAnsi="Calibri" w:cs="Calibri"/>
          <w:color w:val="000000" w:themeColor="text1"/>
        </w:rPr>
        <w:t xml:space="preserve">developing </w:t>
      </w:r>
      <w:r w:rsidR="32ADC466" w:rsidRPr="42345D23">
        <w:rPr>
          <w:rFonts w:ascii="Calibri" w:eastAsia="Calibri" w:hAnsi="Calibri" w:cs="Calibri"/>
          <w:color w:val="000000" w:themeColor="text1"/>
        </w:rPr>
        <w:t>critical</w:t>
      </w:r>
      <w:r w:rsidR="1654E0D2" w:rsidRPr="42345D23">
        <w:rPr>
          <w:rFonts w:ascii="Calibri" w:eastAsia="Calibri" w:hAnsi="Calibri" w:cs="Calibri"/>
          <w:color w:val="000000" w:themeColor="text1"/>
        </w:rPr>
        <w:t xml:space="preserve"> thinking</w:t>
      </w:r>
      <w:r w:rsidR="32ADC466" w:rsidRPr="42345D23">
        <w:rPr>
          <w:rFonts w:ascii="Calibri" w:eastAsia="Calibri" w:hAnsi="Calibri" w:cs="Calibri"/>
          <w:color w:val="000000" w:themeColor="text1"/>
        </w:rPr>
        <w:t xml:space="preserve"> skills</w:t>
      </w:r>
      <w:r w:rsidR="43E7360D" w:rsidRPr="42345D23">
        <w:rPr>
          <w:rFonts w:ascii="Calibri" w:eastAsia="Calibri" w:hAnsi="Calibri" w:cs="Calibri"/>
          <w:color w:val="000000" w:themeColor="text1"/>
        </w:rPr>
        <w:t xml:space="preserve"> (Crawley, 2010)</w:t>
      </w:r>
      <w:r w:rsidR="32ADC466" w:rsidRPr="42345D23">
        <w:rPr>
          <w:rFonts w:ascii="Calibri" w:eastAsia="Calibri" w:hAnsi="Calibri" w:cs="Calibri"/>
          <w:color w:val="000000" w:themeColor="text1"/>
        </w:rPr>
        <w:t>.</w:t>
      </w:r>
      <w:r w:rsidR="778C9F45" w:rsidRPr="42345D23">
        <w:rPr>
          <w:rFonts w:ascii="Calibri" w:eastAsia="Calibri" w:hAnsi="Calibri" w:cs="Calibri"/>
          <w:color w:val="000000" w:themeColor="text1"/>
        </w:rPr>
        <w:t xml:space="preserve"> </w:t>
      </w:r>
    </w:p>
    <w:p w14:paraId="321D8EB5" w14:textId="72F6675E" w:rsidR="5FDFF9A4" w:rsidRDefault="2B22676B" w:rsidP="42345D23">
      <w:pPr>
        <w:rPr>
          <w:rFonts w:ascii="Calibri" w:eastAsia="Calibri" w:hAnsi="Calibri" w:cs="Calibri"/>
          <w:color w:val="000000" w:themeColor="text1"/>
        </w:rPr>
      </w:pPr>
      <w:r w:rsidRPr="42345D23">
        <w:rPr>
          <w:rFonts w:ascii="Calibri" w:eastAsia="Calibri" w:hAnsi="Calibri" w:cs="Calibri"/>
          <w:color w:val="000000" w:themeColor="text1"/>
        </w:rPr>
        <w:t xml:space="preserve">According to Shor (1999), the </w:t>
      </w:r>
      <w:r w:rsidR="108BF7B8" w:rsidRPr="42345D23">
        <w:rPr>
          <w:rFonts w:ascii="Calibri" w:eastAsia="Calibri" w:hAnsi="Calibri" w:cs="Calibri"/>
          <w:color w:val="000000" w:themeColor="text1"/>
        </w:rPr>
        <w:t>ability to think critically is</w:t>
      </w:r>
      <w:r w:rsidR="778C9F45" w:rsidRPr="42345D23">
        <w:rPr>
          <w:rFonts w:ascii="Calibri" w:eastAsia="Calibri" w:hAnsi="Calibri" w:cs="Calibri"/>
          <w:color w:val="000000" w:themeColor="text1"/>
        </w:rPr>
        <w:t xml:space="preserve"> </w:t>
      </w:r>
      <w:r w:rsidR="227B86C4" w:rsidRPr="42345D23">
        <w:rPr>
          <w:rFonts w:ascii="Calibri" w:eastAsia="Calibri" w:hAnsi="Calibri" w:cs="Calibri"/>
          <w:color w:val="000000" w:themeColor="text1"/>
        </w:rPr>
        <w:t xml:space="preserve">an </w:t>
      </w:r>
      <w:r w:rsidR="778C9F45" w:rsidRPr="42345D23">
        <w:rPr>
          <w:rFonts w:ascii="Calibri" w:eastAsia="Calibri" w:hAnsi="Calibri" w:cs="Calibri"/>
          <w:color w:val="000000" w:themeColor="text1"/>
        </w:rPr>
        <w:t>essential</w:t>
      </w:r>
      <w:r w:rsidR="184D181E" w:rsidRPr="42345D23">
        <w:rPr>
          <w:rFonts w:ascii="Calibri" w:eastAsia="Calibri" w:hAnsi="Calibri" w:cs="Calibri"/>
          <w:color w:val="000000" w:themeColor="text1"/>
        </w:rPr>
        <w:t xml:space="preserve"> life skill</w:t>
      </w:r>
      <w:r w:rsidR="4F07CAAB" w:rsidRPr="42345D23">
        <w:rPr>
          <w:rFonts w:ascii="Calibri" w:eastAsia="Calibri" w:hAnsi="Calibri" w:cs="Calibri"/>
          <w:color w:val="000000" w:themeColor="text1"/>
        </w:rPr>
        <w:t>,</w:t>
      </w:r>
      <w:r w:rsidR="184D181E" w:rsidRPr="42345D23">
        <w:rPr>
          <w:rFonts w:ascii="Calibri" w:eastAsia="Calibri" w:hAnsi="Calibri" w:cs="Calibri"/>
          <w:color w:val="000000" w:themeColor="text1"/>
        </w:rPr>
        <w:t xml:space="preserve"> which </w:t>
      </w:r>
      <w:r w:rsidR="53CAA824" w:rsidRPr="42345D23">
        <w:rPr>
          <w:rFonts w:ascii="Calibri" w:eastAsia="Calibri" w:hAnsi="Calibri" w:cs="Calibri"/>
          <w:color w:val="000000" w:themeColor="text1"/>
        </w:rPr>
        <w:t xml:space="preserve">helps </w:t>
      </w:r>
      <w:r w:rsidR="184D181E" w:rsidRPr="42345D23">
        <w:rPr>
          <w:rFonts w:ascii="Calibri" w:eastAsia="Calibri" w:hAnsi="Calibri" w:cs="Calibri"/>
          <w:color w:val="000000" w:themeColor="text1"/>
        </w:rPr>
        <w:t xml:space="preserve">mould </w:t>
      </w:r>
      <w:r w:rsidR="53D4CBF9" w:rsidRPr="2E0F44F9">
        <w:rPr>
          <w:rFonts w:ascii="Calibri" w:eastAsia="Calibri" w:hAnsi="Calibri" w:cs="Calibri"/>
          <w:color w:val="000000" w:themeColor="text1"/>
        </w:rPr>
        <w:t>children’s</w:t>
      </w:r>
      <w:r w:rsidR="184D181E" w:rsidRPr="42345D23">
        <w:rPr>
          <w:rFonts w:ascii="Calibri" w:eastAsia="Calibri" w:hAnsi="Calibri" w:cs="Calibri"/>
          <w:color w:val="000000" w:themeColor="text1"/>
        </w:rPr>
        <w:t xml:space="preserve"> </w:t>
      </w:r>
      <w:r w:rsidR="70B593F2" w:rsidRPr="42345D23">
        <w:rPr>
          <w:rFonts w:ascii="Calibri" w:eastAsia="Calibri" w:hAnsi="Calibri" w:cs="Calibri"/>
          <w:color w:val="000000" w:themeColor="text1"/>
        </w:rPr>
        <w:t>individual identit</w:t>
      </w:r>
      <w:r w:rsidR="0507C387" w:rsidRPr="42345D23">
        <w:rPr>
          <w:rFonts w:ascii="Calibri" w:eastAsia="Calibri" w:hAnsi="Calibri" w:cs="Calibri"/>
          <w:color w:val="000000" w:themeColor="text1"/>
        </w:rPr>
        <w:t>ies</w:t>
      </w:r>
      <w:r w:rsidR="184D181E" w:rsidRPr="42345D23">
        <w:rPr>
          <w:rFonts w:ascii="Calibri" w:eastAsia="Calibri" w:hAnsi="Calibri" w:cs="Calibri"/>
          <w:color w:val="000000" w:themeColor="text1"/>
        </w:rPr>
        <w:t xml:space="preserve">, </w:t>
      </w:r>
      <w:r w:rsidR="21666B8E" w:rsidRPr="2E0F44F9">
        <w:rPr>
          <w:rFonts w:ascii="Calibri" w:eastAsia="Calibri" w:hAnsi="Calibri" w:cs="Calibri"/>
          <w:color w:val="000000" w:themeColor="text1"/>
        </w:rPr>
        <w:t>providing</w:t>
      </w:r>
      <w:r w:rsidR="11B9E1C8" w:rsidRPr="42345D23">
        <w:rPr>
          <w:rFonts w:ascii="Calibri" w:eastAsia="Calibri" w:hAnsi="Calibri" w:cs="Calibri"/>
          <w:color w:val="000000" w:themeColor="text1"/>
        </w:rPr>
        <w:t xml:space="preserve"> </w:t>
      </w:r>
      <w:r w:rsidR="184D181E" w:rsidRPr="42345D23">
        <w:rPr>
          <w:rFonts w:ascii="Calibri" w:eastAsia="Calibri" w:hAnsi="Calibri" w:cs="Calibri"/>
          <w:color w:val="000000" w:themeColor="text1"/>
        </w:rPr>
        <w:t>opportuni</w:t>
      </w:r>
      <w:r w:rsidR="507FFEB5" w:rsidRPr="42345D23">
        <w:rPr>
          <w:rFonts w:ascii="Calibri" w:eastAsia="Calibri" w:hAnsi="Calibri" w:cs="Calibri"/>
          <w:color w:val="000000" w:themeColor="text1"/>
        </w:rPr>
        <w:t>ti</w:t>
      </w:r>
      <w:r w:rsidR="184D181E" w:rsidRPr="42345D23">
        <w:rPr>
          <w:rFonts w:ascii="Calibri" w:eastAsia="Calibri" w:hAnsi="Calibri" w:cs="Calibri"/>
          <w:color w:val="000000" w:themeColor="text1"/>
        </w:rPr>
        <w:t xml:space="preserve">es for personal </w:t>
      </w:r>
      <w:r w:rsidR="40F3EA94" w:rsidRPr="2E0F44F9">
        <w:rPr>
          <w:rFonts w:ascii="Calibri" w:eastAsia="Calibri" w:hAnsi="Calibri" w:cs="Calibri"/>
          <w:color w:val="000000" w:themeColor="text1"/>
        </w:rPr>
        <w:t xml:space="preserve">and </w:t>
      </w:r>
      <w:r w:rsidR="18BFF632" w:rsidRPr="2E0F44F9">
        <w:rPr>
          <w:rFonts w:ascii="Calibri" w:eastAsia="Calibri" w:hAnsi="Calibri" w:cs="Calibri"/>
          <w:color w:val="000000" w:themeColor="text1"/>
        </w:rPr>
        <w:t>soci</w:t>
      </w:r>
      <w:r w:rsidR="45CDB5AC" w:rsidRPr="2E0F44F9">
        <w:rPr>
          <w:rFonts w:ascii="Calibri" w:eastAsia="Calibri" w:hAnsi="Calibri" w:cs="Calibri"/>
          <w:color w:val="000000" w:themeColor="text1"/>
        </w:rPr>
        <w:t>al</w:t>
      </w:r>
      <w:r w:rsidR="18BFF632" w:rsidRPr="2E0F44F9">
        <w:rPr>
          <w:rFonts w:ascii="Calibri" w:eastAsia="Calibri" w:hAnsi="Calibri" w:cs="Calibri"/>
          <w:color w:val="000000" w:themeColor="text1"/>
        </w:rPr>
        <w:t xml:space="preserve"> </w:t>
      </w:r>
      <w:r w:rsidR="184D181E" w:rsidRPr="42345D23">
        <w:rPr>
          <w:rFonts w:ascii="Calibri" w:eastAsia="Calibri" w:hAnsi="Calibri" w:cs="Calibri"/>
          <w:color w:val="000000" w:themeColor="text1"/>
        </w:rPr>
        <w:t>reform (Shor, 1999)</w:t>
      </w:r>
      <w:r w:rsidR="77B7C220" w:rsidRPr="42345D23">
        <w:rPr>
          <w:rFonts w:ascii="Calibri" w:eastAsia="Calibri" w:hAnsi="Calibri" w:cs="Calibri"/>
          <w:color w:val="000000" w:themeColor="text1"/>
        </w:rPr>
        <w:t>.</w:t>
      </w:r>
      <w:r w:rsidR="03E3DA57" w:rsidRPr="42345D23">
        <w:rPr>
          <w:rFonts w:ascii="Calibri" w:eastAsia="Calibri" w:hAnsi="Calibri" w:cs="Calibri"/>
          <w:color w:val="000000" w:themeColor="text1"/>
        </w:rPr>
        <w:t xml:space="preserve"> </w:t>
      </w:r>
      <w:r w:rsidR="03AFC79B" w:rsidRPr="2E0F44F9">
        <w:rPr>
          <w:rFonts w:ascii="Calibri" w:eastAsia="Calibri" w:hAnsi="Calibri" w:cs="Calibri"/>
          <w:color w:val="000000" w:themeColor="text1"/>
        </w:rPr>
        <w:t>This</w:t>
      </w:r>
      <w:r w:rsidR="03E3DA57" w:rsidRPr="42345D23">
        <w:rPr>
          <w:rFonts w:ascii="Calibri" w:eastAsia="Calibri" w:hAnsi="Calibri" w:cs="Calibri"/>
          <w:color w:val="000000" w:themeColor="text1"/>
        </w:rPr>
        <w:t xml:space="preserve"> notion </w:t>
      </w:r>
      <w:r w:rsidR="66DCA84E" w:rsidRPr="2E0F44F9">
        <w:rPr>
          <w:rFonts w:ascii="Calibri" w:eastAsia="Calibri" w:hAnsi="Calibri" w:cs="Calibri"/>
          <w:color w:val="000000" w:themeColor="text1"/>
        </w:rPr>
        <w:t xml:space="preserve">is </w:t>
      </w:r>
      <w:r w:rsidR="03E3DA57" w:rsidRPr="42345D23">
        <w:rPr>
          <w:rFonts w:ascii="Calibri" w:eastAsia="Calibri" w:hAnsi="Calibri" w:cs="Calibri"/>
          <w:color w:val="000000" w:themeColor="text1"/>
        </w:rPr>
        <w:t xml:space="preserve">supported by </w:t>
      </w:r>
      <w:r w:rsidR="7A2CB54D" w:rsidRPr="2E0F44F9">
        <w:rPr>
          <w:rFonts w:ascii="Calibri" w:eastAsia="Calibri" w:hAnsi="Calibri" w:cs="Calibri"/>
          <w:color w:val="000000" w:themeColor="text1"/>
        </w:rPr>
        <w:t>the work of</w:t>
      </w:r>
      <w:r w:rsidR="6F815C22" w:rsidRPr="2E0F44F9">
        <w:rPr>
          <w:rFonts w:ascii="Calibri" w:eastAsia="Calibri" w:hAnsi="Calibri" w:cs="Calibri"/>
          <w:color w:val="000000" w:themeColor="text1"/>
        </w:rPr>
        <w:t xml:space="preserve"> </w:t>
      </w:r>
      <w:r w:rsidR="03E3DA57" w:rsidRPr="42345D23">
        <w:rPr>
          <w:rFonts w:ascii="Calibri" w:eastAsia="Calibri" w:hAnsi="Calibri" w:cs="Calibri"/>
          <w:color w:val="000000" w:themeColor="text1"/>
        </w:rPr>
        <w:t>Freire (Giroux, 2010)</w:t>
      </w:r>
      <w:r w:rsidR="4A63F5B8" w:rsidRPr="42345D23">
        <w:rPr>
          <w:rFonts w:ascii="Calibri" w:eastAsia="Calibri" w:hAnsi="Calibri" w:cs="Calibri"/>
          <w:color w:val="000000" w:themeColor="text1"/>
        </w:rPr>
        <w:t xml:space="preserve"> and Dewey (</w:t>
      </w:r>
      <w:r w:rsidR="534D7DC8" w:rsidRPr="42345D23">
        <w:rPr>
          <w:rFonts w:ascii="Calibri" w:eastAsia="Calibri" w:hAnsi="Calibri" w:cs="Calibri"/>
          <w:color w:val="000000" w:themeColor="text1"/>
        </w:rPr>
        <w:t>1896).</w:t>
      </w:r>
      <w:r w:rsidR="37D63EFC" w:rsidRPr="42345D23">
        <w:rPr>
          <w:rFonts w:ascii="Calibri" w:eastAsia="Calibri" w:hAnsi="Calibri" w:cs="Calibri"/>
          <w:color w:val="000000" w:themeColor="text1"/>
        </w:rPr>
        <w:t xml:space="preserve"> </w:t>
      </w:r>
      <w:r w:rsidR="0E85DE5E" w:rsidRPr="2E0F44F9">
        <w:rPr>
          <w:rFonts w:ascii="Calibri" w:eastAsia="Calibri" w:hAnsi="Calibri" w:cs="Calibri"/>
          <w:color w:val="000000" w:themeColor="text1"/>
        </w:rPr>
        <w:t xml:space="preserve">In addition, </w:t>
      </w:r>
      <w:r w:rsidR="7B85F323" w:rsidRPr="2E0F44F9">
        <w:rPr>
          <w:rFonts w:ascii="Calibri" w:eastAsia="Calibri" w:hAnsi="Calibri" w:cs="Calibri"/>
          <w:color w:val="000000" w:themeColor="text1"/>
        </w:rPr>
        <w:t>Dewey advocated</w:t>
      </w:r>
      <w:r w:rsidR="2F24BD9C" w:rsidRPr="2E0F44F9">
        <w:rPr>
          <w:rFonts w:ascii="Calibri" w:eastAsia="Calibri" w:hAnsi="Calibri" w:cs="Calibri"/>
          <w:color w:val="000000" w:themeColor="text1"/>
        </w:rPr>
        <w:t xml:space="preserve"> the importance of working in small groups</w:t>
      </w:r>
      <w:r w:rsidR="316E2A98" w:rsidRPr="2E0F44F9">
        <w:rPr>
          <w:rFonts w:ascii="Calibri" w:eastAsia="Calibri" w:hAnsi="Calibri" w:cs="Calibri"/>
          <w:color w:val="000000" w:themeColor="text1"/>
        </w:rPr>
        <w:t>, in learning environments which stimulated and engaged children with true life experiences (</w:t>
      </w:r>
      <w:r w:rsidR="7B85F323" w:rsidRPr="2E0F44F9">
        <w:rPr>
          <w:rFonts w:ascii="Calibri" w:eastAsia="Calibri" w:hAnsi="Calibri" w:cs="Calibri"/>
          <w:color w:val="000000" w:themeColor="text1"/>
        </w:rPr>
        <w:t>Williams, 2017).</w:t>
      </w:r>
      <w:r w:rsidR="435FC290" w:rsidRPr="2E0F44F9">
        <w:rPr>
          <w:rFonts w:ascii="Calibri" w:eastAsia="Calibri" w:hAnsi="Calibri" w:cs="Calibri"/>
          <w:color w:val="000000" w:themeColor="text1"/>
        </w:rPr>
        <w:t xml:space="preserve"> </w:t>
      </w:r>
      <w:r w:rsidR="414312DD" w:rsidRPr="2E0F44F9">
        <w:rPr>
          <w:rFonts w:ascii="Calibri" w:eastAsia="Calibri" w:hAnsi="Calibri" w:cs="Calibri"/>
          <w:color w:val="000000" w:themeColor="text1"/>
        </w:rPr>
        <w:t>Lev Vygotsky expanded upon this</w:t>
      </w:r>
      <w:r w:rsidR="00F991FE" w:rsidRPr="2E0F44F9">
        <w:rPr>
          <w:rFonts w:ascii="Calibri" w:eastAsia="Calibri" w:hAnsi="Calibri" w:cs="Calibri"/>
          <w:color w:val="000000" w:themeColor="text1"/>
        </w:rPr>
        <w:t xml:space="preserve">, developing the </w:t>
      </w:r>
      <w:r w:rsidR="2608C42E" w:rsidRPr="2E0F44F9">
        <w:rPr>
          <w:rFonts w:ascii="Calibri" w:eastAsia="Calibri" w:hAnsi="Calibri" w:cs="Calibri"/>
          <w:color w:val="000000" w:themeColor="text1"/>
        </w:rPr>
        <w:t>‘zone of proximal development’</w:t>
      </w:r>
      <w:r w:rsidR="5FCA7202" w:rsidRPr="2E0F44F9">
        <w:rPr>
          <w:rFonts w:ascii="Calibri" w:eastAsia="Calibri" w:hAnsi="Calibri" w:cs="Calibri"/>
          <w:color w:val="000000" w:themeColor="text1"/>
        </w:rPr>
        <w:t xml:space="preserve"> </w:t>
      </w:r>
      <w:r w:rsidR="519E0CB5" w:rsidRPr="2E0F44F9">
        <w:rPr>
          <w:rFonts w:ascii="Calibri" w:eastAsia="Calibri" w:hAnsi="Calibri" w:cs="Calibri"/>
          <w:color w:val="000000" w:themeColor="text1"/>
        </w:rPr>
        <w:t>(Bruner, 1984).</w:t>
      </w:r>
    </w:p>
    <w:p w14:paraId="6918C1F0" w14:textId="2D6CAD5C" w:rsidR="009C5FF4" w:rsidRDefault="009C5FF4" w:rsidP="1BC97658">
      <w:pPr>
        <w:rPr>
          <w:rFonts w:ascii="Calibri" w:eastAsia="Calibri" w:hAnsi="Calibri" w:cs="Calibri"/>
          <w:color w:val="000000" w:themeColor="text1"/>
        </w:rPr>
      </w:pPr>
    </w:p>
    <w:p w14:paraId="0F8BA5F0" w14:textId="4D1191DB" w:rsidR="5FDFF9A4" w:rsidRDefault="7387C92E" w:rsidP="6B4DD84A">
      <w:pPr>
        <w:rPr>
          <w:b/>
          <w:bCs/>
          <w:color w:val="000000" w:themeColor="text1"/>
          <w:sz w:val="28"/>
          <w:szCs w:val="28"/>
        </w:rPr>
      </w:pPr>
      <w:r w:rsidRPr="2E0F44F9">
        <w:rPr>
          <w:b/>
          <w:bCs/>
          <w:color w:val="000000" w:themeColor="text1"/>
          <w:sz w:val="28"/>
          <w:szCs w:val="28"/>
        </w:rPr>
        <w:t>Forest Schools</w:t>
      </w:r>
    </w:p>
    <w:p w14:paraId="68BAD396" w14:textId="1989091A" w:rsidR="2E0F44F9" w:rsidRDefault="2E0F44F9" w:rsidP="2E0F44F9">
      <w:pPr>
        <w:rPr>
          <w:color w:val="000000" w:themeColor="text1"/>
        </w:rPr>
      </w:pPr>
    </w:p>
    <w:p w14:paraId="78977AEC" w14:textId="51E23C61" w:rsidR="3C3892F7" w:rsidRDefault="3C3892F7" w:rsidP="7D89D798">
      <w:pPr>
        <w:rPr>
          <w:color w:val="000000" w:themeColor="text1"/>
        </w:rPr>
      </w:pPr>
      <w:r w:rsidRPr="7D89D798">
        <w:rPr>
          <w:color w:val="000000" w:themeColor="text1"/>
        </w:rPr>
        <w:t>Outdoor learning involves any</w:t>
      </w:r>
      <w:r w:rsidR="5A5E2739" w:rsidRPr="7D89D798">
        <w:rPr>
          <w:color w:val="000000" w:themeColor="text1"/>
        </w:rPr>
        <w:t xml:space="preserve"> learning experience which is facilitated in the outdoor</w:t>
      </w:r>
      <w:r w:rsidR="35B9FE3E" w:rsidRPr="7D89D798">
        <w:rPr>
          <w:color w:val="000000" w:themeColor="text1"/>
        </w:rPr>
        <w:t xml:space="preserve"> environment.</w:t>
      </w:r>
      <w:r w:rsidR="5A5E2739" w:rsidRPr="7D89D798">
        <w:rPr>
          <w:color w:val="000000" w:themeColor="text1"/>
        </w:rPr>
        <w:t xml:space="preserve"> </w:t>
      </w:r>
      <w:r w:rsidR="32B4810A" w:rsidRPr="7D89D798">
        <w:rPr>
          <w:color w:val="000000" w:themeColor="text1"/>
        </w:rPr>
        <w:t>Seasonal adjustment</w:t>
      </w:r>
      <w:r w:rsidR="7B731D20" w:rsidRPr="7D89D798">
        <w:rPr>
          <w:color w:val="000000" w:themeColor="text1"/>
        </w:rPr>
        <w:t>s</w:t>
      </w:r>
      <w:r w:rsidR="32B4810A" w:rsidRPr="7D89D798">
        <w:rPr>
          <w:color w:val="000000" w:themeColor="text1"/>
        </w:rPr>
        <w:t xml:space="preserve"> </w:t>
      </w:r>
      <w:r w:rsidR="7E13F91F" w:rsidRPr="7D89D798">
        <w:rPr>
          <w:color w:val="000000" w:themeColor="text1"/>
        </w:rPr>
        <w:t>coupled with</w:t>
      </w:r>
      <w:r w:rsidR="32B4810A" w:rsidRPr="7D89D798">
        <w:rPr>
          <w:color w:val="000000" w:themeColor="text1"/>
        </w:rPr>
        <w:t xml:space="preserve"> changes in weather patterns</w:t>
      </w:r>
      <w:r w:rsidR="5F6FA5CA" w:rsidRPr="7D89D798">
        <w:rPr>
          <w:color w:val="000000" w:themeColor="text1"/>
        </w:rPr>
        <w:t xml:space="preserve"> can </w:t>
      </w:r>
      <w:r w:rsidR="509955E6" w:rsidRPr="7D89D798">
        <w:rPr>
          <w:color w:val="000000" w:themeColor="text1"/>
        </w:rPr>
        <w:t>inspire</w:t>
      </w:r>
      <w:r w:rsidR="4038545C" w:rsidRPr="7D89D798">
        <w:rPr>
          <w:color w:val="000000" w:themeColor="text1"/>
        </w:rPr>
        <w:t xml:space="preserve"> </w:t>
      </w:r>
      <w:r w:rsidR="509955E6" w:rsidRPr="7D89D798">
        <w:rPr>
          <w:color w:val="000000" w:themeColor="text1"/>
        </w:rPr>
        <w:t>innovative</w:t>
      </w:r>
      <w:r w:rsidR="74A6010B" w:rsidRPr="7D89D798">
        <w:rPr>
          <w:color w:val="000000" w:themeColor="text1"/>
        </w:rPr>
        <w:t xml:space="preserve"> learning in children of all ages </w:t>
      </w:r>
      <w:r w:rsidR="3E34878D" w:rsidRPr="7D89D798">
        <w:rPr>
          <w:rFonts w:ascii="Calibri" w:eastAsia="Calibri" w:hAnsi="Calibri" w:cs="Calibri"/>
          <w:color w:val="000000" w:themeColor="text1"/>
        </w:rPr>
        <w:t>(Robertson, 2014).</w:t>
      </w:r>
      <w:r w:rsidR="615DEEB8" w:rsidRPr="7D89D798">
        <w:rPr>
          <w:rFonts w:ascii="Calibri" w:eastAsia="Calibri" w:hAnsi="Calibri" w:cs="Calibri"/>
          <w:color w:val="000000" w:themeColor="text1"/>
        </w:rPr>
        <w:t xml:space="preserve"> </w:t>
      </w:r>
      <w:r w:rsidR="736D7350" w:rsidRPr="7D89D798">
        <w:rPr>
          <w:rFonts w:ascii="Calibri" w:eastAsia="Calibri" w:hAnsi="Calibri" w:cs="Calibri"/>
          <w:color w:val="000000" w:themeColor="text1"/>
        </w:rPr>
        <w:t>Le</w:t>
      </w:r>
      <w:r w:rsidR="615DEEB8" w:rsidRPr="7D89D798">
        <w:rPr>
          <w:rFonts w:ascii="Calibri" w:eastAsia="Calibri" w:hAnsi="Calibri" w:cs="Calibri"/>
          <w:color w:val="000000" w:themeColor="text1"/>
        </w:rPr>
        <w:t>arning</w:t>
      </w:r>
      <w:r w:rsidR="615DEEB8" w:rsidRPr="7D89D798">
        <w:rPr>
          <w:color w:val="000000" w:themeColor="text1"/>
        </w:rPr>
        <w:t xml:space="preserve"> outdoors </w:t>
      </w:r>
      <w:r w:rsidR="5D7B2937" w:rsidRPr="7D89D798">
        <w:rPr>
          <w:color w:val="000000" w:themeColor="text1"/>
        </w:rPr>
        <w:t>has positive effects on c</w:t>
      </w:r>
      <w:r w:rsidR="615DEEB8" w:rsidRPr="7D89D798">
        <w:rPr>
          <w:color w:val="000000" w:themeColor="text1"/>
        </w:rPr>
        <w:t>hildren’s well-being, behaviour</w:t>
      </w:r>
      <w:r w:rsidR="1D69F7A6" w:rsidRPr="0F67746A">
        <w:rPr>
          <w:color w:val="000000" w:themeColor="text1"/>
        </w:rPr>
        <w:t>,</w:t>
      </w:r>
      <w:r w:rsidR="615DEEB8" w:rsidRPr="7D89D798">
        <w:rPr>
          <w:color w:val="000000" w:themeColor="text1"/>
        </w:rPr>
        <w:t xml:space="preserve"> and physical development (Estyn, 2011).</w:t>
      </w:r>
      <w:r w:rsidR="23183394" w:rsidRPr="7D89D798">
        <w:rPr>
          <w:color w:val="000000" w:themeColor="text1"/>
        </w:rPr>
        <w:t xml:space="preserve"> </w:t>
      </w:r>
      <w:r w:rsidR="3617B845" w:rsidRPr="7D89D798">
        <w:rPr>
          <w:color w:val="000000" w:themeColor="text1"/>
        </w:rPr>
        <w:t>Furthermore, the social environment provided by Forest Schools, holistically influences development (Davidov et al., 2015)</w:t>
      </w:r>
      <w:r w:rsidR="49B97167" w:rsidRPr="7D89D798">
        <w:rPr>
          <w:color w:val="000000" w:themeColor="text1"/>
        </w:rPr>
        <w:t>.</w:t>
      </w:r>
    </w:p>
    <w:p w14:paraId="14EAB9A8" w14:textId="5ADFFA47" w:rsidR="49B97167" w:rsidRDefault="49B97167" w:rsidP="7D89D798">
      <w:pPr>
        <w:rPr>
          <w:color w:val="000000" w:themeColor="text1"/>
        </w:rPr>
      </w:pPr>
      <w:r w:rsidRPr="34F8ADBE">
        <w:rPr>
          <w:color w:val="000000" w:themeColor="text1"/>
        </w:rPr>
        <w:t>Forest Schools administers learning experiences which motivate children to explore the outdoor environment. C</w:t>
      </w:r>
      <w:r w:rsidR="40D4C98F" w:rsidRPr="34F8ADBE">
        <w:rPr>
          <w:color w:val="000000" w:themeColor="text1"/>
        </w:rPr>
        <w:t>hildren’s c</w:t>
      </w:r>
      <w:r w:rsidRPr="34F8ADBE">
        <w:rPr>
          <w:color w:val="000000" w:themeColor="text1"/>
        </w:rPr>
        <w:t>ommunicat</w:t>
      </w:r>
      <w:r w:rsidR="72CDECB2" w:rsidRPr="34F8ADBE">
        <w:rPr>
          <w:color w:val="000000" w:themeColor="text1"/>
        </w:rPr>
        <w:t>ion and language development is</w:t>
      </w:r>
      <w:r w:rsidR="699BB3F8" w:rsidRPr="34F8ADBE">
        <w:rPr>
          <w:color w:val="000000" w:themeColor="text1"/>
        </w:rPr>
        <w:t xml:space="preserve"> influenced utilising sensory    </w:t>
      </w:r>
      <w:r w:rsidR="72CDECB2" w:rsidRPr="34F8ADBE">
        <w:rPr>
          <w:color w:val="000000" w:themeColor="text1"/>
        </w:rPr>
        <w:t>interaction</w:t>
      </w:r>
      <w:r w:rsidR="6543E88F" w:rsidRPr="34F8ADBE">
        <w:rPr>
          <w:color w:val="000000" w:themeColor="text1"/>
        </w:rPr>
        <w:t>s</w:t>
      </w:r>
      <w:r w:rsidR="776364C3" w:rsidRPr="34F8ADBE">
        <w:rPr>
          <w:color w:val="000000" w:themeColor="text1"/>
        </w:rPr>
        <w:t xml:space="preserve"> (Martin-Denham, 2015).</w:t>
      </w:r>
      <w:r w:rsidR="65570029" w:rsidRPr="34F8ADBE">
        <w:rPr>
          <w:color w:val="000000" w:themeColor="text1"/>
        </w:rPr>
        <w:t xml:space="preserve"> </w:t>
      </w:r>
      <w:r w:rsidR="0CC6B34A" w:rsidRPr="34F8ADBE">
        <w:rPr>
          <w:color w:val="000000" w:themeColor="text1"/>
        </w:rPr>
        <w:t xml:space="preserve">Children are born with a natural desire to explore </w:t>
      </w:r>
      <w:r w:rsidR="45BD8D1B" w:rsidRPr="34F8ADBE">
        <w:rPr>
          <w:color w:val="000000" w:themeColor="text1"/>
        </w:rPr>
        <w:t xml:space="preserve">and experience </w:t>
      </w:r>
      <w:r w:rsidR="0CC6B34A" w:rsidRPr="34F8ADBE">
        <w:rPr>
          <w:color w:val="000000" w:themeColor="text1"/>
        </w:rPr>
        <w:t>their surrounding environments</w:t>
      </w:r>
      <w:r w:rsidR="4EDF2142" w:rsidRPr="34F8ADBE">
        <w:rPr>
          <w:color w:val="000000" w:themeColor="text1"/>
        </w:rPr>
        <w:t xml:space="preserve">. Forest Schools supports several forms of </w:t>
      </w:r>
      <w:r w:rsidR="5F297CB3" w:rsidRPr="34F8ADBE">
        <w:rPr>
          <w:color w:val="000000" w:themeColor="text1"/>
        </w:rPr>
        <w:t xml:space="preserve">self-directed </w:t>
      </w:r>
      <w:r w:rsidR="4EDF2142" w:rsidRPr="34F8ADBE">
        <w:rPr>
          <w:color w:val="000000" w:themeColor="text1"/>
        </w:rPr>
        <w:t>learning (Blackwell, 2015).</w:t>
      </w:r>
      <w:r w:rsidR="0CC6B34A" w:rsidRPr="34F8ADBE">
        <w:rPr>
          <w:color w:val="000000" w:themeColor="text1"/>
        </w:rPr>
        <w:t xml:space="preserve"> </w:t>
      </w:r>
    </w:p>
    <w:p w14:paraId="6D198934" w14:textId="3CED1FA7" w:rsidR="4F3B0AE9" w:rsidRDefault="4F3B0AE9" w:rsidP="7D89D798">
      <w:pPr>
        <w:rPr>
          <w:color w:val="000000" w:themeColor="text1"/>
        </w:rPr>
      </w:pPr>
      <w:r w:rsidRPr="34F8ADBE">
        <w:rPr>
          <w:color w:val="000000" w:themeColor="text1"/>
        </w:rPr>
        <w:t xml:space="preserve">Self-directed learning encourages children </w:t>
      </w:r>
      <w:r w:rsidR="7C99B03A" w:rsidRPr="34F8ADBE">
        <w:rPr>
          <w:color w:val="000000" w:themeColor="text1"/>
        </w:rPr>
        <w:t xml:space="preserve">of primary school age </w:t>
      </w:r>
      <w:r w:rsidRPr="34F8ADBE">
        <w:rPr>
          <w:color w:val="000000" w:themeColor="text1"/>
        </w:rPr>
        <w:t>to investigate the</w:t>
      </w:r>
      <w:r w:rsidR="3EC0173C" w:rsidRPr="34F8ADBE">
        <w:rPr>
          <w:color w:val="000000" w:themeColor="text1"/>
        </w:rPr>
        <w:t>ir</w:t>
      </w:r>
      <w:r w:rsidRPr="34F8ADBE">
        <w:rPr>
          <w:color w:val="000000" w:themeColor="text1"/>
        </w:rPr>
        <w:t xml:space="preserve"> outdoor area</w:t>
      </w:r>
      <w:r w:rsidR="0F489EAA" w:rsidRPr="34F8ADBE">
        <w:rPr>
          <w:color w:val="000000" w:themeColor="text1"/>
        </w:rPr>
        <w:t xml:space="preserve">, </w:t>
      </w:r>
      <w:r w:rsidRPr="34F8ADBE">
        <w:rPr>
          <w:color w:val="000000" w:themeColor="text1"/>
        </w:rPr>
        <w:t>supporting inquiry and e</w:t>
      </w:r>
      <w:r w:rsidR="71CD337A" w:rsidRPr="34F8ADBE">
        <w:rPr>
          <w:color w:val="000000" w:themeColor="text1"/>
        </w:rPr>
        <w:t>xperiential</w:t>
      </w:r>
      <w:r w:rsidR="210B053D" w:rsidRPr="34F8ADBE">
        <w:rPr>
          <w:color w:val="000000" w:themeColor="text1"/>
        </w:rPr>
        <w:t xml:space="preserve"> theories</w:t>
      </w:r>
      <w:r w:rsidR="364BD108" w:rsidRPr="34F8ADBE">
        <w:rPr>
          <w:color w:val="000000" w:themeColor="text1"/>
        </w:rPr>
        <w:t>,</w:t>
      </w:r>
      <w:r w:rsidR="210B053D" w:rsidRPr="34F8ADBE">
        <w:rPr>
          <w:color w:val="000000" w:themeColor="text1"/>
        </w:rPr>
        <w:t xml:space="preserve"> as endorsed by Dewey</w:t>
      </w:r>
      <w:r w:rsidR="4E90D7E2" w:rsidRPr="34F8ADBE">
        <w:rPr>
          <w:color w:val="000000" w:themeColor="text1"/>
        </w:rPr>
        <w:t xml:space="preserve"> (</w:t>
      </w:r>
      <w:r w:rsidR="286F7091" w:rsidRPr="34F8ADBE">
        <w:rPr>
          <w:color w:val="000000" w:themeColor="text1"/>
        </w:rPr>
        <w:t>Williams, 2017</w:t>
      </w:r>
      <w:r w:rsidR="4E90D7E2" w:rsidRPr="34F8ADBE">
        <w:rPr>
          <w:color w:val="000000" w:themeColor="text1"/>
        </w:rPr>
        <w:t>)</w:t>
      </w:r>
      <w:r w:rsidR="144415A6" w:rsidRPr="34F8ADBE">
        <w:rPr>
          <w:color w:val="000000" w:themeColor="text1"/>
        </w:rPr>
        <w:t>,</w:t>
      </w:r>
      <w:r w:rsidR="33FC505F" w:rsidRPr="34F8ADBE">
        <w:rPr>
          <w:color w:val="000000" w:themeColor="text1"/>
        </w:rPr>
        <w:t xml:space="preserve"> Piaget </w:t>
      </w:r>
      <w:r w:rsidR="520ED887" w:rsidRPr="34F8ADBE">
        <w:rPr>
          <w:color w:val="000000" w:themeColor="text1"/>
        </w:rPr>
        <w:t>(Blackwell, 2015) and Froebel (</w:t>
      </w:r>
      <w:r w:rsidR="07BDB879" w:rsidRPr="34F8ADBE">
        <w:rPr>
          <w:color w:val="000000" w:themeColor="text1"/>
        </w:rPr>
        <w:t>Doyle and Milchem, 2012).</w:t>
      </w:r>
      <w:r w:rsidR="6CFD096A" w:rsidRPr="34F8ADBE">
        <w:rPr>
          <w:color w:val="000000" w:themeColor="text1"/>
        </w:rPr>
        <w:t xml:space="preserve"> In addition, Mari</w:t>
      </w:r>
      <w:r w:rsidR="7E59C7A8" w:rsidRPr="34F8ADBE">
        <w:rPr>
          <w:color w:val="000000" w:themeColor="text1"/>
        </w:rPr>
        <w:t xml:space="preserve">a </w:t>
      </w:r>
      <w:r w:rsidR="6CFD096A" w:rsidRPr="34F8ADBE">
        <w:rPr>
          <w:color w:val="000000" w:themeColor="text1"/>
        </w:rPr>
        <w:t>Montessori supported</w:t>
      </w:r>
      <w:r w:rsidR="54A04364" w:rsidRPr="34F8ADBE">
        <w:rPr>
          <w:color w:val="000000" w:themeColor="text1"/>
        </w:rPr>
        <w:t xml:space="preserve"> undirected</w:t>
      </w:r>
      <w:r w:rsidR="6CFD096A" w:rsidRPr="34F8ADBE">
        <w:rPr>
          <w:color w:val="000000" w:themeColor="text1"/>
        </w:rPr>
        <w:t xml:space="preserve"> play</w:t>
      </w:r>
      <w:r w:rsidR="1E2C1D55" w:rsidRPr="34F8ADBE">
        <w:rPr>
          <w:color w:val="000000" w:themeColor="text1"/>
        </w:rPr>
        <w:t>- based learning to promote cognitive, physical</w:t>
      </w:r>
      <w:r w:rsidR="45C94D8B" w:rsidRPr="34F8ADBE">
        <w:rPr>
          <w:color w:val="000000" w:themeColor="text1"/>
        </w:rPr>
        <w:t>,</w:t>
      </w:r>
      <w:r w:rsidR="1E2C1D55" w:rsidRPr="34F8ADBE">
        <w:rPr>
          <w:color w:val="000000" w:themeColor="text1"/>
        </w:rPr>
        <w:t xml:space="preserve"> and social development </w:t>
      </w:r>
      <w:r w:rsidR="09AF6BD7" w:rsidRPr="34F8ADBE">
        <w:rPr>
          <w:color w:val="000000" w:themeColor="text1"/>
        </w:rPr>
        <w:t xml:space="preserve">in children </w:t>
      </w:r>
      <w:r w:rsidR="1E2C1D55" w:rsidRPr="34F8ADBE">
        <w:rPr>
          <w:color w:val="000000" w:themeColor="text1"/>
        </w:rPr>
        <w:t>(</w:t>
      </w:r>
      <w:r w:rsidR="03F5D72B" w:rsidRPr="34F8ADBE">
        <w:rPr>
          <w:color w:val="000000" w:themeColor="text1"/>
        </w:rPr>
        <w:t>Siraj-Blatchford, 2015)</w:t>
      </w:r>
      <w:r w:rsidR="2B90C9AB" w:rsidRPr="34F8ADBE">
        <w:rPr>
          <w:color w:val="000000" w:themeColor="text1"/>
        </w:rPr>
        <w:t>.</w:t>
      </w:r>
      <w:r w:rsidR="1182C3FD" w:rsidRPr="34F8ADBE">
        <w:rPr>
          <w:color w:val="000000" w:themeColor="text1"/>
        </w:rPr>
        <w:t xml:space="preserve"> </w:t>
      </w:r>
      <w:r w:rsidR="23A11DFD" w:rsidRPr="34F8ADBE">
        <w:rPr>
          <w:color w:val="000000" w:themeColor="text1"/>
        </w:rPr>
        <w:t xml:space="preserve"> </w:t>
      </w:r>
      <w:r w:rsidR="2B90C9AB" w:rsidRPr="34F8ADBE">
        <w:rPr>
          <w:color w:val="000000" w:themeColor="text1"/>
        </w:rPr>
        <w:t xml:space="preserve"> </w:t>
      </w:r>
    </w:p>
    <w:p w14:paraId="362499E2" w14:textId="796BEBBC" w:rsidR="4C923C2C" w:rsidRDefault="4C923C2C" w:rsidP="7D89D798">
      <w:pPr>
        <w:rPr>
          <w:rFonts w:ascii="Calibri" w:eastAsia="Calibri" w:hAnsi="Calibri" w:cs="Calibri"/>
          <w:color w:val="000000" w:themeColor="text1"/>
        </w:rPr>
      </w:pPr>
      <w:r w:rsidRPr="7D89D798">
        <w:rPr>
          <w:rFonts w:ascii="Calibri" w:eastAsia="Calibri" w:hAnsi="Calibri" w:cs="Calibri"/>
          <w:color w:val="000000" w:themeColor="text1"/>
        </w:rPr>
        <w:t>L</w:t>
      </w:r>
      <w:r w:rsidR="5E6453E9" w:rsidRPr="7D89D798">
        <w:rPr>
          <w:rFonts w:ascii="Calibri" w:eastAsia="Calibri" w:hAnsi="Calibri" w:cs="Calibri"/>
          <w:color w:val="000000" w:themeColor="text1"/>
        </w:rPr>
        <w:t xml:space="preserve">earning outdoors </w:t>
      </w:r>
      <w:r w:rsidR="7C436221" w:rsidRPr="15C94158">
        <w:rPr>
          <w:rFonts w:ascii="Calibri" w:eastAsia="Calibri" w:hAnsi="Calibri" w:cs="Calibri"/>
          <w:color w:val="000000" w:themeColor="text1"/>
        </w:rPr>
        <w:t>encompasses</w:t>
      </w:r>
      <w:r w:rsidR="5E6453E9" w:rsidRPr="7D89D798">
        <w:rPr>
          <w:rFonts w:ascii="Calibri" w:eastAsia="Calibri" w:hAnsi="Calibri" w:cs="Calibri"/>
          <w:color w:val="000000" w:themeColor="text1"/>
        </w:rPr>
        <w:t xml:space="preserve"> the ethos</w:t>
      </w:r>
      <w:r w:rsidR="408C170D" w:rsidRPr="7D89D798">
        <w:rPr>
          <w:rFonts w:ascii="Calibri" w:eastAsia="Calibri" w:hAnsi="Calibri" w:cs="Calibri"/>
          <w:color w:val="000000" w:themeColor="text1"/>
        </w:rPr>
        <w:t xml:space="preserve"> of</w:t>
      </w:r>
      <w:r w:rsidR="5E6453E9" w:rsidRPr="7D89D798">
        <w:rPr>
          <w:rFonts w:ascii="Calibri" w:eastAsia="Calibri" w:hAnsi="Calibri" w:cs="Calibri"/>
          <w:color w:val="000000" w:themeColor="text1"/>
        </w:rPr>
        <w:t xml:space="preserve"> </w:t>
      </w:r>
      <w:r w:rsidR="74CD2796" w:rsidRPr="7D89D798">
        <w:rPr>
          <w:rFonts w:ascii="Calibri" w:eastAsia="Calibri" w:hAnsi="Calibri" w:cs="Calibri"/>
          <w:color w:val="000000" w:themeColor="text1"/>
        </w:rPr>
        <w:t>‘</w:t>
      </w:r>
      <w:r w:rsidR="74CD2796" w:rsidRPr="7D89D798">
        <w:rPr>
          <w:rFonts w:ascii="Calibri" w:eastAsia="Calibri" w:hAnsi="Calibri" w:cs="Calibri"/>
          <w:i/>
          <w:iCs/>
          <w:color w:val="000000" w:themeColor="text1"/>
        </w:rPr>
        <w:t xml:space="preserve">The Future Generations (Wales) Act 2015 </w:t>
      </w:r>
      <w:r w:rsidR="74CD2796" w:rsidRPr="7D89D798">
        <w:rPr>
          <w:rFonts w:ascii="Calibri" w:eastAsia="Calibri" w:hAnsi="Calibri" w:cs="Calibri"/>
          <w:color w:val="000000" w:themeColor="text1"/>
        </w:rPr>
        <w:t xml:space="preserve">whilst addressing all Seven Core </w:t>
      </w:r>
      <w:r w:rsidR="012F0611" w:rsidRPr="7D89D798">
        <w:rPr>
          <w:rFonts w:ascii="Calibri" w:eastAsia="Calibri" w:hAnsi="Calibri" w:cs="Calibri"/>
          <w:color w:val="000000" w:themeColor="text1"/>
        </w:rPr>
        <w:t>A</w:t>
      </w:r>
      <w:r w:rsidR="74CD2796" w:rsidRPr="7D89D798">
        <w:rPr>
          <w:rFonts w:ascii="Calibri" w:eastAsia="Calibri" w:hAnsi="Calibri" w:cs="Calibri"/>
          <w:color w:val="000000" w:themeColor="text1"/>
        </w:rPr>
        <w:t>ims of</w:t>
      </w:r>
      <w:r w:rsidR="1D662C55" w:rsidRPr="7D89D798">
        <w:rPr>
          <w:rFonts w:ascii="Calibri" w:eastAsia="Calibri" w:hAnsi="Calibri" w:cs="Calibri"/>
          <w:color w:val="000000" w:themeColor="text1"/>
        </w:rPr>
        <w:t xml:space="preserve"> the Programme for Children and Young People (</w:t>
      </w:r>
      <w:r w:rsidR="35098F9B" w:rsidRPr="795A8C54">
        <w:rPr>
          <w:rFonts w:ascii="Calibri" w:eastAsia="Calibri" w:hAnsi="Calibri" w:cs="Calibri"/>
          <w:color w:val="000000" w:themeColor="text1"/>
          <w:vertAlign w:val="superscript"/>
        </w:rPr>
        <w:t>3</w:t>
      </w:r>
      <w:r w:rsidR="1D662C55" w:rsidRPr="795A8C54">
        <w:rPr>
          <w:rFonts w:ascii="Calibri" w:eastAsia="Calibri" w:hAnsi="Calibri" w:cs="Calibri"/>
          <w:color w:val="000000" w:themeColor="text1"/>
        </w:rPr>
        <w:t>Welsh</w:t>
      </w:r>
      <w:r w:rsidR="1D662C55" w:rsidRPr="7D89D798">
        <w:rPr>
          <w:rFonts w:ascii="Calibri" w:eastAsia="Calibri" w:hAnsi="Calibri" w:cs="Calibri"/>
          <w:color w:val="000000" w:themeColor="text1"/>
        </w:rPr>
        <w:t xml:space="preserve"> Government</w:t>
      </w:r>
      <w:r w:rsidR="5D1CEB79" w:rsidRPr="795A8C54">
        <w:rPr>
          <w:rFonts w:ascii="Calibri" w:eastAsia="Calibri" w:hAnsi="Calibri" w:cs="Calibri"/>
          <w:color w:val="000000" w:themeColor="text1"/>
        </w:rPr>
        <w:t>,</w:t>
      </w:r>
      <w:r w:rsidR="1D662C55" w:rsidRPr="7D89D798">
        <w:rPr>
          <w:rFonts w:ascii="Calibri" w:eastAsia="Calibri" w:hAnsi="Calibri" w:cs="Calibri"/>
          <w:color w:val="FF0000"/>
        </w:rPr>
        <w:t xml:space="preserve"> </w:t>
      </w:r>
      <w:r w:rsidR="1D662C55" w:rsidRPr="7D89D798">
        <w:rPr>
          <w:rFonts w:ascii="Calibri" w:eastAsia="Calibri" w:hAnsi="Calibri" w:cs="Calibri"/>
          <w:color w:val="000000" w:themeColor="text1"/>
        </w:rPr>
        <w:t>2015)</w:t>
      </w:r>
      <w:r w:rsidR="64425885" w:rsidRPr="7D89D798">
        <w:rPr>
          <w:rFonts w:ascii="Calibri" w:eastAsia="Calibri" w:hAnsi="Calibri" w:cs="Calibri"/>
          <w:color w:val="000000" w:themeColor="text1"/>
        </w:rPr>
        <w:t xml:space="preserve">, </w:t>
      </w:r>
      <w:r w:rsidR="1D662C55" w:rsidRPr="7D89D798">
        <w:rPr>
          <w:rFonts w:ascii="Calibri" w:eastAsia="Calibri" w:hAnsi="Calibri" w:cs="Calibri"/>
          <w:color w:val="000000" w:themeColor="text1"/>
        </w:rPr>
        <w:t>(Welsh Government, 2016)</w:t>
      </w:r>
      <w:r w:rsidR="335199D6" w:rsidRPr="7D89D798">
        <w:rPr>
          <w:rFonts w:ascii="Calibri" w:eastAsia="Calibri" w:hAnsi="Calibri" w:cs="Calibri"/>
          <w:color w:val="000000" w:themeColor="text1"/>
        </w:rPr>
        <w:t>.</w:t>
      </w:r>
      <w:r w:rsidR="06C0FFD8" w:rsidRPr="088A61C2">
        <w:rPr>
          <w:rFonts w:ascii="Calibri" w:eastAsia="Calibri" w:hAnsi="Calibri" w:cs="Calibri"/>
          <w:color w:val="000000" w:themeColor="text1"/>
        </w:rPr>
        <w:t xml:space="preserve"> Furthermore, the work of the above theorists is evidenced as teaching and learning pedagogies which have been adopted for use</w:t>
      </w:r>
      <w:r w:rsidR="13F5109B" w:rsidRPr="0F67746A">
        <w:rPr>
          <w:rFonts w:ascii="Calibri" w:eastAsia="Calibri" w:hAnsi="Calibri" w:cs="Calibri"/>
          <w:color w:val="000000" w:themeColor="text1"/>
        </w:rPr>
        <w:t>, in</w:t>
      </w:r>
      <w:r w:rsidR="7AFDAA05" w:rsidRPr="088A61C2">
        <w:rPr>
          <w:rFonts w:ascii="Calibri" w:eastAsia="Calibri" w:hAnsi="Calibri" w:cs="Calibri"/>
          <w:color w:val="000000" w:themeColor="text1"/>
        </w:rPr>
        <w:t xml:space="preserve"> the seven areas of learning </w:t>
      </w:r>
      <w:r w:rsidR="6D703344" w:rsidRPr="0F67746A">
        <w:rPr>
          <w:rFonts w:ascii="Calibri" w:eastAsia="Calibri" w:hAnsi="Calibri" w:cs="Calibri"/>
          <w:color w:val="000000" w:themeColor="text1"/>
        </w:rPr>
        <w:t>of</w:t>
      </w:r>
      <w:r w:rsidR="7AFDAA05" w:rsidRPr="088A61C2">
        <w:rPr>
          <w:rFonts w:ascii="Calibri" w:eastAsia="Calibri" w:hAnsi="Calibri" w:cs="Calibri"/>
          <w:color w:val="000000" w:themeColor="text1"/>
        </w:rPr>
        <w:t xml:space="preserve"> the F</w:t>
      </w:r>
      <w:r w:rsidR="06C0FFD8" w:rsidRPr="088A61C2">
        <w:rPr>
          <w:rFonts w:ascii="Calibri" w:eastAsia="Calibri" w:hAnsi="Calibri" w:cs="Calibri"/>
          <w:color w:val="000000" w:themeColor="text1"/>
        </w:rPr>
        <w:t>oundation Phase</w:t>
      </w:r>
      <w:r w:rsidR="4AB0C0B3" w:rsidRPr="088A61C2">
        <w:rPr>
          <w:rFonts w:ascii="Calibri" w:eastAsia="Calibri" w:hAnsi="Calibri" w:cs="Calibri"/>
          <w:color w:val="000000" w:themeColor="text1"/>
        </w:rPr>
        <w:t xml:space="preserve"> (</w:t>
      </w:r>
      <w:r w:rsidR="1C3E34C6" w:rsidRPr="795A8C54">
        <w:rPr>
          <w:rFonts w:ascii="Calibri" w:eastAsia="Calibri" w:hAnsi="Calibri" w:cs="Calibri"/>
          <w:color w:val="000000" w:themeColor="text1"/>
          <w:vertAlign w:val="superscript"/>
        </w:rPr>
        <w:t>1</w:t>
      </w:r>
      <w:r w:rsidR="4AB0C0B3" w:rsidRPr="795A8C54">
        <w:rPr>
          <w:rFonts w:ascii="Calibri" w:eastAsia="Calibri" w:hAnsi="Calibri" w:cs="Calibri"/>
          <w:color w:val="000000" w:themeColor="text1"/>
        </w:rPr>
        <w:t>Welsh</w:t>
      </w:r>
      <w:r w:rsidR="4AB0C0B3" w:rsidRPr="088A61C2">
        <w:rPr>
          <w:rFonts w:ascii="Calibri" w:eastAsia="Calibri" w:hAnsi="Calibri" w:cs="Calibri"/>
          <w:color w:val="000000" w:themeColor="text1"/>
        </w:rPr>
        <w:t xml:space="preserve"> Government, 2015).</w:t>
      </w:r>
    </w:p>
    <w:p w14:paraId="3ECE2A0F" w14:textId="39DBCAAC" w:rsidR="3C302AB4" w:rsidRDefault="3C302AB4" w:rsidP="088A61C2">
      <w:pPr>
        <w:rPr>
          <w:rFonts w:ascii="Calibri" w:eastAsia="Calibri" w:hAnsi="Calibri" w:cs="Calibri"/>
          <w:color w:val="000000" w:themeColor="text1"/>
        </w:rPr>
      </w:pPr>
      <w:r w:rsidRPr="088A61C2">
        <w:rPr>
          <w:rFonts w:ascii="Calibri" w:eastAsia="Calibri" w:hAnsi="Calibri" w:cs="Calibri"/>
          <w:color w:val="000000" w:themeColor="text1"/>
        </w:rPr>
        <w:t>Every Friday, children engage in Forest Schools activities utilising the outdoor f</w:t>
      </w:r>
      <w:r w:rsidR="425AAC01" w:rsidRPr="088A61C2">
        <w:rPr>
          <w:rFonts w:ascii="Calibri" w:eastAsia="Calibri" w:hAnsi="Calibri" w:cs="Calibri"/>
          <w:color w:val="000000" w:themeColor="text1"/>
        </w:rPr>
        <w:t>acilities</w:t>
      </w:r>
      <w:r w:rsidRPr="088A61C2">
        <w:rPr>
          <w:rFonts w:ascii="Calibri" w:eastAsia="Calibri" w:hAnsi="Calibri" w:cs="Calibri"/>
          <w:color w:val="000000" w:themeColor="text1"/>
        </w:rPr>
        <w:t xml:space="preserve"> at </w:t>
      </w:r>
      <w:r w:rsidR="3BEFC62C" w:rsidRPr="088A61C2">
        <w:rPr>
          <w:rFonts w:ascii="Calibri" w:eastAsia="Calibri" w:hAnsi="Calibri" w:cs="Calibri"/>
          <w:color w:val="000000" w:themeColor="text1"/>
        </w:rPr>
        <w:t xml:space="preserve">‘The </w:t>
      </w:r>
      <w:r w:rsidR="3BEFC62C" w:rsidRPr="0F67746A">
        <w:rPr>
          <w:rFonts w:ascii="Calibri" w:eastAsia="Calibri" w:hAnsi="Calibri" w:cs="Calibri"/>
          <w:color w:val="000000" w:themeColor="text1"/>
        </w:rPr>
        <w:t>Acorn</w:t>
      </w:r>
      <w:r w:rsidR="58A82BFF" w:rsidRPr="0F67746A">
        <w:rPr>
          <w:rFonts w:ascii="Calibri" w:eastAsia="Calibri" w:hAnsi="Calibri" w:cs="Calibri"/>
          <w:color w:val="000000" w:themeColor="text1"/>
        </w:rPr>
        <w:t>.’</w:t>
      </w:r>
      <w:r w:rsidRPr="088A61C2">
        <w:rPr>
          <w:rFonts w:ascii="Calibri" w:eastAsia="Calibri" w:hAnsi="Calibri" w:cs="Calibri"/>
          <w:color w:val="000000" w:themeColor="text1"/>
        </w:rPr>
        <w:t xml:space="preserve"> </w:t>
      </w:r>
    </w:p>
    <w:p w14:paraId="2FD4C200" w14:textId="3F20F858" w:rsidR="4C923C2C" w:rsidRDefault="74CD2796" w:rsidP="7D89D798">
      <w:pPr>
        <w:rPr>
          <w:rFonts w:ascii="Calibri" w:eastAsia="Calibri" w:hAnsi="Calibri" w:cs="Calibri"/>
          <w:i/>
          <w:iCs/>
          <w:color w:val="000000" w:themeColor="text1"/>
        </w:rPr>
      </w:pPr>
      <w:r w:rsidRPr="7D89D798">
        <w:rPr>
          <w:rFonts w:ascii="Calibri" w:eastAsia="Calibri" w:hAnsi="Calibri" w:cs="Calibri"/>
          <w:color w:val="000000" w:themeColor="text1"/>
        </w:rPr>
        <w:t xml:space="preserve"> </w:t>
      </w:r>
    </w:p>
    <w:p w14:paraId="621913CD" w14:textId="0E1A33E7" w:rsidR="2E0F44F9" w:rsidRDefault="2E0F44F9" w:rsidP="2E0F44F9">
      <w:pPr>
        <w:rPr>
          <w:color w:val="000000" w:themeColor="text1"/>
        </w:rPr>
      </w:pPr>
    </w:p>
    <w:p w14:paraId="471AF07C" w14:textId="5FD7A69B" w:rsidR="2E0F44F9" w:rsidRDefault="2E0F44F9" w:rsidP="2E0F44F9">
      <w:pPr>
        <w:rPr>
          <w:color w:val="000000" w:themeColor="text1"/>
        </w:rPr>
      </w:pPr>
    </w:p>
    <w:p w14:paraId="622BECBA" w14:textId="7C2FA6F5" w:rsidR="5FDFF9A4" w:rsidRDefault="229B8DDA" w:rsidP="6B4DD84A">
      <w:pPr>
        <w:rPr>
          <w:b/>
          <w:bCs/>
          <w:color w:val="000000" w:themeColor="text1"/>
          <w:sz w:val="28"/>
          <w:szCs w:val="28"/>
        </w:rPr>
      </w:pPr>
      <w:r w:rsidRPr="0F67746A">
        <w:rPr>
          <w:b/>
          <w:bCs/>
          <w:color w:val="000000" w:themeColor="text1"/>
          <w:sz w:val="28"/>
          <w:szCs w:val="28"/>
        </w:rPr>
        <w:lastRenderedPageBreak/>
        <w:t>Foundation Phase</w:t>
      </w:r>
    </w:p>
    <w:p w14:paraId="3905097B" w14:textId="3B35E810" w:rsidR="5FDFF9A4" w:rsidRDefault="5FDFF9A4" w:rsidP="0F67746A">
      <w:pPr>
        <w:rPr>
          <w:color w:val="000000" w:themeColor="text1"/>
        </w:rPr>
      </w:pPr>
    </w:p>
    <w:p w14:paraId="7E8A02A7" w14:textId="70B13384" w:rsidR="5FDFF9A4" w:rsidRDefault="229B8DDA" w:rsidP="16FA8684">
      <w:pPr>
        <w:rPr>
          <w:color w:val="000000" w:themeColor="text1"/>
        </w:rPr>
      </w:pPr>
      <w:r w:rsidRPr="0F67746A">
        <w:rPr>
          <w:color w:val="000000" w:themeColor="text1"/>
        </w:rPr>
        <w:t>The</w:t>
      </w:r>
      <w:r w:rsidR="4807972B" w:rsidRPr="0F67746A">
        <w:rPr>
          <w:color w:val="000000" w:themeColor="text1"/>
        </w:rPr>
        <w:t xml:space="preserve"> Foundation Phase is a</w:t>
      </w:r>
      <w:r w:rsidR="393462C0" w:rsidRPr="0F67746A">
        <w:rPr>
          <w:color w:val="000000" w:themeColor="text1"/>
        </w:rPr>
        <w:t xml:space="preserve"> </w:t>
      </w:r>
      <w:r w:rsidR="111F5368" w:rsidRPr="15C94158">
        <w:rPr>
          <w:color w:val="000000" w:themeColor="text1"/>
        </w:rPr>
        <w:t>legislative</w:t>
      </w:r>
      <w:r w:rsidR="393462C0" w:rsidRPr="0F67746A">
        <w:rPr>
          <w:color w:val="000000" w:themeColor="text1"/>
        </w:rPr>
        <w:t xml:space="preserve"> curriculum </w:t>
      </w:r>
      <w:r w:rsidR="0AEF66E1" w:rsidRPr="0F67746A">
        <w:rPr>
          <w:color w:val="000000" w:themeColor="text1"/>
        </w:rPr>
        <w:t>that endorses diversity</w:t>
      </w:r>
      <w:r w:rsidR="7C34224F" w:rsidRPr="0F67746A">
        <w:rPr>
          <w:color w:val="000000" w:themeColor="text1"/>
        </w:rPr>
        <w:t>,</w:t>
      </w:r>
      <w:r w:rsidR="0AEF66E1" w:rsidRPr="0F67746A">
        <w:rPr>
          <w:color w:val="000000" w:themeColor="text1"/>
        </w:rPr>
        <w:t xml:space="preserve"> equality</w:t>
      </w:r>
      <w:r w:rsidR="270E6977" w:rsidRPr="795A8C54">
        <w:rPr>
          <w:color w:val="000000" w:themeColor="text1"/>
        </w:rPr>
        <w:t>,</w:t>
      </w:r>
      <w:r w:rsidR="6D1B3683" w:rsidRPr="0F67746A">
        <w:rPr>
          <w:color w:val="000000" w:themeColor="text1"/>
        </w:rPr>
        <w:t xml:space="preserve"> and values</w:t>
      </w:r>
      <w:r w:rsidR="399A1024" w:rsidRPr="52F29AB4">
        <w:rPr>
          <w:color w:val="000000" w:themeColor="text1"/>
        </w:rPr>
        <w:t>,</w:t>
      </w:r>
      <w:r w:rsidR="0AEF66E1" w:rsidRPr="0F67746A">
        <w:rPr>
          <w:color w:val="000000" w:themeColor="text1"/>
        </w:rPr>
        <w:t xml:space="preserve"> </w:t>
      </w:r>
      <w:r w:rsidR="393462C0" w:rsidRPr="0F67746A">
        <w:rPr>
          <w:color w:val="000000" w:themeColor="text1"/>
        </w:rPr>
        <w:t>for children aged three to seven years.</w:t>
      </w:r>
      <w:r w:rsidR="1207D2F6" w:rsidRPr="0F67746A">
        <w:rPr>
          <w:color w:val="000000" w:themeColor="text1"/>
        </w:rPr>
        <w:t xml:space="preserve"> The curriculum is holistic, </w:t>
      </w:r>
      <w:r w:rsidR="1446A56C" w:rsidRPr="0F67746A">
        <w:rPr>
          <w:color w:val="000000" w:themeColor="text1"/>
        </w:rPr>
        <w:t>permitting</w:t>
      </w:r>
      <w:r w:rsidR="1207D2F6" w:rsidRPr="0F67746A">
        <w:rPr>
          <w:color w:val="000000" w:themeColor="text1"/>
        </w:rPr>
        <w:t xml:space="preserve"> children to </w:t>
      </w:r>
      <w:r w:rsidR="61557A1C" w:rsidRPr="0F67746A">
        <w:rPr>
          <w:color w:val="000000" w:themeColor="text1"/>
        </w:rPr>
        <w:t xml:space="preserve">build upon </w:t>
      </w:r>
      <w:r w:rsidR="5BEDF2E8" w:rsidRPr="0F67746A">
        <w:rPr>
          <w:color w:val="000000" w:themeColor="text1"/>
        </w:rPr>
        <w:t xml:space="preserve">their </w:t>
      </w:r>
      <w:r w:rsidR="61557A1C" w:rsidRPr="0F67746A">
        <w:rPr>
          <w:color w:val="000000" w:themeColor="text1"/>
        </w:rPr>
        <w:t>prior knowledge and learning experiences.</w:t>
      </w:r>
      <w:r w:rsidR="3298F904" w:rsidRPr="0F67746A">
        <w:rPr>
          <w:color w:val="000000" w:themeColor="text1"/>
        </w:rPr>
        <w:t xml:space="preserve"> In addition, it </w:t>
      </w:r>
      <w:r w:rsidR="609D4A1E" w:rsidRPr="0F67746A">
        <w:rPr>
          <w:color w:val="000000" w:themeColor="text1"/>
        </w:rPr>
        <w:t xml:space="preserve">encourages children to be more inventive and </w:t>
      </w:r>
      <w:r w:rsidR="6FC9D2C0" w:rsidRPr="0F67746A">
        <w:rPr>
          <w:color w:val="000000" w:themeColor="text1"/>
        </w:rPr>
        <w:t>enterprising with their learning experiences</w:t>
      </w:r>
      <w:r w:rsidR="6D08348E" w:rsidRPr="0F67746A">
        <w:rPr>
          <w:color w:val="000000" w:themeColor="text1"/>
        </w:rPr>
        <w:t xml:space="preserve"> (</w:t>
      </w:r>
      <w:r w:rsidR="4851422A" w:rsidRPr="795A8C54">
        <w:rPr>
          <w:color w:val="000000" w:themeColor="text1"/>
          <w:vertAlign w:val="superscript"/>
        </w:rPr>
        <w:t>1</w:t>
      </w:r>
      <w:r w:rsidR="6D08348E" w:rsidRPr="795A8C54">
        <w:rPr>
          <w:color w:val="000000" w:themeColor="text1"/>
        </w:rPr>
        <w:t>Welsh</w:t>
      </w:r>
      <w:r w:rsidR="6D08348E" w:rsidRPr="0F67746A">
        <w:rPr>
          <w:color w:val="000000" w:themeColor="text1"/>
        </w:rPr>
        <w:t xml:space="preserve"> Government</w:t>
      </w:r>
      <w:r w:rsidR="5026E2F1" w:rsidRPr="0F67746A">
        <w:t>, 2015).</w:t>
      </w:r>
      <w:r w:rsidR="6D08348E" w:rsidRPr="0F67746A">
        <w:rPr>
          <w:color w:val="000000" w:themeColor="text1"/>
        </w:rPr>
        <w:t xml:space="preserve"> </w:t>
      </w:r>
    </w:p>
    <w:p w14:paraId="007BADA8" w14:textId="795688D5" w:rsidR="5FDFF9A4" w:rsidRDefault="6D08348E" w:rsidP="0F67746A">
      <w:pPr>
        <w:rPr>
          <w:color w:val="000000" w:themeColor="text1"/>
        </w:rPr>
      </w:pPr>
      <w:r w:rsidRPr="0F67746A">
        <w:rPr>
          <w:color w:val="000000" w:themeColor="text1"/>
        </w:rPr>
        <w:t>Learning experiences are undertaken within the indoor and outdoor areas of ‘The Acorn’</w:t>
      </w:r>
      <w:r w:rsidR="7E967785" w:rsidRPr="3F549A71">
        <w:rPr>
          <w:color w:val="000000" w:themeColor="text1"/>
        </w:rPr>
        <w:t xml:space="preserve"> using a variety of supporting </w:t>
      </w:r>
      <w:r w:rsidR="7E967785" w:rsidRPr="16FA8684">
        <w:rPr>
          <w:color w:val="000000" w:themeColor="text1"/>
        </w:rPr>
        <w:t>material</w:t>
      </w:r>
      <w:r w:rsidR="31875B45" w:rsidRPr="16FA8684">
        <w:rPr>
          <w:color w:val="000000" w:themeColor="text1"/>
        </w:rPr>
        <w:t>s</w:t>
      </w:r>
      <w:r w:rsidRPr="16FA8684">
        <w:rPr>
          <w:color w:val="000000" w:themeColor="text1"/>
        </w:rPr>
        <w:t>.</w:t>
      </w:r>
      <w:r w:rsidR="76D1B09A" w:rsidRPr="3F549A71">
        <w:rPr>
          <w:color w:val="000000" w:themeColor="text1"/>
        </w:rPr>
        <w:t xml:space="preserve"> Children </w:t>
      </w:r>
      <w:r w:rsidR="4D0C9B47" w:rsidRPr="3F549A71">
        <w:rPr>
          <w:color w:val="000000" w:themeColor="text1"/>
        </w:rPr>
        <w:t>are encouraged to engage in varying developmental stages of play</w:t>
      </w:r>
      <w:r w:rsidR="20067C25" w:rsidRPr="16FA8684">
        <w:rPr>
          <w:color w:val="000000" w:themeColor="text1"/>
        </w:rPr>
        <w:t>,</w:t>
      </w:r>
      <w:r w:rsidR="4D0C9B47" w:rsidRPr="3F549A71">
        <w:rPr>
          <w:color w:val="000000" w:themeColor="text1"/>
        </w:rPr>
        <w:t xml:space="preserve"> using </w:t>
      </w:r>
      <w:r w:rsidR="0AAB38B8" w:rsidRPr="16FA8684">
        <w:rPr>
          <w:color w:val="000000" w:themeColor="text1"/>
        </w:rPr>
        <w:t xml:space="preserve">a variety of activities to connect their </w:t>
      </w:r>
      <w:r w:rsidR="4D0C9B47" w:rsidRPr="3F549A71">
        <w:rPr>
          <w:color w:val="000000" w:themeColor="text1"/>
        </w:rPr>
        <w:t xml:space="preserve">different areas of learning </w:t>
      </w:r>
      <w:r w:rsidR="1144255B" w:rsidRPr="3F549A71">
        <w:rPr>
          <w:color w:val="000000" w:themeColor="text1"/>
        </w:rPr>
        <w:t>(Welsh Assembly Government, 2008</w:t>
      </w:r>
      <w:r w:rsidR="1144255B" w:rsidRPr="16FA8684">
        <w:rPr>
          <w:color w:val="000000" w:themeColor="text1"/>
        </w:rPr>
        <w:t>)</w:t>
      </w:r>
      <w:r w:rsidR="0807FEF5" w:rsidRPr="16FA8684">
        <w:rPr>
          <w:color w:val="000000" w:themeColor="text1"/>
        </w:rPr>
        <w:t>.</w:t>
      </w:r>
    </w:p>
    <w:p w14:paraId="23996485" w14:textId="22FF7FC8" w:rsidR="5FDFF9A4" w:rsidRDefault="5E2BC663" w:rsidP="0A703F1F">
      <w:pPr>
        <w:rPr>
          <w:color w:val="000000" w:themeColor="text1"/>
        </w:rPr>
      </w:pPr>
      <w:r w:rsidRPr="0A703F1F">
        <w:rPr>
          <w:color w:val="000000" w:themeColor="text1"/>
        </w:rPr>
        <w:t xml:space="preserve">The Foundation Phase framework spans over four years of a child’s development and is therefore progressive in nature. </w:t>
      </w:r>
      <w:r w:rsidR="039C5D85" w:rsidRPr="0A703F1F">
        <w:rPr>
          <w:color w:val="000000" w:themeColor="text1"/>
        </w:rPr>
        <w:t xml:space="preserve">Children </w:t>
      </w:r>
      <w:r w:rsidR="2AD40505" w:rsidRPr="0A703F1F">
        <w:rPr>
          <w:color w:val="000000" w:themeColor="text1"/>
        </w:rPr>
        <w:t>in this phase of their education, learn at their own pace according to their</w:t>
      </w:r>
      <w:r w:rsidR="039C5D85" w:rsidRPr="0A703F1F">
        <w:rPr>
          <w:color w:val="000000" w:themeColor="text1"/>
        </w:rPr>
        <w:t xml:space="preserve"> developmental needs</w:t>
      </w:r>
      <w:r w:rsidR="02687FA0" w:rsidRPr="0A703F1F">
        <w:rPr>
          <w:color w:val="000000" w:themeColor="text1"/>
        </w:rPr>
        <w:t>, with the focus on attainment removed</w:t>
      </w:r>
      <w:r w:rsidR="0FE63178" w:rsidRPr="0A703F1F">
        <w:rPr>
          <w:color w:val="000000" w:themeColor="text1"/>
        </w:rPr>
        <w:t xml:space="preserve"> (</w:t>
      </w:r>
      <w:r w:rsidR="46E9F339" w:rsidRPr="795A8C54">
        <w:rPr>
          <w:color w:val="000000" w:themeColor="text1"/>
          <w:vertAlign w:val="superscript"/>
        </w:rPr>
        <w:t>1</w:t>
      </w:r>
      <w:r w:rsidR="0FE63178" w:rsidRPr="795A8C54">
        <w:rPr>
          <w:color w:val="000000" w:themeColor="text1"/>
        </w:rPr>
        <w:t>Welsh</w:t>
      </w:r>
      <w:r w:rsidR="0FE63178" w:rsidRPr="0A703F1F">
        <w:rPr>
          <w:color w:val="000000" w:themeColor="text1"/>
        </w:rPr>
        <w:t xml:space="preserve"> Government</w:t>
      </w:r>
      <w:r w:rsidR="0FE63178" w:rsidRPr="795A8C54">
        <w:t>, 2015)</w:t>
      </w:r>
      <w:r w:rsidR="3BFFAF09" w:rsidRPr="795A8C54">
        <w:rPr>
          <w:color w:val="000000" w:themeColor="text1"/>
        </w:rPr>
        <w:t>.</w:t>
      </w:r>
      <w:r w:rsidR="3BFFAF09" w:rsidRPr="0A703F1F">
        <w:rPr>
          <w:color w:val="000000" w:themeColor="text1"/>
        </w:rPr>
        <w:t xml:space="preserve"> The </w:t>
      </w:r>
      <w:r w:rsidR="20DCD92E" w:rsidRPr="0A703F1F">
        <w:rPr>
          <w:color w:val="000000" w:themeColor="text1"/>
        </w:rPr>
        <w:t>curriculum is child-centred with the te</w:t>
      </w:r>
      <w:r w:rsidR="22EF9D19" w:rsidRPr="0A703F1F">
        <w:rPr>
          <w:color w:val="000000" w:themeColor="text1"/>
        </w:rPr>
        <w:t xml:space="preserve">acher perceived as </w:t>
      </w:r>
      <w:r w:rsidR="4275592B" w:rsidRPr="0A703F1F">
        <w:rPr>
          <w:color w:val="000000" w:themeColor="text1"/>
        </w:rPr>
        <w:t>a facilitato</w:t>
      </w:r>
      <w:r w:rsidR="07C2BEA5" w:rsidRPr="0A703F1F">
        <w:rPr>
          <w:color w:val="000000" w:themeColor="text1"/>
        </w:rPr>
        <w:t>r (Welsh Government, 2019)</w:t>
      </w:r>
      <w:r w:rsidR="2305CB45" w:rsidRPr="0A703F1F">
        <w:rPr>
          <w:color w:val="000000" w:themeColor="text1"/>
        </w:rPr>
        <w:t>.</w:t>
      </w:r>
      <w:r w:rsidR="773B4848" w:rsidRPr="0A703F1F">
        <w:rPr>
          <w:color w:val="000000" w:themeColor="text1"/>
        </w:rPr>
        <w:t xml:space="preserve"> A child-centred education supports sociocultural theories (</w:t>
      </w:r>
      <w:r w:rsidR="0CFF4730" w:rsidRPr="795A8C54">
        <w:rPr>
          <w:color w:val="000000" w:themeColor="text1"/>
          <w:vertAlign w:val="superscript"/>
        </w:rPr>
        <w:t>1</w:t>
      </w:r>
      <w:r w:rsidR="023B4F53" w:rsidRPr="795A8C54">
        <w:rPr>
          <w:color w:val="000000" w:themeColor="text1"/>
        </w:rPr>
        <w:t>Welsh</w:t>
      </w:r>
      <w:r w:rsidR="773B4848" w:rsidRPr="0A703F1F">
        <w:rPr>
          <w:color w:val="000000" w:themeColor="text1"/>
        </w:rPr>
        <w:t xml:space="preserve"> Government, 2012)</w:t>
      </w:r>
      <w:r w:rsidR="11B17805" w:rsidRPr="0A703F1F">
        <w:rPr>
          <w:color w:val="000000" w:themeColor="text1"/>
        </w:rPr>
        <w:t xml:space="preserve"> </w:t>
      </w:r>
      <w:r w:rsidR="773B4848" w:rsidRPr="0A703F1F">
        <w:rPr>
          <w:color w:val="000000" w:themeColor="text1"/>
        </w:rPr>
        <w:t>in conjunction with John Dewey’s phil</w:t>
      </w:r>
      <w:r w:rsidR="6291E72F" w:rsidRPr="0A703F1F">
        <w:rPr>
          <w:color w:val="000000" w:themeColor="text1"/>
        </w:rPr>
        <w:t>osophical approach to education (Welsh Government, 2008).</w:t>
      </w:r>
    </w:p>
    <w:p w14:paraId="28898047" w14:textId="668D414F" w:rsidR="5FDFF9A4" w:rsidRDefault="182BDAF8" w:rsidP="0A703F1F">
      <w:pPr>
        <w:rPr>
          <w:color w:val="000000" w:themeColor="text1"/>
        </w:rPr>
      </w:pPr>
      <w:r w:rsidRPr="52F29AB4">
        <w:rPr>
          <w:color w:val="000000" w:themeColor="text1"/>
        </w:rPr>
        <w:t xml:space="preserve">There are many benefits to child-centred learning as an approach to education. The Foundation Phase </w:t>
      </w:r>
      <w:r w:rsidR="5D310EDB" w:rsidRPr="52F29AB4">
        <w:rPr>
          <w:color w:val="000000" w:themeColor="text1"/>
        </w:rPr>
        <w:t xml:space="preserve">utilises </w:t>
      </w:r>
      <w:r w:rsidR="259F0600" w:rsidRPr="52F29AB4">
        <w:rPr>
          <w:color w:val="000000" w:themeColor="text1"/>
        </w:rPr>
        <w:t>problem-solving skills</w:t>
      </w:r>
      <w:r w:rsidR="11D1D4BC" w:rsidRPr="52F29AB4">
        <w:rPr>
          <w:color w:val="000000" w:themeColor="text1"/>
        </w:rPr>
        <w:t xml:space="preserve"> to develop</w:t>
      </w:r>
      <w:r w:rsidR="681F749B" w:rsidRPr="52F29AB4">
        <w:rPr>
          <w:color w:val="000000" w:themeColor="text1"/>
        </w:rPr>
        <w:t xml:space="preserve"> confidence</w:t>
      </w:r>
      <w:r w:rsidR="4AEC6229" w:rsidRPr="52F29AB4">
        <w:rPr>
          <w:color w:val="000000" w:themeColor="text1"/>
        </w:rPr>
        <w:t xml:space="preserve">, </w:t>
      </w:r>
      <w:r w:rsidR="259F0600" w:rsidRPr="52F29AB4">
        <w:rPr>
          <w:color w:val="000000" w:themeColor="text1"/>
        </w:rPr>
        <w:t>self-motivation</w:t>
      </w:r>
      <w:r w:rsidR="5C7B468F" w:rsidRPr="795A8C54">
        <w:rPr>
          <w:color w:val="000000" w:themeColor="text1"/>
        </w:rPr>
        <w:t>,</w:t>
      </w:r>
      <w:r w:rsidR="259F0600" w:rsidRPr="52F29AB4">
        <w:rPr>
          <w:color w:val="000000" w:themeColor="text1"/>
        </w:rPr>
        <w:t xml:space="preserve"> </w:t>
      </w:r>
      <w:r w:rsidR="167DC91B" w:rsidRPr="52F29AB4">
        <w:rPr>
          <w:color w:val="000000" w:themeColor="text1"/>
        </w:rPr>
        <w:t xml:space="preserve">and </w:t>
      </w:r>
      <w:r w:rsidR="259F0600" w:rsidRPr="52F29AB4">
        <w:rPr>
          <w:color w:val="000000" w:themeColor="text1"/>
        </w:rPr>
        <w:t>in</w:t>
      </w:r>
      <w:r w:rsidRPr="52F29AB4">
        <w:rPr>
          <w:color w:val="000000" w:themeColor="text1"/>
        </w:rPr>
        <w:t>depen</w:t>
      </w:r>
      <w:r w:rsidR="2590A97C" w:rsidRPr="52F29AB4">
        <w:rPr>
          <w:color w:val="000000" w:themeColor="text1"/>
        </w:rPr>
        <w:t>dence</w:t>
      </w:r>
      <w:r w:rsidR="61A412C0" w:rsidRPr="52F29AB4">
        <w:rPr>
          <w:color w:val="000000" w:themeColor="text1"/>
        </w:rPr>
        <w:t xml:space="preserve"> to develop resilient learners who are not</w:t>
      </w:r>
      <w:r w:rsidR="099E0AAA" w:rsidRPr="52F29AB4">
        <w:rPr>
          <w:color w:val="000000" w:themeColor="text1"/>
        </w:rPr>
        <w:t xml:space="preserve"> fearful of mak</w:t>
      </w:r>
      <w:r w:rsidR="737E7ACE" w:rsidRPr="52F29AB4">
        <w:rPr>
          <w:color w:val="000000" w:themeColor="text1"/>
        </w:rPr>
        <w:t xml:space="preserve">ing </w:t>
      </w:r>
      <w:r w:rsidR="6B1B98E4" w:rsidRPr="52F29AB4">
        <w:rPr>
          <w:color w:val="000000" w:themeColor="text1"/>
        </w:rPr>
        <w:t xml:space="preserve">mistakes. </w:t>
      </w:r>
      <w:r w:rsidR="68E94723" w:rsidRPr="52F29AB4">
        <w:rPr>
          <w:color w:val="000000" w:themeColor="text1"/>
        </w:rPr>
        <w:t xml:space="preserve">Furthermore, it </w:t>
      </w:r>
      <w:r w:rsidR="6B1B98E4" w:rsidRPr="52F29AB4">
        <w:rPr>
          <w:color w:val="000000" w:themeColor="text1"/>
        </w:rPr>
        <w:t>encapsulates</w:t>
      </w:r>
      <w:r w:rsidR="6F3EE1A2" w:rsidRPr="52F29AB4">
        <w:rPr>
          <w:color w:val="000000" w:themeColor="text1"/>
        </w:rPr>
        <w:t xml:space="preserve"> a</w:t>
      </w:r>
      <w:r w:rsidR="6B1B98E4" w:rsidRPr="52F29AB4">
        <w:rPr>
          <w:color w:val="000000" w:themeColor="text1"/>
        </w:rPr>
        <w:t xml:space="preserve"> positive learning attitud</w:t>
      </w:r>
      <w:r w:rsidR="15E14E38" w:rsidRPr="52F29AB4">
        <w:rPr>
          <w:color w:val="000000" w:themeColor="text1"/>
        </w:rPr>
        <w:t xml:space="preserve">e, via </w:t>
      </w:r>
      <w:r w:rsidR="6B1B98E4" w:rsidRPr="52F29AB4">
        <w:rPr>
          <w:color w:val="000000" w:themeColor="text1"/>
        </w:rPr>
        <w:t>its seven Areas of Learning (</w:t>
      </w:r>
      <w:r w:rsidR="2119BF34" w:rsidRPr="52F29AB4">
        <w:rPr>
          <w:color w:val="000000" w:themeColor="text1"/>
        </w:rPr>
        <w:t>Welsh Government, 2019).</w:t>
      </w:r>
    </w:p>
    <w:p w14:paraId="0789E71E" w14:textId="2D9C5DF8" w:rsidR="5FDFF9A4" w:rsidRDefault="470A7D5D" w:rsidP="0A703F1F">
      <w:pPr>
        <w:rPr>
          <w:color w:val="000000" w:themeColor="text1"/>
        </w:rPr>
      </w:pPr>
      <w:r w:rsidRPr="34F8ADBE">
        <w:rPr>
          <w:color w:val="000000" w:themeColor="text1"/>
        </w:rPr>
        <w:t xml:space="preserve">The seven Areas of Learning </w:t>
      </w:r>
      <w:r w:rsidR="7D84C3F7" w:rsidRPr="34F8ADBE">
        <w:rPr>
          <w:color w:val="000000" w:themeColor="text1"/>
        </w:rPr>
        <w:t>provide children with opportunities to acquire new skills via</w:t>
      </w:r>
      <w:r w:rsidR="427D2E66" w:rsidRPr="34F8ADBE">
        <w:rPr>
          <w:color w:val="000000" w:themeColor="text1"/>
        </w:rPr>
        <w:t xml:space="preserve"> experiences and</w:t>
      </w:r>
      <w:r w:rsidR="6FC4EC0C" w:rsidRPr="34F8ADBE">
        <w:rPr>
          <w:color w:val="000000" w:themeColor="text1"/>
        </w:rPr>
        <w:t xml:space="preserve"> a</w:t>
      </w:r>
      <w:r w:rsidR="427D2E66" w:rsidRPr="34F8ADBE">
        <w:rPr>
          <w:color w:val="000000" w:themeColor="text1"/>
        </w:rPr>
        <w:t>ctivit</w:t>
      </w:r>
      <w:r w:rsidR="707181AF" w:rsidRPr="34F8ADBE">
        <w:rPr>
          <w:color w:val="000000" w:themeColor="text1"/>
        </w:rPr>
        <w:t>i</w:t>
      </w:r>
      <w:r w:rsidR="427D2E66" w:rsidRPr="34F8ADBE">
        <w:rPr>
          <w:color w:val="000000" w:themeColor="text1"/>
        </w:rPr>
        <w:t>es</w:t>
      </w:r>
      <w:r w:rsidR="15FA3286" w:rsidRPr="34F8ADBE">
        <w:rPr>
          <w:color w:val="000000" w:themeColor="text1"/>
        </w:rPr>
        <w:t xml:space="preserve">, which are practical and relevant to their age. Such experiences can be undertaken in an indoor or outdoor learning environment. Maria Montessori was an educational theorist </w:t>
      </w:r>
      <w:r w:rsidR="77B97293" w:rsidRPr="34F8ADBE">
        <w:rPr>
          <w:color w:val="000000" w:themeColor="text1"/>
        </w:rPr>
        <w:t xml:space="preserve">who perceived education </w:t>
      </w:r>
      <w:r w:rsidR="0FCD83C3" w:rsidRPr="15C94158">
        <w:rPr>
          <w:color w:val="000000" w:themeColor="text1"/>
        </w:rPr>
        <w:t>as</w:t>
      </w:r>
      <w:r w:rsidR="7E0F42DB" w:rsidRPr="34F8ADBE">
        <w:rPr>
          <w:color w:val="000000" w:themeColor="text1"/>
        </w:rPr>
        <w:t xml:space="preserve"> a d</w:t>
      </w:r>
      <w:r w:rsidR="77B97293" w:rsidRPr="34F8ADBE">
        <w:rPr>
          <w:color w:val="000000" w:themeColor="text1"/>
        </w:rPr>
        <w:t>ual aspect</w:t>
      </w:r>
      <w:r w:rsidR="0D47F881" w:rsidRPr="34F8ADBE">
        <w:rPr>
          <w:color w:val="000000" w:themeColor="text1"/>
        </w:rPr>
        <w:t xml:space="preserve">, </w:t>
      </w:r>
      <w:r w:rsidR="33504443" w:rsidRPr="15C94158">
        <w:rPr>
          <w:color w:val="000000" w:themeColor="text1"/>
        </w:rPr>
        <w:t>connecting</w:t>
      </w:r>
      <w:r w:rsidR="0D47F881" w:rsidRPr="34F8ADBE">
        <w:rPr>
          <w:color w:val="000000" w:themeColor="text1"/>
        </w:rPr>
        <w:t xml:space="preserve"> indoors with the outdoors via experiences (Austin et al., 2001)</w:t>
      </w:r>
      <w:r w:rsidR="328D5E37" w:rsidRPr="34F8ADBE">
        <w:rPr>
          <w:color w:val="000000" w:themeColor="text1"/>
        </w:rPr>
        <w:t xml:space="preserve">. </w:t>
      </w:r>
      <w:r w:rsidR="497D14C0" w:rsidRPr="34F8ADBE">
        <w:rPr>
          <w:color w:val="000000" w:themeColor="text1"/>
        </w:rPr>
        <w:t>Indoor and</w:t>
      </w:r>
      <w:r w:rsidR="79A1821D" w:rsidRPr="34F8ADBE">
        <w:rPr>
          <w:color w:val="000000" w:themeColor="text1"/>
        </w:rPr>
        <w:t xml:space="preserve"> outdoor </w:t>
      </w:r>
      <w:r w:rsidR="497D14C0" w:rsidRPr="34F8ADBE">
        <w:rPr>
          <w:color w:val="000000" w:themeColor="text1"/>
        </w:rPr>
        <w:t>environments</w:t>
      </w:r>
      <w:r w:rsidR="69A7834D" w:rsidRPr="34F8ADBE">
        <w:rPr>
          <w:color w:val="000000" w:themeColor="text1"/>
        </w:rPr>
        <w:t>,</w:t>
      </w:r>
      <w:r w:rsidR="497D14C0" w:rsidRPr="34F8ADBE">
        <w:rPr>
          <w:color w:val="000000" w:themeColor="text1"/>
        </w:rPr>
        <w:t xml:space="preserve"> at</w:t>
      </w:r>
      <w:r w:rsidR="6480EBB2" w:rsidRPr="34F8ADBE">
        <w:rPr>
          <w:color w:val="000000" w:themeColor="text1"/>
        </w:rPr>
        <w:t xml:space="preserve"> </w:t>
      </w:r>
      <w:r w:rsidR="497D14C0" w:rsidRPr="34F8ADBE">
        <w:rPr>
          <w:color w:val="000000" w:themeColor="text1"/>
        </w:rPr>
        <w:t>home and school provide stimulating, fun,</w:t>
      </w:r>
      <w:r w:rsidR="761A315F" w:rsidRPr="34F8ADBE">
        <w:rPr>
          <w:color w:val="000000" w:themeColor="text1"/>
        </w:rPr>
        <w:t xml:space="preserve"> and </w:t>
      </w:r>
      <w:r w:rsidR="497D14C0" w:rsidRPr="34F8ADBE">
        <w:rPr>
          <w:color w:val="000000" w:themeColor="text1"/>
        </w:rPr>
        <w:t>exciting areas to promote natural curiosity</w:t>
      </w:r>
      <w:r w:rsidR="11C2C089" w:rsidRPr="34F8ADBE">
        <w:rPr>
          <w:color w:val="000000" w:themeColor="text1"/>
        </w:rPr>
        <w:t xml:space="preserve"> and a desire to learn</w:t>
      </w:r>
      <w:r w:rsidR="5CECB6CC" w:rsidRPr="34F8ADBE">
        <w:rPr>
          <w:color w:val="000000" w:themeColor="text1"/>
        </w:rPr>
        <w:t>.</w:t>
      </w:r>
    </w:p>
    <w:p w14:paraId="0414B38E" w14:textId="3722B23D" w:rsidR="5FDFF9A4" w:rsidRDefault="5FDFF9A4" w:rsidP="0A703F1F">
      <w:pPr>
        <w:rPr>
          <w:color w:val="000000" w:themeColor="text1"/>
        </w:rPr>
      </w:pPr>
    </w:p>
    <w:p w14:paraId="3A95F8E4" w14:textId="2895DAAE" w:rsidR="5FDFF9A4" w:rsidRDefault="43DC1246" w:rsidP="0A703F1F">
      <w:pPr>
        <w:rPr>
          <w:b/>
          <w:bCs/>
          <w:color w:val="000000" w:themeColor="text1"/>
          <w:sz w:val="28"/>
          <w:szCs w:val="28"/>
        </w:rPr>
      </w:pPr>
      <w:r w:rsidRPr="0A703F1F">
        <w:rPr>
          <w:b/>
          <w:bCs/>
          <w:color w:val="000000" w:themeColor="text1"/>
          <w:sz w:val="28"/>
          <w:szCs w:val="28"/>
        </w:rPr>
        <w:t>Key Stage 2</w:t>
      </w:r>
      <w:r w:rsidR="5CECB6CC" w:rsidRPr="0A703F1F">
        <w:rPr>
          <w:b/>
          <w:bCs/>
          <w:color w:val="000000" w:themeColor="text1"/>
          <w:sz w:val="28"/>
          <w:szCs w:val="28"/>
        </w:rPr>
        <w:t xml:space="preserve"> </w:t>
      </w:r>
    </w:p>
    <w:p w14:paraId="2C825BA7" w14:textId="6C34E486" w:rsidR="5FDFF9A4" w:rsidRDefault="2EAE37DC" w:rsidP="0A703F1F">
      <w:pPr>
        <w:rPr>
          <w:color w:val="000000" w:themeColor="text1"/>
        </w:rPr>
      </w:pPr>
      <w:r w:rsidRPr="52F29AB4">
        <w:rPr>
          <w:color w:val="000000" w:themeColor="text1"/>
        </w:rPr>
        <w:t xml:space="preserve"> </w:t>
      </w:r>
    </w:p>
    <w:p w14:paraId="4BF7B2AE" w14:textId="3DC37F1B" w:rsidR="05EE9BE8" w:rsidRDefault="05EE9BE8" w:rsidP="52F29AB4">
      <w:pPr>
        <w:rPr>
          <w:color w:val="000000" w:themeColor="text1"/>
        </w:rPr>
      </w:pPr>
      <w:r w:rsidRPr="34F8ADBE">
        <w:rPr>
          <w:color w:val="000000" w:themeColor="text1"/>
        </w:rPr>
        <w:t xml:space="preserve">Key Stage 2 education is delivered </w:t>
      </w:r>
      <w:r w:rsidR="53FED291" w:rsidRPr="34F8ADBE">
        <w:rPr>
          <w:color w:val="000000" w:themeColor="text1"/>
        </w:rPr>
        <w:t xml:space="preserve">to children </w:t>
      </w:r>
      <w:r w:rsidR="27381E0C" w:rsidRPr="34F8ADBE">
        <w:rPr>
          <w:color w:val="000000" w:themeColor="text1"/>
        </w:rPr>
        <w:t xml:space="preserve">in our school </w:t>
      </w:r>
      <w:r w:rsidR="53FED291" w:rsidRPr="34F8ADBE">
        <w:rPr>
          <w:color w:val="000000" w:themeColor="text1"/>
        </w:rPr>
        <w:t xml:space="preserve">utilising </w:t>
      </w:r>
      <w:r w:rsidR="74F7F103" w:rsidRPr="34F8ADBE">
        <w:rPr>
          <w:color w:val="000000" w:themeColor="text1"/>
        </w:rPr>
        <w:t xml:space="preserve">the </w:t>
      </w:r>
      <w:r w:rsidR="2C836AB0" w:rsidRPr="34F8ADBE">
        <w:rPr>
          <w:color w:val="000000" w:themeColor="text1"/>
        </w:rPr>
        <w:t>s</w:t>
      </w:r>
      <w:r w:rsidR="458F9668" w:rsidRPr="34F8ADBE">
        <w:rPr>
          <w:color w:val="000000" w:themeColor="text1"/>
        </w:rPr>
        <w:t>ix</w:t>
      </w:r>
      <w:r w:rsidR="2C836AB0" w:rsidRPr="34F8ADBE">
        <w:rPr>
          <w:color w:val="000000" w:themeColor="text1"/>
        </w:rPr>
        <w:t xml:space="preserve"> </w:t>
      </w:r>
      <w:r w:rsidR="53FED291" w:rsidRPr="34F8ADBE">
        <w:rPr>
          <w:color w:val="000000" w:themeColor="text1"/>
        </w:rPr>
        <w:t>areas of learning and experience</w:t>
      </w:r>
      <w:r w:rsidR="2A1A8893" w:rsidRPr="34F8ADBE">
        <w:rPr>
          <w:color w:val="000000" w:themeColor="text1"/>
        </w:rPr>
        <w:t>s</w:t>
      </w:r>
      <w:r w:rsidR="53FED291" w:rsidRPr="34F8ADBE">
        <w:rPr>
          <w:color w:val="000000" w:themeColor="text1"/>
        </w:rPr>
        <w:t xml:space="preserve"> as specified in</w:t>
      </w:r>
      <w:r w:rsidR="58CD0534" w:rsidRPr="34F8ADBE">
        <w:rPr>
          <w:color w:val="000000" w:themeColor="text1"/>
        </w:rPr>
        <w:t xml:space="preserve"> ‘</w:t>
      </w:r>
      <w:r w:rsidRPr="34F8ADBE">
        <w:rPr>
          <w:color w:val="000000" w:themeColor="text1"/>
        </w:rPr>
        <w:t>The Curriculum for Wal</w:t>
      </w:r>
      <w:r w:rsidR="100DD185" w:rsidRPr="34F8ADBE">
        <w:rPr>
          <w:color w:val="000000" w:themeColor="text1"/>
        </w:rPr>
        <w:t>es’</w:t>
      </w:r>
      <w:r w:rsidR="50BD6B1D" w:rsidRPr="34F8ADBE">
        <w:rPr>
          <w:color w:val="000000" w:themeColor="text1"/>
        </w:rPr>
        <w:t>:</w:t>
      </w:r>
    </w:p>
    <w:p w14:paraId="7D4C3CC4" w14:textId="4DA468E8" w:rsidR="50BD6B1D" w:rsidRDefault="50BD6B1D" w:rsidP="52F29AB4">
      <w:pPr>
        <w:pStyle w:val="ListParagraph"/>
        <w:numPr>
          <w:ilvl w:val="0"/>
          <w:numId w:val="4"/>
        </w:numPr>
        <w:rPr>
          <w:color w:val="000000" w:themeColor="text1"/>
        </w:rPr>
      </w:pPr>
      <w:r w:rsidRPr="34F8ADBE">
        <w:rPr>
          <w:color w:val="000000" w:themeColor="text1"/>
        </w:rPr>
        <w:t>Languages, Literacy and Communication</w:t>
      </w:r>
      <w:r w:rsidR="6220AD38" w:rsidRPr="34F8ADBE">
        <w:rPr>
          <w:color w:val="000000" w:themeColor="text1"/>
        </w:rPr>
        <w:t xml:space="preserve"> - create</w:t>
      </w:r>
      <w:r w:rsidR="37759EC5" w:rsidRPr="34F8ADBE">
        <w:rPr>
          <w:color w:val="000000" w:themeColor="text1"/>
        </w:rPr>
        <w:t>s</w:t>
      </w:r>
      <w:r w:rsidR="6220AD38" w:rsidRPr="34F8ADBE">
        <w:rPr>
          <w:color w:val="000000" w:themeColor="text1"/>
        </w:rPr>
        <w:t xml:space="preserve"> an understanding of English and other languages </w:t>
      </w:r>
      <w:r w:rsidR="5016D090" w:rsidRPr="34F8ADBE">
        <w:rPr>
          <w:color w:val="000000" w:themeColor="text1"/>
        </w:rPr>
        <w:t xml:space="preserve">exploring </w:t>
      </w:r>
      <w:r w:rsidR="6220AD38" w:rsidRPr="34F8ADBE">
        <w:rPr>
          <w:color w:val="000000" w:themeColor="text1"/>
        </w:rPr>
        <w:t>differe</w:t>
      </w:r>
      <w:r w:rsidR="369654DB" w:rsidRPr="34F8ADBE">
        <w:rPr>
          <w:color w:val="000000" w:themeColor="text1"/>
        </w:rPr>
        <w:t>nt literature</w:t>
      </w:r>
      <w:r w:rsidR="5838487E" w:rsidRPr="34F8ADBE">
        <w:rPr>
          <w:color w:val="000000" w:themeColor="text1"/>
        </w:rPr>
        <w:t>, using literacy skills</w:t>
      </w:r>
      <w:r w:rsidR="369654DB" w:rsidRPr="34F8ADBE">
        <w:rPr>
          <w:color w:val="000000" w:themeColor="text1"/>
        </w:rPr>
        <w:t xml:space="preserve"> </w:t>
      </w:r>
    </w:p>
    <w:p w14:paraId="365CBA0A" w14:textId="1FEA0010" w:rsidR="50BD6B1D" w:rsidRDefault="50BD6B1D" w:rsidP="52F29AB4">
      <w:pPr>
        <w:pStyle w:val="ListParagraph"/>
        <w:numPr>
          <w:ilvl w:val="0"/>
          <w:numId w:val="4"/>
        </w:numPr>
        <w:rPr>
          <w:color w:val="000000" w:themeColor="text1"/>
        </w:rPr>
      </w:pPr>
      <w:r w:rsidRPr="34F8ADBE">
        <w:rPr>
          <w:color w:val="000000" w:themeColor="text1"/>
        </w:rPr>
        <w:t>Science and Technology</w:t>
      </w:r>
      <w:r w:rsidR="47D5FC7A" w:rsidRPr="34F8ADBE">
        <w:rPr>
          <w:color w:val="000000" w:themeColor="text1"/>
        </w:rPr>
        <w:t xml:space="preserve"> - create</w:t>
      </w:r>
      <w:r w:rsidR="3BB38A91" w:rsidRPr="34F8ADBE">
        <w:rPr>
          <w:color w:val="000000" w:themeColor="text1"/>
        </w:rPr>
        <w:t>s</w:t>
      </w:r>
      <w:r w:rsidR="47D5FC7A" w:rsidRPr="34F8ADBE">
        <w:rPr>
          <w:color w:val="000000" w:themeColor="text1"/>
        </w:rPr>
        <w:t xml:space="preserve"> an understanding on living things</w:t>
      </w:r>
      <w:r w:rsidR="2E0A397D" w:rsidRPr="34F8ADBE">
        <w:rPr>
          <w:color w:val="000000" w:themeColor="text1"/>
        </w:rPr>
        <w:t xml:space="preserve">, </w:t>
      </w:r>
      <w:r w:rsidR="47D5FC7A" w:rsidRPr="34F8ADBE">
        <w:rPr>
          <w:color w:val="000000" w:themeColor="text1"/>
        </w:rPr>
        <w:t>nature</w:t>
      </w:r>
      <w:r w:rsidR="12A9410F" w:rsidRPr="34F8ADBE">
        <w:rPr>
          <w:color w:val="000000" w:themeColor="text1"/>
        </w:rPr>
        <w:t>, forces and how technology is utilised</w:t>
      </w:r>
      <w:r w:rsidR="47D5FC7A" w:rsidRPr="34F8ADBE">
        <w:rPr>
          <w:color w:val="000000" w:themeColor="text1"/>
        </w:rPr>
        <w:t xml:space="preserve">  </w:t>
      </w:r>
    </w:p>
    <w:p w14:paraId="5C4186EE" w14:textId="57CF34CA" w:rsidR="50BD6B1D" w:rsidRDefault="50BD6B1D" w:rsidP="52F29AB4">
      <w:pPr>
        <w:pStyle w:val="ListParagraph"/>
        <w:numPr>
          <w:ilvl w:val="0"/>
          <w:numId w:val="4"/>
        </w:numPr>
        <w:rPr>
          <w:color w:val="000000" w:themeColor="text1"/>
        </w:rPr>
      </w:pPr>
      <w:r w:rsidRPr="16FA8684">
        <w:rPr>
          <w:color w:val="000000" w:themeColor="text1"/>
        </w:rPr>
        <w:t>Expressive Arts</w:t>
      </w:r>
      <w:r w:rsidR="137973D3" w:rsidRPr="16FA8684">
        <w:rPr>
          <w:color w:val="000000" w:themeColor="text1"/>
        </w:rPr>
        <w:t xml:space="preserve"> - exploration of the arts via dance, art,</w:t>
      </w:r>
      <w:r w:rsidR="2626C3D1" w:rsidRPr="16FA8684">
        <w:rPr>
          <w:color w:val="000000" w:themeColor="text1"/>
        </w:rPr>
        <w:t xml:space="preserve"> </w:t>
      </w:r>
      <w:r w:rsidR="137973D3" w:rsidRPr="16FA8684">
        <w:rPr>
          <w:color w:val="000000" w:themeColor="text1"/>
        </w:rPr>
        <w:t>drama, film, music</w:t>
      </w:r>
      <w:r w:rsidR="5411034B" w:rsidRPr="795A8C54">
        <w:rPr>
          <w:color w:val="000000" w:themeColor="text1"/>
        </w:rPr>
        <w:t>,</w:t>
      </w:r>
      <w:r w:rsidR="137973D3" w:rsidRPr="16FA8684">
        <w:rPr>
          <w:color w:val="000000" w:themeColor="text1"/>
        </w:rPr>
        <w:t xml:space="preserve"> </w:t>
      </w:r>
      <w:r w:rsidR="489505E4" w:rsidRPr="16FA8684">
        <w:rPr>
          <w:color w:val="000000" w:themeColor="text1"/>
        </w:rPr>
        <w:t>and</w:t>
      </w:r>
      <w:r w:rsidR="137973D3" w:rsidRPr="16FA8684">
        <w:rPr>
          <w:color w:val="000000" w:themeColor="text1"/>
        </w:rPr>
        <w:t xml:space="preserve"> digital media</w:t>
      </w:r>
    </w:p>
    <w:p w14:paraId="54F03421" w14:textId="7D3C0158" w:rsidR="50BD6B1D" w:rsidRDefault="50BD6B1D" w:rsidP="52F29AB4">
      <w:pPr>
        <w:pStyle w:val="ListParagraph"/>
        <w:numPr>
          <w:ilvl w:val="0"/>
          <w:numId w:val="4"/>
        </w:numPr>
        <w:rPr>
          <w:color w:val="000000" w:themeColor="text1"/>
        </w:rPr>
      </w:pPr>
      <w:r w:rsidRPr="34F8ADBE">
        <w:rPr>
          <w:color w:val="000000" w:themeColor="text1"/>
        </w:rPr>
        <w:t>Mathematics and Numeracy</w:t>
      </w:r>
      <w:r w:rsidR="6FF380D3" w:rsidRPr="34F8ADBE">
        <w:rPr>
          <w:color w:val="000000" w:themeColor="text1"/>
        </w:rPr>
        <w:t xml:space="preserve"> - </w:t>
      </w:r>
      <w:r w:rsidR="63174C26" w:rsidRPr="34F8ADBE">
        <w:rPr>
          <w:color w:val="000000" w:themeColor="text1"/>
        </w:rPr>
        <w:t>create</w:t>
      </w:r>
      <w:r w:rsidR="393A5B59" w:rsidRPr="34F8ADBE">
        <w:rPr>
          <w:color w:val="000000" w:themeColor="text1"/>
        </w:rPr>
        <w:t>s</w:t>
      </w:r>
      <w:r w:rsidR="63174C26" w:rsidRPr="34F8ADBE">
        <w:rPr>
          <w:color w:val="000000" w:themeColor="text1"/>
        </w:rPr>
        <w:t xml:space="preserve"> an understanding of numbers and how they are utilised in our everyday lives</w:t>
      </w:r>
    </w:p>
    <w:p w14:paraId="3A01BBBF" w14:textId="46FB12EC" w:rsidR="50BD6B1D" w:rsidRDefault="50BD6B1D" w:rsidP="52F29AB4">
      <w:pPr>
        <w:pStyle w:val="ListParagraph"/>
        <w:numPr>
          <w:ilvl w:val="0"/>
          <w:numId w:val="4"/>
        </w:numPr>
        <w:rPr>
          <w:color w:val="000000" w:themeColor="text1"/>
        </w:rPr>
      </w:pPr>
      <w:r w:rsidRPr="34F8ADBE">
        <w:rPr>
          <w:color w:val="000000" w:themeColor="text1"/>
        </w:rPr>
        <w:t xml:space="preserve">Humanities </w:t>
      </w:r>
      <w:r w:rsidR="4F3BA363" w:rsidRPr="34F8ADBE">
        <w:rPr>
          <w:color w:val="000000" w:themeColor="text1"/>
        </w:rPr>
        <w:t>- create</w:t>
      </w:r>
      <w:r w:rsidR="5E924E7A" w:rsidRPr="34F8ADBE">
        <w:rPr>
          <w:color w:val="000000" w:themeColor="text1"/>
        </w:rPr>
        <w:t>s</w:t>
      </w:r>
      <w:r w:rsidR="4F3BA363" w:rsidRPr="34F8ADBE">
        <w:rPr>
          <w:color w:val="000000" w:themeColor="text1"/>
        </w:rPr>
        <w:t xml:space="preserve"> an understanding of the world via geography, history, business, social studies</w:t>
      </w:r>
      <w:r w:rsidR="11EC02D4" w:rsidRPr="34F8ADBE">
        <w:rPr>
          <w:color w:val="000000" w:themeColor="text1"/>
        </w:rPr>
        <w:t>, re</w:t>
      </w:r>
      <w:r w:rsidR="4F3BA363" w:rsidRPr="34F8ADBE">
        <w:rPr>
          <w:color w:val="000000" w:themeColor="text1"/>
        </w:rPr>
        <w:t>ligion, values</w:t>
      </w:r>
      <w:r w:rsidR="7E9923FF" w:rsidRPr="795A8C54">
        <w:rPr>
          <w:color w:val="000000" w:themeColor="text1"/>
        </w:rPr>
        <w:t>,</w:t>
      </w:r>
      <w:r w:rsidR="4F3BA363" w:rsidRPr="34F8ADBE">
        <w:rPr>
          <w:color w:val="000000" w:themeColor="text1"/>
        </w:rPr>
        <w:t xml:space="preserve"> </w:t>
      </w:r>
      <w:r w:rsidRPr="34F8ADBE">
        <w:rPr>
          <w:color w:val="000000" w:themeColor="text1"/>
        </w:rPr>
        <w:t xml:space="preserve">and </w:t>
      </w:r>
      <w:r w:rsidR="4F3BA363" w:rsidRPr="34F8ADBE">
        <w:rPr>
          <w:color w:val="000000" w:themeColor="text1"/>
        </w:rPr>
        <w:t>ethics</w:t>
      </w:r>
    </w:p>
    <w:p w14:paraId="6852A79E" w14:textId="3071372E" w:rsidR="50BD6B1D" w:rsidRDefault="50BD6B1D" w:rsidP="52F29AB4">
      <w:pPr>
        <w:pStyle w:val="ListParagraph"/>
        <w:numPr>
          <w:ilvl w:val="0"/>
          <w:numId w:val="4"/>
        </w:numPr>
        <w:rPr>
          <w:color w:val="000000" w:themeColor="text1"/>
        </w:rPr>
      </w:pPr>
      <w:r w:rsidRPr="16FA8684">
        <w:rPr>
          <w:color w:val="000000" w:themeColor="text1"/>
        </w:rPr>
        <w:t>He</w:t>
      </w:r>
      <w:r w:rsidR="523DF3D1" w:rsidRPr="16FA8684">
        <w:rPr>
          <w:color w:val="000000" w:themeColor="text1"/>
        </w:rPr>
        <w:t>a</w:t>
      </w:r>
      <w:r w:rsidRPr="16FA8684">
        <w:rPr>
          <w:color w:val="000000" w:themeColor="text1"/>
        </w:rPr>
        <w:t>l</w:t>
      </w:r>
      <w:r w:rsidR="5EE29DE4" w:rsidRPr="16FA8684">
        <w:rPr>
          <w:color w:val="000000" w:themeColor="text1"/>
        </w:rPr>
        <w:t>th</w:t>
      </w:r>
      <w:r w:rsidRPr="52F29AB4">
        <w:rPr>
          <w:color w:val="000000" w:themeColor="text1"/>
        </w:rPr>
        <w:t xml:space="preserve"> and Well-being </w:t>
      </w:r>
      <w:r w:rsidR="56D81B3F" w:rsidRPr="16FA8684">
        <w:rPr>
          <w:color w:val="000000" w:themeColor="text1"/>
        </w:rPr>
        <w:t>–</w:t>
      </w:r>
      <w:r w:rsidR="5784E810" w:rsidRPr="16FA8684">
        <w:rPr>
          <w:color w:val="000000" w:themeColor="text1"/>
        </w:rPr>
        <w:t xml:space="preserve"> </w:t>
      </w:r>
      <w:r w:rsidR="56D81B3F" w:rsidRPr="16FA8684">
        <w:rPr>
          <w:color w:val="000000" w:themeColor="text1"/>
        </w:rPr>
        <w:t>healthy mind, healthy body, healthy relationships to</w:t>
      </w:r>
      <w:r w:rsidR="068EC977" w:rsidRPr="16FA8684">
        <w:rPr>
          <w:color w:val="000000" w:themeColor="text1"/>
        </w:rPr>
        <w:t xml:space="preserve"> make</w:t>
      </w:r>
      <w:r w:rsidR="56D81B3F" w:rsidRPr="16FA8684">
        <w:rPr>
          <w:color w:val="000000" w:themeColor="text1"/>
        </w:rPr>
        <w:t xml:space="preserve"> </w:t>
      </w:r>
      <w:r w:rsidR="12B4CC51" w:rsidRPr="16FA8684">
        <w:rPr>
          <w:color w:val="000000" w:themeColor="text1"/>
        </w:rPr>
        <w:t xml:space="preserve">successful </w:t>
      </w:r>
      <w:r w:rsidR="56D81B3F" w:rsidRPr="16FA8684">
        <w:rPr>
          <w:color w:val="000000" w:themeColor="text1"/>
        </w:rPr>
        <w:t xml:space="preserve">life choices </w:t>
      </w:r>
      <w:r w:rsidRPr="52F29AB4">
        <w:rPr>
          <w:color w:val="000000" w:themeColor="text1"/>
        </w:rPr>
        <w:t>(</w:t>
      </w:r>
      <w:r w:rsidR="1ACA7BF7" w:rsidRPr="795A8C54">
        <w:rPr>
          <w:color w:val="000000" w:themeColor="text1"/>
          <w:vertAlign w:val="superscript"/>
        </w:rPr>
        <w:t>1</w:t>
      </w:r>
      <w:r w:rsidRPr="795A8C54">
        <w:rPr>
          <w:color w:val="000000" w:themeColor="text1"/>
        </w:rPr>
        <w:t>Welsh</w:t>
      </w:r>
      <w:r w:rsidRPr="52F29AB4">
        <w:rPr>
          <w:color w:val="000000" w:themeColor="text1"/>
        </w:rPr>
        <w:t xml:space="preserve"> Government, 2020).</w:t>
      </w:r>
    </w:p>
    <w:p w14:paraId="10A236F4" w14:textId="6BF32EAD" w:rsidR="0F21C664" w:rsidRDefault="4B93C312" w:rsidP="16FA8684">
      <w:pPr>
        <w:rPr>
          <w:color w:val="000000" w:themeColor="text1"/>
        </w:rPr>
      </w:pPr>
      <w:r w:rsidRPr="34F8ADBE">
        <w:rPr>
          <w:color w:val="000000" w:themeColor="text1"/>
        </w:rPr>
        <w:t>In addition, a cross-curricular approach</w:t>
      </w:r>
      <w:r w:rsidR="09E728A1" w:rsidRPr="34F8ADBE">
        <w:rPr>
          <w:color w:val="000000" w:themeColor="text1"/>
        </w:rPr>
        <w:t xml:space="preserve"> is</w:t>
      </w:r>
      <w:r w:rsidRPr="34F8ADBE">
        <w:rPr>
          <w:color w:val="000000" w:themeColor="text1"/>
        </w:rPr>
        <w:t xml:space="preserve"> applied to </w:t>
      </w:r>
      <w:r w:rsidR="2B8C79AE" w:rsidRPr="34F8ADBE">
        <w:rPr>
          <w:color w:val="000000" w:themeColor="text1"/>
        </w:rPr>
        <w:t xml:space="preserve">ensure children </w:t>
      </w:r>
      <w:r w:rsidR="78BFA71F" w:rsidRPr="34F8ADBE">
        <w:rPr>
          <w:color w:val="000000" w:themeColor="text1"/>
        </w:rPr>
        <w:t>embed</w:t>
      </w:r>
      <w:r w:rsidR="2B8C79AE" w:rsidRPr="34F8ADBE">
        <w:rPr>
          <w:color w:val="000000" w:themeColor="text1"/>
        </w:rPr>
        <w:t xml:space="preserve"> skills </w:t>
      </w:r>
      <w:r w:rsidR="2533FB95" w:rsidRPr="34F8ADBE">
        <w:rPr>
          <w:color w:val="000000" w:themeColor="text1"/>
        </w:rPr>
        <w:t>with</w:t>
      </w:r>
      <w:r w:rsidR="2B8C79AE" w:rsidRPr="34F8ADBE">
        <w:rPr>
          <w:color w:val="000000" w:themeColor="text1"/>
        </w:rPr>
        <w:t xml:space="preserve">in </w:t>
      </w:r>
      <w:r w:rsidR="508819EF" w:rsidRPr="34F8ADBE">
        <w:rPr>
          <w:color w:val="000000" w:themeColor="text1"/>
        </w:rPr>
        <w:t xml:space="preserve">each of </w:t>
      </w:r>
      <w:r w:rsidR="4ADEB1F5" w:rsidRPr="34F8ADBE">
        <w:rPr>
          <w:color w:val="000000" w:themeColor="text1"/>
        </w:rPr>
        <w:t xml:space="preserve">the </w:t>
      </w:r>
      <w:r w:rsidR="508819EF" w:rsidRPr="34F8ADBE">
        <w:rPr>
          <w:color w:val="000000" w:themeColor="text1"/>
        </w:rPr>
        <w:t>f</w:t>
      </w:r>
      <w:r w:rsidR="2B8C79AE" w:rsidRPr="34F8ADBE">
        <w:rPr>
          <w:color w:val="000000" w:themeColor="text1"/>
        </w:rPr>
        <w:t>ollowing areas:</w:t>
      </w:r>
    </w:p>
    <w:p w14:paraId="757BA99C" w14:textId="6D831897" w:rsidR="0F21C664" w:rsidRDefault="4FB5E77E" w:rsidP="16FA8684">
      <w:pPr>
        <w:pStyle w:val="ListParagraph"/>
        <w:numPr>
          <w:ilvl w:val="0"/>
          <w:numId w:val="6"/>
        </w:numPr>
        <w:rPr>
          <w:color w:val="000000" w:themeColor="text1"/>
        </w:rPr>
      </w:pPr>
      <w:r w:rsidRPr="16FA8684">
        <w:rPr>
          <w:color w:val="000000" w:themeColor="text1"/>
        </w:rPr>
        <w:t>L</w:t>
      </w:r>
      <w:r w:rsidR="4B93C312" w:rsidRPr="16FA8684">
        <w:rPr>
          <w:color w:val="000000" w:themeColor="text1"/>
        </w:rPr>
        <w:t>iteracy</w:t>
      </w:r>
      <w:r w:rsidR="1C71F2E1" w:rsidRPr="16FA8684">
        <w:rPr>
          <w:color w:val="000000" w:themeColor="text1"/>
        </w:rPr>
        <w:t xml:space="preserve"> -</w:t>
      </w:r>
      <w:r w:rsidR="18C5FAA7" w:rsidRPr="16FA8684">
        <w:rPr>
          <w:color w:val="000000" w:themeColor="text1"/>
        </w:rPr>
        <w:t xml:space="preserve"> speaking, listening, writing</w:t>
      </w:r>
      <w:r w:rsidR="07973635" w:rsidRPr="795A8C54">
        <w:rPr>
          <w:color w:val="000000" w:themeColor="text1"/>
        </w:rPr>
        <w:t>,</w:t>
      </w:r>
      <w:r w:rsidR="18C5FAA7" w:rsidRPr="16FA8684">
        <w:rPr>
          <w:color w:val="000000" w:themeColor="text1"/>
        </w:rPr>
        <w:t xml:space="preserve"> and reading</w:t>
      </w:r>
      <w:r w:rsidR="1C71F2E1" w:rsidRPr="16FA8684">
        <w:rPr>
          <w:color w:val="000000" w:themeColor="text1"/>
        </w:rPr>
        <w:t xml:space="preserve"> </w:t>
      </w:r>
    </w:p>
    <w:p w14:paraId="4F6C5102" w14:textId="298D7812" w:rsidR="0F21C664" w:rsidRDefault="468F81BA" w:rsidP="16FA8684">
      <w:pPr>
        <w:pStyle w:val="ListParagraph"/>
        <w:numPr>
          <w:ilvl w:val="0"/>
          <w:numId w:val="6"/>
        </w:numPr>
        <w:rPr>
          <w:color w:val="000000" w:themeColor="text1"/>
        </w:rPr>
      </w:pPr>
      <w:r w:rsidRPr="16FA8684">
        <w:rPr>
          <w:color w:val="000000" w:themeColor="text1"/>
        </w:rPr>
        <w:t>D</w:t>
      </w:r>
      <w:r w:rsidR="4B93C312" w:rsidRPr="16FA8684">
        <w:rPr>
          <w:color w:val="000000" w:themeColor="text1"/>
        </w:rPr>
        <w:t xml:space="preserve">igital </w:t>
      </w:r>
      <w:r w:rsidR="6CB5B082" w:rsidRPr="16FA8684">
        <w:rPr>
          <w:color w:val="000000" w:themeColor="text1"/>
        </w:rPr>
        <w:t>competenc</w:t>
      </w:r>
      <w:r w:rsidR="5CD9CCD1" w:rsidRPr="16FA8684">
        <w:rPr>
          <w:color w:val="000000" w:themeColor="text1"/>
        </w:rPr>
        <w:t>y – to understand how technology influences our lives via the use of</w:t>
      </w:r>
      <w:r w:rsidR="4B93C312" w:rsidRPr="595E5B68">
        <w:rPr>
          <w:color w:val="000000" w:themeColor="text1"/>
        </w:rPr>
        <w:t xml:space="preserve"> digital </w:t>
      </w:r>
      <w:r w:rsidR="4EF899E5" w:rsidRPr="16FA8684">
        <w:rPr>
          <w:color w:val="000000" w:themeColor="text1"/>
        </w:rPr>
        <w:t>devices</w:t>
      </w:r>
    </w:p>
    <w:p w14:paraId="2F1DA23C" w14:textId="722A6ABA" w:rsidR="0F21C664" w:rsidRDefault="4B93C312" w:rsidP="16FA8684">
      <w:pPr>
        <w:pStyle w:val="ListParagraph"/>
        <w:numPr>
          <w:ilvl w:val="0"/>
          <w:numId w:val="6"/>
        </w:numPr>
        <w:rPr>
          <w:color w:val="000000" w:themeColor="text1"/>
        </w:rPr>
      </w:pPr>
      <w:r w:rsidRPr="595E5B68">
        <w:rPr>
          <w:color w:val="000000" w:themeColor="text1"/>
        </w:rPr>
        <w:t>numeracy</w:t>
      </w:r>
      <w:r w:rsidR="61D77B23" w:rsidRPr="595E5B68">
        <w:rPr>
          <w:color w:val="000000" w:themeColor="text1"/>
        </w:rPr>
        <w:t xml:space="preserve"> skills</w:t>
      </w:r>
      <w:r w:rsidR="657574A7" w:rsidRPr="595E5B68">
        <w:rPr>
          <w:color w:val="000000" w:themeColor="text1"/>
        </w:rPr>
        <w:t xml:space="preserve"> </w:t>
      </w:r>
      <w:r w:rsidR="1879DFF2" w:rsidRPr="16FA8684">
        <w:rPr>
          <w:color w:val="000000" w:themeColor="text1"/>
        </w:rPr>
        <w:t>- to understand and use numbers (</w:t>
      </w:r>
      <w:r w:rsidR="5EC08B70" w:rsidRPr="795A8C54">
        <w:rPr>
          <w:color w:val="000000" w:themeColor="text1"/>
          <w:vertAlign w:val="superscript"/>
        </w:rPr>
        <w:t>1</w:t>
      </w:r>
      <w:r w:rsidR="1879DFF2" w:rsidRPr="795A8C54">
        <w:rPr>
          <w:color w:val="000000" w:themeColor="text1"/>
        </w:rPr>
        <w:t>Welsh</w:t>
      </w:r>
      <w:r w:rsidR="1879DFF2" w:rsidRPr="16FA8684">
        <w:rPr>
          <w:color w:val="000000" w:themeColor="text1"/>
        </w:rPr>
        <w:t xml:space="preserve"> Government, </w:t>
      </w:r>
      <w:r w:rsidR="7DBB40B8" w:rsidRPr="16FA8684">
        <w:rPr>
          <w:color w:val="000000" w:themeColor="text1"/>
        </w:rPr>
        <w:t>2020).</w:t>
      </w:r>
    </w:p>
    <w:p w14:paraId="1BB485E0" w14:textId="34EA10DB" w:rsidR="0F21C664" w:rsidRDefault="0F21C664" w:rsidP="16FA8684">
      <w:pPr>
        <w:ind w:left="360"/>
        <w:rPr>
          <w:color w:val="000000" w:themeColor="text1"/>
        </w:rPr>
      </w:pPr>
    </w:p>
    <w:p w14:paraId="60909AF9" w14:textId="61F4CBAD" w:rsidR="0F21C664" w:rsidRDefault="0F21C664" w:rsidP="16FA8684">
      <w:pPr>
        <w:ind w:left="360"/>
        <w:rPr>
          <w:color w:val="000000" w:themeColor="text1"/>
        </w:rPr>
      </w:pPr>
    </w:p>
    <w:p w14:paraId="76DF2374" w14:textId="7EB349CC" w:rsidR="0F21C664" w:rsidRDefault="5EE79B0B" w:rsidP="31EBAE73">
      <w:pPr>
        <w:rPr>
          <w:color w:val="000000" w:themeColor="text1"/>
        </w:rPr>
      </w:pPr>
      <w:r w:rsidRPr="22245891">
        <w:rPr>
          <w:rFonts w:ascii="Calibri" w:eastAsia="Calibri" w:hAnsi="Calibri" w:cs="Calibri"/>
          <w:b/>
          <w:bCs/>
          <w:color w:val="000000" w:themeColor="text1"/>
          <w:sz w:val="28"/>
          <w:szCs w:val="28"/>
        </w:rPr>
        <w:lastRenderedPageBreak/>
        <w:t>Key Stage 2</w:t>
      </w:r>
      <w:r w:rsidR="7B368684" w:rsidRPr="22245891">
        <w:rPr>
          <w:rFonts w:ascii="Calibri" w:eastAsia="Calibri" w:hAnsi="Calibri" w:cs="Calibri"/>
          <w:b/>
          <w:bCs/>
          <w:color w:val="000000" w:themeColor="text1"/>
          <w:sz w:val="28"/>
          <w:szCs w:val="28"/>
        </w:rPr>
        <w:t xml:space="preserve"> continued</w:t>
      </w:r>
    </w:p>
    <w:p w14:paraId="4AE3602A" w14:textId="2F11E423" w:rsidR="0F21C664" w:rsidRDefault="0F21C664" w:rsidP="16FA8684">
      <w:pPr>
        <w:ind w:left="360"/>
        <w:rPr>
          <w:color w:val="000000" w:themeColor="text1"/>
        </w:rPr>
      </w:pPr>
    </w:p>
    <w:p w14:paraId="0C291461" w14:textId="0478F5AC" w:rsidR="0F21C664" w:rsidRDefault="292DD923" w:rsidP="31EBAE73">
      <w:pPr>
        <w:rPr>
          <w:color w:val="000000" w:themeColor="text1"/>
        </w:rPr>
      </w:pPr>
      <w:r w:rsidRPr="595E5B68">
        <w:rPr>
          <w:color w:val="000000" w:themeColor="text1"/>
        </w:rPr>
        <w:t xml:space="preserve">To ensure </w:t>
      </w:r>
      <w:r w:rsidRPr="31EBAE73">
        <w:rPr>
          <w:color w:val="000000" w:themeColor="text1"/>
        </w:rPr>
        <w:t>children</w:t>
      </w:r>
      <w:r w:rsidR="70A024A6" w:rsidRPr="31EBAE73">
        <w:rPr>
          <w:color w:val="000000" w:themeColor="text1"/>
        </w:rPr>
        <w:t xml:space="preserve"> at Pont Rhyd-y-cyff</w:t>
      </w:r>
      <w:r w:rsidRPr="595E5B68">
        <w:rPr>
          <w:color w:val="000000" w:themeColor="text1"/>
        </w:rPr>
        <w:t xml:space="preserve"> meet the four </w:t>
      </w:r>
      <w:r w:rsidR="13F7C9C6" w:rsidRPr="595E5B68">
        <w:rPr>
          <w:color w:val="000000" w:themeColor="text1"/>
        </w:rPr>
        <w:t xml:space="preserve">purposes as </w:t>
      </w:r>
      <w:r w:rsidR="42E8449E" w:rsidRPr="595E5B68">
        <w:rPr>
          <w:color w:val="000000" w:themeColor="text1"/>
        </w:rPr>
        <w:t>previously</w:t>
      </w:r>
      <w:r w:rsidR="13F7C9C6" w:rsidRPr="595E5B68">
        <w:rPr>
          <w:color w:val="000000" w:themeColor="text1"/>
        </w:rPr>
        <w:t xml:space="preserve"> </w:t>
      </w:r>
      <w:r w:rsidR="3BBB7EF5" w:rsidRPr="595E5B68">
        <w:rPr>
          <w:color w:val="000000" w:themeColor="text1"/>
        </w:rPr>
        <w:t>specified</w:t>
      </w:r>
      <w:r w:rsidR="13F7C9C6" w:rsidRPr="595E5B68">
        <w:rPr>
          <w:color w:val="000000" w:themeColor="text1"/>
        </w:rPr>
        <w:t xml:space="preserve"> within The Curriculum for Wales, we have </w:t>
      </w:r>
      <w:r w:rsidR="523FC25B" w:rsidRPr="595E5B68">
        <w:rPr>
          <w:color w:val="000000" w:themeColor="text1"/>
        </w:rPr>
        <w:t xml:space="preserve">adopted </w:t>
      </w:r>
      <w:r w:rsidR="163229A2" w:rsidRPr="595E5B68">
        <w:rPr>
          <w:color w:val="000000" w:themeColor="text1"/>
        </w:rPr>
        <w:t xml:space="preserve">for use </w:t>
      </w:r>
      <w:r w:rsidR="523FC25B" w:rsidRPr="595E5B68">
        <w:rPr>
          <w:color w:val="000000" w:themeColor="text1"/>
        </w:rPr>
        <w:t>a curriculum which:</w:t>
      </w:r>
    </w:p>
    <w:p w14:paraId="629DFE71" w14:textId="7328F73B" w:rsidR="523FC25B" w:rsidRDefault="523FC25B" w:rsidP="7B2700F0">
      <w:pPr>
        <w:pStyle w:val="ListParagraph"/>
        <w:numPr>
          <w:ilvl w:val="0"/>
          <w:numId w:val="5"/>
        </w:numPr>
        <w:rPr>
          <w:color w:val="000000" w:themeColor="text1"/>
        </w:rPr>
      </w:pPr>
      <w:r w:rsidRPr="7B2700F0">
        <w:rPr>
          <w:color w:val="000000" w:themeColor="text1"/>
        </w:rPr>
        <w:t>Is balanced and broad</w:t>
      </w:r>
    </w:p>
    <w:p w14:paraId="43CC3E4D" w14:textId="2224482D" w:rsidR="523FC25B" w:rsidRDefault="523FC25B" w:rsidP="7B2700F0">
      <w:pPr>
        <w:pStyle w:val="ListParagraph"/>
        <w:numPr>
          <w:ilvl w:val="0"/>
          <w:numId w:val="5"/>
        </w:numPr>
        <w:rPr>
          <w:color w:val="000000" w:themeColor="text1"/>
        </w:rPr>
      </w:pPr>
      <w:r w:rsidRPr="7B2700F0">
        <w:rPr>
          <w:color w:val="000000" w:themeColor="text1"/>
        </w:rPr>
        <w:t>Is appropriate for learners of all age</w:t>
      </w:r>
      <w:r w:rsidR="30D62C5C" w:rsidRPr="7B2700F0">
        <w:rPr>
          <w:color w:val="000000" w:themeColor="text1"/>
        </w:rPr>
        <w:t>s, aptitudes</w:t>
      </w:r>
      <w:r w:rsidR="65637DC7" w:rsidRPr="795A8C54">
        <w:rPr>
          <w:color w:val="000000" w:themeColor="text1"/>
        </w:rPr>
        <w:t>,</w:t>
      </w:r>
      <w:r w:rsidR="30D62C5C" w:rsidRPr="7B2700F0">
        <w:rPr>
          <w:color w:val="000000" w:themeColor="text1"/>
        </w:rPr>
        <w:t xml:space="preserve"> and abilities</w:t>
      </w:r>
    </w:p>
    <w:p w14:paraId="4F05CFE5" w14:textId="42230630" w:rsidR="30D62C5C" w:rsidRDefault="30D62C5C" w:rsidP="7B2700F0">
      <w:pPr>
        <w:pStyle w:val="ListParagraph"/>
        <w:numPr>
          <w:ilvl w:val="0"/>
          <w:numId w:val="5"/>
        </w:numPr>
        <w:rPr>
          <w:color w:val="000000" w:themeColor="text1"/>
        </w:rPr>
      </w:pPr>
      <w:r w:rsidRPr="7B2700F0">
        <w:rPr>
          <w:color w:val="000000" w:themeColor="text1"/>
        </w:rPr>
        <w:t>Encourages development</w:t>
      </w:r>
    </w:p>
    <w:p w14:paraId="290463FF" w14:textId="0B4CD822" w:rsidR="584A8BED" w:rsidRDefault="30D62C5C" w:rsidP="31EBAE73">
      <w:pPr>
        <w:pStyle w:val="ListParagraph"/>
        <w:numPr>
          <w:ilvl w:val="0"/>
          <w:numId w:val="5"/>
        </w:numPr>
        <w:rPr>
          <w:color w:val="000000" w:themeColor="text1"/>
        </w:rPr>
      </w:pPr>
      <w:r w:rsidRPr="595E5B68">
        <w:rPr>
          <w:color w:val="000000" w:themeColor="text1"/>
        </w:rPr>
        <w:t>Enables progression</w:t>
      </w:r>
      <w:r w:rsidR="32FA45E5" w:rsidRPr="31EBAE73">
        <w:rPr>
          <w:color w:val="000000" w:themeColor="text1"/>
        </w:rPr>
        <w:t>.</w:t>
      </w:r>
    </w:p>
    <w:p w14:paraId="71CD04CF" w14:textId="32EF264B" w:rsidR="4A710424" w:rsidRDefault="1910ACFE" w:rsidP="595E5B68">
      <w:pPr>
        <w:rPr>
          <w:color w:val="000000" w:themeColor="text1"/>
        </w:rPr>
      </w:pPr>
      <w:r w:rsidRPr="595E5B68">
        <w:rPr>
          <w:color w:val="000000" w:themeColor="text1"/>
        </w:rPr>
        <w:t xml:space="preserve">Cross curricular skills are </w:t>
      </w:r>
      <w:r w:rsidR="285C479B" w:rsidRPr="595E5B68">
        <w:rPr>
          <w:color w:val="000000" w:themeColor="text1"/>
        </w:rPr>
        <w:t>transferrable across all areas of the curriculum</w:t>
      </w:r>
      <w:r w:rsidR="22E3EC71" w:rsidRPr="595E5B68">
        <w:rPr>
          <w:color w:val="000000" w:themeColor="text1"/>
        </w:rPr>
        <w:t xml:space="preserve"> using a topic led approach</w:t>
      </w:r>
      <w:r w:rsidR="285C479B" w:rsidRPr="595E5B68">
        <w:rPr>
          <w:color w:val="000000" w:themeColor="text1"/>
        </w:rPr>
        <w:t xml:space="preserve">, to ensure </w:t>
      </w:r>
      <w:r w:rsidR="26987B78" w:rsidRPr="4354A147">
        <w:rPr>
          <w:color w:val="000000" w:themeColor="text1"/>
        </w:rPr>
        <w:t>the acquisition of</w:t>
      </w:r>
      <w:r w:rsidR="285C479B" w:rsidRPr="595E5B68">
        <w:rPr>
          <w:color w:val="000000" w:themeColor="text1"/>
        </w:rPr>
        <w:t xml:space="preserve"> knowledge</w:t>
      </w:r>
      <w:r w:rsidR="1BB33977" w:rsidRPr="4354A147">
        <w:rPr>
          <w:color w:val="000000" w:themeColor="text1"/>
        </w:rPr>
        <w:t>,</w:t>
      </w:r>
      <w:r w:rsidR="285C479B" w:rsidRPr="595E5B68">
        <w:rPr>
          <w:color w:val="000000" w:themeColor="text1"/>
        </w:rPr>
        <w:t xml:space="preserve"> reflects all disciplines.</w:t>
      </w:r>
    </w:p>
    <w:p w14:paraId="058CE8CE" w14:textId="71F3717B" w:rsidR="4A710424" w:rsidRDefault="533FEEAE" w:rsidP="595E5B68">
      <w:pPr>
        <w:rPr>
          <w:color w:val="000000" w:themeColor="text1"/>
        </w:rPr>
      </w:pPr>
      <w:r w:rsidRPr="34F8ADBE">
        <w:rPr>
          <w:color w:val="000000" w:themeColor="text1"/>
        </w:rPr>
        <w:t xml:space="preserve">A </w:t>
      </w:r>
      <w:r w:rsidR="7A327DA9" w:rsidRPr="34F8ADBE">
        <w:rPr>
          <w:color w:val="000000" w:themeColor="text1"/>
        </w:rPr>
        <w:t>topic led approach to learning</w:t>
      </w:r>
      <w:r w:rsidR="566E3A42" w:rsidRPr="34F8ADBE">
        <w:rPr>
          <w:color w:val="000000" w:themeColor="text1"/>
        </w:rPr>
        <w:t>,</w:t>
      </w:r>
      <w:r w:rsidR="7A327DA9" w:rsidRPr="34F8ADBE">
        <w:rPr>
          <w:color w:val="000000" w:themeColor="text1"/>
        </w:rPr>
        <w:t xml:space="preserve"> </w:t>
      </w:r>
      <w:r w:rsidR="3F8C3908" w:rsidRPr="34F8ADBE">
        <w:rPr>
          <w:color w:val="000000" w:themeColor="text1"/>
        </w:rPr>
        <w:t>encompass</w:t>
      </w:r>
      <w:r w:rsidR="6455BF15" w:rsidRPr="34F8ADBE">
        <w:rPr>
          <w:color w:val="000000" w:themeColor="text1"/>
        </w:rPr>
        <w:t xml:space="preserve">es </w:t>
      </w:r>
      <w:r w:rsidR="3F8C3908" w:rsidRPr="34F8ADBE">
        <w:rPr>
          <w:color w:val="000000" w:themeColor="text1"/>
        </w:rPr>
        <w:t>all seven areas of learning and experience</w:t>
      </w:r>
      <w:r w:rsidR="152DCA49" w:rsidRPr="34F8ADBE">
        <w:rPr>
          <w:color w:val="000000" w:themeColor="text1"/>
        </w:rPr>
        <w:t xml:space="preserve">. Utilising </w:t>
      </w:r>
      <w:r w:rsidR="468001B2" w:rsidRPr="34F8ADBE">
        <w:rPr>
          <w:color w:val="000000" w:themeColor="text1"/>
        </w:rPr>
        <w:t>experiential learning</w:t>
      </w:r>
      <w:r w:rsidR="2BF67F60" w:rsidRPr="34F8ADBE">
        <w:rPr>
          <w:color w:val="000000" w:themeColor="text1"/>
        </w:rPr>
        <w:t xml:space="preserve"> as a strategy</w:t>
      </w:r>
      <w:r w:rsidR="468001B2" w:rsidRPr="34F8ADBE">
        <w:rPr>
          <w:color w:val="000000" w:themeColor="text1"/>
        </w:rPr>
        <w:t xml:space="preserve">, children </w:t>
      </w:r>
      <w:r w:rsidR="754AC107" w:rsidRPr="34F8ADBE">
        <w:rPr>
          <w:color w:val="000000" w:themeColor="text1"/>
        </w:rPr>
        <w:t>at our school are</w:t>
      </w:r>
      <w:r w:rsidR="468001B2" w:rsidRPr="34F8ADBE">
        <w:rPr>
          <w:color w:val="000000" w:themeColor="text1"/>
        </w:rPr>
        <w:t xml:space="preserve"> given opportunities to be creative and innovative</w:t>
      </w:r>
      <w:r w:rsidR="090BAD44" w:rsidRPr="34F8ADBE">
        <w:rPr>
          <w:color w:val="000000" w:themeColor="text1"/>
        </w:rPr>
        <w:t>,</w:t>
      </w:r>
      <w:r w:rsidR="531CA27A" w:rsidRPr="34F8ADBE">
        <w:rPr>
          <w:color w:val="000000" w:themeColor="text1"/>
        </w:rPr>
        <w:t xml:space="preserve"> aiding the</w:t>
      </w:r>
      <w:r w:rsidR="468001B2" w:rsidRPr="34F8ADBE">
        <w:rPr>
          <w:color w:val="000000" w:themeColor="text1"/>
        </w:rPr>
        <w:t xml:space="preserve"> </w:t>
      </w:r>
      <w:r w:rsidR="5996FF69" w:rsidRPr="34F8ADBE">
        <w:rPr>
          <w:color w:val="000000" w:themeColor="text1"/>
        </w:rPr>
        <w:t>develop</w:t>
      </w:r>
      <w:r w:rsidR="45B32102" w:rsidRPr="34F8ADBE">
        <w:rPr>
          <w:color w:val="000000" w:themeColor="text1"/>
        </w:rPr>
        <w:t>ment of</w:t>
      </w:r>
      <w:r w:rsidR="468001B2" w:rsidRPr="34F8ADBE">
        <w:rPr>
          <w:color w:val="000000" w:themeColor="text1"/>
        </w:rPr>
        <w:t xml:space="preserve"> problem-solving and critical thinking skills</w:t>
      </w:r>
      <w:r w:rsidR="32602782" w:rsidRPr="34F8ADBE">
        <w:rPr>
          <w:color w:val="000000" w:themeColor="text1"/>
        </w:rPr>
        <w:t>. Critical thinking skills provide children with the ability to</w:t>
      </w:r>
      <w:r w:rsidR="764644F1" w:rsidRPr="34F8ADBE">
        <w:rPr>
          <w:color w:val="000000" w:themeColor="text1"/>
        </w:rPr>
        <w:t xml:space="preserve"> reflect upon their learning, using self-evaluation as a means of identifying self-regulation (</w:t>
      </w:r>
      <w:r w:rsidR="4511C558" w:rsidRPr="795A8C54">
        <w:rPr>
          <w:color w:val="000000" w:themeColor="text1"/>
          <w:vertAlign w:val="superscript"/>
        </w:rPr>
        <w:t>1</w:t>
      </w:r>
      <w:r w:rsidR="764644F1" w:rsidRPr="795A8C54">
        <w:rPr>
          <w:color w:val="000000" w:themeColor="text1"/>
        </w:rPr>
        <w:t>Welsh</w:t>
      </w:r>
      <w:r w:rsidR="764644F1" w:rsidRPr="34F8ADBE">
        <w:rPr>
          <w:color w:val="000000" w:themeColor="text1"/>
        </w:rPr>
        <w:t xml:space="preserve"> Government, 2020).</w:t>
      </w:r>
      <w:r w:rsidR="20C0B7EF" w:rsidRPr="34F8ADBE">
        <w:rPr>
          <w:color w:val="000000" w:themeColor="text1"/>
        </w:rPr>
        <w:t xml:space="preserve"> </w:t>
      </w:r>
    </w:p>
    <w:p w14:paraId="4F90A372" w14:textId="754F41A9" w:rsidR="4A710424" w:rsidRDefault="504BE4B3" w:rsidP="595E5B68">
      <w:pPr>
        <w:rPr>
          <w:color w:val="000000" w:themeColor="text1"/>
        </w:rPr>
      </w:pPr>
      <w:r w:rsidRPr="34F8ADBE">
        <w:rPr>
          <w:color w:val="000000" w:themeColor="text1"/>
        </w:rPr>
        <w:t>During e</w:t>
      </w:r>
      <w:r w:rsidR="20C0B7EF" w:rsidRPr="34F8ADBE">
        <w:rPr>
          <w:color w:val="000000" w:themeColor="text1"/>
        </w:rPr>
        <w:t>xperiential learning</w:t>
      </w:r>
      <w:r w:rsidR="0DD439F8" w:rsidRPr="34F8ADBE">
        <w:rPr>
          <w:color w:val="000000" w:themeColor="text1"/>
        </w:rPr>
        <w:t xml:space="preserve">, </w:t>
      </w:r>
      <w:r w:rsidR="0FD9F6D3" w:rsidRPr="34F8ADBE">
        <w:rPr>
          <w:color w:val="000000" w:themeColor="text1"/>
        </w:rPr>
        <w:t xml:space="preserve">a child-centred approach is </w:t>
      </w:r>
      <w:r w:rsidR="3628112E" w:rsidRPr="34F8ADBE">
        <w:rPr>
          <w:color w:val="000000" w:themeColor="text1"/>
        </w:rPr>
        <w:t>adopted</w:t>
      </w:r>
      <w:r w:rsidR="16C76249" w:rsidRPr="34F8ADBE">
        <w:rPr>
          <w:color w:val="000000" w:themeColor="text1"/>
        </w:rPr>
        <w:t xml:space="preserve"> for use,</w:t>
      </w:r>
      <w:r w:rsidR="3628112E" w:rsidRPr="34F8ADBE">
        <w:rPr>
          <w:color w:val="000000" w:themeColor="text1"/>
        </w:rPr>
        <w:t xml:space="preserve"> </w:t>
      </w:r>
      <w:r w:rsidR="0FD9F6D3" w:rsidRPr="34F8ADBE">
        <w:rPr>
          <w:color w:val="000000" w:themeColor="text1"/>
        </w:rPr>
        <w:t>with t</w:t>
      </w:r>
      <w:r w:rsidR="0DD439F8" w:rsidRPr="34F8ADBE">
        <w:rPr>
          <w:color w:val="000000" w:themeColor="text1"/>
        </w:rPr>
        <w:t xml:space="preserve">he </w:t>
      </w:r>
      <w:r w:rsidR="1DECD4ED" w:rsidRPr="34F8ADBE">
        <w:rPr>
          <w:color w:val="000000" w:themeColor="text1"/>
        </w:rPr>
        <w:t xml:space="preserve">role of the </w:t>
      </w:r>
      <w:r w:rsidR="0DD439F8" w:rsidRPr="34F8ADBE">
        <w:rPr>
          <w:color w:val="000000" w:themeColor="text1"/>
        </w:rPr>
        <w:t>class teacher perceived as a facilitator</w:t>
      </w:r>
      <w:r w:rsidR="3418667B" w:rsidRPr="34F8ADBE">
        <w:rPr>
          <w:color w:val="000000" w:themeColor="text1"/>
        </w:rPr>
        <w:t>.</w:t>
      </w:r>
      <w:r w:rsidR="34D97ABE" w:rsidRPr="34F8ADBE">
        <w:rPr>
          <w:color w:val="000000" w:themeColor="text1"/>
        </w:rPr>
        <w:t xml:space="preserve"> </w:t>
      </w:r>
      <w:r w:rsidR="29EAB05F" w:rsidRPr="34F8ADBE">
        <w:rPr>
          <w:color w:val="000000" w:themeColor="text1"/>
        </w:rPr>
        <w:t>In addition, children</w:t>
      </w:r>
      <w:r w:rsidR="02C6B28C" w:rsidRPr="34F8ADBE">
        <w:rPr>
          <w:color w:val="000000" w:themeColor="text1"/>
        </w:rPr>
        <w:t xml:space="preserve"> are supported during their learning </w:t>
      </w:r>
      <w:r w:rsidR="29EAB05F" w:rsidRPr="34F8ADBE">
        <w:rPr>
          <w:color w:val="000000" w:themeColor="text1"/>
        </w:rPr>
        <w:t>with</w:t>
      </w:r>
      <w:r w:rsidR="4C13B1A3" w:rsidRPr="34F8ADBE">
        <w:rPr>
          <w:color w:val="000000" w:themeColor="text1"/>
        </w:rPr>
        <w:t xml:space="preserve"> the use of</w:t>
      </w:r>
      <w:r w:rsidR="29EAB05F" w:rsidRPr="34F8ADBE">
        <w:rPr>
          <w:color w:val="000000" w:themeColor="text1"/>
        </w:rPr>
        <w:t xml:space="preserve"> SOLEs</w:t>
      </w:r>
      <w:r w:rsidR="457FE871" w:rsidRPr="34F8ADBE">
        <w:rPr>
          <w:color w:val="000000" w:themeColor="text1"/>
        </w:rPr>
        <w:t>,</w:t>
      </w:r>
      <w:r w:rsidR="29EAB05F" w:rsidRPr="34F8ADBE">
        <w:rPr>
          <w:color w:val="000000" w:themeColor="text1"/>
        </w:rPr>
        <w:t xml:space="preserve"> to </w:t>
      </w:r>
      <w:r w:rsidR="5B45F27A" w:rsidRPr="34F8ADBE">
        <w:rPr>
          <w:color w:val="000000" w:themeColor="text1"/>
        </w:rPr>
        <w:t>facilitate</w:t>
      </w:r>
      <w:r w:rsidR="29EAB05F" w:rsidRPr="34F8ADBE">
        <w:rPr>
          <w:color w:val="000000" w:themeColor="text1"/>
        </w:rPr>
        <w:t xml:space="preserve"> interesting discoveries on their </w:t>
      </w:r>
      <w:r w:rsidR="48F3F6E5" w:rsidRPr="34F8ADBE">
        <w:rPr>
          <w:color w:val="000000" w:themeColor="text1"/>
        </w:rPr>
        <w:t>topic led</w:t>
      </w:r>
      <w:r w:rsidR="6863C88F" w:rsidRPr="34F8ADBE">
        <w:rPr>
          <w:color w:val="000000" w:themeColor="text1"/>
        </w:rPr>
        <w:t xml:space="preserve"> activities.</w:t>
      </w:r>
      <w:r w:rsidR="45C6B0AA" w:rsidRPr="34F8ADBE">
        <w:rPr>
          <w:color w:val="000000" w:themeColor="text1"/>
        </w:rPr>
        <w:t xml:space="preserve"> SOLE classroom</w:t>
      </w:r>
      <w:r w:rsidR="73C00D64" w:rsidRPr="34F8ADBE">
        <w:rPr>
          <w:color w:val="000000" w:themeColor="text1"/>
        </w:rPr>
        <w:t>s are</w:t>
      </w:r>
      <w:r w:rsidR="45C6B0AA" w:rsidRPr="34F8ADBE">
        <w:rPr>
          <w:color w:val="000000" w:themeColor="text1"/>
        </w:rPr>
        <w:t xml:space="preserve"> perceived as place</w:t>
      </w:r>
      <w:r w:rsidR="7FB6C59C" w:rsidRPr="34F8ADBE">
        <w:rPr>
          <w:color w:val="000000" w:themeColor="text1"/>
        </w:rPr>
        <w:t xml:space="preserve">s </w:t>
      </w:r>
      <w:r w:rsidR="66E1DB7A" w:rsidRPr="34F8ADBE">
        <w:rPr>
          <w:color w:val="000000" w:themeColor="text1"/>
        </w:rPr>
        <w:t>where community</w:t>
      </w:r>
      <w:r w:rsidR="45C6B0AA" w:rsidRPr="34F8ADBE">
        <w:rPr>
          <w:color w:val="000000" w:themeColor="text1"/>
        </w:rPr>
        <w:t xml:space="preserve"> learning </w:t>
      </w:r>
      <w:r w:rsidR="0EF82F00" w:rsidRPr="34F8ADBE">
        <w:rPr>
          <w:color w:val="000000" w:themeColor="text1"/>
        </w:rPr>
        <w:t>occurs</w:t>
      </w:r>
      <w:r w:rsidR="341E2DC7" w:rsidRPr="34F8ADBE">
        <w:rPr>
          <w:color w:val="000000" w:themeColor="text1"/>
        </w:rPr>
        <w:t xml:space="preserve">, </w:t>
      </w:r>
      <w:r w:rsidR="43FB2ED0" w:rsidRPr="34F8ADBE">
        <w:rPr>
          <w:color w:val="000000" w:themeColor="text1"/>
        </w:rPr>
        <w:t xml:space="preserve">which in turn </w:t>
      </w:r>
      <w:r w:rsidR="69FF4E46" w:rsidRPr="34F8ADBE">
        <w:rPr>
          <w:color w:val="000000" w:themeColor="text1"/>
        </w:rPr>
        <w:t>foster</w:t>
      </w:r>
      <w:r w:rsidR="7D6BD14F" w:rsidRPr="34F8ADBE">
        <w:rPr>
          <w:color w:val="000000" w:themeColor="text1"/>
        </w:rPr>
        <w:t>s</w:t>
      </w:r>
      <w:r w:rsidR="69FF4E46" w:rsidRPr="34F8ADBE">
        <w:rPr>
          <w:color w:val="000000" w:themeColor="text1"/>
        </w:rPr>
        <w:t xml:space="preserve"> </w:t>
      </w:r>
      <w:r w:rsidR="341E2DC7" w:rsidRPr="34F8ADBE">
        <w:rPr>
          <w:color w:val="000000" w:themeColor="text1"/>
        </w:rPr>
        <w:t>in</w:t>
      </w:r>
      <w:r w:rsidR="7E2AA327" w:rsidRPr="34F8ADBE">
        <w:rPr>
          <w:color w:val="000000" w:themeColor="text1"/>
        </w:rPr>
        <w:t>dependent</w:t>
      </w:r>
      <w:r w:rsidR="3368C449" w:rsidRPr="34F8ADBE">
        <w:rPr>
          <w:color w:val="000000" w:themeColor="text1"/>
        </w:rPr>
        <w:t xml:space="preserve"> learner</w:t>
      </w:r>
      <w:r w:rsidR="4B9A6DCB" w:rsidRPr="34F8ADBE">
        <w:rPr>
          <w:color w:val="000000" w:themeColor="text1"/>
        </w:rPr>
        <w:t>s</w:t>
      </w:r>
      <w:r w:rsidR="038DB23B" w:rsidRPr="34F8ADBE">
        <w:rPr>
          <w:color w:val="000000" w:themeColor="text1"/>
        </w:rPr>
        <w:t xml:space="preserve">. This approach to education was </w:t>
      </w:r>
      <w:r w:rsidR="2ABAF064" w:rsidRPr="34F8ADBE">
        <w:rPr>
          <w:color w:val="000000" w:themeColor="text1"/>
        </w:rPr>
        <w:t>supported by</w:t>
      </w:r>
      <w:r w:rsidR="038DB23B" w:rsidRPr="34F8ADBE">
        <w:rPr>
          <w:color w:val="000000" w:themeColor="text1"/>
        </w:rPr>
        <w:t xml:space="preserve"> Dewey in his</w:t>
      </w:r>
      <w:r w:rsidR="76D095B0" w:rsidRPr="34F8ADBE">
        <w:rPr>
          <w:color w:val="000000" w:themeColor="text1"/>
        </w:rPr>
        <w:t xml:space="preserve"> bid to create an autonomous learner (Williams, 2017). </w:t>
      </w:r>
      <w:r w:rsidR="038DB23B" w:rsidRPr="34F8ADBE">
        <w:rPr>
          <w:color w:val="000000" w:themeColor="text1"/>
        </w:rPr>
        <w:t xml:space="preserve">  </w:t>
      </w:r>
    </w:p>
    <w:p w14:paraId="6714941E" w14:textId="5D65787D" w:rsidR="4A710424" w:rsidRDefault="037A5FE7" w:rsidP="595E5B68">
      <w:pPr>
        <w:rPr>
          <w:color w:val="000000" w:themeColor="text1"/>
        </w:rPr>
      </w:pPr>
      <w:r w:rsidRPr="34F8ADBE">
        <w:rPr>
          <w:color w:val="000000" w:themeColor="text1"/>
        </w:rPr>
        <w:t>Throughout their educational Key Stage 2 journey, children</w:t>
      </w:r>
      <w:r w:rsidR="789964D7" w:rsidRPr="34F8ADBE">
        <w:rPr>
          <w:color w:val="000000" w:themeColor="text1"/>
        </w:rPr>
        <w:t xml:space="preserve"> at our school</w:t>
      </w:r>
      <w:r w:rsidRPr="34F8ADBE">
        <w:rPr>
          <w:color w:val="000000" w:themeColor="text1"/>
        </w:rPr>
        <w:t xml:space="preserve"> will be supported to ensure they become capable and ambitious learners who are ready to embark in lifelong learning. </w:t>
      </w:r>
    </w:p>
    <w:p w14:paraId="03522064" w14:textId="7864565B" w:rsidR="4354A147" w:rsidRDefault="4354A147" w:rsidP="4354A147">
      <w:pPr>
        <w:rPr>
          <w:color w:val="000000" w:themeColor="text1"/>
        </w:rPr>
      </w:pPr>
    </w:p>
    <w:p w14:paraId="4AE303CB" w14:textId="64675A0E" w:rsidR="4A710424" w:rsidRDefault="193D3273" w:rsidP="595E5B68">
      <w:pPr>
        <w:rPr>
          <w:color w:val="000000" w:themeColor="text1"/>
        </w:rPr>
      </w:pPr>
      <w:r w:rsidRPr="595E5B68">
        <w:rPr>
          <w:b/>
          <w:bCs/>
          <w:color w:val="000000" w:themeColor="text1"/>
          <w:sz w:val="28"/>
          <w:szCs w:val="28"/>
        </w:rPr>
        <w:t>Key Stage 2 assessment</w:t>
      </w:r>
    </w:p>
    <w:p w14:paraId="253669D6" w14:textId="087C17E6" w:rsidR="4A710424" w:rsidRDefault="2BC87EC7" w:rsidP="595E5B68">
      <w:pPr>
        <w:rPr>
          <w:b/>
          <w:bCs/>
          <w:color w:val="000000" w:themeColor="text1"/>
          <w:sz w:val="28"/>
          <w:szCs w:val="28"/>
        </w:rPr>
      </w:pPr>
      <w:r w:rsidRPr="4354A147">
        <w:rPr>
          <w:b/>
          <w:bCs/>
          <w:color w:val="000000" w:themeColor="text1"/>
        </w:rPr>
        <w:t xml:space="preserve"> </w:t>
      </w:r>
    </w:p>
    <w:p w14:paraId="64860406" w14:textId="47C172E9" w:rsidR="4A710424" w:rsidRDefault="26E6DD7E" w:rsidP="595E5B68">
      <w:pPr>
        <w:rPr>
          <w:color w:val="000000" w:themeColor="text1"/>
        </w:rPr>
      </w:pPr>
      <w:r w:rsidRPr="34F8ADBE">
        <w:rPr>
          <w:color w:val="000000" w:themeColor="text1"/>
        </w:rPr>
        <w:t>Assessment is fundamental to ensuring our K</w:t>
      </w:r>
      <w:r w:rsidR="4F796FF0" w:rsidRPr="34F8ADBE">
        <w:rPr>
          <w:color w:val="000000" w:themeColor="text1"/>
        </w:rPr>
        <w:t xml:space="preserve">ey Stage 2 learners </w:t>
      </w:r>
      <w:r w:rsidR="03D9DE86" w:rsidRPr="34F8ADBE">
        <w:rPr>
          <w:color w:val="000000" w:themeColor="text1"/>
        </w:rPr>
        <w:t>make progression</w:t>
      </w:r>
      <w:r w:rsidR="50B0C7E5" w:rsidRPr="34F8ADBE">
        <w:rPr>
          <w:color w:val="000000" w:themeColor="text1"/>
        </w:rPr>
        <w:t xml:space="preserve">. </w:t>
      </w:r>
      <w:r w:rsidR="755B9653" w:rsidRPr="34F8ADBE">
        <w:rPr>
          <w:color w:val="000000" w:themeColor="text1"/>
        </w:rPr>
        <w:t>Furthermore, it</w:t>
      </w:r>
      <w:r w:rsidR="50B0C7E5" w:rsidRPr="34F8ADBE">
        <w:rPr>
          <w:color w:val="000000" w:themeColor="text1"/>
        </w:rPr>
        <w:t xml:space="preserve"> creates a holistic picture of </w:t>
      </w:r>
      <w:r w:rsidR="5FDCBF1C" w:rsidRPr="34F8ADBE">
        <w:rPr>
          <w:color w:val="000000" w:themeColor="text1"/>
        </w:rPr>
        <w:t>each</w:t>
      </w:r>
      <w:r w:rsidR="50B0C7E5" w:rsidRPr="34F8ADBE">
        <w:rPr>
          <w:color w:val="000000" w:themeColor="text1"/>
        </w:rPr>
        <w:t xml:space="preserve"> child, identifying their strengths</w:t>
      </w:r>
      <w:r w:rsidR="07DFC8FB" w:rsidRPr="34F8ADBE">
        <w:rPr>
          <w:color w:val="000000" w:themeColor="text1"/>
        </w:rPr>
        <w:t xml:space="preserve"> and </w:t>
      </w:r>
      <w:r w:rsidR="50B0C7E5" w:rsidRPr="34F8ADBE">
        <w:rPr>
          <w:color w:val="000000" w:themeColor="text1"/>
        </w:rPr>
        <w:t>weaknesses</w:t>
      </w:r>
      <w:r w:rsidR="314F65C7" w:rsidRPr="34F8ADBE">
        <w:rPr>
          <w:color w:val="000000" w:themeColor="text1"/>
        </w:rPr>
        <w:t>, highlighting areas</w:t>
      </w:r>
      <w:r w:rsidR="6F398AE4" w:rsidRPr="34F8ADBE">
        <w:rPr>
          <w:color w:val="000000" w:themeColor="text1"/>
        </w:rPr>
        <w:t xml:space="preserve"> needing further development. </w:t>
      </w:r>
      <w:r w:rsidR="43DA8BB3" w:rsidRPr="34F8ADBE">
        <w:rPr>
          <w:color w:val="000000" w:themeColor="text1"/>
        </w:rPr>
        <w:t>However, assessment is not utilised as a singular judgement of your child</w:t>
      </w:r>
      <w:r w:rsidR="6F2BE636" w:rsidRPr="34F8ADBE">
        <w:rPr>
          <w:color w:val="000000" w:themeColor="text1"/>
        </w:rPr>
        <w:t xml:space="preserve"> (</w:t>
      </w:r>
      <w:r w:rsidR="2AA8F7B5" w:rsidRPr="795A8C54">
        <w:rPr>
          <w:color w:val="000000" w:themeColor="text1"/>
          <w:vertAlign w:val="superscript"/>
        </w:rPr>
        <w:t>1</w:t>
      </w:r>
      <w:r w:rsidR="6F2BE636" w:rsidRPr="795A8C54">
        <w:rPr>
          <w:color w:val="000000" w:themeColor="text1"/>
        </w:rPr>
        <w:t>Welsh</w:t>
      </w:r>
      <w:r w:rsidR="6F2BE636" w:rsidRPr="34F8ADBE">
        <w:rPr>
          <w:color w:val="000000" w:themeColor="text1"/>
        </w:rPr>
        <w:t xml:space="preserve"> Government, </w:t>
      </w:r>
      <w:r w:rsidR="69DD0D37">
        <w:t>2020</w:t>
      </w:r>
      <w:r w:rsidR="6F2BE636" w:rsidRPr="34F8ADBE">
        <w:rPr>
          <w:color w:val="000000" w:themeColor="text1"/>
        </w:rPr>
        <w:t>)</w:t>
      </w:r>
      <w:r w:rsidR="1AEC5B19" w:rsidRPr="34F8ADBE">
        <w:rPr>
          <w:color w:val="000000" w:themeColor="text1"/>
        </w:rPr>
        <w:t>.</w:t>
      </w:r>
    </w:p>
    <w:p w14:paraId="330F36A7" w14:textId="47A52DB9" w:rsidR="63FACDB5" w:rsidRDefault="63FACDB5" w:rsidP="31EBAE73">
      <w:pPr>
        <w:rPr>
          <w:color w:val="000000" w:themeColor="text1"/>
        </w:rPr>
      </w:pPr>
      <w:r w:rsidRPr="34F8ADBE">
        <w:rPr>
          <w:color w:val="000000" w:themeColor="text1"/>
        </w:rPr>
        <w:t xml:space="preserve">Children's progression is identified using </w:t>
      </w:r>
      <w:r w:rsidR="35185D1E" w:rsidRPr="34F8ADBE">
        <w:rPr>
          <w:color w:val="000000" w:themeColor="text1"/>
        </w:rPr>
        <w:t xml:space="preserve">narrative teacher assessments </w:t>
      </w:r>
      <w:r w:rsidR="1605FA5C" w:rsidRPr="34F8ADBE">
        <w:rPr>
          <w:color w:val="000000" w:themeColor="text1"/>
        </w:rPr>
        <w:t xml:space="preserve">alongside the results of national reading and numeracy teats. National tests are </w:t>
      </w:r>
      <w:r w:rsidR="6A59DDAC" w:rsidRPr="34F8ADBE">
        <w:rPr>
          <w:color w:val="000000" w:themeColor="text1"/>
        </w:rPr>
        <w:t>undertaken</w:t>
      </w:r>
      <w:r w:rsidR="1BE1475C" w:rsidRPr="34F8ADBE">
        <w:rPr>
          <w:color w:val="000000" w:themeColor="text1"/>
        </w:rPr>
        <w:t xml:space="preserve"> by all children</w:t>
      </w:r>
      <w:r w:rsidR="6A59DDAC" w:rsidRPr="34F8ADBE">
        <w:rPr>
          <w:color w:val="000000" w:themeColor="text1"/>
        </w:rPr>
        <w:t xml:space="preserve"> on a yearly basis. P</w:t>
      </w:r>
      <w:r w:rsidR="2F96B106" w:rsidRPr="34F8ADBE">
        <w:rPr>
          <w:color w:val="000000" w:themeColor="text1"/>
        </w:rPr>
        <w:t>arents</w:t>
      </w:r>
      <w:r w:rsidR="033BB63E" w:rsidRPr="34F8ADBE">
        <w:rPr>
          <w:color w:val="000000" w:themeColor="text1"/>
        </w:rPr>
        <w:t xml:space="preserve"> </w:t>
      </w:r>
      <w:r w:rsidR="55A28618" w:rsidRPr="34F8ADBE">
        <w:rPr>
          <w:color w:val="000000" w:themeColor="text1"/>
        </w:rPr>
        <w:t>are</w:t>
      </w:r>
      <w:r w:rsidR="2F96B106" w:rsidRPr="34F8ADBE">
        <w:rPr>
          <w:color w:val="000000" w:themeColor="text1"/>
        </w:rPr>
        <w:t xml:space="preserve"> informed of</w:t>
      </w:r>
      <w:r w:rsidR="4282751D" w:rsidRPr="34F8ADBE">
        <w:rPr>
          <w:color w:val="000000" w:themeColor="text1"/>
        </w:rPr>
        <w:t xml:space="preserve"> their</w:t>
      </w:r>
      <w:r w:rsidR="2F96B106" w:rsidRPr="34F8ADBE">
        <w:rPr>
          <w:color w:val="000000" w:themeColor="text1"/>
        </w:rPr>
        <w:t xml:space="preserve"> child’s progress and scores</w:t>
      </w:r>
      <w:r w:rsidR="4EE911BF" w:rsidRPr="34F8ADBE">
        <w:rPr>
          <w:color w:val="000000" w:themeColor="text1"/>
        </w:rPr>
        <w:t xml:space="preserve"> (</w:t>
      </w:r>
      <w:r w:rsidR="6DEC56DE" w:rsidRPr="795A8C54">
        <w:rPr>
          <w:color w:val="000000" w:themeColor="text1"/>
          <w:vertAlign w:val="superscript"/>
        </w:rPr>
        <w:t>1</w:t>
      </w:r>
      <w:r w:rsidR="4EE911BF" w:rsidRPr="795A8C54">
        <w:rPr>
          <w:color w:val="000000" w:themeColor="text1"/>
        </w:rPr>
        <w:t>Welsh</w:t>
      </w:r>
      <w:r w:rsidR="4EE911BF" w:rsidRPr="34F8ADBE">
        <w:rPr>
          <w:color w:val="000000" w:themeColor="text1"/>
        </w:rPr>
        <w:t xml:space="preserve"> Government, 2013).</w:t>
      </w:r>
    </w:p>
    <w:p w14:paraId="5229FEEB" w14:textId="511A1136" w:rsidR="0289690A" w:rsidRDefault="0289690A" w:rsidP="0289690A">
      <w:pPr>
        <w:rPr>
          <w:color w:val="000000" w:themeColor="text1"/>
        </w:rPr>
      </w:pPr>
    </w:p>
    <w:p w14:paraId="527EA7A0" w14:textId="3A19753C" w:rsidR="19134539" w:rsidRDefault="19134539" w:rsidP="19134539">
      <w:pPr>
        <w:rPr>
          <w:b/>
          <w:bCs/>
          <w:color w:val="000000" w:themeColor="text1"/>
          <w:sz w:val="28"/>
          <w:szCs w:val="28"/>
        </w:rPr>
      </w:pPr>
    </w:p>
    <w:p w14:paraId="7A3D68C6" w14:textId="3EEAE147" w:rsidR="19134539" w:rsidRDefault="19134539" w:rsidP="19134539">
      <w:pPr>
        <w:rPr>
          <w:b/>
          <w:bCs/>
          <w:color w:val="000000" w:themeColor="text1"/>
          <w:sz w:val="28"/>
          <w:szCs w:val="28"/>
        </w:rPr>
      </w:pPr>
    </w:p>
    <w:p w14:paraId="36C0159C" w14:textId="0ADA3A47" w:rsidR="19134539" w:rsidRDefault="19134539" w:rsidP="19134539">
      <w:pPr>
        <w:rPr>
          <w:b/>
          <w:bCs/>
          <w:color w:val="000000" w:themeColor="text1"/>
          <w:sz w:val="28"/>
          <w:szCs w:val="28"/>
        </w:rPr>
      </w:pPr>
    </w:p>
    <w:p w14:paraId="055220BE" w14:textId="631F31D1" w:rsidR="5FDFF9A4" w:rsidRDefault="5FDFF9A4" w:rsidP="795A8C54">
      <w:pPr>
        <w:rPr>
          <w:b/>
          <w:bCs/>
          <w:color w:val="000000" w:themeColor="text1"/>
          <w:sz w:val="28"/>
          <w:szCs w:val="28"/>
        </w:rPr>
      </w:pPr>
    </w:p>
    <w:p w14:paraId="51E9B091" w14:textId="6D78AA68" w:rsidR="5FDFF9A4" w:rsidRDefault="5FDFF9A4" w:rsidP="795A8C54">
      <w:pPr>
        <w:rPr>
          <w:b/>
          <w:bCs/>
          <w:color w:val="000000" w:themeColor="text1"/>
          <w:sz w:val="28"/>
          <w:szCs w:val="28"/>
        </w:rPr>
      </w:pPr>
    </w:p>
    <w:p w14:paraId="52CF7642" w14:textId="55B90A9C" w:rsidR="5FDFF9A4" w:rsidRDefault="5FDFF9A4" w:rsidP="795A8C54">
      <w:pPr>
        <w:rPr>
          <w:b/>
          <w:bCs/>
          <w:color w:val="000000" w:themeColor="text1"/>
          <w:sz w:val="28"/>
          <w:szCs w:val="28"/>
        </w:rPr>
      </w:pPr>
    </w:p>
    <w:p w14:paraId="42A043E0" w14:textId="307B5DC7" w:rsidR="5FDFF9A4" w:rsidRDefault="5FDFF9A4" w:rsidP="795A8C54">
      <w:pPr>
        <w:rPr>
          <w:b/>
          <w:bCs/>
          <w:color w:val="000000" w:themeColor="text1"/>
          <w:sz w:val="28"/>
          <w:szCs w:val="28"/>
        </w:rPr>
      </w:pPr>
    </w:p>
    <w:p w14:paraId="7A58A7FD" w14:textId="186C878F" w:rsidR="5FDFF9A4" w:rsidRDefault="5FDFF9A4" w:rsidP="795A8C54">
      <w:pPr>
        <w:rPr>
          <w:b/>
          <w:bCs/>
          <w:color w:val="000000" w:themeColor="text1"/>
          <w:sz w:val="28"/>
          <w:szCs w:val="28"/>
        </w:rPr>
      </w:pPr>
    </w:p>
    <w:p w14:paraId="7D15AAB6" w14:textId="08BCD150" w:rsidR="5FDFF9A4" w:rsidRDefault="5FDFF9A4" w:rsidP="795A8C54">
      <w:pPr>
        <w:rPr>
          <w:b/>
          <w:bCs/>
          <w:color w:val="000000" w:themeColor="text1"/>
          <w:sz w:val="28"/>
          <w:szCs w:val="28"/>
        </w:rPr>
      </w:pPr>
    </w:p>
    <w:p w14:paraId="371A461A" w14:textId="68E08E36" w:rsidR="5FDFF9A4" w:rsidRDefault="5FDFF9A4" w:rsidP="795A8C54">
      <w:pPr>
        <w:rPr>
          <w:b/>
          <w:bCs/>
          <w:color w:val="000000" w:themeColor="text1"/>
          <w:sz w:val="28"/>
          <w:szCs w:val="28"/>
        </w:rPr>
      </w:pPr>
    </w:p>
    <w:p w14:paraId="64970EF1" w14:textId="397F8BEA" w:rsidR="5FDFF9A4" w:rsidRDefault="5FDFF9A4" w:rsidP="795A8C54">
      <w:pPr>
        <w:rPr>
          <w:b/>
          <w:bCs/>
          <w:color w:val="000000" w:themeColor="text1"/>
          <w:sz w:val="28"/>
          <w:szCs w:val="28"/>
        </w:rPr>
      </w:pPr>
    </w:p>
    <w:p w14:paraId="7567FF3E" w14:textId="30D6C271" w:rsidR="5FDFF9A4" w:rsidRDefault="5FDFF9A4" w:rsidP="795A8C54">
      <w:pPr>
        <w:rPr>
          <w:b/>
          <w:bCs/>
          <w:color w:val="000000" w:themeColor="text1"/>
          <w:sz w:val="28"/>
          <w:szCs w:val="28"/>
        </w:rPr>
      </w:pPr>
    </w:p>
    <w:p w14:paraId="1793B420" w14:textId="69D838A3" w:rsidR="5FDFF9A4" w:rsidRDefault="5FDFF9A4" w:rsidP="795A8C54">
      <w:pPr>
        <w:rPr>
          <w:b/>
          <w:bCs/>
          <w:color w:val="000000" w:themeColor="text1"/>
          <w:sz w:val="28"/>
          <w:szCs w:val="28"/>
        </w:rPr>
      </w:pPr>
    </w:p>
    <w:p w14:paraId="5B8FEE87" w14:textId="3E06F2A2" w:rsidR="5FDFF9A4" w:rsidRDefault="2EAE37DC" w:rsidP="19134539">
      <w:pPr>
        <w:rPr>
          <w:b/>
          <w:bCs/>
          <w:color w:val="000000" w:themeColor="text1"/>
          <w:sz w:val="28"/>
          <w:szCs w:val="28"/>
        </w:rPr>
      </w:pPr>
      <w:r w:rsidRPr="19134539">
        <w:rPr>
          <w:b/>
          <w:bCs/>
          <w:color w:val="000000" w:themeColor="text1"/>
          <w:sz w:val="28"/>
          <w:szCs w:val="28"/>
        </w:rPr>
        <w:lastRenderedPageBreak/>
        <w:t>Conclusion</w:t>
      </w:r>
    </w:p>
    <w:p w14:paraId="0B022A3C" w14:textId="7B04AF05" w:rsidR="62694817" w:rsidRDefault="62694817" w:rsidP="62694817">
      <w:pPr>
        <w:rPr>
          <w:color w:val="000000" w:themeColor="text1"/>
        </w:rPr>
      </w:pPr>
    </w:p>
    <w:p w14:paraId="07BAB625" w14:textId="47256598" w:rsidR="3820CCEA" w:rsidRDefault="3820CCEA" w:rsidP="62694817">
      <w:pPr>
        <w:rPr>
          <w:color w:val="000000" w:themeColor="text1"/>
        </w:rPr>
      </w:pPr>
      <w:r w:rsidRPr="19134539">
        <w:rPr>
          <w:color w:val="000000" w:themeColor="text1"/>
        </w:rPr>
        <w:t xml:space="preserve">May I take this opportunity to thank you for your interest in Pont Rhyd-y-cyff Primary School. Our school is most </w:t>
      </w:r>
      <w:r w:rsidR="705CC649" w:rsidRPr="19134539">
        <w:rPr>
          <w:color w:val="000000" w:themeColor="text1"/>
        </w:rPr>
        <w:t>fortunate to frequent a</w:t>
      </w:r>
      <w:r w:rsidR="072E6C09" w:rsidRPr="19134539">
        <w:rPr>
          <w:color w:val="000000" w:themeColor="text1"/>
        </w:rPr>
        <w:t xml:space="preserve"> community</w:t>
      </w:r>
      <w:r w:rsidR="705CC649" w:rsidRPr="19134539">
        <w:rPr>
          <w:color w:val="000000" w:themeColor="text1"/>
        </w:rPr>
        <w:t xml:space="preserve"> environment which positively supports the development of our children.</w:t>
      </w:r>
      <w:r w:rsidR="26C4D0B7" w:rsidRPr="19134539">
        <w:rPr>
          <w:color w:val="000000" w:themeColor="text1"/>
        </w:rPr>
        <w:t xml:space="preserve"> </w:t>
      </w:r>
      <w:r w:rsidR="54C75E8D" w:rsidRPr="19134539">
        <w:rPr>
          <w:color w:val="000000" w:themeColor="text1"/>
        </w:rPr>
        <w:t>O</w:t>
      </w:r>
      <w:r w:rsidR="13D72544" w:rsidRPr="19134539">
        <w:rPr>
          <w:color w:val="000000" w:themeColor="text1"/>
        </w:rPr>
        <w:t xml:space="preserve">ur community school </w:t>
      </w:r>
      <w:r w:rsidR="6BB17DC2" w:rsidRPr="19134539">
        <w:rPr>
          <w:color w:val="000000" w:themeColor="text1"/>
        </w:rPr>
        <w:t xml:space="preserve">values the </w:t>
      </w:r>
      <w:r w:rsidR="40377826" w:rsidRPr="19134539">
        <w:rPr>
          <w:color w:val="000000" w:themeColor="text1"/>
        </w:rPr>
        <w:t>s</w:t>
      </w:r>
      <w:r w:rsidR="13D72544" w:rsidRPr="19134539">
        <w:rPr>
          <w:color w:val="000000" w:themeColor="text1"/>
        </w:rPr>
        <w:t xml:space="preserve">upport </w:t>
      </w:r>
      <w:r w:rsidR="23C6CB53" w:rsidRPr="19134539">
        <w:rPr>
          <w:color w:val="000000" w:themeColor="text1"/>
        </w:rPr>
        <w:t xml:space="preserve">we receive </w:t>
      </w:r>
      <w:r w:rsidR="13D72544" w:rsidRPr="19134539">
        <w:rPr>
          <w:color w:val="000000" w:themeColor="text1"/>
        </w:rPr>
        <w:t xml:space="preserve">from parents, grandparents, </w:t>
      </w:r>
      <w:r w:rsidR="552625D2" w:rsidRPr="19134539">
        <w:rPr>
          <w:color w:val="000000" w:themeColor="text1"/>
        </w:rPr>
        <w:t xml:space="preserve">and </w:t>
      </w:r>
      <w:r w:rsidR="13D72544" w:rsidRPr="19134539">
        <w:rPr>
          <w:color w:val="000000" w:themeColor="text1"/>
        </w:rPr>
        <w:t>community members</w:t>
      </w:r>
      <w:r w:rsidR="1938925B" w:rsidRPr="19134539">
        <w:rPr>
          <w:color w:val="000000" w:themeColor="text1"/>
        </w:rPr>
        <w:t>. H</w:t>
      </w:r>
      <w:r w:rsidR="0CD6B62F" w:rsidRPr="19134539">
        <w:rPr>
          <w:color w:val="000000" w:themeColor="text1"/>
        </w:rPr>
        <w:t xml:space="preserve">ome-school partnerships are essential in </w:t>
      </w:r>
      <w:r w:rsidR="5DF8A9CC" w:rsidRPr="19134539">
        <w:rPr>
          <w:color w:val="000000" w:themeColor="text1"/>
        </w:rPr>
        <w:t>ensuring the needs of</w:t>
      </w:r>
      <w:r w:rsidR="4B437EE1" w:rsidRPr="19134539">
        <w:rPr>
          <w:color w:val="000000" w:themeColor="text1"/>
        </w:rPr>
        <w:t xml:space="preserve"> our</w:t>
      </w:r>
      <w:r w:rsidR="5DF8A9CC" w:rsidRPr="19134539">
        <w:rPr>
          <w:color w:val="000000" w:themeColor="text1"/>
        </w:rPr>
        <w:t xml:space="preserve"> children</w:t>
      </w:r>
      <w:r w:rsidR="0CD6B62F" w:rsidRPr="19134539">
        <w:rPr>
          <w:color w:val="000000" w:themeColor="text1"/>
        </w:rPr>
        <w:t xml:space="preserve"> are met</w:t>
      </w:r>
      <w:r w:rsidR="025CDB52" w:rsidRPr="19134539">
        <w:rPr>
          <w:color w:val="000000" w:themeColor="text1"/>
        </w:rPr>
        <w:t>,</w:t>
      </w:r>
      <w:r w:rsidR="053E900D" w:rsidRPr="19134539">
        <w:rPr>
          <w:color w:val="000000" w:themeColor="text1"/>
        </w:rPr>
        <w:t xml:space="preserve"> as we endeavour to </w:t>
      </w:r>
      <w:r w:rsidR="1DD870E1" w:rsidRPr="19134539">
        <w:rPr>
          <w:color w:val="000000" w:themeColor="text1"/>
        </w:rPr>
        <w:t xml:space="preserve">provide </w:t>
      </w:r>
      <w:r w:rsidR="572B2643" w:rsidRPr="19134539">
        <w:rPr>
          <w:color w:val="000000" w:themeColor="text1"/>
        </w:rPr>
        <w:t xml:space="preserve">the </w:t>
      </w:r>
      <w:r w:rsidRPr="19134539">
        <w:rPr>
          <w:color w:val="000000" w:themeColor="text1"/>
        </w:rPr>
        <w:t>best education possibl</w:t>
      </w:r>
      <w:r w:rsidR="43998A64" w:rsidRPr="19134539">
        <w:rPr>
          <w:color w:val="000000" w:themeColor="text1"/>
        </w:rPr>
        <w:t>e</w:t>
      </w:r>
      <w:r w:rsidR="34956B49" w:rsidRPr="19134539">
        <w:rPr>
          <w:color w:val="000000" w:themeColor="text1"/>
        </w:rPr>
        <w:t xml:space="preserve"> for all children in our society</w:t>
      </w:r>
      <w:r w:rsidR="35AB07B2" w:rsidRPr="19134539">
        <w:rPr>
          <w:color w:val="000000" w:themeColor="text1"/>
        </w:rPr>
        <w:t xml:space="preserve">. </w:t>
      </w:r>
    </w:p>
    <w:p w14:paraId="6DA242AF" w14:textId="12ACFD85" w:rsidR="3820CCEA" w:rsidRDefault="72F5ED6D" w:rsidP="19134539">
      <w:pPr>
        <w:rPr>
          <w:color w:val="000000" w:themeColor="text1"/>
        </w:rPr>
      </w:pPr>
      <w:r w:rsidRPr="19134539">
        <w:rPr>
          <w:color w:val="000000" w:themeColor="text1"/>
        </w:rPr>
        <w:t>O</w:t>
      </w:r>
      <w:r w:rsidR="3597EB25" w:rsidRPr="19134539">
        <w:rPr>
          <w:color w:val="000000" w:themeColor="text1"/>
        </w:rPr>
        <w:t xml:space="preserve">ur school strives to ensure the diverse needs of all children are met, regardless of their socio-economic background. </w:t>
      </w:r>
      <w:r w:rsidR="2A534BDE" w:rsidRPr="19134539">
        <w:rPr>
          <w:color w:val="000000" w:themeColor="text1"/>
        </w:rPr>
        <w:t>All child</w:t>
      </w:r>
      <w:r w:rsidR="3597EB25" w:rsidRPr="19134539">
        <w:rPr>
          <w:color w:val="000000" w:themeColor="text1"/>
        </w:rPr>
        <w:t>ren are treated fairly and equally</w:t>
      </w:r>
      <w:r w:rsidR="4A6A5998" w:rsidRPr="19134539">
        <w:rPr>
          <w:color w:val="000000" w:themeColor="text1"/>
        </w:rPr>
        <w:t>,</w:t>
      </w:r>
      <w:r w:rsidR="3597EB25" w:rsidRPr="19134539">
        <w:rPr>
          <w:color w:val="000000" w:themeColor="text1"/>
        </w:rPr>
        <w:t xml:space="preserve"> in accordance with the </w:t>
      </w:r>
      <w:r w:rsidR="3597EB25" w:rsidRPr="19134539">
        <w:rPr>
          <w:i/>
          <w:iCs/>
          <w:color w:val="000000" w:themeColor="text1"/>
        </w:rPr>
        <w:t>Equality Act</w:t>
      </w:r>
      <w:r w:rsidR="5563DF2B" w:rsidRPr="19134539">
        <w:rPr>
          <w:i/>
          <w:iCs/>
          <w:color w:val="000000" w:themeColor="text1"/>
        </w:rPr>
        <w:t xml:space="preserve"> </w:t>
      </w:r>
      <w:r w:rsidR="0A636E0C" w:rsidRPr="19134539">
        <w:rPr>
          <w:i/>
          <w:iCs/>
          <w:color w:val="000000" w:themeColor="text1"/>
        </w:rPr>
        <w:t>2010.</w:t>
      </w:r>
      <w:r w:rsidR="0A636E0C" w:rsidRPr="19134539">
        <w:rPr>
          <w:color w:val="000000" w:themeColor="text1"/>
        </w:rPr>
        <w:t xml:space="preserve"> </w:t>
      </w:r>
      <w:r w:rsidR="719BFF31" w:rsidRPr="19134539">
        <w:rPr>
          <w:color w:val="000000" w:themeColor="text1"/>
        </w:rPr>
        <w:t>Our primary objective is</w:t>
      </w:r>
      <w:r w:rsidR="251AF70F" w:rsidRPr="19134539">
        <w:rPr>
          <w:color w:val="000000" w:themeColor="text1"/>
        </w:rPr>
        <w:t xml:space="preserve"> to ensure children receive an ed</w:t>
      </w:r>
      <w:r w:rsidR="3B0068C6" w:rsidRPr="19134539">
        <w:rPr>
          <w:color w:val="000000" w:themeColor="text1"/>
        </w:rPr>
        <w:t xml:space="preserve">ucation </w:t>
      </w:r>
      <w:r w:rsidR="4B976767" w:rsidRPr="19134539">
        <w:rPr>
          <w:color w:val="000000" w:themeColor="text1"/>
        </w:rPr>
        <w:t>which provides them with</w:t>
      </w:r>
      <w:r w:rsidR="6D999368" w:rsidRPr="19134539">
        <w:rPr>
          <w:color w:val="000000" w:themeColor="text1"/>
        </w:rPr>
        <w:t xml:space="preserve"> the necessary</w:t>
      </w:r>
      <w:r w:rsidR="4B976767" w:rsidRPr="19134539">
        <w:rPr>
          <w:color w:val="000000" w:themeColor="text1"/>
        </w:rPr>
        <w:t xml:space="preserve"> skills</w:t>
      </w:r>
      <w:r w:rsidR="369B01CF" w:rsidRPr="19134539">
        <w:rPr>
          <w:color w:val="000000" w:themeColor="text1"/>
        </w:rPr>
        <w:t xml:space="preserve"> to </w:t>
      </w:r>
      <w:r w:rsidR="19645894" w:rsidRPr="19134539">
        <w:rPr>
          <w:color w:val="000000" w:themeColor="text1"/>
        </w:rPr>
        <w:t>contribute as active participants in the wider community</w:t>
      </w:r>
      <w:r w:rsidR="05B03F8A" w:rsidRPr="19134539">
        <w:rPr>
          <w:color w:val="000000" w:themeColor="text1"/>
        </w:rPr>
        <w:t xml:space="preserve">. </w:t>
      </w:r>
    </w:p>
    <w:p w14:paraId="48258ACC" w14:textId="096A4298" w:rsidR="3820CCEA" w:rsidRDefault="05B03F8A" w:rsidP="19134539">
      <w:pPr>
        <w:rPr>
          <w:color w:val="000000" w:themeColor="text1"/>
        </w:rPr>
      </w:pPr>
      <w:r w:rsidRPr="19134539">
        <w:rPr>
          <w:color w:val="000000" w:themeColor="text1"/>
        </w:rPr>
        <w:t xml:space="preserve">Education in our school is child centred and experiential. </w:t>
      </w:r>
      <w:r w:rsidR="1CAE9B8A" w:rsidRPr="19134539">
        <w:rPr>
          <w:color w:val="000000" w:themeColor="text1"/>
        </w:rPr>
        <w:t>Children actively learn via their first-hand experiences whilst engaged in social activit</w:t>
      </w:r>
      <w:r w:rsidR="6A3ABEF4" w:rsidRPr="19134539">
        <w:rPr>
          <w:color w:val="000000" w:themeColor="text1"/>
        </w:rPr>
        <w:t xml:space="preserve">ies. Opportunities to experiment, create and enquire are offered to all ages across the curriculum. </w:t>
      </w:r>
      <w:r w:rsidR="5870DE4F" w:rsidRPr="19134539">
        <w:rPr>
          <w:color w:val="000000" w:themeColor="text1"/>
        </w:rPr>
        <w:t xml:space="preserve">Teachers are perceived as facilitators who encourage their learners to engage in self-directed learning opportunities using </w:t>
      </w:r>
      <w:r w:rsidR="366EFE25" w:rsidRPr="19134539">
        <w:rPr>
          <w:color w:val="000000" w:themeColor="text1"/>
        </w:rPr>
        <w:t xml:space="preserve">SOLEs. </w:t>
      </w:r>
    </w:p>
    <w:p w14:paraId="612FE3A4" w14:textId="37D0F6A7" w:rsidR="3820CCEA" w:rsidRDefault="219B4297" w:rsidP="19134539">
      <w:pPr>
        <w:rPr>
          <w:color w:val="000000" w:themeColor="text1"/>
        </w:rPr>
      </w:pPr>
      <w:r w:rsidRPr="19134539">
        <w:rPr>
          <w:color w:val="000000" w:themeColor="text1"/>
        </w:rPr>
        <w:t xml:space="preserve">SOLEs </w:t>
      </w:r>
      <w:r w:rsidR="774CF7CB" w:rsidRPr="19134539">
        <w:rPr>
          <w:color w:val="000000" w:themeColor="text1"/>
        </w:rPr>
        <w:t>allow children to generate a desire for knowledge whilst working in small groups, enga</w:t>
      </w:r>
      <w:r w:rsidR="163C0C8D" w:rsidRPr="19134539">
        <w:rPr>
          <w:color w:val="000000" w:themeColor="text1"/>
        </w:rPr>
        <w:t xml:space="preserve">ging in explanatory conversations. </w:t>
      </w:r>
      <w:r w:rsidR="7CB82490" w:rsidRPr="19134539">
        <w:rPr>
          <w:color w:val="000000" w:themeColor="text1"/>
        </w:rPr>
        <w:t xml:space="preserve">The acquirement of social skills </w:t>
      </w:r>
      <w:r w:rsidR="547B8585" w:rsidRPr="19134539">
        <w:rPr>
          <w:color w:val="000000" w:themeColor="text1"/>
        </w:rPr>
        <w:t>is</w:t>
      </w:r>
      <w:r w:rsidR="7CB82490" w:rsidRPr="19134539">
        <w:rPr>
          <w:color w:val="000000" w:themeColor="text1"/>
        </w:rPr>
        <w:t xml:space="preserve"> vital in ensuring </w:t>
      </w:r>
      <w:r w:rsidR="6B8FAD7E" w:rsidRPr="19134539">
        <w:rPr>
          <w:color w:val="000000" w:themeColor="text1"/>
        </w:rPr>
        <w:t xml:space="preserve">children develop critical thinking skills. </w:t>
      </w:r>
    </w:p>
    <w:p w14:paraId="499AC39B" w14:textId="2FC32B11" w:rsidR="3820CCEA" w:rsidRDefault="6B8FAD7E" w:rsidP="19134539">
      <w:pPr>
        <w:rPr>
          <w:color w:val="000000" w:themeColor="text1"/>
        </w:rPr>
      </w:pPr>
      <w:r w:rsidRPr="19134539">
        <w:rPr>
          <w:color w:val="000000" w:themeColor="text1"/>
        </w:rPr>
        <w:t>The ability to think critically provides opportunities for personal and social reform. Critical thi</w:t>
      </w:r>
      <w:r w:rsidR="078036A2" w:rsidRPr="19134539">
        <w:rPr>
          <w:color w:val="000000" w:themeColor="text1"/>
        </w:rPr>
        <w:t xml:space="preserve">nking skills are endorsed in our school council meetings. Children </w:t>
      </w:r>
      <w:r w:rsidR="682A5AA2" w:rsidRPr="19134539">
        <w:rPr>
          <w:color w:val="000000" w:themeColor="text1"/>
        </w:rPr>
        <w:t xml:space="preserve">use their pupil voices, </w:t>
      </w:r>
      <w:r w:rsidR="1073B8B7" w:rsidRPr="19134539">
        <w:rPr>
          <w:color w:val="000000" w:themeColor="text1"/>
        </w:rPr>
        <w:t xml:space="preserve">to address areas of concern in their school life. </w:t>
      </w:r>
      <w:r w:rsidR="5ADB7B84" w:rsidRPr="19134539">
        <w:rPr>
          <w:color w:val="000000" w:themeColor="text1"/>
        </w:rPr>
        <w:t>Children have previously and will continue</w:t>
      </w:r>
      <w:r w:rsidR="78978218" w:rsidRPr="19134539">
        <w:rPr>
          <w:color w:val="000000" w:themeColor="text1"/>
        </w:rPr>
        <w:t>,</w:t>
      </w:r>
      <w:r w:rsidR="5ADB7B84" w:rsidRPr="19134539">
        <w:rPr>
          <w:color w:val="000000" w:themeColor="text1"/>
        </w:rPr>
        <w:t xml:space="preserve"> to influence decisions which affect their learning experiences and well-being.</w:t>
      </w:r>
    </w:p>
    <w:p w14:paraId="16E79E04" w14:textId="4A67EBA0" w:rsidR="3820CCEA" w:rsidRDefault="5ADB7B84" w:rsidP="19134539">
      <w:pPr>
        <w:rPr>
          <w:color w:val="000000" w:themeColor="text1"/>
        </w:rPr>
      </w:pPr>
      <w:r w:rsidRPr="19134539">
        <w:rPr>
          <w:color w:val="000000" w:themeColor="text1"/>
        </w:rPr>
        <w:t>Well-being at our school is of paramount importance.</w:t>
      </w:r>
      <w:r w:rsidR="005C0A1D" w:rsidRPr="19134539">
        <w:rPr>
          <w:color w:val="000000" w:themeColor="text1"/>
        </w:rPr>
        <w:t xml:space="preserve"> </w:t>
      </w:r>
      <w:r w:rsidR="0826299E" w:rsidRPr="19134539">
        <w:rPr>
          <w:color w:val="000000" w:themeColor="text1"/>
        </w:rPr>
        <w:t>We have ensured your child’s well-being needs are at the core of</w:t>
      </w:r>
      <w:r w:rsidR="6D22DBBB" w:rsidRPr="19134539">
        <w:rPr>
          <w:color w:val="000000" w:themeColor="text1"/>
        </w:rPr>
        <w:t xml:space="preserve"> our</w:t>
      </w:r>
      <w:r w:rsidR="0826299E" w:rsidRPr="19134539">
        <w:rPr>
          <w:color w:val="000000" w:themeColor="text1"/>
        </w:rPr>
        <w:t xml:space="preserve"> curriculum</w:t>
      </w:r>
      <w:r w:rsidR="57070BD4" w:rsidRPr="19134539">
        <w:rPr>
          <w:color w:val="000000" w:themeColor="text1"/>
        </w:rPr>
        <w:t>,</w:t>
      </w:r>
      <w:r w:rsidR="0826299E" w:rsidRPr="19134539">
        <w:rPr>
          <w:color w:val="000000" w:themeColor="text1"/>
        </w:rPr>
        <w:t xml:space="preserve"> to ensure they have positive feelings of self-esteem and self-belief.</w:t>
      </w:r>
      <w:r w:rsidR="325C1846" w:rsidRPr="19134539">
        <w:rPr>
          <w:color w:val="000000" w:themeColor="text1"/>
        </w:rPr>
        <w:t xml:space="preserve"> To promote social and moral development, we have endorsed the utilisation of the ‘P4C’ programme</w:t>
      </w:r>
      <w:r w:rsidR="00087414" w:rsidRPr="19134539">
        <w:rPr>
          <w:color w:val="000000" w:themeColor="text1"/>
        </w:rPr>
        <w:t xml:space="preserve">. The </w:t>
      </w:r>
      <w:r w:rsidR="3D23605D" w:rsidRPr="19134539">
        <w:rPr>
          <w:color w:val="000000" w:themeColor="text1"/>
        </w:rPr>
        <w:t xml:space="preserve">implementation of the </w:t>
      </w:r>
      <w:r w:rsidR="00087414" w:rsidRPr="19134539">
        <w:rPr>
          <w:color w:val="000000" w:themeColor="text1"/>
        </w:rPr>
        <w:t>programm</w:t>
      </w:r>
      <w:r w:rsidR="03660C15" w:rsidRPr="19134539">
        <w:rPr>
          <w:color w:val="000000" w:themeColor="text1"/>
        </w:rPr>
        <w:t xml:space="preserve">e </w:t>
      </w:r>
      <w:r w:rsidR="2B0F7694" w:rsidRPr="19134539">
        <w:rPr>
          <w:color w:val="000000" w:themeColor="text1"/>
        </w:rPr>
        <w:t xml:space="preserve">has </w:t>
      </w:r>
      <w:r w:rsidR="1006E7DD" w:rsidRPr="19134539">
        <w:rPr>
          <w:color w:val="000000" w:themeColor="text1"/>
        </w:rPr>
        <w:t xml:space="preserve">resulted in </w:t>
      </w:r>
      <w:r w:rsidR="6136E23E" w:rsidRPr="19134539">
        <w:rPr>
          <w:color w:val="000000" w:themeColor="text1"/>
        </w:rPr>
        <w:t xml:space="preserve">improvements </w:t>
      </w:r>
      <w:r w:rsidR="15ACB282" w:rsidRPr="19134539">
        <w:rPr>
          <w:color w:val="000000" w:themeColor="text1"/>
        </w:rPr>
        <w:t>with</w:t>
      </w:r>
      <w:r w:rsidR="6136E23E" w:rsidRPr="19134539">
        <w:rPr>
          <w:color w:val="000000" w:themeColor="text1"/>
        </w:rPr>
        <w:t xml:space="preserve"> children’s con</w:t>
      </w:r>
      <w:r w:rsidR="2B0F7694" w:rsidRPr="19134539">
        <w:rPr>
          <w:color w:val="000000" w:themeColor="text1"/>
        </w:rPr>
        <w:t>fidence</w:t>
      </w:r>
      <w:r w:rsidR="789F1E53" w:rsidRPr="19134539">
        <w:rPr>
          <w:color w:val="000000" w:themeColor="text1"/>
        </w:rPr>
        <w:t>, reasoning</w:t>
      </w:r>
      <w:r w:rsidR="26968F5A" w:rsidRPr="795A8C54">
        <w:rPr>
          <w:color w:val="000000" w:themeColor="text1"/>
        </w:rPr>
        <w:t>,</w:t>
      </w:r>
      <w:r w:rsidR="789F1E53" w:rsidRPr="19134539">
        <w:rPr>
          <w:color w:val="000000" w:themeColor="text1"/>
        </w:rPr>
        <w:t xml:space="preserve"> </w:t>
      </w:r>
      <w:r w:rsidR="39662A7C" w:rsidRPr="19134539">
        <w:rPr>
          <w:color w:val="000000" w:themeColor="text1"/>
        </w:rPr>
        <w:t>and questioning skills. Furthermore, the programme</w:t>
      </w:r>
      <w:r w:rsidR="67CA23BD" w:rsidRPr="19134539">
        <w:rPr>
          <w:color w:val="000000" w:themeColor="text1"/>
        </w:rPr>
        <w:t xml:space="preserve"> has incited </w:t>
      </w:r>
      <w:r w:rsidR="3F7B8D7E" w:rsidRPr="19134539">
        <w:rPr>
          <w:color w:val="000000" w:themeColor="text1"/>
        </w:rPr>
        <w:t>effective behavioural</w:t>
      </w:r>
      <w:r w:rsidR="39662A7C" w:rsidRPr="19134539">
        <w:rPr>
          <w:color w:val="000000" w:themeColor="text1"/>
        </w:rPr>
        <w:t xml:space="preserve"> </w:t>
      </w:r>
      <w:r w:rsidR="03660C15" w:rsidRPr="19134539">
        <w:rPr>
          <w:color w:val="000000" w:themeColor="text1"/>
        </w:rPr>
        <w:t>management.</w:t>
      </w:r>
    </w:p>
    <w:p w14:paraId="7382B908" w14:textId="2EAE3EF0" w:rsidR="3820CCEA" w:rsidRDefault="03660C15" w:rsidP="19134539">
      <w:pPr>
        <w:rPr>
          <w:color w:val="000000" w:themeColor="text1"/>
        </w:rPr>
      </w:pPr>
      <w:r w:rsidRPr="19134539">
        <w:rPr>
          <w:color w:val="000000" w:themeColor="text1"/>
        </w:rPr>
        <w:t xml:space="preserve"> </w:t>
      </w:r>
      <w:r w:rsidR="068D3E2D" w:rsidRPr="19134539">
        <w:rPr>
          <w:color w:val="000000" w:themeColor="text1"/>
        </w:rPr>
        <w:t>Effective behaviour</w:t>
      </w:r>
      <w:r w:rsidR="205828DD" w:rsidRPr="19134539">
        <w:rPr>
          <w:color w:val="000000" w:themeColor="text1"/>
        </w:rPr>
        <w:t xml:space="preserve">al management </w:t>
      </w:r>
      <w:r w:rsidR="068D3E2D" w:rsidRPr="19134539">
        <w:rPr>
          <w:color w:val="000000" w:themeColor="text1"/>
        </w:rPr>
        <w:t xml:space="preserve">is achieved </w:t>
      </w:r>
      <w:r w:rsidR="480CCF5D" w:rsidRPr="19134539">
        <w:rPr>
          <w:color w:val="000000" w:themeColor="text1"/>
        </w:rPr>
        <w:t>vi</w:t>
      </w:r>
      <w:r w:rsidR="338C86C1" w:rsidRPr="19134539">
        <w:rPr>
          <w:color w:val="000000" w:themeColor="text1"/>
        </w:rPr>
        <w:t>a</w:t>
      </w:r>
      <w:r w:rsidR="480CCF5D" w:rsidRPr="19134539">
        <w:rPr>
          <w:color w:val="000000" w:themeColor="text1"/>
        </w:rPr>
        <w:t xml:space="preserve"> classroom expectations, </w:t>
      </w:r>
      <w:r w:rsidR="7B020DFA" w:rsidRPr="19134539">
        <w:rPr>
          <w:color w:val="000000" w:themeColor="text1"/>
        </w:rPr>
        <w:t>alongside the use of a</w:t>
      </w:r>
      <w:r w:rsidR="20A7081D" w:rsidRPr="19134539">
        <w:rPr>
          <w:color w:val="000000" w:themeColor="text1"/>
        </w:rPr>
        <w:t>n effective</w:t>
      </w:r>
      <w:r w:rsidR="7B020DFA" w:rsidRPr="19134539">
        <w:rPr>
          <w:color w:val="000000" w:themeColor="text1"/>
        </w:rPr>
        <w:t xml:space="preserve"> praise and rewards system. In conjunction with the UNCRC, </w:t>
      </w:r>
      <w:r w:rsidR="48055616" w:rsidRPr="19134539">
        <w:rPr>
          <w:color w:val="000000" w:themeColor="text1"/>
        </w:rPr>
        <w:t>our school has adopted the ‘Super Ambassadors’ scheme to produce class charters</w:t>
      </w:r>
      <w:r w:rsidR="37A0E37C" w:rsidRPr="19134539">
        <w:rPr>
          <w:color w:val="000000" w:themeColor="text1"/>
        </w:rPr>
        <w:t xml:space="preserve"> which</w:t>
      </w:r>
      <w:r w:rsidR="48055616" w:rsidRPr="19134539">
        <w:rPr>
          <w:color w:val="000000" w:themeColor="text1"/>
        </w:rPr>
        <w:t xml:space="preserve"> p</w:t>
      </w:r>
      <w:r w:rsidR="08D3B0AB" w:rsidRPr="19134539">
        <w:rPr>
          <w:color w:val="000000" w:themeColor="text1"/>
        </w:rPr>
        <w:t xml:space="preserve">romote the rights and responsibilities of children in accordance with the UNCRC. </w:t>
      </w:r>
      <w:r w:rsidR="75272ECC" w:rsidRPr="19134539">
        <w:rPr>
          <w:color w:val="000000" w:themeColor="text1"/>
        </w:rPr>
        <w:t xml:space="preserve"> </w:t>
      </w:r>
    </w:p>
    <w:p w14:paraId="5854E74D" w14:textId="66F2918B" w:rsidR="3820CCEA" w:rsidRDefault="75272ECC" w:rsidP="62694817">
      <w:pPr>
        <w:rPr>
          <w:color w:val="000000" w:themeColor="text1"/>
        </w:rPr>
      </w:pPr>
      <w:r w:rsidRPr="19134539">
        <w:rPr>
          <w:color w:val="000000" w:themeColor="text1"/>
        </w:rPr>
        <w:t>As children strive for success and achieve their goals, our school</w:t>
      </w:r>
      <w:r w:rsidR="779FC99D" w:rsidRPr="19134539">
        <w:rPr>
          <w:color w:val="000000" w:themeColor="text1"/>
        </w:rPr>
        <w:t xml:space="preserve"> recognises their talents and celebrates</w:t>
      </w:r>
      <w:r w:rsidRPr="19134539">
        <w:rPr>
          <w:color w:val="000000" w:themeColor="text1"/>
        </w:rPr>
        <w:t xml:space="preserve"> with them</w:t>
      </w:r>
      <w:r w:rsidR="49CFEFD4" w:rsidRPr="19134539">
        <w:rPr>
          <w:color w:val="000000" w:themeColor="text1"/>
        </w:rPr>
        <w:t>. A positive sch</w:t>
      </w:r>
      <w:r w:rsidR="46D340F4" w:rsidRPr="19134539">
        <w:rPr>
          <w:color w:val="000000" w:themeColor="text1"/>
        </w:rPr>
        <w:t>ool environment fosters emotional development (Sieberer-Nagler, 2015).</w:t>
      </w:r>
      <w:r w:rsidR="3E0788DC" w:rsidRPr="19134539">
        <w:rPr>
          <w:color w:val="000000" w:themeColor="text1"/>
        </w:rPr>
        <w:t xml:space="preserve"> Our school community p</w:t>
      </w:r>
      <w:r w:rsidR="3C1F1709" w:rsidRPr="19134539">
        <w:rPr>
          <w:color w:val="000000" w:themeColor="text1"/>
        </w:rPr>
        <w:t>rovide</w:t>
      </w:r>
      <w:r w:rsidR="402499BF" w:rsidRPr="19134539">
        <w:rPr>
          <w:color w:val="000000" w:themeColor="text1"/>
        </w:rPr>
        <w:t>s</w:t>
      </w:r>
      <w:r w:rsidR="3C1F1709" w:rsidRPr="19134539">
        <w:rPr>
          <w:color w:val="000000" w:themeColor="text1"/>
        </w:rPr>
        <w:t xml:space="preserve"> a learning environment which is happy, caring and stimulating</w:t>
      </w:r>
      <w:r w:rsidR="3AD06027" w:rsidRPr="19134539">
        <w:rPr>
          <w:color w:val="000000" w:themeColor="text1"/>
        </w:rPr>
        <w:t>, allowing children to have a</w:t>
      </w:r>
      <w:r w:rsidR="3820CCEA" w:rsidRPr="19134539">
        <w:rPr>
          <w:color w:val="000000" w:themeColor="text1"/>
        </w:rPr>
        <w:t xml:space="preserve"> greater understanding of the world we live in. </w:t>
      </w:r>
      <w:r w:rsidR="6E6817F3" w:rsidRPr="19134539">
        <w:rPr>
          <w:color w:val="000000" w:themeColor="text1"/>
        </w:rPr>
        <w:t>We</w:t>
      </w:r>
      <w:r w:rsidR="3820CCEA" w:rsidRPr="19134539">
        <w:rPr>
          <w:color w:val="000000" w:themeColor="text1"/>
        </w:rPr>
        <w:t xml:space="preserve"> have ensured your child’s well-being needs are at the core of curriculum to ensure they have positive feelings of self-esteem and self-belief.</w:t>
      </w:r>
    </w:p>
    <w:p w14:paraId="4A9E1795" w14:textId="4B9F3505" w:rsidR="402A114D" w:rsidRDefault="41E3D77E" w:rsidP="19134539">
      <w:pPr>
        <w:rPr>
          <w:color w:val="000000" w:themeColor="text1"/>
        </w:rPr>
      </w:pPr>
      <w:r w:rsidRPr="19134539">
        <w:rPr>
          <w:color w:val="000000" w:themeColor="text1"/>
        </w:rPr>
        <w:t>We utilise both the indoor and outdoor areas of our school to ensure learning is stimulating, fun and exciting. All areas of our curriculum promote a desire for learning, utilising curiosity</w:t>
      </w:r>
      <w:r w:rsidR="4FD31DF4" w:rsidRPr="15C94158">
        <w:rPr>
          <w:color w:val="000000" w:themeColor="text1"/>
        </w:rPr>
        <w:t>,</w:t>
      </w:r>
      <w:r w:rsidRPr="19134539">
        <w:rPr>
          <w:color w:val="000000" w:themeColor="text1"/>
        </w:rPr>
        <w:t xml:space="preserve"> and exploration to create a learner who is independent</w:t>
      </w:r>
      <w:r w:rsidR="73C581AE" w:rsidRPr="19134539">
        <w:rPr>
          <w:color w:val="000000" w:themeColor="text1"/>
        </w:rPr>
        <w:t xml:space="preserve"> and c</w:t>
      </w:r>
      <w:r w:rsidRPr="19134539">
        <w:rPr>
          <w:color w:val="000000" w:themeColor="text1"/>
        </w:rPr>
        <w:t>onfident</w:t>
      </w:r>
      <w:r w:rsidR="2D860867" w:rsidRPr="19134539">
        <w:rPr>
          <w:color w:val="000000" w:themeColor="text1"/>
        </w:rPr>
        <w:t>, with aspirations for success</w:t>
      </w:r>
      <w:r w:rsidRPr="19134539">
        <w:rPr>
          <w:color w:val="000000" w:themeColor="text1"/>
        </w:rPr>
        <w:t>.</w:t>
      </w:r>
    </w:p>
    <w:p w14:paraId="7B476F69" w14:textId="1A0EDF3F" w:rsidR="402A114D" w:rsidRDefault="05A2BD79" w:rsidP="19134539">
      <w:pPr>
        <w:rPr>
          <w:color w:val="000000" w:themeColor="text1"/>
        </w:rPr>
      </w:pPr>
      <w:r w:rsidRPr="19134539">
        <w:rPr>
          <w:color w:val="000000" w:themeColor="text1"/>
        </w:rPr>
        <w:t xml:space="preserve">During their educational journey at our community school, children will transition </w:t>
      </w:r>
      <w:r w:rsidR="599AF451" w:rsidRPr="19134539">
        <w:rPr>
          <w:color w:val="000000" w:themeColor="text1"/>
        </w:rPr>
        <w:t>into confident, informed, ethical and healthy citizens who are able to lead successful lives. Furthermore,</w:t>
      </w:r>
      <w:r w:rsidR="671C07EA" w:rsidRPr="19134539">
        <w:rPr>
          <w:color w:val="000000" w:themeColor="text1"/>
        </w:rPr>
        <w:t xml:space="preserve"> they will acquire skills which enable them to </w:t>
      </w:r>
      <w:r w:rsidR="671C07EA" w:rsidRPr="19134539">
        <w:rPr>
          <w:rFonts w:ascii="Calibri" w:eastAsia="Calibri" w:hAnsi="Calibri" w:cs="Calibri"/>
          <w:color w:val="000000" w:themeColor="text1"/>
        </w:rPr>
        <w:t>leave school as creative and enterprising contributors who are ready to engage in a work and life.</w:t>
      </w:r>
      <w:r w:rsidR="5361849C" w:rsidRPr="19134539">
        <w:rPr>
          <w:rFonts w:ascii="Calibri" w:eastAsia="Calibri" w:hAnsi="Calibri" w:cs="Calibri"/>
          <w:color w:val="000000" w:themeColor="text1"/>
        </w:rPr>
        <w:t xml:space="preserve"> Together, our efforts will ensure Wales prospers,</w:t>
      </w:r>
      <w:r w:rsidR="5361849C">
        <w:t xml:space="preserve"> improving the nation’s well-being and social cohesion.</w:t>
      </w:r>
    </w:p>
    <w:p w14:paraId="2834C63F" w14:textId="0638BD77" w:rsidR="402A114D" w:rsidRDefault="402A114D" w:rsidP="62694817">
      <w:pPr>
        <w:rPr>
          <w:b/>
          <w:bCs/>
          <w:color w:val="000000" w:themeColor="text1"/>
        </w:rPr>
      </w:pPr>
      <w:r w:rsidRPr="19134539">
        <w:rPr>
          <w:color w:val="000000" w:themeColor="text1"/>
        </w:rPr>
        <w:t>I hope you have enjoyed reading our school’s prospectus.</w:t>
      </w:r>
    </w:p>
    <w:p w14:paraId="1A6C01A4" w14:textId="39B00C22" w:rsidR="5FDFF9A4" w:rsidRDefault="79ADD12E" w:rsidP="4354A147">
      <w:pPr>
        <w:rPr>
          <w:color w:val="000000" w:themeColor="text1"/>
        </w:rPr>
      </w:pPr>
      <w:r w:rsidRPr="19134539">
        <w:rPr>
          <w:b/>
          <w:bCs/>
          <w:color w:val="000000" w:themeColor="text1"/>
        </w:rPr>
        <w:t xml:space="preserve"> </w:t>
      </w:r>
    </w:p>
    <w:p w14:paraId="02A98597" w14:textId="4B97F525" w:rsidR="3A5D87DA" w:rsidRDefault="331A4A4D" w:rsidP="795A8C54">
      <w:pPr>
        <w:rPr>
          <w:color w:val="000000" w:themeColor="text1"/>
        </w:rPr>
      </w:pPr>
      <w:r w:rsidRPr="795A8C54">
        <w:rPr>
          <w:rFonts w:ascii="Bradley Hand ITC" w:eastAsia="Bradley Hand ITC" w:hAnsi="Bradley Hand ITC" w:cs="Bradley Hand ITC"/>
          <w:color w:val="000000" w:themeColor="text1"/>
        </w:rPr>
        <w:t>Eleri Jones.</w:t>
      </w:r>
    </w:p>
    <w:p w14:paraId="1166AC39" w14:textId="33461494" w:rsidR="3A5D87DA" w:rsidRDefault="3A5D87DA" w:rsidP="52F29AB4">
      <w:pPr>
        <w:rPr>
          <w:b/>
          <w:bCs/>
          <w:color w:val="000000" w:themeColor="text1"/>
          <w:sz w:val="28"/>
          <w:szCs w:val="28"/>
        </w:rPr>
      </w:pPr>
    </w:p>
    <w:p w14:paraId="52501D55" w14:textId="121204BB" w:rsidR="002543D3" w:rsidRDefault="215C933A" w:rsidP="00EB526A">
      <w:pPr>
        <w:rPr>
          <w:color w:val="4472C4" w:themeColor="accent1"/>
          <w:sz w:val="40"/>
          <w:szCs w:val="40"/>
          <w:highlight w:val="yellow"/>
        </w:rPr>
      </w:pPr>
      <w:r w:rsidRPr="795A8C54">
        <w:rPr>
          <w:color w:val="000000" w:themeColor="text1"/>
          <w:sz w:val="40"/>
          <w:szCs w:val="40"/>
          <w:u w:val="single"/>
        </w:rPr>
        <w:lastRenderedPageBreak/>
        <w:t>References</w:t>
      </w:r>
    </w:p>
    <w:p w14:paraId="32E272B5" w14:textId="2AC83F46" w:rsidR="371D6246" w:rsidRDefault="371D6246" w:rsidP="371D6246">
      <w:pPr>
        <w:jc w:val="center"/>
        <w:rPr>
          <w:color w:val="4472C4" w:themeColor="accent1"/>
          <w:sz w:val="28"/>
          <w:szCs w:val="28"/>
        </w:rPr>
      </w:pPr>
    </w:p>
    <w:p w14:paraId="5C26860E" w14:textId="0051745A" w:rsidR="3327F3E2" w:rsidRDefault="3327F3E2" w:rsidP="0A703F1F">
      <w:pPr>
        <w:rPr>
          <w:rFonts w:hAnsi="Calibri"/>
          <w:color w:val="000000" w:themeColor="text1"/>
        </w:rPr>
      </w:pPr>
      <w:r w:rsidRPr="0A703F1F">
        <w:rPr>
          <w:rFonts w:hAnsi="Calibri"/>
          <w:color w:val="000000" w:themeColor="text1"/>
        </w:rPr>
        <w:t xml:space="preserve">Austin, K. et al., </w:t>
      </w:r>
      <w:r w:rsidR="13F9EA77" w:rsidRPr="0A703F1F">
        <w:rPr>
          <w:rFonts w:hAnsi="Calibri"/>
          <w:color w:val="000000" w:themeColor="text1"/>
        </w:rPr>
        <w:t xml:space="preserve">(2001) </w:t>
      </w:r>
      <w:r w:rsidR="13F9EA77" w:rsidRPr="0A703F1F">
        <w:rPr>
          <w:rFonts w:hAnsi="Calibri"/>
          <w:i/>
          <w:iCs/>
          <w:color w:val="000000" w:themeColor="text1"/>
        </w:rPr>
        <w:t xml:space="preserve">HOW PEOPLE LEARN: INTRODUCTION TO LEARNING THEORIES. </w:t>
      </w:r>
      <w:r w:rsidR="13F9EA77" w:rsidRPr="0A703F1F">
        <w:rPr>
          <w:rFonts w:hAnsi="Calibri"/>
          <w:color w:val="000000" w:themeColor="text1"/>
        </w:rPr>
        <w:t xml:space="preserve">Available at: </w:t>
      </w:r>
      <w:hyperlink r:id="rId8">
        <w:r w:rsidR="13F9EA77" w:rsidRPr="0A703F1F">
          <w:rPr>
            <w:rStyle w:val="Hyperlink"/>
            <w:rFonts w:hAnsi="Calibri"/>
            <w:color w:val="0070C0"/>
          </w:rPr>
          <w:t>https://web.stanford.edu/cl</w:t>
        </w:r>
        <w:r w:rsidR="78D3FA75" w:rsidRPr="0A703F1F">
          <w:rPr>
            <w:rStyle w:val="Hyperlink"/>
            <w:rFonts w:hAnsi="Calibri"/>
            <w:color w:val="0070C0"/>
          </w:rPr>
          <w:t>ass/ed269/hplintrochapter.pdf</w:t>
        </w:r>
      </w:hyperlink>
      <w:r w:rsidR="78D3FA75" w:rsidRPr="0A703F1F">
        <w:rPr>
          <w:rFonts w:hAnsi="Calibri"/>
          <w:color w:val="0070C0"/>
        </w:rPr>
        <w:t xml:space="preserve"> </w:t>
      </w:r>
      <w:r w:rsidR="78D3FA75" w:rsidRPr="0A703F1F">
        <w:rPr>
          <w:rFonts w:hAnsi="Calibri"/>
          <w:color w:val="000000" w:themeColor="text1"/>
        </w:rPr>
        <w:t>(Accessed: 23</w:t>
      </w:r>
      <w:r w:rsidR="78D3FA75" w:rsidRPr="0A703F1F">
        <w:rPr>
          <w:rFonts w:hAnsi="Calibri"/>
          <w:color w:val="000000" w:themeColor="text1"/>
          <w:vertAlign w:val="superscript"/>
        </w:rPr>
        <w:t>rd</w:t>
      </w:r>
      <w:r w:rsidR="78D3FA75" w:rsidRPr="0A703F1F">
        <w:rPr>
          <w:rFonts w:hAnsi="Calibri"/>
          <w:color w:val="000000" w:themeColor="text1"/>
        </w:rPr>
        <w:t xml:space="preserve"> October 2020)</w:t>
      </w:r>
    </w:p>
    <w:p w14:paraId="5F303B2B" w14:textId="2561EC78" w:rsidR="00DF14A2" w:rsidRPr="00DF14A2" w:rsidRDefault="00DF14A2" w:rsidP="00DF14A2">
      <w:pPr>
        <w:rPr>
          <w:color w:val="4472C4" w:themeColor="accent1"/>
        </w:rPr>
      </w:pPr>
      <w:r w:rsidRPr="00BE7EEF">
        <w:rPr>
          <w:rFonts w:hAnsi="Calibri"/>
          <w:color w:val="000000" w:themeColor="text1"/>
          <w:kern w:val="24"/>
        </w:rPr>
        <w:t xml:space="preserve">Bergin, C. and Bergin, D. (1999) ‘Classroom Discipline That Promotes Self-Control’, </w:t>
      </w:r>
      <w:r w:rsidRPr="00BE7EEF">
        <w:rPr>
          <w:rFonts w:hAnsi="Calibri"/>
          <w:i/>
          <w:iCs/>
          <w:color w:val="000000" w:themeColor="text1"/>
          <w:kern w:val="24"/>
        </w:rPr>
        <w:t xml:space="preserve">Journal of Applied Developmental Psychology’, </w:t>
      </w:r>
      <w:r w:rsidRPr="00BE7EEF">
        <w:rPr>
          <w:rFonts w:hAnsi="Calibri"/>
          <w:color w:val="000000" w:themeColor="text1"/>
          <w:kern w:val="24"/>
        </w:rPr>
        <w:t xml:space="preserve">20(2), pp. 189-206. Available at: </w:t>
      </w:r>
      <w:hyperlink r:id="rId9" w:history="1">
        <w:r w:rsidRPr="00BE7EEF">
          <w:rPr>
            <w:rFonts w:hAnsi="Calibri"/>
            <w:color w:val="000000" w:themeColor="text1"/>
            <w:kern w:val="24"/>
            <w:u w:val="single"/>
          </w:rPr>
          <w:t>https://www.academia.edu/34374666/Classroom_discipline_that_promotes_self-control</w:t>
        </w:r>
      </w:hyperlink>
      <w:r w:rsidRPr="00DF14A2">
        <w:rPr>
          <w:rFonts w:hAnsi="Calibri"/>
          <w:color w:val="000000" w:themeColor="text1"/>
          <w:kern w:val="24"/>
        </w:rPr>
        <w:t xml:space="preserve"> (Accessed: 19</w:t>
      </w:r>
      <w:r w:rsidRPr="00DF14A2">
        <w:rPr>
          <w:rFonts w:hAnsi="Calibri"/>
          <w:color w:val="000000" w:themeColor="text1"/>
          <w:kern w:val="24"/>
          <w:vertAlign w:val="superscript"/>
        </w:rPr>
        <w:t>th</w:t>
      </w:r>
      <w:r>
        <w:rPr>
          <w:rFonts w:hAnsi="Calibri"/>
          <w:color w:val="000000" w:themeColor="text1"/>
          <w:kern w:val="24"/>
        </w:rPr>
        <w:t xml:space="preserve"> October 2020).</w:t>
      </w:r>
    </w:p>
    <w:p w14:paraId="365BCE8A" w14:textId="59CC91F7" w:rsidR="2EBDC581" w:rsidRPr="00A12A51" w:rsidRDefault="2EBDC581" w:rsidP="7D89D798">
      <w:pPr>
        <w:rPr>
          <w:rFonts w:hAnsi="Calibri"/>
          <w:i/>
          <w:iCs/>
          <w:color w:val="000000" w:themeColor="text1"/>
        </w:rPr>
      </w:pPr>
      <w:r w:rsidRPr="7D89D798">
        <w:rPr>
          <w:rFonts w:hAnsi="Calibri"/>
          <w:color w:val="000000" w:themeColor="text1"/>
        </w:rPr>
        <w:t xml:space="preserve">Blackwell, S. (2015) </w:t>
      </w:r>
      <w:r w:rsidRPr="7D89D798">
        <w:rPr>
          <w:rFonts w:hAnsi="Calibri"/>
          <w:i/>
          <w:iCs/>
          <w:color w:val="000000" w:themeColor="text1"/>
        </w:rPr>
        <w:t xml:space="preserve">Impacts of Long Term Forest School Programmes on Children’s Resilience, Confidence and </w:t>
      </w:r>
      <w:r w:rsidR="44C71D02" w:rsidRPr="7D89D798">
        <w:rPr>
          <w:rFonts w:hAnsi="Calibri"/>
          <w:i/>
          <w:iCs/>
          <w:color w:val="000000" w:themeColor="text1"/>
        </w:rPr>
        <w:t xml:space="preserve">Well-being. </w:t>
      </w:r>
      <w:r w:rsidR="44C71D02" w:rsidRPr="795A8C54">
        <w:rPr>
          <w:rFonts w:hAnsi="Calibri"/>
          <w:color w:val="000000" w:themeColor="text1"/>
        </w:rPr>
        <w:t>Available at:</w:t>
      </w:r>
      <w:r w:rsidR="00170E88">
        <w:t xml:space="preserve"> </w:t>
      </w:r>
      <w:hyperlink r:id="rId10">
        <w:r w:rsidR="00170E88" w:rsidRPr="795A8C54">
          <w:rPr>
            <w:rStyle w:val="Hyperlink"/>
          </w:rPr>
          <w:t>https://getchildrenoutdoors.files.wordpress.com/2015/06/impacts-of-long-term-forest-schools-programmes-on-childrens-resilience-confidence-and-wellbeing.pdf</w:t>
        </w:r>
      </w:hyperlink>
      <w:r w:rsidR="00170E88" w:rsidRPr="795A8C54">
        <w:rPr>
          <w:rStyle w:val="Hyperlink"/>
        </w:rPr>
        <w:t xml:space="preserve"> </w:t>
      </w:r>
      <w:r w:rsidR="00A12A51" w:rsidRPr="795A8C54">
        <w:rPr>
          <w:rStyle w:val="Hyperlink"/>
          <w:color w:val="000000" w:themeColor="text1"/>
          <w:u w:val="none"/>
        </w:rPr>
        <w:t>(Accessed: 23</w:t>
      </w:r>
      <w:r w:rsidR="00A12A51" w:rsidRPr="795A8C54">
        <w:rPr>
          <w:rStyle w:val="Hyperlink"/>
          <w:color w:val="000000" w:themeColor="text1"/>
          <w:u w:val="none"/>
          <w:vertAlign w:val="superscript"/>
        </w:rPr>
        <w:t>rd</w:t>
      </w:r>
      <w:r w:rsidR="00A12A51" w:rsidRPr="795A8C54">
        <w:rPr>
          <w:rStyle w:val="Hyperlink"/>
          <w:color w:val="000000" w:themeColor="text1"/>
          <w:u w:val="none"/>
        </w:rPr>
        <w:t xml:space="preserve"> October 2020).</w:t>
      </w:r>
    </w:p>
    <w:p w14:paraId="08C1B537" w14:textId="1B333DF3" w:rsidR="71918595" w:rsidRDefault="71918595" w:rsidP="42345D23">
      <w:pPr>
        <w:rPr>
          <w:rFonts w:hAnsi="Calibri"/>
          <w:i/>
          <w:iCs/>
          <w:color w:val="000000" w:themeColor="text1"/>
        </w:rPr>
      </w:pPr>
      <w:r w:rsidRPr="42345D23">
        <w:rPr>
          <w:rFonts w:hAnsi="Calibri"/>
          <w:color w:val="000000" w:themeColor="text1"/>
        </w:rPr>
        <w:t xml:space="preserve">Bruner, J. (1984) ‘Vygotsky’s zone of proximal development: The hidden agenda’, </w:t>
      </w:r>
      <w:r w:rsidRPr="42345D23">
        <w:rPr>
          <w:rFonts w:hAnsi="Calibri"/>
          <w:i/>
          <w:iCs/>
          <w:color w:val="000000" w:themeColor="text1"/>
        </w:rPr>
        <w:t>New Directions for Child Development</w:t>
      </w:r>
      <w:r w:rsidR="61B86C60" w:rsidRPr="42345D23">
        <w:rPr>
          <w:rFonts w:hAnsi="Calibri"/>
          <w:i/>
          <w:iCs/>
          <w:color w:val="000000" w:themeColor="text1"/>
        </w:rPr>
        <w:t xml:space="preserve">’, </w:t>
      </w:r>
      <w:r w:rsidR="61B86C60" w:rsidRPr="42345D23">
        <w:rPr>
          <w:rFonts w:hAnsi="Calibri"/>
          <w:color w:val="000000" w:themeColor="text1"/>
        </w:rPr>
        <w:t xml:space="preserve">23, pp. 93-97. </w:t>
      </w:r>
      <w:r w:rsidR="61B86C60" w:rsidRPr="0A703F1F">
        <w:rPr>
          <w:rFonts w:hAnsi="Calibri"/>
          <w:color w:val="000000" w:themeColor="text1"/>
        </w:rPr>
        <w:t xml:space="preserve">Available at: </w:t>
      </w:r>
      <w:hyperlink r:id="rId11">
        <w:r w:rsidR="00EF2A37" w:rsidRPr="0A703F1F">
          <w:rPr>
            <w:rStyle w:val="Hyperlink"/>
            <w:rFonts w:hAnsi="Calibri"/>
          </w:rPr>
          <w:t>https://psycnet.apa.org/record/1984-30934-001</w:t>
        </w:r>
      </w:hyperlink>
      <w:r w:rsidR="00EF2A37" w:rsidRPr="0A703F1F">
        <w:rPr>
          <w:rFonts w:hAnsi="Calibri"/>
          <w:color w:val="000000" w:themeColor="text1"/>
        </w:rPr>
        <w:t xml:space="preserve"> (Accessed: 22</w:t>
      </w:r>
      <w:r w:rsidR="00EF2A37" w:rsidRPr="0A703F1F">
        <w:rPr>
          <w:rFonts w:hAnsi="Calibri"/>
          <w:color w:val="000000" w:themeColor="text1"/>
          <w:vertAlign w:val="superscript"/>
        </w:rPr>
        <w:t>nd</w:t>
      </w:r>
      <w:r w:rsidR="00EF2A37" w:rsidRPr="0A703F1F">
        <w:rPr>
          <w:rFonts w:hAnsi="Calibri"/>
          <w:color w:val="000000" w:themeColor="text1"/>
        </w:rPr>
        <w:t xml:space="preserve"> October 2020).</w:t>
      </w:r>
    </w:p>
    <w:p w14:paraId="29D17924" w14:textId="49BA7CFA" w:rsidR="215C933A" w:rsidRPr="00106B06" w:rsidRDefault="6AE02868" w:rsidP="1A3D8B15">
      <w:r w:rsidRPr="1EF67491">
        <w:t xml:space="preserve">Cerutti, D. and Staddon, J. (2002) ‘Operant Conditioning’, </w:t>
      </w:r>
      <w:r w:rsidRPr="1EF67491">
        <w:rPr>
          <w:i/>
        </w:rPr>
        <w:t>Annual</w:t>
      </w:r>
      <w:r w:rsidR="36595628" w:rsidRPr="1EF67491">
        <w:rPr>
          <w:i/>
        </w:rPr>
        <w:t xml:space="preserve"> Review of Psychology, </w:t>
      </w:r>
      <w:r w:rsidR="36595628" w:rsidRPr="1EF67491">
        <w:t xml:space="preserve">54, pp. 115-144. Available at: </w:t>
      </w:r>
      <w:hyperlink r:id="rId12">
        <w:r w:rsidR="780F2B38" w:rsidRPr="1EF67491">
          <w:rPr>
            <w:rStyle w:val="Hyperlink"/>
          </w:rPr>
          <w:t>https://www.researchgate.net/publication/11050491_Operant_Conditioning</w:t>
        </w:r>
      </w:hyperlink>
      <w:r w:rsidR="780F2B38" w:rsidRPr="1EF67491">
        <w:t xml:space="preserve"> (Accessed:</w:t>
      </w:r>
      <w:r w:rsidR="65331708" w:rsidRPr="1EF67491">
        <w:t xml:space="preserve">  16</w:t>
      </w:r>
      <w:r w:rsidR="65331708" w:rsidRPr="1EF67491">
        <w:rPr>
          <w:vertAlign w:val="superscript"/>
        </w:rPr>
        <w:t>th</w:t>
      </w:r>
      <w:r w:rsidR="65331708" w:rsidRPr="1EF67491">
        <w:t xml:space="preserve"> October 2020).</w:t>
      </w:r>
    </w:p>
    <w:p w14:paraId="6742CCF8" w14:textId="0847E4EE" w:rsidR="215C933A" w:rsidRPr="00106B06" w:rsidRDefault="6AE02868" w:rsidP="1A3D8B15">
      <w:r w:rsidRPr="1EF67491">
        <w:t xml:space="preserve">Cheminais, S. (2000) </w:t>
      </w:r>
      <w:r w:rsidRPr="1EF67491">
        <w:rPr>
          <w:i/>
        </w:rPr>
        <w:t>Every Child Matters: A Practical Guide for Teachers</w:t>
      </w:r>
      <w:r w:rsidRPr="1EF67491">
        <w:t>. Oxon: Routledge.</w:t>
      </w:r>
    </w:p>
    <w:p w14:paraId="697704C1" w14:textId="4C0BD3C0" w:rsidR="278B06A4" w:rsidRPr="00E8276C" w:rsidRDefault="00896E1B" w:rsidP="25CC75C1">
      <w:r>
        <w:t xml:space="preserve">Children’s Commissioner for Wales (2017) </w:t>
      </w:r>
      <w:r w:rsidR="00E8276C">
        <w:rPr>
          <w:i/>
          <w:iCs/>
        </w:rPr>
        <w:t xml:space="preserve">The Right Way: A Children’s Rights Approach in Wales. </w:t>
      </w:r>
      <w:r w:rsidR="00E8276C">
        <w:t xml:space="preserve">Available at: </w:t>
      </w:r>
      <w:hyperlink r:id="rId13">
        <w:r w:rsidR="00E8276C" w:rsidRPr="0BC4D836">
          <w:rPr>
            <w:rStyle w:val="Hyperlink"/>
          </w:rPr>
          <w:t>https://www.childcomwales.org.uk/wp-content/uploads/2017/04/The-Right-Way.pdf</w:t>
        </w:r>
      </w:hyperlink>
      <w:r w:rsidR="00E8276C">
        <w:t xml:space="preserve"> (Accessed: 20</w:t>
      </w:r>
      <w:r w:rsidR="00E8276C" w:rsidRPr="0BC4D836">
        <w:rPr>
          <w:vertAlign w:val="superscript"/>
        </w:rPr>
        <w:t>th</w:t>
      </w:r>
      <w:r w:rsidR="00E8276C">
        <w:t xml:space="preserve"> October 2020).</w:t>
      </w:r>
    </w:p>
    <w:p w14:paraId="1AC57235" w14:textId="2BF9B091" w:rsidR="2545BAE2" w:rsidRDefault="2545BAE2" w:rsidP="0BC4D836">
      <w:r>
        <w:t xml:space="preserve">Children in Wales (2020) </w:t>
      </w:r>
      <w:r w:rsidRPr="0BC4D836">
        <w:rPr>
          <w:i/>
          <w:iCs/>
        </w:rPr>
        <w:t xml:space="preserve">Participation Standards. </w:t>
      </w:r>
      <w:r w:rsidRPr="0BC4D836">
        <w:t xml:space="preserve">Available at: </w:t>
      </w:r>
      <w:hyperlink r:id="rId14" w:history="1">
        <w:r w:rsidR="00E942D0" w:rsidRPr="00272BEC">
          <w:rPr>
            <w:rStyle w:val="Hyperlink"/>
          </w:rPr>
          <w:t>https://www.childreninwales.org.uk/our-work/participation/participation-standards/</w:t>
        </w:r>
      </w:hyperlink>
      <w:r w:rsidR="00E942D0">
        <w:t xml:space="preserve"> (Accessed: 21</w:t>
      </w:r>
      <w:r w:rsidR="00E942D0" w:rsidRPr="00E942D0">
        <w:rPr>
          <w:vertAlign w:val="superscript"/>
        </w:rPr>
        <w:t>st</w:t>
      </w:r>
      <w:r w:rsidR="00E942D0">
        <w:t xml:space="preserve"> October 2020).</w:t>
      </w:r>
    </w:p>
    <w:p w14:paraId="35C1DD3B" w14:textId="1747212D" w:rsidR="215C933A" w:rsidRPr="00106B06" w:rsidRDefault="579B58BF" w:rsidP="38A70E2C">
      <w:pPr>
        <w:rPr>
          <w:color w:val="4472C4" w:themeColor="accent1"/>
        </w:rPr>
      </w:pPr>
      <w:r w:rsidRPr="1EF67491">
        <w:rPr>
          <w:color w:val="000000" w:themeColor="text1"/>
        </w:rPr>
        <w:t xml:space="preserve">Crawley, E. and Mitra, S. (2014) </w:t>
      </w:r>
      <w:r w:rsidR="20663FBA" w:rsidRPr="1EF67491">
        <w:rPr>
          <w:color w:val="000000" w:themeColor="text1"/>
        </w:rPr>
        <w:t>‘</w:t>
      </w:r>
      <w:r w:rsidRPr="1EF67491">
        <w:rPr>
          <w:color w:val="000000" w:themeColor="text1"/>
        </w:rPr>
        <w:t>Effectiveness of Self-Organised Learning by Childr</w:t>
      </w:r>
      <w:r w:rsidR="49B4F01E" w:rsidRPr="1EF67491">
        <w:rPr>
          <w:color w:val="000000" w:themeColor="text1"/>
        </w:rPr>
        <w:t>en: Gateshead Experiment</w:t>
      </w:r>
      <w:r w:rsidR="11B301AC" w:rsidRPr="1EF67491">
        <w:rPr>
          <w:color w:val="000000" w:themeColor="text1"/>
        </w:rPr>
        <w:t xml:space="preserve">’, </w:t>
      </w:r>
      <w:r w:rsidR="11B301AC" w:rsidRPr="1EF67491">
        <w:rPr>
          <w:i/>
          <w:color w:val="000000" w:themeColor="text1"/>
        </w:rPr>
        <w:t xml:space="preserve">Journal of Education and Human Development, </w:t>
      </w:r>
      <w:r w:rsidR="11B301AC" w:rsidRPr="295BBBE9">
        <w:rPr>
          <w:color w:val="000000" w:themeColor="text1"/>
        </w:rPr>
        <w:t>3(3)</w:t>
      </w:r>
      <w:r w:rsidR="11B301AC" w:rsidRPr="1EF67491">
        <w:rPr>
          <w:i/>
          <w:color w:val="000000" w:themeColor="text1"/>
        </w:rPr>
        <w:t>, pp. 79-</w:t>
      </w:r>
      <w:r w:rsidR="414F9D68" w:rsidRPr="1EF67491">
        <w:rPr>
          <w:i/>
          <w:color w:val="000000" w:themeColor="text1"/>
        </w:rPr>
        <w:t>88.</w:t>
      </w:r>
      <w:r w:rsidR="49B4F01E" w:rsidRPr="1EF67491">
        <w:rPr>
          <w:color w:val="000000" w:themeColor="text1"/>
        </w:rPr>
        <w:t xml:space="preserve"> Available at:</w:t>
      </w:r>
      <w:r w:rsidR="49B4F01E" w:rsidRPr="1EF67491">
        <w:rPr>
          <w:color w:val="4472C4" w:themeColor="accent1"/>
        </w:rPr>
        <w:t xml:space="preserve"> </w:t>
      </w:r>
      <w:hyperlink r:id="rId15">
        <w:r w:rsidR="79441888" w:rsidRPr="1EF67491">
          <w:rPr>
            <w:rStyle w:val="Hyperlink"/>
            <w:color w:val="4472C4" w:themeColor="accent1"/>
          </w:rPr>
          <w:t>https://jehdnet/journals/jehd/Vol_3_No_3_September_2014/6.pdf</w:t>
        </w:r>
      </w:hyperlink>
      <w:r w:rsidR="6B7AB5B7" w:rsidRPr="1EF67491">
        <w:rPr>
          <w:color w:val="4472C4" w:themeColor="accent1"/>
        </w:rPr>
        <w:t xml:space="preserve"> </w:t>
      </w:r>
      <w:r w:rsidR="6B7AB5B7" w:rsidRPr="1EF67491">
        <w:t>(Accessed: 8</w:t>
      </w:r>
      <w:r w:rsidR="6B7AB5B7" w:rsidRPr="1EF67491">
        <w:rPr>
          <w:vertAlign w:val="superscript"/>
        </w:rPr>
        <w:t>th</w:t>
      </w:r>
      <w:r w:rsidR="6B7AB5B7" w:rsidRPr="1EF67491">
        <w:t xml:space="preserve"> October 2020).</w:t>
      </w:r>
    </w:p>
    <w:p w14:paraId="1E689624" w14:textId="5655339B" w:rsidR="215C933A" w:rsidRPr="00106B06" w:rsidRDefault="0E09DBB4" w:rsidP="38A70E2C">
      <w:r w:rsidRPr="1EF67491">
        <w:rPr>
          <w:color w:val="000000" w:themeColor="text1"/>
        </w:rPr>
        <w:t xml:space="preserve">Crawley, E. et al. (2010) </w:t>
      </w:r>
      <w:r w:rsidRPr="1EF67491">
        <w:rPr>
          <w:i/>
          <w:color w:val="000000" w:themeColor="text1"/>
        </w:rPr>
        <w:t>The Self Organised Learning Environment (</w:t>
      </w:r>
      <w:r w:rsidR="73FA88E5" w:rsidRPr="1EF67491">
        <w:rPr>
          <w:i/>
          <w:color w:val="000000" w:themeColor="text1"/>
        </w:rPr>
        <w:t>SOLE) School Support Pack</w:t>
      </w:r>
      <w:r w:rsidR="1E7C45C7" w:rsidRPr="1EF67491">
        <w:rPr>
          <w:i/>
          <w:color w:val="000000" w:themeColor="text1"/>
        </w:rPr>
        <w:t xml:space="preserve">. </w:t>
      </w:r>
      <w:r w:rsidR="1E7C45C7" w:rsidRPr="1EF67491">
        <w:rPr>
          <w:color w:val="000000" w:themeColor="text1"/>
        </w:rPr>
        <w:t xml:space="preserve">Available at: </w:t>
      </w:r>
      <w:hyperlink r:id="rId16">
        <w:r w:rsidR="1E7C45C7" w:rsidRPr="1EF67491">
          <w:rPr>
            <w:rStyle w:val="Hyperlink"/>
          </w:rPr>
          <w:t>https://www.researchgate.net/publication/277257883_The_Self_Organised_Learning_Environment_SOLE_School_Support_Pack</w:t>
        </w:r>
      </w:hyperlink>
      <w:r w:rsidR="1E7C45C7" w:rsidRPr="1EF67491">
        <w:t xml:space="preserve"> </w:t>
      </w:r>
      <w:r w:rsidR="06538CA0" w:rsidRPr="1EF67491">
        <w:t>(Accessed</w:t>
      </w:r>
      <w:r w:rsidR="0B01D2B5" w:rsidRPr="1EF67491">
        <w:t>:</w:t>
      </w:r>
      <w:r w:rsidR="06538CA0" w:rsidRPr="1EF67491">
        <w:t xml:space="preserve"> 7</w:t>
      </w:r>
      <w:r w:rsidR="06538CA0" w:rsidRPr="1EF67491">
        <w:rPr>
          <w:vertAlign w:val="superscript"/>
        </w:rPr>
        <w:t>th</w:t>
      </w:r>
      <w:r w:rsidR="06538CA0" w:rsidRPr="1EF67491">
        <w:t xml:space="preserve"> October 2020).</w:t>
      </w:r>
    </w:p>
    <w:p w14:paraId="0E427E44" w14:textId="4257C109" w:rsidR="0037E18A" w:rsidRDefault="0037E18A" w:rsidP="7D89D798">
      <w:r>
        <w:t xml:space="preserve">Davidov, M. (2015) ‘The influential child: Hoe children affect their environment and influence their own </w:t>
      </w:r>
      <w:r w:rsidR="3A35C6FB">
        <w:t>risk and resilience’,</w:t>
      </w:r>
      <w:r w:rsidR="3A35C6FB" w:rsidRPr="7D89D798">
        <w:rPr>
          <w:i/>
          <w:iCs/>
        </w:rPr>
        <w:t xml:space="preserve"> Development and Psychopathology</w:t>
      </w:r>
      <w:r w:rsidR="3A35C6FB">
        <w:t>, 27(4pt1), pp. 947</w:t>
      </w:r>
      <w:r w:rsidR="7298A0A3">
        <w:t xml:space="preserve">-951. Available at: </w:t>
      </w:r>
      <w:hyperlink r:id="rId17">
        <w:r w:rsidR="7298A0A3" w:rsidRPr="7D89D798">
          <w:rPr>
            <w:rStyle w:val="Hyperlink"/>
          </w:rPr>
          <w:t>https://www.researchgate.net/publication/283946928_The_influential_child_How_</w:t>
        </w:r>
        <w:r w:rsidR="2E64F1DD" w:rsidRPr="7D89D798">
          <w:rPr>
            <w:rStyle w:val="Hyperlink"/>
          </w:rPr>
          <w:t>children_affect_their_environment_and_influence_their_own_risk_and_resilience</w:t>
        </w:r>
      </w:hyperlink>
      <w:r w:rsidR="2E64F1DD">
        <w:t xml:space="preserve"> (Accessed: 23</w:t>
      </w:r>
      <w:r w:rsidR="2E64F1DD" w:rsidRPr="7D89D798">
        <w:rPr>
          <w:vertAlign w:val="superscript"/>
        </w:rPr>
        <w:t>rd</w:t>
      </w:r>
      <w:r w:rsidR="2E64F1DD">
        <w:t xml:space="preserve"> October 2020).</w:t>
      </w:r>
    </w:p>
    <w:p w14:paraId="0FAC3577" w14:textId="7DD09270" w:rsidR="09BE276F" w:rsidRDefault="346D85D0" w:rsidP="795A8C54">
      <w:pPr>
        <w:rPr>
          <w:i/>
          <w:iCs/>
        </w:rPr>
      </w:pPr>
      <w:r>
        <w:t xml:space="preserve">Department for Education (2019) </w:t>
      </w:r>
      <w:r w:rsidRPr="795A8C54">
        <w:rPr>
          <w:i/>
          <w:iCs/>
        </w:rPr>
        <w:t xml:space="preserve">The Equality Act and schools: Departmental advice for school leaders, school staff, governing bodies and local authorities. </w:t>
      </w:r>
      <w:r>
        <w:t xml:space="preserve">Available at: </w:t>
      </w:r>
      <w:hyperlink r:id="rId18">
        <w:r w:rsidRPr="795A8C54">
          <w:rPr>
            <w:rStyle w:val="Hyperlink"/>
          </w:rPr>
          <w:t>https://assets.publishing.service.gov.uk/government/uploads/system/uploads/attachment_data/file/315587/Equality_Act_Advice_Final.pdf</w:t>
        </w:r>
      </w:hyperlink>
      <w:r>
        <w:t xml:space="preserve"> (Accessed: 13</w:t>
      </w:r>
      <w:r w:rsidRPr="795A8C54">
        <w:rPr>
          <w:vertAlign w:val="superscript"/>
        </w:rPr>
        <w:t>th</w:t>
      </w:r>
      <w:r>
        <w:t xml:space="preserve"> October 2020).</w:t>
      </w:r>
    </w:p>
    <w:p w14:paraId="5780F6FC" w14:textId="1E74FF12" w:rsidR="09BE276F" w:rsidRDefault="09BE276F" w:rsidP="42345D23">
      <w:r>
        <w:t xml:space="preserve">Dewey, J. (1896) ‘My Pedagogic Creed’, </w:t>
      </w:r>
      <w:r w:rsidRPr="42345D23">
        <w:rPr>
          <w:i/>
          <w:iCs/>
        </w:rPr>
        <w:t xml:space="preserve">The School Journal, </w:t>
      </w:r>
      <w:r w:rsidRPr="42345D23">
        <w:t xml:space="preserve">54(30, pp. 77-80. </w:t>
      </w:r>
      <w:r w:rsidR="544151E1" w:rsidRPr="42345D23">
        <w:t>Available</w:t>
      </w:r>
      <w:r w:rsidRPr="42345D23">
        <w:t xml:space="preserve"> at: </w:t>
      </w:r>
      <w:hyperlink r:id="rId19">
        <w:r w:rsidR="24851B70" w:rsidRPr="42345D23">
          <w:rPr>
            <w:rStyle w:val="Hyperlink"/>
          </w:rPr>
          <w:t>http://playpen.meraka.csir.co.za/~acdc/education/Dr_Anvind_Gupa/Lear</w:t>
        </w:r>
        <w:r w:rsidR="0530B17C" w:rsidRPr="42345D23">
          <w:rPr>
            <w:rStyle w:val="Hyperlink"/>
          </w:rPr>
          <w:t>ners_Library_7_March_2007/Resources/books/readings/17.pdf</w:t>
        </w:r>
      </w:hyperlink>
      <w:r w:rsidR="07ACA48F" w:rsidRPr="42345D23">
        <w:t xml:space="preserve"> (Accessed: 22</w:t>
      </w:r>
      <w:r w:rsidR="07ACA48F" w:rsidRPr="42345D23">
        <w:rPr>
          <w:vertAlign w:val="superscript"/>
        </w:rPr>
        <w:t>nd</w:t>
      </w:r>
      <w:r w:rsidR="07ACA48F" w:rsidRPr="42345D23">
        <w:t xml:space="preserve"> October 2020).</w:t>
      </w:r>
      <w:r w:rsidR="0530B17C" w:rsidRPr="42345D23">
        <w:t xml:space="preserve"> </w:t>
      </w:r>
    </w:p>
    <w:p w14:paraId="41AA3BE4" w14:textId="339DDC15" w:rsidR="10B2D97F" w:rsidRDefault="10B2D97F" w:rsidP="295BBBE9"/>
    <w:p w14:paraId="678FCC8B" w14:textId="33C49562" w:rsidR="10B2D97F" w:rsidRDefault="10B2D97F" w:rsidP="295BBBE9"/>
    <w:p w14:paraId="42493B46" w14:textId="4C874D58" w:rsidR="10B2D97F" w:rsidRDefault="10B2D97F" w:rsidP="295BBBE9"/>
    <w:p w14:paraId="054CE9AE" w14:textId="335DED06" w:rsidR="10B2D97F" w:rsidRDefault="10B2D97F" w:rsidP="795A8C54">
      <w:pPr>
        <w:rPr>
          <w:color w:val="000000" w:themeColor="text1"/>
          <w:sz w:val="40"/>
          <w:szCs w:val="40"/>
          <w:u w:val="single"/>
        </w:rPr>
      </w:pPr>
    </w:p>
    <w:p w14:paraId="7B21D25F" w14:textId="545EE483" w:rsidR="10B2D97F" w:rsidRDefault="10B2D97F" w:rsidP="795A8C54">
      <w:pPr>
        <w:rPr>
          <w:color w:val="000000" w:themeColor="text1"/>
          <w:sz w:val="40"/>
          <w:szCs w:val="40"/>
          <w:u w:val="single"/>
        </w:rPr>
      </w:pPr>
    </w:p>
    <w:p w14:paraId="6D9B3DB9" w14:textId="706A8B52" w:rsidR="10B2D97F" w:rsidRDefault="5989B38C" w:rsidP="795A8C54">
      <w:pPr>
        <w:rPr>
          <w:color w:val="4472C4" w:themeColor="accent1"/>
          <w:sz w:val="40"/>
          <w:szCs w:val="40"/>
          <w:highlight w:val="yellow"/>
        </w:rPr>
      </w:pPr>
      <w:r w:rsidRPr="795A8C54">
        <w:rPr>
          <w:color w:val="000000" w:themeColor="text1"/>
          <w:sz w:val="40"/>
          <w:szCs w:val="40"/>
          <w:u w:val="single"/>
        </w:rPr>
        <w:lastRenderedPageBreak/>
        <w:t>References</w:t>
      </w:r>
      <w:r w:rsidR="2B17B388" w:rsidRPr="795A8C54">
        <w:rPr>
          <w:color w:val="000000" w:themeColor="text1"/>
          <w:sz w:val="40"/>
          <w:szCs w:val="40"/>
          <w:u w:val="single"/>
        </w:rPr>
        <w:t xml:space="preserve"> continued</w:t>
      </w:r>
    </w:p>
    <w:p w14:paraId="6F76E831" w14:textId="325D1494" w:rsidR="10B2D97F" w:rsidRDefault="10B2D97F" w:rsidP="795A8C54"/>
    <w:p w14:paraId="6A9726F2" w14:textId="74F62562" w:rsidR="10B2D97F" w:rsidRDefault="10B2D97F" w:rsidP="295BBBE9">
      <w:r>
        <w:t>Dolan, P. et al. (2013) ‘Self-Organised Learning Environments</w:t>
      </w:r>
      <w:r w:rsidR="431D8212">
        <w:t xml:space="preserve"> (SOLEs) in an English School: an example of transformative pedagogy’, </w:t>
      </w:r>
      <w:r w:rsidR="431D8212" w:rsidRPr="295BBBE9">
        <w:rPr>
          <w:i/>
          <w:iCs/>
        </w:rPr>
        <w:t>The Online Educationa</w:t>
      </w:r>
      <w:r w:rsidR="47D2325C" w:rsidRPr="295BBBE9">
        <w:rPr>
          <w:i/>
          <w:iCs/>
        </w:rPr>
        <w:t>l Research Journal,</w:t>
      </w:r>
      <w:r w:rsidR="47D2325C" w:rsidRPr="295BBBE9">
        <w:t xml:space="preserve"> </w:t>
      </w:r>
      <w:r w:rsidR="1551502A" w:rsidRPr="295BBBE9">
        <w:t xml:space="preserve">pp. 1-19. </w:t>
      </w:r>
      <w:r w:rsidR="1551502A">
        <w:t xml:space="preserve">Available at: </w:t>
      </w:r>
      <w:hyperlink r:id="rId20">
        <w:r w:rsidR="00601AE7" w:rsidRPr="33301468">
          <w:rPr>
            <w:rStyle w:val="Hyperlink"/>
          </w:rPr>
          <w:t>https://www.researchgate.net/publication/267448424_Self-Organised_Learning_Environments_SOLEs_in_an_English_School_an_example_of_transformative_pedagogy</w:t>
        </w:r>
      </w:hyperlink>
      <w:r w:rsidR="00601AE7">
        <w:t xml:space="preserve"> (Accessed: 21</w:t>
      </w:r>
      <w:r w:rsidR="00601AE7" w:rsidRPr="33301468">
        <w:rPr>
          <w:vertAlign w:val="superscript"/>
        </w:rPr>
        <w:t>st</w:t>
      </w:r>
      <w:r w:rsidR="00601AE7">
        <w:t xml:space="preserve"> October 2020).</w:t>
      </w:r>
    </w:p>
    <w:p w14:paraId="1B4576E3" w14:textId="7152C919" w:rsidR="33301468" w:rsidRDefault="1F84EBC8" w:rsidP="1E060C23">
      <w:pPr>
        <w:rPr>
          <w:i/>
          <w:iCs/>
        </w:rPr>
      </w:pPr>
      <w:r>
        <w:t xml:space="preserve">Doyle, J and Milchem, M. (2012) </w:t>
      </w:r>
      <w:r w:rsidRPr="1E060C23">
        <w:rPr>
          <w:i/>
          <w:iCs/>
        </w:rPr>
        <w:t>Developing a Forest School in Early Years Provision: A</w:t>
      </w:r>
      <w:r w:rsidR="64764446" w:rsidRPr="1E060C23">
        <w:rPr>
          <w:i/>
          <w:iCs/>
        </w:rPr>
        <w:t xml:space="preserve"> practical handbook on how to develop a Forest School in any early years setting. </w:t>
      </w:r>
      <w:r w:rsidR="64764446" w:rsidRPr="1E060C23">
        <w:t>London: Practical Pre-School Books.</w:t>
      </w:r>
    </w:p>
    <w:p w14:paraId="6F787FAA" w14:textId="68DE00EC" w:rsidR="6BF91F56" w:rsidRPr="001157EE" w:rsidRDefault="6BF91F56" w:rsidP="0BC4D836">
      <w:r>
        <w:t xml:space="preserve">Estyn (2020) </w:t>
      </w:r>
      <w:r w:rsidR="001157EE">
        <w:rPr>
          <w:i/>
          <w:iCs/>
        </w:rPr>
        <w:t xml:space="preserve">Having a voice, having a choice: effective pupil participation. </w:t>
      </w:r>
      <w:r w:rsidR="001157EE">
        <w:t xml:space="preserve">Available at: </w:t>
      </w:r>
      <w:hyperlink r:id="rId21">
        <w:r w:rsidR="001157EE" w:rsidRPr="1E060C23">
          <w:rPr>
            <w:rStyle w:val="Hyperlink"/>
          </w:rPr>
          <w:t>https://www.estyn.gov.wales/blog/having-voice-having-choice-effective-pupil-participation</w:t>
        </w:r>
      </w:hyperlink>
      <w:r w:rsidR="001157EE">
        <w:t xml:space="preserve"> (Accessed: 21</w:t>
      </w:r>
      <w:r w:rsidR="001157EE" w:rsidRPr="1E060C23">
        <w:rPr>
          <w:vertAlign w:val="superscript"/>
        </w:rPr>
        <w:t>st</w:t>
      </w:r>
      <w:r w:rsidR="001157EE">
        <w:t xml:space="preserve"> October 2020).</w:t>
      </w:r>
    </w:p>
    <w:p w14:paraId="2C3C5705" w14:textId="662305CB" w:rsidR="33279601" w:rsidRDefault="33279601" w:rsidP="57356E04">
      <w:r w:rsidRPr="1EF67491">
        <w:t xml:space="preserve">Flanagan, F. M. (2006) </w:t>
      </w:r>
      <w:r w:rsidRPr="1EF67491">
        <w:rPr>
          <w:i/>
        </w:rPr>
        <w:t>the Greatest Educators</w:t>
      </w:r>
      <w:r w:rsidR="38577DA6" w:rsidRPr="1EF67491">
        <w:rPr>
          <w:i/>
        </w:rPr>
        <w:t xml:space="preserve">...EVER. </w:t>
      </w:r>
      <w:r w:rsidR="38577DA6" w:rsidRPr="1EF67491">
        <w:t>London: Continuum International Publishing Group.</w:t>
      </w:r>
    </w:p>
    <w:p w14:paraId="092EF9FB" w14:textId="5FDE39BF" w:rsidR="02104BE9" w:rsidRDefault="02104BE9" w:rsidP="069B3CED">
      <w:pPr>
        <w:rPr>
          <w:i/>
        </w:rPr>
      </w:pPr>
      <w:r w:rsidRPr="1EF67491">
        <w:t xml:space="preserve">Freeman, N. (2012) </w:t>
      </w:r>
      <w:r w:rsidRPr="1EF67491">
        <w:rPr>
          <w:i/>
        </w:rPr>
        <w:t>Self-Con</w:t>
      </w:r>
      <w:r w:rsidR="2FF4212F" w:rsidRPr="1EF67491">
        <w:rPr>
          <w:i/>
        </w:rPr>
        <w:t>t</w:t>
      </w:r>
      <w:r w:rsidRPr="1EF67491">
        <w:rPr>
          <w:i/>
        </w:rPr>
        <w:t>rol Conservation: A</w:t>
      </w:r>
      <w:r w:rsidR="34C63D4D" w:rsidRPr="1EF67491">
        <w:rPr>
          <w:i/>
        </w:rPr>
        <w:t xml:space="preserve"> Proactive or</w:t>
      </w:r>
      <w:r w:rsidRPr="1EF67491">
        <w:rPr>
          <w:i/>
        </w:rPr>
        <w:t xml:space="preserve"> </w:t>
      </w:r>
      <w:r w:rsidR="3A8E0383" w:rsidRPr="1EF67491">
        <w:rPr>
          <w:i/>
        </w:rPr>
        <w:t>Reactive</w:t>
      </w:r>
      <w:r w:rsidR="43B3587D" w:rsidRPr="1EF67491">
        <w:rPr>
          <w:i/>
        </w:rPr>
        <w:t xml:space="preserve"> Strategy? </w:t>
      </w:r>
      <w:r w:rsidR="43B3587D" w:rsidRPr="1EF67491">
        <w:t xml:space="preserve">Available at: </w:t>
      </w:r>
      <w:hyperlink r:id="rId22">
        <w:r w:rsidR="43B3587D" w:rsidRPr="1EF67491">
          <w:rPr>
            <w:rStyle w:val="Hyperlink"/>
          </w:rPr>
          <w:t>https://www.jasnh.com/pdf/Vol7-No2a-art</w:t>
        </w:r>
        <w:r w:rsidR="7B6C12F9" w:rsidRPr="1EF67491">
          <w:rPr>
            <w:rStyle w:val="Hyperlink"/>
          </w:rPr>
          <w:t>icle4.pdf</w:t>
        </w:r>
      </w:hyperlink>
      <w:r w:rsidR="7B6C12F9" w:rsidRPr="1EF67491">
        <w:t xml:space="preserve"> (Accessed: 19</w:t>
      </w:r>
      <w:r w:rsidR="7B6C12F9" w:rsidRPr="1EF67491">
        <w:rPr>
          <w:vertAlign w:val="superscript"/>
        </w:rPr>
        <w:t>th</w:t>
      </w:r>
      <w:r w:rsidR="7B6C12F9" w:rsidRPr="1EF67491">
        <w:t xml:space="preserve"> October 2020).</w:t>
      </w:r>
      <w:r w:rsidR="3A8E0383" w:rsidRPr="1EF67491">
        <w:rPr>
          <w:i/>
        </w:rPr>
        <w:t xml:space="preserve"> </w:t>
      </w:r>
    </w:p>
    <w:p w14:paraId="1B16F92D" w14:textId="01480465" w:rsidR="7C2461D8" w:rsidRDefault="7C2461D8" w:rsidP="5A956229">
      <w:pPr>
        <w:rPr>
          <w:i/>
        </w:rPr>
      </w:pPr>
      <w:r w:rsidRPr="1EF67491">
        <w:t xml:space="preserve">Future Generations Commissioner for Wales (2020) </w:t>
      </w:r>
      <w:r w:rsidRPr="1EF67491">
        <w:rPr>
          <w:i/>
        </w:rPr>
        <w:t xml:space="preserve">Well-being of Future Generations (Wales) Act 2015. </w:t>
      </w:r>
      <w:r w:rsidRPr="1EF67491">
        <w:t xml:space="preserve">Available at: </w:t>
      </w:r>
      <w:hyperlink r:id="rId23">
        <w:r w:rsidR="003A7756" w:rsidRPr="1EF67491">
          <w:rPr>
            <w:rStyle w:val="Hyperlink"/>
          </w:rPr>
          <w:t>https://www.futuregenerations.wales/about-us/future-generations-act/</w:t>
        </w:r>
      </w:hyperlink>
      <w:r w:rsidR="003A7756" w:rsidRPr="1EF67491">
        <w:t xml:space="preserve"> (Accessed: 15</w:t>
      </w:r>
      <w:r w:rsidR="003A7756" w:rsidRPr="1EF67491">
        <w:rPr>
          <w:vertAlign w:val="superscript"/>
        </w:rPr>
        <w:t>th</w:t>
      </w:r>
      <w:r w:rsidR="003A7756" w:rsidRPr="1EF67491">
        <w:t xml:space="preserve"> October 2020).</w:t>
      </w:r>
    </w:p>
    <w:p w14:paraId="0BCADAB9" w14:textId="12A4D4C7" w:rsidR="4F981A4C" w:rsidRDefault="4F981A4C" w:rsidP="48B259E2">
      <w:r>
        <w:t xml:space="preserve">Giroux, H.A. (2010) </w:t>
      </w:r>
      <w:r w:rsidR="41569730">
        <w:t>‘</w:t>
      </w:r>
      <w:r w:rsidRPr="48B259E2">
        <w:t>Rethinking Education as the Practice of Freedom: Paulo Freire and the Promise of Critical Pedagogy</w:t>
      </w:r>
      <w:r w:rsidR="5F42ED40" w:rsidRPr="48B259E2">
        <w:t xml:space="preserve">’, </w:t>
      </w:r>
      <w:r w:rsidR="5F42ED40" w:rsidRPr="48B259E2">
        <w:rPr>
          <w:i/>
          <w:iCs/>
        </w:rPr>
        <w:t xml:space="preserve">Policy Futures in Education. </w:t>
      </w:r>
      <w:r w:rsidR="5F42ED40" w:rsidRPr="48B259E2">
        <w:t xml:space="preserve">Available at: </w:t>
      </w:r>
      <w:hyperlink r:id="rId24" w:history="1">
        <w:r w:rsidR="00953F8A" w:rsidRPr="00AE6A81">
          <w:rPr>
            <w:rStyle w:val="Hyperlink"/>
          </w:rPr>
          <w:t>https://www.researchgate.net/publication/275685342_Rethinking_Education_as_the_Practice_of_Freedom_Paulo_Freire_and_the_Promise_of_Critical_Pedagogy</w:t>
        </w:r>
      </w:hyperlink>
      <w:r w:rsidR="00953F8A">
        <w:t xml:space="preserve"> (Accessed: 21</w:t>
      </w:r>
      <w:r w:rsidR="00953F8A" w:rsidRPr="00953F8A">
        <w:rPr>
          <w:vertAlign w:val="superscript"/>
        </w:rPr>
        <w:t>st</w:t>
      </w:r>
      <w:r w:rsidR="00953F8A">
        <w:t xml:space="preserve"> October 2020).</w:t>
      </w:r>
    </w:p>
    <w:p w14:paraId="79B6BDC7" w14:textId="3C5322D3" w:rsidR="3393225F" w:rsidRDefault="3393225F" w:rsidP="492D4C1C">
      <w:r w:rsidRPr="1EF67491">
        <w:t xml:space="preserve">Gobby, B. and Millei, Z. (2017) </w:t>
      </w:r>
      <w:r w:rsidRPr="1EF67491">
        <w:rPr>
          <w:i/>
        </w:rPr>
        <w:t xml:space="preserve">Schooling, Its History and Power. </w:t>
      </w:r>
      <w:r w:rsidR="038C6087" w:rsidRPr="1EF67491">
        <w:t xml:space="preserve">Available at: </w:t>
      </w:r>
    </w:p>
    <w:p w14:paraId="33C86511" w14:textId="4D4EC072" w:rsidR="00D2189E" w:rsidRDefault="00D2189E" w:rsidP="38A70E2C">
      <w:r w:rsidRPr="1EF67491">
        <w:rPr>
          <w:color w:val="000000" w:themeColor="text1"/>
        </w:rPr>
        <w:t xml:space="preserve"> </w:t>
      </w:r>
      <w:hyperlink r:id="rId25">
        <w:r w:rsidRPr="1EF67491">
          <w:rPr>
            <w:rStyle w:val="Hyperlink"/>
          </w:rPr>
          <w:t>https://www.researchgate.net/publication/321491194_Schooling_Its_History_and_Power</w:t>
        </w:r>
      </w:hyperlink>
      <w:r w:rsidR="71C40A31" w:rsidRPr="1EF67491">
        <w:t xml:space="preserve">  (Accessed</w:t>
      </w:r>
      <w:r w:rsidR="14E73815" w:rsidRPr="1EF67491">
        <w:t xml:space="preserve">: </w:t>
      </w:r>
      <w:r w:rsidR="71C40A31" w:rsidRPr="1EF67491">
        <w:t>12</w:t>
      </w:r>
      <w:r w:rsidR="71C40A31" w:rsidRPr="1EF67491">
        <w:rPr>
          <w:vertAlign w:val="superscript"/>
        </w:rPr>
        <w:t>th</w:t>
      </w:r>
      <w:r w:rsidR="71C40A31" w:rsidRPr="1EF67491">
        <w:t xml:space="preserve"> October 2020).</w:t>
      </w:r>
    </w:p>
    <w:p w14:paraId="02AECBC2" w14:textId="3D66038B" w:rsidR="009A0D06" w:rsidRDefault="5363A6FB" w:rsidP="4DB9988C">
      <w:pPr>
        <w:rPr>
          <w:i/>
          <w:iCs/>
        </w:rPr>
      </w:pPr>
      <w:r>
        <w:t xml:space="preserve">Gorard, S. et al. ‘Can programmes like Philosophy for Children help schools to look beyond academic attainment?’, </w:t>
      </w:r>
      <w:r w:rsidRPr="4DB9988C">
        <w:rPr>
          <w:i/>
          <w:iCs/>
        </w:rPr>
        <w:t xml:space="preserve">Educational Review, </w:t>
      </w:r>
      <w:r>
        <w:t xml:space="preserve">71:2, pp. 146-165. Available at: </w:t>
      </w:r>
      <w:hyperlink r:id="rId26">
        <w:r w:rsidRPr="4DB9988C">
          <w:rPr>
            <w:rStyle w:val="Hyperlink"/>
          </w:rPr>
          <w:t>https://www.tandfonline.com/action/showCitFormats?doi=10.1080%2F00131911.2017.1400948</w:t>
        </w:r>
      </w:hyperlink>
      <w:r>
        <w:t xml:space="preserve"> (Accessed: 16</w:t>
      </w:r>
      <w:r w:rsidRPr="4DB9988C">
        <w:rPr>
          <w:vertAlign w:val="superscript"/>
        </w:rPr>
        <w:t>th</w:t>
      </w:r>
      <w:r>
        <w:t xml:space="preserve"> October 2020).</w:t>
      </w:r>
    </w:p>
    <w:p w14:paraId="6139C4FB" w14:textId="2D2C981A" w:rsidR="009A0D06" w:rsidRDefault="009A0D06" w:rsidP="38A70E2C">
      <w:r>
        <w:t xml:space="preserve">Hibbin, R. and Warin, J. (2016) </w:t>
      </w:r>
      <w:r>
        <w:rPr>
          <w:i/>
          <w:iCs/>
        </w:rPr>
        <w:t>‘</w:t>
      </w:r>
      <w:r>
        <w:t xml:space="preserve">A study of nurture groups as a window into school relationships: restorative justice and punishment in primary school settings’, </w:t>
      </w:r>
      <w:r>
        <w:rPr>
          <w:i/>
          <w:iCs/>
        </w:rPr>
        <w:t xml:space="preserve">The International Journal of Nurture in Education, </w:t>
      </w:r>
      <w:r>
        <w:t xml:space="preserve">2(1), pp. 7-14. </w:t>
      </w:r>
      <w:r w:rsidRPr="1EF67491">
        <w:t xml:space="preserve">Available at: </w:t>
      </w:r>
      <w:hyperlink r:id="rId27">
        <w:r w:rsidRPr="1EF67491">
          <w:rPr>
            <w:rStyle w:val="Hyperlink"/>
          </w:rPr>
          <w:t>https://www.nurtureuk.org/sites/default/files/warin_2016.pdf</w:t>
        </w:r>
      </w:hyperlink>
      <w:r w:rsidRPr="1EF67491">
        <w:t xml:space="preserve"> (Accessed: 19</w:t>
      </w:r>
      <w:r w:rsidRPr="1EF67491">
        <w:rPr>
          <w:vertAlign w:val="superscript"/>
        </w:rPr>
        <w:t>th</w:t>
      </w:r>
      <w:r w:rsidRPr="1EF67491">
        <w:t xml:space="preserve"> October 2020).</w:t>
      </w:r>
    </w:p>
    <w:p w14:paraId="07968429" w14:textId="2F787F10" w:rsidR="54F408D2" w:rsidRPr="00B2760C" w:rsidRDefault="54F408D2" w:rsidP="14CE08B9">
      <w:r>
        <w:t>Hopkins</w:t>
      </w:r>
      <w:r w:rsidR="00D157D4">
        <w:t xml:space="preserve">, B. </w:t>
      </w:r>
      <w:r w:rsidR="00B2760C">
        <w:t xml:space="preserve">(2002) ‘Restorative Justice In Schools’, </w:t>
      </w:r>
      <w:r w:rsidR="00B2760C">
        <w:rPr>
          <w:i/>
          <w:iCs/>
        </w:rPr>
        <w:t xml:space="preserve">Support for Learning, </w:t>
      </w:r>
      <w:r w:rsidR="00B2760C">
        <w:t>17(3</w:t>
      </w:r>
      <w:r w:rsidR="005D46A6">
        <w:t xml:space="preserve">), pp. 144-149. Available at: </w:t>
      </w:r>
      <w:hyperlink r:id="rId28">
        <w:r w:rsidR="006D07D8" w:rsidRPr="4DB9988C">
          <w:rPr>
            <w:rStyle w:val="Hyperlink"/>
          </w:rPr>
          <w:t>https://researchgate.net/publication/227601084_Restorative_Justice_In_Schools</w:t>
        </w:r>
      </w:hyperlink>
      <w:r w:rsidR="006D07D8">
        <w:t xml:space="preserve"> (Accessed: 20</w:t>
      </w:r>
      <w:r w:rsidR="006D07D8" w:rsidRPr="4DB9988C">
        <w:rPr>
          <w:vertAlign w:val="superscript"/>
        </w:rPr>
        <w:t>th</w:t>
      </w:r>
      <w:r w:rsidR="006D07D8">
        <w:t xml:space="preserve"> October 2020). </w:t>
      </w:r>
    </w:p>
    <w:p w14:paraId="4181E5D5" w14:textId="42A13D6A" w:rsidR="1D4A6684" w:rsidRDefault="1D4A6684" w:rsidP="4DB9988C">
      <w:r>
        <w:t>Kizel, A. and Lee, J. (2016) ‘Philosophy with Children as an educational platform for self-d</w:t>
      </w:r>
      <w:r w:rsidR="251773EA">
        <w:t xml:space="preserve">etermined learning’, </w:t>
      </w:r>
      <w:r w:rsidR="251773EA" w:rsidRPr="4DB9988C">
        <w:rPr>
          <w:i/>
          <w:iCs/>
        </w:rPr>
        <w:t xml:space="preserve">Cogent Education, </w:t>
      </w:r>
      <w:r w:rsidR="251773EA" w:rsidRPr="4DB9988C">
        <w:t>3(1)</w:t>
      </w:r>
      <w:r w:rsidR="47BFB0A0" w:rsidRPr="4DB9988C">
        <w:t xml:space="preserve">. </w:t>
      </w:r>
      <w:r w:rsidR="4154C942">
        <w:t xml:space="preserve">Available at: </w:t>
      </w:r>
      <w:hyperlink r:id="rId29">
        <w:r w:rsidR="5C29B292" w:rsidRPr="27999F9E">
          <w:rPr>
            <w:rStyle w:val="Hyperlink"/>
          </w:rPr>
          <w:t>https://www.tandfonline.com/doi/full/10.1080/2331186X.2016.1244026?src=recsys</w:t>
        </w:r>
      </w:hyperlink>
      <w:r w:rsidR="5C29B292">
        <w:t xml:space="preserve"> (Accessed: 21</w:t>
      </w:r>
      <w:r w:rsidR="5C29B292" w:rsidRPr="27999F9E">
        <w:rPr>
          <w:vertAlign w:val="superscript"/>
        </w:rPr>
        <w:t>st</w:t>
      </w:r>
      <w:r w:rsidR="5C29B292">
        <w:t xml:space="preserve"> October 2020).</w:t>
      </w:r>
    </w:p>
    <w:p w14:paraId="571B1E3F" w14:textId="7DF92320" w:rsidR="3310E198" w:rsidRDefault="3310E198" w:rsidP="6B4DD84A">
      <w:r>
        <w:t xml:space="preserve">Kuther, T. (2016) </w:t>
      </w:r>
      <w:r w:rsidRPr="6B4DD84A">
        <w:rPr>
          <w:i/>
          <w:iCs/>
        </w:rPr>
        <w:t>Lifespan Development</w:t>
      </w:r>
      <w:r w:rsidR="20CDAA9C" w:rsidRPr="6B4DD84A">
        <w:t xml:space="preserve">: </w:t>
      </w:r>
      <w:r w:rsidR="20CDAA9C" w:rsidRPr="6B4DD84A">
        <w:rPr>
          <w:i/>
          <w:iCs/>
        </w:rPr>
        <w:t xml:space="preserve">Lives in Context. </w:t>
      </w:r>
      <w:r w:rsidR="20CDAA9C" w:rsidRPr="6B4DD84A">
        <w:t>London: SAGE Publications.</w:t>
      </w:r>
    </w:p>
    <w:p w14:paraId="6AA16BA2" w14:textId="54F19B2A" w:rsidR="1EE3533C" w:rsidRDefault="1EE3533C" w:rsidP="27999F9E">
      <w:pPr>
        <w:rPr>
          <w:i/>
          <w:iCs/>
        </w:rPr>
      </w:pPr>
      <w:r>
        <w:t xml:space="preserve">Macrine, S. L. (2009) </w:t>
      </w:r>
      <w:r w:rsidR="106072BD">
        <w:t>‘</w:t>
      </w:r>
      <w:r>
        <w:t>What Is Critical Pedagogy Good For? An Interview with Ira Shor</w:t>
      </w:r>
      <w:r w:rsidR="4D305775">
        <w:t xml:space="preserve">’, </w:t>
      </w:r>
      <w:r w:rsidR="4D305775" w:rsidRPr="27999F9E">
        <w:rPr>
          <w:i/>
          <w:iCs/>
        </w:rPr>
        <w:t xml:space="preserve">Critical Pedagogy in Uncertain Times, </w:t>
      </w:r>
      <w:r w:rsidR="4D305775" w:rsidRPr="27999F9E">
        <w:t>pp. 119-136.</w:t>
      </w:r>
      <w:r>
        <w:t xml:space="preserve"> Available at</w:t>
      </w:r>
      <w:r w:rsidR="121CC1FF">
        <w:t xml:space="preserve">: </w:t>
      </w:r>
      <w:hyperlink r:id="rId30">
        <w:r w:rsidR="002207FE" w:rsidRPr="7D89D798">
          <w:rPr>
            <w:rStyle w:val="Hyperlink"/>
          </w:rPr>
          <w:t>https://link.springer.com/chapter/10.1057/9780230100893_7</w:t>
        </w:r>
      </w:hyperlink>
      <w:r w:rsidR="002207FE">
        <w:t xml:space="preserve"> (Accessed: </w:t>
      </w:r>
      <w:r w:rsidR="002F5284">
        <w:t>22</w:t>
      </w:r>
      <w:r w:rsidR="002F5284" w:rsidRPr="7D89D798">
        <w:rPr>
          <w:vertAlign w:val="superscript"/>
        </w:rPr>
        <w:t>nd</w:t>
      </w:r>
      <w:r w:rsidR="002F5284">
        <w:t xml:space="preserve"> October 2020).</w:t>
      </w:r>
    </w:p>
    <w:p w14:paraId="4375EF28" w14:textId="12E7C993" w:rsidR="160487A8" w:rsidRDefault="160487A8" w:rsidP="7D89D798">
      <w:pPr>
        <w:rPr>
          <w:i/>
          <w:iCs/>
        </w:rPr>
      </w:pPr>
      <w:r>
        <w:t xml:space="preserve">Martin-Denham, S. (2015) </w:t>
      </w:r>
      <w:r w:rsidRPr="7D89D798">
        <w:rPr>
          <w:i/>
          <w:iCs/>
        </w:rPr>
        <w:t xml:space="preserve">TEACHING CHILDREN </w:t>
      </w:r>
      <w:r w:rsidR="05263ECD" w:rsidRPr="7D89D798">
        <w:rPr>
          <w:i/>
          <w:iCs/>
        </w:rPr>
        <w:t>&amp;</w:t>
      </w:r>
      <w:r w:rsidRPr="7D89D798">
        <w:rPr>
          <w:i/>
          <w:iCs/>
        </w:rPr>
        <w:t xml:space="preserve"> YOUNG PEOPLE wit</w:t>
      </w:r>
      <w:r w:rsidR="66D9921A" w:rsidRPr="7D89D798">
        <w:rPr>
          <w:i/>
          <w:iCs/>
        </w:rPr>
        <w:t>h</w:t>
      </w:r>
      <w:r w:rsidR="02465D93" w:rsidRPr="7D89D798">
        <w:rPr>
          <w:i/>
          <w:iCs/>
        </w:rPr>
        <w:t xml:space="preserve"> SPECIAL EDUCATIONAL NEEDS &amp; DISABILITIES. </w:t>
      </w:r>
      <w:r w:rsidR="02465D93" w:rsidRPr="7D89D798">
        <w:t>London: SAGE Publications Ltd.</w:t>
      </w:r>
    </w:p>
    <w:p w14:paraId="46B31F0A" w14:textId="4FC6D1D4" w:rsidR="795A8C54" w:rsidRDefault="795A8C54"/>
    <w:p w14:paraId="3E10B1B8" w14:textId="02274E12" w:rsidR="795A8C54" w:rsidRDefault="795A8C54"/>
    <w:p w14:paraId="41DE1426" w14:textId="168A210B" w:rsidR="396FC49A" w:rsidRDefault="396FC49A" w:rsidP="795A8C54">
      <w:pPr>
        <w:rPr>
          <w:color w:val="000000" w:themeColor="text1"/>
          <w:sz w:val="40"/>
          <w:szCs w:val="40"/>
          <w:u w:val="single"/>
        </w:rPr>
      </w:pPr>
      <w:r w:rsidRPr="795A8C54">
        <w:rPr>
          <w:color w:val="000000" w:themeColor="text1"/>
          <w:sz w:val="40"/>
          <w:szCs w:val="40"/>
          <w:u w:val="single"/>
        </w:rPr>
        <w:lastRenderedPageBreak/>
        <w:t>References</w:t>
      </w:r>
      <w:r w:rsidR="20FF775E" w:rsidRPr="795A8C54">
        <w:rPr>
          <w:color w:val="000000" w:themeColor="text1"/>
          <w:sz w:val="40"/>
          <w:szCs w:val="40"/>
          <w:u w:val="single"/>
        </w:rPr>
        <w:t xml:space="preserve"> continued</w:t>
      </w:r>
    </w:p>
    <w:p w14:paraId="5C07A9BA" w14:textId="30F4F459" w:rsidR="795A8C54" w:rsidRDefault="795A8C54" w:rsidP="795A8C54"/>
    <w:p w14:paraId="1C14003E" w14:textId="3C33E9EE" w:rsidR="571E726F" w:rsidRDefault="571E726F" w:rsidP="4DB9988C">
      <w:r>
        <w:t>McDonnell, A et al. (2015) ‘The role of psych</w:t>
      </w:r>
      <w:r w:rsidR="66983639">
        <w:t xml:space="preserve">ological arousal in the management of challenging behaviours in individuals with autistic spectrum disorders’, </w:t>
      </w:r>
      <w:r w:rsidR="66983639" w:rsidRPr="4DB9988C">
        <w:rPr>
          <w:i/>
          <w:iCs/>
        </w:rPr>
        <w:t xml:space="preserve">Research </w:t>
      </w:r>
      <w:r w:rsidR="48AF5073" w:rsidRPr="4DB9988C">
        <w:rPr>
          <w:i/>
          <w:iCs/>
        </w:rPr>
        <w:t xml:space="preserve">in Developmental Disabilities, </w:t>
      </w:r>
      <w:r w:rsidR="48AF5073" w:rsidRPr="4DB9988C">
        <w:t xml:space="preserve">36, pp. 311-322. Available at: </w:t>
      </w:r>
      <w:hyperlink r:id="rId31">
        <w:r w:rsidR="48AF5073" w:rsidRPr="4DB9988C">
          <w:rPr>
            <w:rStyle w:val="Hyperlink"/>
          </w:rPr>
          <w:t>https://www-sciencedirect-com.</w:t>
        </w:r>
        <w:r w:rsidR="09FE8F1D" w:rsidRPr="4DB9988C">
          <w:rPr>
            <w:rStyle w:val="Hyperlink"/>
          </w:rPr>
          <w:t>ezproxy.uwtsd.ac.uk/science/article/pii/S0891422214004028</w:t>
        </w:r>
      </w:hyperlink>
      <w:r w:rsidR="09FE8F1D" w:rsidRPr="4DB9988C">
        <w:t xml:space="preserve"> (Accessed: </w:t>
      </w:r>
      <w:r w:rsidR="2A066026" w:rsidRPr="4DB9988C">
        <w:t>21</w:t>
      </w:r>
      <w:r w:rsidR="2A066026" w:rsidRPr="4DB9988C">
        <w:rPr>
          <w:vertAlign w:val="superscript"/>
        </w:rPr>
        <w:t>st</w:t>
      </w:r>
      <w:r w:rsidR="2A066026" w:rsidRPr="4DB9988C">
        <w:t xml:space="preserve"> October 2020).</w:t>
      </w:r>
    </w:p>
    <w:p w14:paraId="4EC7C982" w14:textId="7E16E348" w:rsidR="01894ED1" w:rsidRDefault="01894ED1" w:rsidP="25B94389">
      <w:r w:rsidRPr="1EF67491">
        <w:t xml:space="preserve">National Assembly for Wales (2004) </w:t>
      </w:r>
      <w:r w:rsidRPr="1EF67491">
        <w:rPr>
          <w:i/>
        </w:rPr>
        <w:t xml:space="preserve">Special Educational Needs Code of Practice for Wales. </w:t>
      </w:r>
      <w:r w:rsidRPr="1EF67491">
        <w:t xml:space="preserve">Available at: </w:t>
      </w:r>
      <w:hyperlink r:id="rId32">
        <w:r w:rsidRPr="1EF67491">
          <w:rPr>
            <w:rStyle w:val="Hyperlink"/>
          </w:rPr>
          <w:t>http:/</w:t>
        </w:r>
        <w:r w:rsidR="1CAD645C" w:rsidRPr="1EF67491">
          <w:rPr>
            <w:rStyle w:val="Hyperlink"/>
          </w:rPr>
          <w:t>/www.snapcymru.org/wp-content/uploads/2014/09/SEN-Code-of-Practice.pdf</w:t>
        </w:r>
      </w:hyperlink>
      <w:r w:rsidR="1CAD645C" w:rsidRPr="1EF67491">
        <w:t xml:space="preserve"> (Ac</w:t>
      </w:r>
      <w:r w:rsidR="393B0101" w:rsidRPr="1EF67491">
        <w:t>cessed: 14</w:t>
      </w:r>
      <w:r w:rsidR="393B0101" w:rsidRPr="1EF67491">
        <w:rPr>
          <w:vertAlign w:val="superscript"/>
        </w:rPr>
        <w:t>th</w:t>
      </w:r>
      <w:r w:rsidR="393B0101" w:rsidRPr="1EF67491">
        <w:t xml:space="preserve"> October 2020).</w:t>
      </w:r>
    </w:p>
    <w:p w14:paraId="3371CAFA" w14:textId="60F220BA" w:rsidR="705A995F" w:rsidRDefault="705A995F" w:rsidP="3F549A71">
      <w:r>
        <w:t xml:space="preserve">Noddings, N. (2012) </w:t>
      </w:r>
      <w:r w:rsidRPr="3F549A71">
        <w:rPr>
          <w:i/>
          <w:iCs/>
        </w:rPr>
        <w:t xml:space="preserve">Philosophy of Education. </w:t>
      </w:r>
      <w:r w:rsidRPr="3F549A71">
        <w:t>3</w:t>
      </w:r>
      <w:r w:rsidRPr="3F549A71">
        <w:rPr>
          <w:vertAlign w:val="superscript"/>
        </w:rPr>
        <w:t>rd</w:t>
      </w:r>
      <w:r w:rsidRPr="3F549A71">
        <w:t xml:space="preserve"> Ed. Boulder: Westview Press.</w:t>
      </w:r>
    </w:p>
    <w:p w14:paraId="65886D31" w14:textId="7300CA42" w:rsidR="7B4BB67E" w:rsidRPr="005C23A9" w:rsidRDefault="7B4BB67E" w:rsidP="14CE08B9">
      <w:r>
        <w:t>Noetzli</w:t>
      </w:r>
      <w:r w:rsidR="00280EB0">
        <w:t xml:space="preserve">, V. (2015) ‘Implications of using restorative justice practices in schools </w:t>
      </w:r>
      <w:r w:rsidR="00E24A1C">
        <w:t xml:space="preserve">to restore broken relationships’, </w:t>
      </w:r>
      <w:r w:rsidR="00E24A1C">
        <w:rPr>
          <w:i/>
          <w:iCs/>
        </w:rPr>
        <w:t>Journal of Initial Teaching Inquiry</w:t>
      </w:r>
      <w:r w:rsidR="005C23A9">
        <w:rPr>
          <w:i/>
          <w:iCs/>
        </w:rPr>
        <w:t xml:space="preserve">, </w:t>
      </w:r>
      <w:r w:rsidR="005C23A9">
        <w:t xml:space="preserve">1, pp. 57-59. Available at: </w:t>
      </w:r>
      <w:hyperlink r:id="rId33" w:history="1">
        <w:r w:rsidR="00AA093C" w:rsidRPr="00ED75B0">
          <w:rPr>
            <w:rStyle w:val="Hyperlink"/>
          </w:rPr>
          <w:t>https://pdfs.semanticsscholar.org/3c50/4a36272120986a719b91daaeaf346dcbdf96.pdf</w:t>
        </w:r>
      </w:hyperlink>
      <w:r w:rsidR="00AA093C">
        <w:t xml:space="preserve"> (Accessed: 20</w:t>
      </w:r>
      <w:r w:rsidR="00AA093C" w:rsidRPr="00AA093C">
        <w:rPr>
          <w:vertAlign w:val="superscript"/>
        </w:rPr>
        <w:t>th</w:t>
      </w:r>
      <w:r w:rsidR="00AA093C">
        <w:t xml:space="preserve"> October 2020).</w:t>
      </w:r>
    </w:p>
    <w:p w14:paraId="5C7A47CA" w14:textId="04022344" w:rsidR="6E546AAE" w:rsidRPr="00AD1730" w:rsidRDefault="6E546AAE" w:rsidP="14CE08B9">
      <w:pPr>
        <w:rPr>
          <w:rFonts w:ascii="Calibri" w:eastAsia="Calibri" w:hAnsi="Calibri" w:cs="Calibri"/>
          <w:color w:val="4472C4" w:themeColor="accent1"/>
          <w:u w:val="single"/>
        </w:rPr>
      </w:pPr>
      <w:r w:rsidRPr="14CE08B9">
        <w:rPr>
          <w:rFonts w:ascii="Calibri" w:eastAsia="Calibri" w:hAnsi="Calibri" w:cs="Calibri"/>
          <w:color w:val="000000" w:themeColor="text1"/>
        </w:rPr>
        <w:t>Phethean,</w:t>
      </w:r>
      <w:r w:rsidR="00991933">
        <w:rPr>
          <w:rFonts w:ascii="Calibri" w:eastAsia="Calibri" w:hAnsi="Calibri" w:cs="Calibri"/>
          <w:color w:val="000000" w:themeColor="text1"/>
        </w:rPr>
        <w:t xml:space="preserve"> S. (2016) </w:t>
      </w:r>
      <w:r w:rsidR="00991933">
        <w:rPr>
          <w:rFonts w:ascii="Calibri" w:eastAsia="Calibri" w:hAnsi="Calibri" w:cs="Calibri"/>
          <w:i/>
          <w:iCs/>
          <w:color w:val="000000" w:themeColor="text1"/>
        </w:rPr>
        <w:t xml:space="preserve">Restorative Approaches. </w:t>
      </w:r>
      <w:r w:rsidR="00991933">
        <w:rPr>
          <w:rFonts w:ascii="Calibri" w:eastAsia="Calibri" w:hAnsi="Calibri" w:cs="Calibri"/>
          <w:color w:val="000000" w:themeColor="text1"/>
        </w:rPr>
        <w:t xml:space="preserve">Available at: </w:t>
      </w:r>
      <w:hyperlink r:id="rId34" w:history="1">
        <w:r w:rsidR="00AD1730" w:rsidRPr="00ED75B0">
          <w:rPr>
            <w:rStyle w:val="Hyperlink"/>
            <w:rFonts w:ascii="Calibri" w:eastAsia="Calibri" w:hAnsi="Calibri" w:cs="Calibri"/>
          </w:rPr>
          <w:t>https://www.surreycc.gov.uk/_data/assets/pdf_file/0019/101827/Introduction-to-restorative-approaches-for-schools.pdf</w:t>
        </w:r>
      </w:hyperlink>
      <w:r w:rsidR="00AD1730">
        <w:rPr>
          <w:rFonts w:ascii="Calibri" w:eastAsia="Calibri" w:hAnsi="Calibri" w:cs="Calibri"/>
          <w:color w:val="000000" w:themeColor="text1"/>
        </w:rPr>
        <w:t xml:space="preserve"> </w:t>
      </w:r>
      <w:r w:rsidR="004C1F04">
        <w:rPr>
          <w:rFonts w:ascii="Calibri" w:eastAsia="Calibri" w:hAnsi="Calibri" w:cs="Calibri"/>
          <w:color w:val="000000" w:themeColor="text1"/>
        </w:rPr>
        <w:t>(Accessed: 20</w:t>
      </w:r>
      <w:r w:rsidR="004C1F04" w:rsidRPr="004C1F04">
        <w:rPr>
          <w:rFonts w:ascii="Calibri" w:eastAsia="Calibri" w:hAnsi="Calibri" w:cs="Calibri"/>
          <w:color w:val="000000" w:themeColor="text1"/>
          <w:vertAlign w:val="superscript"/>
        </w:rPr>
        <w:t>th</w:t>
      </w:r>
      <w:r w:rsidR="004C1F04">
        <w:rPr>
          <w:rFonts w:ascii="Calibri" w:eastAsia="Calibri" w:hAnsi="Calibri" w:cs="Calibri"/>
          <w:color w:val="000000" w:themeColor="text1"/>
        </w:rPr>
        <w:t xml:space="preserve"> October 2020).</w:t>
      </w:r>
    </w:p>
    <w:p w14:paraId="0F83AD6D" w14:textId="3ABD2BBE" w:rsidR="5E32E991" w:rsidRDefault="5E32E991" w:rsidP="4D734D31">
      <w:r w:rsidRPr="1EF67491">
        <w:t xml:space="preserve">Public Health Wales (2019) </w:t>
      </w:r>
      <w:r w:rsidRPr="1EF67491">
        <w:rPr>
          <w:i/>
        </w:rPr>
        <w:t xml:space="preserve">Resilience: Understanding the interdependence between individuals and communities. </w:t>
      </w:r>
      <w:r w:rsidR="21BF58CB" w:rsidRPr="1EF67491">
        <w:t>Available at:</w:t>
      </w:r>
      <w:r w:rsidR="008D31EB" w:rsidRPr="1EF67491">
        <w:t xml:space="preserve"> </w:t>
      </w:r>
      <w:hyperlink r:id="rId35">
        <w:r w:rsidR="008D31EB" w:rsidRPr="1EF67491">
          <w:rPr>
            <w:rStyle w:val="Hyperlink"/>
          </w:rPr>
          <w:t>https://phw.nhs.wales/files/research/resilience/resilience-understanding-the-interdependence-between-individuals-and-communities/</w:t>
        </w:r>
      </w:hyperlink>
      <w:r w:rsidR="008D31EB" w:rsidRPr="1EF67491">
        <w:t xml:space="preserve"> (Accessed: 15</w:t>
      </w:r>
      <w:r w:rsidR="008D31EB" w:rsidRPr="1EF67491">
        <w:rPr>
          <w:vertAlign w:val="superscript"/>
        </w:rPr>
        <w:t>th</w:t>
      </w:r>
      <w:r w:rsidR="008D31EB" w:rsidRPr="1EF67491">
        <w:t xml:space="preserve"> October 2020).</w:t>
      </w:r>
    </w:p>
    <w:p w14:paraId="70177402" w14:textId="610F99C1" w:rsidR="7835906A" w:rsidRDefault="00282C5C" w:rsidP="1EF67491">
      <w:pPr>
        <w:rPr>
          <w:rStyle w:val="Hyperlink"/>
          <w:color w:val="000000" w:themeColor="text1"/>
          <w:u w:val="none"/>
        </w:rPr>
      </w:pPr>
      <w:r>
        <w:t xml:space="preserve">Pyle, A. and Rye, T. (2015) ‘Nurture groups and parent-child relationships: Exploring parents’ and children’s perceptions of nurture groups and the ways in which they impact upon parent-child relationships’, </w:t>
      </w:r>
      <w:r>
        <w:rPr>
          <w:i/>
          <w:iCs/>
        </w:rPr>
        <w:t xml:space="preserve">The International Journal of Nurture in Education, </w:t>
      </w:r>
      <w:r>
        <w:t xml:space="preserve">1(1), pp. 9-14. Available at: </w:t>
      </w:r>
      <w:hyperlink r:id="rId36">
        <w:r w:rsidRPr="2E0F44F9">
          <w:rPr>
            <w:rStyle w:val="Hyperlink"/>
          </w:rPr>
          <w:t>https://www.nurtureuk.org/evidence/international-journal-nurture-education/volume-1-2015/nurture-groups-and-parent-child</w:t>
        </w:r>
      </w:hyperlink>
      <w:r w:rsidRPr="2E0F44F9">
        <w:rPr>
          <w:rStyle w:val="Hyperlink"/>
        </w:rPr>
        <w:t xml:space="preserve"> </w:t>
      </w:r>
      <w:r w:rsidRPr="2E0F44F9">
        <w:rPr>
          <w:rStyle w:val="Hyperlink"/>
          <w:color w:val="000000" w:themeColor="text1"/>
          <w:u w:val="none"/>
        </w:rPr>
        <w:t>(Accessed: 20</w:t>
      </w:r>
      <w:r w:rsidRPr="2E0F44F9">
        <w:rPr>
          <w:rStyle w:val="Hyperlink"/>
          <w:color w:val="000000" w:themeColor="text1"/>
          <w:u w:val="none"/>
          <w:vertAlign w:val="superscript"/>
        </w:rPr>
        <w:t>th</w:t>
      </w:r>
      <w:r w:rsidRPr="2E0F44F9">
        <w:rPr>
          <w:rStyle w:val="Hyperlink"/>
          <w:color w:val="000000" w:themeColor="text1"/>
          <w:u w:val="none"/>
        </w:rPr>
        <w:t xml:space="preserve"> October 2020).</w:t>
      </w:r>
    </w:p>
    <w:p w14:paraId="27FE1B7E" w14:textId="73E79F0A" w:rsidR="7F54F807" w:rsidRDefault="7F54F807" w:rsidP="2E0F44F9">
      <w:pPr>
        <w:rPr>
          <w:rStyle w:val="Hyperlink"/>
          <w:color w:val="000000" w:themeColor="text1"/>
          <w:u w:val="none"/>
        </w:rPr>
      </w:pPr>
      <w:r w:rsidRPr="2E0F44F9">
        <w:rPr>
          <w:rStyle w:val="Hyperlink"/>
          <w:color w:val="000000" w:themeColor="text1"/>
          <w:u w:val="none"/>
        </w:rPr>
        <w:t xml:space="preserve">Robertson, </w:t>
      </w:r>
      <w:r w:rsidR="69AFD925" w:rsidRPr="2E0F44F9">
        <w:rPr>
          <w:rStyle w:val="Hyperlink"/>
          <w:color w:val="000000" w:themeColor="text1"/>
          <w:u w:val="none"/>
        </w:rPr>
        <w:t xml:space="preserve">J. (2014) </w:t>
      </w:r>
      <w:r w:rsidR="6C2011F1" w:rsidRPr="2E0F44F9">
        <w:rPr>
          <w:rStyle w:val="Hyperlink"/>
          <w:i/>
          <w:iCs/>
          <w:color w:val="000000" w:themeColor="text1"/>
          <w:u w:val="none"/>
        </w:rPr>
        <w:t xml:space="preserve">Dirty Teaching: A Beginner’s Guide to Learning Outdoors. </w:t>
      </w:r>
      <w:r w:rsidR="69AFD925" w:rsidRPr="2E0F44F9">
        <w:rPr>
          <w:rStyle w:val="Hyperlink"/>
          <w:color w:val="000000" w:themeColor="text1"/>
          <w:u w:val="none"/>
        </w:rPr>
        <w:t>Carmarthen: Independent Thinking Press</w:t>
      </w:r>
      <w:r w:rsidR="79537115" w:rsidRPr="2E0F44F9">
        <w:rPr>
          <w:rStyle w:val="Hyperlink"/>
          <w:color w:val="000000" w:themeColor="text1"/>
          <w:u w:val="none"/>
        </w:rPr>
        <w:t>.</w:t>
      </w:r>
    </w:p>
    <w:p w14:paraId="2E8A67D7" w14:textId="406D3FCD" w:rsidR="004C1F04" w:rsidRPr="008C4763" w:rsidRDefault="004C1F04" w:rsidP="1EF67491">
      <w:pPr>
        <w:rPr>
          <w:color w:val="000000" w:themeColor="text1"/>
        </w:rPr>
      </w:pPr>
      <w:r>
        <w:rPr>
          <w:rStyle w:val="Hyperlink"/>
          <w:color w:val="000000" w:themeColor="text1"/>
          <w:u w:val="none"/>
        </w:rPr>
        <w:t xml:space="preserve">Roffey, S. </w:t>
      </w:r>
      <w:r w:rsidR="00A5694F">
        <w:rPr>
          <w:rStyle w:val="Hyperlink"/>
          <w:color w:val="000000" w:themeColor="text1"/>
          <w:u w:val="none"/>
        </w:rPr>
        <w:t xml:space="preserve">(2008) ‘Emotional literacy and the ecology of school wellbeing’, </w:t>
      </w:r>
      <w:r w:rsidR="00A5694F">
        <w:rPr>
          <w:rStyle w:val="Hyperlink"/>
          <w:i/>
          <w:iCs/>
          <w:color w:val="000000" w:themeColor="text1"/>
          <w:u w:val="none"/>
        </w:rPr>
        <w:t xml:space="preserve">Educational </w:t>
      </w:r>
      <w:r w:rsidR="008C4763">
        <w:rPr>
          <w:rStyle w:val="Hyperlink"/>
          <w:i/>
          <w:iCs/>
          <w:color w:val="000000" w:themeColor="text1"/>
          <w:u w:val="none"/>
        </w:rPr>
        <w:t xml:space="preserve">&amp; Child Psychology, </w:t>
      </w:r>
      <w:r w:rsidR="008C4763">
        <w:rPr>
          <w:rStyle w:val="Hyperlink"/>
          <w:color w:val="000000" w:themeColor="text1"/>
          <w:u w:val="none"/>
        </w:rPr>
        <w:t xml:space="preserve">25(2), pp. 29-39. Available at: https:// </w:t>
      </w:r>
      <w:hyperlink r:id="rId37" w:history="1">
        <w:r w:rsidR="006C1EE1" w:rsidRPr="00ED75B0">
          <w:rPr>
            <w:rStyle w:val="Hyperlink"/>
          </w:rPr>
          <w:t>www.researchgate.net/publication/285862577_Emotional_literacy_and_the_ecology_of_school_well-being</w:t>
        </w:r>
      </w:hyperlink>
      <w:r w:rsidR="006C1EE1">
        <w:rPr>
          <w:rStyle w:val="Hyperlink"/>
          <w:color w:val="000000" w:themeColor="text1"/>
          <w:u w:val="none"/>
        </w:rPr>
        <w:t xml:space="preserve"> </w:t>
      </w:r>
      <w:r w:rsidR="00451D28">
        <w:rPr>
          <w:rStyle w:val="Hyperlink"/>
          <w:color w:val="000000" w:themeColor="text1"/>
          <w:u w:val="none"/>
        </w:rPr>
        <w:t>(Accessed: 20</w:t>
      </w:r>
      <w:r w:rsidR="00451D28" w:rsidRPr="00451D28">
        <w:rPr>
          <w:rStyle w:val="Hyperlink"/>
          <w:color w:val="000000" w:themeColor="text1"/>
          <w:u w:val="none"/>
          <w:vertAlign w:val="superscript"/>
        </w:rPr>
        <w:t>th</w:t>
      </w:r>
      <w:r w:rsidR="00451D28">
        <w:rPr>
          <w:rStyle w:val="Hyperlink"/>
          <w:color w:val="000000" w:themeColor="text1"/>
          <w:u w:val="none"/>
        </w:rPr>
        <w:t xml:space="preserve"> October 2020).</w:t>
      </w:r>
    </w:p>
    <w:p w14:paraId="56D48911" w14:textId="473A9068" w:rsidR="7299186D" w:rsidRPr="00D364DF" w:rsidRDefault="7299186D" w:rsidP="069B3CED">
      <w:r w:rsidRPr="1EF67491">
        <w:t xml:space="preserve">Rogus, J. (1985) ‘Promoting Self-Discipline': A Comprehensive Approach’, </w:t>
      </w:r>
      <w:r w:rsidR="7367FFA7" w:rsidRPr="1EF67491">
        <w:rPr>
          <w:i/>
        </w:rPr>
        <w:t xml:space="preserve">Theory Into Practice’, </w:t>
      </w:r>
      <w:r w:rsidR="7367FFA7" w:rsidRPr="1EF67491">
        <w:t xml:space="preserve">24(4), pp. 271-276. Available at: </w:t>
      </w:r>
      <w:r w:rsidR="00D364DF" w:rsidRPr="00420AF7">
        <w:rPr>
          <w:rFonts w:hAnsi="Calibri"/>
          <w:color w:val="000000" w:themeColor="text1"/>
          <w:kern w:val="24"/>
        </w:rPr>
        <w:t xml:space="preserve">: </w:t>
      </w:r>
      <w:hyperlink r:id="rId38" w:history="1">
        <w:r w:rsidR="00D364DF" w:rsidRPr="00420AF7">
          <w:rPr>
            <w:rFonts w:hAnsi="Calibri"/>
            <w:color w:val="000000" w:themeColor="text1"/>
            <w:kern w:val="24"/>
            <w:u w:val="single"/>
          </w:rPr>
          <w:t>https://</w:t>
        </w:r>
      </w:hyperlink>
      <w:hyperlink r:id="rId39" w:history="1">
        <w:r w:rsidR="00D364DF" w:rsidRPr="00420AF7">
          <w:rPr>
            <w:rFonts w:hAnsi="Calibri"/>
            <w:color w:val="000000" w:themeColor="text1"/>
            <w:kern w:val="24"/>
            <w:u w:val="single"/>
          </w:rPr>
          <w:t>www.tandfonline.com</w:t>
        </w:r>
      </w:hyperlink>
      <w:hyperlink r:id="rId40" w:history="1">
        <w:r w:rsidR="00D364DF" w:rsidRPr="00420AF7">
          <w:rPr>
            <w:rFonts w:hAnsi="Calibri"/>
            <w:color w:val="000000" w:themeColor="text1"/>
            <w:kern w:val="24"/>
            <w:u w:val="single"/>
          </w:rPr>
          <w:t>/</w:t>
        </w:r>
      </w:hyperlink>
      <w:hyperlink r:id="rId41" w:history="1">
        <w:r w:rsidR="00D364DF" w:rsidRPr="00420AF7">
          <w:rPr>
            <w:rFonts w:hAnsi="Calibri"/>
            <w:color w:val="000000" w:themeColor="text1"/>
            <w:kern w:val="24"/>
            <w:u w:val="single"/>
          </w:rPr>
          <w:t>doi</w:t>
        </w:r>
      </w:hyperlink>
      <w:hyperlink r:id="rId42" w:history="1">
        <w:r w:rsidR="00D364DF" w:rsidRPr="00420AF7">
          <w:rPr>
            <w:rFonts w:hAnsi="Calibri"/>
            <w:color w:val="000000" w:themeColor="text1"/>
            <w:kern w:val="24"/>
            <w:u w:val="single"/>
          </w:rPr>
          <w:t>/abs/10.1080/00405848509543186?journalCode=</w:t>
        </w:r>
      </w:hyperlink>
      <w:hyperlink r:id="rId43" w:history="1">
        <w:r w:rsidR="00D364DF" w:rsidRPr="00420AF7">
          <w:rPr>
            <w:rFonts w:hAnsi="Calibri"/>
            <w:color w:val="000000" w:themeColor="text1"/>
            <w:kern w:val="24"/>
            <w:u w:val="single"/>
          </w:rPr>
          <w:t>htip20</w:t>
        </w:r>
      </w:hyperlink>
      <w:r w:rsidR="00D364DF">
        <w:rPr>
          <w:rFonts w:hAnsi="Calibri"/>
          <w:color w:val="000000" w:themeColor="text1"/>
          <w:kern w:val="24"/>
        </w:rPr>
        <w:t xml:space="preserve"> (Accessed: 19</w:t>
      </w:r>
      <w:r w:rsidR="00D364DF" w:rsidRPr="00D364DF">
        <w:rPr>
          <w:rFonts w:hAnsi="Calibri"/>
          <w:color w:val="000000" w:themeColor="text1"/>
          <w:kern w:val="24"/>
          <w:vertAlign w:val="superscript"/>
        </w:rPr>
        <w:t>th</w:t>
      </w:r>
      <w:r w:rsidR="00D364DF">
        <w:rPr>
          <w:rFonts w:hAnsi="Calibri"/>
          <w:color w:val="000000" w:themeColor="text1"/>
          <w:kern w:val="24"/>
        </w:rPr>
        <w:t xml:space="preserve"> October 2020).</w:t>
      </w:r>
    </w:p>
    <w:p w14:paraId="4827280E" w14:textId="720A5CFC" w:rsidR="559C449A" w:rsidRDefault="559C449A" w:rsidP="2692FB7F">
      <w:pPr>
        <w:rPr>
          <w:rFonts w:hAnsi="Calibri"/>
          <w:i/>
          <w:iCs/>
          <w:color w:val="000000" w:themeColor="text1"/>
        </w:rPr>
      </w:pPr>
      <w:r w:rsidRPr="2692FB7F">
        <w:rPr>
          <w:rFonts w:hAnsi="Calibri"/>
          <w:color w:val="000000" w:themeColor="text1"/>
        </w:rPr>
        <w:t xml:space="preserve">Shor, I. (1999) ‘What is Critical Literacy?’, </w:t>
      </w:r>
      <w:r w:rsidRPr="2692FB7F">
        <w:rPr>
          <w:rFonts w:hAnsi="Calibri"/>
          <w:i/>
          <w:iCs/>
          <w:color w:val="000000" w:themeColor="text1"/>
        </w:rPr>
        <w:t xml:space="preserve">Journal of Pedagogy, Pluralism, and Practice, </w:t>
      </w:r>
      <w:r w:rsidR="234EE6F4" w:rsidRPr="2692FB7F">
        <w:rPr>
          <w:rFonts w:hAnsi="Calibri"/>
          <w:color w:val="000000" w:themeColor="text1"/>
        </w:rPr>
        <w:t>1(4), pp. 1-32</w:t>
      </w:r>
      <w:r w:rsidR="2673A6CB" w:rsidRPr="2692FB7F">
        <w:rPr>
          <w:rFonts w:hAnsi="Calibri"/>
          <w:color w:val="000000" w:themeColor="text1"/>
        </w:rPr>
        <w:t xml:space="preserve">. Available at: </w:t>
      </w:r>
      <w:hyperlink r:id="rId44" w:history="1">
        <w:r w:rsidR="00600B35" w:rsidRPr="009747C1">
          <w:rPr>
            <w:rStyle w:val="Hyperlink"/>
            <w:rFonts w:hAnsi="Calibri"/>
          </w:rPr>
          <w:t>https://digitalcommons.lesley.edu/cgi/viewcontent.cgi?article=1052&amp;context=jppp</w:t>
        </w:r>
      </w:hyperlink>
      <w:r w:rsidR="00600B35">
        <w:rPr>
          <w:rFonts w:hAnsi="Calibri"/>
          <w:color w:val="000000" w:themeColor="text1"/>
        </w:rPr>
        <w:t xml:space="preserve"> (Accessed: 22</w:t>
      </w:r>
      <w:r w:rsidR="00600B35" w:rsidRPr="00600B35">
        <w:rPr>
          <w:rFonts w:hAnsi="Calibri"/>
          <w:color w:val="000000" w:themeColor="text1"/>
          <w:vertAlign w:val="superscript"/>
        </w:rPr>
        <w:t>nd</w:t>
      </w:r>
      <w:r w:rsidR="00600B35">
        <w:rPr>
          <w:rFonts w:hAnsi="Calibri"/>
          <w:color w:val="000000" w:themeColor="text1"/>
        </w:rPr>
        <w:t xml:space="preserve"> October 2020).</w:t>
      </w:r>
    </w:p>
    <w:p w14:paraId="09D409A9" w14:textId="4A678DD2" w:rsidR="01880678" w:rsidRDefault="01880678" w:rsidP="1A3D8B15">
      <w:r w:rsidRPr="1EF67491">
        <w:t>Sieberer-Nagler, K. (2015) ‘Effective Cl</w:t>
      </w:r>
      <w:r w:rsidR="3701F0FD" w:rsidRPr="1EF67491">
        <w:t xml:space="preserve">assroom-Management &amp; Positive Teaching’, </w:t>
      </w:r>
      <w:r w:rsidR="3701F0FD" w:rsidRPr="1EF67491">
        <w:rPr>
          <w:i/>
        </w:rPr>
        <w:t xml:space="preserve">English Language Teaching’, </w:t>
      </w:r>
      <w:r w:rsidR="3701F0FD" w:rsidRPr="1EF67491">
        <w:t>9(</w:t>
      </w:r>
      <w:r w:rsidR="19D91CBB" w:rsidRPr="1EF67491">
        <w:t xml:space="preserve">1), pp. 163-172. Available at: </w:t>
      </w:r>
      <w:hyperlink r:id="rId45">
        <w:r w:rsidR="19D91CBB" w:rsidRPr="1EF67491">
          <w:rPr>
            <w:rStyle w:val="Hyperlink"/>
          </w:rPr>
          <w:t>https://files.eric.gov/fulltext/EJ1087130.pdf</w:t>
        </w:r>
      </w:hyperlink>
      <w:r w:rsidR="19D91CBB" w:rsidRPr="1EF67491">
        <w:t xml:space="preserve"> </w:t>
      </w:r>
      <w:r w:rsidR="30985ABE" w:rsidRPr="1EF67491">
        <w:t>(Accessed: 16</w:t>
      </w:r>
      <w:r w:rsidR="30985ABE" w:rsidRPr="1EF67491">
        <w:rPr>
          <w:vertAlign w:val="superscript"/>
        </w:rPr>
        <w:t>th</w:t>
      </w:r>
      <w:r w:rsidR="30985ABE" w:rsidRPr="1EF67491">
        <w:t xml:space="preserve"> October 2020).</w:t>
      </w:r>
    </w:p>
    <w:p w14:paraId="1BCDD3CD" w14:textId="5701456A" w:rsidR="66DA57BD" w:rsidRPr="00451D28" w:rsidRDefault="66DA57BD" w:rsidP="25CC75C1">
      <w:r>
        <w:t>Sikandar</w:t>
      </w:r>
      <w:r w:rsidR="00451D28">
        <w:t xml:space="preserve">, A. (2015) ‘John Dewey and His Philosophy of Education’, </w:t>
      </w:r>
      <w:r w:rsidR="00451D28">
        <w:rPr>
          <w:i/>
          <w:iCs/>
        </w:rPr>
        <w:t xml:space="preserve">Journal of Education and Educational Development, </w:t>
      </w:r>
      <w:r w:rsidR="00451D28">
        <w:t xml:space="preserve">2(2), pp. 191-201. </w:t>
      </w:r>
      <w:r w:rsidR="00216A9D">
        <w:t xml:space="preserve">Available at: </w:t>
      </w:r>
      <w:hyperlink r:id="rId46">
        <w:r w:rsidR="00C5371C" w:rsidRPr="4DB9988C">
          <w:rPr>
            <w:rStyle w:val="Hyperlink"/>
          </w:rPr>
          <w:t>https://www.researchgate.net/publication/314967156_John_Dewey_and_His_Philosophy_of_Education</w:t>
        </w:r>
      </w:hyperlink>
      <w:r w:rsidR="00C5371C">
        <w:t xml:space="preserve"> (Accessed: 20</w:t>
      </w:r>
      <w:r w:rsidR="00C5371C" w:rsidRPr="4DB9988C">
        <w:rPr>
          <w:vertAlign w:val="superscript"/>
        </w:rPr>
        <w:t>th</w:t>
      </w:r>
      <w:r w:rsidR="00C5371C">
        <w:t xml:space="preserve"> October 2020)</w:t>
      </w:r>
      <w:r w:rsidR="7F1BABD9">
        <w:t>.</w:t>
      </w:r>
    </w:p>
    <w:p w14:paraId="750481C9" w14:textId="1E399FF3" w:rsidR="09469A60" w:rsidRDefault="09469A60" w:rsidP="795A8C54">
      <w:pPr>
        <w:rPr>
          <w:color w:val="000000" w:themeColor="text1"/>
          <w:sz w:val="40"/>
          <w:szCs w:val="40"/>
          <w:u w:val="single"/>
        </w:rPr>
      </w:pPr>
    </w:p>
    <w:p w14:paraId="603D3125" w14:textId="60A6DCBD" w:rsidR="09469A60" w:rsidRDefault="09469A60" w:rsidP="795A8C54">
      <w:pPr>
        <w:rPr>
          <w:color w:val="000000" w:themeColor="text1"/>
          <w:sz w:val="40"/>
          <w:szCs w:val="40"/>
          <w:u w:val="single"/>
        </w:rPr>
      </w:pPr>
    </w:p>
    <w:p w14:paraId="6C78C8FF" w14:textId="3C3C859A" w:rsidR="09469A60" w:rsidRDefault="70C15672" w:rsidP="795A8C54">
      <w:pPr>
        <w:rPr>
          <w:color w:val="4472C4" w:themeColor="accent1"/>
          <w:sz w:val="40"/>
          <w:szCs w:val="40"/>
          <w:highlight w:val="yellow"/>
        </w:rPr>
      </w:pPr>
      <w:r w:rsidRPr="795A8C54">
        <w:rPr>
          <w:color w:val="000000" w:themeColor="text1"/>
          <w:sz w:val="40"/>
          <w:szCs w:val="40"/>
          <w:u w:val="single"/>
        </w:rPr>
        <w:lastRenderedPageBreak/>
        <w:t>References continued</w:t>
      </w:r>
    </w:p>
    <w:p w14:paraId="207CB83F" w14:textId="19E5E7BA" w:rsidR="09469A60" w:rsidRDefault="09469A60" w:rsidP="795A8C54">
      <w:pPr>
        <w:rPr>
          <w:vertAlign w:val="superscript"/>
        </w:rPr>
      </w:pPr>
    </w:p>
    <w:p w14:paraId="6781EC8B" w14:textId="5F2477CC" w:rsidR="6D18A025" w:rsidRDefault="6D18A025" w:rsidP="1E060C23">
      <w:pPr>
        <w:rPr>
          <w:i/>
          <w:iCs/>
        </w:rPr>
      </w:pPr>
      <w:r>
        <w:t xml:space="preserve">Siraj-Blatchford, J. (2015) </w:t>
      </w:r>
      <w:r w:rsidR="579A710A">
        <w:t xml:space="preserve">‘Taking play more seriously: A Montessori approach to understanding Free </w:t>
      </w:r>
      <w:r w:rsidR="1C21BA7E">
        <w:t xml:space="preserve">Flow Play’, </w:t>
      </w:r>
      <w:r w:rsidR="1C21BA7E" w:rsidRPr="1E060C23">
        <w:rPr>
          <w:i/>
          <w:iCs/>
        </w:rPr>
        <w:t xml:space="preserve">TACTYC Annual Conference. </w:t>
      </w:r>
      <w:r w:rsidR="2DD60BEC" w:rsidRPr="1E060C23">
        <w:t xml:space="preserve">University of Plymouth, October 2015. </w:t>
      </w:r>
      <w:r w:rsidR="2DD60BEC">
        <w:t xml:space="preserve">Available at: </w:t>
      </w:r>
      <w:hyperlink r:id="rId47">
        <w:r w:rsidR="002F4651" w:rsidRPr="09469A60">
          <w:rPr>
            <w:rStyle w:val="Hyperlink"/>
          </w:rPr>
          <w:t>https://www.researchgate.net/publication/283149621_Taking_play_more_seriously_A_Montessori_approach_to_understanding_Free_Flow_Play</w:t>
        </w:r>
      </w:hyperlink>
      <w:r w:rsidR="002F4651">
        <w:t xml:space="preserve"> (</w:t>
      </w:r>
      <w:r w:rsidR="00D54144">
        <w:t>Accessed: 23</w:t>
      </w:r>
      <w:r w:rsidR="00D54144" w:rsidRPr="09469A60">
        <w:rPr>
          <w:vertAlign w:val="superscript"/>
        </w:rPr>
        <w:t>rd</w:t>
      </w:r>
      <w:r w:rsidR="00D54144">
        <w:t xml:space="preserve"> October 2020).</w:t>
      </w:r>
    </w:p>
    <w:p w14:paraId="2004D96B" w14:textId="74316EC5" w:rsidR="09469A60" w:rsidRDefault="00427AE7" w:rsidP="09469A60">
      <w:pPr>
        <w:rPr>
          <w:vertAlign w:val="superscript"/>
        </w:rPr>
      </w:pPr>
      <w:r>
        <w:rPr>
          <w:vertAlign w:val="superscript"/>
        </w:rPr>
        <w:t>1</w:t>
      </w:r>
      <w:r w:rsidR="446DE586">
        <w:t xml:space="preserve">The National Archives (2020) </w:t>
      </w:r>
      <w:r w:rsidR="446DE586" w:rsidRPr="09469A60">
        <w:rPr>
          <w:i/>
          <w:iCs/>
        </w:rPr>
        <w:t xml:space="preserve">Healthy Eating in Schools (Wales) Measure 2009. </w:t>
      </w:r>
      <w:r w:rsidR="446DE586">
        <w:t xml:space="preserve">Available at: </w:t>
      </w:r>
      <w:hyperlink r:id="rId48">
        <w:r w:rsidRPr="795A8C54">
          <w:rPr>
            <w:rStyle w:val="Hyperlink"/>
          </w:rPr>
          <w:t>https://www.legislation.gov.uk/mwa/2009/3/contents?lang=en</w:t>
        </w:r>
      </w:hyperlink>
      <w:r>
        <w:t xml:space="preserve"> (Accessed: 24</w:t>
      </w:r>
      <w:r w:rsidRPr="795A8C54">
        <w:rPr>
          <w:vertAlign w:val="superscript"/>
        </w:rPr>
        <w:t>th</w:t>
      </w:r>
      <w:r>
        <w:t xml:space="preserve"> October 2020).</w:t>
      </w:r>
    </w:p>
    <w:p w14:paraId="22A908DE" w14:textId="029DAAC9" w:rsidR="7D25B52B" w:rsidRDefault="0022008E" w:rsidP="0BC4D836">
      <w:r>
        <w:rPr>
          <w:vertAlign w:val="superscript"/>
        </w:rPr>
        <w:t>2</w:t>
      </w:r>
      <w:r w:rsidR="7D25B52B">
        <w:t xml:space="preserve">The National Archives (2020) </w:t>
      </w:r>
      <w:r w:rsidR="7D25B52B" w:rsidRPr="0BC4D836">
        <w:rPr>
          <w:i/>
          <w:iCs/>
        </w:rPr>
        <w:t xml:space="preserve">The School Councils (Wales) Regulations 2005. </w:t>
      </w:r>
      <w:r w:rsidR="002D52BB">
        <w:t xml:space="preserve">Available at: </w:t>
      </w:r>
      <w:hyperlink r:id="rId49">
        <w:r w:rsidR="002D52BB" w:rsidRPr="07BE3601">
          <w:rPr>
            <w:rStyle w:val="Hyperlink"/>
          </w:rPr>
          <w:t>https://www.legislation.gov.uk/wsi/2005/3200/made</w:t>
        </w:r>
      </w:hyperlink>
      <w:r w:rsidR="002D52BB">
        <w:t xml:space="preserve"> (Accessed: 21</w:t>
      </w:r>
      <w:r w:rsidR="002D52BB" w:rsidRPr="07BE3601">
        <w:rPr>
          <w:vertAlign w:val="superscript"/>
        </w:rPr>
        <w:t>st</w:t>
      </w:r>
      <w:r w:rsidR="002D52BB">
        <w:t xml:space="preserve"> October 2020).</w:t>
      </w:r>
    </w:p>
    <w:p w14:paraId="5E26E86F" w14:textId="754FE6A9" w:rsidR="7128D948" w:rsidRPr="009B50B0" w:rsidRDefault="7128D948" w:rsidP="07BE3601">
      <w:r>
        <w:t xml:space="preserve">The P4C Co-operative (2020) </w:t>
      </w:r>
      <w:r w:rsidRPr="07BE3601">
        <w:rPr>
          <w:i/>
          <w:iCs/>
        </w:rPr>
        <w:t xml:space="preserve">Headteacher’s Guide. </w:t>
      </w:r>
      <w:r>
        <w:t xml:space="preserve">Available at: </w:t>
      </w:r>
      <w:hyperlink r:id="rId50">
        <w:r w:rsidR="009B50B0" w:rsidRPr="295BBBE9">
          <w:rPr>
            <w:rStyle w:val="Hyperlink"/>
          </w:rPr>
          <w:t>https://p4c.com/about-p4c/headteachers-guide/</w:t>
        </w:r>
      </w:hyperlink>
      <w:r w:rsidR="009B50B0">
        <w:t xml:space="preserve"> (Accessed: 21</w:t>
      </w:r>
      <w:r w:rsidR="009B50B0" w:rsidRPr="295BBBE9">
        <w:rPr>
          <w:vertAlign w:val="superscript"/>
        </w:rPr>
        <w:t>st</w:t>
      </w:r>
      <w:r w:rsidR="009B50B0">
        <w:t xml:space="preserve"> October 2020).</w:t>
      </w:r>
    </w:p>
    <w:p w14:paraId="6EBC0916" w14:textId="5CCC72F5" w:rsidR="733A0CDC" w:rsidRDefault="54C0FC1B" w:rsidP="25B94389">
      <w:pPr>
        <w:rPr>
          <w:rFonts w:ascii="Calibri" w:eastAsia="Calibri" w:hAnsi="Calibri" w:cs="Calibri"/>
          <w:color w:val="000000" w:themeColor="text1"/>
        </w:rPr>
      </w:pPr>
      <w:r w:rsidRPr="1EF67491">
        <w:t>U</w:t>
      </w:r>
      <w:r w:rsidR="2AFD22BA" w:rsidRPr="1EF67491">
        <w:t>NICEF</w:t>
      </w:r>
      <w:r w:rsidRPr="1EF67491">
        <w:t xml:space="preserve"> (2020) </w:t>
      </w:r>
      <w:r w:rsidRPr="1EF67491">
        <w:rPr>
          <w:i/>
        </w:rPr>
        <w:t xml:space="preserve">A SUMMARY OF THE UN CONVENTION ON THE RIGHTS OF THE CHILD. </w:t>
      </w:r>
      <w:r w:rsidRPr="1EF67491">
        <w:t>Available at:</w:t>
      </w:r>
      <w:r w:rsidR="45F21062" w:rsidRPr="1EF67491">
        <w:rPr>
          <w:rFonts w:ascii="Calibri" w:eastAsia="Calibri" w:hAnsi="Calibri" w:cs="Calibri"/>
          <w:color w:val="000000" w:themeColor="text1"/>
          <w:vertAlign w:val="superscript"/>
        </w:rPr>
        <w:t xml:space="preserve"> </w:t>
      </w:r>
      <w:hyperlink r:id="rId51">
        <w:r w:rsidR="45F21062" w:rsidRPr="1EF67491">
          <w:rPr>
            <w:rStyle w:val="Hyperlink"/>
            <w:rFonts w:ascii="Calibri" w:eastAsia="Calibri" w:hAnsi="Calibri" w:cs="Calibri"/>
            <w:color w:val="0563C1"/>
          </w:rPr>
          <w:t>https://downloads.unicef.org.uk/wp-content/uploads/2019/10/UNCRC_summary-1_1.pdf?_ga=2.56768554.1473457300.1577473692-1968450522.1552161653</w:t>
        </w:r>
      </w:hyperlink>
      <w:r w:rsidR="45F21062" w:rsidRPr="1EF67491">
        <w:rPr>
          <w:rFonts w:ascii="Calibri" w:eastAsia="Calibri" w:hAnsi="Calibri" w:cs="Calibri"/>
          <w:color w:val="000000" w:themeColor="text1"/>
        </w:rPr>
        <w:t xml:space="preserve"> (Accessed: </w:t>
      </w:r>
      <w:r w:rsidR="7592D2A7" w:rsidRPr="1EF67491">
        <w:rPr>
          <w:rFonts w:ascii="Calibri" w:eastAsia="Calibri" w:hAnsi="Calibri" w:cs="Calibri"/>
          <w:color w:val="000000" w:themeColor="text1"/>
        </w:rPr>
        <w:t>14</w:t>
      </w:r>
      <w:r w:rsidR="7592D2A7" w:rsidRPr="1EF67491">
        <w:rPr>
          <w:rFonts w:ascii="Calibri" w:eastAsia="Calibri" w:hAnsi="Calibri" w:cs="Calibri"/>
          <w:color w:val="000000" w:themeColor="text1"/>
          <w:vertAlign w:val="superscript"/>
        </w:rPr>
        <w:t>th</w:t>
      </w:r>
      <w:r w:rsidR="7592D2A7" w:rsidRPr="1EF67491">
        <w:rPr>
          <w:rFonts w:ascii="Calibri" w:eastAsia="Calibri" w:hAnsi="Calibri" w:cs="Calibri"/>
          <w:color w:val="000000" w:themeColor="text1"/>
        </w:rPr>
        <w:t xml:space="preserve"> October).</w:t>
      </w:r>
    </w:p>
    <w:p w14:paraId="200C5B84" w14:textId="11CC9DC2" w:rsidR="51868884" w:rsidRDefault="51868884" w:rsidP="0A703F1F">
      <w:pPr>
        <w:rPr>
          <w:rFonts w:ascii="Calibri" w:eastAsia="Calibri" w:hAnsi="Calibri" w:cs="Calibri"/>
          <w:i/>
          <w:iCs/>
          <w:color w:val="0070C0"/>
        </w:rPr>
      </w:pPr>
      <w:r w:rsidRPr="0A703F1F">
        <w:rPr>
          <w:rFonts w:ascii="Calibri" w:eastAsia="Calibri" w:hAnsi="Calibri" w:cs="Calibri"/>
          <w:color w:val="000000" w:themeColor="text1"/>
        </w:rPr>
        <w:t xml:space="preserve">Welsh Government (2008) </w:t>
      </w:r>
      <w:r w:rsidRPr="0A703F1F">
        <w:rPr>
          <w:rFonts w:ascii="Calibri" w:eastAsia="Calibri" w:hAnsi="Calibri" w:cs="Calibri"/>
          <w:i/>
          <w:iCs/>
          <w:color w:val="000000" w:themeColor="text1"/>
        </w:rPr>
        <w:t xml:space="preserve">Learning and Teaching </w:t>
      </w:r>
      <w:r w:rsidR="72B9B6B0" w:rsidRPr="0A703F1F">
        <w:rPr>
          <w:rFonts w:ascii="Calibri" w:eastAsia="Calibri" w:hAnsi="Calibri" w:cs="Calibri"/>
          <w:i/>
          <w:iCs/>
          <w:color w:val="000000" w:themeColor="text1"/>
        </w:rPr>
        <w:t>Pedagogy</w:t>
      </w:r>
      <w:r w:rsidRPr="0A703F1F">
        <w:rPr>
          <w:rFonts w:ascii="Calibri" w:eastAsia="Calibri" w:hAnsi="Calibri" w:cs="Calibri"/>
          <w:i/>
          <w:iCs/>
          <w:color w:val="000000" w:themeColor="text1"/>
        </w:rPr>
        <w:t>: Play.Learn.Grow 3-7 foundation phase.</w:t>
      </w:r>
      <w:r w:rsidR="60F8568E" w:rsidRPr="0A703F1F">
        <w:rPr>
          <w:rFonts w:ascii="Calibri" w:eastAsia="Calibri" w:hAnsi="Calibri" w:cs="Calibri"/>
          <w:i/>
          <w:iCs/>
          <w:color w:val="000000" w:themeColor="text1"/>
        </w:rPr>
        <w:t xml:space="preserve"> </w:t>
      </w:r>
      <w:r w:rsidR="60F8568E" w:rsidRPr="0A703F1F">
        <w:rPr>
          <w:rFonts w:ascii="Calibri" w:eastAsia="Calibri" w:hAnsi="Calibri" w:cs="Calibri"/>
          <w:color w:val="000000" w:themeColor="text1"/>
        </w:rPr>
        <w:t xml:space="preserve">Available at: </w:t>
      </w:r>
      <w:hyperlink r:id="rId52">
        <w:r w:rsidR="60F8568E" w:rsidRPr="0A703F1F">
          <w:rPr>
            <w:rStyle w:val="Hyperlink"/>
            <w:rFonts w:ascii="Calibri" w:eastAsia="Calibri" w:hAnsi="Calibri" w:cs="Calibri"/>
            <w:color w:val="0070C0"/>
          </w:rPr>
          <w:t>https://hwb.gov.wales/storage/8f0b360f-f1f6-4bec-b11a-df</w:t>
        </w:r>
        <w:r w:rsidR="787B6560" w:rsidRPr="0A703F1F">
          <w:rPr>
            <w:rStyle w:val="Hyperlink"/>
            <w:rFonts w:ascii="Calibri" w:eastAsia="Calibri" w:hAnsi="Calibri" w:cs="Calibri"/>
            <w:color w:val="0070C0"/>
          </w:rPr>
          <w:t>88168007f9/learning-and-teaching-pedagogy.pdf</w:t>
        </w:r>
      </w:hyperlink>
      <w:r w:rsidR="787B6560" w:rsidRPr="0A703F1F">
        <w:rPr>
          <w:rFonts w:ascii="Calibri" w:eastAsia="Calibri" w:hAnsi="Calibri" w:cs="Calibri"/>
          <w:color w:val="0070C0"/>
        </w:rPr>
        <w:t xml:space="preserve"> </w:t>
      </w:r>
      <w:r w:rsidR="787B6560" w:rsidRPr="0A703F1F">
        <w:rPr>
          <w:rFonts w:ascii="Calibri" w:eastAsia="Calibri" w:hAnsi="Calibri" w:cs="Calibri"/>
        </w:rPr>
        <w:t>(Accessed: 23</w:t>
      </w:r>
      <w:r w:rsidR="787B6560" w:rsidRPr="0A703F1F">
        <w:rPr>
          <w:rFonts w:ascii="Calibri" w:eastAsia="Calibri" w:hAnsi="Calibri" w:cs="Calibri"/>
          <w:vertAlign w:val="superscript"/>
        </w:rPr>
        <w:t>rd</w:t>
      </w:r>
      <w:r w:rsidR="787B6560" w:rsidRPr="0A703F1F">
        <w:rPr>
          <w:rFonts w:ascii="Calibri" w:eastAsia="Calibri" w:hAnsi="Calibri" w:cs="Calibri"/>
        </w:rPr>
        <w:t xml:space="preserve"> October 2020</w:t>
      </w:r>
      <w:r w:rsidR="34010322" w:rsidRPr="0A703F1F">
        <w:rPr>
          <w:rFonts w:ascii="Calibri" w:eastAsia="Calibri" w:hAnsi="Calibri" w:cs="Calibri"/>
        </w:rPr>
        <w:t>).</w:t>
      </w:r>
    </w:p>
    <w:p w14:paraId="1866DA9F" w14:textId="167F3AA4" w:rsidR="3B64B52B" w:rsidRDefault="3B64B52B" w:rsidP="3F549A71">
      <w:pPr>
        <w:rPr>
          <w:rFonts w:ascii="Calibri" w:eastAsia="Calibri" w:hAnsi="Calibri" w:cs="Calibri"/>
        </w:rPr>
      </w:pPr>
      <w:r w:rsidRPr="3F549A71">
        <w:rPr>
          <w:rFonts w:ascii="Calibri" w:eastAsia="Calibri" w:hAnsi="Calibri" w:cs="Calibri"/>
        </w:rPr>
        <w:t xml:space="preserve">Welsh Assembly Government (2008) </w:t>
      </w:r>
      <w:r w:rsidRPr="3F549A71">
        <w:rPr>
          <w:rFonts w:ascii="Calibri" w:eastAsia="Calibri" w:hAnsi="Calibri" w:cs="Calibri"/>
          <w:i/>
          <w:iCs/>
        </w:rPr>
        <w:t>Play/Active Learning: Overview for 3 to 7-year</w:t>
      </w:r>
      <w:r w:rsidR="712F2594" w:rsidRPr="3F549A71">
        <w:rPr>
          <w:rFonts w:ascii="Calibri" w:eastAsia="Calibri" w:hAnsi="Calibri" w:cs="Calibri"/>
          <w:i/>
          <w:iCs/>
        </w:rPr>
        <w:t xml:space="preserve">-olds. </w:t>
      </w:r>
      <w:r w:rsidR="712F2594" w:rsidRPr="09469A60">
        <w:rPr>
          <w:rFonts w:ascii="Calibri" w:eastAsia="Calibri" w:hAnsi="Calibri" w:cs="Calibri"/>
        </w:rPr>
        <w:t xml:space="preserve">Available at: </w:t>
      </w:r>
      <w:hyperlink r:id="rId53">
        <w:r w:rsidR="00CB431C" w:rsidRPr="09469A60">
          <w:rPr>
            <w:rStyle w:val="Hyperlink"/>
            <w:rFonts w:ascii="Calibri" w:eastAsia="Calibri" w:hAnsi="Calibri" w:cs="Calibri"/>
          </w:rPr>
          <w:t>https://hwb.gov.wales/api/storage/52aae98d-65ed-4065-9222-1a7876e150de/play-active-learning-overview-for-3-to-7-year-olds.pdf</w:t>
        </w:r>
      </w:hyperlink>
      <w:r w:rsidR="00CB431C" w:rsidRPr="09469A60">
        <w:rPr>
          <w:rFonts w:ascii="Calibri" w:eastAsia="Calibri" w:hAnsi="Calibri" w:cs="Calibri"/>
        </w:rPr>
        <w:t xml:space="preserve"> (Accessed: 23</w:t>
      </w:r>
      <w:r w:rsidR="00CB431C" w:rsidRPr="09469A60">
        <w:rPr>
          <w:rFonts w:ascii="Calibri" w:eastAsia="Calibri" w:hAnsi="Calibri" w:cs="Calibri"/>
          <w:vertAlign w:val="superscript"/>
        </w:rPr>
        <w:t>rd</w:t>
      </w:r>
      <w:r w:rsidR="00CB431C" w:rsidRPr="09469A60">
        <w:rPr>
          <w:rFonts w:ascii="Calibri" w:eastAsia="Calibri" w:hAnsi="Calibri" w:cs="Calibri"/>
        </w:rPr>
        <w:t xml:space="preserve"> October 2020).</w:t>
      </w:r>
    </w:p>
    <w:p w14:paraId="5B8B2728" w14:textId="18EFA43E" w:rsidR="00650C8C" w:rsidRPr="00352C4E" w:rsidRDefault="00650C8C" w:rsidP="002D52BB">
      <w:r w:rsidRPr="1EF67491">
        <w:t>Welsh</w:t>
      </w:r>
      <w:r>
        <w:t xml:space="preserve"> Assembly Government (2010) </w:t>
      </w:r>
      <w:r>
        <w:rPr>
          <w:i/>
          <w:iCs/>
        </w:rPr>
        <w:t xml:space="preserve">Nurture groups: A handbook for schools. </w:t>
      </w:r>
      <w:r w:rsidRPr="1EF67491">
        <w:t xml:space="preserve">Available at: </w:t>
      </w:r>
      <w:hyperlink r:id="rId54">
        <w:r w:rsidRPr="1EF67491">
          <w:rPr>
            <w:rStyle w:val="Hyperlink"/>
          </w:rPr>
          <w:t>https://gov.wales/sites/default/files/publications/2018-12/nurture-groups-a-handbook-for-schools.pdf</w:t>
        </w:r>
      </w:hyperlink>
      <w:r w:rsidRPr="1EF67491">
        <w:t xml:space="preserve"> (Accessed: </w:t>
      </w:r>
      <w:r w:rsidR="766BB5DD" w:rsidRPr="1EF67491">
        <w:t>20</w:t>
      </w:r>
      <w:r w:rsidR="766BB5DD" w:rsidRPr="1EF67491">
        <w:rPr>
          <w:vertAlign w:val="superscript"/>
        </w:rPr>
        <w:t>th</w:t>
      </w:r>
      <w:r w:rsidR="766BB5DD" w:rsidRPr="1EF67491">
        <w:t xml:space="preserve"> October</w:t>
      </w:r>
      <w:r w:rsidRPr="1EF67491">
        <w:t xml:space="preserve"> 2020).</w:t>
      </w:r>
    </w:p>
    <w:p w14:paraId="13ACC5F6" w14:textId="7F74A525" w:rsidR="7EBD493D" w:rsidRDefault="67498771" w:rsidP="795A8C54">
      <w:pPr>
        <w:rPr>
          <w:rFonts w:ascii="Calibri" w:eastAsia="Calibri" w:hAnsi="Calibri" w:cs="Calibri"/>
          <w:color w:val="000000" w:themeColor="text1"/>
        </w:rPr>
      </w:pPr>
      <w:r w:rsidRPr="1EF67491">
        <w:rPr>
          <w:rFonts w:ascii="Calibri" w:eastAsia="Calibri" w:hAnsi="Calibri" w:cs="Calibri"/>
          <w:color w:val="000000" w:themeColor="text1"/>
        </w:rPr>
        <w:t xml:space="preserve">Welsh Assembly Government (2011) </w:t>
      </w:r>
      <w:r w:rsidRPr="1EF67491">
        <w:rPr>
          <w:rFonts w:ascii="Calibri" w:eastAsia="Calibri" w:hAnsi="Calibri" w:cs="Calibri"/>
          <w:i/>
          <w:color w:val="000000" w:themeColor="text1"/>
        </w:rPr>
        <w:t xml:space="preserve">ALL Wales Attendance Framework: </w:t>
      </w:r>
      <w:r w:rsidR="719E43B8" w:rsidRPr="1EF67491">
        <w:rPr>
          <w:rFonts w:ascii="Calibri" w:eastAsia="Calibri" w:hAnsi="Calibri" w:cs="Calibri"/>
          <w:i/>
          <w:color w:val="000000" w:themeColor="text1"/>
        </w:rPr>
        <w:t xml:space="preserve">An operating toolkit for the Education Welfare Service. </w:t>
      </w:r>
      <w:r w:rsidR="719E43B8" w:rsidRPr="1EF67491">
        <w:rPr>
          <w:rFonts w:ascii="Calibri" w:eastAsia="Calibri" w:hAnsi="Calibri" w:cs="Calibri"/>
          <w:color w:val="000000" w:themeColor="text1"/>
        </w:rPr>
        <w:t xml:space="preserve">Available at: </w:t>
      </w:r>
      <w:r w:rsidRPr="1EF67491">
        <w:rPr>
          <w:rFonts w:ascii="Calibri" w:eastAsia="Calibri" w:hAnsi="Calibri" w:cs="Calibri"/>
          <w:color w:val="000000" w:themeColor="text1"/>
        </w:rPr>
        <w:t xml:space="preserve"> </w:t>
      </w:r>
      <w:hyperlink r:id="rId55">
        <w:r w:rsidR="00164407" w:rsidRPr="1EF67491">
          <w:rPr>
            <w:rStyle w:val="Hyperlink"/>
            <w:rFonts w:ascii="Calibri" w:eastAsia="Calibri" w:hAnsi="Calibri" w:cs="Calibri"/>
          </w:rPr>
          <w:t>https://gov.wales/sites/default/files/publications/2018-03/all-wales-attendance-framework.pdf</w:t>
        </w:r>
      </w:hyperlink>
    </w:p>
    <w:p w14:paraId="7FFB123E" w14:textId="02B3DB9E" w:rsidR="7EBD493D" w:rsidRDefault="0577D756" w:rsidP="795A8C54">
      <w:pPr>
        <w:rPr>
          <w:rFonts w:ascii="Calibri" w:eastAsia="Calibri" w:hAnsi="Calibri" w:cs="Calibri"/>
          <w:color w:val="FF0000"/>
        </w:rPr>
      </w:pPr>
      <w:r w:rsidRPr="795A8C54">
        <w:rPr>
          <w:rFonts w:ascii="Calibri" w:eastAsia="Calibri" w:hAnsi="Calibri" w:cs="Calibri"/>
          <w:color w:val="000000" w:themeColor="text1"/>
          <w:vertAlign w:val="superscript"/>
        </w:rPr>
        <w:t>1</w:t>
      </w:r>
      <w:r w:rsidRPr="795A8C54">
        <w:rPr>
          <w:rFonts w:ascii="Calibri" w:eastAsia="Calibri" w:hAnsi="Calibri" w:cs="Calibri"/>
          <w:color w:val="000000" w:themeColor="text1"/>
        </w:rPr>
        <w:t xml:space="preserve">Welsh Government </w:t>
      </w:r>
      <w:r w:rsidRPr="795A8C54">
        <w:rPr>
          <w:rFonts w:ascii="Calibri" w:eastAsia="Calibri" w:hAnsi="Calibri" w:cs="Calibri"/>
        </w:rPr>
        <w:t xml:space="preserve">(2012) </w:t>
      </w:r>
      <w:r w:rsidRPr="795A8C54">
        <w:rPr>
          <w:rFonts w:ascii="Calibri" w:eastAsia="Calibri" w:hAnsi="Calibri" w:cs="Calibri"/>
          <w:i/>
          <w:iCs/>
        </w:rPr>
        <w:t xml:space="preserve">Evaluating the Foundation Phase: Policy Logic Model and Programme Theory. </w:t>
      </w:r>
      <w:r w:rsidRPr="795A8C54">
        <w:rPr>
          <w:rFonts w:ascii="Calibri" w:eastAsia="Calibri" w:hAnsi="Calibri" w:cs="Calibri"/>
        </w:rPr>
        <w:t xml:space="preserve">Available at: </w:t>
      </w:r>
      <w:hyperlink r:id="rId56">
        <w:r w:rsidRPr="795A8C54">
          <w:rPr>
            <w:rStyle w:val="Hyperlink"/>
            <w:rFonts w:ascii="Calibri" w:eastAsia="Calibri" w:hAnsi="Calibri" w:cs="Calibri"/>
            <w:color w:val="0070C0"/>
          </w:rPr>
          <w:t>https://orca.cf.ac.uk/88812/1/130318-evaluating-foundation-phase-policy-logic-model-programme-theory-en.pdf</w:t>
        </w:r>
      </w:hyperlink>
      <w:r w:rsidRPr="795A8C54">
        <w:rPr>
          <w:rFonts w:ascii="Calibri" w:eastAsia="Calibri" w:hAnsi="Calibri" w:cs="Calibri"/>
          <w:color w:val="0070C0"/>
        </w:rPr>
        <w:t xml:space="preserve"> </w:t>
      </w:r>
      <w:r w:rsidRPr="795A8C54">
        <w:rPr>
          <w:rFonts w:ascii="Calibri" w:eastAsia="Calibri" w:hAnsi="Calibri" w:cs="Calibri"/>
        </w:rPr>
        <w:t>(Accessed: 23</w:t>
      </w:r>
      <w:r w:rsidRPr="795A8C54">
        <w:rPr>
          <w:rFonts w:ascii="Calibri" w:eastAsia="Calibri" w:hAnsi="Calibri" w:cs="Calibri"/>
          <w:vertAlign w:val="superscript"/>
        </w:rPr>
        <w:t>rd</w:t>
      </w:r>
      <w:r w:rsidRPr="795A8C54">
        <w:rPr>
          <w:rFonts w:ascii="Calibri" w:eastAsia="Calibri" w:hAnsi="Calibri" w:cs="Calibri"/>
        </w:rPr>
        <w:t xml:space="preserve"> October 2020).</w:t>
      </w:r>
    </w:p>
    <w:p w14:paraId="1DEE218B" w14:textId="1F5F73DF" w:rsidR="7EBD493D" w:rsidRDefault="0577D756" w:rsidP="795A8C54">
      <w:pPr>
        <w:rPr>
          <w:rFonts w:ascii="Calibri" w:eastAsia="Calibri" w:hAnsi="Calibri" w:cs="Calibri"/>
          <w:i/>
          <w:iCs/>
          <w:color w:val="000000" w:themeColor="text1"/>
        </w:rPr>
      </w:pPr>
      <w:r w:rsidRPr="795A8C54">
        <w:rPr>
          <w:rFonts w:ascii="Calibri" w:eastAsia="Calibri" w:hAnsi="Calibri" w:cs="Calibri"/>
          <w:color w:val="000000" w:themeColor="text1"/>
          <w:vertAlign w:val="superscript"/>
        </w:rPr>
        <w:t>2</w:t>
      </w:r>
      <w:r w:rsidRPr="795A8C54">
        <w:rPr>
          <w:rFonts w:ascii="Calibri" w:eastAsia="Calibri" w:hAnsi="Calibri" w:cs="Calibri"/>
          <w:color w:val="000000" w:themeColor="text1"/>
        </w:rPr>
        <w:t xml:space="preserve">Welsh Government (2012) </w:t>
      </w:r>
      <w:r w:rsidRPr="795A8C54">
        <w:rPr>
          <w:rFonts w:ascii="Calibri" w:eastAsia="Calibri" w:hAnsi="Calibri" w:cs="Calibri"/>
          <w:i/>
          <w:iCs/>
          <w:color w:val="000000" w:themeColor="text1"/>
        </w:rPr>
        <w:t xml:space="preserve">Practical approaches to behaviour management in the classroom: A handbook for classroom teachers in primary schools. </w:t>
      </w:r>
      <w:r w:rsidRPr="795A8C54">
        <w:rPr>
          <w:rFonts w:ascii="Calibri" w:eastAsia="Calibri" w:hAnsi="Calibri" w:cs="Calibri"/>
          <w:color w:val="000000" w:themeColor="text1"/>
        </w:rPr>
        <w:t xml:space="preserve">Available at: </w:t>
      </w:r>
      <w:hyperlink r:id="rId57">
        <w:r w:rsidRPr="795A8C54">
          <w:rPr>
            <w:rStyle w:val="Hyperlink"/>
            <w:rFonts w:ascii="Calibri" w:eastAsia="Calibri" w:hAnsi="Calibri" w:cs="Calibri"/>
            <w:color w:val="0070C0"/>
          </w:rPr>
          <w:t>https://gov.wales/sites/default/files/publications/2018-12/practical-approaches-to-behaviour-management-in-the-classroom-a-handbook-for-classroom-teachers-in-primary-schools.pdf</w:t>
        </w:r>
      </w:hyperlink>
      <w:r w:rsidRPr="795A8C54">
        <w:rPr>
          <w:rFonts w:ascii="Calibri" w:eastAsia="Calibri" w:hAnsi="Calibri" w:cs="Calibri"/>
          <w:color w:val="000000" w:themeColor="text1"/>
        </w:rPr>
        <w:t xml:space="preserve"> (Accessed: 16</w:t>
      </w:r>
      <w:r w:rsidRPr="795A8C54">
        <w:rPr>
          <w:rFonts w:ascii="Calibri" w:eastAsia="Calibri" w:hAnsi="Calibri" w:cs="Calibri"/>
          <w:color w:val="000000" w:themeColor="text1"/>
          <w:vertAlign w:val="superscript"/>
        </w:rPr>
        <w:t>th</w:t>
      </w:r>
      <w:r w:rsidRPr="795A8C54">
        <w:rPr>
          <w:rFonts w:ascii="Calibri" w:eastAsia="Calibri" w:hAnsi="Calibri" w:cs="Calibri"/>
          <w:color w:val="000000" w:themeColor="text1"/>
        </w:rPr>
        <w:t xml:space="preserve"> October 2020)</w:t>
      </w:r>
    </w:p>
    <w:p w14:paraId="6566A1F7" w14:textId="1F1F35CD" w:rsidR="7EBD493D" w:rsidRDefault="6F59DD87" w:rsidP="31EBAE73">
      <w:pPr>
        <w:rPr>
          <w:rFonts w:ascii="Calibri" w:eastAsia="Calibri" w:hAnsi="Calibri" w:cs="Calibri"/>
          <w:color w:val="000000" w:themeColor="text1"/>
        </w:rPr>
      </w:pPr>
      <w:r w:rsidRPr="795A8C54">
        <w:rPr>
          <w:rFonts w:ascii="Calibri" w:eastAsia="Calibri" w:hAnsi="Calibri" w:cs="Calibri"/>
          <w:color w:val="000000" w:themeColor="text1"/>
          <w:vertAlign w:val="superscript"/>
        </w:rPr>
        <w:t>1</w:t>
      </w:r>
      <w:r w:rsidR="7EBD493D" w:rsidRPr="795A8C54">
        <w:rPr>
          <w:rFonts w:ascii="Calibri" w:eastAsia="Calibri" w:hAnsi="Calibri" w:cs="Calibri"/>
          <w:color w:val="000000" w:themeColor="text1"/>
        </w:rPr>
        <w:t>Welsh</w:t>
      </w:r>
      <w:r w:rsidR="7EBD493D" w:rsidRPr="31EBAE73">
        <w:rPr>
          <w:rFonts w:ascii="Calibri" w:eastAsia="Calibri" w:hAnsi="Calibri" w:cs="Calibri"/>
          <w:color w:val="000000" w:themeColor="text1"/>
        </w:rPr>
        <w:t xml:space="preserve"> Government (2013) </w:t>
      </w:r>
      <w:r w:rsidR="7EBD493D" w:rsidRPr="31EBAE73">
        <w:rPr>
          <w:rFonts w:ascii="Calibri" w:eastAsia="Calibri" w:hAnsi="Calibri" w:cs="Calibri"/>
          <w:i/>
          <w:iCs/>
          <w:color w:val="000000" w:themeColor="text1"/>
        </w:rPr>
        <w:t>National Literacy and Numeracy Framework: To support schools in introducing the National Literacy and Numeracy Framework</w:t>
      </w:r>
      <w:r w:rsidR="207F2BCC" w:rsidRPr="31EBAE73">
        <w:rPr>
          <w:rFonts w:ascii="Calibri" w:eastAsia="Calibri" w:hAnsi="Calibri" w:cs="Calibri"/>
          <w:i/>
          <w:iCs/>
          <w:color w:val="000000" w:themeColor="text1"/>
        </w:rPr>
        <w:t xml:space="preserve">. </w:t>
      </w:r>
      <w:r w:rsidR="207F2BCC" w:rsidRPr="795A8C54">
        <w:rPr>
          <w:rFonts w:ascii="Calibri" w:eastAsia="Calibri" w:hAnsi="Calibri" w:cs="Calibri"/>
          <w:color w:val="000000" w:themeColor="text1"/>
        </w:rPr>
        <w:t xml:space="preserve">Available at: </w:t>
      </w:r>
      <w:hyperlink r:id="rId58">
        <w:r w:rsidR="005C115E" w:rsidRPr="795A8C54">
          <w:rPr>
            <w:rStyle w:val="Hyperlink"/>
            <w:rFonts w:ascii="Calibri" w:eastAsia="Calibri" w:hAnsi="Calibri" w:cs="Calibri"/>
          </w:rPr>
          <w:t>https://hwb.gov.wales/api/storage/64812b0e-3d20-4d10-94e8-68221e47a38d/to-support-schools-in-introducing-the-national-literacy-and-numeracy-framework.pdf</w:t>
        </w:r>
      </w:hyperlink>
      <w:r w:rsidR="005C115E" w:rsidRPr="795A8C54">
        <w:rPr>
          <w:rFonts w:ascii="Calibri" w:eastAsia="Calibri" w:hAnsi="Calibri" w:cs="Calibri"/>
          <w:color w:val="000000" w:themeColor="text1"/>
        </w:rPr>
        <w:t xml:space="preserve"> (Accessed: 24</w:t>
      </w:r>
      <w:r w:rsidR="005C115E" w:rsidRPr="795A8C54">
        <w:rPr>
          <w:rFonts w:ascii="Calibri" w:eastAsia="Calibri" w:hAnsi="Calibri" w:cs="Calibri"/>
          <w:color w:val="000000" w:themeColor="text1"/>
          <w:vertAlign w:val="superscript"/>
        </w:rPr>
        <w:t>th</w:t>
      </w:r>
      <w:r w:rsidR="005C115E" w:rsidRPr="795A8C54">
        <w:rPr>
          <w:rFonts w:ascii="Calibri" w:eastAsia="Calibri" w:hAnsi="Calibri" w:cs="Calibri"/>
          <w:color w:val="000000" w:themeColor="text1"/>
        </w:rPr>
        <w:t xml:space="preserve"> October 2020). </w:t>
      </w:r>
    </w:p>
    <w:p w14:paraId="5CB85195" w14:textId="6A116CE1" w:rsidR="506D9836" w:rsidRDefault="659CE146" w:rsidP="795A8C54">
      <w:pPr>
        <w:rPr>
          <w:rFonts w:ascii="Calibri" w:eastAsia="Calibri" w:hAnsi="Calibri" w:cs="Calibri"/>
          <w:i/>
          <w:iCs/>
          <w:color w:val="000000" w:themeColor="text1"/>
        </w:rPr>
      </w:pPr>
      <w:r w:rsidRPr="795A8C54">
        <w:rPr>
          <w:rFonts w:ascii="Calibri" w:eastAsia="Calibri" w:hAnsi="Calibri" w:cs="Calibri"/>
          <w:color w:val="000000" w:themeColor="text1"/>
          <w:vertAlign w:val="superscript"/>
        </w:rPr>
        <w:t>2</w:t>
      </w:r>
      <w:r w:rsidR="13C133EA" w:rsidRPr="795A8C54">
        <w:rPr>
          <w:rFonts w:ascii="Calibri" w:eastAsia="Calibri" w:hAnsi="Calibri" w:cs="Calibri"/>
          <w:color w:val="000000" w:themeColor="text1"/>
        </w:rPr>
        <w:t xml:space="preserve">Welsh Government (2013) </w:t>
      </w:r>
      <w:r w:rsidR="13C133EA" w:rsidRPr="795A8C54">
        <w:rPr>
          <w:rFonts w:ascii="Calibri" w:eastAsia="Calibri" w:hAnsi="Calibri" w:cs="Calibri"/>
          <w:i/>
          <w:iCs/>
          <w:color w:val="000000" w:themeColor="text1"/>
        </w:rPr>
        <w:t xml:space="preserve">Physical Literacy – an all-Wales approach to increasing levels of physical activity for children and young people. </w:t>
      </w:r>
      <w:r w:rsidR="13C133EA" w:rsidRPr="795A8C54">
        <w:rPr>
          <w:rFonts w:ascii="Calibri" w:eastAsia="Calibri" w:hAnsi="Calibri" w:cs="Calibri"/>
          <w:color w:val="000000" w:themeColor="text1"/>
        </w:rPr>
        <w:t xml:space="preserve">Available at: </w:t>
      </w:r>
      <w:hyperlink r:id="rId59">
        <w:r w:rsidR="13C133EA" w:rsidRPr="795A8C54">
          <w:rPr>
            <w:rStyle w:val="Hyperlink"/>
            <w:rFonts w:ascii="Calibri" w:eastAsia="Calibri" w:hAnsi="Calibri" w:cs="Calibri"/>
          </w:rPr>
          <w:t>https://gov.wales/sites/default/files/publications/2018-02/physical-literacy-an-all-wales-approach-to-increasing-levels-of-physical-activity-for-children-and-young-people-schools-and-physical-activity-ask-and-finish-group.pdf</w:t>
        </w:r>
      </w:hyperlink>
      <w:r w:rsidR="13C133EA" w:rsidRPr="795A8C54">
        <w:rPr>
          <w:rFonts w:ascii="Calibri" w:eastAsia="Calibri" w:hAnsi="Calibri" w:cs="Calibri"/>
          <w:color w:val="000000" w:themeColor="text1"/>
        </w:rPr>
        <w:t xml:space="preserve"> (Accessed: 15</w:t>
      </w:r>
      <w:r w:rsidR="13C133EA" w:rsidRPr="795A8C54">
        <w:rPr>
          <w:rFonts w:ascii="Calibri" w:eastAsia="Calibri" w:hAnsi="Calibri" w:cs="Calibri"/>
          <w:color w:val="000000" w:themeColor="text1"/>
          <w:vertAlign w:val="superscript"/>
        </w:rPr>
        <w:t>th</w:t>
      </w:r>
      <w:r w:rsidR="13C133EA" w:rsidRPr="795A8C54">
        <w:rPr>
          <w:rFonts w:ascii="Calibri" w:eastAsia="Calibri" w:hAnsi="Calibri" w:cs="Calibri"/>
          <w:color w:val="000000" w:themeColor="text1"/>
        </w:rPr>
        <w:t xml:space="preserve"> October 2020).</w:t>
      </w:r>
    </w:p>
    <w:p w14:paraId="3178F6F7" w14:textId="7981E555" w:rsidR="506D9836" w:rsidRDefault="537BAE05" w:rsidP="795A8C54">
      <w:pPr>
        <w:rPr>
          <w:rFonts w:ascii="Calibri" w:eastAsia="Calibri" w:hAnsi="Calibri" w:cs="Calibri"/>
          <w:color w:val="FF0000"/>
        </w:rPr>
      </w:pPr>
      <w:r w:rsidRPr="795A8C54">
        <w:rPr>
          <w:rFonts w:ascii="Calibri" w:eastAsia="Calibri" w:hAnsi="Calibri" w:cs="Calibri"/>
          <w:color w:val="000000" w:themeColor="text1"/>
          <w:vertAlign w:val="superscript"/>
        </w:rPr>
        <w:t>1</w:t>
      </w:r>
      <w:r w:rsidRPr="795A8C54">
        <w:rPr>
          <w:rFonts w:ascii="Calibri" w:eastAsia="Calibri" w:hAnsi="Calibri" w:cs="Calibri"/>
          <w:color w:val="000000" w:themeColor="text1"/>
        </w:rPr>
        <w:t>Welsh Government (2015)</w:t>
      </w:r>
      <w:r w:rsidRPr="795A8C54">
        <w:rPr>
          <w:rFonts w:ascii="Calibri" w:eastAsia="Calibri" w:hAnsi="Calibri" w:cs="Calibri"/>
          <w:color w:val="FF0000"/>
        </w:rPr>
        <w:t xml:space="preserve"> </w:t>
      </w:r>
      <w:r w:rsidRPr="795A8C54">
        <w:rPr>
          <w:rFonts w:ascii="Calibri" w:eastAsia="Calibri" w:hAnsi="Calibri" w:cs="Calibri"/>
          <w:i/>
          <w:iCs/>
        </w:rPr>
        <w:t xml:space="preserve">Foundation Phrase Framework. </w:t>
      </w:r>
      <w:r w:rsidRPr="795A8C54">
        <w:rPr>
          <w:rFonts w:ascii="Calibri" w:eastAsia="Calibri" w:hAnsi="Calibri" w:cs="Calibri"/>
        </w:rPr>
        <w:t xml:space="preserve">Available at: </w:t>
      </w:r>
      <w:hyperlink r:id="rId60">
        <w:r w:rsidRPr="795A8C54">
          <w:rPr>
            <w:rStyle w:val="Hyperlink"/>
            <w:rFonts w:ascii="Calibri" w:eastAsia="Calibri" w:hAnsi="Calibri" w:cs="Calibri"/>
            <w:color w:val="0070C0"/>
          </w:rPr>
          <w:t>https://hwb.gov.wales/storage/d5d8e39c-b534-40cb-a3f5-7e2e126d8077/foundation-phase-framework.pdf</w:t>
        </w:r>
      </w:hyperlink>
      <w:r w:rsidRPr="795A8C54">
        <w:rPr>
          <w:rFonts w:ascii="Calibri" w:eastAsia="Calibri" w:hAnsi="Calibri" w:cs="Calibri"/>
          <w:color w:val="0070C0"/>
        </w:rPr>
        <w:t xml:space="preserve"> </w:t>
      </w:r>
      <w:r w:rsidRPr="795A8C54">
        <w:rPr>
          <w:rFonts w:ascii="Calibri" w:eastAsia="Calibri" w:hAnsi="Calibri" w:cs="Calibri"/>
        </w:rPr>
        <w:t>(Accessed: 23</w:t>
      </w:r>
      <w:r w:rsidRPr="795A8C54">
        <w:rPr>
          <w:rFonts w:ascii="Calibri" w:eastAsia="Calibri" w:hAnsi="Calibri" w:cs="Calibri"/>
          <w:vertAlign w:val="superscript"/>
        </w:rPr>
        <w:t>rd</w:t>
      </w:r>
      <w:r w:rsidRPr="795A8C54">
        <w:rPr>
          <w:rFonts w:ascii="Calibri" w:eastAsia="Calibri" w:hAnsi="Calibri" w:cs="Calibri"/>
        </w:rPr>
        <w:t xml:space="preserve"> October 2020).</w:t>
      </w:r>
    </w:p>
    <w:p w14:paraId="497B1794" w14:textId="30EF3FF5" w:rsidR="506D9836" w:rsidRDefault="506D9836" w:rsidP="795A8C54">
      <w:pPr>
        <w:rPr>
          <w:rFonts w:ascii="Calibri" w:eastAsia="Calibri" w:hAnsi="Calibri" w:cs="Calibri"/>
        </w:rPr>
      </w:pPr>
    </w:p>
    <w:p w14:paraId="54263407" w14:textId="100585EC" w:rsidR="506D9836" w:rsidRDefault="506D9836" w:rsidP="795A8C54">
      <w:pPr>
        <w:rPr>
          <w:color w:val="000000" w:themeColor="text1"/>
          <w:sz w:val="40"/>
          <w:szCs w:val="40"/>
          <w:u w:val="single"/>
        </w:rPr>
      </w:pPr>
    </w:p>
    <w:p w14:paraId="166F38A9" w14:textId="60920359" w:rsidR="506D9836" w:rsidRDefault="25A74654" w:rsidP="795A8C54">
      <w:pPr>
        <w:rPr>
          <w:color w:val="4472C4" w:themeColor="accent1"/>
          <w:sz w:val="40"/>
          <w:szCs w:val="40"/>
          <w:highlight w:val="yellow"/>
        </w:rPr>
      </w:pPr>
      <w:r w:rsidRPr="795A8C54">
        <w:rPr>
          <w:color w:val="000000" w:themeColor="text1"/>
          <w:sz w:val="40"/>
          <w:szCs w:val="40"/>
          <w:u w:val="single"/>
        </w:rPr>
        <w:lastRenderedPageBreak/>
        <w:t>References continued</w:t>
      </w:r>
    </w:p>
    <w:p w14:paraId="1AA71442" w14:textId="06FCE8EE" w:rsidR="506D9836" w:rsidRDefault="506D9836" w:rsidP="795A8C54">
      <w:pPr>
        <w:rPr>
          <w:rFonts w:ascii="Calibri" w:eastAsia="Calibri" w:hAnsi="Calibri" w:cs="Calibri"/>
        </w:rPr>
      </w:pPr>
    </w:p>
    <w:p w14:paraId="13196219" w14:textId="1654F6C2" w:rsidR="506D9836" w:rsidRDefault="19253AD3" w:rsidP="795A8C54">
      <w:pPr>
        <w:rPr>
          <w:rFonts w:ascii="Calibri" w:eastAsia="Calibri" w:hAnsi="Calibri" w:cs="Calibri"/>
          <w:color w:val="000000" w:themeColor="text1"/>
        </w:rPr>
      </w:pPr>
      <w:r w:rsidRPr="795A8C54">
        <w:rPr>
          <w:rFonts w:ascii="Calibri" w:eastAsia="Calibri" w:hAnsi="Calibri" w:cs="Calibri"/>
          <w:color w:val="000000" w:themeColor="text1"/>
          <w:vertAlign w:val="superscript"/>
        </w:rPr>
        <w:t>2</w:t>
      </w:r>
      <w:r w:rsidR="537BAE05" w:rsidRPr="795A8C54">
        <w:rPr>
          <w:rFonts w:ascii="Calibri" w:eastAsia="Calibri" w:hAnsi="Calibri" w:cs="Calibri"/>
          <w:color w:val="000000" w:themeColor="text1"/>
        </w:rPr>
        <w:t xml:space="preserve">Welsh Government (2015) </w:t>
      </w:r>
      <w:r w:rsidR="537BAE05" w:rsidRPr="795A8C54">
        <w:rPr>
          <w:rFonts w:ascii="Calibri" w:eastAsia="Calibri" w:hAnsi="Calibri" w:cs="Calibri"/>
          <w:i/>
          <w:iCs/>
          <w:color w:val="000000" w:themeColor="text1"/>
        </w:rPr>
        <w:t xml:space="preserve">Keeping Learners Safe: The role of local authorities, governing bodies and proprietors of independent schools under the Education Act 2002. </w:t>
      </w:r>
      <w:r w:rsidR="537BAE05" w:rsidRPr="795A8C54">
        <w:rPr>
          <w:rFonts w:ascii="Calibri" w:eastAsia="Calibri" w:hAnsi="Calibri" w:cs="Calibri"/>
          <w:color w:val="000000" w:themeColor="text1"/>
        </w:rPr>
        <w:t xml:space="preserve">Available at: </w:t>
      </w:r>
      <w:hyperlink r:id="rId61">
        <w:r w:rsidR="537BAE05" w:rsidRPr="795A8C54">
          <w:rPr>
            <w:rStyle w:val="Hyperlink"/>
            <w:rFonts w:ascii="Calibri" w:eastAsia="Calibri" w:hAnsi="Calibri" w:cs="Calibri"/>
          </w:rPr>
          <w:t>https://gov.wales/sites/default/files/publications/2020-10/keeping-learners-safe-the-role-of-local-authorities-governing-bodies-and-proprietors-of-independent-schools-under-the-education-act.pdf</w:t>
        </w:r>
      </w:hyperlink>
      <w:r w:rsidR="537BAE05" w:rsidRPr="795A8C54">
        <w:rPr>
          <w:rFonts w:ascii="Calibri" w:eastAsia="Calibri" w:hAnsi="Calibri" w:cs="Calibri"/>
          <w:color w:val="000000" w:themeColor="text1"/>
        </w:rPr>
        <w:t xml:space="preserve"> (Accessed: 15</w:t>
      </w:r>
      <w:r w:rsidR="537BAE05" w:rsidRPr="795A8C54">
        <w:rPr>
          <w:rFonts w:ascii="Calibri" w:eastAsia="Calibri" w:hAnsi="Calibri" w:cs="Calibri"/>
          <w:color w:val="000000" w:themeColor="text1"/>
          <w:vertAlign w:val="superscript"/>
        </w:rPr>
        <w:t>th</w:t>
      </w:r>
      <w:r w:rsidR="537BAE05" w:rsidRPr="795A8C54">
        <w:rPr>
          <w:rFonts w:ascii="Calibri" w:eastAsia="Calibri" w:hAnsi="Calibri" w:cs="Calibri"/>
          <w:color w:val="000000" w:themeColor="text1"/>
        </w:rPr>
        <w:t xml:space="preserve"> October 2020).</w:t>
      </w:r>
    </w:p>
    <w:p w14:paraId="0E41686D" w14:textId="6967C0E7" w:rsidR="506D9836" w:rsidRDefault="4BB23EC7" w:rsidP="795A8C54">
      <w:pPr>
        <w:rPr>
          <w:rFonts w:ascii="Calibri" w:eastAsia="Calibri" w:hAnsi="Calibri" w:cs="Calibri"/>
          <w:color w:val="000000" w:themeColor="text1"/>
        </w:rPr>
      </w:pPr>
      <w:r w:rsidRPr="795A8C54">
        <w:rPr>
          <w:rFonts w:ascii="Calibri" w:eastAsia="Calibri" w:hAnsi="Calibri" w:cs="Calibri"/>
          <w:color w:val="000000" w:themeColor="text1"/>
          <w:vertAlign w:val="superscript"/>
        </w:rPr>
        <w:t>2</w:t>
      </w:r>
      <w:r w:rsidR="537BAE05" w:rsidRPr="795A8C54">
        <w:rPr>
          <w:rFonts w:ascii="Calibri" w:eastAsia="Calibri" w:hAnsi="Calibri" w:cs="Calibri"/>
          <w:color w:val="000000" w:themeColor="text1"/>
        </w:rPr>
        <w:t xml:space="preserve">Welsh Government (2015) </w:t>
      </w:r>
      <w:r w:rsidR="537BAE05" w:rsidRPr="795A8C54">
        <w:rPr>
          <w:rFonts w:ascii="Calibri" w:eastAsia="Calibri" w:hAnsi="Calibri" w:cs="Calibri"/>
          <w:i/>
          <w:iCs/>
          <w:color w:val="000000" w:themeColor="text1"/>
        </w:rPr>
        <w:t xml:space="preserve">Programme for Children and Young People: Comprehensive version – Core Aims 1-7. </w:t>
      </w:r>
      <w:r w:rsidR="537BAE05" w:rsidRPr="795A8C54">
        <w:rPr>
          <w:rFonts w:ascii="Calibri" w:eastAsia="Calibri" w:hAnsi="Calibri" w:cs="Calibri"/>
          <w:color w:val="000000" w:themeColor="text1"/>
        </w:rPr>
        <w:t xml:space="preserve">Available at: </w:t>
      </w:r>
      <w:hyperlink r:id="rId62">
        <w:r w:rsidR="537BAE05" w:rsidRPr="795A8C54">
          <w:rPr>
            <w:rStyle w:val="Hyperlink"/>
            <w:rFonts w:ascii="Calibri" w:eastAsia="Calibri" w:hAnsi="Calibri" w:cs="Calibri"/>
            <w:color w:val="0070C0"/>
          </w:rPr>
          <w:t>https://gov.wales/sites/default/files/publications/2019-06/seven-core-aims-for-children-and-young-people.pdf</w:t>
        </w:r>
      </w:hyperlink>
      <w:r w:rsidR="537BAE05" w:rsidRPr="795A8C54">
        <w:rPr>
          <w:rFonts w:ascii="Calibri" w:eastAsia="Calibri" w:hAnsi="Calibri" w:cs="Calibri"/>
          <w:color w:val="000000" w:themeColor="text1"/>
        </w:rPr>
        <w:t xml:space="preserve"> (Accessed: 15</w:t>
      </w:r>
      <w:r w:rsidR="537BAE05" w:rsidRPr="795A8C54">
        <w:rPr>
          <w:rFonts w:ascii="Calibri" w:eastAsia="Calibri" w:hAnsi="Calibri" w:cs="Calibri"/>
          <w:color w:val="000000" w:themeColor="text1"/>
          <w:vertAlign w:val="superscript"/>
        </w:rPr>
        <w:t>th</w:t>
      </w:r>
      <w:r w:rsidR="537BAE05" w:rsidRPr="795A8C54">
        <w:rPr>
          <w:rFonts w:ascii="Calibri" w:eastAsia="Calibri" w:hAnsi="Calibri" w:cs="Calibri"/>
          <w:color w:val="000000" w:themeColor="text1"/>
        </w:rPr>
        <w:t xml:space="preserve"> October 2010).</w:t>
      </w:r>
    </w:p>
    <w:p w14:paraId="2B893A6E" w14:textId="69AA878F" w:rsidR="506D9836" w:rsidRDefault="36357EBD" w:rsidP="703C0EEA">
      <w:pPr>
        <w:rPr>
          <w:rFonts w:ascii="Calibri" w:eastAsia="Calibri" w:hAnsi="Calibri" w:cs="Calibri"/>
          <w:color w:val="000000" w:themeColor="text1"/>
        </w:rPr>
      </w:pPr>
      <w:r w:rsidRPr="795A8C54">
        <w:rPr>
          <w:rFonts w:ascii="Calibri" w:eastAsia="Calibri" w:hAnsi="Calibri" w:cs="Calibri"/>
          <w:color w:val="000000" w:themeColor="text1"/>
          <w:vertAlign w:val="superscript"/>
        </w:rPr>
        <w:t>1</w:t>
      </w:r>
      <w:r w:rsidR="506D9836" w:rsidRPr="795A8C54">
        <w:rPr>
          <w:rFonts w:ascii="Calibri" w:eastAsia="Calibri" w:hAnsi="Calibri" w:cs="Calibri"/>
          <w:color w:val="000000" w:themeColor="text1"/>
        </w:rPr>
        <w:t>Welsh</w:t>
      </w:r>
      <w:r w:rsidR="506D9836" w:rsidRPr="703C0EEA">
        <w:rPr>
          <w:rFonts w:ascii="Calibri" w:eastAsia="Calibri" w:hAnsi="Calibri" w:cs="Calibri"/>
          <w:color w:val="000000" w:themeColor="text1"/>
        </w:rPr>
        <w:t xml:space="preserve"> Government (2016) </w:t>
      </w:r>
      <w:r w:rsidR="506D9836" w:rsidRPr="703C0EEA">
        <w:rPr>
          <w:rFonts w:ascii="Calibri" w:eastAsia="Calibri" w:hAnsi="Calibri" w:cs="Calibri"/>
          <w:i/>
          <w:iCs/>
          <w:color w:val="000000" w:themeColor="text1"/>
        </w:rPr>
        <w:t xml:space="preserve">Response to the Estyn thematic review on Pupil Participation; a best practice guide. </w:t>
      </w:r>
      <w:r w:rsidR="506D9836" w:rsidRPr="07BE3601">
        <w:rPr>
          <w:rFonts w:ascii="Calibri" w:eastAsia="Calibri" w:hAnsi="Calibri" w:cs="Calibri"/>
          <w:color w:val="000000" w:themeColor="text1"/>
        </w:rPr>
        <w:t>Available at</w:t>
      </w:r>
      <w:r w:rsidR="1659051A" w:rsidRPr="07BE3601">
        <w:rPr>
          <w:rFonts w:ascii="Calibri" w:eastAsia="Calibri" w:hAnsi="Calibri" w:cs="Calibri"/>
          <w:color w:val="000000" w:themeColor="text1"/>
        </w:rPr>
        <w:t xml:space="preserve">: </w:t>
      </w:r>
      <w:hyperlink r:id="rId63">
        <w:r w:rsidR="00D23C57" w:rsidRPr="07BE3601">
          <w:rPr>
            <w:rStyle w:val="Hyperlink"/>
            <w:rFonts w:ascii="Calibri" w:eastAsia="Calibri" w:hAnsi="Calibri" w:cs="Calibri"/>
          </w:rPr>
          <w:t>https://gov.wales/sites/default/files/publications/2018-03/response-to-the-estyn-thematic-review-on-pupil-participation-a-best-practice-guide.pdf</w:t>
        </w:r>
      </w:hyperlink>
      <w:r w:rsidR="00D23C57" w:rsidRPr="07BE3601">
        <w:rPr>
          <w:rFonts w:ascii="Calibri" w:eastAsia="Calibri" w:hAnsi="Calibri" w:cs="Calibri"/>
          <w:color w:val="000000" w:themeColor="text1"/>
        </w:rPr>
        <w:t xml:space="preserve"> (Accessed: 21</w:t>
      </w:r>
      <w:r w:rsidR="00D23C57" w:rsidRPr="07BE3601">
        <w:rPr>
          <w:rFonts w:ascii="Calibri" w:eastAsia="Calibri" w:hAnsi="Calibri" w:cs="Calibri"/>
          <w:color w:val="000000" w:themeColor="text1"/>
          <w:vertAlign w:val="superscript"/>
        </w:rPr>
        <w:t>st</w:t>
      </w:r>
      <w:r w:rsidR="00D23C57" w:rsidRPr="07BE3601">
        <w:rPr>
          <w:rFonts w:ascii="Calibri" w:eastAsia="Calibri" w:hAnsi="Calibri" w:cs="Calibri"/>
          <w:color w:val="000000" w:themeColor="text1"/>
        </w:rPr>
        <w:t xml:space="preserve"> October 2020).</w:t>
      </w:r>
    </w:p>
    <w:p w14:paraId="0E254E7E" w14:textId="5FE7F4CE" w:rsidR="469FB7B5" w:rsidRDefault="18A0667D" w:rsidP="2E0F44F9">
      <w:pPr>
        <w:rPr>
          <w:rFonts w:ascii="Calibri" w:eastAsia="Calibri" w:hAnsi="Calibri" w:cs="Calibri"/>
          <w:color w:val="000000" w:themeColor="text1"/>
        </w:rPr>
      </w:pPr>
      <w:r w:rsidRPr="795A8C54">
        <w:rPr>
          <w:rFonts w:ascii="Calibri" w:eastAsia="Calibri" w:hAnsi="Calibri" w:cs="Calibri"/>
          <w:color w:val="000000" w:themeColor="text1"/>
          <w:vertAlign w:val="superscript"/>
        </w:rPr>
        <w:t>2</w:t>
      </w:r>
      <w:r w:rsidR="469FB7B5" w:rsidRPr="795A8C54">
        <w:rPr>
          <w:rFonts w:ascii="Calibri" w:eastAsia="Calibri" w:hAnsi="Calibri" w:cs="Calibri"/>
          <w:color w:val="000000" w:themeColor="text1"/>
        </w:rPr>
        <w:t>Welsh</w:t>
      </w:r>
      <w:r w:rsidR="469FB7B5" w:rsidRPr="2E0F44F9">
        <w:rPr>
          <w:rFonts w:ascii="Calibri" w:eastAsia="Calibri" w:hAnsi="Calibri" w:cs="Calibri"/>
          <w:color w:val="000000" w:themeColor="text1"/>
        </w:rPr>
        <w:t xml:space="preserve"> Government (2016) </w:t>
      </w:r>
      <w:r w:rsidR="469FB7B5" w:rsidRPr="2E0F44F9">
        <w:rPr>
          <w:rFonts w:ascii="Calibri" w:eastAsia="Calibri" w:hAnsi="Calibri" w:cs="Calibri"/>
          <w:i/>
          <w:iCs/>
          <w:color w:val="000000" w:themeColor="text1"/>
        </w:rPr>
        <w:t xml:space="preserve">Well-being of Future Generations Act: A guide for young people. </w:t>
      </w:r>
      <w:r w:rsidR="469FB7B5" w:rsidRPr="2E0F44F9">
        <w:rPr>
          <w:rFonts w:ascii="Calibri" w:eastAsia="Calibri" w:hAnsi="Calibri" w:cs="Calibri"/>
          <w:color w:val="000000" w:themeColor="text1"/>
        </w:rPr>
        <w:t>Avai</w:t>
      </w:r>
      <w:r w:rsidR="690B9A3A" w:rsidRPr="2E0F44F9">
        <w:rPr>
          <w:rFonts w:ascii="Calibri" w:eastAsia="Calibri" w:hAnsi="Calibri" w:cs="Calibri"/>
          <w:color w:val="000000" w:themeColor="text1"/>
        </w:rPr>
        <w:t xml:space="preserve">lable at: </w:t>
      </w:r>
      <w:hyperlink r:id="rId64">
        <w:r w:rsidR="690B9A3A" w:rsidRPr="2E0F44F9">
          <w:rPr>
            <w:rStyle w:val="Hyperlink"/>
            <w:rFonts w:ascii="Calibri" w:eastAsia="Calibri" w:hAnsi="Calibri" w:cs="Calibri"/>
            <w:color w:val="0070C0"/>
          </w:rPr>
          <w:t>https://futuregenerations.wales/wp-content/uploads/2017/01/160401-wfg-accessible-gui</w:t>
        </w:r>
        <w:r w:rsidR="64A42DCA" w:rsidRPr="2E0F44F9">
          <w:rPr>
            <w:rStyle w:val="Hyperlink"/>
            <w:rFonts w:ascii="Calibri" w:eastAsia="Calibri" w:hAnsi="Calibri" w:cs="Calibri"/>
            <w:color w:val="0070C0"/>
          </w:rPr>
          <w:t>de-for-young-people-en.pdf</w:t>
        </w:r>
      </w:hyperlink>
      <w:r w:rsidR="64A42DCA" w:rsidRPr="2E0F44F9">
        <w:rPr>
          <w:rFonts w:ascii="Calibri" w:eastAsia="Calibri" w:hAnsi="Calibri" w:cs="Calibri"/>
          <w:color w:val="000000" w:themeColor="text1"/>
        </w:rPr>
        <w:t xml:space="preserve"> (Accessed; 22</w:t>
      </w:r>
      <w:r w:rsidR="64A42DCA" w:rsidRPr="2E0F44F9">
        <w:rPr>
          <w:rFonts w:ascii="Calibri" w:eastAsia="Calibri" w:hAnsi="Calibri" w:cs="Calibri"/>
          <w:color w:val="000000" w:themeColor="text1"/>
          <w:vertAlign w:val="superscript"/>
        </w:rPr>
        <w:t>nd</w:t>
      </w:r>
      <w:r w:rsidR="64A42DCA" w:rsidRPr="2E0F44F9">
        <w:rPr>
          <w:rFonts w:ascii="Calibri" w:eastAsia="Calibri" w:hAnsi="Calibri" w:cs="Calibri"/>
          <w:color w:val="000000" w:themeColor="text1"/>
        </w:rPr>
        <w:t xml:space="preserve"> October 2020).</w:t>
      </w:r>
    </w:p>
    <w:p w14:paraId="43AA2A4B" w14:textId="53AAC0DA" w:rsidR="733A0CDC" w:rsidRDefault="733A0CDC" w:rsidP="26AA78C8">
      <w:r w:rsidRPr="1EF67491">
        <w:t xml:space="preserve">Welsh Government (2017) </w:t>
      </w:r>
      <w:r w:rsidRPr="1EF67491">
        <w:rPr>
          <w:i/>
        </w:rPr>
        <w:t xml:space="preserve">Education in Wales: Our national mission. </w:t>
      </w:r>
      <w:r w:rsidRPr="1EF67491">
        <w:t>Available at:</w:t>
      </w:r>
      <w:r w:rsidR="004D1B87" w:rsidRPr="1EF67491">
        <w:t xml:space="preserve"> </w:t>
      </w:r>
      <w:hyperlink r:id="rId65">
        <w:r w:rsidR="004D1B87" w:rsidRPr="1EF67491">
          <w:rPr>
            <w:rStyle w:val="Hyperlink"/>
          </w:rPr>
          <w:t>https://gov.wales/sites/default/files/publications/2018-03/education-in-wales-our-national-mission.pdf</w:t>
        </w:r>
      </w:hyperlink>
      <w:r w:rsidR="004D1B87" w:rsidRPr="1EF67491">
        <w:t xml:space="preserve"> (Accessed</w:t>
      </w:r>
      <w:r w:rsidR="7B87B73F" w:rsidRPr="1EF67491">
        <w:t>:</w:t>
      </w:r>
      <w:r w:rsidR="004D1B87" w:rsidRPr="1EF67491">
        <w:t xml:space="preserve"> 12th October 2020).</w:t>
      </w:r>
    </w:p>
    <w:p w14:paraId="03563660" w14:textId="0DA9B4C0" w:rsidR="4499DA29" w:rsidRDefault="4499DA29" w:rsidP="25B94389">
      <w:r w:rsidRPr="1EF67491">
        <w:t xml:space="preserve">Welsh Government (2019) </w:t>
      </w:r>
      <w:r w:rsidRPr="1EF67491">
        <w:rPr>
          <w:i/>
        </w:rPr>
        <w:t>Autistic Spectrum Disorder Strategic Action Plan: Annual Report 2018-2019</w:t>
      </w:r>
      <w:r w:rsidR="551489E4" w:rsidRPr="1EF67491">
        <w:rPr>
          <w:i/>
        </w:rPr>
        <w:t xml:space="preserve">. </w:t>
      </w:r>
      <w:r w:rsidR="551489E4" w:rsidRPr="1EF67491">
        <w:t xml:space="preserve">Available at: </w:t>
      </w:r>
      <w:hyperlink r:id="rId66">
        <w:r w:rsidR="551489E4" w:rsidRPr="1EF67491">
          <w:rPr>
            <w:rStyle w:val="Hyperlink"/>
          </w:rPr>
          <w:t>https://gov.wales/sites/default/files/publications/2019-07/autistic-s</w:t>
        </w:r>
        <w:r w:rsidR="0B25DD9C" w:rsidRPr="1EF67491">
          <w:rPr>
            <w:rStyle w:val="Hyperlink"/>
          </w:rPr>
          <w:t>pectrum-disorder-strategic-action-annual-report-2018-2019.pdf</w:t>
        </w:r>
      </w:hyperlink>
      <w:r w:rsidR="0B25DD9C" w:rsidRPr="1EF67491">
        <w:t xml:space="preserve"> (Accessed: 14</w:t>
      </w:r>
      <w:r w:rsidR="0B25DD9C" w:rsidRPr="1EF67491">
        <w:rPr>
          <w:vertAlign w:val="superscript"/>
        </w:rPr>
        <w:t>th</w:t>
      </w:r>
      <w:r w:rsidR="0B25DD9C" w:rsidRPr="1EF67491">
        <w:t xml:space="preserve"> October 2010).</w:t>
      </w:r>
    </w:p>
    <w:p w14:paraId="1192FF46" w14:textId="09B05FA1" w:rsidR="7941B838" w:rsidRDefault="7941B838" w:rsidP="0F67746A">
      <w:r>
        <w:t xml:space="preserve">Welsh Government (2019) </w:t>
      </w:r>
      <w:r w:rsidRPr="0F67746A">
        <w:rPr>
          <w:i/>
          <w:iCs/>
        </w:rPr>
        <w:t xml:space="preserve">Foundation Phase nursery: A guide for parents and carers. </w:t>
      </w:r>
      <w:r w:rsidRPr="0F67746A">
        <w:t xml:space="preserve">Available at: </w:t>
      </w:r>
    </w:p>
    <w:p w14:paraId="46472AC3" w14:textId="5580D683" w:rsidR="0F67746A" w:rsidRDefault="007B60C4" w:rsidP="0F67746A">
      <w:hyperlink r:id="rId67">
        <w:r w:rsidR="00603CFA" w:rsidRPr="16FA8684">
          <w:rPr>
            <w:rStyle w:val="Hyperlink"/>
          </w:rPr>
          <w:t>https://gov.wales/sites/default/files/publications/2019-03/foundation-phase-nursery-guide-for-parents-and-carers.pdf</w:t>
        </w:r>
      </w:hyperlink>
      <w:r w:rsidR="00603CFA">
        <w:t xml:space="preserve"> (Accessed: 23</w:t>
      </w:r>
      <w:r w:rsidR="00603CFA" w:rsidRPr="16FA8684">
        <w:rPr>
          <w:vertAlign w:val="superscript"/>
        </w:rPr>
        <w:t>rd</w:t>
      </w:r>
      <w:r w:rsidR="00603CFA">
        <w:t xml:space="preserve"> October 2020).</w:t>
      </w:r>
    </w:p>
    <w:p w14:paraId="34E23BB5" w14:textId="4004664C" w:rsidR="5B8CB71C" w:rsidRDefault="56ADCEBB" w:rsidP="16FA8684">
      <w:r w:rsidRPr="795A8C54">
        <w:rPr>
          <w:vertAlign w:val="superscript"/>
        </w:rPr>
        <w:t>1</w:t>
      </w:r>
      <w:r w:rsidR="5B8CB71C">
        <w:t xml:space="preserve">Welsh Government </w:t>
      </w:r>
      <w:r w:rsidR="5B8CB71C" w:rsidRPr="16FA8684">
        <w:t xml:space="preserve">(2020) </w:t>
      </w:r>
      <w:r w:rsidR="5B8CB71C" w:rsidRPr="16FA8684">
        <w:rPr>
          <w:i/>
          <w:iCs/>
        </w:rPr>
        <w:t>A new curriculum in Wales: Ch</w:t>
      </w:r>
      <w:r w:rsidR="00490DAE">
        <w:rPr>
          <w:i/>
          <w:iCs/>
        </w:rPr>
        <w:t xml:space="preserve">anging </w:t>
      </w:r>
      <w:r w:rsidR="5B8CB71C" w:rsidRPr="16FA8684">
        <w:rPr>
          <w:i/>
          <w:iCs/>
        </w:rPr>
        <w:t xml:space="preserve">the way children and young people learn in school. </w:t>
      </w:r>
      <w:r w:rsidR="5B8CB71C">
        <w:t xml:space="preserve">Available at: </w:t>
      </w:r>
      <w:hyperlink r:id="rId68">
        <w:r w:rsidR="00AE3759" w:rsidRPr="795A8C54">
          <w:rPr>
            <w:rStyle w:val="Hyperlink"/>
          </w:rPr>
          <w:t>https://hwb.gov.wales/api/storage/016a744a-d1f4-4d61-8b35-0fe1648c1009/a-new-curriculum-in-wales.pdf</w:t>
        </w:r>
      </w:hyperlink>
      <w:r w:rsidR="00AE3759">
        <w:t xml:space="preserve"> (Accessed: 24</w:t>
      </w:r>
      <w:r w:rsidR="00AE3759" w:rsidRPr="795A8C54">
        <w:rPr>
          <w:vertAlign w:val="superscript"/>
        </w:rPr>
        <w:t>th</w:t>
      </w:r>
      <w:r w:rsidR="00AE3759">
        <w:t xml:space="preserve"> October 2020).</w:t>
      </w:r>
    </w:p>
    <w:p w14:paraId="417E9C8F" w14:textId="3E7BB294" w:rsidR="007C284E" w:rsidRDefault="18D51458" w:rsidP="38A70E2C">
      <w:r w:rsidRPr="795A8C54">
        <w:rPr>
          <w:color w:val="000000" w:themeColor="text1"/>
          <w:vertAlign w:val="superscript"/>
        </w:rPr>
        <w:t>2</w:t>
      </w:r>
      <w:r w:rsidR="71C40A31" w:rsidRPr="795A8C54">
        <w:rPr>
          <w:color w:val="000000" w:themeColor="text1"/>
        </w:rPr>
        <w:t>Welsh</w:t>
      </w:r>
      <w:r w:rsidR="71C40A31" w:rsidRPr="1EF67491">
        <w:rPr>
          <w:color w:val="000000" w:themeColor="text1"/>
        </w:rPr>
        <w:t xml:space="preserve"> Government</w:t>
      </w:r>
      <w:r w:rsidR="71C40A31" w:rsidRPr="795A8C54">
        <w:rPr>
          <w:color w:val="FF0000"/>
        </w:rPr>
        <w:t xml:space="preserve"> </w:t>
      </w:r>
      <w:r w:rsidR="71C40A31" w:rsidRPr="1EF67491">
        <w:rPr>
          <w:color w:val="000000" w:themeColor="text1"/>
        </w:rPr>
        <w:t xml:space="preserve">(2020) </w:t>
      </w:r>
      <w:r w:rsidR="71C40A31" w:rsidRPr="1EF67491">
        <w:rPr>
          <w:i/>
          <w:color w:val="000000" w:themeColor="text1"/>
        </w:rPr>
        <w:t>Childcare for 3 and 4 year olds.</w:t>
      </w:r>
      <w:r w:rsidR="71C40A31" w:rsidRPr="1EF67491">
        <w:rPr>
          <w:color w:val="000000" w:themeColor="text1"/>
        </w:rPr>
        <w:t xml:space="preserve"> Available at:</w:t>
      </w:r>
    </w:p>
    <w:p w14:paraId="0843908E" w14:textId="5F1A5D03" w:rsidR="47892301" w:rsidRPr="00106B06" w:rsidRDefault="007B60C4" w:rsidP="38A70E2C">
      <w:pPr>
        <w:rPr>
          <w:color w:val="000000" w:themeColor="text1"/>
        </w:rPr>
      </w:pPr>
      <w:hyperlink r:id="rId69">
        <w:r w:rsidR="097964ED" w:rsidRPr="1EF67491">
          <w:rPr>
            <w:rStyle w:val="Hyperlink"/>
            <w:rFonts w:ascii="Calibri" w:eastAsia="Calibri" w:hAnsi="Calibri" w:cs="Calibri"/>
          </w:rPr>
          <w:t>https://gov.wales/childcare-3-and-4-year-olds</w:t>
        </w:r>
      </w:hyperlink>
      <w:r w:rsidR="308BA360" w:rsidRPr="1EF67491">
        <w:rPr>
          <w:rFonts w:ascii="Calibri" w:eastAsia="Calibri" w:hAnsi="Calibri" w:cs="Calibri"/>
        </w:rPr>
        <w:t xml:space="preserve"> (Accessed</w:t>
      </w:r>
      <w:r w:rsidR="0B92D73A" w:rsidRPr="1EF67491">
        <w:rPr>
          <w:rFonts w:ascii="Calibri" w:eastAsia="Calibri" w:hAnsi="Calibri" w:cs="Calibri"/>
        </w:rPr>
        <w:t>:</w:t>
      </w:r>
      <w:r w:rsidR="308BA360" w:rsidRPr="1EF67491">
        <w:rPr>
          <w:rFonts w:ascii="Calibri" w:eastAsia="Calibri" w:hAnsi="Calibri" w:cs="Calibri"/>
        </w:rPr>
        <w:t xml:space="preserve"> 7</w:t>
      </w:r>
      <w:r w:rsidR="308BA360" w:rsidRPr="1EF67491">
        <w:rPr>
          <w:rFonts w:ascii="Calibri" w:eastAsia="Calibri" w:hAnsi="Calibri" w:cs="Calibri"/>
          <w:vertAlign w:val="superscript"/>
        </w:rPr>
        <w:t>th</w:t>
      </w:r>
      <w:r w:rsidR="308BA360" w:rsidRPr="1EF67491">
        <w:rPr>
          <w:rFonts w:ascii="Calibri" w:eastAsia="Calibri" w:hAnsi="Calibri" w:cs="Calibri"/>
        </w:rPr>
        <w:t xml:space="preserve"> October 2020).</w:t>
      </w:r>
    </w:p>
    <w:p w14:paraId="744BFE5F" w14:textId="0C9A9F51" w:rsidR="713740E0" w:rsidRDefault="0909B947" w:rsidP="795A8C54">
      <w:pPr>
        <w:rPr>
          <w:rFonts w:ascii="Calibri" w:eastAsia="Calibri" w:hAnsi="Calibri" w:cs="Calibri"/>
        </w:rPr>
      </w:pPr>
      <w:r w:rsidRPr="795A8C54">
        <w:rPr>
          <w:vertAlign w:val="superscript"/>
        </w:rPr>
        <w:t>3</w:t>
      </w:r>
      <w:r>
        <w:t>Welsh</w:t>
      </w:r>
      <w:r w:rsidR="713740E0">
        <w:t xml:space="preserve"> Government </w:t>
      </w:r>
      <w:r>
        <w:t xml:space="preserve">(2020) </w:t>
      </w:r>
      <w:r w:rsidRPr="795A8C54">
        <w:rPr>
          <w:i/>
          <w:iCs/>
        </w:rPr>
        <w:t xml:space="preserve">Children’s Rights in Wales. </w:t>
      </w:r>
      <w:r>
        <w:t xml:space="preserve">Available at: </w:t>
      </w:r>
      <w:hyperlink r:id="rId70">
        <w:r w:rsidRPr="795A8C54">
          <w:rPr>
            <w:rStyle w:val="Hyperlink"/>
          </w:rPr>
          <w:t>https://gov.wales/childrens-rights-in-wales</w:t>
        </w:r>
      </w:hyperlink>
      <w:r>
        <w:t xml:space="preserve"> (Accessed: 16</w:t>
      </w:r>
      <w:r w:rsidRPr="795A8C54">
        <w:rPr>
          <w:vertAlign w:val="superscript"/>
        </w:rPr>
        <w:t>th</w:t>
      </w:r>
      <w:r>
        <w:t xml:space="preserve"> October 2020).</w:t>
      </w:r>
    </w:p>
    <w:p w14:paraId="2CB98F0A" w14:textId="5613A4BE" w:rsidR="713740E0" w:rsidRDefault="0909B947" w:rsidP="52F29AB4">
      <w:r w:rsidRPr="795A8C54">
        <w:rPr>
          <w:rFonts w:ascii="Calibri" w:eastAsia="Calibri" w:hAnsi="Calibri" w:cs="Calibri"/>
          <w:vertAlign w:val="superscript"/>
        </w:rPr>
        <w:t>4</w:t>
      </w:r>
      <w:r w:rsidR="713740E0" w:rsidRPr="795A8C54">
        <w:rPr>
          <w:rFonts w:ascii="Calibri" w:eastAsia="Calibri" w:hAnsi="Calibri" w:cs="Calibri"/>
        </w:rPr>
        <w:t>Welsh Government</w:t>
      </w:r>
      <w:r w:rsidR="759CD64B" w:rsidRPr="52F29AB4">
        <w:rPr>
          <w:rFonts w:ascii="Calibri" w:eastAsia="Calibri" w:hAnsi="Calibri" w:cs="Calibri"/>
        </w:rPr>
        <w:t xml:space="preserve"> (2020) </w:t>
      </w:r>
      <w:r w:rsidR="759CD64B" w:rsidRPr="52F29AB4">
        <w:rPr>
          <w:rFonts w:ascii="Calibri" w:eastAsia="Calibri" w:hAnsi="Calibri" w:cs="Calibri"/>
          <w:i/>
          <w:iCs/>
        </w:rPr>
        <w:t xml:space="preserve">Curriculum for Wales guidance. </w:t>
      </w:r>
      <w:r w:rsidR="759CD64B" w:rsidRPr="795A8C54">
        <w:rPr>
          <w:rFonts w:ascii="Calibri" w:eastAsia="Calibri" w:hAnsi="Calibri" w:cs="Calibri"/>
        </w:rPr>
        <w:t xml:space="preserve">Available at: </w:t>
      </w:r>
      <w:hyperlink r:id="rId71">
        <w:r w:rsidR="00577C94" w:rsidRPr="795A8C54">
          <w:rPr>
            <w:rStyle w:val="Hyperlink"/>
            <w:rFonts w:ascii="Calibri" w:eastAsia="Calibri" w:hAnsi="Calibri" w:cs="Calibri"/>
          </w:rPr>
          <w:t>https://hwb.gov.wales/api/storage/1c2e198b-b303-4e74-8dec-9c7f8bb4f76d/curriculum-for-wales-guidance-120320.docx</w:t>
        </w:r>
      </w:hyperlink>
      <w:r w:rsidR="00577C94" w:rsidRPr="795A8C54">
        <w:rPr>
          <w:rFonts w:ascii="Calibri" w:eastAsia="Calibri" w:hAnsi="Calibri" w:cs="Calibri"/>
        </w:rPr>
        <w:t xml:space="preserve"> (Accessed:23rd October 2020).</w:t>
      </w:r>
    </w:p>
    <w:p w14:paraId="0092610D" w14:textId="040558EC" w:rsidR="37A64078" w:rsidRDefault="2A5A3BFD" w:rsidP="38A70E2C">
      <w:pPr>
        <w:rPr>
          <w:rFonts w:ascii="Calibri" w:eastAsia="Calibri" w:hAnsi="Calibri" w:cs="Calibri"/>
        </w:rPr>
      </w:pPr>
      <w:r w:rsidRPr="795A8C54">
        <w:rPr>
          <w:rFonts w:ascii="Calibri" w:eastAsia="Calibri" w:hAnsi="Calibri" w:cs="Calibri"/>
          <w:vertAlign w:val="superscript"/>
        </w:rPr>
        <w:t>5</w:t>
      </w:r>
      <w:r w:rsidR="37A64078" w:rsidRPr="795A8C54">
        <w:rPr>
          <w:rFonts w:ascii="Calibri" w:eastAsia="Calibri" w:hAnsi="Calibri" w:cs="Calibri"/>
        </w:rPr>
        <w:t>Welsh</w:t>
      </w:r>
      <w:r w:rsidR="37A64078" w:rsidRPr="1EF67491">
        <w:rPr>
          <w:rFonts w:ascii="Calibri" w:eastAsia="Calibri" w:hAnsi="Calibri" w:cs="Calibri"/>
        </w:rPr>
        <w:t xml:space="preserve"> Government (2020) </w:t>
      </w:r>
      <w:r w:rsidR="37A64078" w:rsidRPr="1EF67491">
        <w:rPr>
          <w:rFonts w:ascii="Calibri" w:eastAsia="Calibri" w:hAnsi="Calibri" w:cs="Calibri"/>
          <w:i/>
        </w:rPr>
        <w:t xml:space="preserve">Curriculum for Wales: overview. </w:t>
      </w:r>
      <w:r w:rsidR="37A64078" w:rsidRPr="1EF67491">
        <w:rPr>
          <w:rFonts w:ascii="Calibri" w:eastAsia="Calibri" w:hAnsi="Calibri" w:cs="Calibri"/>
        </w:rPr>
        <w:t xml:space="preserve">Available at: </w:t>
      </w:r>
      <w:hyperlink r:id="rId72">
        <w:r w:rsidR="37A64078" w:rsidRPr="1EF67491">
          <w:rPr>
            <w:rStyle w:val="Hyperlink"/>
            <w:rFonts w:ascii="Calibri" w:eastAsia="Calibri" w:hAnsi="Calibri" w:cs="Calibri"/>
          </w:rPr>
          <w:t>https://gov.wa</w:t>
        </w:r>
        <w:r w:rsidR="4D05CE12" w:rsidRPr="1EF67491">
          <w:rPr>
            <w:rStyle w:val="Hyperlink"/>
            <w:rFonts w:ascii="Calibri" w:eastAsia="Calibri" w:hAnsi="Calibri" w:cs="Calibri"/>
          </w:rPr>
          <w:t>les/curriculum-wales-overview</w:t>
        </w:r>
      </w:hyperlink>
      <w:r w:rsidR="18FFFDF5" w:rsidRPr="1EF67491">
        <w:t xml:space="preserve"> (Accessed</w:t>
      </w:r>
      <w:r w:rsidR="30CD8251" w:rsidRPr="1EF67491">
        <w:t>:</w:t>
      </w:r>
      <w:r w:rsidR="18FFFDF5" w:rsidRPr="1EF67491">
        <w:t xml:space="preserve"> 7</w:t>
      </w:r>
      <w:r w:rsidR="18FFFDF5" w:rsidRPr="1EF67491">
        <w:rPr>
          <w:vertAlign w:val="superscript"/>
        </w:rPr>
        <w:t>th</w:t>
      </w:r>
      <w:r w:rsidR="18FFFDF5" w:rsidRPr="1EF67491">
        <w:t xml:space="preserve"> October 2020).</w:t>
      </w:r>
    </w:p>
    <w:p w14:paraId="35B04D96" w14:textId="7E21955C" w:rsidR="15999F6C" w:rsidRDefault="2A153F09" w:rsidP="795A8C54">
      <w:r w:rsidRPr="795A8C54">
        <w:rPr>
          <w:vertAlign w:val="superscript"/>
        </w:rPr>
        <w:t>6</w:t>
      </w:r>
      <w:r>
        <w:t>Welsh Government</w:t>
      </w:r>
      <w:r w:rsidRPr="795A8C54">
        <w:rPr>
          <w:color w:val="FF0000"/>
        </w:rPr>
        <w:t xml:space="preserve"> </w:t>
      </w:r>
      <w:r>
        <w:t xml:space="preserve">(2020) </w:t>
      </w:r>
      <w:r w:rsidRPr="795A8C54">
        <w:rPr>
          <w:i/>
          <w:iCs/>
        </w:rPr>
        <w:t xml:space="preserve">Education in Wales: Education is changing. </w:t>
      </w:r>
      <w:r>
        <w:t xml:space="preserve">Available at: </w:t>
      </w:r>
      <w:hyperlink r:id="rId73">
        <w:r w:rsidRPr="795A8C54">
          <w:rPr>
            <w:rStyle w:val="Hyperlink"/>
            <w:color w:val="0070C0"/>
          </w:rPr>
          <w:t>https://gov.wales/education-changing</w:t>
        </w:r>
      </w:hyperlink>
      <w:r>
        <w:t xml:space="preserve"> (Accessed: 12</w:t>
      </w:r>
      <w:r w:rsidRPr="795A8C54">
        <w:rPr>
          <w:vertAlign w:val="superscript"/>
        </w:rPr>
        <w:t>th</w:t>
      </w:r>
      <w:r>
        <w:t xml:space="preserve"> October 2020).</w:t>
      </w:r>
    </w:p>
    <w:p w14:paraId="14970975" w14:textId="2311B3B9" w:rsidR="7E5D7C80" w:rsidRDefault="2A153F09" w:rsidP="795A8C54">
      <w:pPr>
        <w:rPr>
          <w:rFonts w:ascii="Calibri" w:eastAsia="Calibri" w:hAnsi="Calibri" w:cs="Calibri"/>
        </w:rPr>
      </w:pPr>
      <w:r w:rsidRPr="795A8C54">
        <w:rPr>
          <w:rFonts w:ascii="Calibri" w:eastAsia="Calibri" w:hAnsi="Calibri" w:cs="Calibri"/>
          <w:vertAlign w:val="superscript"/>
        </w:rPr>
        <w:t>7</w:t>
      </w:r>
      <w:r w:rsidRPr="795A8C54">
        <w:rPr>
          <w:rFonts w:ascii="Calibri" w:eastAsia="Calibri" w:hAnsi="Calibri" w:cs="Calibri"/>
        </w:rPr>
        <w:t>Welsh Government</w:t>
      </w:r>
      <w:r w:rsidR="6D8F101F" w:rsidRPr="795A8C54">
        <w:rPr>
          <w:rFonts w:ascii="Calibri" w:eastAsia="Calibri" w:hAnsi="Calibri" w:cs="Calibri"/>
          <w:color w:val="FF0000"/>
        </w:rPr>
        <w:t xml:space="preserve"> </w:t>
      </w:r>
      <w:r w:rsidR="2FCDCC15" w:rsidRPr="1EF67491">
        <w:rPr>
          <w:rFonts w:ascii="Calibri" w:eastAsia="Calibri" w:hAnsi="Calibri" w:cs="Calibri"/>
        </w:rPr>
        <w:t xml:space="preserve">(2020) </w:t>
      </w:r>
      <w:r w:rsidR="2FCDCC15" w:rsidRPr="1EF67491">
        <w:rPr>
          <w:rFonts w:ascii="Calibri" w:eastAsia="Calibri" w:hAnsi="Calibri" w:cs="Calibri"/>
          <w:i/>
        </w:rPr>
        <w:t xml:space="preserve">Law Wales: Schools and other education for children. </w:t>
      </w:r>
      <w:r w:rsidR="2FCDCC15" w:rsidRPr="1EF67491">
        <w:rPr>
          <w:rFonts w:ascii="Calibri" w:eastAsia="Calibri" w:hAnsi="Calibri" w:cs="Calibri"/>
        </w:rPr>
        <w:t>Available at:</w:t>
      </w:r>
      <w:r w:rsidR="5DB62E37" w:rsidRPr="1EF67491">
        <w:rPr>
          <w:rFonts w:ascii="Calibri" w:eastAsia="Calibri" w:hAnsi="Calibri" w:cs="Calibri"/>
        </w:rPr>
        <w:t xml:space="preserve"> </w:t>
      </w:r>
    </w:p>
    <w:p w14:paraId="340FAC5A" w14:textId="0A9F4B17" w:rsidR="7E5D7C80" w:rsidRDefault="007B60C4" w:rsidP="4DB4E174">
      <w:pPr>
        <w:jc w:val="both"/>
        <w:rPr>
          <w:rFonts w:ascii="Calibri" w:eastAsia="Calibri" w:hAnsi="Calibri" w:cs="Calibri"/>
        </w:rPr>
      </w:pPr>
      <w:hyperlink r:id="rId74" w:anchor="/publicservices/education/school-and-other-education-for-children/?tab=overview&amp;lang=en">
        <w:r w:rsidR="007E0899" w:rsidRPr="1EF67491">
          <w:rPr>
            <w:rStyle w:val="Hyperlink"/>
            <w:rFonts w:ascii="Calibri" w:eastAsia="Calibri" w:hAnsi="Calibri" w:cs="Calibri"/>
          </w:rPr>
          <w:t>https://law.gov.wales/publicservices/education/school-and-other-education-for-children/?lang=en#/publicservices/education/school-and-other-education-for-children/?tab=overview&amp;lang=en</w:t>
        </w:r>
      </w:hyperlink>
      <w:r w:rsidR="007E0899" w:rsidRPr="1EF67491">
        <w:rPr>
          <w:rFonts w:ascii="Calibri" w:eastAsia="Calibri" w:hAnsi="Calibri" w:cs="Calibri"/>
        </w:rPr>
        <w:t xml:space="preserve"> (Accessed</w:t>
      </w:r>
      <w:r w:rsidR="0F8D8B84" w:rsidRPr="1EF67491">
        <w:rPr>
          <w:rFonts w:ascii="Calibri" w:eastAsia="Calibri" w:hAnsi="Calibri" w:cs="Calibri"/>
        </w:rPr>
        <w:t>:</w:t>
      </w:r>
      <w:r w:rsidR="007E0899" w:rsidRPr="1EF67491">
        <w:rPr>
          <w:rFonts w:ascii="Calibri" w:eastAsia="Calibri" w:hAnsi="Calibri" w:cs="Calibri"/>
        </w:rPr>
        <w:t xml:space="preserve"> 12</w:t>
      </w:r>
      <w:r w:rsidR="007E0899" w:rsidRPr="1EF67491">
        <w:rPr>
          <w:rFonts w:ascii="Calibri" w:eastAsia="Calibri" w:hAnsi="Calibri" w:cs="Calibri"/>
          <w:vertAlign w:val="superscript"/>
        </w:rPr>
        <w:t>th</w:t>
      </w:r>
      <w:r w:rsidR="007E0899" w:rsidRPr="1EF67491">
        <w:rPr>
          <w:rFonts w:ascii="Calibri" w:eastAsia="Calibri" w:hAnsi="Calibri" w:cs="Calibri"/>
        </w:rPr>
        <w:t xml:space="preserve"> October 2020).</w:t>
      </w:r>
    </w:p>
    <w:p w14:paraId="792D44C3" w14:textId="2F3B00ED" w:rsidR="15999F6C" w:rsidRDefault="34612B52" w:rsidP="795A8C54">
      <w:r w:rsidRPr="795A8C54">
        <w:rPr>
          <w:rFonts w:ascii="Calibri" w:eastAsia="Calibri" w:hAnsi="Calibri" w:cs="Calibri"/>
          <w:vertAlign w:val="superscript"/>
        </w:rPr>
        <w:t>8</w:t>
      </w:r>
      <w:r w:rsidRPr="795A8C54">
        <w:rPr>
          <w:rFonts w:ascii="Calibri" w:eastAsia="Calibri" w:hAnsi="Calibri" w:cs="Calibri"/>
        </w:rPr>
        <w:t xml:space="preserve">Welsh Government (2020) </w:t>
      </w:r>
      <w:r w:rsidRPr="795A8C54">
        <w:rPr>
          <w:rFonts w:ascii="Calibri" w:eastAsia="Calibri" w:hAnsi="Calibri" w:cs="Calibri"/>
          <w:i/>
          <w:iCs/>
        </w:rPr>
        <w:t>Law Wales:</w:t>
      </w:r>
      <w:r w:rsidRPr="795A8C54">
        <w:rPr>
          <w:rFonts w:ascii="Calibri" w:eastAsia="Calibri" w:hAnsi="Calibri" w:cs="Calibri"/>
        </w:rPr>
        <w:t xml:space="preserve"> </w:t>
      </w:r>
      <w:r w:rsidRPr="795A8C54">
        <w:rPr>
          <w:rFonts w:ascii="Calibri" w:eastAsia="Calibri" w:hAnsi="Calibri" w:cs="Calibri"/>
          <w:i/>
          <w:iCs/>
        </w:rPr>
        <w:t xml:space="preserve">The Curriculum. </w:t>
      </w:r>
      <w:r w:rsidRPr="795A8C54">
        <w:rPr>
          <w:rFonts w:ascii="Calibri" w:eastAsia="Calibri" w:hAnsi="Calibri" w:cs="Calibri"/>
        </w:rPr>
        <w:t xml:space="preserve">Available at: </w:t>
      </w:r>
      <w:hyperlink r:id="rId75" w:anchor="/publicservices/education/school-and-other-education-for-children/Schools-maintained-by-local-authorities/curriculum/?tab=overview&amp;lang=en">
        <w:r w:rsidRPr="795A8C54">
          <w:rPr>
            <w:rStyle w:val="Hyperlink"/>
            <w:rFonts w:ascii="Calibri" w:eastAsia="Calibri" w:hAnsi="Calibri" w:cs="Calibri"/>
          </w:rPr>
          <w:t>https://law.gov.wales/publicservices/education/school-and-other-education-for-children/Schools-maintained-by-local-authorities/curriculum/?lang=en#/publicservices/education/school-and-other-education-for-children/Schools-maintained-by-local-authorities/curriculum/?tab=overview&amp;lang=en</w:t>
        </w:r>
      </w:hyperlink>
      <w:r w:rsidRPr="795A8C54">
        <w:rPr>
          <w:rFonts w:ascii="Calibri" w:eastAsia="Calibri" w:hAnsi="Calibri" w:cs="Calibri"/>
        </w:rPr>
        <w:t xml:space="preserve"> (Accessed: 7</w:t>
      </w:r>
      <w:r w:rsidRPr="795A8C54">
        <w:rPr>
          <w:rFonts w:ascii="Calibri" w:eastAsia="Calibri" w:hAnsi="Calibri" w:cs="Calibri"/>
          <w:vertAlign w:val="superscript"/>
        </w:rPr>
        <w:t>th</w:t>
      </w:r>
      <w:r w:rsidRPr="795A8C54">
        <w:rPr>
          <w:rFonts w:ascii="Calibri" w:eastAsia="Calibri" w:hAnsi="Calibri" w:cs="Calibri"/>
        </w:rPr>
        <w:t xml:space="preserve"> October 2020).</w:t>
      </w:r>
    </w:p>
    <w:p w14:paraId="25391B68" w14:textId="6A12A0EF" w:rsidR="15999F6C" w:rsidRDefault="15999F6C" w:rsidP="795A8C54">
      <w:pPr>
        <w:rPr>
          <w:rFonts w:ascii="Calibri" w:eastAsia="Calibri" w:hAnsi="Calibri" w:cs="Calibri"/>
          <w:vertAlign w:val="superscript"/>
        </w:rPr>
      </w:pPr>
    </w:p>
    <w:p w14:paraId="2391DF7E" w14:textId="1ABA4F51" w:rsidR="15999F6C" w:rsidRDefault="15999F6C" w:rsidP="795A8C54">
      <w:pPr>
        <w:rPr>
          <w:rFonts w:ascii="Calibri" w:eastAsia="Calibri" w:hAnsi="Calibri" w:cs="Calibri"/>
          <w:vertAlign w:val="superscript"/>
        </w:rPr>
      </w:pPr>
    </w:p>
    <w:p w14:paraId="4BF71916" w14:textId="60920359" w:rsidR="15999F6C" w:rsidRDefault="34612B52" w:rsidP="795A8C54">
      <w:pPr>
        <w:rPr>
          <w:color w:val="4472C4" w:themeColor="accent1"/>
          <w:sz w:val="40"/>
          <w:szCs w:val="40"/>
          <w:highlight w:val="yellow"/>
        </w:rPr>
      </w:pPr>
      <w:r w:rsidRPr="795A8C54">
        <w:rPr>
          <w:color w:val="000000" w:themeColor="text1"/>
          <w:sz w:val="40"/>
          <w:szCs w:val="40"/>
          <w:u w:val="single"/>
        </w:rPr>
        <w:lastRenderedPageBreak/>
        <w:t>References continued</w:t>
      </w:r>
    </w:p>
    <w:p w14:paraId="47B458DF" w14:textId="65B65278" w:rsidR="54F78521" w:rsidRDefault="54F78521" w:rsidP="1A3D8B15">
      <w:pPr>
        <w:rPr>
          <w:rFonts w:ascii="Calibri" w:eastAsia="Calibri" w:hAnsi="Calibri" w:cs="Calibri"/>
          <w:vertAlign w:val="superscript"/>
        </w:rPr>
      </w:pPr>
    </w:p>
    <w:p w14:paraId="40FD7EB4" w14:textId="1BAC62FB" w:rsidR="15999F6C" w:rsidRDefault="15999F6C" w:rsidP="1A3D8B15">
      <w:pPr>
        <w:rPr>
          <w:rFonts w:ascii="Calibri" w:eastAsia="Calibri" w:hAnsi="Calibri" w:cs="Calibri"/>
          <w:vertAlign w:val="superscript"/>
        </w:rPr>
      </w:pPr>
      <w:r w:rsidRPr="1EF67491">
        <w:t>Williams, M.K. (2017) ‘John Dewey in the 21</w:t>
      </w:r>
      <w:r w:rsidRPr="1EF67491">
        <w:rPr>
          <w:vertAlign w:val="superscript"/>
        </w:rPr>
        <w:t>s</w:t>
      </w:r>
      <w:r w:rsidR="166D181D" w:rsidRPr="1EF67491">
        <w:rPr>
          <w:vertAlign w:val="superscript"/>
        </w:rPr>
        <w:t>t</w:t>
      </w:r>
      <w:r w:rsidR="166D181D" w:rsidRPr="1EF67491">
        <w:t xml:space="preserve"> Century’, </w:t>
      </w:r>
      <w:r w:rsidR="166D181D" w:rsidRPr="1EF67491">
        <w:rPr>
          <w:i/>
        </w:rPr>
        <w:t xml:space="preserve">Journal of Enquiry &amp; Action in Education, </w:t>
      </w:r>
      <w:r w:rsidR="166D181D" w:rsidRPr="1EF67491">
        <w:t>9(1), pp</w:t>
      </w:r>
      <w:r w:rsidR="29E0C884" w:rsidRPr="1EF67491">
        <w:t xml:space="preserve">. 91-102. Available at: </w:t>
      </w:r>
      <w:hyperlink r:id="rId76">
        <w:r w:rsidR="29E0C884" w:rsidRPr="1EF67491">
          <w:rPr>
            <w:rStyle w:val="Hyperlink"/>
          </w:rPr>
          <w:t>https://files.eric.ed.gov/fulltext/EJ1158258.pdf</w:t>
        </w:r>
      </w:hyperlink>
      <w:r w:rsidR="29E0C884" w:rsidRPr="1EF67491">
        <w:t xml:space="preserve"> (Accessed: 1</w:t>
      </w:r>
      <w:r w:rsidR="0514A0A7" w:rsidRPr="1EF67491">
        <w:t>6</w:t>
      </w:r>
      <w:r w:rsidR="0514A0A7" w:rsidRPr="1EF67491">
        <w:rPr>
          <w:vertAlign w:val="superscript"/>
        </w:rPr>
        <w:t>th</w:t>
      </w:r>
      <w:r w:rsidR="0514A0A7" w:rsidRPr="1EF67491">
        <w:t xml:space="preserve"> October 2020).</w:t>
      </w:r>
    </w:p>
    <w:p w14:paraId="4FFD4836" w14:textId="30627B1C" w:rsidR="4DB4E174" w:rsidRDefault="4DB4E174" w:rsidP="4DB4E174">
      <w:pPr>
        <w:rPr>
          <w:sz w:val="24"/>
          <w:szCs w:val="24"/>
        </w:rPr>
      </w:pPr>
    </w:p>
    <w:p w14:paraId="1D06B598" w14:textId="57324521" w:rsidR="00BA6335" w:rsidRDefault="00BA6335" w:rsidP="00333848">
      <w:pPr>
        <w:jc w:val="center"/>
        <w:rPr>
          <w:b/>
          <w:bCs/>
          <w:color w:val="4472C4" w:themeColor="accent1"/>
          <w:sz w:val="60"/>
          <w:szCs w:val="60"/>
        </w:rPr>
      </w:pPr>
    </w:p>
    <w:p w14:paraId="3E92D7E2" w14:textId="77777777" w:rsidR="005B2BC3" w:rsidRPr="00F05CD3" w:rsidRDefault="005B2BC3" w:rsidP="00333848">
      <w:pPr>
        <w:jc w:val="center"/>
        <w:rPr>
          <w:b/>
          <w:bCs/>
          <w:color w:val="4472C4" w:themeColor="accent1"/>
          <w:sz w:val="60"/>
          <w:szCs w:val="60"/>
        </w:rPr>
      </w:pPr>
    </w:p>
    <w:p w14:paraId="2B240F34" w14:textId="77777777" w:rsidR="002543D3" w:rsidRDefault="002543D3" w:rsidP="00333848">
      <w:pPr>
        <w:jc w:val="center"/>
        <w:rPr>
          <w:color w:val="4472C4" w:themeColor="accent1"/>
          <w:sz w:val="86"/>
          <w:szCs w:val="86"/>
        </w:rPr>
      </w:pPr>
    </w:p>
    <w:p w14:paraId="21680FCA" w14:textId="77777777" w:rsidR="006A68E1" w:rsidRPr="00FB0EA6" w:rsidRDefault="006A68E1" w:rsidP="00333848">
      <w:pPr>
        <w:jc w:val="center"/>
        <w:rPr>
          <w:color w:val="4472C4" w:themeColor="accent1"/>
          <w:sz w:val="86"/>
          <w:szCs w:val="86"/>
        </w:rPr>
      </w:pPr>
    </w:p>
    <w:sectPr w:rsidR="006A68E1" w:rsidRPr="00FB0EA6">
      <w:headerReference w:type="default" r:id="rId77"/>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235C5F" w14:textId="77777777" w:rsidR="002B4933" w:rsidRDefault="002B4933">
      <w:r>
        <w:separator/>
      </w:r>
    </w:p>
  </w:endnote>
  <w:endnote w:type="continuationSeparator" w:id="0">
    <w:p w14:paraId="378A3BE2" w14:textId="77777777" w:rsidR="002B4933" w:rsidRDefault="002B4933">
      <w:r>
        <w:continuationSeparator/>
      </w:r>
    </w:p>
  </w:endnote>
  <w:endnote w:type="continuationNotice" w:id="1">
    <w:p w14:paraId="15FAF94A" w14:textId="77777777" w:rsidR="002B4933" w:rsidRDefault="002B49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adley Hand ITC">
    <w:panose1 w:val="03070402050302030203"/>
    <w:charset w:val="4D"/>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6839302" w14:paraId="5DE99840" w14:textId="77777777" w:rsidTr="56839302">
      <w:tc>
        <w:tcPr>
          <w:tcW w:w="3009" w:type="dxa"/>
        </w:tcPr>
        <w:p w14:paraId="06ADADC8" w14:textId="104C4E96" w:rsidR="56839302" w:rsidRDefault="56839302" w:rsidP="56839302">
          <w:pPr>
            <w:pStyle w:val="Header"/>
            <w:ind w:left="-115"/>
          </w:pPr>
        </w:p>
      </w:tc>
      <w:tc>
        <w:tcPr>
          <w:tcW w:w="3009" w:type="dxa"/>
        </w:tcPr>
        <w:p w14:paraId="6B040FB0" w14:textId="0748E1FC" w:rsidR="56839302" w:rsidRDefault="56839302" w:rsidP="56839302">
          <w:pPr>
            <w:pStyle w:val="Header"/>
            <w:jc w:val="center"/>
          </w:pPr>
          <w:r>
            <w:fldChar w:fldCharType="begin"/>
          </w:r>
          <w:r>
            <w:instrText>PAGE</w:instrText>
          </w:r>
          <w:r>
            <w:fldChar w:fldCharType="separate"/>
          </w:r>
          <w:r w:rsidR="00E07089">
            <w:rPr>
              <w:noProof/>
            </w:rPr>
            <w:t>1</w:t>
          </w:r>
          <w:r>
            <w:fldChar w:fldCharType="end"/>
          </w:r>
        </w:p>
      </w:tc>
      <w:tc>
        <w:tcPr>
          <w:tcW w:w="3009" w:type="dxa"/>
        </w:tcPr>
        <w:p w14:paraId="28283369" w14:textId="734B11FF" w:rsidR="56839302" w:rsidRDefault="56839302" w:rsidP="56839302">
          <w:pPr>
            <w:pStyle w:val="Header"/>
            <w:ind w:right="-115"/>
            <w:jc w:val="right"/>
          </w:pPr>
        </w:p>
      </w:tc>
    </w:tr>
  </w:tbl>
  <w:p w14:paraId="4C4FA535" w14:textId="73D6D035" w:rsidR="56839302" w:rsidRDefault="56839302" w:rsidP="56839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25AC9F" w14:textId="77777777" w:rsidR="002B4933" w:rsidRDefault="002B4933">
      <w:r>
        <w:separator/>
      </w:r>
    </w:p>
  </w:footnote>
  <w:footnote w:type="continuationSeparator" w:id="0">
    <w:p w14:paraId="660292A2" w14:textId="77777777" w:rsidR="002B4933" w:rsidRDefault="002B4933">
      <w:r>
        <w:continuationSeparator/>
      </w:r>
    </w:p>
  </w:footnote>
  <w:footnote w:type="continuationNotice" w:id="1">
    <w:p w14:paraId="69ECEF09" w14:textId="77777777" w:rsidR="002B4933" w:rsidRDefault="002B49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6839302" w14:paraId="636C60FE" w14:textId="77777777" w:rsidTr="56839302">
      <w:tc>
        <w:tcPr>
          <w:tcW w:w="3009" w:type="dxa"/>
        </w:tcPr>
        <w:p w14:paraId="4A504BEB" w14:textId="55ECB0F9" w:rsidR="56839302" w:rsidRDefault="56839302" w:rsidP="56839302">
          <w:pPr>
            <w:pStyle w:val="Header"/>
            <w:ind w:left="-115"/>
          </w:pPr>
        </w:p>
      </w:tc>
      <w:tc>
        <w:tcPr>
          <w:tcW w:w="3009" w:type="dxa"/>
        </w:tcPr>
        <w:p w14:paraId="61F801E1" w14:textId="48C5DDDB" w:rsidR="56839302" w:rsidRDefault="56839302" w:rsidP="56839302">
          <w:pPr>
            <w:pStyle w:val="Header"/>
            <w:jc w:val="center"/>
          </w:pPr>
        </w:p>
      </w:tc>
      <w:tc>
        <w:tcPr>
          <w:tcW w:w="3009" w:type="dxa"/>
        </w:tcPr>
        <w:p w14:paraId="6BDC1699" w14:textId="0558AF03" w:rsidR="56839302" w:rsidRDefault="56839302" w:rsidP="56839302">
          <w:pPr>
            <w:pStyle w:val="Header"/>
            <w:ind w:right="-115"/>
            <w:jc w:val="right"/>
          </w:pPr>
        </w:p>
      </w:tc>
    </w:tr>
  </w:tbl>
  <w:p w14:paraId="57026E1F" w14:textId="4519ABA0" w:rsidR="56839302" w:rsidRDefault="56839302" w:rsidP="56839302">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394365566-1884625627 655538795-357214055 2073703222-1243963867 1705748355-2089187952 324290104-1387286414 1651607591-148100989 1481335585-36668058 1836307308-1261672851 217525542-695267252 191369899-791168707 1858166518-445094939 1723952357-132552109 1380008591-1548462417 1139484598-1453343354 1657614462-130099620 2146529074-713456974 1882873161-184911078 205779273-939214996 1403607281-1466891936 474052775-1794610942 1900379546-615777441 634130560-1083795744 1523838423-1050065911 2048477835-650269672 615625089-1916428653 323990111-1268249893 36786209-492744501 2005562455-1190732343 523948629-545050671 1509959917-1766650484 1590464037-1867925315 1983161076-447858544 1206379993-2136647332 1925139112-1644240522 1870013115-660105070 1928017509-304684182 1459362414-2132569447 1985570618-611925591 96443979-2088597314 1750391476-1814231967 1447137932-1910256557 1552556420-88633591 1999773656-1281502788 1428329471-2070841306 1944981929-906916838 1567621734-49661848 279937102-1073497085 964166033-1055749939 1156342703-598322762 1670661219-1712480091 289292144-1363128634 29664656-836794875 178001864-1825664306 577580822-903022049 2020881146-935718875 1304178541-1122010196 1114558838-349002046 1764377297-1398644320 1340346418-1268076159 1124973728-998458727 886503752-1340415717 318111621-1775545914 1613331783-431466113 714589644-781446901 2040052128-2004318071 346437364-1390826606 1968355323-242233453 1380982101-1222703116 853701301-49632845 901897531-29063671 510170660-1414573147 138645646-1193664787 9593101-216878378 1390778427-497737108 920346592-2119350428 1138589781-1701887111 1719807437-1930776141 1341999158-811760412 486978968-2004318071 723783476-2004318071 560467914-2004318071"/>
  </int:OnDemandWorkflows>
  <int:IntelligenceSettings/>
  <int:Manifest>
    <int:WordHash hashCode="d9g7cOA8DwFYuz" id="5QlHXyiz"/>
    <int:WordHash hashCode="y9nkAVCKPSRSi4" id="MCbRITER"/>
    <int:WordHash hashCode="fG9aogHwWVTxO9" id="F5uVzxXs"/>
    <int:WordHash hashCode="IEEkdmk2qlIoq+" id="asW7bIHr"/>
    <int:WordHash hashCode="ZX08dxT7jZ8t+M" id="wQPjX7qd"/>
    <int:WordHash hashCode="EwcH4FIhM1SZFy" id="cEqVL201"/>
    <int:WordHash hashCode="UEosKdWHgpzY4I" id="/98SiaP0"/>
    <int:WordHash hashCode="BTuE3t1VGiGpUi" id="RGTcI5Sh"/>
    <int:WordHash hashCode="NQmjNebJV7gKRy" id="NePHgdFf"/>
    <int:WordHash hashCode="7IZ/K8uACWom90" id="DCj8potv"/>
    <int:WordHash hashCode="GnfUFiJMu+d6Q5" id="hUCqm8NM"/>
    <int:WordHash hashCode="VdYP0cZV/W893q" id="OrAbI81U"/>
    <int:WordHash hashCode="l8ruxJ8qoS6sCp" id="Fq5zGYN6"/>
    <int:WordHash hashCode="Bk51IYKXdIkhh6" id="X2cRGM0j"/>
    <int:WordHash hashCode="SradH0SdDJdch8" id="dVva5Jdc"/>
    <int:WordHash hashCode="4dIxctuHsVjdM1" id="67X07vN+"/>
    <int:WordHash hashCode="YN9EHBJgMdJO/7" id="1pArSFQD"/>
    <int:WordHash hashCode="RwEBslXvhQQH1P" id="J+d+sOit"/>
    <int:WordHash hashCode="HmLi5UJArurT9w" id="UpD2GyrS"/>
    <int:WordHash hashCode="PnzlC+gY9xrDTS" id="0iBkqANy"/>
    <int:WordHash hashCode="lYDxgaT6QVo2Hp" id="yIYqEMO3"/>
    <int:WordHash hashCode="6xX40Nbu8SUY24" id="jlDkrEHY"/>
    <int:WordHash hashCode="G+gQu2zrzLyyy6" id="7MD0BVCs"/>
    <int:WordHash hashCode="O8BbilJxOKu0h/" id="UrfyQJeG"/>
    <int:WordHash hashCode="Ye98FhdYRy3dt+" id="hk2bdS4G"/>
    <int:WordHash hashCode="v1+anaRfUIDswh" id="zkUtcADp"/>
    <int:WordHash hashCode="NkPdJ9i9g1wpGP" id="L27MMEVl"/>
  </int:Manifest>
  <int:Observations>
    <int:Content id="5QlHXyiz">
      <int:Rejection type="AugLoop_Text_Critique"/>
    </int:Content>
    <int:Content id="MCbRITER">
      <int:Rejection type="AugLoop_Text_Critique"/>
    </int:Content>
    <int:Content id="F5uVzxXs">
      <int:Rejection type="AugLoop_Text_Critique"/>
    </int:Content>
    <int:Content id="asW7bIHr">
      <int:Rejection type="AugLoop_Text_Critique"/>
    </int:Content>
    <int:Content id="wQPjX7qd">
      <int:Rejection type="AugLoop_Text_Critique"/>
    </int:Content>
    <int:Content id="cEqVL201">
      <int:Rejection type="AugLoop_Text_Critique"/>
    </int:Content>
    <int:Content id="/98SiaP0">
      <int:Rejection type="AugLoop_Text_Critique"/>
    </int:Content>
    <int:Content id="RGTcI5Sh">
      <int:Rejection type="AugLoop_Text_Critique"/>
    </int:Content>
    <int:Content id="NePHgdFf">
      <int:Rejection type="AugLoop_Text_Critique"/>
    </int:Content>
    <int:Content id="DCj8potv">
      <int:Rejection type="AugLoop_Text_Critique"/>
    </int:Content>
    <int:Content id="hUCqm8NM">
      <int:Rejection type="AugLoop_Text_Critique"/>
    </int:Content>
    <int:Content id="OrAbI81U">
      <int:Rejection type="AugLoop_Text_Critique"/>
    </int:Content>
    <int:Content id="Fq5zGYN6">
      <int:Rejection type="AugLoop_Text_Critique"/>
    </int:Content>
    <int:Content id="X2cRGM0j">
      <int:Rejection type="AugLoop_Text_Critique"/>
    </int:Content>
    <int:Content id="dVva5Jdc">
      <int:Rejection type="AugLoop_Text_Critique"/>
    </int:Content>
    <int:Content id="67X07vN+">
      <int:Rejection type="AugLoop_Text_Critique"/>
    </int:Content>
    <int:Content id="1pArSFQD">
      <int:Rejection type="AugLoop_Text_Critique"/>
    </int:Content>
    <int:Content id="J+d+sOit">
      <int:Rejection type="AugLoop_Text_Critique"/>
    </int:Content>
    <int:Content id="UpD2GyrS">
      <int:Rejection type="AugLoop_Text_Critique"/>
    </int:Content>
    <int:Content id="0iBkqANy">
      <int:Rejection type="AugLoop_Text_Critique"/>
    </int:Content>
    <int:Content id="yIYqEMO3">
      <int:Rejection type="AugLoop_Text_Critique"/>
    </int:Content>
    <int:Content id="jlDkrEHY">
      <int:Rejection type="AugLoop_Text_Critique"/>
    </int:Content>
    <int:Content id="7MD0BVCs">
      <int:Rejection type="AugLoop_Text_Critique"/>
    </int:Content>
    <int:Content id="UrfyQJeG">
      <int:Rejection type="AugLoop_Text_Critique"/>
    </int:Content>
    <int:Content id="hk2bdS4G">
      <int:Rejection type="AugLoop_Text_Critique"/>
    </int:Content>
    <int:Content id="zkUtcADp">
      <int:Rejection type="AugLoop_Text_Critique"/>
    </int:Content>
    <int:Content id="L27MMEVl">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B579C"/>
    <w:multiLevelType w:val="hybridMultilevel"/>
    <w:tmpl w:val="FFFFFFFF"/>
    <w:lvl w:ilvl="0" w:tplc="80941D56">
      <w:start w:val="1"/>
      <w:numFmt w:val="bullet"/>
      <w:lvlText w:val=""/>
      <w:lvlJc w:val="left"/>
      <w:pPr>
        <w:ind w:left="720" w:hanging="360"/>
      </w:pPr>
      <w:rPr>
        <w:rFonts w:ascii="Symbol" w:hAnsi="Symbol" w:hint="default"/>
      </w:rPr>
    </w:lvl>
    <w:lvl w:ilvl="1" w:tplc="E5C2FA0C">
      <w:start w:val="1"/>
      <w:numFmt w:val="bullet"/>
      <w:lvlText w:val="o"/>
      <w:lvlJc w:val="left"/>
      <w:pPr>
        <w:ind w:left="1440" w:hanging="360"/>
      </w:pPr>
      <w:rPr>
        <w:rFonts w:ascii="Courier New" w:hAnsi="Courier New" w:hint="default"/>
      </w:rPr>
    </w:lvl>
    <w:lvl w:ilvl="2" w:tplc="59800E3E">
      <w:start w:val="1"/>
      <w:numFmt w:val="bullet"/>
      <w:lvlText w:val=""/>
      <w:lvlJc w:val="left"/>
      <w:pPr>
        <w:ind w:left="2160" w:hanging="360"/>
      </w:pPr>
      <w:rPr>
        <w:rFonts w:ascii="Wingdings" w:hAnsi="Wingdings" w:hint="default"/>
      </w:rPr>
    </w:lvl>
    <w:lvl w:ilvl="3" w:tplc="E22C4674">
      <w:start w:val="1"/>
      <w:numFmt w:val="bullet"/>
      <w:lvlText w:val=""/>
      <w:lvlJc w:val="left"/>
      <w:pPr>
        <w:ind w:left="2880" w:hanging="360"/>
      </w:pPr>
      <w:rPr>
        <w:rFonts w:ascii="Symbol" w:hAnsi="Symbol" w:hint="default"/>
      </w:rPr>
    </w:lvl>
    <w:lvl w:ilvl="4" w:tplc="2BDACAAE">
      <w:start w:val="1"/>
      <w:numFmt w:val="bullet"/>
      <w:lvlText w:val="o"/>
      <w:lvlJc w:val="left"/>
      <w:pPr>
        <w:ind w:left="3600" w:hanging="360"/>
      </w:pPr>
      <w:rPr>
        <w:rFonts w:ascii="Courier New" w:hAnsi="Courier New" w:hint="default"/>
      </w:rPr>
    </w:lvl>
    <w:lvl w:ilvl="5" w:tplc="F7E0E748">
      <w:start w:val="1"/>
      <w:numFmt w:val="bullet"/>
      <w:lvlText w:val=""/>
      <w:lvlJc w:val="left"/>
      <w:pPr>
        <w:ind w:left="4320" w:hanging="360"/>
      </w:pPr>
      <w:rPr>
        <w:rFonts w:ascii="Wingdings" w:hAnsi="Wingdings" w:hint="default"/>
      </w:rPr>
    </w:lvl>
    <w:lvl w:ilvl="6" w:tplc="52227122">
      <w:start w:val="1"/>
      <w:numFmt w:val="bullet"/>
      <w:lvlText w:val=""/>
      <w:lvlJc w:val="left"/>
      <w:pPr>
        <w:ind w:left="5040" w:hanging="360"/>
      </w:pPr>
      <w:rPr>
        <w:rFonts w:ascii="Symbol" w:hAnsi="Symbol" w:hint="default"/>
      </w:rPr>
    </w:lvl>
    <w:lvl w:ilvl="7" w:tplc="B86C76C4">
      <w:start w:val="1"/>
      <w:numFmt w:val="bullet"/>
      <w:lvlText w:val="o"/>
      <w:lvlJc w:val="left"/>
      <w:pPr>
        <w:ind w:left="5760" w:hanging="360"/>
      </w:pPr>
      <w:rPr>
        <w:rFonts w:ascii="Courier New" w:hAnsi="Courier New" w:hint="default"/>
      </w:rPr>
    </w:lvl>
    <w:lvl w:ilvl="8" w:tplc="A1748ADA">
      <w:start w:val="1"/>
      <w:numFmt w:val="bullet"/>
      <w:lvlText w:val=""/>
      <w:lvlJc w:val="left"/>
      <w:pPr>
        <w:ind w:left="6480" w:hanging="360"/>
      </w:pPr>
      <w:rPr>
        <w:rFonts w:ascii="Wingdings" w:hAnsi="Wingdings" w:hint="default"/>
      </w:rPr>
    </w:lvl>
  </w:abstractNum>
  <w:abstractNum w:abstractNumId="1" w15:restartNumberingAfterBreak="0">
    <w:nsid w:val="1F257DE2"/>
    <w:multiLevelType w:val="hybridMultilevel"/>
    <w:tmpl w:val="FFFFFFFF"/>
    <w:lvl w:ilvl="0" w:tplc="2CB230C4">
      <w:start w:val="1"/>
      <w:numFmt w:val="bullet"/>
      <w:lvlText w:val=""/>
      <w:lvlJc w:val="left"/>
      <w:pPr>
        <w:ind w:left="720" w:hanging="360"/>
      </w:pPr>
      <w:rPr>
        <w:rFonts w:ascii="Symbol" w:hAnsi="Symbol" w:hint="default"/>
      </w:rPr>
    </w:lvl>
    <w:lvl w:ilvl="1" w:tplc="5D18C52A">
      <w:start w:val="1"/>
      <w:numFmt w:val="bullet"/>
      <w:lvlText w:val="o"/>
      <w:lvlJc w:val="left"/>
      <w:pPr>
        <w:ind w:left="1440" w:hanging="360"/>
      </w:pPr>
      <w:rPr>
        <w:rFonts w:ascii="Courier New" w:hAnsi="Courier New" w:hint="default"/>
      </w:rPr>
    </w:lvl>
    <w:lvl w:ilvl="2" w:tplc="6F101CFE">
      <w:start w:val="1"/>
      <w:numFmt w:val="bullet"/>
      <w:lvlText w:val=""/>
      <w:lvlJc w:val="left"/>
      <w:pPr>
        <w:ind w:left="2160" w:hanging="360"/>
      </w:pPr>
      <w:rPr>
        <w:rFonts w:ascii="Wingdings" w:hAnsi="Wingdings" w:hint="default"/>
      </w:rPr>
    </w:lvl>
    <w:lvl w:ilvl="3" w:tplc="88B03302">
      <w:start w:val="1"/>
      <w:numFmt w:val="bullet"/>
      <w:lvlText w:val=""/>
      <w:lvlJc w:val="left"/>
      <w:pPr>
        <w:ind w:left="2880" w:hanging="360"/>
      </w:pPr>
      <w:rPr>
        <w:rFonts w:ascii="Symbol" w:hAnsi="Symbol" w:hint="default"/>
      </w:rPr>
    </w:lvl>
    <w:lvl w:ilvl="4" w:tplc="5E7E7458">
      <w:start w:val="1"/>
      <w:numFmt w:val="bullet"/>
      <w:lvlText w:val="o"/>
      <w:lvlJc w:val="left"/>
      <w:pPr>
        <w:ind w:left="3600" w:hanging="360"/>
      </w:pPr>
      <w:rPr>
        <w:rFonts w:ascii="Courier New" w:hAnsi="Courier New" w:hint="default"/>
      </w:rPr>
    </w:lvl>
    <w:lvl w:ilvl="5" w:tplc="BC08F62E">
      <w:start w:val="1"/>
      <w:numFmt w:val="bullet"/>
      <w:lvlText w:val=""/>
      <w:lvlJc w:val="left"/>
      <w:pPr>
        <w:ind w:left="4320" w:hanging="360"/>
      </w:pPr>
      <w:rPr>
        <w:rFonts w:ascii="Wingdings" w:hAnsi="Wingdings" w:hint="default"/>
      </w:rPr>
    </w:lvl>
    <w:lvl w:ilvl="6" w:tplc="C7F477BC">
      <w:start w:val="1"/>
      <w:numFmt w:val="bullet"/>
      <w:lvlText w:val=""/>
      <w:lvlJc w:val="left"/>
      <w:pPr>
        <w:ind w:left="5040" w:hanging="360"/>
      </w:pPr>
      <w:rPr>
        <w:rFonts w:ascii="Symbol" w:hAnsi="Symbol" w:hint="default"/>
      </w:rPr>
    </w:lvl>
    <w:lvl w:ilvl="7" w:tplc="05CCDDE6">
      <w:start w:val="1"/>
      <w:numFmt w:val="bullet"/>
      <w:lvlText w:val="o"/>
      <w:lvlJc w:val="left"/>
      <w:pPr>
        <w:ind w:left="5760" w:hanging="360"/>
      </w:pPr>
      <w:rPr>
        <w:rFonts w:ascii="Courier New" w:hAnsi="Courier New" w:hint="default"/>
      </w:rPr>
    </w:lvl>
    <w:lvl w:ilvl="8" w:tplc="7A64CD32">
      <w:start w:val="1"/>
      <w:numFmt w:val="bullet"/>
      <w:lvlText w:val=""/>
      <w:lvlJc w:val="left"/>
      <w:pPr>
        <w:ind w:left="6480" w:hanging="360"/>
      </w:pPr>
      <w:rPr>
        <w:rFonts w:ascii="Wingdings" w:hAnsi="Wingdings" w:hint="default"/>
      </w:rPr>
    </w:lvl>
  </w:abstractNum>
  <w:abstractNum w:abstractNumId="2" w15:restartNumberingAfterBreak="0">
    <w:nsid w:val="421F5F9F"/>
    <w:multiLevelType w:val="hybridMultilevel"/>
    <w:tmpl w:val="FFFFFFFF"/>
    <w:lvl w:ilvl="0" w:tplc="552E2816">
      <w:start w:val="1"/>
      <w:numFmt w:val="bullet"/>
      <w:lvlText w:val=""/>
      <w:lvlJc w:val="left"/>
      <w:pPr>
        <w:ind w:left="720" w:hanging="360"/>
      </w:pPr>
      <w:rPr>
        <w:rFonts w:ascii="Symbol" w:hAnsi="Symbol" w:hint="default"/>
      </w:rPr>
    </w:lvl>
    <w:lvl w:ilvl="1" w:tplc="28C6B376">
      <w:start w:val="1"/>
      <w:numFmt w:val="bullet"/>
      <w:lvlText w:val="o"/>
      <w:lvlJc w:val="left"/>
      <w:pPr>
        <w:ind w:left="1440" w:hanging="360"/>
      </w:pPr>
      <w:rPr>
        <w:rFonts w:ascii="Courier New" w:hAnsi="Courier New" w:hint="default"/>
      </w:rPr>
    </w:lvl>
    <w:lvl w:ilvl="2" w:tplc="2D5C7FCA">
      <w:start w:val="1"/>
      <w:numFmt w:val="bullet"/>
      <w:lvlText w:val=""/>
      <w:lvlJc w:val="left"/>
      <w:pPr>
        <w:ind w:left="2160" w:hanging="360"/>
      </w:pPr>
      <w:rPr>
        <w:rFonts w:ascii="Wingdings" w:hAnsi="Wingdings" w:hint="default"/>
      </w:rPr>
    </w:lvl>
    <w:lvl w:ilvl="3" w:tplc="D9D67700">
      <w:start w:val="1"/>
      <w:numFmt w:val="bullet"/>
      <w:lvlText w:val=""/>
      <w:lvlJc w:val="left"/>
      <w:pPr>
        <w:ind w:left="2880" w:hanging="360"/>
      </w:pPr>
      <w:rPr>
        <w:rFonts w:ascii="Symbol" w:hAnsi="Symbol" w:hint="default"/>
      </w:rPr>
    </w:lvl>
    <w:lvl w:ilvl="4" w:tplc="9D1495A8">
      <w:start w:val="1"/>
      <w:numFmt w:val="bullet"/>
      <w:lvlText w:val="o"/>
      <w:lvlJc w:val="left"/>
      <w:pPr>
        <w:ind w:left="3600" w:hanging="360"/>
      </w:pPr>
      <w:rPr>
        <w:rFonts w:ascii="Courier New" w:hAnsi="Courier New" w:hint="default"/>
      </w:rPr>
    </w:lvl>
    <w:lvl w:ilvl="5" w:tplc="D280F5E2">
      <w:start w:val="1"/>
      <w:numFmt w:val="bullet"/>
      <w:lvlText w:val=""/>
      <w:lvlJc w:val="left"/>
      <w:pPr>
        <w:ind w:left="4320" w:hanging="360"/>
      </w:pPr>
      <w:rPr>
        <w:rFonts w:ascii="Wingdings" w:hAnsi="Wingdings" w:hint="default"/>
      </w:rPr>
    </w:lvl>
    <w:lvl w:ilvl="6" w:tplc="78F4993E">
      <w:start w:val="1"/>
      <w:numFmt w:val="bullet"/>
      <w:lvlText w:val=""/>
      <w:lvlJc w:val="left"/>
      <w:pPr>
        <w:ind w:left="5040" w:hanging="360"/>
      </w:pPr>
      <w:rPr>
        <w:rFonts w:ascii="Symbol" w:hAnsi="Symbol" w:hint="default"/>
      </w:rPr>
    </w:lvl>
    <w:lvl w:ilvl="7" w:tplc="788053B8">
      <w:start w:val="1"/>
      <w:numFmt w:val="bullet"/>
      <w:lvlText w:val="o"/>
      <w:lvlJc w:val="left"/>
      <w:pPr>
        <w:ind w:left="5760" w:hanging="360"/>
      </w:pPr>
      <w:rPr>
        <w:rFonts w:ascii="Courier New" w:hAnsi="Courier New" w:hint="default"/>
      </w:rPr>
    </w:lvl>
    <w:lvl w:ilvl="8" w:tplc="42E6EE74">
      <w:start w:val="1"/>
      <w:numFmt w:val="bullet"/>
      <w:lvlText w:val=""/>
      <w:lvlJc w:val="left"/>
      <w:pPr>
        <w:ind w:left="6480" w:hanging="360"/>
      </w:pPr>
      <w:rPr>
        <w:rFonts w:ascii="Wingdings" w:hAnsi="Wingdings" w:hint="default"/>
      </w:rPr>
    </w:lvl>
  </w:abstractNum>
  <w:abstractNum w:abstractNumId="3" w15:restartNumberingAfterBreak="0">
    <w:nsid w:val="470958E5"/>
    <w:multiLevelType w:val="hybridMultilevel"/>
    <w:tmpl w:val="FFFFFFFF"/>
    <w:lvl w:ilvl="0" w:tplc="0E7040BC">
      <w:start w:val="1"/>
      <w:numFmt w:val="bullet"/>
      <w:lvlText w:val=""/>
      <w:lvlJc w:val="left"/>
      <w:pPr>
        <w:ind w:left="720" w:hanging="360"/>
      </w:pPr>
      <w:rPr>
        <w:rFonts w:ascii="Symbol" w:hAnsi="Symbol" w:hint="default"/>
      </w:rPr>
    </w:lvl>
    <w:lvl w:ilvl="1" w:tplc="E0B2D1A8">
      <w:start w:val="1"/>
      <w:numFmt w:val="bullet"/>
      <w:lvlText w:val="o"/>
      <w:lvlJc w:val="left"/>
      <w:pPr>
        <w:ind w:left="1440" w:hanging="360"/>
      </w:pPr>
      <w:rPr>
        <w:rFonts w:ascii="Courier New" w:hAnsi="Courier New" w:hint="default"/>
      </w:rPr>
    </w:lvl>
    <w:lvl w:ilvl="2" w:tplc="DB1E9CCC">
      <w:start w:val="1"/>
      <w:numFmt w:val="bullet"/>
      <w:lvlText w:val=""/>
      <w:lvlJc w:val="left"/>
      <w:pPr>
        <w:ind w:left="2160" w:hanging="360"/>
      </w:pPr>
      <w:rPr>
        <w:rFonts w:ascii="Wingdings" w:hAnsi="Wingdings" w:hint="default"/>
      </w:rPr>
    </w:lvl>
    <w:lvl w:ilvl="3" w:tplc="CD167406">
      <w:start w:val="1"/>
      <w:numFmt w:val="bullet"/>
      <w:lvlText w:val=""/>
      <w:lvlJc w:val="left"/>
      <w:pPr>
        <w:ind w:left="2880" w:hanging="360"/>
      </w:pPr>
      <w:rPr>
        <w:rFonts w:ascii="Symbol" w:hAnsi="Symbol" w:hint="default"/>
      </w:rPr>
    </w:lvl>
    <w:lvl w:ilvl="4" w:tplc="6450E6BA">
      <w:start w:val="1"/>
      <w:numFmt w:val="bullet"/>
      <w:lvlText w:val="o"/>
      <w:lvlJc w:val="left"/>
      <w:pPr>
        <w:ind w:left="3600" w:hanging="360"/>
      </w:pPr>
      <w:rPr>
        <w:rFonts w:ascii="Courier New" w:hAnsi="Courier New" w:hint="default"/>
      </w:rPr>
    </w:lvl>
    <w:lvl w:ilvl="5" w:tplc="10D06422">
      <w:start w:val="1"/>
      <w:numFmt w:val="bullet"/>
      <w:lvlText w:val=""/>
      <w:lvlJc w:val="left"/>
      <w:pPr>
        <w:ind w:left="4320" w:hanging="360"/>
      </w:pPr>
      <w:rPr>
        <w:rFonts w:ascii="Wingdings" w:hAnsi="Wingdings" w:hint="default"/>
      </w:rPr>
    </w:lvl>
    <w:lvl w:ilvl="6" w:tplc="07F6E37A">
      <w:start w:val="1"/>
      <w:numFmt w:val="bullet"/>
      <w:lvlText w:val=""/>
      <w:lvlJc w:val="left"/>
      <w:pPr>
        <w:ind w:left="5040" w:hanging="360"/>
      </w:pPr>
      <w:rPr>
        <w:rFonts w:ascii="Symbol" w:hAnsi="Symbol" w:hint="default"/>
      </w:rPr>
    </w:lvl>
    <w:lvl w:ilvl="7" w:tplc="5B52D066">
      <w:start w:val="1"/>
      <w:numFmt w:val="bullet"/>
      <w:lvlText w:val="o"/>
      <w:lvlJc w:val="left"/>
      <w:pPr>
        <w:ind w:left="5760" w:hanging="360"/>
      </w:pPr>
      <w:rPr>
        <w:rFonts w:ascii="Courier New" w:hAnsi="Courier New" w:hint="default"/>
      </w:rPr>
    </w:lvl>
    <w:lvl w:ilvl="8" w:tplc="50ECD6AA">
      <w:start w:val="1"/>
      <w:numFmt w:val="bullet"/>
      <w:lvlText w:val=""/>
      <w:lvlJc w:val="left"/>
      <w:pPr>
        <w:ind w:left="6480" w:hanging="360"/>
      </w:pPr>
      <w:rPr>
        <w:rFonts w:ascii="Wingdings" w:hAnsi="Wingdings" w:hint="default"/>
      </w:rPr>
    </w:lvl>
  </w:abstractNum>
  <w:abstractNum w:abstractNumId="4" w15:restartNumberingAfterBreak="0">
    <w:nsid w:val="4A21159B"/>
    <w:multiLevelType w:val="hybridMultilevel"/>
    <w:tmpl w:val="FFFFFFFF"/>
    <w:lvl w:ilvl="0" w:tplc="37FADB2C">
      <w:start w:val="1"/>
      <w:numFmt w:val="decimal"/>
      <w:lvlText w:val="%1."/>
      <w:lvlJc w:val="left"/>
      <w:pPr>
        <w:ind w:left="720" w:hanging="360"/>
      </w:pPr>
    </w:lvl>
    <w:lvl w:ilvl="1" w:tplc="AF5284B4">
      <w:start w:val="1"/>
      <w:numFmt w:val="lowerLetter"/>
      <w:lvlText w:val="%2."/>
      <w:lvlJc w:val="left"/>
      <w:pPr>
        <w:ind w:left="1440" w:hanging="360"/>
      </w:pPr>
    </w:lvl>
    <w:lvl w:ilvl="2" w:tplc="77F0D4B6">
      <w:start w:val="1"/>
      <w:numFmt w:val="lowerRoman"/>
      <w:lvlText w:val="%3."/>
      <w:lvlJc w:val="right"/>
      <w:pPr>
        <w:ind w:left="2160" w:hanging="180"/>
      </w:pPr>
    </w:lvl>
    <w:lvl w:ilvl="3" w:tplc="F4783FEC">
      <w:start w:val="1"/>
      <w:numFmt w:val="decimal"/>
      <w:lvlText w:val="%4."/>
      <w:lvlJc w:val="left"/>
      <w:pPr>
        <w:ind w:left="2880" w:hanging="360"/>
      </w:pPr>
    </w:lvl>
    <w:lvl w:ilvl="4" w:tplc="B3462590">
      <w:start w:val="1"/>
      <w:numFmt w:val="lowerLetter"/>
      <w:lvlText w:val="%5."/>
      <w:lvlJc w:val="left"/>
      <w:pPr>
        <w:ind w:left="3600" w:hanging="360"/>
      </w:pPr>
    </w:lvl>
    <w:lvl w:ilvl="5" w:tplc="80DE2426">
      <w:start w:val="1"/>
      <w:numFmt w:val="lowerRoman"/>
      <w:lvlText w:val="%6."/>
      <w:lvlJc w:val="right"/>
      <w:pPr>
        <w:ind w:left="4320" w:hanging="180"/>
      </w:pPr>
    </w:lvl>
    <w:lvl w:ilvl="6" w:tplc="1578EE96">
      <w:start w:val="1"/>
      <w:numFmt w:val="decimal"/>
      <w:lvlText w:val="%7."/>
      <w:lvlJc w:val="left"/>
      <w:pPr>
        <w:ind w:left="5040" w:hanging="360"/>
      </w:pPr>
    </w:lvl>
    <w:lvl w:ilvl="7" w:tplc="75828B44">
      <w:start w:val="1"/>
      <w:numFmt w:val="lowerLetter"/>
      <w:lvlText w:val="%8."/>
      <w:lvlJc w:val="left"/>
      <w:pPr>
        <w:ind w:left="5760" w:hanging="360"/>
      </w:pPr>
    </w:lvl>
    <w:lvl w:ilvl="8" w:tplc="12966A86">
      <w:start w:val="1"/>
      <w:numFmt w:val="lowerRoman"/>
      <w:lvlText w:val="%9."/>
      <w:lvlJc w:val="right"/>
      <w:pPr>
        <w:ind w:left="6480" w:hanging="180"/>
      </w:pPr>
    </w:lvl>
  </w:abstractNum>
  <w:abstractNum w:abstractNumId="5" w15:restartNumberingAfterBreak="0">
    <w:nsid w:val="5E593DDC"/>
    <w:multiLevelType w:val="hybridMultilevel"/>
    <w:tmpl w:val="FFFFFFFF"/>
    <w:lvl w:ilvl="0" w:tplc="A96AD95E">
      <w:start w:val="1"/>
      <w:numFmt w:val="decimal"/>
      <w:lvlText w:val="%1."/>
      <w:lvlJc w:val="left"/>
      <w:pPr>
        <w:ind w:left="720" w:hanging="360"/>
      </w:pPr>
    </w:lvl>
    <w:lvl w:ilvl="1" w:tplc="67EE81DC">
      <w:start w:val="1"/>
      <w:numFmt w:val="lowerLetter"/>
      <w:lvlText w:val="%2."/>
      <w:lvlJc w:val="left"/>
      <w:pPr>
        <w:ind w:left="1440" w:hanging="360"/>
      </w:pPr>
    </w:lvl>
    <w:lvl w:ilvl="2" w:tplc="794865A6">
      <w:start w:val="1"/>
      <w:numFmt w:val="lowerRoman"/>
      <w:lvlText w:val="%3."/>
      <w:lvlJc w:val="right"/>
      <w:pPr>
        <w:ind w:left="2160" w:hanging="180"/>
      </w:pPr>
    </w:lvl>
    <w:lvl w:ilvl="3" w:tplc="FFFC300C">
      <w:start w:val="1"/>
      <w:numFmt w:val="decimal"/>
      <w:lvlText w:val="%4."/>
      <w:lvlJc w:val="left"/>
      <w:pPr>
        <w:ind w:left="2880" w:hanging="360"/>
      </w:pPr>
    </w:lvl>
    <w:lvl w:ilvl="4" w:tplc="C03E8E16">
      <w:start w:val="1"/>
      <w:numFmt w:val="lowerLetter"/>
      <w:lvlText w:val="%5."/>
      <w:lvlJc w:val="left"/>
      <w:pPr>
        <w:ind w:left="3600" w:hanging="360"/>
      </w:pPr>
    </w:lvl>
    <w:lvl w:ilvl="5" w:tplc="5A247430">
      <w:start w:val="1"/>
      <w:numFmt w:val="lowerRoman"/>
      <w:lvlText w:val="%6."/>
      <w:lvlJc w:val="right"/>
      <w:pPr>
        <w:ind w:left="4320" w:hanging="180"/>
      </w:pPr>
    </w:lvl>
    <w:lvl w:ilvl="6" w:tplc="D22ED832">
      <w:start w:val="1"/>
      <w:numFmt w:val="decimal"/>
      <w:lvlText w:val="%7."/>
      <w:lvlJc w:val="left"/>
      <w:pPr>
        <w:ind w:left="5040" w:hanging="360"/>
      </w:pPr>
    </w:lvl>
    <w:lvl w:ilvl="7" w:tplc="7E2A7ACE">
      <w:start w:val="1"/>
      <w:numFmt w:val="lowerLetter"/>
      <w:lvlText w:val="%8."/>
      <w:lvlJc w:val="left"/>
      <w:pPr>
        <w:ind w:left="5760" w:hanging="360"/>
      </w:pPr>
    </w:lvl>
    <w:lvl w:ilvl="8" w:tplc="BB16ADC0">
      <w:start w:val="1"/>
      <w:numFmt w:val="lowerRoman"/>
      <w:lvlText w:val="%9."/>
      <w:lvlJc w:val="right"/>
      <w:pPr>
        <w:ind w:left="6480" w:hanging="180"/>
      </w:pPr>
    </w:lvl>
  </w:abstractNum>
  <w:num w:numId="1">
    <w:abstractNumId w:val="4"/>
  </w:num>
  <w:num w:numId="2">
    <w:abstractNumId w:val="5"/>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8E1"/>
    <w:rsid w:val="00003DED"/>
    <w:rsid w:val="000139A4"/>
    <w:rsid w:val="00030D24"/>
    <w:rsid w:val="000469A6"/>
    <w:rsid w:val="000807B4"/>
    <w:rsid w:val="00081567"/>
    <w:rsid w:val="00087414"/>
    <w:rsid w:val="000972CF"/>
    <w:rsid w:val="000A5DCC"/>
    <w:rsid w:val="000AC27F"/>
    <w:rsid w:val="000D9A4E"/>
    <w:rsid w:val="000F72AB"/>
    <w:rsid w:val="00106B06"/>
    <w:rsid w:val="001157EE"/>
    <w:rsid w:val="00122135"/>
    <w:rsid w:val="00132CAA"/>
    <w:rsid w:val="0013358A"/>
    <w:rsid w:val="0014174C"/>
    <w:rsid w:val="00157965"/>
    <w:rsid w:val="001619B4"/>
    <w:rsid w:val="00162A49"/>
    <w:rsid w:val="00164407"/>
    <w:rsid w:val="00170581"/>
    <w:rsid w:val="00170E88"/>
    <w:rsid w:val="00176CB3"/>
    <w:rsid w:val="00180FB6"/>
    <w:rsid w:val="00183647"/>
    <w:rsid w:val="001B0CF4"/>
    <w:rsid w:val="001B1AC5"/>
    <w:rsid w:val="001B5591"/>
    <w:rsid w:val="001C3F55"/>
    <w:rsid w:val="001C7890"/>
    <w:rsid w:val="001D42D6"/>
    <w:rsid w:val="001E5DD6"/>
    <w:rsid w:val="001E655D"/>
    <w:rsid w:val="001F42D4"/>
    <w:rsid w:val="001F653E"/>
    <w:rsid w:val="0020109B"/>
    <w:rsid w:val="002079C2"/>
    <w:rsid w:val="00212977"/>
    <w:rsid w:val="00216A9D"/>
    <w:rsid w:val="0022008E"/>
    <w:rsid w:val="002207FE"/>
    <w:rsid w:val="00223DF6"/>
    <w:rsid w:val="0024625B"/>
    <w:rsid w:val="0025054B"/>
    <w:rsid w:val="002543D3"/>
    <w:rsid w:val="00280EB0"/>
    <w:rsid w:val="00282C5C"/>
    <w:rsid w:val="002A176F"/>
    <w:rsid w:val="002B42DE"/>
    <w:rsid w:val="002B4933"/>
    <w:rsid w:val="002D52BB"/>
    <w:rsid w:val="002F4651"/>
    <w:rsid w:val="002F5284"/>
    <w:rsid w:val="003204C3"/>
    <w:rsid w:val="00333848"/>
    <w:rsid w:val="0034B251"/>
    <w:rsid w:val="003520EA"/>
    <w:rsid w:val="00352CFC"/>
    <w:rsid w:val="00354A74"/>
    <w:rsid w:val="00354C99"/>
    <w:rsid w:val="00357B17"/>
    <w:rsid w:val="00372A65"/>
    <w:rsid w:val="00375E5D"/>
    <w:rsid w:val="0037E18A"/>
    <w:rsid w:val="00387312"/>
    <w:rsid w:val="003A17CD"/>
    <w:rsid w:val="003A6DAA"/>
    <w:rsid w:val="003A7756"/>
    <w:rsid w:val="003D1B1D"/>
    <w:rsid w:val="003E402C"/>
    <w:rsid w:val="003F425E"/>
    <w:rsid w:val="00403837"/>
    <w:rsid w:val="00410FC3"/>
    <w:rsid w:val="00426441"/>
    <w:rsid w:val="00427AE7"/>
    <w:rsid w:val="004375FE"/>
    <w:rsid w:val="00451D28"/>
    <w:rsid w:val="00490DAE"/>
    <w:rsid w:val="00492167"/>
    <w:rsid w:val="00492F2E"/>
    <w:rsid w:val="004B116F"/>
    <w:rsid w:val="004C1F04"/>
    <w:rsid w:val="004D1B87"/>
    <w:rsid w:val="004D6E2F"/>
    <w:rsid w:val="004E6D48"/>
    <w:rsid w:val="004F21BD"/>
    <w:rsid w:val="004F7319"/>
    <w:rsid w:val="00503AD2"/>
    <w:rsid w:val="00514BB6"/>
    <w:rsid w:val="00536E3E"/>
    <w:rsid w:val="00540B2A"/>
    <w:rsid w:val="00577C94"/>
    <w:rsid w:val="005841E6"/>
    <w:rsid w:val="005A26B7"/>
    <w:rsid w:val="005B2BC3"/>
    <w:rsid w:val="005B5784"/>
    <w:rsid w:val="005C0A1D"/>
    <w:rsid w:val="005C115E"/>
    <w:rsid w:val="005C23A9"/>
    <w:rsid w:val="005D46A6"/>
    <w:rsid w:val="005D46F8"/>
    <w:rsid w:val="005D47B6"/>
    <w:rsid w:val="005D7CD1"/>
    <w:rsid w:val="005F3550"/>
    <w:rsid w:val="005F3C27"/>
    <w:rsid w:val="00600B35"/>
    <w:rsid w:val="00601AE7"/>
    <w:rsid w:val="00603CFA"/>
    <w:rsid w:val="006138CC"/>
    <w:rsid w:val="00630A72"/>
    <w:rsid w:val="00635A35"/>
    <w:rsid w:val="0064DFBD"/>
    <w:rsid w:val="00650C8C"/>
    <w:rsid w:val="006636D1"/>
    <w:rsid w:val="006710EC"/>
    <w:rsid w:val="0067350F"/>
    <w:rsid w:val="00692ECF"/>
    <w:rsid w:val="006A68E1"/>
    <w:rsid w:val="006B41DA"/>
    <w:rsid w:val="006C1EE1"/>
    <w:rsid w:val="006D07D8"/>
    <w:rsid w:val="006F0E29"/>
    <w:rsid w:val="00710EF6"/>
    <w:rsid w:val="0072D577"/>
    <w:rsid w:val="0073255E"/>
    <w:rsid w:val="00738803"/>
    <w:rsid w:val="0075141F"/>
    <w:rsid w:val="0076224E"/>
    <w:rsid w:val="00785F8F"/>
    <w:rsid w:val="007878CF"/>
    <w:rsid w:val="0079028B"/>
    <w:rsid w:val="00790765"/>
    <w:rsid w:val="0079330B"/>
    <w:rsid w:val="007955A2"/>
    <w:rsid w:val="007A2490"/>
    <w:rsid w:val="007A4AF7"/>
    <w:rsid w:val="007B7C7A"/>
    <w:rsid w:val="007C284E"/>
    <w:rsid w:val="007D3607"/>
    <w:rsid w:val="007E0899"/>
    <w:rsid w:val="007F3BDB"/>
    <w:rsid w:val="007F5435"/>
    <w:rsid w:val="00800B6A"/>
    <w:rsid w:val="00842F03"/>
    <w:rsid w:val="008619BC"/>
    <w:rsid w:val="008714D3"/>
    <w:rsid w:val="00873C25"/>
    <w:rsid w:val="0088459E"/>
    <w:rsid w:val="00895588"/>
    <w:rsid w:val="00896E1B"/>
    <w:rsid w:val="00897B37"/>
    <w:rsid w:val="008A13F4"/>
    <w:rsid w:val="008B1E90"/>
    <w:rsid w:val="008C0FB2"/>
    <w:rsid w:val="008C4763"/>
    <w:rsid w:val="008C6937"/>
    <w:rsid w:val="008D22F7"/>
    <w:rsid w:val="008D31EB"/>
    <w:rsid w:val="008D3C33"/>
    <w:rsid w:val="009147F7"/>
    <w:rsid w:val="009158CF"/>
    <w:rsid w:val="0093300E"/>
    <w:rsid w:val="00944A41"/>
    <w:rsid w:val="00953F8A"/>
    <w:rsid w:val="0096190D"/>
    <w:rsid w:val="00991933"/>
    <w:rsid w:val="009A0D06"/>
    <w:rsid w:val="009A5066"/>
    <w:rsid w:val="009B50B0"/>
    <w:rsid w:val="009C5FF4"/>
    <w:rsid w:val="009D17E2"/>
    <w:rsid w:val="009D3B96"/>
    <w:rsid w:val="00A0284B"/>
    <w:rsid w:val="00A063A3"/>
    <w:rsid w:val="00A06F87"/>
    <w:rsid w:val="00A12A51"/>
    <w:rsid w:val="00A14225"/>
    <w:rsid w:val="00A14DB1"/>
    <w:rsid w:val="00A23789"/>
    <w:rsid w:val="00A44C51"/>
    <w:rsid w:val="00A5694F"/>
    <w:rsid w:val="00A73101"/>
    <w:rsid w:val="00AA093C"/>
    <w:rsid w:val="00AB77FE"/>
    <w:rsid w:val="00AD1730"/>
    <w:rsid w:val="00AD73EE"/>
    <w:rsid w:val="00AE1C8A"/>
    <w:rsid w:val="00AE3759"/>
    <w:rsid w:val="00AF1D5C"/>
    <w:rsid w:val="00B11AFA"/>
    <w:rsid w:val="00B2760C"/>
    <w:rsid w:val="00B359A8"/>
    <w:rsid w:val="00B4432C"/>
    <w:rsid w:val="00B66543"/>
    <w:rsid w:val="00B87EB3"/>
    <w:rsid w:val="00B9E0AE"/>
    <w:rsid w:val="00BA3705"/>
    <w:rsid w:val="00BA6335"/>
    <w:rsid w:val="00BC96EF"/>
    <w:rsid w:val="00BD75C9"/>
    <w:rsid w:val="00BE42D1"/>
    <w:rsid w:val="00C11BDD"/>
    <w:rsid w:val="00C22A2B"/>
    <w:rsid w:val="00C5371C"/>
    <w:rsid w:val="00C9A94D"/>
    <w:rsid w:val="00CA03DB"/>
    <w:rsid w:val="00CB431C"/>
    <w:rsid w:val="00CB78AD"/>
    <w:rsid w:val="00CC52DD"/>
    <w:rsid w:val="00CE708B"/>
    <w:rsid w:val="00CF6040"/>
    <w:rsid w:val="00D00386"/>
    <w:rsid w:val="00D132FF"/>
    <w:rsid w:val="00D13E59"/>
    <w:rsid w:val="00D157D4"/>
    <w:rsid w:val="00D1E241"/>
    <w:rsid w:val="00D2189E"/>
    <w:rsid w:val="00D23C57"/>
    <w:rsid w:val="00D322E8"/>
    <w:rsid w:val="00D364DF"/>
    <w:rsid w:val="00D3BB97"/>
    <w:rsid w:val="00D52640"/>
    <w:rsid w:val="00D54144"/>
    <w:rsid w:val="00D6030D"/>
    <w:rsid w:val="00D6059D"/>
    <w:rsid w:val="00D620D9"/>
    <w:rsid w:val="00D66F68"/>
    <w:rsid w:val="00D8206E"/>
    <w:rsid w:val="00DAE817"/>
    <w:rsid w:val="00DC5C9D"/>
    <w:rsid w:val="00DF14A2"/>
    <w:rsid w:val="00DF5DF6"/>
    <w:rsid w:val="00E0691A"/>
    <w:rsid w:val="00E07089"/>
    <w:rsid w:val="00E24A1C"/>
    <w:rsid w:val="00E25ADE"/>
    <w:rsid w:val="00E41428"/>
    <w:rsid w:val="00E43A62"/>
    <w:rsid w:val="00E57D1D"/>
    <w:rsid w:val="00E5F310"/>
    <w:rsid w:val="00E72B96"/>
    <w:rsid w:val="00E8276C"/>
    <w:rsid w:val="00E942D0"/>
    <w:rsid w:val="00EB526A"/>
    <w:rsid w:val="00EC1485"/>
    <w:rsid w:val="00ED544E"/>
    <w:rsid w:val="00EE43B9"/>
    <w:rsid w:val="00EF058D"/>
    <w:rsid w:val="00EF2A37"/>
    <w:rsid w:val="00F00856"/>
    <w:rsid w:val="00F05CD3"/>
    <w:rsid w:val="00F27596"/>
    <w:rsid w:val="00F48D8E"/>
    <w:rsid w:val="00F50FF4"/>
    <w:rsid w:val="00F53998"/>
    <w:rsid w:val="00F67F8A"/>
    <w:rsid w:val="00F72F7F"/>
    <w:rsid w:val="00F991FE"/>
    <w:rsid w:val="00FB0EA6"/>
    <w:rsid w:val="00FC3FC7"/>
    <w:rsid w:val="00FF34F0"/>
    <w:rsid w:val="01046298"/>
    <w:rsid w:val="010C0D06"/>
    <w:rsid w:val="010FA9DA"/>
    <w:rsid w:val="0115BC5F"/>
    <w:rsid w:val="01195D29"/>
    <w:rsid w:val="0120A43A"/>
    <w:rsid w:val="012F0611"/>
    <w:rsid w:val="0133550F"/>
    <w:rsid w:val="014794B7"/>
    <w:rsid w:val="01491FB0"/>
    <w:rsid w:val="014D3536"/>
    <w:rsid w:val="015725CF"/>
    <w:rsid w:val="0157888B"/>
    <w:rsid w:val="01598A6F"/>
    <w:rsid w:val="015B2220"/>
    <w:rsid w:val="015C3440"/>
    <w:rsid w:val="015DF457"/>
    <w:rsid w:val="01630227"/>
    <w:rsid w:val="0167B9FD"/>
    <w:rsid w:val="0169F5DE"/>
    <w:rsid w:val="01728964"/>
    <w:rsid w:val="01780732"/>
    <w:rsid w:val="017EDB54"/>
    <w:rsid w:val="01850303"/>
    <w:rsid w:val="01880678"/>
    <w:rsid w:val="01894ED1"/>
    <w:rsid w:val="01896C31"/>
    <w:rsid w:val="018972BF"/>
    <w:rsid w:val="018B44CE"/>
    <w:rsid w:val="01914101"/>
    <w:rsid w:val="019C0E4E"/>
    <w:rsid w:val="019D4469"/>
    <w:rsid w:val="01A70128"/>
    <w:rsid w:val="01A83990"/>
    <w:rsid w:val="01B5D0D5"/>
    <w:rsid w:val="01BA6135"/>
    <w:rsid w:val="01BE4DF4"/>
    <w:rsid w:val="01C1BA51"/>
    <w:rsid w:val="01C1F761"/>
    <w:rsid w:val="01C512CF"/>
    <w:rsid w:val="01C8E2B7"/>
    <w:rsid w:val="01CFB237"/>
    <w:rsid w:val="01DACF34"/>
    <w:rsid w:val="01ED391A"/>
    <w:rsid w:val="01FB1859"/>
    <w:rsid w:val="01FD7824"/>
    <w:rsid w:val="02104BE9"/>
    <w:rsid w:val="0216BB46"/>
    <w:rsid w:val="0216D94A"/>
    <w:rsid w:val="021CF363"/>
    <w:rsid w:val="02252355"/>
    <w:rsid w:val="022A2B39"/>
    <w:rsid w:val="022FCA84"/>
    <w:rsid w:val="023545F3"/>
    <w:rsid w:val="0236DAE3"/>
    <w:rsid w:val="02390E98"/>
    <w:rsid w:val="023B4F53"/>
    <w:rsid w:val="023CB9D3"/>
    <w:rsid w:val="023DB97A"/>
    <w:rsid w:val="02465D93"/>
    <w:rsid w:val="024AD69F"/>
    <w:rsid w:val="024C3387"/>
    <w:rsid w:val="024EF738"/>
    <w:rsid w:val="0259745B"/>
    <w:rsid w:val="025CDB52"/>
    <w:rsid w:val="025E2E40"/>
    <w:rsid w:val="0262C1D7"/>
    <w:rsid w:val="0262DEAD"/>
    <w:rsid w:val="02687FA0"/>
    <w:rsid w:val="027197BD"/>
    <w:rsid w:val="02728555"/>
    <w:rsid w:val="02740720"/>
    <w:rsid w:val="027DF455"/>
    <w:rsid w:val="0284B16F"/>
    <w:rsid w:val="028942BF"/>
    <w:rsid w:val="0289690A"/>
    <w:rsid w:val="028F5D54"/>
    <w:rsid w:val="02931D2E"/>
    <w:rsid w:val="029B1D1E"/>
    <w:rsid w:val="029EAFCB"/>
    <w:rsid w:val="02A0D82F"/>
    <w:rsid w:val="02A2A234"/>
    <w:rsid w:val="02A7D94A"/>
    <w:rsid w:val="02ABFDA3"/>
    <w:rsid w:val="02AE0494"/>
    <w:rsid w:val="02B6D67C"/>
    <w:rsid w:val="02B82F66"/>
    <w:rsid w:val="02BB3613"/>
    <w:rsid w:val="02BF4A74"/>
    <w:rsid w:val="02C28009"/>
    <w:rsid w:val="02C6B28C"/>
    <w:rsid w:val="02C8F9A9"/>
    <w:rsid w:val="02C9F826"/>
    <w:rsid w:val="02D7439D"/>
    <w:rsid w:val="02DC296D"/>
    <w:rsid w:val="02E2ABD0"/>
    <w:rsid w:val="02E5E74F"/>
    <w:rsid w:val="02E600D0"/>
    <w:rsid w:val="02E7DFAA"/>
    <w:rsid w:val="02E8BAF1"/>
    <w:rsid w:val="02F2E3B4"/>
    <w:rsid w:val="02F57CD4"/>
    <w:rsid w:val="02F58DB5"/>
    <w:rsid w:val="02F6DE8D"/>
    <w:rsid w:val="02FA9DD8"/>
    <w:rsid w:val="0302BEC8"/>
    <w:rsid w:val="0305804C"/>
    <w:rsid w:val="03090874"/>
    <w:rsid w:val="03147870"/>
    <w:rsid w:val="0314FD1E"/>
    <w:rsid w:val="032B6A1D"/>
    <w:rsid w:val="032E3775"/>
    <w:rsid w:val="032E5608"/>
    <w:rsid w:val="03318626"/>
    <w:rsid w:val="03321A33"/>
    <w:rsid w:val="03353769"/>
    <w:rsid w:val="033BB63E"/>
    <w:rsid w:val="0340E59E"/>
    <w:rsid w:val="034730B0"/>
    <w:rsid w:val="034A56A2"/>
    <w:rsid w:val="034AE576"/>
    <w:rsid w:val="034B28AE"/>
    <w:rsid w:val="034C3CE9"/>
    <w:rsid w:val="034FC985"/>
    <w:rsid w:val="035E3A57"/>
    <w:rsid w:val="03604227"/>
    <w:rsid w:val="03660C15"/>
    <w:rsid w:val="0366A2A7"/>
    <w:rsid w:val="03685733"/>
    <w:rsid w:val="036AB8DC"/>
    <w:rsid w:val="037A5FE7"/>
    <w:rsid w:val="037F3684"/>
    <w:rsid w:val="0388713B"/>
    <w:rsid w:val="038B3FE5"/>
    <w:rsid w:val="038C6087"/>
    <w:rsid w:val="038DB23B"/>
    <w:rsid w:val="0390A541"/>
    <w:rsid w:val="03918A39"/>
    <w:rsid w:val="039C5D85"/>
    <w:rsid w:val="03A186A5"/>
    <w:rsid w:val="03A237AF"/>
    <w:rsid w:val="03A683B2"/>
    <w:rsid w:val="03AA9447"/>
    <w:rsid w:val="03ACE39D"/>
    <w:rsid w:val="03AD7504"/>
    <w:rsid w:val="03AFC79B"/>
    <w:rsid w:val="03B413F3"/>
    <w:rsid w:val="03B4E6BA"/>
    <w:rsid w:val="03BA0E98"/>
    <w:rsid w:val="03BE254F"/>
    <w:rsid w:val="03BE6A7B"/>
    <w:rsid w:val="03BF1511"/>
    <w:rsid w:val="03BF22F9"/>
    <w:rsid w:val="03C322A3"/>
    <w:rsid w:val="03D00F32"/>
    <w:rsid w:val="03D0F94A"/>
    <w:rsid w:val="03D88155"/>
    <w:rsid w:val="03D9DE86"/>
    <w:rsid w:val="03DBC35E"/>
    <w:rsid w:val="03E3DA57"/>
    <w:rsid w:val="03E8FFF2"/>
    <w:rsid w:val="03EF8759"/>
    <w:rsid w:val="03F067FB"/>
    <w:rsid w:val="03F0F859"/>
    <w:rsid w:val="03F5D72B"/>
    <w:rsid w:val="04018AD9"/>
    <w:rsid w:val="0401D83B"/>
    <w:rsid w:val="04021A5A"/>
    <w:rsid w:val="0406CDA8"/>
    <w:rsid w:val="04106AC0"/>
    <w:rsid w:val="0410A57C"/>
    <w:rsid w:val="041348CD"/>
    <w:rsid w:val="041650DC"/>
    <w:rsid w:val="041B895F"/>
    <w:rsid w:val="0423B41C"/>
    <w:rsid w:val="0428968F"/>
    <w:rsid w:val="04334317"/>
    <w:rsid w:val="0433DD05"/>
    <w:rsid w:val="043EB7FE"/>
    <w:rsid w:val="0441B201"/>
    <w:rsid w:val="044849BB"/>
    <w:rsid w:val="044D5D02"/>
    <w:rsid w:val="0451C561"/>
    <w:rsid w:val="0451E683"/>
    <w:rsid w:val="045798D7"/>
    <w:rsid w:val="0460C6AD"/>
    <w:rsid w:val="04612F97"/>
    <w:rsid w:val="0465C2BF"/>
    <w:rsid w:val="0466C545"/>
    <w:rsid w:val="0472ACFD"/>
    <w:rsid w:val="047578FF"/>
    <w:rsid w:val="04772318"/>
    <w:rsid w:val="047755E6"/>
    <w:rsid w:val="0477EAA7"/>
    <w:rsid w:val="048305FB"/>
    <w:rsid w:val="0485F497"/>
    <w:rsid w:val="048AC83C"/>
    <w:rsid w:val="0499197E"/>
    <w:rsid w:val="049ECAC3"/>
    <w:rsid w:val="04A2A8D4"/>
    <w:rsid w:val="04A553A1"/>
    <w:rsid w:val="04AA3EF5"/>
    <w:rsid w:val="04B0002A"/>
    <w:rsid w:val="04B15C3F"/>
    <w:rsid w:val="04BDA08F"/>
    <w:rsid w:val="04C3F99A"/>
    <w:rsid w:val="04CB962F"/>
    <w:rsid w:val="04CE96FC"/>
    <w:rsid w:val="04D90D20"/>
    <w:rsid w:val="04DA0E3C"/>
    <w:rsid w:val="04DC03C2"/>
    <w:rsid w:val="04DDD9CF"/>
    <w:rsid w:val="04DFE576"/>
    <w:rsid w:val="04E81803"/>
    <w:rsid w:val="0507AC0C"/>
    <w:rsid w:val="0507C387"/>
    <w:rsid w:val="05127BCC"/>
    <w:rsid w:val="0514A0A7"/>
    <w:rsid w:val="0519016E"/>
    <w:rsid w:val="05263ECD"/>
    <w:rsid w:val="053012A6"/>
    <w:rsid w:val="0530B17C"/>
    <w:rsid w:val="053236DA"/>
    <w:rsid w:val="0533F2EB"/>
    <w:rsid w:val="0533FCCD"/>
    <w:rsid w:val="053842F4"/>
    <w:rsid w:val="0539A083"/>
    <w:rsid w:val="053D6188"/>
    <w:rsid w:val="053D6FB6"/>
    <w:rsid w:val="053E5C41"/>
    <w:rsid w:val="053E900D"/>
    <w:rsid w:val="054080EB"/>
    <w:rsid w:val="0545B90D"/>
    <w:rsid w:val="0548E07B"/>
    <w:rsid w:val="0549A80A"/>
    <w:rsid w:val="055525B1"/>
    <w:rsid w:val="055A9E6D"/>
    <w:rsid w:val="055EC574"/>
    <w:rsid w:val="05627090"/>
    <w:rsid w:val="0572DF63"/>
    <w:rsid w:val="057695CB"/>
    <w:rsid w:val="0577D756"/>
    <w:rsid w:val="057EA5FD"/>
    <w:rsid w:val="0581D211"/>
    <w:rsid w:val="05938466"/>
    <w:rsid w:val="059498CE"/>
    <w:rsid w:val="0599E395"/>
    <w:rsid w:val="05A2BD79"/>
    <w:rsid w:val="05A7C03C"/>
    <w:rsid w:val="05A91A1A"/>
    <w:rsid w:val="05AC3B21"/>
    <w:rsid w:val="05B03F8A"/>
    <w:rsid w:val="05B4816A"/>
    <w:rsid w:val="05B5E5C1"/>
    <w:rsid w:val="05B6DD18"/>
    <w:rsid w:val="05BDEC4C"/>
    <w:rsid w:val="05BF7163"/>
    <w:rsid w:val="05C47E10"/>
    <w:rsid w:val="05C85E2F"/>
    <w:rsid w:val="05CE2976"/>
    <w:rsid w:val="05CE7ECF"/>
    <w:rsid w:val="05CF4F89"/>
    <w:rsid w:val="05D48C55"/>
    <w:rsid w:val="05DAB188"/>
    <w:rsid w:val="05EE9BE8"/>
    <w:rsid w:val="05F5D78C"/>
    <w:rsid w:val="05F7033C"/>
    <w:rsid w:val="05F7E5E2"/>
    <w:rsid w:val="05F8B6B4"/>
    <w:rsid w:val="06030E47"/>
    <w:rsid w:val="0607365D"/>
    <w:rsid w:val="060E7BCC"/>
    <w:rsid w:val="06200F92"/>
    <w:rsid w:val="06262634"/>
    <w:rsid w:val="0630903B"/>
    <w:rsid w:val="06316F7A"/>
    <w:rsid w:val="06376624"/>
    <w:rsid w:val="064015D0"/>
    <w:rsid w:val="06485691"/>
    <w:rsid w:val="06486764"/>
    <w:rsid w:val="064CBE77"/>
    <w:rsid w:val="06527ABC"/>
    <w:rsid w:val="06538CA0"/>
    <w:rsid w:val="06542D57"/>
    <w:rsid w:val="06598C5D"/>
    <w:rsid w:val="0666E168"/>
    <w:rsid w:val="06677D1B"/>
    <w:rsid w:val="066D756A"/>
    <w:rsid w:val="06707FC3"/>
    <w:rsid w:val="0670BEEE"/>
    <w:rsid w:val="0681BFC3"/>
    <w:rsid w:val="06887001"/>
    <w:rsid w:val="068D3E2D"/>
    <w:rsid w:val="068EC977"/>
    <w:rsid w:val="068EFF9B"/>
    <w:rsid w:val="069B3CED"/>
    <w:rsid w:val="069B6F8C"/>
    <w:rsid w:val="069DD754"/>
    <w:rsid w:val="069F3DBA"/>
    <w:rsid w:val="06A2FDA8"/>
    <w:rsid w:val="06A7F479"/>
    <w:rsid w:val="06AD4753"/>
    <w:rsid w:val="06ADE9E3"/>
    <w:rsid w:val="06AE75B7"/>
    <w:rsid w:val="06B203BF"/>
    <w:rsid w:val="06B4DA22"/>
    <w:rsid w:val="06C0FFD8"/>
    <w:rsid w:val="06C3CA8A"/>
    <w:rsid w:val="06CA9860"/>
    <w:rsid w:val="06DA1809"/>
    <w:rsid w:val="06DAB456"/>
    <w:rsid w:val="06E1CC5E"/>
    <w:rsid w:val="06EF51D6"/>
    <w:rsid w:val="06F17361"/>
    <w:rsid w:val="06F5929D"/>
    <w:rsid w:val="06F80EDF"/>
    <w:rsid w:val="070EB719"/>
    <w:rsid w:val="0710D997"/>
    <w:rsid w:val="07135AAB"/>
    <w:rsid w:val="071B5500"/>
    <w:rsid w:val="071BAAE7"/>
    <w:rsid w:val="071E24EA"/>
    <w:rsid w:val="07213BF5"/>
    <w:rsid w:val="07230EED"/>
    <w:rsid w:val="07285D17"/>
    <w:rsid w:val="072E6C09"/>
    <w:rsid w:val="07307718"/>
    <w:rsid w:val="0731034D"/>
    <w:rsid w:val="0731B13F"/>
    <w:rsid w:val="0739BCE7"/>
    <w:rsid w:val="073AFE82"/>
    <w:rsid w:val="073E5868"/>
    <w:rsid w:val="07481065"/>
    <w:rsid w:val="0756ED94"/>
    <w:rsid w:val="075734CD"/>
    <w:rsid w:val="075C77CE"/>
    <w:rsid w:val="0763AFF8"/>
    <w:rsid w:val="0765BAE0"/>
    <w:rsid w:val="076AE3EF"/>
    <w:rsid w:val="076EBF64"/>
    <w:rsid w:val="0770BCA1"/>
    <w:rsid w:val="0774460A"/>
    <w:rsid w:val="0779895B"/>
    <w:rsid w:val="078036A2"/>
    <w:rsid w:val="07839B48"/>
    <w:rsid w:val="07973635"/>
    <w:rsid w:val="07A53DD4"/>
    <w:rsid w:val="07AB1719"/>
    <w:rsid w:val="07ACA48F"/>
    <w:rsid w:val="07AFC607"/>
    <w:rsid w:val="07B8D06F"/>
    <w:rsid w:val="07B94DA9"/>
    <w:rsid w:val="07BB6EDA"/>
    <w:rsid w:val="07BCA633"/>
    <w:rsid w:val="07BDB879"/>
    <w:rsid w:val="07BE3601"/>
    <w:rsid w:val="07C2BEA5"/>
    <w:rsid w:val="07C63539"/>
    <w:rsid w:val="07C81DEE"/>
    <w:rsid w:val="07C83233"/>
    <w:rsid w:val="07CF5A3D"/>
    <w:rsid w:val="07DA2853"/>
    <w:rsid w:val="07DFC8FB"/>
    <w:rsid w:val="07F2BF73"/>
    <w:rsid w:val="080083EB"/>
    <w:rsid w:val="08038679"/>
    <w:rsid w:val="08045C7E"/>
    <w:rsid w:val="08054C69"/>
    <w:rsid w:val="0807FEF5"/>
    <w:rsid w:val="081238B4"/>
    <w:rsid w:val="081834CB"/>
    <w:rsid w:val="0819342A"/>
    <w:rsid w:val="0819BA63"/>
    <w:rsid w:val="081EDEB2"/>
    <w:rsid w:val="0820037A"/>
    <w:rsid w:val="0826299E"/>
    <w:rsid w:val="082B7846"/>
    <w:rsid w:val="0840B293"/>
    <w:rsid w:val="08455DC1"/>
    <w:rsid w:val="0849AC45"/>
    <w:rsid w:val="08532C3A"/>
    <w:rsid w:val="0854CDA9"/>
    <w:rsid w:val="08590783"/>
    <w:rsid w:val="086CF22E"/>
    <w:rsid w:val="08731623"/>
    <w:rsid w:val="08777136"/>
    <w:rsid w:val="087A28B6"/>
    <w:rsid w:val="087B2BFD"/>
    <w:rsid w:val="0886EA0E"/>
    <w:rsid w:val="0887ED2C"/>
    <w:rsid w:val="088961BF"/>
    <w:rsid w:val="088A61C2"/>
    <w:rsid w:val="088A964F"/>
    <w:rsid w:val="088C540B"/>
    <w:rsid w:val="0895DC82"/>
    <w:rsid w:val="08964D4C"/>
    <w:rsid w:val="08A36C94"/>
    <w:rsid w:val="08A3752D"/>
    <w:rsid w:val="08A3816D"/>
    <w:rsid w:val="08A4AC0E"/>
    <w:rsid w:val="08A50ADD"/>
    <w:rsid w:val="08A9998E"/>
    <w:rsid w:val="08B27A16"/>
    <w:rsid w:val="08B75992"/>
    <w:rsid w:val="08BEDD08"/>
    <w:rsid w:val="08C448ED"/>
    <w:rsid w:val="08C69EF9"/>
    <w:rsid w:val="08CB340F"/>
    <w:rsid w:val="08CFF0AC"/>
    <w:rsid w:val="08D3B0AB"/>
    <w:rsid w:val="08D61B9B"/>
    <w:rsid w:val="08D99825"/>
    <w:rsid w:val="08DBEE2C"/>
    <w:rsid w:val="08E5112D"/>
    <w:rsid w:val="08E5F811"/>
    <w:rsid w:val="08E650A1"/>
    <w:rsid w:val="08F28300"/>
    <w:rsid w:val="08F53DE7"/>
    <w:rsid w:val="08F5A983"/>
    <w:rsid w:val="08FA319F"/>
    <w:rsid w:val="08FB37E3"/>
    <w:rsid w:val="08FC18B2"/>
    <w:rsid w:val="09031B1B"/>
    <w:rsid w:val="0909B947"/>
    <w:rsid w:val="090AEB82"/>
    <w:rsid w:val="090BAD44"/>
    <w:rsid w:val="090D7B4D"/>
    <w:rsid w:val="090E3291"/>
    <w:rsid w:val="09104A1A"/>
    <w:rsid w:val="09168B20"/>
    <w:rsid w:val="09171CEE"/>
    <w:rsid w:val="091C12F9"/>
    <w:rsid w:val="09247E65"/>
    <w:rsid w:val="0928716A"/>
    <w:rsid w:val="092F134E"/>
    <w:rsid w:val="092F5B5C"/>
    <w:rsid w:val="09381101"/>
    <w:rsid w:val="0939FC73"/>
    <w:rsid w:val="093ACB26"/>
    <w:rsid w:val="093FF886"/>
    <w:rsid w:val="09469A60"/>
    <w:rsid w:val="09469B94"/>
    <w:rsid w:val="094D9468"/>
    <w:rsid w:val="09538102"/>
    <w:rsid w:val="095720D3"/>
    <w:rsid w:val="096630FA"/>
    <w:rsid w:val="0966707B"/>
    <w:rsid w:val="0969651E"/>
    <w:rsid w:val="0977A092"/>
    <w:rsid w:val="097964ED"/>
    <w:rsid w:val="0989E542"/>
    <w:rsid w:val="098ADD5D"/>
    <w:rsid w:val="098B2300"/>
    <w:rsid w:val="098BF2C9"/>
    <w:rsid w:val="0995C170"/>
    <w:rsid w:val="099E0AAA"/>
    <w:rsid w:val="09A15AF9"/>
    <w:rsid w:val="09AF6BD7"/>
    <w:rsid w:val="09BE276F"/>
    <w:rsid w:val="09BEF37F"/>
    <w:rsid w:val="09BEFEA0"/>
    <w:rsid w:val="09BF3E67"/>
    <w:rsid w:val="09C29FAB"/>
    <w:rsid w:val="09C640B4"/>
    <w:rsid w:val="09CF2BC9"/>
    <w:rsid w:val="09D36A55"/>
    <w:rsid w:val="09D79B01"/>
    <w:rsid w:val="09E728A1"/>
    <w:rsid w:val="09E81BF0"/>
    <w:rsid w:val="09EA44CD"/>
    <w:rsid w:val="09EA9FB9"/>
    <w:rsid w:val="09EDA7BD"/>
    <w:rsid w:val="09EE6D70"/>
    <w:rsid w:val="09F08443"/>
    <w:rsid w:val="09F13CC3"/>
    <w:rsid w:val="09F831E8"/>
    <w:rsid w:val="09FE0ED4"/>
    <w:rsid w:val="09FE8F1D"/>
    <w:rsid w:val="0A0007F4"/>
    <w:rsid w:val="0A0AEFF6"/>
    <w:rsid w:val="0A13B3AD"/>
    <w:rsid w:val="0A18F206"/>
    <w:rsid w:val="0A1CD6DE"/>
    <w:rsid w:val="0A25E643"/>
    <w:rsid w:val="0A28EB23"/>
    <w:rsid w:val="0A2E1C90"/>
    <w:rsid w:val="0A2F70BC"/>
    <w:rsid w:val="0A3AB80C"/>
    <w:rsid w:val="0A3EB05B"/>
    <w:rsid w:val="0A423046"/>
    <w:rsid w:val="0A47159F"/>
    <w:rsid w:val="0A4771E0"/>
    <w:rsid w:val="0A4D6DCA"/>
    <w:rsid w:val="0A50AECE"/>
    <w:rsid w:val="0A563049"/>
    <w:rsid w:val="0A566515"/>
    <w:rsid w:val="0A636E0C"/>
    <w:rsid w:val="0A667DCB"/>
    <w:rsid w:val="0A703F1F"/>
    <w:rsid w:val="0A757F58"/>
    <w:rsid w:val="0A77851E"/>
    <w:rsid w:val="0A897FD3"/>
    <w:rsid w:val="0A8A08C3"/>
    <w:rsid w:val="0A912B14"/>
    <w:rsid w:val="0A95BD7D"/>
    <w:rsid w:val="0A9A334C"/>
    <w:rsid w:val="0A9DBC23"/>
    <w:rsid w:val="0AA064F1"/>
    <w:rsid w:val="0AA3555B"/>
    <w:rsid w:val="0AA51A5B"/>
    <w:rsid w:val="0AAB38B8"/>
    <w:rsid w:val="0AABE72A"/>
    <w:rsid w:val="0AB2BC4E"/>
    <w:rsid w:val="0AB2CBBE"/>
    <w:rsid w:val="0AB4D4EF"/>
    <w:rsid w:val="0ABD17ED"/>
    <w:rsid w:val="0ABEBA60"/>
    <w:rsid w:val="0AC29638"/>
    <w:rsid w:val="0AC2D315"/>
    <w:rsid w:val="0AC4AE48"/>
    <w:rsid w:val="0ACAF932"/>
    <w:rsid w:val="0AD46F29"/>
    <w:rsid w:val="0AD64C46"/>
    <w:rsid w:val="0AD88EC6"/>
    <w:rsid w:val="0ADA4D07"/>
    <w:rsid w:val="0ADDAA2E"/>
    <w:rsid w:val="0ADF68CF"/>
    <w:rsid w:val="0AE329B7"/>
    <w:rsid w:val="0AE3A3D6"/>
    <w:rsid w:val="0AEF4982"/>
    <w:rsid w:val="0AEF66E1"/>
    <w:rsid w:val="0AEFE358"/>
    <w:rsid w:val="0AF6DE95"/>
    <w:rsid w:val="0AFC2747"/>
    <w:rsid w:val="0AFF529B"/>
    <w:rsid w:val="0AFFACF3"/>
    <w:rsid w:val="0B01D2B5"/>
    <w:rsid w:val="0B04E786"/>
    <w:rsid w:val="0B06796F"/>
    <w:rsid w:val="0B09824E"/>
    <w:rsid w:val="0B0C0627"/>
    <w:rsid w:val="0B1086F7"/>
    <w:rsid w:val="0B11BF4D"/>
    <w:rsid w:val="0B197FF0"/>
    <w:rsid w:val="0B199572"/>
    <w:rsid w:val="0B25DD9C"/>
    <w:rsid w:val="0B2949D0"/>
    <w:rsid w:val="0B2E19C3"/>
    <w:rsid w:val="0B2F91BC"/>
    <w:rsid w:val="0B3548BD"/>
    <w:rsid w:val="0B3842E5"/>
    <w:rsid w:val="0B52B6FF"/>
    <w:rsid w:val="0B6A04E8"/>
    <w:rsid w:val="0B7C2E34"/>
    <w:rsid w:val="0B82F4A8"/>
    <w:rsid w:val="0B867532"/>
    <w:rsid w:val="0B8F0FD3"/>
    <w:rsid w:val="0B92D73A"/>
    <w:rsid w:val="0B9EF869"/>
    <w:rsid w:val="0BA0C9ED"/>
    <w:rsid w:val="0BA46F40"/>
    <w:rsid w:val="0BA5340A"/>
    <w:rsid w:val="0BAADF1E"/>
    <w:rsid w:val="0BAB9ED1"/>
    <w:rsid w:val="0BAD2458"/>
    <w:rsid w:val="0BB803CF"/>
    <w:rsid w:val="0BBD00D2"/>
    <w:rsid w:val="0BBF6454"/>
    <w:rsid w:val="0BC1A08C"/>
    <w:rsid w:val="0BC4D836"/>
    <w:rsid w:val="0BC9FE2D"/>
    <w:rsid w:val="0BCC617E"/>
    <w:rsid w:val="0BD65A03"/>
    <w:rsid w:val="0BD6C513"/>
    <w:rsid w:val="0BDBE78D"/>
    <w:rsid w:val="0BDEBF2E"/>
    <w:rsid w:val="0BE22726"/>
    <w:rsid w:val="0BE950A6"/>
    <w:rsid w:val="0BF5582B"/>
    <w:rsid w:val="0BF89CE7"/>
    <w:rsid w:val="0BFDA0A6"/>
    <w:rsid w:val="0BFE50FF"/>
    <w:rsid w:val="0C092519"/>
    <w:rsid w:val="0C0CAF1E"/>
    <w:rsid w:val="0C12D323"/>
    <w:rsid w:val="0C1C16EE"/>
    <w:rsid w:val="0C202EAA"/>
    <w:rsid w:val="0C212FF2"/>
    <w:rsid w:val="0C334423"/>
    <w:rsid w:val="0C3385A9"/>
    <w:rsid w:val="0C356FB7"/>
    <w:rsid w:val="0C3DEED4"/>
    <w:rsid w:val="0C42F9E5"/>
    <w:rsid w:val="0C490C06"/>
    <w:rsid w:val="0C53308A"/>
    <w:rsid w:val="0C56420E"/>
    <w:rsid w:val="0C5B4315"/>
    <w:rsid w:val="0C5F19BB"/>
    <w:rsid w:val="0C65243F"/>
    <w:rsid w:val="0C6DDB08"/>
    <w:rsid w:val="0C751AA8"/>
    <w:rsid w:val="0C7564FA"/>
    <w:rsid w:val="0C7EC965"/>
    <w:rsid w:val="0C8C3976"/>
    <w:rsid w:val="0C9291F0"/>
    <w:rsid w:val="0CB4B8FE"/>
    <w:rsid w:val="0CC55487"/>
    <w:rsid w:val="0CC5E151"/>
    <w:rsid w:val="0CC6B34A"/>
    <w:rsid w:val="0CCACDA2"/>
    <w:rsid w:val="0CCD71AF"/>
    <w:rsid w:val="0CCF9DCF"/>
    <w:rsid w:val="0CD6B62F"/>
    <w:rsid w:val="0CDC3920"/>
    <w:rsid w:val="0CE0EE2D"/>
    <w:rsid w:val="0CE31873"/>
    <w:rsid w:val="0CE6050A"/>
    <w:rsid w:val="0CE89978"/>
    <w:rsid w:val="0CE99218"/>
    <w:rsid w:val="0CED68D3"/>
    <w:rsid w:val="0CF0A03A"/>
    <w:rsid w:val="0CF4596B"/>
    <w:rsid w:val="0CFF4730"/>
    <w:rsid w:val="0D00C71E"/>
    <w:rsid w:val="0D06EC0B"/>
    <w:rsid w:val="0D07CD83"/>
    <w:rsid w:val="0D0A2975"/>
    <w:rsid w:val="0D0DDE2A"/>
    <w:rsid w:val="0D16BA3B"/>
    <w:rsid w:val="0D1D8F30"/>
    <w:rsid w:val="0D24BF36"/>
    <w:rsid w:val="0D28CDB5"/>
    <w:rsid w:val="0D2BA8BC"/>
    <w:rsid w:val="0D2D8ACE"/>
    <w:rsid w:val="0D2E3B1B"/>
    <w:rsid w:val="0D318264"/>
    <w:rsid w:val="0D37483E"/>
    <w:rsid w:val="0D3C5D00"/>
    <w:rsid w:val="0D3EFB84"/>
    <w:rsid w:val="0D41F4E7"/>
    <w:rsid w:val="0D470AED"/>
    <w:rsid w:val="0D47F881"/>
    <w:rsid w:val="0D4A8218"/>
    <w:rsid w:val="0D4D5C29"/>
    <w:rsid w:val="0D559A7A"/>
    <w:rsid w:val="0D562892"/>
    <w:rsid w:val="0D5814ED"/>
    <w:rsid w:val="0D5C0724"/>
    <w:rsid w:val="0D6D2598"/>
    <w:rsid w:val="0D70C1A3"/>
    <w:rsid w:val="0D746EF1"/>
    <w:rsid w:val="0D7734CC"/>
    <w:rsid w:val="0D7E2FD2"/>
    <w:rsid w:val="0D81178C"/>
    <w:rsid w:val="0D841F20"/>
    <w:rsid w:val="0D8728DC"/>
    <w:rsid w:val="0D8F6BFE"/>
    <w:rsid w:val="0D9341C1"/>
    <w:rsid w:val="0D944396"/>
    <w:rsid w:val="0D966A48"/>
    <w:rsid w:val="0D9B3C0C"/>
    <w:rsid w:val="0D9D343A"/>
    <w:rsid w:val="0D9F7881"/>
    <w:rsid w:val="0D9FDA71"/>
    <w:rsid w:val="0DA1D109"/>
    <w:rsid w:val="0DADE796"/>
    <w:rsid w:val="0DAE638E"/>
    <w:rsid w:val="0DB4D0ED"/>
    <w:rsid w:val="0DB8DE2E"/>
    <w:rsid w:val="0DBBD627"/>
    <w:rsid w:val="0DBD2FD9"/>
    <w:rsid w:val="0DC00792"/>
    <w:rsid w:val="0DC27F2C"/>
    <w:rsid w:val="0DC30579"/>
    <w:rsid w:val="0DC3FF20"/>
    <w:rsid w:val="0DC8E803"/>
    <w:rsid w:val="0DC8FBF1"/>
    <w:rsid w:val="0DD439F8"/>
    <w:rsid w:val="0DD57D6B"/>
    <w:rsid w:val="0DD9F624"/>
    <w:rsid w:val="0DDD90C7"/>
    <w:rsid w:val="0DDF7B95"/>
    <w:rsid w:val="0DE3837F"/>
    <w:rsid w:val="0DE3BB39"/>
    <w:rsid w:val="0DE7988F"/>
    <w:rsid w:val="0DE94841"/>
    <w:rsid w:val="0DF61F96"/>
    <w:rsid w:val="0DF70EBA"/>
    <w:rsid w:val="0DF7E35B"/>
    <w:rsid w:val="0DF8735D"/>
    <w:rsid w:val="0DF8B13C"/>
    <w:rsid w:val="0DFCBA51"/>
    <w:rsid w:val="0DFE4907"/>
    <w:rsid w:val="0E09DBB4"/>
    <w:rsid w:val="0E0B2792"/>
    <w:rsid w:val="0E139A2D"/>
    <w:rsid w:val="0E1D18AC"/>
    <w:rsid w:val="0E218721"/>
    <w:rsid w:val="0E23A4B1"/>
    <w:rsid w:val="0E29263E"/>
    <w:rsid w:val="0E29C2DC"/>
    <w:rsid w:val="0E2DD895"/>
    <w:rsid w:val="0E3D3CB1"/>
    <w:rsid w:val="0E469699"/>
    <w:rsid w:val="0E4C1E5F"/>
    <w:rsid w:val="0E551E3D"/>
    <w:rsid w:val="0E578457"/>
    <w:rsid w:val="0E69F1FF"/>
    <w:rsid w:val="0E6B05DA"/>
    <w:rsid w:val="0E6D0F6F"/>
    <w:rsid w:val="0E70984B"/>
    <w:rsid w:val="0E7293C6"/>
    <w:rsid w:val="0E7B17CF"/>
    <w:rsid w:val="0E7C14FA"/>
    <w:rsid w:val="0E81A5A9"/>
    <w:rsid w:val="0E81DFAB"/>
    <w:rsid w:val="0E850CCF"/>
    <w:rsid w:val="0E85DE5E"/>
    <w:rsid w:val="0E86BA6A"/>
    <w:rsid w:val="0E8B13CD"/>
    <w:rsid w:val="0E8C983E"/>
    <w:rsid w:val="0E91394E"/>
    <w:rsid w:val="0E9C6237"/>
    <w:rsid w:val="0E9DF383"/>
    <w:rsid w:val="0EA63A8D"/>
    <w:rsid w:val="0EAA1A2B"/>
    <w:rsid w:val="0EAE0893"/>
    <w:rsid w:val="0EC14395"/>
    <w:rsid w:val="0EC309EC"/>
    <w:rsid w:val="0EC4173B"/>
    <w:rsid w:val="0EC52B97"/>
    <w:rsid w:val="0EC7BF88"/>
    <w:rsid w:val="0ED2A3E0"/>
    <w:rsid w:val="0EE26C52"/>
    <w:rsid w:val="0EE6A207"/>
    <w:rsid w:val="0EF82F00"/>
    <w:rsid w:val="0EFAF4CE"/>
    <w:rsid w:val="0EFD8D47"/>
    <w:rsid w:val="0F0C0FF4"/>
    <w:rsid w:val="0F10D558"/>
    <w:rsid w:val="0F1430DA"/>
    <w:rsid w:val="0F14885E"/>
    <w:rsid w:val="0F15085F"/>
    <w:rsid w:val="0F1EC8D6"/>
    <w:rsid w:val="0F21B375"/>
    <w:rsid w:val="0F21C664"/>
    <w:rsid w:val="0F332C8A"/>
    <w:rsid w:val="0F342612"/>
    <w:rsid w:val="0F3FB271"/>
    <w:rsid w:val="0F40AD34"/>
    <w:rsid w:val="0F489EAA"/>
    <w:rsid w:val="0F48F3A7"/>
    <w:rsid w:val="0F4E1B14"/>
    <w:rsid w:val="0F560E76"/>
    <w:rsid w:val="0F5B04B5"/>
    <w:rsid w:val="0F5F8565"/>
    <w:rsid w:val="0F627DF8"/>
    <w:rsid w:val="0F640C67"/>
    <w:rsid w:val="0F64F2E3"/>
    <w:rsid w:val="0F67746A"/>
    <w:rsid w:val="0F6D1B7D"/>
    <w:rsid w:val="0F6FB42A"/>
    <w:rsid w:val="0F721ACA"/>
    <w:rsid w:val="0F76EF8E"/>
    <w:rsid w:val="0F794118"/>
    <w:rsid w:val="0F7E6EB1"/>
    <w:rsid w:val="0F7EE243"/>
    <w:rsid w:val="0F7F00C4"/>
    <w:rsid w:val="0F847C9A"/>
    <w:rsid w:val="0F88563B"/>
    <w:rsid w:val="0F88C73E"/>
    <w:rsid w:val="0F8C6C4F"/>
    <w:rsid w:val="0F8D8B84"/>
    <w:rsid w:val="0F9A9B09"/>
    <w:rsid w:val="0F9D1926"/>
    <w:rsid w:val="0FA48CEB"/>
    <w:rsid w:val="0FACDA32"/>
    <w:rsid w:val="0FAE877A"/>
    <w:rsid w:val="0FB41E6B"/>
    <w:rsid w:val="0FB4579E"/>
    <w:rsid w:val="0FB864E3"/>
    <w:rsid w:val="0FBD0FC1"/>
    <w:rsid w:val="0FC682D0"/>
    <w:rsid w:val="0FCD83C3"/>
    <w:rsid w:val="0FD71B9E"/>
    <w:rsid w:val="0FD9F6D3"/>
    <w:rsid w:val="0FDA4785"/>
    <w:rsid w:val="0FDBFB59"/>
    <w:rsid w:val="0FE36F30"/>
    <w:rsid w:val="0FE63178"/>
    <w:rsid w:val="0FE75C2B"/>
    <w:rsid w:val="0FEB5ADB"/>
    <w:rsid w:val="0FF10AFE"/>
    <w:rsid w:val="0FF7C0AE"/>
    <w:rsid w:val="0FF870D6"/>
    <w:rsid w:val="0FFA83A5"/>
    <w:rsid w:val="0FFAE923"/>
    <w:rsid w:val="0FFEE674"/>
    <w:rsid w:val="0FFFFF70"/>
    <w:rsid w:val="1006E7DD"/>
    <w:rsid w:val="100DD185"/>
    <w:rsid w:val="100DED8B"/>
    <w:rsid w:val="1011BCA5"/>
    <w:rsid w:val="101D045A"/>
    <w:rsid w:val="1024DD7D"/>
    <w:rsid w:val="1028DDB3"/>
    <w:rsid w:val="102BCE63"/>
    <w:rsid w:val="10332AA9"/>
    <w:rsid w:val="1049E32E"/>
    <w:rsid w:val="104A658D"/>
    <w:rsid w:val="105960BF"/>
    <w:rsid w:val="106072BD"/>
    <w:rsid w:val="10658E06"/>
    <w:rsid w:val="1070E369"/>
    <w:rsid w:val="1072FB08"/>
    <w:rsid w:val="1073B8B7"/>
    <w:rsid w:val="1078F96E"/>
    <w:rsid w:val="107B4C71"/>
    <w:rsid w:val="107BD8DE"/>
    <w:rsid w:val="107F98C0"/>
    <w:rsid w:val="1087FAF1"/>
    <w:rsid w:val="108AC361"/>
    <w:rsid w:val="108BF7B8"/>
    <w:rsid w:val="10933458"/>
    <w:rsid w:val="109359AB"/>
    <w:rsid w:val="109411BC"/>
    <w:rsid w:val="1097A0C1"/>
    <w:rsid w:val="109D4449"/>
    <w:rsid w:val="10B147EB"/>
    <w:rsid w:val="10B2D97F"/>
    <w:rsid w:val="10B55123"/>
    <w:rsid w:val="10B79FBC"/>
    <w:rsid w:val="10B84A12"/>
    <w:rsid w:val="10B9944D"/>
    <w:rsid w:val="10CEAD4F"/>
    <w:rsid w:val="10E1E6FC"/>
    <w:rsid w:val="10EBD14B"/>
    <w:rsid w:val="10F1D2D4"/>
    <w:rsid w:val="10F2C1B9"/>
    <w:rsid w:val="11016A26"/>
    <w:rsid w:val="11045E56"/>
    <w:rsid w:val="110592AB"/>
    <w:rsid w:val="110915DB"/>
    <w:rsid w:val="110A5624"/>
    <w:rsid w:val="110B4B5B"/>
    <w:rsid w:val="111F5368"/>
    <w:rsid w:val="1122F4C5"/>
    <w:rsid w:val="11250562"/>
    <w:rsid w:val="1134CCD9"/>
    <w:rsid w:val="113670D6"/>
    <w:rsid w:val="1144255B"/>
    <w:rsid w:val="114475C9"/>
    <w:rsid w:val="114B60F4"/>
    <w:rsid w:val="114F3C06"/>
    <w:rsid w:val="11570CB1"/>
    <w:rsid w:val="115B3E59"/>
    <w:rsid w:val="116805FA"/>
    <w:rsid w:val="117016B2"/>
    <w:rsid w:val="1180FF62"/>
    <w:rsid w:val="1182C3FD"/>
    <w:rsid w:val="11901B30"/>
    <w:rsid w:val="119C2419"/>
    <w:rsid w:val="11A28349"/>
    <w:rsid w:val="11A71177"/>
    <w:rsid w:val="11A8E779"/>
    <w:rsid w:val="11A99920"/>
    <w:rsid w:val="11AE8A63"/>
    <w:rsid w:val="11B17805"/>
    <w:rsid w:val="11B301AC"/>
    <w:rsid w:val="11B787CB"/>
    <w:rsid w:val="11B992E7"/>
    <w:rsid w:val="11B9E1C8"/>
    <w:rsid w:val="11BCA4B7"/>
    <w:rsid w:val="11C2C089"/>
    <w:rsid w:val="11CD48DE"/>
    <w:rsid w:val="11CE6B44"/>
    <w:rsid w:val="11D1D4BC"/>
    <w:rsid w:val="11D210C3"/>
    <w:rsid w:val="11D89D3E"/>
    <w:rsid w:val="11DF48BD"/>
    <w:rsid w:val="11EC02D4"/>
    <w:rsid w:val="11EF2AAE"/>
    <w:rsid w:val="1207D2F6"/>
    <w:rsid w:val="120B24BA"/>
    <w:rsid w:val="1210D4C7"/>
    <w:rsid w:val="12192737"/>
    <w:rsid w:val="121CC1FF"/>
    <w:rsid w:val="121D4973"/>
    <w:rsid w:val="12308CC0"/>
    <w:rsid w:val="12316862"/>
    <w:rsid w:val="12333EB2"/>
    <w:rsid w:val="12358359"/>
    <w:rsid w:val="1235BCCE"/>
    <w:rsid w:val="1242E0B4"/>
    <w:rsid w:val="1243B58C"/>
    <w:rsid w:val="1246FB59"/>
    <w:rsid w:val="12471D41"/>
    <w:rsid w:val="12493C58"/>
    <w:rsid w:val="1252864B"/>
    <w:rsid w:val="125642F8"/>
    <w:rsid w:val="125A5C4A"/>
    <w:rsid w:val="125B2F1C"/>
    <w:rsid w:val="125DB5F3"/>
    <w:rsid w:val="125F8EC6"/>
    <w:rsid w:val="12648317"/>
    <w:rsid w:val="12650261"/>
    <w:rsid w:val="1266AE99"/>
    <w:rsid w:val="12680A1F"/>
    <w:rsid w:val="126F008B"/>
    <w:rsid w:val="127B4DF3"/>
    <w:rsid w:val="127FF0F5"/>
    <w:rsid w:val="12844108"/>
    <w:rsid w:val="128973E6"/>
    <w:rsid w:val="128B6423"/>
    <w:rsid w:val="128C3C64"/>
    <w:rsid w:val="12A857FB"/>
    <w:rsid w:val="12A8E101"/>
    <w:rsid w:val="12A9410F"/>
    <w:rsid w:val="12AFCB91"/>
    <w:rsid w:val="12B4CC51"/>
    <w:rsid w:val="12C2880D"/>
    <w:rsid w:val="12CCEFDA"/>
    <w:rsid w:val="12CE3B46"/>
    <w:rsid w:val="12CE6363"/>
    <w:rsid w:val="12CFEF9D"/>
    <w:rsid w:val="12D05D7C"/>
    <w:rsid w:val="12D3F42A"/>
    <w:rsid w:val="12D77CAD"/>
    <w:rsid w:val="12DAC8C0"/>
    <w:rsid w:val="12DCBFBA"/>
    <w:rsid w:val="12E2C1D1"/>
    <w:rsid w:val="12E2F1EB"/>
    <w:rsid w:val="12E3AF96"/>
    <w:rsid w:val="12E55A1D"/>
    <w:rsid w:val="12E6D509"/>
    <w:rsid w:val="12ECAE56"/>
    <w:rsid w:val="1300B942"/>
    <w:rsid w:val="131080C3"/>
    <w:rsid w:val="1312D584"/>
    <w:rsid w:val="131820BE"/>
    <w:rsid w:val="131AD6DE"/>
    <w:rsid w:val="132714BA"/>
    <w:rsid w:val="132A68FB"/>
    <w:rsid w:val="132C680B"/>
    <w:rsid w:val="133340BD"/>
    <w:rsid w:val="133A6DDE"/>
    <w:rsid w:val="133AE8AE"/>
    <w:rsid w:val="134CB3B9"/>
    <w:rsid w:val="1351E682"/>
    <w:rsid w:val="13521D0E"/>
    <w:rsid w:val="1358E3A4"/>
    <w:rsid w:val="1368E615"/>
    <w:rsid w:val="13691B58"/>
    <w:rsid w:val="1369A0AE"/>
    <w:rsid w:val="13718651"/>
    <w:rsid w:val="13733D20"/>
    <w:rsid w:val="13749F4A"/>
    <w:rsid w:val="1377A0E6"/>
    <w:rsid w:val="137973D3"/>
    <w:rsid w:val="1385B383"/>
    <w:rsid w:val="13A80F2C"/>
    <w:rsid w:val="13AB8A5B"/>
    <w:rsid w:val="13AF2F88"/>
    <w:rsid w:val="13BDA9C4"/>
    <w:rsid w:val="13C133EA"/>
    <w:rsid w:val="13D34139"/>
    <w:rsid w:val="13D496A3"/>
    <w:rsid w:val="13D72544"/>
    <w:rsid w:val="13DB042B"/>
    <w:rsid w:val="13DEC93D"/>
    <w:rsid w:val="13E44C10"/>
    <w:rsid w:val="13F1294F"/>
    <w:rsid w:val="13F36016"/>
    <w:rsid w:val="13F471DF"/>
    <w:rsid w:val="13F5109B"/>
    <w:rsid w:val="13F5E2DA"/>
    <w:rsid w:val="13F7C9C6"/>
    <w:rsid w:val="13F96891"/>
    <w:rsid w:val="13F9EA77"/>
    <w:rsid w:val="13FC5B19"/>
    <w:rsid w:val="13FCAB69"/>
    <w:rsid w:val="140A8B3B"/>
    <w:rsid w:val="140AA328"/>
    <w:rsid w:val="140F0977"/>
    <w:rsid w:val="1413AEAC"/>
    <w:rsid w:val="14199EAE"/>
    <w:rsid w:val="141B2C7F"/>
    <w:rsid w:val="14383DCA"/>
    <w:rsid w:val="144415A6"/>
    <w:rsid w:val="1446A56C"/>
    <w:rsid w:val="144C860B"/>
    <w:rsid w:val="1453CB5F"/>
    <w:rsid w:val="145C5DC7"/>
    <w:rsid w:val="145F0FBF"/>
    <w:rsid w:val="145FBCB1"/>
    <w:rsid w:val="1466E479"/>
    <w:rsid w:val="146B58F9"/>
    <w:rsid w:val="146F396E"/>
    <w:rsid w:val="14710E36"/>
    <w:rsid w:val="147450A0"/>
    <w:rsid w:val="14827099"/>
    <w:rsid w:val="148604E9"/>
    <w:rsid w:val="14867064"/>
    <w:rsid w:val="1486D092"/>
    <w:rsid w:val="148C213D"/>
    <w:rsid w:val="149B18F1"/>
    <w:rsid w:val="14A48503"/>
    <w:rsid w:val="14AB7D88"/>
    <w:rsid w:val="14AC9A7A"/>
    <w:rsid w:val="14B37C85"/>
    <w:rsid w:val="14B477F1"/>
    <w:rsid w:val="14B48DD9"/>
    <w:rsid w:val="14BD5599"/>
    <w:rsid w:val="14C38489"/>
    <w:rsid w:val="14C6402B"/>
    <w:rsid w:val="14CE08B9"/>
    <w:rsid w:val="14D05392"/>
    <w:rsid w:val="14D06B95"/>
    <w:rsid w:val="14DC29CA"/>
    <w:rsid w:val="14E06045"/>
    <w:rsid w:val="14E6A7CE"/>
    <w:rsid w:val="14E6C743"/>
    <w:rsid w:val="14E73815"/>
    <w:rsid w:val="14E8F560"/>
    <w:rsid w:val="14ECC98D"/>
    <w:rsid w:val="14EDC4A8"/>
    <w:rsid w:val="14F566E7"/>
    <w:rsid w:val="14F8F7C4"/>
    <w:rsid w:val="14FC74AC"/>
    <w:rsid w:val="1510A27A"/>
    <w:rsid w:val="1511F326"/>
    <w:rsid w:val="151CD188"/>
    <w:rsid w:val="1521D1AE"/>
    <w:rsid w:val="152DCA49"/>
    <w:rsid w:val="1532B737"/>
    <w:rsid w:val="1536BD7F"/>
    <w:rsid w:val="154F7469"/>
    <w:rsid w:val="1551502A"/>
    <w:rsid w:val="1567D138"/>
    <w:rsid w:val="156E9691"/>
    <w:rsid w:val="156F3351"/>
    <w:rsid w:val="156F84C2"/>
    <w:rsid w:val="157631AA"/>
    <w:rsid w:val="157E9E71"/>
    <w:rsid w:val="157FD85D"/>
    <w:rsid w:val="158212C0"/>
    <w:rsid w:val="15882FF3"/>
    <w:rsid w:val="158DD11F"/>
    <w:rsid w:val="15919D77"/>
    <w:rsid w:val="1594A7C8"/>
    <w:rsid w:val="1598AE75"/>
    <w:rsid w:val="15999F6C"/>
    <w:rsid w:val="15A053F2"/>
    <w:rsid w:val="15A226E5"/>
    <w:rsid w:val="15A70560"/>
    <w:rsid w:val="15ACB282"/>
    <w:rsid w:val="15AEB0DA"/>
    <w:rsid w:val="15B19074"/>
    <w:rsid w:val="15BA2086"/>
    <w:rsid w:val="15C485C7"/>
    <w:rsid w:val="15C94158"/>
    <w:rsid w:val="15CE7B68"/>
    <w:rsid w:val="15D68800"/>
    <w:rsid w:val="15DE15AF"/>
    <w:rsid w:val="15E14E38"/>
    <w:rsid w:val="15EA918B"/>
    <w:rsid w:val="15F7C693"/>
    <w:rsid w:val="15FA3286"/>
    <w:rsid w:val="1600C17A"/>
    <w:rsid w:val="160487A8"/>
    <w:rsid w:val="1604D819"/>
    <w:rsid w:val="1605FA5C"/>
    <w:rsid w:val="1607EE05"/>
    <w:rsid w:val="160F0EA4"/>
    <w:rsid w:val="16129E78"/>
    <w:rsid w:val="161605EB"/>
    <w:rsid w:val="161D9FF6"/>
    <w:rsid w:val="16312C59"/>
    <w:rsid w:val="163229A2"/>
    <w:rsid w:val="1633A3B5"/>
    <w:rsid w:val="163C0C8D"/>
    <w:rsid w:val="163CB7C9"/>
    <w:rsid w:val="16473663"/>
    <w:rsid w:val="16480E45"/>
    <w:rsid w:val="16499EAE"/>
    <w:rsid w:val="164D97C0"/>
    <w:rsid w:val="1654E0D2"/>
    <w:rsid w:val="16578488"/>
    <w:rsid w:val="1659051A"/>
    <w:rsid w:val="165B7910"/>
    <w:rsid w:val="165C76F5"/>
    <w:rsid w:val="1660A97B"/>
    <w:rsid w:val="1665AC87"/>
    <w:rsid w:val="1667B258"/>
    <w:rsid w:val="1667D3BB"/>
    <w:rsid w:val="166D181D"/>
    <w:rsid w:val="16707E8C"/>
    <w:rsid w:val="1670BB85"/>
    <w:rsid w:val="167409C0"/>
    <w:rsid w:val="167DC91B"/>
    <w:rsid w:val="168116F5"/>
    <w:rsid w:val="16846F8C"/>
    <w:rsid w:val="16851A91"/>
    <w:rsid w:val="168F2C38"/>
    <w:rsid w:val="16A37C5F"/>
    <w:rsid w:val="16B4BF2D"/>
    <w:rsid w:val="16C1460A"/>
    <w:rsid w:val="16C570A1"/>
    <w:rsid w:val="16C681DC"/>
    <w:rsid w:val="16C76249"/>
    <w:rsid w:val="16C86DF3"/>
    <w:rsid w:val="16CDBC1C"/>
    <w:rsid w:val="16CFA36A"/>
    <w:rsid w:val="16D2FAA6"/>
    <w:rsid w:val="16D667D7"/>
    <w:rsid w:val="16DE6BE2"/>
    <w:rsid w:val="16E572D5"/>
    <w:rsid w:val="16E7B8DC"/>
    <w:rsid w:val="16EA2AB6"/>
    <w:rsid w:val="16EAF647"/>
    <w:rsid w:val="16EBE4BF"/>
    <w:rsid w:val="16EC2B32"/>
    <w:rsid w:val="16F037FC"/>
    <w:rsid w:val="16FA8684"/>
    <w:rsid w:val="170A548F"/>
    <w:rsid w:val="170B071B"/>
    <w:rsid w:val="171577B8"/>
    <w:rsid w:val="171B7A79"/>
    <w:rsid w:val="172906D6"/>
    <w:rsid w:val="172F749A"/>
    <w:rsid w:val="173457EC"/>
    <w:rsid w:val="17392D15"/>
    <w:rsid w:val="173D5019"/>
    <w:rsid w:val="1747AB97"/>
    <w:rsid w:val="174E0BAB"/>
    <w:rsid w:val="1754F9F0"/>
    <w:rsid w:val="17578BEB"/>
    <w:rsid w:val="17604770"/>
    <w:rsid w:val="17641461"/>
    <w:rsid w:val="176581C2"/>
    <w:rsid w:val="1769CA79"/>
    <w:rsid w:val="176BC316"/>
    <w:rsid w:val="177D0091"/>
    <w:rsid w:val="17874048"/>
    <w:rsid w:val="1788D399"/>
    <w:rsid w:val="1789CE25"/>
    <w:rsid w:val="17943091"/>
    <w:rsid w:val="17954D1A"/>
    <w:rsid w:val="179B1FAB"/>
    <w:rsid w:val="179D0812"/>
    <w:rsid w:val="17A47BBC"/>
    <w:rsid w:val="17A62F34"/>
    <w:rsid w:val="17BEC033"/>
    <w:rsid w:val="17D1420A"/>
    <w:rsid w:val="17D5E9BF"/>
    <w:rsid w:val="17D699B3"/>
    <w:rsid w:val="17E4B016"/>
    <w:rsid w:val="17EA862B"/>
    <w:rsid w:val="17F35663"/>
    <w:rsid w:val="17F37149"/>
    <w:rsid w:val="17F9B104"/>
    <w:rsid w:val="17FB2E30"/>
    <w:rsid w:val="1809B96D"/>
    <w:rsid w:val="180AE0B5"/>
    <w:rsid w:val="180D20A5"/>
    <w:rsid w:val="1817F5EA"/>
    <w:rsid w:val="181FE751"/>
    <w:rsid w:val="1824FDC6"/>
    <w:rsid w:val="182BDAF8"/>
    <w:rsid w:val="182E8700"/>
    <w:rsid w:val="1830FB39"/>
    <w:rsid w:val="18324C9B"/>
    <w:rsid w:val="18339CD0"/>
    <w:rsid w:val="1841BED7"/>
    <w:rsid w:val="18423F42"/>
    <w:rsid w:val="18433896"/>
    <w:rsid w:val="184D181E"/>
    <w:rsid w:val="184F6CDE"/>
    <w:rsid w:val="1850A997"/>
    <w:rsid w:val="1850EC84"/>
    <w:rsid w:val="185F7F32"/>
    <w:rsid w:val="1862733B"/>
    <w:rsid w:val="1864437D"/>
    <w:rsid w:val="186BFD79"/>
    <w:rsid w:val="187557F8"/>
    <w:rsid w:val="1879DFF2"/>
    <w:rsid w:val="1887A708"/>
    <w:rsid w:val="188A6195"/>
    <w:rsid w:val="188AF899"/>
    <w:rsid w:val="1893B6FF"/>
    <w:rsid w:val="1894E3EA"/>
    <w:rsid w:val="1898A1A8"/>
    <w:rsid w:val="18994E7C"/>
    <w:rsid w:val="18998E89"/>
    <w:rsid w:val="1899DA1E"/>
    <w:rsid w:val="189A959B"/>
    <w:rsid w:val="18A0667D"/>
    <w:rsid w:val="18A32FCA"/>
    <w:rsid w:val="18BA919D"/>
    <w:rsid w:val="18BB0EBE"/>
    <w:rsid w:val="18BC07DD"/>
    <w:rsid w:val="18BFF632"/>
    <w:rsid w:val="18C5FAA7"/>
    <w:rsid w:val="18D28505"/>
    <w:rsid w:val="18D51458"/>
    <w:rsid w:val="18D56F56"/>
    <w:rsid w:val="18D5CFB0"/>
    <w:rsid w:val="18D81B26"/>
    <w:rsid w:val="18DFA934"/>
    <w:rsid w:val="18EA61A5"/>
    <w:rsid w:val="18EF3454"/>
    <w:rsid w:val="18F33E4F"/>
    <w:rsid w:val="18FAA91A"/>
    <w:rsid w:val="18FFFDF5"/>
    <w:rsid w:val="1900069E"/>
    <w:rsid w:val="1901DAD1"/>
    <w:rsid w:val="1905092A"/>
    <w:rsid w:val="1905EA9A"/>
    <w:rsid w:val="1908EFD5"/>
    <w:rsid w:val="190904B6"/>
    <w:rsid w:val="190B2607"/>
    <w:rsid w:val="1910ACFE"/>
    <w:rsid w:val="19134539"/>
    <w:rsid w:val="191992F6"/>
    <w:rsid w:val="191D1F24"/>
    <w:rsid w:val="191F4564"/>
    <w:rsid w:val="19253AD3"/>
    <w:rsid w:val="19287C1F"/>
    <w:rsid w:val="19295E49"/>
    <w:rsid w:val="192D87C1"/>
    <w:rsid w:val="19325CF1"/>
    <w:rsid w:val="1938925B"/>
    <w:rsid w:val="193A55DF"/>
    <w:rsid w:val="193D3273"/>
    <w:rsid w:val="193F6F6C"/>
    <w:rsid w:val="1941156B"/>
    <w:rsid w:val="19431262"/>
    <w:rsid w:val="194EBBED"/>
    <w:rsid w:val="1950E240"/>
    <w:rsid w:val="19645894"/>
    <w:rsid w:val="196BC58B"/>
    <w:rsid w:val="196CA91E"/>
    <w:rsid w:val="197548F5"/>
    <w:rsid w:val="19801005"/>
    <w:rsid w:val="1983B4BD"/>
    <w:rsid w:val="198ABFC3"/>
    <w:rsid w:val="199D1CD3"/>
    <w:rsid w:val="19A88757"/>
    <w:rsid w:val="19ABEEDB"/>
    <w:rsid w:val="19AD3E5C"/>
    <w:rsid w:val="19AD6F5B"/>
    <w:rsid w:val="19B00C9E"/>
    <w:rsid w:val="19B05017"/>
    <w:rsid w:val="19B68DA7"/>
    <w:rsid w:val="19B6E2BA"/>
    <w:rsid w:val="19C2D31A"/>
    <w:rsid w:val="19C36FF1"/>
    <w:rsid w:val="19C72A2B"/>
    <w:rsid w:val="19CABED9"/>
    <w:rsid w:val="19CD36A8"/>
    <w:rsid w:val="19CF7F2C"/>
    <w:rsid w:val="19D1293C"/>
    <w:rsid w:val="19D7839B"/>
    <w:rsid w:val="19D91CBB"/>
    <w:rsid w:val="19DA18D6"/>
    <w:rsid w:val="19E03BED"/>
    <w:rsid w:val="19E8474D"/>
    <w:rsid w:val="19E8686C"/>
    <w:rsid w:val="19E9C9E4"/>
    <w:rsid w:val="19EB9929"/>
    <w:rsid w:val="19EB9D43"/>
    <w:rsid w:val="19F294A2"/>
    <w:rsid w:val="19FBC4E0"/>
    <w:rsid w:val="19FC2564"/>
    <w:rsid w:val="1A0DDDEA"/>
    <w:rsid w:val="1A119529"/>
    <w:rsid w:val="1A2B90E9"/>
    <w:rsid w:val="1A2D6CDA"/>
    <w:rsid w:val="1A30B667"/>
    <w:rsid w:val="1A33E64B"/>
    <w:rsid w:val="1A3D8B15"/>
    <w:rsid w:val="1A4137F0"/>
    <w:rsid w:val="1A45E6ED"/>
    <w:rsid w:val="1A474CC4"/>
    <w:rsid w:val="1A47ADDB"/>
    <w:rsid w:val="1A483B73"/>
    <w:rsid w:val="1A51D7B7"/>
    <w:rsid w:val="1A5D2811"/>
    <w:rsid w:val="1A614784"/>
    <w:rsid w:val="1A691504"/>
    <w:rsid w:val="1A6FA005"/>
    <w:rsid w:val="1A715810"/>
    <w:rsid w:val="1A76F4B8"/>
    <w:rsid w:val="1A7ACAAF"/>
    <w:rsid w:val="1A83CF56"/>
    <w:rsid w:val="1A8902F4"/>
    <w:rsid w:val="1A989EC4"/>
    <w:rsid w:val="1AA2431E"/>
    <w:rsid w:val="1AB523A6"/>
    <w:rsid w:val="1AB7377E"/>
    <w:rsid w:val="1AB9B770"/>
    <w:rsid w:val="1ABD913B"/>
    <w:rsid w:val="1AC8183B"/>
    <w:rsid w:val="1ACA7BF7"/>
    <w:rsid w:val="1ACAB7D9"/>
    <w:rsid w:val="1ACE7983"/>
    <w:rsid w:val="1ACF4FD6"/>
    <w:rsid w:val="1AD26C68"/>
    <w:rsid w:val="1AD2AFF4"/>
    <w:rsid w:val="1AD479F8"/>
    <w:rsid w:val="1ADAD101"/>
    <w:rsid w:val="1ADE461D"/>
    <w:rsid w:val="1AEC5B19"/>
    <w:rsid w:val="1AFC2C55"/>
    <w:rsid w:val="1B0768BC"/>
    <w:rsid w:val="1B08971E"/>
    <w:rsid w:val="1B10B0C5"/>
    <w:rsid w:val="1B24BBE8"/>
    <w:rsid w:val="1B260124"/>
    <w:rsid w:val="1B268E34"/>
    <w:rsid w:val="1B275AF8"/>
    <w:rsid w:val="1B2DDEBB"/>
    <w:rsid w:val="1B2F8B31"/>
    <w:rsid w:val="1B329BD7"/>
    <w:rsid w:val="1B3518F2"/>
    <w:rsid w:val="1B38444C"/>
    <w:rsid w:val="1B558D10"/>
    <w:rsid w:val="1B5FA6B9"/>
    <w:rsid w:val="1B6B12C6"/>
    <w:rsid w:val="1B776BC9"/>
    <w:rsid w:val="1B789012"/>
    <w:rsid w:val="1B86D1CC"/>
    <w:rsid w:val="1B8D1C36"/>
    <w:rsid w:val="1BA563E0"/>
    <w:rsid w:val="1BAB3449"/>
    <w:rsid w:val="1BABF12E"/>
    <w:rsid w:val="1BAC6214"/>
    <w:rsid w:val="1BAEE43B"/>
    <w:rsid w:val="1BAF7F81"/>
    <w:rsid w:val="1BB31AC0"/>
    <w:rsid w:val="1BB33977"/>
    <w:rsid w:val="1BB6B1C1"/>
    <w:rsid w:val="1BB7D297"/>
    <w:rsid w:val="1BBBBE66"/>
    <w:rsid w:val="1BBDDA0B"/>
    <w:rsid w:val="1BC97658"/>
    <w:rsid w:val="1BCC1FD2"/>
    <w:rsid w:val="1BCEA696"/>
    <w:rsid w:val="1BCF7C43"/>
    <w:rsid w:val="1BD22217"/>
    <w:rsid w:val="1BD8D79D"/>
    <w:rsid w:val="1BD954C9"/>
    <w:rsid w:val="1BDB9166"/>
    <w:rsid w:val="1BE09E91"/>
    <w:rsid w:val="1BE1475C"/>
    <w:rsid w:val="1BE225A2"/>
    <w:rsid w:val="1BE586A2"/>
    <w:rsid w:val="1BEC32BA"/>
    <w:rsid w:val="1BEE9568"/>
    <w:rsid w:val="1BFF23ED"/>
    <w:rsid w:val="1C048B4C"/>
    <w:rsid w:val="1C083F54"/>
    <w:rsid w:val="1C0E2936"/>
    <w:rsid w:val="1C0FC454"/>
    <w:rsid w:val="1C1ABD72"/>
    <w:rsid w:val="1C21BA7E"/>
    <w:rsid w:val="1C243FD7"/>
    <w:rsid w:val="1C24599A"/>
    <w:rsid w:val="1C2BF18C"/>
    <w:rsid w:val="1C2EE655"/>
    <w:rsid w:val="1C3248FB"/>
    <w:rsid w:val="1C370398"/>
    <w:rsid w:val="1C3E34C6"/>
    <w:rsid w:val="1C435A7F"/>
    <w:rsid w:val="1C50FEE2"/>
    <w:rsid w:val="1C5AE9D7"/>
    <w:rsid w:val="1C5C9D75"/>
    <w:rsid w:val="1C63ACE9"/>
    <w:rsid w:val="1C6A3194"/>
    <w:rsid w:val="1C6F7920"/>
    <w:rsid w:val="1C71F2E1"/>
    <w:rsid w:val="1C7F3080"/>
    <w:rsid w:val="1C8A39F7"/>
    <w:rsid w:val="1C8BA0B5"/>
    <w:rsid w:val="1C92E2CC"/>
    <w:rsid w:val="1C937703"/>
    <w:rsid w:val="1C9DB3F3"/>
    <w:rsid w:val="1C9E5FAE"/>
    <w:rsid w:val="1CA11BC8"/>
    <w:rsid w:val="1CAC03F9"/>
    <w:rsid w:val="1CACED41"/>
    <w:rsid w:val="1CAD0405"/>
    <w:rsid w:val="1CAD645C"/>
    <w:rsid w:val="1CAE9B8A"/>
    <w:rsid w:val="1CB2F3C6"/>
    <w:rsid w:val="1CBD5595"/>
    <w:rsid w:val="1CC1983F"/>
    <w:rsid w:val="1CC678F1"/>
    <w:rsid w:val="1CC96B9C"/>
    <w:rsid w:val="1CD1CB78"/>
    <w:rsid w:val="1CD36DFB"/>
    <w:rsid w:val="1CD46F5C"/>
    <w:rsid w:val="1CD7C15C"/>
    <w:rsid w:val="1CF49A93"/>
    <w:rsid w:val="1CF4D3FF"/>
    <w:rsid w:val="1CF88D1E"/>
    <w:rsid w:val="1CFCE9EA"/>
    <w:rsid w:val="1D0A9CAF"/>
    <w:rsid w:val="1D0B9226"/>
    <w:rsid w:val="1D1161EA"/>
    <w:rsid w:val="1D1162F6"/>
    <w:rsid w:val="1D1E22CF"/>
    <w:rsid w:val="1D1E5828"/>
    <w:rsid w:val="1D2019D9"/>
    <w:rsid w:val="1D28A277"/>
    <w:rsid w:val="1D2B9E05"/>
    <w:rsid w:val="1D2F9D70"/>
    <w:rsid w:val="1D354383"/>
    <w:rsid w:val="1D437562"/>
    <w:rsid w:val="1D4A6684"/>
    <w:rsid w:val="1D4D1CDB"/>
    <w:rsid w:val="1D4D3BCE"/>
    <w:rsid w:val="1D59FD00"/>
    <w:rsid w:val="1D5A860E"/>
    <w:rsid w:val="1D5DF481"/>
    <w:rsid w:val="1D662C55"/>
    <w:rsid w:val="1D694CF3"/>
    <w:rsid w:val="1D69F7A6"/>
    <w:rsid w:val="1D905402"/>
    <w:rsid w:val="1D9740B2"/>
    <w:rsid w:val="1DA1D074"/>
    <w:rsid w:val="1DAC2941"/>
    <w:rsid w:val="1DACD33C"/>
    <w:rsid w:val="1DB9ABB2"/>
    <w:rsid w:val="1DBCC5D4"/>
    <w:rsid w:val="1DC0A934"/>
    <w:rsid w:val="1DC45EB4"/>
    <w:rsid w:val="1DC4B74D"/>
    <w:rsid w:val="1DC6E73F"/>
    <w:rsid w:val="1DD870E1"/>
    <w:rsid w:val="1DD8E8F2"/>
    <w:rsid w:val="1DDF8985"/>
    <w:rsid w:val="1DDFC615"/>
    <w:rsid w:val="1DE3FB75"/>
    <w:rsid w:val="1DE5A6DD"/>
    <w:rsid w:val="1DE604E2"/>
    <w:rsid w:val="1DEAF8C1"/>
    <w:rsid w:val="1DEBD5E8"/>
    <w:rsid w:val="1DECD4ED"/>
    <w:rsid w:val="1DF6D8B1"/>
    <w:rsid w:val="1E060C23"/>
    <w:rsid w:val="1E06A6A6"/>
    <w:rsid w:val="1E06C9FA"/>
    <w:rsid w:val="1E088214"/>
    <w:rsid w:val="1E08F886"/>
    <w:rsid w:val="1E11BBA0"/>
    <w:rsid w:val="1E1552A3"/>
    <w:rsid w:val="1E159584"/>
    <w:rsid w:val="1E20B080"/>
    <w:rsid w:val="1E20DD8A"/>
    <w:rsid w:val="1E251E00"/>
    <w:rsid w:val="1E2C1D55"/>
    <w:rsid w:val="1E2D896C"/>
    <w:rsid w:val="1E2DF29F"/>
    <w:rsid w:val="1E3D82F4"/>
    <w:rsid w:val="1E4F47C1"/>
    <w:rsid w:val="1E530430"/>
    <w:rsid w:val="1E561DE2"/>
    <w:rsid w:val="1E564659"/>
    <w:rsid w:val="1E63B34C"/>
    <w:rsid w:val="1E6BA99C"/>
    <w:rsid w:val="1E6CB3CF"/>
    <w:rsid w:val="1E783B2F"/>
    <w:rsid w:val="1E79A2D8"/>
    <w:rsid w:val="1E7C45C7"/>
    <w:rsid w:val="1E7E7E51"/>
    <w:rsid w:val="1E875B08"/>
    <w:rsid w:val="1E8AC835"/>
    <w:rsid w:val="1E8C28C7"/>
    <w:rsid w:val="1E9B09E0"/>
    <w:rsid w:val="1E9C91E4"/>
    <w:rsid w:val="1E9E0844"/>
    <w:rsid w:val="1EA84807"/>
    <w:rsid w:val="1EAAD2A8"/>
    <w:rsid w:val="1EAF57F3"/>
    <w:rsid w:val="1EAF6FCE"/>
    <w:rsid w:val="1EC41429"/>
    <w:rsid w:val="1EC614BA"/>
    <w:rsid w:val="1ECC2431"/>
    <w:rsid w:val="1ED11636"/>
    <w:rsid w:val="1EDB8F44"/>
    <w:rsid w:val="1EE06A94"/>
    <w:rsid w:val="1EE0F6CB"/>
    <w:rsid w:val="1EE3533C"/>
    <w:rsid w:val="1EE3FE14"/>
    <w:rsid w:val="1EECDD08"/>
    <w:rsid w:val="1EF67491"/>
    <w:rsid w:val="1EFBDBFF"/>
    <w:rsid w:val="1F01E6F9"/>
    <w:rsid w:val="1F09B177"/>
    <w:rsid w:val="1F111EFA"/>
    <w:rsid w:val="1F1DE4DE"/>
    <w:rsid w:val="1F1EBD27"/>
    <w:rsid w:val="1F20C6CC"/>
    <w:rsid w:val="1F20F057"/>
    <w:rsid w:val="1F232487"/>
    <w:rsid w:val="1F273C03"/>
    <w:rsid w:val="1F27E44B"/>
    <w:rsid w:val="1F33675F"/>
    <w:rsid w:val="1F3982CB"/>
    <w:rsid w:val="1F3A4D30"/>
    <w:rsid w:val="1F43C55B"/>
    <w:rsid w:val="1F59FDD3"/>
    <w:rsid w:val="1F619ABE"/>
    <w:rsid w:val="1F64A46A"/>
    <w:rsid w:val="1F672BC7"/>
    <w:rsid w:val="1F6E6504"/>
    <w:rsid w:val="1F75DD86"/>
    <w:rsid w:val="1F78521E"/>
    <w:rsid w:val="1F79F390"/>
    <w:rsid w:val="1F7BF4ED"/>
    <w:rsid w:val="1F805AA2"/>
    <w:rsid w:val="1F84EBC8"/>
    <w:rsid w:val="1F859750"/>
    <w:rsid w:val="1F899D71"/>
    <w:rsid w:val="1F8D3004"/>
    <w:rsid w:val="1F907AB2"/>
    <w:rsid w:val="1F94B2CE"/>
    <w:rsid w:val="1F9810D8"/>
    <w:rsid w:val="1F98C067"/>
    <w:rsid w:val="1F9EB532"/>
    <w:rsid w:val="1FA5FFA4"/>
    <w:rsid w:val="1FA69C45"/>
    <w:rsid w:val="1FA901DC"/>
    <w:rsid w:val="1FB38EBF"/>
    <w:rsid w:val="1FB72346"/>
    <w:rsid w:val="1FBD37FA"/>
    <w:rsid w:val="1FC00FB7"/>
    <w:rsid w:val="1FC2140B"/>
    <w:rsid w:val="1FC2FD8C"/>
    <w:rsid w:val="1FD9CF5A"/>
    <w:rsid w:val="1FE704D9"/>
    <w:rsid w:val="1FE87E81"/>
    <w:rsid w:val="1FEF1B9C"/>
    <w:rsid w:val="1FF2E1E4"/>
    <w:rsid w:val="1FF74D9B"/>
    <w:rsid w:val="2001B50C"/>
    <w:rsid w:val="20067C25"/>
    <w:rsid w:val="200915B6"/>
    <w:rsid w:val="200AC45B"/>
    <w:rsid w:val="201B7539"/>
    <w:rsid w:val="201DEEC4"/>
    <w:rsid w:val="2022FAC2"/>
    <w:rsid w:val="202799A7"/>
    <w:rsid w:val="202B009F"/>
    <w:rsid w:val="203B1BF6"/>
    <w:rsid w:val="2040F848"/>
    <w:rsid w:val="20485549"/>
    <w:rsid w:val="204E021A"/>
    <w:rsid w:val="20562947"/>
    <w:rsid w:val="205828DD"/>
    <w:rsid w:val="2063F89C"/>
    <w:rsid w:val="20663FBA"/>
    <w:rsid w:val="206FC33E"/>
    <w:rsid w:val="20743BFA"/>
    <w:rsid w:val="20744001"/>
    <w:rsid w:val="207F2BCC"/>
    <w:rsid w:val="20809569"/>
    <w:rsid w:val="208144DD"/>
    <w:rsid w:val="20870677"/>
    <w:rsid w:val="208922CC"/>
    <w:rsid w:val="208C9AD9"/>
    <w:rsid w:val="2098EE26"/>
    <w:rsid w:val="20A36C55"/>
    <w:rsid w:val="20A38268"/>
    <w:rsid w:val="20A54873"/>
    <w:rsid w:val="20A7081D"/>
    <w:rsid w:val="20B1C656"/>
    <w:rsid w:val="20B4B372"/>
    <w:rsid w:val="20B8F0DA"/>
    <w:rsid w:val="20BA9191"/>
    <w:rsid w:val="20BE4032"/>
    <w:rsid w:val="20C0B7EF"/>
    <w:rsid w:val="20C0F096"/>
    <w:rsid w:val="20C280C0"/>
    <w:rsid w:val="20CDAA9C"/>
    <w:rsid w:val="20D1B9BA"/>
    <w:rsid w:val="20D1E0DE"/>
    <w:rsid w:val="20DCD92E"/>
    <w:rsid w:val="20DD1342"/>
    <w:rsid w:val="20E6F6C2"/>
    <w:rsid w:val="20EB7F23"/>
    <w:rsid w:val="20FF775E"/>
    <w:rsid w:val="210B053D"/>
    <w:rsid w:val="2113990C"/>
    <w:rsid w:val="21181899"/>
    <w:rsid w:val="2119BF34"/>
    <w:rsid w:val="211E179A"/>
    <w:rsid w:val="212014C5"/>
    <w:rsid w:val="212037B2"/>
    <w:rsid w:val="21259BCE"/>
    <w:rsid w:val="212729F6"/>
    <w:rsid w:val="212B8803"/>
    <w:rsid w:val="2134A752"/>
    <w:rsid w:val="2137A95A"/>
    <w:rsid w:val="213EF2AE"/>
    <w:rsid w:val="2148CECF"/>
    <w:rsid w:val="214AD2A0"/>
    <w:rsid w:val="214E9E62"/>
    <w:rsid w:val="2151CE2A"/>
    <w:rsid w:val="2153D066"/>
    <w:rsid w:val="2156AA7B"/>
    <w:rsid w:val="215A12A9"/>
    <w:rsid w:val="215A5ADA"/>
    <w:rsid w:val="215C933A"/>
    <w:rsid w:val="21623EC4"/>
    <w:rsid w:val="21628FAE"/>
    <w:rsid w:val="2163B488"/>
    <w:rsid w:val="21666B8E"/>
    <w:rsid w:val="21687AD7"/>
    <w:rsid w:val="216B31BC"/>
    <w:rsid w:val="21702EF4"/>
    <w:rsid w:val="217A79EC"/>
    <w:rsid w:val="217BB606"/>
    <w:rsid w:val="21846A66"/>
    <w:rsid w:val="2186BD79"/>
    <w:rsid w:val="2188B095"/>
    <w:rsid w:val="21950F57"/>
    <w:rsid w:val="219B4297"/>
    <w:rsid w:val="21A3DEAC"/>
    <w:rsid w:val="21A70E82"/>
    <w:rsid w:val="21ABC554"/>
    <w:rsid w:val="21B9F8FA"/>
    <w:rsid w:val="21BF58CB"/>
    <w:rsid w:val="21DD51F1"/>
    <w:rsid w:val="21E7C1DD"/>
    <w:rsid w:val="21F21B72"/>
    <w:rsid w:val="21F80F7E"/>
    <w:rsid w:val="21FCA6D1"/>
    <w:rsid w:val="220051FA"/>
    <w:rsid w:val="22051E48"/>
    <w:rsid w:val="22097AC8"/>
    <w:rsid w:val="220D0E89"/>
    <w:rsid w:val="221B241A"/>
    <w:rsid w:val="221E713A"/>
    <w:rsid w:val="221EB5C6"/>
    <w:rsid w:val="22234928"/>
    <w:rsid w:val="22245891"/>
    <w:rsid w:val="2225357F"/>
    <w:rsid w:val="222F2924"/>
    <w:rsid w:val="22331AF3"/>
    <w:rsid w:val="223CDA8C"/>
    <w:rsid w:val="223D883A"/>
    <w:rsid w:val="225366C3"/>
    <w:rsid w:val="225812FA"/>
    <w:rsid w:val="22583B48"/>
    <w:rsid w:val="2259D001"/>
    <w:rsid w:val="2260747C"/>
    <w:rsid w:val="226B4867"/>
    <w:rsid w:val="226E4269"/>
    <w:rsid w:val="22759776"/>
    <w:rsid w:val="227892F6"/>
    <w:rsid w:val="22797DA7"/>
    <w:rsid w:val="227B01A6"/>
    <w:rsid w:val="227B86C4"/>
    <w:rsid w:val="227D3D2B"/>
    <w:rsid w:val="2281BFB0"/>
    <w:rsid w:val="2282957B"/>
    <w:rsid w:val="2288A27A"/>
    <w:rsid w:val="22961FEB"/>
    <w:rsid w:val="229B8DDA"/>
    <w:rsid w:val="22A03DC8"/>
    <w:rsid w:val="22A12B0B"/>
    <w:rsid w:val="22A23A02"/>
    <w:rsid w:val="22A43A07"/>
    <w:rsid w:val="22A59DCD"/>
    <w:rsid w:val="22B86983"/>
    <w:rsid w:val="22D0A7AE"/>
    <w:rsid w:val="22DA1653"/>
    <w:rsid w:val="22E246AE"/>
    <w:rsid w:val="22E33C79"/>
    <w:rsid w:val="22E3EC71"/>
    <w:rsid w:val="22E4E835"/>
    <w:rsid w:val="22E6432A"/>
    <w:rsid w:val="22EE2F02"/>
    <w:rsid w:val="22EF9D19"/>
    <w:rsid w:val="22F40016"/>
    <w:rsid w:val="23008E02"/>
    <w:rsid w:val="230280ED"/>
    <w:rsid w:val="230371CF"/>
    <w:rsid w:val="2305CB45"/>
    <w:rsid w:val="23163BCA"/>
    <w:rsid w:val="23183394"/>
    <w:rsid w:val="2318F32D"/>
    <w:rsid w:val="231D2CEB"/>
    <w:rsid w:val="231E78DB"/>
    <w:rsid w:val="2326FB03"/>
    <w:rsid w:val="232E9AEA"/>
    <w:rsid w:val="234258EC"/>
    <w:rsid w:val="23449A3E"/>
    <w:rsid w:val="2345F598"/>
    <w:rsid w:val="234905A5"/>
    <w:rsid w:val="234EE6F4"/>
    <w:rsid w:val="2352B002"/>
    <w:rsid w:val="236F728D"/>
    <w:rsid w:val="237E0CFA"/>
    <w:rsid w:val="23817F0A"/>
    <w:rsid w:val="238802D8"/>
    <w:rsid w:val="238D676A"/>
    <w:rsid w:val="23983600"/>
    <w:rsid w:val="23A11DFD"/>
    <w:rsid w:val="23A36DA6"/>
    <w:rsid w:val="23B3B418"/>
    <w:rsid w:val="23C11690"/>
    <w:rsid w:val="23C19423"/>
    <w:rsid w:val="23C6AE46"/>
    <w:rsid w:val="23C6CB53"/>
    <w:rsid w:val="23D00D01"/>
    <w:rsid w:val="23D525D6"/>
    <w:rsid w:val="23D5678C"/>
    <w:rsid w:val="23D8BD56"/>
    <w:rsid w:val="23DA65C2"/>
    <w:rsid w:val="23DB0D17"/>
    <w:rsid w:val="23DC1DA1"/>
    <w:rsid w:val="23E382C4"/>
    <w:rsid w:val="23EA6E80"/>
    <w:rsid w:val="23ED6774"/>
    <w:rsid w:val="23F2D899"/>
    <w:rsid w:val="23F3F567"/>
    <w:rsid w:val="23FD9D6C"/>
    <w:rsid w:val="24057FDB"/>
    <w:rsid w:val="242FABF6"/>
    <w:rsid w:val="243090B1"/>
    <w:rsid w:val="24319A8D"/>
    <w:rsid w:val="243737E9"/>
    <w:rsid w:val="243A2107"/>
    <w:rsid w:val="243A91B6"/>
    <w:rsid w:val="24446D65"/>
    <w:rsid w:val="244662D8"/>
    <w:rsid w:val="245787AE"/>
    <w:rsid w:val="245D8A59"/>
    <w:rsid w:val="245EBE96"/>
    <w:rsid w:val="246AC621"/>
    <w:rsid w:val="2470F743"/>
    <w:rsid w:val="2473DDE9"/>
    <w:rsid w:val="24760041"/>
    <w:rsid w:val="2478A63B"/>
    <w:rsid w:val="247A9E79"/>
    <w:rsid w:val="24851B70"/>
    <w:rsid w:val="248F5A79"/>
    <w:rsid w:val="24A44A90"/>
    <w:rsid w:val="24A5B512"/>
    <w:rsid w:val="24AF1A10"/>
    <w:rsid w:val="24B20368"/>
    <w:rsid w:val="24B211C6"/>
    <w:rsid w:val="24B7A3B4"/>
    <w:rsid w:val="24B8AD25"/>
    <w:rsid w:val="24BB6D4B"/>
    <w:rsid w:val="24BC7DE7"/>
    <w:rsid w:val="24BCC60C"/>
    <w:rsid w:val="24C47A95"/>
    <w:rsid w:val="24D73FA6"/>
    <w:rsid w:val="24E101A0"/>
    <w:rsid w:val="24E2C515"/>
    <w:rsid w:val="24E720BA"/>
    <w:rsid w:val="24F002B8"/>
    <w:rsid w:val="24F15FF0"/>
    <w:rsid w:val="24F28769"/>
    <w:rsid w:val="24F2A2A7"/>
    <w:rsid w:val="24F3FD83"/>
    <w:rsid w:val="24F7D1F3"/>
    <w:rsid w:val="24FA493D"/>
    <w:rsid w:val="24FE5625"/>
    <w:rsid w:val="24FE605A"/>
    <w:rsid w:val="24FF4977"/>
    <w:rsid w:val="25056898"/>
    <w:rsid w:val="2505D5FC"/>
    <w:rsid w:val="25077EF2"/>
    <w:rsid w:val="25098A77"/>
    <w:rsid w:val="250C49FE"/>
    <w:rsid w:val="2511BA09"/>
    <w:rsid w:val="25147AEC"/>
    <w:rsid w:val="251578F8"/>
    <w:rsid w:val="251773EA"/>
    <w:rsid w:val="251AF70F"/>
    <w:rsid w:val="251BACA1"/>
    <w:rsid w:val="25240975"/>
    <w:rsid w:val="25266AA3"/>
    <w:rsid w:val="2533FB95"/>
    <w:rsid w:val="253A4FC3"/>
    <w:rsid w:val="253F4787"/>
    <w:rsid w:val="2545BAE2"/>
    <w:rsid w:val="254D1526"/>
    <w:rsid w:val="2555BF04"/>
    <w:rsid w:val="25570823"/>
    <w:rsid w:val="25670E71"/>
    <w:rsid w:val="2569BF1A"/>
    <w:rsid w:val="256C82C5"/>
    <w:rsid w:val="256C96BD"/>
    <w:rsid w:val="25841097"/>
    <w:rsid w:val="25864ABA"/>
    <w:rsid w:val="258783AF"/>
    <w:rsid w:val="25890E66"/>
    <w:rsid w:val="2590A97C"/>
    <w:rsid w:val="2592A04D"/>
    <w:rsid w:val="259B87DA"/>
    <w:rsid w:val="259BBAD8"/>
    <w:rsid w:val="259F0600"/>
    <w:rsid w:val="25A216F3"/>
    <w:rsid w:val="25A40DF8"/>
    <w:rsid w:val="25A74654"/>
    <w:rsid w:val="25B94389"/>
    <w:rsid w:val="25B94E10"/>
    <w:rsid w:val="25BB6430"/>
    <w:rsid w:val="25C1EEBC"/>
    <w:rsid w:val="25C62173"/>
    <w:rsid w:val="25C677B7"/>
    <w:rsid w:val="25C9EC86"/>
    <w:rsid w:val="25CC75C1"/>
    <w:rsid w:val="25CC9483"/>
    <w:rsid w:val="25E1C74E"/>
    <w:rsid w:val="25E6F316"/>
    <w:rsid w:val="25E79321"/>
    <w:rsid w:val="25E9A952"/>
    <w:rsid w:val="25EFCFD1"/>
    <w:rsid w:val="25F736B1"/>
    <w:rsid w:val="25F7F713"/>
    <w:rsid w:val="25FA9DF3"/>
    <w:rsid w:val="2608C42E"/>
    <w:rsid w:val="26098DF8"/>
    <w:rsid w:val="260F6061"/>
    <w:rsid w:val="26133236"/>
    <w:rsid w:val="26142B35"/>
    <w:rsid w:val="261571C5"/>
    <w:rsid w:val="2618D2FF"/>
    <w:rsid w:val="2626C3D1"/>
    <w:rsid w:val="2627F56F"/>
    <w:rsid w:val="262A45F0"/>
    <w:rsid w:val="262ABF78"/>
    <w:rsid w:val="262F33FC"/>
    <w:rsid w:val="2634478E"/>
    <w:rsid w:val="2639DA08"/>
    <w:rsid w:val="263A6478"/>
    <w:rsid w:val="2644CF53"/>
    <w:rsid w:val="264E260B"/>
    <w:rsid w:val="26504841"/>
    <w:rsid w:val="2654494D"/>
    <w:rsid w:val="265727AB"/>
    <w:rsid w:val="2659AE85"/>
    <w:rsid w:val="265BBC8B"/>
    <w:rsid w:val="265D5165"/>
    <w:rsid w:val="26715A1F"/>
    <w:rsid w:val="2673A6CB"/>
    <w:rsid w:val="267450A3"/>
    <w:rsid w:val="26756D37"/>
    <w:rsid w:val="26818F6F"/>
    <w:rsid w:val="2685DCB4"/>
    <w:rsid w:val="26894B46"/>
    <w:rsid w:val="2692FB7F"/>
    <w:rsid w:val="2693518A"/>
    <w:rsid w:val="26968F5A"/>
    <w:rsid w:val="26987B78"/>
    <w:rsid w:val="26987F25"/>
    <w:rsid w:val="26A15C5A"/>
    <w:rsid w:val="26AA78C8"/>
    <w:rsid w:val="26AE3556"/>
    <w:rsid w:val="26AE4247"/>
    <w:rsid w:val="26B57C04"/>
    <w:rsid w:val="26B9F2AB"/>
    <w:rsid w:val="26BD624F"/>
    <w:rsid w:val="26BF71B4"/>
    <w:rsid w:val="26C2F828"/>
    <w:rsid w:val="26C4D0B7"/>
    <w:rsid w:val="26C8AC19"/>
    <w:rsid w:val="26CFD4EF"/>
    <w:rsid w:val="26DEA6E0"/>
    <w:rsid w:val="26E6C037"/>
    <w:rsid w:val="26E6DD7E"/>
    <w:rsid w:val="26E84E5A"/>
    <w:rsid w:val="26EE73EC"/>
    <w:rsid w:val="26EFAE72"/>
    <w:rsid w:val="26FA3689"/>
    <w:rsid w:val="26FA61FD"/>
    <w:rsid w:val="270E6977"/>
    <w:rsid w:val="270F1BB6"/>
    <w:rsid w:val="27167336"/>
    <w:rsid w:val="27172DC0"/>
    <w:rsid w:val="27188EE2"/>
    <w:rsid w:val="2723FA65"/>
    <w:rsid w:val="2727B621"/>
    <w:rsid w:val="272D72FC"/>
    <w:rsid w:val="272E2CCA"/>
    <w:rsid w:val="2736CC3C"/>
    <w:rsid w:val="27381E0C"/>
    <w:rsid w:val="2750B904"/>
    <w:rsid w:val="275431A6"/>
    <w:rsid w:val="2754AB52"/>
    <w:rsid w:val="275BDD54"/>
    <w:rsid w:val="275E8664"/>
    <w:rsid w:val="2760E0D9"/>
    <w:rsid w:val="27646901"/>
    <w:rsid w:val="2765A6EC"/>
    <w:rsid w:val="27669CB6"/>
    <w:rsid w:val="276F136D"/>
    <w:rsid w:val="276F73B4"/>
    <w:rsid w:val="276F9A85"/>
    <w:rsid w:val="27777AF0"/>
    <w:rsid w:val="27786D5A"/>
    <w:rsid w:val="2778D8AD"/>
    <w:rsid w:val="27799D46"/>
    <w:rsid w:val="277D8627"/>
    <w:rsid w:val="2781F28A"/>
    <w:rsid w:val="2785EE67"/>
    <w:rsid w:val="27887F0F"/>
    <w:rsid w:val="278B06A4"/>
    <w:rsid w:val="278D7996"/>
    <w:rsid w:val="278DF2F4"/>
    <w:rsid w:val="2791509A"/>
    <w:rsid w:val="2791A378"/>
    <w:rsid w:val="279676B4"/>
    <w:rsid w:val="2796AA5F"/>
    <w:rsid w:val="27996C70"/>
    <w:rsid w:val="27999F9E"/>
    <w:rsid w:val="279C6E4C"/>
    <w:rsid w:val="27A0A7E6"/>
    <w:rsid w:val="27A255A7"/>
    <w:rsid w:val="27B1481E"/>
    <w:rsid w:val="27B757D1"/>
    <w:rsid w:val="27B84487"/>
    <w:rsid w:val="27B8D637"/>
    <w:rsid w:val="27BDC3CA"/>
    <w:rsid w:val="27BE1E00"/>
    <w:rsid w:val="27C24E36"/>
    <w:rsid w:val="27C75A18"/>
    <w:rsid w:val="27D4A49B"/>
    <w:rsid w:val="27D69476"/>
    <w:rsid w:val="27E3DB41"/>
    <w:rsid w:val="27EF8114"/>
    <w:rsid w:val="2800B482"/>
    <w:rsid w:val="2801486E"/>
    <w:rsid w:val="280AE626"/>
    <w:rsid w:val="28121CFE"/>
    <w:rsid w:val="28129448"/>
    <w:rsid w:val="2815DAD0"/>
    <w:rsid w:val="281B456B"/>
    <w:rsid w:val="281E1DB7"/>
    <w:rsid w:val="28211D6A"/>
    <w:rsid w:val="28224768"/>
    <w:rsid w:val="2824636F"/>
    <w:rsid w:val="2827C80C"/>
    <w:rsid w:val="282C1A71"/>
    <w:rsid w:val="282FBD81"/>
    <w:rsid w:val="2834D233"/>
    <w:rsid w:val="28385D65"/>
    <w:rsid w:val="283DD777"/>
    <w:rsid w:val="2848F1FB"/>
    <w:rsid w:val="285C479B"/>
    <w:rsid w:val="285E400F"/>
    <w:rsid w:val="286A1174"/>
    <w:rsid w:val="286F7091"/>
    <w:rsid w:val="2878E254"/>
    <w:rsid w:val="287B59B6"/>
    <w:rsid w:val="287B7600"/>
    <w:rsid w:val="287BAA77"/>
    <w:rsid w:val="288121E9"/>
    <w:rsid w:val="28978B5A"/>
    <w:rsid w:val="289A9F57"/>
    <w:rsid w:val="289CA2EE"/>
    <w:rsid w:val="289F668C"/>
    <w:rsid w:val="28ABBE27"/>
    <w:rsid w:val="28B2FE21"/>
    <w:rsid w:val="28C083E0"/>
    <w:rsid w:val="28C35B6D"/>
    <w:rsid w:val="28CB27E0"/>
    <w:rsid w:val="28CF9E0A"/>
    <w:rsid w:val="28D54967"/>
    <w:rsid w:val="28D57951"/>
    <w:rsid w:val="28D9CCF5"/>
    <w:rsid w:val="28D9F750"/>
    <w:rsid w:val="28DAE338"/>
    <w:rsid w:val="28DF649D"/>
    <w:rsid w:val="28E614A6"/>
    <w:rsid w:val="28E8118F"/>
    <w:rsid w:val="290569FA"/>
    <w:rsid w:val="29083084"/>
    <w:rsid w:val="290D3CAF"/>
    <w:rsid w:val="291558B0"/>
    <w:rsid w:val="2922C52F"/>
    <w:rsid w:val="292B359A"/>
    <w:rsid w:val="292DD923"/>
    <w:rsid w:val="292E702C"/>
    <w:rsid w:val="293827AB"/>
    <w:rsid w:val="29394976"/>
    <w:rsid w:val="29531519"/>
    <w:rsid w:val="29555DAF"/>
    <w:rsid w:val="29564C83"/>
    <w:rsid w:val="295BBBE9"/>
    <w:rsid w:val="295C8471"/>
    <w:rsid w:val="29639103"/>
    <w:rsid w:val="29687C72"/>
    <w:rsid w:val="29731213"/>
    <w:rsid w:val="297A04A5"/>
    <w:rsid w:val="297A5EB4"/>
    <w:rsid w:val="297A7B01"/>
    <w:rsid w:val="297BECAD"/>
    <w:rsid w:val="29805EBF"/>
    <w:rsid w:val="29826C58"/>
    <w:rsid w:val="29847ACA"/>
    <w:rsid w:val="298872E1"/>
    <w:rsid w:val="298C1040"/>
    <w:rsid w:val="298CB60E"/>
    <w:rsid w:val="2996E584"/>
    <w:rsid w:val="29A3951B"/>
    <w:rsid w:val="29A41F04"/>
    <w:rsid w:val="29A6336B"/>
    <w:rsid w:val="29A9BEB4"/>
    <w:rsid w:val="29AF3081"/>
    <w:rsid w:val="29B2F774"/>
    <w:rsid w:val="29BE99A8"/>
    <w:rsid w:val="29C26E81"/>
    <w:rsid w:val="29CE5594"/>
    <w:rsid w:val="29CF9110"/>
    <w:rsid w:val="29D84832"/>
    <w:rsid w:val="29D93145"/>
    <w:rsid w:val="29DC6AEE"/>
    <w:rsid w:val="29E0C884"/>
    <w:rsid w:val="29E1522B"/>
    <w:rsid w:val="29E19B2E"/>
    <w:rsid w:val="29E300A6"/>
    <w:rsid w:val="29E442C7"/>
    <w:rsid w:val="29E58C55"/>
    <w:rsid w:val="29E616DF"/>
    <w:rsid w:val="29EAB05F"/>
    <w:rsid w:val="29EB8856"/>
    <w:rsid w:val="2A040AF6"/>
    <w:rsid w:val="2A066026"/>
    <w:rsid w:val="2A0C3246"/>
    <w:rsid w:val="2A0EA6B9"/>
    <w:rsid w:val="2A15191D"/>
    <w:rsid w:val="2A153F09"/>
    <w:rsid w:val="2A1A8893"/>
    <w:rsid w:val="2A2B9CE1"/>
    <w:rsid w:val="2A35C932"/>
    <w:rsid w:val="2A3AFBEC"/>
    <w:rsid w:val="2A400135"/>
    <w:rsid w:val="2A47E5F6"/>
    <w:rsid w:val="2A4F072C"/>
    <w:rsid w:val="2A534BDE"/>
    <w:rsid w:val="2A576033"/>
    <w:rsid w:val="2A5A3BFD"/>
    <w:rsid w:val="2A5FC4C2"/>
    <w:rsid w:val="2A61ABAD"/>
    <w:rsid w:val="2A655515"/>
    <w:rsid w:val="2A6D84A6"/>
    <w:rsid w:val="2A7F140B"/>
    <w:rsid w:val="2A838816"/>
    <w:rsid w:val="2A8BC729"/>
    <w:rsid w:val="2A95EE97"/>
    <w:rsid w:val="2A99AD16"/>
    <w:rsid w:val="2AA3D4BF"/>
    <w:rsid w:val="2AA684CE"/>
    <w:rsid w:val="2AA8F7B5"/>
    <w:rsid w:val="2AB5185E"/>
    <w:rsid w:val="2ABA6D9A"/>
    <w:rsid w:val="2ABAF064"/>
    <w:rsid w:val="2ABB62C7"/>
    <w:rsid w:val="2ABBCE9A"/>
    <w:rsid w:val="2AC0B765"/>
    <w:rsid w:val="2AC21460"/>
    <w:rsid w:val="2AC2E608"/>
    <w:rsid w:val="2AC3BA19"/>
    <w:rsid w:val="2AC700A6"/>
    <w:rsid w:val="2AC7920E"/>
    <w:rsid w:val="2AC85F60"/>
    <w:rsid w:val="2ACA3B77"/>
    <w:rsid w:val="2ACC347E"/>
    <w:rsid w:val="2ACCF152"/>
    <w:rsid w:val="2ACD26A5"/>
    <w:rsid w:val="2ACE7F8A"/>
    <w:rsid w:val="2ACE9F28"/>
    <w:rsid w:val="2AD40505"/>
    <w:rsid w:val="2ADCE1E4"/>
    <w:rsid w:val="2ADDA6FF"/>
    <w:rsid w:val="2ADDB67D"/>
    <w:rsid w:val="2AE546F3"/>
    <w:rsid w:val="2AE85F84"/>
    <w:rsid w:val="2AE8B6B7"/>
    <w:rsid w:val="2AF26C29"/>
    <w:rsid w:val="2AF3A077"/>
    <w:rsid w:val="2AFD22BA"/>
    <w:rsid w:val="2AFF6B9C"/>
    <w:rsid w:val="2B01862F"/>
    <w:rsid w:val="2B0365C1"/>
    <w:rsid w:val="2B0C5898"/>
    <w:rsid w:val="2B0F7694"/>
    <w:rsid w:val="2B169A19"/>
    <w:rsid w:val="2B17B388"/>
    <w:rsid w:val="2B22676B"/>
    <w:rsid w:val="2B276DC6"/>
    <w:rsid w:val="2B2B1F09"/>
    <w:rsid w:val="2B438EC2"/>
    <w:rsid w:val="2B450E24"/>
    <w:rsid w:val="2B46D430"/>
    <w:rsid w:val="2B4AF76C"/>
    <w:rsid w:val="2B4B9C1D"/>
    <w:rsid w:val="2B4C6677"/>
    <w:rsid w:val="2B4DA917"/>
    <w:rsid w:val="2B5370AD"/>
    <w:rsid w:val="2B5C852B"/>
    <w:rsid w:val="2B6D79DC"/>
    <w:rsid w:val="2B6EE9BA"/>
    <w:rsid w:val="2B71EE69"/>
    <w:rsid w:val="2B75F7F4"/>
    <w:rsid w:val="2B76393A"/>
    <w:rsid w:val="2B7B4264"/>
    <w:rsid w:val="2B85891A"/>
    <w:rsid w:val="2B8C79AE"/>
    <w:rsid w:val="2B90C9AB"/>
    <w:rsid w:val="2B932E50"/>
    <w:rsid w:val="2BA6EAF4"/>
    <w:rsid w:val="2BA9469C"/>
    <w:rsid w:val="2BAE22AB"/>
    <w:rsid w:val="2BB3812D"/>
    <w:rsid w:val="2BB5256E"/>
    <w:rsid w:val="2BBAF069"/>
    <w:rsid w:val="2BBB2F46"/>
    <w:rsid w:val="2BBDADA4"/>
    <w:rsid w:val="2BC6341B"/>
    <w:rsid w:val="2BC6DD14"/>
    <w:rsid w:val="2BC87EC7"/>
    <w:rsid w:val="2BCB4502"/>
    <w:rsid w:val="2BD11663"/>
    <w:rsid w:val="2BD66235"/>
    <w:rsid w:val="2BD70295"/>
    <w:rsid w:val="2BE581AD"/>
    <w:rsid w:val="2BF67F60"/>
    <w:rsid w:val="2C0A16A6"/>
    <w:rsid w:val="2C34FB0D"/>
    <w:rsid w:val="2C3E83C8"/>
    <w:rsid w:val="2C3FEC01"/>
    <w:rsid w:val="2C40C1DB"/>
    <w:rsid w:val="2C45C7B0"/>
    <w:rsid w:val="2C47415C"/>
    <w:rsid w:val="2C48C185"/>
    <w:rsid w:val="2C4F6CEB"/>
    <w:rsid w:val="2C576DED"/>
    <w:rsid w:val="2C58189D"/>
    <w:rsid w:val="2C5DBEED"/>
    <w:rsid w:val="2C5EB3C8"/>
    <w:rsid w:val="2C69A30E"/>
    <w:rsid w:val="2C7A1D70"/>
    <w:rsid w:val="2C7F47BE"/>
    <w:rsid w:val="2C80FF3F"/>
    <w:rsid w:val="2C81FDE7"/>
    <w:rsid w:val="2C836AB0"/>
    <w:rsid w:val="2C84AA08"/>
    <w:rsid w:val="2C87C146"/>
    <w:rsid w:val="2C991B2D"/>
    <w:rsid w:val="2C9EAE7D"/>
    <w:rsid w:val="2CA34D47"/>
    <w:rsid w:val="2CA78428"/>
    <w:rsid w:val="2CA785F4"/>
    <w:rsid w:val="2CA94454"/>
    <w:rsid w:val="2CAA4BED"/>
    <w:rsid w:val="2CB107BD"/>
    <w:rsid w:val="2CB51A27"/>
    <w:rsid w:val="2CBA8080"/>
    <w:rsid w:val="2CBDEC49"/>
    <w:rsid w:val="2CBF9444"/>
    <w:rsid w:val="2CC1711E"/>
    <w:rsid w:val="2CC17ED9"/>
    <w:rsid w:val="2CC5233D"/>
    <w:rsid w:val="2CC9A54F"/>
    <w:rsid w:val="2CCBFECA"/>
    <w:rsid w:val="2CD33F33"/>
    <w:rsid w:val="2CD7D91C"/>
    <w:rsid w:val="2CD821F9"/>
    <w:rsid w:val="2CDBF8A8"/>
    <w:rsid w:val="2CE487CF"/>
    <w:rsid w:val="2CEBAEF9"/>
    <w:rsid w:val="2CEEE806"/>
    <w:rsid w:val="2CF73935"/>
    <w:rsid w:val="2CF75262"/>
    <w:rsid w:val="2CFB77CB"/>
    <w:rsid w:val="2CFBE2C8"/>
    <w:rsid w:val="2CFE0B9E"/>
    <w:rsid w:val="2D019324"/>
    <w:rsid w:val="2D053324"/>
    <w:rsid w:val="2D06E602"/>
    <w:rsid w:val="2D0B17C4"/>
    <w:rsid w:val="2D0D762D"/>
    <w:rsid w:val="2D0E7A65"/>
    <w:rsid w:val="2D16C56C"/>
    <w:rsid w:val="2D17F377"/>
    <w:rsid w:val="2D1F051B"/>
    <w:rsid w:val="2D22CBC5"/>
    <w:rsid w:val="2D24C19B"/>
    <w:rsid w:val="2D320A35"/>
    <w:rsid w:val="2D3684D6"/>
    <w:rsid w:val="2D3BEC32"/>
    <w:rsid w:val="2D448F60"/>
    <w:rsid w:val="2D44FADE"/>
    <w:rsid w:val="2D45C22A"/>
    <w:rsid w:val="2D4C5377"/>
    <w:rsid w:val="2D4C7B72"/>
    <w:rsid w:val="2D50EC6A"/>
    <w:rsid w:val="2D533ADD"/>
    <w:rsid w:val="2D5579A6"/>
    <w:rsid w:val="2D58425F"/>
    <w:rsid w:val="2D609694"/>
    <w:rsid w:val="2D665D4B"/>
    <w:rsid w:val="2D6B8216"/>
    <w:rsid w:val="2D6B825F"/>
    <w:rsid w:val="2D7231D5"/>
    <w:rsid w:val="2D7706B9"/>
    <w:rsid w:val="2D7BA6E0"/>
    <w:rsid w:val="2D860867"/>
    <w:rsid w:val="2DA77AAA"/>
    <w:rsid w:val="2DAB60C7"/>
    <w:rsid w:val="2DB554A0"/>
    <w:rsid w:val="2DD2A6FE"/>
    <w:rsid w:val="2DD39DBC"/>
    <w:rsid w:val="2DD60BEC"/>
    <w:rsid w:val="2DD70661"/>
    <w:rsid w:val="2DD812CD"/>
    <w:rsid w:val="2DDD6E5E"/>
    <w:rsid w:val="2DDE3C26"/>
    <w:rsid w:val="2DE98FD7"/>
    <w:rsid w:val="2DEED7EC"/>
    <w:rsid w:val="2DEF4F94"/>
    <w:rsid w:val="2DEFCC3E"/>
    <w:rsid w:val="2DF03B51"/>
    <w:rsid w:val="2DF159B1"/>
    <w:rsid w:val="2E08CFB3"/>
    <w:rsid w:val="2E0A397D"/>
    <w:rsid w:val="2E0F44F9"/>
    <w:rsid w:val="2E14B905"/>
    <w:rsid w:val="2E1DD3CE"/>
    <w:rsid w:val="2E22897D"/>
    <w:rsid w:val="2E2B2920"/>
    <w:rsid w:val="2E3ADCC9"/>
    <w:rsid w:val="2E43386C"/>
    <w:rsid w:val="2E486EAF"/>
    <w:rsid w:val="2E4A8ACF"/>
    <w:rsid w:val="2E569F1E"/>
    <w:rsid w:val="2E596A7F"/>
    <w:rsid w:val="2E5A11B4"/>
    <w:rsid w:val="2E60C041"/>
    <w:rsid w:val="2E635321"/>
    <w:rsid w:val="2E64F1DD"/>
    <w:rsid w:val="2E671ED6"/>
    <w:rsid w:val="2E73EC58"/>
    <w:rsid w:val="2E8061AE"/>
    <w:rsid w:val="2E83CFFE"/>
    <w:rsid w:val="2E85A164"/>
    <w:rsid w:val="2E95DC92"/>
    <w:rsid w:val="2E9706F2"/>
    <w:rsid w:val="2E9DC1A9"/>
    <w:rsid w:val="2EA084AA"/>
    <w:rsid w:val="2EA81DD2"/>
    <w:rsid w:val="2EAAF0BA"/>
    <w:rsid w:val="2EAB28E5"/>
    <w:rsid w:val="2EAB2B82"/>
    <w:rsid w:val="2EAE09C9"/>
    <w:rsid w:val="2EAE37DC"/>
    <w:rsid w:val="2EB803C2"/>
    <w:rsid w:val="2EBBCC19"/>
    <w:rsid w:val="2EBDC581"/>
    <w:rsid w:val="2EBF25AF"/>
    <w:rsid w:val="2EC0FD90"/>
    <w:rsid w:val="2ED225CC"/>
    <w:rsid w:val="2EE86D87"/>
    <w:rsid w:val="2EF835CA"/>
    <w:rsid w:val="2EFCE5E1"/>
    <w:rsid w:val="2EFF3F77"/>
    <w:rsid w:val="2F0544EE"/>
    <w:rsid w:val="2F08940F"/>
    <w:rsid w:val="2F08C56C"/>
    <w:rsid w:val="2F08FC8D"/>
    <w:rsid w:val="2F0E5FCF"/>
    <w:rsid w:val="2F0F082D"/>
    <w:rsid w:val="2F131945"/>
    <w:rsid w:val="2F15FFFC"/>
    <w:rsid w:val="2F1DEA9C"/>
    <w:rsid w:val="2F1F6220"/>
    <w:rsid w:val="2F24BD9C"/>
    <w:rsid w:val="2F2A669E"/>
    <w:rsid w:val="2F2EF936"/>
    <w:rsid w:val="2F3CCB50"/>
    <w:rsid w:val="2F4321B2"/>
    <w:rsid w:val="2F460652"/>
    <w:rsid w:val="2F518238"/>
    <w:rsid w:val="2F5E4025"/>
    <w:rsid w:val="2F6813F2"/>
    <w:rsid w:val="2F6896D4"/>
    <w:rsid w:val="2F69EDE1"/>
    <w:rsid w:val="2F6A124E"/>
    <w:rsid w:val="2F78D4A1"/>
    <w:rsid w:val="2F7A6007"/>
    <w:rsid w:val="2F7BFF74"/>
    <w:rsid w:val="2F864D89"/>
    <w:rsid w:val="2F89E2CE"/>
    <w:rsid w:val="2F8AF3B3"/>
    <w:rsid w:val="2F8D7319"/>
    <w:rsid w:val="2F8D92F3"/>
    <w:rsid w:val="2F9310A0"/>
    <w:rsid w:val="2F96B106"/>
    <w:rsid w:val="2F982C0A"/>
    <w:rsid w:val="2FA12E8A"/>
    <w:rsid w:val="2FA331A6"/>
    <w:rsid w:val="2FAB5E43"/>
    <w:rsid w:val="2FBDDC3E"/>
    <w:rsid w:val="2FCDCC15"/>
    <w:rsid w:val="2FCE178F"/>
    <w:rsid w:val="2FCEABBF"/>
    <w:rsid w:val="2FD3823C"/>
    <w:rsid w:val="2FD4D2A2"/>
    <w:rsid w:val="2FDE2048"/>
    <w:rsid w:val="2FE34F31"/>
    <w:rsid w:val="2FE970BB"/>
    <w:rsid w:val="2FE9EC71"/>
    <w:rsid w:val="2FEE5A71"/>
    <w:rsid w:val="2FF261EF"/>
    <w:rsid w:val="2FF4212F"/>
    <w:rsid w:val="2FF52AEC"/>
    <w:rsid w:val="2FF84551"/>
    <w:rsid w:val="2FFA2192"/>
    <w:rsid w:val="2FFAD09B"/>
    <w:rsid w:val="2FFC68B1"/>
    <w:rsid w:val="2FFFA113"/>
    <w:rsid w:val="30029A97"/>
    <w:rsid w:val="3002AADB"/>
    <w:rsid w:val="300C53BF"/>
    <w:rsid w:val="300C766B"/>
    <w:rsid w:val="300F1EF5"/>
    <w:rsid w:val="30128C22"/>
    <w:rsid w:val="30228C4F"/>
    <w:rsid w:val="30281492"/>
    <w:rsid w:val="302B3C05"/>
    <w:rsid w:val="303093F5"/>
    <w:rsid w:val="3036A572"/>
    <w:rsid w:val="3045D8C9"/>
    <w:rsid w:val="304BCF5E"/>
    <w:rsid w:val="304C285E"/>
    <w:rsid w:val="305FF69B"/>
    <w:rsid w:val="30601983"/>
    <w:rsid w:val="3065B982"/>
    <w:rsid w:val="30663C34"/>
    <w:rsid w:val="30711FD9"/>
    <w:rsid w:val="307DC86D"/>
    <w:rsid w:val="3084F931"/>
    <w:rsid w:val="308BA360"/>
    <w:rsid w:val="308E192F"/>
    <w:rsid w:val="3092C998"/>
    <w:rsid w:val="3097D253"/>
    <w:rsid w:val="30985ABE"/>
    <w:rsid w:val="30A04DC2"/>
    <w:rsid w:val="30A5D6DE"/>
    <w:rsid w:val="30A707F6"/>
    <w:rsid w:val="30AAC504"/>
    <w:rsid w:val="30B1F128"/>
    <w:rsid w:val="30B21D14"/>
    <w:rsid w:val="30BEC2E6"/>
    <w:rsid w:val="30C76864"/>
    <w:rsid w:val="30CC18CF"/>
    <w:rsid w:val="30CD8251"/>
    <w:rsid w:val="30D07CCC"/>
    <w:rsid w:val="30D33872"/>
    <w:rsid w:val="30D62C5C"/>
    <w:rsid w:val="30DCBEAA"/>
    <w:rsid w:val="30E8559B"/>
    <w:rsid w:val="30ECB681"/>
    <w:rsid w:val="30EDEC5F"/>
    <w:rsid w:val="30F2593E"/>
    <w:rsid w:val="30F7437B"/>
    <w:rsid w:val="310264CD"/>
    <w:rsid w:val="310CF292"/>
    <w:rsid w:val="312C5DD1"/>
    <w:rsid w:val="312FC9EF"/>
    <w:rsid w:val="313216E6"/>
    <w:rsid w:val="31339412"/>
    <w:rsid w:val="31343875"/>
    <w:rsid w:val="314062CF"/>
    <w:rsid w:val="31412E22"/>
    <w:rsid w:val="31460D2A"/>
    <w:rsid w:val="31479326"/>
    <w:rsid w:val="314AE8B2"/>
    <w:rsid w:val="314C8FBA"/>
    <w:rsid w:val="314E9F0D"/>
    <w:rsid w:val="314F65C7"/>
    <w:rsid w:val="315E5C9D"/>
    <w:rsid w:val="315EEC48"/>
    <w:rsid w:val="31611BAB"/>
    <w:rsid w:val="3164D1B7"/>
    <w:rsid w:val="316C929B"/>
    <w:rsid w:val="316E2A98"/>
    <w:rsid w:val="3170F5B9"/>
    <w:rsid w:val="3176EB8D"/>
    <w:rsid w:val="317A9373"/>
    <w:rsid w:val="3181E27A"/>
    <w:rsid w:val="3184ADDE"/>
    <w:rsid w:val="318579D3"/>
    <w:rsid w:val="31875B45"/>
    <w:rsid w:val="3188A920"/>
    <w:rsid w:val="319470EF"/>
    <w:rsid w:val="319B8E82"/>
    <w:rsid w:val="319BD857"/>
    <w:rsid w:val="319CEC5A"/>
    <w:rsid w:val="319D0424"/>
    <w:rsid w:val="319E8A4E"/>
    <w:rsid w:val="31C1B4D4"/>
    <w:rsid w:val="31C91231"/>
    <w:rsid w:val="31EBAE73"/>
    <w:rsid w:val="31EDD204"/>
    <w:rsid w:val="31F43CA0"/>
    <w:rsid w:val="31F76CBE"/>
    <w:rsid w:val="31F90714"/>
    <w:rsid w:val="31FA73FF"/>
    <w:rsid w:val="31FAE54D"/>
    <w:rsid w:val="31FFFD4A"/>
    <w:rsid w:val="32030841"/>
    <w:rsid w:val="32046E04"/>
    <w:rsid w:val="3206B19C"/>
    <w:rsid w:val="320F1D9B"/>
    <w:rsid w:val="3212C679"/>
    <w:rsid w:val="32187AF7"/>
    <w:rsid w:val="321DAA7F"/>
    <w:rsid w:val="32259880"/>
    <w:rsid w:val="3228287C"/>
    <w:rsid w:val="322845DC"/>
    <w:rsid w:val="32346560"/>
    <w:rsid w:val="323A0A91"/>
    <w:rsid w:val="32424F09"/>
    <w:rsid w:val="3247F803"/>
    <w:rsid w:val="3249E6C8"/>
    <w:rsid w:val="32550EC1"/>
    <w:rsid w:val="32569499"/>
    <w:rsid w:val="325A37FB"/>
    <w:rsid w:val="325C1846"/>
    <w:rsid w:val="325D21D6"/>
    <w:rsid w:val="32602782"/>
    <w:rsid w:val="326316CA"/>
    <w:rsid w:val="326656A3"/>
    <w:rsid w:val="326C3A86"/>
    <w:rsid w:val="326F8714"/>
    <w:rsid w:val="327D4E2D"/>
    <w:rsid w:val="32826437"/>
    <w:rsid w:val="3286CBC4"/>
    <w:rsid w:val="3286D728"/>
    <w:rsid w:val="32898CCD"/>
    <w:rsid w:val="328D5E37"/>
    <w:rsid w:val="328FF074"/>
    <w:rsid w:val="3295259C"/>
    <w:rsid w:val="329675AB"/>
    <w:rsid w:val="3298F904"/>
    <w:rsid w:val="329AAC61"/>
    <w:rsid w:val="329D49C3"/>
    <w:rsid w:val="329EABF8"/>
    <w:rsid w:val="32A66AAC"/>
    <w:rsid w:val="32ADC466"/>
    <w:rsid w:val="32B4810A"/>
    <w:rsid w:val="32B549F8"/>
    <w:rsid w:val="32BD41FD"/>
    <w:rsid w:val="32BEA4FE"/>
    <w:rsid w:val="32C03D9C"/>
    <w:rsid w:val="32D826AB"/>
    <w:rsid w:val="32E974BE"/>
    <w:rsid w:val="32EC0F71"/>
    <w:rsid w:val="32ECA29B"/>
    <w:rsid w:val="32FA45E5"/>
    <w:rsid w:val="33020CAC"/>
    <w:rsid w:val="3303C9DC"/>
    <w:rsid w:val="33083C8A"/>
    <w:rsid w:val="330CB60F"/>
    <w:rsid w:val="3310E198"/>
    <w:rsid w:val="3312B601"/>
    <w:rsid w:val="33190399"/>
    <w:rsid w:val="331A4A4D"/>
    <w:rsid w:val="331D1CEB"/>
    <w:rsid w:val="33279601"/>
    <w:rsid w:val="3327F3E2"/>
    <w:rsid w:val="332DC10C"/>
    <w:rsid w:val="332DD349"/>
    <w:rsid w:val="332F171B"/>
    <w:rsid w:val="33301468"/>
    <w:rsid w:val="3333214E"/>
    <w:rsid w:val="3334F469"/>
    <w:rsid w:val="3335C881"/>
    <w:rsid w:val="3337C973"/>
    <w:rsid w:val="334ABE91"/>
    <w:rsid w:val="33504443"/>
    <w:rsid w:val="335199D6"/>
    <w:rsid w:val="3352107D"/>
    <w:rsid w:val="33536880"/>
    <w:rsid w:val="3353FA76"/>
    <w:rsid w:val="3356202F"/>
    <w:rsid w:val="33562905"/>
    <w:rsid w:val="335F6359"/>
    <w:rsid w:val="3360AEC0"/>
    <w:rsid w:val="3365F05A"/>
    <w:rsid w:val="3367F6B1"/>
    <w:rsid w:val="3368C449"/>
    <w:rsid w:val="3369405B"/>
    <w:rsid w:val="336AB5B5"/>
    <w:rsid w:val="336BE2A4"/>
    <w:rsid w:val="336D94B4"/>
    <w:rsid w:val="336E3E1D"/>
    <w:rsid w:val="33702A74"/>
    <w:rsid w:val="3370D46D"/>
    <w:rsid w:val="338B1A75"/>
    <w:rsid w:val="338C86C1"/>
    <w:rsid w:val="3393225F"/>
    <w:rsid w:val="3398A1E3"/>
    <w:rsid w:val="339B63D8"/>
    <w:rsid w:val="33A8EE1B"/>
    <w:rsid w:val="33AAD6CE"/>
    <w:rsid w:val="33AC9365"/>
    <w:rsid w:val="33B2ADB4"/>
    <w:rsid w:val="33B301CE"/>
    <w:rsid w:val="33B5E9EE"/>
    <w:rsid w:val="33B66B2A"/>
    <w:rsid w:val="33BD2C3F"/>
    <w:rsid w:val="33CB32AF"/>
    <w:rsid w:val="33DA5F8D"/>
    <w:rsid w:val="33DA6E2E"/>
    <w:rsid w:val="33E3AB35"/>
    <w:rsid w:val="33E4E359"/>
    <w:rsid w:val="33EF4970"/>
    <w:rsid w:val="33F31026"/>
    <w:rsid w:val="33F9DFE9"/>
    <w:rsid w:val="33FA15D0"/>
    <w:rsid w:val="33FC505F"/>
    <w:rsid w:val="33FF0D9C"/>
    <w:rsid w:val="33FF52A5"/>
    <w:rsid w:val="34010322"/>
    <w:rsid w:val="3404CBC4"/>
    <w:rsid w:val="3408CB83"/>
    <w:rsid w:val="3409842B"/>
    <w:rsid w:val="3409AB82"/>
    <w:rsid w:val="340B31B3"/>
    <w:rsid w:val="34124D73"/>
    <w:rsid w:val="3418667B"/>
    <w:rsid w:val="341E2DC7"/>
    <w:rsid w:val="341F0437"/>
    <w:rsid w:val="342353C4"/>
    <w:rsid w:val="3425B7E1"/>
    <w:rsid w:val="3425E214"/>
    <w:rsid w:val="342EB4D9"/>
    <w:rsid w:val="34301816"/>
    <w:rsid w:val="343E8F8F"/>
    <w:rsid w:val="343EEB0B"/>
    <w:rsid w:val="344284A6"/>
    <w:rsid w:val="34448EF4"/>
    <w:rsid w:val="344FA9CA"/>
    <w:rsid w:val="34574CB5"/>
    <w:rsid w:val="34598DDD"/>
    <w:rsid w:val="34612B52"/>
    <w:rsid w:val="34643270"/>
    <w:rsid w:val="3465315D"/>
    <w:rsid w:val="346860D8"/>
    <w:rsid w:val="346D85D0"/>
    <w:rsid w:val="3475033A"/>
    <w:rsid w:val="3480CFF8"/>
    <w:rsid w:val="348B242F"/>
    <w:rsid w:val="348E3728"/>
    <w:rsid w:val="34956B49"/>
    <w:rsid w:val="349871BB"/>
    <w:rsid w:val="34A48CF1"/>
    <w:rsid w:val="34A6628A"/>
    <w:rsid w:val="34C46E9A"/>
    <w:rsid w:val="34C63D4D"/>
    <w:rsid w:val="34C82775"/>
    <w:rsid w:val="34C8B75A"/>
    <w:rsid w:val="34CE4346"/>
    <w:rsid w:val="34D0D8DA"/>
    <w:rsid w:val="34D97ABE"/>
    <w:rsid w:val="34DFAF5A"/>
    <w:rsid w:val="34E00631"/>
    <w:rsid w:val="34E08BCC"/>
    <w:rsid w:val="34E13230"/>
    <w:rsid w:val="34E57E24"/>
    <w:rsid w:val="34F2037B"/>
    <w:rsid w:val="34F8ADBE"/>
    <w:rsid w:val="350126B8"/>
    <w:rsid w:val="35035E42"/>
    <w:rsid w:val="350760CF"/>
    <w:rsid w:val="3508BF6D"/>
    <w:rsid w:val="35098F9B"/>
    <w:rsid w:val="351038AD"/>
    <w:rsid w:val="35135773"/>
    <w:rsid w:val="35185D1E"/>
    <w:rsid w:val="351DB728"/>
    <w:rsid w:val="3521C437"/>
    <w:rsid w:val="3523C769"/>
    <w:rsid w:val="3530D6CC"/>
    <w:rsid w:val="35321F9C"/>
    <w:rsid w:val="353E3876"/>
    <w:rsid w:val="35422ABF"/>
    <w:rsid w:val="35468154"/>
    <w:rsid w:val="35491431"/>
    <w:rsid w:val="354B2DEA"/>
    <w:rsid w:val="354D82DB"/>
    <w:rsid w:val="354F6597"/>
    <w:rsid w:val="3553697C"/>
    <w:rsid w:val="3562199B"/>
    <w:rsid w:val="356264A7"/>
    <w:rsid w:val="3563FB29"/>
    <w:rsid w:val="356DC49E"/>
    <w:rsid w:val="35914507"/>
    <w:rsid w:val="3597EB25"/>
    <w:rsid w:val="359BCA7E"/>
    <w:rsid w:val="359DDB5C"/>
    <w:rsid w:val="35A258A5"/>
    <w:rsid w:val="35A26A01"/>
    <w:rsid w:val="35A6CA16"/>
    <w:rsid w:val="35AAC71C"/>
    <w:rsid w:val="35AB07B2"/>
    <w:rsid w:val="35AC8A02"/>
    <w:rsid w:val="35B038A8"/>
    <w:rsid w:val="35B35FA6"/>
    <w:rsid w:val="35B633BA"/>
    <w:rsid w:val="35B64670"/>
    <w:rsid w:val="35B66825"/>
    <w:rsid w:val="35B758F9"/>
    <w:rsid w:val="35B8E19F"/>
    <w:rsid w:val="35B9FE3E"/>
    <w:rsid w:val="35BE6C86"/>
    <w:rsid w:val="35C0EFB5"/>
    <w:rsid w:val="35CDC02F"/>
    <w:rsid w:val="35E28809"/>
    <w:rsid w:val="35F8F051"/>
    <w:rsid w:val="3600BC48"/>
    <w:rsid w:val="3601BAE4"/>
    <w:rsid w:val="3608CA53"/>
    <w:rsid w:val="360E38B8"/>
    <w:rsid w:val="361238D1"/>
    <w:rsid w:val="3617B845"/>
    <w:rsid w:val="361FDB5A"/>
    <w:rsid w:val="36209B23"/>
    <w:rsid w:val="36242403"/>
    <w:rsid w:val="3628112E"/>
    <w:rsid w:val="362BF0AD"/>
    <w:rsid w:val="362F5CA1"/>
    <w:rsid w:val="36357EBD"/>
    <w:rsid w:val="3641E92A"/>
    <w:rsid w:val="364BD108"/>
    <w:rsid w:val="36589787"/>
    <w:rsid w:val="3658EDA6"/>
    <w:rsid w:val="36595628"/>
    <w:rsid w:val="36635137"/>
    <w:rsid w:val="366CC282"/>
    <w:rsid w:val="366EFE25"/>
    <w:rsid w:val="3672955E"/>
    <w:rsid w:val="3673D467"/>
    <w:rsid w:val="36765DA3"/>
    <w:rsid w:val="367763F1"/>
    <w:rsid w:val="367C2531"/>
    <w:rsid w:val="367FE24F"/>
    <w:rsid w:val="3682CC64"/>
    <w:rsid w:val="368332BC"/>
    <w:rsid w:val="3689E8B3"/>
    <w:rsid w:val="368DF105"/>
    <w:rsid w:val="369061FA"/>
    <w:rsid w:val="369654DB"/>
    <w:rsid w:val="369B01CF"/>
    <w:rsid w:val="369C448F"/>
    <w:rsid w:val="369E5AC8"/>
    <w:rsid w:val="36A4DA2A"/>
    <w:rsid w:val="36A5C7B6"/>
    <w:rsid w:val="36AD7097"/>
    <w:rsid w:val="36BCE024"/>
    <w:rsid w:val="36C0EE80"/>
    <w:rsid w:val="36C4E0E8"/>
    <w:rsid w:val="36D2CFB1"/>
    <w:rsid w:val="36D62180"/>
    <w:rsid w:val="36DC2DC1"/>
    <w:rsid w:val="36EDBE8A"/>
    <w:rsid w:val="36F06A4E"/>
    <w:rsid w:val="36F74946"/>
    <w:rsid w:val="36F85EA4"/>
    <w:rsid w:val="36FDCAA3"/>
    <w:rsid w:val="3701F0FD"/>
    <w:rsid w:val="370200EF"/>
    <w:rsid w:val="3703E7C0"/>
    <w:rsid w:val="370996F0"/>
    <w:rsid w:val="3709AFE8"/>
    <w:rsid w:val="370C3C94"/>
    <w:rsid w:val="370D73FE"/>
    <w:rsid w:val="370E4429"/>
    <w:rsid w:val="371D6246"/>
    <w:rsid w:val="372562E1"/>
    <w:rsid w:val="37269568"/>
    <w:rsid w:val="3726F0F6"/>
    <w:rsid w:val="372ADA78"/>
    <w:rsid w:val="372D8278"/>
    <w:rsid w:val="37314826"/>
    <w:rsid w:val="37334A23"/>
    <w:rsid w:val="3734E1C1"/>
    <w:rsid w:val="3738453A"/>
    <w:rsid w:val="3740C6D1"/>
    <w:rsid w:val="37523872"/>
    <w:rsid w:val="37529C53"/>
    <w:rsid w:val="3755DAE5"/>
    <w:rsid w:val="375D19E3"/>
    <w:rsid w:val="37621DC6"/>
    <w:rsid w:val="37624298"/>
    <w:rsid w:val="376553A3"/>
    <w:rsid w:val="37759EC5"/>
    <w:rsid w:val="37773AC6"/>
    <w:rsid w:val="378E9EE2"/>
    <w:rsid w:val="378EF306"/>
    <w:rsid w:val="3794FCF5"/>
    <w:rsid w:val="37955A6E"/>
    <w:rsid w:val="379E65CC"/>
    <w:rsid w:val="379FC3CA"/>
    <w:rsid w:val="37A0E37C"/>
    <w:rsid w:val="37A64078"/>
    <w:rsid w:val="37AA5916"/>
    <w:rsid w:val="37ACCBFD"/>
    <w:rsid w:val="37B6D443"/>
    <w:rsid w:val="37B6F2AB"/>
    <w:rsid w:val="37BB6FC1"/>
    <w:rsid w:val="37BCAD23"/>
    <w:rsid w:val="37BE511D"/>
    <w:rsid w:val="37C165CC"/>
    <w:rsid w:val="37C2BC68"/>
    <w:rsid w:val="37C31F6C"/>
    <w:rsid w:val="37C4145D"/>
    <w:rsid w:val="37CA7A8D"/>
    <w:rsid w:val="37CFB6F8"/>
    <w:rsid w:val="37D06B00"/>
    <w:rsid w:val="37D63EFC"/>
    <w:rsid w:val="37D7970F"/>
    <w:rsid w:val="37E6B4B6"/>
    <w:rsid w:val="37E7071C"/>
    <w:rsid w:val="37EC7917"/>
    <w:rsid w:val="37EE2013"/>
    <w:rsid w:val="37EEBE8C"/>
    <w:rsid w:val="37F62949"/>
    <w:rsid w:val="37FBA87E"/>
    <w:rsid w:val="37FEA2EC"/>
    <w:rsid w:val="3802A2EB"/>
    <w:rsid w:val="3803BD8E"/>
    <w:rsid w:val="38060234"/>
    <w:rsid w:val="380BBA5D"/>
    <w:rsid w:val="380DC7E8"/>
    <w:rsid w:val="38161BFC"/>
    <w:rsid w:val="381B283D"/>
    <w:rsid w:val="38202A6E"/>
    <w:rsid w:val="3820CCEA"/>
    <w:rsid w:val="382AB526"/>
    <w:rsid w:val="382B4EAA"/>
    <w:rsid w:val="382D144B"/>
    <w:rsid w:val="383736F2"/>
    <w:rsid w:val="383A0C64"/>
    <w:rsid w:val="383BDA79"/>
    <w:rsid w:val="38464C29"/>
    <w:rsid w:val="38479893"/>
    <w:rsid w:val="384DAC90"/>
    <w:rsid w:val="3850EB7A"/>
    <w:rsid w:val="385472B9"/>
    <w:rsid w:val="38577DA6"/>
    <w:rsid w:val="386AA9AB"/>
    <w:rsid w:val="38724443"/>
    <w:rsid w:val="387E115C"/>
    <w:rsid w:val="38801127"/>
    <w:rsid w:val="38895572"/>
    <w:rsid w:val="388C4165"/>
    <w:rsid w:val="388FBE04"/>
    <w:rsid w:val="389350A9"/>
    <w:rsid w:val="389435EA"/>
    <w:rsid w:val="38A70E2C"/>
    <w:rsid w:val="38B4F555"/>
    <w:rsid w:val="38C62152"/>
    <w:rsid w:val="38C9DC17"/>
    <w:rsid w:val="38D640CD"/>
    <w:rsid w:val="38E6A24C"/>
    <w:rsid w:val="38E93195"/>
    <w:rsid w:val="38ECAD15"/>
    <w:rsid w:val="38ED8DAB"/>
    <w:rsid w:val="38F08E64"/>
    <w:rsid w:val="38F417DB"/>
    <w:rsid w:val="38FCB355"/>
    <w:rsid w:val="38FCF6B6"/>
    <w:rsid w:val="38FF38FF"/>
    <w:rsid w:val="3901EAEE"/>
    <w:rsid w:val="39052860"/>
    <w:rsid w:val="390821C2"/>
    <w:rsid w:val="390D0A3A"/>
    <w:rsid w:val="390ED434"/>
    <w:rsid w:val="39105099"/>
    <w:rsid w:val="3911FF9D"/>
    <w:rsid w:val="391686C8"/>
    <w:rsid w:val="39207565"/>
    <w:rsid w:val="39210836"/>
    <w:rsid w:val="3928BF50"/>
    <w:rsid w:val="39308CC6"/>
    <w:rsid w:val="393462C0"/>
    <w:rsid w:val="39390809"/>
    <w:rsid w:val="393A5B59"/>
    <w:rsid w:val="393B0101"/>
    <w:rsid w:val="39476CC8"/>
    <w:rsid w:val="3950109D"/>
    <w:rsid w:val="3950285F"/>
    <w:rsid w:val="395D93A7"/>
    <w:rsid w:val="3960DA7C"/>
    <w:rsid w:val="39662A7C"/>
    <w:rsid w:val="3969E23D"/>
    <w:rsid w:val="396FC49A"/>
    <w:rsid w:val="39704CDB"/>
    <w:rsid w:val="3975E96E"/>
    <w:rsid w:val="3986FDB7"/>
    <w:rsid w:val="398BA15E"/>
    <w:rsid w:val="398FE91B"/>
    <w:rsid w:val="39989F7C"/>
    <w:rsid w:val="399A1024"/>
    <w:rsid w:val="399F648D"/>
    <w:rsid w:val="39A2BC1B"/>
    <w:rsid w:val="39AB062C"/>
    <w:rsid w:val="39B85BDB"/>
    <w:rsid w:val="39B8BF2D"/>
    <w:rsid w:val="39B9AF31"/>
    <w:rsid w:val="39BC8F7A"/>
    <w:rsid w:val="39BEBC2F"/>
    <w:rsid w:val="39C731E9"/>
    <w:rsid w:val="39CE171B"/>
    <w:rsid w:val="39D31F57"/>
    <w:rsid w:val="39D748FF"/>
    <w:rsid w:val="39DB6BD4"/>
    <w:rsid w:val="39DBB15B"/>
    <w:rsid w:val="39ED58BF"/>
    <w:rsid w:val="39F70247"/>
    <w:rsid w:val="3A00ED54"/>
    <w:rsid w:val="3A047BA0"/>
    <w:rsid w:val="3A153718"/>
    <w:rsid w:val="3A16D504"/>
    <w:rsid w:val="3A1C5D07"/>
    <w:rsid w:val="3A1CA878"/>
    <w:rsid w:val="3A1E8B0F"/>
    <w:rsid w:val="3A213B76"/>
    <w:rsid w:val="3A217C8C"/>
    <w:rsid w:val="3A248040"/>
    <w:rsid w:val="3A35C6FB"/>
    <w:rsid w:val="3A3BC62B"/>
    <w:rsid w:val="3A3E4E30"/>
    <w:rsid w:val="3A3E5CBB"/>
    <w:rsid w:val="3A3E5E34"/>
    <w:rsid w:val="3A41B50C"/>
    <w:rsid w:val="3A4969CC"/>
    <w:rsid w:val="3A4B6CA1"/>
    <w:rsid w:val="3A5ABFB4"/>
    <w:rsid w:val="3A5D87DA"/>
    <w:rsid w:val="3A62EFB6"/>
    <w:rsid w:val="3A687CFE"/>
    <w:rsid w:val="3A7B44C9"/>
    <w:rsid w:val="3A7D688A"/>
    <w:rsid w:val="3A828BE8"/>
    <w:rsid w:val="3A850C16"/>
    <w:rsid w:val="3A87D7C1"/>
    <w:rsid w:val="3A880D74"/>
    <w:rsid w:val="3A882B26"/>
    <w:rsid w:val="3A8DB71F"/>
    <w:rsid w:val="3A8DE2C1"/>
    <w:rsid w:val="3A8E0383"/>
    <w:rsid w:val="3A953786"/>
    <w:rsid w:val="3A96B974"/>
    <w:rsid w:val="3A97B65C"/>
    <w:rsid w:val="3AA04731"/>
    <w:rsid w:val="3AA1ED0D"/>
    <w:rsid w:val="3AA65C77"/>
    <w:rsid w:val="3AA66589"/>
    <w:rsid w:val="3AA7CCDE"/>
    <w:rsid w:val="3AAB89E1"/>
    <w:rsid w:val="3AAE9114"/>
    <w:rsid w:val="3AB14F09"/>
    <w:rsid w:val="3ABA69B9"/>
    <w:rsid w:val="3AC0B2B1"/>
    <w:rsid w:val="3AC2876F"/>
    <w:rsid w:val="3ACDCD44"/>
    <w:rsid w:val="3AD03847"/>
    <w:rsid w:val="3AD06027"/>
    <w:rsid w:val="3AD8251A"/>
    <w:rsid w:val="3AD9D68A"/>
    <w:rsid w:val="3ADB1B79"/>
    <w:rsid w:val="3AE2D8A2"/>
    <w:rsid w:val="3AE46CBF"/>
    <w:rsid w:val="3AE6F336"/>
    <w:rsid w:val="3AEA9431"/>
    <w:rsid w:val="3AFCDADA"/>
    <w:rsid w:val="3B0068C6"/>
    <w:rsid w:val="3B012445"/>
    <w:rsid w:val="3B019B5F"/>
    <w:rsid w:val="3B07F7C5"/>
    <w:rsid w:val="3B08619B"/>
    <w:rsid w:val="3B174729"/>
    <w:rsid w:val="3B17C97E"/>
    <w:rsid w:val="3B1C7DB7"/>
    <w:rsid w:val="3B219DBB"/>
    <w:rsid w:val="3B248070"/>
    <w:rsid w:val="3B272932"/>
    <w:rsid w:val="3B37C6FE"/>
    <w:rsid w:val="3B38DD15"/>
    <w:rsid w:val="3B3F0E4F"/>
    <w:rsid w:val="3B46CF57"/>
    <w:rsid w:val="3B4A354F"/>
    <w:rsid w:val="3B4C3A29"/>
    <w:rsid w:val="3B4D0132"/>
    <w:rsid w:val="3B58BE55"/>
    <w:rsid w:val="3B5A9FB8"/>
    <w:rsid w:val="3B646F30"/>
    <w:rsid w:val="3B64B52B"/>
    <w:rsid w:val="3B72250B"/>
    <w:rsid w:val="3B737332"/>
    <w:rsid w:val="3B73F0CF"/>
    <w:rsid w:val="3B759CEF"/>
    <w:rsid w:val="3B79CA0E"/>
    <w:rsid w:val="3B7A6F20"/>
    <w:rsid w:val="3B7FD470"/>
    <w:rsid w:val="3B834C14"/>
    <w:rsid w:val="3B85CB8D"/>
    <w:rsid w:val="3B8A0E61"/>
    <w:rsid w:val="3B8D020E"/>
    <w:rsid w:val="3B9286A0"/>
    <w:rsid w:val="3B95BB6D"/>
    <w:rsid w:val="3B9E18E2"/>
    <w:rsid w:val="3BA0F8BF"/>
    <w:rsid w:val="3BA1F45B"/>
    <w:rsid w:val="3BA8B9AC"/>
    <w:rsid w:val="3BA8D849"/>
    <w:rsid w:val="3BAB4357"/>
    <w:rsid w:val="3BAC0FA4"/>
    <w:rsid w:val="3BAF417E"/>
    <w:rsid w:val="3BB38A91"/>
    <w:rsid w:val="3BB8CA95"/>
    <w:rsid w:val="3BBAEF26"/>
    <w:rsid w:val="3BBB7EF5"/>
    <w:rsid w:val="3BC02110"/>
    <w:rsid w:val="3BC2960B"/>
    <w:rsid w:val="3BC4F1BA"/>
    <w:rsid w:val="3BC7AFB1"/>
    <w:rsid w:val="3BC8B63F"/>
    <w:rsid w:val="3BCB5609"/>
    <w:rsid w:val="3BD19CC6"/>
    <w:rsid w:val="3BD22A67"/>
    <w:rsid w:val="3BD77EA2"/>
    <w:rsid w:val="3BE32409"/>
    <w:rsid w:val="3BE6D5D4"/>
    <w:rsid w:val="3BED9394"/>
    <w:rsid w:val="3BEE283C"/>
    <w:rsid w:val="3BEFC62C"/>
    <w:rsid w:val="3BF0F320"/>
    <w:rsid w:val="3BF88638"/>
    <w:rsid w:val="3BFE1E18"/>
    <w:rsid w:val="3BFFAF09"/>
    <w:rsid w:val="3BFFF3C3"/>
    <w:rsid w:val="3C0591EA"/>
    <w:rsid w:val="3C097F76"/>
    <w:rsid w:val="3C09BE54"/>
    <w:rsid w:val="3C1A7513"/>
    <w:rsid w:val="3C1CFC2E"/>
    <w:rsid w:val="3C1F1709"/>
    <w:rsid w:val="3C214CA0"/>
    <w:rsid w:val="3C289CA3"/>
    <w:rsid w:val="3C302AB4"/>
    <w:rsid w:val="3C371AA8"/>
    <w:rsid w:val="3C3892F7"/>
    <w:rsid w:val="3C43EAE1"/>
    <w:rsid w:val="3C4802AA"/>
    <w:rsid w:val="3C4AC938"/>
    <w:rsid w:val="3C4BF45A"/>
    <w:rsid w:val="3C5249C8"/>
    <w:rsid w:val="3C556069"/>
    <w:rsid w:val="3C564259"/>
    <w:rsid w:val="3C57810D"/>
    <w:rsid w:val="3C5D0255"/>
    <w:rsid w:val="3C68415F"/>
    <w:rsid w:val="3C703190"/>
    <w:rsid w:val="3C710D85"/>
    <w:rsid w:val="3C729DF8"/>
    <w:rsid w:val="3C74634E"/>
    <w:rsid w:val="3C7B6C5B"/>
    <w:rsid w:val="3C7C45DE"/>
    <w:rsid w:val="3C80F05C"/>
    <w:rsid w:val="3C8987A0"/>
    <w:rsid w:val="3C9852E6"/>
    <w:rsid w:val="3CA2FEF7"/>
    <w:rsid w:val="3CAB8EF2"/>
    <w:rsid w:val="3CB35A14"/>
    <w:rsid w:val="3CB5598C"/>
    <w:rsid w:val="3CBC4916"/>
    <w:rsid w:val="3CC7E2FF"/>
    <w:rsid w:val="3CD21DB2"/>
    <w:rsid w:val="3CD449F6"/>
    <w:rsid w:val="3CDAA6B0"/>
    <w:rsid w:val="3CDFD433"/>
    <w:rsid w:val="3CE4AA10"/>
    <w:rsid w:val="3CE6A90B"/>
    <w:rsid w:val="3CE762C9"/>
    <w:rsid w:val="3CE82F6C"/>
    <w:rsid w:val="3CEC5A5A"/>
    <w:rsid w:val="3CF7C813"/>
    <w:rsid w:val="3CFF6ABE"/>
    <w:rsid w:val="3D02AA8B"/>
    <w:rsid w:val="3D057A35"/>
    <w:rsid w:val="3D113727"/>
    <w:rsid w:val="3D1E163E"/>
    <w:rsid w:val="3D211256"/>
    <w:rsid w:val="3D22C7F7"/>
    <w:rsid w:val="3D23605D"/>
    <w:rsid w:val="3D26EF96"/>
    <w:rsid w:val="3D31B9E0"/>
    <w:rsid w:val="3D31D05B"/>
    <w:rsid w:val="3D381695"/>
    <w:rsid w:val="3D3DC1EB"/>
    <w:rsid w:val="3D3F2855"/>
    <w:rsid w:val="3D3F7FEA"/>
    <w:rsid w:val="3D518B15"/>
    <w:rsid w:val="3D5469D0"/>
    <w:rsid w:val="3D5CEE5C"/>
    <w:rsid w:val="3D642710"/>
    <w:rsid w:val="3D69F3F1"/>
    <w:rsid w:val="3D6C7500"/>
    <w:rsid w:val="3D6FF9D3"/>
    <w:rsid w:val="3D724E54"/>
    <w:rsid w:val="3D739BC0"/>
    <w:rsid w:val="3D79F3D9"/>
    <w:rsid w:val="3D853EAE"/>
    <w:rsid w:val="3D8842E0"/>
    <w:rsid w:val="3D8AF395"/>
    <w:rsid w:val="3D902568"/>
    <w:rsid w:val="3D9134F6"/>
    <w:rsid w:val="3D9147CC"/>
    <w:rsid w:val="3D9A1064"/>
    <w:rsid w:val="3DAF6198"/>
    <w:rsid w:val="3DB23BA7"/>
    <w:rsid w:val="3DB58A42"/>
    <w:rsid w:val="3DB7BE2E"/>
    <w:rsid w:val="3DBA598A"/>
    <w:rsid w:val="3DBB648D"/>
    <w:rsid w:val="3DBBD534"/>
    <w:rsid w:val="3DBBF4BE"/>
    <w:rsid w:val="3DBF8334"/>
    <w:rsid w:val="3DBF92BC"/>
    <w:rsid w:val="3DBF9831"/>
    <w:rsid w:val="3DC14D20"/>
    <w:rsid w:val="3DD1B86B"/>
    <w:rsid w:val="3DD6E821"/>
    <w:rsid w:val="3DDAE7A7"/>
    <w:rsid w:val="3DDC428D"/>
    <w:rsid w:val="3DE55E05"/>
    <w:rsid w:val="3DEAB292"/>
    <w:rsid w:val="3DF2440A"/>
    <w:rsid w:val="3DFCA68C"/>
    <w:rsid w:val="3E03E6AF"/>
    <w:rsid w:val="3E0788DC"/>
    <w:rsid w:val="3E0AF10E"/>
    <w:rsid w:val="3E12BD8A"/>
    <w:rsid w:val="3E1DC3B3"/>
    <w:rsid w:val="3E2166D6"/>
    <w:rsid w:val="3E30AD75"/>
    <w:rsid w:val="3E319B7C"/>
    <w:rsid w:val="3E326D9D"/>
    <w:rsid w:val="3E32E7EC"/>
    <w:rsid w:val="3E34878D"/>
    <w:rsid w:val="3E377735"/>
    <w:rsid w:val="3E38B4FE"/>
    <w:rsid w:val="3E391FE9"/>
    <w:rsid w:val="3E3C5558"/>
    <w:rsid w:val="3E3FF022"/>
    <w:rsid w:val="3E4D00EB"/>
    <w:rsid w:val="3E4D7FF3"/>
    <w:rsid w:val="3E59FDFF"/>
    <w:rsid w:val="3E5EC862"/>
    <w:rsid w:val="3E71B24F"/>
    <w:rsid w:val="3E76A2F9"/>
    <w:rsid w:val="3E774D87"/>
    <w:rsid w:val="3E881FF1"/>
    <w:rsid w:val="3E8D77F6"/>
    <w:rsid w:val="3EA60CBE"/>
    <w:rsid w:val="3EA6C24F"/>
    <w:rsid w:val="3EAF5B71"/>
    <w:rsid w:val="3EB286BC"/>
    <w:rsid w:val="3EB496FA"/>
    <w:rsid w:val="3EB5B4BE"/>
    <w:rsid w:val="3EC0173C"/>
    <w:rsid w:val="3EC323A0"/>
    <w:rsid w:val="3ECB4BE4"/>
    <w:rsid w:val="3ECE642B"/>
    <w:rsid w:val="3ED3728E"/>
    <w:rsid w:val="3ED91297"/>
    <w:rsid w:val="3EDBEC49"/>
    <w:rsid w:val="3EDCA428"/>
    <w:rsid w:val="3EDF46AD"/>
    <w:rsid w:val="3EE89803"/>
    <w:rsid w:val="3EF18E84"/>
    <w:rsid w:val="3EF8D700"/>
    <w:rsid w:val="3EF9DD34"/>
    <w:rsid w:val="3EFBF83D"/>
    <w:rsid w:val="3F122186"/>
    <w:rsid w:val="3F1634B3"/>
    <w:rsid w:val="3F1A2454"/>
    <w:rsid w:val="3F2345E1"/>
    <w:rsid w:val="3F2A9D8C"/>
    <w:rsid w:val="3F3E8AD0"/>
    <w:rsid w:val="3F401009"/>
    <w:rsid w:val="3F451041"/>
    <w:rsid w:val="3F46168A"/>
    <w:rsid w:val="3F46C7DE"/>
    <w:rsid w:val="3F48F4A9"/>
    <w:rsid w:val="3F549A71"/>
    <w:rsid w:val="3F558298"/>
    <w:rsid w:val="3F5A239C"/>
    <w:rsid w:val="3F5D9A54"/>
    <w:rsid w:val="3F62233D"/>
    <w:rsid w:val="3F6947DB"/>
    <w:rsid w:val="3F70171A"/>
    <w:rsid w:val="3F731EAA"/>
    <w:rsid w:val="3F767AF9"/>
    <w:rsid w:val="3F7B8D7E"/>
    <w:rsid w:val="3F7E0100"/>
    <w:rsid w:val="3F81DC87"/>
    <w:rsid w:val="3F862AF4"/>
    <w:rsid w:val="3F87AAA4"/>
    <w:rsid w:val="3F8C3908"/>
    <w:rsid w:val="3F98519D"/>
    <w:rsid w:val="3F9C5F9D"/>
    <w:rsid w:val="3F9C9284"/>
    <w:rsid w:val="3FA3CB52"/>
    <w:rsid w:val="3FA74208"/>
    <w:rsid w:val="3FA7A2A8"/>
    <w:rsid w:val="3FAF7BB2"/>
    <w:rsid w:val="3FB6AABB"/>
    <w:rsid w:val="3FC0DEA2"/>
    <w:rsid w:val="3FC27904"/>
    <w:rsid w:val="3FCD7BDA"/>
    <w:rsid w:val="3FD07823"/>
    <w:rsid w:val="3FD7466A"/>
    <w:rsid w:val="3FD81772"/>
    <w:rsid w:val="3FDCFC11"/>
    <w:rsid w:val="3FDD7166"/>
    <w:rsid w:val="3FE11B53"/>
    <w:rsid w:val="3FF403F8"/>
    <w:rsid w:val="3FF63058"/>
    <w:rsid w:val="3FFA0E4A"/>
    <w:rsid w:val="3FFBC550"/>
    <w:rsid w:val="3FFE4B44"/>
    <w:rsid w:val="4003F3A2"/>
    <w:rsid w:val="40094E8C"/>
    <w:rsid w:val="400DC7DD"/>
    <w:rsid w:val="400FAB09"/>
    <w:rsid w:val="401AF956"/>
    <w:rsid w:val="401C7861"/>
    <w:rsid w:val="402191C6"/>
    <w:rsid w:val="40235BBE"/>
    <w:rsid w:val="402499BF"/>
    <w:rsid w:val="4027BC20"/>
    <w:rsid w:val="402A114D"/>
    <w:rsid w:val="40377826"/>
    <w:rsid w:val="4038545C"/>
    <w:rsid w:val="40439F5A"/>
    <w:rsid w:val="404B0526"/>
    <w:rsid w:val="40502EFD"/>
    <w:rsid w:val="4056D857"/>
    <w:rsid w:val="405A61BA"/>
    <w:rsid w:val="405C8E1A"/>
    <w:rsid w:val="405FAA2B"/>
    <w:rsid w:val="40602B80"/>
    <w:rsid w:val="4061015B"/>
    <w:rsid w:val="406379F0"/>
    <w:rsid w:val="4064E9AF"/>
    <w:rsid w:val="40760A5E"/>
    <w:rsid w:val="408AC60B"/>
    <w:rsid w:val="408B2A4A"/>
    <w:rsid w:val="408C170D"/>
    <w:rsid w:val="408F4F73"/>
    <w:rsid w:val="409022BE"/>
    <w:rsid w:val="40990C77"/>
    <w:rsid w:val="409D986A"/>
    <w:rsid w:val="40A02AB5"/>
    <w:rsid w:val="40A0EF09"/>
    <w:rsid w:val="40A1040F"/>
    <w:rsid w:val="40A4AE5F"/>
    <w:rsid w:val="40A63F55"/>
    <w:rsid w:val="40AA5EE3"/>
    <w:rsid w:val="40AD78EA"/>
    <w:rsid w:val="40BCD327"/>
    <w:rsid w:val="40C518E7"/>
    <w:rsid w:val="40C53699"/>
    <w:rsid w:val="40C60F54"/>
    <w:rsid w:val="40C7E11D"/>
    <w:rsid w:val="40CCB85C"/>
    <w:rsid w:val="40CCC1D8"/>
    <w:rsid w:val="40D08924"/>
    <w:rsid w:val="40D4C98F"/>
    <w:rsid w:val="40D75D32"/>
    <w:rsid w:val="40D872FA"/>
    <w:rsid w:val="40D93C1D"/>
    <w:rsid w:val="40DBFD10"/>
    <w:rsid w:val="40F14DB2"/>
    <w:rsid w:val="40F3EA94"/>
    <w:rsid w:val="40F811A1"/>
    <w:rsid w:val="40FBA5F9"/>
    <w:rsid w:val="40FF714E"/>
    <w:rsid w:val="40FF9E9E"/>
    <w:rsid w:val="410886BE"/>
    <w:rsid w:val="410AEF0F"/>
    <w:rsid w:val="411724F4"/>
    <w:rsid w:val="41182E46"/>
    <w:rsid w:val="411EA237"/>
    <w:rsid w:val="412070C1"/>
    <w:rsid w:val="41309CC7"/>
    <w:rsid w:val="413144EC"/>
    <w:rsid w:val="41320911"/>
    <w:rsid w:val="414312DD"/>
    <w:rsid w:val="41453FB0"/>
    <w:rsid w:val="41477BD7"/>
    <w:rsid w:val="414CA5D9"/>
    <w:rsid w:val="414F9D68"/>
    <w:rsid w:val="414FCF31"/>
    <w:rsid w:val="41504855"/>
    <w:rsid w:val="4154BCDD"/>
    <w:rsid w:val="4154C942"/>
    <w:rsid w:val="41569730"/>
    <w:rsid w:val="41588634"/>
    <w:rsid w:val="4158E011"/>
    <w:rsid w:val="415D136A"/>
    <w:rsid w:val="4165AE09"/>
    <w:rsid w:val="416626A3"/>
    <w:rsid w:val="416A6A75"/>
    <w:rsid w:val="416B5321"/>
    <w:rsid w:val="4171C79E"/>
    <w:rsid w:val="41727F65"/>
    <w:rsid w:val="417CEF93"/>
    <w:rsid w:val="417E37B5"/>
    <w:rsid w:val="418089D8"/>
    <w:rsid w:val="418278FF"/>
    <w:rsid w:val="4186DB40"/>
    <w:rsid w:val="418B2AF5"/>
    <w:rsid w:val="418C0470"/>
    <w:rsid w:val="418C7D91"/>
    <w:rsid w:val="41905454"/>
    <w:rsid w:val="41A09DED"/>
    <w:rsid w:val="41A49CBB"/>
    <w:rsid w:val="41A8416F"/>
    <w:rsid w:val="41A985A1"/>
    <w:rsid w:val="41AB7B6A"/>
    <w:rsid w:val="41B12B12"/>
    <w:rsid w:val="41B94591"/>
    <w:rsid w:val="41BB820F"/>
    <w:rsid w:val="41BDA9FA"/>
    <w:rsid w:val="41C8BD6E"/>
    <w:rsid w:val="41C8CE55"/>
    <w:rsid w:val="41CC11B2"/>
    <w:rsid w:val="41CD3E21"/>
    <w:rsid w:val="41D67C8E"/>
    <w:rsid w:val="41E3D77E"/>
    <w:rsid w:val="41ECAD92"/>
    <w:rsid w:val="41F0B125"/>
    <w:rsid w:val="41F7B00B"/>
    <w:rsid w:val="41FB9B31"/>
    <w:rsid w:val="42066134"/>
    <w:rsid w:val="42088E78"/>
    <w:rsid w:val="4215207C"/>
    <w:rsid w:val="4220F102"/>
    <w:rsid w:val="42240DF0"/>
    <w:rsid w:val="4228C0BA"/>
    <w:rsid w:val="422A21B2"/>
    <w:rsid w:val="422AA37D"/>
    <w:rsid w:val="42345D23"/>
    <w:rsid w:val="4236D9FD"/>
    <w:rsid w:val="424499D3"/>
    <w:rsid w:val="42455830"/>
    <w:rsid w:val="424FA385"/>
    <w:rsid w:val="425073D1"/>
    <w:rsid w:val="42543F11"/>
    <w:rsid w:val="425983B9"/>
    <w:rsid w:val="425AAC01"/>
    <w:rsid w:val="425DBE91"/>
    <w:rsid w:val="425E316F"/>
    <w:rsid w:val="42619A0D"/>
    <w:rsid w:val="42651D45"/>
    <w:rsid w:val="42655D02"/>
    <w:rsid w:val="42703987"/>
    <w:rsid w:val="4273966A"/>
    <w:rsid w:val="4275592B"/>
    <w:rsid w:val="427D2E66"/>
    <w:rsid w:val="4282751D"/>
    <w:rsid w:val="42872713"/>
    <w:rsid w:val="4292E262"/>
    <w:rsid w:val="4299E2EB"/>
    <w:rsid w:val="429D29DC"/>
    <w:rsid w:val="429E61C3"/>
    <w:rsid w:val="42A5B0FD"/>
    <w:rsid w:val="42ACC99F"/>
    <w:rsid w:val="42B260CE"/>
    <w:rsid w:val="42B55B80"/>
    <w:rsid w:val="42B8C4CB"/>
    <w:rsid w:val="42CC9C29"/>
    <w:rsid w:val="42CCA282"/>
    <w:rsid w:val="42D139E9"/>
    <w:rsid w:val="42D43722"/>
    <w:rsid w:val="42D7C80F"/>
    <w:rsid w:val="42D8F7FF"/>
    <w:rsid w:val="42D9F01C"/>
    <w:rsid w:val="42DD9697"/>
    <w:rsid w:val="42DED3CF"/>
    <w:rsid w:val="42E5013E"/>
    <w:rsid w:val="42E5F276"/>
    <w:rsid w:val="42E8449E"/>
    <w:rsid w:val="42E89E29"/>
    <w:rsid w:val="42EA3FF1"/>
    <w:rsid w:val="42ECD1A9"/>
    <w:rsid w:val="42EF2951"/>
    <w:rsid w:val="42F27033"/>
    <w:rsid w:val="42F3FC63"/>
    <w:rsid w:val="42F883F4"/>
    <w:rsid w:val="42F8FC25"/>
    <w:rsid w:val="43037B9D"/>
    <w:rsid w:val="4303E9B5"/>
    <w:rsid w:val="4306E176"/>
    <w:rsid w:val="4308EEA9"/>
    <w:rsid w:val="430AD6CA"/>
    <w:rsid w:val="4311D084"/>
    <w:rsid w:val="4311D201"/>
    <w:rsid w:val="431ACABE"/>
    <w:rsid w:val="431B9210"/>
    <w:rsid w:val="431D45D0"/>
    <w:rsid w:val="431D8212"/>
    <w:rsid w:val="43245A99"/>
    <w:rsid w:val="4331BB5F"/>
    <w:rsid w:val="4334D9FA"/>
    <w:rsid w:val="4335E240"/>
    <w:rsid w:val="4338B07C"/>
    <w:rsid w:val="433A6FBF"/>
    <w:rsid w:val="4346BDF8"/>
    <w:rsid w:val="43491AD5"/>
    <w:rsid w:val="43543E87"/>
    <w:rsid w:val="4354A147"/>
    <w:rsid w:val="435659D4"/>
    <w:rsid w:val="435CF467"/>
    <w:rsid w:val="435FC290"/>
    <w:rsid w:val="4365205D"/>
    <w:rsid w:val="437AB27D"/>
    <w:rsid w:val="437D906C"/>
    <w:rsid w:val="43803DD3"/>
    <w:rsid w:val="4382F3CF"/>
    <w:rsid w:val="43880A5A"/>
    <w:rsid w:val="4389A756"/>
    <w:rsid w:val="4392CD44"/>
    <w:rsid w:val="439325AA"/>
    <w:rsid w:val="43970DF1"/>
    <w:rsid w:val="43998A64"/>
    <w:rsid w:val="4399B017"/>
    <w:rsid w:val="439E4B85"/>
    <w:rsid w:val="43A337E4"/>
    <w:rsid w:val="43A59282"/>
    <w:rsid w:val="43A6C70E"/>
    <w:rsid w:val="43B066B7"/>
    <w:rsid w:val="43B3587D"/>
    <w:rsid w:val="43B9B6C5"/>
    <w:rsid w:val="43C9EF5B"/>
    <w:rsid w:val="43D457A8"/>
    <w:rsid w:val="43DA8BB3"/>
    <w:rsid w:val="43DC1246"/>
    <w:rsid w:val="43DE3A6C"/>
    <w:rsid w:val="43E16790"/>
    <w:rsid w:val="43E26876"/>
    <w:rsid w:val="43E7360D"/>
    <w:rsid w:val="43E91450"/>
    <w:rsid w:val="43EACF9B"/>
    <w:rsid w:val="43F43927"/>
    <w:rsid w:val="43F49009"/>
    <w:rsid w:val="43F75BEF"/>
    <w:rsid w:val="43F81FC6"/>
    <w:rsid w:val="43F97E78"/>
    <w:rsid w:val="43F9C6E7"/>
    <w:rsid w:val="43FB2ED0"/>
    <w:rsid w:val="43FCBDF0"/>
    <w:rsid w:val="4403A56F"/>
    <w:rsid w:val="440F3CD7"/>
    <w:rsid w:val="4418352D"/>
    <w:rsid w:val="441E5C4B"/>
    <w:rsid w:val="441EE0C2"/>
    <w:rsid w:val="442115A0"/>
    <w:rsid w:val="44258808"/>
    <w:rsid w:val="442AA2B7"/>
    <w:rsid w:val="442DCCE6"/>
    <w:rsid w:val="443158E7"/>
    <w:rsid w:val="443F6EA3"/>
    <w:rsid w:val="44571E53"/>
    <w:rsid w:val="44572CDB"/>
    <w:rsid w:val="445D4069"/>
    <w:rsid w:val="446341F8"/>
    <w:rsid w:val="446DE586"/>
    <w:rsid w:val="4474FD2A"/>
    <w:rsid w:val="447A9889"/>
    <w:rsid w:val="447BFAA1"/>
    <w:rsid w:val="447C4D82"/>
    <w:rsid w:val="447E11B2"/>
    <w:rsid w:val="4489ABAC"/>
    <w:rsid w:val="448EBF2A"/>
    <w:rsid w:val="44930618"/>
    <w:rsid w:val="4499DA29"/>
    <w:rsid w:val="449ED68D"/>
    <w:rsid w:val="44A23E4C"/>
    <w:rsid w:val="44A69D16"/>
    <w:rsid w:val="44ACB3A2"/>
    <w:rsid w:val="44AFDC1F"/>
    <w:rsid w:val="44AFE577"/>
    <w:rsid w:val="44BB7035"/>
    <w:rsid w:val="44C4E268"/>
    <w:rsid w:val="44C71D02"/>
    <w:rsid w:val="44CB8267"/>
    <w:rsid w:val="44CC3B2D"/>
    <w:rsid w:val="44D63FA8"/>
    <w:rsid w:val="44E6FB95"/>
    <w:rsid w:val="44F90A8A"/>
    <w:rsid w:val="44FF2675"/>
    <w:rsid w:val="45003A6A"/>
    <w:rsid w:val="450603D6"/>
    <w:rsid w:val="450654FC"/>
    <w:rsid w:val="4511C558"/>
    <w:rsid w:val="451414FF"/>
    <w:rsid w:val="4514359E"/>
    <w:rsid w:val="4522F6FC"/>
    <w:rsid w:val="45267BCD"/>
    <w:rsid w:val="4532D277"/>
    <w:rsid w:val="4539064B"/>
    <w:rsid w:val="453A4099"/>
    <w:rsid w:val="453C1AA3"/>
    <w:rsid w:val="453FEFB3"/>
    <w:rsid w:val="45407645"/>
    <w:rsid w:val="4542E97A"/>
    <w:rsid w:val="4545B92B"/>
    <w:rsid w:val="454BF440"/>
    <w:rsid w:val="4558BEEB"/>
    <w:rsid w:val="455F5CB4"/>
    <w:rsid w:val="456C629F"/>
    <w:rsid w:val="45730CC1"/>
    <w:rsid w:val="4575BB3B"/>
    <w:rsid w:val="457851FD"/>
    <w:rsid w:val="457E9793"/>
    <w:rsid w:val="457FE871"/>
    <w:rsid w:val="45808492"/>
    <w:rsid w:val="45825C4A"/>
    <w:rsid w:val="458C0106"/>
    <w:rsid w:val="458F9668"/>
    <w:rsid w:val="4591FEE3"/>
    <w:rsid w:val="459B6045"/>
    <w:rsid w:val="45A1DD96"/>
    <w:rsid w:val="45A7A688"/>
    <w:rsid w:val="45A91FBF"/>
    <w:rsid w:val="45A9E319"/>
    <w:rsid w:val="45AA41F4"/>
    <w:rsid w:val="45B32102"/>
    <w:rsid w:val="45B42994"/>
    <w:rsid w:val="45BBDC75"/>
    <w:rsid w:val="45BD8D1B"/>
    <w:rsid w:val="45C2C3AC"/>
    <w:rsid w:val="45C3E055"/>
    <w:rsid w:val="45C6B0AA"/>
    <w:rsid w:val="45C73E71"/>
    <w:rsid w:val="45C74EF0"/>
    <w:rsid w:val="45C94D8B"/>
    <w:rsid w:val="45CDB5AC"/>
    <w:rsid w:val="45D0244D"/>
    <w:rsid w:val="45D36354"/>
    <w:rsid w:val="45D56991"/>
    <w:rsid w:val="45D636B5"/>
    <w:rsid w:val="45DF85A4"/>
    <w:rsid w:val="45DFD370"/>
    <w:rsid w:val="45E0737E"/>
    <w:rsid w:val="45E2B33C"/>
    <w:rsid w:val="45E5C1CB"/>
    <w:rsid w:val="45EF8074"/>
    <w:rsid w:val="45F21062"/>
    <w:rsid w:val="45F21D40"/>
    <w:rsid w:val="45F79C2A"/>
    <w:rsid w:val="45F81D77"/>
    <w:rsid w:val="45F89FFD"/>
    <w:rsid w:val="45FCB0FE"/>
    <w:rsid w:val="46011B58"/>
    <w:rsid w:val="4607C973"/>
    <w:rsid w:val="4609883B"/>
    <w:rsid w:val="461439AB"/>
    <w:rsid w:val="4617ECD1"/>
    <w:rsid w:val="461B27A0"/>
    <w:rsid w:val="461B2EFC"/>
    <w:rsid w:val="461CA23A"/>
    <w:rsid w:val="4620B67F"/>
    <w:rsid w:val="4621C087"/>
    <w:rsid w:val="462754A6"/>
    <w:rsid w:val="462B554B"/>
    <w:rsid w:val="462D0162"/>
    <w:rsid w:val="462D5783"/>
    <w:rsid w:val="463376FC"/>
    <w:rsid w:val="4637103F"/>
    <w:rsid w:val="46387E39"/>
    <w:rsid w:val="463ED7FD"/>
    <w:rsid w:val="463F2193"/>
    <w:rsid w:val="464D5F1B"/>
    <w:rsid w:val="4659A68A"/>
    <w:rsid w:val="4670931D"/>
    <w:rsid w:val="4678798E"/>
    <w:rsid w:val="467E488F"/>
    <w:rsid w:val="468001B2"/>
    <w:rsid w:val="46834747"/>
    <w:rsid w:val="468F81BA"/>
    <w:rsid w:val="469029EF"/>
    <w:rsid w:val="46908265"/>
    <w:rsid w:val="4693A094"/>
    <w:rsid w:val="46942BB0"/>
    <w:rsid w:val="469FB7B5"/>
    <w:rsid w:val="46A6C4DE"/>
    <w:rsid w:val="46A6DC9D"/>
    <w:rsid w:val="46A8E28F"/>
    <w:rsid w:val="46B14B3C"/>
    <w:rsid w:val="46BF9EE7"/>
    <w:rsid w:val="46C5DB64"/>
    <w:rsid w:val="46D26E0A"/>
    <w:rsid w:val="46D340F4"/>
    <w:rsid w:val="46D8E31E"/>
    <w:rsid w:val="46D9CE74"/>
    <w:rsid w:val="46E1BFAF"/>
    <w:rsid w:val="46E1E508"/>
    <w:rsid w:val="46E27561"/>
    <w:rsid w:val="46E2DDCF"/>
    <w:rsid w:val="46E9F339"/>
    <w:rsid w:val="46F45695"/>
    <w:rsid w:val="46FCE9BF"/>
    <w:rsid w:val="47017794"/>
    <w:rsid w:val="470A7D5D"/>
    <w:rsid w:val="471109CE"/>
    <w:rsid w:val="471F03E5"/>
    <w:rsid w:val="4720D91E"/>
    <w:rsid w:val="4722B758"/>
    <w:rsid w:val="47237956"/>
    <w:rsid w:val="47292C11"/>
    <w:rsid w:val="4734720F"/>
    <w:rsid w:val="4736DB83"/>
    <w:rsid w:val="473CE6EB"/>
    <w:rsid w:val="47478D13"/>
    <w:rsid w:val="47507E3E"/>
    <w:rsid w:val="475D0AA8"/>
    <w:rsid w:val="476283F6"/>
    <w:rsid w:val="477293B7"/>
    <w:rsid w:val="477CB32A"/>
    <w:rsid w:val="47803FA7"/>
    <w:rsid w:val="4782871D"/>
    <w:rsid w:val="47874331"/>
    <w:rsid w:val="4788FA2C"/>
    <w:rsid w:val="47892301"/>
    <w:rsid w:val="47952277"/>
    <w:rsid w:val="4798C21C"/>
    <w:rsid w:val="4798FBAB"/>
    <w:rsid w:val="47A3B9DC"/>
    <w:rsid w:val="47AF989F"/>
    <w:rsid w:val="47B15976"/>
    <w:rsid w:val="47B362F9"/>
    <w:rsid w:val="47B3DF63"/>
    <w:rsid w:val="47B5C9D0"/>
    <w:rsid w:val="47B95C72"/>
    <w:rsid w:val="47B9AADA"/>
    <w:rsid w:val="47BFB0A0"/>
    <w:rsid w:val="47C5E8C2"/>
    <w:rsid w:val="47C94F16"/>
    <w:rsid w:val="47CDE343"/>
    <w:rsid w:val="47D21903"/>
    <w:rsid w:val="47D2325C"/>
    <w:rsid w:val="47D5828E"/>
    <w:rsid w:val="47D5FC7A"/>
    <w:rsid w:val="47D7CD94"/>
    <w:rsid w:val="47DE2BCA"/>
    <w:rsid w:val="47FB3393"/>
    <w:rsid w:val="48055616"/>
    <w:rsid w:val="4807972B"/>
    <w:rsid w:val="48094EA7"/>
    <w:rsid w:val="480CCF5D"/>
    <w:rsid w:val="480FA030"/>
    <w:rsid w:val="481585F0"/>
    <w:rsid w:val="48167CD2"/>
    <w:rsid w:val="481741A6"/>
    <w:rsid w:val="481D1199"/>
    <w:rsid w:val="481FC773"/>
    <w:rsid w:val="481FC87A"/>
    <w:rsid w:val="4823C766"/>
    <w:rsid w:val="4825F97D"/>
    <w:rsid w:val="4828958C"/>
    <w:rsid w:val="482B0D85"/>
    <w:rsid w:val="48374BCE"/>
    <w:rsid w:val="48399000"/>
    <w:rsid w:val="483A264D"/>
    <w:rsid w:val="483E60DA"/>
    <w:rsid w:val="48409C4D"/>
    <w:rsid w:val="48436CDB"/>
    <w:rsid w:val="4844F069"/>
    <w:rsid w:val="4851422A"/>
    <w:rsid w:val="48535F99"/>
    <w:rsid w:val="4853D56C"/>
    <w:rsid w:val="485CB866"/>
    <w:rsid w:val="48602E65"/>
    <w:rsid w:val="48669472"/>
    <w:rsid w:val="486DBA7D"/>
    <w:rsid w:val="4870DC5B"/>
    <w:rsid w:val="4874085D"/>
    <w:rsid w:val="48776CF6"/>
    <w:rsid w:val="4884E2A5"/>
    <w:rsid w:val="488F230A"/>
    <w:rsid w:val="489288DD"/>
    <w:rsid w:val="48929E92"/>
    <w:rsid w:val="4894D951"/>
    <w:rsid w:val="489505E4"/>
    <w:rsid w:val="48A7286E"/>
    <w:rsid w:val="48ABD7EE"/>
    <w:rsid w:val="48AD556E"/>
    <w:rsid w:val="48AF5073"/>
    <w:rsid w:val="48B0FB3C"/>
    <w:rsid w:val="48B259E2"/>
    <w:rsid w:val="48B4699A"/>
    <w:rsid w:val="48B5C1E6"/>
    <w:rsid w:val="48B97185"/>
    <w:rsid w:val="48B996FA"/>
    <w:rsid w:val="48BA7210"/>
    <w:rsid w:val="48D0A46F"/>
    <w:rsid w:val="48D39994"/>
    <w:rsid w:val="48D5E64E"/>
    <w:rsid w:val="48E57D09"/>
    <w:rsid w:val="48EDE17F"/>
    <w:rsid w:val="48F3F6E5"/>
    <w:rsid w:val="48F49147"/>
    <w:rsid w:val="48FA8433"/>
    <w:rsid w:val="48FF2E4B"/>
    <w:rsid w:val="49012BE4"/>
    <w:rsid w:val="49081C69"/>
    <w:rsid w:val="490B1799"/>
    <w:rsid w:val="490EA263"/>
    <w:rsid w:val="4914AC15"/>
    <w:rsid w:val="49290240"/>
    <w:rsid w:val="492D4C1C"/>
    <w:rsid w:val="4931BFCE"/>
    <w:rsid w:val="493DE757"/>
    <w:rsid w:val="493ECB22"/>
    <w:rsid w:val="49448408"/>
    <w:rsid w:val="4947D27D"/>
    <w:rsid w:val="49498098"/>
    <w:rsid w:val="494DCEB9"/>
    <w:rsid w:val="4956BDDF"/>
    <w:rsid w:val="49699BA4"/>
    <w:rsid w:val="497639D6"/>
    <w:rsid w:val="497B765A"/>
    <w:rsid w:val="497D14C0"/>
    <w:rsid w:val="498792E7"/>
    <w:rsid w:val="49893471"/>
    <w:rsid w:val="498C80C3"/>
    <w:rsid w:val="498D36F9"/>
    <w:rsid w:val="498F6CA3"/>
    <w:rsid w:val="49972104"/>
    <w:rsid w:val="4999D4BD"/>
    <w:rsid w:val="49A05D45"/>
    <w:rsid w:val="49A33B9D"/>
    <w:rsid w:val="49AFAC52"/>
    <w:rsid w:val="49B4F01E"/>
    <w:rsid w:val="49B97167"/>
    <w:rsid w:val="49BA74F2"/>
    <w:rsid w:val="49C55F98"/>
    <w:rsid w:val="49CCD937"/>
    <w:rsid w:val="49CDC334"/>
    <w:rsid w:val="49CFEFD4"/>
    <w:rsid w:val="49D26AB2"/>
    <w:rsid w:val="49D451E0"/>
    <w:rsid w:val="49D60387"/>
    <w:rsid w:val="49D9BB22"/>
    <w:rsid w:val="49DF5316"/>
    <w:rsid w:val="49E13504"/>
    <w:rsid w:val="49E8F971"/>
    <w:rsid w:val="49F99D0B"/>
    <w:rsid w:val="49FAD2DA"/>
    <w:rsid w:val="49FD4C0F"/>
    <w:rsid w:val="4A08B266"/>
    <w:rsid w:val="4A08FB42"/>
    <w:rsid w:val="4A17D407"/>
    <w:rsid w:val="4A1E8283"/>
    <w:rsid w:val="4A267C74"/>
    <w:rsid w:val="4A2B1A5E"/>
    <w:rsid w:val="4A2D83CB"/>
    <w:rsid w:val="4A3F0964"/>
    <w:rsid w:val="4A441658"/>
    <w:rsid w:val="4A455F30"/>
    <w:rsid w:val="4A4AE3DA"/>
    <w:rsid w:val="4A4B9DB7"/>
    <w:rsid w:val="4A4F4A9E"/>
    <w:rsid w:val="4A57AFA7"/>
    <w:rsid w:val="4A63F5B8"/>
    <w:rsid w:val="4A6466C0"/>
    <w:rsid w:val="4A6A5998"/>
    <w:rsid w:val="4A710424"/>
    <w:rsid w:val="4A767C2D"/>
    <w:rsid w:val="4A78B6D3"/>
    <w:rsid w:val="4A79FD91"/>
    <w:rsid w:val="4A821096"/>
    <w:rsid w:val="4A856A7B"/>
    <w:rsid w:val="4A86A381"/>
    <w:rsid w:val="4A8A10B2"/>
    <w:rsid w:val="4A8CBC01"/>
    <w:rsid w:val="4A911CAE"/>
    <w:rsid w:val="4A920CA3"/>
    <w:rsid w:val="4A9401A8"/>
    <w:rsid w:val="4A9519EB"/>
    <w:rsid w:val="4A99AC60"/>
    <w:rsid w:val="4A9B47EB"/>
    <w:rsid w:val="4AA3203F"/>
    <w:rsid w:val="4AA3887D"/>
    <w:rsid w:val="4AA5BD2B"/>
    <w:rsid w:val="4AAE237C"/>
    <w:rsid w:val="4AB0C0B3"/>
    <w:rsid w:val="4AC3829B"/>
    <w:rsid w:val="4AC4B666"/>
    <w:rsid w:val="4ACB633F"/>
    <w:rsid w:val="4ACB770C"/>
    <w:rsid w:val="4ACBBA36"/>
    <w:rsid w:val="4ACCFE83"/>
    <w:rsid w:val="4AD22D9B"/>
    <w:rsid w:val="4AD4FFD8"/>
    <w:rsid w:val="4AD5228A"/>
    <w:rsid w:val="4ADEB1F5"/>
    <w:rsid w:val="4AEC6229"/>
    <w:rsid w:val="4AF34C51"/>
    <w:rsid w:val="4AF7D873"/>
    <w:rsid w:val="4B18579F"/>
    <w:rsid w:val="4B20E650"/>
    <w:rsid w:val="4B240124"/>
    <w:rsid w:val="4B308407"/>
    <w:rsid w:val="4B31DB71"/>
    <w:rsid w:val="4B321F25"/>
    <w:rsid w:val="4B3D3192"/>
    <w:rsid w:val="4B3EC9A9"/>
    <w:rsid w:val="4B437EE1"/>
    <w:rsid w:val="4B49A468"/>
    <w:rsid w:val="4B4A74FF"/>
    <w:rsid w:val="4B4CC39F"/>
    <w:rsid w:val="4B4EE9F2"/>
    <w:rsid w:val="4B524083"/>
    <w:rsid w:val="4B5C5995"/>
    <w:rsid w:val="4B5E4201"/>
    <w:rsid w:val="4B75CADA"/>
    <w:rsid w:val="4B7B2464"/>
    <w:rsid w:val="4B832FAA"/>
    <w:rsid w:val="4B8C47F4"/>
    <w:rsid w:val="4B8E8E4B"/>
    <w:rsid w:val="4B911366"/>
    <w:rsid w:val="4B913153"/>
    <w:rsid w:val="4B93C312"/>
    <w:rsid w:val="4B94BD30"/>
    <w:rsid w:val="4B976767"/>
    <w:rsid w:val="4B9A6DCB"/>
    <w:rsid w:val="4B9D50D0"/>
    <w:rsid w:val="4BA0F8F1"/>
    <w:rsid w:val="4BA18739"/>
    <w:rsid w:val="4BA2940F"/>
    <w:rsid w:val="4BA7A751"/>
    <w:rsid w:val="4BAFB7C9"/>
    <w:rsid w:val="4BB20FD8"/>
    <w:rsid w:val="4BB23EC7"/>
    <w:rsid w:val="4BB620AD"/>
    <w:rsid w:val="4BBC6648"/>
    <w:rsid w:val="4BBEF5A6"/>
    <w:rsid w:val="4BC31832"/>
    <w:rsid w:val="4BC9CAA8"/>
    <w:rsid w:val="4BCFE309"/>
    <w:rsid w:val="4BD0F257"/>
    <w:rsid w:val="4BD87C90"/>
    <w:rsid w:val="4BD8F9A1"/>
    <w:rsid w:val="4BDCB8B8"/>
    <w:rsid w:val="4BE0069B"/>
    <w:rsid w:val="4BE3D141"/>
    <w:rsid w:val="4BE77232"/>
    <w:rsid w:val="4BE971CD"/>
    <w:rsid w:val="4BEF26B2"/>
    <w:rsid w:val="4BF42DEE"/>
    <w:rsid w:val="4BF60F94"/>
    <w:rsid w:val="4C042EE1"/>
    <w:rsid w:val="4C0D802B"/>
    <w:rsid w:val="4C13B1A3"/>
    <w:rsid w:val="4C19AC65"/>
    <w:rsid w:val="4C29E3DC"/>
    <w:rsid w:val="4C3C2804"/>
    <w:rsid w:val="4C3CCAE4"/>
    <w:rsid w:val="4C415241"/>
    <w:rsid w:val="4C4AED2E"/>
    <w:rsid w:val="4C4DFAB5"/>
    <w:rsid w:val="4C4FB806"/>
    <w:rsid w:val="4C58A76A"/>
    <w:rsid w:val="4C5A17A2"/>
    <w:rsid w:val="4C5CAF78"/>
    <w:rsid w:val="4C5F55D0"/>
    <w:rsid w:val="4C62392D"/>
    <w:rsid w:val="4C636D18"/>
    <w:rsid w:val="4C654329"/>
    <w:rsid w:val="4C67AFB9"/>
    <w:rsid w:val="4C6EA16F"/>
    <w:rsid w:val="4C7842EA"/>
    <w:rsid w:val="4C7975AE"/>
    <w:rsid w:val="4C8209AE"/>
    <w:rsid w:val="4C832D79"/>
    <w:rsid w:val="4C859A54"/>
    <w:rsid w:val="4C8A99C3"/>
    <w:rsid w:val="4C8C17CE"/>
    <w:rsid w:val="4C8E1F60"/>
    <w:rsid w:val="4C923C2C"/>
    <w:rsid w:val="4C92EAB4"/>
    <w:rsid w:val="4C999214"/>
    <w:rsid w:val="4CA3E903"/>
    <w:rsid w:val="4CA70192"/>
    <w:rsid w:val="4CA9AD0E"/>
    <w:rsid w:val="4CAEA2F8"/>
    <w:rsid w:val="4CB58922"/>
    <w:rsid w:val="4CB5AFE5"/>
    <w:rsid w:val="4CB71883"/>
    <w:rsid w:val="4CBEFB35"/>
    <w:rsid w:val="4CC37722"/>
    <w:rsid w:val="4CD6D9E1"/>
    <w:rsid w:val="4CDA1F71"/>
    <w:rsid w:val="4CDDE90E"/>
    <w:rsid w:val="4CE4A512"/>
    <w:rsid w:val="4CE4F27B"/>
    <w:rsid w:val="4CE55951"/>
    <w:rsid w:val="4CE8DFFD"/>
    <w:rsid w:val="4CEDA34F"/>
    <w:rsid w:val="4CF94A4D"/>
    <w:rsid w:val="4CFA5EAC"/>
    <w:rsid w:val="4CFEC87B"/>
    <w:rsid w:val="4D02B18C"/>
    <w:rsid w:val="4D05CE12"/>
    <w:rsid w:val="4D09C365"/>
    <w:rsid w:val="4D0C9B47"/>
    <w:rsid w:val="4D13E079"/>
    <w:rsid w:val="4D141797"/>
    <w:rsid w:val="4D158374"/>
    <w:rsid w:val="4D1A4C31"/>
    <w:rsid w:val="4D1BC0C3"/>
    <w:rsid w:val="4D1EF4FE"/>
    <w:rsid w:val="4D26C6EA"/>
    <w:rsid w:val="4D2BF29F"/>
    <w:rsid w:val="4D305775"/>
    <w:rsid w:val="4D35AEEE"/>
    <w:rsid w:val="4D393620"/>
    <w:rsid w:val="4D3B6E6B"/>
    <w:rsid w:val="4D3B745C"/>
    <w:rsid w:val="4D49341B"/>
    <w:rsid w:val="4D4A26C5"/>
    <w:rsid w:val="4D5A4B4B"/>
    <w:rsid w:val="4D67244A"/>
    <w:rsid w:val="4D6DBB33"/>
    <w:rsid w:val="4D734D31"/>
    <w:rsid w:val="4D75DD00"/>
    <w:rsid w:val="4D7DEC69"/>
    <w:rsid w:val="4D84F843"/>
    <w:rsid w:val="4D89AF2A"/>
    <w:rsid w:val="4D89C621"/>
    <w:rsid w:val="4D995A28"/>
    <w:rsid w:val="4DA3DF77"/>
    <w:rsid w:val="4DA45FA4"/>
    <w:rsid w:val="4DB329CE"/>
    <w:rsid w:val="4DB4E174"/>
    <w:rsid w:val="4DB9988C"/>
    <w:rsid w:val="4DC6C4ED"/>
    <w:rsid w:val="4DC6EADD"/>
    <w:rsid w:val="4DCF2CD5"/>
    <w:rsid w:val="4DD1F464"/>
    <w:rsid w:val="4DD47AB2"/>
    <w:rsid w:val="4DD5E184"/>
    <w:rsid w:val="4DD5F70F"/>
    <w:rsid w:val="4DD81743"/>
    <w:rsid w:val="4DD90D57"/>
    <w:rsid w:val="4DDA33AE"/>
    <w:rsid w:val="4DDF0D8E"/>
    <w:rsid w:val="4DDF2763"/>
    <w:rsid w:val="4DE0988C"/>
    <w:rsid w:val="4DE50E77"/>
    <w:rsid w:val="4DE827E6"/>
    <w:rsid w:val="4DF126BE"/>
    <w:rsid w:val="4DF331BC"/>
    <w:rsid w:val="4DF5A5E1"/>
    <w:rsid w:val="4DFAEA27"/>
    <w:rsid w:val="4E06EAF1"/>
    <w:rsid w:val="4E0932CB"/>
    <w:rsid w:val="4E09AD1B"/>
    <w:rsid w:val="4E11EA2A"/>
    <w:rsid w:val="4E15B4FA"/>
    <w:rsid w:val="4E247DD3"/>
    <w:rsid w:val="4E2899AC"/>
    <w:rsid w:val="4E364310"/>
    <w:rsid w:val="4E37676F"/>
    <w:rsid w:val="4E3839DC"/>
    <w:rsid w:val="4E3FAD4C"/>
    <w:rsid w:val="4E475C57"/>
    <w:rsid w:val="4E5CC9CA"/>
    <w:rsid w:val="4E5D8BB3"/>
    <w:rsid w:val="4E77CD88"/>
    <w:rsid w:val="4E7C1FC9"/>
    <w:rsid w:val="4E88FC4B"/>
    <w:rsid w:val="4E90D7E2"/>
    <w:rsid w:val="4E9417F1"/>
    <w:rsid w:val="4E976531"/>
    <w:rsid w:val="4E9ECA4A"/>
    <w:rsid w:val="4EB1F918"/>
    <w:rsid w:val="4EB65353"/>
    <w:rsid w:val="4EBD2107"/>
    <w:rsid w:val="4EBF2FAE"/>
    <w:rsid w:val="4EBF726E"/>
    <w:rsid w:val="4EC0FDEB"/>
    <w:rsid w:val="4EC3E163"/>
    <w:rsid w:val="4ECA145E"/>
    <w:rsid w:val="4ED49F95"/>
    <w:rsid w:val="4EDF2142"/>
    <w:rsid w:val="4EE1AC7F"/>
    <w:rsid w:val="4EE911BF"/>
    <w:rsid w:val="4EF46306"/>
    <w:rsid w:val="4EF79581"/>
    <w:rsid w:val="4EF899E5"/>
    <w:rsid w:val="4EFA4D57"/>
    <w:rsid w:val="4EFBD627"/>
    <w:rsid w:val="4EFC4515"/>
    <w:rsid w:val="4F03EE3F"/>
    <w:rsid w:val="4F07CAAB"/>
    <w:rsid w:val="4F0CA139"/>
    <w:rsid w:val="4F1272F0"/>
    <w:rsid w:val="4F12E7CA"/>
    <w:rsid w:val="4F2392F4"/>
    <w:rsid w:val="4F23A112"/>
    <w:rsid w:val="4F23FA95"/>
    <w:rsid w:val="4F240D05"/>
    <w:rsid w:val="4F2C341D"/>
    <w:rsid w:val="4F328D76"/>
    <w:rsid w:val="4F389973"/>
    <w:rsid w:val="4F395517"/>
    <w:rsid w:val="4F3B0AE9"/>
    <w:rsid w:val="4F3BA363"/>
    <w:rsid w:val="4F3CB477"/>
    <w:rsid w:val="4F3FEF27"/>
    <w:rsid w:val="4F46732A"/>
    <w:rsid w:val="4F523E12"/>
    <w:rsid w:val="4F5A3155"/>
    <w:rsid w:val="4F5FCD7F"/>
    <w:rsid w:val="4F6585BD"/>
    <w:rsid w:val="4F66CAD7"/>
    <w:rsid w:val="4F699E72"/>
    <w:rsid w:val="4F796FF0"/>
    <w:rsid w:val="4F7B3EBC"/>
    <w:rsid w:val="4F7CF61B"/>
    <w:rsid w:val="4F7E223D"/>
    <w:rsid w:val="4F7FCD14"/>
    <w:rsid w:val="4F823CDD"/>
    <w:rsid w:val="4F8A6A77"/>
    <w:rsid w:val="4F8D160D"/>
    <w:rsid w:val="4F981A4C"/>
    <w:rsid w:val="4FA7B1A8"/>
    <w:rsid w:val="4FA8D632"/>
    <w:rsid w:val="4FAE9805"/>
    <w:rsid w:val="4FB1397A"/>
    <w:rsid w:val="4FB5E77E"/>
    <w:rsid w:val="4FB723D3"/>
    <w:rsid w:val="4FBD37BF"/>
    <w:rsid w:val="4FC9AD66"/>
    <w:rsid w:val="4FD1FDB3"/>
    <w:rsid w:val="4FD31DF4"/>
    <w:rsid w:val="4FD3F08A"/>
    <w:rsid w:val="4FD548FC"/>
    <w:rsid w:val="4FD72911"/>
    <w:rsid w:val="4FD756C7"/>
    <w:rsid w:val="4FE2B716"/>
    <w:rsid w:val="4FE2F319"/>
    <w:rsid w:val="4FE746DA"/>
    <w:rsid w:val="4FF923AB"/>
    <w:rsid w:val="4FFC4356"/>
    <w:rsid w:val="5003A41F"/>
    <w:rsid w:val="5007AFAD"/>
    <w:rsid w:val="500EE271"/>
    <w:rsid w:val="50106939"/>
    <w:rsid w:val="5016D090"/>
    <w:rsid w:val="501A1CA0"/>
    <w:rsid w:val="501C22DE"/>
    <w:rsid w:val="5023071A"/>
    <w:rsid w:val="5026E2F1"/>
    <w:rsid w:val="5027A17F"/>
    <w:rsid w:val="50286BDB"/>
    <w:rsid w:val="5028B057"/>
    <w:rsid w:val="5032A4EB"/>
    <w:rsid w:val="50349B22"/>
    <w:rsid w:val="5046D6BE"/>
    <w:rsid w:val="504BE4B3"/>
    <w:rsid w:val="504F74AA"/>
    <w:rsid w:val="50569120"/>
    <w:rsid w:val="5057666E"/>
    <w:rsid w:val="506D9836"/>
    <w:rsid w:val="507468C2"/>
    <w:rsid w:val="507C9215"/>
    <w:rsid w:val="507FFEB5"/>
    <w:rsid w:val="5080829E"/>
    <w:rsid w:val="5081322A"/>
    <w:rsid w:val="508147F3"/>
    <w:rsid w:val="5083E8F1"/>
    <w:rsid w:val="50842F36"/>
    <w:rsid w:val="50860F23"/>
    <w:rsid w:val="508819EF"/>
    <w:rsid w:val="508A8EFE"/>
    <w:rsid w:val="5090808F"/>
    <w:rsid w:val="509293E5"/>
    <w:rsid w:val="50962A0E"/>
    <w:rsid w:val="509955E6"/>
    <w:rsid w:val="50A5A5D6"/>
    <w:rsid w:val="50AB7C5F"/>
    <w:rsid w:val="50B0C7E5"/>
    <w:rsid w:val="50BBA291"/>
    <w:rsid w:val="50BD6B1D"/>
    <w:rsid w:val="50BE9311"/>
    <w:rsid w:val="50C0E378"/>
    <w:rsid w:val="50C54C6B"/>
    <w:rsid w:val="50CAE36E"/>
    <w:rsid w:val="50CB1E71"/>
    <w:rsid w:val="50CBD7C5"/>
    <w:rsid w:val="50D9544C"/>
    <w:rsid w:val="50DC50E4"/>
    <w:rsid w:val="50E7CFAE"/>
    <w:rsid w:val="50E924D0"/>
    <w:rsid w:val="50F3BD1D"/>
    <w:rsid w:val="50F42DEB"/>
    <w:rsid w:val="50FBDE6E"/>
    <w:rsid w:val="51030416"/>
    <w:rsid w:val="5104969E"/>
    <w:rsid w:val="510D5242"/>
    <w:rsid w:val="510DF31C"/>
    <w:rsid w:val="51151DEF"/>
    <w:rsid w:val="5116CCE1"/>
    <w:rsid w:val="511C7D4D"/>
    <w:rsid w:val="512AB5AD"/>
    <w:rsid w:val="512C0C4A"/>
    <w:rsid w:val="512FFADA"/>
    <w:rsid w:val="5136BEC6"/>
    <w:rsid w:val="5139215E"/>
    <w:rsid w:val="513A2118"/>
    <w:rsid w:val="514A1D92"/>
    <w:rsid w:val="51518C73"/>
    <w:rsid w:val="5155FBD4"/>
    <w:rsid w:val="51725C05"/>
    <w:rsid w:val="5175B3E9"/>
    <w:rsid w:val="517B0DDA"/>
    <w:rsid w:val="517D5724"/>
    <w:rsid w:val="51813E41"/>
    <w:rsid w:val="51825CF8"/>
    <w:rsid w:val="51839887"/>
    <w:rsid w:val="51868884"/>
    <w:rsid w:val="518A5C26"/>
    <w:rsid w:val="518F4A04"/>
    <w:rsid w:val="5193BF4B"/>
    <w:rsid w:val="5195FC2D"/>
    <w:rsid w:val="519826B6"/>
    <w:rsid w:val="5198F7FD"/>
    <w:rsid w:val="519E0CB5"/>
    <w:rsid w:val="51A69A73"/>
    <w:rsid w:val="51AA097E"/>
    <w:rsid w:val="51B59440"/>
    <w:rsid w:val="51BED900"/>
    <w:rsid w:val="51C50EBF"/>
    <w:rsid w:val="51C52045"/>
    <w:rsid w:val="51C54A15"/>
    <w:rsid w:val="51C66679"/>
    <w:rsid w:val="51CC271D"/>
    <w:rsid w:val="51CD6FA4"/>
    <w:rsid w:val="51D934D7"/>
    <w:rsid w:val="51DB717F"/>
    <w:rsid w:val="51DCE928"/>
    <w:rsid w:val="51E1D1D6"/>
    <w:rsid w:val="51E71E5E"/>
    <w:rsid w:val="51FF8C09"/>
    <w:rsid w:val="520164D9"/>
    <w:rsid w:val="5204C8BD"/>
    <w:rsid w:val="52055718"/>
    <w:rsid w:val="520ED887"/>
    <w:rsid w:val="5211BDF2"/>
    <w:rsid w:val="5212DB58"/>
    <w:rsid w:val="5217508D"/>
    <w:rsid w:val="52272158"/>
    <w:rsid w:val="52277976"/>
    <w:rsid w:val="5227AC47"/>
    <w:rsid w:val="5233864B"/>
    <w:rsid w:val="523A227B"/>
    <w:rsid w:val="523D15E5"/>
    <w:rsid w:val="523DF3D1"/>
    <w:rsid w:val="523F9601"/>
    <w:rsid w:val="523FC25B"/>
    <w:rsid w:val="524ABC16"/>
    <w:rsid w:val="524CA067"/>
    <w:rsid w:val="524D909B"/>
    <w:rsid w:val="525463D8"/>
    <w:rsid w:val="525AB141"/>
    <w:rsid w:val="5266A6D1"/>
    <w:rsid w:val="52687A89"/>
    <w:rsid w:val="527208C8"/>
    <w:rsid w:val="52743E60"/>
    <w:rsid w:val="5275BF0A"/>
    <w:rsid w:val="5278D688"/>
    <w:rsid w:val="527B1AD3"/>
    <w:rsid w:val="527C5660"/>
    <w:rsid w:val="527ECDA6"/>
    <w:rsid w:val="527F4844"/>
    <w:rsid w:val="5288357F"/>
    <w:rsid w:val="528BDB61"/>
    <w:rsid w:val="528D92F6"/>
    <w:rsid w:val="5299692C"/>
    <w:rsid w:val="529DBD11"/>
    <w:rsid w:val="52A8A9EC"/>
    <w:rsid w:val="52A96B08"/>
    <w:rsid w:val="52AD157A"/>
    <w:rsid w:val="52AEDFA8"/>
    <w:rsid w:val="52B9FC40"/>
    <w:rsid w:val="52BD9875"/>
    <w:rsid w:val="52CD535E"/>
    <w:rsid w:val="52CF1C7C"/>
    <w:rsid w:val="52D5AF6A"/>
    <w:rsid w:val="52D76F52"/>
    <w:rsid w:val="52D89E82"/>
    <w:rsid w:val="52DC7B4D"/>
    <w:rsid w:val="52E10DE1"/>
    <w:rsid w:val="52E11331"/>
    <w:rsid w:val="52E24D58"/>
    <w:rsid w:val="52E3133E"/>
    <w:rsid w:val="52EBF015"/>
    <w:rsid w:val="52F29AB4"/>
    <w:rsid w:val="52FE4185"/>
    <w:rsid w:val="53039607"/>
    <w:rsid w:val="53101AD0"/>
    <w:rsid w:val="53131E5C"/>
    <w:rsid w:val="531CA27A"/>
    <w:rsid w:val="53267A9D"/>
    <w:rsid w:val="5328BA45"/>
    <w:rsid w:val="5329E311"/>
    <w:rsid w:val="532BCDA9"/>
    <w:rsid w:val="532C0AD6"/>
    <w:rsid w:val="532C9469"/>
    <w:rsid w:val="533A3FE8"/>
    <w:rsid w:val="533FEEAE"/>
    <w:rsid w:val="534B5A85"/>
    <w:rsid w:val="534B8D53"/>
    <w:rsid w:val="534D7DC8"/>
    <w:rsid w:val="534FB732"/>
    <w:rsid w:val="5353ED85"/>
    <w:rsid w:val="5359DEE9"/>
    <w:rsid w:val="536076DD"/>
    <w:rsid w:val="5360BE79"/>
    <w:rsid w:val="5361849C"/>
    <w:rsid w:val="5363A6FB"/>
    <w:rsid w:val="536414C3"/>
    <w:rsid w:val="5364E124"/>
    <w:rsid w:val="5366D420"/>
    <w:rsid w:val="5370AB9F"/>
    <w:rsid w:val="537BAE05"/>
    <w:rsid w:val="537BD483"/>
    <w:rsid w:val="537D06C3"/>
    <w:rsid w:val="53856A68"/>
    <w:rsid w:val="53A128F3"/>
    <w:rsid w:val="53AE06FC"/>
    <w:rsid w:val="53B72DE3"/>
    <w:rsid w:val="53BE2A25"/>
    <w:rsid w:val="53C1AF5C"/>
    <w:rsid w:val="53CAA824"/>
    <w:rsid w:val="53CF4922"/>
    <w:rsid w:val="53D4CBF9"/>
    <w:rsid w:val="53D72170"/>
    <w:rsid w:val="53DEBA80"/>
    <w:rsid w:val="53DF6A64"/>
    <w:rsid w:val="53E78F05"/>
    <w:rsid w:val="53EBB606"/>
    <w:rsid w:val="53ECE9BF"/>
    <w:rsid w:val="53ED7CF1"/>
    <w:rsid w:val="53F83B9D"/>
    <w:rsid w:val="53FED291"/>
    <w:rsid w:val="5405BEE5"/>
    <w:rsid w:val="540F24AC"/>
    <w:rsid w:val="540F2899"/>
    <w:rsid w:val="5411034B"/>
    <w:rsid w:val="541A45FA"/>
    <w:rsid w:val="541EC326"/>
    <w:rsid w:val="5426BCD9"/>
    <w:rsid w:val="5433995B"/>
    <w:rsid w:val="543E6160"/>
    <w:rsid w:val="54405166"/>
    <w:rsid w:val="544151E1"/>
    <w:rsid w:val="544C583C"/>
    <w:rsid w:val="544C8D62"/>
    <w:rsid w:val="5455604A"/>
    <w:rsid w:val="546CE0CA"/>
    <w:rsid w:val="546D133C"/>
    <w:rsid w:val="546FF96D"/>
    <w:rsid w:val="54713BE3"/>
    <w:rsid w:val="54739339"/>
    <w:rsid w:val="547B8585"/>
    <w:rsid w:val="54819A5C"/>
    <w:rsid w:val="548234EF"/>
    <w:rsid w:val="548F8EE8"/>
    <w:rsid w:val="5496A083"/>
    <w:rsid w:val="549BE6EA"/>
    <w:rsid w:val="54A04364"/>
    <w:rsid w:val="54AA0846"/>
    <w:rsid w:val="54B2EBFB"/>
    <w:rsid w:val="54BA99F5"/>
    <w:rsid w:val="54BD42DD"/>
    <w:rsid w:val="54C0FC1B"/>
    <w:rsid w:val="54C62E87"/>
    <w:rsid w:val="54C75E8D"/>
    <w:rsid w:val="54C8B434"/>
    <w:rsid w:val="54CD8318"/>
    <w:rsid w:val="54CED49F"/>
    <w:rsid w:val="54CF0EE1"/>
    <w:rsid w:val="54D90779"/>
    <w:rsid w:val="54DCB053"/>
    <w:rsid w:val="54E10554"/>
    <w:rsid w:val="54E28E57"/>
    <w:rsid w:val="54E719FD"/>
    <w:rsid w:val="54E8FBA0"/>
    <w:rsid w:val="54E98CF9"/>
    <w:rsid w:val="54EF2F7B"/>
    <w:rsid w:val="54F408D2"/>
    <w:rsid w:val="54F64D9E"/>
    <w:rsid w:val="54F78521"/>
    <w:rsid w:val="54F9533B"/>
    <w:rsid w:val="5500EB7C"/>
    <w:rsid w:val="550FB7AB"/>
    <w:rsid w:val="551489E4"/>
    <w:rsid w:val="55184176"/>
    <w:rsid w:val="551AB400"/>
    <w:rsid w:val="551C3692"/>
    <w:rsid w:val="551CE0C7"/>
    <w:rsid w:val="551E1B7B"/>
    <w:rsid w:val="55234936"/>
    <w:rsid w:val="5523C837"/>
    <w:rsid w:val="552625D2"/>
    <w:rsid w:val="5526FBEB"/>
    <w:rsid w:val="552E7A80"/>
    <w:rsid w:val="552E8A5E"/>
    <w:rsid w:val="5540CC3C"/>
    <w:rsid w:val="554B9466"/>
    <w:rsid w:val="554EB73E"/>
    <w:rsid w:val="5553F96D"/>
    <w:rsid w:val="555633D3"/>
    <w:rsid w:val="555B8ABC"/>
    <w:rsid w:val="55610E3B"/>
    <w:rsid w:val="55631363"/>
    <w:rsid w:val="55633049"/>
    <w:rsid w:val="5563DF2B"/>
    <w:rsid w:val="556736D6"/>
    <w:rsid w:val="556CBEBD"/>
    <w:rsid w:val="557B8D6A"/>
    <w:rsid w:val="557C451C"/>
    <w:rsid w:val="557F6371"/>
    <w:rsid w:val="558D3CC1"/>
    <w:rsid w:val="558DA275"/>
    <w:rsid w:val="5590327C"/>
    <w:rsid w:val="55904378"/>
    <w:rsid w:val="5596CFE5"/>
    <w:rsid w:val="559C449A"/>
    <w:rsid w:val="55A28618"/>
    <w:rsid w:val="55A2B54A"/>
    <w:rsid w:val="55AD9CFE"/>
    <w:rsid w:val="55AF99B3"/>
    <w:rsid w:val="55B1B4EF"/>
    <w:rsid w:val="55B564F4"/>
    <w:rsid w:val="55B73350"/>
    <w:rsid w:val="55BA8700"/>
    <w:rsid w:val="55C65429"/>
    <w:rsid w:val="55CF5807"/>
    <w:rsid w:val="55D958E6"/>
    <w:rsid w:val="55E2772B"/>
    <w:rsid w:val="55E3D667"/>
    <w:rsid w:val="55F101E0"/>
    <w:rsid w:val="55FD6291"/>
    <w:rsid w:val="55FD89EB"/>
    <w:rsid w:val="55FF0757"/>
    <w:rsid w:val="5604B519"/>
    <w:rsid w:val="560774DE"/>
    <w:rsid w:val="560DAD09"/>
    <w:rsid w:val="562C8754"/>
    <w:rsid w:val="56395414"/>
    <w:rsid w:val="563EF899"/>
    <w:rsid w:val="56442DA7"/>
    <w:rsid w:val="56557E50"/>
    <w:rsid w:val="565FEC32"/>
    <w:rsid w:val="56640BC3"/>
    <w:rsid w:val="566E3A42"/>
    <w:rsid w:val="567D2267"/>
    <w:rsid w:val="567FE2C2"/>
    <w:rsid w:val="5681CF2A"/>
    <w:rsid w:val="56839302"/>
    <w:rsid w:val="5685A903"/>
    <w:rsid w:val="5688344B"/>
    <w:rsid w:val="56883947"/>
    <w:rsid w:val="56921C8B"/>
    <w:rsid w:val="5695E3DE"/>
    <w:rsid w:val="56ADCEBB"/>
    <w:rsid w:val="56B7E1E1"/>
    <w:rsid w:val="56B89D64"/>
    <w:rsid w:val="56C73D63"/>
    <w:rsid w:val="56D4FAAF"/>
    <w:rsid w:val="56D67CDA"/>
    <w:rsid w:val="56D81B3F"/>
    <w:rsid w:val="56DD4B47"/>
    <w:rsid w:val="56DFE138"/>
    <w:rsid w:val="56E0DD9A"/>
    <w:rsid w:val="56E24AE3"/>
    <w:rsid w:val="56E5AF32"/>
    <w:rsid w:val="56E774D6"/>
    <w:rsid w:val="56E8A16B"/>
    <w:rsid w:val="56EBD2AB"/>
    <w:rsid w:val="56F45AF2"/>
    <w:rsid w:val="57026F20"/>
    <w:rsid w:val="57061AF5"/>
    <w:rsid w:val="57070BD4"/>
    <w:rsid w:val="571B159A"/>
    <w:rsid w:val="571CF3E9"/>
    <w:rsid w:val="571DEC59"/>
    <w:rsid w:val="571E386F"/>
    <w:rsid w:val="571E726F"/>
    <w:rsid w:val="571F85A4"/>
    <w:rsid w:val="57228052"/>
    <w:rsid w:val="572358FD"/>
    <w:rsid w:val="572B2643"/>
    <w:rsid w:val="572C23EE"/>
    <w:rsid w:val="5733E062"/>
    <w:rsid w:val="57356E04"/>
    <w:rsid w:val="5742DD15"/>
    <w:rsid w:val="5744EA89"/>
    <w:rsid w:val="57451385"/>
    <w:rsid w:val="5745C7F2"/>
    <w:rsid w:val="5746E99B"/>
    <w:rsid w:val="57505D0A"/>
    <w:rsid w:val="57506778"/>
    <w:rsid w:val="575186A1"/>
    <w:rsid w:val="575435F5"/>
    <w:rsid w:val="575BAACA"/>
    <w:rsid w:val="575F4E7B"/>
    <w:rsid w:val="5766E04F"/>
    <w:rsid w:val="5773F578"/>
    <w:rsid w:val="577985C4"/>
    <w:rsid w:val="577F4954"/>
    <w:rsid w:val="577F5435"/>
    <w:rsid w:val="577F8B56"/>
    <w:rsid w:val="5784E810"/>
    <w:rsid w:val="57854A2D"/>
    <w:rsid w:val="578B4BFE"/>
    <w:rsid w:val="578C1262"/>
    <w:rsid w:val="57910E6A"/>
    <w:rsid w:val="579158C9"/>
    <w:rsid w:val="579A710A"/>
    <w:rsid w:val="579B58BF"/>
    <w:rsid w:val="579E5530"/>
    <w:rsid w:val="57A1ADAC"/>
    <w:rsid w:val="57A3FBD1"/>
    <w:rsid w:val="57B1C998"/>
    <w:rsid w:val="57BADB1C"/>
    <w:rsid w:val="57BAF296"/>
    <w:rsid w:val="57C0A316"/>
    <w:rsid w:val="57C55CEE"/>
    <w:rsid w:val="57C669ED"/>
    <w:rsid w:val="57C6D284"/>
    <w:rsid w:val="57D7D689"/>
    <w:rsid w:val="57D83FFF"/>
    <w:rsid w:val="57DF08CC"/>
    <w:rsid w:val="57E8FBEB"/>
    <w:rsid w:val="57EEA2C5"/>
    <w:rsid w:val="57F7A5B9"/>
    <w:rsid w:val="58021D3E"/>
    <w:rsid w:val="580723DC"/>
    <w:rsid w:val="580D9AB9"/>
    <w:rsid w:val="580F94F3"/>
    <w:rsid w:val="5817E726"/>
    <w:rsid w:val="581BCC2A"/>
    <w:rsid w:val="581EACC1"/>
    <w:rsid w:val="5823F730"/>
    <w:rsid w:val="582DEB31"/>
    <w:rsid w:val="5833E73A"/>
    <w:rsid w:val="583472F2"/>
    <w:rsid w:val="583521BA"/>
    <w:rsid w:val="5838295E"/>
    <w:rsid w:val="5838487E"/>
    <w:rsid w:val="583D678B"/>
    <w:rsid w:val="58417498"/>
    <w:rsid w:val="5843F45F"/>
    <w:rsid w:val="5847B1DD"/>
    <w:rsid w:val="5849CECE"/>
    <w:rsid w:val="584A8BED"/>
    <w:rsid w:val="5855B68E"/>
    <w:rsid w:val="5859140E"/>
    <w:rsid w:val="585A6AAA"/>
    <w:rsid w:val="585E25FE"/>
    <w:rsid w:val="5866FD9E"/>
    <w:rsid w:val="586777B1"/>
    <w:rsid w:val="586BDEC0"/>
    <w:rsid w:val="586CEB15"/>
    <w:rsid w:val="5870DE4F"/>
    <w:rsid w:val="5870E993"/>
    <w:rsid w:val="5871AFA2"/>
    <w:rsid w:val="5873350C"/>
    <w:rsid w:val="58769836"/>
    <w:rsid w:val="587E92C6"/>
    <w:rsid w:val="587E9725"/>
    <w:rsid w:val="58801549"/>
    <w:rsid w:val="58829F15"/>
    <w:rsid w:val="58857EE7"/>
    <w:rsid w:val="5886E6B2"/>
    <w:rsid w:val="58A644E1"/>
    <w:rsid w:val="58A82BFF"/>
    <w:rsid w:val="58A9E6B4"/>
    <w:rsid w:val="58BC5C8F"/>
    <w:rsid w:val="58BE9FE4"/>
    <w:rsid w:val="58C1F28E"/>
    <w:rsid w:val="58CD0534"/>
    <w:rsid w:val="58CE5C14"/>
    <w:rsid w:val="58D5A2CE"/>
    <w:rsid w:val="58DBC593"/>
    <w:rsid w:val="58DCB0E9"/>
    <w:rsid w:val="58DCBE27"/>
    <w:rsid w:val="58E22095"/>
    <w:rsid w:val="58E38309"/>
    <w:rsid w:val="58E6C049"/>
    <w:rsid w:val="58ED404F"/>
    <w:rsid w:val="58FD65FA"/>
    <w:rsid w:val="58FE3375"/>
    <w:rsid w:val="58FEB851"/>
    <w:rsid w:val="5903D076"/>
    <w:rsid w:val="590907FB"/>
    <w:rsid w:val="59095F8E"/>
    <w:rsid w:val="590DC968"/>
    <w:rsid w:val="59255AEE"/>
    <w:rsid w:val="5927F6A7"/>
    <w:rsid w:val="593584E3"/>
    <w:rsid w:val="593ACD0E"/>
    <w:rsid w:val="593EDC64"/>
    <w:rsid w:val="593F0561"/>
    <w:rsid w:val="59403911"/>
    <w:rsid w:val="5941D482"/>
    <w:rsid w:val="594F3266"/>
    <w:rsid w:val="5950887A"/>
    <w:rsid w:val="595E5B68"/>
    <w:rsid w:val="596BC7D8"/>
    <w:rsid w:val="597031C3"/>
    <w:rsid w:val="59741DD8"/>
    <w:rsid w:val="597508E4"/>
    <w:rsid w:val="5975820F"/>
    <w:rsid w:val="5983C8B9"/>
    <w:rsid w:val="59863224"/>
    <w:rsid w:val="59869DFB"/>
    <w:rsid w:val="5989B38C"/>
    <w:rsid w:val="598DC5AD"/>
    <w:rsid w:val="598EB4EC"/>
    <w:rsid w:val="59946E38"/>
    <w:rsid w:val="599476AD"/>
    <w:rsid w:val="5996FF69"/>
    <w:rsid w:val="59985162"/>
    <w:rsid w:val="599AEA1B"/>
    <w:rsid w:val="599AF451"/>
    <w:rsid w:val="599B2C80"/>
    <w:rsid w:val="599B6ACB"/>
    <w:rsid w:val="599B9EF7"/>
    <w:rsid w:val="59A82631"/>
    <w:rsid w:val="59B5869B"/>
    <w:rsid w:val="59B8BFCA"/>
    <w:rsid w:val="59BCE137"/>
    <w:rsid w:val="59BDA99B"/>
    <w:rsid w:val="59C1F2A0"/>
    <w:rsid w:val="59C39813"/>
    <w:rsid w:val="59C9E9D9"/>
    <w:rsid w:val="59D6475F"/>
    <w:rsid w:val="59E31342"/>
    <w:rsid w:val="59E3699A"/>
    <w:rsid w:val="59EFED16"/>
    <w:rsid w:val="59F044F7"/>
    <w:rsid w:val="59FAD618"/>
    <w:rsid w:val="5A02BDA4"/>
    <w:rsid w:val="5A048A94"/>
    <w:rsid w:val="5A0B3007"/>
    <w:rsid w:val="5A0F13B1"/>
    <w:rsid w:val="5A0F2EE6"/>
    <w:rsid w:val="5A186E39"/>
    <w:rsid w:val="5A1B3029"/>
    <w:rsid w:val="5A1DB192"/>
    <w:rsid w:val="5A2A8DF4"/>
    <w:rsid w:val="5A3B9252"/>
    <w:rsid w:val="5A3F0F60"/>
    <w:rsid w:val="5A413F95"/>
    <w:rsid w:val="5A4436D9"/>
    <w:rsid w:val="5A4AC664"/>
    <w:rsid w:val="5A52F164"/>
    <w:rsid w:val="5A54DD69"/>
    <w:rsid w:val="5A5E2739"/>
    <w:rsid w:val="5A64A3FF"/>
    <w:rsid w:val="5A665707"/>
    <w:rsid w:val="5A676FB0"/>
    <w:rsid w:val="5A689D9A"/>
    <w:rsid w:val="5A7404D4"/>
    <w:rsid w:val="5A757C4A"/>
    <w:rsid w:val="5A7B179A"/>
    <w:rsid w:val="5A80C90C"/>
    <w:rsid w:val="5A84B677"/>
    <w:rsid w:val="5A8F2803"/>
    <w:rsid w:val="5A923D19"/>
    <w:rsid w:val="5A956229"/>
    <w:rsid w:val="5A96643D"/>
    <w:rsid w:val="5A98C0B5"/>
    <w:rsid w:val="5A9AC54F"/>
    <w:rsid w:val="5AA3DB67"/>
    <w:rsid w:val="5AAD8EF8"/>
    <w:rsid w:val="5AAE2CB4"/>
    <w:rsid w:val="5AAE8151"/>
    <w:rsid w:val="5AB0CF44"/>
    <w:rsid w:val="5AB5B19D"/>
    <w:rsid w:val="5ABC0EAE"/>
    <w:rsid w:val="5AC04585"/>
    <w:rsid w:val="5AC9F14A"/>
    <w:rsid w:val="5ACD805F"/>
    <w:rsid w:val="5ACEDE70"/>
    <w:rsid w:val="5AD94A3B"/>
    <w:rsid w:val="5ADB7B84"/>
    <w:rsid w:val="5AE4DC66"/>
    <w:rsid w:val="5AE67C96"/>
    <w:rsid w:val="5AFB3CEA"/>
    <w:rsid w:val="5AFC1C10"/>
    <w:rsid w:val="5AFFF895"/>
    <w:rsid w:val="5B00C900"/>
    <w:rsid w:val="5B011AA6"/>
    <w:rsid w:val="5B0BEA82"/>
    <w:rsid w:val="5B114853"/>
    <w:rsid w:val="5B15CCEB"/>
    <w:rsid w:val="5B20ECBA"/>
    <w:rsid w:val="5B260DFE"/>
    <w:rsid w:val="5B2C9C4E"/>
    <w:rsid w:val="5B330112"/>
    <w:rsid w:val="5B36C0CA"/>
    <w:rsid w:val="5B422996"/>
    <w:rsid w:val="5B431C26"/>
    <w:rsid w:val="5B45F27A"/>
    <w:rsid w:val="5B5BBF00"/>
    <w:rsid w:val="5B665A2F"/>
    <w:rsid w:val="5B68CD71"/>
    <w:rsid w:val="5B74309E"/>
    <w:rsid w:val="5B7E7D21"/>
    <w:rsid w:val="5B8A302D"/>
    <w:rsid w:val="5B8CB71C"/>
    <w:rsid w:val="5B8D71D3"/>
    <w:rsid w:val="5B95CB25"/>
    <w:rsid w:val="5B973DAB"/>
    <w:rsid w:val="5B9925A2"/>
    <w:rsid w:val="5BA02A61"/>
    <w:rsid w:val="5BA1F744"/>
    <w:rsid w:val="5BA63508"/>
    <w:rsid w:val="5BA820BF"/>
    <w:rsid w:val="5BB5CFEF"/>
    <w:rsid w:val="5BC01189"/>
    <w:rsid w:val="5BC05F8D"/>
    <w:rsid w:val="5BC15897"/>
    <w:rsid w:val="5BC5304B"/>
    <w:rsid w:val="5BCB05DF"/>
    <w:rsid w:val="5BD781E5"/>
    <w:rsid w:val="5BDF5706"/>
    <w:rsid w:val="5BE002D7"/>
    <w:rsid w:val="5BE00AE7"/>
    <w:rsid w:val="5BE27AD6"/>
    <w:rsid w:val="5BE62539"/>
    <w:rsid w:val="5BE87244"/>
    <w:rsid w:val="5BEDF2E8"/>
    <w:rsid w:val="5BF01E18"/>
    <w:rsid w:val="5BF9CC36"/>
    <w:rsid w:val="5BFDD662"/>
    <w:rsid w:val="5C02F049"/>
    <w:rsid w:val="5C0871EA"/>
    <w:rsid w:val="5C09EA17"/>
    <w:rsid w:val="5C0D2D38"/>
    <w:rsid w:val="5C1BE860"/>
    <w:rsid w:val="5C28AB07"/>
    <w:rsid w:val="5C29B292"/>
    <w:rsid w:val="5C2C8A5C"/>
    <w:rsid w:val="5C45BA51"/>
    <w:rsid w:val="5C496CB4"/>
    <w:rsid w:val="5C4DC12E"/>
    <w:rsid w:val="5C52CB97"/>
    <w:rsid w:val="5C57B7D4"/>
    <w:rsid w:val="5C5B9CA2"/>
    <w:rsid w:val="5C5DBE44"/>
    <w:rsid w:val="5C5DD1B6"/>
    <w:rsid w:val="5C659CE2"/>
    <w:rsid w:val="5C69BE87"/>
    <w:rsid w:val="5C6BE662"/>
    <w:rsid w:val="5C6D3B08"/>
    <w:rsid w:val="5C6F03DE"/>
    <w:rsid w:val="5C705A6B"/>
    <w:rsid w:val="5C70E3C0"/>
    <w:rsid w:val="5C737DBC"/>
    <w:rsid w:val="5C786749"/>
    <w:rsid w:val="5C7B468F"/>
    <w:rsid w:val="5C7DE34A"/>
    <w:rsid w:val="5C7FBEA2"/>
    <w:rsid w:val="5C853D07"/>
    <w:rsid w:val="5C8F0909"/>
    <w:rsid w:val="5C93E4C5"/>
    <w:rsid w:val="5C9C8EB0"/>
    <w:rsid w:val="5C9D9D4D"/>
    <w:rsid w:val="5C9EFF9F"/>
    <w:rsid w:val="5CA80DAB"/>
    <w:rsid w:val="5CAFFAB3"/>
    <w:rsid w:val="5CB514BA"/>
    <w:rsid w:val="5CB63A20"/>
    <w:rsid w:val="5CBE696E"/>
    <w:rsid w:val="5CC1CC40"/>
    <w:rsid w:val="5CC3321E"/>
    <w:rsid w:val="5CC70A11"/>
    <w:rsid w:val="5CC780A2"/>
    <w:rsid w:val="5CC92612"/>
    <w:rsid w:val="5CCB8D62"/>
    <w:rsid w:val="5CD1C728"/>
    <w:rsid w:val="5CD9CCD1"/>
    <w:rsid w:val="5CDB20EB"/>
    <w:rsid w:val="5CDB42E0"/>
    <w:rsid w:val="5CE0C80E"/>
    <w:rsid w:val="5CECB6CC"/>
    <w:rsid w:val="5CF37D72"/>
    <w:rsid w:val="5CF58A95"/>
    <w:rsid w:val="5D026667"/>
    <w:rsid w:val="5D0284E5"/>
    <w:rsid w:val="5D0D0F42"/>
    <w:rsid w:val="5D10F46F"/>
    <w:rsid w:val="5D19102C"/>
    <w:rsid w:val="5D1A0988"/>
    <w:rsid w:val="5D1CEB79"/>
    <w:rsid w:val="5D1E856F"/>
    <w:rsid w:val="5D2D3155"/>
    <w:rsid w:val="5D2E4FC9"/>
    <w:rsid w:val="5D310EDB"/>
    <w:rsid w:val="5D32582F"/>
    <w:rsid w:val="5D34CA4C"/>
    <w:rsid w:val="5D3905C6"/>
    <w:rsid w:val="5D437E2D"/>
    <w:rsid w:val="5D56392A"/>
    <w:rsid w:val="5D5B970B"/>
    <w:rsid w:val="5D630090"/>
    <w:rsid w:val="5D669355"/>
    <w:rsid w:val="5D6D4E36"/>
    <w:rsid w:val="5D7B2937"/>
    <w:rsid w:val="5D7B53DF"/>
    <w:rsid w:val="5D7CB558"/>
    <w:rsid w:val="5D7CDAA9"/>
    <w:rsid w:val="5D7E35D4"/>
    <w:rsid w:val="5D926092"/>
    <w:rsid w:val="5D93B5F3"/>
    <w:rsid w:val="5D98F74D"/>
    <w:rsid w:val="5D9B2C6C"/>
    <w:rsid w:val="5D9BEC2E"/>
    <w:rsid w:val="5D9E4350"/>
    <w:rsid w:val="5D9FA806"/>
    <w:rsid w:val="5DA0BE57"/>
    <w:rsid w:val="5DA8B282"/>
    <w:rsid w:val="5DABC1F4"/>
    <w:rsid w:val="5DB16B8D"/>
    <w:rsid w:val="5DB2D925"/>
    <w:rsid w:val="5DB62E37"/>
    <w:rsid w:val="5DB7CD70"/>
    <w:rsid w:val="5DBAEDC7"/>
    <w:rsid w:val="5DBEA3D7"/>
    <w:rsid w:val="5DC8A6E4"/>
    <w:rsid w:val="5DCB0759"/>
    <w:rsid w:val="5DCE5259"/>
    <w:rsid w:val="5DD3FC1F"/>
    <w:rsid w:val="5DDA6EE5"/>
    <w:rsid w:val="5DDC46BD"/>
    <w:rsid w:val="5DDD2824"/>
    <w:rsid w:val="5DE53D15"/>
    <w:rsid w:val="5DEC03FB"/>
    <w:rsid w:val="5DEE1EC0"/>
    <w:rsid w:val="5DF2D35C"/>
    <w:rsid w:val="5DF368CA"/>
    <w:rsid w:val="5DF85F30"/>
    <w:rsid w:val="5DF8A9CC"/>
    <w:rsid w:val="5DFB35DB"/>
    <w:rsid w:val="5DFCC406"/>
    <w:rsid w:val="5E075A82"/>
    <w:rsid w:val="5E13FD07"/>
    <w:rsid w:val="5E19E64F"/>
    <w:rsid w:val="5E1E5213"/>
    <w:rsid w:val="5E1EE56D"/>
    <w:rsid w:val="5E266F69"/>
    <w:rsid w:val="5E2BC663"/>
    <w:rsid w:val="5E32E991"/>
    <w:rsid w:val="5E33193F"/>
    <w:rsid w:val="5E337959"/>
    <w:rsid w:val="5E362A82"/>
    <w:rsid w:val="5E37E337"/>
    <w:rsid w:val="5E383040"/>
    <w:rsid w:val="5E45CDC3"/>
    <w:rsid w:val="5E4ED1A7"/>
    <w:rsid w:val="5E564409"/>
    <w:rsid w:val="5E6453E9"/>
    <w:rsid w:val="5E64C4F1"/>
    <w:rsid w:val="5E6B051B"/>
    <w:rsid w:val="5E6D6998"/>
    <w:rsid w:val="5E6EDC4D"/>
    <w:rsid w:val="5E745582"/>
    <w:rsid w:val="5E841D10"/>
    <w:rsid w:val="5E86E27E"/>
    <w:rsid w:val="5E8BD9E0"/>
    <w:rsid w:val="5E924E7A"/>
    <w:rsid w:val="5E9870D0"/>
    <w:rsid w:val="5EA12DB2"/>
    <w:rsid w:val="5EA12EE7"/>
    <w:rsid w:val="5EA5E5D4"/>
    <w:rsid w:val="5EA6826E"/>
    <w:rsid w:val="5EAA9B54"/>
    <w:rsid w:val="5EACE51E"/>
    <w:rsid w:val="5EB225DE"/>
    <w:rsid w:val="5EB3D1FB"/>
    <w:rsid w:val="5EB4EE14"/>
    <w:rsid w:val="5EB90D64"/>
    <w:rsid w:val="5EC08B70"/>
    <w:rsid w:val="5EC3E12D"/>
    <w:rsid w:val="5EC44F4C"/>
    <w:rsid w:val="5ECBD3D2"/>
    <w:rsid w:val="5ED10B5D"/>
    <w:rsid w:val="5ED15A00"/>
    <w:rsid w:val="5ED1A878"/>
    <w:rsid w:val="5ED46A38"/>
    <w:rsid w:val="5EDA0216"/>
    <w:rsid w:val="5EE29DE4"/>
    <w:rsid w:val="5EE79B0B"/>
    <w:rsid w:val="5EE8C7E7"/>
    <w:rsid w:val="5EF6E3FD"/>
    <w:rsid w:val="5F0198FA"/>
    <w:rsid w:val="5F0593B3"/>
    <w:rsid w:val="5F10D1AE"/>
    <w:rsid w:val="5F195912"/>
    <w:rsid w:val="5F26A952"/>
    <w:rsid w:val="5F297CB3"/>
    <w:rsid w:val="5F2B7DD6"/>
    <w:rsid w:val="5F3CA76C"/>
    <w:rsid w:val="5F3D2E9C"/>
    <w:rsid w:val="5F3E646A"/>
    <w:rsid w:val="5F3F55BF"/>
    <w:rsid w:val="5F4098A2"/>
    <w:rsid w:val="5F42B0AC"/>
    <w:rsid w:val="5F42ED40"/>
    <w:rsid w:val="5F496098"/>
    <w:rsid w:val="5F52CE89"/>
    <w:rsid w:val="5F5739A2"/>
    <w:rsid w:val="5F6057E7"/>
    <w:rsid w:val="5F631617"/>
    <w:rsid w:val="5F676AE6"/>
    <w:rsid w:val="5F6B748A"/>
    <w:rsid w:val="5F6FA5CA"/>
    <w:rsid w:val="5F72E5C0"/>
    <w:rsid w:val="5F78F99C"/>
    <w:rsid w:val="5F85D2A9"/>
    <w:rsid w:val="5F8B4730"/>
    <w:rsid w:val="5F931346"/>
    <w:rsid w:val="5F9A7A3D"/>
    <w:rsid w:val="5F9D81E1"/>
    <w:rsid w:val="5FA43D6B"/>
    <w:rsid w:val="5FAE0DB5"/>
    <w:rsid w:val="5FAE6BF5"/>
    <w:rsid w:val="5FB327B0"/>
    <w:rsid w:val="5FB34141"/>
    <w:rsid w:val="5FBAFB17"/>
    <w:rsid w:val="5FC4708E"/>
    <w:rsid w:val="5FC7E33D"/>
    <w:rsid w:val="5FCA7202"/>
    <w:rsid w:val="5FCC9C54"/>
    <w:rsid w:val="5FD0C21B"/>
    <w:rsid w:val="5FD77DB1"/>
    <w:rsid w:val="5FDCBF1C"/>
    <w:rsid w:val="5FDFF9A4"/>
    <w:rsid w:val="5FE97276"/>
    <w:rsid w:val="5FEA9D2D"/>
    <w:rsid w:val="5FF219EF"/>
    <w:rsid w:val="5FFA04D1"/>
    <w:rsid w:val="5FFB91BE"/>
    <w:rsid w:val="60049154"/>
    <w:rsid w:val="600F9712"/>
    <w:rsid w:val="6011477F"/>
    <w:rsid w:val="601C1F7F"/>
    <w:rsid w:val="60229B7B"/>
    <w:rsid w:val="6025EC9F"/>
    <w:rsid w:val="602C0899"/>
    <w:rsid w:val="602DA0EC"/>
    <w:rsid w:val="60311E6D"/>
    <w:rsid w:val="60312D8D"/>
    <w:rsid w:val="6031C8B2"/>
    <w:rsid w:val="60334518"/>
    <w:rsid w:val="6036356E"/>
    <w:rsid w:val="60394201"/>
    <w:rsid w:val="603F649A"/>
    <w:rsid w:val="60408638"/>
    <w:rsid w:val="604151B2"/>
    <w:rsid w:val="6044C750"/>
    <w:rsid w:val="6049765B"/>
    <w:rsid w:val="604A24DB"/>
    <w:rsid w:val="6054891B"/>
    <w:rsid w:val="605E3D8D"/>
    <w:rsid w:val="605EB62E"/>
    <w:rsid w:val="60650C6D"/>
    <w:rsid w:val="606DE7AE"/>
    <w:rsid w:val="60711AE2"/>
    <w:rsid w:val="60753790"/>
    <w:rsid w:val="60771F9A"/>
    <w:rsid w:val="607F2F51"/>
    <w:rsid w:val="608214D2"/>
    <w:rsid w:val="60860B6D"/>
    <w:rsid w:val="608BDCAF"/>
    <w:rsid w:val="6098118F"/>
    <w:rsid w:val="609D4A1E"/>
    <w:rsid w:val="60A0655B"/>
    <w:rsid w:val="60A0F70D"/>
    <w:rsid w:val="60A31AD3"/>
    <w:rsid w:val="60A67336"/>
    <w:rsid w:val="60A7E8DC"/>
    <w:rsid w:val="60A9BAFC"/>
    <w:rsid w:val="60B081D7"/>
    <w:rsid w:val="60B714F2"/>
    <w:rsid w:val="60B75BE6"/>
    <w:rsid w:val="60B80A4D"/>
    <w:rsid w:val="60D1AEC8"/>
    <w:rsid w:val="60D82E85"/>
    <w:rsid w:val="60D83A92"/>
    <w:rsid w:val="60DD9EC1"/>
    <w:rsid w:val="60E04BD1"/>
    <w:rsid w:val="60E4C555"/>
    <w:rsid w:val="60E79C43"/>
    <w:rsid w:val="60EBDF2C"/>
    <w:rsid w:val="60F8568E"/>
    <w:rsid w:val="60F88032"/>
    <w:rsid w:val="60F9505A"/>
    <w:rsid w:val="60F98531"/>
    <w:rsid w:val="6102D333"/>
    <w:rsid w:val="61031FF5"/>
    <w:rsid w:val="610D4699"/>
    <w:rsid w:val="610F1043"/>
    <w:rsid w:val="610F207B"/>
    <w:rsid w:val="610FB70F"/>
    <w:rsid w:val="6117AC06"/>
    <w:rsid w:val="6117FCDE"/>
    <w:rsid w:val="611F2DB2"/>
    <w:rsid w:val="61360661"/>
    <w:rsid w:val="6136E23E"/>
    <w:rsid w:val="61373F28"/>
    <w:rsid w:val="61422230"/>
    <w:rsid w:val="61527B77"/>
    <w:rsid w:val="61528755"/>
    <w:rsid w:val="61557A1C"/>
    <w:rsid w:val="615DEEB8"/>
    <w:rsid w:val="615E1788"/>
    <w:rsid w:val="615E5D4E"/>
    <w:rsid w:val="615F4D79"/>
    <w:rsid w:val="61602B95"/>
    <w:rsid w:val="616A8042"/>
    <w:rsid w:val="618064D4"/>
    <w:rsid w:val="618B12B6"/>
    <w:rsid w:val="6191EC73"/>
    <w:rsid w:val="6193CBDE"/>
    <w:rsid w:val="61A1885C"/>
    <w:rsid w:val="61A412C0"/>
    <w:rsid w:val="61AE8566"/>
    <w:rsid w:val="61B343D0"/>
    <w:rsid w:val="61B38054"/>
    <w:rsid w:val="61B86C60"/>
    <w:rsid w:val="61BBAC64"/>
    <w:rsid w:val="61BD754A"/>
    <w:rsid w:val="61C0372D"/>
    <w:rsid w:val="61C0D1E1"/>
    <w:rsid w:val="61C11028"/>
    <w:rsid w:val="61C5DA6F"/>
    <w:rsid w:val="61CBAB6D"/>
    <w:rsid w:val="61D77B23"/>
    <w:rsid w:val="61E1C63C"/>
    <w:rsid w:val="61E1FB00"/>
    <w:rsid w:val="61E3998A"/>
    <w:rsid w:val="61E52712"/>
    <w:rsid w:val="61E7AE2A"/>
    <w:rsid w:val="61EAB38E"/>
    <w:rsid w:val="61EAFE69"/>
    <w:rsid w:val="61ECA902"/>
    <w:rsid w:val="61EF18DA"/>
    <w:rsid w:val="61EF518A"/>
    <w:rsid w:val="62027F40"/>
    <w:rsid w:val="620B4E60"/>
    <w:rsid w:val="620C076D"/>
    <w:rsid w:val="62118C2B"/>
    <w:rsid w:val="6213E2A3"/>
    <w:rsid w:val="62164B35"/>
    <w:rsid w:val="62182D5A"/>
    <w:rsid w:val="621A41AF"/>
    <w:rsid w:val="6220AD38"/>
    <w:rsid w:val="62214875"/>
    <w:rsid w:val="622A64E9"/>
    <w:rsid w:val="623181DB"/>
    <w:rsid w:val="62370775"/>
    <w:rsid w:val="6245C2DD"/>
    <w:rsid w:val="624AE3FC"/>
    <w:rsid w:val="625DE679"/>
    <w:rsid w:val="62622DDD"/>
    <w:rsid w:val="62694817"/>
    <w:rsid w:val="626F6E3A"/>
    <w:rsid w:val="6276145D"/>
    <w:rsid w:val="62772D37"/>
    <w:rsid w:val="6283B048"/>
    <w:rsid w:val="6286613B"/>
    <w:rsid w:val="6289EB14"/>
    <w:rsid w:val="628BFD1B"/>
    <w:rsid w:val="6291E72F"/>
    <w:rsid w:val="629EF834"/>
    <w:rsid w:val="62AFC96B"/>
    <w:rsid w:val="62C595F1"/>
    <w:rsid w:val="62D226A3"/>
    <w:rsid w:val="62D8CE29"/>
    <w:rsid w:val="62DBBBF9"/>
    <w:rsid w:val="62DDFBE9"/>
    <w:rsid w:val="62E41667"/>
    <w:rsid w:val="62EF8F36"/>
    <w:rsid w:val="62FEDB18"/>
    <w:rsid w:val="62FF4385"/>
    <w:rsid w:val="63021EED"/>
    <w:rsid w:val="6302A780"/>
    <w:rsid w:val="63065136"/>
    <w:rsid w:val="630FAC4C"/>
    <w:rsid w:val="6311D404"/>
    <w:rsid w:val="63174C26"/>
    <w:rsid w:val="6324564B"/>
    <w:rsid w:val="6326C6D0"/>
    <w:rsid w:val="6328D036"/>
    <w:rsid w:val="632EDE69"/>
    <w:rsid w:val="6330C974"/>
    <w:rsid w:val="633CA643"/>
    <w:rsid w:val="633CDEB8"/>
    <w:rsid w:val="633EA2FF"/>
    <w:rsid w:val="6344EFDF"/>
    <w:rsid w:val="634CDB3B"/>
    <w:rsid w:val="63558740"/>
    <w:rsid w:val="63616FDA"/>
    <w:rsid w:val="6364A7D8"/>
    <w:rsid w:val="63682EEB"/>
    <w:rsid w:val="636AC1A4"/>
    <w:rsid w:val="636C2C7D"/>
    <w:rsid w:val="636C5B4C"/>
    <w:rsid w:val="6374B687"/>
    <w:rsid w:val="63789FB1"/>
    <w:rsid w:val="637EDC5E"/>
    <w:rsid w:val="637FF417"/>
    <w:rsid w:val="6394FD67"/>
    <w:rsid w:val="639859E1"/>
    <w:rsid w:val="639FDB1B"/>
    <w:rsid w:val="63A09124"/>
    <w:rsid w:val="63A6ECBF"/>
    <w:rsid w:val="63A8B5F2"/>
    <w:rsid w:val="63A8C2BB"/>
    <w:rsid w:val="63AA00FF"/>
    <w:rsid w:val="63B12DC5"/>
    <w:rsid w:val="63B4159F"/>
    <w:rsid w:val="63BB4EBF"/>
    <w:rsid w:val="63C1F92E"/>
    <w:rsid w:val="63C82981"/>
    <w:rsid w:val="63CB32E7"/>
    <w:rsid w:val="63DCFB84"/>
    <w:rsid w:val="63EC0A4D"/>
    <w:rsid w:val="63FA51A9"/>
    <w:rsid w:val="63FACDB5"/>
    <w:rsid w:val="6400707F"/>
    <w:rsid w:val="640F4181"/>
    <w:rsid w:val="6416D6FD"/>
    <w:rsid w:val="64198B4A"/>
    <w:rsid w:val="641E5C2D"/>
    <w:rsid w:val="642F2206"/>
    <w:rsid w:val="64328A22"/>
    <w:rsid w:val="64338B76"/>
    <w:rsid w:val="6435D351"/>
    <w:rsid w:val="64397EDD"/>
    <w:rsid w:val="643AFCE5"/>
    <w:rsid w:val="643B4EF1"/>
    <w:rsid w:val="643DA227"/>
    <w:rsid w:val="64414400"/>
    <w:rsid w:val="64425885"/>
    <w:rsid w:val="64462B2C"/>
    <w:rsid w:val="644DE9B8"/>
    <w:rsid w:val="644E0EAE"/>
    <w:rsid w:val="6455BF15"/>
    <w:rsid w:val="646313E9"/>
    <w:rsid w:val="6463F0F0"/>
    <w:rsid w:val="64647752"/>
    <w:rsid w:val="646BA56A"/>
    <w:rsid w:val="646DC10F"/>
    <w:rsid w:val="64760CD7"/>
    <w:rsid w:val="64764446"/>
    <w:rsid w:val="64780C9C"/>
    <w:rsid w:val="647AF01C"/>
    <w:rsid w:val="6480EBB2"/>
    <w:rsid w:val="6484C2D6"/>
    <w:rsid w:val="648602AA"/>
    <w:rsid w:val="64885EFF"/>
    <w:rsid w:val="648A1541"/>
    <w:rsid w:val="648E2232"/>
    <w:rsid w:val="6490D00B"/>
    <w:rsid w:val="649970CF"/>
    <w:rsid w:val="649B7334"/>
    <w:rsid w:val="649E0949"/>
    <w:rsid w:val="64A42DCA"/>
    <w:rsid w:val="64A8639A"/>
    <w:rsid w:val="64A917DF"/>
    <w:rsid w:val="64ABF74A"/>
    <w:rsid w:val="64AF2176"/>
    <w:rsid w:val="64B41384"/>
    <w:rsid w:val="64B6FDEF"/>
    <w:rsid w:val="64BE6DAB"/>
    <w:rsid w:val="64C6FC5F"/>
    <w:rsid w:val="64C8DC31"/>
    <w:rsid w:val="64D48AFF"/>
    <w:rsid w:val="64D98BAA"/>
    <w:rsid w:val="64E3E556"/>
    <w:rsid w:val="64E3ED36"/>
    <w:rsid w:val="64E72FD4"/>
    <w:rsid w:val="64E81893"/>
    <w:rsid w:val="64EB0CE0"/>
    <w:rsid w:val="64EBAEA9"/>
    <w:rsid w:val="64F45558"/>
    <w:rsid w:val="64F9BC04"/>
    <w:rsid w:val="64FA3BEB"/>
    <w:rsid w:val="64FE28E9"/>
    <w:rsid w:val="65018BC2"/>
    <w:rsid w:val="651E3468"/>
    <w:rsid w:val="652943AF"/>
    <w:rsid w:val="65331708"/>
    <w:rsid w:val="65358DC6"/>
    <w:rsid w:val="6537DDDE"/>
    <w:rsid w:val="6543E88F"/>
    <w:rsid w:val="6544C442"/>
    <w:rsid w:val="654A7359"/>
    <w:rsid w:val="6554B608"/>
    <w:rsid w:val="6555804F"/>
    <w:rsid w:val="65570029"/>
    <w:rsid w:val="655D10A7"/>
    <w:rsid w:val="655D9D99"/>
    <w:rsid w:val="65609769"/>
    <w:rsid w:val="656194EB"/>
    <w:rsid w:val="65637DC7"/>
    <w:rsid w:val="65709A2D"/>
    <w:rsid w:val="65731710"/>
    <w:rsid w:val="65731BA6"/>
    <w:rsid w:val="657574A7"/>
    <w:rsid w:val="6577F836"/>
    <w:rsid w:val="657A4501"/>
    <w:rsid w:val="657E81B4"/>
    <w:rsid w:val="65877B49"/>
    <w:rsid w:val="658FC8E1"/>
    <w:rsid w:val="6590BE4E"/>
    <w:rsid w:val="659CE146"/>
    <w:rsid w:val="659CF117"/>
    <w:rsid w:val="65A3853F"/>
    <w:rsid w:val="65A76DF1"/>
    <w:rsid w:val="65AA5FDC"/>
    <w:rsid w:val="65AAF165"/>
    <w:rsid w:val="65B29DAE"/>
    <w:rsid w:val="65BBC9DD"/>
    <w:rsid w:val="65BF0E55"/>
    <w:rsid w:val="65C22744"/>
    <w:rsid w:val="65C3010B"/>
    <w:rsid w:val="65C93D48"/>
    <w:rsid w:val="65CE050E"/>
    <w:rsid w:val="65D04882"/>
    <w:rsid w:val="65D78974"/>
    <w:rsid w:val="65D7EC40"/>
    <w:rsid w:val="65ED9C65"/>
    <w:rsid w:val="65EF3CC6"/>
    <w:rsid w:val="65EF90E3"/>
    <w:rsid w:val="65F4FC16"/>
    <w:rsid w:val="65FC7017"/>
    <w:rsid w:val="65FFBF7A"/>
    <w:rsid w:val="660AF506"/>
    <w:rsid w:val="660B285E"/>
    <w:rsid w:val="66110D14"/>
    <w:rsid w:val="6612191A"/>
    <w:rsid w:val="6612529B"/>
    <w:rsid w:val="661656CB"/>
    <w:rsid w:val="6617B66A"/>
    <w:rsid w:val="661B7A5A"/>
    <w:rsid w:val="661D1243"/>
    <w:rsid w:val="662C08CF"/>
    <w:rsid w:val="663F007E"/>
    <w:rsid w:val="6642F1F1"/>
    <w:rsid w:val="6652995C"/>
    <w:rsid w:val="66558AD6"/>
    <w:rsid w:val="6658D0C5"/>
    <w:rsid w:val="665EE3C3"/>
    <w:rsid w:val="66601878"/>
    <w:rsid w:val="6667E742"/>
    <w:rsid w:val="666BD0C7"/>
    <w:rsid w:val="6689511C"/>
    <w:rsid w:val="668FB968"/>
    <w:rsid w:val="669694CA"/>
    <w:rsid w:val="66983639"/>
    <w:rsid w:val="669CBF7F"/>
    <w:rsid w:val="66A315F2"/>
    <w:rsid w:val="66BCCB39"/>
    <w:rsid w:val="66C24D33"/>
    <w:rsid w:val="66C2526A"/>
    <w:rsid w:val="66C52140"/>
    <w:rsid w:val="66D6040C"/>
    <w:rsid w:val="66D88FBF"/>
    <w:rsid w:val="66D9921A"/>
    <w:rsid w:val="66DA57BD"/>
    <w:rsid w:val="66DB9563"/>
    <w:rsid w:val="66DCA84E"/>
    <w:rsid w:val="66E057F0"/>
    <w:rsid w:val="66E1DB7A"/>
    <w:rsid w:val="66F2BE6B"/>
    <w:rsid w:val="66F32705"/>
    <w:rsid w:val="67011104"/>
    <w:rsid w:val="67024868"/>
    <w:rsid w:val="67065596"/>
    <w:rsid w:val="671C07EA"/>
    <w:rsid w:val="671C4407"/>
    <w:rsid w:val="671C5E09"/>
    <w:rsid w:val="67218542"/>
    <w:rsid w:val="6730D0CA"/>
    <w:rsid w:val="6733F06E"/>
    <w:rsid w:val="673AC882"/>
    <w:rsid w:val="673C7553"/>
    <w:rsid w:val="67498771"/>
    <w:rsid w:val="674D18B2"/>
    <w:rsid w:val="674F832F"/>
    <w:rsid w:val="6751E2DD"/>
    <w:rsid w:val="67543938"/>
    <w:rsid w:val="675C39D7"/>
    <w:rsid w:val="676673B1"/>
    <w:rsid w:val="676917E2"/>
    <w:rsid w:val="67699772"/>
    <w:rsid w:val="676E6BA1"/>
    <w:rsid w:val="677E6C26"/>
    <w:rsid w:val="67865B2F"/>
    <w:rsid w:val="6787104F"/>
    <w:rsid w:val="6793BD2F"/>
    <w:rsid w:val="679483A7"/>
    <w:rsid w:val="6796306B"/>
    <w:rsid w:val="67AD7BAA"/>
    <w:rsid w:val="67B19863"/>
    <w:rsid w:val="67BEF03A"/>
    <w:rsid w:val="67C46E2E"/>
    <w:rsid w:val="67C52A00"/>
    <w:rsid w:val="67CA23BD"/>
    <w:rsid w:val="67CA90D3"/>
    <w:rsid w:val="67CBC9D8"/>
    <w:rsid w:val="67CF48F7"/>
    <w:rsid w:val="67D0DA3D"/>
    <w:rsid w:val="67DF4FFB"/>
    <w:rsid w:val="67E785B0"/>
    <w:rsid w:val="67F3C7EA"/>
    <w:rsid w:val="67F913A7"/>
    <w:rsid w:val="6800641A"/>
    <w:rsid w:val="6804BB87"/>
    <w:rsid w:val="6805D8BF"/>
    <w:rsid w:val="680C2ADA"/>
    <w:rsid w:val="681AB1EC"/>
    <w:rsid w:val="681F749B"/>
    <w:rsid w:val="682A5AA2"/>
    <w:rsid w:val="682D07E1"/>
    <w:rsid w:val="682E0699"/>
    <w:rsid w:val="683E7E0E"/>
    <w:rsid w:val="683FB118"/>
    <w:rsid w:val="684B5D2E"/>
    <w:rsid w:val="685DD84C"/>
    <w:rsid w:val="68608780"/>
    <w:rsid w:val="6861D094"/>
    <w:rsid w:val="6863C88F"/>
    <w:rsid w:val="6868B35D"/>
    <w:rsid w:val="686B26EA"/>
    <w:rsid w:val="686BE090"/>
    <w:rsid w:val="686EEB2E"/>
    <w:rsid w:val="68725B6C"/>
    <w:rsid w:val="6885F53D"/>
    <w:rsid w:val="68868D4C"/>
    <w:rsid w:val="68955F08"/>
    <w:rsid w:val="68962811"/>
    <w:rsid w:val="68987F04"/>
    <w:rsid w:val="68A5452D"/>
    <w:rsid w:val="68AA63EA"/>
    <w:rsid w:val="68AC19BA"/>
    <w:rsid w:val="68B14D4F"/>
    <w:rsid w:val="68BE94B6"/>
    <w:rsid w:val="68C00D09"/>
    <w:rsid w:val="68CDBF9F"/>
    <w:rsid w:val="68D85A3B"/>
    <w:rsid w:val="68D9F552"/>
    <w:rsid w:val="68DEAF09"/>
    <w:rsid w:val="68E0E052"/>
    <w:rsid w:val="68E94723"/>
    <w:rsid w:val="68F00447"/>
    <w:rsid w:val="68F12507"/>
    <w:rsid w:val="68F5D6C1"/>
    <w:rsid w:val="68F6CD44"/>
    <w:rsid w:val="68F6F0C2"/>
    <w:rsid w:val="68FEFACF"/>
    <w:rsid w:val="6901BF85"/>
    <w:rsid w:val="690B9A3A"/>
    <w:rsid w:val="6911D2C9"/>
    <w:rsid w:val="691366A3"/>
    <w:rsid w:val="69146477"/>
    <w:rsid w:val="69304755"/>
    <w:rsid w:val="693091B4"/>
    <w:rsid w:val="6935116E"/>
    <w:rsid w:val="69369138"/>
    <w:rsid w:val="6937ECE3"/>
    <w:rsid w:val="693EA8E6"/>
    <w:rsid w:val="693FBDCB"/>
    <w:rsid w:val="694CD9D2"/>
    <w:rsid w:val="69527E0E"/>
    <w:rsid w:val="69537541"/>
    <w:rsid w:val="69560ED9"/>
    <w:rsid w:val="6958462E"/>
    <w:rsid w:val="696E9F22"/>
    <w:rsid w:val="696EC4BA"/>
    <w:rsid w:val="6974AAC2"/>
    <w:rsid w:val="6974ED0E"/>
    <w:rsid w:val="697BE735"/>
    <w:rsid w:val="697C781E"/>
    <w:rsid w:val="6983A30A"/>
    <w:rsid w:val="698B8490"/>
    <w:rsid w:val="6998D4E0"/>
    <w:rsid w:val="699BB3F8"/>
    <w:rsid w:val="69A7834D"/>
    <w:rsid w:val="69A9C2B7"/>
    <w:rsid w:val="69AA5421"/>
    <w:rsid w:val="69AABC08"/>
    <w:rsid w:val="69AFD925"/>
    <w:rsid w:val="69C31A8F"/>
    <w:rsid w:val="69D8C7C9"/>
    <w:rsid w:val="69DD0D37"/>
    <w:rsid w:val="69DDBA1D"/>
    <w:rsid w:val="69E0B5BE"/>
    <w:rsid w:val="69E73B78"/>
    <w:rsid w:val="69EF64D5"/>
    <w:rsid w:val="69F0E07F"/>
    <w:rsid w:val="69F45112"/>
    <w:rsid w:val="69F64EE6"/>
    <w:rsid w:val="69FE7AA5"/>
    <w:rsid w:val="69FF4E46"/>
    <w:rsid w:val="69FF8E41"/>
    <w:rsid w:val="6A07E84F"/>
    <w:rsid w:val="6A0856AE"/>
    <w:rsid w:val="6A0C0458"/>
    <w:rsid w:val="6A12853C"/>
    <w:rsid w:val="6A12F61A"/>
    <w:rsid w:val="6A146E82"/>
    <w:rsid w:val="6A1505E7"/>
    <w:rsid w:val="6A1A1EE3"/>
    <w:rsid w:val="6A1A556A"/>
    <w:rsid w:val="6A1BC89A"/>
    <w:rsid w:val="6A295FF3"/>
    <w:rsid w:val="6A2EEEF9"/>
    <w:rsid w:val="6A366B66"/>
    <w:rsid w:val="6A37CF0C"/>
    <w:rsid w:val="6A3ABEF4"/>
    <w:rsid w:val="6A3B1992"/>
    <w:rsid w:val="6A43D516"/>
    <w:rsid w:val="6A509D42"/>
    <w:rsid w:val="6A59DDAC"/>
    <w:rsid w:val="6A63671D"/>
    <w:rsid w:val="6A650EB7"/>
    <w:rsid w:val="6A677C6E"/>
    <w:rsid w:val="6A691A7C"/>
    <w:rsid w:val="6A6F0EA2"/>
    <w:rsid w:val="6A73CFD3"/>
    <w:rsid w:val="6A7B535C"/>
    <w:rsid w:val="6A7C71B1"/>
    <w:rsid w:val="6A7F3438"/>
    <w:rsid w:val="6A884E28"/>
    <w:rsid w:val="6AA71D10"/>
    <w:rsid w:val="6AB0087B"/>
    <w:rsid w:val="6AB0D522"/>
    <w:rsid w:val="6ABF89E5"/>
    <w:rsid w:val="6AC00F28"/>
    <w:rsid w:val="6AC87612"/>
    <w:rsid w:val="6ACB99BD"/>
    <w:rsid w:val="6ACF59FB"/>
    <w:rsid w:val="6AD7CE1E"/>
    <w:rsid w:val="6ADD89A8"/>
    <w:rsid w:val="6AE02868"/>
    <w:rsid w:val="6AF0D5E8"/>
    <w:rsid w:val="6AF47F30"/>
    <w:rsid w:val="6AF55B22"/>
    <w:rsid w:val="6AF99DCF"/>
    <w:rsid w:val="6AF99EC5"/>
    <w:rsid w:val="6AFF98A9"/>
    <w:rsid w:val="6AFFD36C"/>
    <w:rsid w:val="6B007462"/>
    <w:rsid w:val="6B097581"/>
    <w:rsid w:val="6B0DEBBF"/>
    <w:rsid w:val="6B0F42E7"/>
    <w:rsid w:val="6B11B680"/>
    <w:rsid w:val="6B1B98E4"/>
    <w:rsid w:val="6B2BF5B1"/>
    <w:rsid w:val="6B353CF3"/>
    <w:rsid w:val="6B4293AE"/>
    <w:rsid w:val="6B47EF90"/>
    <w:rsid w:val="6B48D023"/>
    <w:rsid w:val="6B4D3ACA"/>
    <w:rsid w:val="6B4DD84A"/>
    <w:rsid w:val="6B565C7F"/>
    <w:rsid w:val="6B636BF6"/>
    <w:rsid w:val="6B647882"/>
    <w:rsid w:val="6B662330"/>
    <w:rsid w:val="6B70E188"/>
    <w:rsid w:val="6B79A66C"/>
    <w:rsid w:val="6B7AB5B7"/>
    <w:rsid w:val="6B7EBC4F"/>
    <w:rsid w:val="6B877C9E"/>
    <w:rsid w:val="6B8A4067"/>
    <w:rsid w:val="6B8FAD7E"/>
    <w:rsid w:val="6B96FE83"/>
    <w:rsid w:val="6B99BF4E"/>
    <w:rsid w:val="6B9D1164"/>
    <w:rsid w:val="6B9D26E8"/>
    <w:rsid w:val="6BA0E83A"/>
    <w:rsid w:val="6BA2CFF0"/>
    <w:rsid w:val="6BA850DA"/>
    <w:rsid w:val="6BB0E202"/>
    <w:rsid w:val="6BB17DC2"/>
    <w:rsid w:val="6BB56F1F"/>
    <w:rsid w:val="6BB6B921"/>
    <w:rsid w:val="6BB9B4F0"/>
    <w:rsid w:val="6BBD7882"/>
    <w:rsid w:val="6BC8439B"/>
    <w:rsid w:val="6BCA36A5"/>
    <w:rsid w:val="6BCBC196"/>
    <w:rsid w:val="6BD0D89D"/>
    <w:rsid w:val="6BD23410"/>
    <w:rsid w:val="6BD560E7"/>
    <w:rsid w:val="6BDA3FE2"/>
    <w:rsid w:val="6BDDB62A"/>
    <w:rsid w:val="6BDEE7FD"/>
    <w:rsid w:val="6BE24AAB"/>
    <w:rsid w:val="6BE32105"/>
    <w:rsid w:val="6BEF93D1"/>
    <w:rsid w:val="6BF91F56"/>
    <w:rsid w:val="6C05F6F7"/>
    <w:rsid w:val="6C069DCD"/>
    <w:rsid w:val="6C092CB2"/>
    <w:rsid w:val="6C108AF2"/>
    <w:rsid w:val="6C11E92C"/>
    <w:rsid w:val="6C142EEC"/>
    <w:rsid w:val="6C149709"/>
    <w:rsid w:val="6C167C0B"/>
    <w:rsid w:val="6C2011F1"/>
    <w:rsid w:val="6C20B0BA"/>
    <w:rsid w:val="6C221DB7"/>
    <w:rsid w:val="6C292584"/>
    <w:rsid w:val="6C30A551"/>
    <w:rsid w:val="6C33C840"/>
    <w:rsid w:val="6C33D209"/>
    <w:rsid w:val="6C38B00B"/>
    <w:rsid w:val="6C3DC7A7"/>
    <w:rsid w:val="6C3E75F4"/>
    <w:rsid w:val="6C42BCD8"/>
    <w:rsid w:val="6C467E62"/>
    <w:rsid w:val="6C483D86"/>
    <w:rsid w:val="6C4970D4"/>
    <w:rsid w:val="6C4BD91F"/>
    <w:rsid w:val="6C6020D7"/>
    <w:rsid w:val="6C757FFE"/>
    <w:rsid w:val="6C856499"/>
    <w:rsid w:val="6C8CAE75"/>
    <w:rsid w:val="6C8E542E"/>
    <w:rsid w:val="6C926F61"/>
    <w:rsid w:val="6C93938B"/>
    <w:rsid w:val="6CA1AC30"/>
    <w:rsid w:val="6CA2E5DE"/>
    <w:rsid w:val="6CA8E8A9"/>
    <w:rsid w:val="6CA95012"/>
    <w:rsid w:val="6CAEFB47"/>
    <w:rsid w:val="6CB020A6"/>
    <w:rsid w:val="6CB334D6"/>
    <w:rsid w:val="6CB38A74"/>
    <w:rsid w:val="6CB5B082"/>
    <w:rsid w:val="6CB94CA3"/>
    <w:rsid w:val="6CBB477C"/>
    <w:rsid w:val="6CC148A0"/>
    <w:rsid w:val="6CC5B348"/>
    <w:rsid w:val="6CC99785"/>
    <w:rsid w:val="6CCA1D8E"/>
    <w:rsid w:val="6CCE0D70"/>
    <w:rsid w:val="6CCEE6E7"/>
    <w:rsid w:val="6CCF7E50"/>
    <w:rsid w:val="6CD28734"/>
    <w:rsid w:val="6CD2FF3A"/>
    <w:rsid w:val="6CD80142"/>
    <w:rsid w:val="6CDC9581"/>
    <w:rsid w:val="6CDDFEE2"/>
    <w:rsid w:val="6CE2E707"/>
    <w:rsid w:val="6CE32A91"/>
    <w:rsid w:val="6CF4ABEA"/>
    <w:rsid w:val="6CFB6703"/>
    <w:rsid w:val="6CFC75F6"/>
    <w:rsid w:val="6CFD096A"/>
    <w:rsid w:val="6D0162C8"/>
    <w:rsid w:val="6D08348E"/>
    <w:rsid w:val="6D118152"/>
    <w:rsid w:val="6D18A025"/>
    <w:rsid w:val="6D1B3683"/>
    <w:rsid w:val="6D22DBBB"/>
    <w:rsid w:val="6D25134B"/>
    <w:rsid w:val="6D2809AD"/>
    <w:rsid w:val="6D34FE99"/>
    <w:rsid w:val="6D38370A"/>
    <w:rsid w:val="6D3850F8"/>
    <w:rsid w:val="6D3E3F6C"/>
    <w:rsid w:val="6D42F28B"/>
    <w:rsid w:val="6D437BA4"/>
    <w:rsid w:val="6D4A0902"/>
    <w:rsid w:val="6D4D8441"/>
    <w:rsid w:val="6D505B1B"/>
    <w:rsid w:val="6D53B74C"/>
    <w:rsid w:val="6D5401A9"/>
    <w:rsid w:val="6D5B6756"/>
    <w:rsid w:val="6D5C31F8"/>
    <w:rsid w:val="6D5C8501"/>
    <w:rsid w:val="6D61654C"/>
    <w:rsid w:val="6D661699"/>
    <w:rsid w:val="6D6BA850"/>
    <w:rsid w:val="6D703344"/>
    <w:rsid w:val="6D716FC6"/>
    <w:rsid w:val="6D74CF4E"/>
    <w:rsid w:val="6D775A6E"/>
    <w:rsid w:val="6D7CF39B"/>
    <w:rsid w:val="6D85C9ED"/>
    <w:rsid w:val="6D8F101F"/>
    <w:rsid w:val="6D91D6F2"/>
    <w:rsid w:val="6D9798AE"/>
    <w:rsid w:val="6D999368"/>
    <w:rsid w:val="6DA0D2C5"/>
    <w:rsid w:val="6DC40257"/>
    <w:rsid w:val="6DC94CB5"/>
    <w:rsid w:val="6DD64038"/>
    <w:rsid w:val="6DDB35A9"/>
    <w:rsid w:val="6DE440D1"/>
    <w:rsid w:val="6DEA3CE3"/>
    <w:rsid w:val="6DEC56DE"/>
    <w:rsid w:val="6DEDC755"/>
    <w:rsid w:val="6DEE57B4"/>
    <w:rsid w:val="6DEF11D7"/>
    <w:rsid w:val="6DEF12B9"/>
    <w:rsid w:val="6DF2D4F6"/>
    <w:rsid w:val="6DF7F0CB"/>
    <w:rsid w:val="6E0A4E3F"/>
    <w:rsid w:val="6E0E97E4"/>
    <w:rsid w:val="6E1AECE9"/>
    <w:rsid w:val="6E1C02BF"/>
    <w:rsid w:val="6E2B35A8"/>
    <w:rsid w:val="6E2C7C86"/>
    <w:rsid w:val="6E32A77B"/>
    <w:rsid w:val="6E338706"/>
    <w:rsid w:val="6E3B0147"/>
    <w:rsid w:val="6E4D3F84"/>
    <w:rsid w:val="6E546AAE"/>
    <w:rsid w:val="6E547DC1"/>
    <w:rsid w:val="6E6817F3"/>
    <w:rsid w:val="6E6AAD9F"/>
    <w:rsid w:val="6E737BD2"/>
    <w:rsid w:val="6E80864A"/>
    <w:rsid w:val="6E82917B"/>
    <w:rsid w:val="6E83236F"/>
    <w:rsid w:val="6E85432D"/>
    <w:rsid w:val="6E86F905"/>
    <w:rsid w:val="6E886F9A"/>
    <w:rsid w:val="6E8AADF0"/>
    <w:rsid w:val="6E8FD059"/>
    <w:rsid w:val="6E972CD6"/>
    <w:rsid w:val="6E97A583"/>
    <w:rsid w:val="6E9D603E"/>
    <w:rsid w:val="6E9FE1EF"/>
    <w:rsid w:val="6EA0284A"/>
    <w:rsid w:val="6EA6D36A"/>
    <w:rsid w:val="6EAA42CE"/>
    <w:rsid w:val="6EB78C99"/>
    <w:rsid w:val="6EB7D6BF"/>
    <w:rsid w:val="6EBDC92E"/>
    <w:rsid w:val="6EBE730B"/>
    <w:rsid w:val="6EC03715"/>
    <w:rsid w:val="6EC03D95"/>
    <w:rsid w:val="6ECA2E48"/>
    <w:rsid w:val="6ED03DE9"/>
    <w:rsid w:val="6ED0E15D"/>
    <w:rsid w:val="6ED4C48E"/>
    <w:rsid w:val="6EDA9709"/>
    <w:rsid w:val="6EDB0E7C"/>
    <w:rsid w:val="6EDD801E"/>
    <w:rsid w:val="6EE4F9E7"/>
    <w:rsid w:val="6EE566B4"/>
    <w:rsid w:val="6EE70A1A"/>
    <w:rsid w:val="6EF04E83"/>
    <w:rsid w:val="6EF0BB9F"/>
    <w:rsid w:val="6EF4F303"/>
    <w:rsid w:val="6EF59774"/>
    <w:rsid w:val="6EFD60D6"/>
    <w:rsid w:val="6EFEFC4E"/>
    <w:rsid w:val="6F007544"/>
    <w:rsid w:val="6F038CA9"/>
    <w:rsid w:val="6F0DA554"/>
    <w:rsid w:val="6F0DC0AB"/>
    <w:rsid w:val="6F0F50D5"/>
    <w:rsid w:val="6F12B522"/>
    <w:rsid w:val="6F1663A3"/>
    <w:rsid w:val="6F1A3D53"/>
    <w:rsid w:val="6F1CA218"/>
    <w:rsid w:val="6F238808"/>
    <w:rsid w:val="6F25F999"/>
    <w:rsid w:val="6F29F146"/>
    <w:rsid w:val="6F2BE636"/>
    <w:rsid w:val="6F313DC8"/>
    <w:rsid w:val="6F398AE4"/>
    <w:rsid w:val="6F3ABF44"/>
    <w:rsid w:val="6F3EE1A2"/>
    <w:rsid w:val="6F48A2CE"/>
    <w:rsid w:val="6F48CC17"/>
    <w:rsid w:val="6F4CC050"/>
    <w:rsid w:val="6F4E9193"/>
    <w:rsid w:val="6F522E4C"/>
    <w:rsid w:val="6F59DD87"/>
    <w:rsid w:val="6F6AD4D8"/>
    <w:rsid w:val="6F74D3BF"/>
    <w:rsid w:val="6F75D913"/>
    <w:rsid w:val="6F7E8ACF"/>
    <w:rsid w:val="6F815C22"/>
    <w:rsid w:val="6F8453C4"/>
    <w:rsid w:val="6F87A875"/>
    <w:rsid w:val="6F893A24"/>
    <w:rsid w:val="6F897508"/>
    <w:rsid w:val="6F8BAB9E"/>
    <w:rsid w:val="6F938E0A"/>
    <w:rsid w:val="6F93DE7C"/>
    <w:rsid w:val="6FA05894"/>
    <w:rsid w:val="6FADE982"/>
    <w:rsid w:val="6FBCDA78"/>
    <w:rsid w:val="6FC491AD"/>
    <w:rsid w:val="6FC4EC0C"/>
    <w:rsid w:val="6FC60DC7"/>
    <w:rsid w:val="6FC9D2C0"/>
    <w:rsid w:val="6FD19D18"/>
    <w:rsid w:val="6FD228C2"/>
    <w:rsid w:val="6FD5A273"/>
    <w:rsid w:val="6FD85B09"/>
    <w:rsid w:val="6FDD0953"/>
    <w:rsid w:val="6FE32DB7"/>
    <w:rsid w:val="6FEC5D2F"/>
    <w:rsid w:val="6FEF194F"/>
    <w:rsid w:val="6FEF63DD"/>
    <w:rsid w:val="6FF160AA"/>
    <w:rsid w:val="6FF380D3"/>
    <w:rsid w:val="700ABCAA"/>
    <w:rsid w:val="7013201C"/>
    <w:rsid w:val="7013218A"/>
    <w:rsid w:val="70154570"/>
    <w:rsid w:val="70154C1A"/>
    <w:rsid w:val="7016CBA6"/>
    <w:rsid w:val="70170109"/>
    <w:rsid w:val="701BED77"/>
    <w:rsid w:val="702BD640"/>
    <w:rsid w:val="703461B6"/>
    <w:rsid w:val="70362F37"/>
    <w:rsid w:val="703A3DEA"/>
    <w:rsid w:val="703C0EEA"/>
    <w:rsid w:val="703C76BB"/>
    <w:rsid w:val="703C8B53"/>
    <w:rsid w:val="703D5DA7"/>
    <w:rsid w:val="704B816D"/>
    <w:rsid w:val="704D97A6"/>
    <w:rsid w:val="705484D4"/>
    <w:rsid w:val="705A995F"/>
    <w:rsid w:val="705CC649"/>
    <w:rsid w:val="707181AF"/>
    <w:rsid w:val="707ADBC9"/>
    <w:rsid w:val="7088644B"/>
    <w:rsid w:val="7088D159"/>
    <w:rsid w:val="708B5BD7"/>
    <w:rsid w:val="708CB81C"/>
    <w:rsid w:val="7090E6D0"/>
    <w:rsid w:val="709877C4"/>
    <w:rsid w:val="70A024A6"/>
    <w:rsid w:val="70A4DCD8"/>
    <w:rsid w:val="70A7FE41"/>
    <w:rsid w:val="70B34D1E"/>
    <w:rsid w:val="70B593F2"/>
    <w:rsid w:val="70B5DF81"/>
    <w:rsid w:val="70B768C5"/>
    <w:rsid w:val="70B95B14"/>
    <w:rsid w:val="70BC72E1"/>
    <w:rsid w:val="70BCFCA1"/>
    <w:rsid w:val="70BE9FE1"/>
    <w:rsid w:val="70C15672"/>
    <w:rsid w:val="70C40ED0"/>
    <w:rsid w:val="70C46806"/>
    <w:rsid w:val="70C8D0F2"/>
    <w:rsid w:val="70CF9EB1"/>
    <w:rsid w:val="70D5C5F0"/>
    <w:rsid w:val="70E5C173"/>
    <w:rsid w:val="70E90F1D"/>
    <w:rsid w:val="70EEE8F3"/>
    <w:rsid w:val="70EF1B63"/>
    <w:rsid w:val="70EF7E25"/>
    <w:rsid w:val="70F06E84"/>
    <w:rsid w:val="70F2CF75"/>
    <w:rsid w:val="70F41CA8"/>
    <w:rsid w:val="70F50F71"/>
    <w:rsid w:val="70FA07B8"/>
    <w:rsid w:val="7109ADCC"/>
    <w:rsid w:val="710BB327"/>
    <w:rsid w:val="710BE257"/>
    <w:rsid w:val="710F21B8"/>
    <w:rsid w:val="711AE3FD"/>
    <w:rsid w:val="712056BB"/>
    <w:rsid w:val="7124B68F"/>
    <w:rsid w:val="71270B05"/>
    <w:rsid w:val="7128D948"/>
    <w:rsid w:val="7129CBB4"/>
    <w:rsid w:val="712F2594"/>
    <w:rsid w:val="713740E0"/>
    <w:rsid w:val="71450B0B"/>
    <w:rsid w:val="714CFCAE"/>
    <w:rsid w:val="716EEA51"/>
    <w:rsid w:val="71704A4D"/>
    <w:rsid w:val="7173B480"/>
    <w:rsid w:val="717CC9AD"/>
    <w:rsid w:val="717F0C5D"/>
    <w:rsid w:val="71806D55"/>
    <w:rsid w:val="71907705"/>
    <w:rsid w:val="71918595"/>
    <w:rsid w:val="71932480"/>
    <w:rsid w:val="71964779"/>
    <w:rsid w:val="719BFF31"/>
    <w:rsid w:val="719E43B8"/>
    <w:rsid w:val="71A5A32C"/>
    <w:rsid w:val="71A95BC7"/>
    <w:rsid w:val="71AD2FD2"/>
    <w:rsid w:val="71AD6B78"/>
    <w:rsid w:val="71B48BB6"/>
    <w:rsid w:val="71BC44E5"/>
    <w:rsid w:val="71C40A31"/>
    <w:rsid w:val="71C93D05"/>
    <w:rsid w:val="71C9E11D"/>
    <w:rsid w:val="71CB1C61"/>
    <w:rsid w:val="71CD337A"/>
    <w:rsid w:val="71CF8BBB"/>
    <w:rsid w:val="71D4082E"/>
    <w:rsid w:val="71DC2BA3"/>
    <w:rsid w:val="71DC436B"/>
    <w:rsid w:val="71E152D3"/>
    <w:rsid w:val="71E19A13"/>
    <w:rsid w:val="71E42AFF"/>
    <w:rsid w:val="71EA6EBD"/>
    <w:rsid w:val="71EB4F4F"/>
    <w:rsid w:val="71F27A4A"/>
    <w:rsid w:val="720378FB"/>
    <w:rsid w:val="7215FA8E"/>
    <w:rsid w:val="72195678"/>
    <w:rsid w:val="721E461E"/>
    <w:rsid w:val="721F18C6"/>
    <w:rsid w:val="722D1C04"/>
    <w:rsid w:val="7245FA1E"/>
    <w:rsid w:val="7256346C"/>
    <w:rsid w:val="725D055C"/>
    <w:rsid w:val="7264C18E"/>
    <w:rsid w:val="726CF9F7"/>
    <w:rsid w:val="726E7F2D"/>
    <w:rsid w:val="727561FF"/>
    <w:rsid w:val="727BEC66"/>
    <w:rsid w:val="7294438C"/>
    <w:rsid w:val="72945350"/>
    <w:rsid w:val="7298A0A3"/>
    <w:rsid w:val="7299186D"/>
    <w:rsid w:val="729A95C2"/>
    <w:rsid w:val="72ACF300"/>
    <w:rsid w:val="72B827BF"/>
    <w:rsid w:val="72B9B6B0"/>
    <w:rsid w:val="72C78B37"/>
    <w:rsid w:val="72CDECB2"/>
    <w:rsid w:val="72CEBDAC"/>
    <w:rsid w:val="72D02998"/>
    <w:rsid w:val="72D59C58"/>
    <w:rsid w:val="72D915DC"/>
    <w:rsid w:val="72DCCDC1"/>
    <w:rsid w:val="72DFB4B8"/>
    <w:rsid w:val="72E1FD0A"/>
    <w:rsid w:val="72F5272B"/>
    <w:rsid w:val="72F5ED6D"/>
    <w:rsid w:val="72F87FE2"/>
    <w:rsid w:val="72FAB3A7"/>
    <w:rsid w:val="7305034E"/>
    <w:rsid w:val="7307F342"/>
    <w:rsid w:val="73089839"/>
    <w:rsid w:val="7313DEC3"/>
    <w:rsid w:val="7315448B"/>
    <w:rsid w:val="7315BB53"/>
    <w:rsid w:val="73186F1D"/>
    <w:rsid w:val="7318F284"/>
    <w:rsid w:val="731960E7"/>
    <w:rsid w:val="731A62BB"/>
    <w:rsid w:val="7329B8F9"/>
    <w:rsid w:val="732B53D0"/>
    <w:rsid w:val="732B9CEC"/>
    <w:rsid w:val="733A0CDC"/>
    <w:rsid w:val="733B1B09"/>
    <w:rsid w:val="733D34EF"/>
    <w:rsid w:val="733F9963"/>
    <w:rsid w:val="7341F719"/>
    <w:rsid w:val="7343A8C7"/>
    <w:rsid w:val="734CD3CE"/>
    <w:rsid w:val="7351A2DB"/>
    <w:rsid w:val="7351D8BD"/>
    <w:rsid w:val="7353029D"/>
    <w:rsid w:val="7354C69C"/>
    <w:rsid w:val="735E82C8"/>
    <w:rsid w:val="735EB34B"/>
    <w:rsid w:val="73614BAD"/>
    <w:rsid w:val="736456BB"/>
    <w:rsid w:val="73671852"/>
    <w:rsid w:val="7367FFA7"/>
    <w:rsid w:val="736A6608"/>
    <w:rsid w:val="736D7350"/>
    <w:rsid w:val="737AF7A2"/>
    <w:rsid w:val="737E7ACE"/>
    <w:rsid w:val="737F83DD"/>
    <w:rsid w:val="73806ECC"/>
    <w:rsid w:val="7384DB5E"/>
    <w:rsid w:val="7387C92E"/>
    <w:rsid w:val="7388E05C"/>
    <w:rsid w:val="738CA7AF"/>
    <w:rsid w:val="7396CF59"/>
    <w:rsid w:val="739D7A1D"/>
    <w:rsid w:val="739D8A39"/>
    <w:rsid w:val="73A03599"/>
    <w:rsid w:val="73A81888"/>
    <w:rsid w:val="73A96095"/>
    <w:rsid w:val="73AE3746"/>
    <w:rsid w:val="73AF2886"/>
    <w:rsid w:val="73B79D59"/>
    <w:rsid w:val="73C00D64"/>
    <w:rsid w:val="73C45459"/>
    <w:rsid w:val="73C581AE"/>
    <w:rsid w:val="73CAE686"/>
    <w:rsid w:val="73CB68BE"/>
    <w:rsid w:val="73CFB3BF"/>
    <w:rsid w:val="73D5CF8A"/>
    <w:rsid w:val="73DA6308"/>
    <w:rsid w:val="73E8167D"/>
    <w:rsid w:val="73F167D7"/>
    <w:rsid w:val="73F22704"/>
    <w:rsid w:val="73F4E0DA"/>
    <w:rsid w:val="73F67471"/>
    <w:rsid w:val="73FA88E5"/>
    <w:rsid w:val="73FE12BE"/>
    <w:rsid w:val="7407F765"/>
    <w:rsid w:val="740C8D1F"/>
    <w:rsid w:val="740EE693"/>
    <w:rsid w:val="74110515"/>
    <w:rsid w:val="7416D492"/>
    <w:rsid w:val="7418D536"/>
    <w:rsid w:val="743CC7C6"/>
    <w:rsid w:val="744BF001"/>
    <w:rsid w:val="744ED93D"/>
    <w:rsid w:val="74580E93"/>
    <w:rsid w:val="745B94C4"/>
    <w:rsid w:val="745FA154"/>
    <w:rsid w:val="7463A6C0"/>
    <w:rsid w:val="7463A77B"/>
    <w:rsid w:val="746627BD"/>
    <w:rsid w:val="74671ABA"/>
    <w:rsid w:val="7468D6A5"/>
    <w:rsid w:val="74725330"/>
    <w:rsid w:val="74744781"/>
    <w:rsid w:val="748A7D53"/>
    <w:rsid w:val="7492495D"/>
    <w:rsid w:val="7492823A"/>
    <w:rsid w:val="749BF554"/>
    <w:rsid w:val="749ECBBB"/>
    <w:rsid w:val="74A2C267"/>
    <w:rsid w:val="74A38435"/>
    <w:rsid w:val="74A597DC"/>
    <w:rsid w:val="74A6010B"/>
    <w:rsid w:val="74ABE842"/>
    <w:rsid w:val="74B0083A"/>
    <w:rsid w:val="74B2A7CA"/>
    <w:rsid w:val="74B2E7CB"/>
    <w:rsid w:val="74B31649"/>
    <w:rsid w:val="74BC2349"/>
    <w:rsid w:val="74BF200D"/>
    <w:rsid w:val="74CD2796"/>
    <w:rsid w:val="74CEEE39"/>
    <w:rsid w:val="74D0685C"/>
    <w:rsid w:val="74D3860D"/>
    <w:rsid w:val="74D96CDB"/>
    <w:rsid w:val="74DF7A34"/>
    <w:rsid w:val="74E21DC9"/>
    <w:rsid w:val="74E621ED"/>
    <w:rsid w:val="74EC38B4"/>
    <w:rsid w:val="74F1092B"/>
    <w:rsid w:val="74F1C1BA"/>
    <w:rsid w:val="74F7F103"/>
    <w:rsid w:val="74FF0BE9"/>
    <w:rsid w:val="750CBCE9"/>
    <w:rsid w:val="75100104"/>
    <w:rsid w:val="7517CEE6"/>
    <w:rsid w:val="7518F9C2"/>
    <w:rsid w:val="751FDBAE"/>
    <w:rsid w:val="75256EC1"/>
    <w:rsid w:val="75272ECC"/>
    <w:rsid w:val="752ACD88"/>
    <w:rsid w:val="75371EA2"/>
    <w:rsid w:val="753BF0E1"/>
    <w:rsid w:val="7545EF42"/>
    <w:rsid w:val="75464FE2"/>
    <w:rsid w:val="754A3DD3"/>
    <w:rsid w:val="754AC107"/>
    <w:rsid w:val="754C58AF"/>
    <w:rsid w:val="75597BF3"/>
    <w:rsid w:val="755AF261"/>
    <w:rsid w:val="755B9653"/>
    <w:rsid w:val="75605FDB"/>
    <w:rsid w:val="7578071A"/>
    <w:rsid w:val="7579865E"/>
    <w:rsid w:val="757993DA"/>
    <w:rsid w:val="7579BE85"/>
    <w:rsid w:val="75820A0A"/>
    <w:rsid w:val="75823F2F"/>
    <w:rsid w:val="758B6F02"/>
    <w:rsid w:val="7592D2A7"/>
    <w:rsid w:val="759CD64B"/>
    <w:rsid w:val="759EFFF2"/>
    <w:rsid w:val="75A7CB86"/>
    <w:rsid w:val="75B15497"/>
    <w:rsid w:val="75B5FDF8"/>
    <w:rsid w:val="75C10F1E"/>
    <w:rsid w:val="75D07F8C"/>
    <w:rsid w:val="75D99661"/>
    <w:rsid w:val="75DBA11A"/>
    <w:rsid w:val="75DD4E5D"/>
    <w:rsid w:val="75DE653D"/>
    <w:rsid w:val="75DF02CD"/>
    <w:rsid w:val="75E20D98"/>
    <w:rsid w:val="75E2EF72"/>
    <w:rsid w:val="75F06FA9"/>
    <w:rsid w:val="75F0EE12"/>
    <w:rsid w:val="75F328E1"/>
    <w:rsid w:val="75F6952C"/>
    <w:rsid w:val="7600B0D9"/>
    <w:rsid w:val="7604881B"/>
    <w:rsid w:val="7611567F"/>
    <w:rsid w:val="76148823"/>
    <w:rsid w:val="7615E08B"/>
    <w:rsid w:val="7615E531"/>
    <w:rsid w:val="7618CD9E"/>
    <w:rsid w:val="761A315F"/>
    <w:rsid w:val="76260B4D"/>
    <w:rsid w:val="762635BB"/>
    <w:rsid w:val="7628D2CF"/>
    <w:rsid w:val="762974CC"/>
    <w:rsid w:val="762BCD91"/>
    <w:rsid w:val="76327186"/>
    <w:rsid w:val="76379783"/>
    <w:rsid w:val="763DEA2E"/>
    <w:rsid w:val="763E9745"/>
    <w:rsid w:val="763F05A2"/>
    <w:rsid w:val="764644F1"/>
    <w:rsid w:val="764AAB13"/>
    <w:rsid w:val="764BC339"/>
    <w:rsid w:val="7651085C"/>
    <w:rsid w:val="76579F93"/>
    <w:rsid w:val="765AD591"/>
    <w:rsid w:val="76612CF0"/>
    <w:rsid w:val="766767C8"/>
    <w:rsid w:val="7667CBFC"/>
    <w:rsid w:val="7668ACC7"/>
    <w:rsid w:val="766BB5DD"/>
    <w:rsid w:val="766EC369"/>
    <w:rsid w:val="7675E33F"/>
    <w:rsid w:val="767681E0"/>
    <w:rsid w:val="767FC6D5"/>
    <w:rsid w:val="7681CFA7"/>
    <w:rsid w:val="76859705"/>
    <w:rsid w:val="768A4541"/>
    <w:rsid w:val="769481A1"/>
    <w:rsid w:val="76A92912"/>
    <w:rsid w:val="76B30E70"/>
    <w:rsid w:val="76B86E5F"/>
    <w:rsid w:val="76D095B0"/>
    <w:rsid w:val="76D1B09A"/>
    <w:rsid w:val="76D2945F"/>
    <w:rsid w:val="76D2DDB2"/>
    <w:rsid w:val="76DCBC6A"/>
    <w:rsid w:val="76E37E03"/>
    <w:rsid w:val="76EC797F"/>
    <w:rsid w:val="76F20A9B"/>
    <w:rsid w:val="76F337E1"/>
    <w:rsid w:val="76F46217"/>
    <w:rsid w:val="76F7FAE4"/>
    <w:rsid w:val="7712E3DC"/>
    <w:rsid w:val="7714CB1D"/>
    <w:rsid w:val="7721D099"/>
    <w:rsid w:val="77254B5B"/>
    <w:rsid w:val="772A2D5E"/>
    <w:rsid w:val="772AB9E2"/>
    <w:rsid w:val="772D2435"/>
    <w:rsid w:val="7730181F"/>
    <w:rsid w:val="7733887A"/>
    <w:rsid w:val="773B4848"/>
    <w:rsid w:val="773B680B"/>
    <w:rsid w:val="77459A50"/>
    <w:rsid w:val="774AA767"/>
    <w:rsid w:val="774CF7CB"/>
    <w:rsid w:val="774D4617"/>
    <w:rsid w:val="775255C9"/>
    <w:rsid w:val="77594B0F"/>
    <w:rsid w:val="775D34D5"/>
    <w:rsid w:val="7760DB4E"/>
    <w:rsid w:val="7761E2F3"/>
    <w:rsid w:val="776364C3"/>
    <w:rsid w:val="777AFF8D"/>
    <w:rsid w:val="7786B65C"/>
    <w:rsid w:val="778C9F45"/>
    <w:rsid w:val="77921CF9"/>
    <w:rsid w:val="779FC99D"/>
    <w:rsid w:val="77A250BA"/>
    <w:rsid w:val="77A7142B"/>
    <w:rsid w:val="77B7C220"/>
    <w:rsid w:val="77B97293"/>
    <w:rsid w:val="77C77039"/>
    <w:rsid w:val="77C7BB95"/>
    <w:rsid w:val="77D156D8"/>
    <w:rsid w:val="77D662AE"/>
    <w:rsid w:val="77D7D2DD"/>
    <w:rsid w:val="77DE2069"/>
    <w:rsid w:val="77E5626A"/>
    <w:rsid w:val="77EEC97A"/>
    <w:rsid w:val="77F198FC"/>
    <w:rsid w:val="77F50966"/>
    <w:rsid w:val="77F768F2"/>
    <w:rsid w:val="78045A9F"/>
    <w:rsid w:val="780F2B38"/>
    <w:rsid w:val="78141085"/>
    <w:rsid w:val="781EA8A4"/>
    <w:rsid w:val="7822394A"/>
    <w:rsid w:val="78224B55"/>
    <w:rsid w:val="7822B3F2"/>
    <w:rsid w:val="7823420B"/>
    <w:rsid w:val="782756FA"/>
    <w:rsid w:val="782AADE1"/>
    <w:rsid w:val="782AF35E"/>
    <w:rsid w:val="7835906A"/>
    <w:rsid w:val="783BCBE3"/>
    <w:rsid w:val="783DA125"/>
    <w:rsid w:val="783F7990"/>
    <w:rsid w:val="784137A3"/>
    <w:rsid w:val="7842CEFD"/>
    <w:rsid w:val="78499499"/>
    <w:rsid w:val="7852BB46"/>
    <w:rsid w:val="7854E774"/>
    <w:rsid w:val="78588FCB"/>
    <w:rsid w:val="78611DB1"/>
    <w:rsid w:val="786B9D0B"/>
    <w:rsid w:val="7874BA18"/>
    <w:rsid w:val="787B6560"/>
    <w:rsid w:val="787F74C6"/>
    <w:rsid w:val="7889B581"/>
    <w:rsid w:val="788C533B"/>
    <w:rsid w:val="788FE3F4"/>
    <w:rsid w:val="78978218"/>
    <w:rsid w:val="7897852F"/>
    <w:rsid w:val="789964D7"/>
    <w:rsid w:val="789B58EA"/>
    <w:rsid w:val="789BDD36"/>
    <w:rsid w:val="789F1E53"/>
    <w:rsid w:val="78A59C72"/>
    <w:rsid w:val="78A790EC"/>
    <w:rsid w:val="78AA56F4"/>
    <w:rsid w:val="78AFD920"/>
    <w:rsid w:val="78B37795"/>
    <w:rsid w:val="78B6F7D4"/>
    <w:rsid w:val="78BFA71F"/>
    <w:rsid w:val="78C0C183"/>
    <w:rsid w:val="78C3E82F"/>
    <w:rsid w:val="78D0FA5D"/>
    <w:rsid w:val="78D3FA75"/>
    <w:rsid w:val="78D665A8"/>
    <w:rsid w:val="78E54865"/>
    <w:rsid w:val="78EB2A7A"/>
    <w:rsid w:val="78EBA105"/>
    <w:rsid w:val="78F1DCE0"/>
    <w:rsid w:val="78F90DC9"/>
    <w:rsid w:val="78FA1442"/>
    <w:rsid w:val="78FADE64"/>
    <w:rsid w:val="78FAF9B0"/>
    <w:rsid w:val="79063B0E"/>
    <w:rsid w:val="79091556"/>
    <w:rsid w:val="79097960"/>
    <w:rsid w:val="7911A893"/>
    <w:rsid w:val="79180F09"/>
    <w:rsid w:val="7919EF74"/>
    <w:rsid w:val="79249528"/>
    <w:rsid w:val="7929C92F"/>
    <w:rsid w:val="792DE6C3"/>
    <w:rsid w:val="792E0FCF"/>
    <w:rsid w:val="7933599C"/>
    <w:rsid w:val="793794FA"/>
    <w:rsid w:val="793C67B8"/>
    <w:rsid w:val="7941B838"/>
    <w:rsid w:val="79441888"/>
    <w:rsid w:val="79491EDB"/>
    <w:rsid w:val="79537115"/>
    <w:rsid w:val="795857BF"/>
    <w:rsid w:val="795A8C54"/>
    <w:rsid w:val="796B21E9"/>
    <w:rsid w:val="7970267B"/>
    <w:rsid w:val="797C8CA8"/>
    <w:rsid w:val="79802BBD"/>
    <w:rsid w:val="798A7DC0"/>
    <w:rsid w:val="799C70EB"/>
    <w:rsid w:val="799E4CDB"/>
    <w:rsid w:val="799F8DE2"/>
    <w:rsid w:val="79A1821D"/>
    <w:rsid w:val="79A7B018"/>
    <w:rsid w:val="79ADB99A"/>
    <w:rsid w:val="79ADD12E"/>
    <w:rsid w:val="79ADF858"/>
    <w:rsid w:val="79B204CC"/>
    <w:rsid w:val="79B4E855"/>
    <w:rsid w:val="79C10FDD"/>
    <w:rsid w:val="79C651A5"/>
    <w:rsid w:val="79C7A57D"/>
    <w:rsid w:val="79C9C264"/>
    <w:rsid w:val="79CBEA72"/>
    <w:rsid w:val="79CE0DF7"/>
    <w:rsid w:val="79D08583"/>
    <w:rsid w:val="79DBAED9"/>
    <w:rsid w:val="79E10C89"/>
    <w:rsid w:val="79E3C65C"/>
    <w:rsid w:val="79E79B1A"/>
    <w:rsid w:val="79E83C87"/>
    <w:rsid w:val="79ED7604"/>
    <w:rsid w:val="79EE9146"/>
    <w:rsid w:val="79F103BC"/>
    <w:rsid w:val="79FC46B6"/>
    <w:rsid w:val="7A0DB0BB"/>
    <w:rsid w:val="7A228827"/>
    <w:rsid w:val="7A230242"/>
    <w:rsid w:val="7A25AB77"/>
    <w:rsid w:val="7A29DF3B"/>
    <w:rsid w:val="7A2CB54D"/>
    <w:rsid w:val="7A2FF9D2"/>
    <w:rsid w:val="7A327DA9"/>
    <w:rsid w:val="7A34432E"/>
    <w:rsid w:val="7A3B8DA5"/>
    <w:rsid w:val="7A451CD2"/>
    <w:rsid w:val="7A533712"/>
    <w:rsid w:val="7A5757D4"/>
    <w:rsid w:val="7A5C43F7"/>
    <w:rsid w:val="7A6511ED"/>
    <w:rsid w:val="7A69DF3A"/>
    <w:rsid w:val="7A6FB238"/>
    <w:rsid w:val="7A70E261"/>
    <w:rsid w:val="7A7106ED"/>
    <w:rsid w:val="7A758D92"/>
    <w:rsid w:val="7A7E519C"/>
    <w:rsid w:val="7A7F0FCF"/>
    <w:rsid w:val="7A805E46"/>
    <w:rsid w:val="7A813372"/>
    <w:rsid w:val="7A8EC3EE"/>
    <w:rsid w:val="7A921259"/>
    <w:rsid w:val="7A94023E"/>
    <w:rsid w:val="7A966C95"/>
    <w:rsid w:val="7A96DABA"/>
    <w:rsid w:val="7A9722CE"/>
    <w:rsid w:val="7A97DE9F"/>
    <w:rsid w:val="7A98AB7F"/>
    <w:rsid w:val="7A9A01CE"/>
    <w:rsid w:val="7A9D3272"/>
    <w:rsid w:val="7A9F52D3"/>
    <w:rsid w:val="7AB0A2C3"/>
    <w:rsid w:val="7AB4F45B"/>
    <w:rsid w:val="7AB72949"/>
    <w:rsid w:val="7ABA8BEF"/>
    <w:rsid w:val="7ABE22D7"/>
    <w:rsid w:val="7AC5C7E4"/>
    <w:rsid w:val="7AC6E2A3"/>
    <w:rsid w:val="7ACC40E5"/>
    <w:rsid w:val="7ACC60EC"/>
    <w:rsid w:val="7AD1E283"/>
    <w:rsid w:val="7AD96FD3"/>
    <w:rsid w:val="7ADD8C7E"/>
    <w:rsid w:val="7AE09914"/>
    <w:rsid w:val="7AE26AF9"/>
    <w:rsid w:val="7AF76EFC"/>
    <w:rsid w:val="7AF90412"/>
    <w:rsid w:val="7AF97634"/>
    <w:rsid w:val="7AF9A8EF"/>
    <w:rsid w:val="7AFA34B9"/>
    <w:rsid w:val="7AFDAA05"/>
    <w:rsid w:val="7B020DFA"/>
    <w:rsid w:val="7B051677"/>
    <w:rsid w:val="7B07C24D"/>
    <w:rsid w:val="7B0A75BF"/>
    <w:rsid w:val="7B188B84"/>
    <w:rsid w:val="7B1A2ABF"/>
    <w:rsid w:val="7B1CFBD1"/>
    <w:rsid w:val="7B2700F0"/>
    <w:rsid w:val="7B2F5018"/>
    <w:rsid w:val="7B34019F"/>
    <w:rsid w:val="7B368684"/>
    <w:rsid w:val="7B3DCCE3"/>
    <w:rsid w:val="7B3F4F32"/>
    <w:rsid w:val="7B42F2E9"/>
    <w:rsid w:val="7B4771AD"/>
    <w:rsid w:val="7B4BB67E"/>
    <w:rsid w:val="7B50586E"/>
    <w:rsid w:val="7B673140"/>
    <w:rsid w:val="7B6A1F03"/>
    <w:rsid w:val="7B6C12F9"/>
    <w:rsid w:val="7B6ED298"/>
    <w:rsid w:val="7B71AA66"/>
    <w:rsid w:val="7B731633"/>
    <w:rsid w:val="7B731D20"/>
    <w:rsid w:val="7B77C15C"/>
    <w:rsid w:val="7B81D392"/>
    <w:rsid w:val="7B81E511"/>
    <w:rsid w:val="7B82C7F7"/>
    <w:rsid w:val="7B85F323"/>
    <w:rsid w:val="7B87B73F"/>
    <w:rsid w:val="7B87FCAF"/>
    <w:rsid w:val="7BA416C8"/>
    <w:rsid w:val="7BAF279A"/>
    <w:rsid w:val="7BB0265E"/>
    <w:rsid w:val="7BB8FAA0"/>
    <w:rsid w:val="7BCD92CA"/>
    <w:rsid w:val="7BD29A3B"/>
    <w:rsid w:val="7BD68033"/>
    <w:rsid w:val="7BDD074F"/>
    <w:rsid w:val="7BF1D0D7"/>
    <w:rsid w:val="7BFF7255"/>
    <w:rsid w:val="7C06002C"/>
    <w:rsid w:val="7C127023"/>
    <w:rsid w:val="7C18E56A"/>
    <w:rsid w:val="7C1F2085"/>
    <w:rsid w:val="7C2461D8"/>
    <w:rsid w:val="7C26BCA5"/>
    <w:rsid w:val="7C29A5DC"/>
    <w:rsid w:val="7C29AF0E"/>
    <w:rsid w:val="7C2BB305"/>
    <w:rsid w:val="7C308033"/>
    <w:rsid w:val="7C34224F"/>
    <w:rsid w:val="7C34B0D5"/>
    <w:rsid w:val="7C364925"/>
    <w:rsid w:val="7C3DED4B"/>
    <w:rsid w:val="7C436221"/>
    <w:rsid w:val="7C4481F1"/>
    <w:rsid w:val="7C44FCA6"/>
    <w:rsid w:val="7C4E24C4"/>
    <w:rsid w:val="7C57B519"/>
    <w:rsid w:val="7C5A3514"/>
    <w:rsid w:val="7C660278"/>
    <w:rsid w:val="7C699B53"/>
    <w:rsid w:val="7C6B35D3"/>
    <w:rsid w:val="7C708D7F"/>
    <w:rsid w:val="7C822374"/>
    <w:rsid w:val="7C868D1D"/>
    <w:rsid w:val="7C884BCB"/>
    <w:rsid w:val="7C9115BE"/>
    <w:rsid w:val="7C947819"/>
    <w:rsid w:val="7C99B03A"/>
    <w:rsid w:val="7C9A869C"/>
    <w:rsid w:val="7C9CB244"/>
    <w:rsid w:val="7CA3BCFD"/>
    <w:rsid w:val="7CACE44E"/>
    <w:rsid w:val="7CB21835"/>
    <w:rsid w:val="7CB7AABE"/>
    <w:rsid w:val="7CB82490"/>
    <w:rsid w:val="7CC0B315"/>
    <w:rsid w:val="7CC297D8"/>
    <w:rsid w:val="7CCAEF9B"/>
    <w:rsid w:val="7CD06161"/>
    <w:rsid w:val="7CD4FE15"/>
    <w:rsid w:val="7CD7FB2B"/>
    <w:rsid w:val="7CE0DA35"/>
    <w:rsid w:val="7CE236B1"/>
    <w:rsid w:val="7CE4602C"/>
    <w:rsid w:val="7CF5C3F5"/>
    <w:rsid w:val="7CF604C2"/>
    <w:rsid w:val="7D0485A8"/>
    <w:rsid w:val="7D11D327"/>
    <w:rsid w:val="7D1466EC"/>
    <w:rsid w:val="7D16D7DB"/>
    <w:rsid w:val="7D2417A6"/>
    <w:rsid w:val="7D25B52B"/>
    <w:rsid w:val="7D306A35"/>
    <w:rsid w:val="7D387CCB"/>
    <w:rsid w:val="7D3C0DC8"/>
    <w:rsid w:val="7D3F073C"/>
    <w:rsid w:val="7D402E37"/>
    <w:rsid w:val="7D450840"/>
    <w:rsid w:val="7D47CC03"/>
    <w:rsid w:val="7D50E66F"/>
    <w:rsid w:val="7D598C6C"/>
    <w:rsid w:val="7D6106C2"/>
    <w:rsid w:val="7D625ABC"/>
    <w:rsid w:val="7D65181E"/>
    <w:rsid w:val="7D65F790"/>
    <w:rsid w:val="7D67BAFE"/>
    <w:rsid w:val="7D6BD14F"/>
    <w:rsid w:val="7D6F28BF"/>
    <w:rsid w:val="7D74C0A7"/>
    <w:rsid w:val="7D7943BA"/>
    <w:rsid w:val="7D84C3F7"/>
    <w:rsid w:val="7D855DE8"/>
    <w:rsid w:val="7D89D798"/>
    <w:rsid w:val="7D8CE190"/>
    <w:rsid w:val="7D8F5B1C"/>
    <w:rsid w:val="7D965F9E"/>
    <w:rsid w:val="7D9E27A5"/>
    <w:rsid w:val="7DA10190"/>
    <w:rsid w:val="7DAA73B7"/>
    <w:rsid w:val="7DAF016C"/>
    <w:rsid w:val="7DB8CEAA"/>
    <w:rsid w:val="7DBA3750"/>
    <w:rsid w:val="7DBB40B8"/>
    <w:rsid w:val="7DC49FCB"/>
    <w:rsid w:val="7DCADD74"/>
    <w:rsid w:val="7DD14BA9"/>
    <w:rsid w:val="7DD60C63"/>
    <w:rsid w:val="7DD67264"/>
    <w:rsid w:val="7DDA984A"/>
    <w:rsid w:val="7DDC1ACB"/>
    <w:rsid w:val="7DDE0FAB"/>
    <w:rsid w:val="7DE80CE0"/>
    <w:rsid w:val="7E016671"/>
    <w:rsid w:val="7E04DAE2"/>
    <w:rsid w:val="7E0C7A00"/>
    <w:rsid w:val="7E0E62E7"/>
    <w:rsid w:val="7E0F42DB"/>
    <w:rsid w:val="7E130B31"/>
    <w:rsid w:val="7E13B441"/>
    <w:rsid w:val="7E13F91F"/>
    <w:rsid w:val="7E17322E"/>
    <w:rsid w:val="7E1B5673"/>
    <w:rsid w:val="7E200A64"/>
    <w:rsid w:val="7E221C16"/>
    <w:rsid w:val="7E284EB6"/>
    <w:rsid w:val="7E2AA327"/>
    <w:rsid w:val="7E2DD6B3"/>
    <w:rsid w:val="7E3A32E0"/>
    <w:rsid w:val="7E3E030F"/>
    <w:rsid w:val="7E4B724A"/>
    <w:rsid w:val="7E4B7A84"/>
    <w:rsid w:val="7E553091"/>
    <w:rsid w:val="7E598CB4"/>
    <w:rsid w:val="7E59C7A8"/>
    <w:rsid w:val="7E5B062C"/>
    <w:rsid w:val="7E5D7C80"/>
    <w:rsid w:val="7E5F388D"/>
    <w:rsid w:val="7E8BD6B7"/>
    <w:rsid w:val="7E8FADD7"/>
    <w:rsid w:val="7E967785"/>
    <w:rsid w:val="7E97D5C2"/>
    <w:rsid w:val="7E9923FF"/>
    <w:rsid w:val="7EAFEF09"/>
    <w:rsid w:val="7EB378AA"/>
    <w:rsid w:val="7EB80A99"/>
    <w:rsid w:val="7EB95AD2"/>
    <w:rsid w:val="7EBD493D"/>
    <w:rsid w:val="7EBEB12C"/>
    <w:rsid w:val="7EC181FB"/>
    <w:rsid w:val="7EC49FC7"/>
    <w:rsid w:val="7EC6A62D"/>
    <w:rsid w:val="7ED39574"/>
    <w:rsid w:val="7ED579FE"/>
    <w:rsid w:val="7ED9FB90"/>
    <w:rsid w:val="7EE4F192"/>
    <w:rsid w:val="7EEBD9C9"/>
    <w:rsid w:val="7EED8E07"/>
    <w:rsid w:val="7F0641A0"/>
    <w:rsid w:val="7F0EC735"/>
    <w:rsid w:val="7F14438F"/>
    <w:rsid w:val="7F16BAF3"/>
    <w:rsid w:val="7F1BABD9"/>
    <w:rsid w:val="7F31D0E0"/>
    <w:rsid w:val="7F31DDEC"/>
    <w:rsid w:val="7F37379A"/>
    <w:rsid w:val="7F43634B"/>
    <w:rsid w:val="7F4ABC83"/>
    <w:rsid w:val="7F54F807"/>
    <w:rsid w:val="7F562C76"/>
    <w:rsid w:val="7F58202C"/>
    <w:rsid w:val="7F5BAEE5"/>
    <w:rsid w:val="7F5BEF43"/>
    <w:rsid w:val="7F5C7B5C"/>
    <w:rsid w:val="7F66BEDD"/>
    <w:rsid w:val="7F6CB572"/>
    <w:rsid w:val="7F6E2E51"/>
    <w:rsid w:val="7F6E9732"/>
    <w:rsid w:val="7F6F6C28"/>
    <w:rsid w:val="7F726703"/>
    <w:rsid w:val="7F786F95"/>
    <w:rsid w:val="7F80162C"/>
    <w:rsid w:val="7F87D2FC"/>
    <w:rsid w:val="7F88FA65"/>
    <w:rsid w:val="7F920415"/>
    <w:rsid w:val="7FA06650"/>
    <w:rsid w:val="7FAEBCEA"/>
    <w:rsid w:val="7FB5E903"/>
    <w:rsid w:val="7FB6C59C"/>
    <w:rsid w:val="7FB723F0"/>
    <w:rsid w:val="7FC02EED"/>
    <w:rsid w:val="7FC43169"/>
    <w:rsid w:val="7FCA4B5E"/>
    <w:rsid w:val="7FCA4F5F"/>
    <w:rsid w:val="7FD925D0"/>
    <w:rsid w:val="7FD99432"/>
    <w:rsid w:val="7FDC51BD"/>
    <w:rsid w:val="7FDE2787"/>
    <w:rsid w:val="7FDEC8C2"/>
    <w:rsid w:val="7FE33815"/>
    <w:rsid w:val="7FE47DC6"/>
    <w:rsid w:val="7FE7A417"/>
    <w:rsid w:val="7FE8B56C"/>
    <w:rsid w:val="7FEBEBEB"/>
    <w:rsid w:val="7FF44E46"/>
    <w:rsid w:val="7FF9E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4F8BA"/>
  <w15:chartTrackingRefBased/>
  <w15:docId w15:val="{02BC2420-A6B6-2D4C-A4AC-56977C2E1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6CB3"/>
    <w:rPr>
      <w:color w:val="0563C1" w:themeColor="hyperlink"/>
      <w:u w:val="single"/>
    </w:rPr>
  </w:style>
  <w:style w:type="character" w:styleId="UnresolvedMention">
    <w:name w:val="Unresolved Mention"/>
    <w:basedOn w:val="DefaultParagraphFont"/>
    <w:uiPriority w:val="99"/>
    <w:semiHidden/>
    <w:unhideWhenUsed/>
    <w:rsid w:val="00B66543"/>
    <w:rPr>
      <w:color w:val="605E5C"/>
      <w:shd w:val="clear" w:color="auto" w:fill="E1DFDD"/>
    </w:rPr>
  </w:style>
  <w:style w:type="paragraph" w:styleId="ListParagraph">
    <w:name w:val="List Paragraph"/>
    <w:basedOn w:val="Normal"/>
    <w:uiPriority w:val="34"/>
    <w:qFormat/>
    <w:rsid w:val="00212977"/>
    <w:pPr>
      <w:ind w:left="720"/>
      <w:contextualSpacing/>
    </w:pPr>
  </w:style>
  <w:style w:type="character" w:styleId="FollowedHyperlink">
    <w:name w:val="FollowedHyperlink"/>
    <w:basedOn w:val="DefaultParagraphFont"/>
    <w:uiPriority w:val="99"/>
    <w:semiHidden/>
    <w:unhideWhenUsed/>
    <w:rsid w:val="005B2BC3"/>
    <w:rPr>
      <w:color w:val="954F72" w:themeColor="followedHyperlink"/>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action/showCitFormats?doi=10.1080%2F00131911.2017.1400948" TargetMode="External"/><Relationship Id="rId21" Type="http://schemas.openxmlformats.org/officeDocument/2006/relationships/hyperlink" Target="https://www.estyn.gov.wales/blog/having-voice-having-choice-effective-pupil-participation" TargetMode="External"/><Relationship Id="rId42" Type="http://schemas.openxmlformats.org/officeDocument/2006/relationships/hyperlink" Target="https://www.tandfonline.com/doi/abs/10.1080/00405848509543186?journalCode=htip20" TargetMode="External"/><Relationship Id="rId47" Type="http://schemas.openxmlformats.org/officeDocument/2006/relationships/hyperlink" Target="https://www.researchgate.net/publication/283149621_Taking_play_more_seriously_A_Montessori_approach_to_understanding_Free_Flow_Play" TargetMode="External"/><Relationship Id="rId63" Type="http://schemas.openxmlformats.org/officeDocument/2006/relationships/hyperlink" Target="https://gov.wales/sites/default/files/publications/2018-03/response-to-the-estyn-thematic-review-on-pupil-participation-a-best-practice-guide.pdf" TargetMode="External"/><Relationship Id="rId68" Type="http://schemas.openxmlformats.org/officeDocument/2006/relationships/hyperlink" Target="https://hwb.gov.wales/api/storage/016a744a-d1f4-4d61-8b35-0fe1648c1009/a-new-curriculum-in-wales.pdf" TargetMode="External"/><Relationship Id="rId16" Type="http://schemas.openxmlformats.org/officeDocument/2006/relationships/hyperlink" Target="https://www.researchgate.net/publication/277257883_The_Self_Organised_Learning_Environment_SOLE_School_Support_Pack" TargetMode="External"/><Relationship Id="rId11" Type="http://schemas.openxmlformats.org/officeDocument/2006/relationships/hyperlink" Target="https://psycnet.apa.org/record/1984-30934-001" TargetMode="External"/><Relationship Id="rId32" Type="http://schemas.openxmlformats.org/officeDocument/2006/relationships/hyperlink" Target="http://www.snapcymru.org/wp-content/uploads/2014/09/SEN-Code-of-Practice.pdf" TargetMode="External"/><Relationship Id="rId37" Type="http://schemas.openxmlformats.org/officeDocument/2006/relationships/hyperlink" Target="http://www.researchgate.net/publication/285862577_Emotional_literacy_and_the_ecology_of_school_well-being" TargetMode="External"/><Relationship Id="rId53" Type="http://schemas.openxmlformats.org/officeDocument/2006/relationships/hyperlink" Target="https://hwb.gov.wales/api/storage/52aae98d-65ed-4065-9222-1a7876e150de/play-active-learning-overview-for-3-to-7-year-olds.pdf" TargetMode="External"/><Relationship Id="rId58" Type="http://schemas.openxmlformats.org/officeDocument/2006/relationships/hyperlink" Target="https://hwb.gov.wales/api/storage/64812b0e-3d20-4d10-94e8-68221e47a38d/to-support-schools-in-introducing-the-national-literacy-and-numeracy-framework.pdf" TargetMode="External"/><Relationship Id="rId74" Type="http://schemas.openxmlformats.org/officeDocument/2006/relationships/hyperlink" Target="https://law.gov.wales/publicservices/education/school-and-other-education-for-children/?lang=en"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gov.wales/sites/default/files/publications/2020-10/keeping-learners-safe-the-role-of-local-authorities-governing-bodies-and-proprietors-of-independent-schools-under-the-education-act.pdf" TargetMode="External"/><Relationship Id="rId19" Type="http://schemas.openxmlformats.org/officeDocument/2006/relationships/hyperlink" Target="http://playpen.meraka.csir.co.za/~acdc/education/Dr_Anvind_Gupa/Learners_Library_7_March_2007/Resources/books/readings/17.pdf" TargetMode="External"/><Relationship Id="rId14" Type="http://schemas.openxmlformats.org/officeDocument/2006/relationships/hyperlink" Target="https://www.childreninwales.org.uk/our-work/participation/participation-standards/" TargetMode="External"/><Relationship Id="rId22" Type="http://schemas.openxmlformats.org/officeDocument/2006/relationships/hyperlink" Target="https://www.jasnh.com/pdf/Vol7-No2a-article4.pdf" TargetMode="External"/><Relationship Id="rId27" Type="http://schemas.openxmlformats.org/officeDocument/2006/relationships/hyperlink" Target="https://www.nurtureuk.org/sites/default/files/warin_2016.pdf" TargetMode="External"/><Relationship Id="rId30" Type="http://schemas.openxmlformats.org/officeDocument/2006/relationships/hyperlink" Target="https://link.springer.com/chapter/10.1057/9780230100893_7" TargetMode="External"/><Relationship Id="rId35" Type="http://schemas.openxmlformats.org/officeDocument/2006/relationships/hyperlink" Target="https://phw.nhs.wales/files/research/resilience/resilience-understanding-the-interdependence-between-individuals-and-communities/" TargetMode="External"/><Relationship Id="rId43" Type="http://schemas.openxmlformats.org/officeDocument/2006/relationships/hyperlink" Target="https://www.tandfonline.com/doi/abs/10.1080/00405848509543186?journalCode=htip20" TargetMode="External"/><Relationship Id="rId48" Type="http://schemas.openxmlformats.org/officeDocument/2006/relationships/hyperlink" Target="https://www.legislation.gov.uk/mwa/2009/3/contents?lang=en" TargetMode="External"/><Relationship Id="rId56" Type="http://schemas.openxmlformats.org/officeDocument/2006/relationships/hyperlink" Target="https://orca.cf.ac.uk/88812/1/130318-evaluating-foundation-phase-policy-logic-model-programme-theory-en.pdf" TargetMode="External"/><Relationship Id="rId64" Type="http://schemas.openxmlformats.org/officeDocument/2006/relationships/hyperlink" Target="https://futuregenerations.wales/wp-content/uploads/2017/01/160401-wfg-accessible-guide-for-young-people-en.pdf" TargetMode="External"/><Relationship Id="rId69" Type="http://schemas.openxmlformats.org/officeDocument/2006/relationships/hyperlink" Target="https://gov.wales/childcare-3-and-4-year-olds" TargetMode="External"/><Relationship Id="rId77" Type="http://schemas.openxmlformats.org/officeDocument/2006/relationships/header" Target="header1.xml"/><Relationship Id="rId8" Type="http://schemas.openxmlformats.org/officeDocument/2006/relationships/hyperlink" Target="https://web.stanford.edu/class/ed269/hplintrochapter.pdf" TargetMode="External"/><Relationship Id="rId51" Type="http://schemas.openxmlformats.org/officeDocument/2006/relationships/hyperlink" Target="https://downloads.unicef.org.uk/wp-content/uploads/2019/10/UNCRC_summary-1_1.pdf?_ga=2.56768554.1473457300.1577473692-1968450522.1552161653" TargetMode="External"/><Relationship Id="rId72" Type="http://schemas.openxmlformats.org/officeDocument/2006/relationships/hyperlink" Target="https://gov.wales/curriculum-wales-overview" TargetMode="External"/><Relationship Id="rId80" Type="http://schemas.openxmlformats.org/officeDocument/2006/relationships/theme" Target="theme/theme1.xml"/><Relationship Id="rId3" Type="http://schemas.openxmlformats.org/officeDocument/2006/relationships/settings" Target="settings.xml"/><Relationship Id="R706479cb8d4c43ae" Type="http://schemas.microsoft.com/office/2019/09/relationships/intelligence" Target="intelligence.xml"/><Relationship Id="rId12" Type="http://schemas.openxmlformats.org/officeDocument/2006/relationships/hyperlink" Target="https://www.researchgate.net/publication/11050491_Operant_Conditioning" TargetMode="External"/><Relationship Id="rId17" Type="http://schemas.openxmlformats.org/officeDocument/2006/relationships/hyperlink" Target="https://www.researchgate.net/publication/283946928_The_influential_child_How_children_affect_their_environment_and_influence_their_own_risk_and_resilience" TargetMode="External"/><Relationship Id="rId25" Type="http://schemas.openxmlformats.org/officeDocument/2006/relationships/hyperlink" Target="https://www.researchgate.net/publication/321491194_Schooling_Its_History_and_Power" TargetMode="External"/><Relationship Id="rId33" Type="http://schemas.openxmlformats.org/officeDocument/2006/relationships/hyperlink" Target="https://pdfs.semanticsscholar.org/3c50/4a36272120986a719b91daaeaf346dcbdf96.pdf" TargetMode="External"/><Relationship Id="rId38" Type="http://schemas.openxmlformats.org/officeDocument/2006/relationships/hyperlink" Target="https://www.tandfonline.com/doi/abs/10.1080/00405848509543186?journalCode=htip20" TargetMode="External"/><Relationship Id="rId46" Type="http://schemas.openxmlformats.org/officeDocument/2006/relationships/hyperlink" Target="https://www.researchgate.net/publication/314967156_John_Dewey_and_His_Philosophy_of_Education" TargetMode="External"/><Relationship Id="rId59" Type="http://schemas.openxmlformats.org/officeDocument/2006/relationships/hyperlink" Target="https://gov.wales/sites/default/files/publications/2018-02/physical-literacy-an-all-wales-approach-to-increasing-levels-of-physical-activity-for-children-and-young-people-schools-and-physical-activity-ask-and-finish-group.pdf" TargetMode="External"/><Relationship Id="rId67" Type="http://schemas.openxmlformats.org/officeDocument/2006/relationships/hyperlink" Target="https://gov.wales/sites/default/files/publications/2019-03/foundation-phase-nursery-guide-for-parents-and-carers.pdf" TargetMode="External"/><Relationship Id="rId20" Type="http://schemas.openxmlformats.org/officeDocument/2006/relationships/hyperlink" Target="https://www.researchgate.net/publication/267448424_Self-Organised_Learning_Environments_SOLEs_in_an_English_School_an_example_of_transformative_pedagogy" TargetMode="External"/><Relationship Id="rId41" Type="http://schemas.openxmlformats.org/officeDocument/2006/relationships/hyperlink" Target="https://www.tandfonline.com/doi/abs/10.1080/00405848509543186?journalCode=htip20" TargetMode="External"/><Relationship Id="rId54" Type="http://schemas.openxmlformats.org/officeDocument/2006/relationships/hyperlink" Target="https://gov.wales/sites/default/files/publications/2018-12/nurture-groups-a-handbook-for-schools.pdf" TargetMode="External"/><Relationship Id="rId62" Type="http://schemas.openxmlformats.org/officeDocument/2006/relationships/hyperlink" Target="https://gov.wales/sites/default/files/publications/2019-06/seven-core-aims-for-children-and-young-people.pdf" TargetMode="External"/><Relationship Id="rId70" Type="http://schemas.openxmlformats.org/officeDocument/2006/relationships/hyperlink" Target="https://gov.wales/childrens-rights-in-wales" TargetMode="External"/><Relationship Id="rId75" Type="http://schemas.openxmlformats.org/officeDocument/2006/relationships/hyperlink" Target="https://law.gov.wales/publicservices/education/school-and-other-education-for-children/Schools-maintained-by-local-authorities/curriculum/?lang=e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jehdnet/journals/jehd/Vol_3_No_3_September_2014/6.pdf" TargetMode="External"/><Relationship Id="rId23" Type="http://schemas.openxmlformats.org/officeDocument/2006/relationships/hyperlink" Target="https://www.futuregenerations.wales/about-us/future-generations-act/" TargetMode="External"/><Relationship Id="rId28" Type="http://schemas.openxmlformats.org/officeDocument/2006/relationships/hyperlink" Target="https://researchgate.net/publication/227601084_Restorative_Justice_In_Schools" TargetMode="External"/><Relationship Id="rId36" Type="http://schemas.openxmlformats.org/officeDocument/2006/relationships/hyperlink" Target="https://www.nurtureuk.org/evidence/international-journal-nurture-education/volume-1-2015/nurture-groups-and-parent-child" TargetMode="External"/><Relationship Id="rId49" Type="http://schemas.openxmlformats.org/officeDocument/2006/relationships/hyperlink" Target="https://www.legislation.gov.uk/wsi/2005/3200/made" TargetMode="External"/><Relationship Id="rId57" Type="http://schemas.openxmlformats.org/officeDocument/2006/relationships/hyperlink" Target="https://gov.wales/sites/default/files/publications/2018-12/practical-approaches-to-behaviour-management-in-the-classroom-a-handbook-for-classroom-teachers-in-primary-schools.pdf" TargetMode="External"/><Relationship Id="rId10" Type="http://schemas.openxmlformats.org/officeDocument/2006/relationships/hyperlink" Target="https://getchildrenoutdoors.files.wordpress.com/2015/06/impacts-of-long-term-forest-schools-programmes-on-childrens-resilience-confidence-and-wellbeing.pdf" TargetMode="External"/><Relationship Id="rId31" Type="http://schemas.openxmlformats.org/officeDocument/2006/relationships/hyperlink" Target="https://www-sciencedirect-com.ezproxy.uwtsd.ac.uk/science/article/pii/S0891422214004028" TargetMode="External"/><Relationship Id="rId44" Type="http://schemas.openxmlformats.org/officeDocument/2006/relationships/hyperlink" Target="https://digitalcommons.lesley.edu/cgi/viewcontent.cgi?article=1052&amp;context=jppp" TargetMode="External"/><Relationship Id="rId52" Type="http://schemas.openxmlformats.org/officeDocument/2006/relationships/hyperlink" Target="https://hwb.gov.wales/storage/8f0b360f-f1f6-4bec-b11a-df88168007f9/learning-and-teaching-pedagogy.pdf" TargetMode="External"/><Relationship Id="rId60" Type="http://schemas.openxmlformats.org/officeDocument/2006/relationships/hyperlink" Target="https://hwb.gov.wales/storage/d5d8e39c-b534-40cb-a3f5-7e2e126d8077/foundation-phase-framework.pdf" TargetMode="External"/><Relationship Id="rId65" Type="http://schemas.openxmlformats.org/officeDocument/2006/relationships/hyperlink" Target="https://gov.wales/sites/default/files/publications/2018-03/education-in-wales-our-national-mission.pdf" TargetMode="External"/><Relationship Id="rId73" Type="http://schemas.openxmlformats.org/officeDocument/2006/relationships/hyperlink" Target="https://gov.wales/education-changing" TargetMode="External"/><Relationship Id="rId78"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cademia.edu/34374666/Classroom_discipline_that_promotes_self-control" TargetMode="External"/><Relationship Id="rId13" Type="http://schemas.openxmlformats.org/officeDocument/2006/relationships/hyperlink" Target="https://www.childcomwales.org.uk/wp-content/uploads/2017/04/The-Right-Way.pdf" TargetMode="External"/><Relationship Id="rId18" Type="http://schemas.openxmlformats.org/officeDocument/2006/relationships/hyperlink" Target="https://assets.publishing.service.gov.uk/government/uploads/system/uploads/attachment_data/file/315587/Equality_Act_Advice_Final.pdf" TargetMode="External"/><Relationship Id="rId39" Type="http://schemas.openxmlformats.org/officeDocument/2006/relationships/hyperlink" Target="https://www.tandfonline.com/doi/abs/10.1080/00405848509543186?journalCode=htip20" TargetMode="External"/><Relationship Id="rId34" Type="http://schemas.openxmlformats.org/officeDocument/2006/relationships/hyperlink" Target="https://www.surreycc.gov.uk/_data/assets/pdf_file/0019/101827/Introduction-to-restorative-approaches-for-schools.pdf" TargetMode="External"/><Relationship Id="rId50" Type="http://schemas.openxmlformats.org/officeDocument/2006/relationships/hyperlink" Target="https://p4c.com/about-p4c/headteachers-guide/" TargetMode="External"/><Relationship Id="rId55" Type="http://schemas.openxmlformats.org/officeDocument/2006/relationships/hyperlink" Target="https://gov.wales/sites/default/files/publications/2018-03/all-wales-attendance-framework.pdf" TargetMode="External"/><Relationship Id="rId76" Type="http://schemas.openxmlformats.org/officeDocument/2006/relationships/hyperlink" Target="https://files.eric.ed.gov/fulltext/EJ1158258.pdf" TargetMode="External"/><Relationship Id="rId7" Type="http://schemas.openxmlformats.org/officeDocument/2006/relationships/image" Target="media/image1.jpg"/><Relationship Id="rId71" Type="http://schemas.openxmlformats.org/officeDocument/2006/relationships/hyperlink" Target="https://hwb.gov.wales/api/storage/1c2e198b-b303-4e74-8dec-9c7f8bb4f76d/curriculum-for-wales-guidance-120320.docx" TargetMode="External"/><Relationship Id="rId2" Type="http://schemas.openxmlformats.org/officeDocument/2006/relationships/styles" Target="styles.xml"/><Relationship Id="rId29" Type="http://schemas.openxmlformats.org/officeDocument/2006/relationships/hyperlink" Target="https://www.tandfonline.com/doi/full/10.1080/2331186X.2016.1244026?src=recsys" TargetMode="External"/><Relationship Id="rId24" Type="http://schemas.openxmlformats.org/officeDocument/2006/relationships/hyperlink" Target="https://www.researchgate.net/publication/275685342_Rethinking_Education_as_the_Practice_of_Freedom_Paulo_Freire_and_the_Promise_of_Critical_Pedagogy" TargetMode="External"/><Relationship Id="rId40" Type="http://schemas.openxmlformats.org/officeDocument/2006/relationships/hyperlink" Target="https://www.tandfonline.com/doi/abs/10.1080/00405848509543186?journalCode=htip20" TargetMode="External"/><Relationship Id="rId45" Type="http://schemas.openxmlformats.org/officeDocument/2006/relationships/hyperlink" Target="https://files.eric.gov/fulltext/EJ1087130.pdf" TargetMode="External"/><Relationship Id="rId66" Type="http://schemas.openxmlformats.org/officeDocument/2006/relationships/hyperlink" Target="https://gov.wales/sites/default/files/publications/2019-07/autistic-spectrum-disorder-strategic-action-annual-report-2018-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9596</Words>
  <Characters>54698</Characters>
  <Application>Microsoft Office Word</Application>
  <DocSecurity>0</DocSecurity>
  <Lines>455</Lines>
  <Paragraphs>128</Paragraphs>
  <ScaleCrop>false</ScaleCrop>
  <Company/>
  <LinksUpToDate>false</LinksUpToDate>
  <CharactersWithSpaces>64166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2</cp:revision>
  <dcterms:created xsi:type="dcterms:W3CDTF">2020-10-25T18:44:00Z</dcterms:created>
  <dcterms:modified xsi:type="dcterms:W3CDTF">2020-10-25T18:44:00Z</dcterms:modified>
</cp:coreProperties>
</file>