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98233C" w14:textId="178A7814" w:rsidR="009257EB" w:rsidRPr="00A011B0" w:rsidRDefault="00A011B0">
      <w:pPr>
        <w:rPr>
          <w:b/>
          <w:bCs/>
          <w:sz w:val="28"/>
          <w:szCs w:val="28"/>
          <w:lang w:val="en-US"/>
        </w:rPr>
      </w:pPr>
      <w:r w:rsidRPr="00A011B0">
        <w:rPr>
          <w:b/>
          <w:bCs/>
          <w:sz w:val="28"/>
          <w:szCs w:val="28"/>
          <w:lang w:val="en-US"/>
        </w:rPr>
        <w:t>Problem Question:</w:t>
      </w:r>
    </w:p>
    <w:p w14:paraId="362D4319" w14:textId="5DBDE325" w:rsidR="00A011B0" w:rsidRPr="00A011B0" w:rsidRDefault="00A011B0" w:rsidP="00A011B0">
      <w:pPr>
        <w:jc w:val="both"/>
        <w:rPr>
          <w:sz w:val="28"/>
          <w:szCs w:val="28"/>
          <w:lang w:val="en-US"/>
        </w:rPr>
      </w:pPr>
      <w:r w:rsidRPr="00A011B0">
        <w:rPr>
          <w:sz w:val="28"/>
          <w:szCs w:val="28"/>
          <w:lang w:val="en-US"/>
        </w:rPr>
        <w:t>Frank is the principal architect for his firm.  Jenny has worked in his office for 20 years.  Business has slowed down.  Frank knows Jenny’s mother has just died and left her some money.  Frank suggests to Jenny that she could invest in the firm’s latest project to redevelop a landfill site and that this would give them all job security.  Frank suggests that she purchase £25,000 of shares in CLCU Ltd, contaminated land clean up specialists, who Frank will use if he gets the development project and in whom he is a major shareholder.</w:t>
      </w:r>
    </w:p>
    <w:p w14:paraId="58BFD7EF" w14:textId="64873245" w:rsidR="00A011B0" w:rsidRPr="00A011B0" w:rsidRDefault="00A011B0" w:rsidP="00A011B0">
      <w:pPr>
        <w:jc w:val="both"/>
        <w:rPr>
          <w:sz w:val="28"/>
          <w:szCs w:val="28"/>
          <w:lang w:val="en-US"/>
        </w:rPr>
      </w:pPr>
      <w:r w:rsidRPr="00A011B0">
        <w:rPr>
          <w:sz w:val="28"/>
          <w:szCs w:val="28"/>
          <w:lang w:val="en-US"/>
        </w:rPr>
        <w:t>Jenny uses the £25,000 she inherited from her mother’s estate to purchase the shares.  Frank also says he needs, as a temporary measure, someone to act as surety for the firm’s overdraft while his assets are tied up pending divorce proceedings.  Jenny goes to the B&amp;C Bank plc, accompanied by Frank to complete the requisite paperwork to secure the overdraft. The B&amp;C Bank plc have dealt with Frank over a number of years and profited greatly from capital projects they have been involved in.  Phil, the bank manager, recognizes Jenny from Frank’s office but does not comment for fear of offending Frank.  Phil writes to Jenny suggesting she take independent advice before putting up her home as security against the firm’s debts, but he never checks to see whether this was done and the transaction proceeds.</w:t>
      </w:r>
    </w:p>
    <w:p w14:paraId="31A07428" w14:textId="506803C4" w:rsidR="00A011B0" w:rsidRPr="00A011B0" w:rsidRDefault="00A011B0" w:rsidP="00A011B0">
      <w:pPr>
        <w:jc w:val="both"/>
        <w:rPr>
          <w:sz w:val="28"/>
          <w:szCs w:val="28"/>
          <w:lang w:val="en-US"/>
        </w:rPr>
      </w:pPr>
      <w:r w:rsidRPr="00A011B0">
        <w:rPr>
          <w:sz w:val="28"/>
          <w:szCs w:val="28"/>
          <w:lang w:val="en-US"/>
        </w:rPr>
        <w:t>Shortly after investing in CLCU Ltd, Jenny is made redundant as Frank did not secure the redevelopment project.  Jenny regrets buying the shares and the bank is threatening to repossess her home.</w:t>
      </w:r>
    </w:p>
    <w:p w14:paraId="416548D9" w14:textId="01B18568" w:rsidR="00A011B0" w:rsidRPr="00A011B0" w:rsidRDefault="00A011B0" w:rsidP="00A011B0">
      <w:pPr>
        <w:jc w:val="both"/>
        <w:rPr>
          <w:b/>
          <w:bCs/>
          <w:sz w:val="28"/>
          <w:szCs w:val="28"/>
          <w:u w:val="single"/>
          <w:lang w:val="en-US"/>
        </w:rPr>
      </w:pPr>
      <w:r w:rsidRPr="00A011B0">
        <w:rPr>
          <w:b/>
          <w:bCs/>
          <w:sz w:val="28"/>
          <w:szCs w:val="28"/>
          <w:lang w:val="en-US"/>
        </w:rPr>
        <w:t>Advise Jenny as she feels she was tricked into purchasing the shares and badly advised in taking out the loan.</w:t>
      </w:r>
    </w:p>
    <w:sectPr w:rsidR="00A011B0" w:rsidRPr="00A011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1B0"/>
    <w:rsid w:val="009257EB"/>
    <w:rsid w:val="00A011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744CC"/>
  <w15:chartTrackingRefBased/>
  <w15:docId w15:val="{B7DABE96-8504-47C4-A2B8-E8A9319357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249</Words>
  <Characters>1424</Characters>
  <Application>Microsoft Office Word</Application>
  <DocSecurity>0</DocSecurity>
  <Lines>11</Lines>
  <Paragraphs>3</Paragraphs>
  <ScaleCrop>false</ScaleCrop>
  <Company/>
  <LinksUpToDate>false</LinksUpToDate>
  <CharactersWithSpaces>1670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2021-03-21T11:36:00Z</dcterms:created>
  <dcterms:modified xsi:type="dcterms:W3CDTF">2021-03-21T11:46:00Z</dcterms:modified>
</cp:coreProperties>
</file>