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6"/>
          <w:szCs w:val="28"/>
        </w:rPr>
        <w:id w:val="2044558164"/>
        <w:docPartObj>
          <w:docPartGallery w:val="Cover Pages"/>
          <w:docPartUnique/>
        </w:docPartObj>
      </w:sdtPr>
      <w:sdtEndPr>
        <w:rPr>
          <w:rFonts w:eastAsiaTheme="minorHAnsi"/>
          <w:kern w:val="2"/>
          <w:sz w:val="24"/>
          <w:szCs w:val="24"/>
          <w:lang w:val="en-GB" w:eastAsia="en-US"/>
          <w14:ligatures w14:val="standardContextual"/>
        </w:rPr>
      </w:sdtEndPr>
      <w:sdtContent>
        <w:p w14:paraId="21AFD055" w14:textId="786D654F" w:rsidR="00E82E8A" w:rsidRPr="00934C6E" w:rsidRDefault="00E82E8A" w:rsidP="00934C6E">
          <w:pPr>
            <w:pStyle w:val="NoSpacing"/>
            <w:jc w:val="center"/>
            <w:rPr>
              <w:sz w:val="24"/>
              <w:szCs w:val="160"/>
            </w:rPr>
          </w:pPr>
          <w:r w:rsidRPr="00E82E8A">
            <w:rPr>
              <w:noProof/>
              <w:color w:val="7F7F7F" w:themeColor="text1" w:themeTint="80"/>
              <w:sz w:val="44"/>
              <w:szCs w:val="44"/>
            </w:rPr>
            <mc:AlternateContent>
              <mc:Choice Requires="wpg">
                <w:drawing>
                  <wp:anchor distT="0" distB="0" distL="114300" distR="114300" simplePos="0" relativeHeight="251660288" behindDoc="1" locked="0" layoutInCell="1" allowOverlap="1" wp14:anchorId="706FE50B" wp14:editId="1E81B46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EC0EB3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sidRPr="00E82E8A">
            <w:rPr>
              <w:noProof/>
              <w:color w:val="7F7F7F" w:themeColor="text1" w:themeTint="80"/>
              <w:sz w:val="32"/>
              <w:szCs w:val="32"/>
            </w:rPr>
            <mc:AlternateContent>
              <mc:Choice Requires="wps">
                <w:drawing>
                  <wp:anchor distT="0" distB="0" distL="114300" distR="114300" simplePos="0" relativeHeight="251659264" behindDoc="0" locked="0" layoutInCell="1" allowOverlap="1" wp14:anchorId="58C04AAD" wp14:editId="63FDAE74">
                    <wp:simplePos x="0" y="0"/>
                    <wp:positionH relativeFrom="page">
                      <wp:align>center</wp:align>
                    </wp:positionH>
                    <wp:positionV relativeFrom="margin">
                      <wp:align>bottom</wp:align>
                    </wp:positionV>
                    <wp:extent cx="5943600" cy="374904"/>
                    <wp:effectExtent l="0" t="0" r="0" b="2540"/>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9BA57" w14:textId="5310E45B" w:rsidR="00E82E8A" w:rsidRDefault="00E82E8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Student: Costin-Alexandru Chirita (2210952)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6E69D5" w14:textId="0364C702" w:rsidR="00E82E8A" w:rsidRDefault="00E82E8A">
                                    <w:pPr>
                                      <w:pStyle w:val="NoSpacing"/>
                                      <w:jc w:val="right"/>
                                      <w:rPr>
                                        <w:color w:val="4472C4" w:themeColor="accent1"/>
                                        <w:sz w:val="36"/>
                                        <w:szCs w:val="36"/>
                                      </w:rPr>
                                    </w:pPr>
                                    <w:r>
                                      <w:rPr>
                                        <w:color w:val="4472C4" w:themeColor="accent1"/>
                                        <w:sz w:val="36"/>
                                        <w:szCs w:val="36"/>
                                      </w:rPr>
                                      <w:t xml:space="preserve">Lecturer: Zahra </w:t>
                                    </w:r>
                                    <w:proofErr w:type="spellStart"/>
                                    <w:r>
                                      <w:rPr>
                                        <w:color w:val="4472C4" w:themeColor="accent1"/>
                                        <w:sz w:val="36"/>
                                        <w:szCs w:val="36"/>
                                      </w:rPr>
                                      <w:t>Mohammadnazari</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58C04AAD" id="_x0000_t202" coordsize="21600,21600" o:spt="202" path="m,l,21600r21600,l21600,xe">
                    <v:stroke joinstyle="miter"/>
                    <v:path gradientshapeok="t" o:connecttype="rect"/>
                  </v:shapetype>
                  <v:shape id="Text Box 13"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VMkCYAIAAC0FAAAOAAAAZHJzL2Uyb0RvYy54bWysVMFu2zAMvQ/YPwi6r3aatFuDOkWWosOA&#13;&#10;oi2WDj0rspQYk0WNUmJnXz9KtpMi26XDLjItPlHk46Oub9rasJ1CX4Et+Ogs50xZCWVl1wX//nz3&#13;&#10;4RNnPghbCgNWFXyvPL+ZvX933bipOocNmFIhoyDWTxtX8E0IbpplXm5ULfwZOGXJqQFrEegX11mJ&#13;&#10;oqHotcnO8/wyawBLhyCV97R72zn5LMXXWsnwqLVXgZmCU24hrZjWVVyz2bWYrlG4TSX7NMQ/ZFGL&#13;&#10;ytKlh1C3Igi2xeqPUHUlETzocCahzkDrSqpUA1Uzyk+qWW6EU6kWIse7A03+/4WVD7ule0IW2s/Q&#13;&#10;UgMjIY3zU0+bsZ5WYx2/lCkjP1G4P9Cm2sAkbV5cTcaXObkk+cYfJ1f5JIbJjqcd+vBFQc2iUXCk&#13;&#10;tiS2xO7ehw46QOJlFu4qY1JrjGVNwS/HF3k6cPBQcGMjVqUm92GOmScr7I2KGGO/Kc2qMhUQN5K8&#13;&#10;1MIg2wkShpBS2ZBqT3EJHVGaknjLwR5/zOoth7s6hpvBhsPhurKAqfqTtMsfQ8q6wxPnr+qOZmhX&#13;&#10;bd/RFZR7ajRCNwPeybuKunEvfHgSSKKnBtIgh0datAFiHXqLsw3gr7/tRzxpkbycNTREBfc/twIV&#13;&#10;Z+arJZXGiRsMHIzVYNhtvQCif0RPhJPJpAMYzGBqhPqF5nsebyGXsJLuKvhqMBehG2V6H6SazxOI&#13;&#10;5sqJcG+XTsbQsRtRW8/ti0DXCzCQdB9gGC8xPdFhh01CcfNtIDUmkUZCOxZ7omkmk8z79yMO/ev/&#13;&#10;hDq+crPfAAAA//8DAFBLAwQUAAYACAAAACEA1f8fW9sAAAAJAQAADwAAAGRycy9kb3ducmV2Lnht&#13;&#10;bExP20rDQBB9F/oPyxR8sxtvpU2zKVItKFLU6gdMstMkNDsbsts2/r2jL/blwOFwbtlycK06Uh8a&#13;&#10;zwauJwko4tLbhisDX5/rqxmoEJEttp7JwDcFWOajiwxT60/8QcdtrJSEcEjRQB1jl2odypochonv&#13;&#10;iEXb+d5hFNpX2vZ4knDX6pskmWqHDUtDjR2tair324OTkrDfRbxbb171qngu+On9ZfZWGXM5Hh4X&#13;&#10;Ag8LUJGG+O+A3w+yH3IZVvgD26BaA/Im/qFo89up0MLA/TwBnWf6/EH+AwAA//8DAFBLAQItABQA&#13;&#10;BgAIAAAAIQC2gziS/gAAAOEBAAATAAAAAAAAAAAAAAAAAAAAAABbQ29udGVudF9UeXBlc10ueG1s&#13;&#10;UEsBAi0AFAAGAAgAAAAhADj9If/WAAAAlAEAAAsAAAAAAAAAAAAAAAAALwEAAF9yZWxzLy5yZWxz&#13;&#10;UEsBAi0AFAAGAAgAAAAhAE9UyQJgAgAALQUAAA4AAAAAAAAAAAAAAAAALgIAAGRycy9lMm9Eb2Mu&#13;&#10;eG1sUEsBAi0AFAAGAAgAAAAhANX/H1vbAAAACQEAAA8AAAAAAAAAAAAAAAAAugQAAGRycy9kb3du&#13;&#10;cmV2LnhtbFBLBQYAAAAABAAEAPMAAADCBQAAAAA=&#13;&#10;" filled="f" stroked="f" strokeweight=".5pt">
                    <v:textbox style="mso-fit-shape-to-text:t" inset="0,0,0,0">
                      <w:txbxContent>
                        <w:p w14:paraId="44F9BA57" w14:textId="5310E45B" w:rsidR="00E82E8A" w:rsidRDefault="00E82E8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Student: Costin-Alexandru Chirita (2210952)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6E69D5" w14:textId="0364C702" w:rsidR="00E82E8A" w:rsidRDefault="00E82E8A">
                              <w:pPr>
                                <w:pStyle w:val="NoSpacing"/>
                                <w:jc w:val="right"/>
                                <w:rPr>
                                  <w:color w:val="4472C4" w:themeColor="accent1"/>
                                  <w:sz w:val="36"/>
                                  <w:szCs w:val="36"/>
                                </w:rPr>
                              </w:pPr>
                              <w:r>
                                <w:rPr>
                                  <w:color w:val="4472C4" w:themeColor="accent1"/>
                                  <w:sz w:val="36"/>
                                  <w:szCs w:val="36"/>
                                </w:rPr>
                                <w:t xml:space="preserve">Lecturer: Zahra </w:t>
                              </w:r>
                              <w:proofErr w:type="spellStart"/>
                              <w:r>
                                <w:rPr>
                                  <w:color w:val="4472C4" w:themeColor="accent1"/>
                                  <w:sz w:val="36"/>
                                  <w:szCs w:val="36"/>
                                </w:rPr>
                                <w:t>Mohammadnazari</w:t>
                              </w:r>
                              <w:proofErr w:type="spellEnd"/>
                            </w:p>
                          </w:sdtContent>
                        </w:sdt>
                      </w:txbxContent>
                    </v:textbox>
                    <w10:wrap anchorx="page" anchory="margin"/>
                  </v:shape>
                </w:pict>
              </mc:Fallback>
            </mc:AlternateContent>
          </w:r>
          <w:r w:rsidRPr="00E82E8A">
            <w:rPr>
              <w:color w:val="7F7F7F" w:themeColor="text1" w:themeTint="80"/>
              <w:sz w:val="32"/>
              <w:szCs w:val="32"/>
            </w:rPr>
            <w:t>University of Wales Trinity Saint David</w:t>
          </w:r>
        </w:p>
        <w:p w14:paraId="109BEC8D" w14:textId="01C51DC8" w:rsidR="00E82E8A" w:rsidRDefault="00E82E8A">
          <w:r>
            <w:rPr>
              <w:noProof/>
            </w:rPr>
            <mc:AlternateContent>
              <mc:Choice Requires="wps">
                <w:drawing>
                  <wp:anchor distT="0" distB="0" distL="114300" distR="114300" simplePos="0" relativeHeight="251661312" behindDoc="0" locked="0" layoutInCell="1" allowOverlap="1" wp14:anchorId="70D80765" wp14:editId="42148D7C">
                    <wp:simplePos x="0" y="0"/>
                    <wp:positionH relativeFrom="page">
                      <wp:posOffset>888365</wp:posOffset>
                    </wp:positionH>
                    <wp:positionV relativeFrom="margin">
                      <wp:posOffset>1070043</wp:posOffset>
                    </wp:positionV>
                    <wp:extent cx="5943600" cy="914400"/>
                    <wp:effectExtent l="0" t="0" r="0" b="3810"/>
                    <wp:wrapNone/>
                    <wp:docPr id="62" name="Text Box 1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0796E89" w14:textId="04F2A5C9" w:rsidR="00E82E8A" w:rsidRDefault="00E82E8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Current trends in business intelligence</w:t>
                                    </w:r>
                                  </w:p>
                                </w:sdtContent>
                              </w:sdt>
                              <w:p w14:paraId="6D92313E" w14:textId="6B8962C7" w:rsidR="00E82E8A" w:rsidRDefault="00E82E8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LCBB500 – Data Handling &amp; Business Intelligence</w:t>
                                    </w:r>
                                  </w:sdtContent>
                                </w:sdt>
                                <w:r>
                                  <w:rPr>
                                    <w:noProof/>
                                  </w:rPr>
                                  <w:t xml:space="preserve"> </w:t>
                                </w:r>
                              </w:p>
                              <w:p w14:paraId="1C780F90" w14:textId="77777777" w:rsidR="00E82E8A" w:rsidRDefault="00E82E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70D80765" id="Text Box 12" o:spid="_x0000_s1027" type="#_x0000_t202" style="position:absolute;margin-left:69.95pt;margin-top:84.2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kBeaAIAAEQFAAAOAAAAZHJzL2Uyb0RvYy54bWysVEtv2zAMvg/YfxB0X+y0SbYGdYqsRYYB&#13;&#10;RVssHXpWZKkxJouaxMTOfv0o2Xkg26XDLjItfnx/1PVNWxu2VT5UYAs+HOScKSuhrOxrwb8/Lz58&#13;&#10;4iygsKUwYFXBdyrwm9n7d9eNm6oLWIMplWfkxIZp4wq+RnTTLAtyrWoRBuCUJaUGXwukX/+alV40&#13;&#10;5L022UWeT7IGfOk8SBUC3d51Sj5L/rVWEh+1DgqZKTjlhun06VzFM5tdi+mrF25dyT4N8Q9Z1KKy&#13;&#10;FPTg6k6gYBtf/eGqrqSHABoHEuoMtK6kSjVQNcP8rJrlWjiVaqHmBHdoU/h/buXDdumePMP2M7Q0&#13;&#10;wNiQxoVpoMtYT6t9Hb+UKSM9tXB3aJtqkUm6HF+NLic5qSTproajEcnkJjtaOx/wi4KaRaHgnsaS&#13;&#10;uiW29wE76B4Sg1lYVMak0RjLmoJPLsd5MjhoyLmxEavSkHs3x8yThDujIsbYb0qzqkwFxItEL3Vr&#13;&#10;PNsKIoaQUllMtSe/hI4oTUm8xbDHH7N6i3FXxz4yWDwY15UFn6o/S7v8sU9Zd3jq+UndUcR21VLh&#13;&#10;J4NdQbmjeXvoViE4uahoKPci4JPwxH2aI+0zPtKhDVDzoZc4W4P/9bf7iCdKkpazhnap4OHnRnjF&#13;&#10;mflqiayJE7R86Wc0/nhBMfypZnWqsZv6FmgqQ3o5nExixKPZi9pD/UJrP49RSSWspNgFx714i92G&#13;&#10;07Mh1XyeQLRuTuC9XToZXcchRco9ty/Cu56XSIx+gP3WiekZPTts4o+bb5BImrgb+9x1te8/rWpi&#13;&#10;f/+sxLfg9D+hjo/f7DcAAAD//wMAUEsDBBQABgAIAAAAIQA8LYD/5wAAABEBAAAPAAAAZHJzL2Rv&#13;&#10;d25yZXYueG1sTE/BTsMwDL0j8Q+RkbhULF2njq1rOgFjBw4IbYDEMWtMW9E4pcm2jq/HO8HF8rOf&#13;&#10;n9/Ll4NtxQF73zhSMB7FIJBKZxqqFLy9rm9mIHzQZHTrCBWc0MOyuLzIdWbckTZ42IZKsAj5TCuo&#13;&#10;Q+gyKX1Zo9V+5Dok3n263urAsK+k6fWRxW0rkzieSqsb4g+17vChxvJru7cKXPN4en8xz1GyjqLv&#13;&#10;1VO1+bn/qJW6vhpWCy53CxABh/B3AecM7B8KNrZzezJetIwn8zlTuZnOUhBnRnyb8minYDJOUpBF&#13;&#10;Lv8nKX4BAAD//wMAUEsBAi0AFAAGAAgAAAAhALaDOJL+AAAA4QEAABMAAAAAAAAAAAAAAAAAAAAA&#13;&#10;AFtDb250ZW50X1R5cGVzXS54bWxQSwECLQAUAAYACAAAACEAOP0h/9YAAACUAQAACwAAAAAAAAAA&#13;&#10;AAAAAAAvAQAAX3JlbHMvLnJlbHNQSwECLQAUAAYACAAAACEAOxZAXmgCAABEBQAADgAAAAAAAAAA&#13;&#10;AAAAAAAuAgAAZHJzL2Uyb0RvYy54bWxQSwECLQAUAAYACAAAACEAPC2A/+cAAAARAQAADwAAAAAA&#13;&#10;AAAAAAAAAADCBAAAZHJzL2Rvd25yZXYueG1sUEsFBgAAAAAEAAQA8wAAANYF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0796E89" w14:textId="04F2A5C9" w:rsidR="00E82E8A" w:rsidRDefault="00E82E8A">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Current trends in business intelligence</w:t>
                              </w:r>
                            </w:p>
                          </w:sdtContent>
                        </w:sdt>
                        <w:p w14:paraId="6D92313E" w14:textId="6B8962C7" w:rsidR="00E82E8A" w:rsidRDefault="00E82E8A">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LCBB500 – Data Handling &amp; Business Intelligence</w:t>
                              </w:r>
                            </w:sdtContent>
                          </w:sdt>
                          <w:r>
                            <w:rPr>
                              <w:noProof/>
                            </w:rPr>
                            <w:t xml:space="preserve"> </w:t>
                          </w:r>
                        </w:p>
                        <w:p w14:paraId="1C780F90" w14:textId="77777777" w:rsidR="00E82E8A" w:rsidRDefault="00E82E8A"/>
                      </w:txbxContent>
                    </v:textbox>
                    <w10:wrap anchorx="page" anchory="margin"/>
                  </v:shape>
                </w:pict>
              </mc:Fallback>
            </mc:AlternateContent>
          </w:r>
          <w:r>
            <w:br w:type="page"/>
          </w:r>
        </w:p>
      </w:sdtContent>
    </w:sdt>
    <w:sdt>
      <w:sdtPr>
        <w:id w:val="-208775286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D9CBB70" w14:textId="314867F0" w:rsidR="00E82E8A" w:rsidRPr="0019137C" w:rsidRDefault="00E82E8A">
          <w:pPr>
            <w:pStyle w:val="TOCHeading"/>
          </w:pPr>
          <w:r w:rsidRPr="0019137C">
            <w:t>Table of Contents</w:t>
          </w:r>
        </w:p>
        <w:p w14:paraId="4EE1DC39" w14:textId="0C2917C4" w:rsidR="00934C6E" w:rsidRPr="0019137C" w:rsidRDefault="00E82E8A">
          <w:pPr>
            <w:pStyle w:val="TOC1"/>
            <w:tabs>
              <w:tab w:val="right" w:leader="dot" w:pos="9016"/>
            </w:tabs>
            <w:rPr>
              <w:rFonts w:eastAsiaTheme="minorEastAsia" w:cstheme="minorBidi"/>
              <w:b w:val="0"/>
              <w:bCs w:val="0"/>
              <w:caps w:val="0"/>
              <w:noProof/>
              <w:sz w:val="28"/>
              <w:szCs w:val="28"/>
              <w:lang w:eastAsia="en-GB"/>
            </w:rPr>
          </w:pPr>
          <w:r w:rsidRPr="0019137C">
            <w:rPr>
              <w:b w:val="0"/>
              <w:bCs w:val="0"/>
              <w:sz w:val="28"/>
              <w:szCs w:val="28"/>
            </w:rPr>
            <w:fldChar w:fldCharType="begin"/>
          </w:r>
          <w:r w:rsidRPr="0019137C">
            <w:rPr>
              <w:sz w:val="28"/>
              <w:szCs w:val="28"/>
            </w:rPr>
            <w:instrText xml:space="preserve"> TOC \o "1-3" \h \z \u </w:instrText>
          </w:r>
          <w:r w:rsidRPr="0019137C">
            <w:rPr>
              <w:b w:val="0"/>
              <w:bCs w:val="0"/>
              <w:sz w:val="28"/>
              <w:szCs w:val="28"/>
            </w:rPr>
            <w:fldChar w:fldCharType="separate"/>
          </w:r>
          <w:hyperlink w:anchor="_Toc158585699" w:history="1">
            <w:r w:rsidR="00934C6E" w:rsidRPr="0019137C">
              <w:rPr>
                <w:rStyle w:val="Hyperlink"/>
                <w:noProof/>
                <w:sz w:val="28"/>
                <w:szCs w:val="28"/>
              </w:rPr>
              <w:t>Introduction</w:t>
            </w:r>
            <w:r w:rsidR="00934C6E" w:rsidRPr="0019137C">
              <w:rPr>
                <w:noProof/>
                <w:webHidden/>
                <w:sz w:val="28"/>
                <w:szCs w:val="28"/>
              </w:rPr>
              <w:tab/>
            </w:r>
            <w:r w:rsidR="00934C6E" w:rsidRPr="0019137C">
              <w:rPr>
                <w:noProof/>
                <w:webHidden/>
                <w:sz w:val="28"/>
                <w:szCs w:val="28"/>
              </w:rPr>
              <w:fldChar w:fldCharType="begin"/>
            </w:r>
            <w:r w:rsidR="00934C6E" w:rsidRPr="0019137C">
              <w:rPr>
                <w:noProof/>
                <w:webHidden/>
                <w:sz w:val="28"/>
                <w:szCs w:val="28"/>
              </w:rPr>
              <w:instrText xml:space="preserve"> PAGEREF _Toc158585699 \h </w:instrText>
            </w:r>
            <w:r w:rsidR="00934C6E" w:rsidRPr="0019137C">
              <w:rPr>
                <w:noProof/>
                <w:webHidden/>
                <w:sz w:val="28"/>
                <w:szCs w:val="28"/>
              </w:rPr>
            </w:r>
            <w:r w:rsidR="00934C6E" w:rsidRPr="0019137C">
              <w:rPr>
                <w:noProof/>
                <w:webHidden/>
                <w:sz w:val="28"/>
                <w:szCs w:val="28"/>
              </w:rPr>
              <w:fldChar w:fldCharType="separate"/>
            </w:r>
            <w:r w:rsidR="00934C6E" w:rsidRPr="0019137C">
              <w:rPr>
                <w:noProof/>
                <w:webHidden/>
                <w:sz w:val="28"/>
                <w:szCs w:val="28"/>
              </w:rPr>
              <w:t>2</w:t>
            </w:r>
            <w:r w:rsidR="00934C6E" w:rsidRPr="0019137C">
              <w:rPr>
                <w:noProof/>
                <w:webHidden/>
                <w:sz w:val="28"/>
                <w:szCs w:val="28"/>
              </w:rPr>
              <w:fldChar w:fldCharType="end"/>
            </w:r>
          </w:hyperlink>
        </w:p>
        <w:p w14:paraId="49CA5C29" w14:textId="7AC56779" w:rsidR="00934C6E" w:rsidRPr="0019137C" w:rsidRDefault="00934C6E">
          <w:pPr>
            <w:pStyle w:val="TOC1"/>
            <w:tabs>
              <w:tab w:val="right" w:leader="dot" w:pos="9016"/>
            </w:tabs>
            <w:rPr>
              <w:rFonts w:eastAsiaTheme="minorEastAsia" w:cstheme="minorBidi"/>
              <w:b w:val="0"/>
              <w:bCs w:val="0"/>
              <w:caps w:val="0"/>
              <w:noProof/>
              <w:sz w:val="28"/>
              <w:szCs w:val="28"/>
              <w:lang w:eastAsia="en-GB"/>
            </w:rPr>
          </w:pPr>
          <w:hyperlink w:anchor="_Toc158585700" w:history="1">
            <w:r w:rsidRPr="0019137C">
              <w:rPr>
                <w:rStyle w:val="Hyperlink"/>
                <w:noProof/>
                <w:sz w:val="28"/>
                <w:szCs w:val="28"/>
              </w:rPr>
              <w:t>Main Body</w:t>
            </w:r>
            <w:r w:rsidRPr="0019137C">
              <w:rPr>
                <w:noProof/>
                <w:webHidden/>
                <w:sz w:val="28"/>
                <w:szCs w:val="28"/>
              </w:rPr>
              <w:tab/>
            </w:r>
            <w:r w:rsidRPr="0019137C">
              <w:rPr>
                <w:noProof/>
                <w:webHidden/>
                <w:sz w:val="28"/>
                <w:szCs w:val="28"/>
              </w:rPr>
              <w:fldChar w:fldCharType="begin"/>
            </w:r>
            <w:r w:rsidRPr="0019137C">
              <w:rPr>
                <w:noProof/>
                <w:webHidden/>
                <w:sz w:val="28"/>
                <w:szCs w:val="28"/>
              </w:rPr>
              <w:instrText xml:space="preserve"> PAGEREF _Toc158585700 \h </w:instrText>
            </w:r>
            <w:r w:rsidRPr="0019137C">
              <w:rPr>
                <w:noProof/>
                <w:webHidden/>
                <w:sz w:val="28"/>
                <w:szCs w:val="28"/>
              </w:rPr>
            </w:r>
            <w:r w:rsidRPr="0019137C">
              <w:rPr>
                <w:noProof/>
                <w:webHidden/>
                <w:sz w:val="28"/>
                <w:szCs w:val="28"/>
              </w:rPr>
              <w:fldChar w:fldCharType="separate"/>
            </w:r>
            <w:r w:rsidRPr="0019137C">
              <w:rPr>
                <w:noProof/>
                <w:webHidden/>
                <w:sz w:val="28"/>
                <w:szCs w:val="28"/>
              </w:rPr>
              <w:t>2</w:t>
            </w:r>
            <w:r w:rsidRPr="0019137C">
              <w:rPr>
                <w:noProof/>
                <w:webHidden/>
                <w:sz w:val="28"/>
                <w:szCs w:val="28"/>
              </w:rPr>
              <w:fldChar w:fldCharType="end"/>
            </w:r>
          </w:hyperlink>
        </w:p>
        <w:p w14:paraId="733E687C" w14:textId="4368CCCE" w:rsidR="00934C6E" w:rsidRPr="0019137C" w:rsidRDefault="00934C6E">
          <w:pPr>
            <w:pStyle w:val="TOC2"/>
            <w:tabs>
              <w:tab w:val="right" w:leader="dot" w:pos="9016"/>
            </w:tabs>
            <w:rPr>
              <w:rFonts w:eastAsiaTheme="minorEastAsia" w:cstheme="minorBidi"/>
              <w:smallCaps w:val="0"/>
              <w:noProof/>
              <w:sz w:val="28"/>
              <w:szCs w:val="28"/>
              <w:lang w:eastAsia="en-GB"/>
            </w:rPr>
          </w:pPr>
          <w:hyperlink w:anchor="_Toc158585701" w:history="1">
            <w:r w:rsidRPr="0019137C">
              <w:rPr>
                <w:rStyle w:val="Hyperlink"/>
                <w:rFonts w:ascii="Arial" w:hAnsi="Arial" w:cs="Arial"/>
                <w:noProof/>
                <w:sz w:val="28"/>
                <w:szCs w:val="28"/>
              </w:rPr>
              <w:t>Current trends in Business Intelligence</w:t>
            </w:r>
            <w:r w:rsidRPr="0019137C">
              <w:rPr>
                <w:noProof/>
                <w:webHidden/>
                <w:sz w:val="28"/>
                <w:szCs w:val="28"/>
              </w:rPr>
              <w:tab/>
            </w:r>
            <w:r w:rsidRPr="0019137C">
              <w:rPr>
                <w:noProof/>
                <w:webHidden/>
                <w:sz w:val="28"/>
                <w:szCs w:val="28"/>
              </w:rPr>
              <w:fldChar w:fldCharType="begin"/>
            </w:r>
            <w:r w:rsidRPr="0019137C">
              <w:rPr>
                <w:noProof/>
                <w:webHidden/>
                <w:sz w:val="28"/>
                <w:szCs w:val="28"/>
              </w:rPr>
              <w:instrText xml:space="preserve"> PAGEREF _Toc158585701 \h </w:instrText>
            </w:r>
            <w:r w:rsidRPr="0019137C">
              <w:rPr>
                <w:noProof/>
                <w:webHidden/>
                <w:sz w:val="28"/>
                <w:szCs w:val="28"/>
              </w:rPr>
            </w:r>
            <w:r w:rsidRPr="0019137C">
              <w:rPr>
                <w:noProof/>
                <w:webHidden/>
                <w:sz w:val="28"/>
                <w:szCs w:val="28"/>
              </w:rPr>
              <w:fldChar w:fldCharType="separate"/>
            </w:r>
            <w:r w:rsidRPr="0019137C">
              <w:rPr>
                <w:noProof/>
                <w:webHidden/>
                <w:sz w:val="28"/>
                <w:szCs w:val="28"/>
              </w:rPr>
              <w:t>2</w:t>
            </w:r>
            <w:r w:rsidRPr="0019137C">
              <w:rPr>
                <w:noProof/>
                <w:webHidden/>
                <w:sz w:val="28"/>
                <w:szCs w:val="28"/>
              </w:rPr>
              <w:fldChar w:fldCharType="end"/>
            </w:r>
          </w:hyperlink>
        </w:p>
        <w:p w14:paraId="3C3B43D9" w14:textId="027D6D4B" w:rsidR="00934C6E" w:rsidRPr="0019137C" w:rsidRDefault="00934C6E">
          <w:pPr>
            <w:pStyle w:val="TOC2"/>
            <w:tabs>
              <w:tab w:val="right" w:leader="dot" w:pos="9016"/>
            </w:tabs>
            <w:rPr>
              <w:rFonts w:eastAsiaTheme="minorEastAsia" w:cstheme="minorBidi"/>
              <w:smallCaps w:val="0"/>
              <w:noProof/>
              <w:sz w:val="28"/>
              <w:szCs w:val="28"/>
              <w:lang w:eastAsia="en-GB"/>
            </w:rPr>
          </w:pPr>
          <w:hyperlink w:anchor="_Toc158585702" w:history="1">
            <w:r w:rsidRPr="0019137C">
              <w:rPr>
                <w:rStyle w:val="Hyperlink"/>
                <w:rFonts w:ascii="Arial" w:hAnsi="Arial" w:cs="Arial"/>
                <w:noProof/>
                <w:sz w:val="28"/>
                <w:szCs w:val="28"/>
              </w:rPr>
              <w:t>Business intelligence processes</w:t>
            </w:r>
            <w:r w:rsidRPr="0019137C">
              <w:rPr>
                <w:noProof/>
                <w:webHidden/>
                <w:sz w:val="28"/>
                <w:szCs w:val="28"/>
              </w:rPr>
              <w:tab/>
            </w:r>
            <w:r w:rsidRPr="0019137C">
              <w:rPr>
                <w:noProof/>
                <w:webHidden/>
                <w:sz w:val="28"/>
                <w:szCs w:val="28"/>
              </w:rPr>
              <w:fldChar w:fldCharType="begin"/>
            </w:r>
            <w:r w:rsidRPr="0019137C">
              <w:rPr>
                <w:noProof/>
                <w:webHidden/>
                <w:sz w:val="28"/>
                <w:szCs w:val="28"/>
              </w:rPr>
              <w:instrText xml:space="preserve"> PAGEREF _Toc158585702 \h </w:instrText>
            </w:r>
            <w:r w:rsidRPr="0019137C">
              <w:rPr>
                <w:noProof/>
                <w:webHidden/>
                <w:sz w:val="28"/>
                <w:szCs w:val="28"/>
              </w:rPr>
            </w:r>
            <w:r w:rsidRPr="0019137C">
              <w:rPr>
                <w:noProof/>
                <w:webHidden/>
                <w:sz w:val="28"/>
                <w:szCs w:val="28"/>
              </w:rPr>
              <w:fldChar w:fldCharType="separate"/>
            </w:r>
            <w:r w:rsidRPr="0019137C">
              <w:rPr>
                <w:noProof/>
                <w:webHidden/>
                <w:sz w:val="28"/>
                <w:szCs w:val="28"/>
              </w:rPr>
              <w:t>3</w:t>
            </w:r>
            <w:r w:rsidRPr="0019137C">
              <w:rPr>
                <w:noProof/>
                <w:webHidden/>
                <w:sz w:val="28"/>
                <w:szCs w:val="28"/>
              </w:rPr>
              <w:fldChar w:fldCharType="end"/>
            </w:r>
          </w:hyperlink>
        </w:p>
        <w:p w14:paraId="48A6BDC3" w14:textId="36D382B9" w:rsidR="00934C6E" w:rsidRPr="0019137C" w:rsidRDefault="00934C6E">
          <w:pPr>
            <w:pStyle w:val="TOC2"/>
            <w:tabs>
              <w:tab w:val="right" w:leader="dot" w:pos="9016"/>
            </w:tabs>
            <w:rPr>
              <w:rFonts w:eastAsiaTheme="minorEastAsia" w:cstheme="minorBidi"/>
              <w:smallCaps w:val="0"/>
              <w:noProof/>
              <w:sz w:val="28"/>
              <w:szCs w:val="28"/>
              <w:lang w:eastAsia="en-GB"/>
            </w:rPr>
          </w:pPr>
          <w:hyperlink w:anchor="_Toc158585703" w:history="1">
            <w:r w:rsidRPr="0019137C">
              <w:rPr>
                <w:rStyle w:val="Hyperlink"/>
                <w:rFonts w:ascii="Arial" w:hAnsi="Arial" w:cs="Arial"/>
                <w:noProof/>
                <w:sz w:val="28"/>
                <w:szCs w:val="28"/>
              </w:rPr>
              <w:t>Significance of various predictive or analytical software</w:t>
            </w:r>
            <w:r w:rsidRPr="0019137C">
              <w:rPr>
                <w:noProof/>
                <w:webHidden/>
                <w:sz w:val="28"/>
                <w:szCs w:val="28"/>
              </w:rPr>
              <w:tab/>
            </w:r>
            <w:r w:rsidRPr="0019137C">
              <w:rPr>
                <w:noProof/>
                <w:webHidden/>
                <w:sz w:val="28"/>
                <w:szCs w:val="28"/>
              </w:rPr>
              <w:fldChar w:fldCharType="begin"/>
            </w:r>
            <w:r w:rsidRPr="0019137C">
              <w:rPr>
                <w:noProof/>
                <w:webHidden/>
                <w:sz w:val="28"/>
                <w:szCs w:val="28"/>
              </w:rPr>
              <w:instrText xml:space="preserve"> PAGEREF _Toc158585703 \h </w:instrText>
            </w:r>
            <w:r w:rsidRPr="0019137C">
              <w:rPr>
                <w:noProof/>
                <w:webHidden/>
                <w:sz w:val="28"/>
                <w:szCs w:val="28"/>
              </w:rPr>
            </w:r>
            <w:r w:rsidRPr="0019137C">
              <w:rPr>
                <w:noProof/>
                <w:webHidden/>
                <w:sz w:val="28"/>
                <w:szCs w:val="28"/>
              </w:rPr>
              <w:fldChar w:fldCharType="separate"/>
            </w:r>
            <w:r w:rsidRPr="0019137C">
              <w:rPr>
                <w:noProof/>
                <w:webHidden/>
                <w:sz w:val="28"/>
                <w:szCs w:val="28"/>
              </w:rPr>
              <w:t>3</w:t>
            </w:r>
            <w:r w:rsidRPr="0019137C">
              <w:rPr>
                <w:noProof/>
                <w:webHidden/>
                <w:sz w:val="28"/>
                <w:szCs w:val="28"/>
              </w:rPr>
              <w:fldChar w:fldCharType="end"/>
            </w:r>
          </w:hyperlink>
        </w:p>
        <w:p w14:paraId="3FCACB30" w14:textId="6007CB70" w:rsidR="00934C6E" w:rsidRPr="0019137C" w:rsidRDefault="00934C6E">
          <w:pPr>
            <w:pStyle w:val="TOC1"/>
            <w:tabs>
              <w:tab w:val="right" w:leader="dot" w:pos="9016"/>
            </w:tabs>
            <w:rPr>
              <w:rFonts w:eastAsiaTheme="minorEastAsia" w:cstheme="minorBidi"/>
              <w:b w:val="0"/>
              <w:bCs w:val="0"/>
              <w:caps w:val="0"/>
              <w:noProof/>
              <w:sz w:val="28"/>
              <w:szCs w:val="28"/>
              <w:lang w:eastAsia="en-GB"/>
            </w:rPr>
          </w:pPr>
          <w:hyperlink w:anchor="_Toc158585704" w:history="1">
            <w:r w:rsidRPr="0019137C">
              <w:rPr>
                <w:rStyle w:val="Hyperlink"/>
                <w:noProof/>
                <w:sz w:val="28"/>
                <w:szCs w:val="28"/>
              </w:rPr>
              <w:t>Conclusion</w:t>
            </w:r>
            <w:r w:rsidRPr="0019137C">
              <w:rPr>
                <w:noProof/>
                <w:webHidden/>
                <w:sz w:val="28"/>
                <w:szCs w:val="28"/>
              </w:rPr>
              <w:tab/>
            </w:r>
            <w:r w:rsidRPr="0019137C">
              <w:rPr>
                <w:noProof/>
                <w:webHidden/>
                <w:sz w:val="28"/>
                <w:szCs w:val="28"/>
              </w:rPr>
              <w:fldChar w:fldCharType="begin"/>
            </w:r>
            <w:r w:rsidRPr="0019137C">
              <w:rPr>
                <w:noProof/>
                <w:webHidden/>
                <w:sz w:val="28"/>
                <w:szCs w:val="28"/>
              </w:rPr>
              <w:instrText xml:space="preserve"> PAGEREF _Toc158585704 \h </w:instrText>
            </w:r>
            <w:r w:rsidRPr="0019137C">
              <w:rPr>
                <w:noProof/>
                <w:webHidden/>
                <w:sz w:val="28"/>
                <w:szCs w:val="28"/>
              </w:rPr>
            </w:r>
            <w:r w:rsidRPr="0019137C">
              <w:rPr>
                <w:noProof/>
                <w:webHidden/>
                <w:sz w:val="28"/>
                <w:szCs w:val="28"/>
              </w:rPr>
              <w:fldChar w:fldCharType="separate"/>
            </w:r>
            <w:r w:rsidRPr="0019137C">
              <w:rPr>
                <w:noProof/>
                <w:webHidden/>
                <w:sz w:val="28"/>
                <w:szCs w:val="28"/>
              </w:rPr>
              <w:t>4</w:t>
            </w:r>
            <w:r w:rsidRPr="0019137C">
              <w:rPr>
                <w:noProof/>
                <w:webHidden/>
                <w:sz w:val="28"/>
                <w:szCs w:val="28"/>
              </w:rPr>
              <w:fldChar w:fldCharType="end"/>
            </w:r>
          </w:hyperlink>
        </w:p>
        <w:p w14:paraId="61E1D91C" w14:textId="64E7C29E" w:rsidR="00934C6E" w:rsidRPr="0019137C" w:rsidRDefault="00934C6E">
          <w:pPr>
            <w:pStyle w:val="TOC1"/>
            <w:tabs>
              <w:tab w:val="right" w:leader="dot" w:pos="9016"/>
            </w:tabs>
            <w:rPr>
              <w:rFonts w:eastAsiaTheme="minorEastAsia" w:cstheme="minorBidi"/>
              <w:b w:val="0"/>
              <w:bCs w:val="0"/>
              <w:caps w:val="0"/>
              <w:noProof/>
              <w:sz w:val="28"/>
              <w:szCs w:val="28"/>
              <w:lang w:eastAsia="en-GB"/>
            </w:rPr>
          </w:pPr>
          <w:hyperlink w:anchor="_Toc158585705" w:history="1">
            <w:r w:rsidRPr="0019137C">
              <w:rPr>
                <w:rStyle w:val="Hyperlink"/>
                <w:noProof/>
                <w:sz w:val="28"/>
                <w:szCs w:val="28"/>
              </w:rPr>
              <w:t>References</w:t>
            </w:r>
            <w:r w:rsidRPr="0019137C">
              <w:rPr>
                <w:noProof/>
                <w:webHidden/>
                <w:sz w:val="28"/>
                <w:szCs w:val="28"/>
              </w:rPr>
              <w:tab/>
            </w:r>
            <w:r w:rsidRPr="0019137C">
              <w:rPr>
                <w:noProof/>
                <w:webHidden/>
                <w:sz w:val="28"/>
                <w:szCs w:val="28"/>
              </w:rPr>
              <w:fldChar w:fldCharType="begin"/>
            </w:r>
            <w:r w:rsidRPr="0019137C">
              <w:rPr>
                <w:noProof/>
                <w:webHidden/>
                <w:sz w:val="28"/>
                <w:szCs w:val="28"/>
              </w:rPr>
              <w:instrText xml:space="preserve"> PAGEREF _Toc158585705 \h </w:instrText>
            </w:r>
            <w:r w:rsidRPr="0019137C">
              <w:rPr>
                <w:noProof/>
                <w:webHidden/>
                <w:sz w:val="28"/>
                <w:szCs w:val="28"/>
              </w:rPr>
            </w:r>
            <w:r w:rsidRPr="0019137C">
              <w:rPr>
                <w:noProof/>
                <w:webHidden/>
                <w:sz w:val="28"/>
                <w:szCs w:val="28"/>
              </w:rPr>
              <w:fldChar w:fldCharType="separate"/>
            </w:r>
            <w:r w:rsidRPr="0019137C">
              <w:rPr>
                <w:noProof/>
                <w:webHidden/>
                <w:sz w:val="28"/>
                <w:szCs w:val="28"/>
              </w:rPr>
              <w:t>5</w:t>
            </w:r>
            <w:r w:rsidRPr="0019137C">
              <w:rPr>
                <w:noProof/>
                <w:webHidden/>
                <w:sz w:val="28"/>
                <w:szCs w:val="28"/>
              </w:rPr>
              <w:fldChar w:fldCharType="end"/>
            </w:r>
          </w:hyperlink>
        </w:p>
        <w:p w14:paraId="70CF7161" w14:textId="3052FDDC" w:rsidR="00E82E8A" w:rsidRDefault="00E82E8A">
          <w:r w:rsidRPr="0019137C">
            <w:rPr>
              <w:b/>
              <w:bCs/>
              <w:noProof/>
              <w:sz w:val="28"/>
              <w:szCs w:val="28"/>
            </w:rPr>
            <w:fldChar w:fldCharType="end"/>
          </w:r>
        </w:p>
      </w:sdtContent>
    </w:sdt>
    <w:p w14:paraId="78B3B025" w14:textId="5307CAC1" w:rsidR="00E82E8A" w:rsidRDefault="00E82E8A"/>
    <w:p w14:paraId="6CFA3DC1" w14:textId="77777777" w:rsidR="00E82E8A" w:rsidRDefault="00E82E8A">
      <w:r>
        <w:br w:type="page"/>
      </w:r>
    </w:p>
    <w:p w14:paraId="42550759" w14:textId="5000EB02" w:rsidR="005F45EB" w:rsidRPr="004A6F9C" w:rsidRDefault="00E82E8A" w:rsidP="00E82E8A">
      <w:pPr>
        <w:pStyle w:val="Heading1"/>
        <w:rPr>
          <w:color w:val="000000" w:themeColor="text1"/>
        </w:rPr>
      </w:pPr>
      <w:bookmarkStart w:id="0" w:name="_Toc158585699"/>
      <w:r w:rsidRPr="004A6F9C">
        <w:rPr>
          <w:color w:val="4472C4" w:themeColor="accent1"/>
        </w:rPr>
        <w:lastRenderedPageBreak/>
        <w:t>Introduction</w:t>
      </w:r>
      <w:bookmarkEnd w:id="0"/>
    </w:p>
    <w:p w14:paraId="3546630A" w14:textId="77777777" w:rsidR="00E82E8A" w:rsidRDefault="00E82E8A" w:rsidP="00E82E8A"/>
    <w:p w14:paraId="37425683" w14:textId="1C5EDF3E" w:rsidR="00E82E8A" w:rsidRDefault="00E82E8A" w:rsidP="00E82E8A">
      <w:pPr>
        <w:rPr>
          <w:rFonts w:ascii="Arial" w:hAnsi="Arial" w:cs="Arial"/>
          <w:sz w:val="28"/>
          <w:szCs w:val="28"/>
        </w:rPr>
      </w:pPr>
      <w:r w:rsidRPr="004A6F9C">
        <w:rPr>
          <w:rFonts w:ascii="Arial" w:hAnsi="Arial" w:cs="Arial"/>
          <w:sz w:val="22"/>
          <w:szCs w:val="22"/>
        </w:rPr>
        <w:t>Business intelligence can be referred to a technology driven process that facilitates data</w:t>
      </w:r>
      <w:r w:rsidRPr="004A6F9C">
        <w:rPr>
          <w:rFonts w:ascii="Arial" w:hAnsi="Arial" w:cs="Arial"/>
          <w:sz w:val="22"/>
          <w:szCs w:val="22"/>
        </w:rPr>
        <w:t xml:space="preserve"> analysis</w:t>
      </w:r>
      <w:r w:rsidRPr="004A6F9C">
        <w:rPr>
          <w:rFonts w:ascii="Arial" w:hAnsi="Arial" w:cs="Arial"/>
          <w:sz w:val="22"/>
          <w:szCs w:val="22"/>
        </w:rPr>
        <w:t xml:space="preserve"> as well as delivering the actionable information that in turn helps executives, </w:t>
      </w:r>
      <w:r w:rsidR="005E1129" w:rsidRPr="004A6F9C">
        <w:rPr>
          <w:rFonts w:ascii="Arial" w:hAnsi="Arial" w:cs="Arial"/>
          <w:sz w:val="22"/>
          <w:szCs w:val="22"/>
        </w:rPr>
        <w:t>workers,</w:t>
      </w:r>
      <w:r w:rsidRPr="004A6F9C">
        <w:rPr>
          <w:rFonts w:ascii="Arial" w:hAnsi="Arial" w:cs="Arial"/>
          <w:sz w:val="22"/>
          <w:szCs w:val="22"/>
        </w:rPr>
        <w:t xml:space="preserve"> and managers in making informed business decisions. As a part of the business intelligence process, companies gather data from external sources and internal IT systems, prepare it for analysis, run queries against the data and generate data visualization, reports and business intelligence dashboards to make the analytics results available to </w:t>
      </w:r>
      <w:r w:rsidRPr="004A6F9C">
        <w:rPr>
          <w:rFonts w:ascii="Arial" w:hAnsi="Arial" w:cs="Arial"/>
          <w:sz w:val="22"/>
          <w:szCs w:val="22"/>
        </w:rPr>
        <w:t>business-oriented</w:t>
      </w:r>
      <w:r w:rsidRPr="004A6F9C">
        <w:rPr>
          <w:rFonts w:ascii="Arial" w:hAnsi="Arial" w:cs="Arial"/>
          <w:sz w:val="22"/>
          <w:szCs w:val="22"/>
        </w:rPr>
        <w:t xml:space="preserve"> users for strategic planning and operational decision making. The prime purpose of business intelligence initiatives is to drive better business decisions that help organizations in improving their operational efficiency, gaining competitive </w:t>
      </w:r>
      <w:r w:rsidR="005E1129" w:rsidRPr="004A6F9C">
        <w:rPr>
          <w:rFonts w:ascii="Arial" w:hAnsi="Arial" w:cs="Arial"/>
          <w:sz w:val="22"/>
          <w:szCs w:val="22"/>
        </w:rPr>
        <w:t>advantage,</w:t>
      </w:r>
      <w:r w:rsidRPr="004A6F9C">
        <w:rPr>
          <w:rFonts w:ascii="Arial" w:hAnsi="Arial" w:cs="Arial"/>
          <w:sz w:val="22"/>
          <w:szCs w:val="22"/>
        </w:rPr>
        <w:t xml:space="preserve"> and increasing their revenue to a significant extent. The aim of this report is to highlight the current trends prevailing in the business intelligence field. The report will mention about different trends including data science and fast analytics that have been emerged as part of the business intelligence. Further, the report will provide a description related to the business intelligence processes such as information systems, data mining and data warehousing and any other relevant models. The report will later be concluded by mentioning about the significance of various predictive or analytical software.</w:t>
      </w:r>
    </w:p>
    <w:p w14:paraId="687C478F" w14:textId="77777777" w:rsidR="005E1129" w:rsidRDefault="005E1129" w:rsidP="00E82E8A">
      <w:pPr>
        <w:rPr>
          <w:rFonts w:ascii="Arial" w:hAnsi="Arial" w:cs="Arial"/>
          <w:sz w:val="28"/>
          <w:szCs w:val="28"/>
        </w:rPr>
      </w:pPr>
    </w:p>
    <w:p w14:paraId="50A05B9F" w14:textId="77777777" w:rsidR="005E1129" w:rsidRDefault="005E1129" w:rsidP="00E82E8A">
      <w:pPr>
        <w:rPr>
          <w:rFonts w:ascii="Arial" w:hAnsi="Arial" w:cs="Arial"/>
          <w:sz w:val="28"/>
          <w:szCs w:val="28"/>
        </w:rPr>
      </w:pPr>
    </w:p>
    <w:p w14:paraId="01F8A912" w14:textId="7B9F8C1A" w:rsidR="005E1129" w:rsidRDefault="005E1129" w:rsidP="005E1129">
      <w:pPr>
        <w:pStyle w:val="Heading1"/>
      </w:pPr>
      <w:bookmarkStart w:id="1" w:name="_Toc158585700"/>
      <w:r>
        <w:t>Main Body</w:t>
      </w:r>
      <w:bookmarkEnd w:id="1"/>
    </w:p>
    <w:p w14:paraId="42661DC7" w14:textId="77777777" w:rsidR="005E1129" w:rsidRDefault="005E1129" w:rsidP="005E1129"/>
    <w:p w14:paraId="75F85ECF" w14:textId="77777777" w:rsidR="005E1129" w:rsidRDefault="005E1129" w:rsidP="005E1129"/>
    <w:p w14:paraId="4BE59129" w14:textId="40FEBFF7" w:rsidR="004A6F9C" w:rsidRPr="004A6F9C" w:rsidRDefault="005E1129" w:rsidP="004A6F9C">
      <w:pPr>
        <w:pStyle w:val="Heading2"/>
        <w:rPr>
          <w:rFonts w:ascii="Arial" w:hAnsi="Arial" w:cs="Arial"/>
          <w:sz w:val="22"/>
          <w:szCs w:val="22"/>
        </w:rPr>
      </w:pPr>
      <w:bookmarkStart w:id="2" w:name="_Toc158221803"/>
      <w:bookmarkStart w:id="3" w:name="_Toc158585701"/>
      <w:r w:rsidRPr="004A6F9C">
        <w:rPr>
          <w:rFonts w:ascii="Arial" w:hAnsi="Arial" w:cs="Arial"/>
          <w:sz w:val="22"/>
          <w:szCs w:val="22"/>
        </w:rPr>
        <w:t>Current trends in Business Intelligence</w:t>
      </w:r>
      <w:bookmarkEnd w:id="2"/>
      <w:bookmarkEnd w:id="3"/>
    </w:p>
    <w:p w14:paraId="5BE84597" w14:textId="40FA8828" w:rsidR="005E1129" w:rsidRPr="004A6F9C" w:rsidRDefault="005E1129" w:rsidP="005E1129">
      <w:pPr>
        <w:rPr>
          <w:rFonts w:ascii="Arial" w:hAnsi="Arial" w:cs="Arial"/>
          <w:sz w:val="22"/>
          <w:szCs w:val="22"/>
        </w:rPr>
      </w:pPr>
      <w:r w:rsidRPr="004A6F9C">
        <w:rPr>
          <w:rFonts w:ascii="Arial" w:hAnsi="Arial" w:cs="Arial"/>
          <w:sz w:val="22"/>
          <w:szCs w:val="22"/>
        </w:rPr>
        <w:t xml:space="preserve">It has been identified that several trends emerged in the business intelligence field </w:t>
      </w:r>
      <w:r w:rsidRPr="004A6F9C">
        <w:rPr>
          <w:rFonts w:ascii="Arial" w:hAnsi="Arial" w:cs="Arial"/>
          <w:sz w:val="22"/>
          <w:szCs w:val="22"/>
        </w:rPr>
        <w:t xml:space="preserve">which are </w:t>
      </w:r>
      <w:r w:rsidRPr="004A6F9C">
        <w:rPr>
          <w:rFonts w:ascii="Arial" w:hAnsi="Arial" w:cs="Arial"/>
          <w:sz w:val="22"/>
          <w:szCs w:val="22"/>
        </w:rPr>
        <w:t>facilitat</w:t>
      </w:r>
      <w:r w:rsidRPr="004A6F9C">
        <w:rPr>
          <w:rFonts w:ascii="Arial" w:hAnsi="Arial" w:cs="Arial"/>
          <w:sz w:val="22"/>
          <w:szCs w:val="22"/>
        </w:rPr>
        <w:t>ing</w:t>
      </w:r>
      <w:r w:rsidRPr="004A6F9C">
        <w:rPr>
          <w:rFonts w:ascii="Arial" w:hAnsi="Arial" w:cs="Arial"/>
          <w:sz w:val="22"/>
          <w:szCs w:val="22"/>
        </w:rPr>
        <w:t xml:space="preserve"> the organizations in making better business decisions. Business intelligence has significantly evolved over the years because the quantity of data generated through smart devices and internet has grown in an exponential manner and revolutionizing the way organizations used to utilise information (Larson and Chang, 2016). The practice of delivering business intelligence with the utilization of agile methodology has matured and modifying the use of Agile practices and principles.  Some of the popular trends prevailing in the business intelligence field are highlighted below. </w:t>
      </w:r>
    </w:p>
    <w:p w14:paraId="2FB31319" w14:textId="77777777" w:rsidR="005E1129" w:rsidRPr="004A6F9C" w:rsidRDefault="005E1129" w:rsidP="005E1129">
      <w:pPr>
        <w:rPr>
          <w:rFonts w:ascii="Arial" w:hAnsi="Arial" w:cs="Arial"/>
          <w:i/>
          <w:sz w:val="22"/>
          <w:szCs w:val="22"/>
        </w:rPr>
      </w:pPr>
    </w:p>
    <w:p w14:paraId="78C29D00" w14:textId="0EE2C7D2" w:rsidR="005E1129" w:rsidRPr="004A6F9C" w:rsidRDefault="005E1129" w:rsidP="005E1129">
      <w:pPr>
        <w:rPr>
          <w:rFonts w:ascii="Arial" w:hAnsi="Arial" w:cs="Arial"/>
          <w:sz w:val="22"/>
          <w:szCs w:val="22"/>
        </w:rPr>
      </w:pPr>
      <w:r w:rsidRPr="004A6F9C">
        <w:rPr>
          <w:rFonts w:ascii="Arial" w:hAnsi="Arial" w:cs="Arial"/>
          <w:b/>
          <w:sz w:val="22"/>
          <w:szCs w:val="22"/>
        </w:rPr>
        <w:t>Data science:</w:t>
      </w:r>
      <w:r w:rsidRPr="004A6F9C">
        <w:rPr>
          <w:rFonts w:ascii="Arial" w:hAnsi="Arial" w:cs="Arial"/>
          <w:sz w:val="22"/>
          <w:szCs w:val="22"/>
        </w:rPr>
        <w:t xml:space="preserve"> Data science is one of the popular trends in the business intelligence field that facilitates in extracting meaningful insights for business. It is a multidisciplinary approach that amalgamates practices and principles from the fields of statistics, computer engineering, </w:t>
      </w:r>
      <w:r w:rsidRPr="004A6F9C">
        <w:rPr>
          <w:rFonts w:ascii="Arial" w:hAnsi="Arial" w:cs="Arial"/>
          <w:sz w:val="22"/>
          <w:szCs w:val="22"/>
        </w:rPr>
        <w:t>mathematics,</w:t>
      </w:r>
      <w:r w:rsidRPr="004A6F9C">
        <w:rPr>
          <w:rFonts w:ascii="Arial" w:hAnsi="Arial" w:cs="Arial"/>
          <w:sz w:val="22"/>
          <w:szCs w:val="22"/>
        </w:rPr>
        <w:t xml:space="preserve"> and statistics to analyse large quantity of data. It </w:t>
      </w:r>
      <w:r w:rsidRPr="004A6F9C">
        <w:rPr>
          <w:rFonts w:ascii="Arial" w:hAnsi="Arial" w:cs="Arial"/>
          <w:sz w:val="22"/>
          <w:szCs w:val="22"/>
        </w:rPr>
        <w:t>helps</w:t>
      </w:r>
      <w:r w:rsidRPr="004A6F9C">
        <w:rPr>
          <w:rFonts w:ascii="Arial" w:hAnsi="Arial" w:cs="Arial"/>
          <w:sz w:val="22"/>
          <w:szCs w:val="22"/>
        </w:rPr>
        <w:t xml:space="preserve"> data scientists to ask and respond to questions like what happened, what will happen, why it happened and what can be done with the results. It</w:t>
      </w:r>
      <w:r w:rsidRPr="004A6F9C">
        <w:rPr>
          <w:rFonts w:ascii="Arial" w:hAnsi="Arial" w:cs="Arial"/>
          <w:sz w:val="22"/>
          <w:szCs w:val="22"/>
        </w:rPr>
        <w:t xml:space="preserve"> also</w:t>
      </w:r>
      <w:r w:rsidRPr="004A6F9C">
        <w:rPr>
          <w:rFonts w:ascii="Arial" w:hAnsi="Arial" w:cs="Arial"/>
          <w:sz w:val="22"/>
          <w:szCs w:val="22"/>
        </w:rPr>
        <w:t xml:space="preserve"> emphasizes on creating forecasts by evaluating the patterns behind the raw data. It focuses on the utilization of data to make predictions about the future outcomes. </w:t>
      </w:r>
    </w:p>
    <w:p w14:paraId="20BEB5CA" w14:textId="77777777" w:rsidR="005E1129" w:rsidRPr="004A6F9C" w:rsidRDefault="005E1129" w:rsidP="005E1129">
      <w:pPr>
        <w:rPr>
          <w:rFonts w:ascii="Arial" w:hAnsi="Arial" w:cs="Arial"/>
          <w:sz w:val="22"/>
          <w:szCs w:val="22"/>
        </w:rPr>
      </w:pPr>
    </w:p>
    <w:p w14:paraId="5D0DFF76" w14:textId="7DB67355" w:rsidR="005E1129" w:rsidRPr="004A6F9C" w:rsidRDefault="005E1129" w:rsidP="005E1129">
      <w:pPr>
        <w:rPr>
          <w:rFonts w:ascii="Arial" w:hAnsi="Arial" w:cs="Arial"/>
          <w:sz w:val="22"/>
          <w:szCs w:val="22"/>
        </w:rPr>
      </w:pPr>
      <w:r w:rsidRPr="004A6F9C">
        <w:rPr>
          <w:rFonts w:ascii="Arial" w:hAnsi="Arial" w:cs="Arial"/>
          <w:b/>
          <w:sz w:val="22"/>
          <w:szCs w:val="22"/>
        </w:rPr>
        <w:t>Fast analytics:</w:t>
      </w:r>
      <w:r w:rsidRPr="004A6F9C">
        <w:rPr>
          <w:rFonts w:ascii="Arial" w:hAnsi="Arial" w:cs="Arial"/>
          <w:sz w:val="22"/>
          <w:szCs w:val="22"/>
        </w:rPr>
        <w:t xml:space="preserve"> Fast analytics ha</w:t>
      </w:r>
      <w:r w:rsidRPr="004A6F9C">
        <w:rPr>
          <w:rFonts w:ascii="Arial" w:hAnsi="Arial" w:cs="Arial"/>
          <w:sz w:val="22"/>
          <w:szCs w:val="22"/>
        </w:rPr>
        <w:t>s</w:t>
      </w:r>
      <w:r w:rsidRPr="004A6F9C">
        <w:rPr>
          <w:rFonts w:ascii="Arial" w:hAnsi="Arial" w:cs="Arial"/>
          <w:sz w:val="22"/>
          <w:szCs w:val="22"/>
        </w:rPr>
        <w:t xml:space="preserve"> also emerged as the part of business intelligence because it enables organizations to analyse data in real time setting and allows them to promptly respond to market changes, competitive </w:t>
      </w:r>
      <w:r w:rsidRPr="004A6F9C">
        <w:rPr>
          <w:rFonts w:ascii="Arial" w:hAnsi="Arial" w:cs="Arial"/>
          <w:sz w:val="22"/>
          <w:szCs w:val="22"/>
        </w:rPr>
        <w:t>pressures,</w:t>
      </w:r>
      <w:r w:rsidRPr="004A6F9C">
        <w:rPr>
          <w:rFonts w:ascii="Arial" w:hAnsi="Arial" w:cs="Arial"/>
          <w:sz w:val="22"/>
          <w:szCs w:val="22"/>
        </w:rPr>
        <w:t xml:space="preserve"> and customer demands. </w:t>
      </w:r>
    </w:p>
    <w:p w14:paraId="25D81080" w14:textId="77777777" w:rsidR="005E1129" w:rsidRPr="004A6F9C" w:rsidRDefault="005E1129" w:rsidP="005E1129">
      <w:pPr>
        <w:rPr>
          <w:rFonts w:ascii="Arial" w:hAnsi="Arial" w:cs="Arial"/>
          <w:sz w:val="22"/>
          <w:szCs w:val="22"/>
        </w:rPr>
      </w:pPr>
    </w:p>
    <w:p w14:paraId="7D0E3272" w14:textId="1CA75139" w:rsidR="005E1129" w:rsidRPr="004A6F9C" w:rsidRDefault="005E1129" w:rsidP="005E1129">
      <w:pPr>
        <w:rPr>
          <w:rFonts w:ascii="Arial" w:hAnsi="Arial" w:cs="Arial"/>
          <w:sz w:val="22"/>
          <w:szCs w:val="22"/>
        </w:rPr>
      </w:pPr>
      <w:r w:rsidRPr="004A6F9C">
        <w:rPr>
          <w:rFonts w:ascii="Arial" w:hAnsi="Arial" w:cs="Arial"/>
          <w:b/>
          <w:sz w:val="22"/>
          <w:szCs w:val="22"/>
        </w:rPr>
        <w:t>Artificial intelligence:</w:t>
      </w:r>
      <w:r w:rsidRPr="004A6F9C">
        <w:rPr>
          <w:rFonts w:ascii="Arial" w:hAnsi="Arial" w:cs="Arial"/>
          <w:sz w:val="22"/>
          <w:szCs w:val="22"/>
        </w:rPr>
        <w:t xml:space="preserve"> It is another popular trend</w:t>
      </w:r>
      <w:r w:rsidRPr="004A6F9C">
        <w:rPr>
          <w:rFonts w:ascii="Arial" w:hAnsi="Arial" w:cs="Arial"/>
          <w:sz w:val="22"/>
          <w:szCs w:val="22"/>
        </w:rPr>
        <w:t xml:space="preserve"> that has recently</w:t>
      </w:r>
      <w:r w:rsidRPr="004A6F9C">
        <w:rPr>
          <w:rFonts w:ascii="Arial" w:hAnsi="Arial" w:cs="Arial"/>
          <w:sz w:val="22"/>
          <w:szCs w:val="22"/>
        </w:rPr>
        <w:t xml:space="preserve"> emerged in the field of business intelligence. Artificial intelligence is basically the science that aims to make machines execute the tasks that are usually carried out through complex human intelligence </w:t>
      </w:r>
      <w:r w:rsidRPr="004A6F9C">
        <w:rPr>
          <w:rFonts w:ascii="Arial" w:hAnsi="Arial" w:cs="Arial"/>
          <w:i/>
          <w:sz w:val="22"/>
          <w:szCs w:val="22"/>
        </w:rPr>
        <w:t xml:space="preserve">(Top 10 Analytics </w:t>
      </w:r>
      <w:proofErr w:type="gramStart"/>
      <w:r w:rsidRPr="004A6F9C">
        <w:rPr>
          <w:rFonts w:ascii="Arial" w:hAnsi="Arial" w:cs="Arial"/>
          <w:i/>
          <w:sz w:val="22"/>
          <w:szCs w:val="22"/>
        </w:rPr>
        <w:t>And</w:t>
      </w:r>
      <w:proofErr w:type="gramEnd"/>
      <w:r w:rsidRPr="004A6F9C">
        <w:rPr>
          <w:rFonts w:ascii="Arial" w:hAnsi="Arial" w:cs="Arial"/>
          <w:i/>
          <w:sz w:val="22"/>
          <w:szCs w:val="22"/>
        </w:rPr>
        <w:t xml:space="preserve"> Business Intelligence Trends For 2024, 2023)</w:t>
      </w:r>
      <w:r w:rsidRPr="004A6F9C">
        <w:rPr>
          <w:rFonts w:ascii="Arial" w:hAnsi="Arial" w:cs="Arial"/>
          <w:sz w:val="22"/>
          <w:szCs w:val="22"/>
        </w:rPr>
        <w:t xml:space="preserve">. It assists in automating data analysis, generating insights and predicting outcomes. </w:t>
      </w:r>
    </w:p>
    <w:p w14:paraId="38F128BB" w14:textId="77777777" w:rsidR="004A6F9C" w:rsidRPr="004A6F9C" w:rsidRDefault="004A6F9C" w:rsidP="005E1129">
      <w:pPr>
        <w:rPr>
          <w:rFonts w:ascii="Arial" w:hAnsi="Arial" w:cs="Arial"/>
          <w:sz w:val="22"/>
          <w:szCs w:val="22"/>
        </w:rPr>
      </w:pPr>
    </w:p>
    <w:p w14:paraId="24B244CA" w14:textId="5C37381B" w:rsidR="005E1129" w:rsidRPr="004A6F9C" w:rsidRDefault="005E1129" w:rsidP="005E1129">
      <w:pPr>
        <w:rPr>
          <w:rFonts w:ascii="Arial" w:hAnsi="Arial" w:cs="Arial"/>
          <w:sz w:val="22"/>
          <w:szCs w:val="22"/>
        </w:rPr>
      </w:pPr>
      <w:r w:rsidRPr="004A6F9C">
        <w:rPr>
          <w:rFonts w:ascii="Arial" w:hAnsi="Arial" w:cs="Arial"/>
          <w:b/>
          <w:sz w:val="22"/>
          <w:szCs w:val="22"/>
        </w:rPr>
        <w:t>Predictive analytics:</w:t>
      </w:r>
      <w:r w:rsidRPr="004A6F9C">
        <w:rPr>
          <w:rFonts w:ascii="Arial" w:hAnsi="Arial" w:cs="Arial"/>
          <w:sz w:val="22"/>
          <w:szCs w:val="22"/>
        </w:rPr>
        <w:t xml:space="preserve"> This trend in business intelligence places its importance on gathering the information from existing data sets to forecast future possibilities </w:t>
      </w:r>
      <w:r w:rsidRPr="004A6F9C">
        <w:rPr>
          <w:rFonts w:ascii="Arial" w:hAnsi="Arial" w:cs="Arial"/>
          <w:i/>
          <w:sz w:val="22"/>
          <w:szCs w:val="22"/>
        </w:rPr>
        <w:t xml:space="preserve">(Top 10 Business Intelligence Trends </w:t>
      </w:r>
      <w:r w:rsidR="004A6F9C" w:rsidRPr="004A6F9C">
        <w:rPr>
          <w:rFonts w:ascii="Arial" w:hAnsi="Arial" w:cs="Arial"/>
          <w:i/>
          <w:sz w:val="22"/>
          <w:szCs w:val="22"/>
        </w:rPr>
        <w:t>and</w:t>
      </w:r>
      <w:r w:rsidRPr="004A6F9C">
        <w:rPr>
          <w:rFonts w:ascii="Arial" w:hAnsi="Arial" w:cs="Arial"/>
          <w:i/>
          <w:sz w:val="22"/>
          <w:szCs w:val="22"/>
        </w:rPr>
        <w:t xml:space="preserve"> Innovations in 2024, 2024)</w:t>
      </w:r>
      <w:r w:rsidRPr="004A6F9C">
        <w:rPr>
          <w:rFonts w:ascii="Arial" w:hAnsi="Arial" w:cs="Arial"/>
          <w:sz w:val="22"/>
          <w:szCs w:val="22"/>
        </w:rPr>
        <w:t>. It helps in indicating what might happen in future with an acceptable level of reliability involving some alternative scenarios and risk assessments</w:t>
      </w:r>
      <w:r w:rsidR="004A6F9C" w:rsidRPr="004A6F9C">
        <w:rPr>
          <w:rFonts w:ascii="Arial" w:hAnsi="Arial" w:cs="Arial"/>
          <w:sz w:val="22"/>
          <w:szCs w:val="22"/>
        </w:rPr>
        <w:t>.</w:t>
      </w:r>
    </w:p>
    <w:p w14:paraId="693B7578" w14:textId="77777777" w:rsidR="004A6F9C" w:rsidRDefault="004A6F9C" w:rsidP="005E1129">
      <w:pPr>
        <w:rPr>
          <w:rFonts w:ascii="Arial" w:hAnsi="Arial" w:cs="Arial"/>
          <w:sz w:val="28"/>
          <w:szCs w:val="28"/>
        </w:rPr>
      </w:pPr>
    </w:p>
    <w:p w14:paraId="5DCCFAA5" w14:textId="77777777" w:rsidR="004A6F9C" w:rsidRPr="005E1129" w:rsidRDefault="004A6F9C" w:rsidP="005E1129">
      <w:pPr>
        <w:rPr>
          <w:rFonts w:ascii="Arial" w:hAnsi="Arial" w:cs="Arial"/>
          <w:i/>
          <w:sz w:val="28"/>
          <w:szCs w:val="28"/>
        </w:rPr>
      </w:pPr>
    </w:p>
    <w:p w14:paraId="6605B925" w14:textId="77777777" w:rsidR="005E1129" w:rsidRPr="005E1129" w:rsidRDefault="005E1129" w:rsidP="005E1129">
      <w:pPr>
        <w:pStyle w:val="Heading2"/>
        <w:rPr>
          <w:rFonts w:ascii="Arial" w:hAnsi="Arial" w:cs="Arial"/>
          <w:sz w:val="28"/>
          <w:szCs w:val="28"/>
        </w:rPr>
      </w:pPr>
      <w:bookmarkStart w:id="4" w:name="_Toc158221804"/>
      <w:bookmarkStart w:id="5" w:name="_Toc158585702"/>
      <w:r w:rsidRPr="005E1129">
        <w:rPr>
          <w:rFonts w:ascii="Arial" w:hAnsi="Arial" w:cs="Arial"/>
          <w:sz w:val="28"/>
          <w:szCs w:val="28"/>
        </w:rPr>
        <w:t>Business intelligence processes</w:t>
      </w:r>
      <w:bookmarkEnd w:id="4"/>
      <w:bookmarkEnd w:id="5"/>
      <w:r w:rsidRPr="005E1129">
        <w:rPr>
          <w:rFonts w:ascii="Arial" w:hAnsi="Arial" w:cs="Arial"/>
          <w:sz w:val="28"/>
          <w:szCs w:val="28"/>
        </w:rPr>
        <w:t xml:space="preserve"> </w:t>
      </w:r>
    </w:p>
    <w:p w14:paraId="049CB063" w14:textId="77777777" w:rsidR="005E1129" w:rsidRPr="004A6F9C" w:rsidRDefault="005E1129" w:rsidP="005E1129">
      <w:pPr>
        <w:rPr>
          <w:rFonts w:ascii="Arial" w:hAnsi="Arial" w:cs="Arial"/>
          <w:sz w:val="22"/>
          <w:szCs w:val="22"/>
        </w:rPr>
      </w:pPr>
      <w:r w:rsidRPr="004A6F9C">
        <w:rPr>
          <w:rFonts w:ascii="Arial" w:hAnsi="Arial" w:cs="Arial"/>
          <w:sz w:val="22"/>
          <w:szCs w:val="22"/>
        </w:rPr>
        <w:t xml:space="preserve">There are several processes involved in the business intelligence. Some of these processes are highlighted below. </w:t>
      </w:r>
    </w:p>
    <w:p w14:paraId="47900B73" w14:textId="77777777" w:rsidR="004A6F9C" w:rsidRPr="004A6F9C" w:rsidRDefault="004A6F9C" w:rsidP="005E1129">
      <w:pPr>
        <w:rPr>
          <w:rFonts w:ascii="Arial" w:hAnsi="Arial" w:cs="Arial"/>
          <w:sz w:val="22"/>
          <w:szCs w:val="22"/>
        </w:rPr>
      </w:pPr>
    </w:p>
    <w:p w14:paraId="0A2787AE" w14:textId="2AC390CB" w:rsidR="005E1129" w:rsidRDefault="005E1129" w:rsidP="005E1129">
      <w:pPr>
        <w:rPr>
          <w:rFonts w:ascii="Arial" w:hAnsi="Arial" w:cs="Arial"/>
          <w:sz w:val="22"/>
          <w:szCs w:val="22"/>
        </w:rPr>
      </w:pPr>
      <w:r w:rsidRPr="004A6F9C">
        <w:rPr>
          <w:rFonts w:ascii="Arial" w:hAnsi="Arial" w:cs="Arial"/>
          <w:b/>
          <w:sz w:val="22"/>
          <w:szCs w:val="22"/>
        </w:rPr>
        <w:t xml:space="preserve">Data warehousing: </w:t>
      </w:r>
      <w:r w:rsidRPr="004A6F9C">
        <w:rPr>
          <w:rFonts w:ascii="Arial" w:hAnsi="Arial" w:cs="Arial"/>
          <w:sz w:val="22"/>
          <w:szCs w:val="22"/>
        </w:rPr>
        <w:t xml:space="preserve">Data warehousing is a </w:t>
      </w:r>
      <w:r w:rsidR="004A6F9C" w:rsidRPr="004A6F9C">
        <w:rPr>
          <w:rFonts w:ascii="Arial" w:hAnsi="Arial" w:cs="Arial"/>
          <w:sz w:val="22"/>
          <w:szCs w:val="22"/>
        </w:rPr>
        <w:t>type</w:t>
      </w:r>
      <w:r w:rsidRPr="004A6F9C">
        <w:rPr>
          <w:rFonts w:ascii="Arial" w:hAnsi="Arial" w:cs="Arial"/>
          <w:sz w:val="22"/>
          <w:szCs w:val="22"/>
        </w:rPr>
        <w:t xml:space="preserve"> of data management system that is designed to enable, </w:t>
      </w:r>
      <w:r w:rsidR="004A6F9C" w:rsidRPr="004A6F9C">
        <w:rPr>
          <w:rFonts w:ascii="Arial" w:hAnsi="Arial" w:cs="Arial"/>
          <w:sz w:val="22"/>
          <w:szCs w:val="22"/>
        </w:rPr>
        <w:t>support,</w:t>
      </w:r>
      <w:r w:rsidRPr="004A6F9C">
        <w:rPr>
          <w:rFonts w:ascii="Arial" w:hAnsi="Arial" w:cs="Arial"/>
          <w:sz w:val="22"/>
          <w:szCs w:val="22"/>
        </w:rPr>
        <w:t xml:space="preserve"> and carry out business intelligence activities</w:t>
      </w:r>
      <w:r w:rsidR="004A6F9C" w:rsidRPr="004A6F9C">
        <w:rPr>
          <w:rFonts w:ascii="Arial" w:hAnsi="Arial" w:cs="Arial"/>
          <w:sz w:val="22"/>
          <w:szCs w:val="22"/>
        </w:rPr>
        <w:t>,</w:t>
      </w:r>
      <w:r w:rsidRPr="004A6F9C">
        <w:rPr>
          <w:rFonts w:ascii="Arial" w:hAnsi="Arial" w:cs="Arial"/>
          <w:sz w:val="22"/>
          <w:szCs w:val="22"/>
        </w:rPr>
        <w:t xml:space="preserve"> particularly analytics</w:t>
      </w:r>
      <w:r w:rsidR="004A6F9C" w:rsidRPr="004A6F9C">
        <w:rPr>
          <w:rFonts w:ascii="Arial" w:hAnsi="Arial" w:cs="Arial"/>
          <w:sz w:val="22"/>
          <w:szCs w:val="22"/>
        </w:rPr>
        <w:t>,</w:t>
      </w:r>
      <w:r w:rsidRPr="004A6F9C">
        <w:rPr>
          <w:rFonts w:ascii="Arial" w:hAnsi="Arial" w:cs="Arial"/>
          <w:sz w:val="22"/>
          <w:szCs w:val="22"/>
        </w:rPr>
        <w:t xml:space="preserve"> in an efficient and effective manner. </w:t>
      </w:r>
      <w:r w:rsidR="004A6F9C" w:rsidRPr="004A6F9C">
        <w:rPr>
          <w:rFonts w:ascii="Arial" w:hAnsi="Arial" w:cs="Arial"/>
          <w:sz w:val="22"/>
          <w:szCs w:val="22"/>
        </w:rPr>
        <w:t>It</w:t>
      </w:r>
      <w:r w:rsidRPr="004A6F9C">
        <w:rPr>
          <w:rFonts w:ascii="Arial" w:hAnsi="Arial" w:cs="Arial"/>
          <w:sz w:val="22"/>
          <w:szCs w:val="22"/>
        </w:rPr>
        <w:t xml:space="preserve"> helps in centralizing and consolidating huge quantity of data from several distinct sources. The data stored within data warehouses is generally gathered from wide variety of sources such as transaction applications and application log files. The analytical competencies of data warehousing make the organizations able to generate valuable business insights from their collected data so that they can bring improvement in their </w:t>
      </w:r>
      <w:r w:rsidR="004A6F9C" w:rsidRPr="004A6F9C">
        <w:rPr>
          <w:rFonts w:ascii="Arial" w:hAnsi="Arial" w:cs="Arial"/>
          <w:sz w:val="22"/>
          <w:szCs w:val="22"/>
        </w:rPr>
        <w:t>decision-making</w:t>
      </w:r>
      <w:r w:rsidRPr="004A6F9C">
        <w:rPr>
          <w:rFonts w:ascii="Arial" w:hAnsi="Arial" w:cs="Arial"/>
          <w:sz w:val="22"/>
          <w:szCs w:val="22"/>
        </w:rPr>
        <w:t xml:space="preserve"> process in an efficient and effective manner. </w:t>
      </w:r>
    </w:p>
    <w:p w14:paraId="380E80B0" w14:textId="77777777" w:rsidR="004A6F9C" w:rsidRPr="004A6F9C" w:rsidRDefault="004A6F9C" w:rsidP="005E1129">
      <w:pPr>
        <w:rPr>
          <w:rFonts w:ascii="Arial" w:hAnsi="Arial" w:cs="Arial"/>
          <w:sz w:val="22"/>
          <w:szCs w:val="22"/>
        </w:rPr>
      </w:pPr>
    </w:p>
    <w:p w14:paraId="298CDD27" w14:textId="3F9DA43D" w:rsidR="005E1129" w:rsidRPr="004A6F9C" w:rsidRDefault="005E1129" w:rsidP="005E1129">
      <w:pPr>
        <w:rPr>
          <w:rFonts w:ascii="Arial" w:hAnsi="Arial" w:cs="Arial"/>
          <w:sz w:val="22"/>
          <w:szCs w:val="22"/>
        </w:rPr>
      </w:pPr>
      <w:r w:rsidRPr="004A6F9C">
        <w:rPr>
          <w:rFonts w:ascii="Arial" w:hAnsi="Arial" w:cs="Arial"/>
          <w:b/>
          <w:sz w:val="22"/>
          <w:szCs w:val="22"/>
        </w:rPr>
        <w:t xml:space="preserve">Data mining: </w:t>
      </w:r>
      <w:r w:rsidRPr="004A6F9C">
        <w:rPr>
          <w:rFonts w:ascii="Arial" w:hAnsi="Arial" w:cs="Arial"/>
          <w:sz w:val="22"/>
          <w:szCs w:val="22"/>
        </w:rPr>
        <w:t>Data mining can be referred to the process of generating insights from large datasets by analysi</w:t>
      </w:r>
      <w:r w:rsidR="004A6F9C" w:rsidRPr="004A6F9C">
        <w:rPr>
          <w:rFonts w:ascii="Arial" w:hAnsi="Arial" w:cs="Arial"/>
          <w:sz w:val="22"/>
          <w:szCs w:val="22"/>
        </w:rPr>
        <w:t>s,</w:t>
      </w:r>
      <w:r w:rsidRPr="004A6F9C">
        <w:rPr>
          <w:rFonts w:ascii="Arial" w:hAnsi="Arial" w:cs="Arial"/>
          <w:sz w:val="22"/>
          <w:szCs w:val="22"/>
        </w:rPr>
        <w:t xml:space="preserve"> to reveal hidden patterns, outliers, anomalies, </w:t>
      </w:r>
      <w:r w:rsidR="004A6F9C" w:rsidRPr="004A6F9C">
        <w:rPr>
          <w:rFonts w:ascii="Arial" w:hAnsi="Arial" w:cs="Arial"/>
          <w:sz w:val="22"/>
          <w:szCs w:val="22"/>
        </w:rPr>
        <w:t>trends,</w:t>
      </w:r>
      <w:r w:rsidRPr="004A6F9C">
        <w:rPr>
          <w:rFonts w:ascii="Arial" w:hAnsi="Arial" w:cs="Arial"/>
          <w:sz w:val="22"/>
          <w:szCs w:val="22"/>
        </w:rPr>
        <w:t xml:space="preserve"> and correlations. This process facilitates in breaking down the data into smaller groups and then looking for relationships between distinct data. It is also helpful in avoiding the various fraudulent</w:t>
      </w:r>
      <w:r w:rsidR="004A6F9C" w:rsidRPr="004A6F9C">
        <w:rPr>
          <w:rFonts w:ascii="Arial" w:hAnsi="Arial" w:cs="Arial"/>
          <w:sz w:val="22"/>
          <w:szCs w:val="22"/>
        </w:rPr>
        <w:t xml:space="preserve"> entries</w:t>
      </w:r>
      <w:r w:rsidRPr="004A6F9C">
        <w:rPr>
          <w:rFonts w:ascii="Arial" w:hAnsi="Arial" w:cs="Arial"/>
          <w:sz w:val="22"/>
          <w:szCs w:val="22"/>
        </w:rPr>
        <w:t xml:space="preserve"> and errors by presenting the solution which are relying upon the detailed evaluation of data. </w:t>
      </w:r>
    </w:p>
    <w:p w14:paraId="6763F27D" w14:textId="77777777" w:rsidR="004A6F9C" w:rsidRPr="004A6F9C" w:rsidRDefault="004A6F9C" w:rsidP="005E1129">
      <w:pPr>
        <w:rPr>
          <w:rFonts w:ascii="Arial" w:hAnsi="Arial" w:cs="Arial"/>
          <w:sz w:val="22"/>
          <w:szCs w:val="22"/>
        </w:rPr>
      </w:pPr>
    </w:p>
    <w:p w14:paraId="1C0CEAD3" w14:textId="4E773BE6" w:rsidR="005E1129" w:rsidRPr="004A6F9C" w:rsidRDefault="005E1129" w:rsidP="005E1129">
      <w:pPr>
        <w:rPr>
          <w:rFonts w:ascii="Arial" w:hAnsi="Arial" w:cs="Arial"/>
          <w:sz w:val="22"/>
          <w:szCs w:val="22"/>
        </w:rPr>
      </w:pPr>
      <w:r w:rsidRPr="004A6F9C">
        <w:rPr>
          <w:rFonts w:ascii="Arial" w:hAnsi="Arial" w:cs="Arial"/>
          <w:b/>
          <w:sz w:val="22"/>
          <w:szCs w:val="22"/>
        </w:rPr>
        <w:t xml:space="preserve">Information systems: </w:t>
      </w:r>
      <w:r w:rsidRPr="004A6F9C">
        <w:rPr>
          <w:rFonts w:ascii="Arial" w:hAnsi="Arial" w:cs="Arial"/>
          <w:sz w:val="22"/>
          <w:szCs w:val="22"/>
        </w:rPr>
        <w:t xml:space="preserve">Information system is an interlinked group of components used to gather, store, process and share data as well as digital information. In other words, it is a combination of software, hardware, people, </w:t>
      </w:r>
      <w:r w:rsidR="004A6F9C" w:rsidRPr="004A6F9C">
        <w:rPr>
          <w:rFonts w:ascii="Arial" w:hAnsi="Arial" w:cs="Arial"/>
          <w:sz w:val="22"/>
          <w:szCs w:val="22"/>
        </w:rPr>
        <w:t>processes,</w:t>
      </w:r>
      <w:r w:rsidRPr="004A6F9C">
        <w:rPr>
          <w:rFonts w:ascii="Arial" w:hAnsi="Arial" w:cs="Arial"/>
          <w:sz w:val="22"/>
          <w:szCs w:val="22"/>
        </w:rPr>
        <w:t xml:space="preserve"> and data that work together to convert raw data into useful information. </w:t>
      </w:r>
    </w:p>
    <w:p w14:paraId="27CC7C62" w14:textId="77777777" w:rsidR="004A6F9C" w:rsidRDefault="004A6F9C" w:rsidP="005E1129">
      <w:pPr>
        <w:rPr>
          <w:rFonts w:ascii="Arial" w:hAnsi="Arial" w:cs="Arial"/>
          <w:sz w:val="28"/>
          <w:szCs w:val="28"/>
        </w:rPr>
      </w:pPr>
    </w:p>
    <w:p w14:paraId="4660402F" w14:textId="77777777" w:rsidR="004A6F9C" w:rsidRDefault="004A6F9C" w:rsidP="005E1129">
      <w:pPr>
        <w:rPr>
          <w:rFonts w:ascii="Arial" w:hAnsi="Arial" w:cs="Arial"/>
          <w:sz w:val="28"/>
          <w:szCs w:val="28"/>
        </w:rPr>
      </w:pPr>
    </w:p>
    <w:p w14:paraId="18502B24" w14:textId="114A9E56" w:rsidR="004A6F9C" w:rsidRPr="005E1129" w:rsidRDefault="004A6F9C" w:rsidP="004A6F9C">
      <w:pPr>
        <w:pStyle w:val="Heading2"/>
        <w:rPr>
          <w:rFonts w:ascii="Arial" w:hAnsi="Arial" w:cs="Arial"/>
          <w:sz w:val="28"/>
          <w:szCs w:val="28"/>
        </w:rPr>
      </w:pPr>
      <w:bookmarkStart w:id="6" w:name="_Toc158585703"/>
      <w:r>
        <w:rPr>
          <w:rFonts w:ascii="Arial" w:hAnsi="Arial" w:cs="Arial"/>
          <w:sz w:val="28"/>
          <w:szCs w:val="28"/>
        </w:rPr>
        <w:t>Significance of various predictive or analytical software</w:t>
      </w:r>
      <w:bookmarkEnd w:id="6"/>
      <w:r w:rsidRPr="005E1129">
        <w:rPr>
          <w:rFonts w:ascii="Arial" w:hAnsi="Arial" w:cs="Arial"/>
          <w:sz w:val="28"/>
          <w:szCs w:val="28"/>
        </w:rPr>
        <w:t xml:space="preserve"> </w:t>
      </w:r>
    </w:p>
    <w:p w14:paraId="52B32CE7" w14:textId="4AEBAE5A" w:rsidR="004A6F9C" w:rsidRPr="007D19B6" w:rsidRDefault="004A6F9C" w:rsidP="004A6F9C">
      <w:pPr>
        <w:rPr>
          <w:rFonts w:ascii="Arial" w:hAnsi="Arial" w:cs="Arial"/>
          <w:sz w:val="22"/>
          <w:szCs w:val="22"/>
        </w:rPr>
      </w:pPr>
      <w:r w:rsidRPr="004A6F9C">
        <w:rPr>
          <w:rFonts w:ascii="Arial" w:hAnsi="Arial" w:cs="Arial"/>
          <w:sz w:val="22"/>
          <w:szCs w:val="22"/>
        </w:rPr>
        <w:t>To enhance the effectiveness of Business Intelligence, predictive or analytical software ha</w:t>
      </w:r>
      <w:r w:rsidRPr="007D19B6">
        <w:rPr>
          <w:rFonts w:ascii="Arial" w:hAnsi="Arial" w:cs="Arial"/>
          <w:sz w:val="22"/>
          <w:szCs w:val="22"/>
        </w:rPr>
        <w:t>ve</w:t>
      </w:r>
      <w:r w:rsidRPr="004A6F9C">
        <w:rPr>
          <w:rFonts w:ascii="Arial" w:hAnsi="Arial" w:cs="Arial"/>
          <w:sz w:val="22"/>
          <w:szCs w:val="22"/>
        </w:rPr>
        <w:t xml:space="preserve"> their own </w:t>
      </w:r>
      <w:r w:rsidRPr="007D19B6">
        <w:rPr>
          <w:rFonts w:ascii="Arial" w:hAnsi="Arial" w:cs="Arial"/>
          <w:sz w:val="22"/>
          <w:szCs w:val="22"/>
        </w:rPr>
        <w:t>roles,</w:t>
      </w:r>
      <w:r w:rsidRPr="004A6F9C">
        <w:rPr>
          <w:rFonts w:ascii="Arial" w:hAnsi="Arial" w:cs="Arial"/>
          <w:sz w:val="22"/>
          <w:szCs w:val="22"/>
        </w:rPr>
        <w:t xml:space="preserve"> which are discussed below</w:t>
      </w:r>
      <w:r w:rsidRPr="007D19B6">
        <w:rPr>
          <w:rFonts w:ascii="Arial" w:hAnsi="Arial" w:cs="Arial"/>
          <w:sz w:val="22"/>
          <w:szCs w:val="22"/>
        </w:rPr>
        <w:t>:</w:t>
      </w:r>
    </w:p>
    <w:p w14:paraId="01657088" w14:textId="77777777" w:rsidR="004A6F9C" w:rsidRPr="004A6F9C" w:rsidRDefault="004A6F9C" w:rsidP="004A6F9C">
      <w:pPr>
        <w:rPr>
          <w:rFonts w:ascii="Arial" w:hAnsi="Arial" w:cs="Arial"/>
          <w:sz w:val="22"/>
          <w:szCs w:val="22"/>
        </w:rPr>
      </w:pPr>
    </w:p>
    <w:p w14:paraId="3ECE7508" w14:textId="77777777" w:rsidR="004A6F9C" w:rsidRPr="004A6F9C" w:rsidRDefault="004A6F9C" w:rsidP="004A6F9C">
      <w:pPr>
        <w:numPr>
          <w:ilvl w:val="0"/>
          <w:numId w:val="1"/>
        </w:numPr>
        <w:rPr>
          <w:rFonts w:ascii="Arial" w:hAnsi="Arial" w:cs="Arial"/>
          <w:sz w:val="22"/>
          <w:szCs w:val="22"/>
        </w:rPr>
      </w:pPr>
      <w:r w:rsidRPr="004A6F9C">
        <w:rPr>
          <w:rFonts w:ascii="Arial" w:hAnsi="Arial" w:cs="Arial"/>
          <w:sz w:val="22"/>
          <w:szCs w:val="22"/>
        </w:rPr>
        <w:t xml:space="preserve">The prime use of software is that it allows the company to calculate the relevant trends within the business organisation which facilitates the improved decision-making process (Ranjan, and </w:t>
      </w:r>
      <w:proofErr w:type="spellStart"/>
      <w:r w:rsidRPr="004A6F9C">
        <w:rPr>
          <w:rFonts w:ascii="Arial" w:hAnsi="Arial" w:cs="Arial"/>
          <w:sz w:val="22"/>
          <w:szCs w:val="22"/>
        </w:rPr>
        <w:t>Foropon</w:t>
      </w:r>
      <w:proofErr w:type="spellEnd"/>
      <w:r w:rsidRPr="004A6F9C">
        <w:rPr>
          <w:rFonts w:ascii="Arial" w:hAnsi="Arial" w:cs="Arial"/>
          <w:sz w:val="22"/>
          <w:szCs w:val="22"/>
        </w:rPr>
        <w:t xml:space="preserve">, 2021). </w:t>
      </w:r>
    </w:p>
    <w:p w14:paraId="116C88F4" w14:textId="06EAEB38" w:rsidR="004A6F9C" w:rsidRPr="004A6F9C" w:rsidRDefault="004A6F9C" w:rsidP="004A6F9C">
      <w:pPr>
        <w:numPr>
          <w:ilvl w:val="0"/>
          <w:numId w:val="1"/>
        </w:numPr>
        <w:rPr>
          <w:rFonts w:ascii="Arial" w:hAnsi="Arial" w:cs="Arial"/>
          <w:sz w:val="22"/>
          <w:szCs w:val="22"/>
        </w:rPr>
      </w:pPr>
      <w:r w:rsidRPr="004A6F9C">
        <w:rPr>
          <w:rFonts w:ascii="Arial" w:hAnsi="Arial" w:cs="Arial"/>
          <w:sz w:val="22"/>
          <w:szCs w:val="22"/>
        </w:rPr>
        <w:t xml:space="preserve">The data which </w:t>
      </w:r>
      <w:r w:rsidR="007D19B6" w:rsidRPr="007D19B6">
        <w:rPr>
          <w:rFonts w:ascii="Arial" w:hAnsi="Arial" w:cs="Arial"/>
          <w:sz w:val="22"/>
          <w:szCs w:val="22"/>
        </w:rPr>
        <w:t>is</w:t>
      </w:r>
      <w:r w:rsidRPr="004A6F9C">
        <w:rPr>
          <w:rFonts w:ascii="Arial" w:hAnsi="Arial" w:cs="Arial"/>
          <w:sz w:val="22"/>
          <w:szCs w:val="22"/>
        </w:rPr>
        <w:t xml:space="preserve"> available in the company’s data base is not appropriate. Therefore, a define</w:t>
      </w:r>
      <w:r w:rsidR="007D19B6" w:rsidRPr="007D19B6">
        <w:rPr>
          <w:rFonts w:ascii="Arial" w:hAnsi="Arial" w:cs="Arial"/>
          <w:sz w:val="22"/>
          <w:szCs w:val="22"/>
        </w:rPr>
        <w:t>d</w:t>
      </w:r>
      <w:r w:rsidRPr="004A6F9C">
        <w:rPr>
          <w:rFonts w:ascii="Arial" w:hAnsi="Arial" w:cs="Arial"/>
          <w:sz w:val="22"/>
          <w:szCs w:val="22"/>
        </w:rPr>
        <w:t xml:space="preserve"> analytical framework helps in visualizing the compound data. </w:t>
      </w:r>
    </w:p>
    <w:p w14:paraId="0BCEB257" w14:textId="51B50FDE" w:rsidR="004A6F9C" w:rsidRPr="004A6F9C" w:rsidRDefault="004A6F9C" w:rsidP="004A6F9C">
      <w:pPr>
        <w:numPr>
          <w:ilvl w:val="0"/>
          <w:numId w:val="1"/>
        </w:numPr>
        <w:rPr>
          <w:rFonts w:ascii="Arial" w:hAnsi="Arial" w:cs="Arial"/>
          <w:sz w:val="22"/>
          <w:szCs w:val="22"/>
        </w:rPr>
      </w:pPr>
      <w:r w:rsidRPr="004A6F9C">
        <w:rPr>
          <w:rFonts w:ascii="Arial" w:hAnsi="Arial" w:cs="Arial"/>
          <w:sz w:val="22"/>
          <w:szCs w:val="22"/>
        </w:rPr>
        <w:t>As the predictive software supports in identifying the future trends, it also helps the company to assume the forthcoming challenges within the organisation (</w:t>
      </w:r>
      <w:proofErr w:type="spellStart"/>
      <w:r w:rsidRPr="004A6F9C">
        <w:rPr>
          <w:rFonts w:ascii="Arial" w:hAnsi="Arial" w:cs="Arial"/>
          <w:sz w:val="22"/>
          <w:szCs w:val="22"/>
        </w:rPr>
        <w:t>Niu</w:t>
      </w:r>
      <w:proofErr w:type="spellEnd"/>
      <w:r w:rsidRPr="004A6F9C">
        <w:rPr>
          <w:rFonts w:ascii="Arial" w:hAnsi="Arial" w:cs="Arial"/>
          <w:sz w:val="22"/>
          <w:szCs w:val="22"/>
        </w:rPr>
        <w:t xml:space="preserve"> and et.al., 2021)</w:t>
      </w:r>
      <w:r w:rsidR="007D19B6" w:rsidRPr="007D19B6">
        <w:rPr>
          <w:rFonts w:ascii="Arial" w:hAnsi="Arial" w:cs="Arial"/>
          <w:sz w:val="22"/>
          <w:szCs w:val="22"/>
        </w:rPr>
        <w:t>. T</w:t>
      </w:r>
      <w:r w:rsidRPr="004A6F9C">
        <w:rPr>
          <w:rFonts w:ascii="Arial" w:hAnsi="Arial" w:cs="Arial"/>
          <w:sz w:val="22"/>
          <w:szCs w:val="22"/>
        </w:rPr>
        <w:t xml:space="preserve">his way, the management of the business organisation can take the relevant decision to deal with the forecasted issues. </w:t>
      </w:r>
    </w:p>
    <w:p w14:paraId="139C61D7" w14:textId="77777777" w:rsidR="004A6F9C" w:rsidRPr="004A6F9C" w:rsidRDefault="004A6F9C" w:rsidP="004A6F9C">
      <w:pPr>
        <w:numPr>
          <w:ilvl w:val="0"/>
          <w:numId w:val="1"/>
        </w:numPr>
        <w:rPr>
          <w:rFonts w:ascii="Arial" w:hAnsi="Arial" w:cs="Arial"/>
          <w:sz w:val="28"/>
          <w:szCs w:val="28"/>
        </w:rPr>
      </w:pPr>
      <w:r w:rsidRPr="004A6F9C">
        <w:rPr>
          <w:rFonts w:ascii="Arial" w:hAnsi="Arial" w:cs="Arial"/>
          <w:sz w:val="22"/>
          <w:szCs w:val="22"/>
        </w:rPr>
        <w:t xml:space="preserve">It is necessary for a company to fulfil all needs and demands of the customers based on the changes in the choices because of the industry trends. Here, analytical tools work effectively by accessing the customer data and evaluating it thoroughly to take customer centric decisions. </w:t>
      </w:r>
    </w:p>
    <w:p w14:paraId="43887900" w14:textId="77777777" w:rsidR="004A6F9C" w:rsidRDefault="004A6F9C" w:rsidP="005E1129">
      <w:pPr>
        <w:rPr>
          <w:rFonts w:ascii="Arial" w:hAnsi="Arial" w:cs="Arial"/>
          <w:sz w:val="28"/>
          <w:szCs w:val="28"/>
        </w:rPr>
      </w:pPr>
    </w:p>
    <w:p w14:paraId="684DF47C" w14:textId="44E8CA3D" w:rsidR="00934C6E" w:rsidRPr="004A6F9C" w:rsidRDefault="00934C6E" w:rsidP="00934C6E">
      <w:pPr>
        <w:pStyle w:val="Heading1"/>
        <w:rPr>
          <w:color w:val="000000" w:themeColor="text1"/>
        </w:rPr>
      </w:pPr>
      <w:bookmarkStart w:id="7" w:name="_Toc158585704"/>
      <w:r>
        <w:rPr>
          <w:color w:val="4472C4" w:themeColor="accent1"/>
        </w:rPr>
        <w:lastRenderedPageBreak/>
        <w:t>Conclusion</w:t>
      </w:r>
      <w:bookmarkEnd w:id="7"/>
    </w:p>
    <w:p w14:paraId="14539CAF" w14:textId="77777777" w:rsidR="007D19B6" w:rsidRDefault="007D19B6" w:rsidP="007D19B6"/>
    <w:p w14:paraId="55BBFC2A" w14:textId="77777777" w:rsidR="007D19B6" w:rsidRPr="007D19B6" w:rsidRDefault="007D19B6" w:rsidP="007D19B6"/>
    <w:p w14:paraId="0E1B0290" w14:textId="5D5F4F8F" w:rsidR="007D19B6" w:rsidRPr="007D19B6" w:rsidRDefault="007D19B6" w:rsidP="007D19B6">
      <w:pPr>
        <w:rPr>
          <w:rFonts w:ascii="Arial" w:hAnsi="Arial" w:cs="Arial"/>
          <w:sz w:val="22"/>
          <w:szCs w:val="22"/>
        </w:rPr>
      </w:pPr>
      <w:r w:rsidRPr="007D19B6">
        <w:rPr>
          <w:rFonts w:ascii="Arial" w:hAnsi="Arial" w:cs="Arial"/>
          <w:sz w:val="22"/>
          <w:szCs w:val="22"/>
        </w:rPr>
        <w:t xml:space="preserve">The given report went into </w:t>
      </w:r>
      <w:r w:rsidRPr="007D19B6">
        <w:rPr>
          <w:rFonts w:ascii="Arial" w:hAnsi="Arial" w:cs="Arial"/>
          <w:sz w:val="22"/>
          <w:szCs w:val="22"/>
        </w:rPr>
        <w:t>a</w:t>
      </w:r>
      <w:r w:rsidRPr="007D19B6">
        <w:rPr>
          <w:rFonts w:ascii="Arial" w:hAnsi="Arial" w:cs="Arial"/>
          <w:sz w:val="22"/>
          <w:szCs w:val="22"/>
        </w:rPr>
        <w:t xml:space="preserve"> detailed evaluation of Business Intelligence to analyse its role in the success of an organisation. The few key trends like data science, fast analytics, predictive analytics ha</w:t>
      </w:r>
      <w:r w:rsidRPr="007D19B6">
        <w:rPr>
          <w:rFonts w:ascii="Arial" w:hAnsi="Arial" w:cs="Arial"/>
          <w:sz w:val="22"/>
          <w:szCs w:val="22"/>
        </w:rPr>
        <w:t>ve</w:t>
      </w:r>
      <w:r w:rsidRPr="007D19B6">
        <w:rPr>
          <w:rFonts w:ascii="Arial" w:hAnsi="Arial" w:cs="Arial"/>
          <w:sz w:val="22"/>
          <w:szCs w:val="22"/>
        </w:rPr>
        <w:t xml:space="preserve"> been briefly discussed in the report. With the help of these trends the role of Business Intelligence within a company is getting strong because management can procure and optimize the data for the future usages and developing necessary plans. Additionally, the report has also included overall procedure that supports the whole concept of Business Intelligence such as data warehousing, mining, information system. In the conclusion of the report</w:t>
      </w:r>
      <w:r w:rsidRPr="007D19B6">
        <w:rPr>
          <w:rFonts w:ascii="Arial" w:hAnsi="Arial" w:cs="Arial"/>
          <w:sz w:val="22"/>
          <w:szCs w:val="22"/>
        </w:rPr>
        <w:t>,</w:t>
      </w:r>
      <w:r w:rsidRPr="007D19B6">
        <w:rPr>
          <w:rFonts w:ascii="Arial" w:hAnsi="Arial" w:cs="Arial"/>
          <w:sz w:val="22"/>
          <w:szCs w:val="22"/>
        </w:rPr>
        <w:t xml:space="preserve"> the</w:t>
      </w:r>
      <w:r w:rsidRPr="007D19B6">
        <w:rPr>
          <w:rFonts w:ascii="Arial" w:hAnsi="Arial" w:cs="Arial"/>
          <w:sz w:val="22"/>
          <w:szCs w:val="22"/>
        </w:rPr>
        <w:t>re is a</w:t>
      </w:r>
      <w:r w:rsidRPr="007D19B6">
        <w:rPr>
          <w:rFonts w:ascii="Arial" w:hAnsi="Arial" w:cs="Arial"/>
          <w:sz w:val="22"/>
          <w:szCs w:val="22"/>
        </w:rPr>
        <w:t xml:space="preserve"> need </w:t>
      </w:r>
      <w:r w:rsidRPr="007D19B6">
        <w:rPr>
          <w:rFonts w:ascii="Arial" w:hAnsi="Arial" w:cs="Arial"/>
          <w:sz w:val="22"/>
          <w:szCs w:val="22"/>
        </w:rPr>
        <w:t>for</w:t>
      </w:r>
      <w:r w:rsidRPr="007D19B6">
        <w:rPr>
          <w:rFonts w:ascii="Arial" w:hAnsi="Arial" w:cs="Arial"/>
          <w:sz w:val="22"/>
          <w:szCs w:val="22"/>
        </w:rPr>
        <w:t xml:space="preserve"> different tools which constitute and manage the effectiveness of Business intelligence i.e., </w:t>
      </w:r>
      <w:r w:rsidRPr="007D19B6">
        <w:rPr>
          <w:rFonts w:ascii="Arial" w:hAnsi="Arial" w:cs="Arial"/>
          <w:sz w:val="22"/>
          <w:szCs w:val="22"/>
        </w:rPr>
        <w:t>predictive,</w:t>
      </w:r>
      <w:r w:rsidRPr="007D19B6">
        <w:rPr>
          <w:rFonts w:ascii="Arial" w:hAnsi="Arial" w:cs="Arial"/>
          <w:sz w:val="22"/>
          <w:szCs w:val="22"/>
        </w:rPr>
        <w:t xml:space="preserve"> or analytical software discussed. Overall, Business Intelligence and its different tactics are encouraging companies to develop the business activities with the help of necessary tools and software. </w:t>
      </w:r>
    </w:p>
    <w:p w14:paraId="372A058C" w14:textId="77777777" w:rsidR="007D19B6" w:rsidRPr="005E1129" w:rsidRDefault="007D19B6" w:rsidP="005E1129">
      <w:pPr>
        <w:rPr>
          <w:rFonts w:ascii="Arial" w:hAnsi="Arial" w:cs="Arial"/>
          <w:sz w:val="28"/>
          <w:szCs w:val="28"/>
        </w:rPr>
      </w:pPr>
    </w:p>
    <w:p w14:paraId="1EEFE63E" w14:textId="3F47E681" w:rsidR="007D19B6" w:rsidRDefault="007D19B6" w:rsidP="005E1129"/>
    <w:p w14:paraId="4462BD9A" w14:textId="77777777" w:rsidR="007D19B6" w:rsidRDefault="007D19B6">
      <w:r>
        <w:br w:type="page"/>
      </w:r>
    </w:p>
    <w:p w14:paraId="232253AB" w14:textId="358E4149" w:rsidR="00934C6E" w:rsidRPr="004A6F9C" w:rsidRDefault="00934C6E" w:rsidP="00934C6E">
      <w:pPr>
        <w:pStyle w:val="Heading1"/>
        <w:rPr>
          <w:color w:val="000000" w:themeColor="text1"/>
        </w:rPr>
      </w:pPr>
      <w:bookmarkStart w:id="8" w:name="_Toc158585705"/>
      <w:r>
        <w:rPr>
          <w:color w:val="4472C4" w:themeColor="accent1"/>
        </w:rPr>
        <w:lastRenderedPageBreak/>
        <w:t>References</w:t>
      </w:r>
      <w:bookmarkEnd w:id="8"/>
    </w:p>
    <w:p w14:paraId="04AEC1A7" w14:textId="77777777" w:rsidR="005E1129" w:rsidRDefault="005E1129" w:rsidP="005E1129"/>
    <w:p w14:paraId="46359662" w14:textId="77777777" w:rsidR="007D19B6" w:rsidRPr="007D19B6" w:rsidRDefault="007D19B6" w:rsidP="007D19B6">
      <w:pPr>
        <w:rPr>
          <w:rFonts w:ascii="Arial" w:hAnsi="Arial" w:cs="Arial"/>
          <w:sz w:val="22"/>
          <w:szCs w:val="22"/>
        </w:rPr>
      </w:pPr>
      <w:r w:rsidRPr="007D19B6">
        <w:rPr>
          <w:rFonts w:ascii="Arial" w:hAnsi="Arial" w:cs="Arial"/>
          <w:sz w:val="22"/>
          <w:szCs w:val="22"/>
          <w:u w:val="single"/>
        </w:rPr>
        <w:t>Books and Journals</w:t>
      </w:r>
    </w:p>
    <w:p w14:paraId="10D71049" w14:textId="77777777" w:rsidR="007D19B6" w:rsidRPr="007D19B6" w:rsidRDefault="007D19B6" w:rsidP="007D19B6">
      <w:pPr>
        <w:ind w:left="720" w:hanging="720"/>
        <w:rPr>
          <w:rFonts w:ascii="Arial" w:hAnsi="Arial" w:cs="Arial"/>
          <w:sz w:val="22"/>
          <w:szCs w:val="22"/>
        </w:rPr>
      </w:pPr>
      <w:r w:rsidRPr="007D19B6">
        <w:rPr>
          <w:rFonts w:ascii="Arial" w:hAnsi="Arial" w:cs="Arial"/>
          <w:sz w:val="22"/>
          <w:szCs w:val="22"/>
        </w:rPr>
        <w:t xml:space="preserve">Larson, D and Chang, V., 2016. A review and future direction of agile, business intelligence, </w:t>
      </w:r>
      <w:proofErr w:type="gramStart"/>
      <w:r w:rsidRPr="007D19B6">
        <w:rPr>
          <w:rFonts w:ascii="Arial" w:hAnsi="Arial" w:cs="Arial"/>
          <w:sz w:val="22"/>
          <w:szCs w:val="22"/>
        </w:rPr>
        <w:t>analytics</w:t>
      </w:r>
      <w:proofErr w:type="gramEnd"/>
      <w:r w:rsidRPr="007D19B6">
        <w:rPr>
          <w:rFonts w:ascii="Arial" w:hAnsi="Arial" w:cs="Arial"/>
          <w:sz w:val="22"/>
          <w:szCs w:val="22"/>
        </w:rPr>
        <w:t xml:space="preserve"> and data science. International Journal of Information Management, 36(5), 700–710. </w:t>
      </w:r>
      <w:hyperlink r:id="rId6" w:history="1">
        <w:r w:rsidRPr="007D19B6">
          <w:rPr>
            <w:rStyle w:val="Hyperlink"/>
            <w:rFonts w:ascii="Arial" w:hAnsi="Arial" w:cs="Arial"/>
            <w:sz w:val="22"/>
            <w:szCs w:val="22"/>
            <w:lang w:eastAsia="ar-SA"/>
          </w:rPr>
          <w:t>https://doi.org/10.1016/j.ijinfomgt.2016.04.013</w:t>
        </w:r>
      </w:hyperlink>
      <w:r w:rsidRPr="007D19B6">
        <w:rPr>
          <w:rFonts w:ascii="Arial" w:hAnsi="Arial" w:cs="Arial"/>
          <w:sz w:val="22"/>
          <w:szCs w:val="22"/>
        </w:rPr>
        <w:t xml:space="preserve">. </w:t>
      </w:r>
    </w:p>
    <w:p w14:paraId="25987C77" w14:textId="77777777" w:rsidR="007D19B6" w:rsidRPr="007D19B6" w:rsidRDefault="007D19B6" w:rsidP="007D19B6">
      <w:pPr>
        <w:ind w:left="720" w:hanging="720"/>
        <w:rPr>
          <w:rFonts w:ascii="Arial" w:hAnsi="Arial" w:cs="Arial"/>
          <w:color w:val="222222"/>
          <w:sz w:val="22"/>
          <w:szCs w:val="22"/>
          <w:shd w:val="clear" w:color="auto" w:fill="FFFFFF"/>
        </w:rPr>
      </w:pPr>
      <w:proofErr w:type="spellStart"/>
      <w:r w:rsidRPr="007D19B6">
        <w:rPr>
          <w:rFonts w:ascii="Arial" w:hAnsi="Arial" w:cs="Arial"/>
          <w:color w:val="222222"/>
          <w:sz w:val="22"/>
          <w:szCs w:val="22"/>
          <w:shd w:val="clear" w:color="auto" w:fill="FFFFFF"/>
        </w:rPr>
        <w:t>Niu</w:t>
      </w:r>
      <w:proofErr w:type="spellEnd"/>
      <w:r w:rsidRPr="007D19B6">
        <w:rPr>
          <w:rFonts w:ascii="Arial" w:hAnsi="Arial" w:cs="Arial"/>
          <w:color w:val="222222"/>
          <w:sz w:val="22"/>
          <w:szCs w:val="22"/>
          <w:shd w:val="clear" w:color="auto" w:fill="FFFFFF"/>
        </w:rPr>
        <w:t xml:space="preserve">, Y., Ying, L., Yang, J., Bao, M. and </w:t>
      </w:r>
      <w:proofErr w:type="spellStart"/>
      <w:r w:rsidRPr="007D19B6">
        <w:rPr>
          <w:rFonts w:ascii="Arial" w:hAnsi="Arial" w:cs="Arial"/>
          <w:color w:val="222222"/>
          <w:sz w:val="22"/>
          <w:szCs w:val="22"/>
          <w:shd w:val="clear" w:color="auto" w:fill="FFFFFF"/>
        </w:rPr>
        <w:t>Sivaparthipan</w:t>
      </w:r>
      <w:proofErr w:type="spellEnd"/>
      <w:r w:rsidRPr="007D19B6">
        <w:rPr>
          <w:rFonts w:ascii="Arial" w:hAnsi="Arial" w:cs="Arial"/>
          <w:color w:val="222222"/>
          <w:sz w:val="22"/>
          <w:szCs w:val="22"/>
          <w:shd w:val="clear" w:color="auto" w:fill="FFFFFF"/>
        </w:rPr>
        <w:t>, C.B., 2021. Organizational business intelligence and decision making using big data analytics. </w:t>
      </w:r>
      <w:r w:rsidRPr="007D19B6">
        <w:rPr>
          <w:rFonts w:ascii="Arial" w:hAnsi="Arial" w:cs="Arial"/>
          <w:i/>
          <w:iCs/>
          <w:color w:val="222222"/>
          <w:sz w:val="22"/>
          <w:szCs w:val="22"/>
          <w:shd w:val="clear" w:color="auto" w:fill="FFFFFF"/>
        </w:rPr>
        <w:t>Information Processing &amp; Management</w:t>
      </w:r>
      <w:r w:rsidRPr="007D19B6">
        <w:rPr>
          <w:rFonts w:ascii="Arial" w:hAnsi="Arial" w:cs="Arial"/>
          <w:color w:val="222222"/>
          <w:sz w:val="22"/>
          <w:szCs w:val="22"/>
          <w:shd w:val="clear" w:color="auto" w:fill="FFFFFF"/>
        </w:rPr>
        <w:t>, </w:t>
      </w:r>
      <w:r w:rsidRPr="007D19B6">
        <w:rPr>
          <w:rFonts w:ascii="Arial" w:hAnsi="Arial" w:cs="Arial"/>
          <w:i/>
          <w:iCs/>
          <w:color w:val="222222"/>
          <w:sz w:val="22"/>
          <w:szCs w:val="22"/>
          <w:shd w:val="clear" w:color="auto" w:fill="FFFFFF"/>
        </w:rPr>
        <w:t>58</w:t>
      </w:r>
      <w:r w:rsidRPr="007D19B6">
        <w:rPr>
          <w:rFonts w:ascii="Arial" w:hAnsi="Arial" w:cs="Arial"/>
          <w:color w:val="222222"/>
          <w:sz w:val="22"/>
          <w:szCs w:val="22"/>
          <w:shd w:val="clear" w:color="auto" w:fill="FFFFFF"/>
        </w:rPr>
        <w:t>(6), p.102725.</w:t>
      </w:r>
    </w:p>
    <w:p w14:paraId="65EBA0B1" w14:textId="77777777" w:rsidR="007D19B6" w:rsidRPr="007D19B6" w:rsidRDefault="007D19B6" w:rsidP="007D19B6">
      <w:pPr>
        <w:ind w:left="720" w:hanging="720"/>
        <w:rPr>
          <w:rFonts w:ascii="Arial" w:hAnsi="Arial" w:cs="Arial"/>
          <w:sz w:val="22"/>
          <w:szCs w:val="22"/>
        </w:rPr>
      </w:pPr>
      <w:r w:rsidRPr="007D19B6">
        <w:rPr>
          <w:rFonts w:ascii="Arial" w:hAnsi="Arial" w:cs="Arial"/>
          <w:color w:val="222222"/>
          <w:sz w:val="22"/>
          <w:szCs w:val="22"/>
          <w:shd w:val="clear" w:color="auto" w:fill="FFFFFF"/>
        </w:rPr>
        <w:t xml:space="preserve">Ranjan, J. and </w:t>
      </w:r>
      <w:proofErr w:type="spellStart"/>
      <w:r w:rsidRPr="007D19B6">
        <w:rPr>
          <w:rFonts w:ascii="Arial" w:hAnsi="Arial" w:cs="Arial"/>
          <w:color w:val="222222"/>
          <w:sz w:val="22"/>
          <w:szCs w:val="22"/>
          <w:shd w:val="clear" w:color="auto" w:fill="FFFFFF"/>
        </w:rPr>
        <w:t>Foropon</w:t>
      </w:r>
      <w:proofErr w:type="spellEnd"/>
      <w:r w:rsidRPr="007D19B6">
        <w:rPr>
          <w:rFonts w:ascii="Arial" w:hAnsi="Arial" w:cs="Arial"/>
          <w:color w:val="222222"/>
          <w:sz w:val="22"/>
          <w:szCs w:val="22"/>
          <w:shd w:val="clear" w:color="auto" w:fill="FFFFFF"/>
        </w:rPr>
        <w:t>, C., 2021. Big data analytics in building the competitive intelligence of organizations. </w:t>
      </w:r>
      <w:r w:rsidRPr="007D19B6">
        <w:rPr>
          <w:rFonts w:ascii="Arial" w:hAnsi="Arial" w:cs="Arial"/>
          <w:i/>
          <w:iCs/>
          <w:color w:val="222222"/>
          <w:sz w:val="22"/>
          <w:szCs w:val="22"/>
          <w:shd w:val="clear" w:color="auto" w:fill="FFFFFF"/>
        </w:rPr>
        <w:t>International Journal of Information Management</w:t>
      </w:r>
      <w:r w:rsidRPr="007D19B6">
        <w:rPr>
          <w:rFonts w:ascii="Arial" w:hAnsi="Arial" w:cs="Arial"/>
          <w:color w:val="222222"/>
          <w:sz w:val="22"/>
          <w:szCs w:val="22"/>
          <w:shd w:val="clear" w:color="auto" w:fill="FFFFFF"/>
        </w:rPr>
        <w:t>, </w:t>
      </w:r>
      <w:r w:rsidRPr="007D19B6">
        <w:rPr>
          <w:rFonts w:ascii="Arial" w:hAnsi="Arial" w:cs="Arial"/>
          <w:i/>
          <w:iCs/>
          <w:color w:val="222222"/>
          <w:sz w:val="22"/>
          <w:szCs w:val="22"/>
          <w:shd w:val="clear" w:color="auto" w:fill="FFFFFF"/>
        </w:rPr>
        <w:t>56</w:t>
      </w:r>
      <w:r w:rsidRPr="007D19B6">
        <w:rPr>
          <w:rFonts w:ascii="Arial" w:hAnsi="Arial" w:cs="Arial"/>
          <w:color w:val="222222"/>
          <w:sz w:val="22"/>
          <w:szCs w:val="22"/>
          <w:shd w:val="clear" w:color="auto" w:fill="FFFFFF"/>
        </w:rPr>
        <w:t>, p.102231.</w:t>
      </w:r>
    </w:p>
    <w:p w14:paraId="1B80A0BC" w14:textId="77777777" w:rsidR="007D19B6" w:rsidRPr="007D19B6" w:rsidRDefault="007D19B6" w:rsidP="007D19B6">
      <w:pPr>
        <w:rPr>
          <w:rFonts w:ascii="Arial" w:hAnsi="Arial" w:cs="Arial"/>
          <w:sz w:val="22"/>
          <w:szCs w:val="22"/>
        </w:rPr>
      </w:pPr>
    </w:p>
    <w:p w14:paraId="30A31E7F" w14:textId="77777777" w:rsidR="007D19B6" w:rsidRPr="007D19B6" w:rsidRDefault="007D19B6" w:rsidP="007D19B6">
      <w:pPr>
        <w:rPr>
          <w:rFonts w:ascii="Arial" w:hAnsi="Arial" w:cs="Arial"/>
          <w:b/>
          <w:sz w:val="22"/>
          <w:szCs w:val="22"/>
        </w:rPr>
      </w:pPr>
      <w:r w:rsidRPr="007D19B6">
        <w:rPr>
          <w:rFonts w:ascii="Arial" w:hAnsi="Arial" w:cs="Arial"/>
          <w:b/>
          <w:sz w:val="22"/>
          <w:szCs w:val="22"/>
        </w:rPr>
        <w:t xml:space="preserve">Online references </w:t>
      </w:r>
    </w:p>
    <w:p w14:paraId="7CD5AB93" w14:textId="77777777" w:rsidR="007D19B6" w:rsidRPr="007D19B6" w:rsidRDefault="007D19B6" w:rsidP="007D19B6">
      <w:pPr>
        <w:ind w:left="851" w:hanging="851"/>
        <w:rPr>
          <w:rFonts w:ascii="Arial" w:hAnsi="Arial" w:cs="Arial"/>
          <w:sz w:val="22"/>
          <w:szCs w:val="22"/>
        </w:rPr>
      </w:pPr>
      <w:r w:rsidRPr="007D19B6">
        <w:rPr>
          <w:rFonts w:ascii="Arial" w:hAnsi="Arial" w:cs="Arial"/>
          <w:sz w:val="22"/>
          <w:szCs w:val="22"/>
        </w:rPr>
        <w:t xml:space="preserve">Top 10 Analytics </w:t>
      </w:r>
      <w:proofErr w:type="gramStart"/>
      <w:r w:rsidRPr="007D19B6">
        <w:rPr>
          <w:rFonts w:ascii="Arial" w:hAnsi="Arial" w:cs="Arial"/>
          <w:sz w:val="22"/>
          <w:szCs w:val="22"/>
        </w:rPr>
        <w:t>And</w:t>
      </w:r>
      <w:proofErr w:type="gramEnd"/>
      <w:r w:rsidRPr="007D19B6">
        <w:rPr>
          <w:rFonts w:ascii="Arial" w:hAnsi="Arial" w:cs="Arial"/>
          <w:sz w:val="22"/>
          <w:szCs w:val="22"/>
        </w:rPr>
        <w:t xml:space="preserve"> Business Intelligence Trends For 2024, 2023. [Online] available through &lt; </w:t>
      </w:r>
      <w:hyperlink r:id="rId7" w:history="1">
        <w:r w:rsidRPr="007D19B6">
          <w:rPr>
            <w:rStyle w:val="Hyperlink"/>
            <w:rFonts w:ascii="Arial" w:hAnsi="Arial" w:cs="Arial"/>
            <w:sz w:val="22"/>
            <w:szCs w:val="22"/>
            <w:lang w:eastAsia="ar-SA"/>
          </w:rPr>
          <w:t>https://www.datapine.com/blog/business-intelligence-trends/#predictive-analytics/</w:t>
        </w:r>
      </w:hyperlink>
      <w:r w:rsidRPr="007D19B6">
        <w:rPr>
          <w:rFonts w:ascii="Arial" w:hAnsi="Arial" w:cs="Arial"/>
          <w:sz w:val="22"/>
          <w:szCs w:val="22"/>
        </w:rPr>
        <w:t>&gt;</w:t>
      </w:r>
    </w:p>
    <w:p w14:paraId="2C242482" w14:textId="77777777" w:rsidR="007D19B6" w:rsidRPr="007D19B6" w:rsidRDefault="007D19B6" w:rsidP="007D19B6">
      <w:pPr>
        <w:ind w:left="851" w:hanging="851"/>
        <w:rPr>
          <w:rFonts w:ascii="Arial" w:hAnsi="Arial" w:cs="Arial"/>
          <w:sz w:val="22"/>
          <w:szCs w:val="22"/>
        </w:rPr>
      </w:pPr>
      <w:r w:rsidRPr="007D19B6">
        <w:rPr>
          <w:rFonts w:ascii="Arial" w:hAnsi="Arial" w:cs="Arial"/>
          <w:sz w:val="22"/>
          <w:szCs w:val="22"/>
        </w:rPr>
        <w:t xml:space="preserve">Top 10 Business Intelligence Trends </w:t>
      </w:r>
      <w:proofErr w:type="gramStart"/>
      <w:r w:rsidRPr="007D19B6">
        <w:rPr>
          <w:rFonts w:ascii="Arial" w:hAnsi="Arial" w:cs="Arial"/>
          <w:sz w:val="22"/>
          <w:szCs w:val="22"/>
        </w:rPr>
        <w:t>And</w:t>
      </w:r>
      <w:proofErr w:type="gramEnd"/>
      <w:r w:rsidRPr="007D19B6">
        <w:rPr>
          <w:rFonts w:ascii="Arial" w:hAnsi="Arial" w:cs="Arial"/>
          <w:sz w:val="22"/>
          <w:szCs w:val="22"/>
        </w:rPr>
        <w:t xml:space="preserve"> Innovations in 2024, 2024. [Online] available through </w:t>
      </w:r>
      <w:hyperlink r:id="rId8" w:history="1">
        <w:r w:rsidRPr="007D19B6">
          <w:rPr>
            <w:rStyle w:val="Hyperlink"/>
            <w:rFonts w:ascii="Arial" w:hAnsi="Arial" w:cs="Arial"/>
            <w:sz w:val="22"/>
            <w:szCs w:val="22"/>
            <w:lang w:eastAsia="ar-SA"/>
          </w:rPr>
          <w:t>https://improvado.io/blog/business-intelligence-trends/</w:t>
        </w:r>
      </w:hyperlink>
    </w:p>
    <w:p w14:paraId="4EE6E214" w14:textId="77777777" w:rsidR="007D19B6" w:rsidRPr="005E1129" w:rsidRDefault="007D19B6" w:rsidP="005E1129"/>
    <w:sectPr w:rsidR="007D19B6" w:rsidRPr="005E1129" w:rsidSect="007B2D7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41771"/>
    <w:multiLevelType w:val="hybridMultilevel"/>
    <w:tmpl w:val="5A20F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47858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376"/>
    <w:rsid w:val="0019137C"/>
    <w:rsid w:val="004A6F9C"/>
    <w:rsid w:val="005E1129"/>
    <w:rsid w:val="005F45EB"/>
    <w:rsid w:val="007B2D79"/>
    <w:rsid w:val="007D19B6"/>
    <w:rsid w:val="00934C6E"/>
    <w:rsid w:val="00BB06AB"/>
    <w:rsid w:val="00E82E8A"/>
    <w:rsid w:val="00F93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CBC4"/>
  <w15:chartTrackingRefBased/>
  <w15:docId w15:val="{3F81A7F4-3286-B04A-8920-43A2C01D2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E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112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2E8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82E8A"/>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E82E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2E8A"/>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82E8A"/>
    <w:pPr>
      <w:spacing w:before="120" w:after="120"/>
    </w:pPr>
    <w:rPr>
      <w:rFonts w:cstheme="minorHAnsi"/>
      <w:b/>
      <w:bCs/>
      <w:caps/>
      <w:sz w:val="20"/>
      <w:szCs w:val="20"/>
    </w:rPr>
  </w:style>
  <w:style w:type="paragraph" w:styleId="TOC2">
    <w:name w:val="toc 2"/>
    <w:basedOn w:val="Normal"/>
    <w:next w:val="Normal"/>
    <w:autoRedefine/>
    <w:uiPriority w:val="39"/>
    <w:unhideWhenUsed/>
    <w:rsid w:val="00E82E8A"/>
    <w:pPr>
      <w:ind w:left="240"/>
    </w:pPr>
    <w:rPr>
      <w:rFonts w:cstheme="minorHAnsi"/>
      <w:smallCaps/>
      <w:sz w:val="20"/>
      <w:szCs w:val="20"/>
    </w:rPr>
  </w:style>
  <w:style w:type="paragraph" w:styleId="TOC3">
    <w:name w:val="toc 3"/>
    <w:basedOn w:val="Normal"/>
    <w:next w:val="Normal"/>
    <w:autoRedefine/>
    <w:uiPriority w:val="39"/>
    <w:semiHidden/>
    <w:unhideWhenUsed/>
    <w:rsid w:val="00E82E8A"/>
    <w:pPr>
      <w:ind w:left="480"/>
    </w:pPr>
    <w:rPr>
      <w:rFonts w:cstheme="minorHAnsi"/>
      <w:i/>
      <w:iCs/>
      <w:sz w:val="20"/>
      <w:szCs w:val="20"/>
    </w:rPr>
  </w:style>
  <w:style w:type="paragraph" w:styleId="TOC4">
    <w:name w:val="toc 4"/>
    <w:basedOn w:val="Normal"/>
    <w:next w:val="Normal"/>
    <w:autoRedefine/>
    <w:uiPriority w:val="39"/>
    <w:semiHidden/>
    <w:unhideWhenUsed/>
    <w:rsid w:val="00E82E8A"/>
    <w:pPr>
      <w:ind w:left="720"/>
    </w:pPr>
    <w:rPr>
      <w:rFonts w:cstheme="minorHAnsi"/>
      <w:sz w:val="18"/>
      <w:szCs w:val="18"/>
    </w:rPr>
  </w:style>
  <w:style w:type="paragraph" w:styleId="TOC5">
    <w:name w:val="toc 5"/>
    <w:basedOn w:val="Normal"/>
    <w:next w:val="Normal"/>
    <w:autoRedefine/>
    <w:uiPriority w:val="39"/>
    <w:semiHidden/>
    <w:unhideWhenUsed/>
    <w:rsid w:val="00E82E8A"/>
    <w:pPr>
      <w:ind w:left="960"/>
    </w:pPr>
    <w:rPr>
      <w:rFonts w:cstheme="minorHAnsi"/>
      <w:sz w:val="18"/>
      <w:szCs w:val="18"/>
    </w:rPr>
  </w:style>
  <w:style w:type="paragraph" w:styleId="TOC6">
    <w:name w:val="toc 6"/>
    <w:basedOn w:val="Normal"/>
    <w:next w:val="Normal"/>
    <w:autoRedefine/>
    <w:uiPriority w:val="39"/>
    <w:semiHidden/>
    <w:unhideWhenUsed/>
    <w:rsid w:val="00E82E8A"/>
    <w:pPr>
      <w:ind w:left="1200"/>
    </w:pPr>
    <w:rPr>
      <w:rFonts w:cstheme="minorHAnsi"/>
      <w:sz w:val="18"/>
      <w:szCs w:val="18"/>
    </w:rPr>
  </w:style>
  <w:style w:type="paragraph" w:styleId="TOC7">
    <w:name w:val="toc 7"/>
    <w:basedOn w:val="Normal"/>
    <w:next w:val="Normal"/>
    <w:autoRedefine/>
    <w:uiPriority w:val="39"/>
    <w:semiHidden/>
    <w:unhideWhenUsed/>
    <w:rsid w:val="00E82E8A"/>
    <w:pPr>
      <w:ind w:left="1440"/>
    </w:pPr>
    <w:rPr>
      <w:rFonts w:cstheme="minorHAnsi"/>
      <w:sz w:val="18"/>
      <w:szCs w:val="18"/>
    </w:rPr>
  </w:style>
  <w:style w:type="paragraph" w:styleId="TOC8">
    <w:name w:val="toc 8"/>
    <w:basedOn w:val="Normal"/>
    <w:next w:val="Normal"/>
    <w:autoRedefine/>
    <w:uiPriority w:val="39"/>
    <w:semiHidden/>
    <w:unhideWhenUsed/>
    <w:rsid w:val="00E82E8A"/>
    <w:pPr>
      <w:ind w:left="1680"/>
    </w:pPr>
    <w:rPr>
      <w:rFonts w:cstheme="minorHAnsi"/>
      <w:sz w:val="18"/>
      <w:szCs w:val="18"/>
    </w:rPr>
  </w:style>
  <w:style w:type="paragraph" w:styleId="TOC9">
    <w:name w:val="toc 9"/>
    <w:basedOn w:val="Normal"/>
    <w:next w:val="Normal"/>
    <w:autoRedefine/>
    <w:uiPriority w:val="39"/>
    <w:semiHidden/>
    <w:unhideWhenUsed/>
    <w:rsid w:val="00E82E8A"/>
    <w:pPr>
      <w:ind w:left="1920"/>
    </w:pPr>
    <w:rPr>
      <w:rFonts w:cstheme="minorHAnsi"/>
      <w:sz w:val="18"/>
      <w:szCs w:val="18"/>
    </w:rPr>
  </w:style>
  <w:style w:type="character" w:styleId="Hyperlink">
    <w:name w:val="Hyperlink"/>
    <w:basedOn w:val="DefaultParagraphFont"/>
    <w:uiPriority w:val="99"/>
    <w:unhideWhenUsed/>
    <w:rsid w:val="00E82E8A"/>
    <w:rPr>
      <w:color w:val="0563C1" w:themeColor="hyperlink"/>
      <w:u w:val="single"/>
    </w:rPr>
  </w:style>
  <w:style w:type="character" w:customStyle="1" w:styleId="Heading2Char">
    <w:name w:val="Heading 2 Char"/>
    <w:basedOn w:val="DefaultParagraphFont"/>
    <w:link w:val="Heading2"/>
    <w:uiPriority w:val="9"/>
    <w:rsid w:val="005E112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provado.io/blog/business-intelligence-trends/" TargetMode="External"/><Relationship Id="rId3" Type="http://schemas.openxmlformats.org/officeDocument/2006/relationships/styles" Target="styles.xml"/><Relationship Id="rId7" Type="http://schemas.openxmlformats.org/officeDocument/2006/relationships/hyperlink" Target="https://www.datapine.com/blog/business-intelligence-trends/#predictive-analyt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ijinfomgt.2016.04.013"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5CE62-1C2C-6847-80DA-947B1C1C2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1273</Words>
  <Characters>7654</Characters>
  <Application>Microsoft Office Word</Application>
  <DocSecurity>0</DocSecurity>
  <Lines>151</Lines>
  <Paragraphs>39</Paragraphs>
  <ScaleCrop>false</ScaleCrop>
  <HeadingPairs>
    <vt:vector size="2" baseType="variant">
      <vt:variant>
        <vt:lpstr>Title</vt:lpstr>
      </vt:variant>
      <vt:variant>
        <vt:i4>1</vt:i4>
      </vt:variant>
    </vt:vector>
  </HeadingPairs>
  <TitlesOfParts>
    <vt:vector size="1" baseType="lpstr">
      <vt:lpstr/>
    </vt:vector>
  </TitlesOfParts>
  <Manager/>
  <Company>Student: Costin-Alexandru Chirita (2210952)</Company>
  <LinksUpToDate>false</LinksUpToDate>
  <CharactersWithSpaces>8909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trends in business intelligence</dc:title>
  <dc:subject>LCBB500 – Data Handling &amp; Business Intelligence</dc:subject>
  <dc:creator>Costin-Alexandru Chirita (2210952)</dc:creator>
  <cp:keywords/>
  <dc:description/>
  <cp:lastModifiedBy>Costin-Alexandru Chirita (2210952)</cp:lastModifiedBy>
  <cp:revision>6</cp:revision>
  <dcterms:created xsi:type="dcterms:W3CDTF">2024-02-11T19:34:00Z</dcterms:created>
  <dcterms:modified xsi:type="dcterms:W3CDTF">2024-02-11T20:15:00Z</dcterms:modified>
  <cp:category>Lecturer: Zahra Mohammadnazari</cp:category>
</cp:coreProperties>
</file>