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9210BD" w14:textId="18AD7C4D" w:rsidR="003B0980" w:rsidRDefault="003B0980" w:rsidP="003B0980">
      <w:pPr>
        <w:spacing w:line="360" w:lineRule="auto"/>
        <w:jc w:val="both"/>
        <w:rPr>
          <w:rFonts w:ascii="Arial" w:hAnsi="Arial" w:cs="Arial"/>
          <w:noProof/>
        </w:rPr>
      </w:pPr>
    </w:p>
    <w:p w14:paraId="08F841B2" w14:textId="77777777" w:rsidR="00AF23D8" w:rsidRPr="00AF23D8" w:rsidRDefault="00AF23D8" w:rsidP="003B0980">
      <w:pPr>
        <w:spacing w:line="360" w:lineRule="auto"/>
        <w:jc w:val="both"/>
        <w:rPr>
          <w:rFonts w:ascii="Arial" w:eastAsia="Times New Roman" w:hAnsi="Arial" w:cs="Arial"/>
          <w:b/>
          <w:bCs/>
        </w:rPr>
      </w:pPr>
    </w:p>
    <w:tbl>
      <w:tblPr>
        <w:tblW w:w="993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89"/>
        <w:gridCol w:w="7848"/>
      </w:tblGrid>
      <w:tr w:rsidR="009D4C47" w:rsidRPr="00AF23D8" w14:paraId="67161352" w14:textId="77777777" w:rsidTr="009D4C47">
        <w:trPr>
          <w:trHeight w:val="551"/>
        </w:trPr>
        <w:tc>
          <w:tcPr>
            <w:tcW w:w="2089" w:type="dxa"/>
          </w:tcPr>
          <w:p w14:paraId="0998D4CA" w14:textId="77777777" w:rsidR="009D4C47" w:rsidRPr="00AF23D8" w:rsidRDefault="009D4C47" w:rsidP="00FC6B5B">
            <w:pPr>
              <w:spacing w:before="120" w:after="120"/>
              <w:jc w:val="center"/>
              <w:rPr>
                <w:rFonts w:ascii="Arial" w:hAnsi="Arial" w:cs="Arial"/>
                <w:b/>
              </w:rPr>
            </w:pPr>
            <w:r w:rsidRPr="00AF23D8">
              <w:rPr>
                <w:rFonts w:ascii="Arial" w:hAnsi="Arial" w:cs="Arial"/>
                <w:b/>
              </w:rPr>
              <w:t>Student name:</w:t>
            </w:r>
          </w:p>
        </w:tc>
        <w:tc>
          <w:tcPr>
            <w:tcW w:w="7848" w:type="dxa"/>
          </w:tcPr>
          <w:p w14:paraId="472810B7" w14:textId="7F7C27A7" w:rsidR="009D4C47" w:rsidRPr="00AF23D8" w:rsidRDefault="001C7588" w:rsidP="00FC6B5B">
            <w:pPr>
              <w:tabs>
                <w:tab w:val="center" w:pos="1538"/>
              </w:tabs>
              <w:spacing w:before="120" w:after="120"/>
              <w:rPr>
                <w:rFonts w:ascii="Arial" w:hAnsi="Arial" w:cs="Arial"/>
                <w:b/>
              </w:rPr>
            </w:pPr>
            <w:r>
              <w:rPr>
                <w:rFonts w:ascii="Arial" w:hAnsi="Arial" w:cs="Arial"/>
                <w:b/>
              </w:rPr>
              <w:t>Samuel Tolog</w:t>
            </w:r>
          </w:p>
        </w:tc>
      </w:tr>
      <w:tr w:rsidR="009D4C47" w:rsidRPr="00AF23D8" w14:paraId="54B53317" w14:textId="77777777" w:rsidTr="009D4C47">
        <w:trPr>
          <w:trHeight w:val="844"/>
        </w:trPr>
        <w:tc>
          <w:tcPr>
            <w:tcW w:w="2089" w:type="dxa"/>
          </w:tcPr>
          <w:p w14:paraId="54F01EA2" w14:textId="77777777" w:rsidR="009D4C47" w:rsidRPr="00AF23D8" w:rsidRDefault="009D4C47" w:rsidP="00A66B60">
            <w:pPr>
              <w:spacing w:before="120" w:after="120"/>
              <w:jc w:val="both"/>
              <w:rPr>
                <w:rFonts w:ascii="Arial" w:hAnsi="Arial" w:cs="Arial"/>
                <w:b/>
              </w:rPr>
            </w:pPr>
            <w:r w:rsidRPr="00AF23D8">
              <w:rPr>
                <w:rFonts w:ascii="Arial" w:hAnsi="Arial" w:cs="Arial"/>
                <w:b/>
              </w:rPr>
              <w:t>Student ID number:</w:t>
            </w:r>
          </w:p>
        </w:tc>
        <w:tc>
          <w:tcPr>
            <w:tcW w:w="7848" w:type="dxa"/>
          </w:tcPr>
          <w:p w14:paraId="1AD411A2" w14:textId="2D8CF407" w:rsidR="009D4C47" w:rsidRPr="00AF23D8" w:rsidRDefault="00FC6B5B" w:rsidP="00AA5C5D">
            <w:pPr>
              <w:tabs>
                <w:tab w:val="center" w:pos="1538"/>
              </w:tabs>
              <w:spacing w:before="120" w:after="120"/>
              <w:jc w:val="both"/>
              <w:rPr>
                <w:rFonts w:ascii="Arial" w:hAnsi="Arial" w:cs="Arial"/>
                <w:b/>
              </w:rPr>
            </w:pPr>
            <w:r w:rsidRPr="00AF23D8">
              <w:rPr>
                <w:rFonts w:ascii="Arial" w:hAnsi="Arial" w:cs="Arial"/>
                <w:b/>
                <w:shd w:val="clear" w:color="auto" w:fill="FFFFFF"/>
              </w:rPr>
              <w:t> </w:t>
            </w:r>
            <w:r w:rsidR="00A92BE2">
              <w:rPr>
                <w:rFonts w:ascii="Arial" w:hAnsi="Arial" w:cs="Arial"/>
                <w:b/>
                <w:shd w:val="clear" w:color="auto" w:fill="FFFFFF"/>
              </w:rPr>
              <w:t>2208598</w:t>
            </w:r>
          </w:p>
        </w:tc>
      </w:tr>
      <w:tr w:rsidR="00AA5C5D" w:rsidRPr="00AF23D8" w14:paraId="6479D013" w14:textId="77777777" w:rsidTr="009D4C47">
        <w:trPr>
          <w:trHeight w:val="551"/>
        </w:trPr>
        <w:tc>
          <w:tcPr>
            <w:tcW w:w="2089" w:type="dxa"/>
          </w:tcPr>
          <w:p w14:paraId="4675DEE2" w14:textId="77777777" w:rsidR="00AA5C5D" w:rsidRPr="00AF23D8" w:rsidRDefault="00AA5C5D" w:rsidP="00A66B60">
            <w:pPr>
              <w:spacing w:before="120" w:after="120"/>
              <w:jc w:val="both"/>
              <w:rPr>
                <w:rFonts w:ascii="Arial" w:hAnsi="Arial" w:cs="Arial"/>
                <w:b/>
              </w:rPr>
            </w:pPr>
            <w:r w:rsidRPr="00AF23D8">
              <w:rPr>
                <w:rFonts w:ascii="Arial" w:hAnsi="Arial" w:cs="Arial"/>
                <w:b/>
              </w:rPr>
              <w:t>Programme:</w:t>
            </w:r>
          </w:p>
        </w:tc>
        <w:tc>
          <w:tcPr>
            <w:tcW w:w="7848" w:type="dxa"/>
          </w:tcPr>
          <w:p w14:paraId="32F462AA" w14:textId="77777777" w:rsidR="00AA5C5D" w:rsidRPr="00AF23D8" w:rsidRDefault="00AA5C5D" w:rsidP="00A66B60">
            <w:pPr>
              <w:spacing w:before="120" w:after="120"/>
              <w:jc w:val="both"/>
              <w:rPr>
                <w:rFonts w:ascii="Arial" w:hAnsi="Arial" w:cs="Arial"/>
                <w:b/>
              </w:rPr>
            </w:pPr>
            <w:r w:rsidRPr="00AF23D8">
              <w:rPr>
                <w:rFonts w:ascii="Arial" w:hAnsi="Arial" w:cs="Arial"/>
                <w:b/>
              </w:rPr>
              <w:t>BA (</w:t>
            </w:r>
            <w:proofErr w:type="spellStart"/>
            <w:r w:rsidRPr="00AF23D8">
              <w:rPr>
                <w:rFonts w:ascii="Arial" w:hAnsi="Arial" w:cs="Arial"/>
                <w:b/>
              </w:rPr>
              <w:t>Hons</w:t>
            </w:r>
            <w:proofErr w:type="spellEnd"/>
            <w:r w:rsidRPr="00AF23D8">
              <w:rPr>
                <w:rFonts w:ascii="Arial" w:hAnsi="Arial" w:cs="Arial"/>
                <w:b/>
              </w:rPr>
              <w:t xml:space="preserve">) Leadership and Management Skills for the Workplace   </w:t>
            </w:r>
          </w:p>
        </w:tc>
      </w:tr>
      <w:tr w:rsidR="00AA5C5D" w:rsidRPr="00AF23D8" w14:paraId="5A8C6039" w14:textId="77777777" w:rsidTr="009D4C47">
        <w:trPr>
          <w:trHeight w:val="925"/>
        </w:trPr>
        <w:tc>
          <w:tcPr>
            <w:tcW w:w="2089" w:type="dxa"/>
          </w:tcPr>
          <w:p w14:paraId="30304B36" w14:textId="77777777" w:rsidR="00AA5C5D" w:rsidRPr="00AF23D8" w:rsidRDefault="00AA5C5D" w:rsidP="00A66B60">
            <w:pPr>
              <w:spacing w:before="120" w:after="120"/>
              <w:jc w:val="both"/>
              <w:rPr>
                <w:rFonts w:ascii="Arial" w:hAnsi="Arial" w:cs="Arial"/>
                <w:b/>
              </w:rPr>
            </w:pPr>
            <w:r w:rsidRPr="00AF23D8">
              <w:rPr>
                <w:rFonts w:ascii="Arial" w:hAnsi="Arial" w:cs="Arial"/>
                <w:b/>
              </w:rPr>
              <w:t>Module:</w:t>
            </w:r>
          </w:p>
        </w:tc>
        <w:tc>
          <w:tcPr>
            <w:tcW w:w="7848" w:type="dxa"/>
          </w:tcPr>
          <w:p w14:paraId="47C21615" w14:textId="77777777" w:rsidR="00AA5C5D" w:rsidRPr="00AF23D8" w:rsidRDefault="00AA5C5D" w:rsidP="00A66B60">
            <w:pPr>
              <w:rPr>
                <w:rFonts w:ascii="Arial" w:hAnsi="Arial" w:cs="Arial"/>
                <w:b/>
                <w:bCs/>
              </w:rPr>
            </w:pPr>
          </w:p>
          <w:p w14:paraId="7BD5F7B2" w14:textId="77777777" w:rsidR="00AA5C5D" w:rsidRPr="00AF23D8" w:rsidRDefault="00AA5C5D" w:rsidP="00A66B60">
            <w:pPr>
              <w:rPr>
                <w:rFonts w:ascii="Arial" w:hAnsi="Arial" w:cs="Arial"/>
                <w:b/>
              </w:rPr>
            </w:pPr>
            <w:r w:rsidRPr="00AF23D8">
              <w:rPr>
                <w:rFonts w:ascii="Arial" w:hAnsi="Arial" w:cs="Arial"/>
                <w:b/>
                <w:bCs/>
              </w:rPr>
              <w:t xml:space="preserve">Managing Business Information  </w:t>
            </w:r>
            <w:r w:rsidRPr="00AF23D8">
              <w:rPr>
                <w:rFonts w:ascii="Arial" w:hAnsi="Arial" w:cs="Arial"/>
                <w:b/>
              </w:rPr>
              <w:t xml:space="preserve"> </w:t>
            </w:r>
          </w:p>
        </w:tc>
      </w:tr>
      <w:tr w:rsidR="009D4C47" w:rsidRPr="00AF23D8" w14:paraId="6DE92824" w14:textId="77777777" w:rsidTr="009D4C47">
        <w:trPr>
          <w:trHeight w:val="551"/>
        </w:trPr>
        <w:tc>
          <w:tcPr>
            <w:tcW w:w="2089" w:type="dxa"/>
          </w:tcPr>
          <w:p w14:paraId="56544E96" w14:textId="77777777" w:rsidR="009D4C47" w:rsidRPr="00AF23D8" w:rsidRDefault="009D4C47" w:rsidP="00A66B60">
            <w:pPr>
              <w:spacing w:before="120" w:after="120"/>
              <w:jc w:val="both"/>
              <w:rPr>
                <w:rFonts w:ascii="Arial" w:hAnsi="Arial" w:cs="Arial"/>
                <w:b/>
              </w:rPr>
            </w:pPr>
            <w:r w:rsidRPr="00AF23D8">
              <w:rPr>
                <w:rFonts w:ascii="Arial" w:hAnsi="Arial" w:cs="Arial"/>
                <w:b/>
              </w:rPr>
              <w:t>Module code:</w:t>
            </w:r>
          </w:p>
        </w:tc>
        <w:tc>
          <w:tcPr>
            <w:tcW w:w="7848" w:type="dxa"/>
          </w:tcPr>
          <w:p w14:paraId="7B57AF33" w14:textId="77777777" w:rsidR="009D4C47" w:rsidRPr="00AF23D8" w:rsidRDefault="009D4C47" w:rsidP="00A66B60">
            <w:pPr>
              <w:spacing w:before="120" w:after="120"/>
              <w:jc w:val="both"/>
              <w:rPr>
                <w:rFonts w:ascii="Arial" w:hAnsi="Arial" w:cs="Arial"/>
                <w:b/>
              </w:rPr>
            </w:pPr>
            <w:r w:rsidRPr="00AF23D8">
              <w:rPr>
                <w:rFonts w:ascii="Arial" w:hAnsi="Arial" w:cs="Arial"/>
                <w:b/>
              </w:rPr>
              <w:t>LCLM 5004</w:t>
            </w:r>
          </w:p>
        </w:tc>
      </w:tr>
      <w:tr w:rsidR="009D4C47" w:rsidRPr="00AF23D8" w14:paraId="1CEAC8DC" w14:textId="77777777" w:rsidTr="009D4C47">
        <w:trPr>
          <w:trHeight w:val="974"/>
        </w:trPr>
        <w:tc>
          <w:tcPr>
            <w:tcW w:w="2089" w:type="dxa"/>
          </w:tcPr>
          <w:p w14:paraId="24B5ED95" w14:textId="77777777" w:rsidR="009D4C47" w:rsidRPr="00AF23D8" w:rsidRDefault="009D4C47" w:rsidP="00A66B60">
            <w:pPr>
              <w:spacing w:before="120" w:after="120"/>
              <w:jc w:val="both"/>
              <w:rPr>
                <w:rFonts w:ascii="Arial" w:hAnsi="Arial" w:cs="Arial"/>
                <w:b/>
              </w:rPr>
            </w:pPr>
            <w:r w:rsidRPr="00AF23D8">
              <w:rPr>
                <w:rFonts w:ascii="Arial" w:hAnsi="Arial" w:cs="Arial"/>
                <w:b/>
              </w:rPr>
              <w:t>Lecturer:</w:t>
            </w:r>
          </w:p>
        </w:tc>
        <w:tc>
          <w:tcPr>
            <w:tcW w:w="7848" w:type="dxa"/>
          </w:tcPr>
          <w:p w14:paraId="72683462" w14:textId="77777777" w:rsidR="009D4C47" w:rsidRPr="00AF23D8" w:rsidRDefault="009D4C47" w:rsidP="00A66B60">
            <w:pPr>
              <w:spacing w:before="120" w:after="120"/>
              <w:jc w:val="both"/>
              <w:rPr>
                <w:rFonts w:ascii="Arial" w:hAnsi="Arial" w:cs="Arial"/>
                <w:b/>
                <w:bCs/>
              </w:rPr>
            </w:pPr>
            <w:r w:rsidRPr="00AF23D8">
              <w:rPr>
                <w:rFonts w:ascii="Arial" w:hAnsi="Arial" w:cs="Arial"/>
                <w:b/>
                <w:bCs/>
              </w:rPr>
              <w:t xml:space="preserve">Dr. </w:t>
            </w:r>
            <w:proofErr w:type="spellStart"/>
            <w:r w:rsidRPr="00AF23D8">
              <w:rPr>
                <w:rFonts w:ascii="Arial" w:hAnsi="Arial" w:cs="Arial"/>
                <w:b/>
                <w:bCs/>
              </w:rPr>
              <w:t>Amer</w:t>
            </w:r>
            <w:proofErr w:type="spellEnd"/>
            <w:r w:rsidRPr="00AF23D8">
              <w:rPr>
                <w:rFonts w:ascii="Arial" w:hAnsi="Arial" w:cs="Arial"/>
                <w:b/>
                <w:bCs/>
              </w:rPr>
              <w:t xml:space="preserve"> Kareem</w:t>
            </w:r>
          </w:p>
          <w:p w14:paraId="22AE89D7" w14:textId="77777777" w:rsidR="009D4C47" w:rsidRPr="00AF23D8" w:rsidRDefault="009D4C47" w:rsidP="00A66B60">
            <w:pPr>
              <w:spacing w:before="120" w:after="120"/>
              <w:jc w:val="both"/>
              <w:rPr>
                <w:rFonts w:ascii="Arial" w:hAnsi="Arial" w:cs="Arial"/>
                <w:b/>
                <w:bCs/>
              </w:rPr>
            </w:pPr>
            <w:r w:rsidRPr="00AF23D8">
              <w:rPr>
                <w:rFonts w:ascii="Arial" w:hAnsi="Arial" w:cs="Arial"/>
                <w:b/>
                <w:bCs/>
              </w:rPr>
              <w:t xml:space="preserve">Dr </w:t>
            </w:r>
            <w:proofErr w:type="spellStart"/>
            <w:r w:rsidRPr="00AF23D8">
              <w:rPr>
                <w:rFonts w:ascii="Arial" w:hAnsi="Arial" w:cs="Arial"/>
                <w:b/>
                <w:bCs/>
              </w:rPr>
              <w:t>Oluwaseun</w:t>
            </w:r>
            <w:proofErr w:type="spellEnd"/>
            <w:r w:rsidRPr="00AF23D8">
              <w:rPr>
                <w:rFonts w:ascii="Arial" w:hAnsi="Arial" w:cs="Arial"/>
                <w:b/>
                <w:bCs/>
              </w:rPr>
              <w:t xml:space="preserve"> </w:t>
            </w:r>
            <w:proofErr w:type="spellStart"/>
            <w:r w:rsidRPr="00AF23D8">
              <w:rPr>
                <w:rFonts w:ascii="Arial" w:hAnsi="Arial" w:cs="Arial"/>
                <w:b/>
                <w:bCs/>
              </w:rPr>
              <w:t>Adegbite</w:t>
            </w:r>
            <w:proofErr w:type="spellEnd"/>
          </w:p>
        </w:tc>
      </w:tr>
      <w:tr w:rsidR="009D4C47" w:rsidRPr="00AF23D8" w14:paraId="741B9847" w14:textId="77777777" w:rsidTr="009D4C47">
        <w:trPr>
          <w:trHeight w:val="584"/>
        </w:trPr>
        <w:tc>
          <w:tcPr>
            <w:tcW w:w="2089" w:type="dxa"/>
          </w:tcPr>
          <w:p w14:paraId="76286BE5" w14:textId="77777777" w:rsidR="009D4C47" w:rsidRPr="00AF23D8" w:rsidRDefault="009D4C47" w:rsidP="00A66B60">
            <w:pPr>
              <w:spacing w:before="120" w:after="120"/>
              <w:jc w:val="both"/>
              <w:rPr>
                <w:rFonts w:ascii="Arial" w:hAnsi="Arial" w:cs="Arial"/>
                <w:b/>
              </w:rPr>
            </w:pPr>
            <w:r w:rsidRPr="00AF23D8">
              <w:rPr>
                <w:rFonts w:ascii="Arial" w:hAnsi="Arial" w:cs="Arial"/>
                <w:b/>
              </w:rPr>
              <w:t>Assignment Title:</w:t>
            </w:r>
          </w:p>
        </w:tc>
        <w:tc>
          <w:tcPr>
            <w:tcW w:w="7848" w:type="dxa"/>
          </w:tcPr>
          <w:p w14:paraId="07C03771" w14:textId="77777777" w:rsidR="009D4C47" w:rsidRPr="00AF23D8" w:rsidRDefault="009D4C47" w:rsidP="00A66B60">
            <w:pPr>
              <w:spacing w:before="120" w:after="120"/>
              <w:rPr>
                <w:rFonts w:ascii="Arial" w:hAnsi="Arial" w:cs="Arial"/>
                <w:b/>
                <w:bCs/>
              </w:rPr>
            </w:pPr>
            <w:r w:rsidRPr="00AF23D8">
              <w:rPr>
                <w:rFonts w:ascii="Arial" w:hAnsi="Arial" w:cs="Arial"/>
                <w:b/>
                <w:bCs/>
              </w:rPr>
              <w:t>Component 2- Individual report- Information Systems Improvements</w:t>
            </w:r>
          </w:p>
        </w:tc>
      </w:tr>
      <w:tr w:rsidR="009D4C47" w:rsidRPr="00AF23D8" w14:paraId="712FD90A" w14:textId="77777777" w:rsidTr="009D4C47">
        <w:trPr>
          <w:trHeight w:val="844"/>
        </w:trPr>
        <w:tc>
          <w:tcPr>
            <w:tcW w:w="2089" w:type="dxa"/>
          </w:tcPr>
          <w:p w14:paraId="61ADDEC4" w14:textId="77777777" w:rsidR="009D4C47" w:rsidRPr="00AF23D8" w:rsidRDefault="009D4C47" w:rsidP="00A66B60">
            <w:pPr>
              <w:spacing w:before="120" w:after="120"/>
              <w:jc w:val="both"/>
              <w:rPr>
                <w:rFonts w:ascii="Arial" w:hAnsi="Arial" w:cs="Arial"/>
                <w:b/>
              </w:rPr>
            </w:pPr>
            <w:r w:rsidRPr="00AF23D8">
              <w:rPr>
                <w:rFonts w:ascii="Arial" w:hAnsi="Arial" w:cs="Arial"/>
                <w:b/>
              </w:rPr>
              <w:t>Submission deadline:</w:t>
            </w:r>
          </w:p>
        </w:tc>
        <w:tc>
          <w:tcPr>
            <w:tcW w:w="7848" w:type="dxa"/>
          </w:tcPr>
          <w:p w14:paraId="6647F286" w14:textId="77777777" w:rsidR="009D4C47" w:rsidRPr="00AF23D8" w:rsidRDefault="009D4C47" w:rsidP="00A66B60">
            <w:pPr>
              <w:pStyle w:val="TableParagraph"/>
              <w:spacing w:before="119" w:line="360" w:lineRule="auto"/>
              <w:ind w:left="105"/>
              <w:rPr>
                <w:b/>
                <w:bCs/>
              </w:rPr>
            </w:pPr>
            <w:r w:rsidRPr="00AF23D8">
              <w:rPr>
                <w:b/>
                <w:bCs/>
              </w:rPr>
              <w:t>23/03/2026</w:t>
            </w:r>
          </w:p>
        </w:tc>
      </w:tr>
      <w:tr w:rsidR="009D4C47" w:rsidRPr="00AF23D8" w14:paraId="35FC6F7D" w14:textId="77777777" w:rsidTr="009D4C47">
        <w:trPr>
          <w:trHeight w:val="535"/>
        </w:trPr>
        <w:tc>
          <w:tcPr>
            <w:tcW w:w="2089" w:type="dxa"/>
          </w:tcPr>
          <w:p w14:paraId="53A65715" w14:textId="77777777" w:rsidR="009D4C47" w:rsidRPr="00AF23D8" w:rsidRDefault="009D4C47" w:rsidP="00A66B60">
            <w:pPr>
              <w:spacing w:before="120" w:after="120"/>
              <w:jc w:val="both"/>
              <w:rPr>
                <w:rFonts w:ascii="Arial" w:hAnsi="Arial" w:cs="Arial"/>
                <w:b/>
              </w:rPr>
            </w:pPr>
            <w:r w:rsidRPr="00AF23D8">
              <w:rPr>
                <w:rFonts w:ascii="Arial" w:hAnsi="Arial" w:cs="Arial"/>
                <w:b/>
              </w:rPr>
              <w:t>Word Count</w:t>
            </w:r>
          </w:p>
        </w:tc>
        <w:tc>
          <w:tcPr>
            <w:tcW w:w="7848" w:type="dxa"/>
          </w:tcPr>
          <w:p w14:paraId="2F67A39C" w14:textId="77777777" w:rsidR="009D4C47" w:rsidRPr="00AF23D8" w:rsidRDefault="006D7C42" w:rsidP="00A66B60">
            <w:pPr>
              <w:pStyle w:val="TableParagraph"/>
              <w:spacing w:before="119" w:line="360" w:lineRule="auto"/>
              <w:ind w:left="105"/>
              <w:rPr>
                <w:b/>
                <w:bCs/>
              </w:rPr>
            </w:pPr>
            <w:r w:rsidRPr="00AF23D8">
              <w:rPr>
                <w:b/>
                <w:bCs/>
              </w:rPr>
              <w:t>2087</w:t>
            </w:r>
          </w:p>
        </w:tc>
      </w:tr>
    </w:tbl>
    <w:p w14:paraId="304DE3C1" w14:textId="77777777" w:rsidR="00AA5C5D" w:rsidRPr="00AF23D8" w:rsidRDefault="00AA5C5D" w:rsidP="003B0980">
      <w:pPr>
        <w:spacing w:line="360" w:lineRule="auto"/>
        <w:jc w:val="both"/>
        <w:rPr>
          <w:rFonts w:ascii="Arial" w:eastAsia="Times New Roman" w:hAnsi="Arial" w:cs="Arial"/>
          <w:b/>
          <w:bCs/>
        </w:rPr>
      </w:pPr>
    </w:p>
    <w:p w14:paraId="372738AF" w14:textId="77777777" w:rsidR="003B0980" w:rsidRPr="00AF23D8" w:rsidRDefault="00AA5C5D" w:rsidP="00AA5C5D">
      <w:pPr>
        <w:rPr>
          <w:rFonts w:ascii="Arial" w:eastAsia="Times New Roman" w:hAnsi="Arial" w:cs="Arial"/>
          <w:b/>
          <w:bCs/>
        </w:rPr>
      </w:pPr>
      <w:r w:rsidRPr="00AF23D8">
        <w:rPr>
          <w:rFonts w:ascii="Arial" w:eastAsia="Times New Roman" w:hAnsi="Arial" w:cs="Arial"/>
          <w:b/>
          <w:bCs/>
        </w:rPr>
        <w:br w:type="page"/>
      </w:r>
    </w:p>
    <w:sdt>
      <w:sdtPr>
        <w:rPr>
          <w:rFonts w:ascii="Arial" w:eastAsiaTheme="minorHAnsi" w:hAnsi="Arial" w:cs="Arial"/>
          <w:b w:val="0"/>
          <w:color w:val="auto"/>
          <w:sz w:val="22"/>
          <w:szCs w:val="22"/>
        </w:rPr>
        <w:id w:val="-764452046"/>
        <w:docPartObj>
          <w:docPartGallery w:val="Table of Contents"/>
          <w:docPartUnique/>
        </w:docPartObj>
      </w:sdtPr>
      <w:sdtEndPr>
        <w:rPr>
          <w:bCs/>
          <w:noProof/>
        </w:rPr>
      </w:sdtEndPr>
      <w:sdtContent>
        <w:p w14:paraId="76B655AE" w14:textId="77777777" w:rsidR="003B0980" w:rsidRPr="00AF23D8" w:rsidRDefault="003B0980" w:rsidP="003B0980">
          <w:pPr>
            <w:pStyle w:val="TOCHeading"/>
            <w:numPr>
              <w:ilvl w:val="0"/>
              <w:numId w:val="0"/>
            </w:numPr>
            <w:spacing w:line="360" w:lineRule="auto"/>
            <w:ind w:left="432" w:hanging="432"/>
            <w:jc w:val="both"/>
            <w:rPr>
              <w:rFonts w:ascii="Arial" w:hAnsi="Arial" w:cs="Arial"/>
              <w:color w:val="auto"/>
              <w:sz w:val="22"/>
              <w:szCs w:val="22"/>
            </w:rPr>
          </w:pPr>
          <w:r w:rsidRPr="00AF23D8">
            <w:rPr>
              <w:rFonts w:ascii="Arial" w:hAnsi="Arial" w:cs="Arial"/>
              <w:i/>
              <w:color w:val="auto"/>
              <w:sz w:val="22"/>
              <w:szCs w:val="22"/>
            </w:rPr>
            <w:t>Table of Contents</w:t>
          </w:r>
        </w:p>
        <w:p w14:paraId="4C01F8AF" w14:textId="6E670D7C" w:rsidR="008B577A" w:rsidRPr="00AF23D8" w:rsidRDefault="003B0980">
          <w:pPr>
            <w:pStyle w:val="TOC1"/>
            <w:tabs>
              <w:tab w:val="left" w:pos="440"/>
              <w:tab w:val="right" w:leader="dot" w:pos="9350"/>
            </w:tabs>
            <w:rPr>
              <w:rFonts w:ascii="Arial" w:eastAsiaTheme="minorEastAsia" w:hAnsi="Arial" w:cs="Arial"/>
              <w:noProof/>
            </w:rPr>
          </w:pPr>
          <w:r w:rsidRPr="00AF23D8">
            <w:rPr>
              <w:rFonts w:ascii="Arial" w:hAnsi="Arial" w:cs="Arial"/>
            </w:rPr>
            <w:fldChar w:fldCharType="begin"/>
          </w:r>
          <w:r w:rsidRPr="00AF23D8">
            <w:rPr>
              <w:rFonts w:ascii="Arial" w:hAnsi="Arial" w:cs="Arial"/>
            </w:rPr>
            <w:instrText xml:space="preserve"> TOC \o "1-3" \h \z \u </w:instrText>
          </w:r>
          <w:r w:rsidRPr="00AF23D8">
            <w:rPr>
              <w:rFonts w:ascii="Arial" w:hAnsi="Arial" w:cs="Arial"/>
            </w:rPr>
            <w:fldChar w:fldCharType="separate"/>
          </w:r>
          <w:hyperlink w:anchor="_Toc219812694" w:history="1">
            <w:r w:rsidR="008B577A" w:rsidRPr="00AF23D8">
              <w:rPr>
                <w:rStyle w:val="Hyperlink"/>
                <w:rFonts w:ascii="Arial" w:hAnsi="Arial" w:cs="Arial"/>
                <w:noProof/>
              </w:rPr>
              <w:t>1</w:t>
            </w:r>
            <w:r w:rsidR="008B577A" w:rsidRPr="00AF23D8">
              <w:rPr>
                <w:rFonts w:ascii="Arial" w:eastAsiaTheme="minorEastAsia" w:hAnsi="Arial" w:cs="Arial"/>
                <w:noProof/>
              </w:rPr>
              <w:tab/>
            </w:r>
            <w:r w:rsidR="008B577A" w:rsidRPr="00AF23D8">
              <w:rPr>
                <w:rStyle w:val="Hyperlink"/>
                <w:rFonts w:ascii="Arial" w:hAnsi="Arial" w:cs="Arial"/>
                <w:noProof/>
              </w:rPr>
              <w:t>Introduction</w:t>
            </w:r>
            <w:r w:rsidR="008B577A" w:rsidRPr="00AF23D8">
              <w:rPr>
                <w:rFonts w:ascii="Arial" w:hAnsi="Arial" w:cs="Arial"/>
                <w:noProof/>
                <w:webHidden/>
              </w:rPr>
              <w:tab/>
            </w:r>
            <w:r w:rsidR="008B577A" w:rsidRPr="00AF23D8">
              <w:rPr>
                <w:rFonts w:ascii="Arial" w:hAnsi="Arial" w:cs="Arial"/>
                <w:noProof/>
                <w:webHidden/>
              </w:rPr>
              <w:fldChar w:fldCharType="begin"/>
            </w:r>
            <w:r w:rsidR="008B577A" w:rsidRPr="00AF23D8">
              <w:rPr>
                <w:rFonts w:ascii="Arial" w:hAnsi="Arial" w:cs="Arial"/>
                <w:noProof/>
                <w:webHidden/>
              </w:rPr>
              <w:instrText xml:space="preserve"> PAGEREF _Toc219812694 \h </w:instrText>
            </w:r>
            <w:r w:rsidR="008B577A" w:rsidRPr="00AF23D8">
              <w:rPr>
                <w:rFonts w:ascii="Arial" w:hAnsi="Arial" w:cs="Arial"/>
                <w:noProof/>
                <w:webHidden/>
              </w:rPr>
            </w:r>
            <w:r w:rsidR="008B577A" w:rsidRPr="00AF23D8">
              <w:rPr>
                <w:rFonts w:ascii="Arial" w:hAnsi="Arial" w:cs="Arial"/>
                <w:noProof/>
                <w:webHidden/>
              </w:rPr>
              <w:fldChar w:fldCharType="separate"/>
            </w:r>
            <w:r w:rsidR="00AF23D8">
              <w:rPr>
                <w:rFonts w:ascii="Arial" w:hAnsi="Arial" w:cs="Arial"/>
                <w:noProof/>
                <w:webHidden/>
              </w:rPr>
              <w:t>3</w:t>
            </w:r>
            <w:r w:rsidR="008B577A" w:rsidRPr="00AF23D8">
              <w:rPr>
                <w:rFonts w:ascii="Arial" w:hAnsi="Arial" w:cs="Arial"/>
                <w:noProof/>
                <w:webHidden/>
              </w:rPr>
              <w:fldChar w:fldCharType="end"/>
            </w:r>
          </w:hyperlink>
        </w:p>
        <w:p w14:paraId="02AE30D0" w14:textId="62F4A695" w:rsidR="008B577A" w:rsidRPr="00AF23D8" w:rsidRDefault="008B577A">
          <w:pPr>
            <w:pStyle w:val="TOC2"/>
            <w:tabs>
              <w:tab w:val="left" w:pos="880"/>
              <w:tab w:val="right" w:leader="dot" w:pos="9350"/>
            </w:tabs>
            <w:rPr>
              <w:rFonts w:ascii="Arial" w:eastAsiaTheme="minorEastAsia" w:hAnsi="Arial" w:cs="Arial"/>
              <w:noProof/>
            </w:rPr>
          </w:pPr>
          <w:hyperlink w:anchor="_Toc219812695" w:history="1">
            <w:r w:rsidRPr="00AF23D8">
              <w:rPr>
                <w:rStyle w:val="Hyperlink"/>
                <w:rFonts w:ascii="Arial" w:hAnsi="Arial" w:cs="Arial"/>
                <w:noProof/>
              </w:rPr>
              <w:t>1.1</w:t>
            </w:r>
            <w:r w:rsidRPr="00AF23D8">
              <w:rPr>
                <w:rFonts w:ascii="Arial" w:eastAsiaTheme="minorEastAsia" w:hAnsi="Arial" w:cs="Arial"/>
                <w:noProof/>
              </w:rPr>
              <w:tab/>
            </w:r>
            <w:r w:rsidRPr="00AF23D8">
              <w:rPr>
                <w:rStyle w:val="Hyperlink"/>
                <w:rFonts w:ascii="Arial" w:hAnsi="Arial" w:cs="Arial"/>
                <w:noProof/>
              </w:rPr>
              <w:t>Overview of the Business Case</w:t>
            </w:r>
            <w:r w:rsidRPr="00AF23D8">
              <w:rPr>
                <w:rFonts w:ascii="Arial" w:hAnsi="Arial" w:cs="Arial"/>
                <w:noProof/>
                <w:webHidden/>
              </w:rPr>
              <w:tab/>
            </w:r>
            <w:r w:rsidRPr="00AF23D8">
              <w:rPr>
                <w:rFonts w:ascii="Arial" w:hAnsi="Arial" w:cs="Arial"/>
                <w:noProof/>
                <w:webHidden/>
              </w:rPr>
              <w:fldChar w:fldCharType="begin"/>
            </w:r>
            <w:r w:rsidRPr="00AF23D8">
              <w:rPr>
                <w:rFonts w:ascii="Arial" w:hAnsi="Arial" w:cs="Arial"/>
                <w:noProof/>
                <w:webHidden/>
              </w:rPr>
              <w:instrText xml:space="preserve"> PAGEREF _Toc219812695 \h </w:instrText>
            </w:r>
            <w:r w:rsidRPr="00AF23D8">
              <w:rPr>
                <w:rFonts w:ascii="Arial" w:hAnsi="Arial" w:cs="Arial"/>
                <w:noProof/>
                <w:webHidden/>
              </w:rPr>
            </w:r>
            <w:r w:rsidRPr="00AF23D8">
              <w:rPr>
                <w:rFonts w:ascii="Arial" w:hAnsi="Arial" w:cs="Arial"/>
                <w:noProof/>
                <w:webHidden/>
              </w:rPr>
              <w:fldChar w:fldCharType="separate"/>
            </w:r>
            <w:r w:rsidR="00AF23D8">
              <w:rPr>
                <w:rFonts w:ascii="Arial" w:hAnsi="Arial" w:cs="Arial"/>
                <w:noProof/>
                <w:webHidden/>
              </w:rPr>
              <w:t>3</w:t>
            </w:r>
            <w:r w:rsidRPr="00AF23D8">
              <w:rPr>
                <w:rFonts w:ascii="Arial" w:hAnsi="Arial" w:cs="Arial"/>
                <w:noProof/>
                <w:webHidden/>
              </w:rPr>
              <w:fldChar w:fldCharType="end"/>
            </w:r>
          </w:hyperlink>
        </w:p>
        <w:p w14:paraId="6F9349DE" w14:textId="28C8746C" w:rsidR="008B577A" w:rsidRPr="00AF23D8" w:rsidRDefault="008B577A">
          <w:pPr>
            <w:pStyle w:val="TOC2"/>
            <w:tabs>
              <w:tab w:val="left" w:pos="880"/>
              <w:tab w:val="right" w:leader="dot" w:pos="9350"/>
            </w:tabs>
            <w:rPr>
              <w:rFonts w:ascii="Arial" w:eastAsiaTheme="minorEastAsia" w:hAnsi="Arial" w:cs="Arial"/>
              <w:noProof/>
            </w:rPr>
          </w:pPr>
          <w:hyperlink w:anchor="_Toc219812696" w:history="1">
            <w:r w:rsidRPr="00AF23D8">
              <w:rPr>
                <w:rStyle w:val="Hyperlink"/>
                <w:rFonts w:ascii="Arial" w:hAnsi="Arial" w:cs="Arial"/>
                <w:noProof/>
              </w:rPr>
              <w:t>1.2</w:t>
            </w:r>
            <w:r w:rsidRPr="00AF23D8">
              <w:rPr>
                <w:rFonts w:ascii="Arial" w:eastAsiaTheme="minorEastAsia" w:hAnsi="Arial" w:cs="Arial"/>
                <w:noProof/>
              </w:rPr>
              <w:tab/>
            </w:r>
            <w:r w:rsidRPr="00AF23D8">
              <w:rPr>
                <w:rStyle w:val="Hyperlink"/>
                <w:rFonts w:ascii="Arial" w:hAnsi="Arial" w:cs="Arial"/>
                <w:noProof/>
              </w:rPr>
              <w:t>Purpose and Scope of the Report</w:t>
            </w:r>
            <w:r w:rsidRPr="00AF23D8">
              <w:rPr>
                <w:rFonts w:ascii="Arial" w:hAnsi="Arial" w:cs="Arial"/>
                <w:noProof/>
                <w:webHidden/>
              </w:rPr>
              <w:tab/>
            </w:r>
            <w:r w:rsidRPr="00AF23D8">
              <w:rPr>
                <w:rFonts w:ascii="Arial" w:hAnsi="Arial" w:cs="Arial"/>
                <w:noProof/>
                <w:webHidden/>
              </w:rPr>
              <w:fldChar w:fldCharType="begin"/>
            </w:r>
            <w:r w:rsidRPr="00AF23D8">
              <w:rPr>
                <w:rFonts w:ascii="Arial" w:hAnsi="Arial" w:cs="Arial"/>
                <w:noProof/>
                <w:webHidden/>
              </w:rPr>
              <w:instrText xml:space="preserve"> PAGEREF _Toc219812696 \h </w:instrText>
            </w:r>
            <w:r w:rsidRPr="00AF23D8">
              <w:rPr>
                <w:rFonts w:ascii="Arial" w:hAnsi="Arial" w:cs="Arial"/>
                <w:noProof/>
                <w:webHidden/>
              </w:rPr>
            </w:r>
            <w:r w:rsidRPr="00AF23D8">
              <w:rPr>
                <w:rFonts w:ascii="Arial" w:hAnsi="Arial" w:cs="Arial"/>
                <w:noProof/>
                <w:webHidden/>
              </w:rPr>
              <w:fldChar w:fldCharType="separate"/>
            </w:r>
            <w:r w:rsidR="00AF23D8">
              <w:rPr>
                <w:rFonts w:ascii="Arial" w:hAnsi="Arial" w:cs="Arial"/>
                <w:noProof/>
                <w:webHidden/>
              </w:rPr>
              <w:t>3</w:t>
            </w:r>
            <w:r w:rsidRPr="00AF23D8">
              <w:rPr>
                <w:rFonts w:ascii="Arial" w:hAnsi="Arial" w:cs="Arial"/>
                <w:noProof/>
                <w:webHidden/>
              </w:rPr>
              <w:fldChar w:fldCharType="end"/>
            </w:r>
          </w:hyperlink>
        </w:p>
        <w:p w14:paraId="0085AD3C" w14:textId="44DA1BD4" w:rsidR="008B577A" w:rsidRPr="00AF23D8" w:rsidRDefault="008B577A">
          <w:pPr>
            <w:pStyle w:val="TOC2"/>
            <w:tabs>
              <w:tab w:val="left" w:pos="880"/>
              <w:tab w:val="right" w:leader="dot" w:pos="9350"/>
            </w:tabs>
            <w:rPr>
              <w:rFonts w:ascii="Arial" w:eastAsiaTheme="minorEastAsia" w:hAnsi="Arial" w:cs="Arial"/>
              <w:noProof/>
            </w:rPr>
          </w:pPr>
          <w:hyperlink w:anchor="_Toc219812697" w:history="1">
            <w:r w:rsidRPr="00AF23D8">
              <w:rPr>
                <w:rStyle w:val="Hyperlink"/>
                <w:rFonts w:ascii="Arial" w:hAnsi="Arial" w:cs="Arial"/>
                <w:noProof/>
              </w:rPr>
              <w:t>1.3</w:t>
            </w:r>
            <w:r w:rsidRPr="00AF23D8">
              <w:rPr>
                <w:rFonts w:ascii="Arial" w:eastAsiaTheme="minorEastAsia" w:hAnsi="Arial" w:cs="Arial"/>
                <w:noProof/>
              </w:rPr>
              <w:tab/>
            </w:r>
            <w:r w:rsidRPr="00AF23D8">
              <w:rPr>
                <w:rStyle w:val="Hyperlink"/>
                <w:rFonts w:ascii="Arial" w:hAnsi="Arial" w:cs="Arial"/>
                <w:noProof/>
              </w:rPr>
              <w:t>Identification of Key Organisational Challenges</w:t>
            </w:r>
            <w:r w:rsidRPr="00AF23D8">
              <w:rPr>
                <w:rFonts w:ascii="Arial" w:hAnsi="Arial" w:cs="Arial"/>
                <w:noProof/>
                <w:webHidden/>
              </w:rPr>
              <w:tab/>
            </w:r>
            <w:r w:rsidRPr="00AF23D8">
              <w:rPr>
                <w:rFonts w:ascii="Arial" w:hAnsi="Arial" w:cs="Arial"/>
                <w:noProof/>
                <w:webHidden/>
              </w:rPr>
              <w:fldChar w:fldCharType="begin"/>
            </w:r>
            <w:r w:rsidRPr="00AF23D8">
              <w:rPr>
                <w:rFonts w:ascii="Arial" w:hAnsi="Arial" w:cs="Arial"/>
                <w:noProof/>
                <w:webHidden/>
              </w:rPr>
              <w:instrText xml:space="preserve"> PAGEREF _Toc219812697 \h </w:instrText>
            </w:r>
            <w:r w:rsidRPr="00AF23D8">
              <w:rPr>
                <w:rFonts w:ascii="Arial" w:hAnsi="Arial" w:cs="Arial"/>
                <w:noProof/>
                <w:webHidden/>
              </w:rPr>
            </w:r>
            <w:r w:rsidRPr="00AF23D8">
              <w:rPr>
                <w:rFonts w:ascii="Arial" w:hAnsi="Arial" w:cs="Arial"/>
                <w:noProof/>
                <w:webHidden/>
              </w:rPr>
              <w:fldChar w:fldCharType="separate"/>
            </w:r>
            <w:r w:rsidR="00AF23D8">
              <w:rPr>
                <w:rFonts w:ascii="Arial" w:hAnsi="Arial" w:cs="Arial"/>
                <w:noProof/>
                <w:webHidden/>
              </w:rPr>
              <w:t>3</w:t>
            </w:r>
            <w:r w:rsidRPr="00AF23D8">
              <w:rPr>
                <w:rFonts w:ascii="Arial" w:hAnsi="Arial" w:cs="Arial"/>
                <w:noProof/>
                <w:webHidden/>
              </w:rPr>
              <w:fldChar w:fldCharType="end"/>
            </w:r>
          </w:hyperlink>
        </w:p>
        <w:p w14:paraId="23538A46" w14:textId="5DFDBA3D" w:rsidR="008B577A" w:rsidRPr="00AF23D8" w:rsidRDefault="008B577A">
          <w:pPr>
            <w:pStyle w:val="TOC1"/>
            <w:tabs>
              <w:tab w:val="left" w:pos="440"/>
              <w:tab w:val="right" w:leader="dot" w:pos="9350"/>
            </w:tabs>
            <w:rPr>
              <w:rFonts w:ascii="Arial" w:eastAsiaTheme="minorEastAsia" w:hAnsi="Arial" w:cs="Arial"/>
              <w:noProof/>
            </w:rPr>
          </w:pPr>
          <w:hyperlink w:anchor="_Toc219812698" w:history="1">
            <w:r w:rsidRPr="00AF23D8">
              <w:rPr>
                <w:rStyle w:val="Hyperlink"/>
                <w:rFonts w:ascii="Arial" w:hAnsi="Arial" w:cs="Arial"/>
                <w:noProof/>
              </w:rPr>
              <w:t>2</w:t>
            </w:r>
            <w:r w:rsidRPr="00AF23D8">
              <w:rPr>
                <w:rFonts w:ascii="Arial" w:eastAsiaTheme="minorEastAsia" w:hAnsi="Arial" w:cs="Arial"/>
                <w:noProof/>
              </w:rPr>
              <w:tab/>
            </w:r>
            <w:r w:rsidRPr="00AF23D8">
              <w:rPr>
                <w:rStyle w:val="Hyperlink"/>
                <w:rFonts w:ascii="Arial" w:hAnsi="Arial" w:cs="Arial"/>
                <w:noProof/>
              </w:rPr>
              <w:t>Evaluation of Existing Systems</w:t>
            </w:r>
            <w:r w:rsidRPr="00AF23D8">
              <w:rPr>
                <w:rFonts w:ascii="Arial" w:hAnsi="Arial" w:cs="Arial"/>
                <w:noProof/>
                <w:webHidden/>
              </w:rPr>
              <w:tab/>
            </w:r>
            <w:r w:rsidRPr="00AF23D8">
              <w:rPr>
                <w:rFonts w:ascii="Arial" w:hAnsi="Arial" w:cs="Arial"/>
                <w:noProof/>
                <w:webHidden/>
              </w:rPr>
              <w:fldChar w:fldCharType="begin"/>
            </w:r>
            <w:r w:rsidRPr="00AF23D8">
              <w:rPr>
                <w:rFonts w:ascii="Arial" w:hAnsi="Arial" w:cs="Arial"/>
                <w:noProof/>
                <w:webHidden/>
              </w:rPr>
              <w:instrText xml:space="preserve"> PAGEREF _Toc219812698 \h </w:instrText>
            </w:r>
            <w:r w:rsidRPr="00AF23D8">
              <w:rPr>
                <w:rFonts w:ascii="Arial" w:hAnsi="Arial" w:cs="Arial"/>
                <w:noProof/>
                <w:webHidden/>
              </w:rPr>
            </w:r>
            <w:r w:rsidRPr="00AF23D8">
              <w:rPr>
                <w:rFonts w:ascii="Arial" w:hAnsi="Arial" w:cs="Arial"/>
                <w:noProof/>
                <w:webHidden/>
              </w:rPr>
              <w:fldChar w:fldCharType="separate"/>
            </w:r>
            <w:r w:rsidR="00AF23D8">
              <w:rPr>
                <w:rFonts w:ascii="Arial" w:hAnsi="Arial" w:cs="Arial"/>
                <w:noProof/>
                <w:webHidden/>
              </w:rPr>
              <w:t>4</w:t>
            </w:r>
            <w:r w:rsidRPr="00AF23D8">
              <w:rPr>
                <w:rFonts w:ascii="Arial" w:hAnsi="Arial" w:cs="Arial"/>
                <w:noProof/>
                <w:webHidden/>
              </w:rPr>
              <w:fldChar w:fldCharType="end"/>
            </w:r>
          </w:hyperlink>
        </w:p>
        <w:p w14:paraId="56EC711A" w14:textId="7A5BB291" w:rsidR="008B577A" w:rsidRPr="00AF23D8" w:rsidRDefault="008B577A">
          <w:pPr>
            <w:pStyle w:val="TOC2"/>
            <w:tabs>
              <w:tab w:val="left" w:pos="880"/>
              <w:tab w:val="right" w:leader="dot" w:pos="9350"/>
            </w:tabs>
            <w:rPr>
              <w:rFonts w:ascii="Arial" w:eastAsiaTheme="minorEastAsia" w:hAnsi="Arial" w:cs="Arial"/>
              <w:noProof/>
            </w:rPr>
          </w:pPr>
          <w:hyperlink w:anchor="_Toc219812699" w:history="1">
            <w:r w:rsidRPr="00AF23D8">
              <w:rPr>
                <w:rStyle w:val="Hyperlink"/>
                <w:rFonts w:ascii="Arial" w:hAnsi="Arial" w:cs="Arial"/>
                <w:noProof/>
              </w:rPr>
              <w:t>2.1</w:t>
            </w:r>
            <w:r w:rsidRPr="00AF23D8">
              <w:rPr>
                <w:rFonts w:ascii="Arial" w:eastAsiaTheme="minorEastAsia" w:hAnsi="Arial" w:cs="Arial"/>
                <w:noProof/>
              </w:rPr>
              <w:tab/>
            </w:r>
            <w:r w:rsidRPr="00AF23D8">
              <w:rPr>
                <w:rStyle w:val="Hyperlink"/>
                <w:rFonts w:ascii="Arial" w:hAnsi="Arial" w:cs="Arial"/>
                <w:noProof/>
              </w:rPr>
              <w:t>Inventory Management System Limitations</w:t>
            </w:r>
            <w:r w:rsidRPr="00AF23D8">
              <w:rPr>
                <w:rFonts w:ascii="Arial" w:hAnsi="Arial" w:cs="Arial"/>
                <w:noProof/>
                <w:webHidden/>
              </w:rPr>
              <w:tab/>
            </w:r>
            <w:r w:rsidRPr="00AF23D8">
              <w:rPr>
                <w:rFonts w:ascii="Arial" w:hAnsi="Arial" w:cs="Arial"/>
                <w:noProof/>
                <w:webHidden/>
              </w:rPr>
              <w:fldChar w:fldCharType="begin"/>
            </w:r>
            <w:r w:rsidRPr="00AF23D8">
              <w:rPr>
                <w:rFonts w:ascii="Arial" w:hAnsi="Arial" w:cs="Arial"/>
                <w:noProof/>
                <w:webHidden/>
              </w:rPr>
              <w:instrText xml:space="preserve"> PAGEREF _Toc219812699 \h </w:instrText>
            </w:r>
            <w:r w:rsidRPr="00AF23D8">
              <w:rPr>
                <w:rFonts w:ascii="Arial" w:hAnsi="Arial" w:cs="Arial"/>
                <w:noProof/>
                <w:webHidden/>
              </w:rPr>
            </w:r>
            <w:r w:rsidRPr="00AF23D8">
              <w:rPr>
                <w:rFonts w:ascii="Arial" w:hAnsi="Arial" w:cs="Arial"/>
                <w:noProof/>
                <w:webHidden/>
              </w:rPr>
              <w:fldChar w:fldCharType="separate"/>
            </w:r>
            <w:r w:rsidR="00AF23D8">
              <w:rPr>
                <w:rFonts w:ascii="Arial" w:hAnsi="Arial" w:cs="Arial"/>
                <w:noProof/>
                <w:webHidden/>
              </w:rPr>
              <w:t>4</w:t>
            </w:r>
            <w:r w:rsidRPr="00AF23D8">
              <w:rPr>
                <w:rFonts w:ascii="Arial" w:hAnsi="Arial" w:cs="Arial"/>
                <w:noProof/>
                <w:webHidden/>
              </w:rPr>
              <w:fldChar w:fldCharType="end"/>
            </w:r>
          </w:hyperlink>
        </w:p>
        <w:p w14:paraId="47BBD756" w14:textId="4BEF72CA" w:rsidR="008B577A" w:rsidRPr="00AF23D8" w:rsidRDefault="008B577A">
          <w:pPr>
            <w:pStyle w:val="TOC2"/>
            <w:tabs>
              <w:tab w:val="left" w:pos="880"/>
              <w:tab w:val="right" w:leader="dot" w:pos="9350"/>
            </w:tabs>
            <w:rPr>
              <w:rFonts w:ascii="Arial" w:eastAsiaTheme="minorEastAsia" w:hAnsi="Arial" w:cs="Arial"/>
              <w:noProof/>
            </w:rPr>
          </w:pPr>
          <w:hyperlink w:anchor="_Toc219812700" w:history="1">
            <w:r w:rsidRPr="00AF23D8">
              <w:rPr>
                <w:rStyle w:val="Hyperlink"/>
                <w:rFonts w:ascii="Arial" w:hAnsi="Arial" w:cs="Arial"/>
                <w:noProof/>
              </w:rPr>
              <w:t>2.2</w:t>
            </w:r>
            <w:r w:rsidRPr="00AF23D8">
              <w:rPr>
                <w:rFonts w:ascii="Arial" w:eastAsiaTheme="minorEastAsia" w:hAnsi="Arial" w:cs="Arial"/>
                <w:noProof/>
              </w:rPr>
              <w:tab/>
            </w:r>
            <w:r w:rsidRPr="00AF23D8">
              <w:rPr>
                <w:rStyle w:val="Hyperlink"/>
                <w:rFonts w:ascii="Arial" w:hAnsi="Arial" w:cs="Arial"/>
                <w:noProof/>
              </w:rPr>
              <w:t>Fragmented Customer Relationship Management</w:t>
            </w:r>
            <w:r w:rsidRPr="00AF23D8">
              <w:rPr>
                <w:rFonts w:ascii="Arial" w:hAnsi="Arial" w:cs="Arial"/>
                <w:noProof/>
                <w:webHidden/>
              </w:rPr>
              <w:tab/>
            </w:r>
            <w:r w:rsidRPr="00AF23D8">
              <w:rPr>
                <w:rFonts w:ascii="Arial" w:hAnsi="Arial" w:cs="Arial"/>
                <w:noProof/>
                <w:webHidden/>
              </w:rPr>
              <w:fldChar w:fldCharType="begin"/>
            </w:r>
            <w:r w:rsidRPr="00AF23D8">
              <w:rPr>
                <w:rFonts w:ascii="Arial" w:hAnsi="Arial" w:cs="Arial"/>
                <w:noProof/>
                <w:webHidden/>
              </w:rPr>
              <w:instrText xml:space="preserve"> PAGEREF _Toc219812700 \h </w:instrText>
            </w:r>
            <w:r w:rsidRPr="00AF23D8">
              <w:rPr>
                <w:rFonts w:ascii="Arial" w:hAnsi="Arial" w:cs="Arial"/>
                <w:noProof/>
                <w:webHidden/>
              </w:rPr>
            </w:r>
            <w:r w:rsidRPr="00AF23D8">
              <w:rPr>
                <w:rFonts w:ascii="Arial" w:hAnsi="Arial" w:cs="Arial"/>
                <w:noProof/>
                <w:webHidden/>
              </w:rPr>
              <w:fldChar w:fldCharType="separate"/>
            </w:r>
            <w:r w:rsidR="00AF23D8">
              <w:rPr>
                <w:rFonts w:ascii="Arial" w:hAnsi="Arial" w:cs="Arial"/>
                <w:noProof/>
                <w:webHidden/>
              </w:rPr>
              <w:t>4</w:t>
            </w:r>
            <w:r w:rsidRPr="00AF23D8">
              <w:rPr>
                <w:rFonts w:ascii="Arial" w:hAnsi="Arial" w:cs="Arial"/>
                <w:noProof/>
                <w:webHidden/>
              </w:rPr>
              <w:fldChar w:fldCharType="end"/>
            </w:r>
          </w:hyperlink>
        </w:p>
        <w:p w14:paraId="0C40DB28" w14:textId="10766A66" w:rsidR="008B577A" w:rsidRPr="00AF23D8" w:rsidRDefault="008B577A">
          <w:pPr>
            <w:pStyle w:val="TOC2"/>
            <w:tabs>
              <w:tab w:val="left" w:pos="880"/>
              <w:tab w:val="right" w:leader="dot" w:pos="9350"/>
            </w:tabs>
            <w:rPr>
              <w:rFonts w:ascii="Arial" w:eastAsiaTheme="minorEastAsia" w:hAnsi="Arial" w:cs="Arial"/>
              <w:noProof/>
            </w:rPr>
          </w:pPr>
          <w:hyperlink w:anchor="_Toc219812701" w:history="1">
            <w:r w:rsidRPr="00AF23D8">
              <w:rPr>
                <w:rStyle w:val="Hyperlink"/>
                <w:rFonts w:ascii="Arial" w:hAnsi="Arial" w:cs="Arial"/>
                <w:noProof/>
              </w:rPr>
              <w:t>2.3</w:t>
            </w:r>
            <w:r w:rsidRPr="00AF23D8">
              <w:rPr>
                <w:rFonts w:ascii="Arial" w:eastAsiaTheme="minorEastAsia" w:hAnsi="Arial" w:cs="Arial"/>
                <w:noProof/>
              </w:rPr>
              <w:tab/>
            </w:r>
            <w:r w:rsidRPr="00AF23D8">
              <w:rPr>
                <w:rStyle w:val="Hyperlink"/>
                <w:rFonts w:ascii="Arial" w:hAnsi="Arial" w:cs="Arial"/>
                <w:noProof/>
              </w:rPr>
              <w:t>Inefficient Decision-Making and Reporting Processes</w:t>
            </w:r>
            <w:r w:rsidRPr="00AF23D8">
              <w:rPr>
                <w:rFonts w:ascii="Arial" w:hAnsi="Arial" w:cs="Arial"/>
                <w:noProof/>
                <w:webHidden/>
              </w:rPr>
              <w:tab/>
            </w:r>
            <w:r w:rsidRPr="00AF23D8">
              <w:rPr>
                <w:rFonts w:ascii="Arial" w:hAnsi="Arial" w:cs="Arial"/>
                <w:noProof/>
                <w:webHidden/>
              </w:rPr>
              <w:fldChar w:fldCharType="begin"/>
            </w:r>
            <w:r w:rsidRPr="00AF23D8">
              <w:rPr>
                <w:rFonts w:ascii="Arial" w:hAnsi="Arial" w:cs="Arial"/>
                <w:noProof/>
                <w:webHidden/>
              </w:rPr>
              <w:instrText xml:space="preserve"> PAGEREF _Toc219812701 \h </w:instrText>
            </w:r>
            <w:r w:rsidRPr="00AF23D8">
              <w:rPr>
                <w:rFonts w:ascii="Arial" w:hAnsi="Arial" w:cs="Arial"/>
                <w:noProof/>
                <w:webHidden/>
              </w:rPr>
            </w:r>
            <w:r w:rsidRPr="00AF23D8">
              <w:rPr>
                <w:rFonts w:ascii="Arial" w:hAnsi="Arial" w:cs="Arial"/>
                <w:noProof/>
                <w:webHidden/>
              </w:rPr>
              <w:fldChar w:fldCharType="separate"/>
            </w:r>
            <w:r w:rsidR="00AF23D8">
              <w:rPr>
                <w:rFonts w:ascii="Arial" w:hAnsi="Arial" w:cs="Arial"/>
                <w:noProof/>
                <w:webHidden/>
              </w:rPr>
              <w:t>4</w:t>
            </w:r>
            <w:r w:rsidRPr="00AF23D8">
              <w:rPr>
                <w:rFonts w:ascii="Arial" w:hAnsi="Arial" w:cs="Arial"/>
                <w:noProof/>
                <w:webHidden/>
              </w:rPr>
              <w:fldChar w:fldCharType="end"/>
            </w:r>
          </w:hyperlink>
        </w:p>
        <w:p w14:paraId="2F244A00" w14:textId="545857EC" w:rsidR="008B577A" w:rsidRPr="00AF23D8" w:rsidRDefault="008B577A">
          <w:pPr>
            <w:pStyle w:val="TOC2"/>
            <w:tabs>
              <w:tab w:val="left" w:pos="880"/>
              <w:tab w:val="right" w:leader="dot" w:pos="9350"/>
            </w:tabs>
            <w:rPr>
              <w:rFonts w:ascii="Arial" w:eastAsiaTheme="minorEastAsia" w:hAnsi="Arial" w:cs="Arial"/>
              <w:noProof/>
            </w:rPr>
          </w:pPr>
          <w:hyperlink w:anchor="_Toc219812702" w:history="1">
            <w:r w:rsidRPr="00AF23D8">
              <w:rPr>
                <w:rStyle w:val="Hyperlink"/>
                <w:rFonts w:ascii="Arial" w:hAnsi="Arial" w:cs="Arial"/>
                <w:noProof/>
              </w:rPr>
              <w:t>2.4</w:t>
            </w:r>
            <w:r w:rsidRPr="00AF23D8">
              <w:rPr>
                <w:rFonts w:ascii="Arial" w:eastAsiaTheme="minorEastAsia" w:hAnsi="Arial" w:cs="Arial"/>
                <w:noProof/>
              </w:rPr>
              <w:tab/>
            </w:r>
            <w:r w:rsidRPr="00AF23D8">
              <w:rPr>
                <w:rStyle w:val="Hyperlink"/>
                <w:rFonts w:ascii="Arial" w:hAnsi="Arial" w:cs="Arial"/>
                <w:noProof/>
              </w:rPr>
              <w:t>Data Security and Compliance Gaps</w:t>
            </w:r>
            <w:r w:rsidRPr="00AF23D8">
              <w:rPr>
                <w:rFonts w:ascii="Arial" w:hAnsi="Arial" w:cs="Arial"/>
                <w:noProof/>
                <w:webHidden/>
              </w:rPr>
              <w:tab/>
            </w:r>
            <w:r w:rsidRPr="00AF23D8">
              <w:rPr>
                <w:rFonts w:ascii="Arial" w:hAnsi="Arial" w:cs="Arial"/>
                <w:noProof/>
                <w:webHidden/>
              </w:rPr>
              <w:fldChar w:fldCharType="begin"/>
            </w:r>
            <w:r w:rsidRPr="00AF23D8">
              <w:rPr>
                <w:rFonts w:ascii="Arial" w:hAnsi="Arial" w:cs="Arial"/>
                <w:noProof/>
                <w:webHidden/>
              </w:rPr>
              <w:instrText xml:space="preserve"> PAGEREF _Toc219812702 \h </w:instrText>
            </w:r>
            <w:r w:rsidRPr="00AF23D8">
              <w:rPr>
                <w:rFonts w:ascii="Arial" w:hAnsi="Arial" w:cs="Arial"/>
                <w:noProof/>
                <w:webHidden/>
              </w:rPr>
            </w:r>
            <w:r w:rsidRPr="00AF23D8">
              <w:rPr>
                <w:rFonts w:ascii="Arial" w:hAnsi="Arial" w:cs="Arial"/>
                <w:noProof/>
                <w:webHidden/>
              </w:rPr>
              <w:fldChar w:fldCharType="separate"/>
            </w:r>
            <w:r w:rsidR="00AF23D8">
              <w:rPr>
                <w:rFonts w:ascii="Arial" w:hAnsi="Arial" w:cs="Arial"/>
                <w:noProof/>
                <w:webHidden/>
              </w:rPr>
              <w:t>5</w:t>
            </w:r>
            <w:r w:rsidRPr="00AF23D8">
              <w:rPr>
                <w:rFonts w:ascii="Arial" w:hAnsi="Arial" w:cs="Arial"/>
                <w:noProof/>
                <w:webHidden/>
              </w:rPr>
              <w:fldChar w:fldCharType="end"/>
            </w:r>
          </w:hyperlink>
        </w:p>
        <w:p w14:paraId="1E37ABE2" w14:textId="51030C1B" w:rsidR="008B577A" w:rsidRPr="00AF23D8" w:rsidRDefault="008B577A">
          <w:pPr>
            <w:pStyle w:val="TOC1"/>
            <w:tabs>
              <w:tab w:val="left" w:pos="440"/>
              <w:tab w:val="right" w:leader="dot" w:pos="9350"/>
            </w:tabs>
            <w:rPr>
              <w:rFonts w:ascii="Arial" w:eastAsiaTheme="minorEastAsia" w:hAnsi="Arial" w:cs="Arial"/>
              <w:noProof/>
            </w:rPr>
          </w:pPr>
          <w:hyperlink w:anchor="_Toc219812703" w:history="1">
            <w:r w:rsidRPr="00AF23D8">
              <w:rPr>
                <w:rStyle w:val="Hyperlink"/>
                <w:rFonts w:ascii="Arial" w:hAnsi="Arial" w:cs="Arial"/>
                <w:noProof/>
              </w:rPr>
              <w:t>3</w:t>
            </w:r>
            <w:r w:rsidRPr="00AF23D8">
              <w:rPr>
                <w:rFonts w:ascii="Arial" w:eastAsiaTheme="minorEastAsia" w:hAnsi="Arial" w:cs="Arial"/>
                <w:noProof/>
              </w:rPr>
              <w:tab/>
            </w:r>
            <w:r w:rsidRPr="00AF23D8">
              <w:rPr>
                <w:rStyle w:val="Hyperlink"/>
                <w:rFonts w:ascii="Arial" w:hAnsi="Arial" w:cs="Arial"/>
                <w:noProof/>
              </w:rPr>
              <w:t>Recommended Solution</w:t>
            </w:r>
            <w:r w:rsidRPr="00AF23D8">
              <w:rPr>
                <w:rFonts w:ascii="Arial" w:hAnsi="Arial" w:cs="Arial"/>
                <w:noProof/>
                <w:webHidden/>
              </w:rPr>
              <w:tab/>
            </w:r>
            <w:r w:rsidRPr="00AF23D8">
              <w:rPr>
                <w:rFonts w:ascii="Arial" w:hAnsi="Arial" w:cs="Arial"/>
                <w:noProof/>
                <w:webHidden/>
              </w:rPr>
              <w:fldChar w:fldCharType="begin"/>
            </w:r>
            <w:r w:rsidRPr="00AF23D8">
              <w:rPr>
                <w:rFonts w:ascii="Arial" w:hAnsi="Arial" w:cs="Arial"/>
                <w:noProof/>
                <w:webHidden/>
              </w:rPr>
              <w:instrText xml:space="preserve"> PAGEREF _Toc219812703 \h </w:instrText>
            </w:r>
            <w:r w:rsidRPr="00AF23D8">
              <w:rPr>
                <w:rFonts w:ascii="Arial" w:hAnsi="Arial" w:cs="Arial"/>
                <w:noProof/>
                <w:webHidden/>
              </w:rPr>
            </w:r>
            <w:r w:rsidRPr="00AF23D8">
              <w:rPr>
                <w:rFonts w:ascii="Arial" w:hAnsi="Arial" w:cs="Arial"/>
                <w:noProof/>
                <w:webHidden/>
              </w:rPr>
              <w:fldChar w:fldCharType="separate"/>
            </w:r>
            <w:r w:rsidR="00AF23D8">
              <w:rPr>
                <w:rFonts w:ascii="Arial" w:hAnsi="Arial" w:cs="Arial"/>
                <w:noProof/>
                <w:webHidden/>
              </w:rPr>
              <w:t>5</w:t>
            </w:r>
            <w:r w:rsidRPr="00AF23D8">
              <w:rPr>
                <w:rFonts w:ascii="Arial" w:hAnsi="Arial" w:cs="Arial"/>
                <w:noProof/>
                <w:webHidden/>
              </w:rPr>
              <w:fldChar w:fldCharType="end"/>
            </w:r>
          </w:hyperlink>
        </w:p>
        <w:p w14:paraId="58C9B453" w14:textId="70E2B2C5" w:rsidR="008B577A" w:rsidRPr="00AF23D8" w:rsidRDefault="008B577A">
          <w:pPr>
            <w:pStyle w:val="TOC2"/>
            <w:tabs>
              <w:tab w:val="left" w:pos="880"/>
              <w:tab w:val="right" w:leader="dot" w:pos="9350"/>
            </w:tabs>
            <w:rPr>
              <w:rFonts w:ascii="Arial" w:eastAsiaTheme="minorEastAsia" w:hAnsi="Arial" w:cs="Arial"/>
              <w:noProof/>
            </w:rPr>
          </w:pPr>
          <w:hyperlink w:anchor="_Toc219812704" w:history="1">
            <w:r w:rsidRPr="00AF23D8">
              <w:rPr>
                <w:rStyle w:val="Hyperlink"/>
                <w:rFonts w:ascii="Arial" w:hAnsi="Arial" w:cs="Arial"/>
                <w:noProof/>
              </w:rPr>
              <w:t>3.1</w:t>
            </w:r>
            <w:r w:rsidRPr="00AF23D8">
              <w:rPr>
                <w:rFonts w:ascii="Arial" w:eastAsiaTheme="minorEastAsia" w:hAnsi="Arial" w:cs="Arial"/>
                <w:noProof/>
              </w:rPr>
              <w:tab/>
            </w:r>
            <w:r w:rsidRPr="00AF23D8">
              <w:rPr>
                <w:rStyle w:val="Hyperlink"/>
                <w:rFonts w:ascii="Arial" w:hAnsi="Arial" w:cs="Arial"/>
                <w:noProof/>
              </w:rPr>
              <w:t>Proposal of a Suitable New or Upgraded Information System</w:t>
            </w:r>
            <w:r w:rsidRPr="00AF23D8">
              <w:rPr>
                <w:rFonts w:ascii="Arial" w:hAnsi="Arial" w:cs="Arial"/>
                <w:noProof/>
                <w:webHidden/>
              </w:rPr>
              <w:tab/>
            </w:r>
            <w:r w:rsidRPr="00AF23D8">
              <w:rPr>
                <w:rFonts w:ascii="Arial" w:hAnsi="Arial" w:cs="Arial"/>
                <w:noProof/>
                <w:webHidden/>
              </w:rPr>
              <w:fldChar w:fldCharType="begin"/>
            </w:r>
            <w:r w:rsidRPr="00AF23D8">
              <w:rPr>
                <w:rFonts w:ascii="Arial" w:hAnsi="Arial" w:cs="Arial"/>
                <w:noProof/>
                <w:webHidden/>
              </w:rPr>
              <w:instrText xml:space="preserve"> PAGEREF _Toc219812704 \h </w:instrText>
            </w:r>
            <w:r w:rsidRPr="00AF23D8">
              <w:rPr>
                <w:rFonts w:ascii="Arial" w:hAnsi="Arial" w:cs="Arial"/>
                <w:noProof/>
                <w:webHidden/>
              </w:rPr>
            </w:r>
            <w:r w:rsidRPr="00AF23D8">
              <w:rPr>
                <w:rFonts w:ascii="Arial" w:hAnsi="Arial" w:cs="Arial"/>
                <w:noProof/>
                <w:webHidden/>
              </w:rPr>
              <w:fldChar w:fldCharType="separate"/>
            </w:r>
            <w:r w:rsidR="00AF23D8">
              <w:rPr>
                <w:rFonts w:ascii="Arial" w:hAnsi="Arial" w:cs="Arial"/>
                <w:noProof/>
                <w:webHidden/>
              </w:rPr>
              <w:t>5</w:t>
            </w:r>
            <w:r w:rsidRPr="00AF23D8">
              <w:rPr>
                <w:rFonts w:ascii="Arial" w:hAnsi="Arial" w:cs="Arial"/>
                <w:noProof/>
                <w:webHidden/>
              </w:rPr>
              <w:fldChar w:fldCharType="end"/>
            </w:r>
          </w:hyperlink>
        </w:p>
        <w:p w14:paraId="4D17A8F8" w14:textId="36100609" w:rsidR="008B577A" w:rsidRPr="00AF23D8" w:rsidRDefault="008B577A">
          <w:pPr>
            <w:pStyle w:val="TOC2"/>
            <w:tabs>
              <w:tab w:val="left" w:pos="880"/>
              <w:tab w:val="right" w:leader="dot" w:pos="9350"/>
            </w:tabs>
            <w:rPr>
              <w:rFonts w:ascii="Arial" w:eastAsiaTheme="minorEastAsia" w:hAnsi="Arial" w:cs="Arial"/>
              <w:noProof/>
            </w:rPr>
          </w:pPr>
          <w:hyperlink w:anchor="_Toc219812705" w:history="1">
            <w:r w:rsidRPr="00AF23D8">
              <w:rPr>
                <w:rStyle w:val="Hyperlink"/>
                <w:rFonts w:ascii="Arial" w:hAnsi="Arial" w:cs="Arial"/>
                <w:noProof/>
              </w:rPr>
              <w:t>3.2</w:t>
            </w:r>
            <w:r w:rsidRPr="00AF23D8">
              <w:rPr>
                <w:rFonts w:ascii="Arial" w:eastAsiaTheme="minorEastAsia" w:hAnsi="Arial" w:cs="Arial"/>
                <w:noProof/>
              </w:rPr>
              <w:tab/>
            </w:r>
            <w:r w:rsidRPr="00AF23D8">
              <w:rPr>
                <w:rStyle w:val="Hyperlink"/>
                <w:rFonts w:ascii="Arial" w:hAnsi="Arial" w:cs="Arial"/>
                <w:noProof/>
              </w:rPr>
              <w:t>Justification Based on Business Needs, Efficiency, Cost, and Scalability</w:t>
            </w:r>
            <w:r w:rsidRPr="00AF23D8">
              <w:rPr>
                <w:rFonts w:ascii="Arial" w:hAnsi="Arial" w:cs="Arial"/>
                <w:noProof/>
                <w:webHidden/>
              </w:rPr>
              <w:tab/>
            </w:r>
            <w:r w:rsidRPr="00AF23D8">
              <w:rPr>
                <w:rFonts w:ascii="Arial" w:hAnsi="Arial" w:cs="Arial"/>
                <w:noProof/>
                <w:webHidden/>
              </w:rPr>
              <w:fldChar w:fldCharType="begin"/>
            </w:r>
            <w:r w:rsidRPr="00AF23D8">
              <w:rPr>
                <w:rFonts w:ascii="Arial" w:hAnsi="Arial" w:cs="Arial"/>
                <w:noProof/>
                <w:webHidden/>
              </w:rPr>
              <w:instrText xml:space="preserve"> PAGEREF _Toc219812705 \h </w:instrText>
            </w:r>
            <w:r w:rsidRPr="00AF23D8">
              <w:rPr>
                <w:rFonts w:ascii="Arial" w:hAnsi="Arial" w:cs="Arial"/>
                <w:noProof/>
                <w:webHidden/>
              </w:rPr>
            </w:r>
            <w:r w:rsidRPr="00AF23D8">
              <w:rPr>
                <w:rFonts w:ascii="Arial" w:hAnsi="Arial" w:cs="Arial"/>
                <w:noProof/>
                <w:webHidden/>
              </w:rPr>
              <w:fldChar w:fldCharType="separate"/>
            </w:r>
            <w:r w:rsidR="00AF23D8">
              <w:rPr>
                <w:rFonts w:ascii="Arial" w:hAnsi="Arial" w:cs="Arial"/>
                <w:noProof/>
                <w:webHidden/>
              </w:rPr>
              <w:t>6</w:t>
            </w:r>
            <w:r w:rsidRPr="00AF23D8">
              <w:rPr>
                <w:rFonts w:ascii="Arial" w:hAnsi="Arial" w:cs="Arial"/>
                <w:noProof/>
                <w:webHidden/>
              </w:rPr>
              <w:fldChar w:fldCharType="end"/>
            </w:r>
          </w:hyperlink>
        </w:p>
        <w:p w14:paraId="1FBA239D" w14:textId="044F562F" w:rsidR="008B577A" w:rsidRPr="00AF23D8" w:rsidRDefault="008B577A">
          <w:pPr>
            <w:pStyle w:val="TOC2"/>
            <w:tabs>
              <w:tab w:val="left" w:pos="880"/>
              <w:tab w:val="right" w:leader="dot" w:pos="9350"/>
            </w:tabs>
            <w:rPr>
              <w:rFonts w:ascii="Arial" w:eastAsiaTheme="minorEastAsia" w:hAnsi="Arial" w:cs="Arial"/>
              <w:noProof/>
            </w:rPr>
          </w:pPr>
          <w:hyperlink w:anchor="_Toc219812706" w:history="1">
            <w:r w:rsidRPr="00AF23D8">
              <w:rPr>
                <w:rStyle w:val="Hyperlink"/>
                <w:rFonts w:ascii="Arial" w:hAnsi="Arial" w:cs="Arial"/>
                <w:noProof/>
              </w:rPr>
              <w:t>3.3</w:t>
            </w:r>
            <w:r w:rsidRPr="00AF23D8">
              <w:rPr>
                <w:rFonts w:ascii="Arial" w:eastAsiaTheme="minorEastAsia" w:hAnsi="Arial" w:cs="Arial"/>
                <w:noProof/>
              </w:rPr>
              <w:tab/>
            </w:r>
            <w:r w:rsidRPr="00AF23D8">
              <w:rPr>
                <w:rStyle w:val="Hyperlink"/>
                <w:rFonts w:ascii="Arial" w:hAnsi="Arial" w:cs="Arial"/>
                <w:noProof/>
              </w:rPr>
              <w:t>Improvement of Operations, Data Management, and Decision-Making</w:t>
            </w:r>
            <w:r w:rsidRPr="00AF23D8">
              <w:rPr>
                <w:rFonts w:ascii="Arial" w:hAnsi="Arial" w:cs="Arial"/>
                <w:noProof/>
                <w:webHidden/>
              </w:rPr>
              <w:tab/>
            </w:r>
            <w:r w:rsidRPr="00AF23D8">
              <w:rPr>
                <w:rFonts w:ascii="Arial" w:hAnsi="Arial" w:cs="Arial"/>
                <w:noProof/>
                <w:webHidden/>
              </w:rPr>
              <w:fldChar w:fldCharType="begin"/>
            </w:r>
            <w:r w:rsidRPr="00AF23D8">
              <w:rPr>
                <w:rFonts w:ascii="Arial" w:hAnsi="Arial" w:cs="Arial"/>
                <w:noProof/>
                <w:webHidden/>
              </w:rPr>
              <w:instrText xml:space="preserve"> PAGEREF _Toc219812706 \h </w:instrText>
            </w:r>
            <w:r w:rsidRPr="00AF23D8">
              <w:rPr>
                <w:rFonts w:ascii="Arial" w:hAnsi="Arial" w:cs="Arial"/>
                <w:noProof/>
                <w:webHidden/>
              </w:rPr>
            </w:r>
            <w:r w:rsidRPr="00AF23D8">
              <w:rPr>
                <w:rFonts w:ascii="Arial" w:hAnsi="Arial" w:cs="Arial"/>
                <w:noProof/>
                <w:webHidden/>
              </w:rPr>
              <w:fldChar w:fldCharType="separate"/>
            </w:r>
            <w:r w:rsidR="00AF23D8">
              <w:rPr>
                <w:rFonts w:ascii="Arial" w:hAnsi="Arial" w:cs="Arial"/>
                <w:noProof/>
                <w:webHidden/>
              </w:rPr>
              <w:t>6</w:t>
            </w:r>
            <w:r w:rsidRPr="00AF23D8">
              <w:rPr>
                <w:rFonts w:ascii="Arial" w:hAnsi="Arial" w:cs="Arial"/>
                <w:noProof/>
                <w:webHidden/>
              </w:rPr>
              <w:fldChar w:fldCharType="end"/>
            </w:r>
          </w:hyperlink>
        </w:p>
        <w:p w14:paraId="42F4F8A1" w14:textId="1D3101F4" w:rsidR="008B577A" w:rsidRPr="00AF23D8" w:rsidRDefault="008B577A">
          <w:pPr>
            <w:pStyle w:val="TOC1"/>
            <w:tabs>
              <w:tab w:val="left" w:pos="440"/>
              <w:tab w:val="right" w:leader="dot" w:pos="9350"/>
            </w:tabs>
            <w:rPr>
              <w:rFonts w:ascii="Arial" w:eastAsiaTheme="minorEastAsia" w:hAnsi="Arial" w:cs="Arial"/>
              <w:noProof/>
            </w:rPr>
          </w:pPr>
          <w:hyperlink w:anchor="_Toc219812707" w:history="1">
            <w:r w:rsidRPr="00AF23D8">
              <w:rPr>
                <w:rStyle w:val="Hyperlink"/>
                <w:rFonts w:ascii="Arial" w:hAnsi="Arial" w:cs="Arial"/>
                <w:noProof/>
              </w:rPr>
              <w:t>4</w:t>
            </w:r>
            <w:r w:rsidRPr="00AF23D8">
              <w:rPr>
                <w:rFonts w:ascii="Arial" w:eastAsiaTheme="minorEastAsia" w:hAnsi="Arial" w:cs="Arial"/>
                <w:noProof/>
              </w:rPr>
              <w:tab/>
            </w:r>
            <w:r w:rsidRPr="00AF23D8">
              <w:rPr>
                <w:rStyle w:val="Hyperlink"/>
                <w:rFonts w:ascii="Arial" w:hAnsi="Arial" w:cs="Arial"/>
                <w:noProof/>
              </w:rPr>
              <w:t>Implementation Plan</w:t>
            </w:r>
            <w:r w:rsidRPr="00AF23D8">
              <w:rPr>
                <w:rFonts w:ascii="Arial" w:hAnsi="Arial" w:cs="Arial"/>
                <w:noProof/>
                <w:webHidden/>
              </w:rPr>
              <w:tab/>
            </w:r>
            <w:r w:rsidRPr="00AF23D8">
              <w:rPr>
                <w:rFonts w:ascii="Arial" w:hAnsi="Arial" w:cs="Arial"/>
                <w:noProof/>
                <w:webHidden/>
              </w:rPr>
              <w:fldChar w:fldCharType="begin"/>
            </w:r>
            <w:r w:rsidRPr="00AF23D8">
              <w:rPr>
                <w:rFonts w:ascii="Arial" w:hAnsi="Arial" w:cs="Arial"/>
                <w:noProof/>
                <w:webHidden/>
              </w:rPr>
              <w:instrText xml:space="preserve"> PAGEREF _Toc219812707 \h </w:instrText>
            </w:r>
            <w:r w:rsidRPr="00AF23D8">
              <w:rPr>
                <w:rFonts w:ascii="Arial" w:hAnsi="Arial" w:cs="Arial"/>
                <w:noProof/>
                <w:webHidden/>
              </w:rPr>
            </w:r>
            <w:r w:rsidRPr="00AF23D8">
              <w:rPr>
                <w:rFonts w:ascii="Arial" w:hAnsi="Arial" w:cs="Arial"/>
                <w:noProof/>
                <w:webHidden/>
              </w:rPr>
              <w:fldChar w:fldCharType="separate"/>
            </w:r>
            <w:r w:rsidR="00AF23D8">
              <w:rPr>
                <w:rFonts w:ascii="Arial" w:hAnsi="Arial" w:cs="Arial"/>
                <w:noProof/>
                <w:webHidden/>
              </w:rPr>
              <w:t>7</w:t>
            </w:r>
            <w:r w:rsidRPr="00AF23D8">
              <w:rPr>
                <w:rFonts w:ascii="Arial" w:hAnsi="Arial" w:cs="Arial"/>
                <w:noProof/>
                <w:webHidden/>
              </w:rPr>
              <w:fldChar w:fldCharType="end"/>
            </w:r>
          </w:hyperlink>
        </w:p>
        <w:p w14:paraId="4AF313FA" w14:textId="34DB9B2D" w:rsidR="008B577A" w:rsidRPr="00AF23D8" w:rsidRDefault="008B577A">
          <w:pPr>
            <w:pStyle w:val="TOC2"/>
            <w:tabs>
              <w:tab w:val="left" w:pos="880"/>
              <w:tab w:val="right" w:leader="dot" w:pos="9350"/>
            </w:tabs>
            <w:rPr>
              <w:rFonts w:ascii="Arial" w:eastAsiaTheme="minorEastAsia" w:hAnsi="Arial" w:cs="Arial"/>
              <w:noProof/>
            </w:rPr>
          </w:pPr>
          <w:hyperlink w:anchor="_Toc219812708" w:history="1">
            <w:r w:rsidRPr="00AF23D8">
              <w:rPr>
                <w:rStyle w:val="Hyperlink"/>
                <w:rFonts w:ascii="Arial" w:hAnsi="Arial" w:cs="Arial"/>
                <w:noProof/>
              </w:rPr>
              <w:t>4.1</w:t>
            </w:r>
            <w:r w:rsidRPr="00AF23D8">
              <w:rPr>
                <w:rFonts w:ascii="Arial" w:eastAsiaTheme="minorEastAsia" w:hAnsi="Arial" w:cs="Arial"/>
                <w:noProof/>
              </w:rPr>
              <w:tab/>
            </w:r>
            <w:r w:rsidRPr="00AF23D8">
              <w:rPr>
                <w:rStyle w:val="Hyperlink"/>
                <w:rFonts w:ascii="Arial" w:hAnsi="Arial" w:cs="Arial"/>
                <w:noProof/>
              </w:rPr>
              <w:t>Steps for Implementing the New Information System</w:t>
            </w:r>
            <w:r w:rsidRPr="00AF23D8">
              <w:rPr>
                <w:rFonts w:ascii="Arial" w:hAnsi="Arial" w:cs="Arial"/>
                <w:noProof/>
                <w:webHidden/>
              </w:rPr>
              <w:tab/>
            </w:r>
            <w:r w:rsidRPr="00AF23D8">
              <w:rPr>
                <w:rFonts w:ascii="Arial" w:hAnsi="Arial" w:cs="Arial"/>
                <w:noProof/>
                <w:webHidden/>
              </w:rPr>
              <w:fldChar w:fldCharType="begin"/>
            </w:r>
            <w:r w:rsidRPr="00AF23D8">
              <w:rPr>
                <w:rFonts w:ascii="Arial" w:hAnsi="Arial" w:cs="Arial"/>
                <w:noProof/>
                <w:webHidden/>
              </w:rPr>
              <w:instrText xml:space="preserve"> PAGEREF _Toc219812708 \h </w:instrText>
            </w:r>
            <w:r w:rsidRPr="00AF23D8">
              <w:rPr>
                <w:rFonts w:ascii="Arial" w:hAnsi="Arial" w:cs="Arial"/>
                <w:noProof/>
                <w:webHidden/>
              </w:rPr>
            </w:r>
            <w:r w:rsidRPr="00AF23D8">
              <w:rPr>
                <w:rFonts w:ascii="Arial" w:hAnsi="Arial" w:cs="Arial"/>
                <w:noProof/>
                <w:webHidden/>
              </w:rPr>
              <w:fldChar w:fldCharType="separate"/>
            </w:r>
            <w:r w:rsidR="00AF23D8">
              <w:rPr>
                <w:rFonts w:ascii="Arial" w:hAnsi="Arial" w:cs="Arial"/>
                <w:noProof/>
                <w:webHidden/>
              </w:rPr>
              <w:t>7</w:t>
            </w:r>
            <w:r w:rsidRPr="00AF23D8">
              <w:rPr>
                <w:rFonts w:ascii="Arial" w:hAnsi="Arial" w:cs="Arial"/>
                <w:noProof/>
                <w:webHidden/>
              </w:rPr>
              <w:fldChar w:fldCharType="end"/>
            </w:r>
          </w:hyperlink>
        </w:p>
        <w:p w14:paraId="6A522F57" w14:textId="7B495300" w:rsidR="008B577A" w:rsidRPr="00AF23D8" w:rsidRDefault="008B577A">
          <w:pPr>
            <w:pStyle w:val="TOC2"/>
            <w:tabs>
              <w:tab w:val="left" w:pos="880"/>
              <w:tab w:val="right" w:leader="dot" w:pos="9350"/>
            </w:tabs>
            <w:rPr>
              <w:rFonts w:ascii="Arial" w:eastAsiaTheme="minorEastAsia" w:hAnsi="Arial" w:cs="Arial"/>
              <w:noProof/>
            </w:rPr>
          </w:pPr>
          <w:hyperlink w:anchor="_Toc219812709" w:history="1">
            <w:r w:rsidRPr="00AF23D8">
              <w:rPr>
                <w:rStyle w:val="Hyperlink"/>
                <w:rFonts w:ascii="Arial" w:hAnsi="Arial" w:cs="Arial"/>
                <w:noProof/>
              </w:rPr>
              <w:t>4.2</w:t>
            </w:r>
            <w:r w:rsidRPr="00AF23D8">
              <w:rPr>
                <w:rFonts w:ascii="Arial" w:eastAsiaTheme="minorEastAsia" w:hAnsi="Arial" w:cs="Arial"/>
                <w:noProof/>
              </w:rPr>
              <w:tab/>
            </w:r>
            <w:r w:rsidRPr="00AF23D8">
              <w:rPr>
                <w:rStyle w:val="Hyperlink"/>
                <w:rFonts w:ascii="Arial" w:hAnsi="Arial" w:cs="Arial"/>
                <w:noProof/>
              </w:rPr>
              <w:t>Implementation Schedule and Responsibilities</w:t>
            </w:r>
            <w:r w:rsidRPr="00AF23D8">
              <w:rPr>
                <w:rFonts w:ascii="Arial" w:hAnsi="Arial" w:cs="Arial"/>
                <w:noProof/>
                <w:webHidden/>
              </w:rPr>
              <w:tab/>
            </w:r>
            <w:r w:rsidRPr="00AF23D8">
              <w:rPr>
                <w:rFonts w:ascii="Arial" w:hAnsi="Arial" w:cs="Arial"/>
                <w:noProof/>
                <w:webHidden/>
              </w:rPr>
              <w:fldChar w:fldCharType="begin"/>
            </w:r>
            <w:r w:rsidRPr="00AF23D8">
              <w:rPr>
                <w:rFonts w:ascii="Arial" w:hAnsi="Arial" w:cs="Arial"/>
                <w:noProof/>
                <w:webHidden/>
              </w:rPr>
              <w:instrText xml:space="preserve"> PAGEREF _Toc219812709 \h </w:instrText>
            </w:r>
            <w:r w:rsidRPr="00AF23D8">
              <w:rPr>
                <w:rFonts w:ascii="Arial" w:hAnsi="Arial" w:cs="Arial"/>
                <w:noProof/>
                <w:webHidden/>
              </w:rPr>
            </w:r>
            <w:r w:rsidRPr="00AF23D8">
              <w:rPr>
                <w:rFonts w:ascii="Arial" w:hAnsi="Arial" w:cs="Arial"/>
                <w:noProof/>
                <w:webHidden/>
              </w:rPr>
              <w:fldChar w:fldCharType="separate"/>
            </w:r>
            <w:r w:rsidR="00AF23D8">
              <w:rPr>
                <w:rFonts w:ascii="Arial" w:hAnsi="Arial" w:cs="Arial"/>
                <w:noProof/>
                <w:webHidden/>
              </w:rPr>
              <w:t>7</w:t>
            </w:r>
            <w:r w:rsidRPr="00AF23D8">
              <w:rPr>
                <w:rFonts w:ascii="Arial" w:hAnsi="Arial" w:cs="Arial"/>
                <w:noProof/>
                <w:webHidden/>
              </w:rPr>
              <w:fldChar w:fldCharType="end"/>
            </w:r>
          </w:hyperlink>
        </w:p>
        <w:p w14:paraId="6DEF0E6B" w14:textId="668E36DA" w:rsidR="008B577A" w:rsidRPr="00AF23D8" w:rsidRDefault="008B577A">
          <w:pPr>
            <w:pStyle w:val="TOC2"/>
            <w:tabs>
              <w:tab w:val="left" w:pos="880"/>
              <w:tab w:val="right" w:leader="dot" w:pos="9350"/>
            </w:tabs>
            <w:rPr>
              <w:rFonts w:ascii="Arial" w:eastAsiaTheme="minorEastAsia" w:hAnsi="Arial" w:cs="Arial"/>
              <w:noProof/>
            </w:rPr>
          </w:pPr>
          <w:hyperlink w:anchor="_Toc219812710" w:history="1">
            <w:r w:rsidRPr="00AF23D8">
              <w:rPr>
                <w:rStyle w:val="Hyperlink"/>
                <w:rFonts w:ascii="Arial" w:hAnsi="Arial" w:cs="Arial"/>
                <w:noProof/>
              </w:rPr>
              <w:t>4.3</w:t>
            </w:r>
            <w:r w:rsidRPr="00AF23D8">
              <w:rPr>
                <w:rFonts w:ascii="Arial" w:eastAsiaTheme="minorEastAsia" w:hAnsi="Arial" w:cs="Arial"/>
                <w:noProof/>
              </w:rPr>
              <w:tab/>
            </w:r>
            <w:r w:rsidRPr="00AF23D8">
              <w:rPr>
                <w:rStyle w:val="Hyperlink"/>
                <w:rFonts w:ascii="Arial" w:hAnsi="Arial" w:cs="Arial"/>
                <w:noProof/>
              </w:rPr>
              <w:t>Training, Integration, and Change Management</w:t>
            </w:r>
            <w:r w:rsidRPr="00AF23D8">
              <w:rPr>
                <w:rFonts w:ascii="Arial" w:hAnsi="Arial" w:cs="Arial"/>
                <w:noProof/>
                <w:webHidden/>
              </w:rPr>
              <w:tab/>
            </w:r>
            <w:r w:rsidRPr="00AF23D8">
              <w:rPr>
                <w:rFonts w:ascii="Arial" w:hAnsi="Arial" w:cs="Arial"/>
                <w:noProof/>
                <w:webHidden/>
              </w:rPr>
              <w:fldChar w:fldCharType="begin"/>
            </w:r>
            <w:r w:rsidRPr="00AF23D8">
              <w:rPr>
                <w:rFonts w:ascii="Arial" w:hAnsi="Arial" w:cs="Arial"/>
                <w:noProof/>
                <w:webHidden/>
              </w:rPr>
              <w:instrText xml:space="preserve"> PAGEREF _Toc219812710 \h </w:instrText>
            </w:r>
            <w:r w:rsidRPr="00AF23D8">
              <w:rPr>
                <w:rFonts w:ascii="Arial" w:hAnsi="Arial" w:cs="Arial"/>
                <w:noProof/>
                <w:webHidden/>
              </w:rPr>
            </w:r>
            <w:r w:rsidRPr="00AF23D8">
              <w:rPr>
                <w:rFonts w:ascii="Arial" w:hAnsi="Arial" w:cs="Arial"/>
                <w:noProof/>
                <w:webHidden/>
              </w:rPr>
              <w:fldChar w:fldCharType="separate"/>
            </w:r>
            <w:r w:rsidR="00AF23D8">
              <w:rPr>
                <w:rFonts w:ascii="Arial" w:hAnsi="Arial" w:cs="Arial"/>
                <w:noProof/>
                <w:webHidden/>
              </w:rPr>
              <w:t>8</w:t>
            </w:r>
            <w:r w:rsidRPr="00AF23D8">
              <w:rPr>
                <w:rFonts w:ascii="Arial" w:hAnsi="Arial" w:cs="Arial"/>
                <w:noProof/>
                <w:webHidden/>
              </w:rPr>
              <w:fldChar w:fldCharType="end"/>
            </w:r>
          </w:hyperlink>
        </w:p>
        <w:p w14:paraId="07091BB5" w14:textId="46ABEBC5" w:rsidR="008B577A" w:rsidRPr="00AF23D8" w:rsidRDefault="008B577A">
          <w:pPr>
            <w:pStyle w:val="TOC2"/>
            <w:tabs>
              <w:tab w:val="left" w:pos="880"/>
              <w:tab w:val="right" w:leader="dot" w:pos="9350"/>
            </w:tabs>
            <w:rPr>
              <w:rFonts w:ascii="Arial" w:eastAsiaTheme="minorEastAsia" w:hAnsi="Arial" w:cs="Arial"/>
              <w:noProof/>
            </w:rPr>
          </w:pPr>
          <w:hyperlink w:anchor="_Toc219812711" w:history="1">
            <w:r w:rsidRPr="00AF23D8">
              <w:rPr>
                <w:rStyle w:val="Hyperlink"/>
                <w:rFonts w:ascii="Arial" w:hAnsi="Arial" w:cs="Arial"/>
                <w:noProof/>
              </w:rPr>
              <w:t>4.4</w:t>
            </w:r>
            <w:r w:rsidRPr="00AF23D8">
              <w:rPr>
                <w:rFonts w:ascii="Arial" w:eastAsiaTheme="minorEastAsia" w:hAnsi="Arial" w:cs="Arial"/>
                <w:noProof/>
              </w:rPr>
              <w:tab/>
            </w:r>
            <w:r w:rsidRPr="00AF23D8">
              <w:rPr>
                <w:rStyle w:val="Hyperlink"/>
                <w:rFonts w:ascii="Arial" w:hAnsi="Arial" w:cs="Arial"/>
                <w:noProof/>
              </w:rPr>
              <w:t>Potential Challenges and Risk Mitigation</w:t>
            </w:r>
            <w:r w:rsidRPr="00AF23D8">
              <w:rPr>
                <w:rFonts w:ascii="Arial" w:hAnsi="Arial" w:cs="Arial"/>
                <w:noProof/>
                <w:webHidden/>
              </w:rPr>
              <w:tab/>
            </w:r>
            <w:r w:rsidRPr="00AF23D8">
              <w:rPr>
                <w:rFonts w:ascii="Arial" w:hAnsi="Arial" w:cs="Arial"/>
                <w:noProof/>
                <w:webHidden/>
              </w:rPr>
              <w:fldChar w:fldCharType="begin"/>
            </w:r>
            <w:r w:rsidRPr="00AF23D8">
              <w:rPr>
                <w:rFonts w:ascii="Arial" w:hAnsi="Arial" w:cs="Arial"/>
                <w:noProof/>
                <w:webHidden/>
              </w:rPr>
              <w:instrText xml:space="preserve"> PAGEREF _Toc219812711 \h </w:instrText>
            </w:r>
            <w:r w:rsidRPr="00AF23D8">
              <w:rPr>
                <w:rFonts w:ascii="Arial" w:hAnsi="Arial" w:cs="Arial"/>
                <w:noProof/>
                <w:webHidden/>
              </w:rPr>
            </w:r>
            <w:r w:rsidRPr="00AF23D8">
              <w:rPr>
                <w:rFonts w:ascii="Arial" w:hAnsi="Arial" w:cs="Arial"/>
                <w:noProof/>
                <w:webHidden/>
              </w:rPr>
              <w:fldChar w:fldCharType="separate"/>
            </w:r>
            <w:r w:rsidR="00AF23D8">
              <w:rPr>
                <w:rFonts w:ascii="Arial" w:hAnsi="Arial" w:cs="Arial"/>
                <w:noProof/>
                <w:webHidden/>
              </w:rPr>
              <w:t>8</w:t>
            </w:r>
            <w:r w:rsidRPr="00AF23D8">
              <w:rPr>
                <w:rFonts w:ascii="Arial" w:hAnsi="Arial" w:cs="Arial"/>
                <w:noProof/>
                <w:webHidden/>
              </w:rPr>
              <w:fldChar w:fldCharType="end"/>
            </w:r>
          </w:hyperlink>
        </w:p>
        <w:p w14:paraId="0378938C" w14:textId="53617C97" w:rsidR="008B577A" w:rsidRPr="00AF23D8" w:rsidRDefault="008B577A">
          <w:pPr>
            <w:pStyle w:val="TOC1"/>
            <w:tabs>
              <w:tab w:val="left" w:pos="440"/>
              <w:tab w:val="right" w:leader="dot" w:pos="9350"/>
            </w:tabs>
            <w:rPr>
              <w:rFonts w:ascii="Arial" w:eastAsiaTheme="minorEastAsia" w:hAnsi="Arial" w:cs="Arial"/>
              <w:noProof/>
            </w:rPr>
          </w:pPr>
          <w:hyperlink w:anchor="_Toc219812712" w:history="1">
            <w:r w:rsidRPr="00AF23D8">
              <w:rPr>
                <w:rStyle w:val="Hyperlink"/>
                <w:rFonts w:ascii="Arial" w:hAnsi="Arial" w:cs="Arial"/>
                <w:noProof/>
              </w:rPr>
              <w:t>5</w:t>
            </w:r>
            <w:r w:rsidRPr="00AF23D8">
              <w:rPr>
                <w:rFonts w:ascii="Arial" w:eastAsiaTheme="minorEastAsia" w:hAnsi="Arial" w:cs="Arial"/>
                <w:noProof/>
              </w:rPr>
              <w:tab/>
            </w:r>
            <w:r w:rsidRPr="00AF23D8">
              <w:rPr>
                <w:rStyle w:val="Hyperlink"/>
                <w:rFonts w:ascii="Arial" w:hAnsi="Arial" w:cs="Arial"/>
                <w:noProof/>
              </w:rPr>
              <w:t>Conclusion</w:t>
            </w:r>
            <w:r w:rsidRPr="00AF23D8">
              <w:rPr>
                <w:rFonts w:ascii="Arial" w:hAnsi="Arial" w:cs="Arial"/>
                <w:noProof/>
                <w:webHidden/>
              </w:rPr>
              <w:tab/>
            </w:r>
            <w:r w:rsidRPr="00AF23D8">
              <w:rPr>
                <w:rFonts w:ascii="Arial" w:hAnsi="Arial" w:cs="Arial"/>
                <w:noProof/>
                <w:webHidden/>
              </w:rPr>
              <w:fldChar w:fldCharType="begin"/>
            </w:r>
            <w:r w:rsidRPr="00AF23D8">
              <w:rPr>
                <w:rFonts w:ascii="Arial" w:hAnsi="Arial" w:cs="Arial"/>
                <w:noProof/>
                <w:webHidden/>
              </w:rPr>
              <w:instrText xml:space="preserve"> PAGEREF _Toc219812712 \h </w:instrText>
            </w:r>
            <w:r w:rsidRPr="00AF23D8">
              <w:rPr>
                <w:rFonts w:ascii="Arial" w:hAnsi="Arial" w:cs="Arial"/>
                <w:noProof/>
                <w:webHidden/>
              </w:rPr>
            </w:r>
            <w:r w:rsidRPr="00AF23D8">
              <w:rPr>
                <w:rFonts w:ascii="Arial" w:hAnsi="Arial" w:cs="Arial"/>
                <w:noProof/>
                <w:webHidden/>
              </w:rPr>
              <w:fldChar w:fldCharType="separate"/>
            </w:r>
            <w:r w:rsidR="00AF23D8">
              <w:rPr>
                <w:rFonts w:ascii="Arial" w:hAnsi="Arial" w:cs="Arial"/>
                <w:noProof/>
                <w:webHidden/>
              </w:rPr>
              <w:t>9</w:t>
            </w:r>
            <w:r w:rsidRPr="00AF23D8">
              <w:rPr>
                <w:rFonts w:ascii="Arial" w:hAnsi="Arial" w:cs="Arial"/>
                <w:noProof/>
                <w:webHidden/>
              </w:rPr>
              <w:fldChar w:fldCharType="end"/>
            </w:r>
          </w:hyperlink>
        </w:p>
        <w:p w14:paraId="43C11C74" w14:textId="71A05667" w:rsidR="008B577A" w:rsidRPr="00AF23D8" w:rsidRDefault="008B577A">
          <w:pPr>
            <w:pStyle w:val="TOC2"/>
            <w:tabs>
              <w:tab w:val="left" w:pos="880"/>
              <w:tab w:val="right" w:leader="dot" w:pos="9350"/>
            </w:tabs>
            <w:rPr>
              <w:rFonts w:ascii="Arial" w:eastAsiaTheme="minorEastAsia" w:hAnsi="Arial" w:cs="Arial"/>
              <w:noProof/>
            </w:rPr>
          </w:pPr>
          <w:hyperlink w:anchor="_Toc219812713" w:history="1">
            <w:r w:rsidRPr="00AF23D8">
              <w:rPr>
                <w:rStyle w:val="Hyperlink"/>
                <w:rFonts w:ascii="Arial" w:hAnsi="Arial" w:cs="Arial"/>
                <w:noProof/>
              </w:rPr>
              <w:t>5.1</w:t>
            </w:r>
            <w:r w:rsidRPr="00AF23D8">
              <w:rPr>
                <w:rFonts w:ascii="Arial" w:eastAsiaTheme="minorEastAsia" w:hAnsi="Arial" w:cs="Arial"/>
                <w:noProof/>
              </w:rPr>
              <w:tab/>
            </w:r>
            <w:r w:rsidRPr="00AF23D8">
              <w:rPr>
                <w:rStyle w:val="Hyperlink"/>
                <w:rFonts w:ascii="Arial" w:hAnsi="Arial" w:cs="Arial"/>
                <w:noProof/>
              </w:rPr>
              <w:t>Summary of Key Findings</w:t>
            </w:r>
            <w:r w:rsidRPr="00AF23D8">
              <w:rPr>
                <w:rFonts w:ascii="Arial" w:hAnsi="Arial" w:cs="Arial"/>
                <w:noProof/>
                <w:webHidden/>
              </w:rPr>
              <w:tab/>
            </w:r>
            <w:r w:rsidRPr="00AF23D8">
              <w:rPr>
                <w:rFonts w:ascii="Arial" w:hAnsi="Arial" w:cs="Arial"/>
                <w:noProof/>
                <w:webHidden/>
              </w:rPr>
              <w:fldChar w:fldCharType="begin"/>
            </w:r>
            <w:r w:rsidRPr="00AF23D8">
              <w:rPr>
                <w:rFonts w:ascii="Arial" w:hAnsi="Arial" w:cs="Arial"/>
                <w:noProof/>
                <w:webHidden/>
              </w:rPr>
              <w:instrText xml:space="preserve"> PAGEREF _Toc219812713 \h </w:instrText>
            </w:r>
            <w:r w:rsidRPr="00AF23D8">
              <w:rPr>
                <w:rFonts w:ascii="Arial" w:hAnsi="Arial" w:cs="Arial"/>
                <w:noProof/>
                <w:webHidden/>
              </w:rPr>
            </w:r>
            <w:r w:rsidRPr="00AF23D8">
              <w:rPr>
                <w:rFonts w:ascii="Arial" w:hAnsi="Arial" w:cs="Arial"/>
                <w:noProof/>
                <w:webHidden/>
              </w:rPr>
              <w:fldChar w:fldCharType="separate"/>
            </w:r>
            <w:r w:rsidR="00AF23D8">
              <w:rPr>
                <w:rFonts w:ascii="Arial" w:hAnsi="Arial" w:cs="Arial"/>
                <w:noProof/>
                <w:webHidden/>
              </w:rPr>
              <w:t>9</w:t>
            </w:r>
            <w:r w:rsidRPr="00AF23D8">
              <w:rPr>
                <w:rFonts w:ascii="Arial" w:hAnsi="Arial" w:cs="Arial"/>
                <w:noProof/>
                <w:webHidden/>
              </w:rPr>
              <w:fldChar w:fldCharType="end"/>
            </w:r>
          </w:hyperlink>
        </w:p>
        <w:p w14:paraId="626D69A0" w14:textId="19BCA45D" w:rsidR="008B577A" w:rsidRPr="00AF23D8" w:rsidRDefault="008B577A">
          <w:pPr>
            <w:pStyle w:val="TOC2"/>
            <w:tabs>
              <w:tab w:val="left" w:pos="880"/>
              <w:tab w:val="right" w:leader="dot" w:pos="9350"/>
            </w:tabs>
            <w:rPr>
              <w:rFonts w:ascii="Arial" w:eastAsiaTheme="minorEastAsia" w:hAnsi="Arial" w:cs="Arial"/>
              <w:noProof/>
            </w:rPr>
          </w:pPr>
          <w:hyperlink w:anchor="_Toc219812714" w:history="1">
            <w:r w:rsidRPr="00AF23D8">
              <w:rPr>
                <w:rStyle w:val="Hyperlink"/>
                <w:rFonts w:ascii="Arial" w:hAnsi="Arial" w:cs="Arial"/>
                <w:noProof/>
              </w:rPr>
              <w:t>5.2</w:t>
            </w:r>
            <w:r w:rsidRPr="00AF23D8">
              <w:rPr>
                <w:rFonts w:ascii="Arial" w:eastAsiaTheme="minorEastAsia" w:hAnsi="Arial" w:cs="Arial"/>
                <w:noProof/>
              </w:rPr>
              <w:tab/>
            </w:r>
            <w:r w:rsidRPr="00AF23D8">
              <w:rPr>
                <w:rStyle w:val="Hyperlink"/>
                <w:rFonts w:ascii="Arial" w:hAnsi="Arial" w:cs="Arial"/>
                <w:noProof/>
              </w:rPr>
              <w:t>Expected Benefits</w:t>
            </w:r>
            <w:r w:rsidRPr="00AF23D8">
              <w:rPr>
                <w:rFonts w:ascii="Arial" w:hAnsi="Arial" w:cs="Arial"/>
                <w:noProof/>
                <w:webHidden/>
              </w:rPr>
              <w:tab/>
            </w:r>
            <w:r w:rsidRPr="00AF23D8">
              <w:rPr>
                <w:rFonts w:ascii="Arial" w:hAnsi="Arial" w:cs="Arial"/>
                <w:noProof/>
                <w:webHidden/>
              </w:rPr>
              <w:fldChar w:fldCharType="begin"/>
            </w:r>
            <w:r w:rsidRPr="00AF23D8">
              <w:rPr>
                <w:rFonts w:ascii="Arial" w:hAnsi="Arial" w:cs="Arial"/>
                <w:noProof/>
                <w:webHidden/>
              </w:rPr>
              <w:instrText xml:space="preserve"> PAGEREF _Toc219812714 \h </w:instrText>
            </w:r>
            <w:r w:rsidRPr="00AF23D8">
              <w:rPr>
                <w:rFonts w:ascii="Arial" w:hAnsi="Arial" w:cs="Arial"/>
                <w:noProof/>
                <w:webHidden/>
              </w:rPr>
            </w:r>
            <w:r w:rsidRPr="00AF23D8">
              <w:rPr>
                <w:rFonts w:ascii="Arial" w:hAnsi="Arial" w:cs="Arial"/>
                <w:noProof/>
                <w:webHidden/>
              </w:rPr>
              <w:fldChar w:fldCharType="separate"/>
            </w:r>
            <w:r w:rsidR="00AF23D8">
              <w:rPr>
                <w:rFonts w:ascii="Arial" w:hAnsi="Arial" w:cs="Arial"/>
                <w:noProof/>
                <w:webHidden/>
              </w:rPr>
              <w:t>9</w:t>
            </w:r>
            <w:r w:rsidRPr="00AF23D8">
              <w:rPr>
                <w:rFonts w:ascii="Arial" w:hAnsi="Arial" w:cs="Arial"/>
                <w:noProof/>
                <w:webHidden/>
              </w:rPr>
              <w:fldChar w:fldCharType="end"/>
            </w:r>
          </w:hyperlink>
        </w:p>
        <w:p w14:paraId="1A7A1703" w14:textId="33371DB3" w:rsidR="008B577A" w:rsidRPr="00AF23D8" w:rsidRDefault="008B577A">
          <w:pPr>
            <w:pStyle w:val="TOC1"/>
            <w:tabs>
              <w:tab w:val="left" w:pos="440"/>
              <w:tab w:val="right" w:leader="dot" w:pos="9350"/>
            </w:tabs>
            <w:rPr>
              <w:rFonts w:ascii="Arial" w:eastAsiaTheme="minorEastAsia" w:hAnsi="Arial" w:cs="Arial"/>
              <w:noProof/>
            </w:rPr>
          </w:pPr>
          <w:hyperlink w:anchor="_Toc219812715" w:history="1">
            <w:r w:rsidRPr="00AF23D8">
              <w:rPr>
                <w:rStyle w:val="Hyperlink"/>
                <w:rFonts w:ascii="Arial" w:hAnsi="Arial" w:cs="Arial"/>
                <w:noProof/>
              </w:rPr>
              <w:t>6</w:t>
            </w:r>
            <w:r w:rsidRPr="00AF23D8">
              <w:rPr>
                <w:rFonts w:ascii="Arial" w:eastAsiaTheme="minorEastAsia" w:hAnsi="Arial" w:cs="Arial"/>
                <w:noProof/>
              </w:rPr>
              <w:tab/>
            </w:r>
            <w:r w:rsidRPr="00AF23D8">
              <w:rPr>
                <w:rStyle w:val="Hyperlink"/>
                <w:rFonts w:ascii="Arial" w:hAnsi="Arial" w:cs="Arial"/>
                <w:noProof/>
              </w:rPr>
              <w:t>References</w:t>
            </w:r>
            <w:r w:rsidRPr="00AF23D8">
              <w:rPr>
                <w:rFonts w:ascii="Arial" w:hAnsi="Arial" w:cs="Arial"/>
                <w:noProof/>
                <w:webHidden/>
              </w:rPr>
              <w:tab/>
            </w:r>
            <w:r w:rsidRPr="00AF23D8">
              <w:rPr>
                <w:rFonts w:ascii="Arial" w:hAnsi="Arial" w:cs="Arial"/>
                <w:noProof/>
                <w:webHidden/>
              </w:rPr>
              <w:fldChar w:fldCharType="begin"/>
            </w:r>
            <w:r w:rsidRPr="00AF23D8">
              <w:rPr>
                <w:rFonts w:ascii="Arial" w:hAnsi="Arial" w:cs="Arial"/>
                <w:noProof/>
                <w:webHidden/>
              </w:rPr>
              <w:instrText xml:space="preserve"> PAGEREF _Toc219812715 \h </w:instrText>
            </w:r>
            <w:r w:rsidRPr="00AF23D8">
              <w:rPr>
                <w:rFonts w:ascii="Arial" w:hAnsi="Arial" w:cs="Arial"/>
                <w:noProof/>
                <w:webHidden/>
              </w:rPr>
            </w:r>
            <w:r w:rsidRPr="00AF23D8">
              <w:rPr>
                <w:rFonts w:ascii="Arial" w:hAnsi="Arial" w:cs="Arial"/>
                <w:noProof/>
                <w:webHidden/>
              </w:rPr>
              <w:fldChar w:fldCharType="separate"/>
            </w:r>
            <w:r w:rsidR="00AF23D8">
              <w:rPr>
                <w:rFonts w:ascii="Arial" w:hAnsi="Arial" w:cs="Arial"/>
                <w:noProof/>
                <w:webHidden/>
              </w:rPr>
              <w:t>10</w:t>
            </w:r>
            <w:r w:rsidRPr="00AF23D8">
              <w:rPr>
                <w:rFonts w:ascii="Arial" w:hAnsi="Arial" w:cs="Arial"/>
                <w:noProof/>
                <w:webHidden/>
              </w:rPr>
              <w:fldChar w:fldCharType="end"/>
            </w:r>
          </w:hyperlink>
        </w:p>
        <w:p w14:paraId="58D1998B" w14:textId="77777777" w:rsidR="003B0980" w:rsidRPr="00AF23D8" w:rsidRDefault="003B0980" w:rsidP="003B0980">
          <w:pPr>
            <w:spacing w:line="360" w:lineRule="auto"/>
            <w:jc w:val="both"/>
            <w:rPr>
              <w:rFonts w:ascii="Arial" w:hAnsi="Arial" w:cs="Arial"/>
            </w:rPr>
          </w:pPr>
          <w:r w:rsidRPr="00AF23D8">
            <w:rPr>
              <w:rFonts w:ascii="Arial" w:hAnsi="Arial" w:cs="Arial"/>
              <w:b/>
              <w:bCs/>
              <w:noProof/>
            </w:rPr>
            <w:fldChar w:fldCharType="end"/>
          </w:r>
        </w:p>
      </w:sdtContent>
    </w:sdt>
    <w:p w14:paraId="7BFC3FF6" w14:textId="77777777" w:rsidR="003B0980" w:rsidRPr="00AF23D8" w:rsidRDefault="003B0980" w:rsidP="003B0980">
      <w:pPr>
        <w:spacing w:line="360" w:lineRule="auto"/>
        <w:jc w:val="both"/>
        <w:rPr>
          <w:rFonts w:ascii="Arial" w:eastAsia="Times New Roman" w:hAnsi="Arial" w:cs="Arial"/>
          <w:b/>
          <w:bCs/>
        </w:rPr>
      </w:pPr>
      <w:r w:rsidRPr="00AF23D8">
        <w:rPr>
          <w:rFonts w:ascii="Arial" w:eastAsia="Times New Roman" w:hAnsi="Arial" w:cs="Arial"/>
          <w:b/>
          <w:bCs/>
        </w:rPr>
        <w:br w:type="page"/>
      </w:r>
    </w:p>
    <w:p w14:paraId="172EB1BD" w14:textId="77777777" w:rsidR="003B0980" w:rsidRPr="00AF23D8" w:rsidRDefault="003B0980" w:rsidP="003B0980">
      <w:pPr>
        <w:pStyle w:val="Heading1"/>
        <w:spacing w:line="360" w:lineRule="auto"/>
        <w:jc w:val="both"/>
        <w:rPr>
          <w:rFonts w:ascii="Arial" w:hAnsi="Arial" w:cs="Arial"/>
          <w:color w:val="auto"/>
          <w:sz w:val="22"/>
          <w:szCs w:val="22"/>
        </w:rPr>
      </w:pPr>
      <w:bookmarkStart w:id="0" w:name="_Toc219812694"/>
      <w:r w:rsidRPr="00AF23D8">
        <w:rPr>
          <w:rFonts w:ascii="Arial" w:hAnsi="Arial" w:cs="Arial"/>
          <w:color w:val="auto"/>
          <w:sz w:val="22"/>
          <w:szCs w:val="22"/>
        </w:rPr>
        <w:t>I</w:t>
      </w:r>
      <w:r w:rsidR="009571E3" w:rsidRPr="00AF23D8">
        <w:rPr>
          <w:rFonts w:ascii="Arial" w:hAnsi="Arial" w:cs="Arial"/>
          <w:color w:val="auto"/>
          <w:sz w:val="22"/>
          <w:szCs w:val="22"/>
        </w:rPr>
        <w:t>ntroduction</w:t>
      </w:r>
      <w:bookmarkEnd w:id="0"/>
    </w:p>
    <w:p w14:paraId="75654C64" w14:textId="77777777" w:rsidR="003B0980" w:rsidRPr="00AF23D8" w:rsidRDefault="003B0980" w:rsidP="003B0980">
      <w:pPr>
        <w:pStyle w:val="Heading2"/>
        <w:spacing w:line="360" w:lineRule="auto"/>
        <w:jc w:val="both"/>
        <w:rPr>
          <w:rFonts w:ascii="Arial" w:hAnsi="Arial" w:cs="Arial"/>
          <w:sz w:val="22"/>
          <w:szCs w:val="22"/>
        </w:rPr>
      </w:pPr>
      <w:bookmarkStart w:id="1" w:name="_Toc219812695"/>
      <w:r w:rsidRPr="00AF23D8">
        <w:rPr>
          <w:rFonts w:ascii="Arial" w:hAnsi="Arial" w:cs="Arial"/>
          <w:sz w:val="22"/>
          <w:szCs w:val="22"/>
        </w:rPr>
        <w:t>Overview of the Business Case</w:t>
      </w:r>
      <w:bookmarkEnd w:id="1"/>
    </w:p>
    <w:p w14:paraId="4A308307" w14:textId="77777777" w:rsidR="003B0980" w:rsidRPr="00AF23D8" w:rsidRDefault="003B0980" w:rsidP="003B0980">
      <w:pPr>
        <w:spacing w:line="360" w:lineRule="auto"/>
        <w:jc w:val="both"/>
        <w:rPr>
          <w:rFonts w:ascii="Arial" w:hAnsi="Arial" w:cs="Arial"/>
        </w:rPr>
      </w:pPr>
      <w:proofErr w:type="spellStart"/>
      <w:r w:rsidRPr="00AF23D8">
        <w:rPr>
          <w:rFonts w:ascii="Arial" w:hAnsi="Arial" w:cs="Arial"/>
        </w:rPr>
        <w:t>Kalori</w:t>
      </w:r>
      <w:proofErr w:type="spellEnd"/>
      <w:r w:rsidRPr="00AF23D8">
        <w:rPr>
          <w:rFonts w:ascii="Arial" w:hAnsi="Arial" w:cs="Arial"/>
        </w:rPr>
        <w:t xml:space="preserve"> Ltd. is a rapidly developing consumer electronics retailer company with a network of 30 brick-and-mortar stores and a quickly growing online business. The </w:t>
      </w:r>
      <w:proofErr w:type="spellStart"/>
      <w:r w:rsidRPr="00AF23D8">
        <w:rPr>
          <w:rFonts w:ascii="Arial" w:hAnsi="Arial" w:cs="Arial"/>
        </w:rPr>
        <w:t>organisation</w:t>
      </w:r>
      <w:proofErr w:type="spellEnd"/>
      <w:r w:rsidRPr="00AF23D8">
        <w:rPr>
          <w:rFonts w:ascii="Arial" w:hAnsi="Arial" w:cs="Arial"/>
        </w:rPr>
        <w:t xml:space="preserve"> has been registering high sales growth within the last one year, which is an indication of growing consumer demand and proper market positioning. Nevertheless, the external development has been robust but the internal operations system has not adjusted to it. In contemporary retailing settings, information systems play a crucial role in coordinating </w:t>
      </w:r>
      <w:proofErr w:type="spellStart"/>
      <w:r w:rsidRPr="00AF23D8">
        <w:rPr>
          <w:rFonts w:ascii="Arial" w:hAnsi="Arial" w:cs="Arial"/>
        </w:rPr>
        <w:t>organisational</w:t>
      </w:r>
      <w:proofErr w:type="spellEnd"/>
      <w:r w:rsidRPr="00AF23D8">
        <w:rPr>
          <w:rFonts w:ascii="Arial" w:hAnsi="Arial" w:cs="Arial"/>
        </w:rPr>
        <w:t xml:space="preserve"> operations, decision-making as well as competitive advantage maintenance (</w:t>
      </w:r>
      <w:proofErr w:type="spellStart"/>
      <w:r w:rsidR="00270DA0" w:rsidRPr="00AF23D8">
        <w:rPr>
          <w:rFonts w:ascii="Arial" w:hAnsi="Arial" w:cs="Arial"/>
          <w:color w:val="222222"/>
          <w:shd w:val="clear" w:color="auto" w:fill="FFFFFF"/>
        </w:rPr>
        <w:t>Biswas</w:t>
      </w:r>
      <w:proofErr w:type="spellEnd"/>
      <w:r w:rsidR="00270DA0" w:rsidRPr="00AF23D8">
        <w:rPr>
          <w:rFonts w:ascii="Arial" w:hAnsi="Arial" w:cs="Arial"/>
          <w:color w:val="222222"/>
          <w:shd w:val="clear" w:color="auto" w:fill="FFFFFF"/>
        </w:rPr>
        <w:t xml:space="preserve"> et al.</w:t>
      </w:r>
      <w:r w:rsidR="00270DA0" w:rsidRPr="00AF23D8">
        <w:rPr>
          <w:rFonts w:ascii="Arial" w:hAnsi="Arial" w:cs="Arial"/>
        </w:rPr>
        <w:t>, 2024</w:t>
      </w:r>
      <w:r w:rsidRPr="00AF23D8">
        <w:rPr>
          <w:rFonts w:ascii="Arial" w:hAnsi="Arial" w:cs="Arial"/>
        </w:rPr>
        <w:t xml:space="preserve">). In the case of a company like </w:t>
      </w:r>
      <w:proofErr w:type="spellStart"/>
      <w:r w:rsidRPr="00AF23D8">
        <w:rPr>
          <w:rFonts w:ascii="Arial" w:hAnsi="Arial" w:cs="Arial"/>
        </w:rPr>
        <w:t>Kalori</w:t>
      </w:r>
      <w:proofErr w:type="spellEnd"/>
      <w:r w:rsidRPr="00AF23D8">
        <w:rPr>
          <w:rFonts w:ascii="Arial" w:hAnsi="Arial" w:cs="Arial"/>
        </w:rPr>
        <w:t xml:space="preserve"> Ltd. that handles a lot of information regarding the availability of stocks, customers, and timely reports, weak information systems will sabotage the effectiveness of the operations and the satisfaction of the customers.</w:t>
      </w:r>
    </w:p>
    <w:p w14:paraId="421F7032" w14:textId="77777777" w:rsidR="003B0980" w:rsidRPr="00AF23D8" w:rsidRDefault="003B0980" w:rsidP="003B0980">
      <w:pPr>
        <w:pStyle w:val="Heading2"/>
        <w:spacing w:line="360" w:lineRule="auto"/>
        <w:jc w:val="both"/>
        <w:rPr>
          <w:rFonts w:ascii="Arial" w:hAnsi="Arial" w:cs="Arial"/>
          <w:sz w:val="22"/>
          <w:szCs w:val="22"/>
        </w:rPr>
      </w:pPr>
      <w:bookmarkStart w:id="2" w:name="_Toc219812696"/>
      <w:r w:rsidRPr="00AF23D8">
        <w:rPr>
          <w:rFonts w:ascii="Arial" w:hAnsi="Arial" w:cs="Arial"/>
          <w:sz w:val="22"/>
          <w:szCs w:val="22"/>
        </w:rPr>
        <w:t>Purpose and Scope of the Report</w:t>
      </w:r>
      <w:bookmarkEnd w:id="2"/>
    </w:p>
    <w:p w14:paraId="4B200109" w14:textId="77777777" w:rsidR="003B0980" w:rsidRPr="00AF23D8" w:rsidRDefault="003B0980" w:rsidP="003B0980">
      <w:pPr>
        <w:spacing w:line="360" w:lineRule="auto"/>
        <w:jc w:val="both"/>
        <w:rPr>
          <w:rFonts w:ascii="Arial" w:hAnsi="Arial" w:cs="Arial"/>
        </w:rPr>
      </w:pPr>
      <w:r w:rsidRPr="00AF23D8">
        <w:rPr>
          <w:rFonts w:ascii="Arial" w:hAnsi="Arial" w:cs="Arial"/>
        </w:rPr>
        <w:t xml:space="preserve">This report is designed to examine the operational issues confronting </w:t>
      </w:r>
      <w:proofErr w:type="spellStart"/>
      <w:r w:rsidRPr="00AF23D8">
        <w:rPr>
          <w:rFonts w:ascii="Arial" w:hAnsi="Arial" w:cs="Arial"/>
        </w:rPr>
        <w:t>Kalori</w:t>
      </w:r>
      <w:proofErr w:type="spellEnd"/>
      <w:r w:rsidRPr="00AF23D8">
        <w:rPr>
          <w:rFonts w:ascii="Arial" w:hAnsi="Arial" w:cs="Arial"/>
        </w:rPr>
        <w:t xml:space="preserve"> Ltd. due to its old and disjointed information systems and to suggest a suitable modern information system to enhance business performance in general. The report also considers the current systems in the </w:t>
      </w:r>
      <w:proofErr w:type="spellStart"/>
      <w:r w:rsidRPr="00AF23D8">
        <w:rPr>
          <w:rFonts w:ascii="Arial" w:hAnsi="Arial" w:cs="Arial"/>
        </w:rPr>
        <w:t>organisation</w:t>
      </w:r>
      <w:proofErr w:type="spellEnd"/>
      <w:r w:rsidRPr="00AF23D8">
        <w:rPr>
          <w:rFonts w:ascii="Arial" w:hAnsi="Arial" w:cs="Arial"/>
        </w:rPr>
        <w:t xml:space="preserve"> to determine the inefficiencies and lapses that are influencing the management of inventory, the management of customer relations, decision-making process, and the security of data. Based on this analysis, an appropriate information system solution is suggested and supported with reference to business requirements, effectiveness, scalability, and compliance with regulations. This report further provides a step by step plan of implementation to make sure that the adoption is successful and value is created over the long run.</w:t>
      </w:r>
    </w:p>
    <w:p w14:paraId="25D48C10" w14:textId="77777777" w:rsidR="003B0980" w:rsidRPr="00AF23D8" w:rsidRDefault="003B0980" w:rsidP="003B0980">
      <w:pPr>
        <w:pStyle w:val="Heading2"/>
        <w:spacing w:line="360" w:lineRule="auto"/>
        <w:jc w:val="both"/>
        <w:rPr>
          <w:rFonts w:ascii="Arial" w:hAnsi="Arial" w:cs="Arial"/>
          <w:sz w:val="22"/>
          <w:szCs w:val="22"/>
        </w:rPr>
      </w:pPr>
      <w:bookmarkStart w:id="3" w:name="_Toc219812697"/>
      <w:r w:rsidRPr="00AF23D8">
        <w:rPr>
          <w:rFonts w:ascii="Arial" w:hAnsi="Arial" w:cs="Arial"/>
          <w:sz w:val="22"/>
          <w:szCs w:val="22"/>
        </w:rPr>
        <w:t xml:space="preserve">Identification of Key </w:t>
      </w:r>
      <w:proofErr w:type="spellStart"/>
      <w:r w:rsidRPr="00AF23D8">
        <w:rPr>
          <w:rFonts w:ascii="Arial" w:hAnsi="Arial" w:cs="Arial"/>
          <w:sz w:val="22"/>
          <w:szCs w:val="22"/>
        </w:rPr>
        <w:t>Organisational</w:t>
      </w:r>
      <w:proofErr w:type="spellEnd"/>
      <w:r w:rsidRPr="00AF23D8">
        <w:rPr>
          <w:rFonts w:ascii="Arial" w:hAnsi="Arial" w:cs="Arial"/>
          <w:sz w:val="22"/>
          <w:szCs w:val="22"/>
        </w:rPr>
        <w:t xml:space="preserve"> Challenges</w:t>
      </w:r>
      <w:bookmarkEnd w:id="3"/>
    </w:p>
    <w:p w14:paraId="660E1AD3" w14:textId="77777777" w:rsidR="003B0980" w:rsidRPr="00AF23D8" w:rsidRDefault="003B0980" w:rsidP="003B0980">
      <w:pPr>
        <w:spacing w:line="360" w:lineRule="auto"/>
        <w:jc w:val="both"/>
        <w:rPr>
          <w:rFonts w:ascii="Arial" w:hAnsi="Arial" w:cs="Arial"/>
        </w:rPr>
      </w:pPr>
      <w:proofErr w:type="spellStart"/>
      <w:r w:rsidRPr="00AF23D8">
        <w:rPr>
          <w:rFonts w:ascii="Arial" w:hAnsi="Arial" w:cs="Arial"/>
        </w:rPr>
        <w:t>Kalori</w:t>
      </w:r>
      <w:proofErr w:type="spellEnd"/>
      <w:r w:rsidRPr="00AF23D8">
        <w:rPr>
          <w:rFonts w:ascii="Arial" w:hAnsi="Arial" w:cs="Arial"/>
        </w:rPr>
        <w:t xml:space="preserve"> Ltd. has a number of interconnected issues that are restricting its performance. The manual system of tracking inventory used by the </w:t>
      </w:r>
      <w:proofErr w:type="spellStart"/>
      <w:r w:rsidRPr="00AF23D8">
        <w:rPr>
          <w:rFonts w:ascii="Arial" w:hAnsi="Arial" w:cs="Arial"/>
        </w:rPr>
        <w:t>organisation</w:t>
      </w:r>
      <w:proofErr w:type="spellEnd"/>
      <w:r w:rsidRPr="00AF23D8">
        <w:rPr>
          <w:rFonts w:ascii="Arial" w:hAnsi="Arial" w:cs="Arial"/>
        </w:rPr>
        <w:t xml:space="preserve"> often causes mismatch between the physical inventory at the store and online availability, which causes order cancellations, refunds, and complaints</w:t>
      </w:r>
      <w:r w:rsidR="00270DA0" w:rsidRPr="00AF23D8">
        <w:rPr>
          <w:rFonts w:ascii="Arial" w:hAnsi="Arial" w:cs="Arial"/>
        </w:rPr>
        <w:t xml:space="preserve"> (</w:t>
      </w:r>
      <w:proofErr w:type="spellStart"/>
      <w:r w:rsidR="00270DA0" w:rsidRPr="00AF23D8">
        <w:rPr>
          <w:rFonts w:ascii="Arial" w:hAnsi="Arial" w:cs="Arial"/>
          <w:color w:val="222222"/>
          <w:shd w:val="clear" w:color="auto" w:fill="FFFFFF"/>
        </w:rPr>
        <w:t>Vaka</w:t>
      </w:r>
      <w:proofErr w:type="spellEnd"/>
      <w:r w:rsidR="00270DA0" w:rsidRPr="00AF23D8">
        <w:rPr>
          <w:rFonts w:ascii="Arial" w:hAnsi="Arial" w:cs="Arial"/>
          <w:color w:val="222222"/>
          <w:shd w:val="clear" w:color="auto" w:fill="FFFFFF"/>
        </w:rPr>
        <w:t>, 2024)</w:t>
      </w:r>
      <w:r w:rsidRPr="00AF23D8">
        <w:rPr>
          <w:rFonts w:ascii="Arial" w:hAnsi="Arial" w:cs="Arial"/>
        </w:rPr>
        <w:t xml:space="preserve">. Customer information is spread across various dis-integrated systems and therefore it is hard to trace purchase history, </w:t>
      </w:r>
      <w:proofErr w:type="spellStart"/>
      <w:r w:rsidRPr="00AF23D8">
        <w:rPr>
          <w:rFonts w:ascii="Arial" w:hAnsi="Arial" w:cs="Arial"/>
        </w:rPr>
        <w:t>customise</w:t>
      </w:r>
      <w:proofErr w:type="spellEnd"/>
      <w:r w:rsidRPr="00AF23D8">
        <w:rPr>
          <w:rFonts w:ascii="Arial" w:hAnsi="Arial" w:cs="Arial"/>
        </w:rPr>
        <w:t xml:space="preserve"> marketing activities or provide an easy solution to customer concerns. Reporting processes that use spreadsheets are also a limitation of decision making because they are slow, known to have errors, and cannot give real-time information</w:t>
      </w:r>
      <w:r w:rsidR="00270DA0" w:rsidRPr="00AF23D8">
        <w:rPr>
          <w:rFonts w:ascii="Arial" w:hAnsi="Arial" w:cs="Arial"/>
        </w:rPr>
        <w:t xml:space="preserve"> (</w:t>
      </w:r>
      <w:proofErr w:type="spellStart"/>
      <w:r w:rsidR="00270DA0" w:rsidRPr="00AF23D8">
        <w:rPr>
          <w:rFonts w:ascii="Arial" w:hAnsi="Arial" w:cs="Arial"/>
          <w:color w:val="222222"/>
          <w:shd w:val="clear" w:color="auto" w:fill="FFFFFF"/>
        </w:rPr>
        <w:t>Frempong</w:t>
      </w:r>
      <w:proofErr w:type="spellEnd"/>
      <w:r w:rsidR="00270DA0" w:rsidRPr="00AF23D8">
        <w:rPr>
          <w:rFonts w:ascii="Arial" w:hAnsi="Arial" w:cs="Arial"/>
          <w:color w:val="222222"/>
          <w:shd w:val="clear" w:color="auto" w:fill="FFFFFF"/>
        </w:rPr>
        <w:t xml:space="preserve"> et al., 2022)</w:t>
      </w:r>
      <w:r w:rsidRPr="00AF23D8">
        <w:rPr>
          <w:rFonts w:ascii="Arial" w:hAnsi="Arial" w:cs="Arial"/>
        </w:rPr>
        <w:t>. Moreover, the company is vulnerable to the GDPR non-compliance risks and cyberattacks due to weak access controls and poor data governance. Lastly, absence of system integration between departments adds work load on administration and probability of data error</w:t>
      </w:r>
      <w:r w:rsidR="00270DA0" w:rsidRPr="00AF23D8">
        <w:rPr>
          <w:rFonts w:ascii="Arial" w:hAnsi="Arial" w:cs="Arial"/>
        </w:rPr>
        <w:t xml:space="preserve"> (</w:t>
      </w:r>
      <w:proofErr w:type="spellStart"/>
      <w:r w:rsidR="00270DA0" w:rsidRPr="00AF23D8">
        <w:rPr>
          <w:rFonts w:ascii="Arial" w:hAnsi="Arial" w:cs="Arial"/>
          <w:color w:val="222222"/>
          <w:shd w:val="clear" w:color="auto" w:fill="FFFFFF"/>
        </w:rPr>
        <w:t>Ren</w:t>
      </w:r>
      <w:proofErr w:type="spellEnd"/>
      <w:r w:rsidR="00270DA0" w:rsidRPr="00AF23D8">
        <w:rPr>
          <w:rFonts w:ascii="Arial" w:hAnsi="Arial" w:cs="Arial"/>
          <w:color w:val="222222"/>
          <w:shd w:val="clear" w:color="auto" w:fill="FFFFFF"/>
        </w:rPr>
        <w:t>, 2022)</w:t>
      </w:r>
      <w:r w:rsidRPr="00AF23D8">
        <w:rPr>
          <w:rFonts w:ascii="Arial" w:hAnsi="Arial" w:cs="Arial"/>
        </w:rPr>
        <w:t xml:space="preserve">. These issues show why there is an urgent need to have an integrated information system that is modern to enable further growth and sustainability of </w:t>
      </w:r>
      <w:proofErr w:type="spellStart"/>
      <w:r w:rsidRPr="00AF23D8">
        <w:rPr>
          <w:rFonts w:ascii="Arial" w:hAnsi="Arial" w:cs="Arial"/>
        </w:rPr>
        <w:t>Kalori</w:t>
      </w:r>
      <w:proofErr w:type="spellEnd"/>
      <w:r w:rsidRPr="00AF23D8">
        <w:rPr>
          <w:rFonts w:ascii="Arial" w:hAnsi="Arial" w:cs="Arial"/>
        </w:rPr>
        <w:t xml:space="preserve"> Ltd.</w:t>
      </w:r>
    </w:p>
    <w:p w14:paraId="462808C3" w14:textId="77777777" w:rsidR="003B0980" w:rsidRPr="00AF23D8" w:rsidRDefault="003B0980" w:rsidP="003B0980">
      <w:pPr>
        <w:pStyle w:val="Heading1"/>
        <w:spacing w:line="360" w:lineRule="auto"/>
        <w:jc w:val="both"/>
        <w:rPr>
          <w:rFonts w:ascii="Arial" w:hAnsi="Arial" w:cs="Arial"/>
          <w:color w:val="auto"/>
          <w:sz w:val="22"/>
          <w:szCs w:val="22"/>
        </w:rPr>
      </w:pPr>
      <w:bookmarkStart w:id="4" w:name="_Toc219812698"/>
      <w:r w:rsidRPr="00AF23D8">
        <w:rPr>
          <w:rFonts w:ascii="Arial" w:hAnsi="Arial" w:cs="Arial"/>
          <w:color w:val="auto"/>
          <w:sz w:val="22"/>
          <w:szCs w:val="22"/>
        </w:rPr>
        <w:t>Evaluation of Existing Systems</w:t>
      </w:r>
      <w:bookmarkEnd w:id="4"/>
    </w:p>
    <w:p w14:paraId="08E50134" w14:textId="77777777" w:rsidR="003B0980" w:rsidRPr="00AF23D8" w:rsidRDefault="003B0980" w:rsidP="003B0980">
      <w:pPr>
        <w:pStyle w:val="Heading2"/>
        <w:spacing w:line="360" w:lineRule="auto"/>
        <w:jc w:val="both"/>
        <w:rPr>
          <w:rFonts w:ascii="Arial" w:hAnsi="Arial" w:cs="Arial"/>
          <w:sz w:val="22"/>
          <w:szCs w:val="22"/>
        </w:rPr>
      </w:pPr>
      <w:bookmarkStart w:id="5" w:name="_Toc219812699"/>
      <w:r w:rsidRPr="00AF23D8">
        <w:rPr>
          <w:rFonts w:ascii="Arial" w:hAnsi="Arial" w:cs="Arial"/>
          <w:sz w:val="22"/>
          <w:szCs w:val="22"/>
        </w:rPr>
        <w:t>Inventory Management System Limitations</w:t>
      </w:r>
      <w:bookmarkEnd w:id="5"/>
    </w:p>
    <w:p w14:paraId="546BCBA1" w14:textId="77777777" w:rsidR="003B0980" w:rsidRPr="00AF23D8" w:rsidRDefault="003B0980" w:rsidP="003B0980">
      <w:pPr>
        <w:spacing w:line="360" w:lineRule="auto"/>
        <w:jc w:val="both"/>
        <w:rPr>
          <w:rFonts w:ascii="Arial" w:hAnsi="Arial" w:cs="Arial"/>
        </w:rPr>
      </w:pPr>
      <w:r w:rsidRPr="00AF23D8">
        <w:rPr>
          <w:rFonts w:ascii="Arial" w:hAnsi="Arial" w:cs="Arial"/>
        </w:rPr>
        <w:t xml:space="preserve">The existing inventory management system used by </w:t>
      </w:r>
      <w:proofErr w:type="spellStart"/>
      <w:r w:rsidRPr="00AF23D8">
        <w:rPr>
          <w:rFonts w:ascii="Arial" w:hAnsi="Arial" w:cs="Arial"/>
        </w:rPr>
        <w:t>Kalori</w:t>
      </w:r>
      <w:proofErr w:type="spellEnd"/>
      <w:r w:rsidRPr="00AF23D8">
        <w:rPr>
          <w:rFonts w:ascii="Arial" w:hAnsi="Arial" w:cs="Arial"/>
        </w:rPr>
        <w:t xml:space="preserve"> Ltd. is mainly at the manual stage and stock-related information is recorded at the different stores and subsequently consolidated using the spread sheets. This method does not </w:t>
      </w:r>
      <w:proofErr w:type="spellStart"/>
      <w:r w:rsidRPr="00AF23D8">
        <w:rPr>
          <w:rFonts w:ascii="Arial" w:hAnsi="Arial" w:cs="Arial"/>
        </w:rPr>
        <w:t>synchronise</w:t>
      </w:r>
      <w:proofErr w:type="spellEnd"/>
      <w:r w:rsidRPr="00AF23D8">
        <w:rPr>
          <w:rFonts w:ascii="Arial" w:hAnsi="Arial" w:cs="Arial"/>
        </w:rPr>
        <w:t xml:space="preserve"> the real time data of the physical stores with the e-commerce site, thus creating a high number of discrepancies in stocks</w:t>
      </w:r>
      <w:r w:rsidR="00EF64B1" w:rsidRPr="00AF23D8">
        <w:rPr>
          <w:rFonts w:ascii="Arial" w:hAnsi="Arial" w:cs="Arial"/>
        </w:rPr>
        <w:t xml:space="preserve"> (</w:t>
      </w:r>
      <w:r w:rsidR="00EF64B1" w:rsidRPr="00AF23D8">
        <w:rPr>
          <w:rFonts w:ascii="Arial" w:hAnsi="Arial" w:cs="Arial"/>
          <w:color w:val="222222"/>
          <w:shd w:val="clear" w:color="auto" w:fill="FFFFFF"/>
        </w:rPr>
        <w:t>Chowdhury et al., 2025)</w:t>
      </w:r>
      <w:r w:rsidRPr="00AF23D8">
        <w:rPr>
          <w:rFonts w:ascii="Arial" w:hAnsi="Arial" w:cs="Arial"/>
        </w:rPr>
        <w:t xml:space="preserve">. The correct inventory information must be timely and precise and be found in an </w:t>
      </w:r>
      <w:proofErr w:type="spellStart"/>
      <w:r w:rsidRPr="00AF23D8">
        <w:rPr>
          <w:rFonts w:ascii="Arial" w:hAnsi="Arial" w:cs="Arial"/>
        </w:rPr>
        <w:t>omnichannel</w:t>
      </w:r>
      <w:proofErr w:type="spellEnd"/>
      <w:r w:rsidRPr="00AF23D8">
        <w:rPr>
          <w:rFonts w:ascii="Arial" w:hAnsi="Arial" w:cs="Arial"/>
        </w:rPr>
        <w:t xml:space="preserve"> retail environment to guarantee the efficient </w:t>
      </w:r>
      <w:proofErr w:type="spellStart"/>
      <w:r w:rsidRPr="00AF23D8">
        <w:rPr>
          <w:rFonts w:ascii="Arial" w:hAnsi="Arial" w:cs="Arial"/>
        </w:rPr>
        <w:t>fulfilment</w:t>
      </w:r>
      <w:proofErr w:type="spellEnd"/>
      <w:r w:rsidRPr="00AF23D8">
        <w:rPr>
          <w:rFonts w:ascii="Arial" w:hAnsi="Arial" w:cs="Arial"/>
        </w:rPr>
        <w:t xml:space="preserve"> of orders and customer satisf</w:t>
      </w:r>
      <w:r w:rsidR="00EF64B1" w:rsidRPr="00AF23D8">
        <w:rPr>
          <w:rFonts w:ascii="Arial" w:hAnsi="Arial" w:cs="Arial"/>
        </w:rPr>
        <w:t>action</w:t>
      </w:r>
      <w:r w:rsidRPr="00AF23D8">
        <w:rPr>
          <w:rFonts w:ascii="Arial" w:hAnsi="Arial" w:cs="Arial"/>
        </w:rPr>
        <w:t>. Lack of automation of the process predisposes an element of human error and delays in updating stock levels, which have resulted in cases where customers make online orders of products that are out of stock</w:t>
      </w:r>
      <w:r w:rsidR="00EF64B1" w:rsidRPr="00AF23D8">
        <w:rPr>
          <w:rFonts w:ascii="Arial" w:hAnsi="Arial" w:cs="Arial"/>
        </w:rPr>
        <w:t xml:space="preserve"> (</w:t>
      </w:r>
      <w:r w:rsidR="00EF64B1" w:rsidRPr="00AF23D8">
        <w:rPr>
          <w:rFonts w:ascii="Arial" w:hAnsi="Arial" w:cs="Arial"/>
          <w:color w:val="222222"/>
          <w:shd w:val="clear" w:color="auto" w:fill="FFFFFF"/>
        </w:rPr>
        <w:t>Helm et al., 2024)</w:t>
      </w:r>
      <w:r w:rsidRPr="00AF23D8">
        <w:rPr>
          <w:rFonts w:ascii="Arial" w:hAnsi="Arial" w:cs="Arial"/>
        </w:rPr>
        <w:t>. This does not only bring about operation inefficiencies but also erodes customer confidence and brand image.</w:t>
      </w:r>
    </w:p>
    <w:p w14:paraId="466FD1FB" w14:textId="77777777" w:rsidR="003B0980" w:rsidRPr="00AF23D8" w:rsidRDefault="003B0980" w:rsidP="003B0980">
      <w:pPr>
        <w:pStyle w:val="Heading2"/>
        <w:spacing w:line="360" w:lineRule="auto"/>
        <w:jc w:val="both"/>
        <w:rPr>
          <w:rFonts w:ascii="Arial" w:hAnsi="Arial" w:cs="Arial"/>
          <w:sz w:val="22"/>
          <w:szCs w:val="22"/>
        </w:rPr>
      </w:pPr>
      <w:bookmarkStart w:id="6" w:name="_Toc219812700"/>
      <w:r w:rsidRPr="00AF23D8">
        <w:rPr>
          <w:rFonts w:ascii="Arial" w:hAnsi="Arial" w:cs="Arial"/>
          <w:sz w:val="22"/>
          <w:szCs w:val="22"/>
        </w:rPr>
        <w:t>Fragmented Customer Relationship Management</w:t>
      </w:r>
      <w:bookmarkEnd w:id="6"/>
    </w:p>
    <w:p w14:paraId="4AD752A4" w14:textId="77777777" w:rsidR="003B0980" w:rsidRPr="00AF23D8" w:rsidRDefault="003B0980" w:rsidP="003B0980">
      <w:pPr>
        <w:spacing w:line="360" w:lineRule="auto"/>
        <w:jc w:val="both"/>
        <w:rPr>
          <w:rFonts w:ascii="Arial" w:hAnsi="Arial" w:cs="Arial"/>
        </w:rPr>
      </w:pPr>
      <w:r w:rsidRPr="00AF23D8">
        <w:rPr>
          <w:rFonts w:ascii="Arial" w:hAnsi="Arial" w:cs="Arial"/>
        </w:rPr>
        <w:t xml:space="preserve">The customer data at </w:t>
      </w:r>
      <w:proofErr w:type="spellStart"/>
      <w:r w:rsidRPr="00AF23D8">
        <w:rPr>
          <w:rFonts w:ascii="Arial" w:hAnsi="Arial" w:cs="Arial"/>
        </w:rPr>
        <w:t>Kalori</w:t>
      </w:r>
      <w:proofErr w:type="spellEnd"/>
      <w:r w:rsidRPr="00AF23D8">
        <w:rPr>
          <w:rFonts w:ascii="Arial" w:hAnsi="Arial" w:cs="Arial"/>
        </w:rPr>
        <w:t xml:space="preserve"> Ltd. is divided among various systems that are disconnected and include point-of-sale software, email records and customer databases. This situation of fragmentation does not give the </w:t>
      </w:r>
      <w:proofErr w:type="spellStart"/>
      <w:r w:rsidRPr="00AF23D8">
        <w:rPr>
          <w:rFonts w:ascii="Arial" w:hAnsi="Arial" w:cs="Arial"/>
        </w:rPr>
        <w:t>organisation</w:t>
      </w:r>
      <w:proofErr w:type="spellEnd"/>
      <w:r w:rsidRPr="00AF23D8">
        <w:rPr>
          <w:rFonts w:ascii="Arial" w:hAnsi="Arial" w:cs="Arial"/>
        </w:rPr>
        <w:t xml:space="preserve"> an opportunity to create one complete vision of every customer. Customer relationship management is dependent on how the customer data is integrated to monitor the purchasing history, preferences, and interactions as time progresses (</w:t>
      </w:r>
      <w:r w:rsidR="00EF64B1" w:rsidRPr="00AF23D8">
        <w:rPr>
          <w:rFonts w:ascii="Arial" w:hAnsi="Arial" w:cs="Arial"/>
          <w:color w:val="222222"/>
          <w:shd w:val="clear" w:color="auto" w:fill="FFFFFF"/>
        </w:rPr>
        <w:t>Fernando et al.</w:t>
      </w:r>
      <w:r w:rsidR="00EF64B1" w:rsidRPr="00AF23D8">
        <w:rPr>
          <w:rFonts w:ascii="Arial" w:hAnsi="Arial" w:cs="Arial"/>
        </w:rPr>
        <w:t>, 2023</w:t>
      </w:r>
      <w:r w:rsidRPr="00AF23D8">
        <w:rPr>
          <w:rFonts w:ascii="Arial" w:hAnsi="Arial" w:cs="Arial"/>
        </w:rPr>
        <w:t xml:space="preserve">). The marketing team is not able to provide targeted promotions because there is a lack of </w:t>
      </w:r>
      <w:proofErr w:type="spellStart"/>
      <w:r w:rsidRPr="00AF23D8">
        <w:rPr>
          <w:rFonts w:ascii="Arial" w:hAnsi="Arial" w:cs="Arial"/>
        </w:rPr>
        <w:t>centralised</w:t>
      </w:r>
      <w:proofErr w:type="spellEnd"/>
      <w:r w:rsidRPr="00AF23D8">
        <w:rPr>
          <w:rFonts w:ascii="Arial" w:hAnsi="Arial" w:cs="Arial"/>
        </w:rPr>
        <w:t xml:space="preserve"> CRM system, and customer support personnel have had a hard time handling complaints efficiently due to the fact that related purchase records are usually incomplete or unavailable.</w:t>
      </w:r>
    </w:p>
    <w:p w14:paraId="418A29DB" w14:textId="77777777" w:rsidR="003B0980" w:rsidRPr="00AF23D8" w:rsidRDefault="003B0980" w:rsidP="003B0980">
      <w:pPr>
        <w:pStyle w:val="Heading2"/>
        <w:spacing w:line="360" w:lineRule="auto"/>
        <w:jc w:val="both"/>
        <w:rPr>
          <w:rFonts w:ascii="Arial" w:hAnsi="Arial" w:cs="Arial"/>
          <w:sz w:val="22"/>
          <w:szCs w:val="22"/>
        </w:rPr>
      </w:pPr>
      <w:bookmarkStart w:id="7" w:name="_Toc219812701"/>
      <w:r w:rsidRPr="00AF23D8">
        <w:rPr>
          <w:rFonts w:ascii="Arial" w:hAnsi="Arial" w:cs="Arial"/>
          <w:sz w:val="22"/>
          <w:szCs w:val="22"/>
        </w:rPr>
        <w:t>Inefficient Decision-Making and Reporting Processes</w:t>
      </w:r>
      <w:bookmarkEnd w:id="7"/>
    </w:p>
    <w:p w14:paraId="6C748CF3" w14:textId="77777777" w:rsidR="003B0980" w:rsidRPr="00AF23D8" w:rsidRDefault="003B0980" w:rsidP="003B0980">
      <w:pPr>
        <w:spacing w:line="360" w:lineRule="auto"/>
        <w:jc w:val="both"/>
        <w:rPr>
          <w:rFonts w:ascii="Arial" w:hAnsi="Arial" w:cs="Arial"/>
        </w:rPr>
      </w:pPr>
      <w:r w:rsidRPr="00AF23D8">
        <w:rPr>
          <w:rFonts w:ascii="Arial" w:hAnsi="Arial" w:cs="Arial"/>
        </w:rPr>
        <w:t xml:space="preserve">The outdated reporting practices severely limit decision-making in </w:t>
      </w:r>
      <w:proofErr w:type="spellStart"/>
      <w:r w:rsidRPr="00AF23D8">
        <w:rPr>
          <w:rFonts w:ascii="Arial" w:hAnsi="Arial" w:cs="Arial"/>
        </w:rPr>
        <w:t>Kalori</w:t>
      </w:r>
      <w:proofErr w:type="spellEnd"/>
      <w:r w:rsidRPr="00AF23D8">
        <w:rPr>
          <w:rFonts w:ascii="Arial" w:hAnsi="Arial" w:cs="Arial"/>
        </w:rPr>
        <w:t xml:space="preserve"> Ltd. Manual compilation of sales and performance reporting with the use of spreadsheets is time consuming to prepare and subject to errors. The management Information Systems are meant to deliver accurate, relevant and timely information in order to support planning, control and strategy making (</w:t>
      </w:r>
      <w:proofErr w:type="spellStart"/>
      <w:r w:rsidR="00EF64B1" w:rsidRPr="00AF23D8">
        <w:rPr>
          <w:rFonts w:ascii="Arial" w:hAnsi="Arial" w:cs="Arial"/>
          <w:color w:val="222222"/>
          <w:shd w:val="clear" w:color="auto" w:fill="FFFFFF"/>
        </w:rPr>
        <w:t>Hamdat</w:t>
      </w:r>
      <w:proofErr w:type="spellEnd"/>
      <w:r w:rsidR="00EF64B1" w:rsidRPr="00AF23D8">
        <w:rPr>
          <w:rFonts w:ascii="Arial" w:hAnsi="Arial" w:cs="Arial"/>
          <w:color w:val="222222"/>
          <w:shd w:val="clear" w:color="auto" w:fill="FFFFFF"/>
        </w:rPr>
        <w:t xml:space="preserve"> et al.</w:t>
      </w:r>
      <w:r w:rsidR="00EF64B1" w:rsidRPr="00AF23D8">
        <w:rPr>
          <w:rFonts w:ascii="Arial" w:hAnsi="Arial" w:cs="Arial"/>
        </w:rPr>
        <w:t>, 2024</w:t>
      </w:r>
      <w:r w:rsidRPr="00AF23D8">
        <w:rPr>
          <w:rFonts w:ascii="Arial" w:hAnsi="Arial" w:cs="Arial"/>
        </w:rPr>
        <w:t xml:space="preserve">). Nevertheless, the current reporting systems at the </w:t>
      </w:r>
      <w:proofErr w:type="spellStart"/>
      <w:r w:rsidRPr="00AF23D8">
        <w:rPr>
          <w:rFonts w:ascii="Arial" w:hAnsi="Arial" w:cs="Arial"/>
        </w:rPr>
        <w:t>Kalori</w:t>
      </w:r>
      <w:proofErr w:type="spellEnd"/>
      <w:r w:rsidRPr="00AF23D8">
        <w:rPr>
          <w:rFonts w:ascii="Arial" w:hAnsi="Arial" w:cs="Arial"/>
        </w:rPr>
        <w:t xml:space="preserve"> Ltd. do not provide real-time insights, which restricts the management in </w:t>
      </w:r>
      <w:proofErr w:type="spellStart"/>
      <w:r w:rsidRPr="00AF23D8">
        <w:rPr>
          <w:rFonts w:ascii="Arial" w:hAnsi="Arial" w:cs="Arial"/>
        </w:rPr>
        <w:t>analysing</w:t>
      </w:r>
      <w:proofErr w:type="spellEnd"/>
      <w:r w:rsidRPr="00AF23D8">
        <w:rPr>
          <w:rFonts w:ascii="Arial" w:hAnsi="Arial" w:cs="Arial"/>
        </w:rPr>
        <w:t xml:space="preserve"> sales trends, making precise predictions regarding the demand, and taking proactive actions to the market changes. Consequently, there is a loss of strategic opportunities and there is lack of operational efficiency.</w:t>
      </w:r>
    </w:p>
    <w:p w14:paraId="4E5030AD" w14:textId="77777777" w:rsidR="003B0980" w:rsidRPr="00AF23D8" w:rsidRDefault="003B0980" w:rsidP="003B0980">
      <w:pPr>
        <w:pStyle w:val="Heading2"/>
        <w:spacing w:line="360" w:lineRule="auto"/>
        <w:jc w:val="both"/>
        <w:rPr>
          <w:rFonts w:ascii="Arial" w:hAnsi="Arial" w:cs="Arial"/>
          <w:sz w:val="22"/>
          <w:szCs w:val="22"/>
        </w:rPr>
      </w:pPr>
      <w:bookmarkStart w:id="8" w:name="_Toc219812702"/>
      <w:r w:rsidRPr="00AF23D8">
        <w:rPr>
          <w:rFonts w:ascii="Arial" w:hAnsi="Arial" w:cs="Arial"/>
          <w:sz w:val="22"/>
          <w:szCs w:val="22"/>
        </w:rPr>
        <w:t>Data Security and Compliance Gaps</w:t>
      </w:r>
      <w:bookmarkEnd w:id="8"/>
    </w:p>
    <w:p w14:paraId="756833FC" w14:textId="77777777" w:rsidR="003B0980" w:rsidRPr="00AF23D8" w:rsidRDefault="003B0980" w:rsidP="003B0980">
      <w:pPr>
        <w:spacing w:line="360" w:lineRule="auto"/>
        <w:jc w:val="both"/>
        <w:rPr>
          <w:rFonts w:ascii="Arial" w:hAnsi="Arial" w:cs="Arial"/>
        </w:rPr>
      </w:pPr>
      <w:r w:rsidRPr="00AF23D8">
        <w:rPr>
          <w:rFonts w:ascii="Arial" w:hAnsi="Arial" w:cs="Arial"/>
        </w:rPr>
        <w:t xml:space="preserve">The data security and compliance risks are also significant in the current information systems at </w:t>
      </w:r>
      <w:proofErr w:type="spellStart"/>
      <w:r w:rsidRPr="00AF23D8">
        <w:rPr>
          <w:rFonts w:ascii="Arial" w:hAnsi="Arial" w:cs="Arial"/>
        </w:rPr>
        <w:t>Kalori</w:t>
      </w:r>
      <w:proofErr w:type="spellEnd"/>
      <w:r w:rsidRPr="00AF23D8">
        <w:rPr>
          <w:rFonts w:ascii="Arial" w:hAnsi="Arial" w:cs="Arial"/>
        </w:rPr>
        <w:t xml:space="preserve"> Ltd. Customers information is available in a variety of platforms and role-based access controls are not defined well and hence there may be </w:t>
      </w:r>
      <w:proofErr w:type="spellStart"/>
      <w:r w:rsidRPr="00AF23D8">
        <w:rPr>
          <w:rFonts w:ascii="Arial" w:hAnsi="Arial" w:cs="Arial"/>
        </w:rPr>
        <w:t>unauthorised</w:t>
      </w:r>
      <w:proofErr w:type="spellEnd"/>
      <w:r w:rsidRPr="00AF23D8">
        <w:rPr>
          <w:rFonts w:ascii="Arial" w:hAnsi="Arial" w:cs="Arial"/>
        </w:rPr>
        <w:t xml:space="preserve"> access to the information and loss of data</w:t>
      </w:r>
      <w:r w:rsidR="00677D2D" w:rsidRPr="00AF23D8">
        <w:rPr>
          <w:rFonts w:ascii="Arial" w:hAnsi="Arial" w:cs="Arial"/>
        </w:rPr>
        <w:t xml:space="preserve"> (</w:t>
      </w:r>
      <w:proofErr w:type="spellStart"/>
      <w:r w:rsidR="00677D2D" w:rsidRPr="00AF23D8">
        <w:rPr>
          <w:rFonts w:ascii="Arial" w:hAnsi="Arial" w:cs="Arial"/>
          <w:shd w:val="clear" w:color="auto" w:fill="FFFFFF"/>
        </w:rPr>
        <w:t>Ugbaja</w:t>
      </w:r>
      <w:proofErr w:type="spellEnd"/>
      <w:r w:rsidR="00677D2D" w:rsidRPr="00AF23D8">
        <w:rPr>
          <w:rFonts w:ascii="Arial" w:hAnsi="Arial" w:cs="Arial"/>
          <w:shd w:val="clear" w:color="auto" w:fill="FFFFFF"/>
        </w:rPr>
        <w:t xml:space="preserve"> et al., 2023)</w:t>
      </w:r>
      <w:r w:rsidRPr="00AF23D8">
        <w:rPr>
          <w:rFonts w:ascii="Arial" w:hAnsi="Arial" w:cs="Arial"/>
        </w:rPr>
        <w:t xml:space="preserve">. </w:t>
      </w:r>
      <w:r w:rsidR="003C2B5B" w:rsidRPr="00AF23D8">
        <w:rPr>
          <w:rFonts w:ascii="Arial" w:hAnsi="Arial" w:cs="Arial"/>
        </w:rPr>
        <w:t xml:space="preserve">This exposes </w:t>
      </w:r>
      <w:proofErr w:type="spellStart"/>
      <w:r w:rsidR="003C2B5B" w:rsidRPr="00AF23D8">
        <w:rPr>
          <w:rFonts w:ascii="Arial" w:hAnsi="Arial" w:cs="Arial"/>
        </w:rPr>
        <w:t>Kalori</w:t>
      </w:r>
      <w:proofErr w:type="spellEnd"/>
      <w:r w:rsidR="003C2B5B" w:rsidRPr="00AF23D8">
        <w:rPr>
          <w:rFonts w:ascii="Arial" w:hAnsi="Arial" w:cs="Arial"/>
        </w:rPr>
        <w:t xml:space="preserve"> Ltd to regulatory penalties, reputational damage, and reduced customer trust if corrective controls are not implemented promptly. </w:t>
      </w:r>
      <w:r w:rsidRPr="00AF23D8">
        <w:rPr>
          <w:rFonts w:ascii="Arial" w:hAnsi="Arial" w:cs="Arial"/>
        </w:rPr>
        <w:t xml:space="preserve">The GDPR regulation compels </w:t>
      </w:r>
      <w:proofErr w:type="spellStart"/>
      <w:r w:rsidRPr="00AF23D8">
        <w:rPr>
          <w:rFonts w:ascii="Arial" w:hAnsi="Arial" w:cs="Arial"/>
        </w:rPr>
        <w:t>organisations</w:t>
      </w:r>
      <w:proofErr w:type="spellEnd"/>
      <w:r w:rsidRPr="00AF23D8">
        <w:rPr>
          <w:rFonts w:ascii="Arial" w:hAnsi="Arial" w:cs="Arial"/>
        </w:rPr>
        <w:t xml:space="preserve"> to adopt suitable technical and </w:t>
      </w:r>
      <w:proofErr w:type="spellStart"/>
      <w:r w:rsidRPr="00AF23D8">
        <w:rPr>
          <w:rFonts w:ascii="Arial" w:hAnsi="Arial" w:cs="Arial"/>
        </w:rPr>
        <w:t>organisational</w:t>
      </w:r>
      <w:proofErr w:type="spellEnd"/>
      <w:r w:rsidRPr="00AF23D8">
        <w:rPr>
          <w:rFonts w:ascii="Arial" w:hAnsi="Arial" w:cs="Arial"/>
        </w:rPr>
        <w:t xml:space="preserve"> controls that ensure the protection of pers</w:t>
      </w:r>
      <w:r w:rsidR="00677D2D" w:rsidRPr="00AF23D8">
        <w:rPr>
          <w:rFonts w:ascii="Arial" w:hAnsi="Arial" w:cs="Arial"/>
        </w:rPr>
        <w:t>onal data</w:t>
      </w:r>
      <w:r w:rsidR="003C2B5B" w:rsidRPr="00AF23D8">
        <w:rPr>
          <w:rFonts w:ascii="Arial" w:hAnsi="Arial" w:cs="Arial"/>
        </w:rPr>
        <w:t xml:space="preserve"> (</w:t>
      </w:r>
      <w:proofErr w:type="spellStart"/>
      <w:r w:rsidR="003C2B5B" w:rsidRPr="00AF23D8">
        <w:rPr>
          <w:rFonts w:ascii="Arial" w:hAnsi="Arial" w:cs="Arial"/>
          <w:shd w:val="clear" w:color="auto" w:fill="FFFFFF"/>
        </w:rPr>
        <w:t>Fakeyede</w:t>
      </w:r>
      <w:proofErr w:type="spellEnd"/>
      <w:r w:rsidR="003C2B5B" w:rsidRPr="00AF23D8">
        <w:rPr>
          <w:rFonts w:ascii="Arial" w:hAnsi="Arial" w:cs="Arial"/>
          <w:shd w:val="clear" w:color="auto" w:fill="FFFFFF"/>
        </w:rPr>
        <w:t xml:space="preserve"> et al., 2023)</w:t>
      </w:r>
      <w:r w:rsidRPr="00AF23D8">
        <w:rPr>
          <w:rFonts w:ascii="Arial" w:hAnsi="Arial" w:cs="Arial"/>
        </w:rPr>
        <w:t xml:space="preserve">. The current systems of </w:t>
      </w:r>
      <w:proofErr w:type="spellStart"/>
      <w:r w:rsidRPr="00AF23D8">
        <w:rPr>
          <w:rFonts w:ascii="Arial" w:hAnsi="Arial" w:cs="Arial"/>
        </w:rPr>
        <w:t>Kalori</w:t>
      </w:r>
      <w:proofErr w:type="spellEnd"/>
      <w:r w:rsidRPr="00AF23D8">
        <w:rPr>
          <w:rFonts w:ascii="Arial" w:hAnsi="Arial" w:cs="Arial"/>
        </w:rPr>
        <w:t xml:space="preserve"> Ltd compromises the required security measures and governance systems to guarantee complete adherence and puts the </w:t>
      </w:r>
      <w:proofErr w:type="spellStart"/>
      <w:r w:rsidRPr="00AF23D8">
        <w:rPr>
          <w:rFonts w:ascii="Arial" w:hAnsi="Arial" w:cs="Arial"/>
        </w:rPr>
        <w:t>organisation</w:t>
      </w:r>
      <w:proofErr w:type="spellEnd"/>
      <w:r w:rsidRPr="00AF23D8">
        <w:rPr>
          <w:rFonts w:ascii="Arial" w:hAnsi="Arial" w:cs="Arial"/>
        </w:rPr>
        <w:t xml:space="preserve"> at a risk of being fined and facing negative publicity.</w:t>
      </w:r>
    </w:p>
    <w:p w14:paraId="399F5444" w14:textId="77777777" w:rsidR="003B0980" w:rsidRPr="00AF23D8" w:rsidRDefault="003B0980" w:rsidP="003B0980">
      <w:pPr>
        <w:pStyle w:val="Heading1"/>
        <w:spacing w:line="360" w:lineRule="auto"/>
        <w:jc w:val="both"/>
        <w:rPr>
          <w:rFonts w:ascii="Arial" w:hAnsi="Arial" w:cs="Arial"/>
          <w:color w:val="auto"/>
          <w:sz w:val="22"/>
          <w:szCs w:val="22"/>
        </w:rPr>
      </w:pPr>
      <w:bookmarkStart w:id="9" w:name="_Toc219812703"/>
      <w:r w:rsidRPr="00AF23D8">
        <w:rPr>
          <w:rFonts w:ascii="Arial" w:hAnsi="Arial" w:cs="Arial"/>
          <w:color w:val="auto"/>
          <w:sz w:val="22"/>
          <w:szCs w:val="22"/>
        </w:rPr>
        <w:t>Recommended Solution</w:t>
      </w:r>
      <w:bookmarkEnd w:id="9"/>
    </w:p>
    <w:p w14:paraId="30708926" w14:textId="77777777" w:rsidR="003B0980" w:rsidRPr="00AF23D8" w:rsidRDefault="003B0980" w:rsidP="003B0980">
      <w:pPr>
        <w:pStyle w:val="Heading2"/>
        <w:spacing w:line="360" w:lineRule="auto"/>
        <w:jc w:val="both"/>
        <w:rPr>
          <w:rFonts w:ascii="Arial" w:hAnsi="Arial" w:cs="Arial"/>
          <w:sz w:val="22"/>
          <w:szCs w:val="22"/>
        </w:rPr>
      </w:pPr>
      <w:bookmarkStart w:id="10" w:name="_Toc219812704"/>
      <w:r w:rsidRPr="00AF23D8">
        <w:rPr>
          <w:rFonts w:ascii="Arial" w:hAnsi="Arial" w:cs="Arial"/>
          <w:sz w:val="22"/>
          <w:szCs w:val="22"/>
        </w:rPr>
        <w:t>Proposal of a Suitable New or Upgraded Information System</w:t>
      </w:r>
      <w:bookmarkEnd w:id="10"/>
    </w:p>
    <w:p w14:paraId="684A457A" w14:textId="77777777" w:rsidR="003B0980" w:rsidRPr="00AF23D8" w:rsidRDefault="003B0980" w:rsidP="003B0980">
      <w:pPr>
        <w:spacing w:line="360" w:lineRule="auto"/>
        <w:jc w:val="both"/>
        <w:rPr>
          <w:rFonts w:ascii="Arial" w:hAnsi="Arial" w:cs="Arial"/>
        </w:rPr>
      </w:pPr>
      <w:r w:rsidRPr="00AF23D8">
        <w:rPr>
          <w:rFonts w:ascii="Arial" w:hAnsi="Arial" w:cs="Arial"/>
        </w:rPr>
        <w:t xml:space="preserve">This report recommends an integrated Enterprise Resource Planning (ERP) system with a Customer Relationship Management (CRM) system to ensure operational inefficiencies of </w:t>
      </w:r>
      <w:proofErr w:type="spellStart"/>
      <w:r w:rsidRPr="00AF23D8">
        <w:rPr>
          <w:rFonts w:ascii="Arial" w:hAnsi="Arial" w:cs="Arial"/>
        </w:rPr>
        <w:t>Kalori</w:t>
      </w:r>
      <w:proofErr w:type="spellEnd"/>
      <w:r w:rsidRPr="00AF23D8">
        <w:rPr>
          <w:rFonts w:ascii="Arial" w:hAnsi="Arial" w:cs="Arial"/>
        </w:rPr>
        <w:t xml:space="preserve"> Ltd. are addressed. The ERP system would serve as a central platform whereby important business functions are integrated in one unified database like inventory management, sales, finance and procurement</w:t>
      </w:r>
      <w:r w:rsidR="00677D2D" w:rsidRPr="00AF23D8">
        <w:rPr>
          <w:rFonts w:ascii="Arial" w:hAnsi="Arial" w:cs="Arial"/>
        </w:rPr>
        <w:t xml:space="preserve"> (</w:t>
      </w:r>
      <w:r w:rsidR="00677D2D" w:rsidRPr="00AF23D8">
        <w:rPr>
          <w:rFonts w:ascii="Arial" w:hAnsi="Arial" w:cs="Arial"/>
          <w:color w:val="222222"/>
          <w:shd w:val="clear" w:color="auto" w:fill="FFFFFF"/>
        </w:rPr>
        <w:t xml:space="preserve">Al </w:t>
      </w:r>
      <w:proofErr w:type="spellStart"/>
      <w:r w:rsidR="00677D2D" w:rsidRPr="00AF23D8">
        <w:rPr>
          <w:rFonts w:ascii="Arial" w:hAnsi="Arial" w:cs="Arial"/>
          <w:color w:val="222222"/>
          <w:shd w:val="clear" w:color="auto" w:fill="FFFFFF"/>
        </w:rPr>
        <w:t>Maruf</w:t>
      </w:r>
      <w:proofErr w:type="spellEnd"/>
      <w:r w:rsidR="00677D2D" w:rsidRPr="00AF23D8">
        <w:rPr>
          <w:rFonts w:ascii="Arial" w:hAnsi="Arial" w:cs="Arial"/>
          <w:color w:val="222222"/>
          <w:shd w:val="clear" w:color="auto" w:fill="FFFFFF"/>
        </w:rPr>
        <w:t>, 2025)</w:t>
      </w:r>
      <w:r w:rsidRPr="00AF23D8">
        <w:rPr>
          <w:rFonts w:ascii="Arial" w:hAnsi="Arial" w:cs="Arial"/>
        </w:rPr>
        <w:t xml:space="preserve">. This would supersede the manual and fragmented systems of the </w:t>
      </w:r>
      <w:proofErr w:type="spellStart"/>
      <w:r w:rsidRPr="00AF23D8">
        <w:rPr>
          <w:rFonts w:ascii="Arial" w:hAnsi="Arial" w:cs="Arial"/>
        </w:rPr>
        <w:t>organisation</w:t>
      </w:r>
      <w:proofErr w:type="spellEnd"/>
      <w:r w:rsidRPr="00AF23D8">
        <w:rPr>
          <w:rFonts w:ascii="Arial" w:hAnsi="Arial" w:cs="Arial"/>
        </w:rPr>
        <w:t xml:space="preserve"> with a </w:t>
      </w:r>
      <w:proofErr w:type="spellStart"/>
      <w:r w:rsidRPr="00AF23D8">
        <w:rPr>
          <w:rFonts w:ascii="Arial" w:hAnsi="Arial" w:cs="Arial"/>
        </w:rPr>
        <w:t>digitalised</w:t>
      </w:r>
      <w:proofErr w:type="spellEnd"/>
      <w:r w:rsidRPr="00AF23D8">
        <w:rPr>
          <w:rFonts w:ascii="Arial" w:hAnsi="Arial" w:cs="Arial"/>
        </w:rPr>
        <w:t xml:space="preserve"> solution that can manage both the physical store and the e-commerce platform. Moreover, customer information would be centrally located by the CRM system, which would allow the </w:t>
      </w:r>
      <w:proofErr w:type="spellStart"/>
      <w:r w:rsidRPr="00AF23D8">
        <w:rPr>
          <w:rFonts w:ascii="Arial" w:hAnsi="Arial" w:cs="Arial"/>
        </w:rPr>
        <w:t>organisation</w:t>
      </w:r>
      <w:proofErr w:type="spellEnd"/>
      <w:r w:rsidRPr="00AF23D8">
        <w:rPr>
          <w:rFonts w:ascii="Arial" w:hAnsi="Arial" w:cs="Arial"/>
        </w:rPr>
        <w:t xml:space="preserve"> to deal with customer interactions, purchase histories, and requests of services more efficiently</w:t>
      </w:r>
      <w:r w:rsidR="00677D2D" w:rsidRPr="00AF23D8">
        <w:rPr>
          <w:rFonts w:ascii="Arial" w:hAnsi="Arial" w:cs="Arial"/>
        </w:rPr>
        <w:t xml:space="preserve"> (</w:t>
      </w:r>
      <w:proofErr w:type="spellStart"/>
      <w:r w:rsidR="00677D2D" w:rsidRPr="00AF23D8">
        <w:rPr>
          <w:rFonts w:ascii="Arial" w:hAnsi="Arial" w:cs="Arial"/>
          <w:color w:val="222222"/>
          <w:shd w:val="clear" w:color="auto" w:fill="FFFFFF"/>
        </w:rPr>
        <w:t>Kedi</w:t>
      </w:r>
      <w:proofErr w:type="spellEnd"/>
      <w:r w:rsidR="00677D2D" w:rsidRPr="00AF23D8">
        <w:rPr>
          <w:rFonts w:ascii="Arial" w:hAnsi="Arial" w:cs="Arial"/>
          <w:color w:val="222222"/>
          <w:shd w:val="clear" w:color="auto" w:fill="FFFFFF"/>
        </w:rPr>
        <w:t xml:space="preserve"> et al., 2024)</w:t>
      </w:r>
      <w:r w:rsidRPr="00AF23D8">
        <w:rPr>
          <w:rFonts w:ascii="Arial" w:hAnsi="Arial" w:cs="Arial"/>
        </w:rPr>
        <w:t xml:space="preserve">. The combination of both the ERP and the CRM systems would equip </w:t>
      </w:r>
      <w:proofErr w:type="spellStart"/>
      <w:r w:rsidRPr="00AF23D8">
        <w:rPr>
          <w:rFonts w:ascii="Arial" w:hAnsi="Arial" w:cs="Arial"/>
        </w:rPr>
        <w:t>Kalori</w:t>
      </w:r>
      <w:proofErr w:type="spellEnd"/>
      <w:r w:rsidRPr="00AF23D8">
        <w:rPr>
          <w:rFonts w:ascii="Arial" w:hAnsi="Arial" w:cs="Arial"/>
        </w:rPr>
        <w:t xml:space="preserve"> Ltd. with a contemporary integrated information system architecture that would be appropriate to its </w:t>
      </w:r>
      <w:proofErr w:type="spellStart"/>
      <w:r w:rsidRPr="00AF23D8">
        <w:rPr>
          <w:rFonts w:ascii="Arial" w:hAnsi="Arial" w:cs="Arial"/>
        </w:rPr>
        <w:t>omnichannel</w:t>
      </w:r>
      <w:proofErr w:type="spellEnd"/>
      <w:r w:rsidRPr="00AF23D8">
        <w:rPr>
          <w:rFonts w:ascii="Arial" w:hAnsi="Arial" w:cs="Arial"/>
        </w:rPr>
        <w:t xml:space="preserve"> retail model.</w:t>
      </w:r>
    </w:p>
    <w:p w14:paraId="04584EE3" w14:textId="77777777" w:rsidR="00FF7563" w:rsidRPr="00AF23D8" w:rsidRDefault="00FF7563" w:rsidP="00FF7563">
      <w:pPr>
        <w:keepNext/>
        <w:spacing w:line="360" w:lineRule="auto"/>
        <w:jc w:val="center"/>
        <w:rPr>
          <w:rFonts w:ascii="Arial" w:hAnsi="Arial" w:cs="Arial"/>
        </w:rPr>
      </w:pPr>
      <w:r w:rsidRPr="00AF23D8">
        <w:rPr>
          <w:rFonts w:ascii="Arial" w:hAnsi="Arial" w:cs="Arial"/>
          <w:noProof/>
        </w:rPr>
        <w:drawing>
          <wp:inline distT="0" distB="0" distL="0" distR="0" wp14:anchorId="259386F9" wp14:editId="27ADCE42">
            <wp:extent cx="4980649" cy="3390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981327" cy="3391362"/>
                    </a:xfrm>
                    <a:prstGeom prst="rect">
                      <a:avLst/>
                    </a:prstGeom>
                  </pic:spPr>
                </pic:pic>
              </a:graphicData>
            </a:graphic>
          </wp:inline>
        </w:drawing>
      </w:r>
    </w:p>
    <w:p w14:paraId="4AD70DB7" w14:textId="77777777" w:rsidR="00FF7563" w:rsidRPr="00AF23D8" w:rsidRDefault="00FF7563" w:rsidP="00FF7563">
      <w:pPr>
        <w:pStyle w:val="Caption"/>
        <w:jc w:val="center"/>
        <w:rPr>
          <w:rFonts w:ascii="Arial" w:hAnsi="Arial" w:cs="Arial"/>
          <w:color w:val="auto"/>
          <w:sz w:val="22"/>
          <w:szCs w:val="22"/>
        </w:rPr>
      </w:pPr>
      <w:r w:rsidRPr="00AF23D8">
        <w:rPr>
          <w:rFonts w:ascii="Arial" w:hAnsi="Arial" w:cs="Arial"/>
          <w:color w:val="auto"/>
          <w:sz w:val="22"/>
          <w:szCs w:val="22"/>
        </w:rPr>
        <w:t xml:space="preserve">Figure </w:t>
      </w:r>
      <w:r w:rsidRPr="00AF23D8">
        <w:rPr>
          <w:rFonts w:ascii="Arial" w:hAnsi="Arial" w:cs="Arial"/>
          <w:color w:val="auto"/>
          <w:sz w:val="22"/>
          <w:szCs w:val="22"/>
        </w:rPr>
        <w:fldChar w:fldCharType="begin"/>
      </w:r>
      <w:r w:rsidRPr="00AF23D8">
        <w:rPr>
          <w:rFonts w:ascii="Arial" w:hAnsi="Arial" w:cs="Arial"/>
          <w:color w:val="auto"/>
          <w:sz w:val="22"/>
          <w:szCs w:val="22"/>
        </w:rPr>
        <w:instrText xml:space="preserve"> SEQ Figure \* ARABIC </w:instrText>
      </w:r>
      <w:r w:rsidRPr="00AF23D8">
        <w:rPr>
          <w:rFonts w:ascii="Arial" w:hAnsi="Arial" w:cs="Arial"/>
          <w:color w:val="auto"/>
          <w:sz w:val="22"/>
          <w:szCs w:val="22"/>
        </w:rPr>
        <w:fldChar w:fldCharType="separate"/>
      </w:r>
      <w:r w:rsidRPr="00AF23D8">
        <w:rPr>
          <w:rFonts w:ascii="Arial" w:hAnsi="Arial" w:cs="Arial"/>
          <w:noProof/>
          <w:color w:val="auto"/>
          <w:sz w:val="22"/>
          <w:szCs w:val="22"/>
        </w:rPr>
        <w:t>1</w:t>
      </w:r>
      <w:r w:rsidRPr="00AF23D8">
        <w:rPr>
          <w:rFonts w:ascii="Arial" w:hAnsi="Arial" w:cs="Arial"/>
          <w:color w:val="auto"/>
          <w:sz w:val="22"/>
          <w:szCs w:val="22"/>
        </w:rPr>
        <w:fldChar w:fldCharType="end"/>
      </w:r>
      <w:r w:rsidRPr="00AF23D8">
        <w:rPr>
          <w:rFonts w:ascii="Arial" w:hAnsi="Arial" w:cs="Arial"/>
          <w:color w:val="auto"/>
          <w:sz w:val="22"/>
          <w:szCs w:val="22"/>
        </w:rPr>
        <w:t xml:space="preserve">: Existing vs Proposed Information Systems Architecture at </w:t>
      </w:r>
      <w:proofErr w:type="spellStart"/>
      <w:r w:rsidRPr="00AF23D8">
        <w:rPr>
          <w:rFonts w:ascii="Arial" w:hAnsi="Arial" w:cs="Arial"/>
          <w:color w:val="auto"/>
          <w:sz w:val="22"/>
          <w:szCs w:val="22"/>
        </w:rPr>
        <w:t>Kalori</w:t>
      </w:r>
      <w:proofErr w:type="spellEnd"/>
      <w:r w:rsidRPr="00AF23D8">
        <w:rPr>
          <w:rFonts w:ascii="Arial" w:hAnsi="Arial" w:cs="Arial"/>
          <w:color w:val="auto"/>
          <w:sz w:val="22"/>
          <w:szCs w:val="22"/>
        </w:rPr>
        <w:t xml:space="preserve"> Ltd.</w:t>
      </w:r>
    </w:p>
    <w:p w14:paraId="3736089D" w14:textId="77777777" w:rsidR="003B0980" w:rsidRPr="00AF23D8" w:rsidRDefault="003B0980" w:rsidP="003B0980">
      <w:pPr>
        <w:pStyle w:val="Heading2"/>
        <w:spacing w:line="360" w:lineRule="auto"/>
        <w:jc w:val="both"/>
        <w:rPr>
          <w:rFonts w:ascii="Arial" w:hAnsi="Arial" w:cs="Arial"/>
          <w:sz w:val="22"/>
          <w:szCs w:val="22"/>
        </w:rPr>
      </w:pPr>
      <w:bookmarkStart w:id="11" w:name="_Toc219812705"/>
      <w:r w:rsidRPr="00AF23D8">
        <w:rPr>
          <w:rFonts w:ascii="Arial" w:hAnsi="Arial" w:cs="Arial"/>
          <w:sz w:val="22"/>
          <w:szCs w:val="22"/>
        </w:rPr>
        <w:t>Justification Based on Business Needs, Efficiency, Cost, and Scalability</w:t>
      </w:r>
      <w:bookmarkEnd w:id="11"/>
    </w:p>
    <w:p w14:paraId="2EF52E6D" w14:textId="77777777" w:rsidR="003B0980" w:rsidRPr="00AF23D8" w:rsidRDefault="003B0980" w:rsidP="003B0980">
      <w:pPr>
        <w:spacing w:line="360" w:lineRule="auto"/>
        <w:jc w:val="both"/>
        <w:rPr>
          <w:rFonts w:ascii="Arial" w:hAnsi="Arial" w:cs="Arial"/>
        </w:rPr>
      </w:pPr>
      <w:r w:rsidRPr="00AF23D8">
        <w:rPr>
          <w:rFonts w:ascii="Arial" w:hAnsi="Arial" w:cs="Arial"/>
        </w:rPr>
        <w:t xml:space="preserve">The suggested ERP-CRM solution best fits the business requirements of </w:t>
      </w:r>
      <w:proofErr w:type="spellStart"/>
      <w:r w:rsidRPr="00AF23D8">
        <w:rPr>
          <w:rFonts w:ascii="Arial" w:hAnsi="Arial" w:cs="Arial"/>
        </w:rPr>
        <w:t>Kalori</w:t>
      </w:r>
      <w:proofErr w:type="spellEnd"/>
      <w:r w:rsidRPr="00AF23D8">
        <w:rPr>
          <w:rFonts w:ascii="Arial" w:hAnsi="Arial" w:cs="Arial"/>
        </w:rPr>
        <w:t xml:space="preserve"> Ltd, as it helps the company to resolve its fundamental problems of inaccurate inventory, customer data mismanagement, and ineffective reporting. Inventory mo</w:t>
      </w:r>
      <w:r w:rsidR="00677D2D" w:rsidRPr="00AF23D8">
        <w:rPr>
          <w:rFonts w:ascii="Arial" w:hAnsi="Arial" w:cs="Arial"/>
        </w:rPr>
        <w:t>nitoring would be</w:t>
      </w:r>
      <w:r w:rsidRPr="00AF23D8">
        <w:rPr>
          <w:rFonts w:ascii="Arial" w:hAnsi="Arial" w:cs="Arial"/>
        </w:rPr>
        <w:t xml:space="preserve"> automated and the difference between inventory in stores and online would be greatly reduced</w:t>
      </w:r>
      <w:r w:rsidR="00677D2D" w:rsidRPr="00AF23D8">
        <w:rPr>
          <w:rFonts w:ascii="Arial" w:hAnsi="Arial" w:cs="Arial"/>
        </w:rPr>
        <w:t xml:space="preserve"> (</w:t>
      </w:r>
      <w:proofErr w:type="spellStart"/>
      <w:r w:rsidR="00677D2D" w:rsidRPr="00AF23D8">
        <w:rPr>
          <w:rFonts w:ascii="Arial" w:hAnsi="Arial" w:cs="Arial"/>
          <w:color w:val="222222"/>
          <w:shd w:val="clear" w:color="auto" w:fill="FFFFFF"/>
        </w:rPr>
        <w:t>Madamidola</w:t>
      </w:r>
      <w:proofErr w:type="spellEnd"/>
      <w:r w:rsidR="00677D2D" w:rsidRPr="00AF23D8">
        <w:rPr>
          <w:rFonts w:ascii="Arial" w:hAnsi="Arial" w:cs="Arial"/>
          <w:color w:val="222222"/>
          <w:shd w:val="clear" w:color="auto" w:fill="FFFFFF"/>
        </w:rPr>
        <w:t xml:space="preserve"> et al., 2024)</w:t>
      </w:r>
      <w:r w:rsidRPr="00AF23D8">
        <w:rPr>
          <w:rFonts w:ascii="Arial" w:hAnsi="Arial" w:cs="Arial"/>
        </w:rPr>
        <w:t>. Efficiency-wise, ERP systems minimize task redundancy and enhance the cross-department communication by allowing</w:t>
      </w:r>
      <w:r w:rsidR="00677D2D" w:rsidRPr="00AF23D8">
        <w:rPr>
          <w:rFonts w:ascii="Arial" w:hAnsi="Arial" w:cs="Arial"/>
        </w:rPr>
        <w:t xml:space="preserve"> real-time sharing of data</w:t>
      </w:r>
      <w:r w:rsidRPr="00AF23D8">
        <w:rPr>
          <w:rFonts w:ascii="Arial" w:hAnsi="Arial" w:cs="Arial"/>
        </w:rPr>
        <w:t xml:space="preserve">. However, despite the high cost of the initial implementation, cloud-based ERP and CRM solutions have lower operational long-term costs, </w:t>
      </w:r>
      <w:proofErr w:type="spellStart"/>
      <w:r w:rsidRPr="00AF23D8">
        <w:rPr>
          <w:rFonts w:ascii="Arial" w:hAnsi="Arial" w:cs="Arial"/>
        </w:rPr>
        <w:t>minimising</w:t>
      </w:r>
      <w:proofErr w:type="spellEnd"/>
      <w:r w:rsidRPr="00AF23D8">
        <w:rPr>
          <w:rFonts w:ascii="Arial" w:hAnsi="Arial" w:cs="Arial"/>
        </w:rPr>
        <w:t xml:space="preserve"> manual labour, errors, and infrastructure costs (</w:t>
      </w:r>
      <w:proofErr w:type="spellStart"/>
      <w:r w:rsidR="00677D2D" w:rsidRPr="00AF23D8">
        <w:rPr>
          <w:rFonts w:ascii="Arial" w:hAnsi="Arial" w:cs="Arial"/>
          <w:color w:val="222222"/>
          <w:shd w:val="clear" w:color="auto" w:fill="FFFFFF"/>
        </w:rPr>
        <w:t>Panigrahi</w:t>
      </w:r>
      <w:proofErr w:type="spellEnd"/>
      <w:r w:rsidR="00677D2D" w:rsidRPr="00AF23D8">
        <w:rPr>
          <w:rFonts w:ascii="Arial" w:hAnsi="Arial" w:cs="Arial"/>
        </w:rPr>
        <w:t>, 2025</w:t>
      </w:r>
      <w:r w:rsidRPr="00AF23D8">
        <w:rPr>
          <w:rFonts w:ascii="Arial" w:hAnsi="Arial" w:cs="Arial"/>
        </w:rPr>
        <w:t xml:space="preserve">). Another strength is scalability, since cloud-based systems can help </w:t>
      </w:r>
      <w:proofErr w:type="spellStart"/>
      <w:r w:rsidRPr="00AF23D8">
        <w:rPr>
          <w:rFonts w:ascii="Arial" w:hAnsi="Arial" w:cs="Arial"/>
        </w:rPr>
        <w:t>Kalori</w:t>
      </w:r>
      <w:proofErr w:type="spellEnd"/>
      <w:r w:rsidRPr="00AF23D8">
        <w:rPr>
          <w:rFonts w:ascii="Arial" w:hAnsi="Arial" w:cs="Arial"/>
        </w:rPr>
        <w:t xml:space="preserve"> Ltd. grow and add new locations and increase the volume of transactions without significant redesign of the system, which makes the solution the one that can be used in case of long-term growth.</w:t>
      </w:r>
    </w:p>
    <w:p w14:paraId="0F02D8B4" w14:textId="77777777" w:rsidR="003B0980" w:rsidRPr="00AF23D8" w:rsidRDefault="003B0980" w:rsidP="003B0980">
      <w:pPr>
        <w:pStyle w:val="Heading2"/>
        <w:spacing w:line="360" w:lineRule="auto"/>
        <w:jc w:val="both"/>
        <w:rPr>
          <w:rFonts w:ascii="Arial" w:hAnsi="Arial" w:cs="Arial"/>
          <w:sz w:val="22"/>
          <w:szCs w:val="22"/>
        </w:rPr>
      </w:pPr>
      <w:bookmarkStart w:id="12" w:name="_Toc219812706"/>
      <w:r w:rsidRPr="00AF23D8">
        <w:rPr>
          <w:rFonts w:ascii="Arial" w:hAnsi="Arial" w:cs="Arial"/>
          <w:sz w:val="22"/>
          <w:szCs w:val="22"/>
        </w:rPr>
        <w:t>Improvement of Operations, Data Management, and Decision-Making</w:t>
      </w:r>
      <w:bookmarkEnd w:id="12"/>
    </w:p>
    <w:p w14:paraId="7B402157" w14:textId="77777777" w:rsidR="003B0980" w:rsidRPr="00AF23D8" w:rsidRDefault="003B0980" w:rsidP="003B0980">
      <w:pPr>
        <w:spacing w:line="360" w:lineRule="auto"/>
        <w:jc w:val="both"/>
        <w:rPr>
          <w:rFonts w:ascii="Arial" w:hAnsi="Arial" w:cs="Arial"/>
        </w:rPr>
      </w:pPr>
      <w:r w:rsidRPr="00AF23D8">
        <w:rPr>
          <w:rFonts w:ascii="Arial" w:hAnsi="Arial" w:cs="Arial"/>
        </w:rPr>
        <w:t xml:space="preserve">The suggested system would greatly enhance a better working performance as it would streamline the working processes and improve the integration of the different departments. Inventory visibility Inventory visibility would be enhanced in real-time, making it easier and more accurate to </w:t>
      </w:r>
      <w:proofErr w:type="spellStart"/>
      <w:r w:rsidRPr="00AF23D8">
        <w:rPr>
          <w:rFonts w:ascii="Arial" w:hAnsi="Arial" w:cs="Arial"/>
        </w:rPr>
        <w:t>fulfil</w:t>
      </w:r>
      <w:proofErr w:type="spellEnd"/>
      <w:r w:rsidRPr="00AF23D8">
        <w:rPr>
          <w:rFonts w:ascii="Arial" w:hAnsi="Arial" w:cs="Arial"/>
        </w:rPr>
        <w:t xml:space="preserve"> orders and more personalised marketing and responsive customer service</w:t>
      </w:r>
      <w:r w:rsidR="00677D2D" w:rsidRPr="00AF23D8">
        <w:rPr>
          <w:rFonts w:ascii="Arial" w:hAnsi="Arial" w:cs="Arial"/>
        </w:rPr>
        <w:t xml:space="preserve"> (</w:t>
      </w:r>
      <w:proofErr w:type="spellStart"/>
      <w:r w:rsidR="00677D2D" w:rsidRPr="00AF23D8">
        <w:rPr>
          <w:rFonts w:ascii="Arial" w:hAnsi="Arial" w:cs="Arial"/>
          <w:color w:val="222222"/>
          <w:shd w:val="clear" w:color="auto" w:fill="FFFFFF"/>
        </w:rPr>
        <w:t>Mattegunta</w:t>
      </w:r>
      <w:proofErr w:type="spellEnd"/>
      <w:r w:rsidR="00677D2D" w:rsidRPr="00AF23D8">
        <w:rPr>
          <w:rFonts w:ascii="Arial" w:hAnsi="Arial" w:cs="Arial"/>
          <w:color w:val="222222"/>
          <w:shd w:val="clear" w:color="auto" w:fill="FFFFFF"/>
        </w:rPr>
        <w:t>, 2025)</w:t>
      </w:r>
      <w:r w:rsidRPr="00AF23D8">
        <w:rPr>
          <w:rFonts w:ascii="Arial" w:hAnsi="Arial" w:cs="Arial"/>
        </w:rPr>
        <w:t xml:space="preserve">. Regarding data management, the ERP-CRM system would guarantee the consistency, accuracy and availability of the data to one source of truth without the use of spreadsheets that are prone to errors. Better reporting and analysis software would give managers real time dashboards and performance indicators to make quicker and more informed decision making. </w:t>
      </w:r>
      <w:proofErr w:type="spellStart"/>
      <w:r w:rsidR="00677D2D" w:rsidRPr="00AF23D8">
        <w:rPr>
          <w:rFonts w:ascii="Arial" w:hAnsi="Arial" w:cs="Arial"/>
          <w:color w:val="222222"/>
          <w:shd w:val="clear" w:color="auto" w:fill="FFFFFF"/>
        </w:rPr>
        <w:t>Putra</w:t>
      </w:r>
      <w:proofErr w:type="spellEnd"/>
      <w:r w:rsidR="00677D2D" w:rsidRPr="00AF23D8">
        <w:rPr>
          <w:rFonts w:ascii="Arial" w:hAnsi="Arial" w:cs="Arial"/>
          <w:color w:val="222222"/>
          <w:shd w:val="clear" w:color="auto" w:fill="FFFFFF"/>
        </w:rPr>
        <w:t xml:space="preserve"> et al. </w:t>
      </w:r>
      <w:r w:rsidR="00677D2D" w:rsidRPr="00AF23D8">
        <w:rPr>
          <w:rFonts w:ascii="Arial" w:hAnsi="Arial" w:cs="Arial"/>
        </w:rPr>
        <w:t xml:space="preserve"> (2025</w:t>
      </w:r>
      <w:r w:rsidRPr="00AF23D8">
        <w:rPr>
          <w:rFonts w:ascii="Arial" w:hAnsi="Arial" w:cs="Arial"/>
        </w:rPr>
        <w:t xml:space="preserve">) cite that integrated information systems are helpful in enriching managerial decisions through provision of timely, relevant, and reliable information. On the whole, the suggested solution would allow </w:t>
      </w:r>
      <w:proofErr w:type="spellStart"/>
      <w:r w:rsidRPr="00AF23D8">
        <w:rPr>
          <w:rFonts w:ascii="Arial" w:hAnsi="Arial" w:cs="Arial"/>
        </w:rPr>
        <w:t>Kalori</w:t>
      </w:r>
      <w:proofErr w:type="spellEnd"/>
      <w:r w:rsidRPr="00AF23D8">
        <w:rPr>
          <w:rFonts w:ascii="Arial" w:hAnsi="Arial" w:cs="Arial"/>
        </w:rPr>
        <w:t xml:space="preserve"> Ltd. to be more efficient in its work, proactively adjust to the changes in the market, and have a competitive edge.</w:t>
      </w:r>
    </w:p>
    <w:p w14:paraId="664C1066" w14:textId="77777777" w:rsidR="003B0980" w:rsidRPr="00AF23D8" w:rsidRDefault="003B0980" w:rsidP="003B0980">
      <w:pPr>
        <w:pStyle w:val="Heading1"/>
        <w:spacing w:line="360" w:lineRule="auto"/>
        <w:jc w:val="both"/>
        <w:rPr>
          <w:rFonts w:ascii="Arial" w:hAnsi="Arial" w:cs="Arial"/>
          <w:color w:val="auto"/>
          <w:sz w:val="22"/>
          <w:szCs w:val="22"/>
        </w:rPr>
      </w:pPr>
      <w:bookmarkStart w:id="13" w:name="_Toc219812707"/>
      <w:r w:rsidRPr="00AF23D8">
        <w:rPr>
          <w:rFonts w:ascii="Arial" w:hAnsi="Arial" w:cs="Arial"/>
          <w:color w:val="auto"/>
          <w:sz w:val="22"/>
          <w:szCs w:val="22"/>
        </w:rPr>
        <w:t>Implementation Plan</w:t>
      </w:r>
      <w:bookmarkEnd w:id="13"/>
    </w:p>
    <w:p w14:paraId="0F1DF465" w14:textId="77777777" w:rsidR="003B0980" w:rsidRPr="00AF23D8" w:rsidRDefault="003B0980" w:rsidP="003B0980">
      <w:pPr>
        <w:pStyle w:val="Heading2"/>
        <w:spacing w:line="360" w:lineRule="auto"/>
        <w:jc w:val="both"/>
        <w:rPr>
          <w:rFonts w:ascii="Arial" w:hAnsi="Arial" w:cs="Arial"/>
          <w:sz w:val="22"/>
          <w:szCs w:val="22"/>
        </w:rPr>
      </w:pPr>
      <w:bookmarkStart w:id="14" w:name="_Toc219812708"/>
      <w:r w:rsidRPr="00AF23D8">
        <w:rPr>
          <w:rFonts w:ascii="Arial" w:hAnsi="Arial" w:cs="Arial"/>
          <w:sz w:val="22"/>
          <w:szCs w:val="22"/>
        </w:rPr>
        <w:t>Steps for Implementing the New Information System</w:t>
      </w:r>
      <w:bookmarkEnd w:id="14"/>
    </w:p>
    <w:p w14:paraId="0B358A48" w14:textId="77777777" w:rsidR="003B0980" w:rsidRPr="00AF23D8" w:rsidRDefault="003B0980" w:rsidP="003B0980">
      <w:pPr>
        <w:spacing w:line="360" w:lineRule="auto"/>
        <w:jc w:val="both"/>
        <w:rPr>
          <w:rFonts w:ascii="Arial" w:hAnsi="Arial" w:cs="Arial"/>
        </w:rPr>
      </w:pPr>
      <w:r w:rsidRPr="00AF23D8">
        <w:rPr>
          <w:rFonts w:ascii="Arial" w:hAnsi="Arial" w:cs="Arial"/>
        </w:rPr>
        <w:t xml:space="preserve">The ERP and CRM systems that are </w:t>
      </w:r>
      <w:r w:rsidR="00677D2D" w:rsidRPr="00AF23D8">
        <w:rPr>
          <w:rFonts w:ascii="Arial" w:hAnsi="Arial" w:cs="Arial"/>
        </w:rPr>
        <w:t>to be implemented</w:t>
      </w:r>
      <w:r w:rsidRPr="00AF23D8">
        <w:rPr>
          <w:rFonts w:ascii="Arial" w:hAnsi="Arial" w:cs="Arial"/>
        </w:rPr>
        <w:t xml:space="preserve"> should be adopted in a staged and systematic way to reduce interference to operations and in order to ensure success in the adopted system</w:t>
      </w:r>
      <w:r w:rsidR="00677D2D" w:rsidRPr="00AF23D8">
        <w:rPr>
          <w:rFonts w:ascii="Arial" w:hAnsi="Arial" w:cs="Arial"/>
        </w:rPr>
        <w:t xml:space="preserve"> (</w:t>
      </w:r>
      <w:r w:rsidR="00677D2D" w:rsidRPr="00AF23D8">
        <w:rPr>
          <w:rFonts w:ascii="Arial" w:hAnsi="Arial" w:cs="Arial"/>
          <w:color w:val="222222"/>
          <w:shd w:val="clear" w:color="auto" w:fill="FFFFFF"/>
        </w:rPr>
        <w:t>Rahman et al., 2025)</w:t>
      </w:r>
      <w:r w:rsidRPr="00AF23D8">
        <w:rPr>
          <w:rFonts w:ascii="Arial" w:hAnsi="Arial" w:cs="Arial"/>
        </w:rPr>
        <w:t>. The initial phase is to carry out a thorough requirements analysis, through the involvement of the major stakeholders within the inventory, sales, finance, marketing and IT departments. This makes the system fit in business processes and strategic goals. After this, an appropriate ERP-CRM vendor must be identified according to such criteria as functionality, cost, scalability, cloud capability, support by the vendor</w:t>
      </w:r>
      <w:r w:rsidR="00743B8C" w:rsidRPr="00AF23D8">
        <w:rPr>
          <w:rFonts w:ascii="Arial" w:hAnsi="Arial" w:cs="Arial"/>
        </w:rPr>
        <w:t xml:space="preserve"> (</w:t>
      </w:r>
      <w:proofErr w:type="spellStart"/>
      <w:r w:rsidR="00743B8C" w:rsidRPr="00AF23D8">
        <w:rPr>
          <w:rFonts w:ascii="Arial" w:hAnsi="Arial" w:cs="Arial"/>
          <w:color w:val="222222"/>
          <w:shd w:val="clear" w:color="auto" w:fill="FFFFFF"/>
        </w:rPr>
        <w:t>Yathiraju</w:t>
      </w:r>
      <w:proofErr w:type="spellEnd"/>
      <w:r w:rsidR="00743B8C" w:rsidRPr="00AF23D8">
        <w:rPr>
          <w:rFonts w:ascii="Arial" w:hAnsi="Arial" w:cs="Arial"/>
          <w:color w:val="222222"/>
          <w:shd w:val="clear" w:color="auto" w:fill="FFFFFF"/>
        </w:rPr>
        <w:t>, 2022)</w:t>
      </w:r>
      <w:r w:rsidRPr="00AF23D8">
        <w:rPr>
          <w:rFonts w:ascii="Arial" w:hAnsi="Arial" w:cs="Arial"/>
        </w:rPr>
        <w:t xml:space="preserve">. After the selected system, it would be configured and tailored to match the operational workflows of </w:t>
      </w:r>
      <w:proofErr w:type="spellStart"/>
      <w:r w:rsidRPr="00AF23D8">
        <w:rPr>
          <w:rFonts w:ascii="Arial" w:hAnsi="Arial" w:cs="Arial"/>
        </w:rPr>
        <w:t>Kalori</w:t>
      </w:r>
      <w:proofErr w:type="spellEnd"/>
      <w:r w:rsidRPr="00AF23D8">
        <w:rPr>
          <w:rFonts w:ascii="Arial" w:hAnsi="Arial" w:cs="Arial"/>
        </w:rPr>
        <w:t xml:space="preserve"> Ltd., and then the data in the old systems would be migrated. Information purification at this point is necessary to assure quality and uniformity in the new system.</w:t>
      </w:r>
    </w:p>
    <w:p w14:paraId="2006997D" w14:textId="77777777" w:rsidR="00FF7563" w:rsidRPr="00AF23D8" w:rsidRDefault="00FF7563" w:rsidP="00FF7563">
      <w:pPr>
        <w:keepNext/>
        <w:spacing w:line="360" w:lineRule="auto"/>
        <w:jc w:val="center"/>
        <w:rPr>
          <w:rFonts w:ascii="Arial" w:hAnsi="Arial" w:cs="Arial"/>
        </w:rPr>
      </w:pPr>
      <w:r w:rsidRPr="00AF23D8">
        <w:rPr>
          <w:rFonts w:ascii="Arial" w:hAnsi="Arial" w:cs="Arial"/>
          <w:noProof/>
        </w:rPr>
        <w:drawing>
          <wp:inline distT="0" distB="0" distL="0" distR="0" wp14:anchorId="51CE7E9C" wp14:editId="79DC0F32">
            <wp:extent cx="4562475" cy="14763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562475" cy="1476375"/>
                    </a:xfrm>
                    <a:prstGeom prst="rect">
                      <a:avLst/>
                    </a:prstGeom>
                  </pic:spPr>
                </pic:pic>
              </a:graphicData>
            </a:graphic>
          </wp:inline>
        </w:drawing>
      </w:r>
    </w:p>
    <w:p w14:paraId="383B2621" w14:textId="77777777" w:rsidR="00FF7563" w:rsidRPr="00AF23D8" w:rsidRDefault="00FF7563" w:rsidP="00FF7563">
      <w:pPr>
        <w:pStyle w:val="Caption"/>
        <w:jc w:val="center"/>
        <w:rPr>
          <w:rFonts w:ascii="Arial" w:hAnsi="Arial" w:cs="Arial"/>
          <w:color w:val="auto"/>
          <w:sz w:val="22"/>
          <w:szCs w:val="22"/>
        </w:rPr>
      </w:pPr>
      <w:r w:rsidRPr="00AF23D8">
        <w:rPr>
          <w:rFonts w:ascii="Arial" w:hAnsi="Arial" w:cs="Arial"/>
          <w:color w:val="auto"/>
          <w:sz w:val="22"/>
          <w:szCs w:val="22"/>
        </w:rPr>
        <w:t xml:space="preserve">Figure </w:t>
      </w:r>
      <w:r w:rsidRPr="00AF23D8">
        <w:rPr>
          <w:rFonts w:ascii="Arial" w:hAnsi="Arial" w:cs="Arial"/>
          <w:color w:val="auto"/>
          <w:sz w:val="22"/>
          <w:szCs w:val="22"/>
        </w:rPr>
        <w:fldChar w:fldCharType="begin"/>
      </w:r>
      <w:r w:rsidRPr="00AF23D8">
        <w:rPr>
          <w:rFonts w:ascii="Arial" w:hAnsi="Arial" w:cs="Arial"/>
          <w:color w:val="auto"/>
          <w:sz w:val="22"/>
          <w:szCs w:val="22"/>
        </w:rPr>
        <w:instrText xml:space="preserve"> SEQ Figure \* ARABIC </w:instrText>
      </w:r>
      <w:r w:rsidRPr="00AF23D8">
        <w:rPr>
          <w:rFonts w:ascii="Arial" w:hAnsi="Arial" w:cs="Arial"/>
          <w:color w:val="auto"/>
          <w:sz w:val="22"/>
          <w:szCs w:val="22"/>
        </w:rPr>
        <w:fldChar w:fldCharType="separate"/>
      </w:r>
      <w:r w:rsidRPr="00AF23D8">
        <w:rPr>
          <w:rFonts w:ascii="Arial" w:hAnsi="Arial" w:cs="Arial"/>
          <w:noProof/>
          <w:color w:val="auto"/>
          <w:sz w:val="22"/>
          <w:szCs w:val="22"/>
        </w:rPr>
        <w:t>2</w:t>
      </w:r>
      <w:r w:rsidRPr="00AF23D8">
        <w:rPr>
          <w:rFonts w:ascii="Arial" w:hAnsi="Arial" w:cs="Arial"/>
          <w:color w:val="auto"/>
          <w:sz w:val="22"/>
          <w:szCs w:val="22"/>
        </w:rPr>
        <w:fldChar w:fldCharType="end"/>
      </w:r>
      <w:r w:rsidRPr="00AF23D8">
        <w:rPr>
          <w:rFonts w:ascii="Arial" w:hAnsi="Arial" w:cs="Arial"/>
          <w:color w:val="auto"/>
          <w:sz w:val="22"/>
          <w:szCs w:val="22"/>
        </w:rPr>
        <w:t xml:space="preserve">: ERP–CRM Implementation Roadmap for </w:t>
      </w:r>
      <w:proofErr w:type="spellStart"/>
      <w:r w:rsidRPr="00AF23D8">
        <w:rPr>
          <w:rFonts w:ascii="Arial" w:hAnsi="Arial" w:cs="Arial"/>
          <w:color w:val="auto"/>
          <w:sz w:val="22"/>
          <w:szCs w:val="22"/>
        </w:rPr>
        <w:t>Kalori</w:t>
      </w:r>
      <w:proofErr w:type="spellEnd"/>
      <w:r w:rsidRPr="00AF23D8">
        <w:rPr>
          <w:rFonts w:ascii="Arial" w:hAnsi="Arial" w:cs="Arial"/>
          <w:color w:val="auto"/>
          <w:sz w:val="22"/>
          <w:szCs w:val="22"/>
        </w:rPr>
        <w:t xml:space="preserve"> Ltd.</w:t>
      </w:r>
    </w:p>
    <w:p w14:paraId="50329209" w14:textId="77777777" w:rsidR="003B0980" w:rsidRPr="00AF23D8" w:rsidRDefault="003B0980" w:rsidP="003B0980">
      <w:pPr>
        <w:pStyle w:val="Heading2"/>
        <w:spacing w:line="360" w:lineRule="auto"/>
        <w:jc w:val="both"/>
        <w:rPr>
          <w:rFonts w:ascii="Arial" w:hAnsi="Arial" w:cs="Arial"/>
          <w:sz w:val="22"/>
          <w:szCs w:val="22"/>
        </w:rPr>
      </w:pPr>
      <w:bookmarkStart w:id="15" w:name="_Toc219812709"/>
      <w:r w:rsidRPr="00AF23D8">
        <w:rPr>
          <w:rFonts w:ascii="Arial" w:hAnsi="Arial" w:cs="Arial"/>
          <w:sz w:val="22"/>
          <w:szCs w:val="22"/>
        </w:rPr>
        <w:t>Implementation Schedule and Responsibilities</w:t>
      </w:r>
      <w:bookmarkEnd w:id="15"/>
    </w:p>
    <w:p w14:paraId="3F193923" w14:textId="77777777" w:rsidR="003B0980" w:rsidRPr="00AF23D8" w:rsidRDefault="003B0980" w:rsidP="003B0980">
      <w:pPr>
        <w:spacing w:line="360" w:lineRule="auto"/>
        <w:jc w:val="both"/>
        <w:rPr>
          <w:rFonts w:ascii="Arial" w:hAnsi="Arial" w:cs="Arial"/>
        </w:rPr>
      </w:pPr>
      <w:r w:rsidRPr="00AF23D8">
        <w:rPr>
          <w:rFonts w:ascii="Arial" w:hAnsi="Arial" w:cs="Arial"/>
        </w:rPr>
        <w:t xml:space="preserve">Table 1: ERP–CRM Implementation Plan for </w:t>
      </w:r>
      <w:proofErr w:type="spellStart"/>
      <w:r w:rsidRPr="00AF23D8">
        <w:rPr>
          <w:rFonts w:ascii="Arial" w:hAnsi="Arial" w:cs="Arial"/>
        </w:rPr>
        <w:t>Kalori</w:t>
      </w:r>
      <w:proofErr w:type="spellEnd"/>
      <w:r w:rsidRPr="00AF23D8">
        <w:rPr>
          <w:rFonts w:ascii="Arial" w:hAnsi="Arial" w:cs="Arial"/>
        </w:rPr>
        <w:t xml:space="preserve"> Ltd.</w:t>
      </w:r>
    </w:p>
    <w:tbl>
      <w:tblPr>
        <w:tblStyle w:val="GridTable4-Accent6"/>
        <w:tblW w:w="0" w:type="auto"/>
        <w:jc w:val="right"/>
        <w:tblLook w:val="04A0" w:firstRow="1" w:lastRow="0" w:firstColumn="1" w:lastColumn="0" w:noHBand="0" w:noVBand="1"/>
      </w:tblPr>
      <w:tblGrid>
        <w:gridCol w:w="2334"/>
        <w:gridCol w:w="3536"/>
        <w:gridCol w:w="3480"/>
      </w:tblGrid>
      <w:tr w:rsidR="00D06CA5" w:rsidRPr="00AF23D8" w14:paraId="3DB8E000" w14:textId="77777777" w:rsidTr="003B0980">
        <w:trPr>
          <w:cnfStyle w:val="100000000000" w:firstRow="1" w:lastRow="0" w:firstColumn="0" w:lastColumn="0" w:oddVBand="0" w:evenVBand="0" w:oddHBand="0" w:evenHBand="0" w:firstRowFirstColumn="0" w:firstRowLastColumn="0" w:lastRowFirstColumn="0" w:lastRowLastColumn="0"/>
          <w:jc w:val="right"/>
        </w:trPr>
        <w:tc>
          <w:tcPr>
            <w:cnfStyle w:val="001000000000" w:firstRow="0" w:lastRow="0" w:firstColumn="1" w:lastColumn="0" w:oddVBand="0" w:evenVBand="0" w:oddHBand="0" w:evenHBand="0" w:firstRowFirstColumn="0" w:firstRowLastColumn="0" w:lastRowFirstColumn="0" w:lastRowLastColumn="0"/>
            <w:tcW w:w="0" w:type="auto"/>
            <w:hideMark/>
          </w:tcPr>
          <w:p w14:paraId="45B1D3B3" w14:textId="77777777" w:rsidR="003B0980" w:rsidRPr="00AF23D8" w:rsidRDefault="003B0980" w:rsidP="003B0980">
            <w:pPr>
              <w:spacing w:line="360" w:lineRule="auto"/>
              <w:jc w:val="both"/>
              <w:rPr>
                <w:rFonts w:ascii="Arial" w:eastAsia="Times New Roman" w:hAnsi="Arial" w:cs="Arial"/>
                <w:color w:val="auto"/>
              </w:rPr>
            </w:pPr>
            <w:r w:rsidRPr="00AF23D8">
              <w:rPr>
                <w:rFonts w:ascii="Arial" w:eastAsia="Times New Roman" w:hAnsi="Arial" w:cs="Arial"/>
                <w:color w:val="auto"/>
              </w:rPr>
              <w:t>Phase</w:t>
            </w:r>
          </w:p>
        </w:tc>
        <w:tc>
          <w:tcPr>
            <w:tcW w:w="0" w:type="auto"/>
            <w:hideMark/>
          </w:tcPr>
          <w:p w14:paraId="521347A7" w14:textId="77777777" w:rsidR="003B0980" w:rsidRPr="00AF23D8" w:rsidRDefault="003B0980" w:rsidP="003B098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rPr>
            </w:pPr>
            <w:r w:rsidRPr="00AF23D8">
              <w:rPr>
                <w:rFonts w:ascii="Arial" w:eastAsia="Times New Roman" w:hAnsi="Arial" w:cs="Arial"/>
                <w:color w:val="auto"/>
              </w:rPr>
              <w:t>Key Activities</w:t>
            </w:r>
          </w:p>
        </w:tc>
        <w:tc>
          <w:tcPr>
            <w:tcW w:w="0" w:type="auto"/>
            <w:hideMark/>
          </w:tcPr>
          <w:p w14:paraId="48B0B266" w14:textId="77777777" w:rsidR="003B0980" w:rsidRPr="00AF23D8" w:rsidRDefault="003B0980" w:rsidP="003B098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rPr>
            </w:pPr>
            <w:r w:rsidRPr="00AF23D8">
              <w:rPr>
                <w:rFonts w:ascii="Arial" w:eastAsia="Times New Roman" w:hAnsi="Arial" w:cs="Arial"/>
                <w:color w:val="auto"/>
              </w:rPr>
              <w:t>Purpose and Outcome</w:t>
            </w:r>
          </w:p>
        </w:tc>
      </w:tr>
      <w:tr w:rsidR="00D06CA5" w:rsidRPr="00AF23D8" w14:paraId="7FFA3FD2" w14:textId="77777777" w:rsidTr="003B0980">
        <w:trPr>
          <w:cnfStyle w:val="000000100000" w:firstRow="0" w:lastRow="0" w:firstColumn="0" w:lastColumn="0" w:oddVBand="0" w:evenVBand="0" w:oddHBand="1" w:evenHBand="0" w:firstRowFirstColumn="0" w:firstRowLastColumn="0" w:lastRowFirstColumn="0" w:lastRowLastColumn="0"/>
          <w:jc w:val="right"/>
        </w:trPr>
        <w:tc>
          <w:tcPr>
            <w:cnfStyle w:val="001000000000" w:firstRow="0" w:lastRow="0" w:firstColumn="1" w:lastColumn="0" w:oddVBand="0" w:evenVBand="0" w:oddHBand="0" w:evenHBand="0" w:firstRowFirstColumn="0" w:firstRowLastColumn="0" w:lastRowFirstColumn="0" w:lastRowLastColumn="0"/>
            <w:tcW w:w="0" w:type="auto"/>
            <w:hideMark/>
          </w:tcPr>
          <w:p w14:paraId="78763DE2" w14:textId="77777777" w:rsidR="003B0980" w:rsidRPr="00AF23D8" w:rsidRDefault="003B0980" w:rsidP="003B0980">
            <w:pPr>
              <w:spacing w:line="360" w:lineRule="auto"/>
              <w:jc w:val="both"/>
              <w:rPr>
                <w:rFonts w:ascii="Arial" w:eastAsia="Times New Roman" w:hAnsi="Arial" w:cs="Arial"/>
              </w:rPr>
            </w:pPr>
            <w:r w:rsidRPr="00AF23D8">
              <w:rPr>
                <w:rFonts w:ascii="Arial" w:eastAsia="Times New Roman" w:hAnsi="Arial" w:cs="Arial"/>
              </w:rPr>
              <w:t>Requirements Analysis</w:t>
            </w:r>
          </w:p>
        </w:tc>
        <w:tc>
          <w:tcPr>
            <w:tcW w:w="0" w:type="auto"/>
            <w:hideMark/>
          </w:tcPr>
          <w:p w14:paraId="6B30F7CB" w14:textId="77777777" w:rsidR="003B0980" w:rsidRPr="00AF23D8" w:rsidRDefault="003B0980" w:rsidP="003B098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AF23D8">
              <w:rPr>
                <w:rFonts w:ascii="Arial" w:eastAsia="Times New Roman" w:hAnsi="Arial" w:cs="Arial"/>
              </w:rPr>
              <w:t>Stakeholder consultation, process mapping</w:t>
            </w:r>
          </w:p>
        </w:tc>
        <w:tc>
          <w:tcPr>
            <w:tcW w:w="0" w:type="auto"/>
            <w:hideMark/>
          </w:tcPr>
          <w:p w14:paraId="509F07C7" w14:textId="77777777" w:rsidR="003B0980" w:rsidRPr="00AF23D8" w:rsidRDefault="003B0980" w:rsidP="003B098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AF23D8">
              <w:rPr>
                <w:rFonts w:ascii="Arial" w:eastAsia="Times New Roman" w:hAnsi="Arial" w:cs="Arial"/>
              </w:rPr>
              <w:t>Aligns system with business needs</w:t>
            </w:r>
          </w:p>
        </w:tc>
      </w:tr>
      <w:tr w:rsidR="00D06CA5" w:rsidRPr="00AF23D8" w14:paraId="4A786A0A" w14:textId="77777777" w:rsidTr="003B0980">
        <w:trPr>
          <w:jc w:val="right"/>
        </w:trPr>
        <w:tc>
          <w:tcPr>
            <w:cnfStyle w:val="001000000000" w:firstRow="0" w:lastRow="0" w:firstColumn="1" w:lastColumn="0" w:oddVBand="0" w:evenVBand="0" w:oddHBand="0" w:evenHBand="0" w:firstRowFirstColumn="0" w:firstRowLastColumn="0" w:lastRowFirstColumn="0" w:lastRowLastColumn="0"/>
            <w:tcW w:w="0" w:type="auto"/>
            <w:hideMark/>
          </w:tcPr>
          <w:p w14:paraId="3E6F5606" w14:textId="77777777" w:rsidR="003B0980" w:rsidRPr="00AF23D8" w:rsidRDefault="003B0980" w:rsidP="003B0980">
            <w:pPr>
              <w:spacing w:line="360" w:lineRule="auto"/>
              <w:jc w:val="both"/>
              <w:rPr>
                <w:rFonts w:ascii="Arial" w:eastAsia="Times New Roman" w:hAnsi="Arial" w:cs="Arial"/>
              </w:rPr>
            </w:pPr>
            <w:r w:rsidRPr="00AF23D8">
              <w:rPr>
                <w:rFonts w:ascii="Arial" w:eastAsia="Times New Roman" w:hAnsi="Arial" w:cs="Arial"/>
              </w:rPr>
              <w:t>Vendor Selection</w:t>
            </w:r>
          </w:p>
        </w:tc>
        <w:tc>
          <w:tcPr>
            <w:tcW w:w="0" w:type="auto"/>
            <w:hideMark/>
          </w:tcPr>
          <w:p w14:paraId="5043EC09" w14:textId="77777777" w:rsidR="003B0980" w:rsidRPr="00AF23D8" w:rsidRDefault="003B0980" w:rsidP="003B098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AF23D8">
              <w:rPr>
                <w:rFonts w:ascii="Arial" w:eastAsia="Times New Roman" w:hAnsi="Arial" w:cs="Arial"/>
              </w:rPr>
              <w:t>Evaluation of ERP–CRM providers</w:t>
            </w:r>
          </w:p>
        </w:tc>
        <w:tc>
          <w:tcPr>
            <w:tcW w:w="0" w:type="auto"/>
            <w:hideMark/>
          </w:tcPr>
          <w:p w14:paraId="58C2F686" w14:textId="77777777" w:rsidR="003B0980" w:rsidRPr="00AF23D8" w:rsidRDefault="003B0980" w:rsidP="003B098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AF23D8">
              <w:rPr>
                <w:rFonts w:ascii="Arial" w:eastAsia="Times New Roman" w:hAnsi="Arial" w:cs="Arial"/>
              </w:rPr>
              <w:t>Ensures cost-effective and scalable solution</w:t>
            </w:r>
          </w:p>
        </w:tc>
      </w:tr>
      <w:tr w:rsidR="00D06CA5" w:rsidRPr="00AF23D8" w14:paraId="51FFC1AA" w14:textId="77777777" w:rsidTr="003B0980">
        <w:trPr>
          <w:cnfStyle w:val="000000100000" w:firstRow="0" w:lastRow="0" w:firstColumn="0" w:lastColumn="0" w:oddVBand="0" w:evenVBand="0" w:oddHBand="1" w:evenHBand="0" w:firstRowFirstColumn="0" w:firstRowLastColumn="0" w:lastRowFirstColumn="0" w:lastRowLastColumn="0"/>
          <w:jc w:val="right"/>
        </w:trPr>
        <w:tc>
          <w:tcPr>
            <w:cnfStyle w:val="001000000000" w:firstRow="0" w:lastRow="0" w:firstColumn="1" w:lastColumn="0" w:oddVBand="0" w:evenVBand="0" w:oddHBand="0" w:evenHBand="0" w:firstRowFirstColumn="0" w:firstRowLastColumn="0" w:lastRowFirstColumn="0" w:lastRowLastColumn="0"/>
            <w:tcW w:w="0" w:type="auto"/>
            <w:hideMark/>
          </w:tcPr>
          <w:p w14:paraId="0888E90A" w14:textId="77777777" w:rsidR="003B0980" w:rsidRPr="00AF23D8" w:rsidRDefault="003B0980" w:rsidP="003B0980">
            <w:pPr>
              <w:spacing w:line="360" w:lineRule="auto"/>
              <w:jc w:val="both"/>
              <w:rPr>
                <w:rFonts w:ascii="Arial" w:eastAsia="Times New Roman" w:hAnsi="Arial" w:cs="Arial"/>
              </w:rPr>
            </w:pPr>
            <w:r w:rsidRPr="00AF23D8">
              <w:rPr>
                <w:rFonts w:ascii="Arial" w:eastAsia="Times New Roman" w:hAnsi="Arial" w:cs="Arial"/>
              </w:rPr>
              <w:t>System Configuration</w:t>
            </w:r>
          </w:p>
        </w:tc>
        <w:tc>
          <w:tcPr>
            <w:tcW w:w="0" w:type="auto"/>
            <w:hideMark/>
          </w:tcPr>
          <w:p w14:paraId="0760CB3A" w14:textId="77777777" w:rsidR="003B0980" w:rsidRPr="00AF23D8" w:rsidRDefault="003B0980" w:rsidP="003B098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proofErr w:type="spellStart"/>
            <w:r w:rsidRPr="00AF23D8">
              <w:rPr>
                <w:rFonts w:ascii="Arial" w:eastAsia="Times New Roman" w:hAnsi="Arial" w:cs="Arial"/>
              </w:rPr>
              <w:t>Customisation</w:t>
            </w:r>
            <w:proofErr w:type="spellEnd"/>
            <w:r w:rsidRPr="00AF23D8">
              <w:rPr>
                <w:rFonts w:ascii="Arial" w:eastAsia="Times New Roman" w:hAnsi="Arial" w:cs="Arial"/>
              </w:rPr>
              <w:t xml:space="preserve"> and system setup</w:t>
            </w:r>
          </w:p>
        </w:tc>
        <w:tc>
          <w:tcPr>
            <w:tcW w:w="0" w:type="auto"/>
            <w:hideMark/>
          </w:tcPr>
          <w:p w14:paraId="27611217" w14:textId="77777777" w:rsidR="003B0980" w:rsidRPr="00AF23D8" w:rsidRDefault="003B0980" w:rsidP="003B098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AF23D8">
              <w:rPr>
                <w:rFonts w:ascii="Arial" w:eastAsia="Times New Roman" w:hAnsi="Arial" w:cs="Arial"/>
              </w:rPr>
              <w:t>Supports operational efficiency</w:t>
            </w:r>
          </w:p>
        </w:tc>
      </w:tr>
      <w:tr w:rsidR="00D06CA5" w:rsidRPr="00AF23D8" w14:paraId="7879C869" w14:textId="77777777" w:rsidTr="003B0980">
        <w:trPr>
          <w:jc w:val="right"/>
        </w:trPr>
        <w:tc>
          <w:tcPr>
            <w:cnfStyle w:val="001000000000" w:firstRow="0" w:lastRow="0" w:firstColumn="1" w:lastColumn="0" w:oddVBand="0" w:evenVBand="0" w:oddHBand="0" w:evenHBand="0" w:firstRowFirstColumn="0" w:firstRowLastColumn="0" w:lastRowFirstColumn="0" w:lastRowLastColumn="0"/>
            <w:tcW w:w="0" w:type="auto"/>
            <w:hideMark/>
          </w:tcPr>
          <w:p w14:paraId="5BB57145" w14:textId="77777777" w:rsidR="003B0980" w:rsidRPr="00AF23D8" w:rsidRDefault="003B0980" w:rsidP="003B0980">
            <w:pPr>
              <w:spacing w:line="360" w:lineRule="auto"/>
              <w:jc w:val="both"/>
              <w:rPr>
                <w:rFonts w:ascii="Arial" w:eastAsia="Times New Roman" w:hAnsi="Arial" w:cs="Arial"/>
              </w:rPr>
            </w:pPr>
            <w:r w:rsidRPr="00AF23D8">
              <w:rPr>
                <w:rFonts w:ascii="Arial" w:eastAsia="Times New Roman" w:hAnsi="Arial" w:cs="Arial"/>
              </w:rPr>
              <w:t>Data Migration</w:t>
            </w:r>
          </w:p>
        </w:tc>
        <w:tc>
          <w:tcPr>
            <w:tcW w:w="0" w:type="auto"/>
            <w:hideMark/>
          </w:tcPr>
          <w:p w14:paraId="5AC74E17" w14:textId="77777777" w:rsidR="003B0980" w:rsidRPr="00AF23D8" w:rsidRDefault="003B0980" w:rsidP="003B098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AF23D8">
              <w:rPr>
                <w:rFonts w:ascii="Arial" w:eastAsia="Times New Roman" w:hAnsi="Arial" w:cs="Arial"/>
              </w:rPr>
              <w:t>Cleansing and transferring legacy data</w:t>
            </w:r>
          </w:p>
        </w:tc>
        <w:tc>
          <w:tcPr>
            <w:tcW w:w="0" w:type="auto"/>
            <w:hideMark/>
          </w:tcPr>
          <w:p w14:paraId="2B0BA305" w14:textId="77777777" w:rsidR="003B0980" w:rsidRPr="00AF23D8" w:rsidRDefault="003B0980" w:rsidP="003B098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AF23D8">
              <w:rPr>
                <w:rFonts w:ascii="Arial" w:eastAsia="Times New Roman" w:hAnsi="Arial" w:cs="Arial"/>
              </w:rPr>
              <w:t>Ensures data accuracy and integrity</w:t>
            </w:r>
          </w:p>
        </w:tc>
      </w:tr>
      <w:tr w:rsidR="00D06CA5" w:rsidRPr="00AF23D8" w14:paraId="4EA19536" w14:textId="77777777" w:rsidTr="003B0980">
        <w:trPr>
          <w:cnfStyle w:val="000000100000" w:firstRow="0" w:lastRow="0" w:firstColumn="0" w:lastColumn="0" w:oddVBand="0" w:evenVBand="0" w:oddHBand="1" w:evenHBand="0" w:firstRowFirstColumn="0" w:firstRowLastColumn="0" w:lastRowFirstColumn="0" w:lastRowLastColumn="0"/>
          <w:jc w:val="right"/>
        </w:trPr>
        <w:tc>
          <w:tcPr>
            <w:cnfStyle w:val="001000000000" w:firstRow="0" w:lastRow="0" w:firstColumn="1" w:lastColumn="0" w:oddVBand="0" w:evenVBand="0" w:oddHBand="0" w:evenHBand="0" w:firstRowFirstColumn="0" w:firstRowLastColumn="0" w:lastRowFirstColumn="0" w:lastRowLastColumn="0"/>
            <w:tcW w:w="0" w:type="auto"/>
            <w:hideMark/>
          </w:tcPr>
          <w:p w14:paraId="730A5CED" w14:textId="77777777" w:rsidR="003B0980" w:rsidRPr="00AF23D8" w:rsidRDefault="003B0980" w:rsidP="003B0980">
            <w:pPr>
              <w:spacing w:line="360" w:lineRule="auto"/>
              <w:jc w:val="both"/>
              <w:rPr>
                <w:rFonts w:ascii="Arial" w:eastAsia="Times New Roman" w:hAnsi="Arial" w:cs="Arial"/>
              </w:rPr>
            </w:pPr>
            <w:r w:rsidRPr="00AF23D8">
              <w:rPr>
                <w:rFonts w:ascii="Arial" w:eastAsia="Times New Roman" w:hAnsi="Arial" w:cs="Arial"/>
              </w:rPr>
              <w:t>Training</w:t>
            </w:r>
          </w:p>
        </w:tc>
        <w:tc>
          <w:tcPr>
            <w:tcW w:w="0" w:type="auto"/>
            <w:hideMark/>
          </w:tcPr>
          <w:p w14:paraId="6F9BE8CE" w14:textId="77777777" w:rsidR="003B0980" w:rsidRPr="00AF23D8" w:rsidRDefault="003B0980" w:rsidP="003B098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AF23D8">
              <w:rPr>
                <w:rFonts w:ascii="Arial" w:eastAsia="Times New Roman" w:hAnsi="Arial" w:cs="Arial"/>
              </w:rPr>
              <w:t>Staff training and user support</w:t>
            </w:r>
          </w:p>
        </w:tc>
        <w:tc>
          <w:tcPr>
            <w:tcW w:w="0" w:type="auto"/>
            <w:hideMark/>
          </w:tcPr>
          <w:p w14:paraId="4B3F18A7" w14:textId="77777777" w:rsidR="003B0980" w:rsidRPr="00AF23D8" w:rsidRDefault="003B0980" w:rsidP="003B098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AF23D8">
              <w:rPr>
                <w:rFonts w:ascii="Arial" w:eastAsia="Times New Roman" w:hAnsi="Arial" w:cs="Arial"/>
              </w:rPr>
              <w:t>Improves system adoption</w:t>
            </w:r>
          </w:p>
        </w:tc>
      </w:tr>
      <w:tr w:rsidR="00D06CA5" w:rsidRPr="00AF23D8" w14:paraId="34391A99" w14:textId="77777777" w:rsidTr="003B0980">
        <w:trPr>
          <w:jc w:val="right"/>
        </w:trPr>
        <w:tc>
          <w:tcPr>
            <w:cnfStyle w:val="001000000000" w:firstRow="0" w:lastRow="0" w:firstColumn="1" w:lastColumn="0" w:oddVBand="0" w:evenVBand="0" w:oddHBand="0" w:evenHBand="0" w:firstRowFirstColumn="0" w:firstRowLastColumn="0" w:lastRowFirstColumn="0" w:lastRowLastColumn="0"/>
            <w:tcW w:w="0" w:type="auto"/>
            <w:hideMark/>
          </w:tcPr>
          <w:p w14:paraId="27E60A97" w14:textId="77777777" w:rsidR="003B0980" w:rsidRPr="00AF23D8" w:rsidRDefault="003B0980" w:rsidP="003B0980">
            <w:pPr>
              <w:spacing w:line="360" w:lineRule="auto"/>
              <w:jc w:val="both"/>
              <w:rPr>
                <w:rFonts w:ascii="Arial" w:eastAsia="Times New Roman" w:hAnsi="Arial" w:cs="Arial"/>
              </w:rPr>
            </w:pPr>
            <w:r w:rsidRPr="00AF23D8">
              <w:rPr>
                <w:rFonts w:ascii="Arial" w:eastAsia="Times New Roman" w:hAnsi="Arial" w:cs="Arial"/>
              </w:rPr>
              <w:t>Deployment &amp; Review</w:t>
            </w:r>
          </w:p>
        </w:tc>
        <w:tc>
          <w:tcPr>
            <w:tcW w:w="0" w:type="auto"/>
            <w:hideMark/>
          </w:tcPr>
          <w:p w14:paraId="3F3111C1" w14:textId="77777777" w:rsidR="003B0980" w:rsidRPr="00AF23D8" w:rsidRDefault="003B0980" w:rsidP="003B098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AF23D8">
              <w:rPr>
                <w:rFonts w:ascii="Arial" w:eastAsia="Times New Roman" w:hAnsi="Arial" w:cs="Arial"/>
              </w:rPr>
              <w:t>System launch and performance monitoring</w:t>
            </w:r>
          </w:p>
        </w:tc>
        <w:tc>
          <w:tcPr>
            <w:tcW w:w="0" w:type="auto"/>
            <w:hideMark/>
          </w:tcPr>
          <w:p w14:paraId="5882FD37" w14:textId="77777777" w:rsidR="003B0980" w:rsidRPr="00AF23D8" w:rsidRDefault="003B0980" w:rsidP="003B098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AF23D8">
              <w:rPr>
                <w:rFonts w:ascii="Arial" w:eastAsia="Times New Roman" w:hAnsi="Arial" w:cs="Arial"/>
              </w:rPr>
              <w:t xml:space="preserve">Ensures smooth transition and </w:t>
            </w:r>
            <w:proofErr w:type="spellStart"/>
            <w:r w:rsidRPr="00AF23D8">
              <w:rPr>
                <w:rFonts w:ascii="Arial" w:eastAsia="Times New Roman" w:hAnsi="Arial" w:cs="Arial"/>
              </w:rPr>
              <w:t>optimisation</w:t>
            </w:r>
            <w:proofErr w:type="spellEnd"/>
          </w:p>
        </w:tc>
      </w:tr>
    </w:tbl>
    <w:p w14:paraId="0DBE1D7A" w14:textId="77777777" w:rsidR="00FF7563" w:rsidRPr="00AF23D8" w:rsidRDefault="00FF7563" w:rsidP="00FF7563">
      <w:pPr>
        <w:spacing w:line="360" w:lineRule="auto"/>
        <w:rPr>
          <w:rFonts w:ascii="Arial" w:hAnsi="Arial" w:cs="Arial"/>
        </w:rPr>
      </w:pPr>
    </w:p>
    <w:p w14:paraId="517D8625" w14:textId="77777777" w:rsidR="003B0980" w:rsidRPr="00AF23D8" w:rsidRDefault="003B0980" w:rsidP="003B0980">
      <w:pPr>
        <w:pStyle w:val="Heading2"/>
        <w:spacing w:line="360" w:lineRule="auto"/>
        <w:jc w:val="both"/>
        <w:rPr>
          <w:rFonts w:ascii="Arial" w:hAnsi="Arial" w:cs="Arial"/>
          <w:sz w:val="22"/>
          <w:szCs w:val="22"/>
        </w:rPr>
      </w:pPr>
      <w:bookmarkStart w:id="16" w:name="_Toc219812710"/>
      <w:r w:rsidRPr="00AF23D8">
        <w:rPr>
          <w:rFonts w:ascii="Arial" w:hAnsi="Arial" w:cs="Arial"/>
          <w:sz w:val="22"/>
          <w:szCs w:val="22"/>
        </w:rPr>
        <w:t>Training, Integration, and Change Management</w:t>
      </w:r>
      <w:bookmarkEnd w:id="16"/>
    </w:p>
    <w:p w14:paraId="57901574" w14:textId="77777777" w:rsidR="003B0980" w:rsidRPr="00AF23D8" w:rsidRDefault="003B0980" w:rsidP="003B0980">
      <w:pPr>
        <w:spacing w:line="360" w:lineRule="auto"/>
        <w:jc w:val="both"/>
        <w:rPr>
          <w:rFonts w:ascii="Arial" w:hAnsi="Arial" w:cs="Arial"/>
        </w:rPr>
      </w:pPr>
      <w:r w:rsidRPr="00AF23D8">
        <w:rPr>
          <w:rFonts w:ascii="Arial" w:hAnsi="Arial" w:cs="Arial"/>
        </w:rPr>
        <w:t>The most important success factor in the implementation process is employee training. Role-specific training should be provided to the staff so that they can know how the new system can facilitate their everyday activities and enhance the overall performance. Proper training minimizes resistance to change and boosts user confidence needed to accept the system</w:t>
      </w:r>
      <w:r w:rsidR="00743B8C" w:rsidRPr="00AF23D8">
        <w:rPr>
          <w:rFonts w:ascii="Arial" w:hAnsi="Arial" w:cs="Arial"/>
        </w:rPr>
        <w:t xml:space="preserve"> (</w:t>
      </w:r>
      <w:proofErr w:type="spellStart"/>
      <w:r w:rsidR="00743B8C" w:rsidRPr="00AF23D8">
        <w:rPr>
          <w:rFonts w:ascii="Arial" w:hAnsi="Arial" w:cs="Arial"/>
          <w:color w:val="222222"/>
          <w:shd w:val="clear" w:color="auto" w:fill="FFFFFF"/>
        </w:rPr>
        <w:t>Xue</w:t>
      </w:r>
      <w:proofErr w:type="spellEnd"/>
      <w:r w:rsidR="00743B8C" w:rsidRPr="00AF23D8">
        <w:rPr>
          <w:rFonts w:ascii="Arial" w:hAnsi="Arial" w:cs="Arial"/>
          <w:color w:val="222222"/>
          <w:shd w:val="clear" w:color="auto" w:fill="FFFFFF"/>
        </w:rPr>
        <w:t xml:space="preserve"> et al., 2024)</w:t>
      </w:r>
      <w:r w:rsidRPr="00AF23D8">
        <w:rPr>
          <w:rFonts w:ascii="Arial" w:hAnsi="Arial" w:cs="Arial"/>
        </w:rPr>
        <w:t xml:space="preserve">. Moreover, the integration with such existing infrastructure like point of sale and e-commerce platform need to be well managed to prevent loss of data or system failure. </w:t>
      </w:r>
      <w:proofErr w:type="spellStart"/>
      <w:r w:rsidR="00743B8C" w:rsidRPr="00AF23D8">
        <w:rPr>
          <w:rFonts w:ascii="Arial" w:hAnsi="Arial" w:cs="Arial"/>
          <w:color w:val="222222"/>
          <w:shd w:val="clear" w:color="auto" w:fill="FFFFFF"/>
        </w:rPr>
        <w:t>Mwamba</w:t>
      </w:r>
      <w:proofErr w:type="spellEnd"/>
      <w:r w:rsidR="00743B8C" w:rsidRPr="00AF23D8">
        <w:rPr>
          <w:rFonts w:ascii="Arial" w:hAnsi="Arial" w:cs="Arial"/>
        </w:rPr>
        <w:t xml:space="preserve"> (2023</w:t>
      </w:r>
      <w:r w:rsidRPr="00AF23D8">
        <w:rPr>
          <w:rFonts w:ascii="Arial" w:hAnsi="Arial" w:cs="Arial"/>
        </w:rPr>
        <w:t xml:space="preserve">) notes that effective communication between the </w:t>
      </w:r>
      <w:proofErr w:type="spellStart"/>
      <w:r w:rsidRPr="00AF23D8">
        <w:rPr>
          <w:rFonts w:ascii="Arial" w:hAnsi="Arial" w:cs="Arial"/>
        </w:rPr>
        <w:t>organisational</w:t>
      </w:r>
      <w:proofErr w:type="spellEnd"/>
      <w:r w:rsidRPr="00AF23D8">
        <w:rPr>
          <w:rFonts w:ascii="Arial" w:hAnsi="Arial" w:cs="Arial"/>
        </w:rPr>
        <w:t xml:space="preserve"> leadership and employee engagement is essential in the management of the </w:t>
      </w:r>
      <w:proofErr w:type="spellStart"/>
      <w:r w:rsidRPr="00AF23D8">
        <w:rPr>
          <w:rFonts w:ascii="Arial" w:hAnsi="Arial" w:cs="Arial"/>
        </w:rPr>
        <w:t>organisational</w:t>
      </w:r>
      <w:proofErr w:type="spellEnd"/>
      <w:r w:rsidRPr="00AF23D8">
        <w:rPr>
          <w:rFonts w:ascii="Arial" w:hAnsi="Arial" w:cs="Arial"/>
        </w:rPr>
        <w:t xml:space="preserve"> change.</w:t>
      </w:r>
    </w:p>
    <w:p w14:paraId="4D93DF14" w14:textId="77777777" w:rsidR="003B0980" w:rsidRPr="00AF23D8" w:rsidRDefault="003B0980" w:rsidP="003B0980">
      <w:pPr>
        <w:pStyle w:val="Heading2"/>
        <w:spacing w:line="360" w:lineRule="auto"/>
        <w:jc w:val="both"/>
        <w:rPr>
          <w:rFonts w:ascii="Arial" w:hAnsi="Arial" w:cs="Arial"/>
          <w:sz w:val="22"/>
          <w:szCs w:val="22"/>
        </w:rPr>
      </w:pPr>
      <w:bookmarkStart w:id="17" w:name="_Toc219812711"/>
      <w:r w:rsidRPr="00AF23D8">
        <w:rPr>
          <w:rFonts w:ascii="Arial" w:hAnsi="Arial" w:cs="Arial"/>
          <w:sz w:val="22"/>
          <w:szCs w:val="22"/>
        </w:rPr>
        <w:t>Potential Challenges and Risk Mitigation</w:t>
      </w:r>
      <w:bookmarkEnd w:id="17"/>
    </w:p>
    <w:p w14:paraId="3CE1D73C" w14:textId="77777777" w:rsidR="003B0980" w:rsidRPr="00AF23D8" w:rsidRDefault="003B0980" w:rsidP="003B0980">
      <w:pPr>
        <w:spacing w:line="360" w:lineRule="auto"/>
        <w:jc w:val="both"/>
        <w:rPr>
          <w:rFonts w:ascii="Arial" w:hAnsi="Arial" w:cs="Arial"/>
        </w:rPr>
      </w:pPr>
      <w:r w:rsidRPr="00AF23D8">
        <w:rPr>
          <w:rFonts w:ascii="Arial" w:hAnsi="Arial" w:cs="Arial"/>
        </w:rPr>
        <w:t>The possible barriers are the resistance of employees, delays in implementation, and technical integration. Such risks can be averted by effectively communicating the benefits of the system, staged implementation, and piloting the implementation prior to complete roll out</w:t>
      </w:r>
      <w:r w:rsidR="00743B8C" w:rsidRPr="00AF23D8">
        <w:rPr>
          <w:rFonts w:ascii="Arial" w:hAnsi="Arial" w:cs="Arial"/>
        </w:rPr>
        <w:t xml:space="preserve"> (</w:t>
      </w:r>
      <w:r w:rsidR="00743B8C" w:rsidRPr="00AF23D8">
        <w:rPr>
          <w:rFonts w:ascii="Arial" w:hAnsi="Arial" w:cs="Arial"/>
          <w:color w:val="222222"/>
          <w:shd w:val="clear" w:color="auto" w:fill="FFFFFF"/>
        </w:rPr>
        <w:t>Vogel et al., 2023)</w:t>
      </w:r>
      <w:r w:rsidRPr="00AF23D8">
        <w:rPr>
          <w:rFonts w:ascii="Arial" w:hAnsi="Arial" w:cs="Arial"/>
        </w:rPr>
        <w:t xml:space="preserve">. Monitoring and evaluation should be done continuously in order to detect problems so early and facilitate constant improvement. This implementation plan based on the steps will help </w:t>
      </w:r>
      <w:proofErr w:type="spellStart"/>
      <w:r w:rsidRPr="00AF23D8">
        <w:rPr>
          <w:rFonts w:ascii="Arial" w:hAnsi="Arial" w:cs="Arial"/>
        </w:rPr>
        <w:t>Kalori</w:t>
      </w:r>
      <w:proofErr w:type="spellEnd"/>
      <w:r w:rsidRPr="00AF23D8">
        <w:rPr>
          <w:rFonts w:ascii="Arial" w:hAnsi="Arial" w:cs="Arial"/>
        </w:rPr>
        <w:t xml:space="preserve"> Ltd. make a successful transition to a new ERP-CRM system and reap the benefits of its long-term operational and strategic advantages to the maximum extent.</w:t>
      </w:r>
    </w:p>
    <w:p w14:paraId="3F0AF1E3" w14:textId="77777777" w:rsidR="003B0980" w:rsidRPr="00AF23D8" w:rsidRDefault="003B0980" w:rsidP="003B0980">
      <w:pPr>
        <w:pStyle w:val="Heading1"/>
        <w:spacing w:line="360" w:lineRule="auto"/>
        <w:jc w:val="both"/>
        <w:rPr>
          <w:rFonts w:ascii="Arial" w:hAnsi="Arial" w:cs="Arial"/>
          <w:color w:val="auto"/>
          <w:sz w:val="22"/>
          <w:szCs w:val="22"/>
        </w:rPr>
      </w:pPr>
      <w:bookmarkStart w:id="18" w:name="_Toc219812712"/>
      <w:r w:rsidRPr="00AF23D8">
        <w:rPr>
          <w:rFonts w:ascii="Arial" w:hAnsi="Arial" w:cs="Arial"/>
          <w:color w:val="auto"/>
          <w:sz w:val="22"/>
          <w:szCs w:val="22"/>
        </w:rPr>
        <w:t>Conclusion</w:t>
      </w:r>
      <w:bookmarkEnd w:id="18"/>
    </w:p>
    <w:p w14:paraId="21EE6A2F" w14:textId="77777777" w:rsidR="003B0980" w:rsidRPr="00AF23D8" w:rsidRDefault="003B0980" w:rsidP="003B0980">
      <w:pPr>
        <w:pStyle w:val="Heading2"/>
        <w:spacing w:line="360" w:lineRule="auto"/>
        <w:jc w:val="both"/>
        <w:rPr>
          <w:rFonts w:ascii="Arial" w:hAnsi="Arial" w:cs="Arial"/>
          <w:sz w:val="22"/>
          <w:szCs w:val="22"/>
        </w:rPr>
      </w:pPr>
      <w:bookmarkStart w:id="19" w:name="_Toc219812713"/>
      <w:r w:rsidRPr="00AF23D8">
        <w:rPr>
          <w:rFonts w:ascii="Arial" w:hAnsi="Arial" w:cs="Arial"/>
          <w:sz w:val="22"/>
          <w:szCs w:val="22"/>
        </w:rPr>
        <w:t>Summary of Key Findings</w:t>
      </w:r>
      <w:bookmarkEnd w:id="19"/>
    </w:p>
    <w:p w14:paraId="526C42F2" w14:textId="77777777" w:rsidR="003B0980" w:rsidRPr="00AF23D8" w:rsidRDefault="003B0980" w:rsidP="003B0980">
      <w:pPr>
        <w:spacing w:line="360" w:lineRule="auto"/>
        <w:jc w:val="both"/>
        <w:rPr>
          <w:rFonts w:ascii="Arial" w:hAnsi="Arial" w:cs="Arial"/>
        </w:rPr>
      </w:pPr>
      <w:r w:rsidRPr="00AF23D8">
        <w:rPr>
          <w:rFonts w:ascii="Arial" w:hAnsi="Arial" w:cs="Arial"/>
        </w:rPr>
        <w:t xml:space="preserve">This report has discussed the operational issues that </w:t>
      </w:r>
      <w:proofErr w:type="spellStart"/>
      <w:r w:rsidRPr="00AF23D8">
        <w:rPr>
          <w:rFonts w:ascii="Arial" w:hAnsi="Arial" w:cs="Arial"/>
        </w:rPr>
        <w:t>Kalori</w:t>
      </w:r>
      <w:proofErr w:type="spellEnd"/>
      <w:r w:rsidRPr="00AF23D8">
        <w:rPr>
          <w:rFonts w:ascii="Arial" w:hAnsi="Arial" w:cs="Arial"/>
        </w:rPr>
        <w:t xml:space="preserve"> Ltd. encounters due to its old and disjointed information systems. This evaluation revealed that the company has been experiencing a lot of inefficiency in inventory management, customer relationship management, decision-making procedures, and data security. The inefficiencies in the operational efficiency, low customer satisfaction and high compliance risks have been caused by manual systems, disconnected databases, and spreadsheet-based reporting, which is why a modern and integrated information system solution is needed.</w:t>
      </w:r>
    </w:p>
    <w:p w14:paraId="1E512EC2" w14:textId="77777777" w:rsidR="003B0980" w:rsidRPr="00AF23D8" w:rsidRDefault="003B0980" w:rsidP="003B0980">
      <w:pPr>
        <w:pStyle w:val="Heading2"/>
        <w:spacing w:line="360" w:lineRule="auto"/>
        <w:jc w:val="both"/>
        <w:rPr>
          <w:rFonts w:ascii="Arial" w:hAnsi="Arial" w:cs="Arial"/>
          <w:sz w:val="22"/>
          <w:szCs w:val="22"/>
        </w:rPr>
      </w:pPr>
      <w:bookmarkStart w:id="20" w:name="_Toc219812714"/>
      <w:r w:rsidRPr="00AF23D8">
        <w:rPr>
          <w:rFonts w:ascii="Arial" w:hAnsi="Arial" w:cs="Arial"/>
          <w:sz w:val="22"/>
          <w:szCs w:val="22"/>
        </w:rPr>
        <w:t>Expected Benefits</w:t>
      </w:r>
      <w:bookmarkEnd w:id="20"/>
      <w:r w:rsidRPr="00AF23D8">
        <w:rPr>
          <w:rFonts w:ascii="Arial" w:hAnsi="Arial" w:cs="Arial"/>
          <w:sz w:val="22"/>
          <w:szCs w:val="22"/>
        </w:rPr>
        <w:t xml:space="preserve"> </w:t>
      </w:r>
    </w:p>
    <w:p w14:paraId="2B7B9115" w14:textId="77777777" w:rsidR="00A23FD9" w:rsidRPr="00AF23D8" w:rsidRDefault="003B0980" w:rsidP="003B0980">
      <w:pPr>
        <w:spacing w:line="360" w:lineRule="auto"/>
        <w:jc w:val="both"/>
        <w:rPr>
          <w:rFonts w:ascii="Arial" w:hAnsi="Arial" w:cs="Arial"/>
        </w:rPr>
      </w:pPr>
      <w:r w:rsidRPr="00AF23D8">
        <w:rPr>
          <w:rFonts w:ascii="Arial" w:hAnsi="Arial" w:cs="Arial"/>
        </w:rPr>
        <w:t xml:space="preserve">The report suggested that an integrated ERP and CRM system should be implemented to achieve these issues and enable the </w:t>
      </w:r>
      <w:proofErr w:type="spellStart"/>
      <w:r w:rsidRPr="00AF23D8">
        <w:rPr>
          <w:rFonts w:ascii="Arial" w:hAnsi="Arial" w:cs="Arial"/>
        </w:rPr>
        <w:t>Kalori</w:t>
      </w:r>
      <w:proofErr w:type="spellEnd"/>
      <w:r w:rsidRPr="00AF23D8">
        <w:rPr>
          <w:rFonts w:ascii="Arial" w:hAnsi="Arial" w:cs="Arial"/>
        </w:rPr>
        <w:t xml:space="preserve"> Ltd to grow further. The suggested solution would facilitate the operations, increase the quality of data, customer engagement, and facilitate real-time decision-making. Also, higher security would enhance compliance with GDPR and minimize the chances of cyber-attacks. </w:t>
      </w:r>
      <w:proofErr w:type="spellStart"/>
      <w:r w:rsidRPr="00AF23D8">
        <w:rPr>
          <w:rFonts w:ascii="Arial" w:hAnsi="Arial" w:cs="Arial"/>
        </w:rPr>
        <w:t>Kalori</w:t>
      </w:r>
      <w:proofErr w:type="spellEnd"/>
      <w:r w:rsidRPr="00AF23D8">
        <w:rPr>
          <w:rFonts w:ascii="Arial" w:hAnsi="Arial" w:cs="Arial"/>
        </w:rPr>
        <w:t xml:space="preserve"> Ltd. can effectively </w:t>
      </w:r>
      <w:proofErr w:type="spellStart"/>
      <w:r w:rsidRPr="00AF23D8">
        <w:rPr>
          <w:rFonts w:ascii="Arial" w:hAnsi="Arial" w:cs="Arial"/>
        </w:rPr>
        <w:t>modernise</w:t>
      </w:r>
      <w:proofErr w:type="spellEnd"/>
      <w:r w:rsidRPr="00AF23D8">
        <w:rPr>
          <w:rFonts w:ascii="Arial" w:hAnsi="Arial" w:cs="Arial"/>
        </w:rPr>
        <w:t xml:space="preserve"> its information systems and attain sustainable operational and competitive advantage by adopting a well-planned implementation strategy to focus on training, integration of systems and change management.</w:t>
      </w:r>
    </w:p>
    <w:p w14:paraId="3E79ACD8" w14:textId="77777777" w:rsidR="003B0980" w:rsidRPr="00AF23D8" w:rsidRDefault="003B0980" w:rsidP="003B0980">
      <w:pPr>
        <w:spacing w:line="360" w:lineRule="auto"/>
        <w:jc w:val="both"/>
        <w:rPr>
          <w:rFonts w:ascii="Arial" w:hAnsi="Arial" w:cs="Arial"/>
        </w:rPr>
      </w:pPr>
      <w:r w:rsidRPr="00AF23D8">
        <w:rPr>
          <w:rFonts w:ascii="Arial" w:hAnsi="Arial" w:cs="Arial"/>
        </w:rPr>
        <w:br w:type="page"/>
      </w:r>
    </w:p>
    <w:p w14:paraId="5CE8A89E" w14:textId="77777777" w:rsidR="003B0980" w:rsidRPr="00AF23D8" w:rsidRDefault="003B0980" w:rsidP="00743B8C">
      <w:pPr>
        <w:pStyle w:val="Heading1"/>
        <w:rPr>
          <w:rFonts w:ascii="Arial" w:hAnsi="Arial" w:cs="Arial"/>
          <w:color w:val="auto"/>
          <w:sz w:val="22"/>
          <w:szCs w:val="22"/>
        </w:rPr>
      </w:pPr>
      <w:bookmarkStart w:id="21" w:name="_Toc219812715"/>
      <w:r w:rsidRPr="00AF23D8">
        <w:rPr>
          <w:rFonts w:ascii="Arial" w:hAnsi="Arial" w:cs="Arial"/>
          <w:color w:val="auto"/>
          <w:sz w:val="22"/>
          <w:szCs w:val="22"/>
        </w:rPr>
        <w:t>References</w:t>
      </w:r>
      <w:bookmarkEnd w:id="21"/>
    </w:p>
    <w:p w14:paraId="6499A08B" w14:textId="77777777" w:rsidR="003C2B5B" w:rsidRPr="00AF23D8" w:rsidRDefault="003C2B5B" w:rsidP="00007F29">
      <w:pPr>
        <w:pStyle w:val="NormalWeb"/>
        <w:spacing w:line="360" w:lineRule="auto"/>
        <w:ind w:left="720" w:hanging="720"/>
        <w:jc w:val="both"/>
        <w:rPr>
          <w:rFonts w:ascii="Arial" w:hAnsi="Arial" w:cs="Arial"/>
          <w:sz w:val="22"/>
          <w:szCs w:val="22"/>
        </w:rPr>
      </w:pPr>
      <w:r w:rsidRPr="00AF23D8">
        <w:rPr>
          <w:rFonts w:ascii="Arial" w:hAnsi="Arial" w:cs="Arial"/>
          <w:sz w:val="22"/>
          <w:szCs w:val="22"/>
        </w:rPr>
        <w:t xml:space="preserve">Al </w:t>
      </w:r>
      <w:proofErr w:type="spellStart"/>
      <w:r w:rsidRPr="00AF23D8">
        <w:rPr>
          <w:rFonts w:ascii="Arial" w:hAnsi="Arial" w:cs="Arial"/>
          <w:sz w:val="22"/>
          <w:szCs w:val="22"/>
        </w:rPr>
        <w:t>Maruf</w:t>
      </w:r>
      <w:proofErr w:type="spellEnd"/>
      <w:r w:rsidRPr="00AF23D8">
        <w:rPr>
          <w:rFonts w:ascii="Arial" w:hAnsi="Arial" w:cs="Arial"/>
          <w:sz w:val="22"/>
          <w:szCs w:val="22"/>
        </w:rPr>
        <w:t xml:space="preserve">, A. (2025) A systematic review of ERP-integrated decision support systems for financial and operational optimization in global retails business. </w:t>
      </w:r>
      <w:r w:rsidRPr="00AF23D8">
        <w:rPr>
          <w:rStyle w:val="Emphasis"/>
          <w:rFonts w:ascii="Arial" w:hAnsi="Arial" w:cs="Arial"/>
          <w:sz w:val="22"/>
          <w:szCs w:val="22"/>
        </w:rPr>
        <w:t>American Journal of Interdisciplinary Studies</w:t>
      </w:r>
      <w:r w:rsidRPr="00AF23D8">
        <w:rPr>
          <w:rFonts w:ascii="Arial" w:hAnsi="Arial" w:cs="Arial"/>
          <w:sz w:val="22"/>
          <w:szCs w:val="22"/>
        </w:rPr>
        <w:t>, 6(1), pp.236-262.</w:t>
      </w:r>
    </w:p>
    <w:p w14:paraId="74B0EAF4" w14:textId="77777777" w:rsidR="003C2B5B" w:rsidRPr="00AF23D8" w:rsidRDefault="003C2B5B" w:rsidP="00007F29">
      <w:pPr>
        <w:pStyle w:val="NormalWeb"/>
        <w:spacing w:line="360" w:lineRule="auto"/>
        <w:ind w:left="720" w:hanging="720"/>
        <w:jc w:val="both"/>
        <w:rPr>
          <w:rFonts w:ascii="Arial" w:hAnsi="Arial" w:cs="Arial"/>
          <w:sz w:val="22"/>
          <w:szCs w:val="22"/>
        </w:rPr>
      </w:pPr>
      <w:proofErr w:type="spellStart"/>
      <w:r w:rsidRPr="00AF23D8">
        <w:rPr>
          <w:rFonts w:ascii="Arial" w:hAnsi="Arial" w:cs="Arial"/>
          <w:sz w:val="22"/>
          <w:szCs w:val="22"/>
        </w:rPr>
        <w:t>Biswas</w:t>
      </w:r>
      <w:proofErr w:type="spellEnd"/>
      <w:r w:rsidRPr="00AF23D8">
        <w:rPr>
          <w:rFonts w:ascii="Arial" w:hAnsi="Arial" w:cs="Arial"/>
          <w:sz w:val="22"/>
          <w:szCs w:val="22"/>
        </w:rPr>
        <w:t xml:space="preserve">, T.R., Hossain, M.Z. and </w:t>
      </w:r>
      <w:proofErr w:type="spellStart"/>
      <w:r w:rsidRPr="00AF23D8">
        <w:rPr>
          <w:rFonts w:ascii="Arial" w:hAnsi="Arial" w:cs="Arial"/>
          <w:sz w:val="22"/>
          <w:szCs w:val="22"/>
        </w:rPr>
        <w:t>Comite</w:t>
      </w:r>
      <w:proofErr w:type="spellEnd"/>
      <w:r w:rsidRPr="00AF23D8">
        <w:rPr>
          <w:rFonts w:ascii="Arial" w:hAnsi="Arial" w:cs="Arial"/>
          <w:sz w:val="22"/>
          <w:szCs w:val="22"/>
        </w:rPr>
        <w:t xml:space="preserve">, U. (2024) Role of Management Information Systems in Enhancing Decision-Making in Large-Scale Organizations. </w:t>
      </w:r>
      <w:r w:rsidRPr="00AF23D8">
        <w:rPr>
          <w:rStyle w:val="Emphasis"/>
          <w:rFonts w:ascii="Arial" w:hAnsi="Arial" w:cs="Arial"/>
          <w:sz w:val="22"/>
          <w:szCs w:val="22"/>
        </w:rPr>
        <w:t>Pacific Journal of Business Innovation and Strategy</w:t>
      </w:r>
      <w:r w:rsidRPr="00AF23D8">
        <w:rPr>
          <w:rFonts w:ascii="Arial" w:hAnsi="Arial" w:cs="Arial"/>
          <w:sz w:val="22"/>
          <w:szCs w:val="22"/>
        </w:rPr>
        <w:t>, 1(1), pp.5-18.</w:t>
      </w:r>
    </w:p>
    <w:p w14:paraId="42329983" w14:textId="77777777" w:rsidR="003C2B5B" w:rsidRPr="00AF23D8" w:rsidRDefault="003C2B5B" w:rsidP="00007F29">
      <w:pPr>
        <w:pStyle w:val="NormalWeb"/>
        <w:spacing w:line="360" w:lineRule="auto"/>
        <w:ind w:left="720" w:hanging="720"/>
        <w:jc w:val="both"/>
        <w:rPr>
          <w:rFonts w:ascii="Arial" w:hAnsi="Arial" w:cs="Arial"/>
          <w:sz w:val="22"/>
          <w:szCs w:val="22"/>
        </w:rPr>
      </w:pPr>
      <w:r w:rsidRPr="00AF23D8">
        <w:rPr>
          <w:rFonts w:ascii="Arial" w:hAnsi="Arial" w:cs="Arial"/>
          <w:sz w:val="22"/>
          <w:szCs w:val="22"/>
        </w:rPr>
        <w:t xml:space="preserve">Chowdhury, A.R., Paul, R. and </w:t>
      </w:r>
      <w:proofErr w:type="spellStart"/>
      <w:r w:rsidRPr="00AF23D8">
        <w:rPr>
          <w:rFonts w:ascii="Arial" w:hAnsi="Arial" w:cs="Arial"/>
          <w:sz w:val="22"/>
          <w:szCs w:val="22"/>
        </w:rPr>
        <w:t>Rozony</w:t>
      </w:r>
      <w:proofErr w:type="spellEnd"/>
      <w:r w:rsidRPr="00AF23D8">
        <w:rPr>
          <w:rFonts w:ascii="Arial" w:hAnsi="Arial" w:cs="Arial"/>
          <w:sz w:val="22"/>
          <w:szCs w:val="22"/>
        </w:rPr>
        <w:t xml:space="preserve">, F.Z. (2025) A systematic review of demand forecasting models for retail e-commerce enhancing accuracy in inventory and delivery planning. </w:t>
      </w:r>
      <w:r w:rsidRPr="00AF23D8">
        <w:rPr>
          <w:rStyle w:val="Emphasis"/>
          <w:rFonts w:ascii="Arial" w:hAnsi="Arial" w:cs="Arial"/>
          <w:sz w:val="22"/>
          <w:szCs w:val="22"/>
        </w:rPr>
        <w:t>International Journal of Scientific Interdisciplinary Research</w:t>
      </w:r>
      <w:r w:rsidRPr="00AF23D8">
        <w:rPr>
          <w:rFonts w:ascii="Arial" w:hAnsi="Arial" w:cs="Arial"/>
          <w:sz w:val="22"/>
          <w:szCs w:val="22"/>
        </w:rPr>
        <w:t>, 6(1), pp.01-27.</w:t>
      </w:r>
    </w:p>
    <w:p w14:paraId="2A380EA2" w14:textId="77777777" w:rsidR="003C2B5B" w:rsidRPr="00AF23D8" w:rsidRDefault="003C2B5B" w:rsidP="003C2B5B">
      <w:pPr>
        <w:pStyle w:val="NormalWeb"/>
        <w:spacing w:line="360" w:lineRule="auto"/>
        <w:ind w:left="720" w:hanging="720"/>
        <w:jc w:val="both"/>
        <w:rPr>
          <w:rFonts w:ascii="Arial" w:hAnsi="Arial" w:cs="Arial"/>
          <w:sz w:val="22"/>
          <w:szCs w:val="22"/>
        </w:rPr>
      </w:pPr>
      <w:proofErr w:type="spellStart"/>
      <w:r w:rsidRPr="00AF23D8">
        <w:rPr>
          <w:rFonts w:ascii="Arial" w:hAnsi="Arial" w:cs="Arial"/>
          <w:sz w:val="22"/>
          <w:szCs w:val="22"/>
          <w:shd w:val="clear" w:color="auto" w:fill="FFFFFF"/>
        </w:rPr>
        <w:t>Fakeyede</w:t>
      </w:r>
      <w:proofErr w:type="spellEnd"/>
      <w:r w:rsidRPr="00AF23D8">
        <w:rPr>
          <w:rFonts w:ascii="Arial" w:hAnsi="Arial" w:cs="Arial"/>
          <w:sz w:val="22"/>
          <w:szCs w:val="22"/>
          <w:shd w:val="clear" w:color="auto" w:fill="FFFFFF"/>
        </w:rPr>
        <w:t xml:space="preserve">, O.G., </w:t>
      </w:r>
      <w:proofErr w:type="spellStart"/>
      <w:r w:rsidRPr="00AF23D8">
        <w:rPr>
          <w:rFonts w:ascii="Arial" w:hAnsi="Arial" w:cs="Arial"/>
          <w:sz w:val="22"/>
          <w:szCs w:val="22"/>
          <w:shd w:val="clear" w:color="auto" w:fill="FFFFFF"/>
        </w:rPr>
        <w:t>Okeleke</w:t>
      </w:r>
      <w:proofErr w:type="spellEnd"/>
      <w:r w:rsidRPr="00AF23D8">
        <w:rPr>
          <w:rFonts w:ascii="Arial" w:hAnsi="Arial" w:cs="Arial"/>
          <w:sz w:val="22"/>
          <w:szCs w:val="22"/>
          <w:shd w:val="clear" w:color="auto" w:fill="FFFFFF"/>
        </w:rPr>
        <w:t xml:space="preserve">, P.A., Hassan, A., </w:t>
      </w:r>
      <w:proofErr w:type="spellStart"/>
      <w:r w:rsidRPr="00AF23D8">
        <w:rPr>
          <w:rFonts w:ascii="Arial" w:hAnsi="Arial" w:cs="Arial"/>
          <w:sz w:val="22"/>
          <w:szCs w:val="22"/>
          <w:shd w:val="clear" w:color="auto" w:fill="FFFFFF"/>
        </w:rPr>
        <w:t>Iwuanyanwu</w:t>
      </w:r>
      <w:proofErr w:type="spellEnd"/>
      <w:r w:rsidRPr="00AF23D8">
        <w:rPr>
          <w:rFonts w:ascii="Arial" w:hAnsi="Arial" w:cs="Arial"/>
          <w:sz w:val="22"/>
          <w:szCs w:val="22"/>
          <w:shd w:val="clear" w:color="auto" w:fill="FFFFFF"/>
        </w:rPr>
        <w:t xml:space="preserve">, U., </w:t>
      </w:r>
      <w:proofErr w:type="spellStart"/>
      <w:r w:rsidRPr="00AF23D8">
        <w:rPr>
          <w:rFonts w:ascii="Arial" w:hAnsi="Arial" w:cs="Arial"/>
          <w:sz w:val="22"/>
          <w:szCs w:val="22"/>
          <w:shd w:val="clear" w:color="auto" w:fill="FFFFFF"/>
        </w:rPr>
        <w:t>Ada</w:t>
      </w:r>
      <w:r w:rsidR="00204511" w:rsidRPr="00AF23D8">
        <w:rPr>
          <w:rFonts w:ascii="Arial" w:hAnsi="Arial" w:cs="Arial"/>
          <w:sz w:val="22"/>
          <w:szCs w:val="22"/>
          <w:shd w:val="clear" w:color="auto" w:fill="FFFFFF"/>
        </w:rPr>
        <w:t>ramodu</w:t>
      </w:r>
      <w:proofErr w:type="spellEnd"/>
      <w:r w:rsidR="00204511" w:rsidRPr="00AF23D8">
        <w:rPr>
          <w:rFonts w:ascii="Arial" w:hAnsi="Arial" w:cs="Arial"/>
          <w:sz w:val="22"/>
          <w:szCs w:val="22"/>
          <w:shd w:val="clear" w:color="auto" w:fill="FFFFFF"/>
        </w:rPr>
        <w:t xml:space="preserve">, O.R. and </w:t>
      </w:r>
      <w:proofErr w:type="spellStart"/>
      <w:r w:rsidR="00204511" w:rsidRPr="00AF23D8">
        <w:rPr>
          <w:rFonts w:ascii="Arial" w:hAnsi="Arial" w:cs="Arial"/>
          <w:sz w:val="22"/>
          <w:szCs w:val="22"/>
          <w:shd w:val="clear" w:color="auto" w:fill="FFFFFF"/>
        </w:rPr>
        <w:t>Oyewole</w:t>
      </w:r>
      <w:proofErr w:type="spellEnd"/>
      <w:r w:rsidR="00204511" w:rsidRPr="00AF23D8">
        <w:rPr>
          <w:rFonts w:ascii="Arial" w:hAnsi="Arial" w:cs="Arial"/>
          <w:sz w:val="22"/>
          <w:szCs w:val="22"/>
          <w:shd w:val="clear" w:color="auto" w:fill="FFFFFF"/>
        </w:rPr>
        <w:t>, O.O. (</w:t>
      </w:r>
      <w:r w:rsidRPr="00AF23D8">
        <w:rPr>
          <w:rFonts w:ascii="Arial" w:hAnsi="Arial" w:cs="Arial"/>
          <w:sz w:val="22"/>
          <w:szCs w:val="22"/>
          <w:shd w:val="clear" w:color="auto" w:fill="FFFFFF"/>
        </w:rPr>
        <w:t>2023</w:t>
      </w:r>
      <w:r w:rsidR="00204511" w:rsidRPr="00AF23D8">
        <w:rPr>
          <w:rFonts w:ascii="Arial" w:hAnsi="Arial" w:cs="Arial"/>
          <w:sz w:val="22"/>
          <w:szCs w:val="22"/>
          <w:shd w:val="clear" w:color="auto" w:fill="FFFFFF"/>
        </w:rPr>
        <w:t>)</w:t>
      </w:r>
      <w:r w:rsidRPr="00AF23D8">
        <w:rPr>
          <w:rFonts w:ascii="Arial" w:hAnsi="Arial" w:cs="Arial"/>
          <w:sz w:val="22"/>
          <w:szCs w:val="22"/>
          <w:shd w:val="clear" w:color="auto" w:fill="FFFFFF"/>
        </w:rPr>
        <w:t>. Navigating data privacy through IT audits: GDPR, CCPA, and beyond. </w:t>
      </w:r>
      <w:r w:rsidRPr="00AF23D8">
        <w:rPr>
          <w:rFonts w:ascii="Arial" w:hAnsi="Arial" w:cs="Arial"/>
          <w:i/>
          <w:iCs/>
          <w:sz w:val="22"/>
          <w:szCs w:val="22"/>
          <w:shd w:val="clear" w:color="auto" w:fill="FFFFFF"/>
        </w:rPr>
        <w:t>International Journal of Research in Engineering and Science</w:t>
      </w:r>
      <w:r w:rsidRPr="00AF23D8">
        <w:rPr>
          <w:rFonts w:ascii="Arial" w:hAnsi="Arial" w:cs="Arial"/>
          <w:sz w:val="22"/>
          <w:szCs w:val="22"/>
          <w:shd w:val="clear" w:color="auto" w:fill="FFFFFF"/>
        </w:rPr>
        <w:t>, </w:t>
      </w:r>
      <w:r w:rsidRPr="00AF23D8">
        <w:rPr>
          <w:rFonts w:ascii="Arial" w:hAnsi="Arial" w:cs="Arial"/>
          <w:i/>
          <w:iCs/>
          <w:sz w:val="22"/>
          <w:szCs w:val="22"/>
          <w:shd w:val="clear" w:color="auto" w:fill="FFFFFF"/>
        </w:rPr>
        <w:t>11</w:t>
      </w:r>
      <w:r w:rsidRPr="00AF23D8">
        <w:rPr>
          <w:rFonts w:ascii="Arial" w:hAnsi="Arial" w:cs="Arial"/>
          <w:sz w:val="22"/>
          <w:szCs w:val="22"/>
          <w:shd w:val="clear" w:color="auto" w:fill="FFFFFF"/>
        </w:rPr>
        <w:t>(11), pp.45-58.</w:t>
      </w:r>
    </w:p>
    <w:p w14:paraId="439620BD" w14:textId="77777777" w:rsidR="003C2B5B" w:rsidRPr="00AF23D8" w:rsidRDefault="003C2B5B" w:rsidP="00007F29">
      <w:pPr>
        <w:pStyle w:val="NormalWeb"/>
        <w:spacing w:line="360" w:lineRule="auto"/>
        <w:ind w:left="720" w:hanging="720"/>
        <w:jc w:val="both"/>
        <w:rPr>
          <w:rFonts w:ascii="Arial" w:hAnsi="Arial" w:cs="Arial"/>
          <w:sz w:val="22"/>
          <w:szCs w:val="22"/>
        </w:rPr>
      </w:pPr>
      <w:r w:rsidRPr="00AF23D8">
        <w:rPr>
          <w:rFonts w:ascii="Arial" w:hAnsi="Arial" w:cs="Arial"/>
          <w:sz w:val="22"/>
          <w:szCs w:val="22"/>
        </w:rPr>
        <w:t xml:space="preserve">Fernando, E., </w:t>
      </w:r>
      <w:proofErr w:type="spellStart"/>
      <w:r w:rsidRPr="00AF23D8">
        <w:rPr>
          <w:rFonts w:ascii="Arial" w:hAnsi="Arial" w:cs="Arial"/>
          <w:sz w:val="22"/>
          <w:szCs w:val="22"/>
        </w:rPr>
        <w:t>Sutomo</w:t>
      </w:r>
      <w:proofErr w:type="spellEnd"/>
      <w:r w:rsidRPr="00AF23D8">
        <w:rPr>
          <w:rFonts w:ascii="Arial" w:hAnsi="Arial" w:cs="Arial"/>
          <w:sz w:val="22"/>
          <w:szCs w:val="22"/>
        </w:rPr>
        <w:t xml:space="preserve">, R., </w:t>
      </w:r>
      <w:proofErr w:type="spellStart"/>
      <w:r w:rsidRPr="00AF23D8">
        <w:rPr>
          <w:rFonts w:ascii="Arial" w:hAnsi="Arial" w:cs="Arial"/>
          <w:sz w:val="22"/>
          <w:szCs w:val="22"/>
        </w:rPr>
        <w:t>Prabowo</w:t>
      </w:r>
      <w:proofErr w:type="spellEnd"/>
      <w:r w:rsidRPr="00AF23D8">
        <w:rPr>
          <w:rFonts w:ascii="Arial" w:hAnsi="Arial" w:cs="Arial"/>
          <w:sz w:val="22"/>
          <w:szCs w:val="22"/>
        </w:rPr>
        <w:t xml:space="preserve">, Y.D., </w:t>
      </w:r>
      <w:proofErr w:type="spellStart"/>
      <w:r w:rsidRPr="00AF23D8">
        <w:rPr>
          <w:rFonts w:ascii="Arial" w:hAnsi="Arial" w:cs="Arial"/>
          <w:sz w:val="22"/>
          <w:szCs w:val="22"/>
        </w:rPr>
        <w:t>Gatc</w:t>
      </w:r>
      <w:proofErr w:type="spellEnd"/>
      <w:r w:rsidRPr="00AF23D8">
        <w:rPr>
          <w:rFonts w:ascii="Arial" w:hAnsi="Arial" w:cs="Arial"/>
          <w:sz w:val="22"/>
          <w:szCs w:val="22"/>
        </w:rPr>
        <w:t xml:space="preserve">, J. and </w:t>
      </w:r>
      <w:proofErr w:type="spellStart"/>
      <w:r w:rsidRPr="00AF23D8">
        <w:rPr>
          <w:rFonts w:ascii="Arial" w:hAnsi="Arial" w:cs="Arial"/>
          <w:sz w:val="22"/>
          <w:szCs w:val="22"/>
        </w:rPr>
        <w:t>Winanti</w:t>
      </w:r>
      <w:proofErr w:type="spellEnd"/>
      <w:r w:rsidRPr="00AF23D8">
        <w:rPr>
          <w:rFonts w:ascii="Arial" w:hAnsi="Arial" w:cs="Arial"/>
          <w:sz w:val="22"/>
          <w:szCs w:val="22"/>
        </w:rPr>
        <w:t xml:space="preserve">, W. (2023) Exploring customer relationship management: Trends, challenges, and innovations. </w:t>
      </w:r>
      <w:r w:rsidRPr="00AF23D8">
        <w:rPr>
          <w:rStyle w:val="Emphasis"/>
          <w:rFonts w:ascii="Arial" w:hAnsi="Arial" w:cs="Arial"/>
          <w:sz w:val="22"/>
          <w:szCs w:val="22"/>
        </w:rPr>
        <w:t>Journal of Information Systems and Informatics</w:t>
      </w:r>
      <w:r w:rsidRPr="00AF23D8">
        <w:rPr>
          <w:rFonts w:ascii="Arial" w:hAnsi="Arial" w:cs="Arial"/>
          <w:sz w:val="22"/>
          <w:szCs w:val="22"/>
        </w:rPr>
        <w:t>, 5(3), pp.984-1001.</w:t>
      </w:r>
    </w:p>
    <w:p w14:paraId="7172BBDD" w14:textId="77777777" w:rsidR="003C2B5B" w:rsidRPr="00AF23D8" w:rsidRDefault="003C2B5B" w:rsidP="00007F29">
      <w:pPr>
        <w:pStyle w:val="NormalWeb"/>
        <w:spacing w:line="360" w:lineRule="auto"/>
        <w:ind w:left="720" w:hanging="720"/>
        <w:jc w:val="both"/>
        <w:rPr>
          <w:rFonts w:ascii="Arial" w:hAnsi="Arial" w:cs="Arial"/>
          <w:sz w:val="22"/>
          <w:szCs w:val="22"/>
        </w:rPr>
      </w:pPr>
      <w:proofErr w:type="spellStart"/>
      <w:r w:rsidRPr="00AF23D8">
        <w:rPr>
          <w:rFonts w:ascii="Arial" w:hAnsi="Arial" w:cs="Arial"/>
          <w:sz w:val="22"/>
          <w:szCs w:val="22"/>
        </w:rPr>
        <w:t>Frempong</w:t>
      </w:r>
      <w:proofErr w:type="spellEnd"/>
      <w:r w:rsidRPr="00AF23D8">
        <w:rPr>
          <w:rFonts w:ascii="Arial" w:hAnsi="Arial" w:cs="Arial"/>
          <w:sz w:val="22"/>
          <w:szCs w:val="22"/>
        </w:rPr>
        <w:t xml:space="preserve">, D., </w:t>
      </w:r>
      <w:proofErr w:type="spellStart"/>
      <w:r w:rsidRPr="00AF23D8">
        <w:rPr>
          <w:rFonts w:ascii="Arial" w:hAnsi="Arial" w:cs="Arial"/>
          <w:sz w:val="22"/>
          <w:szCs w:val="22"/>
        </w:rPr>
        <w:t>Akinboboye</w:t>
      </w:r>
      <w:proofErr w:type="spellEnd"/>
      <w:r w:rsidRPr="00AF23D8">
        <w:rPr>
          <w:rFonts w:ascii="Arial" w:hAnsi="Arial" w:cs="Arial"/>
          <w:sz w:val="22"/>
          <w:szCs w:val="22"/>
        </w:rPr>
        <w:t xml:space="preserve">, O., </w:t>
      </w:r>
      <w:proofErr w:type="spellStart"/>
      <w:r w:rsidRPr="00AF23D8">
        <w:rPr>
          <w:rFonts w:ascii="Arial" w:hAnsi="Arial" w:cs="Arial"/>
          <w:sz w:val="22"/>
          <w:szCs w:val="22"/>
        </w:rPr>
        <w:t>Okoli</w:t>
      </w:r>
      <w:proofErr w:type="spellEnd"/>
      <w:r w:rsidRPr="00AF23D8">
        <w:rPr>
          <w:rFonts w:ascii="Arial" w:hAnsi="Arial" w:cs="Arial"/>
          <w:sz w:val="22"/>
          <w:szCs w:val="22"/>
        </w:rPr>
        <w:t xml:space="preserve">, I., </w:t>
      </w:r>
      <w:proofErr w:type="spellStart"/>
      <w:r w:rsidRPr="00AF23D8">
        <w:rPr>
          <w:rFonts w:ascii="Arial" w:hAnsi="Arial" w:cs="Arial"/>
          <w:sz w:val="22"/>
          <w:szCs w:val="22"/>
        </w:rPr>
        <w:t>Afrihyia</w:t>
      </w:r>
      <w:proofErr w:type="spellEnd"/>
      <w:r w:rsidRPr="00AF23D8">
        <w:rPr>
          <w:rFonts w:ascii="Arial" w:hAnsi="Arial" w:cs="Arial"/>
          <w:sz w:val="22"/>
          <w:szCs w:val="22"/>
        </w:rPr>
        <w:t xml:space="preserve">, E., Umar, M.O., </w:t>
      </w:r>
      <w:proofErr w:type="spellStart"/>
      <w:r w:rsidRPr="00AF23D8">
        <w:rPr>
          <w:rFonts w:ascii="Arial" w:hAnsi="Arial" w:cs="Arial"/>
          <w:sz w:val="22"/>
          <w:szCs w:val="22"/>
        </w:rPr>
        <w:t>Umana</w:t>
      </w:r>
      <w:proofErr w:type="spellEnd"/>
      <w:r w:rsidRPr="00AF23D8">
        <w:rPr>
          <w:rFonts w:ascii="Arial" w:hAnsi="Arial" w:cs="Arial"/>
          <w:sz w:val="22"/>
          <w:szCs w:val="22"/>
        </w:rPr>
        <w:t xml:space="preserve">, A.U., </w:t>
      </w:r>
      <w:proofErr w:type="spellStart"/>
      <w:r w:rsidRPr="00AF23D8">
        <w:rPr>
          <w:rFonts w:ascii="Arial" w:hAnsi="Arial" w:cs="Arial"/>
          <w:sz w:val="22"/>
          <w:szCs w:val="22"/>
        </w:rPr>
        <w:t>Appoh</w:t>
      </w:r>
      <w:proofErr w:type="spellEnd"/>
      <w:r w:rsidRPr="00AF23D8">
        <w:rPr>
          <w:rFonts w:ascii="Arial" w:hAnsi="Arial" w:cs="Arial"/>
          <w:sz w:val="22"/>
          <w:szCs w:val="22"/>
        </w:rPr>
        <w:t xml:space="preserve">, M. and </w:t>
      </w:r>
      <w:proofErr w:type="spellStart"/>
      <w:r w:rsidRPr="00AF23D8">
        <w:rPr>
          <w:rFonts w:ascii="Arial" w:hAnsi="Arial" w:cs="Arial"/>
          <w:sz w:val="22"/>
          <w:szCs w:val="22"/>
        </w:rPr>
        <w:t>Omolayo</w:t>
      </w:r>
      <w:proofErr w:type="spellEnd"/>
      <w:r w:rsidRPr="00AF23D8">
        <w:rPr>
          <w:rFonts w:ascii="Arial" w:hAnsi="Arial" w:cs="Arial"/>
          <w:sz w:val="22"/>
          <w:szCs w:val="22"/>
        </w:rPr>
        <w:t xml:space="preserve">, O. (2022) Real-time analytics dashboards for decision-making using Tableau in public sector and business intelligence applications. </w:t>
      </w:r>
      <w:r w:rsidRPr="00AF23D8">
        <w:rPr>
          <w:rStyle w:val="Emphasis"/>
          <w:rFonts w:ascii="Arial" w:hAnsi="Arial" w:cs="Arial"/>
          <w:sz w:val="22"/>
          <w:szCs w:val="22"/>
        </w:rPr>
        <w:t>Journal of Frontiers in Multidisciplinary Research</w:t>
      </w:r>
      <w:r w:rsidRPr="00AF23D8">
        <w:rPr>
          <w:rFonts w:ascii="Arial" w:hAnsi="Arial" w:cs="Arial"/>
          <w:sz w:val="22"/>
          <w:szCs w:val="22"/>
        </w:rPr>
        <w:t>, 3(2), pp.65-80.</w:t>
      </w:r>
    </w:p>
    <w:p w14:paraId="599DF8E2" w14:textId="77777777" w:rsidR="003C2B5B" w:rsidRPr="00AF23D8" w:rsidRDefault="003C2B5B" w:rsidP="00007F29">
      <w:pPr>
        <w:pStyle w:val="NormalWeb"/>
        <w:spacing w:line="360" w:lineRule="auto"/>
        <w:ind w:left="720" w:hanging="720"/>
        <w:jc w:val="both"/>
        <w:rPr>
          <w:rFonts w:ascii="Arial" w:hAnsi="Arial" w:cs="Arial"/>
          <w:sz w:val="22"/>
          <w:szCs w:val="22"/>
        </w:rPr>
      </w:pPr>
      <w:proofErr w:type="spellStart"/>
      <w:r w:rsidRPr="00AF23D8">
        <w:rPr>
          <w:rFonts w:ascii="Arial" w:hAnsi="Arial" w:cs="Arial"/>
          <w:sz w:val="22"/>
          <w:szCs w:val="22"/>
        </w:rPr>
        <w:t>Hamdat</w:t>
      </w:r>
      <w:proofErr w:type="spellEnd"/>
      <w:r w:rsidRPr="00AF23D8">
        <w:rPr>
          <w:rFonts w:ascii="Arial" w:hAnsi="Arial" w:cs="Arial"/>
          <w:sz w:val="22"/>
          <w:szCs w:val="22"/>
        </w:rPr>
        <w:t xml:space="preserve">, A., </w:t>
      </w:r>
      <w:proofErr w:type="spellStart"/>
      <w:r w:rsidRPr="00AF23D8">
        <w:rPr>
          <w:rFonts w:ascii="Arial" w:hAnsi="Arial" w:cs="Arial"/>
          <w:sz w:val="22"/>
          <w:szCs w:val="22"/>
        </w:rPr>
        <w:t>Ceskakusumadewi</w:t>
      </w:r>
      <w:proofErr w:type="spellEnd"/>
      <w:r w:rsidRPr="00AF23D8">
        <w:rPr>
          <w:rFonts w:ascii="Arial" w:hAnsi="Arial" w:cs="Arial"/>
          <w:sz w:val="22"/>
          <w:szCs w:val="22"/>
        </w:rPr>
        <w:t xml:space="preserve">, B., </w:t>
      </w:r>
      <w:proofErr w:type="spellStart"/>
      <w:r w:rsidRPr="00AF23D8">
        <w:rPr>
          <w:rFonts w:ascii="Arial" w:hAnsi="Arial" w:cs="Arial"/>
          <w:sz w:val="22"/>
          <w:szCs w:val="22"/>
        </w:rPr>
        <w:t>Samalam</w:t>
      </w:r>
      <w:proofErr w:type="spellEnd"/>
      <w:r w:rsidRPr="00AF23D8">
        <w:rPr>
          <w:rFonts w:ascii="Arial" w:hAnsi="Arial" w:cs="Arial"/>
          <w:sz w:val="22"/>
          <w:szCs w:val="22"/>
        </w:rPr>
        <w:t xml:space="preserve">, A.G., Rizal, M. and </w:t>
      </w:r>
      <w:proofErr w:type="spellStart"/>
      <w:r w:rsidRPr="00AF23D8">
        <w:rPr>
          <w:rFonts w:ascii="Arial" w:hAnsi="Arial" w:cs="Arial"/>
          <w:sz w:val="22"/>
          <w:szCs w:val="22"/>
        </w:rPr>
        <w:t>Lawalata</w:t>
      </w:r>
      <w:proofErr w:type="spellEnd"/>
      <w:r w:rsidRPr="00AF23D8">
        <w:rPr>
          <w:rFonts w:ascii="Arial" w:hAnsi="Arial" w:cs="Arial"/>
          <w:sz w:val="22"/>
          <w:szCs w:val="22"/>
        </w:rPr>
        <w:t xml:space="preserve">, I.L. (2024) The Impact of Management Information Systems on Decision-Making Efficiency. </w:t>
      </w:r>
      <w:proofErr w:type="spellStart"/>
      <w:r w:rsidRPr="00AF23D8">
        <w:rPr>
          <w:rStyle w:val="Emphasis"/>
          <w:rFonts w:ascii="Arial" w:hAnsi="Arial" w:cs="Arial"/>
          <w:sz w:val="22"/>
          <w:szCs w:val="22"/>
        </w:rPr>
        <w:t>Vifada</w:t>
      </w:r>
      <w:proofErr w:type="spellEnd"/>
      <w:r w:rsidRPr="00AF23D8">
        <w:rPr>
          <w:rStyle w:val="Emphasis"/>
          <w:rFonts w:ascii="Arial" w:hAnsi="Arial" w:cs="Arial"/>
          <w:sz w:val="22"/>
          <w:szCs w:val="22"/>
        </w:rPr>
        <w:t xml:space="preserve"> Management and Digital Business</w:t>
      </w:r>
      <w:r w:rsidRPr="00AF23D8">
        <w:rPr>
          <w:rFonts w:ascii="Arial" w:hAnsi="Arial" w:cs="Arial"/>
          <w:sz w:val="22"/>
          <w:szCs w:val="22"/>
        </w:rPr>
        <w:t>, 1(2), pp.56-74.</w:t>
      </w:r>
    </w:p>
    <w:p w14:paraId="1C61C9A6" w14:textId="77777777" w:rsidR="003C2B5B" w:rsidRPr="00AF23D8" w:rsidRDefault="003C2B5B" w:rsidP="00007F29">
      <w:pPr>
        <w:pStyle w:val="NormalWeb"/>
        <w:spacing w:line="360" w:lineRule="auto"/>
        <w:ind w:left="720" w:hanging="720"/>
        <w:jc w:val="both"/>
        <w:rPr>
          <w:rFonts w:ascii="Arial" w:hAnsi="Arial" w:cs="Arial"/>
          <w:sz w:val="22"/>
          <w:szCs w:val="22"/>
        </w:rPr>
      </w:pPr>
      <w:r w:rsidRPr="00AF23D8">
        <w:rPr>
          <w:rFonts w:ascii="Arial" w:hAnsi="Arial" w:cs="Arial"/>
          <w:sz w:val="22"/>
          <w:szCs w:val="22"/>
        </w:rPr>
        <w:t xml:space="preserve">Helm, M., </w:t>
      </w:r>
      <w:proofErr w:type="spellStart"/>
      <w:r w:rsidRPr="00AF23D8">
        <w:rPr>
          <w:rFonts w:ascii="Arial" w:hAnsi="Arial" w:cs="Arial"/>
          <w:sz w:val="22"/>
          <w:szCs w:val="22"/>
        </w:rPr>
        <w:t>Malikova</w:t>
      </w:r>
      <w:proofErr w:type="spellEnd"/>
      <w:r w:rsidRPr="00AF23D8">
        <w:rPr>
          <w:rFonts w:ascii="Arial" w:hAnsi="Arial" w:cs="Arial"/>
          <w:sz w:val="22"/>
          <w:szCs w:val="22"/>
        </w:rPr>
        <w:t xml:space="preserve">, A. and </w:t>
      </w:r>
      <w:proofErr w:type="spellStart"/>
      <w:r w:rsidRPr="00AF23D8">
        <w:rPr>
          <w:rFonts w:ascii="Arial" w:hAnsi="Arial" w:cs="Arial"/>
          <w:sz w:val="22"/>
          <w:szCs w:val="22"/>
        </w:rPr>
        <w:t>Kembro</w:t>
      </w:r>
      <w:proofErr w:type="spellEnd"/>
      <w:r w:rsidRPr="00AF23D8">
        <w:rPr>
          <w:rFonts w:ascii="Arial" w:hAnsi="Arial" w:cs="Arial"/>
          <w:sz w:val="22"/>
          <w:szCs w:val="22"/>
        </w:rPr>
        <w:t xml:space="preserve">, J. (2024) Rooting out the root causes of order </w:t>
      </w:r>
      <w:proofErr w:type="spellStart"/>
      <w:r w:rsidRPr="00AF23D8">
        <w:rPr>
          <w:rFonts w:ascii="Arial" w:hAnsi="Arial" w:cs="Arial"/>
          <w:sz w:val="22"/>
          <w:szCs w:val="22"/>
        </w:rPr>
        <w:t>fulfilment</w:t>
      </w:r>
      <w:proofErr w:type="spellEnd"/>
      <w:r w:rsidRPr="00AF23D8">
        <w:rPr>
          <w:rFonts w:ascii="Arial" w:hAnsi="Arial" w:cs="Arial"/>
          <w:sz w:val="22"/>
          <w:szCs w:val="22"/>
        </w:rPr>
        <w:t xml:space="preserve"> errors: a multiple case study. </w:t>
      </w:r>
      <w:r w:rsidRPr="00AF23D8">
        <w:rPr>
          <w:rStyle w:val="Emphasis"/>
          <w:rFonts w:ascii="Arial" w:hAnsi="Arial" w:cs="Arial"/>
          <w:sz w:val="22"/>
          <w:szCs w:val="22"/>
        </w:rPr>
        <w:t>International Journal of Production Research</w:t>
      </w:r>
      <w:r w:rsidRPr="00AF23D8">
        <w:rPr>
          <w:rFonts w:ascii="Arial" w:hAnsi="Arial" w:cs="Arial"/>
          <w:sz w:val="22"/>
          <w:szCs w:val="22"/>
        </w:rPr>
        <w:t>, 62(11), pp.3853-3871.</w:t>
      </w:r>
    </w:p>
    <w:p w14:paraId="6E81AD15" w14:textId="77777777" w:rsidR="003C2B5B" w:rsidRPr="00AF23D8" w:rsidRDefault="003C2B5B" w:rsidP="00007F29">
      <w:pPr>
        <w:pStyle w:val="NormalWeb"/>
        <w:spacing w:line="360" w:lineRule="auto"/>
        <w:ind w:left="720" w:hanging="720"/>
        <w:jc w:val="both"/>
        <w:rPr>
          <w:rFonts w:ascii="Arial" w:hAnsi="Arial" w:cs="Arial"/>
          <w:sz w:val="22"/>
          <w:szCs w:val="22"/>
        </w:rPr>
      </w:pPr>
      <w:proofErr w:type="spellStart"/>
      <w:r w:rsidRPr="00AF23D8">
        <w:rPr>
          <w:rFonts w:ascii="Arial" w:hAnsi="Arial" w:cs="Arial"/>
          <w:sz w:val="22"/>
          <w:szCs w:val="22"/>
        </w:rPr>
        <w:t>Kedi</w:t>
      </w:r>
      <w:proofErr w:type="spellEnd"/>
      <w:r w:rsidRPr="00AF23D8">
        <w:rPr>
          <w:rFonts w:ascii="Arial" w:hAnsi="Arial" w:cs="Arial"/>
          <w:sz w:val="22"/>
          <w:szCs w:val="22"/>
        </w:rPr>
        <w:t xml:space="preserve">, W.E., </w:t>
      </w:r>
      <w:proofErr w:type="spellStart"/>
      <w:r w:rsidRPr="00AF23D8">
        <w:rPr>
          <w:rFonts w:ascii="Arial" w:hAnsi="Arial" w:cs="Arial"/>
          <w:sz w:val="22"/>
          <w:szCs w:val="22"/>
        </w:rPr>
        <w:t>Ejimuda</w:t>
      </w:r>
      <w:proofErr w:type="spellEnd"/>
      <w:r w:rsidRPr="00AF23D8">
        <w:rPr>
          <w:rFonts w:ascii="Arial" w:hAnsi="Arial" w:cs="Arial"/>
          <w:sz w:val="22"/>
          <w:szCs w:val="22"/>
        </w:rPr>
        <w:t xml:space="preserve">, C., </w:t>
      </w:r>
      <w:proofErr w:type="spellStart"/>
      <w:r w:rsidRPr="00AF23D8">
        <w:rPr>
          <w:rFonts w:ascii="Arial" w:hAnsi="Arial" w:cs="Arial"/>
          <w:sz w:val="22"/>
          <w:szCs w:val="22"/>
        </w:rPr>
        <w:t>Idemudia</w:t>
      </w:r>
      <w:proofErr w:type="spellEnd"/>
      <w:r w:rsidRPr="00AF23D8">
        <w:rPr>
          <w:rFonts w:ascii="Arial" w:hAnsi="Arial" w:cs="Arial"/>
          <w:sz w:val="22"/>
          <w:szCs w:val="22"/>
        </w:rPr>
        <w:t xml:space="preserve">, C. and </w:t>
      </w:r>
      <w:proofErr w:type="spellStart"/>
      <w:r w:rsidRPr="00AF23D8">
        <w:rPr>
          <w:rFonts w:ascii="Arial" w:hAnsi="Arial" w:cs="Arial"/>
          <w:sz w:val="22"/>
          <w:szCs w:val="22"/>
        </w:rPr>
        <w:t>Ijomah</w:t>
      </w:r>
      <w:proofErr w:type="spellEnd"/>
      <w:r w:rsidRPr="00AF23D8">
        <w:rPr>
          <w:rFonts w:ascii="Arial" w:hAnsi="Arial" w:cs="Arial"/>
          <w:sz w:val="22"/>
          <w:szCs w:val="22"/>
        </w:rPr>
        <w:t xml:space="preserve">, T.I. (2024) AI Chatbot integration in SME marketing platforms: Improving customer interaction and service efficiency. </w:t>
      </w:r>
      <w:r w:rsidRPr="00AF23D8">
        <w:rPr>
          <w:rStyle w:val="Emphasis"/>
          <w:rFonts w:ascii="Arial" w:hAnsi="Arial" w:cs="Arial"/>
          <w:sz w:val="22"/>
          <w:szCs w:val="22"/>
        </w:rPr>
        <w:t>International Journal of Management &amp; Entrepreneurship Research</w:t>
      </w:r>
      <w:r w:rsidRPr="00AF23D8">
        <w:rPr>
          <w:rFonts w:ascii="Arial" w:hAnsi="Arial" w:cs="Arial"/>
          <w:sz w:val="22"/>
          <w:szCs w:val="22"/>
        </w:rPr>
        <w:t>, 6(7), pp.2332-2341.</w:t>
      </w:r>
    </w:p>
    <w:p w14:paraId="7FD9FF47" w14:textId="77777777" w:rsidR="003C2B5B" w:rsidRPr="00AF23D8" w:rsidRDefault="003C2B5B" w:rsidP="00007F29">
      <w:pPr>
        <w:pStyle w:val="NormalWeb"/>
        <w:spacing w:line="360" w:lineRule="auto"/>
        <w:ind w:left="720" w:hanging="720"/>
        <w:jc w:val="both"/>
        <w:rPr>
          <w:rFonts w:ascii="Arial" w:hAnsi="Arial" w:cs="Arial"/>
          <w:sz w:val="22"/>
          <w:szCs w:val="22"/>
        </w:rPr>
      </w:pPr>
      <w:proofErr w:type="spellStart"/>
      <w:r w:rsidRPr="00AF23D8">
        <w:rPr>
          <w:rFonts w:ascii="Arial" w:hAnsi="Arial" w:cs="Arial"/>
          <w:sz w:val="22"/>
          <w:szCs w:val="22"/>
        </w:rPr>
        <w:t>Madamidola</w:t>
      </w:r>
      <w:proofErr w:type="spellEnd"/>
      <w:r w:rsidRPr="00AF23D8">
        <w:rPr>
          <w:rFonts w:ascii="Arial" w:hAnsi="Arial" w:cs="Arial"/>
          <w:sz w:val="22"/>
          <w:szCs w:val="22"/>
        </w:rPr>
        <w:t xml:space="preserve">, O.A., </w:t>
      </w:r>
      <w:proofErr w:type="spellStart"/>
      <w:r w:rsidRPr="00AF23D8">
        <w:rPr>
          <w:rFonts w:ascii="Arial" w:hAnsi="Arial" w:cs="Arial"/>
          <w:sz w:val="22"/>
          <w:szCs w:val="22"/>
        </w:rPr>
        <w:t>Daramola</w:t>
      </w:r>
      <w:proofErr w:type="spellEnd"/>
      <w:r w:rsidRPr="00AF23D8">
        <w:rPr>
          <w:rFonts w:ascii="Arial" w:hAnsi="Arial" w:cs="Arial"/>
          <w:sz w:val="22"/>
          <w:szCs w:val="22"/>
        </w:rPr>
        <w:t xml:space="preserve">, O.A., </w:t>
      </w:r>
      <w:proofErr w:type="spellStart"/>
      <w:r w:rsidRPr="00AF23D8">
        <w:rPr>
          <w:rFonts w:ascii="Arial" w:hAnsi="Arial" w:cs="Arial"/>
          <w:sz w:val="22"/>
          <w:szCs w:val="22"/>
        </w:rPr>
        <w:t>Akintola</w:t>
      </w:r>
      <w:proofErr w:type="spellEnd"/>
      <w:r w:rsidRPr="00AF23D8">
        <w:rPr>
          <w:rFonts w:ascii="Arial" w:hAnsi="Arial" w:cs="Arial"/>
          <w:sz w:val="22"/>
          <w:szCs w:val="22"/>
        </w:rPr>
        <w:t xml:space="preserve">, K.G. and </w:t>
      </w:r>
      <w:proofErr w:type="spellStart"/>
      <w:r w:rsidRPr="00AF23D8">
        <w:rPr>
          <w:rFonts w:ascii="Arial" w:hAnsi="Arial" w:cs="Arial"/>
          <w:sz w:val="22"/>
          <w:szCs w:val="22"/>
        </w:rPr>
        <w:t>Adeboje</w:t>
      </w:r>
      <w:proofErr w:type="spellEnd"/>
      <w:r w:rsidRPr="00AF23D8">
        <w:rPr>
          <w:rFonts w:ascii="Arial" w:hAnsi="Arial" w:cs="Arial"/>
          <w:sz w:val="22"/>
          <w:szCs w:val="22"/>
        </w:rPr>
        <w:t xml:space="preserve">, O.T. (2024) A Review of existing inventory management systems. </w:t>
      </w:r>
      <w:r w:rsidRPr="00AF23D8">
        <w:rPr>
          <w:rStyle w:val="Emphasis"/>
          <w:rFonts w:ascii="Arial" w:hAnsi="Arial" w:cs="Arial"/>
          <w:sz w:val="22"/>
          <w:szCs w:val="22"/>
        </w:rPr>
        <w:t>International Journal of Research in Engineering and Science (IJRES)</w:t>
      </w:r>
      <w:r w:rsidRPr="00AF23D8">
        <w:rPr>
          <w:rFonts w:ascii="Arial" w:hAnsi="Arial" w:cs="Arial"/>
          <w:sz w:val="22"/>
          <w:szCs w:val="22"/>
        </w:rPr>
        <w:t>, 12(9), pp.40-50.</w:t>
      </w:r>
    </w:p>
    <w:p w14:paraId="69234259" w14:textId="77777777" w:rsidR="003C2B5B" w:rsidRPr="00AF23D8" w:rsidRDefault="003C2B5B" w:rsidP="00007F29">
      <w:pPr>
        <w:pStyle w:val="NormalWeb"/>
        <w:spacing w:line="360" w:lineRule="auto"/>
        <w:ind w:left="720" w:hanging="720"/>
        <w:jc w:val="both"/>
        <w:rPr>
          <w:rFonts w:ascii="Arial" w:hAnsi="Arial" w:cs="Arial"/>
          <w:sz w:val="22"/>
          <w:szCs w:val="22"/>
        </w:rPr>
      </w:pPr>
      <w:proofErr w:type="spellStart"/>
      <w:r w:rsidRPr="00AF23D8">
        <w:rPr>
          <w:rFonts w:ascii="Arial" w:hAnsi="Arial" w:cs="Arial"/>
          <w:sz w:val="22"/>
          <w:szCs w:val="22"/>
        </w:rPr>
        <w:t>Mattegunta</w:t>
      </w:r>
      <w:proofErr w:type="spellEnd"/>
      <w:r w:rsidRPr="00AF23D8">
        <w:rPr>
          <w:rFonts w:ascii="Arial" w:hAnsi="Arial" w:cs="Arial"/>
          <w:sz w:val="22"/>
          <w:szCs w:val="22"/>
        </w:rPr>
        <w:t xml:space="preserve">, V.K.P. (2025) Retail-Time Inventory Visibility: Transforming Retail Operations Through Real-Time Data Integration. </w:t>
      </w:r>
      <w:r w:rsidRPr="00AF23D8">
        <w:rPr>
          <w:rStyle w:val="Emphasis"/>
          <w:rFonts w:ascii="Arial" w:hAnsi="Arial" w:cs="Arial"/>
          <w:sz w:val="22"/>
          <w:szCs w:val="22"/>
        </w:rPr>
        <w:t>Journal of Computer Science and Technology Studies</w:t>
      </w:r>
      <w:r w:rsidRPr="00AF23D8">
        <w:rPr>
          <w:rFonts w:ascii="Arial" w:hAnsi="Arial" w:cs="Arial"/>
          <w:sz w:val="22"/>
          <w:szCs w:val="22"/>
        </w:rPr>
        <w:t>, 7(3), pp.58-64.</w:t>
      </w:r>
    </w:p>
    <w:p w14:paraId="08B53E68" w14:textId="77777777" w:rsidR="003C2B5B" w:rsidRPr="00AF23D8" w:rsidRDefault="003C2B5B" w:rsidP="00007F29">
      <w:pPr>
        <w:pStyle w:val="NormalWeb"/>
        <w:spacing w:line="360" w:lineRule="auto"/>
        <w:ind w:left="720" w:hanging="720"/>
        <w:jc w:val="both"/>
        <w:rPr>
          <w:rFonts w:ascii="Arial" w:hAnsi="Arial" w:cs="Arial"/>
          <w:sz w:val="22"/>
          <w:szCs w:val="22"/>
        </w:rPr>
      </w:pPr>
      <w:proofErr w:type="spellStart"/>
      <w:r w:rsidRPr="00AF23D8">
        <w:rPr>
          <w:rFonts w:ascii="Arial" w:hAnsi="Arial" w:cs="Arial"/>
          <w:sz w:val="22"/>
          <w:szCs w:val="22"/>
        </w:rPr>
        <w:t>Mwamba</w:t>
      </w:r>
      <w:proofErr w:type="spellEnd"/>
      <w:r w:rsidRPr="00AF23D8">
        <w:rPr>
          <w:rFonts w:ascii="Arial" w:hAnsi="Arial" w:cs="Arial"/>
          <w:sz w:val="22"/>
          <w:szCs w:val="22"/>
        </w:rPr>
        <w:t xml:space="preserve">, J. (2023) Effective Leadership in Change Management: Ensuring Success in Organizational Transformation. </w:t>
      </w:r>
      <w:r w:rsidRPr="00AF23D8">
        <w:rPr>
          <w:rStyle w:val="Emphasis"/>
          <w:rFonts w:ascii="Arial" w:hAnsi="Arial" w:cs="Arial"/>
          <w:sz w:val="22"/>
          <w:szCs w:val="22"/>
        </w:rPr>
        <w:t>Journal of Policy Options</w:t>
      </w:r>
      <w:r w:rsidRPr="00AF23D8">
        <w:rPr>
          <w:rFonts w:ascii="Arial" w:hAnsi="Arial" w:cs="Arial"/>
          <w:sz w:val="22"/>
          <w:szCs w:val="22"/>
        </w:rPr>
        <w:t>, 6(1), pp.28-38.</w:t>
      </w:r>
    </w:p>
    <w:p w14:paraId="2C27C8BD" w14:textId="77777777" w:rsidR="003C2B5B" w:rsidRPr="00AF23D8" w:rsidRDefault="003C2B5B" w:rsidP="00007F29">
      <w:pPr>
        <w:pStyle w:val="NormalWeb"/>
        <w:spacing w:line="360" w:lineRule="auto"/>
        <w:ind w:left="720" w:hanging="720"/>
        <w:jc w:val="both"/>
        <w:rPr>
          <w:rFonts w:ascii="Arial" w:hAnsi="Arial" w:cs="Arial"/>
          <w:sz w:val="22"/>
          <w:szCs w:val="22"/>
        </w:rPr>
      </w:pPr>
      <w:proofErr w:type="spellStart"/>
      <w:r w:rsidRPr="00AF23D8">
        <w:rPr>
          <w:rFonts w:ascii="Arial" w:hAnsi="Arial" w:cs="Arial"/>
          <w:sz w:val="22"/>
          <w:szCs w:val="22"/>
        </w:rPr>
        <w:t>Panigrahi</w:t>
      </w:r>
      <w:proofErr w:type="spellEnd"/>
      <w:r w:rsidRPr="00AF23D8">
        <w:rPr>
          <w:rFonts w:ascii="Arial" w:hAnsi="Arial" w:cs="Arial"/>
          <w:sz w:val="22"/>
          <w:szCs w:val="22"/>
        </w:rPr>
        <w:t xml:space="preserve">, S. (2025) Driving Organizational Cost Reduction through ERP Cloud Solutions: Strategies and Outcomes. </w:t>
      </w:r>
      <w:r w:rsidRPr="00AF23D8">
        <w:rPr>
          <w:rStyle w:val="Emphasis"/>
          <w:rFonts w:ascii="Arial" w:hAnsi="Arial" w:cs="Arial"/>
          <w:sz w:val="22"/>
          <w:szCs w:val="22"/>
        </w:rPr>
        <w:t>The American Journal of Engineering and Technology</w:t>
      </w:r>
      <w:r w:rsidRPr="00AF23D8">
        <w:rPr>
          <w:rFonts w:ascii="Arial" w:hAnsi="Arial" w:cs="Arial"/>
          <w:sz w:val="22"/>
          <w:szCs w:val="22"/>
        </w:rPr>
        <w:t>, 7(06), pp.46-55.</w:t>
      </w:r>
    </w:p>
    <w:p w14:paraId="0D4CD3E7" w14:textId="77777777" w:rsidR="003C2B5B" w:rsidRPr="00AF23D8" w:rsidRDefault="003C2B5B" w:rsidP="00007F29">
      <w:pPr>
        <w:pStyle w:val="NormalWeb"/>
        <w:spacing w:line="360" w:lineRule="auto"/>
        <w:ind w:left="720" w:hanging="720"/>
        <w:jc w:val="both"/>
        <w:rPr>
          <w:rFonts w:ascii="Arial" w:hAnsi="Arial" w:cs="Arial"/>
          <w:sz w:val="22"/>
          <w:szCs w:val="22"/>
        </w:rPr>
      </w:pPr>
      <w:proofErr w:type="spellStart"/>
      <w:r w:rsidRPr="00AF23D8">
        <w:rPr>
          <w:rFonts w:ascii="Arial" w:hAnsi="Arial" w:cs="Arial"/>
          <w:sz w:val="22"/>
          <w:szCs w:val="22"/>
        </w:rPr>
        <w:t>Putra</w:t>
      </w:r>
      <w:proofErr w:type="spellEnd"/>
      <w:r w:rsidRPr="00AF23D8">
        <w:rPr>
          <w:rFonts w:ascii="Arial" w:hAnsi="Arial" w:cs="Arial"/>
          <w:sz w:val="22"/>
          <w:szCs w:val="22"/>
        </w:rPr>
        <w:t xml:space="preserve">, B.P.P., </w:t>
      </w:r>
      <w:proofErr w:type="spellStart"/>
      <w:r w:rsidRPr="00AF23D8">
        <w:rPr>
          <w:rFonts w:ascii="Arial" w:hAnsi="Arial" w:cs="Arial"/>
          <w:sz w:val="22"/>
          <w:szCs w:val="22"/>
        </w:rPr>
        <w:t>Nursalim</w:t>
      </w:r>
      <w:proofErr w:type="spellEnd"/>
      <w:r w:rsidRPr="00AF23D8">
        <w:rPr>
          <w:rFonts w:ascii="Arial" w:hAnsi="Arial" w:cs="Arial"/>
          <w:sz w:val="22"/>
          <w:szCs w:val="22"/>
        </w:rPr>
        <w:t xml:space="preserve">, N., </w:t>
      </w:r>
      <w:proofErr w:type="spellStart"/>
      <w:r w:rsidRPr="00AF23D8">
        <w:rPr>
          <w:rFonts w:ascii="Arial" w:hAnsi="Arial" w:cs="Arial"/>
          <w:sz w:val="22"/>
          <w:szCs w:val="22"/>
        </w:rPr>
        <w:t>Pratiwi</w:t>
      </w:r>
      <w:proofErr w:type="spellEnd"/>
      <w:r w:rsidRPr="00AF23D8">
        <w:rPr>
          <w:rFonts w:ascii="Arial" w:hAnsi="Arial" w:cs="Arial"/>
          <w:sz w:val="22"/>
          <w:szCs w:val="22"/>
        </w:rPr>
        <w:t xml:space="preserve">, E.L., </w:t>
      </w:r>
      <w:proofErr w:type="spellStart"/>
      <w:r w:rsidRPr="00AF23D8">
        <w:rPr>
          <w:rFonts w:ascii="Arial" w:hAnsi="Arial" w:cs="Arial"/>
          <w:sz w:val="22"/>
          <w:szCs w:val="22"/>
        </w:rPr>
        <w:t>Abdurrohman</w:t>
      </w:r>
      <w:proofErr w:type="spellEnd"/>
      <w:r w:rsidRPr="00AF23D8">
        <w:rPr>
          <w:rFonts w:ascii="Arial" w:hAnsi="Arial" w:cs="Arial"/>
          <w:sz w:val="22"/>
          <w:szCs w:val="22"/>
        </w:rPr>
        <w:t xml:space="preserve">, A. and </w:t>
      </w:r>
      <w:proofErr w:type="spellStart"/>
      <w:r w:rsidRPr="00AF23D8">
        <w:rPr>
          <w:rFonts w:ascii="Arial" w:hAnsi="Arial" w:cs="Arial"/>
          <w:sz w:val="22"/>
          <w:szCs w:val="22"/>
        </w:rPr>
        <w:t>Irham</w:t>
      </w:r>
      <w:proofErr w:type="spellEnd"/>
      <w:r w:rsidRPr="00AF23D8">
        <w:rPr>
          <w:rFonts w:ascii="Arial" w:hAnsi="Arial" w:cs="Arial"/>
          <w:sz w:val="22"/>
          <w:szCs w:val="22"/>
        </w:rPr>
        <w:t xml:space="preserve">, M. (2025) Enhancing Decision-Making Processes: The Role of Integrated Information Systems in Business Intelligence. </w:t>
      </w:r>
      <w:r w:rsidRPr="00AF23D8">
        <w:rPr>
          <w:rStyle w:val="Emphasis"/>
          <w:rFonts w:ascii="Arial" w:hAnsi="Arial" w:cs="Arial"/>
          <w:sz w:val="22"/>
          <w:szCs w:val="22"/>
        </w:rPr>
        <w:t>Journal of the American Institute</w:t>
      </w:r>
      <w:r w:rsidRPr="00AF23D8">
        <w:rPr>
          <w:rFonts w:ascii="Arial" w:hAnsi="Arial" w:cs="Arial"/>
          <w:sz w:val="22"/>
          <w:szCs w:val="22"/>
        </w:rPr>
        <w:t>, 2(3), pp.311-317.</w:t>
      </w:r>
    </w:p>
    <w:p w14:paraId="576A0535" w14:textId="77777777" w:rsidR="003C2B5B" w:rsidRPr="00AF23D8" w:rsidRDefault="003C2B5B" w:rsidP="00007F29">
      <w:pPr>
        <w:pStyle w:val="NormalWeb"/>
        <w:spacing w:line="360" w:lineRule="auto"/>
        <w:ind w:left="720" w:hanging="720"/>
        <w:jc w:val="both"/>
        <w:rPr>
          <w:rFonts w:ascii="Arial" w:hAnsi="Arial" w:cs="Arial"/>
          <w:sz w:val="22"/>
          <w:szCs w:val="22"/>
        </w:rPr>
      </w:pPr>
      <w:r w:rsidRPr="00AF23D8">
        <w:rPr>
          <w:rFonts w:ascii="Arial" w:hAnsi="Arial" w:cs="Arial"/>
          <w:sz w:val="22"/>
          <w:szCs w:val="22"/>
        </w:rPr>
        <w:t xml:space="preserve">Rahman, M.A., </w:t>
      </w:r>
      <w:proofErr w:type="spellStart"/>
      <w:r w:rsidRPr="00AF23D8">
        <w:rPr>
          <w:rFonts w:ascii="Arial" w:hAnsi="Arial" w:cs="Arial"/>
          <w:sz w:val="22"/>
          <w:szCs w:val="22"/>
        </w:rPr>
        <w:t>Zamil</w:t>
      </w:r>
      <w:proofErr w:type="spellEnd"/>
      <w:r w:rsidRPr="00AF23D8">
        <w:rPr>
          <w:rFonts w:ascii="Arial" w:hAnsi="Arial" w:cs="Arial"/>
          <w:sz w:val="22"/>
          <w:szCs w:val="22"/>
        </w:rPr>
        <w:t xml:space="preserve">, M.H. and </w:t>
      </w:r>
      <w:proofErr w:type="spellStart"/>
      <w:r w:rsidRPr="00AF23D8">
        <w:rPr>
          <w:rFonts w:ascii="Arial" w:hAnsi="Arial" w:cs="Arial"/>
          <w:sz w:val="22"/>
          <w:szCs w:val="22"/>
        </w:rPr>
        <w:t>Hoque</w:t>
      </w:r>
      <w:proofErr w:type="spellEnd"/>
      <w:r w:rsidRPr="00AF23D8">
        <w:rPr>
          <w:rFonts w:ascii="Arial" w:hAnsi="Arial" w:cs="Arial"/>
          <w:sz w:val="22"/>
          <w:szCs w:val="22"/>
        </w:rPr>
        <w:t xml:space="preserve">, A.B. (2025) A meta-analysis of ERP and CRM integration tools in business process optimization. </w:t>
      </w:r>
      <w:r w:rsidRPr="00AF23D8">
        <w:rPr>
          <w:rStyle w:val="Emphasis"/>
          <w:rFonts w:ascii="Arial" w:hAnsi="Arial" w:cs="Arial"/>
          <w:sz w:val="22"/>
          <w:szCs w:val="22"/>
        </w:rPr>
        <w:t xml:space="preserve">ASRC </w:t>
      </w:r>
      <w:proofErr w:type="spellStart"/>
      <w:r w:rsidRPr="00AF23D8">
        <w:rPr>
          <w:rStyle w:val="Emphasis"/>
          <w:rFonts w:ascii="Arial" w:hAnsi="Arial" w:cs="Arial"/>
          <w:sz w:val="22"/>
          <w:szCs w:val="22"/>
        </w:rPr>
        <w:t>Procedia</w:t>
      </w:r>
      <w:proofErr w:type="spellEnd"/>
      <w:r w:rsidRPr="00AF23D8">
        <w:rPr>
          <w:rStyle w:val="Emphasis"/>
          <w:rFonts w:ascii="Arial" w:hAnsi="Arial" w:cs="Arial"/>
          <w:sz w:val="22"/>
          <w:szCs w:val="22"/>
        </w:rPr>
        <w:t>: Global Perspectives in Science and Scholarship</w:t>
      </w:r>
      <w:r w:rsidRPr="00AF23D8">
        <w:rPr>
          <w:rFonts w:ascii="Arial" w:hAnsi="Arial" w:cs="Arial"/>
          <w:sz w:val="22"/>
          <w:szCs w:val="22"/>
        </w:rPr>
        <w:t>, 1(01), pp.278-312.</w:t>
      </w:r>
    </w:p>
    <w:p w14:paraId="19569640" w14:textId="77777777" w:rsidR="003C2B5B" w:rsidRPr="00AF23D8" w:rsidRDefault="003C2B5B" w:rsidP="00007F29">
      <w:pPr>
        <w:pStyle w:val="NormalWeb"/>
        <w:spacing w:line="360" w:lineRule="auto"/>
        <w:ind w:left="720" w:hanging="720"/>
        <w:jc w:val="both"/>
        <w:rPr>
          <w:rFonts w:ascii="Arial" w:hAnsi="Arial" w:cs="Arial"/>
          <w:sz w:val="22"/>
          <w:szCs w:val="22"/>
        </w:rPr>
      </w:pPr>
      <w:proofErr w:type="spellStart"/>
      <w:r w:rsidRPr="00AF23D8">
        <w:rPr>
          <w:rFonts w:ascii="Arial" w:hAnsi="Arial" w:cs="Arial"/>
          <w:sz w:val="22"/>
          <w:szCs w:val="22"/>
        </w:rPr>
        <w:t>Ren</w:t>
      </w:r>
      <w:proofErr w:type="spellEnd"/>
      <w:r w:rsidRPr="00AF23D8">
        <w:rPr>
          <w:rFonts w:ascii="Arial" w:hAnsi="Arial" w:cs="Arial"/>
          <w:sz w:val="22"/>
          <w:szCs w:val="22"/>
        </w:rPr>
        <w:t xml:space="preserve">, S. (2022) Optimization of enterprise financial management and decision-making systems based on big data. </w:t>
      </w:r>
      <w:r w:rsidRPr="00AF23D8">
        <w:rPr>
          <w:rStyle w:val="Emphasis"/>
          <w:rFonts w:ascii="Arial" w:hAnsi="Arial" w:cs="Arial"/>
          <w:sz w:val="22"/>
          <w:szCs w:val="22"/>
        </w:rPr>
        <w:t>Journal of Mathematics</w:t>
      </w:r>
      <w:r w:rsidRPr="00AF23D8">
        <w:rPr>
          <w:rFonts w:ascii="Arial" w:hAnsi="Arial" w:cs="Arial"/>
          <w:sz w:val="22"/>
          <w:szCs w:val="22"/>
        </w:rPr>
        <w:t>, 2022(1), p.1708506.</w:t>
      </w:r>
    </w:p>
    <w:p w14:paraId="29CEE07B" w14:textId="77777777" w:rsidR="003C2B5B" w:rsidRPr="00AF23D8" w:rsidRDefault="003C2B5B" w:rsidP="00007F29">
      <w:pPr>
        <w:pStyle w:val="NormalWeb"/>
        <w:spacing w:line="360" w:lineRule="auto"/>
        <w:ind w:left="720" w:hanging="720"/>
        <w:jc w:val="both"/>
        <w:rPr>
          <w:rFonts w:ascii="Arial" w:hAnsi="Arial" w:cs="Arial"/>
          <w:sz w:val="22"/>
          <w:szCs w:val="22"/>
        </w:rPr>
      </w:pPr>
      <w:proofErr w:type="spellStart"/>
      <w:r w:rsidRPr="00AF23D8">
        <w:rPr>
          <w:rFonts w:ascii="Arial" w:hAnsi="Arial" w:cs="Arial"/>
          <w:sz w:val="22"/>
          <w:szCs w:val="22"/>
        </w:rPr>
        <w:t>Ugbaja</w:t>
      </w:r>
      <w:proofErr w:type="spellEnd"/>
      <w:r w:rsidRPr="00AF23D8">
        <w:rPr>
          <w:rFonts w:ascii="Arial" w:hAnsi="Arial" w:cs="Arial"/>
          <w:sz w:val="22"/>
          <w:szCs w:val="22"/>
        </w:rPr>
        <w:t xml:space="preserve">, U.S., </w:t>
      </w:r>
      <w:proofErr w:type="spellStart"/>
      <w:r w:rsidRPr="00AF23D8">
        <w:rPr>
          <w:rFonts w:ascii="Arial" w:hAnsi="Arial" w:cs="Arial"/>
          <w:sz w:val="22"/>
          <w:szCs w:val="22"/>
        </w:rPr>
        <w:t>Nwabekee</w:t>
      </w:r>
      <w:proofErr w:type="spellEnd"/>
      <w:r w:rsidRPr="00AF23D8">
        <w:rPr>
          <w:rFonts w:ascii="Arial" w:hAnsi="Arial" w:cs="Arial"/>
          <w:sz w:val="22"/>
          <w:szCs w:val="22"/>
        </w:rPr>
        <w:t xml:space="preserve">, U.S., </w:t>
      </w:r>
      <w:proofErr w:type="spellStart"/>
      <w:r w:rsidRPr="00AF23D8">
        <w:rPr>
          <w:rFonts w:ascii="Arial" w:hAnsi="Arial" w:cs="Arial"/>
          <w:sz w:val="22"/>
          <w:szCs w:val="22"/>
        </w:rPr>
        <w:t>Owobu</w:t>
      </w:r>
      <w:proofErr w:type="spellEnd"/>
      <w:r w:rsidRPr="00AF23D8">
        <w:rPr>
          <w:rFonts w:ascii="Arial" w:hAnsi="Arial" w:cs="Arial"/>
          <w:sz w:val="22"/>
          <w:szCs w:val="22"/>
        </w:rPr>
        <w:t xml:space="preserve">, W.O. and </w:t>
      </w:r>
      <w:proofErr w:type="spellStart"/>
      <w:r w:rsidRPr="00AF23D8">
        <w:rPr>
          <w:rFonts w:ascii="Arial" w:hAnsi="Arial" w:cs="Arial"/>
          <w:sz w:val="22"/>
          <w:szCs w:val="22"/>
        </w:rPr>
        <w:t>Abieba</w:t>
      </w:r>
      <w:proofErr w:type="spellEnd"/>
      <w:r w:rsidRPr="00AF23D8">
        <w:rPr>
          <w:rFonts w:ascii="Arial" w:hAnsi="Arial" w:cs="Arial"/>
          <w:sz w:val="22"/>
          <w:szCs w:val="22"/>
        </w:rPr>
        <w:t xml:space="preserve">, O.A. (2023) Conceptual framework for role-based network access management to minimize unauthorized data exposure across IT environments. </w:t>
      </w:r>
      <w:r w:rsidRPr="00AF23D8">
        <w:rPr>
          <w:rStyle w:val="Emphasis"/>
          <w:rFonts w:ascii="Arial" w:hAnsi="Arial" w:cs="Arial"/>
          <w:sz w:val="22"/>
          <w:szCs w:val="22"/>
        </w:rPr>
        <w:t>International Journal of Social Science Exceptional Research</w:t>
      </w:r>
      <w:r w:rsidRPr="00AF23D8">
        <w:rPr>
          <w:rFonts w:ascii="Arial" w:hAnsi="Arial" w:cs="Arial"/>
          <w:sz w:val="22"/>
          <w:szCs w:val="22"/>
        </w:rPr>
        <w:t>, 2(1), pp.211-221.</w:t>
      </w:r>
    </w:p>
    <w:p w14:paraId="00869040" w14:textId="77777777" w:rsidR="003C2B5B" w:rsidRPr="00AF23D8" w:rsidRDefault="003C2B5B" w:rsidP="00007F29">
      <w:pPr>
        <w:pStyle w:val="NormalWeb"/>
        <w:spacing w:line="360" w:lineRule="auto"/>
        <w:ind w:left="720" w:hanging="720"/>
        <w:jc w:val="both"/>
        <w:rPr>
          <w:rFonts w:ascii="Arial" w:hAnsi="Arial" w:cs="Arial"/>
          <w:sz w:val="22"/>
          <w:szCs w:val="22"/>
        </w:rPr>
      </w:pPr>
      <w:proofErr w:type="spellStart"/>
      <w:r w:rsidRPr="00AF23D8">
        <w:rPr>
          <w:rFonts w:ascii="Arial" w:hAnsi="Arial" w:cs="Arial"/>
          <w:sz w:val="22"/>
          <w:szCs w:val="22"/>
        </w:rPr>
        <w:t>Vaka</w:t>
      </w:r>
      <w:proofErr w:type="spellEnd"/>
      <w:r w:rsidRPr="00AF23D8">
        <w:rPr>
          <w:rFonts w:ascii="Arial" w:hAnsi="Arial" w:cs="Arial"/>
          <w:sz w:val="22"/>
          <w:szCs w:val="22"/>
        </w:rPr>
        <w:t xml:space="preserve">, D.K. (2024) Integrating inventory management and distribution: A holistic supply chain strategy. </w:t>
      </w:r>
      <w:r w:rsidRPr="00AF23D8">
        <w:rPr>
          <w:rStyle w:val="Emphasis"/>
          <w:rFonts w:ascii="Arial" w:hAnsi="Arial" w:cs="Arial"/>
          <w:sz w:val="22"/>
          <w:szCs w:val="22"/>
        </w:rPr>
        <w:t>The International Journal of Managing Value and Supply Chains</w:t>
      </w:r>
      <w:r w:rsidRPr="00AF23D8">
        <w:rPr>
          <w:rFonts w:ascii="Arial" w:hAnsi="Arial" w:cs="Arial"/>
          <w:sz w:val="22"/>
          <w:szCs w:val="22"/>
        </w:rPr>
        <w:t>, 15(2), pp.13-23.</w:t>
      </w:r>
    </w:p>
    <w:p w14:paraId="45589841" w14:textId="77777777" w:rsidR="003C2B5B" w:rsidRPr="00AF23D8" w:rsidRDefault="003C2B5B" w:rsidP="00007F29">
      <w:pPr>
        <w:pStyle w:val="NormalWeb"/>
        <w:spacing w:line="360" w:lineRule="auto"/>
        <w:ind w:left="720" w:hanging="720"/>
        <w:jc w:val="both"/>
        <w:rPr>
          <w:rFonts w:ascii="Arial" w:hAnsi="Arial" w:cs="Arial"/>
          <w:sz w:val="22"/>
          <w:szCs w:val="22"/>
        </w:rPr>
      </w:pPr>
      <w:r w:rsidRPr="00AF23D8">
        <w:rPr>
          <w:rFonts w:ascii="Arial" w:hAnsi="Arial" w:cs="Arial"/>
          <w:sz w:val="22"/>
          <w:szCs w:val="22"/>
        </w:rPr>
        <w:t xml:space="preserve">Vogel, J.P., </w:t>
      </w:r>
      <w:proofErr w:type="spellStart"/>
      <w:r w:rsidRPr="00AF23D8">
        <w:rPr>
          <w:rFonts w:ascii="Arial" w:hAnsi="Arial" w:cs="Arial"/>
          <w:sz w:val="22"/>
          <w:szCs w:val="22"/>
        </w:rPr>
        <w:t>Pingray</w:t>
      </w:r>
      <w:proofErr w:type="spellEnd"/>
      <w:r w:rsidRPr="00AF23D8">
        <w:rPr>
          <w:rFonts w:ascii="Arial" w:hAnsi="Arial" w:cs="Arial"/>
          <w:sz w:val="22"/>
          <w:szCs w:val="22"/>
        </w:rPr>
        <w:t xml:space="preserve">, V., </w:t>
      </w:r>
      <w:proofErr w:type="spellStart"/>
      <w:r w:rsidRPr="00AF23D8">
        <w:rPr>
          <w:rFonts w:ascii="Arial" w:hAnsi="Arial" w:cs="Arial"/>
          <w:sz w:val="22"/>
          <w:szCs w:val="22"/>
        </w:rPr>
        <w:t>Althabe</w:t>
      </w:r>
      <w:proofErr w:type="spellEnd"/>
      <w:r w:rsidRPr="00AF23D8">
        <w:rPr>
          <w:rFonts w:ascii="Arial" w:hAnsi="Arial" w:cs="Arial"/>
          <w:sz w:val="22"/>
          <w:szCs w:val="22"/>
        </w:rPr>
        <w:t xml:space="preserve">, F., Gibbons, L., </w:t>
      </w:r>
      <w:proofErr w:type="spellStart"/>
      <w:r w:rsidRPr="00AF23D8">
        <w:rPr>
          <w:rFonts w:ascii="Arial" w:hAnsi="Arial" w:cs="Arial"/>
          <w:sz w:val="22"/>
          <w:szCs w:val="22"/>
        </w:rPr>
        <w:t>Berrueta</w:t>
      </w:r>
      <w:proofErr w:type="spellEnd"/>
      <w:r w:rsidRPr="00AF23D8">
        <w:rPr>
          <w:rFonts w:ascii="Arial" w:hAnsi="Arial" w:cs="Arial"/>
          <w:sz w:val="22"/>
          <w:szCs w:val="22"/>
        </w:rPr>
        <w:t xml:space="preserve">, M., </w:t>
      </w:r>
      <w:proofErr w:type="spellStart"/>
      <w:r w:rsidRPr="00AF23D8">
        <w:rPr>
          <w:rFonts w:ascii="Arial" w:hAnsi="Arial" w:cs="Arial"/>
          <w:sz w:val="22"/>
          <w:szCs w:val="22"/>
        </w:rPr>
        <w:t>Pujar</w:t>
      </w:r>
      <w:proofErr w:type="spellEnd"/>
      <w:r w:rsidRPr="00AF23D8">
        <w:rPr>
          <w:rFonts w:ascii="Arial" w:hAnsi="Arial" w:cs="Arial"/>
          <w:sz w:val="22"/>
          <w:szCs w:val="22"/>
        </w:rPr>
        <w:t xml:space="preserve">, Y., </w:t>
      </w:r>
      <w:proofErr w:type="spellStart"/>
      <w:r w:rsidRPr="00AF23D8">
        <w:rPr>
          <w:rFonts w:ascii="Arial" w:hAnsi="Arial" w:cs="Arial"/>
          <w:sz w:val="22"/>
          <w:szCs w:val="22"/>
        </w:rPr>
        <w:t>Somannavar</w:t>
      </w:r>
      <w:proofErr w:type="spellEnd"/>
      <w:r w:rsidRPr="00AF23D8">
        <w:rPr>
          <w:rFonts w:ascii="Arial" w:hAnsi="Arial" w:cs="Arial"/>
          <w:sz w:val="22"/>
          <w:szCs w:val="22"/>
        </w:rPr>
        <w:t xml:space="preserve">, M., </w:t>
      </w:r>
      <w:proofErr w:type="spellStart"/>
      <w:r w:rsidRPr="00AF23D8">
        <w:rPr>
          <w:rFonts w:ascii="Arial" w:hAnsi="Arial" w:cs="Arial"/>
          <w:sz w:val="22"/>
          <w:szCs w:val="22"/>
        </w:rPr>
        <w:t>Vernekar</w:t>
      </w:r>
      <w:proofErr w:type="spellEnd"/>
      <w:r w:rsidRPr="00AF23D8">
        <w:rPr>
          <w:rFonts w:ascii="Arial" w:hAnsi="Arial" w:cs="Arial"/>
          <w:sz w:val="22"/>
          <w:szCs w:val="22"/>
        </w:rPr>
        <w:t xml:space="preserve">, S.S., </w:t>
      </w:r>
      <w:proofErr w:type="spellStart"/>
      <w:r w:rsidRPr="00AF23D8">
        <w:rPr>
          <w:rFonts w:ascii="Arial" w:hAnsi="Arial" w:cs="Arial"/>
          <w:sz w:val="22"/>
          <w:szCs w:val="22"/>
        </w:rPr>
        <w:t>Ciganda</w:t>
      </w:r>
      <w:proofErr w:type="spellEnd"/>
      <w:r w:rsidRPr="00AF23D8">
        <w:rPr>
          <w:rFonts w:ascii="Arial" w:hAnsi="Arial" w:cs="Arial"/>
          <w:sz w:val="22"/>
          <w:szCs w:val="22"/>
        </w:rPr>
        <w:t xml:space="preserve">, A., Rodriguez, R. and Welling, S.A. (2023) Implementing the WHO Labour Care Guide to reduce the use of Caesarean section in four hospitals in India: protocol and statistical analysis plan for a pragmatic, stepped-wedge, cluster-randomized pilot trial. </w:t>
      </w:r>
      <w:r w:rsidRPr="00AF23D8">
        <w:rPr>
          <w:rStyle w:val="Emphasis"/>
          <w:rFonts w:ascii="Arial" w:hAnsi="Arial" w:cs="Arial"/>
          <w:sz w:val="22"/>
          <w:szCs w:val="22"/>
        </w:rPr>
        <w:t>Reproductive Health</w:t>
      </w:r>
      <w:r w:rsidRPr="00AF23D8">
        <w:rPr>
          <w:rFonts w:ascii="Arial" w:hAnsi="Arial" w:cs="Arial"/>
          <w:sz w:val="22"/>
          <w:szCs w:val="22"/>
        </w:rPr>
        <w:t>, 20(1), p.18.</w:t>
      </w:r>
    </w:p>
    <w:p w14:paraId="72D5C782" w14:textId="77777777" w:rsidR="003C2B5B" w:rsidRPr="00AF23D8" w:rsidRDefault="003C2B5B" w:rsidP="00007F29">
      <w:pPr>
        <w:pStyle w:val="NormalWeb"/>
        <w:spacing w:line="360" w:lineRule="auto"/>
        <w:ind w:left="720" w:hanging="720"/>
        <w:jc w:val="both"/>
        <w:rPr>
          <w:rFonts w:ascii="Arial" w:hAnsi="Arial" w:cs="Arial"/>
          <w:sz w:val="22"/>
          <w:szCs w:val="22"/>
        </w:rPr>
      </w:pPr>
      <w:proofErr w:type="spellStart"/>
      <w:r w:rsidRPr="00AF23D8">
        <w:rPr>
          <w:rFonts w:ascii="Arial" w:hAnsi="Arial" w:cs="Arial"/>
          <w:sz w:val="22"/>
          <w:szCs w:val="22"/>
        </w:rPr>
        <w:t>Xue</w:t>
      </w:r>
      <w:proofErr w:type="spellEnd"/>
      <w:r w:rsidRPr="00AF23D8">
        <w:rPr>
          <w:rFonts w:ascii="Arial" w:hAnsi="Arial" w:cs="Arial"/>
          <w:sz w:val="22"/>
          <w:szCs w:val="22"/>
        </w:rPr>
        <w:t xml:space="preserve">, Z., Nasir, N.S.M., Cheng, Y., Wu, W. and </w:t>
      </w:r>
      <w:proofErr w:type="spellStart"/>
      <w:r w:rsidRPr="00AF23D8">
        <w:rPr>
          <w:rFonts w:ascii="Arial" w:hAnsi="Arial" w:cs="Arial"/>
          <w:sz w:val="22"/>
          <w:szCs w:val="22"/>
        </w:rPr>
        <w:t>Cao</w:t>
      </w:r>
      <w:proofErr w:type="spellEnd"/>
      <w:r w:rsidRPr="00AF23D8">
        <w:rPr>
          <w:rFonts w:ascii="Arial" w:hAnsi="Arial" w:cs="Arial"/>
          <w:sz w:val="22"/>
          <w:szCs w:val="22"/>
        </w:rPr>
        <w:t xml:space="preserve">, Y. (2024) Overcoming resistance to innovation: strategies and change management. </w:t>
      </w:r>
      <w:r w:rsidRPr="00AF23D8">
        <w:rPr>
          <w:rStyle w:val="Emphasis"/>
          <w:rFonts w:ascii="Arial" w:hAnsi="Arial" w:cs="Arial"/>
          <w:sz w:val="22"/>
          <w:szCs w:val="22"/>
        </w:rPr>
        <w:t>Journal of Business Innovation</w:t>
      </w:r>
      <w:r w:rsidRPr="00AF23D8">
        <w:rPr>
          <w:rFonts w:ascii="Arial" w:hAnsi="Arial" w:cs="Arial"/>
          <w:sz w:val="22"/>
          <w:szCs w:val="22"/>
        </w:rPr>
        <w:t>, 9(1), p.32.</w:t>
      </w:r>
    </w:p>
    <w:p w14:paraId="0E53BFFD" w14:textId="77777777" w:rsidR="003C2B5B" w:rsidRPr="00AF23D8" w:rsidRDefault="003C2B5B" w:rsidP="00007F29">
      <w:pPr>
        <w:pStyle w:val="NormalWeb"/>
        <w:spacing w:line="360" w:lineRule="auto"/>
        <w:ind w:left="720" w:hanging="720"/>
        <w:jc w:val="both"/>
        <w:rPr>
          <w:rFonts w:ascii="Arial" w:hAnsi="Arial" w:cs="Arial"/>
          <w:sz w:val="22"/>
          <w:szCs w:val="22"/>
        </w:rPr>
      </w:pPr>
      <w:proofErr w:type="spellStart"/>
      <w:r w:rsidRPr="00AF23D8">
        <w:rPr>
          <w:rFonts w:ascii="Arial" w:hAnsi="Arial" w:cs="Arial"/>
          <w:sz w:val="22"/>
          <w:szCs w:val="22"/>
        </w:rPr>
        <w:t>Yathiraju</w:t>
      </w:r>
      <w:proofErr w:type="spellEnd"/>
      <w:r w:rsidRPr="00AF23D8">
        <w:rPr>
          <w:rFonts w:ascii="Arial" w:hAnsi="Arial" w:cs="Arial"/>
          <w:sz w:val="22"/>
          <w:szCs w:val="22"/>
        </w:rPr>
        <w:t xml:space="preserve">, N. (2022) Investigating the use of an artificial intelligence model in an ERP cloud-based system. </w:t>
      </w:r>
      <w:r w:rsidRPr="00AF23D8">
        <w:rPr>
          <w:rStyle w:val="Emphasis"/>
          <w:rFonts w:ascii="Arial" w:hAnsi="Arial" w:cs="Arial"/>
          <w:sz w:val="22"/>
          <w:szCs w:val="22"/>
        </w:rPr>
        <w:t>International Journal of Electrical, Electronics and Computers</w:t>
      </w:r>
      <w:r w:rsidRPr="00AF23D8">
        <w:rPr>
          <w:rFonts w:ascii="Arial" w:hAnsi="Arial" w:cs="Arial"/>
          <w:sz w:val="22"/>
          <w:szCs w:val="22"/>
        </w:rPr>
        <w:t>, 7(2), pp.1-26.</w:t>
      </w:r>
    </w:p>
    <w:p w14:paraId="3DF906D5" w14:textId="77777777" w:rsidR="00743B8C" w:rsidRPr="00AF23D8" w:rsidRDefault="00743B8C" w:rsidP="003B0980">
      <w:pPr>
        <w:spacing w:line="360" w:lineRule="auto"/>
        <w:jc w:val="both"/>
        <w:rPr>
          <w:rFonts w:ascii="Arial" w:hAnsi="Arial" w:cs="Arial"/>
        </w:rPr>
      </w:pPr>
    </w:p>
    <w:sectPr w:rsidR="00743B8C" w:rsidRPr="00AF23D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41511A"/>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264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num w:numId="1" w16cid:durableId="996225037">
    <w:abstractNumId w:val="0"/>
  </w:num>
  <w:num w:numId="2" w16cid:durableId="392054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0980"/>
    <w:rsid w:val="00007F29"/>
    <w:rsid w:val="001460FC"/>
    <w:rsid w:val="001C7588"/>
    <w:rsid w:val="00204511"/>
    <w:rsid w:val="0021434F"/>
    <w:rsid w:val="00270DA0"/>
    <w:rsid w:val="003B0980"/>
    <w:rsid w:val="003C2B5B"/>
    <w:rsid w:val="004F4EB4"/>
    <w:rsid w:val="00677D2D"/>
    <w:rsid w:val="006D7C42"/>
    <w:rsid w:val="007145DE"/>
    <w:rsid w:val="00743B8C"/>
    <w:rsid w:val="00754C6D"/>
    <w:rsid w:val="008B577A"/>
    <w:rsid w:val="009571E3"/>
    <w:rsid w:val="009D4C47"/>
    <w:rsid w:val="00A23FD9"/>
    <w:rsid w:val="00A707C4"/>
    <w:rsid w:val="00A92BE2"/>
    <w:rsid w:val="00AA5C5D"/>
    <w:rsid w:val="00AD42D9"/>
    <w:rsid w:val="00AF23D8"/>
    <w:rsid w:val="00B40427"/>
    <w:rsid w:val="00B83ECF"/>
    <w:rsid w:val="00CA4653"/>
    <w:rsid w:val="00D06CA5"/>
    <w:rsid w:val="00EF64B1"/>
    <w:rsid w:val="00FC6B5B"/>
    <w:rsid w:val="00FF75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726C1"/>
  <w15:chartTrackingRefBased/>
  <w15:docId w15:val="{882F0A42-3F19-4845-BDAB-18EF12224E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0980"/>
    <w:pPr>
      <w:keepNext/>
      <w:keepLines/>
      <w:numPr>
        <w:numId w:val="1"/>
      </w:numPr>
      <w:spacing w:before="240" w:after="0"/>
      <w:outlineLvl w:val="0"/>
    </w:pPr>
    <w:rPr>
      <w:rFonts w:asciiTheme="majorHAnsi" w:eastAsiaTheme="majorEastAsia" w:hAnsiTheme="majorHAnsi" w:cstheme="majorBidi"/>
      <w:b/>
      <w:color w:val="2E74B5" w:themeColor="accent1" w:themeShade="BF"/>
      <w:sz w:val="32"/>
      <w:szCs w:val="32"/>
    </w:rPr>
  </w:style>
  <w:style w:type="paragraph" w:styleId="Heading2">
    <w:name w:val="heading 2"/>
    <w:basedOn w:val="Normal"/>
    <w:link w:val="Heading2Char"/>
    <w:uiPriority w:val="9"/>
    <w:qFormat/>
    <w:rsid w:val="003B0980"/>
    <w:pPr>
      <w:numPr>
        <w:ilvl w:val="1"/>
        <w:numId w:val="1"/>
      </w:numPr>
      <w:spacing w:before="100" w:beforeAutospacing="1" w:after="100" w:afterAutospacing="1" w:line="240" w:lineRule="auto"/>
      <w:ind w:left="576"/>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3B0980"/>
    <w:pPr>
      <w:numPr>
        <w:ilvl w:val="2"/>
        <w:numId w:val="1"/>
      </w:num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3B0980"/>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3B0980"/>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3B0980"/>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B0980"/>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B0980"/>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B0980"/>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B0980"/>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3B0980"/>
    <w:rPr>
      <w:rFonts w:ascii="Times New Roman" w:eastAsia="Times New Roman" w:hAnsi="Times New Roman" w:cs="Times New Roman"/>
      <w:b/>
      <w:bCs/>
      <w:sz w:val="27"/>
      <w:szCs w:val="27"/>
    </w:rPr>
  </w:style>
  <w:style w:type="table" w:styleId="TableGrid">
    <w:name w:val="Table Grid"/>
    <w:basedOn w:val="TableNormal"/>
    <w:uiPriority w:val="39"/>
    <w:rsid w:val="003B09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3B0980"/>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Heading1Char">
    <w:name w:val="Heading 1 Char"/>
    <w:basedOn w:val="DefaultParagraphFont"/>
    <w:link w:val="Heading1"/>
    <w:uiPriority w:val="9"/>
    <w:rsid w:val="003B0980"/>
    <w:rPr>
      <w:rFonts w:asciiTheme="majorHAnsi" w:eastAsiaTheme="majorEastAsia" w:hAnsiTheme="majorHAnsi" w:cstheme="majorBidi"/>
      <w:b/>
      <w:color w:val="2E74B5" w:themeColor="accent1" w:themeShade="BF"/>
      <w:sz w:val="32"/>
      <w:szCs w:val="32"/>
    </w:rPr>
  </w:style>
  <w:style w:type="paragraph" w:styleId="TOCHeading">
    <w:name w:val="TOC Heading"/>
    <w:basedOn w:val="Heading1"/>
    <w:next w:val="Normal"/>
    <w:uiPriority w:val="39"/>
    <w:unhideWhenUsed/>
    <w:qFormat/>
    <w:rsid w:val="003B0980"/>
    <w:pPr>
      <w:outlineLvl w:val="9"/>
    </w:pPr>
  </w:style>
  <w:style w:type="paragraph" w:styleId="TOC2">
    <w:name w:val="toc 2"/>
    <w:basedOn w:val="Normal"/>
    <w:next w:val="Normal"/>
    <w:autoRedefine/>
    <w:uiPriority w:val="39"/>
    <w:unhideWhenUsed/>
    <w:rsid w:val="003B0980"/>
    <w:pPr>
      <w:spacing w:after="100"/>
      <w:ind w:left="220"/>
    </w:pPr>
  </w:style>
  <w:style w:type="paragraph" w:styleId="TOC3">
    <w:name w:val="toc 3"/>
    <w:basedOn w:val="Normal"/>
    <w:next w:val="Normal"/>
    <w:autoRedefine/>
    <w:uiPriority w:val="39"/>
    <w:unhideWhenUsed/>
    <w:rsid w:val="003B0980"/>
    <w:pPr>
      <w:spacing w:after="100"/>
      <w:ind w:left="440"/>
    </w:pPr>
  </w:style>
  <w:style w:type="character" w:styleId="Hyperlink">
    <w:name w:val="Hyperlink"/>
    <w:basedOn w:val="DefaultParagraphFont"/>
    <w:uiPriority w:val="99"/>
    <w:unhideWhenUsed/>
    <w:rsid w:val="003B0980"/>
    <w:rPr>
      <w:color w:val="0563C1" w:themeColor="hyperlink"/>
      <w:u w:val="single"/>
    </w:rPr>
  </w:style>
  <w:style w:type="character" w:customStyle="1" w:styleId="Heading4Char">
    <w:name w:val="Heading 4 Char"/>
    <w:basedOn w:val="DefaultParagraphFont"/>
    <w:link w:val="Heading4"/>
    <w:uiPriority w:val="9"/>
    <w:semiHidden/>
    <w:rsid w:val="003B0980"/>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3B0980"/>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3B0980"/>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3B0980"/>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3B098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B0980"/>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D06CA5"/>
    <w:pPr>
      <w:spacing w:after="100"/>
    </w:pPr>
  </w:style>
  <w:style w:type="paragraph" w:customStyle="1" w:styleId="TableParagraph">
    <w:name w:val="Table Paragraph"/>
    <w:basedOn w:val="Normal"/>
    <w:uiPriority w:val="1"/>
    <w:qFormat/>
    <w:rsid w:val="00AA5C5D"/>
    <w:pPr>
      <w:widowControl w:val="0"/>
      <w:autoSpaceDE w:val="0"/>
      <w:autoSpaceDN w:val="0"/>
      <w:spacing w:after="0" w:line="240" w:lineRule="auto"/>
    </w:pPr>
    <w:rPr>
      <w:rFonts w:ascii="Arial" w:eastAsia="Arial" w:hAnsi="Arial" w:cs="Arial"/>
    </w:rPr>
  </w:style>
  <w:style w:type="paragraph" w:styleId="NormalWeb">
    <w:name w:val="Normal (Web)"/>
    <w:basedOn w:val="Normal"/>
    <w:uiPriority w:val="99"/>
    <w:semiHidden/>
    <w:unhideWhenUsed/>
    <w:rsid w:val="00743B8C"/>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743B8C"/>
    <w:rPr>
      <w:i/>
      <w:iCs/>
    </w:rPr>
  </w:style>
  <w:style w:type="paragraph" w:styleId="Caption">
    <w:name w:val="caption"/>
    <w:basedOn w:val="Normal"/>
    <w:next w:val="Normal"/>
    <w:uiPriority w:val="35"/>
    <w:unhideWhenUsed/>
    <w:qFormat/>
    <w:rsid w:val="00FF7563"/>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247866">
      <w:bodyDiv w:val="1"/>
      <w:marLeft w:val="0"/>
      <w:marRight w:val="0"/>
      <w:marTop w:val="0"/>
      <w:marBottom w:val="0"/>
      <w:divBdr>
        <w:top w:val="none" w:sz="0" w:space="0" w:color="auto"/>
        <w:left w:val="none" w:sz="0" w:space="0" w:color="auto"/>
        <w:bottom w:val="none" w:sz="0" w:space="0" w:color="auto"/>
        <w:right w:val="none" w:sz="0" w:space="0" w:color="auto"/>
      </w:divBdr>
    </w:div>
    <w:div w:id="156968967">
      <w:bodyDiv w:val="1"/>
      <w:marLeft w:val="0"/>
      <w:marRight w:val="0"/>
      <w:marTop w:val="0"/>
      <w:marBottom w:val="0"/>
      <w:divBdr>
        <w:top w:val="none" w:sz="0" w:space="0" w:color="auto"/>
        <w:left w:val="none" w:sz="0" w:space="0" w:color="auto"/>
        <w:bottom w:val="none" w:sz="0" w:space="0" w:color="auto"/>
        <w:right w:val="none" w:sz="0" w:space="0" w:color="auto"/>
      </w:divBdr>
    </w:div>
    <w:div w:id="238560350">
      <w:bodyDiv w:val="1"/>
      <w:marLeft w:val="0"/>
      <w:marRight w:val="0"/>
      <w:marTop w:val="0"/>
      <w:marBottom w:val="0"/>
      <w:divBdr>
        <w:top w:val="none" w:sz="0" w:space="0" w:color="auto"/>
        <w:left w:val="none" w:sz="0" w:space="0" w:color="auto"/>
        <w:bottom w:val="none" w:sz="0" w:space="0" w:color="auto"/>
        <w:right w:val="none" w:sz="0" w:space="0" w:color="auto"/>
      </w:divBdr>
    </w:div>
    <w:div w:id="741411777">
      <w:bodyDiv w:val="1"/>
      <w:marLeft w:val="0"/>
      <w:marRight w:val="0"/>
      <w:marTop w:val="0"/>
      <w:marBottom w:val="0"/>
      <w:divBdr>
        <w:top w:val="none" w:sz="0" w:space="0" w:color="auto"/>
        <w:left w:val="none" w:sz="0" w:space="0" w:color="auto"/>
        <w:bottom w:val="none" w:sz="0" w:space="0" w:color="auto"/>
        <w:right w:val="none" w:sz="0" w:space="0" w:color="auto"/>
      </w:divBdr>
    </w:div>
    <w:div w:id="937565801">
      <w:bodyDiv w:val="1"/>
      <w:marLeft w:val="0"/>
      <w:marRight w:val="0"/>
      <w:marTop w:val="0"/>
      <w:marBottom w:val="0"/>
      <w:divBdr>
        <w:top w:val="none" w:sz="0" w:space="0" w:color="auto"/>
        <w:left w:val="none" w:sz="0" w:space="0" w:color="auto"/>
        <w:bottom w:val="none" w:sz="0" w:space="0" w:color="auto"/>
        <w:right w:val="none" w:sz="0" w:space="0" w:color="auto"/>
      </w:divBdr>
    </w:div>
    <w:div w:id="1132796493">
      <w:bodyDiv w:val="1"/>
      <w:marLeft w:val="0"/>
      <w:marRight w:val="0"/>
      <w:marTop w:val="0"/>
      <w:marBottom w:val="0"/>
      <w:divBdr>
        <w:top w:val="none" w:sz="0" w:space="0" w:color="auto"/>
        <w:left w:val="none" w:sz="0" w:space="0" w:color="auto"/>
        <w:bottom w:val="none" w:sz="0" w:space="0" w:color="auto"/>
        <w:right w:val="none" w:sz="0" w:space="0" w:color="auto"/>
      </w:divBdr>
    </w:div>
    <w:div w:id="1661500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E4E550-1A4B-4A7C-8D00-450E3779626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3257</Words>
  <Characters>18566</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ATR-PC's</dc:creator>
  <cp:keywords/>
  <dc:description/>
  <cp:lastModifiedBy>Maria Holubova</cp:lastModifiedBy>
  <cp:revision>2</cp:revision>
  <dcterms:created xsi:type="dcterms:W3CDTF">2026-03-18T08:12:00Z</dcterms:created>
  <dcterms:modified xsi:type="dcterms:W3CDTF">2026-03-18T08:12:00Z</dcterms:modified>
</cp:coreProperties>
</file>