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7C91CA24" w:rsidR="002A6197" w:rsidRDefault="00CD20FA" w:rsidP="0039719B">
      <w:pPr>
        <w:rPr>
          <w:sz w:val="52"/>
          <w:szCs w:val="52"/>
        </w:rPr>
      </w:pPr>
      <w:r>
        <w:rPr>
          <w:sz w:val="52"/>
          <w:szCs w:val="52"/>
        </w:rPr>
        <w:t xml:space="preserve">          </w:t>
      </w:r>
      <w:r w:rsidR="00D02D2D">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74C86BCA" w:rsidR="00B322B4" w:rsidRPr="00360355" w:rsidRDefault="00322500" w:rsidP="00F637A5">
      <w:pPr>
        <w:jc w:val="center"/>
        <w:rPr>
          <w:color w:val="C00000"/>
          <w:sz w:val="40"/>
          <w:szCs w:val="40"/>
        </w:rPr>
      </w:pPr>
      <w:r w:rsidRPr="00360355">
        <w:rPr>
          <w:color w:val="C00000"/>
          <w:sz w:val="40"/>
          <w:szCs w:val="40"/>
        </w:rPr>
        <w:t>Express Cup</w:t>
      </w:r>
    </w:p>
    <w:p w14:paraId="0FA3FA6C" w14:textId="5F94C18B" w:rsidR="00B322B4" w:rsidRPr="00360355" w:rsidRDefault="00322500" w:rsidP="00F637A5">
      <w:pPr>
        <w:jc w:val="center"/>
        <w:rPr>
          <w:color w:val="C00000"/>
          <w:sz w:val="40"/>
          <w:szCs w:val="40"/>
        </w:rPr>
      </w:pPr>
      <w:r w:rsidRPr="00360355">
        <w:rPr>
          <w:color w:val="C00000"/>
          <w:sz w:val="40"/>
          <w:szCs w:val="40"/>
        </w:rPr>
        <w:t>Premium Quality on the Go</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3744BDFE" w14:textId="77777777" w:rsidR="00322500" w:rsidRPr="00CD3197" w:rsidRDefault="00322500" w:rsidP="00322500">
      <w:r w:rsidRPr="00371B31">
        <w:rPr>
          <w:b/>
          <w:bCs/>
        </w:rPr>
        <w:t>Student Name:</w:t>
      </w:r>
      <w:r w:rsidRPr="00371B31">
        <w:t xml:space="preserve"> Lidia Anamaria Ungurean</w:t>
      </w:r>
      <w:r w:rsidRPr="00371B31">
        <w:br/>
      </w:r>
      <w:r w:rsidRPr="00371B31">
        <w:rPr>
          <w:b/>
          <w:bCs/>
        </w:rPr>
        <w:t>Student ID Number:</w:t>
      </w:r>
      <w:r w:rsidRPr="00371B31">
        <w:t xml:space="preserve"> </w:t>
      </w:r>
      <w:r>
        <w:rPr>
          <w:i/>
          <w:iCs/>
        </w:rPr>
        <w:t>2516796</w:t>
      </w:r>
      <w:r w:rsidRPr="00371B31">
        <w:br/>
      </w:r>
      <w:r w:rsidRPr="00371B31">
        <w:rPr>
          <w:b/>
          <w:bCs/>
        </w:rPr>
        <w:t>Module Code:</w:t>
      </w:r>
      <w:r w:rsidRPr="00371B31">
        <w:t xml:space="preserve"> </w:t>
      </w:r>
      <w:r>
        <w:t>LCML406_LON</w:t>
      </w:r>
      <w:r w:rsidRPr="00371B31">
        <w:br/>
      </w:r>
      <w:r w:rsidRPr="00371B31">
        <w:rPr>
          <w:b/>
          <w:bCs/>
        </w:rPr>
        <w:t>Module Title:</w:t>
      </w:r>
      <w:r w:rsidRPr="00371B31">
        <w:t xml:space="preserve"> </w:t>
      </w:r>
      <w:r w:rsidRPr="00371B31">
        <w:rPr>
          <w:i/>
          <w:iCs/>
        </w:rPr>
        <w:t xml:space="preserve"> Entrepreneurship and Business </w:t>
      </w:r>
      <w:r w:rsidRPr="00371B31">
        <w:br/>
      </w:r>
      <w:r w:rsidRPr="00371B31">
        <w:rPr>
          <w:b/>
          <w:bCs/>
        </w:rPr>
        <w:t>Lecturer Name:</w:t>
      </w:r>
      <w:r w:rsidRPr="0001374A">
        <w:rPr>
          <w:rFonts w:ascii="Source Sans Pro" w:hAnsi="Source Sans Pro"/>
          <w:color w:val="242130"/>
          <w:sz w:val="21"/>
          <w:szCs w:val="21"/>
          <w:shd w:val="clear" w:color="auto" w:fill="FFFFFF"/>
        </w:rPr>
        <w:t xml:space="preserve"> </w:t>
      </w:r>
      <w:r w:rsidRPr="0001374A">
        <w:rPr>
          <w:b/>
          <w:bCs/>
        </w:rPr>
        <w:t>Thomas Adeyemi</w:t>
      </w:r>
      <w:r w:rsidRPr="00371B31">
        <w:br/>
      </w:r>
      <w:r w:rsidRPr="00371B31">
        <w:rPr>
          <w:b/>
          <w:bCs/>
        </w:rPr>
        <w:t>Date of Submission:</w:t>
      </w:r>
      <w:r w:rsidRPr="00371B31">
        <w:t xml:space="preserve"> </w:t>
      </w:r>
      <w:r>
        <w:rPr>
          <w:i/>
          <w:iCs/>
        </w:rPr>
        <w:t>27-june-2026</w:t>
      </w:r>
      <w:r w:rsidRPr="00371B31">
        <w:br/>
      </w:r>
      <w:r w:rsidRPr="00371B31">
        <w:rPr>
          <w:b/>
          <w:bCs/>
        </w:rPr>
        <w:t>Word Count:</w:t>
      </w:r>
      <w:r w:rsidRPr="00371B31">
        <w:t xml:space="preserve"> 1,650 words</w:t>
      </w:r>
    </w:p>
    <w:p w14:paraId="357C331C" w14:textId="77777777" w:rsidR="00255882" w:rsidRDefault="00255882"/>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120719591"/>
      <w:r w:rsidRPr="00F53214">
        <w:t>Executive Summary</w:t>
      </w:r>
      <w:bookmarkEnd w:id="0"/>
    </w:p>
    <w:p w14:paraId="5A436232" w14:textId="77777777" w:rsidR="00747FD5" w:rsidRDefault="00747FD5" w:rsidP="00747FD5">
      <w:pPr>
        <w:rPr>
          <w:sz w:val="40"/>
          <w:szCs w:val="40"/>
        </w:rPr>
      </w:pPr>
    </w:p>
    <w:p w14:paraId="7242A627" w14:textId="77777777" w:rsidR="00EE2784" w:rsidRPr="00EE2784" w:rsidRDefault="00EE2784" w:rsidP="00EE2784">
      <w:pPr>
        <w:rPr>
          <w:sz w:val="28"/>
          <w:szCs w:val="28"/>
        </w:rPr>
      </w:pPr>
      <w:r w:rsidRPr="00EE2784">
        <w:rPr>
          <w:sz w:val="28"/>
          <w:szCs w:val="28"/>
        </w:rPr>
        <w:t>The business plan proposes the establishment of an independent mobile coffee shop, of the "Coffee To-Go" type, operated as a proprietary business by me, the founder. I will strategically locate my business in an urban area with heavy pedestrian traffic, in the immediate vicinity of a university campus and a city office complex. My primary mission is to offer customers premium quality coffee products, served in record time and at a competitive price tailored to the youth budget.</w:t>
      </w:r>
    </w:p>
    <w:p w14:paraId="01ED1A8A" w14:textId="77777777" w:rsidR="00EE2784" w:rsidRPr="00EE2784" w:rsidRDefault="00EE2784" w:rsidP="00EE2784">
      <w:pPr>
        <w:rPr>
          <w:sz w:val="28"/>
          <w:szCs w:val="28"/>
        </w:rPr>
      </w:pPr>
      <w:r w:rsidRPr="00EE2784">
        <w:rPr>
          <w:sz w:val="28"/>
          <w:szCs w:val="28"/>
        </w:rPr>
        <w:t>My business responds to a clear and identified need in the current market: the accelerated pace of daily life drives students and young professionals to seek quick yet high-quality solutions for their daily dose of energy. By using a modern, compact, and efficient mobile kiosk, my business, named "Express Cup," completely eliminates the high costs associated with renting a classic coffee shop space or complex interior renovations. This logistical optimization allows me to direct resources straight toward purchasing premium coffee beans (100% Arabica) and professional espresso equipment.</w:t>
      </w:r>
    </w:p>
    <w:p w14:paraId="001FC7A0" w14:textId="77777777" w:rsidR="00EE2784" w:rsidRPr="00EE2784" w:rsidRDefault="00EE2784" w:rsidP="00EE2784">
      <w:pPr>
        <w:rPr>
          <w:sz w:val="28"/>
          <w:szCs w:val="28"/>
        </w:rPr>
      </w:pPr>
      <w:r w:rsidRPr="00EE2784">
        <w:rPr>
          <w:sz w:val="28"/>
          <w:szCs w:val="28"/>
        </w:rPr>
        <w:t>A central element of my business plan is total financial independence. The initial investment required for purchasing the mobile kiosk, the espresso machine, the initial stock of raw materials, and obtaining all permits is estimated at EUR 12,000. I have fully covered this capital using my own resources, coming exclusively from my personal savings. The absence of bank loan obligations or interest costs significantly reduces my financial pressure during the first months of activity, providing my business with high operational flexibility. My main financial objective for the first fiscal year is to reach the break-even point within the first 3 months of opening and to generate a steady net profit, with an estimated margin of 25% of turnover by the end of the first year.</w:t>
      </w:r>
    </w:p>
    <w:p w14:paraId="38E62D55" w14:textId="77777777" w:rsidR="00EE2784" w:rsidRDefault="004777A4" w:rsidP="00EE2784">
      <w:pPr>
        <w:rPr>
          <w:sz w:val="40"/>
          <w:szCs w:val="40"/>
        </w:rPr>
      </w:pPr>
      <w:r>
        <w:rPr>
          <w:sz w:val="40"/>
          <w:szCs w:val="40"/>
        </w:rPr>
        <w:pict w14:anchorId="030858C8">
          <v:rect id="_x0000_i1025" style="width:0;height:1.5pt" o:hralign="center" o:hrstd="t" o:hr="t" fillcolor="#a0a0a0" stroked="f"/>
        </w:pict>
      </w:r>
      <w:bookmarkStart w:id="1" w:name="_Toc120719592"/>
    </w:p>
    <w:p w14:paraId="6B04018B" w14:textId="77777777" w:rsidR="00EE2784" w:rsidRDefault="00EE2784" w:rsidP="00EE2784">
      <w:pPr>
        <w:rPr>
          <w:sz w:val="40"/>
          <w:szCs w:val="40"/>
        </w:rPr>
      </w:pPr>
    </w:p>
    <w:p w14:paraId="353BB83E" w14:textId="77777777" w:rsidR="00EE2784" w:rsidRDefault="00EE2784" w:rsidP="00EE2784">
      <w:pPr>
        <w:rPr>
          <w:sz w:val="40"/>
          <w:szCs w:val="40"/>
        </w:rPr>
      </w:pPr>
    </w:p>
    <w:p w14:paraId="45FB57D2" w14:textId="77777777" w:rsidR="00EC5213" w:rsidRDefault="00747FD5" w:rsidP="00F53214">
      <w:pPr>
        <w:rPr>
          <w:color w:val="4472C4" w:themeColor="accent1"/>
          <w:sz w:val="28"/>
          <w:szCs w:val="28"/>
        </w:rPr>
      </w:pPr>
      <w:r w:rsidRPr="00EE2784">
        <w:rPr>
          <w:color w:val="4472C4" w:themeColor="accent1"/>
          <w:sz w:val="28"/>
          <w:szCs w:val="28"/>
        </w:rPr>
        <w:t>Business Concept</w:t>
      </w:r>
      <w:bookmarkEnd w:id="1"/>
      <w:r w:rsidR="00EC5213">
        <w:rPr>
          <w:color w:val="4472C4" w:themeColor="accent1"/>
          <w:sz w:val="28"/>
          <w:szCs w:val="28"/>
        </w:rPr>
        <w:t xml:space="preserve"> </w:t>
      </w:r>
    </w:p>
    <w:p w14:paraId="50A8667E" w14:textId="78D95E16" w:rsidR="00747FD5" w:rsidRPr="00EC5213" w:rsidRDefault="00EC5213" w:rsidP="00F53214">
      <w:pPr>
        <w:rPr>
          <w:color w:val="4472C4" w:themeColor="accent1"/>
          <w:sz w:val="28"/>
          <w:szCs w:val="28"/>
        </w:rPr>
      </w:pPr>
      <w:r w:rsidRPr="00EC5213">
        <w:rPr>
          <w:color w:val="000000" w:themeColor="text1"/>
          <w:sz w:val="28"/>
          <w:szCs w:val="28"/>
        </w:rPr>
        <w:t xml:space="preserve">My </w:t>
      </w:r>
      <w:r w:rsidRPr="00EC5213">
        <w:rPr>
          <w:b/>
          <w:bCs/>
          <w:color w:val="000000" w:themeColor="text1"/>
          <w:sz w:val="28"/>
          <w:szCs w:val="28"/>
        </w:rPr>
        <w:t>Express Cup</w:t>
      </w:r>
      <w:r w:rsidRPr="00EC5213">
        <w:rPr>
          <w:color w:val="000000" w:themeColor="text1"/>
          <w:sz w:val="28"/>
          <w:szCs w:val="28"/>
        </w:rPr>
        <w:t xml:space="preserve"> business concept redefines the morning coffee experience through an innovative Coffee To-Go model, adapted to the fast-paced rhythm of urban life. I completely eliminate the massive expenses intended for high rents or complex interior designs specific to classic coffee shops. I rely on a street mobile kiosk, modular and extremely flexible, which guarantees an ultra-fast preparation of premium beverages. My primary target audience consists of rushed students and corporate employees who prioritize consistent quality, physical proximity, and time savings.</w:t>
      </w:r>
    </w:p>
    <w:p w14:paraId="513AF597" w14:textId="5446EE18" w:rsidR="00F53214" w:rsidRDefault="00F53214" w:rsidP="00F53214"/>
    <w:p w14:paraId="4028FEF6" w14:textId="77777777" w:rsidR="00F53214" w:rsidRDefault="00F53214" w:rsidP="00F53214"/>
    <w:p w14:paraId="073B37AB" w14:textId="0D87453A" w:rsidR="0096798A" w:rsidRDefault="0096798A" w:rsidP="00AD04A3">
      <w:pPr>
        <w:pStyle w:val="Heading2"/>
      </w:pPr>
      <w:bookmarkStart w:id="2" w:name="_Toc120719593"/>
      <w:r>
        <w:t>Business Description</w:t>
      </w:r>
      <w:bookmarkEnd w:id="2"/>
      <w:r>
        <w:t xml:space="preserve"> </w:t>
      </w:r>
    </w:p>
    <w:p w14:paraId="19776BCF" w14:textId="640756F2" w:rsidR="0096798A" w:rsidRDefault="0096798A" w:rsidP="00F53214"/>
    <w:p w14:paraId="089F7203" w14:textId="38A53F83" w:rsidR="00F53214" w:rsidRDefault="00EC5213" w:rsidP="00F53214">
      <w:r w:rsidRPr="00EC5213">
        <w:t xml:space="preserve">My company will operate under the legal form of a Limited Liability Company (S.R.L.) with me as the sole shareholder, registered at the Trade Register under the name </w:t>
      </w:r>
      <w:r w:rsidRPr="00EC5213">
        <w:rPr>
          <w:b/>
          <w:bCs/>
        </w:rPr>
        <w:t>Express Cup S.R.L.</w:t>
      </w:r>
      <w:r w:rsidRPr="00EC5213">
        <w:t>. As the founder, I hold full operational control and 100% of the company's shares. My primary NACE activity code (CAEN) is 5630, designated for bars and beverage serving activities. My operational headquarters consists of a modern 6-square-meter street kiosk, placed through a public domain lease agreement. My operating hours will be Monday through Friday, between 07:00 AM and 04:00 PM, precisely covering peak hours</w:t>
      </w:r>
    </w:p>
    <w:p w14:paraId="6992BAEE" w14:textId="2006FDD1" w:rsidR="00F53214" w:rsidRDefault="00F53214" w:rsidP="00F53214"/>
    <w:p w14:paraId="47440B66" w14:textId="77777777" w:rsidR="00F53214" w:rsidRDefault="00F53214" w:rsidP="00F53214"/>
    <w:p w14:paraId="798CE64E" w14:textId="2DC5BAD5" w:rsidR="0096798A" w:rsidRDefault="0096798A" w:rsidP="00AD04A3">
      <w:pPr>
        <w:pStyle w:val="Heading2"/>
      </w:pPr>
      <w:bookmarkStart w:id="3" w:name="_Toc120719594"/>
      <w:r>
        <w:t>Product Description</w:t>
      </w:r>
      <w:bookmarkEnd w:id="3"/>
      <w:r>
        <w:t xml:space="preserve"> </w:t>
      </w:r>
    </w:p>
    <w:p w14:paraId="782823DC" w14:textId="4EBEC58B" w:rsidR="00EC5213" w:rsidRPr="00EC5213" w:rsidRDefault="00EC5213" w:rsidP="00EC5213">
      <w:pPr>
        <w:rPr>
          <w:sz w:val="28"/>
          <w:szCs w:val="28"/>
        </w:rPr>
      </w:pPr>
      <w:r w:rsidRPr="00EC5213">
        <w:rPr>
          <w:sz w:val="28"/>
          <w:szCs w:val="28"/>
        </w:rPr>
        <w:t xml:space="preserve">My </w:t>
      </w:r>
      <w:r w:rsidRPr="00EC5213">
        <w:rPr>
          <w:b/>
          <w:bCs/>
          <w:sz w:val="28"/>
          <w:szCs w:val="28"/>
        </w:rPr>
        <w:t>Express Cup</w:t>
      </w:r>
      <w:r w:rsidRPr="00EC5213">
        <w:rPr>
          <w:sz w:val="28"/>
          <w:szCs w:val="28"/>
        </w:rPr>
        <w:t xml:space="preserve"> menu is </w:t>
      </w:r>
      <w:proofErr w:type="spellStart"/>
      <w:r w:rsidRPr="00EC5213">
        <w:rPr>
          <w:sz w:val="28"/>
          <w:szCs w:val="28"/>
        </w:rPr>
        <w:t>minimalistically</w:t>
      </w:r>
      <w:proofErr w:type="spellEnd"/>
      <w:r w:rsidRPr="00EC5213">
        <w:rPr>
          <w:sz w:val="28"/>
          <w:szCs w:val="28"/>
        </w:rPr>
        <w:t xml:space="preserve"> structured to ensure maximum serving speed and zero raw material waste. My core product is Espresso, brewed from 100% Arabica specialty beans with intense chocolate notes. I offer hot drinks with creamy milk: Cappuccino, Caffè Latte, and Flat White, alongside plant-based alternatives like oat or almond milk. During summer, I integrate refreshing Iced Coffee options. I serve all products exclusively in customized biodegradable paper cups, accompanied by grab-and-go quick snacks like fresh butter croissants and protein bars. This focused selection allows me to guarantee premium quality, fast service, and optimized operational costs daily. </w:t>
      </w:r>
      <w:r>
        <w:rPr>
          <w:sz w:val="28"/>
          <w:szCs w:val="28"/>
        </w:rPr>
        <w:t>3</w:t>
      </w:r>
    </w:p>
    <w:p w14:paraId="36F4B079" w14:textId="77777777" w:rsidR="00EC5213" w:rsidRPr="00EC5213" w:rsidRDefault="004777A4" w:rsidP="00EC5213">
      <w:pPr>
        <w:rPr>
          <w:sz w:val="28"/>
          <w:szCs w:val="28"/>
        </w:rPr>
      </w:pPr>
      <w:r>
        <w:rPr>
          <w:sz w:val="28"/>
          <w:szCs w:val="28"/>
        </w:rPr>
        <w:pict w14:anchorId="79EF9B5C">
          <v:rect id="_x0000_i1026" style="width:0;height:1.5pt" o:hralign="center" o:hrstd="t" o:hr="t" fillcolor="#a0a0a0" stroked="f"/>
        </w:pict>
      </w:r>
    </w:p>
    <w:p w14:paraId="159D52E0" w14:textId="4FB8DA54" w:rsidR="0096798A" w:rsidRPr="00EC5213" w:rsidRDefault="0096798A" w:rsidP="00747FD5">
      <w:pPr>
        <w:rPr>
          <w:sz w:val="28"/>
          <w:szCs w:val="28"/>
        </w:rPr>
      </w:pPr>
    </w:p>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4" w:name="_Toc120719595"/>
      <w:r>
        <w:t>Business Objectives (SMART Objectives)</w:t>
      </w:r>
      <w:bookmarkEnd w:id="4"/>
    </w:p>
    <w:p w14:paraId="449FF5A2" w14:textId="1CB4144C"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5" w:name="_Toc120719596"/>
      <w:r>
        <w:t>Short-Term Objectives (</w:t>
      </w:r>
      <w:r w:rsidR="00AD04A3">
        <w:t>less than a year)</w:t>
      </w:r>
      <w:bookmarkEnd w:id="5"/>
    </w:p>
    <w:p w14:paraId="35A31C28" w14:textId="2CBB19DD" w:rsidR="00AD04A3" w:rsidRDefault="00AD04A3" w:rsidP="00F53214"/>
    <w:p w14:paraId="23795510" w14:textId="6384BA2D" w:rsidR="00EC5213" w:rsidRPr="00EC5213" w:rsidRDefault="00EC5213" w:rsidP="00EC5213">
      <w:r w:rsidRPr="00EC5213">
        <w:rPr>
          <w:b/>
          <w:bCs/>
        </w:rPr>
        <w:t>Specific &amp; Measurable</w:t>
      </w:r>
      <w:r w:rsidRPr="00EC5213">
        <w:t xml:space="preserve">: I will officially launch the </w:t>
      </w:r>
      <w:r w:rsidRPr="00EC5213">
        <w:rPr>
          <w:b/>
          <w:bCs/>
        </w:rPr>
        <w:t>Express Cup</w:t>
      </w:r>
      <w:r w:rsidRPr="00EC5213">
        <w:t xml:space="preserve"> kiosk and reach an average sales volume of </w:t>
      </w:r>
      <w:r w:rsidRPr="00EC5213">
        <w:rPr>
          <w:b/>
          <w:bCs/>
        </w:rPr>
        <w:t>120 coffee cups per day</w:t>
      </w:r>
      <w:r w:rsidRPr="00EC5213">
        <w:t>.</w:t>
      </w:r>
    </w:p>
    <w:p w14:paraId="00C0FB31" w14:textId="5ACED30B" w:rsidR="00EC5213" w:rsidRPr="00EC5213" w:rsidRDefault="00EC5213" w:rsidP="00EC5213">
      <w:r w:rsidRPr="00EC5213">
        <w:rPr>
          <w:b/>
          <w:bCs/>
        </w:rPr>
        <w:t>Achievable &amp; Relevant</w:t>
      </w:r>
      <w:r w:rsidRPr="00EC5213">
        <w:t>: I can realistically achieve this objective due to the heavy morning pedestrian traffic, which allows me to cover my current expenses using reinvested personal savings.</w:t>
      </w:r>
    </w:p>
    <w:p w14:paraId="20DC0CE7" w14:textId="17390AD4" w:rsidR="00F53214" w:rsidRDefault="00EC5213" w:rsidP="00EC5213">
      <w:r w:rsidRPr="00EC5213">
        <w:t xml:space="preserve">  </w:t>
      </w:r>
      <w:r w:rsidRPr="00EC5213">
        <w:rPr>
          <w:b/>
          <w:bCs/>
        </w:rPr>
        <w:t>Time-bound</w:t>
      </w:r>
      <w:r w:rsidRPr="00EC5213">
        <w:t xml:space="preserve">: I will physically open my point of sale within a maximum of </w:t>
      </w:r>
      <w:r w:rsidRPr="00EC5213">
        <w:rPr>
          <w:b/>
          <w:bCs/>
        </w:rPr>
        <w:t>45 days</w:t>
      </w:r>
      <w:r w:rsidRPr="00EC5213">
        <w:t xml:space="preserve"> from registration.</w:t>
      </w:r>
    </w:p>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7A6C30DF" w14:textId="77777777" w:rsidR="00EC5213" w:rsidRPr="00EC5213" w:rsidRDefault="00EC5213" w:rsidP="00EC5213"/>
    <w:p w14:paraId="2AA3EE63" w14:textId="12797CF1" w:rsidR="00EC5213" w:rsidRPr="00EC5213" w:rsidRDefault="00EC5213" w:rsidP="00EC5213">
      <w:pPr>
        <w:rPr>
          <w:sz w:val="28"/>
          <w:szCs w:val="28"/>
        </w:rPr>
      </w:pPr>
      <w:r w:rsidRPr="00EC5213">
        <w:rPr>
          <w:sz w:val="28"/>
          <w:szCs w:val="28"/>
        </w:rPr>
        <w:t xml:space="preserve">  </w:t>
      </w:r>
      <w:r w:rsidRPr="00EC5213">
        <w:rPr>
          <w:b/>
          <w:bCs/>
          <w:sz w:val="28"/>
          <w:szCs w:val="28"/>
        </w:rPr>
        <w:t>Specific &amp; Measurable</w:t>
      </w:r>
      <w:r w:rsidRPr="00EC5213">
        <w:rPr>
          <w:sz w:val="28"/>
          <w:szCs w:val="28"/>
        </w:rPr>
        <w:t xml:space="preserve">: I plan to expand my business by purchasing a </w:t>
      </w:r>
      <w:r w:rsidRPr="00EC5213">
        <w:rPr>
          <w:b/>
          <w:bCs/>
          <w:sz w:val="28"/>
          <w:szCs w:val="28"/>
        </w:rPr>
        <w:t>second mobile kiosk</w:t>
      </w:r>
      <w:r w:rsidRPr="00EC5213">
        <w:rPr>
          <w:sz w:val="28"/>
          <w:szCs w:val="28"/>
        </w:rPr>
        <w:t xml:space="preserve"> and increasing my turnover by </w:t>
      </w:r>
      <w:r w:rsidRPr="00EC5213">
        <w:rPr>
          <w:b/>
          <w:bCs/>
          <w:sz w:val="28"/>
          <w:szCs w:val="28"/>
        </w:rPr>
        <w:t>35%</w:t>
      </w:r>
      <w:r w:rsidRPr="00EC5213">
        <w:rPr>
          <w:sz w:val="28"/>
          <w:szCs w:val="28"/>
        </w:rPr>
        <w:t>.</w:t>
      </w:r>
    </w:p>
    <w:p w14:paraId="059B8641" w14:textId="77777777" w:rsidR="00EC5213" w:rsidRDefault="00EC5213" w:rsidP="00EC5213">
      <w:pPr>
        <w:rPr>
          <w:sz w:val="28"/>
          <w:szCs w:val="28"/>
        </w:rPr>
      </w:pPr>
      <w:r w:rsidRPr="00EC5213">
        <w:rPr>
          <w:b/>
          <w:bCs/>
          <w:sz w:val="28"/>
          <w:szCs w:val="28"/>
        </w:rPr>
        <w:t>Achievable &amp; Relevant</w:t>
      </w:r>
      <w:r w:rsidRPr="00EC5213">
        <w:rPr>
          <w:sz w:val="28"/>
          <w:szCs w:val="28"/>
        </w:rPr>
        <w:t>: I will fully cover the funding using my accumulated net profit, consolidating my brand in the local market.</w:t>
      </w:r>
    </w:p>
    <w:p w14:paraId="6FAAFE68" w14:textId="00422BEB" w:rsidR="00747FD5" w:rsidRPr="00EC5213" w:rsidRDefault="00EC5213" w:rsidP="00EC5213">
      <w:pPr>
        <w:rPr>
          <w:sz w:val="28"/>
          <w:szCs w:val="28"/>
        </w:rPr>
      </w:pPr>
      <w:r w:rsidRPr="00EC5213">
        <w:rPr>
          <w:sz w:val="28"/>
          <w:szCs w:val="28"/>
        </w:rPr>
        <w:t xml:space="preserve">  </w:t>
      </w:r>
      <w:r w:rsidRPr="00EC5213">
        <w:rPr>
          <w:b/>
          <w:bCs/>
          <w:sz w:val="28"/>
          <w:szCs w:val="28"/>
        </w:rPr>
        <w:t>Time-bound</w:t>
      </w:r>
      <w:r w:rsidRPr="00EC5213">
        <w:rPr>
          <w:sz w:val="28"/>
          <w:szCs w:val="28"/>
        </w:rPr>
        <w:t xml:space="preserve">: I will place the new unit in the </w:t>
      </w:r>
      <w:r w:rsidRPr="00EC5213">
        <w:rPr>
          <w:b/>
          <w:bCs/>
          <w:sz w:val="28"/>
          <w:szCs w:val="28"/>
        </w:rPr>
        <w:t>18th month</w:t>
      </w:r>
      <w:r w:rsidRPr="00EC5213">
        <w:rPr>
          <w:sz w:val="28"/>
          <w:szCs w:val="28"/>
        </w:rPr>
        <w:t xml:space="preserve"> of operation.</w:t>
      </w: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7" w:name="_Toc120719598"/>
      <w:r w:rsidRPr="00747FD5">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120719599"/>
      <w:r>
        <w:t>Market Analysis (Competitors, Customers, Target Groups)</w:t>
      </w:r>
      <w:bookmarkEnd w:id="8"/>
    </w:p>
    <w:p w14:paraId="7557BA08" w14:textId="77777777" w:rsidR="009C4982" w:rsidRPr="009C4982" w:rsidRDefault="009C4982" w:rsidP="009C4982"/>
    <w:p w14:paraId="5727055B" w14:textId="5C109C5F" w:rsidR="009C4982" w:rsidRPr="009C4982" w:rsidRDefault="009C4982" w:rsidP="009C4982">
      <w:pPr>
        <w:rPr>
          <w:sz w:val="28"/>
          <w:szCs w:val="28"/>
        </w:rPr>
      </w:pPr>
      <w:r w:rsidRPr="009C4982">
        <w:rPr>
          <w:sz w:val="28"/>
          <w:szCs w:val="28"/>
        </w:rPr>
        <w:t xml:space="preserve">My market analysis for </w:t>
      </w:r>
      <w:r w:rsidRPr="009C4982">
        <w:rPr>
          <w:b/>
          <w:bCs/>
          <w:sz w:val="28"/>
          <w:szCs w:val="28"/>
        </w:rPr>
        <w:t>Express Cup</w:t>
      </w:r>
      <w:r w:rsidRPr="009C4982">
        <w:rPr>
          <w:sz w:val="28"/>
          <w:szCs w:val="28"/>
        </w:rPr>
        <w:t xml:space="preserve"> highlights a clear opportunity in the quick-service segment. My customer structure is composed of two primary target groups: university students and young professionals from the </w:t>
      </w:r>
      <w:proofErr w:type="spellStart"/>
      <w:r w:rsidRPr="009C4982">
        <w:rPr>
          <w:sz w:val="28"/>
          <w:szCs w:val="28"/>
        </w:rPr>
        <w:t>neighboring</w:t>
      </w:r>
      <w:proofErr w:type="spellEnd"/>
      <w:r w:rsidRPr="009C4982">
        <w:rPr>
          <w:sz w:val="28"/>
          <w:szCs w:val="28"/>
        </w:rPr>
        <w:t xml:space="preserve"> office buildings. These consumers are between 18 and 35 years old, have moderate budgets, but are willing to pay a fair price for premium coffee if my service is instantaneous and convenient on their daily commute. </w:t>
      </w:r>
    </w:p>
    <w:p w14:paraId="0F05529F" w14:textId="77777777" w:rsidR="009C4982" w:rsidRPr="009C4982" w:rsidRDefault="009C4982" w:rsidP="009C4982">
      <w:pPr>
        <w:rPr>
          <w:sz w:val="28"/>
          <w:szCs w:val="28"/>
        </w:rPr>
      </w:pPr>
      <w:r w:rsidRPr="009C4982">
        <w:rPr>
          <w:sz w:val="28"/>
          <w:szCs w:val="28"/>
        </w:rPr>
        <w:t xml:space="preserve">The local competitive environment consists of two major categories of competitors. On one hand, there are classic "sit-down" coffee shops, which offer a relaxing atmosphere but have high prices and long waiting times. On the other hand, street coffee vending machines offer cheap and fast products, but the quality of the beverages is extremely low. I strategically position </w:t>
      </w:r>
      <w:r w:rsidRPr="009C4982">
        <w:rPr>
          <w:b/>
          <w:bCs/>
          <w:sz w:val="28"/>
          <w:szCs w:val="28"/>
        </w:rPr>
        <w:t>Express Cup</w:t>
      </w:r>
      <w:r w:rsidRPr="009C4982">
        <w:rPr>
          <w:sz w:val="28"/>
          <w:szCs w:val="28"/>
        </w:rPr>
        <w:t xml:space="preserve"> right in the middle of this market: I offer the high quality of a specialty coffee shop, but at the speed and accessibility of a compact street kiosk. I gain a decisive competitive advantage through optimized recipes and my direct, personalized interaction with my audience</w:t>
      </w:r>
    </w:p>
    <w:p w14:paraId="61514F6E" w14:textId="7BFE6F3B" w:rsidR="00F114BD" w:rsidRDefault="00F114BD" w:rsidP="009C4982"/>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9" w:name="_Toc120719600"/>
      <w:r>
        <w:t>PESTEL Analysis</w:t>
      </w:r>
      <w:bookmarkEnd w:id="9"/>
      <w:r>
        <w:t xml:space="preserve"> </w:t>
      </w:r>
    </w:p>
    <w:p w14:paraId="15A00A7A" w14:textId="10261C88" w:rsidR="00F114BD" w:rsidRDefault="00F114BD" w:rsidP="00F114BD"/>
    <w:p w14:paraId="373E812E" w14:textId="3240DA9B" w:rsidR="009C4982" w:rsidRPr="009C4982" w:rsidRDefault="009C4982" w:rsidP="009C4982">
      <w:pPr>
        <w:rPr>
          <w:sz w:val="28"/>
          <w:szCs w:val="28"/>
        </w:rPr>
      </w:pPr>
      <w:r w:rsidRPr="009C4982">
        <w:rPr>
          <w:sz w:val="28"/>
          <w:szCs w:val="28"/>
        </w:rPr>
        <w:t xml:space="preserve"> </w:t>
      </w:r>
      <w:r w:rsidRPr="009C4982">
        <w:rPr>
          <w:b/>
          <w:bCs/>
          <w:sz w:val="28"/>
          <w:szCs w:val="28"/>
        </w:rPr>
        <w:t>Political:</w:t>
      </w:r>
      <w:r w:rsidRPr="009C4982">
        <w:rPr>
          <w:sz w:val="28"/>
          <w:szCs w:val="28"/>
        </w:rPr>
        <w:t xml:space="preserve"> The business operation depends on obtaining permits from the City Hall for public domain usage and complying with the strict regulations of the Sanitary-Veterinary Directorate.</w:t>
      </w:r>
    </w:p>
    <w:p w14:paraId="73EEA25E" w14:textId="4AE9952C" w:rsidR="009C4982" w:rsidRPr="009C4982" w:rsidRDefault="009C4982" w:rsidP="009C4982">
      <w:pPr>
        <w:rPr>
          <w:sz w:val="28"/>
          <w:szCs w:val="28"/>
        </w:rPr>
      </w:pPr>
      <w:r w:rsidRPr="009C4982">
        <w:rPr>
          <w:sz w:val="28"/>
          <w:szCs w:val="28"/>
        </w:rPr>
        <w:t xml:space="preserve"> </w:t>
      </w:r>
      <w:r w:rsidRPr="009C4982">
        <w:rPr>
          <w:b/>
          <w:bCs/>
          <w:sz w:val="28"/>
          <w:szCs w:val="28"/>
        </w:rPr>
        <w:t>Economic:</w:t>
      </w:r>
      <w:r w:rsidRPr="009C4982">
        <w:rPr>
          <w:sz w:val="28"/>
          <w:szCs w:val="28"/>
        </w:rPr>
        <w:t xml:space="preserve"> The inflation rate influences the price of imported coffee beans, but full financing from personal savings eliminates the risk of bank interest rate fluctuations.</w:t>
      </w:r>
    </w:p>
    <w:p w14:paraId="6AE83214" w14:textId="77777777" w:rsidR="009C4982" w:rsidRDefault="009C4982" w:rsidP="009C4982">
      <w:pPr>
        <w:rPr>
          <w:sz w:val="28"/>
          <w:szCs w:val="28"/>
        </w:rPr>
      </w:pPr>
      <w:r w:rsidRPr="009C4982">
        <w:rPr>
          <w:sz w:val="28"/>
          <w:szCs w:val="28"/>
        </w:rPr>
        <w:t xml:space="preserve"> </w:t>
      </w:r>
      <w:r w:rsidRPr="009C4982">
        <w:rPr>
          <w:b/>
          <w:bCs/>
          <w:sz w:val="28"/>
          <w:szCs w:val="28"/>
        </w:rPr>
        <w:t>Social:</w:t>
      </w:r>
      <w:r w:rsidRPr="009C4982">
        <w:rPr>
          <w:sz w:val="28"/>
          <w:szCs w:val="28"/>
        </w:rPr>
        <w:t xml:space="preserve"> The growing preference of young consumers for specialty coffee and a dynamic lifestyle fuels the demand for rapid "To-Go" concepts.</w:t>
      </w:r>
    </w:p>
    <w:p w14:paraId="073E6BB6" w14:textId="10DC34F4" w:rsidR="009C4982" w:rsidRPr="009C4982" w:rsidRDefault="009C4982" w:rsidP="009C4982">
      <w:pPr>
        <w:rPr>
          <w:sz w:val="28"/>
          <w:szCs w:val="28"/>
        </w:rPr>
      </w:pPr>
      <w:r w:rsidRPr="009C4982">
        <w:rPr>
          <w:sz w:val="28"/>
          <w:szCs w:val="28"/>
        </w:rPr>
        <w:t xml:space="preserve">  </w:t>
      </w:r>
      <w:r w:rsidRPr="009C4982">
        <w:rPr>
          <w:b/>
          <w:bCs/>
          <w:sz w:val="28"/>
          <w:szCs w:val="28"/>
        </w:rPr>
        <w:t>Technological:</w:t>
      </w:r>
      <w:r w:rsidRPr="009C4982">
        <w:rPr>
          <w:sz w:val="28"/>
          <w:szCs w:val="28"/>
        </w:rPr>
        <w:t xml:space="preserve"> The use of modern contactless POS payment systems and rapid brewing technology optimizes the daily operational flow of the kiosk.</w:t>
      </w:r>
    </w:p>
    <w:p w14:paraId="00B6CFAE" w14:textId="7B6FFF05" w:rsidR="009C4982" w:rsidRPr="009C4982" w:rsidRDefault="009C4982" w:rsidP="009C4982">
      <w:pPr>
        <w:rPr>
          <w:sz w:val="28"/>
          <w:szCs w:val="28"/>
        </w:rPr>
      </w:pPr>
      <w:r w:rsidRPr="009C4982">
        <w:rPr>
          <w:b/>
          <w:bCs/>
          <w:sz w:val="28"/>
          <w:szCs w:val="28"/>
        </w:rPr>
        <w:t>Environmental:</w:t>
      </w:r>
      <w:r w:rsidRPr="009C4982">
        <w:rPr>
          <w:sz w:val="28"/>
          <w:szCs w:val="28"/>
        </w:rPr>
        <w:t xml:space="preserve"> Ecological pressure demands the exclusive use of biodegradable paper cups and the responsible management of the resulting coffee grounds.</w:t>
      </w:r>
    </w:p>
    <w:p w14:paraId="21213831" w14:textId="12976F4F" w:rsidR="00F53214" w:rsidRPr="009C4982" w:rsidRDefault="009C4982" w:rsidP="009C4982">
      <w:pPr>
        <w:rPr>
          <w:sz w:val="28"/>
          <w:szCs w:val="28"/>
        </w:rPr>
      </w:pPr>
      <w:r w:rsidRPr="009C4982">
        <w:rPr>
          <w:sz w:val="28"/>
          <w:szCs w:val="28"/>
        </w:rPr>
        <w:t xml:space="preserve">  </w:t>
      </w:r>
      <w:r w:rsidRPr="009C4982">
        <w:rPr>
          <w:b/>
          <w:bCs/>
          <w:sz w:val="28"/>
          <w:szCs w:val="28"/>
        </w:rPr>
        <w:t>Legal:</w:t>
      </w:r>
      <w:r w:rsidRPr="009C4982">
        <w:rPr>
          <w:sz w:val="28"/>
          <w:szCs w:val="28"/>
        </w:rPr>
        <w:t xml:space="preserve"> The business strictly complies with the Labor Code for employees and fiscal legislation regarding the mandatory issuance of tax receipts.</w:t>
      </w:r>
    </w:p>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10" w:name="_Toc120719601"/>
      <w:r>
        <w:t>SWOT Analysis</w:t>
      </w:r>
      <w:bookmarkEnd w:id="10"/>
    </w:p>
    <w:p w14:paraId="47C71046" w14:textId="65058302" w:rsidR="009C4982" w:rsidRPr="009C4982" w:rsidRDefault="009C4982" w:rsidP="009C4982">
      <w:pPr>
        <w:numPr>
          <w:ilvl w:val="0"/>
          <w:numId w:val="1"/>
        </w:numPr>
        <w:rPr>
          <w:sz w:val="28"/>
          <w:szCs w:val="28"/>
        </w:rPr>
      </w:pPr>
      <w:r w:rsidRPr="009C4982">
        <w:rPr>
          <w:b/>
          <w:bCs/>
          <w:sz w:val="28"/>
          <w:szCs w:val="28"/>
        </w:rPr>
        <w:t>Strengths:</w:t>
      </w:r>
      <w:r w:rsidRPr="009C4982">
        <w:rPr>
          <w:sz w:val="28"/>
          <w:szCs w:val="28"/>
        </w:rPr>
        <w:t xml:space="preserve"> Full financing from personal savings, eliminating banking risks and interest rates. Maximum placement flexibility due to the compact mobile structure and direct operational control by the founder.</w:t>
      </w:r>
      <w:r w:rsidR="00CE2ED7">
        <w:rPr>
          <w:sz w:val="28"/>
          <w:szCs w:val="28"/>
        </w:rPr>
        <w:t xml:space="preserve"> </w:t>
      </w:r>
      <w:r w:rsidR="00CE2ED7" w:rsidRPr="00CE2ED7">
        <w:rPr>
          <w:sz w:val="28"/>
          <w:szCs w:val="28"/>
        </w:rPr>
        <w:t>Maximum placement flexibility due to the compact kiosk and direct owner-operator interaction with my customers</w:t>
      </w:r>
    </w:p>
    <w:p w14:paraId="3AC83B0D" w14:textId="28C4F3B4" w:rsidR="009C4982" w:rsidRPr="009C4982" w:rsidRDefault="009C4982" w:rsidP="009C4982">
      <w:pPr>
        <w:numPr>
          <w:ilvl w:val="0"/>
          <w:numId w:val="1"/>
        </w:numPr>
        <w:rPr>
          <w:sz w:val="28"/>
          <w:szCs w:val="28"/>
        </w:rPr>
      </w:pPr>
      <w:r w:rsidRPr="009C4982">
        <w:rPr>
          <w:b/>
          <w:bCs/>
          <w:sz w:val="28"/>
          <w:szCs w:val="28"/>
        </w:rPr>
        <w:t>Weaknesses:</w:t>
      </w:r>
      <w:r w:rsidRPr="009C4982">
        <w:rPr>
          <w:sz w:val="28"/>
          <w:szCs w:val="28"/>
        </w:rPr>
        <w:t xml:space="preserve"> Direct dependence on Lidia's physical presence for daily management. Extremely limited storage space inside the kiosk's 6 square meters.</w:t>
      </w:r>
      <w:r w:rsidR="00CE2ED7">
        <w:rPr>
          <w:sz w:val="28"/>
          <w:szCs w:val="28"/>
        </w:rPr>
        <w:t xml:space="preserve"> </w:t>
      </w:r>
      <w:r w:rsidR="00CE2ED7" w:rsidRPr="00CE2ED7">
        <w:rPr>
          <w:sz w:val="28"/>
          <w:szCs w:val="28"/>
        </w:rPr>
        <w:t>High dependence on my physical presence and limited storage space for raw materials</w:t>
      </w:r>
    </w:p>
    <w:p w14:paraId="2E8E3199" w14:textId="36091F15" w:rsidR="009C4982" w:rsidRPr="009C4982" w:rsidRDefault="009C4982" w:rsidP="009C4982">
      <w:pPr>
        <w:numPr>
          <w:ilvl w:val="0"/>
          <w:numId w:val="1"/>
        </w:numPr>
        <w:rPr>
          <w:sz w:val="28"/>
          <w:szCs w:val="28"/>
        </w:rPr>
      </w:pPr>
      <w:r w:rsidRPr="009C4982">
        <w:rPr>
          <w:b/>
          <w:bCs/>
          <w:sz w:val="28"/>
          <w:szCs w:val="28"/>
        </w:rPr>
        <w:t>Opportunities:</w:t>
      </w:r>
      <w:r w:rsidRPr="009C4982">
        <w:rPr>
          <w:sz w:val="28"/>
          <w:szCs w:val="28"/>
        </w:rPr>
        <w:t xml:space="preserve"> Participating in local festivals or weekend events to increase revenue. Introducing a simple digital student loyalty system.</w:t>
      </w:r>
      <w:r w:rsidR="00CE2ED7" w:rsidRPr="00CE2ED7">
        <w:t xml:space="preserve"> </w:t>
      </w:r>
      <w:r w:rsidR="00CE2ED7" w:rsidRPr="00CE2ED7">
        <w:rPr>
          <w:sz w:val="28"/>
          <w:szCs w:val="28"/>
        </w:rPr>
        <w:t>Introducing a digital loyalty program and expanding to a second location by month 18.</w:t>
      </w:r>
    </w:p>
    <w:p w14:paraId="20118630" w14:textId="2541319A" w:rsidR="009C4982" w:rsidRPr="009C4982" w:rsidRDefault="009C4982" w:rsidP="009C4982">
      <w:pPr>
        <w:numPr>
          <w:ilvl w:val="0"/>
          <w:numId w:val="1"/>
        </w:numPr>
        <w:rPr>
          <w:sz w:val="28"/>
          <w:szCs w:val="28"/>
        </w:rPr>
      </w:pPr>
      <w:r w:rsidRPr="009C4982">
        <w:rPr>
          <w:b/>
          <w:bCs/>
          <w:sz w:val="28"/>
          <w:szCs w:val="28"/>
        </w:rPr>
        <w:t>Threats:</w:t>
      </w:r>
      <w:r w:rsidRPr="009C4982">
        <w:rPr>
          <w:sz w:val="28"/>
          <w:szCs w:val="28"/>
        </w:rPr>
        <w:t xml:space="preserve"> Adverse weather conditions that can considerably reduce pedestrian traffic. Unpredictable legislative changes regarding public domain rental fees.</w:t>
      </w:r>
      <w:r w:rsidR="00CE2ED7" w:rsidRPr="00CE2ED7">
        <w:t xml:space="preserve"> </w:t>
      </w:r>
      <w:r w:rsidR="00CE2ED7" w:rsidRPr="00CE2ED7">
        <w:rPr>
          <w:sz w:val="28"/>
          <w:szCs w:val="28"/>
        </w:rPr>
        <w:t>Adverse weather conditions reducing pedestrian traffic and sudden municipal regulation changes.</w:t>
      </w:r>
    </w:p>
    <w:p w14:paraId="547B4F0D" w14:textId="30106B1B" w:rsidR="00F114BD" w:rsidRDefault="00F114BD" w:rsidP="00F114BD"/>
    <w:p w14:paraId="00E9A542" w14:textId="734A8962" w:rsidR="00F53214" w:rsidRDefault="00F53214" w:rsidP="00F114BD"/>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1" w:name="_Toc120719602"/>
      <w:r>
        <w:t>Marketing Mix (4Ps)</w:t>
      </w:r>
      <w:bookmarkEnd w:id="11"/>
    </w:p>
    <w:p w14:paraId="3231F3D7" w14:textId="7362ADA0" w:rsidR="00747FD5" w:rsidRDefault="00747FD5" w:rsidP="00F53214"/>
    <w:p w14:paraId="70B5CC33" w14:textId="77777777" w:rsidR="009C4982" w:rsidRPr="009C4982" w:rsidRDefault="009C4982" w:rsidP="009C4982">
      <w:pPr>
        <w:numPr>
          <w:ilvl w:val="0"/>
          <w:numId w:val="2"/>
        </w:numPr>
        <w:rPr>
          <w:sz w:val="28"/>
          <w:szCs w:val="28"/>
        </w:rPr>
      </w:pPr>
      <w:r w:rsidRPr="009C4982">
        <w:rPr>
          <w:b/>
          <w:bCs/>
          <w:sz w:val="28"/>
          <w:szCs w:val="28"/>
        </w:rPr>
        <w:t>Product:</w:t>
      </w:r>
      <w:r w:rsidRPr="009C4982">
        <w:rPr>
          <w:sz w:val="28"/>
          <w:szCs w:val="28"/>
        </w:rPr>
        <w:t xml:space="preserve"> Express Cup offers premium coffee drinks made from 100% Arabica beans (Espresso, Cappuccino, Caffè Latte), refreshing Iced Coffee options during the summer, and "grab-and-go" quick snacks. All products are served in customized biodegradable cups, guaranteeing consistent and superior quality.</w:t>
      </w:r>
    </w:p>
    <w:p w14:paraId="0967C2FB" w14:textId="77777777" w:rsidR="009C4982" w:rsidRPr="009C4982" w:rsidRDefault="009C4982" w:rsidP="009C4982">
      <w:pPr>
        <w:numPr>
          <w:ilvl w:val="0"/>
          <w:numId w:val="2"/>
        </w:numPr>
        <w:rPr>
          <w:sz w:val="28"/>
          <w:szCs w:val="28"/>
        </w:rPr>
      </w:pPr>
      <w:r w:rsidRPr="009C4982">
        <w:rPr>
          <w:b/>
          <w:bCs/>
          <w:sz w:val="28"/>
          <w:szCs w:val="28"/>
        </w:rPr>
        <w:t>Price:</w:t>
      </w:r>
      <w:r w:rsidRPr="009C4982">
        <w:rPr>
          <w:sz w:val="28"/>
          <w:szCs w:val="28"/>
        </w:rPr>
        <w:t xml:space="preserve"> The adopted strategy is value-based pricing, optimized for the students' budget. Costs are kept competitive (7–14 RON), positioning the business below the level of classic coffee shops, with profit being sustained through a high volume of daily sales.</w:t>
      </w:r>
    </w:p>
    <w:p w14:paraId="6CAFD3CC" w14:textId="77777777" w:rsidR="009C4982" w:rsidRPr="009C4982" w:rsidRDefault="009C4982" w:rsidP="009C4982">
      <w:pPr>
        <w:numPr>
          <w:ilvl w:val="0"/>
          <w:numId w:val="2"/>
        </w:numPr>
        <w:rPr>
          <w:sz w:val="28"/>
          <w:szCs w:val="28"/>
        </w:rPr>
      </w:pPr>
      <w:r w:rsidRPr="009C4982">
        <w:rPr>
          <w:b/>
          <w:bCs/>
          <w:sz w:val="28"/>
          <w:szCs w:val="28"/>
        </w:rPr>
        <w:t>Place:</w:t>
      </w:r>
      <w:r w:rsidRPr="009C4982">
        <w:rPr>
          <w:sz w:val="28"/>
          <w:szCs w:val="28"/>
        </w:rPr>
        <w:t xml:space="preserve"> Distribution is exclusively direct, carried out through the modular mobile kiosk located on a busy pedestrian street, situated at the intersection between the university campus and the office area.</w:t>
      </w:r>
    </w:p>
    <w:p w14:paraId="305D374A" w14:textId="77777777" w:rsidR="009C4982" w:rsidRPr="009C4982" w:rsidRDefault="009C4982" w:rsidP="009C4982">
      <w:pPr>
        <w:numPr>
          <w:ilvl w:val="0"/>
          <w:numId w:val="2"/>
        </w:numPr>
        <w:rPr>
          <w:sz w:val="28"/>
          <w:szCs w:val="28"/>
        </w:rPr>
      </w:pPr>
      <w:r w:rsidRPr="009C4982">
        <w:rPr>
          <w:b/>
          <w:bCs/>
          <w:sz w:val="28"/>
          <w:szCs w:val="28"/>
        </w:rPr>
        <w:t>Promotion:</w:t>
      </w:r>
      <w:r w:rsidRPr="009C4982">
        <w:rPr>
          <w:sz w:val="28"/>
          <w:szCs w:val="28"/>
        </w:rPr>
        <w:t xml:space="preserve"> Marketing relies on geo-targeted campaigns on Instagram and TikTok, morning promotions ("Happy Hour"), and a simple digital loyalty program of the type "buy 5 coffees, get the 6th free."</w:t>
      </w:r>
    </w:p>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2" w:name="_Toc120719603"/>
      <w:r w:rsidRPr="00747FD5">
        <w:t>Management Team</w:t>
      </w:r>
      <w:bookmarkEnd w:id="12"/>
      <w:r w:rsidRPr="00747FD5">
        <w:t xml:space="preserve"> </w:t>
      </w:r>
    </w:p>
    <w:p w14:paraId="3F5F287C" w14:textId="2EEB0041" w:rsidR="00747FD5" w:rsidRDefault="00747FD5" w:rsidP="00F53214"/>
    <w:p w14:paraId="7C14DE26" w14:textId="4E865D00" w:rsidR="00747FD5" w:rsidRDefault="00934751" w:rsidP="0046780A">
      <w:pPr>
        <w:pStyle w:val="Heading2"/>
      </w:pPr>
      <w:bookmarkStart w:id="13" w:name="_Toc120719604"/>
      <w:r>
        <w:t xml:space="preserve">Management Team and </w:t>
      </w:r>
      <w:r w:rsidR="0046780A">
        <w:t>Their Background</w:t>
      </w:r>
      <w:bookmarkEnd w:id="13"/>
    </w:p>
    <w:p w14:paraId="7B5E7A70" w14:textId="77777777" w:rsidR="009C4982" w:rsidRPr="009C4982" w:rsidRDefault="009C4982" w:rsidP="009C4982">
      <w:pPr>
        <w:rPr>
          <w:sz w:val="28"/>
          <w:szCs w:val="28"/>
        </w:rPr>
      </w:pPr>
      <w:r w:rsidRPr="009C4982">
        <w:rPr>
          <w:sz w:val="28"/>
          <w:szCs w:val="28"/>
        </w:rPr>
        <w:t>The executive and administrative management of Express Cup S.R.L. is fully ensured by its founder, Lidia, acting as Sole Administrator. This centralized management model guarantees maximum speed in operational decision-making and a perfect alignment of the business with the initial vision. Lidia holds a solid theoretical background in economics and entrepreneurship, skills acquired during her years of study. Her passion for the hospitality industry, combined with a practical barista certification obtained through a specialized coffee brewing course, provides her with the necessary technical expertise to ensure the exceptional quality of every beverage served.</w:t>
      </w:r>
    </w:p>
    <w:p w14:paraId="63425C83" w14:textId="1A3F1B2D" w:rsidR="00F53214" w:rsidRPr="009C4982" w:rsidRDefault="00F53214" w:rsidP="00F53214">
      <w:pPr>
        <w:rPr>
          <w:sz w:val="28"/>
          <w:szCs w:val="28"/>
        </w:rPr>
      </w:pPr>
    </w:p>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4" w:name="_Toc120719605"/>
      <w:r>
        <w:t>Organisational Chart</w:t>
      </w:r>
      <w:bookmarkEnd w:id="14"/>
    </w:p>
    <w:p w14:paraId="2BF9A895" w14:textId="155DB1E7" w:rsidR="00747FD5" w:rsidRPr="00271A8C" w:rsidRDefault="00747FD5" w:rsidP="00F53214">
      <w:pPr>
        <w:rPr>
          <w:sz w:val="28"/>
          <w:szCs w:val="28"/>
        </w:rPr>
      </w:pPr>
    </w:p>
    <w:p w14:paraId="467EBA58" w14:textId="3B1C32DD" w:rsidR="00F53214" w:rsidRPr="00271A8C" w:rsidRDefault="00271A8C" w:rsidP="00F53214">
      <w:pPr>
        <w:rPr>
          <w:sz w:val="28"/>
          <w:szCs w:val="28"/>
        </w:rPr>
      </w:pPr>
      <w:r w:rsidRPr="00271A8C">
        <w:rPr>
          <w:sz w:val="28"/>
          <w:szCs w:val="28"/>
        </w:rPr>
        <w:t>The organizational structure of Express Cup S.R.L. is linear and simplified, specific to a startup micro-business. At the top of the hierarchy is Lidia, holding the position of General Manager. She directly coordinates the operational component, supported in the daily serving activity by a part-time Barista, plus an external accountant.</w:t>
      </w:r>
    </w:p>
    <w:p w14:paraId="196EBF4E" w14:textId="26D1AE05" w:rsidR="00F53214" w:rsidRPr="00271A8C" w:rsidRDefault="00F53214" w:rsidP="00F53214">
      <w:pPr>
        <w:rPr>
          <w:sz w:val="28"/>
          <w:szCs w:val="28"/>
        </w:rPr>
      </w:pPr>
    </w:p>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5" w:name="_Toc120719606"/>
      <w:r w:rsidRPr="001C65B2">
        <w:t>Key Milestones</w:t>
      </w:r>
      <w:bookmarkEnd w:id="15"/>
    </w:p>
    <w:p w14:paraId="7EDE2752" w14:textId="75D79B35" w:rsidR="00747FD5" w:rsidRDefault="00747FD5" w:rsidP="00F53214"/>
    <w:p w14:paraId="7246D60A" w14:textId="66546729" w:rsidR="00271A8C" w:rsidRPr="00271A8C" w:rsidRDefault="00271A8C" w:rsidP="00271A8C">
      <w:pPr>
        <w:rPr>
          <w:sz w:val="28"/>
          <w:szCs w:val="28"/>
        </w:rPr>
      </w:pPr>
      <w:r w:rsidRPr="00271A8C">
        <w:rPr>
          <w:b/>
          <w:bCs/>
          <w:sz w:val="28"/>
          <w:szCs w:val="28"/>
        </w:rPr>
        <w:t>Month 1:</w:t>
      </w:r>
      <w:r w:rsidRPr="00271A8C">
        <w:rPr>
          <w:sz w:val="28"/>
          <w:szCs w:val="28"/>
        </w:rPr>
        <w:t xml:space="preserve"> Official registration of the company Express Cup S.R.L. at the Trade Register and the purchase of the mobile kiosk using personal savings.</w:t>
      </w:r>
    </w:p>
    <w:p w14:paraId="228E360B" w14:textId="4F068F1F" w:rsidR="00271A8C" w:rsidRPr="00271A8C" w:rsidRDefault="00271A8C" w:rsidP="00271A8C">
      <w:pPr>
        <w:rPr>
          <w:sz w:val="28"/>
          <w:szCs w:val="28"/>
        </w:rPr>
      </w:pPr>
      <w:r w:rsidRPr="00271A8C">
        <w:rPr>
          <w:sz w:val="28"/>
          <w:szCs w:val="28"/>
        </w:rPr>
        <w:t xml:space="preserve">  </w:t>
      </w:r>
      <w:r w:rsidRPr="00271A8C">
        <w:rPr>
          <w:b/>
          <w:bCs/>
          <w:sz w:val="28"/>
          <w:szCs w:val="28"/>
        </w:rPr>
        <w:t>Month 2:</w:t>
      </w:r>
      <w:r w:rsidRPr="00271A8C">
        <w:rPr>
          <w:sz w:val="28"/>
          <w:szCs w:val="28"/>
        </w:rPr>
        <w:t xml:space="preserve"> Obtaining the permits from the Sanitary-Veterinary Directorate (DSV) and the City Hall, followed by the physical launch of the coffee shop.</w:t>
      </w:r>
    </w:p>
    <w:p w14:paraId="44BC19F0" w14:textId="479C8174" w:rsidR="00271A8C" w:rsidRPr="00271A8C" w:rsidRDefault="00271A8C" w:rsidP="00271A8C">
      <w:pPr>
        <w:rPr>
          <w:sz w:val="28"/>
          <w:szCs w:val="28"/>
        </w:rPr>
      </w:pPr>
      <w:r w:rsidRPr="00271A8C">
        <w:rPr>
          <w:b/>
          <w:bCs/>
          <w:sz w:val="28"/>
          <w:szCs w:val="28"/>
        </w:rPr>
        <w:t>Month 4:</w:t>
      </w:r>
      <w:r w:rsidRPr="00271A8C">
        <w:rPr>
          <w:sz w:val="28"/>
          <w:szCs w:val="28"/>
        </w:rPr>
        <w:t xml:space="preserve"> Reaching the financial break-even point.</w:t>
      </w:r>
    </w:p>
    <w:p w14:paraId="6B6A440D" w14:textId="417AA8AE" w:rsidR="00F53214" w:rsidRPr="00271A8C" w:rsidRDefault="00271A8C" w:rsidP="00271A8C">
      <w:pPr>
        <w:rPr>
          <w:sz w:val="28"/>
          <w:szCs w:val="28"/>
        </w:rPr>
      </w:pPr>
      <w:r w:rsidRPr="00271A8C">
        <w:rPr>
          <w:b/>
          <w:bCs/>
          <w:sz w:val="28"/>
          <w:szCs w:val="28"/>
        </w:rPr>
        <w:t>Month 12:</w:t>
      </w:r>
      <w:r w:rsidRPr="00271A8C">
        <w:rPr>
          <w:sz w:val="28"/>
          <w:szCs w:val="28"/>
        </w:rPr>
        <w:t xml:space="preserve"> Recording a stable net profit of 25%.</w:t>
      </w:r>
    </w:p>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6" w:name="_Toc120719607"/>
      <w:r w:rsidRPr="00747FD5">
        <w:t>Financial Plan</w:t>
      </w:r>
      <w:r w:rsidR="00640B87">
        <w:t xml:space="preserve"> (One Year)</w:t>
      </w:r>
      <w:bookmarkEnd w:id="16"/>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7" w:name="_Toc120719608"/>
      <w:r w:rsidRPr="00502B0C">
        <w:t>Sources of Finance</w:t>
      </w:r>
      <w:bookmarkEnd w:id="17"/>
      <w:r w:rsidRPr="00502B0C">
        <w:t xml:space="preserve"> </w:t>
      </w:r>
    </w:p>
    <w:p w14:paraId="2500E1BE" w14:textId="0CDD8B56" w:rsidR="00502B0C" w:rsidRDefault="00502B0C" w:rsidP="00F53214"/>
    <w:p w14:paraId="1E471468" w14:textId="77777777" w:rsidR="00271A8C" w:rsidRPr="00271A8C" w:rsidRDefault="00271A8C" w:rsidP="00271A8C">
      <w:pPr>
        <w:rPr>
          <w:sz w:val="28"/>
          <w:szCs w:val="28"/>
        </w:rPr>
      </w:pPr>
      <w:r w:rsidRPr="00271A8C">
        <w:rPr>
          <w:sz w:val="28"/>
          <w:szCs w:val="28"/>
        </w:rPr>
        <w:t xml:space="preserve">The financing of the project is fully covered by a single source: the founder's personal savings, </w:t>
      </w:r>
      <w:proofErr w:type="spellStart"/>
      <w:r w:rsidRPr="00271A8C">
        <w:rPr>
          <w:sz w:val="28"/>
          <w:szCs w:val="28"/>
        </w:rPr>
        <w:t>totaling</w:t>
      </w:r>
      <w:proofErr w:type="spellEnd"/>
      <w:r w:rsidRPr="00271A8C">
        <w:rPr>
          <w:sz w:val="28"/>
          <w:szCs w:val="28"/>
        </w:rPr>
        <w:t xml:space="preserve"> EUR 12,000, completely eliminating loans or interest rates.</w:t>
      </w:r>
    </w:p>
    <w:p w14:paraId="2A372D19" w14:textId="3DE22775" w:rsidR="00F53214" w:rsidRPr="00271A8C" w:rsidRDefault="00F53214" w:rsidP="00F53214">
      <w:pPr>
        <w:rPr>
          <w:sz w:val="28"/>
          <w:szCs w:val="28"/>
        </w:rPr>
      </w:pPr>
    </w:p>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8" w:name="_Toc120719609"/>
      <w:r w:rsidRPr="00502B0C">
        <w:t xml:space="preserve">Cash Flow </w:t>
      </w:r>
      <w:r>
        <w:t>Forecast</w:t>
      </w:r>
      <w:bookmarkEnd w:id="18"/>
      <w:r>
        <w:t xml:space="preserve"> </w:t>
      </w:r>
      <w:r w:rsidRPr="00502B0C">
        <w:t xml:space="preserve"> </w:t>
      </w:r>
    </w:p>
    <w:p w14:paraId="62660E43" w14:textId="77777777" w:rsidR="00271A8C" w:rsidRPr="00271A8C" w:rsidRDefault="00271A8C" w:rsidP="00271A8C">
      <w:pPr>
        <w:rPr>
          <w:sz w:val="28"/>
          <w:szCs w:val="28"/>
        </w:rPr>
      </w:pPr>
      <w:r w:rsidRPr="00271A8C">
        <w:rPr>
          <w:sz w:val="28"/>
          <w:szCs w:val="28"/>
        </w:rPr>
        <w:t>The projected cash flow for the first year maintains a consistently positive balance. Daily receipts from coffee sales fully cover the monthly payments to raw material suppliers.</w:t>
      </w:r>
    </w:p>
    <w:p w14:paraId="401A63CA" w14:textId="56B0F9AC" w:rsidR="00502B0C" w:rsidRPr="00271A8C" w:rsidRDefault="00502B0C" w:rsidP="00F53214">
      <w:pPr>
        <w:rPr>
          <w:sz w:val="28"/>
          <w:szCs w:val="28"/>
        </w:rPr>
      </w:pPr>
    </w:p>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9" w:name="_Toc120719610"/>
      <w:r w:rsidRPr="00502B0C">
        <w:t>Sal</w:t>
      </w:r>
      <w:r w:rsidR="00640B87">
        <w:t xml:space="preserve">es </w:t>
      </w:r>
      <w:r w:rsidRPr="00502B0C">
        <w:t>Forecast</w:t>
      </w:r>
      <w:bookmarkEnd w:id="19"/>
    </w:p>
    <w:p w14:paraId="1066436A" w14:textId="3F5A593A" w:rsidR="00271A8C" w:rsidRPr="00271A8C" w:rsidRDefault="00271A8C" w:rsidP="00271A8C">
      <w:r w:rsidRPr="00271A8C">
        <w:rPr>
          <w:sz w:val="28"/>
          <w:szCs w:val="28"/>
        </w:rPr>
        <w:t xml:space="preserve">Estimates project an average sale of 120 cups per day at an average price of 10 </w:t>
      </w:r>
      <w:r>
        <w:rPr>
          <w:sz w:val="28"/>
          <w:szCs w:val="28"/>
        </w:rPr>
        <w:t xml:space="preserve">pounds </w:t>
      </w:r>
      <w:r w:rsidRPr="00271A8C">
        <w:rPr>
          <w:sz w:val="28"/>
          <w:szCs w:val="28"/>
        </w:rPr>
        <w:t xml:space="preserve">, generating total revenues of approximately 36,000 </w:t>
      </w:r>
      <w:r>
        <w:rPr>
          <w:sz w:val="28"/>
          <w:szCs w:val="28"/>
        </w:rPr>
        <w:t xml:space="preserve">pounds </w:t>
      </w:r>
      <w:r w:rsidRPr="00271A8C">
        <w:rPr>
          <w:sz w:val="28"/>
          <w:szCs w:val="28"/>
        </w:rPr>
        <w:t>monthly</w:t>
      </w:r>
      <w:r w:rsidRPr="00271A8C">
        <w:t>.</w:t>
      </w:r>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0" w:name="_Toc120719611"/>
      <w:r>
        <w:t>Cost of Production Forecast</w:t>
      </w:r>
      <w:bookmarkEnd w:id="20"/>
    </w:p>
    <w:p w14:paraId="1BFB4AEF" w14:textId="45BE3F1E" w:rsidR="00640B87" w:rsidRDefault="00640B87" w:rsidP="00F53214"/>
    <w:p w14:paraId="2E884D33" w14:textId="0374F3F9" w:rsidR="00F53214" w:rsidRDefault="00271A8C" w:rsidP="00F53214">
      <w:r w:rsidRPr="00271A8C">
        <w:rPr>
          <w:sz w:val="28"/>
          <w:szCs w:val="28"/>
        </w:rPr>
        <w:t>The direct production cost (coffee, milk, biodegradable packaging) accounts for 30% of the final price of each product sold</w:t>
      </w:r>
      <w:r w:rsidRPr="00271A8C">
        <w:t>.</w:t>
      </w:r>
    </w:p>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1" w:name="_Toc120719612"/>
      <w:r>
        <w:t>Break Even Analysis</w:t>
      </w:r>
      <w:bookmarkEnd w:id="21"/>
      <w:r>
        <w:t xml:space="preserve"> </w:t>
      </w:r>
    </w:p>
    <w:p w14:paraId="7030F4E5" w14:textId="48F309A8" w:rsidR="00747FD5" w:rsidRDefault="00747FD5" w:rsidP="00F53214"/>
    <w:p w14:paraId="345AA725" w14:textId="5C004567" w:rsidR="00F53214" w:rsidRDefault="00271A8C" w:rsidP="00F53214">
      <w:r w:rsidRPr="00271A8C">
        <w:rPr>
          <w:sz w:val="28"/>
          <w:szCs w:val="28"/>
        </w:rPr>
        <w:t>The break-even point is reached at a minimum sale of 70 cups daily, a threshold that covers the street-level fixed costs</w:t>
      </w:r>
      <w:r w:rsidRPr="00271A8C">
        <w:t>.</w:t>
      </w:r>
    </w:p>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2" w:name="_Toc120719613"/>
      <w:r w:rsidRPr="00747FD5">
        <w:t>Operations and Management Plan</w:t>
      </w:r>
      <w:bookmarkEnd w:id="22"/>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3" w:name="_Toc120719614"/>
      <w:r>
        <w:t xml:space="preserve">Production of </w:t>
      </w:r>
      <w:r w:rsidR="00722572">
        <w:t>Good and Service</w:t>
      </w:r>
      <w:bookmarkEnd w:id="23"/>
    </w:p>
    <w:p w14:paraId="1442D349" w14:textId="69B4BF3C" w:rsidR="00722572" w:rsidRDefault="005D5029" w:rsidP="00F53214">
      <w:r w:rsidRPr="005D5029">
        <w:rPr>
          <w:sz w:val="28"/>
          <w:szCs w:val="28"/>
        </w:rPr>
        <w:t>The beverages are prepared on the spot, following strict standardized recipes to ensure a serving time of under 90 seconds per customer</w:t>
      </w:r>
      <w:r w:rsidRPr="005D5029">
        <w:t>.</w:t>
      </w: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4" w:name="_Toc120719615"/>
      <w:r w:rsidRPr="00722572">
        <w:t>Technology Plan</w:t>
      </w:r>
      <w:bookmarkEnd w:id="24"/>
    </w:p>
    <w:p w14:paraId="4F2A8DA7" w14:textId="77777777" w:rsidR="005D5029" w:rsidRPr="005D5029" w:rsidRDefault="005D5029" w:rsidP="005D5029">
      <w:pPr>
        <w:rPr>
          <w:sz w:val="28"/>
          <w:szCs w:val="28"/>
        </w:rPr>
      </w:pPr>
      <w:r w:rsidRPr="005D5029">
        <w:rPr>
          <w:sz w:val="28"/>
          <w:szCs w:val="28"/>
        </w:rPr>
        <w:t>We operate with a professional dual-boiler espresso machine, an automatic dosing grinder, and a modern POS system for fast contactless payments.</w:t>
      </w:r>
    </w:p>
    <w:p w14:paraId="5905F11A" w14:textId="6837C3FC" w:rsidR="00722572" w:rsidRPr="005D5029" w:rsidRDefault="00722572" w:rsidP="00F53214">
      <w:pPr>
        <w:rPr>
          <w:sz w:val="28"/>
          <w:szCs w:val="28"/>
        </w:rPr>
      </w:pPr>
    </w:p>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5" w:name="_Toc120719616"/>
      <w:r>
        <w:t>Human Resource Plan</w:t>
      </w:r>
      <w:bookmarkEnd w:id="25"/>
    </w:p>
    <w:p w14:paraId="6AF3AB32" w14:textId="44156DE8" w:rsidR="00934751" w:rsidRDefault="00934751" w:rsidP="00F53214"/>
    <w:p w14:paraId="05262943" w14:textId="793AA609" w:rsidR="00F53214" w:rsidRDefault="005D5029" w:rsidP="00F53214">
      <w:r w:rsidRPr="005D5029">
        <w:rPr>
          <w:sz w:val="28"/>
          <w:szCs w:val="28"/>
        </w:rPr>
        <w:t>The team consists of Lidia (manager) and a part-time barista, with the accounting being outsourced</w:t>
      </w:r>
      <w:r w:rsidRPr="005D5029">
        <w:t>.</w:t>
      </w:r>
    </w:p>
    <w:p w14:paraId="45D924BE" w14:textId="59414D2C" w:rsidR="00F53214" w:rsidRDefault="00F53214" w:rsidP="00F53214"/>
    <w:p w14:paraId="393A8653" w14:textId="42162423" w:rsidR="00F53214" w:rsidRDefault="00F53214" w:rsidP="00F53214"/>
    <w:p w14:paraId="66752A61" w14:textId="4287A8BA"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6" w:name="_Toc120719617"/>
      <w:r>
        <w:t>Expansion Plan</w:t>
      </w:r>
      <w:bookmarkEnd w:id="26"/>
    </w:p>
    <w:p w14:paraId="72BBA71F" w14:textId="0659967C" w:rsidR="00255882" w:rsidRDefault="00CE2ED7">
      <w:pPr>
        <w:rPr>
          <w:sz w:val="40"/>
          <w:szCs w:val="40"/>
        </w:rPr>
      </w:pPr>
      <w:r w:rsidRPr="00CE2ED7">
        <w:rPr>
          <w:sz w:val="28"/>
          <w:szCs w:val="28"/>
        </w:rPr>
        <w:t xml:space="preserve">In conclusion, </w:t>
      </w:r>
      <w:r w:rsidRPr="00CE2ED7">
        <w:rPr>
          <w:b/>
          <w:bCs/>
          <w:sz w:val="28"/>
          <w:szCs w:val="28"/>
        </w:rPr>
        <w:t>Express Cup S.R.L.</w:t>
      </w:r>
      <w:r w:rsidRPr="00CE2ED7">
        <w:rPr>
          <w:sz w:val="28"/>
          <w:szCs w:val="28"/>
        </w:rPr>
        <w:t xml:space="preserve"> leverages a low-overhead, high-margin operational model to achieve total financial independence. By maintaining strict cost controls and focusing on premium quality on the go, I will secure market stabilization within the first year, laying a risk-free foundation for my long-term expansion goals</w:t>
      </w:r>
      <w:r w:rsidRPr="00CE2ED7">
        <w:rPr>
          <w:sz w:val="40"/>
          <w:szCs w:val="40"/>
        </w:rPr>
        <w:t>.</w:t>
      </w: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7" w:name="_Toc120719618"/>
      <w:r>
        <w:t>Reference List</w:t>
      </w:r>
      <w:bookmarkEnd w:id="27"/>
    </w:p>
    <w:p w14:paraId="6FBCBACB" w14:textId="77777777" w:rsidR="00070E9B" w:rsidRDefault="00070E9B"/>
    <w:p w14:paraId="471CB349" w14:textId="77777777" w:rsidR="005D5029" w:rsidRPr="005D5029" w:rsidRDefault="005D5029" w:rsidP="005D5029">
      <w:r w:rsidRPr="005D5029">
        <w:t xml:space="preserve">Facebook. (2026) </w:t>
      </w:r>
      <w:proofErr w:type="spellStart"/>
      <w:r w:rsidRPr="005D5029">
        <w:rPr>
          <w:i/>
          <w:iCs/>
        </w:rPr>
        <w:t>Grupul</w:t>
      </w:r>
      <w:proofErr w:type="spellEnd"/>
      <w:r w:rsidRPr="005D5029">
        <w:rPr>
          <w:i/>
          <w:iCs/>
        </w:rPr>
        <w:t xml:space="preserve"> </w:t>
      </w:r>
      <w:proofErr w:type="spellStart"/>
      <w:r w:rsidRPr="005D5029">
        <w:rPr>
          <w:i/>
          <w:iCs/>
        </w:rPr>
        <w:t>Antreprenorilor</w:t>
      </w:r>
      <w:proofErr w:type="spellEnd"/>
      <w:r w:rsidRPr="005D5029">
        <w:rPr>
          <w:i/>
          <w:iCs/>
        </w:rPr>
        <w:t xml:space="preserve"> din </w:t>
      </w:r>
      <w:proofErr w:type="spellStart"/>
      <w:r w:rsidRPr="005D5029">
        <w:rPr>
          <w:i/>
          <w:iCs/>
        </w:rPr>
        <w:t>România</w:t>
      </w:r>
      <w:proofErr w:type="spellEnd"/>
      <w:r w:rsidRPr="005D5029">
        <w:rPr>
          <w:i/>
          <w:iCs/>
        </w:rPr>
        <w:t>: Public domain location permits and DSV authorization workflow</w:t>
      </w:r>
      <w:r w:rsidRPr="005D5029">
        <w:t>. Available at: facebook.com (Accessed: 26 July 2026).</w:t>
      </w:r>
    </w:p>
    <w:p w14:paraId="3316DD59" w14:textId="77777777" w:rsidR="005D5029" w:rsidRPr="005D5029" w:rsidRDefault="005D5029" w:rsidP="005D5029">
      <w:r w:rsidRPr="005D5029">
        <w:t xml:space="preserve">Fresh Promotions. (2026) </w:t>
      </w:r>
      <w:r w:rsidRPr="005D5029">
        <w:rPr>
          <w:i/>
          <w:iCs/>
        </w:rPr>
        <w:t>Eco-friendly Packaging Guidelines: Reusable and biodegradable coffee cups</w:t>
      </w:r>
      <w:r w:rsidRPr="005D5029">
        <w:t>. Available at: freshpromotions.com.au (Accessed: 26 July 2026).</w:t>
      </w:r>
    </w:p>
    <w:p w14:paraId="0F367368" w14:textId="77777777" w:rsidR="005D5029" w:rsidRPr="005D5029" w:rsidRDefault="005D5029" w:rsidP="005D5029">
      <w:proofErr w:type="spellStart"/>
      <w:r w:rsidRPr="005D5029">
        <w:t>myPOS</w:t>
      </w:r>
      <w:proofErr w:type="spellEnd"/>
      <w:r w:rsidRPr="005D5029">
        <w:t xml:space="preserve"> Romania. (2026) </w:t>
      </w:r>
      <w:r w:rsidRPr="005D5029">
        <w:rPr>
          <w:i/>
          <w:iCs/>
        </w:rPr>
        <w:t>Coffee Shop Business Plan Guide: A complete guide for a profitable coffee shop in Romania</w:t>
      </w:r>
      <w:r w:rsidRPr="005D5029">
        <w:t>. Available at: mypos.com (Accessed: 26 July 2026).</w:t>
      </w:r>
    </w:p>
    <w:p w14:paraId="36F6089D" w14:textId="77777777" w:rsidR="005D5029" w:rsidRPr="005D5029" w:rsidRDefault="005D5029" w:rsidP="005D5029">
      <w:r w:rsidRPr="005D5029">
        <w:t xml:space="preserve">Nestlé Professional Romania. (2026) </w:t>
      </w:r>
      <w:r w:rsidRPr="005D5029">
        <w:rPr>
          <w:i/>
          <w:iCs/>
        </w:rPr>
        <w:t>Coffee Shop Guide: Tips for opening a coffee shop, sales strategies and menu configuration</w:t>
      </w:r>
      <w:r w:rsidRPr="005D5029">
        <w:t>. Available at: nestleprofessional-sem.com (Accessed: 26 July 2026).</w:t>
      </w:r>
    </w:p>
    <w:p w14:paraId="17B552D8" w14:textId="77777777" w:rsidR="005D5029" w:rsidRPr="005D5029" w:rsidRDefault="005D5029" w:rsidP="005D5029">
      <w:r w:rsidRPr="005D5029">
        <w:t xml:space="preserve">Romanian NACE Code Classification. (2026) </w:t>
      </w:r>
      <w:r w:rsidRPr="005D5029">
        <w:rPr>
          <w:i/>
          <w:iCs/>
        </w:rPr>
        <w:t>Code 5630: Bars and other beverage serving activities</w:t>
      </w:r>
      <w:r w:rsidRPr="005D5029">
        <w:t>. Available at: coduricaen.ro (Accessed: 26 July 2026).</w:t>
      </w:r>
    </w:p>
    <w:p w14:paraId="2237D9D9" w14:textId="77777777" w:rsidR="005D5029" w:rsidRPr="005D5029" w:rsidRDefault="005D5029" w:rsidP="005D5029">
      <w:r w:rsidRPr="005D5029">
        <w:t xml:space="preserve">Start-up.ro. (2026) </w:t>
      </w:r>
      <w:r w:rsidRPr="005D5029">
        <w:rPr>
          <w:i/>
          <w:iCs/>
        </w:rPr>
        <w:t>Entrepreneur's Guide to Opening a Coffee Shop: Initial investment estimation and equipment selection</w:t>
      </w:r>
      <w:r w:rsidRPr="005D5029">
        <w:t>. Available at: start-up.ro (Accessed: 26 July 2026).</w:t>
      </w:r>
    </w:p>
    <w:p w14:paraId="53AD2835" w14:textId="77777777" w:rsidR="005D5029" w:rsidRPr="005D5029" w:rsidRDefault="005D5029" w:rsidP="005D5029">
      <w:proofErr w:type="spellStart"/>
      <w:r w:rsidRPr="005D5029">
        <w:t>Studocu</w:t>
      </w:r>
      <w:proofErr w:type="spellEnd"/>
      <w:r w:rsidRPr="005D5029">
        <w:t xml:space="preserve">. (2026) </w:t>
      </w:r>
      <w:r w:rsidRPr="005D5029">
        <w:rPr>
          <w:i/>
          <w:iCs/>
        </w:rPr>
        <w:t>Coffee To-Go Business Plan Framework: Linear organizational structures for mobile coffee businesses</w:t>
      </w:r>
      <w:r w:rsidRPr="005D5029">
        <w:t>. Available at: studocu.com (Accessed: 26 July 2026).</w:t>
      </w:r>
    </w:p>
    <w:p w14:paraId="34EC52F2" w14:textId="77777777" w:rsidR="005D5029" w:rsidRPr="005D5029" w:rsidRDefault="005D5029" w:rsidP="005D5029">
      <w:r w:rsidRPr="005D5029">
        <w:t xml:space="preserve">YouTube. (2026) </w:t>
      </w:r>
      <w:r w:rsidRPr="005D5029">
        <w:rPr>
          <w:i/>
          <w:iCs/>
        </w:rPr>
        <w:t>Coffee Shop Business Plan Framework and operational workflow optimization</w:t>
      </w:r>
      <w:r w:rsidRPr="005D5029">
        <w:t>. Available at: youtube.com (Accessed: 26 July 2026).</w:t>
      </w:r>
    </w:p>
    <w:p w14:paraId="3859619D" w14:textId="05D4307D" w:rsidR="00255882" w:rsidRDefault="005D5029">
      <w:r>
        <w:t xml:space="preserve">   </w:t>
      </w:r>
    </w:p>
    <w:p w14:paraId="286819A0" w14:textId="77777777" w:rsidR="005D5029" w:rsidRDefault="005D5029"/>
    <w:p w14:paraId="71EBCAE3" w14:textId="77777777" w:rsidR="005D5029" w:rsidRPr="005D5029" w:rsidRDefault="005D5029" w:rsidP="005D5029">
      <w:pPr>
        <w:rPr>
          <w:color w:val="4472C4" w:themeColor="accent1"/>
          <w:sz w:val="32"/>
          <w:szCs w:val="32"/>
        </w:rPr>
      </w:pPr>
      <w:bookmarkStart w:id="28" w:name="_Toc120719619"/>
      <w:r w:rsidRPr="005D5029">
        <w:rPr>
          <w:color w:val="4472C4" w:themeColor="accent1"/>
          <w:sz w:val="32"/>
          <w:szCs w:val="32"/>
        </w:rPr>
        <w:t>Appendices:</w:t>
      </w:r>
      <w:bookmarkEnd w:id="28"/>
    </w:p>
    <w:p w14:paraId="390D7701" w14:textId="77777777" w:rsidR="00CE2ED7" w:rsidRPr="00CE2ED7" w:rsidRDefault="00CE2ED7" w:rsidP="00CE2ED7">
      <w:pPr>
        <w:rPr>
          <w:b/>
          <w:bCs/>
          <w:noProof/>
        </w:rPr>
      </w:pPr>
      <w:r w:rsidRPr="00CE2ED7">
        <w:rPr>
          <w:b/>
          <w:bCs/>
          <w:noProof/>
        </w:rPr>
        <w:t>Appendix 1: Initial Capital Allocation and Budget Breakdown (Total: £10,000)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7"/>
        <w:gridCol w:w="5034"/>
        <w:gridCol w:w="1725"/>
      </w:tblGrid>
      <w:tr w:rsidR="00CE2ED7" w:rsidRPr="00CE2ED7" w14:paraId="22C04685" w14:textId="77777777">
        <w:trPr>
          <w:tblCellSpacing w:w="15" w:type="dxa"/>
        </w:trPr>
        <w:tc>
          <w:tcPr>
            <w:tcW w:w="0" w:type="auto"/>
            <w:tcBorders>
              <w:bottom w:val="single" w:sz="4" w:space="0" w:color="DCDFE5"/>
            </w:tcBorders>
            <w:vAlign w:val="center"/>
            <w:hideMark/>
          </w:tcPr>
          <w:p w14:paraId="549B37AF" w14:textId="77777777" w:rsidR="00CE2ED7" w:rsidRPr="00CE2ED7" w:rsidRDefault="00CE2ED7" w:rsidP="00CE2ED7">
            <w:pPr>
              <w:rPr>
                <w:b/>
                <w:bCs/>
                <w:noProof/>
              </w:rPr>
            </w:pPr>
            <w:r w:rsidRPr="00CE2ED7">
              <w:rPr>
                <w:b/>
                <w:bCs/>
                <w:noProof/>
              </w:rPr>
              <w:t>Expense Category</w:t>
            </w:r>
          </w:p>
        </w:tc>
        <w:tc>
          <w:tcPr>
            <w:tcW w:w="0" w:type="auto"/>
            <w:tcBorders>
              <w:bottom w:val="single" w:sz="4" w:space="0" w:color="DCDFE5"/>
            </w:tcBorders>
            <w:vAlign w:val="center"/>
            <w:hideMark/>
          </w:tcPr>
          <w:p w14:paraId="61B408A4" w14:textId="77777777" w:rsidR="00CE2ED7" w:rsidRPr="00CE2ED7" w:rsidRDefault="00CE2ED7" w:rsidP="00CE2ED7">
            <w:pPr>
              <w:rPr>
                <w:b/>
                <w:bCs/>
                <w:noProof/>
              </w:rPr>
            </w:pPr>
            <w:r w:rsidRPr="00CE2ED7">
              <w:rPr>
                <w:b/>
                <w:bCs/>
                <w:noProof/>
              </w:rPr>
              <w:t>Item Description</w:t>
            </w:r>
          </w:p>
        </w:tc>
        <w:tc>
          <w:tcPr>
            <w:tcW w:w="0" w:type="auto"/>
            <w:tcBorders>
              <w:bottom w:val="single" w:sz="4" w:space="0" w:color="DCDFE5"/>
            </w:tcBorders>
            <w:vAlign w:val="center"/>
            <w:hideMark/>
          </w:tcPr>
          <w:p w14:paraId="52BC7423" w14:textId="77777777" w:rsidR="00CE2ED7" w:rsidRPr="00CE2ED7" w:rsidRDefault="00CE2ED7" w:rsidP="00CE2ED7">
            <w:pPr>
              <w:rPr>
                <w:b/>
                <w:bCs/>
                <w:noProof/>
              </w:rPr>
            </w:pPr>
            <w:r w:rsidRPr="00CE2ED7">
              <w:rPr>
                <w:b/>
                <w:bCs/>
                <w:noProof/>
              </w:rPr>
              <w:t>Estimated Cost (£)</w:t>
            </w:r>
          </w:p>
        </w:tc>
      </w:tr>
      <w:tr w:rsidR="00CE2ED7" w:rsidRPr="00CE2ED7" w14:paraId="71F2C4B4" w14:textId="77777777">
        <w:trPr>
          <w:tblCellSpacing w:w="15" w:type="dxa"/>
        </w:trPr>
        <w:tc>
          <w:tcPr>
            <w:tcW w:w="0" w:type="auto"/>
            <w:tcBorders>
              <w:bottom w:val="single" w:sz="4" w:space="0" w:color="DCDFE5"/>
            </w:tcBorders>
            <w:vAlign w:val="center"/>
            <w:hideMark/>
          </w:tcPr>
          <w:p w14:paraId="455E340F" w14:textId="77777777" w:rsidR="00CE2ED7" w:rsidRPr="00CE2ED7" w:rsidRDefault="00CE2ED7" w:rsidP="00CE2ED7">
            <w:pPr>
              <w:rPr>
                <w:noProof/>
              </w:rPr>
            </w:pPr>
            <w:r w:rsidRPr="00CE2ED7">
              <w:rPr>
                <w:b/>
                <w:bCs/>
                <w:noProof/>
              </w:rPr>
              <w:t>Fixed Assets</w:t>
            </w:r>
          </w:p>
        </w:tc>
        <w:tc>
          <w:tcPr>
            <w:tcW w:w="0" w:type="auto"/>
            <w:tcBorders>
              <w:bottom w:val="single" w:sz="4" w:space="0" w:color="DCDFE5"/>
            </w:tcBorders>
            <w:vAlign w:val="center"/>
            <w:hideMark/>
          </w:tcPr>
          <w:p w14:paraId="49FFF1D3" w14:textId="77777777" w:rsidR="00CE2ED7" w:rsidRPr="00CE2ED7" w:rsidRDefault="00CE2ED7" w:rsidP="00CE2ED7">
            <w:pPr>
              <w:rPr>
                <w:noProof/>
              </w:rPr>
            </w:pPr>
            <w:r w:rsidRPr="00CE2ED7">
              <w:rPr>
                <w:noProof/>
              </w:rPr>
              <w:t>Modular Mobile Street Kiosk (6 sqm, fully insulated)</w:t>
            </w:r>
          </w:p>
        </w:tc>
        <w:tc>
          <w:tcPr>
            <w:tcW w:w="0" w:type="auto"/>
            <w:tcBorders>
              <w:bottom w:val="single" w:sz="4" w:space="0" w:color="DCDFE5"/>
            </w:tcBorders>
            <w:vAlign w:val="center"/>
            <w:hideMark/>
          </w:tcPr>
          <w:p w14:paraId="7AED0557" w14:textId="77777777" w:rsidR="00CE2ED7" w:rsidRPr="00CE2ED7" w:rsidRDefault="00CE2ED7" w:rsidP="00CE2ED7">
            <w:pPr>
              <w:rPr>
                <w:noProof/>
              </w:rPr>
            </w:pPr>
            <w:r w:rsidRPr="00CE2ED7">
              <w:rPr>
                <w:noProof/>
              </w:rPr>
              <w:t>£5,400</w:t>
            </w:r>
          </w:p>
        </w:tc>
      </w:tr>
      <w:tr w:rsidR="00CE2ED7" w:rsidRPr="00CE2ED7" w14:paraId="51F076BB" w14:textId="77777777">
        <w:trPr>
          <w:tblCellSpacing w:w="15" w:type="dxa"/>
        </w:trPr>
        <w:tc>
          <w:tcPr>
            <w:tcW w:w="0" w:type="auto"/>
            <w:tcBorders>
              <w:bottom w:val="single" w:sz="4" w:space="0" w:color="DCDFE5"/>
            </w:tcBorders>
            <w:vAlign w:val="center"/>
            <w:hideMark/>
          </w:tcPr>
          <w:p w14:paraId="09710F07" w14:textId="77777777" w:rsidR="00CE2ED7" w:rsidRPr="00CE2ED7" w:rsidRDefault="00CE2ED7" w:rsidP="00CE2ED7">
            <w:pPr>
              <w:rPr>
                <w:noProof/>
              </w:rPr>
            </w:pPr>
            <w:r w:rsidRPr="00CE2ED7">
              <w:rPr>
                <w:b/>
                <w:bCs/>
                <w:noProof/>
              </w:rPr>
              <w:t>Machinery &amp; Equipment</w:t>
            </w:r>
          </w:p>
        </w:tc>
        <w:tc>
          <w:tcPr>
            <w:tcW w:w="0" w:type="auto"/>
            <w:tcBorders>
              <w:bottom w:val="single" w:sz="4" w:space="0" w:color="DCDFE5"/>
            </w:tcBorders>
            <w:vAlign w:val="center"/>
            <w:hideMark/>
          </w:tcPr>
          <w:p w14:paraId="515A26BB" w14:textId="77777777" w:rsidR="00CE2ED7" w:rsidRPr="00CE2ED7" w:rsidRDefault="00CE2ED7" w:rsidP="00CE2ED7">
            <w:pPr>
              <w:rPr>
                <w:noProof/>
              </w:rPr>
            </w:pPr>
            <w:r w:rsidRPr="00CE2ED7">
              <w:rPr>
                <w:noProof/>
              </w:rPr>
              <w:t>Professional Dual-Boiler Espresso Machine &amp; Automatic Grinder</w:t>
            </w:r>
          </w:p>
        </w:tc>
        <w:tc>
          <w:tcPr>
            <w:tcW w:w="0" w:type="auto"/>
            <w:tcBorders>
              <w:bottom w:val="single" w:sz="4" w:space="0" w:color="DCDFE5"/>
            </w:tcBorders>
            <w:vAlign w:val="center"/>
            <w:hideMark/>
          </w:tcPr>
          <w:p w14:paraId="0A8CADB4" w14:textId="77777777" w:rsidR="00CE2ED7" w:rsidRPr="00CE2ED7" w:rsidRDefault="00CE2ED7" w:rsidP="00CE2ED7">
            <w:pPr>
              <w:rPr>
                <w:noProof/>
              </w:rPr>
            </w:pPr>
            <w:r w:rsidRPr="00CE2ED7">
              <w:rPr>
                <w:noProof/>
              </w:rPr>
              <w:t>£2,700</w:t>
            </w:r>
          </w:p>
        </w:tc>
      </w:tr>
      <w:tr w:rsidR="00CE2ED7" w:rsidRPr="00CE2ED7" w14:paraId="0B63FA8E" w14:textId="77777777">
        <w:trPr>
          <w:tblCellSpacing w:w="15" w:type="dxa"/>
        </w:trPr>
        <w:tc>
          <w:tcPr>
            <w:tcW w:w="0" w:type="auto"/>
            <w:tcBorders>
              <w:bottom w:val="single" w:sz="4" w:space="0" w:color="DCDFE5"/>
            </w:tcBorders>
            <w:vAlign w:val="center"/>
            <w:hideMark/>
          </w:tcPr>
          <w:p w14:paraId="1107C173" w14:textId="77777777" w:rsidR="00CE2ED7" w:rsidRPr="00CE2ED7" w:rsidRDefault="00CE2ED7" w:rsidP="00CE2ED7">
            <w:pPr>
              <w:rPr>
                <w:noProof/>
              </w:rPr>
            </w:pPr>
            <w:r w:rsidRPr="00CE2ED7">
              <w:rPr>
                <w:b/>
                <w:bCs/>
                <w:noProof/>
              </w:rPr>
              <w:t>Inventory &amp; Supplies</w:t>
            </w:r>
          </w:p>
        </w:tc>
        <w:tc>
          <w:tcPr>
            <w:tcW w:w="0" w:type="auto"/>
            <w:tcBorders>
              <w:bottom w:val="single" w:sz="4" w:space="0" w:color="DCDFE5"/>
            </w:tcBorders>
            <w:vAlign w:val="center"/>
            <w:hideMark/>
          </w:tcPr>
          <w:p w14:paraId="71950043" w14:textId="77777777" w:rsidR="00CE2ED7" w:rsidRPr="00CE2ED7" w:rsidRDefault="00CE2ED7" w:rsidP="00CE2ED7">
            <w:pPr>
              <w:rPr>
                <w:noProof/>
              </w:rPr>
            </w:pPr>
            <w:r w:rsidRPr="00CE2ED7">
              <w:rPr>
                <w:noProof/>
              </w:rPr>
              <w:t>Initial Stock (100% Arabica beans, milk, biodegradable cups)</w:t>
            </w:r>
          </w:p>
        </w:tc>
        <w:tc>
          <w:tcPr>
            <w:tcW w:w="0" w:type="auto"/>
            <w:tcBorders>
              <w:bottom w:val="single" w:sz="4" w:space="0" w:color="DCDFE5"/>
            </w:tcBorders>
            <w:vAlign w:val="center"/>
            <w:hideMark/>
          </w:tcPr>
          <w:p w14:paraId="7C37FFF9" w14:textId="77777777" w:rsidR="00CE2ED7" w:rsidRPr="00CE2ED7" w:rsidRDefault="00CE2ED7" w:rsidP="00CE2ED7">
            <w:pPr>
              <w:rPr>
                <w:noProof/>
              </w:rPr>
            </w:pPr>
            <w:r w:rsidRPr="00CE2ED7">
              <w:rPr>
                <w:noProof/>
              </w:rPr>
              <w:t>£650</w:t>
            </w:r>
          </w:p>
        </w:tc>
      </w:tr>
      <w:tr w:rsidR="00CE2ED7" w:rsidRPr="00CE2ED7" w14:paraId="2AB0F0D3" w14:textId="77777777">
        <w:trPr>
          <w:tblCellSpacing w:w="15" w:type="dxa"/>
        </w:trPr>
        <w:tc>
          <w:tcPr>
            <w:tcW w:w="0" w:type="auto"/>
            <w:tcBorders>
              <w:bottom w:val="single" w:sz="4" w:space="0" w:color="DCDFE5"/>
            </w:tcBorders>
            <w:vAlign w:val="center"/>
            <w:hideMark/>
          </w:tcPr>
          <w:p w14:paraId="158FE03F" w14:textId="77777777" w:rsidR="00CE2ED7" w:rsidRPr="00CE2ED7" w:rsidRDefault="00CE2ED7" w:rsidP="00CE2ED7">
            <w:pPr>
              <w:rPr>
                <w:noProof/>
              </w:rPr>
            </w:pPr>
            <w:r w:rsidRPr="00CE2ED7">
              <w:rPr>
                <w:b/>
                <w:bCs/>
                <w:noProof/>
              </w:rPr>
              <w:t>Legal &amp; Administrative</w:t>
            </w:r>
          </w:p>
        </w:tc>
        <w:tc>
          <w:tcPr>
            <w:tcW w:w="0" w:type="auto"/>
            <w:tcBorders>
              <w:bottom w:val="single" w:sz="4" w:space="0" w:color="DCDFE5"/>
            </w:tcBorders>
            <w:vAlign w:val="center"/>
            <w:hideMark/>
          </w:tcPr>
          <w:p w14:paraId="4B9A8F60" w14:textId="77777777" w:rsidR="00CE2ED7" w:rsidRPr="00CE2ED7" w:rsidRDefault="00CE2ED7" w:rsidP="00CE2ED7">
            <w:pPr>
              <w:rPr>
                <w:noProof/>
              </w:rPr>
            </w:pPr>
            <w:r w:rsidRPr="00CE2ED7">
              <w:rPr>
                <w:noProof/>
              </w:rPr>
              <w:t>Company Registration (S.R.L.), City Hall Permits, DSV Authorization</w:t>
            </w:r>
          </w:p>
        </w:tc>
        <w:tc>
          <w:tcPr>
            <w:tcW w:w="0" w:type="auto"/>
            <w:tcBorders>
              <w:bottom w:val="single" w:sz="4" w:space="0" w:color="DCDFE5"/>
            </w:tcBorders>
            <w:vAlign w:val="center"/>
            <w:hideMark/>
          </w:tcPr>
          <w:p w14:paraId="037B4273" w14:textId="77777777" w:rsidR="00CE2ED7" w:rsidRPr="00CE2ED7" w:rsidRDefault="00CE2ED7" w:rsidP="00CE2ED7">
            <w:pPr>
              <w:rPr>
                <w:noProof/>
              </w:rPr>
            </w:pPr>
            <w:r w:rsidRPr="00CE2ED7">
              <w:rPr>
                <w:noProof/>
              </w:rPr>
              <w:t>£450</w:t>
            </w:r>
          </w:p>
        </w:tc>
      </w:tr>
      <w:tr w:rsidR="00CE2ED7" w:rsidRPr="00CE2ED7" w14:paraId="26B0DC09" w14:textId="77777777">
        <w:trPr>
          <w:tblCellSpacing w:w="15" w:type="dxa"/>
        </w:trPr>
        <w:tc>
          <w:tcPr>
            <w:tcW w:w="0" w:type="auto"/>
            <w:tcBorders>
              <w:bottom w:val="single" w:sz="4" w:space="0" w:color="DCDFE5"/>
            </w:tcBorders>
            <w:vAlign w:val="center"/>
            <w:hideMark/>
          </w:tcPr>
          <w:p w14:paraId="61138739" w14:textId="77777777" w:rsidR="00CE2ED7" w:rsidRPr="00CE2ED7" w:rsidRDefault="00CE2ED7" w:rsidP="00CE2ED7">
            <w:pPr>
              <w:rPr>
                <w:noProof/>
              </w:rPr>
            </w:pPr>
            <w:r w:rsidRPr="00CE2ED7">
              <w:rPr>
                <w:b/>
                <w:bCs/>
                <w:noProof/>
              </w:rPr>
              <w:t>Working Capital</w:t>
            </w:r>
          </w:p>
        </w:tc>
        <w:tc>
          <w:tcPr>
            <w:tcW w:w="0" w:type="auto"/>
            <w:tcBorders>
              <w:bottom w:val="single" w:sz="4" w:space="0" w:color="DCDFE5"/>
            </w:tcBorders>
            <w:vAlign w:val="center"/>
            <w:hideMark/>
          </w:tcPr>
          <w:p w14:paraId="453774DE" w14:textId="77777777" w:rsidR="00CE2ED7" w:rsidRPr="00CE2ED7" w:rsidRDefault="00CE2ED7" w:rsidP="00CE2ED7">
            <w:pPr>
              <w:rPr>
                <w:noProof/>
              </w:rPr>
            </w:pPr>
            <w:r w:rsidRPr="00CE2ED7">
              <w:rPr>
                <w:noProof/>
              </w:rPr>
              <w:t>Cash reserve for contingency expenses (Months 1–3)</w:t>
            </w:r>
          </w:p>
        </w:tc>
        <w:tc>
          <w:tcPr>
            <w:tcW w:w="0" w:type="auto"/>
            <w:tcBorders>
              <w:bottom w:val="single" w:sz="4" w:space="0" w:color="DCDFE5"/>
            </w:tcBorders>
            <w:vAlign w:val="center"/>
            <w:hideMark/>
          </w:tcPr>
          <w:p w14:paraId="7B8B3659" w14:textId="77777777" w:rsidR="00CE2ED7" w:rsidRPr="00CE2ED7" w:rsidRDefault="00CE2ED7" w:rsidP="00CE2ED7">
            <w:pPr>
              <w:rPr>
                <w:noProof/>
              </w:rPr>
            </w:pPr>
            <w:r w:rsidRPr="00CE2ED7">
              <w:rPr>
                <w:noProof/>
              </w:rPr>
              <w:t>£800</w:t>
            </w:r>
          </w:p>
        </w:tc>
      </w:tr>
      <w:tr w:rsidR="00CE2ED7" w:rsidRPr="00CE2ED7" w14:paraId="1F5BF7E3" w14:textId="77777777">
        <w:trPr>
          <w:tblCellSpacing w:w="15" w:type="dxa"/>
        </w:trPr>
        <w:tc>
          <w:tcPr>
            <w:tcW w:w="0" w:type="auto"/>
            <w:tcBorders>
              <w:bottom w:val="nil"/>
            </w:tcBorders>
            <w:vAlign w:val="center"/>
            <w:hideMark/>
          </w:tcPr>
          <w:p w14:paraId="69F607BB" w14:textId="77777777" w:rsidR="00CE2ED7" w:rsidRPr="00CE2ED7" w:rsidRDefault="00CE2ED7" w:rsidP="00CE2ED7">
            <w:pPr>
              <w:rPr>
                <w:noProof/>
              </w:rPr>
            </w:pPr>
            <w:r w:rsidRPr="00CE2ED7">
              <w:rPr>
                <w:b/>
                <w:bCs/>
                <w:noProof/>
              </w:rPr>
              <w:t>Total Investment</w:t>
            </w:r>
          </w:p>
        </w:tc>
        <w:tc>
          <w:tcPr>
            <w:tcW w:w="0" w:type="auto"/>
            <w:tcBorders>
              <w:bottom w:val="nil"/>
            </w:tcBorders>
            <w:vAlign w:val="center"/>
            <w:hideMark/>
          </w:tcPr>
          <w:p w14:paraId="1E936F32" w14:textId="77777777" w:rsidR="00CE2ED7" w:rsidRPr="00CE2ED7" w:rsidRDefault="00CE2ED7" w:rsidP="00CE2ED7">
            <w:pPr>
              <w:rPr>
                <w:noProof/>
              </w:rPr>
            </w:pPr>
            <w:r w:rsidRPr="00CE2ED7">
              <w:rPr>
                <w:b/>
                <w:bCs/>
                <w:noProof/>
              </w:rPr>
              <w:t>Fully funded by the founder's personal savings</w:t>
            </w:r>
          </w:p>
        </w:tc>
        <w:tc>
          <w:tcPr>
            <w:tcW w:w="0" w:type="auto"/>
            <w:tcBorders>
              <w:bottom w:val="nil"/>
            </w:tcBorders>
            <w:vAlign w:val="center"/>
            <w:hideMark/>
          </w:tcPr>
          <w:p w14:paraId="191D97F9" w14:textId="77777777" w:rsidR="00CE2ED7" w:rsidRPr="00CE2ED7" w:rsidRDefault="00CE2ED7" w:rsidP="00CE2ED7">
            <w:pPr>
              <w:rPr>
                <w:noProof/>
              </w:rPr>
            </w:pPr>
            <w:r w:rsidRPr="00CE2ED7">
              <w:rPr>
                <w:b/>
                <w:bCs/>
                <w:noProof/>
              </w:rPr>
              <w:t>£10,000</w:t>
            </w:r>
          </w:p>
        </w:tc>
      </w:tr>
    </w:tbl>
    <w:p w14:paraId="26417D6F" w14:textId="77777777" w:rsidR="00CE2ED7" w:rsidRPr="00CE2ED7" w:rsidRDefault="00CE2ED7" w:rsidP="00CE2ED7">
      <w:pPr>
        <w:rPr>
          <w:b/>
          <w:bCs/>
          <w:noProof/>
        </w:rPr>
      </w:pPr>
      <w:r w:rsidRPr="00CE2ED7">
        <w:rPr>
          <w:b/>
          <w:bCs/>
          <w:noProof/>
        </w:rPr>
        <w:t>Appendix 2: Menu Architecture and Product Pricing Strategy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6"/>
        <w:gridCol w:w="2502"/>
        <w:gridCol w:w="2877"/>
        <w:gridCol w:w="778"/>
        <w:gridCol w:w="1183"/>
      </w:tblGrid>
      <w:tr w:rsidR="00CE2ED7" w:rsidRPr="00CE2ED7" w14:paraId="28292768" w14:textId="77777777">
        <w:trPr>
          <w:tblCellSpacing w:w="15" w:type="dxa"/>
        </w:trPr>
        <w:tc>
          <w:tcPr>
            <w:tcW w:w="0" w:type="auto"/>
            <w:tcBorders>
              <w:bottom w:val="single" w:sz="4" w:space="0" w:color="DCDFE5"/>
            </w:tcBorders>
            <w:vAlign w:val="center"/>
            <w:hideMark/>
          </w:tcPr>
          <w:p w14:paraId="3975C71E" w14:textId="77777777" w:rsidR="00CE2ED7" w:rsidRPr="00CE2ED7" w:rsidRDefault="00CE2ED7" w:rsidP="00CE2ED7">
            <w:pPr>
              <w:rPr>
                <w:b/>
                <w:bCs/>
                <w:noProof/>
              </w:rPr>
            </w:pPr>
            <w:r w:rsidRPr="00CE2ED7">
              <w:rPr>
                <w:b/>
                <w:bCs/>
                <w:noProof/>
              </w:rPr>
              <w:t>Product Category</w:t>
            </w:r>
          </w:p>
        </w:tc>
        <w:tc>
          <w:tcPr>
            <w:tcW w:w="0" w:type="auto"/>
            <w:tcBorders>
              <w:bottom w:val="single" w:sz="4" w:space="0" w:color="DCDFE5"/>
            </w:tcBorders>
            <w:vAlign w:val="center"/>
            <w:hideMark/>
          </w:tcPr>
          <w:p w14:paraId="7664A1C9" w14:textId="77777777" w:rsidR="00CE2ED7" w:rsidRPr="00CE2ED7" w:rsidRDefault="00CE2ED7" w:rsidP="00CE2ED7">
            <w:pPr>
              <w:rPr>
                <w:b/>
                <w:bCs/>
                <w:noProof/>
              </w:rPr>
            </w:pPr>
            <w:r w:rsidRPr="00CE2ED7">
              <w:rPr>
                <w:b/>
                <w:bCs/>
                <w:noProof/>
              </w:rPr>
              <w:t>Item</w:t>
            </w:r>
          </w:p>
        </w:tc>
        <w:tc>
          <w:tcPr>
            <w:tcW w:w="0" w:type="auto"/>
            <w:tcBorders>
              <w:bottom w:val="single" w:sz="4" w:space="0" w:color="DCDFE5"/>
            </w:tcBorders>
            <w:vAlign w:val="center"/>
            <w:hideMark/>
          </w:tcPr>
          <w:p w14:paraId="0D9F9EB3" w14:textId="77777777" w:rsidR="00CE2ED7" w:rsidRPr="00CE2ED7" w:rsidRDefault="00CE2ED7" w:rsidP="00CE2ED7">
            <w:pPr>
              <w:rPr>
                <w:b/>
                <w:bCs/>
                <w:noProof/>
              </w:rPr>
            </w:pPr>
            <w:r w:rsidRPr="00CE2ED7">
              <w:rPr>
                <w:b/>
                <w:bCs/>
                <w:noProof/>
              </w:rPr>
              <w:t>Core Ingredients</w:t>
            </w:r>
          </w:p>
        </w:tc>
        <w:tc>
          <w:tcPr>
            <w:tcW w:w="0" w:type="auto"/>
            <w:tcBorders>
              <w:bottom w:val="single" w:sz="4" w:space="0" w:color="DCDFE5"/>
            </w:tcBorders>
            <w:vAlign w:val="center"/>
            <w:hideMark/>
          </w:tcPr>
          <w:p w14:paraId="3F97E41D" w14:textId="77777777" w:rsidR="00CE2ED7" w:rsidRPr="00CE2ED7" w:rsidRDefault="00CE2ED7" w:rsidP="00CE2ED7">
            <w:pPr>
              <w:rPr>
                <w:b/>
                <w:bCs/>
                <w:noProof/>
              </w:rPr>
            </w:pPr>
            <w:r w:rsidRPr="00CE2ED7">
              <w:rPr>
                <w:b/>
                <w:bCs/>
                <w:noProof/>
              </w:rPr>
              <w:t>Price (£)</w:t>
            </w:r>
          </w:p>
        </w:tc>
        <w:tc>
          <w:tcPr>
            <w:tcW w:w="0" w:type="auto"/>
            <w:tcBorders>
              <w:bottom w:val="single" w:sz="4" w:space="0" w:color="DCDFE5"/>
            </w:tcBorders>
            <w:vAlign w:val="center"/>
            <w:hideMark/>
          </w:tcPr>
          <w:p w14:paraId="4116F105" w14:textId="77777777" w:rsidR="00CE2ED7" w:rsidRPr="00CE2ED7" w:rsidRDefault="00CE2ED7" w:rsidP="00CE2ED7">
            <w:pPr>
              <w:rPr>
                <w:b/>
                <w:bCs/>
                <w:noProof/>
              </w:rPr>
            </w:pPr>
            <w:r w:rsidRPr="00CE2ED7">
              <w:rPr>
                <w:b/>
                <w:bCs/>
                <w:noProof/>
              </w:rPr>
              <w:t>Target Margin</w:t>
            </w:r>
          </w:p>
        </w:tc>
      </w:tr>
      <w:tr w:rsidR="00CE2ED7" w:rsidRPr="00CE2ED7" w14:paraId="4B57D032" w14:textId="77777777">
        <w:trPr>
          <w:tblCellSpacing w:w="15" w:type="dxa"/>
        </w:trPr>
        <w:tc>
          <w:tcPr>
            <w:tcW w:w="0" w:type="auto"/>
            <w:tcBorders>
              <w:bottom w:val="single" w:sz="4" w:space="0" w:color="DCDFE5"/>
            </w:tcBorders>
            <w:vAlign w:val="center"/>
            <w:hideMark/>
          </w:tcPr>
          <w:p w14:paraId="4DD98B69" w14:textId="77777777" w:rsidR="00CE2ED7" w:rsidRPr="00CE2ED7" w:rsidRDefault="00CE2ED7" w:rsidP="00CE2ED7">
            <w:pPr>
              <w:rPr>
                <w:noProof/>
              </w:rPr>
            </w:pPr>
            <w:r w:rsidRPr="00CE2ED7">
              <w:rPr>
                <w:b/>
                <w:bCs/>
                <w:noProof/>
              </w:rPr>
              <w:t>Core Coffee</w:t>
            </w:r>
          </w:p>
        </w:tc>
        <w:tc>
          <w:tcPr>
            <w:tcW w:w="0" w:type="auto"/>
            <w:tcBorders>
              <w:bottom w:val="single" w:sz="4" w:space="0" w:color="DCDFE5"/>
            </w:tcBorders>
            <w:vAlign w:val="center"/>
            <w:hideMark/>
          </w:tcPr>
          <w:p w14:paraId="2DC611B0" w14:textId="77777777" w:rsidR="00CE2ED7" w:rsidRPr="00CE2ED7" w:rsidRDefault="00CE2ED7" w:rsidP="00CE2ED7">
            <w:pPr>
              <w:rPr>
                <w:noProof/>
              </w:rPr>
            </w:pPr>
            <w:r w:rsidRPr="00CE2ED7">
              <w:rPr>
                <w:noProof/>
              </w:rPr>
              <w:t>Espresso</w:t>
            </w:r>
          </w:p>
        </w:tc>
        <w:tc>
          <w:tcPr>
            <w:tcW w:w="0" w:type="auto"/>
            <w:tcBorders>
              <w:bottom w:val="single" w:sz="4" w:space="0" w:color="DCDFE5"/>
            </w:tcBorders>
            <w:vAlign w:val="center"/>
            <w:hideMark/>
          </w:tcPr>
          <w:p w14:paraId="22A15EE9" w14:textId="77777777" w:rsidR="00CE2ED7" w:rsidRPr="00CE2ED7" w:rsidRDefault="00CE2ED7" w:rsidP="00CE2ED7">
            <w:pPr>
              <w:rPr>
                <w:noProof/>
              </w:rPr>
            </w:pPr>
            <w:r w:rsidRPr="00CE2ED7">
              <w:rPr>
                <w:noProof/>
              </w:rPr>
              <w:t>100% Arabica Specialty Beans</w:t>
            </w:r>
          </w:p>
        </w:tc>
        <w:tc>
          <w:tcPr>
            <w:tcW w:w="0" w:type="auto"/>
            <w:tcBorders>
              <w:bottom w:val="single" w:sz="4" w:space="0" w:color="DCDFE5"/>
            </w:tcBorders>
            <w:vAlign w:val="center"/>
            <w:hideMark/>
          </w:tcPr>
          <w:p w14:paraId="23C2DF8C" w14:textId="77777777" w:rsidR="00CE2ED7" w:rsidRPr="00CE2ED7" w:rsidRDefault="00CE2ED7" w:rsidP="00CE2ED7">
            <w:pPr>
              <w:rPr>
                <w:noProof/>
              </w:rPr>
            </w:pPr>
            <w:r w:rsidRPr="00CE2ED7">
              <w:rPr>
                <w:noProof/>
              </w:rPr>
              <w:t>£2.00</w:t>
            </w:r>
          </w:p>
        </w:tc>
        <w:tc>
          <w:tcPr>
            <w:tcW w:w="0" w:type="auto"/>
            <w:tcBorders>
              <w:bottom w:val="single" w:sz="4" w:space="0" w:color="DCDFE5"/>
            </w:tcBorders>
            <w:vAlign w:val="center"/>
            <w:hideMark/>
          </w:tcPr>
          <w:p w14:paraId="0606BB9B" w14:textId="77777777" w:rsidR="00CE2ED7" w:rsidRPr="00CE2ED7" w:rsidRDefault="00CE2ED7" w:rsidP="00CE2ED7">
            <w:pPr>
              <w:rPr>
                <w:noProof/>
              </w:rPr>
            </w:pPr>
            <w:r w:rsidRPr="00CE2ED7">
              <w:rPr>
                <w:noProof/>
              </w:rPr>
              <w:t>70%</w:t>
            </w:r>
          </w:p>
        </w:tc>
      </w:tr>
      <w:tr w:rsidR="00CE2ED7" w:rsidRPr="00CE2ED7" w14:paraId="440ACA6F" w14:textId="77777777">
        <w:trPr>
          <w:tblCellSpacing w:w="15" w:type="dxa"/>
        </w:trPr>
        <w:tc>
          <w:tcPr>
            <w:tcW w:w="0" w:type="auto"/>
            <w:tcBorders>
              <w:bottom w:val="single" w:sz="4" w:space="0" w:color="DCDFE5"/>
            </w:tcBorders>
            <w:vAlign w:val="center"/>
            <w:hideMark/>
          </w:tcPr>
          <w:p w14:paraId="02DAF26C" w14:textId="77777777" w:rsidR="00CE2ED7" w:rsidRPr="00CE2ED7" w:rsidRDefault="00CE2ED7" w:rsidP="00CE2ED7">
            <w:pPr>
              <w:rPr>
                <w:noProof/>
              </w:rPr>
            </w:pPr>
            <w:r w:rsidRPr="00CE2ED7">
              <w:rPr>
                <w:b/>
                <w:bCs/>
                <w:noProof/>
              </w:rPr>
              <w:t>Milk-Based Hot</w:t>
            </w:r>
          </w:p>
        </w:tc>
        <w:tc>
          <w:tcPr>
            <w:tcW w:w="0" w:type="auto"/>
            <w:tcBorders>
              <w:bottom w:val="single" w:sz="4" w:space="0" w:color="DCDFE5"/>
            </w:tcBorders>
            <w:vAlign w:val="center"/>
            <w:hideMark/>
          </w:tcPr>
          <w:p w14:paraId="2492CE10" w14:textId="77777777" w:rsidR="00CE2ED7" w:rsidRPr="00CE2ED7" w:rsidRDefault="00CE2ED7" w:rsidP="00CE2ED7">
            <w:pPr>
              <w:rPr>
                <w:noProof/>
              </w:rPr>
            </w:pPr>
            <w:r w:rsidRPr="00CE2ED7">
              <w:rPr>
                <w:noProof/>
              </w:rPr>
              <w:t>Cappuccino / Caffè Latte</w:t>
            </w:r>
          </w:p>
        </w:tc>
        <w:tc>
          <w:tcPr>
            <w:tcW w:w="0" w:type="auto"/>
            <w:tcBorders>
              <w:bottom w:val="single" w:sz="4" w:space="0" w:color="DCDFE5"/>
            </w:tcBorders>
            <w:vAlign w:val="center"/>
            <w:hideMark/>
          </w:tcPr>
          <w:p w14:paraId="2EF7F177" w14:textId="77777777" w:rsidR="00CE2ED7" w:rsidRPr="00CE2ED7" w:rsidRDefault="00CE2ED7" w:rsidP="00CE2ED7">
            <w:pPr>
              <w:rPr>
                <w:noProof/>
              </w:rPr>
            </w:pPr>
            <w:r w:rsidRPr="00CE2ED7">
              <w:rPr>
                <w:noProof/>
              </w:rPr>
              <w:t>Espresso + Creamy Milk / Plant Alternatives</w:t>
            </w:r>
          </w:p>
        </w:tc>
        <w:tc>
          <w:tcPr>
            <w:tcW w:w="0" w:type="auto"/>
            <w:tcBorders>
              <w:bottom w:val="single" w:sz="4" w:space="0" w:color="DCDFE5"/>
            </w:tcBorders>
            <w:vAlign w:val="center"/>
            <w:hideMark/>
          </w:tcPr>
          <w:p w14:paraId="78F72ECE" w14:textId="77777777" w:rsidR="00CE2ED7" w:rsidRPr="00CE2ED7" w:rsidRDefault="00CE2ED7" w:rsidP="00CE2ED7">
            <w:pPr>
              <w:rPr>
                <w:noProof/>
              </w:rPr>
            </w:pPr>
            <w:r w:rsidRPr="00CE2ED7">
              <w:rPr>
                <w:noProof/>
              </w:rPr>
              <w:t>£3.20</w:t>
            </w:r>
          </w:p>
        </w:tc>
        <w:tc>
          <w:tcPr>
            <w:tcW w:w="0" w:type="auto"/>
            <w:tcBorders>
              <w:bottom w:val="single" w:sz="4" w:space="0" w:color="DCDFE5"/>
            </w:tcBorders>
            <w:vAlign w:val="center"/>
            <w:hideMark/>
          </w:tcPr>
          <w:p w14:paraId="3DCB871A" w14:textId="77777777" w:rsidR="00CE2ED7" w:rsidRPr="00CE2ED7" w:rsidRDefault="00CE2ED7" w:rsidP="00CE2ED7">
            <w:pPr>
              <w:rPr>
                <w:noProof/>
              </w:rPr>
            </w:pPr>
            <w:r w:rsidRPr="00CE2ED7">
              <w:rPr>
                <w:noProof/>
              </w:rPr>
              <w:t>70%</w:t>
            </w:r>
          </w:p>
        </w:tc>
      </w:tr>
      <w:tr w:rsidR="00CE2ED7" w:rsidRPr="00CE2ED7" w14:paraId="40E553C7" w14:textId="77777777">
        <w:trPr>
          <w:tblCellSpacing w:w="15" w:type="dxa"/>
        </w:trPr>
        <w:tc>
          <w:tcPr>
            <w:tcW w:w="0" w:type="auto"/>
            <w:tcBorders>
              <w:bottom w:val="single" w:sz="4" w:space="0" w:color="DCDFE5"/>
            </w:tcBorders>
            <w:vAlign w:val="center"/>
            <w:hideMark/>
          </w:tcPr>
          <w:p w14:paraId="6D04E3EE" w14:textId="77777777" w:rsidR="00CE2ED7" w:rsidRPr="00CE2ED7" w:rsidRDefault="00CE2ED7" w:rsidP="00CE2ED7">
            <w:pPr>
              <w:rPr>
                <w:noProof/>
              </w:rPr>
            </w:pPr>
            <w:r w:rsidRPr="00CE2ED7">
              <w:rPr>
                <w:b/>
                <w:bCs/>
                <w:noProof/>
              </w:rPr>
              <w:t>Premium Hot</w:t>
            </w:r>
          </w:p>
        </w:tc>
        <w:tc>
          <w:tcPr>
            <w:tcW w:w="0" w:type="auto"/>
            <w:tcBorders>
              <w:bottom w:val="single" w:sz="4" w:space="0" w:color="DCDFE5"/>
            </w:tcBorders>
            <w:vAlign w:val="center"/>
            <w:hideMark/>
          </w:tcPr>
          <w:p w14:paraId="6FA918F8" w14:textId="77777777" w:rsidR="00CE2ED7" w:rsidRPr="00CE2ED7" w:rsidRDefault="00CE2ED7" w:rsidP="00CE2ED7">
            <w:pPr>
              <w:rPr>
                <w:noProof/>
              </w:rPr>
            </w:pPr>
            <w:r w:rsidRPr="00CE2ED7">
              <w:rPr>
                <w:noProof/>
              </w:rPr>
              <w:t>Flat White</w:t>
            </w:r>
          </w:p>
        </w:tc>
        <w:tc>
          <w:tcPr>
            <w:tcW w:w="0" w:type="auto"/>
            <w:tcBorders>
              <w:bottom w:val="single" w:sz="4" w:space="0" w:color="DCDFE5"/>
            </w:tcBorders>
            <w:vAlign w:val="center"/>
            <w:hideMark/>
          </w:tcPr>
          <w:p w14:paraId="452FD782" w14:textId="77777777" w:rsidR="00CE2ED7" w:rsidRPr="00CE2ED7" w:rsidRDefault="00CE2ED7" w:rsidP="00CE2ED7">
            <w:pPr>
              <w:rPr>
                <w:noProof/>
              </w:rPr>
            </w:pPr>
            <w:r w:rsidRPr="00CE2ED7">
              <w:rPr>
                <w:noProof/>
              </w:rPr>
              <w:t>Double Shot Espresso + Microfoam Milk</w:t>
            </w:r>
          </w:p>
        </w:tc>
        <w:tc>
          <w:tcPr>
            <w:tcW w:w="0" w:type="auto"/>
            <w:tcBorders>
              <w:bottom w:val="single" w:sz="4" w:space="0" w:color="DCDFE5"/>
            </w:tcBorders>
            <w:vAlign w:val="center"/>
            <w:hideMark/>
          </w:tcPr>
          <w:p w14:paraId="576B61FA" w14:textId="77777777" w:rsidR="00CE2ED7" w:rsidRPr="00CE2ED7" w:rsidRDefault="00CE2ED7" w:rsidP="00CE2ED7">
            <w:pPr>
              <w:rPr>
                <w:noProof/>
              </w:rPr>
            </w:pPr>
            <w:r w:rsidRPr="00CE2ED7">
              <w:rPr>
                <w:noProof/>
              </w:rPr>
              <w:t>£3.80</w:t>
            </w:r>
          </w:p>
        </w:tc>
        <w:tc>
          <w:tcPr>
            <w:tcW w:w="0" w:type="auto"/>
            <w:tcBorders>
              <w:bottom w:val="single" w:sz="4" w:space="0" w:color="DCDFE5"/>
            </w:tcBorders>
            <w:vAlign w:val="center"/>
            <w:hideMark/>
          </w:tcPr>
          <w:p w14:paraId="4D9AA629" w14:textId="77777777" w:rsidR="00CE2ED7" w:rsidRPr="00CE2ED7" w:rsidRDefault="00CE2ED7" w:rsidP="00CE2ED7">
            <w:pPr>
              <w:rPr>
                <w:noProof/>
              </w:rPr>
            </w:pPr>
            <w:r w:rsidRPr="00CE2ED7">
              <w:rPr>
                <w:noProof/>
              </w:rPr>
              <w:t>70%</w:t>
            </w:r>
          </w:p>
        </w:tc>
      </w:tr>
      <w:tr w:rsidR="00CE2ED7" w:rsidRPr="00CE2ED7" w14:paraId="0C67A8E9" w14:textId="77777777">
        <w:trPr>
          <w:tblCellSpacing w:w="15" w:type="dxa"/>
        </w:trPr>
        <w:tc>
          <w:tcPr>
            <w:tcW w:w="0" w:type="auto"/>
            <w:tcBorders>
              <w:bottom w:val="single" w:sz="4" w:space="0" w:color="DCDFE5"/>
            </w:tcBorders>
            <w:vAlign w:val="center"/>
            <w:hideMark/>
          </w:tcPr>
          <w:p w14:paraId="38CBCDD0" w14:textId="77777777" w:rsidR="00CE2ED7" w:rsidRPr="00CE2ED7" w:rsidRDefault="00CE2ED7" w:rsidP="00CE2ED7">
            <w:pPr>
              <w:rPr>
                <w:noProof/>
              </w:rPr>
            </w:pPr>
            <w:r w:rsidRPr="00CE2ED7">
              <w:rPr>
                <w:b/>
                <w:bCs/>
                <w:noProof/>
              </w:rPr>
              <w:t>Seasonal Cold</w:t>
            </w:r>
          </w:p>
        </w:tc>
        <w:tc>
          <w:tcPr>
            <w:tcW w:w="0" w:type="auto"/>
            <w:tcBorders>
              <w:bottom w:val="single" w:sz="4" w:space="0" w:color="DCDFE5"/>
            </w:tcBorders>
            <w:vAlign w:val="center"/>
            <w:hideMark/>
          </w:tcPr>
          <w:p w14:paraId="7DA37A34" w14:textId="77777777" w:rsidR="00CE2ED7" w:rsidRPr="00CE2ED7" w:rsidRDefault="00CE2ED7" w:rsidP="00CE2ED7">
            <w:pPr>
              <w:rPr>
                <w:noProof/>
              </w:rPr>
            </w:pPr>
            <w:r w:rsidRPr="00CE2ED7">
              <w:rPr>
                <w:noProof/>
              </w:rPr>
              <w:t>Iced Coffee Options</w:t>
            </w:r>
          </w:p>
        </w:tc>
        <w:tc>
          <w:tcPr>
            <w:tcW w:w="0" w:type="auto"/>
            <w:tcBorders>
              <w:bottom w:val="single" w:sz="4" w:space="0" w:color="DCDFE5"/>
            </w:tcBorders>
            <w:vAlign w:val="center"/>
            <w:hideMark/>
          </w:tcPr>
          <w:p w14:paraId="03940E56" w14:textId="77777777" w:rsidR="00CE2ED7" w:rsidRPr="00CE2ED7" w:rsidRDefault="00CE2ED7" w:rsidP="00CE2ED7">
            <w:pPr>
              <w:rPr>
                <w:noProof/>
              </w:rPr>
            </w:pPr>
            <w:r w:rsidRPr="00CE2ED7">
              <w:rPr>
                <w:noProof/>
              </w:rPr>
              <w:t>Espresso, Ice, Cold Milk, Syrups</w:t>
            </w:r>
          </w:p>
        </w:tc>
        <w:tc>
          <w:tcPr>
            <w:tcW w:w="0" w:type="auto"/>
            <w:tcBorders>
              <w:bottom w:val="single" w:sz="4" w:space="0" w:color="DCDFE5"/>
            </w:tcBorders>
            <w:vAlign w:val="center"/>
            <w:hideMark/>
          </w:tcPr>
          <w:p w14:paraId="61F6AD04" w14:textId="77777777" w:rsidR="00CE2ED7" w:rsidRPr="00CE2ED7" w:rsidRDefault="00CE2ED7" w:rsidP="00CE2ED7">
            <w:pPr>
              <w:rPr>
                <w:noProof/>
              </w:rPr>
            </w:pPr>
            <w:r w:rsidRPr="00CE2ED7">
              <w:rPr>
                <w:noProof/>
              </w:rPr>
              <w:t>£3.50</w:t>
            </w:r>
          </w:p>
        </w:tc>
        <w:tc>
          <w:tcPr>
            <w:tcW w:w="0" w:type="auto"/>
            <w:tcBorders>
              <w:bottom w:val="single" w:sz="4" w:space="0" w:color="DCDFE5"/>
            </w:tcBorders>
            <w:vAlign w:val="center"/>
            <w:hideMark/>
          </w:tcPr>
          <w:p w14:paraId="4F585FFF" w14:textId="77777777" w:rsidR="00CE2ED7" w:rsidRPr="00CE2ED7" w:rsidRDefault="00CE2ED7" w:rsidP="00CE2ED7">
            <w:pPr>
              <w:rPr>
                <w:noProof/>
              </w:rPr>
            </w:pPr>
            <w:r w:rsidRPr="00CE2ED7">
              <w:rPr>
                <w:noProof/>
              </w:rPr>
              <w:t>70%</w:t>
            </w:r>
          </w:p>
        </w:tc>
      </w:tr>
      <w:tr w:rsidR="00CE2ED7" w:rsidRPr="00CE2ED7" w14:paraId="64A64B5A" w14:textId="77777777">
        <w:trPr>
          <w:tblCellSpacing w:w="15" w:type="dxa"/>
        </w:trPr>
        <w:tc>
          <w:tcPr>
            <w:tcW w:w="0" w:type="auto"/>
            <w:tcBorders>
              <w:bottom w:val="nil"/>
            </w:tcBorders>
            <w:vAlign w:val="center"/>
            <w:hideMark/>
          </w:tcPr>
          <w:p w14:paraId="7FC79C00" w14:textId="77777777" w:rsidR="00CE2ED7" w:rsidRPr="00CE2ED7" w:rsidRDefault="00CE2ED7" w:rsidP="00CE2ED7">
            <w:pPr>
              <w:rPr>
                <w:noProof/>
              </w:rPr>
            </w:pPr>
            <w:r w:rsidRPr="00CE2ED7">
              <w:rPr>
                <w:b/>
                <w:bCs/>
                <w:noProof/>
              </w:rPr>
              <w:t>Grab-and-Go Snacks</w:t>
            </w:r>
          </w:p>
        </w:tc>
        <w:tc>
          <w:tcPr>
            <w:tcW w:w="0" w:type="auto"/>
            <w:tcBorders>
              <w:bottom w:val="nil"/>
            </w:tcBorders>
            <w:vAlign w:val="center"/>
            <w:hideMark/>
          </w:tcPr>
          <w:p w14:paraId="27B8B665" w14:textId="77777777" w:rsidR="00CE2ED7" w:rsidRPr="00CE2ED7" w:rsidRDefault="00CE2ED7" w:rsidP="00CE2ED7">
            <w:pPr>
              <w:rPr>
                <w:noProof/>
              </w:rPr>
            </w:pPr>
            <w:r w:rsidRPr="00CE2ED7">
              <w:rPr>
                <w:noProof/>
              </w:rPr>
              <w:t>Fresh Butter Croissant / Protein Bars</w:t>
            </w:r>
          </w:p>
        </w:tc>
        <w:tc>
          <w:tcPr>
            <w:tcW w:w="0" w:type="auto"/>
            <w:tcBorders>
              <w:bottom w:val="nil"/>
            </w:tcBorders>
            <w:vAlign w:val="center"/>
            <w:hideMark/>
          </w:tcPr>
          <w:p w14:paraId="743A070C" w14:textId="77777777" w:rsidR="00CE2ED7" w:rsidRPr="00CE2ED7" w:rsidRDefault="00CE2ED7" w:rsidP="00CE2ED7">
            <w:pPr>
              <w:rPr>
                <w:noProof/>
              </w:rPr>
            </w:pPr>
            <w:r w:rsidRPr="00CE2ED7">
              <w:rPr>
                <w:noProof/>
              </w:rPr>
              <w:t>Pre-packaged artisan bakery</w:t>
            </w:r>
          </w:p>
        </w:tc>
        <w:tc>
          <w:tcPr>
            <w:tcW w:w="0" w:type="auto"/>
            <w:tcBorders>
              <w:bottom w:val="nil"/>
            </w:tcBorders>
            <w:vAlign w:val="center"/>
            <w:hideMark/>
          </w:tcPr>
          <w:p w14:paraId="712D46B3" w14:textId="77777777" w:rsidR="00CE2ED7" w:rsidRPr="00CE2ED7" w:rsidRDefault="00CE2ED7" w:rsidP="00CE2ED7">
            <w:pPr>
              <w:rPr>
                <w:noProof/>
              </w:rPr>
            </w:pPr>
            <w:r w:rsidRPr="00CE2ED7">
              <w:rPr>
                <w:noProof/>
              </w:rPr>
              <w:t>£2.50</w:t>
            </w:r>
          </w:p>
        </w:tc>
        <w:tc>
          <w:tcPr>
            <w:tcW w:w="0" w:type="auto"/>
            <w:tcBorders>
              <w:bottom w:val="nil"/>
            </w:tcBorders>
            <w:vAlign w:val="center"/>
            <w:hideMark/>
          </w:tcPr>
          <w:p w14:paraId="70FE3E3B" w14:textId="77777777" w:rsidR="00CE2ED7" w:rsidRPr="00CE2ED7" w:rsidRDefault="00CE2ED7" w:rsidP="00CE2ED7">
            <w:pPr>
              <w:rPr>
                <w:noProof/>
              </w:rPr>
            </w:pPr>
            <w:r w:rsidRPr="00CE2ED7">
              <w:rPr>
                <w:noProof/>
              </w:rPr>
              <w:t>40%</w:t>
            </w:r>
          </w:p>
        </w:tc>
      </w:tr>
    </w:tbl>
    <w:p w14:paraId="5AA5A784" w14:textId="77777777" w:rsidR="00CE2ED7" w:rsidRPr="00CE2ED7" w:rsidRDefault="00CE2ED7" w:rsidP="00CE2ED7">
      <w:pPr>
        <w:rPr>
          <w:b/>
          <w:bCs/>
          <w:noProof/>
        </w:rPr>
      </w:pPr>
      <w:r w:rsidRPr="00CE2ED7">
        <w:rPr>
          <w:b/>
          <w:bCs/>
          <w:noProof/>
        </w:rPr>
        <w:t>Appendix 3: Financial Break-Even Analysis (Daily Projections)</w:t>
      </w:r>
    </w:p>
    <w:p w14:paraId="20185B68" w14:textId="77777777" w:rsidR="00CE2ED7" w:rsidRPr="00CE2ED7" w:rsidRDefault="00CE2ED7" w:rsidP="00CE2ED7">
      <w:pPr>
        <w:numPr>
          <w:ilvl w:val="0"/>
          <w:numId w:val="3"/>
        </w:numPr>
        <w:rPr>
          <w:noProof/>
        </w:rPr>
      </w:pPr>
      <w:r w:rsidRPr="00CE2ED7">
        <w:rPr>
          <w:b/>
          <w:bCs/>
          <w:noProof/>
        </w:rPr>
        <w:t>Fixed Daily Operating Costs:</w:t>
      </w:r>
      <w:r w:rsidRPr="00CE2ED7">
        <w:rPr>
          <w:noProof/>
        </w:rPr>
        <w:t xml:space="preserve"> Estimated at </w:t>
      </w:r>
      <w:r w:rsidRPr="00CE2ED7">
        <w:rPr>
          <w:b/>
          <w:bCs/>
          <w:noProof/>
        </w:rPr>
        <w:t>£95 / day</w:t>
      </w:r>
      <w:r w:rsidRPr="00CE2ED7">
        <w:rPr>
          <w:noProof/>
        </w:rPr>
        <w:t xml:space="preserve"> (includes public domain rental fee, part-time barista salary, external accounting, and kiosk utilities).</w:t>
      </w:r>
    </w:p>
    <w:p w14:paraId="61776033" w14:textId="77777777" w:rsidR="00CE2ED7" w:rsidRPr="00CE2ED7" w:rsidRDefault="00CE2ED7" w:rsidP="00CE2ED7">
      <w:pPr>
        <w:numPr>
          <w:ilvl w:val="0"/>
          <w:numId w:val="3"/>
        </w:numPr>
        <w:rPr>
          <w:noProof/>
        </w:rPr>
      </w:pPr>
      <w:r w:rsidRPr="00CE2ED7">
        <w:rPr>
          <w:b/>
          <w:bCs/>
          <w:noProof/>
        </w:rPr>
        <w:t>Average Product Sale Price:</w:t>
      </w:r>
      <w:r w:rsidRPr="00CE2ED7">
        <w:rPr>
          <w:noProof/>
        </w:rPr>
        <w:t xml:space="preserve"> </w:t>
      </w:r>
      <w:r w:rsidRPr="00CE2ED7">
        <w:rPr>
          <w:b/>
          <w:bCs/>
          <w:noProof/>
        </w:rPr>
        <w:t>£3.00 / cup</w:t>
      </w:r>
      <w:r w:rsidRPr="00CE2ED7">
        <w:rPr>
          <w:noProof/>
        </w:rPr>
        <w:t>.</w:t>
      </w:r>
    </w:p>
    <w:p w14:paraId="3BB25FF1" w14:textId="77777777" w:rsidR="00CE2ED7" w:rsidRPr="00CE2ED7" w:rsidRDefault="00CE2ED7" w:rsidP="00CE2ED7">
      <w:pPr>
        <w:numPr>
          <w:ilvl w:val="0"/>
          <w:numId w:val="3"/>
        </w:numPr>
        <w:rPr>
          <w:noProof/>
        </w:rPr>
      </w:pPr>
      <w:r w:rsidRPr="00CE2ED7">
        <w:rPr>
          <w:b/>
          <w:bCs/>
          <w:noProof/>
        </w:rPr>
        <w:t>Direct Production Cost (30%):</w:t>
      </w:r>
      <w:r w:rsidRPr="00CE2ED7">
        <w:rPr>
          <w:noProof/>
        </w:rPr>
        <w:t xml:space="preserve"> </w:t>
      </w:r>
      <w:r w:rsidRPr="00CE2ED7">
        <w:rPr>
          <w:b/>
          <w:bCs/>
          <w:noProof/>
        </w:rPr>
        <w:t>£0.90 / cup</w:t>
      </w:r>
      <w:r w:rsidRPr="00CE2ED7">
        <w:rPr>
          <w:noProof/>
        </w:rPr>
        <w:t>.</w:t>
      </w:r>
    </w:p>
    <w:p w14:paraId="45176B1B" w14:textId="77777777" w:rsidR="00CE2ED7" w:rsidRPr="00CE2ED7" w:rsidRDefault="00CE2ED7" w:rsidP="00CE2ED7">
      <w:pPr>
        <w:numPr>
          <w:ilvl w:val="0"/>
          <w:numId w:val="3"/>
        </w:numPr>
        <w:rPr>
          <w:noProof/>
        </w:rPr>
      </w:pPr>
      <w:r w:rsidRPr="00CE2ED7">
        <w:rPr>
          <w:b/>
          <w:bCs/>
          <w:noProof/>
        </w:rPr>
        <w:t>Contribution Margin per Unit:</w:t>
      </w:r>
      <w:r w:rsidRPr="00CE2ED7">
        <w:rPr>
          <w:noProof/>
        </w:rPr>
        <w:t xml:space="preserve"> £3.00 - £0.90 = </w:t>
      </w:r>
      <w:r w:rsidRPr="00CE2ED7">
        <w:rPr>
          <w:b/>
          <w:bCs/>
          <w:noProof/>
        </w:rPr>
        <w:t>£2.10 / cup</w:t>
      </w:r>
      <w:r w:rsidRPr="00CE2ED7">
        <w:rPr>
          <w:noProof/>
        </w:rPr>
        <w:t>.</w:t>
      </w:r>
    </w:p>
    <w:p w14:paraId="2E74BA62" w14:textId="77777777" w:rsidR="00CE2ED7" w:rsidRPr="00CE2ED7" w:rsidRDefault="00CE2ED7" w:rsidP="00CE2ED7">
      <w:pPr>
        <w:numPr>
          <w:ilvl w:val="0"/>
          <w:numId w:val="3"/>
        </w:numPr>
        <w:rPr>
          <w:noProof/>
        </w:rPr>
      </w:pPr>
      <w:r w:rsidRPr="00CE2ED7">
        <w:rPr>
          <w:b/>
          <w:bCs/>
          <w:noProof/>
        </w:rPr>
        <w:t>Break-Even Point Formula:</w:t>
      </w:r>
      <w:r w:rsidRPr="00CE2ED7">
        <w:rPr>
          <w:noProof/>
        </w:rPr>
        <w:br/>
        <w:t>\(\text{Break-Even\ Point}=\frac{\text{Fixed\ Daily\ Costs}}{\text{Contribution\ Margin\ per\ Unit}}=\frac{£95}{£2.10}\approx 45\text{\ cups\ /\ day}\)</w:t>
      </w:r>
    </w:p>
    <w:p w14:paraId="4F1F17B2" w14:textId="77777777" w:rsidR="00CE2ED7" w:rsidRPr="00CE2ED7" w:rsidRDefault="00CE2ED7" w:rsidP="00CE2ED7">
      <w:pPr>
        <w:numPr>
          <w:ilvl w:val="0"/>
          <w:numId w:val="3"/>
        </w:numPr>
        <w:rPr>
          <w:noProof/>
        </w:rPr>
      </w:pPr>
      <w:r w:rsidRPr="00CE2ED7">
        <w:rPr>
          <w:b/>
          <w:bCs/>
          <w:noProof/>
        </w:rPr>
        <w:t>Safety Margin Target:</w:t>
      </w:r>
      <w:r w:rsidRPr="00CE2ED7">
        <w:rPr>
          <w:noProof/>
        </w:rPr>
        <w:t xml:space="preserve"> The business targets </w:t>
      </w:r>
      <w:r w:rsidRPr="00CE2ED7">
        <w:rPr>
          <w:b/>
          <w:bCs/>
          <w:noProof/>
        </w:rPr>
        <w:t>120 cups / day</w:t>
      </w:r>
      <w:r w:rsidRPr="00CE2ED7">
        <w:rPr>
          <w:noProof/>
        </w:rPr>
        <w:t>, securing a clear daily net profit after reaching the 45-cup threshold.</w:t>
      </w:r>
    </w:p>
    <w:p w14:paraId="76DCD630" w14:textId="77777777" w:rsidR="00CE2ED7" w:rsidRPr="00CE2ED7" w:rsidRDefault="00CE2ED7" w:rsidP="00CE2ED7">
      <w:pPr>
        <w:rPr>
          <w:b/>
          <w:bCs/>
          <w:noProof/>
        </w:rPr>
      </w:pPr>
      <w:r w:rsidRPr="00CE2ED7">
        <w:rPr>
          <w:b/>
          <w:bCs/>
          <w:noProof/>
        </w:rPr>
        <w:t>Appendix 4: Kiosk Layout and Operational Workflow Plan</w:t>
      </w:r>
    </w:p>
    <w:p w14:paraId="1111D711" w14:textId="77777777" w:rsidR="00CE2ED7" w:rsidRPr="00CE2ED7" w:rsidRDefault="00CE2ED7" w:rsidP="00CE2ED7">
      <w:pPr>
        <w:numPr>
          <w:ilvl w:val="0"/>
          <w:numId w:val="4"/>
        </w:numPr>
        <w:rPr>
          <w:noProof/>
        </w:rPr>
      </w:pPr>
      <w:r w:rsidRPr="00CE2ED7">
        <w:rPr>
          <w:b/>
          <w:bCs/>
          <w:noProof/>
        </w:rPr>
        <w:t>Order &amp; Payment Stage:</w:t>
      </w:r>
      <w:r w:rsidRPr="00CE2ED7">
        <w:rPr>
          <w:noProof/>
        </w:rPr>
        <w:t xml:space="preserve"> Customer approaches the kiosk window; transaction is processed via the modern contactless POS system within 15 seconds.</w:t>
      </w:r>
    </w:p>
    <w:p w14:paraId="747462BE" w14:textId="77777777" w:rsidR="00CE2ED7" w:rsidRPr="00CE2ED7" w:rsidRDefault="00CE2ED7" w:rsidP="00CE2ED7">
      <w:pPr>
        <w:numPr>
          <w:ilvl w:val="0"/>
          <w:numId w:val="4"/>
        </w:numPr>
        <w:rPr>
          <w:noProof/>
        </w:rPr>
      </w:pPr>
      <w:r w:rsidRPr="00CE2ED7">
        <w:rPr>
          <w:b/>
          <w:bCs/>
          <w:noProof/>
        </w:rPr>
        <w:t>Grinding &amp; Extraction Stage:</w:t>
      </w:r>
      <w:r w:rsidRPr="00CE2ED7">
        <w:rPr>
          <w:noProof/>
        </w:rPr>
        <w:t xml:space="preserve"> Barista utilizes the automatic dosing grinder and professional dual-boiler espresso machine (30 seconds).</w:t>
      </w:r>
    </w:p>
    <w:p w14:paraId="2FFCFC60" w14:textId="77777777" w:rsidR="00CE2ED7" w:rsidRPr="00CE2ED7" w:rsidRDefault="00CE2ED7" w:rsidP="00CE2ED7">
      <w:pPr>
        <w:numPr>
          <w:ilvl w:val="0"/>
          <w:numId w:val="4"/>
        </w:numPr>
        <w:rPr>
          <w:noProof/>
        </w:rPr>
      </w:pPr>
      <w:r w:rsidRPr="00CE2ED7">
        <w:rPr>
          <w:b/>
          <w:bCs/>
          <w:noProof/>
        </w:rPr>
        <w:t>Milk Texturing &amp; Assembly Stage:</w:t>
      </w:r>
      <w:r w:rsidRPr="00CE2ED7">
        <w:rPr>
          <w:noProof/>
        </w:rPr>
        <w:t xml:space="preserve"> Milk or plant-based alternative is steamed to optimal microfoam temperature and poured into the customized biodegradable cup (30 seconds).</w:t>
      </w:r>
    </w:p>
    <w:p w14:paraId="176AB157" w14:textId="77777777" w:rsidR="00CE2ED7" w:rsidRPr="00CE2ED7" w:rsidRDefault="00CE2ED7" w:rsidP="00CE2ED7">
      <w:pPr>
        <w:numPr>
          <w:ilvl w:val="0"/>
          <w:numId w:val="4"/>
        </w:numPr>
        <w:rPr>
          <w:noProof/>
        </w:rPr>
      </w:pPr>
      <w:r w:rsidRPr="00CE2ED7">
        <w:rPr>
          <w:b/>
          <w:bCs/>
          <w:noProof/>
        </w:rPr>
        <w:t>Service Delivery Stage:</w:t>
      </w:r>
      <w:r w:rsidRPr="00CE2ED7">
        <w:rPr>
          <w:noProof/>
        </w:rPr>
        <w:t xml:space="preserve"> Drink is served along with a grab-and-go snack; total service cycle completed under the </w:t>
      </w:r>
      <w:r w:rsidRPr="00CE2ED7">
        <w:rPr>
          <w:b/>
          <w:bCs/>
          <w:noProof/>
        </w:rPr>
        <w:t>90-second standard</w:t>
      </w:r>
      <w:r w:rsidRPr="00CE2ED7">
        <w:rPr>
          <w:noProof/>
        </w:rPr>
        <w:t>.</w:t>
      </w:r>
    </w:p>
    <w:p w14:paraId="73220E80" w14:textId="77777777" w:rsidR="00CE2ED7" w:rsidRPr="00CE2ED7" w:rsidRDefault="004777A4" w:rsidP="00CE2ED7">
      <w:pPr>
        <w:rPr>
          <w:noProof/>
        </w:rPr>
      </w:pPr>
      <w:r>
        <w:rPr>
          <w:noProof/>
        </w:rPr>
        <w:pict w14:anchorId="02560514">
          <v:rect id="_x0000_i1027" style="width:0;height:1.5pt" o:hralign="center" o:hrstd="t" o:hr="t" fillcolor="#a0a0a0" stroked="f"/>
        </w:pict>
      </w:r>
    </w:p>
    <w:p w14:paraId="27187FCE" w14:textId="77777777" w:rsidR="005D5029" w:rsidRDefault="005D5029">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532D2" w14:textId="77777777" w:rsidR="004777A4" w:rsidRDefault="004777A4" w:rsidP="00904688">
      <w:pPr>
        <w:spacing w:after="0" w:line="240" w:lineRule="auto"/>
      </w:pPr>
      <w:r>
        <w:separator/>
      </w:r>
    </w:p>
  </w:endnote>
  <w:endnote w:type="continuationSeparator" w:id="0">
    <w:p w14:paraId="79BDA878" w14:textId="77777777" w:rsidR="004777A4" w:rsidRDefault="004777A4"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D148D" w14:textId="77777777" w:rsidR="004777A4" w:rsidRDefault="004777A4" w:rsidP="00904688">
      <w:pPr>
        <w:spacing w:after="0" w:line="240" w:lineRule="auto"/>
      </w:pPr>
      <w:r>
        <w:separator/>
      </w:r>
    </w:p>
  </w:footnote>
  <w:footnote w:type="continuationSeparator" w:id="0">
    <w:p w14:paraId="2FF27181" w14:textId="77777777" w:rsidR="004777A4" w:rsidRDefault="004777A4"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37D20"/>
    <w:multiLevelType w:val="multilevel"/>
    <w:tmpl w:val="2A74F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5D70F2"/>
    <w:multiLevelType w:val="multilevel"/>
    <w:tmpl w:val="AB160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D7459A"/>
    <w:multiLevelType w:val="multilevel"/>
    <w:tmpl w:val="DD6E4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1D572C"/>
    <w:multiLevelType w:val="multilevel"/>
    <w:tmpl w:val="DD26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5028279">
    <w:abstractNumId w:val="1"/>
  </w:num>
  <w:num w:numId="2" w16cid:durableId="1384015871">
    <w:abstractNumId w:val="3"/>
  </w:num>
  <w:num w:numId="3" w16cid:durableId="383406322">
    <w:abstractNumId w:val="2"/>
  </w:num>
  <w:num w:numId="4" w16cid:durableId="67777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30BAB"/>
    <w:rsid w:val="00052FB0"/>
    <w:rsid w:val="00070E9B"/>
    <w:rsid w:val="00072390"/>
    <w:rsid w:val="000966A1"/>
    <w:rsid w:val="000E675F"/>
    <w:rsid w:val="000F4209"/>
    <w:rsid w:val="001020C5"/>
    <w:rsid w:val="00107E91"/>
    <w:rsid w:val="00127ED5"/>
    <w:rsid w:val="00142707"/>
    <w:rsid w:val="00175CC5"/>
    <w:rsid w:val="001C2708"/>
    <w:rsid w:val="001C65B2"/>
    <w:rsid w:val="0021579B"/>
    <w:rsid w:val="00255882"/>
    <w:rsid w:val="00271A8C"/>
    <w:rsid w:val="002A6197"/>
    <w:rsid w:val="002B7D60"/>
    <w:rsid w:val="002E3CCA"/>
    <w:rsid w:val="002F651E"/>
    <w:rsid w:val="00322500"/>
    <w:rsid w:val="003323B6"/>
    <w:rsid w:val="00356578"/>
    <w:rsid w:val="00360355"/>
    <w:rsid w:val="00366173"/>
    <w:rsid w:val="0039719B"/>
    <w:rsid w:val="003A731C"/>
    <w:rsid w:val="0042117D"/>
    <w:rsid w:val="00437C55"/>
    <w:rsid w:val="0046780A"/>
    <w:rsid w:val="004777A4"/>
    <w:rsid w:val="004B3A79"/>
    <w:rsid w:val="00502B0C"/>
    <w:rsid w:val="0050733E"/>
    <w:rsid w:val="00524D77"/>
    <w:rsid w:val="00552F33"/>
    <w:rsid w:val="00561003"/>
    <w:rsid w:val="005A144F"/>
    <w:rsid w:val="005D5029"/>
    <w:rsid w:val="00610F15"/>
    <w:rsid w:val="00640B87"/>
    <w:rsid w:val="006F113F"/>
    <w:rsid w:val="00717CDA"/>
    <w:rsid w:val="00722572"/>
    <w:rsid w:val="00737A95"/>
    <w:rsid w:val="00741099"/>
    <w:rsid w:val="00747FD5"/>
    <w:rsid w:val="0075517B"/>
    <w:rsid w:val="0076292F"/>
    <w:rsid w:val="00793C84"/>
    <w:rsid w:val="008458BA"/>
    <w:rsid w:val="008A4217"/>
    <w:rsid w:val="008A78E8"/>
    <w:rsid w:val="008D7FB3"/>
    <w:rsid w:val="008E7701"/>
    <w:rsid w:val="00904688"/>
    <w:rsid w:val="00934751"/>
    <w:rsid w:val="009660A6"/>
    <w:rsid w:val="0096798A"/>
    <w:rsid w:val="009C3866"/>
    <w:rsid w:val="009C4982"/>
    <w:rsid w:val="009C54F9"/>
    <w:rsid w:val="00A257D3"/>
    <w:rsid w:val="00AB45D9"/>
    <w:rsid w:val="00AD04A3"/>
    <w:rsid w:val="00B322B4"/>
    <w:rsid w:val="00B3404C"/>
    <w:rsid w:val="00BC5AD4"/>
    <w:rsid w:val="00BC5B73"/>
    <w:rsid w:val="00BE568C"/>
    <w:rsid w:val="00C51CCD"/>
    <w:rsid w:val="00C5762E"/>
    <w:rsid w:val="00C80768"/>
    <w:rsid w:val="00CD20FA"/>
    <w:rsid w:val="00CE2ED7"/>
    <w:rsid w:val="00CF7414"/>
    <w:rsid w:val="00D02D2D"/>
    <w:rsid w:val="00D4543E"/>
    <w:rsid w:val="00D82F48"/>
    <w:rsid w:val="00E808EC"/>
    <w:rsid w:val="00EC5213"/>
    <w:rsid w:val="00EE2784"/>
    <w:rsid w:val="00F114BD"/>
    <w:rsid w:val="00F2143B"/>
    <w:rsid w:val="00F33677"/>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UnresolvedMention">
    <w:name w:val="Unresolved Mention"/>
    <w:basedOn w:val="DefaultParagraphFont"/>
    <w:uiPriority w:val="99"/>
    <w:semiHidden/>
    <w:unhideWhenUsed/>
    <w:rsid w:val="00EC5213"/>
    <w:rPr>
      <w:color w:val="605E5C"/>
      <w:shd w:val="clear" w:color="auto" w:fill="E1DFDD"/>
    </w:rPr>
  </w:style>
  <w:style w:type="paragraph" w:styleId="Revision">
    <w:name w:val="Revision"/>
    <w:hidden/>
    <w:uiPriority w:val="99"/>
    <w:semiHidden/>
    <w:rsid w:val="00F2143B"/>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2840</Words>
  <Characters>16189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samuel ungurean</cp:lastModifiedBy>
  <cp:revision>2</cp:revision>
  <dcterms:created xsi:type="dcterms:W3CDTF">2026-07-26T12:12:00Z</dcterms:created>
  <dcterms:modified xsi:type="dcterms:W3CDTF">2026-07-26T12:12:00Z</dcterms:modified>
</cp:coreProperties>
</file>