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80538" w14:textId="77777777" w:rsidR="00F542AF" w:rsidRPr="00E25D79" w:rsidRDefault="00F542AF" w:rsidP="00F542AF">
      <w:pPr>
        <w:pStyle w:val="Title"/>
        <w:jc w:val="center"/>
        <w:rPr>
          <w:rFonts w:ascii="Calibri" w:eastAsia="Times New Roman" w:hAnsi="Calibri" w:cs="Calibri"/>
          <w:sz w:val="72"/>
          <w:szCs w:val="72"/>
          <w:lang w:eastAsia="en-GB"/>
        </w:rPr>
      </w:pPr>
    </w:p>
    <w:p w14:paraId="033CFF01" w14:textId="77777777" w:rsidR="00F542AF" w:rsidRPr="00E25D79" w:rsidRDefault="00F542AF" w:rsidP="00F542AF">
      <w:pPr>
        <w:pStyle w:val="Title"/>
        <w:jc w:val="center"/>
        <w:rPr>
          <w:rFonts w:ascii="Calibri" w:eastAsia="Times New Roman" w:hAnsi="Calibri" w:cs="Calibri"/>
          <w:sz w:val="72"/>
          <w:szCs w:val="72"/>
          <w:lang w:eastAsia="en-GB"/>
        </w:rPr>
      </w:pPr>
    </w:p>
    <w:p w14:paraId="560F6BAE" w14:textId="77777777" w:rsidR="00F542AF" w:rsidRPr="00E25D79" w:rsidRDefault="00F542AF" w:rsidP="00F542AF">
      <w:pPr>
        <w:pStyle w:val="Title"/>
        <w:jc w:val="center"/>
        <w:rPr>
          <w:rFonts w:ascii="Calibri" w:eastAsia="Times New Roman" w:hAnsi="Calibri" w:cs="Calibri"/>
          <w:sz w:val="72"/>
          <w:szCs w:val="72"/>
          <w:lang w:eastAsia="en-GB"/>
        </w:rPr>
      </w:pPr>
    </w:p>
    <w:p w14:paraId="28A2D366" w14:textId="77777777" w:rsidR="00F542AF" w:rsidRPr="00E25D79" w:rsidRDefault="00F542AF" w:rsidP="00F542AF">
      <w:pPr>
        <w:pStyle w:val="Title"/>
        <w:jc w:val="center"/>
        <w:rPr>
          <w:rFonts w:ascii="Calibri" w:eastAsia="Times New Roman" w:hAnsi="Calibri" w:cs="Calibri"/>
          <w:color w:val="000A0F"/>
          <w:sz w:val="24"/>
          <w:szCs w:val="24"/>
          <w:u w:val="single"/>
          <w:lang w:eastAsia="en-GB"/>
        </w:rPr>
      </w:pPr>
    </w:p>
    <w:p w14:paraId="0994AABA" w14:textId="598FBBA3" w:rsidR="00F542AF" w:rsidRPr="00E25D79" w:rsidRDefault="00F542AF" w:rsidP="00F542AF">
      <w:pPr>
        <w:pStyle w:val="Title"/>
        <w:jc w:val="center"/>
        <w:rPr>
          <w:rFonts w:ascii="Calibri" w:hAnsi="Calibri" w:cs="Calibri"/>
          <w:sz w:val="48"/>
          <w:szCs w:val="48"/>
        </w:rPr>
      </w:pPr>
      <w:r w:rsidRPr="00E25D79">
        <w:rPr>
          <w:rFonts w:ascii="Calibri" w:eastAsia="Times New Roman" w:hAnsi="Calibri" w:cs="Calibri"/>
          <w:sz w:val="72"/>
          <w:szCs w:val="72"/>
          <w:lang w:eastAsia="en-GB"/>
        </w:rPr>
        <w:t>Changemakers: Creativity and Value Creation</w:t>
      </w:r>
      <w:r w:rsidRPr="00E25D79">
        <w:rPr>
          <w:rFonts w:ascii="Calibri" w:eastAsia="Times New Roman" w:hAnsi="Calibri" w:cs="Calibri"/>
          <w:sz w:val="72"/>
          <w:szCs w:val="72"/>
          <w:lang w:eastAsia="en-GB"/>
        </w:rPr>
        <w:cr/>
      </w:r>
      <w:r w:rsidRPr="00E25D79">
        <w:rPr>
          <w:rFonts w:ascii="Calibri" w:hAnsi="Calibri" w:cs="Calibri"/>
          <w:sz w:val="48"/>
          <w:szCs w:val="48"/>
        </w:rPr>
        <w:t>(ACCA5033)</w:t>
      </w:r>
    </w:p>
    <w:p w14:paraId="27665DAA" w14:textId="77777777" w:rsidR="00F542AF" w:rsidRPr="00E25D79" w:rsidRDefault="00F542AF" w:rsidP="00F542AF">
      <w:pPr>
        <w:rPr>
          <w:rFonts w:ascii="Calibri" w:hAnsi="Calibri" w:cs="Calibri"/>
          <w:sz w:val="48"/>
          <w:szCs w:val="48"/>
        </w:rPr>
      </w:pPr>
    </w:p>
    <w:p w14:paraId="1D241029" w14:textId="77777777" w:rsidR="00F542AF" w:rsidRPr="00E25D79" w:rsidRDefault="00F542AF" w:rsidP="00F542AF">
      <w:pPr>
        <w:rPr>
          <w:rFonts w:ascii="Calibri" w:hAnsi="Calibri" w:cs="Calibri"/>
          <w:sz w:val="48"/>
          <w:szCs w:val="48"/>
        </w:rPr>
      </w:pPr>
    </w:p>
    <w:p w14:paraId="4C0EE26D" w14:textId="77777777" w:rsidR="00F542AF" w:rsidRPr="00E25D79" w:rsidRDefault="00F542AF" w:rsidP="00F542AF">
      <w:pPr>
        <w:jc w:val="center"/>
        <w:rPr>
          <w:rFonts w:ascii="Calibri" w:eastAsiaTheme="majorEastAsia" w:hAnsi="Calibri" w:cs="Calibri"/>
          <w:spacing w:val="-10"/>
          <w:kern w:val="28"/>
          <w:sz w:val="48"/>
          <w:szCs w:val="48"/>
        </w:rPr>
      </w:pPr>
      <w:r w:rsidRPr="00E25D79">
        <w:rPr>
          <w:rFonts w:ascii="Calibri" w:eastAsiaTheme="majorEastAsia" w:hAnsi="Calibri" w:cs="Calibri"/>
          <w:spacing w:val="-10"/>
          <w:kern w:val="28"/>
          <w:sz w:val="48"/>
          <w:szCs w:val="48"/>
        </w:rPr>
        <w:t>Assignment 1: Innovation</w:t>
      </w:r>
    </w:p>
    <w:p w14:paraId="0B8CC0BA" w14:textId="72113E58" w:rsidR="00F542AF" w:rsidRPr="00E25D79" w:rsidRDefault="00F542AF" w:rsidP="00F542AF">
      <w:pPr>
        <w:jc w:val="center"/>
        <w:rPr>
          <w:rFonts w:ascii="Calibri" w:eastAsiaTheme="majorEastAsia" w:hAnsi="Calibri" w:cs="Calibri"/>
          <w:spacing w:val="-10"/>
          <w:kern w:val="28"/>
          <w:sz w:val="48"/>
          <w:szCs w:val="48"/>
        </w:rPr>
      </w:pPr>
      <w:r w:rsidRPr="00E25D79">
        <w:rPr>
          <w:rFonts w:ascii="Calibri" w:eastAsiaTheme="majorEastAsia" w:hAnsi="Calibri" w:cs="Calibri"/>
          <w:spacing w:val="-10"/>
          <w:kern w:val="28"/>
          <w:sz w:val="48"/>
          <w:szCs w:val="48"/>
        </w:rPr>
        <w:t>&amp; Research</w:t>
      </w:r>
      <w:r w:rsidRPr="00E25D79">
        <w:rPr>
          <w:rFonts w:ascii="Calibri" w:eastAsiaTheme="majorEastAsia" w:hAnsi="Calibri" w:cs="Calibri"/>
          <w:spacing w:val="-10"/>
          <w:kern w:val="28"/>
          <w:sz w:val="48"/>
          <w:szCs w:val="48"/>
        </w:rPr>
        <w:cr/>
      </w:r>
    </w:p>
    <w:p w14:paraId="31CA4C27" w14:textId="77777777" w:rsidR="00F542AF" w:rsidRPr="00E25D79" w:rsidRDefault="00F542AF" w:rsidP="00F542AF">
      <w:pPr>
        <w:jc w:val="center"/>
        <w:rPr>
          <w:rFonts w:ascii="Calibri" w:eastAsiaTheme="majorEastAsia" w:hAnsi="Calibri" w:cs="Calibri"/>
          <w:spacing w:val="-10"/>
          <w:kern w:val="28"/>
          <w:sz w:val="48"/>
          <w:szCs w:val="48"/>
        </w:rPr>
      </w:pPr>
    </w:p>
    <w:p w14:paraId="38D850EE" w14:textId="77777777" w:rsidR="00F542AF" w:rsidRPr="00E25D79" w:rsidRDefault="00F542AF" w:rsidP="00F542AF">
      <w:pPr>
        <w:rPr>
          <w:rFonts w:ascii="Calibri" w:hAnsi="Calibri" w:cs="Calibri"/>
          <w:sz w:val="48"/>
          <w:szCs w:val="48"/>
        </w:rPr>
      </w:pPr>
    </w:p>
    <w:p w14:paraId="5DA58F5A" w14:textId="77777777" w:rsidR="00F542AF" w:rsidRPr="00E25D79" w:rsidRDefault="00F542AF" w:rsidP="00F542AF">
      <w:pPr>
        <w:pStyle w:val="Title"/>
        <w:jc w:val="center"/>
        <w:rPr>
          <w:rFonts w:ascii="Calibri" w:hAnsi="Calibri" w:cs="Calibri"/>
          <w:sz w:val="48"/>
          <w:szCs w:val="48"/>
        </w:rPr>
      </w:pPr>
      <w:r w:rsidRPr="00E25D79">
        <w:rPr>
          <w:rFonts w:ascii="Calibri" w:hAnsi="Calibri" w:cs="Calibri"/>
          <w:sz w:val="48"/>
          <w:szCs w:val="48"/>
        </w:rPr>
        <w:t>Michael Dawe (2206831)</w:t>
      </w:r>
    </w:p>
    <w:p w14:paraId="3379682E" w14:textId="77777777" w:rsidR="00F542AF" w:rsidRPr="00E25D79" w:rsidRDefault="00F542AF" w:rsidP="00F542AF">
      <w:pPr>
        <w:rPr>
          <w:rFonts w:ascii="Calibri" w:hAnsi="Calibri" w:cs="Calibri"/>
        </w:rPr>
      </w:pPr>
    </w:p>
    <w:p w14:paraId="539E898C" w14:textId="77777777" w:rsidR="00F542AF" w:rsidRPr="00E25D79" w:rsidRDefault="00F542AF" w:rsidP="00F542AF">
      <w:pPr>
        <w:rPr>
          <w:rFonts w:ascii="Calibri" w:hAnsi="Calibri" w:cs="Calibri"/>
        </w:rPr>
      </w:pPr>
    </w:p>
    <w:p w14:paraId="040F9BBA" w14:textId="77777777" w:rsidR="00F542AF" w:rsidRPr="00E25D79" w:rsidRDefault="00F542AF" w:rsidP="00F542AF">
      <w:pPr>
        <w:rPr>
          <w:rFonts w:ascii="Calibri" w:hAnsi="Calibri" w:cs="Calibri"/>
        </w:rPr>
      </w:pPr>
    </w:p>
    <w:p w14:paraId="65D5D635" w14:textId="77777777" w:rsidR="00F542AF" w:rsidRPr="00E25D79" w:rsidRDefault="00F542AF" w:rsidP="00F542AF">
      <w:pPr>
        <w:rPr>
          <w:rFonts w:ascii="Calibri" w:hAnsi="Calibri" w:cs="Calibri"/>
        </w:rPr>
      </w:pPr>
    </w:p>
    <w:p w14:paraId="57878C77" w14:textId="77777777" w:rsidR="00F542AF" w:rsidRPr="00E25D79" w:rsidRDefault="00F542AF" w:rsidP="00F542AF">
      <w:pPr>
        <w:rPr>
          <w:rFonts w:ascii="Calibri" w:hAnsi="Calibri" w:cs="Calibri"/>
        </w:rPr>
      </w:pPr>
    </w:p>
    <w:p w14:paraId="42BE85CC" w14:textId="77777777" w:rsidR="00F542AF" w:rsidRPr="00E25D79" w:rsidRDefault="00F542AF" w:rsidP="00F542AF">
      <w:pPr>
        <w:rPr>
          <w:rFonts w:ascii="Calibri" w:hAnsi="Calibri" w:cs="Calibri"/>
        </w:rPr>
      </w:pPr>
    </w:p>
    <w:sdt>
      <w:sdtPr>
        <w:rPr>
          <w:rFonts w:asciiTheme="minorHAnsi" w:eastAsiaTheme="minorHAnsi" w:hAnsiTheme="minorHAnsi" w:cstheme="minorBidi"/>
          <w:color w:val="auto"/>
          <w:sz w:val="22"/>
          <w:szCs w:val="22"/>
          <w:lang w:val="en-GB"/>
        </w:rPr>
        <w:id w:val="-1361809002"/>
        <w:docPartObj>
          <w:docPartGallery w:val="Table of Contents"/>
          <w:docPartUnique/>
        </w:docPartObj>
      </w:sdtPr>
      <w:sdtEndPr>
        <w:rPr>
          <w:b/>
          <w:bCs/>
          <w:noProof/>
        </w:rPr>
      </w:sdtEndPr>
      <w:sdtContent>
        <w:p w14:paraId="458536AC" w14:textId="787DA7E4" w:rsidR="0087181B" w:rsidRDefault="0087181B">
          <w:pPr>
            <w:pStyle w:val="TOCHeading"/>
          </w:pPr>
          <w:r>
            <w:t>Contents</w:t>
          </w:r>
        </w:p>
        <w:p w14:paraId="2FDD0BC4" w14:textId="0E447E61" w:rsidR="0087181B" w:rsidRDefault="0087181B">
          <w:pPr>
            <w:pStyle w:val="TOC2"/>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59941795" w:history="1">
            <w:r w:rsidRPr="002B422C">
              <w:rPr>
                <w:rStyle w:val="Hyperlink"/>
                <w:rFonts w:ascii="Calibri" w:hAnsi="Calibri" w:cs="Calibri"/>
                <w:noProof/>
              </w:rPr>
              <w:t>Task A</w:t>
            </w:r>
            <w:r>
              <w:rPr>
                <w:noProof/>
                <w:webHidden/>
              </w:rPr>
              <w:tab/>
            </w:r>
            <w:r>
              <w:rPr>
                <w:noProof/>
                <w:webHidden/>
              </w:rPr>
              <w:fldChar w:fldCharType="begin"/>
            </w:r>
            <w:r>
              <w:rPr>
                <w:noProof/>
                <w:webHidden/>
              </w:rPr>
              <w:instrText xml:space="preserve"> PAGEREF _Toc159941795 \h </w:instrText>
            </w:r>
            <w:r>
              <w:rPr>
                <w:noProof/>
                <w:webHidden/>
              </w:rPr>
            </w:r>
            <w:r>
              <w:rPr>
                <w:noProof/>
                <w:webHidden/>
              </w:rPr>
              <w:fldChar w:fldCharType="separate"/>
            </w:r>
            <w:r>
              <w:rPr>
                <w:noProof/>
                <w:webHidden/>
              </w:rPr>
              <w:t>3</w:t>
            </w:r>
            <w:r>
              <w:rPr>
                <w:noProof/>
                <w:webHidden/>
              </w:rPr>
              <w:fldChar w:fldCharType="end"/>
            </w:r>
          </w:hyperlink>
        </w:p>
        <w:p w14:paraId="4E1918CC" w14:textId="1E11BCDD" w:rsidR="0087181B" w:rsidRDefault="0087081E">
          <w:pPr>
            <w:pStyle w:val="TOC2"/>
            <w:tabs>
              <w:tab w:val="right" w:leader="dot" w:pos="9016"/>
            </w:tabs>
            <w:rPr>
              <w:rFonts w:eastAsiaTheme="minorEastAsia"/>
              <w:noProof/>
              <w:kern w:val="2"/>
              <w:sz w:val="24"/>
              <w:szCs w:val="24"/>
              <w:lang w:eastAsia="en-GB"/>
              <w14:ligatures w14:val="standardContextual"/>
            </w:rPr>
          </w:pPr>
          <w:hyperlink w:anchor="_Toc159941796" w:history="1">
            <w:r w:rsidR="0087181B" w:rsidRPr="002B422C">
              <w:rPr>
                <w:rStyle w:val="Hyperlink"/>
                <w:noProof/>
              </w:rPr>
              <w:t>Task B</w:t>
            </w:r>
            <w:r w:rsidR="0087181B">
              <w:rPr>
                <w:noProof/>
                <w:webHidden/>
              </w:rPr>
              <w:tab/>
            </w:r>
            <w:r w:rsidR="0087181B">
              <w:rPr>
                <w:noProof/>
                <w:webHidden/>
              </w:rPr>
              <w:fldChar w:fldCharType="begin"/>
            </w:r>
            <w:r w:rsidR="0087181B">
              <w:rPr>
                <w:noProof/>
                <w:webHidden/>
              </w:rPr>
              <w:instrText xml:space="preserve"> PAGEREF _Toc159941796 \h </w:instrText>
            </w:r>
            <w:r w:rsidR="0087181B">
              <w:rPr>
                <w:noProof/>
                <w:webHidden/>
              </w:rPr>
            </w:r>
            <w:r w:rsidR="0087181B">
              <w:rPr>
                <w:noProof/>
                <w:webHidden/>
              </w:rPr>
              <w:fldChar w:fldCharType="separate"/>
            </w:r>
            <w:r w:rsidR="0087181B">
              <w:rPr>
                <w:noProof/>
                <w:webHidden/>
              </w:rPr>
              <w:t>4</w:t>
            </w:r>
            <w:r w:rsidR="0087181B">
              <w:rPr>
                <w:noProof/>
                <w:webHidden/>
              </w:rPr>
              <w:fldChar w:fldCharType="end"/>
            </w:r>
          </w:hyperlink>
        </w:p>
        <w:p w14:paraId="33D92599" w14:textId="7D928CF1" w:rsidR="0087181B" w:rsidRDefault="0087081E">
          <w:pPr>
            <w:pStyle w:val="TOC2"/>
            <w:tabs>
              <w:tab w:val="right" w:leader="dot" w:pos="9016"/>
            </w:tabs>
            <w:rPr>
              <w:rFonts w:eastAsiaTheme="minorEastAsia"/>
              <w:noProof/>
              <w:kern w:val="2"/>
              <w:sz w:val="24"/>
              <w:szCs w:val="24"/>
              <w:lang w:eastAsia="en-GB"/>
              <w14:ligatures w14:val="standardContextual"/>
            </w:rPr>
          </w:pPr>
          <w:hyperlink w:anchor="_Toc159941797" w:history="1">
            <w:r w:rsidR="0087181B" w:rsidRPr="002B422C">
              <w:rPr>
                <w:rStyle w:val="Hyperlink"/>
                <w:rFonts w:ascii="Calibri" w:hAnsi="Calibri" w:cs="Calibri"/>
                <w:noProof/>
              </w:rPr>
              <w:t>Task C</w:t>
            </w:r>
            <w:r w:rsidR="0087181B">
              <w:rPr>
                <w:noProof/>
                <w:webHidden/>
              </w:rPr>
              <w:tab/>
            </w:r>
            <w:r w:rsidR="0087181B">
              <w:rPr>
                <w:noProof/>
                <w:webHidden/>
              </w:rPr>
              <w:fldChar w:fldCharType="begin"/>
            </w:r>
            <w:r w:rsidR="0087181B">
              <w:rPr>
                <w:noProof/>
                <w:webHidden/>
              </w:rPr>
              <w:instrText xml:space="preserve"> PAGEREF _Toc159941797 \h </w:instrText>
            </w:r>
            <w:r w:rsidR="0087181B">
              <w:rPr>
                <w:noProof/>
                <w:webHidden/>
              </w:rPr>
            </w:r>
            <w:r w:rsidR="0087181B">
              <w:rPr>
                <w:noProof/>
                <w:webHidden/>
              </w:rPr>
              <w:fldChar w:fldCharType="separate"/>
            </w:r>
            <w:r w:rsidR="0087181B">
              <w:rPr>
                <w:noProof/>
                <w:webHidden/>
              </w:rPr>
              <w:t>7</w:t>
            </w:r>
            <w:r w:rsidR="0087181B">
              <w:rPr>
                <w:noProof/>
                <w:webHidden/>
              </w:rPr>
              <w:fldChar w:fldCharType="end"/>
            </w:r>
          </w:hyperlink>
        </w:p>
        <w:p w14:paraId="2C84301B" w14:textId="3D75E414" w:rsidR="0087181B" w:rsidRDefault="0087081E">
          <w:pPr>
            <w:pStyle w:val="TOC2"/>
            <w:tabs>
              <w:tab w:val="right" w:leader="dot" w:pos="9016"/>
            </w:tabs>
            <w:rPr>
              <w:rFonts w:eastAsiaTheme="minorEastAsia"/>
              <w:noProof/>
              <w:kern w:val="2"/>
              <w:sz w:val="24"/>
              <w:szCs w:val="24"/>
              <w:lang w:eastAsia="en-GB"/>
              <w14:ligatures w14:val="standardContextual"/>
            </w:rPr>
          </w:pPr>
          <w:hyperlink w:anchor="_Toc159941798" w:history="1">
            <w:r w:rsidR="0087181B" w:rsidRPr="002B422C">
              <w:rPr>
                <w:rStyle w:val="Hyperlink"/>
                <w:rFonts w:ascii="Calibri" w:hAnsi="Calibri" w:cs="Calibri"/>
                <w:noProof/>
              </w:rPr>
              <w:t>Task D</w:t>
            </w:r>
            <w:r w:rsidR="0087181B">
              <w:rPr>
                <w:noProof/>
                <w:webHidden/>
              </w:rPr>
              <w:tab/>
            </w:r>
            <w:r w:rsidR="0087181B">
              <w:rPr>
                <w:noProof/>
                <w:webHidden/>
              </w:rPr>
              <w:fldChar w:fldCharType="begin"/>
            </w:r>
            <w:r w:rsidR="0087181B">
              <w:rPr>
                <w:noProof/>
                <w:webHidden/>
              </w:rPr>
              <w:instrText xml:space="preserve"> PAGEREF _Toc159941798 \h </w:instrText>
            </w:r>
            <w:r w:rsidR="0087181B">
              <w:rPr>
                <w:noProof/>
                <w:webHidden/>
              </w:rPr>
            </w:r>
            <w:r w:rsidR="0087181B">
              <w:rPr>
                <w:noProof/>
                <w:webHidden/>
              </w:rPr>
              <w:fldChar w:fldCharType="separate"/>
            </w:r>
            <w:r w:rsidR="0087181B">
              <w:rPr>
                <w:noProof/>
                <w:webHidden/>
              </w:rPr>
              <w:t>12</w:t>
            </w:r>
            <w:r w:rsidR="0087181B">
              <w:rPr>
                <w:noProof/>
                <w:webHidden/>
              </w:rPr>
              <w:fldChar w:fldCharType="end"/>
            </w:r>
          </w:hyperlink>
        </w:p>
        <w:p w14:paraId="66364742" w14:textId="0665A189" w:rsidR="0087181B" w:rsidRDefault="0087081E">
          <w:pPr>
            <w:pStyle w:val="TOC2"/>
            <w:tabs>
              <w:tab w:val="right" w:leader="dot" w:pos="9016"/>
            </w:tabs>
            <w:rPr>
              <w:rFonts w:eastAsiaTheme="minorEastAsia"/>
              <w:noProof/>
              <w:kern w:val="2"/>
              <w:sz w:val="24"/>
              <w:szCs w:val="24"/>
              <w:lang w:eastAsia="en-GB"/>
              <w14:ligatures w14:val="standardContextual"/>
            </w:rPr>
          </w:pPr>
          <w:hyperlink w:anchor="_Toc159941799" w:history="1">
            <w:r w:rsidR="0087181B" w:rsidRPr="002B422C">
              <w:rPr>
                <w:rStyle w:val="Hyperlink"/>
                <w:rFonts w:ascii="Calibri" w:hAnsi="Calibri" w:cs="Calibri"/>
                <w:noProof/>
              </w:rPr>
              <w:t>References:</w:t>
            </w:r>
            <w:r w:rsidR="0087181B">
              <w:rPr>
                <w:noProof/>
                <w:webHidden/>
              </w:rPr>
              <w:tab/>
            </w:r>
            <w:r w:rsidR="0087181B">
              <w:rPr>
                <w:noProof/>
                <w:webHidden/>
              </w:rPr>
              <w:fldChar w:fldCharType="begin"/>
            </w:r>
            <w:r w:rsidR="0087181B">
              <w:rPr>
                <w:noProof/>
                <w:webHidden/>
              </w:rPr>
              <w:instrText xml:space="preserve"> PAGEREF _Toc159941799 \h </w:instrText>
            </w:r>
            <w:r w:rsidR="0087181B">
              <w:rPr>
                <w:noProof/>
                <w:webHidden/>
              </w:rPr>
            </w:r>
            <w:r w:rsidR="0087181B">
              <w:rPr>
                <w:noProof/>
                <w:webHidden/>
              </w:rPr>
              <w:fldChar w:fldCharType="separate"/>
            </w:r>
            <w:r w:rsidR="0087181B">
              <w:rPr>
                <w:noProof/>
                <w:webHidden/>
              </w:rPr>
              <w:t>13</w:t>
            </w:r>
            <w:r w:rsidR="0087181B">
              <w:rPr>
                <w:noProof/>
                <w:webHidden/>
              </w:rPr>
              <w:fldChar w:fldCharType="end"/>
            </w:r>
          </w:hyperlink>
        </w:p>
        <w:p w14:paraId="228F4C30" w14:textId="4B58ABCF" w:rsidR="0087181B" w:rsidRDefault="0087181B">
          <w:r>
            <w:rPr>
              <w:b/>
              <w:bCs/>
              <w:noProof/>
            </w:rPr>
            <w:fldChar w:fldCharType="end"/>
          </w:r>
        </w:p>
      </w:sdtContent>
    </w:sdt>
    <w:p w14:paraId="476DC4FA" w14:textId="77777777" w:rsidR="00A34D07" w:rsidRDefault="00A34D07" w:rsidP="00F542AF">
      <w:pPr>
        <w:rPr>
          <w:rFonts w:ascii="Calibri" w:hAnsi="Calibri" w:cs="Calibri"/>
        </w:rPr>
      </w:pPr>
    </w:p>
    <w:p w14:paraId="208F8A74" w14:textId="77777777" w:rsidR="0087181B" w:rsidRPr="00E25D79" w:rsidRDefault="0087181B" w:rsidP="00F542AF">
      <w:pPr>
        <w:rPr>
          <w:rFonts w:ascii="Calibri" w:hAnsi="Calibri" w:cs="Calibri"/>
        </w:rPr>
      </w:pPr>
    </w:p>
    <w:p w14:paraId="51244290" w14:textId="77777777" w:rsidR="00A34D07" w:rsidRPr="00E25D79" w:rsidRDefault="00A34D07" w:rsidP="00F542AF">
      <w:pPr>
        <w:rPr>
          <w:rFonts w:ascii="Calibri" w:hAnsi="Calibri" w:cs="Calibri"/>
        </w:rPr>
      </w:pPr>
    </w:p>
    <w:p w14:paraId="4CCF5E2F" w14:textId="77777777" w:rsidR="00A34D07" w:rsidRPr="00E25D79" w:rsidRDefault="00A34D07" w:rsidP="00F542AF">
      <w:pPr>
        <w:rPr>
          <w:rFonts w:ascii="Calibri" w:hAnsi="Calibri" w:cs="Calibri"/>
        </w:rPr>
      </w:pPr>
    </w:p>
    <w:p w14:paraId="6C8A1AEC" w14:textId="77777777" w:rsidR="00A34D07" w:rsidRPr="00E25D79" w:rsidRDefault="00A34D07" w:rsidP="00F542AF">
      <w:pPr>
        <w:rPr>
          <w:rFonts w:ascii="Calibri" w:hAnsi="Calibri" w:cs="Calibri"/>
        </w:rPr>
      </w:pPr>
    </w:p>
    <w:p w14:paraId="3A1D5F5F" w14:textId="77777777" w:rsidR="00A34D07" w:rsidRPr="00E25D79" w:rsidRDefault="00A34D07" w:rsidP="00F542AF">
      <w:pPr>
        <w:rPr>
          <w:rFonts w:ascii="Calibri" w:hAnsi="Calibri" w:cs="Calibri"/>
        </w:rPr>
      </w:pPr>
    </w:p>
    <w:p w14:paraId="28205D9F" w14:textId="77777777" w:rsidR="00A34D07" w:rsidRPr="00E25D79" w:rsidRDefault="00A34D07" w:rsidP="00F542AF">
      <w:pPr>
        <w:rPr>
          <w:rFonts w:ascii="Calibri" w:hAnsi="Calibri" w:cs="Calibri"/>
        </w:rPr>
      </w:pPr>
    </w:p>
    <w:p w14:paraId="3108F133" w14:textId="77777777" w:rsidR="00A34D07" w:rsidRPr="00E25D79" w:rsidRDefault="00A34D07" w:rsidP="00F542AF">
      <w:pPr>
        <w:rPr>
          <w:rFonts w:ascii="Calibri" w:hAnsi="Calibri" w:cs="Calibri"/>
        </w:rPr>
      </w:pPr>
    </w:p>
    <w:p w14:paraId="60FFD730" w14:textId="77777777" w:rsidR="00A34D07" w:rsidRPr="00E25D79" w:rsidRDefault="00A34D07" w:rsidP="00F542AF">
      <w:pPr>
        <w:rPr>
          <w:rFonts w:ascii="Calibri" w:hAnsi="Calibri" w:cs="Calibri"/>
        </w:rPr>
      </w:pPr>
    </w:p>
    <w:p w14:paraId="5F8DB89A" w14:textId="77777777" w:rsidR="00A34D07" w:rsidRPr="00E25D79" w:rsidRDefault="00A34D07" w:rsidP="00F542AF">
      <w:pPr>
        <w:rPr>
          <w:rFonts w:ascii="Calibri" w:hAnsi="Calibri" w:cs="Calibri"/>
        </w:rPr>
      </w:pPr>
    </w:p>
    <w:p w14:paraId="3B4FC405" w14:textId="77777777" w:rsidR="00A34D07" w:rsidRPr="00E25D79" w:rsidRDefault="00A34D07" w:rsidP="00F542AF">
      <w:pPr>
        <w:rPr>
          <w:rFonts w:ascii="Calibri" w:hAnsi="Calibri" w:cs="Calibri"/>
        </w:rPr>
      </w:pPr>
    </w:p>
    <w:p w14:paraId="24AE7CE1" w14:textId="77777777" w:rsidR="00A34D07" w:rsidRPr="00E25D79" w:rsidRDefault="00A34D07" w:rsidP="00F542AF">
      <w:pPr>
        <w:rPr>
          <w:rFonts w:ascii="Calibri" w:hAnsi="Calibri" w:cs="Calibri"/>
        </w:rPr>
      </w:pPr>
    </w:p>
    <w:p w14:paraId="0308B784" w14:textId="77777777" w:rsidR="00A34D07" w:rsidRPr="00E25D79" w:rsidRDefault="00A34D07" w:rsidP="00F542AF">
      <w:pPr>
        <w:rPr>
          <w:rFonts w:ascii="Calibri" w:hAnsi="Calibri" w:cs="Calibri"/>
        </w:rPr>
      </w:pPr>
    </w:p>
    <w:p w14:paraId="22A2E5B0" w14:textId="77777777" w:rsidR="00A34D07" w:rsidRPr="00E25D79" w:rsidRDefault="00A34D07" w:rsidP="00F542AF">
      <w:pPr>
        <w:rPr>
          <w:rFonts w:ascii="Calibri" w:hAnsi="Calibri" w:cs="Calibri"/>
        </w:rPr>
      </w:pPr>
    </w:p>
    <w:p w14:paraId="18CEA3DE" w14:textId="77777777" w:rsidR="00A34D07" w:rsidRPr="00E25D79" w:rsidRDefault="00A34D07" w:rsidP="00F542AF">
      <w:pPr>
        <w:rPr>
          <w:rFonts w:ascii="Calibri" w:hAnsi="Calibri" w:cs="Calibri"/>
        </w:rPr>
      </w:pPr>
    </w:p>
    <w:p w14:paraId="76292DC4" w14:textId="77777777" w:rsidR="00A34D07" w:rsidRPr="00E25D79" w:rsidRDefault="00A34D07" w:rsidP="00F542AF">
      <w:pPr>
        <w:rPr>
          <w:rFonts w:ascii="Calibri" w:hAnsi="Calibri" w:cs="Calibri"/>
        </w:rPr>
      </w:pPr>
    </w:p>
    <w:p w14:paraId="7F2BCD5C" w14:textId="77777777" w:rsidR="00A34D07" w:rsidRPr="00E25D79" w:rsidRDefault="00A34D07" w:rsidP="00F542AF">
      <w:pPr>
        <w:rPr>
          <w:rFonts w:ascii="Calibri" w:hAnsi="Calibri" w:cs="Calibri"/>
        </w:rPr>
      </w:pPr>
    </w:p>
    <w:p w14:paraId="1127DDCD" w14:textId="77777777" w:rsidR="00A34D07" w:rsidRPr="00E25D79" w:rsidRDefault="00A34D07" w:rsidP="00F542AF">
      <w:pPr>
        <w:rPr>
          <w:rFonts w:ascii="Calibri" w:hAnsi="Calibri" w:cs="Calibri"/>
        </w:rPr>
      </w:pPr>
    </w:p>
    <w:p w14:paraId="38AA1948" w14:textId="77777777" w:rsidR="00A34D07" w:rsidRPr="00E25D79" w:rsidRDefault="00A34D07" w:rsidP="00F542AF">
      <w:pPr>
        <w:rPr>
          <w:rFonts w:ascii="Calibri" w:hAnsi="Calibri" w:cs="Calibri"/>
        </w:rPr>
      </w:pPr>
    </w:p>
    <w:p w14:paraId="2D3D48FA" w14:textId="77777777" w:rsidR="00A34D07" w:rsidRPr="00E25D79" w:rsidRDefault="00A34D07" w:rsidP="00F542AF">
      <w:pPr>
        <w:rPr>
          <w:rFonts w:ascii="Calibri" w:hAnsi="Calibri" w:cs="Calibri"/>
        </w:rPr>
      </w:pPr>
    </w:p>
    <w:p w14:paraId="6AE6F2DD" w14:textId="77777777" w:rsidR="00A34D07" w:rsidRPr="00E25D79" w:rsidRDefault="00A34D07" w:rsidP="00F542AF">
      <w:pPr>
        <w:rPr>
          <w:rFonts w:ascii="Calibri" w:hAnsi="Calibri" w:cs="Calibri"/>
        </w:rPr>
      </w:pPr>
    </w:p>
    <w:p w14:paraId="4F754AA0" w14:textId="77777777" w:rsidR="00A34D07" w:rsidRPr="00E25D79" w:rsidRDefault="00A34D07" w:rsidP="00F542AF">
      <w:pPr>
        <w:rPr>
          <w:rFonts w:ascii="Calibri" w:hAnsi="Calibri" w:cs="Calibri"/>
        </w:rPr>
      </w:pPr>
    </w:p>
    <w:p w14:paraId="1FA07646" w14:textId="77777777" w:rsidR="00A34D07" w:rsidRPr="00E25D79" w:rsidRDefault="00A34D07" w:rsidP="00F542AF">
      <w:pPr>
        <w:rPr>
          <w:rFonts w:ascii="Calibri" w:hAnsi="Calibri" w:cs="Calibri"/>
        </w:rPr>
      </w:pPr>
    </w:p>
    <w:p w14:paraId="3EE711A1" w14:textId="77777777" w:rsidR="00A34D07" w:rsidRPr="00E25D79" w:rsidRDefault="00A34D07" w:rsidP="00F542AF">
      <w:pPr>
        <w:rPr>
          <w:rFonts w:ascii="Calibri" w:hAnsi="Calibri" w:cs="Calibri"/>
        </w:rPr>
      </w:pPr>
    </w:p>
    <w:p w14:paraId="1BFA1195" w14:textId="227E965F" w:rsidR="00A34D07" w:rsidRPr="00E25D79" w:rsidRDefault="00A34D07" w:rsidP="00A34D07">
      <w:pPr>
        <w:pStyle w:val="Heading2"/>
        <w:rPr>
          <w:rFonts w:ascii="Calibri" w:hAnsi="Calibri" w:cs="Calibri"/>
        </w:rPr>
      </w:pPr>
      <w:bookmarkStart w:id="0" w:name="_Toc159941795"/>
      <w:r w:rsidRPr="00E25D79">
        <w:rPr>
          <w:rFonts w:ascii="Calibri" w:hAnsi="Calibri" w:cs="Calibri"/>
        </w:rPr>
        <w:lastRenderedPageBreak/>
        <w:t>Task A</w:t>
      </w:r>
      <w:bookmarkEnd w:id="0"/>
    </w:p>
    <w:p w14:paraId="01119292" w14:textId="364A7EAD" w:rsidR="00735C84" w:rsidRPr="00E25D79" w:rsidRDefault="00735C84" w:rsidP="00735C84">
      <w:pPr>
        <w:rPr>
          <w:rFonts w:ascii="Calibri" w:hAnsi="Calibri" w:cs="Calibri"/>
        </w:rPr>
      </w:pPr>
      <w:r w:rsidRPr="00E25D79">
        <w:rPr>
          <w:rFonts w:ascii="Calibri" w:hAnsi="Calibri" w:cs="Calibri"/>
        </w:rPr>
        <w:t>Idea 1:</w:t>
      </w:r>
    </w:p>
    <w:p w14:paraId="68D61BB5" w14:textId="30451DFA" w:rsidR="00A34D07" w:rsidRPr="00E25D79" w:rsidRDefault="00735C84" w:rsidP="00A34D07">
      <w:pPr>
        <w:rPr>
          <w:rFonts w:ascii="Calibri" w:hAnsi="Calibri" w:cs="Calibri"/>
        </w:rPr>
      </w:pPr>
      <w:r w:rsidRPr="00E25D79">
        <w:rPr>
          <w:rFonts w:ascii="Calibri" w:hAnsi="Calibri" w:cs="Calibri"/>
          <w:noProof/>
        </w:rPr>
        <w:drawing>
          <wp:inline distT="0" distB="0" distL="0" distR="0" wp14:anchorId="455060E9" wp14:editId="4F2A6282">
            <wp:extent cx="5724525" cy="3581400"/>
            <wp:effectExtent l="0" t="0" r="9525" b="0"/>
            <wp:docPr id="963293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24525" cy="3581400"/>
                    </a:xfrm>
                    <a:prstGeom prst="rect">
                      <a:avLst/>
                    </a:prstGeom>
                    <a:noFill/>
                    <a:ln>
                      <a:noFill/>
                    </a:ln>
                  </pic:spPr>
                </pic:pic>
              </a:graphicData>
            </a:graphic>
          </wp:inline>
        </w:drawing>
      </w:r>
    </w:p>
    <w:p w14:paraId="59D79735" w14:textId="77777777" w:rsidR="00735C84" w:rsidRPr="00E25D79" w:rsidRDefault="00735C84" w:rsidP="00A34D07">
      <w:pPr>
        <w:rPr>
          <w:rFonts w:ascii="Calibri" w:hAnsi="Calibri" w:cs="Calibri"/>
        </w:rPr>
      </w:pPr>
      <w:r w:rsidRPr="00E25D79">
        <w:rPr>
          <w:rFonts w:ascii="Calibri" w:hAnsi="Calibri" w:cs="Calibri"/>
        </w:rPr>
        <w:t>Idea 2:</w:t>
      </w:r>
    </w:p>
    <w:p w14:paraId="021273FD" w14:textId="3509F3B8" w:rsidR="00735C84" w:rsidRPr="00E25D79" w:rsidRDefault="00735C84" w:rsidP="00A34D07">
      <w:pPr>
        <w:rPr>
          <w:rFonts w:ascii="Calibri" w:hAnsi="Calibri" w:cs="Calibri"/>
        </w:rPr>
      </w:pPr>
      <w:r w:rsidRPr="00E25D79">
        <w:rPr>
          <w:rFonts w:ascii="Calibri" w:hAnsi="Calibri" w:cs="Calibri"/>
          <w:noProof/>
        </w:rPr>
        <w:drawing>
          <wp:inline distT="0" distB="0" distL="0" distR="0" wp14:anchorId="0BCA0BBF" wp14:editId="567E87BE">
            <wp:extent cx="5724525" cy="3581400"/>
            <wp:effectExtent l="0" t="0" r="9525" b="0"/>
            <wp:docPr id="4064077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4525" cy="3581400"/>
                    </a:xfrm>
                    <a:prstGeom prst="rect">
                      <a:avLst/>
                    </a:prstGeom>
                    <a:noFill/>
                    <a:ln>
                      <a:noFill/>
                    </a:ln>
                  </pic:spPr>
                </pic:pic>
              </a:graphicData>
            </a:graphic>
          </wp:inline>
        </w:drawing>
      </w:r>
    </w:p>
    <w:p w14:paraId="69E4A5D2" w14:textId="77777777" w:rsidR="00735C84" w:rsidRPr="00E25D79" w:rsidRDefault="00735C84" w:rsidP="00A34D07">
      <w:pPr>
        <w:rPr>
          <w:rFonts w:ascii="Calibri" w:hAnsi="Calibri" w:cs="Calibri"/>
        </w:rPr>
      </w:pPr>
    </w:p>
    <w:p w14:paraId="6D40524E" w14:textId="77777777" w:rsidR="00735C84" w:rsidRPr="00E25D79" w:rsidRDefault="00735C84" w:rsidP="00A34D07">
      <w:pPr>
        <w:rPr>
          <w:rFonts w:ascii="Calibri" w:hAnsi="Calibri" w:cs="Calibri"/>
        </w:rPr>
      </w:pPr>
    </w:p>
    <w:p w14:paraId="6B6F6BCA" w14:textId="32244317" w:rsidR="00176E02" w:rsidRPr="00E25D79" w:rsidRDefault="00735C84" w:rsidP="0087181B">
      <w:pPr>
        <w:pStyle w:val="Heading2"/>
      </w:pPr>
      <w:bookmarkStart w:id="1" w:name="_Toc159941796"/>
      <w:r w:rsidRPr="00E25D79">
        <w:lastRenderedPageBreak/>
        <w:t>Task B</w:t>
      </w:r>
      <w:bookmarkEnd w:id="1"/>
    </w:p>
    <w:p w14:paraId="37D21AA1" w14:textId="1B63C9E8" w:rsidR="00735C84" w:rsidRPr="00E25D79" w:rsidRDefault="00735C84" w:rsidP="00735C84">
      <w:pPr>
        <w:rPr>
          <w:rFonts w:ascii="Calibri" w:hAnsi="Calibri" w:cs="Calibri"/>
        </w:rPr>
      </w:pPr>
      <w:r w:rsidRPr="00E25D79">
        <w:rPr>
          <w:rFonts w:ascii="Calibri" w:hAnsi="Calibri" w:cs="Calibri"/>
          <w:noProof/>
        </w:rPr>
        <w:drawing>
          <wp:inline distT="0" distB="0" distL="0" distR="0" wp14:anchorId="5AD2DF5F" wp14:editId="0A901C3E">
            <wp:extent cx="2476500" cy="1857375"/>
            <wp:effectExtent l="0" t="0" r="0" b="9525"/>
            <wp:docPr id="1056893675" name="Picture 3" descr="50 BMG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0 BMG - Wikiped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0" cy="1857375"/>
                    </a:xfrm>
                    <a:prstGeom prst="rect">
                      <a:avLst/>
                    </a:prstGeom>
                    <a:noFill/>
                    <a:ln>
                      <a:noFill/>
                    </a:ln>
                  </pic:spPr>
                </pic:pic>
              </a:graphicData>
            </a:graphic>
          </wp:inline>
        </w:drawing>
      </w:r>
      <w:r w:rsidRPr="00E25D79">
        <w:rPr>
          <w:rFonts w:ascii="Calibri" w:hAnsi="Calibri" w:cs="Calibri"/>
          <w:noProof/>
        </w:rPr>
        <w:drawing>
          <wp:inline distT="0" distB="0" distL="0" distR="0" wp14:anchorId="712C33CA" wp14:editId="27D4143C">
            <wp:extent cx="1619250" cy="3105150"/>
            <wp:effectExtent l="0" t="0" r="0" b="0"/>
            <wp:docPr id="1155995043" name="Picture 5" descr="A drawing of a bullet ca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995043" name="Picture 5" descr="A drawing of a bullet casing&#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19250" cy="3105150"/>
                    </a:xfrm>
                    <a:prstGeom prst="rect">
                      <a:avLst/>
                    </a:prstGeom>
                    <a:noFill/>
                    <a:ln>
                      <a:noFill/>
                    </a:ln>
                  </pic:spPr>
                </pic:pic>
              </a:graphicData>
            </a:graphic>
          </wp:inline>
        </w:drawing>
      </w:r>
      <w:r w:rsidRPr="00E25D79">
        <w:rPr>
          <w:rFonts w:ascii="Calibri" w:hAnsi="Calibri" w:cs="Calibri"/>
          <w:noProof/>
        </w:rPr>
        <w:drawing>
          <wp:inline distT="0" distB="0" distL="0" distR="0" wp14:anchorId="38422B5C" wp14:editId="548F6007">
            <wp:extent cx="2095500" cy="1066800"/>
            <wp:effectExtent l="0" t="0" r="0" b="0"/>
            <wp:docPr id="1873582861" name="Picture 6" descr="A drawing of a b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582861" name="Picture 6" descr="A drawing of a boa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0" cy="1066800"/>
                    </a:xfrm>
                    <a:prstGeom prst="rect">
                      <a:avLst/>
                    </a:prstGeom>
                    <a:noFill/>
                    <a:ln>
                      <a:noFill/>
                    </a:ln>
                  </pic:spPr>
                </pic:pic>
              </a:graphicData>
            </a:graphic>
          </wp:inline>
        </w:drawing>
      </w:r>
    </w:p>
    <w:p w14:paraId="2CAD1AAF" w14:textId="3ED602FB" w:rsidR="00735C84" w:rsidRPr="00E25D79" w:rsidRDefault="00735C84" w:rsidP="00735C84">
      <w:pPr>
        <w:rPr>
          <w:rFonts w:ascii="Calibri" w:hAnsi="Calibri" w:cs="Calibri"/>
        </w:rPr>
      </w:pPr>
      <w:r w:rsidRPr="00E25D79">
        <w:rPr>
          <w:rFonts w:ascii="Calibri" w:hAnsi="Calibri" w:cs="Calibri"/>
          <w:i/>
          <w:iCs/>
        </w:rPr>
        <w:t xml:space="preserve">Figure 1-3 (above) </w:t>
      </w:r>
      <w:r w:rsidRPr="00E25D79">
        <w:rPr>
          <w:rFonts w:ascii="Calibri" w:hAnsi="Calibri" w:cs="Calibri"/>
        </w:rPr>
        <w:t>[1]</w:t>
      </w:r>
    </w:p>
    <w:p w14:paraId="4ADCA3E4" w14:textId="5653B1E4" w:rsidR="00735C84" w:rsidRPr="00E25D79" w:rsidRDefault="00C2367C" w:rsidP="00735C84">
      <w:pPr>
        <w:rPr>
          <w:rFonts w:ascii="Calibri" w:hAnsi="Calibri" w:cs="Calibri"/>
        </w:rPr>
      </w:pPr>
      <w:r w:rsidRPr="00E25D79">
        <w:rPr>
          <w:rFonts w:ascii="Calibri" w:hAnsi="Calibri" w:cs="Calibri"/>
          <w:noProof/>
        </w:rPr>
        <w:drawing>
          <wp:inline distT="0" distB="0" distL="0" distR="0" wp14:anchorId="2E190328" wp14:editId="3F73BE2E">
            <wp:extent cx="2847975" cy="847725"/>
            <wp:effectExtent l="0" t="0" r="9525" b="9525"/>
            <wp:docPr id="118140211" name="Picture 7" descr="A black rifle with a 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40211" name="Picture 7" descr="A black rifle with a scop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47975" cy="847725"/>
                    </a:xfrm>
                    <a:prstGeom prst="rect">
                      <a:avLst/>
                    </a:prstGeom>
                    <a:noFill/>
                    <a:ln>
                      <a:noFill/>
                    </a:ln>
                  </pic:spPr>
                </pic:pic>
              </a:graphicData>
            </a:graphic>
          </wp:inline>
        </w:drawing>
      </w:r>
    </w:p>
    <w:p w14:paraId="196BF9CF" w14:textId="54D2D90C" w:rsidR="00C2367C" w:rsidRPr="00E25D79" w:rsidRDefault="00C2367C" w:rsidP="00735C84">
      <w:pPr>
        <w:rPr>
          <w:rFonts w:ascii="Calibri" w:hAnsi="Calibri" w:cs="Calibri"/>
        </w:rPr>
      </w:pPr>
      <w:r w:rsidRPr="00E25D79">
        <w:rPr>
          <w:rFonts w:ascii="Calibri" w:hAnsi="Calibri" w:cs="Calibri"/>
          <w:i/>
          <w:iCs/>
        </w:rPr>
        <w:t xml:space="preserve">Figure 4 (above) </w:t>
      </w:r>
      <w:r w:rsidRPr="00E25D79">
        <w:rPr>
          <w:rFonts w:ascii="Calibri" w:hAnsi="Calibri" w:cs="Calibri"/>
        </w:rPr>
        <w:t>[2]</w:t>
      </w:r>
    </w:p>
    <w:p w14:paraId="3D12B00E" w14:textId="20BE76BD" w:rsidR="00735C84" w:rsidRPr="00E25D79" w:rsidRDefault="00C2367C" w:rsidP="00735C84">
      <w:pPr>
        <w:rPr>
          <w:rFonts w:ascii="Calibri" w:hAnsi="Calibri" w:cs="Calibri"/>
        </w:rPr>
      </w:pPr>
      <w:r w:rsidRPr="00E25D79">
        <w:rPr>
          <w:rFonts w:ascii="Calibri" w:hAnsi="Calibri" w:cs="Calibri"/>
          <w:noProof/>
        </w:rPr>
        <w:drawing>
          <wp:inline distT="0" distB="0" distL="0" distR="0" wp14:anchorId="3BABA033" wp14:editId="4F202F2B">
            <wp:extent cx="3048000" cy="1905000"/>
            <wp:effectExtent l="0" t="0" r="0" b="0"/>
            <wp:docPr id="836585996" name="Picture 8" descr="A soldier aiming an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585996" name="Picture 8" descr="A soldier aiming an objec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8000" cy="1905000"/>
                    </a:xfrm>
                    <a:prstGeom prst="rect">
                      <a:avLst/>
                    </a:prstGeom>
                    <a:noFill/>
                    <a:ln>
                      <a:noFill/>
                    </a:ln>
                  </pic:spPr>
                </pic:pic>
              </a:graphicData>
            </a:graphic>
          </wp:inline>
        </w:drawing>
      </w:r>
    </w:p>
    <w:p w14:paraId="7031DA18" w14:textId="47781FB2" w:rsidR="00C2367C" w:rsidRPr="00E25D79" w:rsidRDefault="00C2367C" w:rsidP="00735C84">
      <w:pPr>
        <w:rPr>
          <w:rFonts w:ascii="Calibri" w:hAnsi="Calibri" w:cs="Calibri"/>
        </w:rPr>
      </w:pPr>
      <w:r w:rsidRPr="00E25D79">
        <w:rPr>
          <w:rFonts w:ascii="Calibri" w:hAnsi="Calibri" w:cs="Calibri"/>
          <w:i/>
          <w:iCs/>
        </w:rPr>
        <w:t xml:space="preserve">Figure 5 (above) </w:t>
      </w:r>
      <w:r w:rsidRPr="00E25D79">
        <w:rPr>
          <w:rFonts w:ascii="Calibri" w:hAnsi="Calibri" w:cs="Calibri"/>
        </w:rPr>
        <w:t>[3]</w:t>
      </w:r>
    </w:p>
    <w:p w14:paraId="4E35629A" w14:textId="1CA5266A" w:rsidR="00CA7C13" w:rsidRPr="00E25D79" w:rsidRDefault="00CA7C13" w:rsidP="00735C84">
      <w:pPr>
        <w:rPr>
          <w:rFonts w:ascii="Calibri" w:hAnsi="Calibri" w:cs="Calibri"/>
        </w:rPr>
      </w:pPr>
      <w:r w:rsidRPr="00E25D79">
        <w:rPr>
          <w:rFonts w:ascii="Calibri" w:hAnsi="Calibri" w:cs="Calibri"/>
          <w:noProof/>
          <w14:ligatures w14:val="standardContextual"/>
        </w:rPr>
        <w:lastRenderedPageBreak/>
        <w:drawing>
          <wp:inline distT="0" distB="0" distL="0" distR="0" wp14:anchorId="06BF7AD7" wp14:editId="61337209">
            <wp:extent cx="5731510" cy="3223895"/>
            <wp:effectExtent l="0" t="0" r="2540" b="0"/>
            <wp:docPr id="2111974804" name="Picture 1" descr="A banana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974804" name="Picture 1" descr="A banana on a table&#10;&#10;Description automatically generated"/>
                    <pic:cNvPicPr/>
                  </pic:nvPicPr>
                  <pic:blipFill>
                    <a:blip r:embed="rId12"/>
                    <a:stretch>
                      <a:fillRect/>
                    </a:stretch>
                  </pic:blipFill>
                  <pic:spPr>
                    <a:xfrm>
                      <a:off x="0" y="0"/>
                      <a:ext cx="5731510" cy="3223895"/>
                    </a:xfrm>
                    <a:prstGeom prst="rect">
                      <a:avLst/>
                    </a:prstGeom>
                  </pic:spPr>
                </pic:pic>
              </a:graphicData>
            </a:graphic>
          </wp:inline>
        </w:drawing>
      </w:r>
    </w:p>
    <w:p w14:paraId="665CC134" w14:textId="4CEDBA48" w:rsidR="00CA7C13" w:rsidRPr="00E25D79" w:rsidRDefault="00CA7C13" w:rsidP="00735C84">
      <w:pPr>
        <w:rPr>
          <w:rFonts w:ascii="Calibri" w:hAnsi="Calibri" w:cs="Calibri"/>
          <w:i/>
          <w:iCs/>
        </w:rPr>
      </w:pPr>
      <w:r w:rsidRPr="00E25D79">
        <w:rPr>
          <w:rFonts w:ascii="Calibri" w:hAnsi="Calibri" w:cs="Calibri"/>
          <w:i/>
          <w:iCs/>
        </w:rPr>
        <w:t>Figure 6 (above) [4]</w:t>
      </w:r>
    </w:p>
    <w:p w14:paraId="0A63EF5B" w14:textId="049A58CC" w:rsidR="00735C84" w:rsidRPr="00E25D79" w:rsidRDefault="00C2367C" w:rsidP="00735C84">
      <w:pPr>
        <w:rPr>
          <w:rFonts w:ascii="Calibri" w:hAnsi="Calibri" w:cs="Calibri"/>
        </w:rPr>
      </w:pPr>
      <w:r w:rsidRPr="00E25D79">
        <w:rPr>
          <w:rFonts w:ascii="Calibri" w:hAnsi="Calibri" w:cs="Calibri"/>
          <w:noProof/>
        </w:rPr>
        <w:drawing>
          <wp:inline distT="0" distB="0" distL="0" distR="0" wp14:anchorId="2D41C872" wp14:editId="194B9B87">
            <wp:extent cx="4667250" cy="3733800"/>
            <wp:effectExtent l="0" t="0" r="0" b="0"/>
            <wp:docPr id="1326606071" name="Picture 9"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67250" cy="3733800"/>
                    </a:xfrm>
                    <a:prstGeom prst="rect">
                      <a:avLst/>
                    </a:prstGeom>
                    <a:noFill/>
                    <a:ln>
                      <a:noFill/>
                    </a:ln>
                  </pic:spPr>
                </pic:pic>
              </a:graphicData>
            </a:graphic>
          </wp:inline>
        </w:drawing>
      </w:r>
    </w:p>
    <w:p w14:paraId="1DB39B81" w14:textId="26332F72" w:rsidR="00C2367C" w:rsidRPr="00E25D79" w:rsidRDefault="00C2367C" w:rsidP="00735C84">
      <w:pPr>
        <w:rPr>
          <w:rFonts w:ascii="Calibri" w:hAnsi="Calibri" w:cs="Calibri"/>
        </w:rPr>
      </w:pPr>
      <w:r w:rsidRPr="00E25D79">
        <w:rPr>
          <w:rFonts w:ascii="Calibri" w:hAnsi="Calibri" w:cs="Calibri"/>
          <w:i/>
          <w:iCs/>
        </w:rPr>
        <w:t xml:space="preserve">Figure </w:t>
      </w:r>
      <w:r w:rsidR="00CA7C13" w:rsidRPr="00E25D79">
        <w:rPr>
          <w:rFonts w:ascii="Calibri" w:hAnsi="Calibri" w:cs="Calibri"/>
          <w:i/>
          <w:iCs/>
        </w:rPr>
        <w:t>7</w:t>
      </w:r>
      <w:r w:rsidRPr="00E25D79">
        <w:rPr>
          <w:rFonts w:ascii="Calibri" w:hAnsi="Calibri" w:cs="Calibri"/>
          <w:i/>
          <w:iCs/>
        </w:rPr>
        <w:t xml:space="preserve"> (above) </w:t>
      </w:r>
      <w:r w:rsidRPr="00E25D79">
        <w:rPr>
          <w:rFonts w:ascii="Calibri" w:hAnsi="Calibri" w:cs="Calibri"/>
        </w:rPr>
        <w:t>[5]</w:t>
      </w:r>
    </w:p>
    <w:p w14:paraId="06153899" w14:textId="6E12E686" w:rsidR="00C2367C" w:rsidRPr="00E25D79" w:rsidRDefault="00CA7C13" w:rsidP="00735C84">
      <w:pPr>
        <w:rPr>
          <w:rFonts w:ascii="Calibri" w:hAnsi="Calibri" w:cs="Calibri"/>
        </w:rPr>
      </w:pPr>
      <w:r w:rsidRPr="00E25D79">
        <w:rPr>
          <w:rFonts w:ascii="Calibri" w:hAnsi="Calibri" w:cs="Calibri"/>
          <w:noProof/>
          <w14:ligatures w14:val="standardContextual"/>
        </w:rPr>
        <w:lastRenderedPageBreak/>
        <w:drawing>
          <wp:inline distT="0" distB="0" distL="0" distR="0" wp14:anchorId="66228FB3" wp14:editId="51D928F2">
            <wp:extent cx="5731510" cy="3223895"/>
            <wp:effectExtent l="0" t="0" r="2540" b="0"/>
            <wp:docPr id="13381745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174568" name="Picture 1" descr="A screenshot of a computer&#10;&#10;Description automatically generated"/>
                    <pic:cNvPicPr/>
                  </pic:nvPicPr>
                  <pic:blipFill>
                    <a:blip r:embed="rId14"/>
                    <a:stretch>
                      <a:fillRect/>
                    </a:stretch>
                  </pic:blipFill>
                  <pic:spPr>
                    <a:xfrm>
                      <a:off x="0" y="0"/>
                      <a:ext cx="5731510" cy="3223895"/>
                    </a:xfrm>
                    <a:prstGeom prst="rect">
                      <a:avLst/>
                    </a:prstGeom>
                  </pic:spPr>
                </pic:pic>
              </a:graphicData>
            </a:graphic>
          </wp:inline>
        </w:drawing>
      </w:r>
    </w:p>
    <w:p w14:paraId="349CABAF" w14:textId="7C1D7653" w:rsidR="00CA7C13" w:rsidRPr="00E25D79" w:rsidRDefault="00CA7C13" w:rsidP="00735C84">
      <w:pPr>
        <w:rPr>
          <w:rFonts w:ascii="Calibri" w:hAnsi="Calibri" w:cs="Calibri"/>
        </w:rPr>
      </w:pPr>
      <w:r w:rsidRPr="00E25D79">
        <w:rPr>
          <w:rFonts w:ascii="Calibri" w:hAnsi="Calibri" w:cs="Calibri"/>
          <w:i/>
          <w:iCs/>
        </w:rPr>
        <w:t xml:space="preserve">Figure 8 (above) </w:t>
      </w:r>
      <w:r w:rsidRPr="00E25D79">
        <w:rPr>
          <w:rFonts w:ascii="Calibri" w:hAnsi="Calibri" w:cs="Calibri"/>
        </w:rPr>
        <w:t>[6]</w:t>
      </w:r>
    </w:p>
    <w:p w14:paraId="1FCD2282" w14:textId="77777777" w:rsidR="00735C84" w:rsidRPr="00E25D79" w:rsidRDefault="00735C84" w:rsidP="00735C84">
      <w:pPr>
        <w:rPr>
          <w:rFonts w:ascii="Calibri" w:hAnsi="Calibri" w:cs="Calibri"/>
        </w:rPr>
      </w:pPr>
    </w:p>
    <w:p w14:paraId="0959BF14" w14:textId="77777777" w:rsidR="00735C84" w:rsidRPr="00E25D79" w:rsidRDefault="00735C84" w:rsidP="00735C84">
      <w:pPr>
        <w:rPr>
          <w:rFonts w:ascii="Calibri" w:hAnsi="Calibri" w:cs="Calibri"/>
        </w:rPr>
      </w:pPr>
    </w:p>
    <w:p w14:paraId="5DA378A0" w14:textId="77777777" w:rsidR="00735C84" w:rsidRPr="00E25D79" w:rsidRDefault="00735C84" w:rsidP="00735C84">
      <w:pPr>
        <w:rPr>
          <w:rFonts w:ascii="Calibri" w:hAnsi="Calibri" w:cs="Calibri"/>
        </w:rPr>
      </w:pPr>
    </w:p>
    <w:p w14:paraId="3008C409" w14:textId="77777777" w:rsidR="00735C84" w:rsidRPr="00E25D79" w:rsidRDefault="00735C84" w:rsidP="00735C84">
      <w:pPr>
        <w:rPr>
          <w:rFonts w:ascii="Calibri" w:hAnsi="Calibri" w:cs="Calibri"/>
        </w:rPr>
      </w:pPr>
    </w:p>
    <w:p w14:paraId="754D7B42" w14:textId="77777777" w:rsidR="00735C84" w:rsidRPr="00E25D79" w:rsidRDefault="00735C84" w:rsidP="00735C84">
      <w:pPr>
        <w:rPr>
          <w:rFonts w:ascii="Calibri" w:hAnsi="Calibri" w:cs="Calibri"/>
        </w:rPr>
      </w:pPr>
    </w:p>
    <w:p w14:paraId="66DC0BC1" w14:textId="77777777" w:rsidR="00735C84" w:rsidRPr="00E25D79" w:rsidRDefault="00735C84" w:rsidP="00735C84">
      <w:pPr>
        <w:rPr>
          <w:rFonts w:ascii="Calibri" w:hAnsi="Calibri" w:cs="Calibri"/>
        </w:rPr>
      </w:pPr>
    </w:p>
    <w:p w14:paraId="1C1A4CCD" w14:textId="77777777" w:rsidR="00735C84" w:rsidRPr="00E25D79" w:rsidRDefault="00735C84" w:rsidP="00735C84">
      <w:pPr>
        <w:rPr>
          <w:rFonts w:ascii="Calibri" w:hAnsi="Calibri" w:cs="Calibri"/>
        </w:rPr>
      </w:pPr>
    </w:p>
    <w:p w14:paraId="1D834575" w14:textId="77777777" w:rsidR="00735C84" w:rsidRPr="00E25D79" w:rsidRDefault="00735C84" w:rsidP="00735C84">
      <w:pPr>
        <w:rPr>
          <w:rFonts w:ascii="Calibri" w:hAnsi="Calibri" w:cs="Calibri"/>
        </w:rPr>
      </w:pPr>
    </w:p>
    <w:p w14:paraId="66C76542" w14:textId="77777777" w:rsidR="00CA7C13" w:rsidRPr="00E25D79" w:rsidRDefault="00CA7C13" w:rsidP="00735C84">
      <w:pPr>
        <w:rPr>
          <w:rFonts w:ascii="Calibri" w:hAnsi="Calibri" w:cs="Calibri"/>
        </w:rPr>
      </w:pPr>
    </w:p>
    <w:p w14:paraId="179602D7" w14:textId="77777777" w:rsidR="00CA7C13" w:rsidRPr="00E25D79" w:rsidRDefault="00CA7C13" w:rsidP="00735C84">
      <w:pPr>
        <w:rPr>
          <w:rFonts w:ascii="Calibri" w:hAnsi="Calibri" w:cs="Calibri"/>
        </w:rPr>
      </w:pPr>
    </w:p>
    <w:p w14:paraId="6810D15E" w14:textId="77777777" w:rsidR="00CA7C13" w:rsidRPr="00E25D79" w:rsidRDefault="00CA7C13" w:rsidP="00735C84">
      <w:pPr>
        <w:rPr>
          <w:rFonts w:ascii="Calibri" w:hAnsi="Calibri" w:cs="Calibri"/>
        </w:rPr>
      </w:pPr>
    </w:p>
    <w:p w14:paraId="04B40808" w14:textId="77777777" w:rsidR="00CA7C13" w:rsidRPr="00E25D79" w:rsidRDefault="00CA7C13" w:rsidP="00735C84">
      <w:pPr>
        <w:rPr>
          <w:rFonts w:ascii="Calibri" w:hAnsi="Calibri" w:cs="Calibri"/>
        </w:rPr>
      </w:pPr>
    </w:p>
    <w:p w14:paraId="1146A605" w14:textId="77777777" w:rsidR="00CA7C13" w:rsidRPr="00E25D79" w:rsidRDefault="00CA7C13" w:rsidP="00735C84">
      <w:pPr>
        <w:rPr>
          <w:rFonts w:ascii="Calibri" w:hAnsi="Calibri" w:cs="Calibri"/>
        </w:rPr>
      </w:pPr>
    </w:p>
    <w:p w14:paraId="026C1C67" w14:textId="77777777" w:rsidR="00CA7C13" w:rsidRPr="00E25D79" w:rsidRDefault="00CA7C13" w:rsidP="00735C84">
      <w:pPr>
        <w:rPr>
          <w:rFonts w:ascii="Calibri" w:hAnsi="Calibri" w:cs="Calibri"/>
        </w:rPr>
      </w:pPr>
    </w:p>
    <w:p w14:paraId="3D913266" w14:textId="77777777" w:rsidR="00CA7C13" w:rsidRPr="00E25D79" w:rsidRDefault="00CA7C13" w:rsidP="00735C84">
      <w:pPr>
        <w:rPr>
          <w:rFonts w:ascii="Calibri" w:hAnsi="Calibri" w:cs="Calibri"/>
        </w:rPr>
      </w:pPr>
    </w:p>
    <w:p w14:paraId="799C747E" w14:textId="77777777" w:rsidR="00CA7C13" w:rsidRPr="00E25D79" w:rsidRDefault="00CA7C13" w:rsidP="00735C84">
      <w:pPr>
        <w:rPr>
          <w:rFonts w:ascii="Calibri" w:hAnsi="Calibri" w:cs="Calibri"/>
        </w:rPr>
      </w:pPr>
    </w:p>
    <w:p w14:paraId="3AB678D9" w14:textId="77777777" w:rsidR="00CA7C13" w:rsidRPr="00E25D79" w:rsidRDefault="00CA7C13" w:rsidP="00735C84">
      <w:pPr>
        <w:rPr>
          <w:rFonts w:ascii="Calibri" w:hAnsi="Calibri" w:cs="Calibri"/>
        </w:rPr>
      </w:pPr>
    </w:p>
    <w:p w14:paraId="0B4A5181" w14:textId="77777777" w:rsidR="00CA7C13" w:rsidRPr="00E25D79" w:rsidRDefault="00CA7C13" w:rsidP="00735C84">
      <w:pPr>
        <w:rPr>
          <w:rFonts w:ascii="Calibri" w:hAnsi="Calibri" w:cs="Calibri"/>
        </w:rPr>
      </w:pPr>
    </w:p>
    <w:p w14:paraId="60B7606A" w14:textId="3D183674" w:rsidR="00CA7C13" w:rsidRPr="00E25D79" w:rsidRDefault="00CA7C13" w:rsidP="00CA7C13">
      <w:pPr>
        <w:pStyle w:val="Heading2"/>
        <w:rPr>
          <w:rFonts w:ascii="Calibri" w:hAnsi="Calibri" w:cs="Calibri"/>
        </w:rPr>
      </w:pPr>
      <w:bookmarkStart w:id="2" w:name="_Toc159941797"/>
      <w:r w:rsidRPr="00E25D79">
        <w:rPr>
          <w:rFonts w:ascii="Calibri" w:hAnsi="Calibri" w:cs="Calibri"/>
        </w:rPr>
        <w:lastRenderedPageBreak/>
        <w:t>Task C</w:t>
      </w:r>
      <w:bookmarkEnd w:id="2"/>
    </w:p>
    <w:p w14:paraId="05BADCCE" w14:textId="13D2E6E5" w:rsidR="00CA7C13" w:rsidRPr="00E25D79" w:rsidRDefault="00CA7C13" w:rsidP="00CA7C13">
      <w:pPr>
        <w:rPr>
          <w:rFonts w:ascii="Calibri" w:hAnsi="Calibri" w:cs="Calibri"/>
        </w:rPr>
      </w:pPr>
      <w:r w:rsidRPr="00E25D79">
        <w:rPr>
          <w:rFonts w:ascii="Calibri" w:hAnsi="Calibri" w:cs="Calibri"/>
          <w:noProof/>
        </w:rPr>
        <w:drawing>
          <wp:inline distT="0" distB="0" distL="0" distR="0" wp14:anchorId="0E6CC7C9" wp14:editId="7B96E86A">
            <wp:extent cx="5724525" cy="3581400"/>
            <wp:effectExtent l="0" t="0" r="9525" b="0"/>
            <wp:docPr id="83701320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4525" cy="3581400"/>
                    </a:xfrm>
                    <a:prstGeom prst="rect">
                      <a:avLst/>
                    </a:prstGeom>
                    <a:noFill/>
                    <a:ln>
                      <a:noFill/>
                    </a:ln>
                  </pic:spPr>
                </pic:pic>
              </a:graphicData>
            </a:graphic>
          </wp:inline>
        </w:drawing>
      </w:r>
    </w:p>
    <w:p w14:paraId="2E297537" w14:textId="5BB9062E" w:rsidR="00CA7C13" w:rsidRPr="00E25D79" w:rsidRDefault="00CA7C13" w:rsidP="00CA7C13">
      <w:pPr>
        <w:rPr>
          <w:rFonts w:ascii="Calibri" w:hAnsi="Calibri" w:cs="Calibri"/>
          <w:i/>
          <w:iCs/>
        </w:rPr>
      </w:pPr>
      <w:r w:rsidRPr="00E25D79">
        <w:rPr>
          <w:rFonts w:ascii="Calibri" w:hAnsi="Calibri" w:cs="Calibri"/>
          <w:i/>
          <w:iCs/>
        </w:rPr>
        <w:t>Figure 9 (above) first sketch</w:t>
      </w:r>
    </w:p>
    <w:p w14:paraId="3602BAEC" w14:textId="28DA59F0" w:rsidR="00CA7C13" w:rsidRPr="00E25D79" w:rsidRDefault="00CA7C13" w:rsidP="00CA7C13">
      <w:pPr>
        <w:rPr>
          <w:rFonts w:ascii="Calibri" w:hAnsi="Calibri" w:cs="Calibri"/>
          <w:i/>
          <w:iCs/>
        </w:rPr>
      </w:pPr>
      <w:r w:rsidRPr="00E25D79">
        <w:rPr>
          <w:rFonts w:ascii="Calibri" w:hAnsi="Calibri" w:cs="Calibri"/>
          <w:i/>
          <w:iCs/>
          <w:noProof/>
        </w:rPr>
        <w:drawing>
          <wp:inline distT="0" distB="0" distL="0" distR="0" wp14:anchorId="7633B6F1" wp14:editId="4B14E4B6">
            <wp:extent cx="5724525" cy="3581400"/>
            <wp:effectExtent l="0" t="0" r="9525" b="0"/>
            <wp:docPr id="107332348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4525" cy="3581400"/>
                    </a:xfrm>
                    <a:prstGeom prst="rect">
                      <a:avLst/>
                    </a:prstGeom>
                    <a:noFill/>
                    <a:ln>
                      <a:noFill/>
                    </a:ln>
                  </pic:spPr>
                </pic:pic>
              </a:graphicData>
            </a:graphic>
          </wp:inline>
        </w:drawing>
      </w:r>
    </w:p>
    <w:p w14:paraId="03E65FDE" w14:textId="2FD81E1C" w:rsidR="00735C84" w:rsidRPr="00E25D79" w:rsidRDefault="00CA7C13" w:rsidP="00735C84">
      <w:pPr>
        <w:rPr>
          <w:rFonts w:ascii="Calibri" w:hAnsi="Calibri" w:cs="Calibri"/>
          <w:i/>
          <w:iCs/>
        </w:rPr>
      </w:pPr>
      <w:r w:rsidRPr="00E25D79">
        <w:rPr>
          <w:rFonts w:ascii="Calibri" w:hAnsi="Calibri" w:cs="Calibri"/>
          <w:i/>
          <w:iCs/>
        </w:rPr>
        <w:t xml:space="preserve">Figure 10 (above) </w:t>
      </w:r>
      <w:proofErr w:type="spellStart"/>
      <w:r w:rsidRPr="00E25D79">
        <w:rPr>
          <w:rFonts w:ascii="Calibri" w:hAnsi="Calibri" w:cs="Calibri"/>
          <w:i/>
          <w:iCs/>
        </w:rPr>
        <w:t>coilgun</w:t>
      </w:r>
      <w:proofErr w:type="spellEnd"/>
      <w:r w:rsidRPr="00E25D79">
        <w:rPr>
          <w:rFonts w:ascii="Calibri" w:hAnsi="Calibri" w:cs="Calibri"/>
          <w:i/>
          <w:iCs/>
        </w:rPr>
        <w:t xml:space="preserve"> design side view</w:t>
      </w:r>
    </w:p>
    <w:p w14:paraId="7849955B" w14:textId="7B6001D5" w:rsidR="00CA7C13" w:rsidRPr="00E25D79" w:rsidRDefault="00CA7C13" w:rsidP="00735C84">
      <w:pPr>
        <w:rPr>
          <w:rFonts w:ascii="Calibri" w:hAnsi="Calibri" w:cs="Calibri"/>
          <w:i/>
          <w:iCs/>
        </w:rPr>
      </w:pPr>
      <w:r w:rsidRPr="00E25D79">
        <w:rPr>
          <w:rFonts w:ascii="Calibri" w:hAnsi="Calibri" w:cs="Calibri"/>
          <w:i/>
          <w:iCs/>
          <w:noProof/>
        </w:rPr>
        <w:lastRenderedPageBreak/>
        <w:drawing>
          <wp:inline distT="0" distB="0" distL="0" distR="0" wp14:anchorId="6B417324" wp14:editId="15B4906A">
            <wp:extent cx="5724525" cy="3581400"/>
            <wp:effectExtent l="0" t="0" r="9525" b="0"/>
            <wp:docPr id="21314120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4525" cy="3581400"/>
                    </a:xfrm>
                    <a:prstGeom prst="rect">
                      <a:avLst/>
                    </a:prstGeom>
                    <a:noFill/>
                    <a:ln>
                      <a:noFill/>
                    </a:ln>
                  </pic:spPr>
                </pic:pic>
              </a:graphicData>
            </a:graphic>
          </wp:inline>
        </w:drawing>
      </w:r>
    </w:p>
    <w:p w14:paraId="51C675BD" w14:textId="0FABAB40" w:rsidR="00735C84" w:rsidRPr="00E25D79" w:rsidRDefault="00CA7C13" w:rsidP="00735C84">
      <w:pPr>
        <w:rPr>
          <w:rFonts w:ascii="Calibri" w:hAnsi="Calibri" w:cs="Calibri"/>
          <w:i/>
          <w:iCs/>
        </w:rPr>
      </w:pPr>
      <w:r w:rsidRPr="00E25D79">
        <w:rPr>
          <w:rFonts w:ascii="Calibri" w:hAnsi="Calibri" w:cs="Calibri"/>
          <w:i/>
          <w:iCs/>
        </w:rPr>
        <w:t xml:space="preserve">Figure 11 (above) </w:t>
      </w:r>
      <w:proofErr w:type="spellStart"/>
      <w:r w:rsidRPr="00E25D79">
        <w:rPr>
          <w:rFonts w:ascii="Calibri" w:hAnsi="Calibri" w:cs="Calibri"/>
          <w:i/>
          <w:iCs/>
        </w:rPr>
        <w:t>Coilgun</w:t>
      </w:r>
      <w:proofErr w:type="spellEnd"/>
      <w:r w:rsidRPr="00E25D79">
        <w:rPr>
          <w:rFonts w:ascii="Calibri" w:hAnsi="Calibri" w:cs="Calibri"/>
          <w:i/>
          <w:iCs/>
        </w:rPr>
        <w:t xml:space="preserve"> design side view in the dark firing</w:t>
      </w:r>
    </w:p>
    <w:p w14:paraId="18D19F96" w14:textId="41CD7CDC" w:rsidR="00CA7C13" w:rsidRPr="00E25D79" w:rsidRDefault="00CA7C13" w:rsidP="00735C84">
      <w:pPr>
        <w:rPr>
          <w:rFonts w:ascii="Calibri" w:hAnsi="Calibri" w:cs="Calibri"/>
          <w:i/>
          <w:iCs/>
        </w:rPr>
      </w:pPr>
      <w:r w:rsidRPr="00E25D79">
        <w:rPr>
          <w:rFonts w:ascii="Calibri" w:hAnsi="Calibri" w:cs="Calibri"/>
          <w:i/>
          <w:iCs/>
          <w:noProof/>
        </w:rPr>
        <w:lastRenderedPageBreak/>
        <w:drawing>
          <wp:inline distT="0" distB="0" distL="0" distR="0" wp14:anchorId="0F0A1116" wp14:editId="1A82599D">
            <wp:extent cx="5724525" cy="3581400"/>
            <wp:effectExtent l="0" t="0" r="9525" b="0"/>
            <wp:docPr id="210734614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4525" cy="3581400"/>
                    </a:xfrm>
                    <a:prstGeom prst="rect">
                      <a:avLst/>
                    </a:prstGeom>
                    <a:noFill/>
                    <a:ln>
                      <a:noFill/>
                    </a:ln>
                  </pic:spPr>
                </pic:pic>
              </a:graphicData>
            </a:graphic>
          </wp:inline>
        </w:drawing>
      </w:r>
      <w:r w:rsidRPr="00E25D79">
        <w:rPr>
          <w:rFonts w:ascii="Calibri" w:hAnsi="Calibri" w:cs="Calibri"/>
          <w:i/>
          <w:iCs/>
          <w:noProof/>
        </w:rPr>
        <w:drawing>
          <wp:inline distT="0" distB="0" distL="0" distR="0" wp14:anchorId="3EA472A3" wp14:editId="34B8397E">
            <wp:extent cx="5724525" cy="3581400"/>
            <wp:effectExtent l="0" t="0" r="9525" b="0"/>
            <wp:docPr id="33009414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4525" cy="3581400"/>
                    </a:xfrm>
                    <a:prstGeom prst="rect">
                      <a:avLst/>
                    </a:prstGeom>
                    <a:noFill/>
                    <a:ln>
                      <a:noFill/>
                    </a:ln>
                  </pic:spPr>
                </pic:pic>
              </a:graphicData>
            </a:graphic>
          </wp:inline>
        </w:drawing>
      </w:r>
    </w:p>
    <w:p w14:paraId="2AC892BD" w14:textId="7A5313D0" w:rsidR="00CA7C13" w:rsidRPr="00E25D79" w:rsidRDefault="00CA7C13" w:rsidP="00735C84">
      <w:pPr>
        <w:rPr>
          <w:rFonts w:ascii="Calibri" w:hAnsi="Calibri" w:cs="Calibri"/>
          <w:i/>
          <w:iCs/>
        </w:rPr>
      </w:pPr>
      <w:r w:rsidRPr="00E25D79">
        <w:rPr>
          <w:rFonts w:ascii="Calibri" w:hAnsi="Calibri" w:cs="Calibri"/>
          <w:i/>
          <w:iCs/>
        </w:rPr>
        <w:t>Figure 12-13 (above) Sniper rifle design side view</w:t>
      </w:r>
    </w:p>
    <w:p w14:paraId="128BA0FA" w14:textId="1890E460" w:rsidR="00CA7C13" w:rsidRPr="00E25D79" w:rsidRDefault="00CA7C13" w:rsidP="00735C84">
      <w:pPr>
        <w:rPr>
          <w:rFonts w:ascii="Calibri" w:hAnsi="Calibri" w:cs="Calibri"/>
          <w:i/>
          <w:iCs/>
        </w:rPr>
      </w:pPr>
      <w:r w:rsidRPr="00E25D79">
        <w:rPr>
          <w:rFonts w:ascii="Calibri" w:hAnsi="Calibri" w:cs="Calibri"/>
          <w:i/>
          <w:iCs/>
          <w:noProof/>
        </w:rPr>
        <w:lastRenderedPageBreak/>
        <w:drawing>
          <wp:inline distT="0" distB="0" distL="0" distR="0" wp14:anchorId="3DCB72A0" wp14:editId="06EC5CFE">
            <wp:extent cx="5724525" cy="3581400"/>
            <wp:effectExtent l="0" t="0" r="9525" b="0"/>
            <wp:docPr id="39208093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4525" cy="3581400"/>
                    </a:xfrm>
                    <a:prstGeom prst="rect">
                      <a:avLst/>
                    </a:prstGeom>
                    <a:noFill/>
                    <a:ln>
                      <a:noFill/>
                    </a:ln>
                  </pic:spPr>
                </pic:pic>
              </a:graphicData>
            </a:graphic>
          </wp:inline>
        </w:drawing>
      </w:r>
      <w:r w:rsidRPr="00E25D79">
        <w:rPr>
          <w:rFonts w:ascii="Calibri" w:hAnsi="Calibri" w:cs="Calibri"/>
          <w:i/>
          <w:iCs/>
          <w:noProof/>
        </w:rPr>
        <w:drawing>
          <wp:inline distT="0" distB="0" distL="0" distR="0" wp14:anchorId="57732E5E" wp14:editId="78844F8A">
            <wp:extent cx="5724525" cy="3581400"/>
            <wp:effectExtent l="0" t="0" r="9525" b="0"/>
            <wp:docPr id="18820406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4525" cy="3581400"/>
                    </a:xfrm>
                    <a:prstGeom prst="rect">
                      <a:avLst/>
                    </a:prstGeom>
                    <a:noFill/>
                    <a:ln>
                      <a:noFill/>
                    </a:ln>
                  </pic:spPr>
                </pic:pic>
              </a:graphicData>
            </a:graphic>
          </wp:inline>
        </w:drawing>
      </w:r>
    </w:p>
    <w:p w14:paraId="2354AF3A" w14:textId="06E6BCCA" w:rsidR="00CA7C13" w:rsidRPr="00E25D79" w:rsidRDefault="00CA7C13" w:rsidP="00735C84">
      <w:pPr>
        <w:rPr>
          <w:rFonts w:ascii="Calibri" w:hAnsi="Calibri" w:cs="Calibri"/>
          <w:i/>
          <w:iCs/>
        </w:rPr>
      </w:pPr>
      <w:r w:rsidRPr="00E25D79">
        <w:rPr>
          <w:rFonts w:ascii="Calibri" w:hAnsi="Calibri" w:cs="Calibri"/>
          <w:i/>
          <w:iCs/>
        </w:rPr>
        <w:t>Figure 14-15 (above) Bullet design (shaped charge electrically triggered on impact with missile)</w:t>
      </w:r>
    </w:p>
    <w:p w14:paraId="62BA9BA7" w14:textId="0778C560" w:rsidR="00CA7C13" w:rsidRPr="00E25D79" w:rsidRDefault="00CA7C13" w:rsidP="00735C84">
      <w:pPr>
        <w:rPr>
          <w:rFonts w:ascii="Calibri" w:hAnsi="Calibri" w:cs="Calibri"/>
          <w:i/>
          <w:iCs/>
        </w:rPr>
      </w:pPr>
      <w:r w:rsidRPr="00E25D79">
        <w:rPr>
          <w:rFonts w:ascii="Calibri" w:hAnsi="Calibri" w:cs="Calibri"/>
          <w:i/>
          <w:iCs/>
          <w:noProof/>
        </w:rPr>
        <w:lastRenderedPageBreak/>
        <w:drawing>
          <wp:inline distT="0" distB="0" distL="0" distR="0" wp14:anchorId="52ACC40C" wp14:editId="647F08DF">
            <wp:extent cx="5724525" cy="3581400"/>
            <wp:effectExtent l="0" t="0" r="9525" b="0"/>
            <wp:docPr id="77375706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24525" cy="3581400"/>
                    </a:xfrm>
                    <a:prstGeom prst="rect">
                      <a:avLst/>
                    </a:prstGeom>
                    <a:noFill/>
                    <a:ln>
                      <a:noFill/>
                    </a:ln>
                  </pic:spPr>
                </pic:pic>
              </a:graphicData>
            </a:graphic>
          </wp:inline>
        </w:drawing>
      </w:r>
    </w:p>
    <w:p w14:paraId="7D9B20CB" w14:textId="6997FB9A" w:rsidR="00CA7C13" w:rsidRPr="00E25D79" w:rsidRDefault="00CA7C13" w:rsidP="00735C84">
      <w:pPr>
        <w:rPr>
          <w:rFonts w:ascii="Calibri" w:hAnsi="Calibri" w:cs="Calibri"/>
          <w:i/>
          <w:iCs/>
        </w:rPr>
      </w:pPr>
      <w:r w:rsidRPr="00E25D79">
        <w:rPr>
          <w:rFonts w:ascii="Calibri" w:hAnsi="Calibri" w:cs="Calibri"/>
          <w:i/>
          <w:iCs/>
        </w:rPr>
        <w:t xml:space="preserve">Figure 16 (above) mock up of AI scope.  </w:t>
      </w:r>
    </w:p>
    <w:p w14:paraId="320B4E86" w14:textId="77777777" w:rsidR="00CA7C13" w:rsidRPr="00E25D79" w:rsidRDefault="00CA7C13" w:rsidP="00735C84">
      <w:pPr>
        <w:rPr>
          <w:rFonts w:ascii="Calibri" w:hAnsi="Calibri" w:cs="Calibri"/>
          <w:i/>
          <w:iCs/>
        </w:rPr>
      </w:pPr>
    </w:p>
    <w:p w14:paraId="2CCDABEA" w14:textId="77777777" w:rsidR="00CA7C13" w:rsidRPr="00E25D79" w:rsidRDefault="00CA7C13" w:rsidP="00735C84">
      <w:pPr>
        <w:rPr>
          <w:rFonts w:ascii="Calibri" w:hAnsi="Calibri" w:cs="Calibri"/>
          <w:i/>
          <w:iCs/>
        </w:rPr>
      </w:pPr>
    </w:p>
    <w:p w14:paraId="3142648F" w14:textId="77777777" w:rsidR="00CA7C13" w:rsidRPr="00E25D79" w:rsidRDefault="00CA7C13" w:rsidP="00735C84">
      <w:pPr>
        <w:rPr>
          <w:rFonts w:ascii="Calibri" w:hAnsi="Calibri" w:cs="Calibri"/>
          <w:i/>
          <w:iCs/>
        </w:rPr>
      </w:pPr>
    </w:p>
    <w:p w14:paraId="574906A5" w14:textId="77777777" w:rsidR="00CA7C13" w:rsidRPr="00E25D79" w:rsidRDefault="00CA7C13" w:rsidP="00735C84">
      <w:pPr>
        <w:rPr>
          <w:rFonts w:ascii="Calibri" w:hAnsi="Calibri" w:cs="Calibri"/>
          <w:i/>
          <w:iCs/>
        </w:rPr>
      </w:pPr>
    </w:p>
    <w:p w14:paraId="77BD2372" w14:textId="77777777" w:rsidR="00CA7C13" w:rsidRPr="00E25D79" w:rsidRDefault="00CA7C13" w:rsidP="00735C84">
      <w:pPr>
        <w:rPr>
          <w:rFonts w:ascii="Calibri" w:hAnsi="Calibri" w:cs="Calibri"/>
          <w:i/>
          <w:iCs/>
        </w:rPr>
      </w:pPr>
    </w:p>
    <w:p w14:paraId="2E2EAAAA" w14:textId="77777777" w:rsidR="00CA7C13" w:rsidRPr="00E25D79" w:rsidRDefault="00CA7C13" w:rsidP="00735C84">
      <w:pPr>
        <w:rPr>
          <w:rFonts w:ascii="Calibri" w:hAnsi="Calibri" w:cs="Calibri"/>
          <w:i/>
          <w:iCs/>
        </w:rPr>
      </w:pPr>
    </w:p>
    <w:p w14:paraId="34E07C3F" w14:textId="77777777" w:rsidR="00CA7C13" w:rsidRPr="00E25D79" w:rsidRDefault="00CA7C13" w:rsidP="00735C84">
      <w:pPr>
        <w:rPr>
          <w:rFonts w:ascii="Calibri" w:hAnsi="Calibri" w:cs="Calibri"/>
          <w:i/>
          <w:iCs/>
        </w:rPr>
      </w:pPr>
    </w:p>
    <w:p w14:paraId="0313E5E1" w14:textId="77777777" w:rsidR="00CA7C13" w:rsidRPr="00E25D79" w:rsidRDefault="00CA7C13" w:rsidP="00735C84">
      <w:pPr>
        <w:rPr>
          <w:rFonts w:ascii="Calibri" w:hAnsi="Calibri" w:cs="Calibri"/>
          <w:i/>
          <w:iCs/>
        </w:rPr>
      </w:pPr>
    </w:p>
    <w:p w14:paraId="534A69C0" w14:textId="77777777" w:rsidR="00CA7C13" w:rsidRPr="00E25D79" w:rsidRDefault="00CA7C13" w:rsidP="00735C84">
      <w:pPr>
        <w:rPr>
          <w:rFonts w:ascii="Calibri" w:hAnsi="Calibri" w:cs="Calibri"/>
          <w:i/>
          <w:iCs/>
        </w:rPr>
      </w:pPr>
    </w:p>
    <w:p w14:paraId="548292DE" w14:textId="77777777" w:rsidR="00CA7C13" w:rsidRPr="00E25D79" w:rsidRDefault="00CA7C13" w:rsidP="00735C84">
      <w:pPr>
        <w:rPr>
          <w:rFonts w:ascii="Calibri" w:hAnsi="Calibri" w:cs="Calibri"/>
          <w:i/>
          <w:iCs/>
        </w:rPr>
      </w:pPr>
    </w:p>
    <w:p w14:paraId="056EA960" w14:textId="77777777" w:rsidR="00CA7C13" w:rsidRPr="00E25D79" w:rsidRDefault="00CA7C13" w:rsidP="00735C84">
      <w:pPr>
        <w:rPr>
          <w:rFonts w:ascii="Calibri" w:hAnsi="Calibri" w:cs="Calibri"/>
          <w:i/>
          <w:iCs/>
        </w:rPr>
      </w:pPr>
    </w:p>
    <w:p w14:paraId="05059295" w14:textId="77777777" w:rsidR="00CA7C13" w:rsidRPr="00E25D79" w:rsidRDefault="00CA7C13" w:rsidP="00735C84">
      <w:pPr>
        <w:rPr>
          <w:rFonts w:ascii="Calibri" w:hAnsi="Calibri" w:cs="Calibri"/>
          <w:i/>
          <w:iCs/>
        </w:rPr>
      </w:pPr>
    </w:p>
    <w:p w14:paraId="23CC9E9A" w14:textId="77777777" w:rsidR="00CA7C13" w:rsidRPr="00E25D79" w:rsidRDefault="00CA7C13" w:rsidP="00735C84">
      <w:pPr>
        <w:rPr>
          <w:rFonts w:ascii="Calibri" w:hAnsi="Calibri" w:cs="Calibri"/>
          <w:i/>
          <w:iCs/>
        </w:rPr>
      </w:pPr>
    </w:p>
    <w:p w14:paraId="59F6603A" w14:textId="77777777" w:rsidR="00CA7C13" w:rsidRPr="00E25D79" w:rsidRDefault="00CA7C13" w:rsidP="00735C84">
      <w:pPr>
        <w:rPr>
          <w:rFonts w:ascii="Calibri" w:hAnsi="Calibri" w:cs="Calibri"/>
          <w:i/>
          <w:iCs/>
        </w:rPr>
      </w:pPr>
    </w:p>
    <w:p w14:paraId="4C433925" w14:textId="77777777" w:rsidR="00CA7C13" w:rsidRPr="00E25D79" w:rsidRDefault="00CA7C13" w:rsidP="00735C84">
      <w:pPr>
        <w:rPr>
          <w:rFonts w:ascii="Calibri" w:hAnsi="Calibri" w:cs="Calibri"/>
          <w:i/>
          <w:iCs/>
        </w:rPr>
      </w:pPr>
    </w:p>
    <w:p w14:paraId="32DAE243" w14:textId="77777777" w:rsidR="00CA7C13" w:rsidRPr="00E25D79" w:rsidRDefault="00CA7C13" w:rsidP="00735C84">
      <w:pPr>
        <w:rPr>
          <w:rFonts w:ascii="Calibri" w:hAnsi="Calibri" w:cs="Calibri"/>
          <w:i/>
          <w:iCs/>
        </w:rPr>
      </w:pPr>
    </w:p>
    <w:p w14:paraId="7CB87EF7" w14:textId="77777777" w:rsidR="00CA7C13" w:rsidRPr="00E25D79" w:rsidRDefault="00CA7C13" w:rsidP="00735C84">
      <w:pPr>
        <w:rPr>
          <w:rFonts w:ascii="Calibri" w:hAnsi="Calibri" w:cs="Calibri"/>
        </w:rPr>
      </w:pPr>
    </w:p>
    <w:p w14:paraId="0D77DE86" w14:textId="7B21A573" w:rsidR="00CA7C13" w:rsidRPr="00E25D79" w:rsidRDefault="00CA7C13" w:rsidP="00CA7C13">
      <w:pPr>
        <w:pStyle w:val="Heading2"/>
        <w:rPr>
          <w:rFonts w:ascii="Calibri" w:hAnsi="Calibri" w:cs="Calibri"/>
        </w:rPr>
      </w:pPr>
      <w:bookmarkStart w:id="3" w:name="_Toc159941798"/>
      <w:r w:rsidRPr="00E25D79">
        <w:rPr>
          <w:rFonts w:ascii="Calibri" w:hAnsi="Calibri" w:cs="Calibri"/>
        </w:rPr>
        <w:lastRenderedPageBreak/>
        <w:t>Task D</w:t>
      </w:r>
      <w:bookmarkEnd w:id="3"/>
    </w:p>
    <w:p w14:paraId="73699C47" w14:textId="4DCB8D41" w:rsidR="00CA7C13" w:rsidRPr="00E25D79" w:rsidRDefault="00171B45" w:rsidP="00735C84">
      <w:pPr>
        <w:rPr>
          <w:rFonts w:ascii="Calibri" w:hAnsi="Calibri" w:cs="Calibri"/>
        </w:rPr>
      </w:pPr>
      <w:r w:rsidRPr="00E25D79">
        <w:rPr>
          <w:rFonts w:ascii="Calibri" w:hAnsi="Calibri" w:cs="Calibri"/>
        </w:rPr>
        <w:t>My first idea was for a sci-fi gun to be used in a game, perhaps a space fighting scene</w:t>
      </w:r>
      <w:r w:rsidR="00487A97" w:rsidRPr="00E25D79">
        <w:rPr>
          <w:rFonts w:ascii="Calibri" w:hAnsi="Calibri" w:cs="Calibri"/>
        </w:rPr>
        <w:t>.  This gun might also be used in space, thus needing to be able to fire without oxygen.  Using an electric system seemed a good way to do this, and also requires less maintenance and can hold more shots as the bullets don’t require cases with propellant.  I chose a</w:t>
      </w:r>
      <w:r w:rsidR="00AF5FF4" w:rsidRPr="00E25D79">
        <w:rPr>
          <w:rFonts w:ascii="Calibri" w:hAnsi="Calibri" w:cs="Calibri"/>
        </w:rPr>
        <w:t xml:space="preserve">n electromagnetic </w:t>
      </w:r>
      <w:r w:rsidR="00487A97" w:rsidRPr="00E25D79">
        <w:rPr>
          <w:rFonts w:ascii="Calibri" w:hAnsi="Calibri" w:cs="Calibri"/>
        </w:rPr>
        <w:t xml:space="preserve">coil gun because they are reliable and efficient.  Coil guns are also just cool and they’re something I’ve been interested in for a while since seeing youtubers making them.  </w:t>
      </w:r>
    </w:p>
    <w:p w14:paraId="1C2BE2B6" w14:textId="1E85E821" w:rsidR="00487A97" w:rsidRPr="00E25D79" w:rsidRDefault="00487A97" w:rsidP="00735C84">
      <w:pPr>
        <w:rPr>
          <w:rFonts w:ascii="Calibri" w:hAnsi="Calibri" w:cs="Calibri"/>
        </w:rPr>
      </w:pPr>
      <w:r w:rsidRPr="00E25D79">
        <w:rPr>
          <w:rFonts w:ascii="Calibri" w:hAnsi="Calibri" w:cs="Calibri"/>
        </w:rPr>
        <w:t xml:space="preserve">I wanted to do something with a steampunk aesthetic, maybe using wood and gold or copper.  This is not really visible in the rough sketches but would be if I made this in 3D.  The main body of the gun would be largely wooden with gold inlayed patterns.  The coils would be exposed copper.  The spark gaps on the top are not realistic but would add that ‘plasma’ like effect, flashing bright blue when fired. </w:t>
      </w:r>
    </w:p>
    <w:p w14:paraId="7C8E9197" w14:textId="079C6625" w:rsidR="00AF5FF4" w:rsidRPr="00E25D79" w:rsidRDefault="00AF5FF4" w:rsidP="00735C84">
      <w:pPr>
        <w:rPr>
          <w:rFonts w:ascii="Calibri" w:hAnsi="Calibri" w:cs="Calibri"/>
        </w:rPr>
      </w:pPr>
      <w:r w:rsidRPr="00E25D79">
        <w:rPr>
          <w:rFonts w:ascii="Calibri" w:hAnsi="Calibri" w:cs="Calibri"/>
        </w:rPr>
        <w:t>The bullets themselves would be small iron rods encased in copper, allowing them to engage with riffling in the barrel while still being attracted by the electromagnetic coils.  The barrel itself would be made of a sci-fi element that is both hard and not brittle, while not interacting with the magnetic fields.</w:t>
      </w:r>
    </w:p>
    <w:p w14:paraId="53FBD40D" w14:textId="0642FD06" w:rsidR="00AF5FF4" w:rsidRPr="00E25D79" w:rsidRDefault="00AF5FF4" w:rsidP="00735C84">
      <w:pPr>
        <w:rPr>
          <w:rFonts w:ascii="Calibri" w:hAnsi="Calibri" w:cs="Calibri"/>
        </w:rPr>
      </w:pPr>
      <w:r w:rsidRPr="00E25D79">
        <w:rPr>
          <w:rFonts w:ascii="Calibri" w:hAnsi="Calibri" w:cs="Calibri"/>
        </w:rPr>
        <w:t>Research for this was largely into aesthetics.  I looked at the shapes and designs used by others for inspiration.</w:t>
      </w:r>
    </w:p>
    <w:p w14:paraId="1EC436D9" w14:textId="77777777" w:rsidR="00487A97" w:rsidRPr="00E25D79" w:rsidRDefault="00487A97" w:rsidP="00735C84">
      <w:pPr>
        <w:rPr>
          <w:rFonts w:ascii="Calibri" w:hAnsi="Calibri" w:cs="Calibri"/>
        </w:rPr>
      </w:pPr>
    </w:p>
    <w:p w14:paraId="18E3F9F6" w14:textId="4812989A" w:rsidR="00171B45" w:rsidRPr="00E25D79" w:rsidRDefault="00487A97" w:rsidP="00735C84">
      <w:pPr>
        <w:rPr>
          <w:rFonts w:ascii="Calibri" w:hAnsi="Calibri" w:cs="Calibri"/>
        </w:rPr>
      </w:pPr>
      <w:r w:rsidRPr="00E25D79">
        <w:rPr>
          <w:rFonts w:ascii="Calibri" w:hAnsi="Calibri" w:cs="Calibri"/>
        </w:rPr>
        <w:t xml:space="preserve">My second idea was based on the </w:t>
      </w:r>
      <w:r w:rsidR="00171B45" w:rsidRPr="00E25D79">
        <w:rPr>
          <w:rFonts w:ascii="Calibri" w:hAnsi="Calibri" w:cs="Calibri"/>
        </w:rPr>
        <w:t>prompt Mark gave me, for a sniper rifle to be used as a tool not a weapon</w:t>
      </w:r>
      <w:r w:rsidRPr="00E25D79">
        <w:rPr>
          <w:rFonts w:ascii="Calibri" w:hAnsi="Calibri" w:cs="Calibri"/>
        </w:rPr>
        <w:t xml:space="preserve">. </w:t>
      </w:r>
      <w:r w:rsidR="00171B45" w:rsidRPr="00E25D79">
        <w:rPr>
          <w:rFonts w:ascii="Calibri" w:hAnsi="Calibri" w:cs="Calibri"/>
        </w:rPr>
        <w:t xml:space="preserve"> I designed a hand-held missile defence system based on the McMillan TAC-50</w:t>
      </w:r>
      <w:r w:rsidRPr="00E25D79">
        <w:rPr>
          <w:rFonts w:ascii="Calibri" w:hAnsi="Calibri" w:cs="Calibri"/>
        </w:rPr>
        <w:t xml:space="preserve"> which is one of the longest range sniper rifles in real life</w:t>
      </w:r>
      <w:r w:rsidR="00171B45" w:rsidRPr="00E25D79">
        <w:rPr>
          <w:rFonts w:ascii="Calibri" w:hAnsi="Calibri" w:cs="Calibri"/>
        </w:rPr>
        <w:t xml:space="preserve"> [2].</w:t>
      </w:r>
    </w:p>
    <w:p w14:paraId="5EF341A0" w14:textId="17D4C03C" w:rsidR="00171B45" w:rsidRPr="00E25D79" w:rsidRDefault="007A5C8B" w:rsidP="00735C84">
      <w:pPr>
        <w:rPr>
          <w:rFonts w:ascii="Calibri" w:hAnsi="Calibri" w:cs="Calibri"/>
        </w:rPr>
      </w:pPr>
      <w:r>
        <w:rPr>
          <w:rFonts w:ascii="Calibri" w:hAnsi="Calibri" w:cs="Calibri"/>
        </w:rPr>
        <w:t>The</w:t>
      </w:r>
      <w:r w:rsidR="00171B45" w:rsidRPr="00E25D79">
        <w:rPr>
          <w:rFonts w:ascii="Calibri" w:hAnsi="Calibri" w:cs="Calibri"/>
        </w:rPr>
        <w:t xml:space="preserve"> physical design is very similar to the real-life gun, with the main change being the AI integrated HUD computer in the sight.  This tracks the missile and performs most of the calculations required for long range shots, rendering a new AR target which the shooter must align to rather than the missile itself.  This accounts for the missile’s speed and distance, as well and weather information.  The AI module is connected via a radio signal to other missile defence systems and weather monitoring stations.</w:t>
      </w:r>
    </w:p>
    <w:p w14:paraId="2AD9E28B" w14:textId="451F40B8" w:rsidR="00171B45" w:rsidRPr="00E25D79" w:rsidRDefault="00171B45" w:rsidP="00487A97">
      <w:pPr>
        <w:rPr>
          <w:rFonts w:ascii="Calibri" w:hAnsi="Calibri" w:cs="Calibri"/>
        </w:rPr>
      </w:pPr>
      <w:r w:rsidRPr="00E25D79">
        <w:rPr>
          <w:rFonts w:ascii="Calibri" w:hAnsi="Calibri" w:cs="Calibri"/>
        </w:rPr>
        <w:t>The bullets themselves contain a small shaped charge</w:t>
      </w:r>
      <w:r w:rsidR="00487A97" w:rsidRPr="00E25D79">
        <w:rPr>
          <w:rFonts w:ascii="Calibri" w:hAnsi="Calibri" w:cs="Calibri"/>
        </w:rPr>
        <w:t xml:space="preserve"> under a deformable tip,</w:t>
      </w:r>
      <w:r w:rsidRPr="00E25D79">
        <w:rPr>
          <w:rFonts w:ascii="Calibri" w:hAnsi="Calibri" w:cs="Calibri"/>
        </w:rPr>
        <w:t xml:space="preserve"> formed of </w:t>
      </w:r>
      <w:r w:rsidR="003E567E" w:rsidRPr="00E25D79">
        <w:rPr>
          <w:rFonts w:ascii="Calibri" w:hAnsi="Calibri" w:cs="Calibri"/>
        </w:rPr>
        <w:t>Tannerite</w:t>
      </w:r>
      <w:r w:rsidR="00487A97" w:rsidRPr="00E25D79">
        <w:rPr>
          <w:rFonts w:ascii="Calibri" w:hAnsi="Calibri" w:cs="Calibri"/>
        </w:rPr>
        <w:t>[7]</w:t>
      </w:r>
      <w:r w:rsidR="003E567E" w:rsidRPr="00E25D79">
        <w:rPr>
          <w:rFonts w:ascii="Calibri" w:hAnsi="Calibri" w:cs="Calibri"/>
        </w:rPr>
        <w:t xml:space="preserve"> or something similar that can withstand the pressure and heat </w:t>
      </w:r>
      <w:r w:rsidR="00AF5FF4" w:rsidRPr="00E25D79">
        <w:rPr>
          <w:rFonts w:ascii="Calibri" w:hAnsi="Calibri" w:cs="Calibri"/>
        </w:rPr>
        <w:t>of being propelled out of the</w:t>
      </w:r>
      <w:r w:rsidR="003E567E" w:rsidRPr="00E25D79">
        <w:rPr>
          <w:rFonts w:ascii="Calibri" w:hAnsi="Calibri" w:cs="Calibri"/>
        </w:rPr>
        <w:t xml:space="preserve"> barrel</w:t>
      </w:r>
      <w:r w:rsidR="00AF5FF4" w:rsidRPr="00E25D79">
        <w:rPr>
          <w:rFonts w:ascii="Calibri" w:hAnsi="Calibri" w:cs="Calibri"/>
        </w:rPr>
        <w:t>,</w:t>
      </w:r>
      <w:r w:rsidR="003E567E" w:rsidRPr="00E25D79">
        <w:rPr>
          <w:rFonts w:ascii="Calibri" w:hAnsi="Calibri" w:cs="Calibri"/>
        </w:rPr>
        <w:t xml:space="preserve"> but </w:t>
      </w:r>
      <w:r w:rsidR="00AF5FF4" w:rsidRPr="00E25D79">
        <w:rPr>
          <w:rFonts w:ascii="Calibri" w:hAnsi="Calibri" w:cs="Calibri"/>
        </w:rPr>
        <w:t xml:space="preserve">can still be </w:t>
      </w:r>
      <w:r w:rsidR="003E567E" w:rsidRPr="00E25D79">
        <w:rPr>
          <w:rFonts w:ascii="Calibri" w:hAnsi="Calibri" w:cs="Calibri"/>
        </w:rPr>
        <w:t>detonated electrically on impact with the</w:t>
      </w:r>
      <w:r w:rsidR="00AF5FF4" w:rsidRPr="00E25D79">
        <w:rPr>
          <w:rFonts w:ascii="Calibri" w:hAnsi="Calibri" w:cs="Calibri"/>
        </w:rPr>
        <w:t xml:space="preserve"> target</w:t>
      </w:r>
      <w:r w:rsidR="003E567E" w:rsidRPr="00E25D79">
        <w:rPr>
          <w:rFonts w:ascii="Calibri" w:hAnsi="Calibri" w:cs="Calibri"/>
        </w:rPr>
        <w:t xml:space="preserve"> missile. </w:t>
      </w:r>
    </w:p>
    <w:p w14:paraId="10E3E489" w14:textId="0E6FFDCC" w:rsidR="00AF5FF4" w:rsidRPr="00E25D79" w:rsidRDefault="00AF5FF4" w:rsidP="00487A97">
      <w:pPr>
        <w:rPr>
          <w:rFonts w:ascii="Calibri" w:hAnsi="Calibri" w:cs="Calibri"/>
        </w:rPr>
      </w:pPr>
      <w:r w:rsidRPr="00E25D79">
        <w:rPr>
          <w:rFonts w:ascii="Calibri" w:hAnsi="Calibri" w:cs="Calibri"/>
        </w:rPr>
        <w:t>Research for this was limited as I was happy with the first result for long range sniper rifles, the McMillan TAC-50.  The AI HUD for assisted aim is based on prior knowledge of image recognition technology and composed of aspects from various places.  The blue vector line from the missile is inspired by the blue lines showing which direction an entity is facing in Minecraft[8], the central circle and is inspired by the image stabilization visualization on pixel phone cameras.</w:t>
      </w:r>
    </w:p>
    <w:p w14:paraId="01A2E748" w14:textId="77777777" w:rsidR="00AF5FF4" w:rsidRPr="00E25D79" w:rsidRDefault="00AF5FF4" w:rsidP="00487A97">
      <w:pPr>
        <w:rPr>
          <w:rFonts w:ascii="Calibri" w:hAnsi="Calibri" w:cs="Calibri"/>
        </w:rPr>
      </w:pPr>
    </w:p>
    <w:p w14:paraId="13A38D9A" w14:textId="77777777" w:rsidR="00171B45" w:rsidRPr="00E25D79" w:rsidRDefault="00171B45" w:rsidP="00735C84">
      <w:pPr>
        <w:rPr>
          <w:rFonts w:ascii="Calibri" w:hAnsi="Calibri" w:cs="Calibri"/>
        </w:rPr>
      </w:pPr>
    </w:p>
    <w:p w14:paraId="0EE3E51D" w14:textId="77777777" w:rsidR="00CA7C13" w:rsidRPr="00E25D79" w:rsidRDefault="00CA7C13" w:rsidP="00735C84">
      <w:pPr>
        <w:rPr>
          <w:rFonts w:ascii="Calibri" w:hAnsi="Calibri" w:cs="Calibri"/>
        </w:rPr>
      </w:pPr>
    </w:p>
    <w:p w14:paraId="42D89B57" w14:textId="77777777" w:rsidR="00CA7C13" w:rsidRPr="00E25D79" w:rsidRDefault="00CA7C13" w:rsidP="00735C84">
      <w:pPr>
        <w:rPr>
          <w:rFonts w:ascii="Calibri" w:hAnsi="Calibri" w:cs="Calibri"/>
        </w:rPr>
      </w:pPr>
    </w:p>
    <w:p w14:paraId="18D5C46D" w14:textId="01353E93" w:rsidR="00735C84" w:rsidRPr="00E25D79" w:rsidRDefault="00735C84" w:rsidP="00CA7C13">
      <w:pPr>
        <w:pStyle w:val="Heading2"/>
        <w:rPr>
          <w:rFonts w:ascii="Calibri" w:hAnsi="Calibri" w:cs="Calibri"/>
        </w:rPr>
      </w:pPr>
      <w:bookmarkStart w:id="4" w:name="_Toc159941799"/>
      <w:r w:rsidRPr="00E25D79">
        <w:rPr>
          <w:rFonts w:ascii="Calibri" w:hAnsi="Calibri" w:cs="Calibri"/>
        </w:rPr>
        <w:lastRenderedPageBreak/>
        <w:t>References:</w:t>
      </w:r>
      <w:bookmarkEnd w:id="4"/>
    </w:p>
    <w:p w14:paraId="7891E72F" w14:textId="2E8EABEE" w:rsidR="00735C84" w:rsidRPr="00E25D79" w:rsidRDefault="00735C84" w:rsidP="00735C84">
      <w:pPr>
        <w:pStyle w:val="NormalWeb"/>
        <w:ind w:left="567" w:hanging="567"/>
        <w:rPr>
          <w:rFonts w:ascii="Calibri" w:hAnsi="Calibri" w:cs="Calibri"/>
        </w:rPr>
      </w:pPr>
      <w:r w:rsidRPr="00E25D79">
        <w:rPr>
          <w:rFonts w:ascii="Calibri" w:hAnsi="Calibri" w:cs="Calibri"/>
        </w:rPr>
        <w:t>[1]</w:t>
      </w:r>
      <w:r w:rsidR="00E25D79">
        <w:rPr>
          <w:rFonts w:ascii="Calibri" w:hAnsi="Calibri" w:cs="Calibri"/>
        </w:rPr>
        <w:t xml:space="preserve"> </w:t>
      </w:r>
      <w:r w:rsidRPr="00E25D79">
        <w:rPr>
          <w:rFonts w:ascii="Calibri" w:hAnsi="Calibri" w:cs="Calibri"/>
        </w:rPr>
        <w:t>“</w:t>
      </w:r>
      <w:r w:rsidR="00E25D79">
        <w:rPr>
          <w:rFonts w:ascii="Calibri" w:hAnsi="Calibri" w:cs="Calibri"/>
        </w:rPr>
        <w:t>.</w:t>
      </w:r>
      <w:r w:rsidRPr="00E25D79">
        <w:rPr>
          <w:rFonts w:ascii="Calibri" w:hAnsi="Calibri" w:cs="Calibri"/>
        </w:rPr>
        <w:t xml:space="preserve">50 BMG,” </w:t>
      </w:r>
      <w:r w:rsidRPr="00E25D79">
        <w:rPr>
          <w:rFonts w:ascii="Calibri" w:hAnsi="Calibri" w:cs="Calibri"/>
          <w:i/>
          <w:iCs/>
        </w:rPr>
        <w:t>Wikipedia</w:t>
      </w:r>
      <w:r w:rsidRPr="00E25D79">
        <w:rPr>
          <w:rFonts w:ascii="Calibri" w:hAnsi="Calibri" w:cs="Calibri"/>
        </w:rPr>
        <w:t xml:space="preserve">, 14-Feb-2024. [Online]. Available: https://en.wikipedia.org/wiki/.50_BMG. [Accessed: 27-Feb-2024] </w:t>
      </w:r>
    </w:p>
    <w:p w14:paraId="1433B9B0" w14:textId="6AA35CBD" w:rsidR="00C2367C" w:rsidRPr="00E25D79" w:rsidRDefault="00C2367C" w:rsidP="00C2367C">
      <w:pPr>
        <w:pStyle w:val="NormalWeb"/>
        <w:ind w:left="567" w:hanging="567"/>
        <w:rPr>
          <w:rFonts w:ascii="Calibri" w:hAnsi="Calibri" w:cs="Calibri"/>
        </w:rPr>
      </w:pPr>
      <w:r w:rsidRPr="00E25D79">
        <w:rPr>
          <w:rFonts w:ascii="Calibri" w:hAnsi="Calibri" w:cs="Calibri"/>
        </w:rPr>
        <w:t>[2]</w:t>
      </w:r>
      <w:r w:rsidR="00E25D79">
        <w:rPr>
          <w:rFonts w:ascii="Calibri" w:hAnsi="Calibri" w:cs="Calibri"/>
        </w:rPr>
        <w:t xml:space="preserve"> </w:t>
      </w:r>
      <w:r w:rsidRPr="00E25D79">
        <w:rPr>
          <w:rFonts w:ascii="Calibri" w:hAnsi="Calibri" w:cs="Calibri"/>
        </w:rPr>
        <w:t xml:space="preserve">“McMillan TAC-50,” </w:t>
      </w:r>
      <w:r w:rsidRPr="00E25D79">
        <w:rPr>
          <w:rFonts w:ascii="Calibri" w:hAnsi="Calibri" w:cs="Calibri"/>
          <w:i/>
          <w:iCs/>
        </w:rPr>
        <w:t>Wikipedia</w:t>
      </w:r>
      <w:r w:rsidRPr="00E25D79">
        <w:rPr>
          <w:rFonts w:ascii="Calibri" w:hAnsi="Calibri" w:cs="Calibri"/>
        </w:rPr>
        <w:t xml:space="preserve">, 22-Feb-2024. [Online]. Available: https://en.wikipedia.org/wiki/McMillan_TAC-50. [Accessed: 27-Feb-2024] </w:t>
      </w:r>
    </w:p>
    <w:p w14:paraId="2D16A8A7" w14:textId="1829AB89" w:rsidR="00C2367C" w:rsidRPr="00E25D79" w:rsidRDefault="00C2367C" w:rsidP="00C2367C">
      <w:pPr>
        <w:pStyle w:val="NormalWeb"/>
        <w:ind w:left="567" w:hanging="567"/>
        <w:rPr>
          <w:rFonts w:ascii="Calibri" w:hAnsi="Calibri" w:cs="Calibri"/>
        </w:rPr>
      </w:pPr>
      <w:r w:rsidRPr="00E25D79">
        <w:rPr>
          <w:rFonts w:ascii="Calibri" w:hAnsi="Calibri" w:cs="Calibri"/>
        </w:rPr>
        <w:t>[3]</w:t>
      </w:r>
      <w:r w:rsidR="00E25D79">
        <w:rPr>
          <w:rFonts w:ascii="Calibri" w:hAnsi="Calibri" w:cs="Calibri"/>
        </w:rPr>
        <w:t xml:space="preserve"> </w:t>
      </w:r>
      <w:r w:rsidRPr="00E25D79">
        <w:rPr>
          <w:rFonts w:ascii="Calibri" w:hAnsi="Calibri" w:cs="Calibri"/>
        </w:rPr>
        <w:t xml:space="preserve">M. </w:t>
      </w:r>
      <w:proofErr w:type="spellStart"/>
      <w:r w:rsidRPr="00E25D79">
        <w:rPr>
          <w:rFonts w:ascii="Calibri" w:hAnsi="Calibri" w:cs="Calibri"/>
        </w:rPr>
        <w:t>Episkopos</w:t>
      </w:r>
      <w:proofErr w:type="spellEnd"/>
      <w:r w:rsidRPr="00E25D79">
        <w:rPr>
          <w:rFonts w:ascii="Calibri" w:hAnsi="Calibri" w:cs="Calibri"/>
        </w:rPr>
        <w:t xml:space="preserve">, “How the TAC-50 Sniper Rifle earned the world’s longest kill,” </w:t>
      </w:r>
      <w:r w:rsidRPr="00E25D79">
        <w:rPr>
          <w:rFonts w:ascii="Calibri" w:hAnsi="Calibri" w:cs="Calibri"/>
          <w:i/>
          <w:iCs/>
        </w:rPr>
        <w:t>The National Interest</w:t>
      </w:r>
      <w:r w:rsidRPr="00E25D79">
        <w:rPr>
          <w:rFonts w:ascii="Calibri" w:hAnsi="Calibri" w:cs="Calibri"/>
        </w:rPr>
        <w:t xml:space="preserve">, 14-Aug-2021. [Online]. Available: https://nationalinterest.org/blog/reboot/how-tac-50-sniper-rifle-earned-world%E2%80%99s-longest-kill-191817. [Accessed: 27-Feb-2024] </w:t>
      </w:r>
    </w:p>
    <w:p w14:paraId="51FDA69B" w14:textId="4558C99A" w:rsidR="00CA7C13" w:rsidRPr="00E25D79" w:rsidRDefault="00C2367C" w:rsidP="00CA7C13">
      <w:pPr>
        <w:pStyle w:val="NormalWeb"/>
        <w:ind w:left="567" w:hanging="567"/>
        <w:rPr>
          <w:rFonts w:ascii="Calibri" w:hAnsi="Calibri" w:cs="Calibri"/>
        </w:rPr>
      </w:pPr>
      <w:r w:rsidRPr="00E25D79">
        <w:rPr>
          <w:rFonts w:ascii="Calibri" w:hAnsi="Calibri" w:cs="Calibri"/>
        </w:rPr>
        <w:t>[4]</w:t>
      </w:r>
      <w:r w:rsidR="00E25D79">
        <w:rPr>
          <w:rFonts w:ascii="Calibri" w:hAnsi="Calibri" w:cs="Calibri"/>
        </w:rPr>
        <w:t xml:space="preserve"> </w:t>
      </w:r>
      <w:proofErr w:type="spellStart"/>
      <w:r w:rsidRPr="00E25D79">
        <w:rPr>
          <w:rFonts w:ascii="Calibri" w:hAnsi="Calibri" w:cs="Calibri"/>
        </w:rPr>
        <w:t>Electronoobs</w:t>
      </w:r>
      <w:proofErr w:type="spellEnd"/>
      <w:r w:rsidRPr="00E25D79">
        <w:rPr>
          <w:rFonts w:ascii="Calibri" w:hAnsi="Calibri" w:cs="Calibri"/>
        </w:rPr>
        <w:t xml:space="preserve">, “I’ve made a powerful </w:t>
      </w:r>
      <w:proofErr w:type="spellStart"/>
      <w:r w:rsidRPr="00E25D79">
        <w:rPr>
          <w:rFonts w:ascii="Calibri" w:hAnsi="Calibri" w:cs="Calibri"/>
        </w:rPr>
        <w:t>coilgun</w:t>
      </w:r>
      <w:proofErr w:type="spellEnd"/>
      <w:r w:rsidRPr="00E25D79">
        <w:rPr>
          <w:rFonts w:ascii="Calibri" w:hAnsi="Calibri" w:cs="Calibri"/>
        </w:rPr>
        <w:t xml:space="preserve"> | separate stages PCB,” </w:t>
      </w:r>
      <w:r w:rsidRPr="00E25D79">
        <w:rPr>
          <w:rFonts w:ascii="Calibri" w:hAnsi="Calibri" w:cs="Calibri"/>
          <w:i/>
          <w:iCs/>
        </w:rPr>
        <w:t>YouTube</w:t>
      </w:r>
      <w:r w:rsidRPr="00E25D79">
        <w:rPr>
          <w:rFonts w:ascii="Calibri" w:hAnsi="Calibri" w:cs="Calibri"/>
        </w:rPr>
        <w:t xml:space="preserve">, 05-Dec-2021. [Online]. Available: https://www.youtube.com/watch?v=id90kjYh-Qw. [Accessed: 27-Feb-2024] </w:t>
      </w:r>
    </w:p>
    <w:p w14:paraId="3C0DFDA2" w14:textId="445285BE" w:rsidR="00CA7C13" w:rsidRPr="00E25D79" w:rsidRDefault="00CA7C13" w:rsidP="00CA7C13">
      <w:pPr>
        <w:pStyle w:val="NormalWeb"/>
        <w:ind w:left="567" w:hanging="567"/>
        <w:rPr>
          <w:rFonts w:ascii="Calibri" w:hAnsi="Calibri" w:cs="Calibri"/>
        </w:rPr>
      </w:pPr>
      <w:r w:rsidRPr="00E25D79">
        <w:rPr>
          <w:rFonts w:ascii="Calibri" w:hAnsi="Calibri" w:cs="Calibri"/>
        </w:rPr>
        <w:t>[5]</w:t>
      </w:r>
      <w:r w:rsidR="00E25D79">
        <w:rPr>
          <w:rFonts w:ascii="Calibri" w:hAnsi="Calibri" w:cs="Calibri"/>
        </w:rPr>
        <w:t xml:space="preserve"> </w:t>
      </w:r>
      <w:proofErr w:type="spellStart"/>
      <w:r w:rsidRPr="00E25D79">
        <w:rPr>
          <w:rFonts w:ascii="Calibri" w:hAnsi="Calibri" w:cs="Calibri"/>
        </w:rPr>
        <w:t>Jgriswoldauthor</w:t>
      </w:r>
      <w:proofErr w:type="spellEnd"/>
      <w:r w:rsidRPr="00E25D79">
        <w:rPr>
          <w:rFonts w:ascii="Calibri" w:hAnsi="Calibri" w:cs="Calibri"/>
        </w:rPr>
        <w:t xml:space="preserve">, “Steampunk weapons,” </w:t>
      </w:r>
      <w:r w:rsidRPr="00E25D79">
        <w:rPr>
          <w:rFonts w:ascii="Calibri" w:hAnsi="Calibri" w:cs="Calibri"/>
          <w:i/>
          <w:iCs/>
        </w:rPr>
        <w:t>Airships, Automatons, and Aliens...Oh My!</w:t>
      </w:r>
      <w:r w:rsidRPr="00E25D79">
        <w:rPr>
          <w:rFonts w:ascii="Calibri" w:hAnsi="Calibri" w:cs="Calibri"/>
        </w:rPr>
        <w:t xml:space="preserve">, 09-Nov-2015. [Online]. Available: https://authorjasongriswold.wordpress.com/2015/11/09/steampunk-weapons/. [Accessed: 27-Feb-2024] </w:t>
      </w:r>
    </w:p>
    <w:p w14:paraId="7FC8165A" w14:textId="2CE193FB" w:rsidR="00CA7C13" w:rsidRPr="00E25D79" w:rsidRDefault="00CA7C13" w:rsidP="00CA7C13">
      <w:pPr>
        <w:pStyle w:val="NormalWeb"/>
        <w:ind w:left="567" w:hanging="567"/>
        <w:rPr>
          <w:rFonts w:ascii="Calibri" w:hAnsi="Calibri" w:cs="Calibri"/>
        </w:rPr>
      </w:pPr>
      <w:r w:rsidRPr="00E25D79">
        <w:rPr>
          <w:rFonts w:ascii="Calibri" w:hAnsi="Calibri" w:cs="Calibri"/>
        </w:rPr>
        <w:t>[6]</w:t>
      </w:r>
      <w:r w:rsidR="00E25D79">
        <w:rPr>
          <w:rFonts w:ascii="Calibri" w:hAnsi="Calibri" w:cs="Calibri"/>
        </w:rPr>
        <w:t xml:space="preserve"> </w:t>
      </w:r>
      <w:r w:rsidRPr="00E25D79">
        <w:rPr>
          <w:rFonts w:ascii="Calibri" w:hAnsi="Calibri" w:cs="Calibri"/>
        </w:rPr>
        <w:t xml:space="preserve">“A steampunk gun, 4K, Ultra HD: Stable diffusion,” </w:t>
      </w:r>
      <w:proofErr w:type="spellStart"/>
      <w:r w:rsidRPr="00E25D79">
        <w:rPr>
          <w:rFonts w:ascii="Calibri" w:hAnsi="Calibri" w:cs="Calibri"/>
          <w:i/>
          <w:iCs/>
        </w:rPr>
        <w:t>OpenArt</w:t>
      </w:r>
      <w:proofErr w:type="spellEnd"/>
      <w:r w:rsidRPr="00E25D79">
        <w:rPr>
          <w:rFonts w:ascii="Calibri" w:hAnsi="Calibri" w:cs="Calibri"/>
        </w:rPr>
        <w:t xml:space="preserve">. [Online]. Available: https://openart.ai/discovery/sd-1005744926744662068. [Accessed: 27-Feb-2024] </w:t>
      </w:r>
    </w:p>
    <w:p w14:paraId="5048171B" w14:textId="64F6C25F" w:rsidR="00E25D79" w:rsidRPr="00E25D79" w:rsidRDefault="00487A97" w:rsidP="00E25D79">
      <w:pPr>
        <w:pStyle w:val="NormalWeb"/>
        <w:ind w:left="567" w:hanging="567"/>
        <w:rPr>
          <w:rFonts w:ascii="Calibri" w:hAnsi="Calibri" w:cs="Calibri"/>
        </w:rPr>
      </w:pPr>
      <w:r w:rsidRPr="00E25D79">
        <w:rPr>
          <w:rFonts w:ascii="Calibri" w:hAnsi="Calibri" w:cs="Calibri"/>
        </w:rPr>
        <w:t>[7]</w:t>
      </w:r>
      <w:r w:rsidR="00E25D79">
        <w:rPr>
          <w:rFonts w:ascii="Calibri" w:hAnsi="Calibri" w:cs="Calibri"/>
        </w:rPr>
        <w:t xml:space="preserve"> </w:t>
      </w:r>
      <w:r w:rsidRPr="00E25D79">
        <w:rPr>
          <w:rFonts w:ascii="Calibri" w:hAnsi="Calibri" w:cs="Calibri"/>
        </w:rPr>
        <w:t xml:space="preserve">“Tannerite,” </w:t>
      </w:r>
      <w:r w:rsidRPr="00E25D79">
        <w:rPr>
          <w:rFonts w:ascii="Calibri" w:hAnsi="Calibri" w:cs="Calibri"/>
          <w:i/>
          <w:iCs/>
        </w:rPr>
        <w:t>Wikipedia</w:t>
      </w:r>
      <w:r w:rsidRPr="00E25D79">
        <w:rPr>
          <w:rFonts w:ascii="Calibri" w:hAnsi="Calibri" w:cs="Calibri"/>
        </w:rPr>
        <w:t xml:space="preserve">, 17-Jan-2024. [Online]. Available: https://en.wikipedia.org/wiki/Tannerite. [Accessed: 27-Feb-2024] </w:t>
      </w:r>
    </w:p>
    <w:p w14:paraId="1A00F2FB" w14:textId="5CCA19AE" w:rsidR="00E25D79" w:rsidRPr="00E25D79" w:rsidRDefault="00E25D79" w:rsidP="00E25D79">
      <w:pPr>
        <w:pStyle w:val="NormalWeb"/>
        <w:ind w:left="567" w:hanging="567"/>
        <w:rPr>
          <w:rFonts w:ascii="Calibri" w:hAnsi="Calibri" w:cs="Calibri"/>
        </w:rPr>
      </w:pPr>
      <w:r w:rsidRPr="00E25D79">
        <w:rPr>
          <w:rFonts w:ascii="Calibri" w:hAnsi="Calibri" w:cs="Calibri"/>
        </w:rPr>
        <w:t xml:space="preserve">[8] “Minecraft.” Mojang Studios, Stockholm, 2011 </w:t>
      </w:r>
    </w:p>
    <w:p w14:paraId="0EA8F894" w14:textId="3A0E671E" w:rsidR="00CA7C13" w:rsidRPr="00E25D79" w:rsidRDefault="00CA7C13" w:rsidP="00CA7C13">
      <w:pPr>
        <w:pStyle w:val="NormalWeb"/>
        <w:ind w:left="567" w:hanging="567"/>
        <w:rPr>
          <w:rFonts w:ascii="Calibri" w:hAnsi="Calibri" w:cs="Calibri"/>
        </w:rPr>
      </w:pPr>
    </w:p>
    <w:p w14:paraId="2215BF3F" w14:textId="77777777" w:rsidR="00735C84" w:rsidRPr="00E25D79" w:rsidRDefault="00735C84" w:rsidP="00735C84">
      <w:pPr>
        <w:rPr>
          <w:rFonts w:ascii="Calibri" w:hAnsi="Calibri" w:cs="Calibri"/>
        </w:rPr>
      </w:pPr>
    </w:p>
    <w:sectPr w:rsidR="00735C84" w:rsidRPr="00E25D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ACF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4"/>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2AF"/>
    <w:rsid w:val="00171B45"/>
    <w:rsid w:val="00176E02"/>
    <w:rsid w:val="00345996"/>
    <w:rsid w:val="003E567E"/>
    <w:rsid w:val="00487A97"/>
    <w:rsid w:val="005C5B1F"/>
    <w:rsid w:val="00735C84"/>
    <w:rsid w:val="007A5C8B"/>
    <w:rsid w:val="0087081E"/>
    <w:rsid w:val="0087181B"/>
    <w:rsid w:val="00A34D07"/>
    <w:rsid w:val="00AF5FF4"/>
    <w:rsid w:val="00C2367C"/>
    <w:rsid w:val="00CA7C13"/>
    <w:rsid w:val="00D04FEB"/>
    <w:rsid w:val="00DB7B48"/>
    <w:rsid w:val="00E25D79"/>
    <w:rsid w:val="00F542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FBC5A"/>
  <w15:chartTrackingRefBased/>
  <w15:docId w15:val="{53B8D43F-C5A5-4C17-8796-F7F8216D6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2AF"/>
    <w:rPr>
      <w:kern w:val="0"/>
      <w14:ligatures w14:val="none"/>
    </w:rPr>
  </w:style>
  <w:style w:type="paragraph" w:styleId="Heading1">
    <w:name w:val="heading 1"/>
    <w:basedOn w:val="Normal"/>
    <w:next w:val="Normal"/>
    <w:link w:val="Heading1Char"/>
    <w:uiPriority w:val="9"/>
    <w:qFormat/>
    <w:rsid w:val="00F542AF"/>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F542AF"/>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F542AF"/>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F542AF"/>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F542AF"/>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F542AF"/>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F542AF"/>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F542AF"/>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F542AF"/>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42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542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542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42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42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42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42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42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42AF"/>
    <w:rPr>
      <w:rFonts w:eastAsiaTheme="majorEastAsia" w:cstheme="majorBidi"/>
      <w:color w:val="272727" w:themeColor="text1" w:themeTint="D8"/>
    </w:rPr>
  </w:style>
  <w:style w:type="paragraph" w:styleId="Title">
    <w:name w:val="Title"/>
    <w:basedOn w:val="Normal"/>
    <w:next w:val="Normal"/>
    <w:link w:val="TitleChar"/>
    <w:uiPriority w:val="10"/>
    <w:qFormat/>
    <w:rsid w:val="00F542AF"/>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F542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42AF"/>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F542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42AF"/>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F542AF"/>
    <w:rPr>
      <w:i/>
      <w:iCs/>
      <w:color w:val="404040" w:themeColor="text1" w:themeTint="BF"/>
    </w:rPr>
  </w:style>
  <w:style w:type="paragraph" w:styleId="ListParagraph">
    <w:name w:val="List Paragraph"/>
    <w:basedOn w:val="Normal"/>
    <w:uiPriority w:val="34"/>
    <w:qFormat/>
    <w:rsid w:val="00F542AF"/>
    <w:pPr>
      <w:ind w:left="720"/>
      <w:contextualSpacing/>
    </w:pPr>
    <w:rPr>
      <w:kern w:val="2"/>
      <w14:ligatures w14:val="standardContextual"/>
    </w:rPr>
  </w:style>
  <w:style w:type="character" w:styleId="IntenseEmphasis">
    <w:name w:val="Intense Emphasis"/>
    <w:basedOn w:val="DefaultParagraphFont"/>
    <w:uiPriority w:val="21"/>
    <w:qFormat/>
    <w:rsid w:val="00F542AF"/>
    <w:rPr>
      <w:i/>
      <w:iCs/>
      <w:color w:val="0F4761" w:themeColor="accent1" w:themeShade="BF"/>
    </w:rPr>
  </w:style>
  <w:style w:type="paragraph" w:styleId="IntenseQuote">
    <w:name w:val="Intense Quote"/>
    <w:basedOn w:val="Normal"/>
    <w:next w:val="Normal"/>
    <w:link w:val="IntenseQuoteChar"/>
    <w:uiPriority w:val="30"/>
    <w:qFormat/>
    <w:rsid w:val="00F542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F542AF"/>
    <w:rPr>
      <w:i/>
      <w:iCs/>
      <w:color w:val="0F4761" w:themeColor="accent1" w:themeShade="BF"/>
    </w:rPr>
  </w:style>
  <w:style w:type="character" w:styleId="IntenseReference">
    <w:name w:val="Intense Reference"/>
    <w:basedOn w:val="DefaultParagraphFont"/>
    <w:uiPriority w:val="32"/>
    <w:qFormat/>
    <w:rsid w:val="00F542AF"/>
    <w:rPr>
      <w:b/>
      <w:bCs/>
      <w:smallCaps/>
      <w:color w:val="0F4761" w:themeColor="accent1" w:themeShade="BF"/>
      <w:spacing w:val="5"/>
    </w:rPr>
  </w:style>
  <w:style w:type="paragraph" w:styleId="NormalWeb">
    <w:name w:val="Normal (Web)"/>
    <w:basedOn w:val="Normal"/>
    <w:uiPriority w:val="99"/>
    <w:unhideWhenUsed/>
    <w:rsid w:val="00735C8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87181B"/>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87181B"/>
    <w:pPr>
      <w:spacing w:after="100"/>
      <w:ind w:left="220"/>
    </w:pPr>
  </w:style>
  <w:style w:type="paragraph" w:styleId="TOC3">
    <w:name w:val="toc 3"/>
    <w:basedOn w:val="Normal"/>
    <w:next w:val="Normal"/>
    <w:autoRedefine/>
    <w:uiPriority w:val="39"/>
    <w:unhideWhenUsed/>
    <w:rsid w:val="0087181B"/>
    <w:pPr>
      <w:spacing w:after="100"/>
      <w:ind w:left="440"/>
    </w:pPr>
  </w:style>
  <w:style w:type="character" w:styleId="Hyperlink">
    <w:name w:val="Hyperlink"/>
    <w:basedOn w:val="DefaultParagraphFont"/>
    <w:uiPriority w:val="99"/>
    <w:unhideWhenUsed/>
    <w:rsid w:val="0087181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919950">
      <w:bodyDiv w:val="1"/>
      <w:marLeft w:val="0"/>
      <w:marRight w:val="0"/>
      <w:marTop w:val="0"/>
      <w:marBottom w:val="0"/>
      <w:divBdr>
        <w:top w:val="none" w:sz="0" w:space="0" w:color="auto"/>
        <w:left w:val="none" w:sz="0" w:space="0" w:color="auto"/>
        <w:bottom w:val="none" w:sz="0" w:space="0" w:color="auto"/>
        <w:right w:val="none" w:sz="0" w:space="0" w:color="auto"/>
      </w:divBdr>
    </w:div>
    <w:div w:id="520511296">
      <w:bodyDiv w:val="1"/>
      <w:marLeft w:val="0"/>
      <w:marRight w:val="0"/>
      <w:marTop w:val="0"/>
      <w:marBottom w:val="0"/>
      <w:divBdr>
        <w:top w:val="none" w:sz="0" w:space="0" w:color="auto"/>
        <w:left w:val="none" w:sz="0" w:space="0" w:color="auto"/>
        <w:bottom w:val="none" w:sz="0" w:space="0" w:color="auto"/>
        <w:right w:val="none" w:sz="0" w:space="0" w:color="auto"/>
      </w:divBdr>
    </w:div>
    <w:div w:id="528572769">
      <w:bodyDiv w:val="1"/>
      <w:marLeft w:val="0"/>
      <w:marRight w:val="0"/>
      <w:marTop w:val="0"/>
      <w:marBottom w:val="0"/>
      <w:divBdr>
        <w:top w:val="none" w:sz="0" w:space="0" w:color="auto"/>
        <w:left w:val="none" w:sz="0" w:space="0" w:color="auto"/>
        <w:bottom w:val="none" w:sz="0" w:space="0" w:color="auto"/>
        <w:right w:val="none" w:sz="0" w:space="0" w:color="auto"/>
      </w:divBdr>
    </w:div>
    <w:div w:id="605384114">
      <w:bodyDiv w:val="1"/>
      <w:marLeft w:val="0"/>
      <w:marRight w:val="0"/>
      <w:marTop w:val="0"/>
      <w:marBottom w:val="0"/>
      <w:divBdr>
        <w:top w:val="none" w:sz="0" w:space="0" w:color="auto"/>
        <w:left w:val="none" w:sz="0" w:space="0" w:color="auto"/>
        <w:bottom w:val="none" w:sz="0" w:space="0" w:color="auto"/>
        <w:right w:val="none" w:sz="0" w:space="0" w:color="auto"/>
      </w:divBdr>
    </w:div>
    <w:div w:id="986471012">
      <w:bodyDiv w:val="1"/>
      <w:marLeft w:val="0"/>
      <w:marRight w:val="0"/>
      <w:marTop w:val="0"/>
      <w:marBottom w:val="0"/>
      <w:divBdr>
        <w:top w:val="none" w:sz="0" w:space="0" w:color="auto"/>
        <w:left w:val="none" w:sz="0" w:space="0" w:color="auto"/>
        <w:bottom w:val="none" w:sz="0" w:space="0" w:color="auto"/>
        <w:right w:val="none" w:sz="0" w:space="0" w:color="auto"/>
      </w:divBdr>
    </w:div>
    <w:div w:id="1000352363">
      <w:bodyDiv w:val="1"/>
      <w:marLeft w:val="0"/>
      <w:marRight w:val="0"/>
      <w:marTop w:val="0"/>
      <w:marBottom w:val="0"/>
      <w:divBdr>
        <w:top w:val="none" w:sz="0" w:space="0" w:color="auto"/>
        <w:left w:val="none" w:sz="0" w:space="0" w:color="auto"/>
        <w:bottom w:val="none" w:sz="0" w:space="0" w:color="auto"/>
        <w:right w:val="none" w:sz="0" w:space="0" w:color="auto"/>
      </w:divBdr>
    </w:div>
    <w:div w:id="1381900890">
      <w:bodyDiv w:val="1"/>
      <w:marLeft w:val="0"/>
      <w:marRight w:val="0"/>
      <w:marTop w:val="0"/>
      <w:marBottom w:val="0"/>
      <w:divBdr>
        <w:top w:val="none" w:sz="0" w:space="0" w:color="auto"/>
        <w:left w:val="none" w:sz="0" w:space="0" w:color="auto"/>
        <w:bottom w:val="none" w:sz="0" w:space="0" w:color="auto"/>
        <w:right w:val="none" w:sz="0" w:space="0" w:color="auto"/>
      </w:divBdr>
    </w:div>
    <w:div w:id="1594699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 /><Relationship Id="rId13" Type="http://schemas.openxmlformats.org/officeDocument/2006/relationships/image" Target="media/image9.jpeg" /><Relationship Id="rId18" Type="http://schemas.openxmlformats.org/officeDocument/2006/relationships/image" Target="media/image14.png" /><Relationship Id="rId3" Type="http://schemas.openxmlformats.org/officeDocument/2006/relationships/settings" Target="settings.xml" /><Relationship Id="rId21" Type="http://schemas.openxmlformats.org/officeDocument/2006/relationships/image" Target="media/image17.png" /><Relationship Id="rId7" Type="http://schemas.openxmlformats.org/officeDocument/2006/relationships/image" Target="media/image3.jpeg" /><Relationship Id="rId12" Type="http://schemas.openxmlformats.org/officeDocument/2006/relationships/image" Target="media/image8.png" /><Relationship Id="rId17" Type="http://schemas.openxmlformats.org/officeDocument/2006/relationships/image" Target="media/image13.png" /><Relationship Id="rId2" Type="http://schemas.openxmlformats.org/officeDocument/2006/relationships/styles" Target="styles.xml" /><Relationship Id="rId16" Type="http://schemas.openxmlformats.org/officeDocument/2006/relationships/image" Target="media/image12.png" /><Relationship Id="rId20" Type="http://schemas.openxmlformats.org/officeDocument/2006/relationships/image" Target="media/image16.png" /><Relationship Id="rId1" Type="http://schemas.openxmlformats.org/officeDocument/2006/relationships/customXml" Target="../customXml/item1.xml" /><Relationship Id="rId6" Type="http://schemas.openxmlformats.org/officeDocument/2006/relationships/image" Target="media/image2.png" /><Relationship Id="rId11" Type="http://schemas.openxmlformats.org/officeDocument/2006/relationships/image" Target="media/image7.jpeg" /><Relationship Id="rId24" Type="http://schemas.openxmlformats.org/officeDocument/2006/relationships/theme" Target="theme/theme1.xml" /><Relationship Id="rId5" Type="http://schemas.openxmlformats.org/officeDocument/2006/relationships/image" Target="media/image1.png" /><Relationship Id="rId15" Type="http://schemas.openxmlformats.org/officeDocument/2006/relationships/image" Target="media/image11.png" /><Relationship Id="rId23" Type="http://schemas.openxmlformats.org/officeDocument/2006/relationships/fontTable" Target="fontTable.xml" /><Relationship Id="rId10" Type="http://schemas.openxmlformats.org/officeDocument/2006/relationships/image" Target="media/image6.jpeg" /><Relationship Id="rId19" Type="http://schemas.openxmlformats.org/officeDocument/2006/relationships/image" Target="media/image15.png" /><Relationship Id="rId4" Type="http://schemas.openxmlformats.org/officeDocument/2006/relationships/webSettings" Target="webSettings.xml" /><Relationship Id="rId9" Type="http://schemas.openxmlformats.org/officeDocument/2006/relationships/image" Target="media/image5.png" /><Relationship Id="rId14" Type="http://schemas.openxmlformats.org/officeDocument/2006/relationships/image" Target="media/image10.png" /><Relationship Id="rId22" Type="http://schemas.openxmlformats.org/officeDocument/2006/relationships/image" Target="media/image18.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CD2E9D-6CE3-4D52-9BCE-34503583EB7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794</Words>
  <Characters>4526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Dawe (2206831)</dc:creator>
  <cp:keywords/>
  <dc:description/>
  <cp:lastModifiedBy>Michael Dawe (2206831)</cp:lastModifiedBy>
  <cp:revision>2</cp:revision>
  <dcterms:created xsi:type="dcterms:W3CDTF">2024-02-28T03:43:00Z</dcterms:created>
  <dcterms:modified xsi:type="dcterms:W3CDTF">2024-02-28T03:43:00Z</dcterms:modified>
</cp:coreProperties>
</file>