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Pr="00D35A1F" w:rsidRDefault="005A6A33">
      <w:pPr>
        <w:rPr>
          <w:sz w:val="28"/>
          <w:szCs w:val="28"/>
        </w:rPr>
      </w:pPr>
    </w:p>
    <w:p w:rsidR="00D127C5" w:rsidRPr="00D35A1F" w:rsidRDefault="00D127C5">
      <w:pPr>
        <w:rPr>
          <w:b/>
          <w:sz w:val="28"/>
          <w:szCs w:val="28"/>
        </w:rPr>
      </w:pPr>
      <w:r w:rsidRPr="00D35A1F">
        <w:rPr>
          <w:b/>
          <w:sz w:val="28"/>
          <w:szCs w:val="28"/>
        </w:rPr>
        <w:t>The Natural Approach and Language Acquisition</w:t>
      </w:r>
    </w:p>
    <w:p w:rsidR="00FD033C" w:rsidRPr="00D35A1F" w:rsidRDefault="00AD50AA" w:rsidP="003775E6">
      <w:pPr>
        <w:jc w:val="both"/>
        <w:rPr>
          <w:sz w:val="28"/>
          <w:szCs w:val="28"/>
        </w:rPr>
      </w:pPr>
      <w:r w:rsidRPr="00D35A1F">
        <w:rPr>
          <w:sz w:val="28"/>
          <w:szCs w:val="28"/>
        </w:rPr>
        <w:t xml:space="preserve">The first </w:t>
      </w:r>
      <w:r w:rsidR="00856D7D" w:rsidRPr="00D35A1F">
        <w:rPr>
          <w:sz w:val="28"/>
          <w:szCs w:val="28"/>
        </w:rPr>
        <w:t xml:space="preserve">principle of the NA is that comprehension precedes production, i.e. listening/reading comprehension precedes speaking/writing. </w:t>
      </w:r>
      <w:r w:rsidR="003775E6" w:rsidRPr="00D35A1F">
        <w:rPr>
          <w:sz w:val="28"/>
          <w:szCs w:val="28"/>
        </w:rPr>
        <w:t>Thus, the main point is to help students understand what is being said to them</w:t>
      </w:r>
      <w:r w:rsidR="00FD033C" w:rsidRPr="00D35A1F">
        <w:rPr>
          <w:sz w:val="28"/>
          <w:szCs w:val="28"/>
        </w:rPr>
        <w:t>, since they focus on real communicative messages.</w:t>
      </w:r>
    </w:p>
    <w:p w:rsidR="00FD033C" w:rsidRPr="00D35A1F" w:rsidRDefault="00FD033C" w:rsidP="003775E6">
      <w:pPr>
        <w:jc w:val="both"/>
        <w:rPr>
          <w:sz w:val="28"/>
          <w:szCs w:val="28"/>
        </w:rPr>
      </w:pPr>
      <w:r w:rsidRPr="00D35A1F">
        <w:rPr>
          <w:sz w:val="28"/>
          <w:szCs w:val="28"/>
        </w:rPr>
        <w:t>The second principle is that production is allowed to emerge in stages and these are as follows :-</w:t>
      </w:r>
    </w:p>
    <w:p w:rsidR="001A2719" w:rsidRPr="00D35A1F" w:rsidRDefault="001A2719" w:rsidP="003775E6">
      <w:pPr>
        <w:jc w:val="both"/>
        <w:rPr>
          <w:sz w:val="28"/>
          <w:szCs w:val="28"/>
        </w:rPr>
      </w:pPr>
      <w:r w:rsidRPr="00D35A1F">
        <w:rPr>
          <w:sz w:val="28"/>
          <w:szCs w:val="28"/>
        </w:rPr>
        <w:t>(1) response by non-verbal communication</w:t>
      </w:r>
    </w:p>
    <w:p w:rsidR="001A2719" w:rsidRPr="00D35A1F" w:rsidRDefault="001A2719" w:rsidP="003775E6">
      <w:pPr>
        <w:jc w:val="both"/>
        <w:rPr>
          <w:sz w:val="28"/>
          <w:szCs w:val="28"/>
        </w:rPr>
      </w:pPr>
      <w:r w:rsidRPr="00D35A1F">
        <w:rPr>
          <w:sz w:val="28"/>
          <w:szCs w:val="28"/>
        </w:rPr>
        <w:t xml:space="preserve">(2) </w:t>
      </w:r>
      <w:r w:rsidR="00D369FF" w:rsidRPr="00D35A1F">
        <w:rPr>
          <w:sz w:val="28"/>
          <w:szCs w:val="28"/>
        </w:rPr>
        <w:t>response with a single</w:t>
      </w:r>
      <w:r w:rsidR="00A67999" w:rsidRPr="00D35A1F">
        <w:rPr>
          <w:sz w:val="28"/>
          <w:szCs w:val="28"/>
        </w:rPr>
        <w:t xml:space="preserve"> </w:t>
      </w:r>
      <w:r w:rsidR="00D369FF" w:rsidRPr="00D35A1F">
        <w:rPr>
          <w:sz w:val="28"/>
          <w:szCs w:val="28"/>
        </w:rPr>
        <w:t>word</w:t>
      </w:r>
      <w:r w:rsidR="00A67999" w:rsidRPr="00D35A1F">
        <w:rPr>
          <w:sz w:val="28"/>
          <w:szCs w:val="28"/>
        </w:rPr>
        <w:t>: yes/no/me/OK etc..</w:t>
      </w:r>
    </w:p>
    <w:p w:rsidR="001A2719" w:rsidRPr="00D35A1F" w:rsidRDefault="001A2719" w:rsidP="003775E6">
      <w:pPr>
        <w:jc w:val="both"/>
        <w:rPr>
          <w:sz w:val="28"/>
          <w:szCs w:val="28"/>
        </w:rPr>
      </w:pPr>
      <w:r w:rsidRPr="00D35A1F">
        <w:rPr>
          <w:sz w:val="28"/>
          <w:szCs w:val="28"/>
        </w:rPr>
        <w:t>(3)</w:t>
      </w:r>
      <w:r w:rsidR="00A67999" w:rsidRPr="00D35A1F">
        <w:rPr>
          <w:sz w:val="28"/>
          <w:szCs w:val="28"/>
        </w:rPr>
        <w:t xml:space="preserve"> </w:t>
      </w:r>
      <w:r w:rsidR="0009164E" w:rsidRPr="00D35A1F">
        <w:rPr>
          <w:sz w:val="28"/>
          <w:szCs w:val="28"/>
        </w:rPr>
        <w:t>combinations of 2/3 words: me no go/Where bank ? etc…</w:t>
      </w:r>
    </w:p>
    <w:p w:rsidR="001A2719" w:rsidRPr="00D35A1F" w:rsidRDefault="001A2719" w:rsidP="003775E6">
      <w:pPr>
        <w:jc w:val="both"/>
        <w:rPr>
          <w:sz w:val="28"/>
          <w:szCs w:val="28"/>
        </w:rPr>
      </w:pPr>
      <w:r w:rsidRPr="00D35A1F">
        <w:rPr>
          <w:sz w:val="28"/>
          <w:szCs w:val="28"/>
        </w:rPr>
        <w:t>(4)</w:t>
      </w:r>
      <w:r w:rsidR="008C2C3A" w:rsidRPr="00D35A1F">
        <w:rPr>
          <w:sz w:val="28"/>
          <w:szCs w:val="28"/>
        </w:rPr>
        <w:t xml:space="preserve"> phrases: where you stay ? etc…</w:t>
      </w:r>
    </w:p>
    <w:p w:rsidR="001A2719" w:rsidRPr="00D35A1F" w:rsidRDefault="001A2719" w:rsidP="003775E6">
      <w:pPr>
        <w:jc w:val="both"/>
        <w:rPr>
          <w:sz w:val="28"/>
          <w:szCs w:val="28"/>
        </w:rPr>
      </w:pPr>
      <w:r w:rsidRPr="00D35A1F">
        <w:rPr>
          <w:sz w:val="28"/>
          <w:szCs w:val="28"/>
        </w:rPr>
        <w:t>(5)</w:t>
      </w:r>
      <w:r w:rsidR="008C2C3A" w:rsidRPr="00D35A1F">
        <w:rPr>
          <w:sz w:val="28"/>
          <w:szCs w:val="28"/>
        </w:rPr>
        <w:t xml:space="preserve"> Simple sentences </w:t>
      </w:r>
    </w:p>
    <w:p w:rsidR="00D127C5" w:rsidRPr="00D35A1F" w:rsidRDefault="001A2719" w:rsidP="003775E6">
      <w:pPr>
        <w:jc w:val="both"/>
        <w:rPr>
          <w:sz w:val="28"/>
          <w:szCs w:val="28"/>
        </w:rPr>
      </w:pPr>
      <w:r w:rsidRPr="00D35A1F">
        <w:rPr>
          <w:sz w:val="28"/>
          <w:szCs w:val="28"/>
        </w:rPr>
        <w:t>(6)</w:t>
      </w:r>
      <w:r w:rsidR="00FD033C" w:rsidRPr="00D35A1F">
        <w:rPr>
          <w:sz w:val="28"/>
          <w:szCs w:val="28"/>
        </w:rPr>
        <w:t xml:space="preserve"> </w:t>
      </w:r>
      <w:r w:rsidR="008C2C3A" w:rsidRPr="00D35A1F">
        <w:rPr>
          <w:sz w:val="28"/>
          <w:szCs w:val="28"/>
        </w:rPr>
        <w:t>More complex discourse</w:t>
      </w:r>
    </w:p>
    <w:p w:rsidR="00957A0A" w:rsidRPr="00D35A1F" w:rsidRDefault="00957A0A" w:rsidP="003775E6">
      <w:pPr>
        <w:jc w:val="both"/>
        <w:rPr>
          <w:sz w:val="28"/>
          <w:szCs w:val="28"/>
        </w:rPr>
      </w:pPr>
      <w:r w:rsidRPr="00D35A1F">
        <w:rPr>
          <w:sz w:val="28"/>
          <w:szCs w:val="28"/>
        </w:rPr>
        <w:t xml:space="preserve">Grammatical accuracy is very low in the early stages and increases slowly with increased </w:t>
      </w:r>
      <w:r w:rsidR="001207DF" w:rsidRPr="00D35A1F">
        <w:rPr>
          <w:sz w:val="28"/>
          <w:szCs w:val="28"/>
        </w:rPr>
        <w:t>opportunities for communicative interaction and acquisition. For this reason, the students are not forced to speak before they are ready. In addition, speech errors which do not interfere with communication are not corrected.</w:t>
      </w:r>
    </w:p>
    <w:p w:rsidR="00686F03" w:rsidRPr="00D35A1F" w:rsidRDefault="00686F03" w:rsidP="003775E6">
      <w:pPr>
        <w:jc w:val="both"/>
        <w:rPr>
          <w:sz w:val="28"/>
          <w:szCs w:val="28"/>
        </w:rPr>
      </w:pPr>
      <w:r w:rsidRPr="00D35A1F">
        <w:rPr>
          <w:sz w:val="28"/>
          <w:szCs w:val="28"/>
        </w:rPr>
        <w:t>The third principle of the NA is that the course syllabus consists of communicative goals.</w:t>
      </w:r>
      <w:r w:rsidR="000A348A" w:rsidRPr="00D35A1F">
        <w:rPr>
          <w:sz w:val="28"/>
          <w:szCs w:val="28"/>
        </w:rPr>
        <w:t xml:space="preserve"> This means that the focus of each classroom activity is organised by topic not grammatical structure.</w:t>
      </w:r>
      <w:r w:rsidR="00B52E90" w:rsidRPr="00D35A1F">
        <w:rPr>
          <w:sz w:val="28"/>
          <w:szCs w:val="28"/>
        </w:rPr>
        <w:t xml:space="preserve"> The claim is that grammar will be effectively acquired is goals are communicative.</w:t>
      </w:r>
      <w:r w:rsidR="00C87FBD" w:rsidRPr="00D35A1F">
        <w:rPr>
          <w:sz w:val="28"/>
          <w:szCs w:val="28"/>
        </w:rPr>
        <w:t xml:space="preserve"> </w:t>
      </w:r>
    </w:p>
    <w:p w:rsidR="00C87FBD" w:rsidRPr="00D35A1F" w:rsidRDefault="00C87FBD" w:rsidP="003775E6">
      <w:pPr>
        <w:jc w:val="both"/>
        <w:rPr>
          <w:sz w:val="28"/>
          <w:szCs w:val="28"/>
        </w:rPr>
      </w:pPr>
      <w:r w:rsidRPr="00D35A1F">
        <w:rPr>
          <w:sz w:val="28"/>
          <w:szCs w:val="28"/>
        </w:rPr>
        <w:t>The final principle is that the activities done in the classroom must foster a lowering of the affective filter of the students. That is, students will acquire more language in a lower anxiety situation. This means that the teacher must ultimately development a good rapport with the students in addition to providing interesting topics, motivation etc…</w:t>
      </w:r>
    </w:p>
    <w:p w:rsidR="00D35A1F" w:rsidRDefault="00D35A1F" w:rsidP="003775E6">
      <w:pPr>
        <w:jc w:val="both"/>
        <w:rPr>
          <w:b/>
          <w:sz w:val="28"/>
          <w:szCs w:val="28"/>
        </w:rPr>
      </w:pPr>
    </w:p>
    <w:p w:rsidR="00626EFE" w:rsidRPr="00D35A1F" w:rsidRDefault="00626EFE" w:rsidP="003775E6">
      <w:pPr>
        <w:jc w:val="both"/>
        <w:rPr>
          <w:b/>
          <w:sz w:val="28"/>
          <w:szCs w:val="28"/>
        </w:rPr>
      </w:pPr>
      <w:r w:rsidRPr="00D35A1F">
        <w:rPr>
          <w:b/>
          <w:sz w:val="28"/>
          <w:szCs w:val="28"/>
        </w:rPr>
        <w:lastRenderedPageBreak/>
        <w:t>Early Production</w:t>
      </w:r>
    </w:p>
    <w:p w:rsidR="00626EFE" w:rsidRPr="00D35A1F" w:rsidRDefault="00626EFE" w:rsidP="003775E6">
      <w:pPr>
        <w:jc w:val="both"/>
        <w:rPr>
          <w:sz w:val="28"/>
          <w:szCs w:val="28"/>
        </w:rPr>
      </w:pPr>
      <w:r w:rsidRPr="00D35A1F">
        <w:rPr>
          <w:sz w:val="28"/>
          <w:szCs w:val="28"/>
        </w:rPr>
        <w:t xml:space="preserve">As students become more comfortable with producing responses in the target Language (TL) their use can be increased. However, the goal </w:t>
      </w:r>
      <w:r w:rsidR="00D50EF3" w:rsidRPr="00D35A1F">
        <w:rPr>
          <w:sz w:val="28"/>
          <w:szCs w:val="28"/>
        </w:rPr>
        <w:t xml:space="preserve">of supplying large quantities of </w:t>
      </w:r>
      <w:r w:rsidR="007100D3" w:rsidRPr="00D35A1F">
        <w:rPr>
          <w:sz w:val="28"/>
          <w:szCs w:val="28"/>
        </w:rPr>
        <w:t>comprehensible input is still more important, at this stage, than students initial attempts at production.</w:t>
      </w:r>
      <w:r w:rsidR="006062F3" w:rsidRPr="00D35A1F">
        <w:rPr>
          <w:sz w:val="28"/>
          <w:szCs w:val="28"/>
        </w:rPr>
        <w:t xml:space="preserve"> </w:t>
      </w:r>
    </w:p>
    <w:p w:rsidR="006062F3" w:rsidRPr="00D35A1F" w:rsidRDefault="006062F3" w:rsidP="003775E6">
      <w:pPr>
        <w:jc w:val="both"/>
        <w:rPr>
          <w:sz w:val="28"/>
          <w:szCs w:val="28"/>
        </w:rPr>
      </w:pPr>
      <w:r w:rsidRPr="00D35A1F">
        <w:rPr>
          <w:sz w:val="28"/>
          <w:szCs w:val="28"/>
        </w:rPr>
        <w:t>It is also important to expand the net of comprehensible input.</w:t>
      </w:r>
      <w:r w:rsidR="00975A36" w:rsidRPr="00D35A1F">
        <w:rPr>
          <w:sz w:val="28"/>
          <w:szCs w:val="28"/>
        </w:rPr>
        <w:t xml:space="preserve"> The net of syntax and morphology will expand naturally </w:t>
      </w:r>
      <w:r w:rsidR="00AC68A3" w:rsidRPr="00D35A1F">
        <w:rPr>
          <w:sz w:val="28"/>
          <w:szCs w:val="28"/>
        </w:rPr>
        <w:t>without any overt attention on the part of the instructor. However, new vocabulary</w:t>
      </w:r>
      <w:r w:rsidR="00A5599B" w:rsidRPr="00D35A1F">
        <w:rPr>
          <w:sz w:val="28"/>
          <w:szCs w:val="28"/>
        </w:rPr>
        <w:t xml:space="preserve"> can be deliberately introduced into this sort of input.</w:t>
      </w:r>
    </w:p>
    <w:p w:rsidR="00F45947" w:rsidRPr="00D35A1F" w:rsidRDefault="005A3410" w:rsidP="003775E6">
      <w:pPr>
        <w:jc w:val="both"/>
        <w:rPr>
          <w:sz w:val="28"/>
          <w:szCs w:val="28"/>
        </w:rPr>
      </w:pPr>
      <w:r w:rsidRPr="00D35A1F">
        <w:rPr>
          <w:sz w:val="28"/>
          <w:szCs w:val="28"/>
        </w:rPr>
        <w:t xml:space="preserve">Indeed new words should be introduced and then reused many times before the students are expected to use them in their responses. In this way, </w:t>
      </w:r>
      <w:r w:rsidR="00034B13" w:rsidRPr="00D35A1F">
        <w:rPr>
          <w:sz w:val="28"/>
          <w:szCs w:val="28"/>
        </w:rPr>
        <w:t>comprehension outpaces production. An interesting classroom techniques for doing this involves the use of charts, which focus on the sin</w:t>
      </w:r>
      <w:r w:rsidR="0073052C" w:rsidRPr="00D35A1F">
        <w:rPr>
          <w:sz w:val="28"/>
          <w:szCs w:val="28"/>
        </w:rPr>
        <w:t>gle word stage</w:t>
      </w:r>
      <w:r w:rsidR="00A53D25" w:rsidRPr="00D35A1F">
        <w:rPr>
          <w:sz w:val="28"/>
          <w:szCs w:val="28"/>
        </w:rPr>
        <w:t>. For instance, questions based on an OHT of a time-table.</w:t>
      </w:r>
    </w:p>
    <w:p w:rsidR="00F45947" w:rsidRPr="00D35A1F" w:rsidRDefault="00F45947" w:rsidP="003775E6">
      <w:pPr>
        <w:jc w:val="both"/>
        <w:rPr>
          <w:b/>
          <w:sz w:val="28"/>
          <w:szCs w:val="28"/>
        </w:rPr>
      </w:pPr>
      <w:r w:rsidRPr="00D35A1F">
        <w:rPr>
          <w:b/>
          <w:sz w:val="28"/>
          <w:szCs w:val="28"/>
        </w:rPr>
        <w:t>Extended Production</w:t>
      </w:r>
    </w:p>
    <w:p w:rsidR="009823D9" w:rsidRPr="00D35A1F" w:rsidRDefault="00F45947" w:rsidP="003775E6">
      <w:pPr>
        <w:jc w:val="both"/>
        <w:rPr>
          <w:sz w:val="28"/>
          <w:szCs w:val="28"/>
        </w:rPr>
      </w:pPr>
      <w:r w:rsidRPr="00D35A1F">
        <w:rPr>
          <w:sz w:val="28"/>
          <w:szCs w:val="28"/>
        </w:rPr>
        <w:t>Open-ended sentences and Open dialogues are important to encouraging the development of early production</w:t>
      </w:r>
      <w:r w:rsidR="009823D9" w:rsidRPr="00D35A1F">
        <w:rPr>
          <w:sz w:val="28"/>
          <w:szCs w:val="28"/>
        </w:rPr>
        <w:t>:-</w:t>
      </w:r>
    </w:p>
    <w:p w:rsidR="009823D9" w:rsidRPr="00D35A1F" w:rsidRDefault="009823D9" w:rsidP="009823D9">
      <w:pPr>
        <w:pStyle w:val="NoSpacing"/>
        <w:rPr>
          <w:sz w:val="24"/>
          <w:szCs w:val="24"/>
        </w:rPr>
      </w:pPr>
      <w:r w:rsidRPr="00D35A1F">
        <w:rPr>
          <w:sz w:val="24"/>
          <w:szCs w:val="24"/>
        </w:rPr>
        <w:t>In this room there is a ________________</w:t>
      </w:r>
      <w:r w:rsidR="00D35A1F" w:rsidRPr="00D35A1F">
        <w:rPr>
          <w:sz w:val="24"/>
          <w:szCs w:val="24"/>
        </w:rPr>
        <w:tab/>
      </w:r>
      <w:r w:rsidRPr="00D35A1F">
        <w:rPr>
          <w:sz w:val="24"/>
          <w:szCs w:val="24"/>
        </w:rPr>
        <w:t>I am wearing a ______________________</w:t>
      </w:r>
    </w:p>
    <w:p w:rsidR="00D35A1F" w:rsidRPr="00D35A1F" w:rsidRDefault="00D35A1F" w:rsidP="003775E6">
      <w:pPr>
        <w:jc w:val="both"/>
        <w:rPr>
          <w:sz w:val="24"/>
          <w:szCs w:val="24"/>
        </w:rPr>
      </w:pPr>
    </w:p>
    <w:p w:rsidR="009823D9" w:rsidRPr="00D35A1F" w:rsidRDefault="009823D9" w:rsidP="003775E6">
      <w:pPr>
        <w:jc w:val="both"/>
        <w:rPr>
          <w:sz w:val="24"/>
          <w:szCs w:val="24"/>
        </w:rPr>
      </w:pPr>
      <w:r w:rsidRPr="00D35A1F">
        <w:rPr>
          <w:sz w:val="24"/>
          <w:szCs w:val="24"/>
        </w:rPr>
        <w:t>OR,</w:t>
      </w:r>
    </w:p>
    <w:p w:rsidR="009823D9" w:rsidRPr="00D35A1F" w:rsidRDefault="009823D9" w:rsidP="00281B28">
      <w:pPr>
        <w:pStyle w:val="NoSpacing"/>
        <w:rPr>
          <w:sz w:val="24"/>
          <w:szCs w:val="24"/>
        </w:rPr>
      </w:pPr>
      <w:r w:rsidRPr="00D35A1F">
        <w:rPr>
          <w:sz w:val="24"/>
          <w:szCs w:val="24"/>
        </w:rPr>
        <w:t>(A1)</w:t>
      </w:r>
      <w:r w:rsidRPr="00D35A1F">
        <w:rPr>
          <w:sz w:val="24"/>
          <w:szCs w:val="24"/>
        </w:rPr>
        <w:tab/>
        <w:t>Where are you going ?</w:t>
      </w:r>
      <w:r w:rsidR="00B91B5F" w:rsidRPr="00D35A1F">
        <w:rPr>
          <w:sz w:val="24"/>
          <w:szCs w:val="24"/>
        </w:rPr>
        <w:tab/>
      </w:r>
      <w:r w:rsidR="00B91B5F" w:rsidRPr="00D35A1F">
        <w:rPr>
          <w:sz w:val="24"/>
          <w:szCs w:val="24"/>
        </w:rPr>
        <w:tab/>
      </w:r>
      <w:r w:rsidRPr="00D35A1F">
        <w:rPr>
          <w:sz w:val="24"/>
          <w:szCs w:val="24"/>
        </w:rPr>
        <w:t>(B1)</w:t>
      </w:r>
      <w:r w:rsidR="00DC4846" w:rsidRPr="00D35A1F">
        <w:rPr>
          <w:sz w:val="24"/>
          <w:szCs w:val="24"/>
        </w:rPr>
        <w:tab/>
        <w:t>To the ____________</w:t>
      </w:r>
    </w:p>
    <w:p w:rsidR="009823D9" w:rsidRPr="00D35A1F" w:rsidRDefault="009823D9" w:rsidP="00281B28">
      <w:pPr>
        <w:pStyle w:val="NoSpacing"/>
        <w:rPr>
          <w:sz w:val="24"/>
          <w:szCs w:val="24"/>
        </w:rPr>
      </w:pPr>
      <w:r w:rsidRPr="00D35A1F">
        <w:rPr>
          <w:sz w:val="24"/>
          <w:szCs w:val="24"/>
        </w:rPr>
        <w:t>(A2)</w:t>
      </w:r>
      <w:r w:rsidR="00DC4846" w:rsidRPr="00D35A1F">
        <w:rPr>
          <w:sz w:val="24"/>
          <w:szCs w:val="24"/>
        </w:rPr>
        <w:tab/>
        <w:t>What for ?</w:t>
      </w:r>
      <w:r w:rsidR="00B91B5F" w:rsidRPr="00D35A1F">
        <w:rPr>
          <w:sz w:val="24"/>
          <w:szCs w:val="24"/>
        </w:rPr>
        <w:tab/>
      </w:r>
      <w:r w:rsidR="00B91B5F" w:rsidRPr="00D35A1F">
        <w:rPr>
          <w:sz w:val="24"/>
          <w:szCs w:val="24"/>
        </w:rPr>
        <w:tab/>
      </w:r>
      <w:r w:rsidR="00B91B5F" w:rsidRPr="00D35A1F">
        <w:rPr>
          <w:sz w:val="24"/>
          <w:szCs w:val="24"/>
        </w:rPr>
        <w:tab/>
      </w:r>
      <w:r w:rsidR="00B91B5F" w:rsidRPr="00D35A1F">
        <w:rPr>
          <w:sz w:val="24"/>
          <w:szCs w:val="24"/>
        </w:rPr>
        <w:tab/>
      </w:r>
      <w:r w:rsidRPr="00D35A1F">
        <w:rPr>
          <w:sz w:val="24"/>
          <w:szCs w:val="24"/>
        </w:rPr>
        <w:t>(B2)</w:t>
      </w:r>
      <w:r w:rsidR="00DC4846" w:rsidRPr="00D35A1F">
        <w:rPr>
          <w:sz w:val="24"/>
          <w:szCs w:val="24"/>
        </w:rPr>
        <w:tab/>
        <w:t>To _______________</w:t>
      </w:r>
    </w:p>
    <w:p w:rsidR="00B91B5F" w:rsidRPr="00D35A1F" w:rsidRDefault="0073052C" w:rsidP="003775E6">
      <w:pPr>
        <w:jc w:val="both"/>
        <w:rPr>
          <w:sz w:val="24"/>
          <w:szCs w:val="24"/>
        </w:rPr>
      </w:pPr>
      <w:r w:rsidRPr="00D35A1F">
        <w:rPr>
          <w:sz w:val="24"/>
          <w:szCs w:val="24"/>
        </w:rPr>
        <w:t xml:space="preserve"> </w:t>
      </w:r>
      <w:r w:rsidR="00034B13" w:rsidRPr="00D35A1F">
        <w:rPr>
          <w:sz w:val="24"/>
          <w:szCs w:val="24"/>
        </w:rPr>
        <w:t xml:space="preserve"> </w:t>
      </w:r>
    </w:p>
    <w:p w:rsidR="00281B28" w:rsidRPr="00D127C5" w:rsidRDefault="007A5D4F" w:rsidP="003775E6">
      <w:pPr>
        <w:jc w:val="both"/>
        <w:rPr>
          <w:sz w:val="28"/>
          <w:szCs w:val="28"/>
        </w:rPr>
      </w:pPr>
      <w:r w:rsidRPr="00D35A1F">
        <w:rPr>
          <w:sz w:val="28"/>
          <w:szCs w:val="28"/>
        </w:rPr>
        <w:t>Another useful technique</w:t>
      </w:r>
      <w:r w:rsidR="00EE41C7" w:rsidRPr="00D35A1F">
        <w:rPr>
          <w:sz w:val="28"/>
          <w:szCs w:val="28"/>
        </w:rPr>
        <w:t xml:space="preserve"> in early stages is </w:t>
      </w:r>
      <w:r w:rsidR="00EE41C7" w:rsidRPr="00D35A1F">
        <w:rPr>
          <w:i/>
          <w:sz w:val="28"/>
          <w:szCs w:val="28"/>
        </w:rPr>
        <w:t>association</w:t>
      </w:r>
      <w:r w:rsidR="00EE41C7" w:rsidRPr="00D35A1F">
        <w:rPr>
          <w:sz w:val="28"/>
          <w:szCs w:val="28"/>
        </w:rPr>
        <w:t xml:space="preserve">. This activity </w:t>
      </w:r>
      <w:r w:rsidR="00704F2C" w:rsidRPr="00D35A1F">
        <w:rPr>
          <w:sz w:val="28"/>
          <w:szCs w:val="28"/>
        </w:rPr>
        <w:t xml:space="preserve">provides exposure to a </w:t>
      </w:r>
      <w:r w:rsidR="002B355F" w:rsidRPr="00D35A1F">
        <w:rPr>
          <w:sz w:val="28"/>
          <w:szCs w:val="28"/>
        </w:rPr>
        <w:t xml:space="preserve">great deal of comprehensible vocabulary </w:t>
      </w:r>
      <w:r w:rsidR="00251A2B" w:rsidRPr="00D35A1F">
        <w:rPr>
          <w:sz w:val="28"/>
          <w:szCs w:val="28"/>
        </w:rPr>
        <w:t xml:space="preserve">in an interesting and meaningful way. The students are told that the goal of the activity is to learn to talk about things they like to do. This will entail learning structures such as “I like to “ and “He/She likes to…” as </w:t>
      </w:r>
      <w:r w:rsidR="00251A2B" w:rsidRPr="00D35A1F">
        <w:rPr>
          <w:i/>
          <w:sz w:val="28"/>
          <w:szCs w:val="28"/>
        </w:rPr>
        <w:t>prefabricated patterns</w:t>
      </w:r>
      <w:r w:rsidR="00251A2B" w:rsidRPr="00D35A1F">
        <w:rPr>
          <w:sz w:val="28"/>
          <w:szCs w:val="28"/>
        </w:rPr>
        <w:t>, i.e. as memorised chunks</w:t>
      </w:r>
      <w:r w:rsidR="00EE3588" w:rsidRPr="00D35A1F">
        <w:rPr>
          <w:sz w:val="28"/>
          <w:szCs w:val="28"/>
        </w:rPr>
        <w:t>. These can then be used as unanalysed pieces of language in conversation</w:t>
      </w:r>
      <w:r w:rsidR="00D13A71" w:rsidRPr="00D35A1F">
        <w:rPr>
          <w:sz w:val="28"/>
          <w:szCs w:val="28"/>
        </w:rPr>
        <w:t xml:space="preserve">, </w:t>
      </w:r>
      <w:r w:rsidR="00EE3588" w:rsidRPr="00D35A1F">
        <w:rPr>
          <w:sz w:val="28"/>
          <w:szCs w:val="28"/>
        </w:rPr>
        <w:t xml:space="preserve">c.f. </w:t>
      </w:r>
      <w:r w:rsidR="00EE3588" w:rsidRPr="00D35A1F">
        <w:rPr>
          <w:i/>
          <w:sz w:val="28"/>
          <w:szCs w:val="28"/>
        </w:rPr>
        <w:t>The Lexical Approach</w:t>
      </w:r>
      <w:r w:rsidR="00EE3588" w:rsidRPr="00D35A1F">
        <w:rPr>
          <w:sz w:val="28"/>
          <w:szCs w:val="28"/>
        </w:rPr>
        <w:t xml:space="preserve"> proposed by Michael Lewis</w:t>
      </w:r>
      <w:r w:rsidR="00D13A71" w:rsidRPr="00D35A1F">
        <w:rPr>
          <w:sz w:val="28"/>
          <w:szCs w:val="28"/>
        </w:rPr>
        <w:t xml:space="preserve">, and that can also serve as comprehensible input (aka </w:t>
      </w:r>
      <w:r w:rsidR="00D13A71" w:rsidRPr="00D35A1F">
        <w:rPr>
          <w:i/>
          <w:sz w:val="28"/>
          <w:szCs w:val="28"/>
        </w:rPr>
        <w:t>intake</w:t>
      </w:r>
      <w:r w:rsidR="00D13A71" w:rsidRPr="00D35A1F">
        <w:rPr>
          <w:sz w:val="28"/>
          <w:szCs w:val="28"/>
        </w:rPr>
        <w:t xml:space="preserve">). </w:t>
      </w:r>
    </w:p>
    <w:sectPr w:rsidR="00281B28" w:rsidRPr="00D127C5"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defaultTabStop w:val="720"/>
  <w:characterSpacingControl w:val="doNotCompress"/>
  <w:compat/>
  <w:rsids>
    <w:rsidRoot w:val="00D127C5"/>
    <w:rsid w:val="00034B13"/>
    <w:rsid w:val="0009164E"/>
    <w:rsid w:val="000A348A"/>
    <w:rsid w:val="001207DF"/>
    <w:rsid w:val="001A2719"/>
    <w:rsid w:val="00251A2B"/>
    <w:rsid w:val="00255D62"/>
    <w:rsid w:val="00281B28"/>
    <w:rsid w:val="002B355F"/>
    <w:rsid w:val="003775E6"/>
    <w:rsid w:val="003E40D9"/>
    <w:rsid w:val="0049450E"/>
    <w:rsid w:val="00542C8D"/>
    <w:rsid w:val="005A3410"/>
    <w:rsid w:val="005A6A33"/>
    <w:rsid w:val="006062F3"/>
    <w:rsid w:val="00626EFE"/>
    <w:rsid w:val="00686F03"/>
    <w:rsid w:val="00704F2C"/>
    <w:rsid w:val="007100D3"/>
    <w:rsid w:val="0073052C"/>
    <w:rsid w:val="007A5D4F"/>
    <w:rsid w:val="007D1124"/>
    <w:rsid w:val="00856D7D"/>
    <w:rsid w:val="008C2C3A"/>
    <w:rsid w:val="00957A0A"/>
    <w:rsid w:val="00975A36"/>
    <w:rsid w:val="009823D9"/>
    <w:rsid w:val="00A53D25"/>
    <w:rsid w:val="00A5599B"/>
    <w:rsid w:val="00A67999"/>
    <w:rsid w:val="00AC68A3"/>
    <w:rsid w:val="00AD50AA"/>
    <w:rsid w:val="00B52E90"/>
    <w:rsid w:val="00B91B5F"/>
    <w:rsid w:val="00C87FBD"/>
    <w:rsid w:val="00CD241E"/>
    <w:rsid w:val="00D127C5"/>
    <w:rsid w:val="00D13A71"/>
    <w:rsid w:val="00D35A1F"/>
    <w:rsid w:val="00D369FF"/>
    <w:rsid w:val="00D50EF3"/>
    <w:rsid w:val="00DC4846"/>
    <w:rsid w:val="00DF55B1"/>
    <w:rsid w:val="00E2242F"/>
    <w:rsid w:val="00EE3588"/>
    <w:rsid w:val="00EE41C7"/>
    <w:rsid w:val="00F45947"/>
    <w:rsid w:val="00FD03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23D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2013-02-20T10:54:00Z</dcterms:created>
  <dcterms:modified xsi:type="dcterms:W3CDTF">2013-02-20T10:54:00Z</dcterms:modified>
</cp:coreProperties>
</file>