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8190B" w14:textId="77777777" w:rsidR="00241E20" w:rsidRPr="000A55D3" w:rsidRDefault="00241E20" w:rsidP="00807EF6">
      <w:pPr>
        <w:spacing w:line="360" w:lineRule="auto"/>
        <w:jc w:val="both"/>
        <w:rPr>
          <w:rFonts w:ascii="Century Gothic" w:hAnsi="Century Gothic"/>
          <w:b/>
          <w:bCs/>
        </w:rPr>
      </w:pPr>
      <w:r w:rsidRPr="000A55D3">
        <w:rPr>
          <w:rFonts w:ascii="Century Gothic" w:hAnsi="Century Gothic"/>
          <w:b/>
          <w:bCs/>
        </w:rPr>
        <w:t xml:space="preserve">Overview </w:t>
      </w:r>
    </w:p>
    <w:p w14:paraId="2ADB8FE3" w14:textId="109A121C" w:rsidR="00A16A5E" w:rsidRPr="000A55D3" w:rsidRDefault="00F70EF7" w:rsidP="00807EF6">
      <w:pPr>
        <w:spacing w:line="360" w:lineRule="auto"/>
        <w:jc w:val="both"/>
        <w:rPr>
          <w:rFonts w:ascii="Century Gothic" w:hAnsi="Century Gothic"/>
        </w:rPr>
      </w:pPr>
      <w:r w:rsidRPr="000A55D3">
        <w:rPr>
          <w:rFonts w:ascii="Century Gothic" w:hAnsi="Century Gothic"/>
        </w:rPr>
        <w:t>ADHD</w:t>
      </w:r>
      <w:r w:rsidR="00A22E82" w:rsidRPr="000A55D3">
        <w:rPr>
          <w:rFonts w:ascii="Century Gothic" w:hAnsi="Century Gothic"/>
        </w:rPr>
        <w:t xml:space="preserve"> Parent</w:t>
      </w:r>
      <w:r w:rsidRPr="000A55D3">
        <w:rPr>
          <w:rFonts w:ascii="Century Gothic" w:hAnsi="Century Gothic"/>
        </w:rPr>
        <w:t xml:space="preserve"> Workshop – </w:t>
      </w:r>
      <w:r w:rsidR="00C953D0" w:rsidRPr="000A55D3">
        <w:rPr>
          <w:rFonts w:ascii="Century Gothic" w:hAnsi="Century Gothic"/>
        </w:rPr>
        <w:t>Curriculum</w:t>
      </w:r>
      <w:r w:rsidRPr="000A55D3">
        <w:rPr>
          <w:rFonts w:ascii="Century Gothic" w:hAnsi="Century Gothic"/>
        </w:rPr>
        <w:t xml:space="preserve"> design</w:t>
      </w:r>
      <w:r w:rsidR="00C953D0" w:rsidRPr="000A55D3">
        <w:rPr>
          <w:rFonts w:ascii="Century Gothic" w:hAnsi="Century Gothic"/>
        </w:rPr>
        <w:t xml:space="preserve"> for </w:t>
      </w:r>
      <w:r w:rsidR="0023516B">
        <w:rPr>
          <w:rFonts w:ascii="Century Gothic" w:hAnsi="Century Gothic"/>
        </w:rPr>
        <w:t>p</w:t>
      </w:r>
      <w:r w:rsidR="00C953D0" w:rsidRPr="000A55D3">
        <w:rPr>
          <w:rFonts w:ascii="Century Gothic" w:hAnsi="Century Gothic"/>
        </w:rPr>
        <w:t>arents</w:t>
      </w:r>
      <w:r w:rsidR="0023516B">
        <w:rPr>
          <w:rFonts w:ascii="Century Gothic" w:hAnsi="Century Gothic"/>
        </w:rPr>
        <w:t>/carers</w:t>
      </w:r>
      <w:r w:rsidR="00C953D0" w:rsidRPr="000A55D3">
        <w:rPr>
          <w:rFonts w:ascii="Century Gothic" w:hAnsi="Century Gothic"/>
        </w:rPr>
        <w:t xml:space="preserve"> of Children with identified needs </w:t>
      </w:r>
      <w:r w:rsidR="00A16A5E" w:rsidRPr="000A55D3">
        <w:rPr>
          <w:rFonts w:ascii="Century Gothic" w:hAnsi="Century Gothic"/>
        </w:rPr>
        <w:t>linked to</w:t>
      </w:r>
      <w:r w:rsidR="00FD14CA" w:rsidRPr="000A55D3">
        <w:rPr>
          <w:rFonts w:ascii="Century Gothic" w:hAnsi="Century Gothic"/>
        </w:rPr>
        <w:t xml:space="preserve"> signs and symptoms of ADHD</w:t>
      </w:r>
      <w:r w:rsidR="00A16A5E" w:rsidRPr="000A55D3">
        <w:rPr>
          <w:rFonts w:ascii="Century Gothic" w:hAnsi="Century Gothic"/>
        </w:rPr>
        <w:t>.</w:t>
      </w:r>
      <w:r w:rsidR="00BD4492" w:rsidRPr="000A55D3">
        <w:rPr>
          <w:rFonts w:ascii="Century Gothic" w:hAnsi="Century Gothic"/>
        </w:rPr>
        <w:t xml:space="preserve"> </w:t>
      </w:r>
      <w:r w:rsidR="00241207" w:rsidRPr="000A55D3">
        <w:rPr>
          <w:rFonts w:ascii="Century Gothic" w:hAnsi="Century Gothic"/>
        </w:rPr>
        <w:t xml:space="preserve">A </w:t>
      </w:r>
      <w:r w:rsidR="007B11C9" w:rsidRPr="000A55D3">
        <w:rPr>
          <w:rFonts w:ascii="Century Gothic" w:hAnsi="Century Gothic"/>
        </w:rPr>
        <w:t>psychosocial intervention</w:t>
      </w:r>
      <w:r w:rsidR="00E634CE" w:rsidRPr="000A55D3">
        <w:rPr>
          <w:rFonts w:ascii="Century Gothic" w:hAnsi="Century Gothic"/>
        </w:rPr>
        <w:t xml:space="preserve"> (Zwi. et al 2011</w:t>
      </w:r>
      <w:r w:rsidR="00241E20" w:rsidRPr="000A55D3">
        <w:rPr>
          <w:rFonts w:ascii="Century Gothic" w:hAnsi="Century Gothic"/>
        </w:rPr>
        <w:t>) aimed</w:t>
      </w:r>
      <w:r w:rsidR="00043BEB" w:rsidRPr="000A55D3">
        <w:rPr>
          <w:rFonts w:ascii="Century Gothic" w:hAnsi="Century Gothic"/>
        </w:rPr>
        <w:t xml:space="preserve"> at </w:t>
      </w:r>
      <w:r w:rsidR="00D56D1F" w:rsidRPr="000A55D3">
        <w:rPr>
          <w:rFonts w:ascii="Century Gothic" w:hAnsi="Century Gothic"/>
        </w:rPr>
        <w:t>teaching</w:t>
      </w:r>
      <w:r w:rsidR="00043BEB" w:rsidRPr="000A55D3">
        <w:rPr>
          <w:rFonts w:ascii="Century Gothic" w:hAnsi="Century Gothic"/>
        </w:rPr>
        <w:t xml:space="preserve"> </w:t>
      </w:r>
      <w:r w:rsidR="00BF2E0D" w:rsidRPr="000A55D3">
        <w:rPr>
          <w:rFonts w:ascii="Century Gothic" w:hAnsi="Century Gothic"/>
        </w:rPr>
        <w:t>parents</w:t>
      </w:r>
      <w:r w:rsidR="00630898">
        <w:rPr>
          <w:rFonts w:ascii="Century Gothic" w:hAnsi="Century Gothic"/>
        </w:rPr>
        <w:t>/carers</w:t>
      </w:r>
      <w:r w:rsidR="001106EE" w:rsidRPr="000A55D3">
        <w:rPr>
          <w:rFonts w:ascii="Century Gothic" w:hAnsi="Century Gothic"/>
        </w:rPr>
        <w:t xml:space="preserve"> new </w:t>
      </w:r>
      <w:r w:rsidR="00277B7E" w:rsidRPr="000A55D3">
        <w:rPr>
          <w:rFonts w:ascii="Century Gothic" w:hAnsi="Century Gothic"/>
        </w:rPr>
        <w:t xml:space="preserve">nurturing </w:t>
      </w:r>
      <w:r w:rsidR="00B81DA7" w:rsidRPr="000A55D3">
        <w:rPr>
          <w:rFonts w:ascii="Century Gothic" w:hAnsi="Century Gothic"/>
        </w:rPr>
        <w:t>techniques</w:t>
      </w:r>
      <w:r w:rsidR="00276460" w:rsidRPr="000A55D3">
        <w:rPr>
          <w:rFonts w:ascii="Century Gothic" w:hAnsi="Century Gothic"/>
        </w:rPr>
        <w:t>, strategies</w:t>
      </w:r>
      <w:r w:rsidR="00277B7E" w:rsidRPr="000A55D3">
        <w:rPr>
          <w:rFonts w:ascii="Century Gothic" w:hAnsi="Century Gothic"/>
        </w:rPr>
        <w:t>, skills</w:t>
      </w:r>
      <w:r w:rsidR="00276460" w:rsidRPr="000A55D3">
        <w:rPr>
          <w:rFonts w:ascii="Century Gothic" w:hAnsi="Century Gothic"/>
        </w:rPr>
        <w:t xml:space="preserve"> and tools</w:t>
      </w:r>
      <w:r w:rsidR="00B81DA7" w:rsidRPr="000A55D3">
        <w:rPr>
          <w:rFonts w:ascii="Century Gothic" w:hAnsi="Century Gothic"/>
        </w:rPr>
        <w:t xml:space="preserve"> enabl</w:t>
      </w:r>
      <w:r w:rsidR="00321FC1">
        <w:rPr>
          <w:rFonts w:ascii="Century Gothic" w:hAnsi="Century Gothic"/>
        </w:rPr>
        <w:t>ing</w:t>
      </w:r>
      <w:r w:rsidR="00B81DA7" w:rsidRPr="000A55D3">
        <w:rPr>
          <w:rFonts w:ascii="Century Gothic" w:hAnsi="Century Gothic"/>
        </w:rPr>
        <w:t xml:space="preserve"> them to</w:t>
      </w:r>
      <w:r w:rsidR="00E634CE" w:rsidRPr="000A55D3">
        <w:rPr>
          <w:rFonts w:ascii="Century Gothic" w:hAnsi="Century Gothic"/>
        </w:rPr>
        <w:t xml:space="preserve"> navigate and</w:t>
      </w:r>
      <w:r w:rsidR="00B81DA7" w:rsidRPr="000A55D3">
        <w:rPr>
          <w:rFonts w:ascii="Century Gothic" w:hAnsi="Century Gothic"/>
        </w:rPr>
        <w:t xml:space="preserve"> </w:t>
      </w:r>
      <w:r w:rsidR="004A0CEE" w:rsidRPr="000A55D3">
        <w:rPr>
          <w:rFonts w:ascii="Century Gothic" w:hAnsi="Century Gothic"/>
        </w:rPr>
        <w:t>manage</w:t>
      </w:r>
      <w:r w:rsidR="00B81DA7" w:rsidRPr="000A55D3">
        <w:rPr>
          <w:rFonts w:ascii="Century Gothic" w:hAnsi="Century Gothic"/>
        </w:rPr>
        <w:t xml:space="preserve"> their neurodiverse child’s challenging behaviours</w:t>
      </w:r>
      <w:r w:rsidR="00D56D1F" w:rsidRPr="000A55D3">
        <w:rPr>
          <w:rFonts w:ascii="Century Gothic" w:hAnsi="Century Gothic"/>
        </w:rPr>
        <w:t xml:space="preserve"> </w:t>
      </w:r>
      <w:r w:rsidR="00241E20" w:rsidRPr="000A55D3">
        <w:rPr>
          <w:rFonts w:ascii="Century Gothic" w:hAnsi="Century Gothic"/>
        </w:rPr>
        <w:t>effectively</w:t>
      </w:r>
      <w:r w:rsidR="00591A0B" w:rsidRPr="000A55D3">
        <w:rPr>
          <w:rFonts w:ascii="Century Gothic" w:hAnsi="Century Gothic"/>
        </w:rPr>
        <w:t>.</w:t>
      </w:r>
      <w:r w:rsidR="00241E20" w:rsidRPr="000A55D3">
        <w:rPr>
          <w:rFonts w:ascii="Century Gothic" w:hAnsi="Century Gothic"/>
        </w:rPr>
        <w:t xml:space="preserve"> </w:t>
      </w:r>
      <w:r w:rsidR="00591A0B" w:rsidRPr="000A55D3">
        <w:rPr>
          <w:rFonts w:ascii="Century Gothic" w:hAnsi="Century Gothic"/>
        </w:rPr>
        <w:t>Nurturing</w:t>
      </w:r>
      <w:r w:rsidR="00F52BC9" w:rsidRPr="000A55D3">
        <w:rPr>
          <w:rFonts w:ascii="Century Gothic" w:hAnsi="Century Gothic"/>
        </w:rPr>
        <w:t xml:space="preserve"> their child’s </w:t>
      </w:r>
      <w:r w:rsidR="00485418" w:rsidRPr="000A55D3">
        <w:rPr>
          <w:rFonts w:ascii="Century Gothic" w:hAnsi="Century Gothic"/>
        </w:rPr>
        <w:t xml:space="preserve">and </w:t>
      </w:r>
      <w:r w:rsidR="00552004" w:rsidRPr="000A55D3">
        <w:rPr>
          <w:rFonts w:ascii="Century Gothic" w:hAnsi="Century Gothic"/>
        </w:rPr>
        <w:t>family’s</w:t>
      </w:r>
      <w:r w:rsidR="00485418" w:rsidRPr="000A55D3">
        <w:rPr>
          <w:rFonts w:ascii="Century Gothic" w:hAnsi="Century Gothic"/>
        </w:rPr>
        <w:t xml:space="preserve"> </w:t>
      </w:r>
      <w:r w:rsidR="00F52BC9" w:rsidRPr="000A55D3">
        <w:rPr>
          <w:rFonts w:ascii="Century Gothic" w:hAnsi="Century Gothic"/>
        </w:rPr>
        <w:t>potential and well-being</w:t>
      </w:r>
      <w:r w:rsidR="00A922F8" w:rsidRPr="000A55D3">
        <w:rPr>
          <w:rFonts w:ascii="Century Gothic" w:hAnsi="Century Gothic"/>
        </w:rPr>
        <w:t xml:space="preserve"> (Brown, </w:t>
      </w:r>
      <w:r w:rsidR="00EE6014" w:rsidRPr="000A55D3">
        <w:rPr>
          <w:rFonts w:ascii="Century Gothic" w:hAnsi="Century Gothic"/>
        </w:rPr>
        <w:t>no</w:t>
      </w:r>
      <w:r w:rsidR="00A922F8" w:rsidRPr="000A55D3">
        <w:rPr>
          <w:rFonts w:ascii="Century Gothic" w:hAnsi="Century Gothic"/>
        </w:rPr>
        <w:t xml:space="preserve"> date)</w:t>
      </w:r>
      <w:r w:rsidR="00485418" w:rsidRPr="000A55D3">
        <w:rPr>
          <w:rFonts w:ascii="Century Gothic" w:hAnsi="Century Gothic"/>
        </w:rPr>
        <w:t xml:space="preserve">, </w:t>
      </w:r>
      <w:r w:rsidR="00360BD0">
        <w:rPr>
          <w:rFonts w:ascii="Century Gothic" w:hAnsi="Century Gothic"/>
        </w:rPr>
        <w:t xml:space="preserve">by </w:t>
      </w:r>
      <w:r w:rsidR="00485418" w:rsidRPr="000A55D3">
        <w:rPr>
          <w:rFonts w:ascii="Century Gothic" w:hAnsi="Century Gothic"/>
        </w:rPr>
        <w:t>o</w:t>
      </w:r>
      <w:r w:rsidR="00277B7E" w:rsidRPr="000A55D3">
        <w:rPr>
          <w:rFonts w:ascii="Century Gothic" w:hAnsi="Century Gothic"/>
        </w:rPr>
        <w:t>ffering a holistic family approach where knowledge and understand</w:t>
      </w:r>
      <w:r w:rsidR="00BC7B52" w:rsidRPr="000A55D3">
        <w:rPr>
          <w:rFonts w:ascii="Century Gothic" w:hAnsi="Century Gothic"/>
        </w:rPr>
        <w:t>ing</w:t>
      </w:r>
      <w:r w:rsidR="00277B7E" w:rsidRPr="000A55D3">
        <w:rPr>
          <w:rFonts w:ascii="Century Gothic" w:hAnsi="Century Gothic"/>
        </w:rPr>
        <w:t xml:space="preserve"> is shared among family. </w:t>
      </w:r>
      <w:r w:rsidR="00360BD0">
        <w:rPr>
          <w:rFonts w:ascii="Century Gothic" w:hAnsi="Century Gothic"/>
        </w:rPr>
        <w:t>Thus, i</w:t>
      </w:r>
      <w:r w:rsidR="002C30E4" w:rsidRPr="000A55D3">
        <w:rPr>
          <w:rFonts w:ascii="Century Gothic" w:hAnsi="Century Gothic"/>
        </w:rPr>
        <w:t>mproving health and well-being o</w:t>
      </w:r>
      <w:r w:rsidR="00A26B1F" w:rsidRPr="000A55D3">
        <w:rPr>
          <w:rFonts w:ascii="Century Gothic" w:hAnsi="Century Gothic"/>
        </w:rPr>
        <w:t>f parents/care</w:t>
      </w:r>
      <w:r w:rsidR="003E7FA7" w:rsidRPr="000A55D3">
        <w:rPr>
          <w:rFonts w:ascii="Century Gothic" w:hAnsi="Century Gothic"/>
        </w:rPr>
        <w:t>r</w:t>
      </w:r>
      <w:r w:rsidR="00A26B1F" w:rsidRPr="000A55D3">
        <w:rPr>
          <w:rFonts w:ascii="Century Gothic" w:hAnsi="Century Gothic"/>
        </w:rPr>
        <w:t xml:space="preserve">s </w:t>
      </w:r>
      <w:r w:rsidR="00D549C1" w:rsidRPr="000A55D3">
        <w:rPr>
          <w:rFonts w:ascii="Century Gothic" w:hAnsi="Century Gothic"/>
        </w:rPr>
        <w:t>and supporting children with ADHD to reach their true potential</w:t>
      </w:r>
      <w:r w:rsidR="00A26B1F" w:rsidRPr="000A55D3">
        <w:rPr>
          <w:rFonts w:ascii="Century Gothic" w:hAnsi="Century Gothic"/>
        </w:rPr>
        <w:t xml:space="preserve">. </w:t>
      </w:r>
    </w:p>
    <w:p w14:paraId="41920637" w14:textId="60772656" w:rsidR="00241E20" w:rsidRPr="000A55D3" w:rsidRDefault="00BC5BA0" w:rsidP="00807EF6">
      <w:pPr>
        <w:spacing w:line="360" w:lineRule="auto"/>
        <w:jc w:val="both"/>
        <w:rPr>
          <w:rFonts w:ascii="Century Gothic" w:hAnsi="Century Gothic"/>
          <w:b/>
          <w:bCs/>
        </w:rPr>
      </w:pPr>
      <w:r>
        <w:rPr>
          <w:rFonts w:ascii="Century Gothic" w:hAnsi="Century Gothic"/>
          <w:b/>
          <w:bCs/>
        </w:rPr>
        <w:t xml:space="preserve">Background </w:t>
      </w:r>
    </w:p>
    <w:p w14:paraId="08B28FC5" w14:textId="1BB7A854" w:rsidR="00575C73" w:rsidRPr="000A55D3" w:rsidRDefault="00AE1EDE" w:rsidP="00807EF6">
      <w:pPr>
        <w:spacing w:line="360" w:lineRule="auto"/>
        <w:jc w:val="both"/>
        <w:rPr>
          <w:rFonts w:ascii="Century Gothic" w:hAnsi="Century Gothic"/>
        </w:rPr>
      </w:pPr>
      <w:r w:rsidRPr="000A55D3">
        <w:rPr>
          <w:rFonts w:ascii="Century Gothic" w:hAnsi="Century Gothic"/>
        </w:rPr>
        <w:t xml:space="preserve">Mid and West Wales cluster of </w:t>
      </w:r>
      <w:r w:rsidR="00305719" w:rsidRPr="000A55D3">
        <w:rPr>
          <w:rFonts w:ascii="Century Gothic" w:hAnsi="Century Gothic"/>
        </w:rPr>
        <w:t>L</w:t>
      </w:r>
      <w:r w:rsidR="00921C98" w:rsidRPr="000A55D3">
        <w:rPr>
          <w:rFonts w:ascii="Century Gothic" w:hAnsi="Century Gothic"/>
        </w:rPr>
        <w:t xml:space="preserve">ocal </w:t>
      </w:r>
      <w:r w:rsidR="00305719" w:rsidRPr="000A55D3">
        <w:rPr>
          <w:rFonts w:ascii="Century Gothic" w:hAnsi="Century Gothic"/>
        </w:rPr>
        <w:t>A</w:t>
      </w:r>
      <w:r w:rsidR="00921C98" w:rsidRPr="000A55D3">
        <w:rPr>
          <w:rFonts w:ascii="Century Gothic" w:hAnsi="Century Gothic"/>
        </w:rPr>
        <w:t>uthorit</w:t>
      </w:r>
      <w:r w:rsidRPr="000A55D3">
        <w:rPr>
          <w:rFonts w:ascii="Century Gothic" w:hAnsi="Century Gothic"/>
        </w:rPr>
        <w:t>ies work together to devel</w:t>
      </w:r>
      <w:r w:rsidR="005275C0" w:rsidRPr="000A55D3">
        <w:rPr>
          <w:rFonts w:ascii="Century Gothic" w:hAnsi="Century Gothic"/>
        </w:rPr>
        <w:t>op services for families to</w:t>
      </w:r>
      <w:r w:rsidR="00BE6864" w:rsidRPr="000A55D3">
        <w:rPr>
          <w:rFonts w:ascii="Century Gothic" w:hAnsi="Century Gothic"/>
        </w:rPr>
        <w:t xml:space="preserve"> support and protect</w:t>
      </w:r>
      <w:r w:rsidR="00225BCC" w:rsidRPr="000A55D3">
        <w:rPr>
          <w:rFonts w:ascii="Century Gothic" w:hAnsi="Century Gothic"/>
        </w:rPr>
        <w:t xml:space="preserve"> children and young people</w:t>
      </w:r>
      <w:r w:rsidR="00AB2C7D" w:rsidRPr="000A55D3">
        <w:rPr>
          <w:rFonts w:ascii="Century Gothic" w:hAnsi="Century Gothic"/>
        </w:rPr>
        <w:t xml:space="preserve"> to</w:t>
      </w:r>
      <w:r w:rsidR="005275C0" w:rsidRPr="000A55D3">
        <w:rPr>
          <w:rFonts w:ascii="Century Gothic" w:hAnsi="Century Gothic"/>
        </w:rPr>
        <w:t xml:space="preserve"> improve their </w:t>
      </w:r>
      <w:r w:rsidR="00053C79" w:rsidRPr="000A55D3">
        <w:rPr>
          <w:rFonts w:ascii="Century Gothic" w:hAnsi="Century Gothic"/>
        </w:rPr>
        <w:t>outcomes offer</w:t>
      </w:r>
      <w:r w:rsidR="00974B88" w:rsidRPr="000A55D3">
        <w:rPr>
          <w:rFonts w:ascii="Century Gothic" w:hAnsi="Century Gothic"/>
        </w:rPr>
        <w:t>ing</w:t>
      </w:r>
      <w:r w:rsidR="00053C79" w:rsidRPr="000A55D3">
        <w:rPr>
          <w:rFonts w:ascii="Century Gothic" w:hAnsi="Century Gothic"/>
        </w:rPr>
        <w:t xml:space="preserve"> support when needed</w:t>
      </w:r>
      <w:r w:rsidR="00AB2C7D" w:rsidRPr="000A55D3">
        <w:rPr>
          <w:rFonts w:ascii="Century Gothic" w:hAnsi="Century Gothic"/>
        </w:rPr>
        <w:t xml:space="preserve">, </w:t>
      </w:r>
      <w:r w:rsidR="00974B88" w:rsidRPr="000A55D3">
        <w:rPr>
          <w:rFonts w:ascii="Century Gothic" w:hAnsi="Century Gothic"/>
        </w:rPr>
        <w:t xml:space="preserve">and </w:t>
      </w:r>
      <w:r w:rsidR="001E20BE" w:rsidRPr="000A55D3">
        <w:rPr>
          <w:rFonts w:ascii="Century Gothic" w:hAnsi="Century Gothic"/>
        </w:rPr>
        <w:t>enabling</w:t>
      </w:r>
      <w:r w:rsidR="00AB2C7D" w:rsidRPr="000A55D3">
        <w:rPr>
          <w:rFonts w:ascii="Century Gothic" w:hAnsi="Century Gothic"/>
        </w:rPr>
        <w:t xml:space="preserve"> children to be healthy, happy and safe</w:t>
      </w:r>
      <w:r w:rsidR="001E20BE" w:rsidRPr="000A55D3">
        <w:rPr>
          <w:rFonts w:ascii="Century Gothic" w:hAnsi="Century Gothic"/>
        </w:rPr>
        <w:t xml:space="preserve"> so they can reach their full potential (Carmarthenshire County Council</w:t>
      </w:r>
      <w:r w:rsidR="000235B6" w:rsidRPr="000A55D3">
        <w:rPr>
          <w:rFonts w:ascii="Century Gothic" w:hAnsi="Century Gothic"/>
        </w:rPr>
        <w:t>, No date)</w:t>
      </w:r>
      <w:r w:rsidR="00053C79" w:rsidRPr="000A55D3">
        <w:rPr>
          <w:rFonts w:ascii="Century Gothic" w:hAnsi="Century Gothic"/>
        </w:rPr>
        <w:t xml:space="preserve">. </w:t>
      </w:r>
      <w:r w:rsidR="00D46F8D" w:rsidRPr="000A55D3">
        <w:rPr>
          <w:rFonts w:ascii="Century Gothic" w:hAnsi="Century Gothic"/>
        </w:rPr>
        <w:t xml:space="preserve"> </w:t>
      </w:r>
      <w:r w:rsidR="00921C98" w:rsidRPr="000A55D3">
        <w:rPr>
          <w:rFonts w:ascii="Century Gothic" w:hAnsi="Century Gothic"/>
        </w:rPr>
        <w:t xml:space="preserve"> </w:t>
      </w:r>
      <w:r w:rsidR="00EA5BA9" w:rsidRPr="000A55D3">
        <w:rPr>
          <w:rFonts w:ascii="Century Gothic" w:hAnsi="Century Gothic"/>
        </w:rPr>
        <w:t xml:space="preserve">Strategic meetings are held across a </w:t>
      </w:r>
      <w:r w:rsidR="00DF456C" w:rsidRPr="000A55D3">
        <w:rPr>
          <w:rFonts w:ascii="Century Gothic" w:hAnsi="Century Gothic"/>
        </w:rPr>
        <w:t>3-county</w:t>
      </w:r>
      <w:r w:rsidR="00EA5BA9" w:rsidRPr="000A55D3">
        <w:rPr>
          <w:rFonts w:ascii="Century Gothic" w:hAnsi="Century Gothic"/>
        </w:rPr>
        <w:t xml:space="preserve"> partnership within the local authority and within Hywel </w:t>
      </w:r>
      <w:proofErr w:type="spellStart"/>
      <w:r w:rsidR="00EA5BA9" w:rsidRPr="000A55D3">
        <w:rPr>
          <w:rFonts w:ascii="Century Gothic" w:hAnsi="Century Gothic"/>
        </w:rPr>
        <w:t>Dda</w:t>
      </w:r>
      <w:proofErr w:type="spellEnd"/>
      <w:r w:rsidR="00EA5BA9" w:rsidRPr="000A55D3">
        <w:rPr>
          <w:rFonts w:ascii="Century Gothic" w:hAnsi="Century Gothic"/>
        </w:rPr>
        <w:t xml:space="preserve"> area. </w:t>
      </w:r>
      <w:r w:rsidR="00DF456C" w:rsidRPr="000A55D3">
        <w:rPr>
          <w:rFonts w:ascii="Century Gothic" w:hAnsi="Century Gothic"/>
        </w:rPr>
        <w:t>Part of the s</w:t>
      </w:r>
      <w:r w:rsidR="00EA5BA9" w:rsidRPr="000A55D3">
        <w:rPr>
          <w:rFonts w:ascii="Century Gothic" w:hAnsi="Century Gothic"/>
        </w:rPr>
        <w:t>trategic planning groups</w:t>
      </w:r>
      <w:r w:rsidR="00DF456C" w:rsidRPr="000A55D3">
        <w:rPr>
          <w:rFonts w:ascii="Century Gothic" w:hAnsi="Century Gothic"/>
        </w:rPr>
        <w:t xml:space="preserve"> are in attendance with Tea</w:t>
      </w:r>
      <w:r w:rsidR="00BC7B52" w:rsidRPr="000A55D3">
        <w:rPr>
          <w:rFonts w:ascii="Century Gothic" w:hAnsi="Century Gothic"/>
        </w:rPr>
        <w:t>m</w:t>
      </w:r>
      <w:r w:rsidR="00DF456C" w:rsidRPr="000A55D3">
        <w:rPr>
          <w:rFonts w:ascii="Century Gothic" w:hAnsi="Century Gothic"/>
        </w:rPr>
        <w:t xml:space="preserve"> Around the Family</w:t>
      </w:r>
      <w:r w:rsidR="005E6A60" w:rsidRPr="000A55D3">
        <w:rPr>
          <w:rFonts w:ascii="Century Gothic" w:hAnsi="Century Gothic"/>
        </w:rPr>
        <w:t xml:space="preserve"> (TAF)</w:t>
      </w:r>
      <w:r w:rsidR="00014293" w:rsidRPr="000A55D3">
        <w:rPr>
          <w:rFonts w:ascii="Century Gothic" w:hAnsi="Century Gothic"/>
        </w:rPr>
        <w:t xml:space="preserve">. TAF is a non-statutory </w:t>
      </w:r>
      <w:r w:rsidR="00840029" w:rsidRPr="000A55D3">
        <w:rPr>
          <w:rFonts w:ascii="Century Gothic" w:hAnsi="Century Gothic"/>
        </w:rPr>
        <w:t xml:space="preserve">Welsh Government funded </w:t>
      </w:r>
      <w:r w:rsidR="00014293" w:rsidRPr="000A55D3">
        <w:rPr>
          <w:rFonts w:ascii="Century Gothic" w:hAnsi="Century Gothic"/>
        </w:rPr>
        <w:t>service</w:t>
      </w:r>
      <w:r w:rsidR="009C18D8" w:rsidRPr="000A55D3">
        <w:rPr>
          <w:rFonts w:ascii="Century Gothic" w:hAnsi="Century Gothic"/>
        </w:rPr>
        <w:t xml:space="preserve"> bringing people together who can help families</w:t>
      </w:r>
      <w:r w:rsidR="00711D78" w:rsidRPr="000A55D3">
        <w:rPr>
          <w:rFonts w:ascii="Century Gothic" w:hAnsi="Century Gothic"/>
        </w:rPr>
        <w:t xml:space="preserve"> by providing</w:t>
      </w:r>
      <w:r w:rsidR="00B06C77" w:rsidRPr="000A55D3">
        <w:rPr>
          <w:rFonts w:ascii="Century Gothic" w:hAnsi="Century Gothic"/>
        </w:rPr>
        <w:t xml:space="preserve"> </w:t>
      </w:r>
      <w:r w:rsidR="00711D78" w:rsidRPr="000A55D3">
        <w:rPr>
          <w:rFonts w:ascii="Century Gothic" w:hAnsi="Century Gothic"/>
        </w:rPr>
        <w:t>the</w:t>
      </w:r>
      <w:r w:rsidR="00B06C77" w:rsidRPr="000A55D3">
        <w:rPr>
          <w:rFonts w:ascii="Century Gothic" w:hAnsi="Century Gothic"/>
        </w:rPr>
        <w:t xml:space="preserve"> right</w:t>
      </w:r>
      <w:r w:rsidR="00711D78" w:rsidRPr="000A55D3">
        <w:rPr>
          <w:rFonts w:ascii="Century Gothic" w:hAnsi="Century Gothic"/>
        </w:rPr>
        <w:t xml:space="preserve"> help and support </w:t>
      </w:r>
      <w:r w:rsidR="00B06C77" w:rsidRPr="000A55D3">
        <w:rPr>
          <w:rFonts w:ascii="Century Gothic" w:hAnsi="Century Gothic"/>
        </w:rPr>
        <w:t>(Carmarthenshire Family Information Service, 2023)</w:t>
      </w:r>
      <w:r w:rsidR="00711D78" w:rsidRPr="000A55D3">
        <w:rPr>
          <w:rFonts w:ascii="Century Gothic" w:hAnsi="Century Gothic"/>
        </w:rPr>
        <w:t xml:space="preserve">. </w:t>
      </w:r>
    </w:p>
    <w:p w14:paraId="29700AFA" w14:textId="66681F75" w:rsidR="00BD2F70" w:rsidRPr="000A55D3" w:rsidRDefault="00B658D6" w:rsidP="00807EF6">
      <w:pPr>
        <w:spacing w:line="360" w:lineRule="auto"/>
        <w:jc w:val="both"/>
        <w:rPr>
          <w:rFonts w:ascii="Century Gothic" w:hAnsi="Century Gothic"/>
        </w:rPr>
      </w:pPr>
      <w:r w:rsidRPr="000A55D3">
        <w:rPr>
          <w:rFonts w:ascii="Century Gothic" w:hAnsi="Century Gothic"/>
        </w:rPr>
        <w:t xml:space="preserve">The principle of strategic meetings is </w:t>
      </w:r>
      <w:r w:rsidR="00840029" w:rsidRPr="000A55D3">
        <w:rPr>
          <w:rFonts w:ascii="Century Gothic" w:hAnsi="Century Gothic"/>
        </w:rPr>
        <w:t>to share</w:t>
      </w:r>
      <w:r w:rsidR="00395EE2" w:rsidRPr="000A55D3">
        <w:rPr>
          <w:rFonts w:ascii="Century Gothic" w:hAnsi="Century Gothic"/>
        </w:rPr>
        <w:t xml:space="preserve"> </w:t>
      </w:r>
      <w:r w:rsidR="00EA5BA9" w:rsidRPr="000A55D3">
        <w:rPr>
          <w:rFonts w:ascii="Century Gothic" w:hAnsi="Century Gothic"/>
        </w:rPr>
        <w:t>good practice</w:t>
      </w:r>
      <w:r w:rsidR="00041722" w:rsidRPr="000A55D3">
        <w:rPr>
          <w:rFonts w:ascii="Century Gothic" w:hAnsi="Century Gothic"/>
        </w:rPr>
        <w:t>,</w:t>
      </w:r>
      <w:r w:rsidR="00EA5BA9" w:rsidRPr="000A55D3">
        <w:rPr>
          <w:rFonts w:ascii="Century Gothic" w:hAnsi="Century Gothic"/>
        </w:rPr>
        <w:t xml:space="preserve"> sharing</w:t>
      </w:r>
      <w:r w:rsidR="00395EE2" w:rsidRPr="000A55D3">
        <w:rPr>
          <w:rFonts w:ascii="Century Gothic" w:hAnsi="Century Gothic"/>
        </w:rPr>
        <w:t xml:space="preserve"> relevant resources, to</w:t>
      </w:r>
      <w:r w:rsidR="0081014B" w:rsidRPr="000A55D3">
        <w:rPr>
          <w:rFonts w:ascii="Century Gothic" w:hAnsi="Century Gothic"/>
        </w:rPr>
        <w:t>o</w:t>
      </w:r>
      <w:r w:rsidR="00395EE2" w:rsidRPr="000A55D3">
        <w:rPr>
          <w:rFonts w:ascii="Century Gothic" w:hAnsi="Century Gothic"/>
        </w:rPr>
        <w:t>ls and services including</w:t>
      </w:r>
      <w:r w:rsidR="00A27F4F" w:rsidRPr="000A55D3">
        <w:rPr>
          <w:rFonts w:ascii="Century Gothic" w:hAnsi="Century Gothic"/>
        </w:rPr>
        <w:t xml:space="preserve"> effective</w:t>
      </w:r>
      <w:r w:rsidR="00395EE2" w:rsidRPr="000A55D3">
        <w:rPr>
          <w:rFonts w:ascii="Century Gothic" w:hAnsi="Century Gothic"/>
        </w:rPr>
        <w:t xml:space="preserve"> parenting courses and workshops </w:t>
      </w:r>
      <w:r w:rsidR="0025707D" w:rsidRPr="000A55D3">
        <w:rPr>
          <w:rFonts w:ascii="Century Gothic" w:hAnsi="Century Gothic"/>
        </w:rPr>
        <w:t>across the 3-counties</w:t>
      </w:r>
      <w:r w:rsidR="00EA5BA9" w:rsidRPr="000A55D3">
        <w:rPr>
          <w:rFonts w:ascii="Century Gothic" w:hAnsi="Century Gothic"/>
        </w:rPr>
        <w:t xml:space="preserve">. </w:t>
      </w:r>
      <w:r w:rsidR="0081014B" w:rsidRPr="000A55D3">
        <w:rPr>
          <w:rFonts w:ascii="Century Gothic" w:hAnsi="Century Gothic"/>
        </w:rPr>
        <w:t xml:space="preserve">Part of the </w:t>
      </w:r>
      <w:r w:rsidR="000B45BC" w:rsidRPr="000A55D3">
        <w:rPr>
          <w:rFonts w:ascii="Century Gothic" w:hAnsi="Century Gothic"/>
        </w:rPr>
        <w:t>meeting includes</w:t>
      </w:r>
      <w:r w:rsidR="00EA5BA9" w:rsidRPr="000A55D3">
        <w:rPr>
          <w:rFonts w:ascii="Century Gothic" w:hAnsi="Century Gothic"/>
        </w:rPr>
        <w:t xml:space="preserve"> </w:t>
      </w:r>
      <w:r w:rsidR="000B45BC" w:rsidRPr="000A55D3">
        <w:rPr>
          <w:rFonts w:ascii="Century Gothic" w:hAnsi="Century Gothic"/>
        </w:rPr>
        <w:t>identifying</w:t>
      </w:r>
      <w:r w:rsidR="00EA5BA9" w:rsidRPr="000A55D3">
        <w:rPr>
          <w:rFonts w:ascii="Century Gothic" w:hAnsi="Century Gothic"/>
        </w:rPr>
        <w:t xml:space="preserve"> gaps</w:t>
      </w:r>
      <w:r w:rsidR="000B45BC" w:rsidRPr="000A55D3">
        <w:rPr>
          <w:rFonts w:ascii="Century Gothic" w:hAnsi="Century Gothic"/>
        </w:rPr>
        <w:t>,</w:t>
      </w:r>
      <w:r w:rsidR="00EA5BA9" w:rsidRPr="000A55D3">
        <w:rPr>
          <w:rFonts w:ascii="Century Gothic" w:hAnsi="Century Gothic"/>
        </w:rPr>
        <w:t xml:space="preserve"> </w:t>
      </w:r>
      <w:r w:rsidR="002866B7" w:rsidRPr="000A55D3">
        <w:rPr>
          <w:rFonts w:ascii="Century Gothic" w:hAnsi="Century Gothic"/>
        </w:rPr>
        <w:t>trends,</w:t>
      </w:r>
      <w:r w:rsidR="00EA5BA9" w:rsidRPr="000A55D3">
        <w:rPr>
          <w:rFonts w:ascii="Century Gothic" w:hAnsi="Century Gothic"/>
        </w:rPr>
        <w:t xml:space="preserve"> and emerging needs</w:t>
      </w:r>
      <w:r w:rsidR="000B45BC" w:rsidRPr="000A55D3">
        <w:rPr>
          <w:rFonts w:ascii="Century Gothic" w:hAnsi="Century Gothic"/>
        </w:rPr>
        <w:t xml:space="preserve">. </w:t>
      </w:r>
      <w:r w:rsidR="002866B7" w:rsidRPr="000A55D3">
        <w:rPr>
          <w:rFonts w:ascii="Century Gothic" w:hAnsi="Century Gothic"/>
        </w:rPr>
        <w:t>In</w:t>
      </w:r>
      <w:r w:rsidR="00EA5BA9" w:rsidRPr="000A55D3">
        <w:rPr>
          <w:rFonts w:ascii="Century Gothic" w:hAnsi="Century Gothic"/>
        </w:rPr>
        <w:t xml:space="preserve"> our </w:t>
      </w:r>
      <w:r w:rsidR="00A23396" w:rsidRPr="000A55D3">
        <w:rPr>
          <w:rFonts w:ascii="Century Gothic" w:hAnsi="Century Gothic"/>
        </w:rPr>
        <w:t>area</w:t>
      </w:r>
      <w:r w:rsidR="0025707D" w:rsidRPr="000A55D3">
        <w:rPr>
          <w:rFonts w:ascii="Century Gothic" w:hAnsi="Century Gothic"/>
        </w:rPr>
        <w:t xml:space="preserve"> (</w:t>
      </w:r>
      <w:r w:rsidR="00DE490A" w:rsidRPr="000A55D3">
        <w:rPr>
          <w:rFonts w:ascii="Century Gothic" w:hAnsi="Century Gothic"/>
        </w:rPr>
        <w:t>Carmarthenshire</w:t>
      </w:r>
      <w:r w:rsidR="0025707D" w:rsidRPr="000A55D3">
        <w:rPr>
          <w:rFonts w:ascii="Century Gothic" w:hAnsi="Century Gothic"/>
        </w:rPr>
        <w:t>)</w:t>
      </w:r>
      <w:r w:rsidR="00A23396" w:rsidRPr="000A55D3">
        <w:rPr>
          <w:rFonts w:ascii="Century Gothic" w:hAnsi="Century Gothic"/>
        </w:rPr>
        <w:t xml:space="preserve"> </w:t>
      </w:r>
      <w:r w:rsidR="00D455DD" w:rsidRPr="000A55D3">
        <w:rPr>
          <w:rFonts w:ascii="Century Gothic" w:hAnsi="Century Gothic"/>
        </w:rPr>
        <w:t>a</w:t>
      </w:r>
      <w:r w:rsidR="00586570" w:rsidRPr="000A55D3">
        <w:rPr>
          <w:rFonts w:ascii="Century Gothic" w:hAnsi="Century Gothic"/>
        </w:rPr>
        <w:t xml:space="preserve"> significant </w:t>
      </w:r>
      <w:r w:rsidR="007A04E8" w:rsidRPr="000A55D3">
        <w:rPr>
          <w:rFonts w:ascii="Century Gothic" w:hAnsi="Century Gothic"/>
        </w:rPr>
        <w:t>number</w:t>
      </w:r>
      <w:r w:rsidR="00586570" w:rsidRPr="000A55D3">
        <w:rPr>
          <w:rFonts w:ascii="Century Gothic" w:hAnsi="Century Gothic"/>
        </w:rPr>
        <w:t xml:space="preserve"> of</w:t>
      </w:r>
      <w:r w:rsidR="00EA5BA9" w:rsidRPr="000A55D3">
        <w:rPr>
          <w:rFonts w:ascii="Century Gothic" w:hAnsi="Century Gothic"/>
        </w:rPr>
        <w:t xml:space="preserve"> cases</w:t>
      </w:r>
      <w:r w:rsidR="00402943" w:rsidRPr="000A55D3">
        <w:rPr>
          <w:rFonts w:ascii="Century Gothic" w:hAnsi="Century Gothic"/>
        </w:rPr>
        <w:t xml:space="preserve"> were recognised and</w:t>
      </w:r>
      <w:r w:rsidR="00EA5BA9" w:rsidRPr="000A55D3">
        <w:rPr>
          <w:rFonts w:ascii="Century Gothic" w:hAnsi="Century Gothic"/>
        </w:rPr>
        <w:t xml:space="preserve"> identified </w:t>
      </w:r>
      <w:r w:rsidR="00DE490A" w:rsidRPr="000A55D3">
        <w:rPr>
          <w:rFonts w:ascii="Century Gothic" w:hAnsi="Century Gothic"/>
        </w:rPr>
        <w:t>under categories of</w:t>
      </w:r>
      <w:r w:rsidR="00EA5BA9" w:rsidRPr="000A55D3">
        <w:rPr>
          <w:rFonts w:ascii="Century Gothic" w:hAnsi="Century Gothic"/>
        </w:rPr>
        <w:t xml:space="preserve"> </w:t>
      </w:r>
      <w:r w:rsidR="0071740B" w:rsidRPr="000A55D3">
        <w:rPr>
          <w:rFonts w:ascii="Century Gothic" w:hAnsi="Century Gothic"/>
        </w:rPr>
        <w:t>‘</w:t>
      </w:r>
      <w:r w:rsidR="00EA5BA9" w:rsidRPr="000A55D3">
        <w:rPr>
          <w:rFonts w:ascii="Century Gothic" w:hAnsi="Century Gothic"/>
        </w:rPr>
        <w:t>behavioural needs</w:t>
      </w:r>
      <w:r w:rsidR="0071740B" w:rsidRPr="000A55D3">
        <w:rPr>
          <w:rFonts w:ascii="Century Gothic" w:hAnsi="Century Gothic"/>
        </w:rPr>
        <w:t>’</w:t>
      </w:r>
      <w:r w:rsidR="00EA5BA9" w:rsidRPr="000A55D3">
        <w:rPr>
          <w:rFonts w:ascii="Century Gothic" w:hAnsi="Century Gothic"/>
        </w:rPr>
        <w:t xml:space="preserve"> and </w:t>
      </w:r>
      <w:r w:rsidR="0071740B" w:rsidRPr="000A55D3">
        <w:rPr>
          <w:rFonts w:ascii="Century Gothic" w:hAnsi="Century Gothic"/>
        </w:rPr>
        <w:t>‘</w:t>
      </w:r>
      <w:r w:rsidR="00EA5BA9" w:rsidRPr="000A55D3">
        <w:rPr>
          <w:rFonts w:ascii="Century Gothic" w:hAnsi="Century Gothic"/>
        </w:rPr>
        <w:t>parenting style</w:t>
      </w:r>
      <w:r w:rsidR="0071740B" w:rsidRPr="000A55D3">
        <w:rPr>
          <w:rFonts w:ascii="Century Gothic" w:hAnsi="Century Gothic"/>
        </w:rPr>
        <w:t>’</w:t>
      </w:r>
      <w:r w:rsidR="00DE490A" w:rsidRPr="000A55D3">
        <w:rPr>
          <w:rFonts w:ascii="Century Gothic" w:hAnsi="Century Gothic"/>
        </w:rPr>
        <w:t>.</w:t>
      </w:r>
      <w:r w:rsidR="00775FCC" w:rsidRPr="000A55D3">
        <w:rPr>
          <w:rFonts w:ascii="Century Gothic" w:hAnsi="Century Gothic"/>
        </w:rPr>
        <w:t xml:space="preserve"> It highlighted</w:t>
      </w:r>
      <w:r w:rsidR="00EA5BA9" w:rsidRPr="000A55D3">
        <w:rPr>
          <w:rFonts w:ascii="Century Gothic" w:hAnsi="Century Gothic"/>
        </w:rPr>
        <w:t xml:space="preserve"> </w:t>
      </w:r>
      <w:r w:rsidR="000E31A2" w:rsidRPr="000A55D3">
        <w:rPr>
          <w:rFonts w:ascii="Century Gothic" w:hAnsi="Century Gothic"/>
        </w:rPr>
        <w:t>‘parenting</w:t>
      </w:r>
      <w:r w:rsidR="00994B47" w:rsidRPr="000A55D3">
        <w:rPr>
          <w:rFonts w:ascii="Century Gothic" w:hAnsi="Century Gothic"/>
        </w:rPr>
        <w:t xml:space="preserve"> style</w:t>
      </w:r>
      <w:r w:rsidR="00464E03">
        <w:rPr>
          <w:rFonts w:ascii="Century Gothic" w:hAnsi="Century Gothic"/>
        </w:rPr>
        <w:t>s</w:t>
      </w:r>
      <w:r w:rsidR="00994B47" w:rsidRPr="000A55D3">
        <w:rPr>
          <w:rFonts w:ascii="Century Gothic" w:hAnsi="Century Gothic"/>
        </w:rPr>
        <w:t xml:space="preserve">’ </w:t>
      </w:r>
      <w:r w:rsidR="00EB01C7" w:rsidRPr="000A55D3">
        <w:rPr>
          <w:rFonts w:ascii="Century Gothic" w:hAnsi="Century Gothic"/>
        </w:rPr>
        <w:t>b</w:t>
      </w:r>
      <w:r w:rsidR="000E31A2" w:rsidRPr="000A55D3">
        <w:rPr>
          <w:rFonts w:ascii="Century Gothic" w:hAnsi="Century Gothic"/>
        </w:rPr>
        <w:t xml:space="preserve">eing used </w:t>
      </w:r>
      <w:r w:rsidR="00EB01C7" w:rsidRPr="000A55D3">
        <w:rPr>
          <w:rFonts w:ascii="Century Gothic" w:hAnsi="Century Gothic"/>
        </w:rPr>
        <w:t>with</w:t>
      </w:r>
      <w:r w:rsidR="000E31A2" w:rsidRPr="000A55D3">
        <w:rPr>
          <w:rFonts w:ascii="Century Gothic" w:hAnsi="Century Gothic"/>
        </w:rPr>
        <w:t xml:space="preserve"> specific</w:t>
      </w:r>
      <w:r w:rsidR="000C71D6" w:rsidRPr="000A55D3">
        <w:rPr>
          <w:rFonts w:ascii="Century Gothic" w:hAnsi="Century Gothic"/>
        </w:rPr>
        <w:t xml:space="preserve"> </w:t>
      </w:r>
      <w:r w:rsidR="00994B47" w:rsidRPr="000A55D3">
        <w:rPr>
          <w:rFonts w:ascii="Century Gothic" w:hAnsi="Century Gothic"/>
        </w:rPr>
        <w:t xml:space="preserve">’behavioural needs’ </w:t>
      </w:r>
      <w:r w:rsidR="00EB01C7" w:rsidRPr="000A55D3">
        <w:rPr>
          <w:rFonts w:ascii="Century Gothic" w:hAnsi="Century Gothic"/>
        </w:rPr>
        <w:t>were not compatible and</w:t>
      </w:r>
      <w:r w:rsidR="000C71D6" w:rsidRPr="000A55D3">
        <w:rPr>
          <w:rFonts w:ascii="Century Gothic" w:hAnsi="Century Gothic"/>
        </w:rPr>
        <w:t xml:space="preserve"> were </w:t>
      </w:r>
      <w:r w:rsidR="00D75A75" w:rsidRPr="000A55D3">
        <w:rPr>
          <w:rFonts w:ascii="Century Gothic" w:hAnsi="Century Gothic"/>
        </w:rPr>
        <w:t>not</w:t>
      </w:r>
      <w:r w:rsidR="00EA5BA9" w:rsidRPr="000A55D3">
        <w:rPr>
          <w:rFonts w:ascii="Century Gothic" w:hAnsi="Century Gothic"/>
        </w:rPr>
        <w:t xml:space="preserve"> </w:t>
      </w:r>
      <w:r w:rsidR="007C1205" w:rsidRPr="000A55D3">
        <w:rPr>
          <w:rFonts w:ascii="Century Gothic" w:hAnsi="Century Gothic"/>
        </w:rPr>
        <w:t>conducive</w:t>
      </w:r>
      <w:r w:rsidR="00EA5BA9" w:rsidRPr="000A55D3">
        <w:rPr>
          <w:rFonts w:ascii="Century Gothic" w:hAnsi="Century Gothic"/>
        </w:rPr>
        <w:t xml:space="preserve"> for a </w:t>
      </w:r>
      <w:r w:rsidR="00D75A75" w:rsidRPr="000A55D3">
        <w:rPr>
          <w:rFonts w:ascii="Century Gothic" w:hAnsi="Century Gothic"/>
        </w:rPr>
        <w:t>neurodivergent child</w:t>
      </w:r>
      <w:r w:rsidR="00EA5BA9" w:rsidRPr="000A55D3">
        <w:rPr>
          <w:rFonts w:ascii="Century Gothic" w:hAnsi="Century Gothic"/>
        </w:rPr>
        <w:t>.</w:t>
      </w:r>
      <w:r w:rsidR="00205D83" w:rsidRPr="000A55D3">
        <w:rPr>
          <w:rFonts w:ascii="Century Gothic" w:hAnsi="Century Gothic"/>
        </w:rPr>
        <w:t xml:space="preserve"> </w:t>
      </w:r>
      <w:r w:rsidR="000742E5" w:rsidRPr="000A55D3">
        <w:rPr>
          <w:rFonts w:ascii="Century Gothic" w:hAnsi="Century Gothic"/>
        </w:rPr>
        <w:t>Neurotypical</w:t>
      </w:r>
      <w:r w:rsidR="00205D83" w:rsidRPr="000A55D3">
        <w:rPr>
          <w:rFonts w:ascii="Century Gothic" w:hAnsi="Century Gothic"/>
        </w:rPr>
        <w:t xml:space="preserve"> parenting strategies were not working</w:t>
      </w:r>
      <w:r w:rsidR="000742E5" w:rsidRPr="000A55D3">
        <w:rPr>
          <w:rFonts w:ascii="Century Gothic" w:hAnsi="Century Gothic"/>
        </w:rPr>
        <w:t>,</w:t>
      </w:r>
      <w:r w:rsidR="00205D83" w:rsidRPr="000A55D3">
        <w:rPr>
          <w:rFonts w:ascii="Century Gothic" w:hAnsi="Century Gothic"/>
        </w:rPr>
        <w:t xml:space="preserve"> and challenging behaviour escalated as a </w:t>
      </w:r>
      <w:r w:rsidR="000742E5" w:rsidRPr="000A55D3">
        <w:rPr>
          <w:rFonts w:ascii="Century Gothic" w:hAnsi="Century Gothic"/>
        </w:rPr>
        <w:t xml:space="preserve">result. </w:t>
      </w:r>
    </w:p>
    <w:p w14:paraId="18B1EDEA" w14:textId="02F04DA1" w:rsidR="00AB5019" w:rsidRPr="000A55D3" w:rsidRDefault="00AB5019" w:rsidP="00807EF6">
      <w:pPr>
        <w:spacing w:line="360" w:lineRule="auto"/>
        <w:jc w:val="both"/>
        <w:rPr>
          <w:rFonts w:ascii="Century Gothic" w:hAnsi="Century Gothic"/>
        </w:rPr>
      </w:pPr>
      <w:r w:rsidRPr="000A55D3">
        <w:rPr>
          <w:rFonts w:ascii="Century Gothic" w:hAnsi="Century Gothic"/>
        </w:rPr>
        <w:t xml:space="preserve">The Social services and Wellbeing Act 2014 states local authorities arrange preventative services to work towards preventing people from suffering abuse or neglect. </w:t>
      </w:r>
    </w:p>
    <w:p w14:paraId="7D00DEE7" w14:textId="77777777" w:rsidR="00AB5019" w:rsidRPr="000A55D3" w:rsidRDefault="00AB5019" w:rsidP="00807EF6">
      <w:pPr>
        <w:spacing w:line="360" w:lineRule="auto"/>
        <w:jc w:val="both"/>
        <w:rPr>
          <w:rFonts w:ascii="Century Gothic" w:hAnsi="Century Gothic"/>
        </w:rPr>
      </w:pPr>
      <w:r w:rsidRPr="000A55D3">
        <w:rPr>
          <w:rFonts w:ascii="Century Gothic" w:hAnsi="Century Gothic"/>
        </w:rPr>
        <w:t xml:space="preserve">‘’The fundamental principles of the Social Services and Well-Being (Wales) Act are: </w:t>
      </w:r>
    </w:p>
    <w:p w14:paraId="25744D43" w14:textId="77777777" w:rsidR="00AB5019" w:rsidRPr="000A55D3" w:rsidRDefault="00AB5019" w:rsidP="00807EF6">
      <w:pPr>
        <w:spacing w:line="360" w:lineRule="auto"/>
        <w:jc w:val="both"/>
        <w:rPr>
          <w:rFonts w:ascii="Century Gothic" w:hAnsi="Century Gothic"/>
        </w:rPr>
      </w:pPr>
      <w:r w:rsidRPr="000A55D3">
        <w:rPr>
          <w:rFonts w:ascii="Century Gothic" w:hAnsi="Century Gothic"/>
        </w:rPr>
        <w:t xml:space="preserve">• The Act supports people who have care and support needs to achieve well-being </w:t>
      </w:r>
    </w:p>
    <w:p w14:paraId="79C4DB3A" w14:textId="77777777" w:rsidR="00AB5019" w:rsidRPr="000A55D3" w:rsidRDefault="00AB5019" w:rsidP="00807EF6">
      <w:pPr>
        <w:spacing w:line="360" w:lineRule="auto"/>
        <w:jc w:val="both"/>
        <w:rPr>
          <w:rFonts w:ascii="Century Gothic" w:hAnsi="Century Gothic"/>
        </w:rPr>
      </w:pPr>
      <w:r w:rsidRPr="000A55D3">
        <w:rPr>
          <w:rFonts w:ascii="Century Gothic" w:hAnsi="Century Gothic"/>
        </w:rPr>
        <w:lastRenderedPageBreak/>
        <w:t xml:space="preserve">• People are at the heart of the new system by giving them an equal say in the support they receive </w:t>
      </w:r>
    </w:p>
    <w:p w14:paraId="101B42C0" w14:textId="77777777" w:rsidR="00AB5019" w:rsidRPr="000A55D3" w:rsidRDefault="00AB5019" w:rsidP="00807EF6">
      <w:pPr>
        <w:spacing w:line="360" w:lineRule="auto"/>
        <w:jc w:val="both"/>
        <w:rPr>
          <w:rFonts w:ascii="Century Gothic" w:hAnsi="Century Gothic"/>
        </w:rPr>
      </w:pPr>
      <w:r w:rsidRPr="000A55D3">
        <w:rPr>
          <w:rFonts w:ascii="Century Gothic" w:hAnsi="Century Gothic"/>
        </w:rPr>
        <w:t xml:space="preserve">• Partnership and co-operation drives service delivery </w:t>
      </w:r>
    </w:p>
    <w:p w14:paraId="00DC6AD7" w14:textId="4A61DBE1" w:rsidR="00AB5019" w:rsidRPr="000A55D3" w:rsidRDefault="00AB5019" w:rsidP="00807EF6">
      <w:pPr>
        <w:spacing w:line="360" w:lineRule="auto"/>
        <w:jc w:val="both"/>
        <w:rPr>
          <w:rFonts w:ascii="Century Gothic" w:hAnsi="Century Gothic"/>
        </w:rPr>
      </w:pPr>
      <w:r w:rsidRPr="000A55D3">
        <w:rPr>
          <w:rFonts w:ascii="Century Gothic" w:hAnsi="Century Gothic"/>
        </w:rPr>
        <w:t xml:space="preserve">• Services will promote the prevention of escalating need and the right help is available at the right time’’ </w:t>
      </w:r>
      <w:r w:rsidR="00BD2F70" w:rsidRPr="000A55D3">
        <w:rPr>
          <w:rFonts w:ascii="Century Gothic" w:hAnsi="Century Gothic"/>
        </w:rPr>
        <w:t>(</w:t>
      </w:r>
      <w:r w:rsidRPr="000A55D3">
        <w:rPr>
          <w:rFonts w:ascii="Century Gothic" w:hAnsi="Century Gothic"/>
        </w:rPr>
        <w:t>CYSUR, 2017).</w:t>
      </w:r>
    </w:p>
    <w:p w14:paraId="41137674" w14:textId="0D552641" w:rsidR="000F782F" w:rsidRPr="000A55D3" w:rsidRDefault="00171CBB" w:rsidP="00807EF6">
      <w:pPr>
        <w:spacing w:line="360" w:lineRule="auto"/>
        <w:jc w:val="both"/>
        <w:rPr>
          <w:rFonts w:ascii="Century Gothic" w:hAnsi="Century Gothic"/>
        </w:rPr>
      </w:pPr>
      <w:r w:rsidRPr="000A55D3">
        <w:rPr>
          <w:rFonts w:ascii="Century Gothic" w:hAnsi="Century Gothic"/>
        </w:rPr>
        <w:t>Therefore, s</w:t>
      </w:r>
      <w:r w:rsidR="00EA5BA9" w:rsidRPr="000A55D3">
        <w:rPr>
          <w:rFonts w:ascii="Century Gothic" w:hAnsi="Century Gothic"/>
        </w:rPr>
        <w:t xml:space="preserve">trategies </w:t>
      </w:r>
      <w:r w:rsidRPr="000A55D3">
        <w:rPr>
          <w:rFonts w:ascii="Century Gothic" w:hAnsi="Century Gothic"/>
        </w:rPr>
        <w:t>were</w:t>
      </w:r>
      <w:r w:rsidR="00EA5BA9" w:rsidRPr="000A55D3">
        <w:rPr>
          <w:rFonts w:ascii="Century Gothic" w:hAnsi="Century Gothic"/>
        </w:rPr>
        <w:t xml:space="preserve"> put in place to </w:t>
      </w:r>
      <w:r w:rsidRPr="000A55D3">
        <w:rPr>
          <w:rFonts w:ascii="Century Gothic" w:hAnsi="Century Gothic"/>
        </w:rPr>
        <w:t>support</w:t>
      </w:r>
      <w:r w:rsidR="000742E5" w:rsidRPr="000A55D3">
        <w:rPr>
          <w:rFonts w:ascii="Century Gothic" w:hAnsi="Century Gothic"/>
        </w:rPr>
        <w:t xml:space="preserve"> </w:t>
      </w:r>
      <w:r w:rsidR="00EA5BA9" w:rsidRPr="000A55D3">
        <w:rPr>
          <w:rFonts w:ascii="Century Gothic" w:hAnsi="Century Gothic"/>
        </w:rPr>
        <w:t xml:space="preserve">parenting </w:t>
      </w:r>
      <w:r w:rsidR="001A2545">
        <w:rPr>
          <w:rFonts w:ascii="Century Gothic" w:hAnsi="Century Gothic"/>
        </w:rPr>
        <w:t>of</w:t>
      </w:r>
      <w:r w:rsidR="00EA5BA9" w:rsidRPr="000A55D3">
        <w:rPr>
          <w:rFonts w:ascii="Century Gothic" w:hAnsi="Century Gothic"/>
        </w:rPr>
        <w:t xml:space="preserve"> neurodiverse</w:t>
      </w:r>
      <w:r w:rsidR="00575C73" w:rsidRPr="000A55D3">
        <w:rPr>
          <w:rFonts w:ascii="Century Gothic" w:hAnsi="Century Gothic"/>
        </w:rPr>
        <w:t xml:space="preserve"> children</w:t>
      </w:r>
      <w:r w:rsidR="00E6644C" w:rsidRPr="000A55D3">
        <w:rPr>
          <w:rFonts w:ascii="Century Gothic" w:hAnsi="Century Gothic"/>
        </w:rPr>
        <w:t xml:space="preserve">. </w:t>
      </w:r>
      <w:r w:rsidR="002658A6" w:rsidRPr="000A55D3">
        <w:rPr>
          <w:rFonts w:ascii="Century Gothic" w:hAnsi="Century Gothic"/>
        </w:rPr>
        <w:t>Recognis</w:t>
      </w:r>
      <w:r w:rsidR="00F52A11" w:rsidRPr="000A55D3">
        <w:rPr>
          <w:rFonts w:ascii="Century Gothic" w:hAnsi="Century Gothic"/>
        </w:rPr>
        <w:t>ing</w:t>
      </w:r>
      <w:r w:rsidR="002658A6" w:rsidRPr="000A55D3">
        <w:rPr>
          <w:rFonts w:ascii="Century Gothic" w:hAnsi="Century Gothic"/>
        </w:rPr>
        <w:t xml:space="preserve"> the voices of parents and children across Carmarthenshire area</w:t>
      </w:r>
      <w:r w:rsidR="008D66C0" w:rsidRPr="000A55D3">
        <w:rPr>
          <w:rFonts w:ascii="Century Gothic" w:hAnsi="Century Gothic"/>
        </w:rPr>
        <w:t xml:space="preserve"> </w:t>
      </w:r>
      <w:r w:rsidR="009C7EE3">
        <w:rPr>
          <w:rFonts w:ascii="Century Gothic" w:hAnsi="Century Gothic"/>
        </w:rPr>
        <w:t xml:space="preserve">who </w:t>
      </w:r>
      <w:r w:rsidR="008D66C0" w:rsidRPr="000A55D3">
        <w:rPr>
          <w:rFonts w:ascii="Century Gothic" w:hAnsi="Century Gothic"/>
        </w:rPr>
        <w:t>are experiencing</w:t>
      </w:r>
      <w:r w:rsidR="00911E44" w:rsidRPr="000A55D3">
        <w:rPr>
          <w:rFonts w:ascii="Century Gothic" w:hAnsi="Century Gothic"/>
        </w:rPr>
        <w:t xml:space="preserve"> diverse needs</w:t>
      </w:r>
      <w:r w:rsidR="00D33136">
        <w:rPr>
          <w:rFonts w:ascii="Century Gothic" w:hAnsi="Century Gothic"/>
        </w:rPr>
        <w:t>. D</w:t>
      </w:r>
      <w:r w:rsidR="0070653E" w:rsidRPr="000A55D3">
        <w:rPr>
          <w:rFonts w:ascii="Century Gothic" w:hAnsi="Century Gothic"/>
        </w:rPr>
        <w:t>eveloping a supportive</w:t>
      </w:r>
      <w:r w:rsidR="00B55A1B" w:rsidRPr="000A55D3">
        <w:rPr>
          <w:rFonts w:ascii="Century Gothic" w:hAnsi="Century Gothic"/>
        </w:rPr>
        <w:t xml:space="preserve"> </w:t>
      </w:r>
      <w:r w:rsidR="00AD7486" w:rsidRPr="000A55D3">
        <w:rPr>
          <w:rFonts w:ascii="Century Gothic" w:hAnsi="Century Gothic"/>
        </w:rPr>
        <w:t>parenting</w:t>
      </w:r>
      <w:r w:rsidR="0070653E" w:rsidRPr="000A55D3">
        <w:rPr>
          <w:rFonts w:ascii="Century Gothic" w:hAnsi="Century Gothic"/>
        </w:rPr>
        <w:t xml:space="preserve"> </w:t>
      </w:r>
      <w:r w:rsidR="001A2545" w:rsidRPr="000A55D3">
        <w:rPr>
          <w:rFonts w:ascii="Century Gothic" w:hAnsi="Century Gothic"/>
        </w:rPr>
        <w:t>strategy representing</w:t>
      </w:r>
      <w:r w:rsidR="0070653E" w:rsidRPr="000A55D3">
        <w:rPr>
          <w:rFonts w:ascii="Century Gothic" w:hAnsi="Century Gothic"/>
        </w:rPr>
        <w:t xml:space="preserve"> </w:t>
      </w:r>
      <w:r w:rsidR="00D33136">
        <w:rPr>
          <w:rFonts w:ascii="Century Gothic" w:hAnsi="Century Gothic"/>
        </w:rPr>
        <w:t xml:space="preserve">the </w:t>
      </w:r>
      <w:r w:rsidR="0070653E" w:rsidRPr="000A55D3">
        <w:rPr>
          <w:rFonts w:ascii="Century Gothic" w:hAnsi="Century Gothic"/>
        </w:rPr>
        <w:t xml:space="preserve">neurodiverse </w:t>
      </w:r>
      <w:r w:rsidR="001866AD" w:rsidRPr="000A55D3">
        <w:rPr>
          <w:rFonts w:ascii="Century Gothic" w:hAnsi="Century Gothic"/>
        </w:rPr>
        <w:t>challenges of parenting a</w:t>
      </w:r>
      <w:r w:rsidR="00B55A1B" w:rsidRPr="000A55D3">
        <w:rPr>
          <w:rFonts w:ascii="Century Gothic" w:hAnsi="Century Gothic"/>
        </w:rPr>
        <w:t xml:space="preserve"> </w:t>
      </w:r>
      <w:r w:rsidR="00AD7486" w:rsidRPr="000A55D3">
        <w:rPr>
          <w:rFonts w:ascii="Century Gothic" w:hAnsi="Century Gothic"/>
        </w:rPr>
        <w:t xml:space="preserve">neurodiverse child. </w:t>
      </w:r>
    </w:p>
    <w:p w14:paraId="29134A62" w14:textId="3F2969FE" w:rsidR="00753FAB" w:rsidRPr="00BC5BA0" w:rsidRDefault="00BC5BA0" w:rsidP="00807EF6">
      <w:pPr>
        <w:spacing w:line="360" w:lineRule="auto"/>
        <w:jc w:val="both"/>
        <w:rPr>
          <w:rFonts w:ascii="Century Gothic" w:hAnsi="Century Gothic"/>
          <w:b/>
          <w:bCs/>
        </w:rPr>
      </w:pPr>
      <w:r w:rsidRPr="00BC5BA0">
        <w:rPr>
          <w:rFonts w:ascii="Century Gothic" w:hAnsi="Century Gothic"/>
          <w:b/>
          <w:bCs/>
        </w:rPr>
        <w:t xml:space="preserve">Rationale </w:t>
      </w:r>
    </w:p>
    <w:p w14:paraId="4DE68278" w14:textId="445AB170" w:rsidR="0099467E" w:rsidRPr="000A55D3" w:rsidRDefault="00D624D0" w:rsidP="00807EF6">
      <w:pPr>
        <w:spacing w:line="360" w:lineRule="auto"/>
        <w:jc w:val="both"/>
        <w:rPr>
          <w:rFonts w:ascii="Century Gothic" w:hAnsi="Century Gothic"/>
        </w:rPr>
      </w:pPr>
      <w:r w:rsidRPr="000A55D3">
        <w:rPr>
          <w:rFonts w:ascii="Century Gothic" w:hAnsi="Century Gothic"/>
        </w:rPr>
        <w:t>Upon further discussion a</w:t>
      </w:r>
      <w:r w:rsidR="000D1910" w:rsidRPr="000A55D3">
        <w:rPr>
          <w:rFonts w:ascii="Century Gothic" w:hAnsi="Century Gothic"/>
        </w:rPr>
        <w:t xml:space="preserve"> high percentage of cases were around </w:t>
      </w:r>
      <w:r w:rsidR="00291F99">
        <w:rPr>
          <w:rFonts w:ascii="Century Gothic" w:hAnsi="Century Gothic"/>
        </w:rPr>
        <w:t>sp</w:t>
      </w:r>
      <w:r w:rsidR="000D1910" w:rsidRPr="000A55D3">
        <w:rPr>
          <w:rFonts w:ascii="Century Gothic" w:hAnsi="Century Gothic"/>
        </w:rPr>
        <w:t xml:space="preserve">ecific needs of ADHD. </w:t>
      </w:r>
      <w:r w:rsidR="000F782F" w:rsidRPr="000A55D3">
        <w:rPr>
          <w:rFonts w:ascii="Century Gothic" w:hAnsi="Century Gothic"/>
        </w:rPr>
        <w:t xml:space="preserve">Another local authority </w:t>
      </w:r>
      <w:r w:rsidR="004A4E22" w:rsidRPr="000A55D3">
        <w:rPr>
          <w:rFonts w:ascii="Century Gothic" w:hAnsi="Century Gothic"/>
        </w:rPr>
        <w:t>ha</w:t>
      </w:r>
      <w:r w:rsidR="001A671D" w:rsidRPr="000A55D3">
        <w:rPr>
          <w:rFonts w:ascii="Century Gothic" w:hAnsi="Century Gothic"/>
        </w:rPr>
        <w:t>d</w:t>
      </w:r>
      <w:r w:rsidR="00921C98" w:rsidRPr="000A55D3">
        <w:rPr>
          <w:rFonts w:ascii="Century Gothic" w:hAnsi="Century Gothic"/>
        </w:rPr>
        <w:t xml:space="preserve"> developed an ADHD workshop</w:t>
      </w:r>
      <w:r w:rsidR="0008255E" w:rsidRPr="000A55D3">
        <w:rPr>
          <w:rFonts w:ascii="Century Gothic" w:hAnsi="Century Gothic"/>
        </w:rPr>
        <w:t xml:space="preserve"> model</w:t>
      </w:r>
      <w:r w:rsidR="00921C98" w:rsidRPr="000A55D3">
        <w:rPr>
          <w:rFonts w:ascii="Century Gothic" w:hAnsi="Century Gothic"/>
        </w:rPr>
        <w:t xml:space="preserve"> for parents </w:t>
      </w:r>
      <w:r w:rsidR="000A0543" w:rsidRPr="000A55D3">
        <w:rPr>
          <w:rFonts w:ascii="Century Gothic" w:hAnsi="Century Gothic"/>
        </w:rPr>
        <w:t>(P</w:t>
      </w:r>
      <w:r w:rsidR="00B87A25" w:rsidRPr="000A55D3">
        <w:rPr>
          <w:rFonts w:ascii="Century Gothic" w:hAnsi="Century Gothic"/>
        </w:rPr>
        <w:t>embrokeshire</w:t>
      </w:r>
      <w:r w:rsidR="00C40DF5" w:rsidRPr="000A55D3">
        <w:rPr>
          <w:rFonts w:ascii="Century Gothic" w:hAnsi="Century Gothic"/>
        </w:rPr>
        <w:t xml:space="preserve"> County Council, </w:t>
      </w:r>
      <w:r w:rsidR="00B87A25" w:rsidRPr="000A55D3">
        <w:rPr>
          <w:rFonts w:ascii="Century Gothic" w:hAnsi="Century Gothic"/>
        </w:rPr>
        <w:t>No date)</w:t>
      </w:r>
      <w:r w:rsidR="00921C98" w:rsidRPr="000A55D3">
        <w:rPr>
          <w:rFonts w:ascii="Century Gothic" w:hAnsi="Century Gothic"/>
        </w:rPr>
        <w:t xml:space="preserve">. The purpose of the workshop </w:t>
      </w:r>
      <w:r w:rsidR="000A0543" w:rsidRPr="000A55D3">
        <w:rPr>
          <w:rFonts w:ascii="Century Gothic" w:hAnsi="Century Gothic"/>
        </w:rPr>
        <w:t>i</w:t>
      </w:r>
      <w:r w:rsidR="00921C98" w:rsidRPr="000A55D3">
        <w:rPr>
          <w:rFonts w:ascii="Century Gothic" w:hAnsi="Century Gothic"/>
        </w:rPr>
        <w:t xml:space="preserve">s to support parents who </w:t>
      </w:r>
      <w:r w:rsidR="00305719" w:rsidRPr="000A55D3">
        <w:rPr>
          <w:rFonts w:ascii="Century Gothic" w:hAnsi="Century Gothic"/>
        </w:rPr>
        <w:t xml:space="preserve">believe their </w:t>
      </w:r>
      <w:r w:rsidR="00921C98" w:rsidRPr="000A55D3">
        <w:rPr>
          <w:rFonts w:ascii="Century Gothic" w:hAnsi="Century Gothic"/>
        </w:rPr>
        <w:t xml:space="preserve">children may have ADHD or have already been referred for assessment. </w:t>
      </w:r>
      <w:r w:rsidR="000D3BED" w:rsidRPr="000A55D3">
        <w:rPr>
          <w:rFonts w:ascii="Century Gothic" w:hAnsi="Century Gothic"/>
        </w:rPr>
        <w:t>A</w:t>
      </w:r>
      <w:r w:rsidR="00C81AA2" w:rsidRPr="000A55D3">
        <w:rPr>
          <w:rFonts w:ascii="Century Gothic" w:hAnsi="Century Gothic"/>
        </w:rPr>
        <w:t>D</w:t>
      </w:r>
      <w:r w:rsidR="000D3BED" w:rsidRPr="000A55D3">
        <w:rPr>
          <w:rFonts w:ascii="Century Gothic" w:hAnsi="Century Gothic"/>
        </w:rPr>
        <w:t>HD children have faced many barriers growing up in a society</w:t>
      </w:r>
      <w:r w:rsidR="00426C60" w:rsidRPr="000A55D3">
        <w:rPr>
          <w:rFonts w:ascii="Century Gothic" w:hAnsi="Century Gothic"/>
        </w:rPr>
        <w:t xml:space="preserve"> with a range of ‘social norms’ </w:t>
      </w:r>
      <w:r w:rsidR="0008468E">
        <w:rPr>
          <w:rFonts w:ascii="Century Gothic" w:hAnsi="Century Gothic"/>
        </w:rPr>
        <w:t>which</w:t>
      </w:r>
      <w:r w:rsidR="003D0756">
        <w:rPr>
          <w:rFonts w:ascii="Century Gothic" w:hAnsi="Century Gothic"/>
        </w:rPr>
        <w:t xml:space="preserve"> are</w:t>
      </w:r>
      <w:r w:rsidR="00426C60" w:rsidRPr="000A55D3">
        <w:rPr>
          <w:rFonts w:ascii="Century Gothic" w:hAnsi="Century Gothic"/>
        </w:rPr>
        <w:t xml:space="preserve"> challenging for those with ADHD</w:t>
      </w:r>
      <w:r w:rsidR="003B569F" w:rsidRPr="000A55D3">
        <w:rPr>
          <w:rFonts w:ascii="Century Gothic" w:hAnsi="Century Gothic"/>
        </w:rPr>
        <w:t xml:space="preserve"> (</w:t>
      </w:r>
      <w:r w:rsidR="0039606E" w:rsidRPr="000A55D3">
        <w:rPr>
          <w:rFonts w:ascii="Century Gothic" w:hAnsi="Century Gothic"/>
        </w:rPr>
        <w:t>ADHD Centre, 2023)</w:t>
      </w:r>
      <w:r w:rsidR="00426C60" w:rsidRPr="000A55D3">
        <w:rPr>
          <w:rFonts w:ascii="Century Gothic" w:hAnsi="Century Gothic"/>
        </w:rPr>
        <w:t xml:space="preserve"> parenting</w:t>
      </w:r>
      <w:r w:rsidR="00C81AA2" w:rsidRPr="000A55D3">
        <w:rPr>
          <w:rFonts w:ascii="Century Gothic" w:hAnsi="Century Gothic"/>
        </w:rPr>
        <w:t xml:space="preserve"> those with ADHD also</w:t>
      </w:r>
      <w:r w:rsidR="00426C60" w:rsidRPr="000A55D3">
        <w:rPr>
          <w:rFonts w:ascii="Century Gothic" w:hAnsi="Century Gothic"/>
        </w:rPr>
        <w:t xml:space="preserve"> face </w:t>
      </w:r>
      <w:r w:rsidR="00AF4F25">
        <w:rPr>
          <w:rFonts w:ascii="Century Gothic" w:hAnsi="Century Gothic"/>
        </w:rPr>
        <w:t>similar</w:t>
      </w:r>
      <w:r w:rsidR="00426C60" w:rsidRPr="000A55D3">
        <w:rPr>
          <w:rFonts w:ascii="Century Gothic" w:hAnsi="Century Gothic"/>
        </w:rPr>
        <w:t xml:space="preserve"> barriers within society</w:t>
      </w:r>
      <w:r w:rsidR="00C81AA2" w:rsidRPr="000A55D3">
        <w:rPr>
          <w:rFonts w:ascii="Century Gothic" w:hAnsi="Century Gothic"/>
        </w:rPr>
        <w:t xml:space="preserve">. </w:t>
      </w:r>
      <w:r w:rsidR="008402F6" w:rsidRPr="000A55D3">
        <w:rPr>
          <w:rFonts w:ascii="Century Gothic" w:hAnsi="Century Gothic"/>
        </w:rPr>
        <w:t>D</w:t>
      </w:r>
      <w:r w:rsidR="00C81AA2" w:rsidRPr="000A55D3">
        <w:rPr>
          <w:rFonts w:ascii="Century Gothic" w:hAnsi="Century Gothic"/>
        </w:rPr>
        <w:t>eveloping</w:t>
      </w:r>
      <w:r w:rsidR="00B62121" w:rsidRPr="000A55D3">
        <w:rPr>
          <w:rFonts w:ascii="Century Gothic" w:hAnsi="Century Gothic"/>
        </w:rPr>
        <w:t xml:space="preserve"> a specific </w:t>
      </w:r>
      <w:r w:rsidR="002A6B01" w:rsidRPr="000A55D3">
        <w:rPr>
          <w:rFonts w:ascii="Century Gothic" w:hAnsi="Century Gothic"/>
        </w:rPr>
        <w:t>need-based</w:t>
      </w:r>
      <w:r w:rsidR="00B62121" w:rsidRPr="000A55D3">
        <w:rPr>
          <w:rFonts w:ascii="Century Gothic" w:hAnsi="Century Gothic"/>
        </w:rPr>
        <w:t xml:space="preserve"> curriculum </w:t>
      </w:r>
      <w:r w:rsidR="00EF50F3" w:rsidRPr="000A55D3">
        <w:rPr>
          <w:rFonts w:ascii="Century Gothic" w:hAnsi="Century Gothic"/>
        </w:rPr>
        <w:t xml:space="preserve">is </w:t>
      </w:r>
      <w:r w:rsidR="00B62121" w:rsidRPr="000A55D3">
        <w:rPr>
          <w:rFonts w:ascii="Century Gothic" w:hAnsi="Century Gothic"/>
        </w:rPr>
        <w:t xml:space="preserve">not only </w:t>
      </w:r>
      <w:r w:rsidR="00EF50F3" w:rsidRPr="000A55D3">
        <w:rPr>
          <w:rFonts w:ascii="Century Gothic" w:hAnsi="Century Gothic"/>
        </w:rPr>
        <w:t>relevant</w:t>
      </w:r>
      <w:r w:rsidR="003C6384" w:rsidRPr="000A55D3">
        <w:rPr>
          <w:rFonts w:ascii="Century Gothic" w:hAnsi="Century Gothic"/>
        </w:rPr>
        <w:t xml:space="preserve"> and needed</w:t>
      </w:r>
      <w:r w:rsidR="0039606E" w:rsidRPr="000A55D3">
        <w:rPr>
          <w:rFonts w:ascii="Century Gothic" w:hAnsi="Century Gothic"/>
        </w:rPr>
        <w:t>,</w:t>
      </w:r>
      <w:r w:rsidR="00AC37F9" w:rsidRPr="000A55D3">
        <w:rPr>
          <w:rFonts w:ascii="Century Gothic" w:hAnsi="Century Gothic"/>
        </w:rPr>
        <w:t xml:space="preserve"> </w:t>
      </w:r>
      <w:r w:rsidR="007D679A" w:rsidRPr="000A55D3">
        <w:rPr>
          <w:rFonts w:ascii="Century Gothic" w:hAnsi="Century Gothic"/>
        </w:rPr>
        <w:t>but it also</w:t>
      </w:r>
      <w:r w:rsidR="00AC37F9" w:rsidRPr="000A55D3">
        <w:rPr>
          <w:rFonts w:ascii="Century Gothic" w:hAnsi="Century Gothic"/>
        </w:rPr>
        <w:t xml:space="preserve"> challenges </w:t>
      </w:r>
      <w:r w:rsidR="00B11F91" w:rsidRPr="000A55D3">
        <w:rPr>
          <w:rFonts w:ascii="Century Gothic" w:hAnsi="Century Gothic"/>
        </w:rPr>
        <w:t xml:space="preserve">social </w:t>
      </w:r>
      <w:r w:rsidR="00AC6136" w:rsidRPr="000A55D3">
        <w:rPr>
          <w:rFonts w:ascii="Century Gothic" w:hAnsi="Century Gothic"/>
        </w:rPr>
        <w:t>acceptance</w:t>
      </w:r>
      <w:r w:rsidR="00252CA1" w:rsidRPr="000A55D3">
        <w:rPr>
          <w:rFonts w:ascii="Century Gothic" w:hAnsi="Century Gothic"/>
        </w:rPr>
        <w:t xml:space="preserve"> </w:t>
      </w:r>
      <w:r w:rsidR="00820F85" w:rsidRPr="000A55D3">
        <w:rPr>
          <w:rFonts w:ascii="Century Gothic" w:hAnsi="Century Gothic"/>
        </w:rPr>
        <w:t xml:space="preserve">when it comes to </w:t>
      </w:r>
      <w:r w:rsidR="003C6384" w:rsidRPr="000A55D3">
        <w:rPr>
          <w:rFonts w:ascii="Century Gothic" w:hAnsi="Century Gothic"/>
        </w:rPr>
        <w:t>parenting</w:t>
      </w:r>
      <w:r w:rsidR="00820F85" w:rsidRPr="000A55D3">
        <w:rPr>
          <w:rFonts w:ascii="Century Gothic" w:hAnsi="Century Gothic"/>
        </w:rPr>
        <w:t xml:space="preserve"> Neurodiverse children. </w:t>
      </w:r>
      <w:r w:rsidR="004308E6" w:rsidRPr="000A55D3">
        <w:rPr>
          <w:rFonts w:ascii="Century Gothic" w:hAnsi="Century Gothic"/>
        </w:rPr>
        <w:t>R</w:t>
      </w:r>
      <w:r w:rsidR="00A9485D" w:rsidRPr="000A55D3">
        <w:rPr>
          <w:rFonts w:ascii="Century Gothic" w:hAnsi="Century Gothic"/>
        </w:rPr>
        <w:t>esearch shows disruptive behaviour</w:t>
      </w:r>
      <w:r w:rsidR="004308E6" w:rsidRPr="000A55D3">
        <w:rPr>
          <w:rFonts w:ascii="Century Gothic" w:hAnsi="Century Gothic"/>
        </w:rPr>
        <w:t xml:space="preserve"> of children with ADHD contributes to the </w:t>
      </w:r>
      <w:r w:rsidR="000324A2" w:rsidRPr="000A55D3">
        <w:rPr>
          <w:rFonts w:ascii="Century Gothic" w:hAnsi="Century Gothic"/>
        </w:rPr>
        <w:t>challenges of social acceptance for children with ADHD</w:t>
      </w:r>
      <w:r w:rsidR="006B7846" w:rsidRPr="000A55D3">
        <w:rPr>
          <w:rFonts w:ascii="Century Gothic" w:hAnsi="Century Gothic"/>
        </w:rPr>
        <w:t xml:space="preserve"> (Scholtens et al,</w:t>
      </w:r>
      <w:r w:rsidR="00F30F9C" w:rsidRPr="000A55D3">
        <w:rPr>
          <w:rFonts w:ascii="Century Gothic" w:hAnsi="Century Gothic"/>
        </w:rPr>
        <w:t xml:space="preserve"> 2011)</w:t>
      </w:r>
      <w:r w:rsidR="000324A2" w:rsidRPr="000A55D3">
        <w:rPr>
          <w:rFonts w:ascii="Century Gothic" w:hAnsi="Century Gothic"/>
        </w:rPr>
        <w:t xml:space="preserve">. </w:t>
      </w:r>
      <w:r w:rsidR="00954D2D" w:rsidRPr="000A55D3">
        <w:rPr>
          <w:rFonts w:ascii="Century Gothic" w:hAnsi="Century Gothic"/>
        </w:rPr>
        <w:t>T</w:t>
      </w:r>
      <w:r w:rsidR="008402F6" w:rsidRPr="000A55D3">
        <w:rPr>
          <w:rFonts w:ascii="Century Gothic" w:hAnsi="Century Gothic"/>
        </w:rPr>
        <w:t>herefore</w:t>
      </w:r>
      <w:r w:rsidR="00954D2D" w:rsidRPr="000A55D3">
        <w:rPr>
          <w:rFonts w:ascii="Century Gothic" w:hAnsi="Century Gothic"/>
        </w:rPr>
        <w:t xml:space="preserve">, a curriculum developed to support families </w:t>
      </w:r>
      <w:r w:rsidR="009B298D" w:rsidRPr="000A55D3">
        <w:rPr>
          <w:rFonts w:ascii="Century Gothic" w:hAnsi="Century Gothic"/>
        </w:rPr>
        <w:t>and</w:t>
      </w:r>
      <w:r w:rsidR="006621F2" w:rsidRPr="000A55D3">
        <w:rPr>
          <w:rFonts w:ascii="Century Gothic" w:hAnsi="Century Gothic"/>
        </w:rPr>
        <w:t xml:space="preserve"> to</w:t>
      </w:r>
      <w:r w:rsidR="009B298D" w:rsidRPr="000A55D3">
        <w:rPr>
          <w:rFonts w:ascii="Century Gothic" w:hAnsi="Century Gothic"/>
        </w:rPr>
        <w:t xml:space="preserve"> challenge the </w:t>
      </w:r>
      <w:r w:rsidR="00CC49BC" w:rsidRPr="000A55D3">
        <w:rPr>
          <w:rFonts w:ascii="Century Gothic" w:hAnsi="Century Gothic"/>
        </w:rPr>
        <w:t xml:space="preserve">ADHD </w:t>
      </w:r>
      <w:r w:rsidR="006E03F3">
        <w:rPr>
          <w:rFonts w:ascii="Century Gothic" w:hAnsi="Century Gothic"/>
        </w:rPr>
        <w:t>k</w:t>
      </w:r>
      <w:r w:rsidR="00CC49BC" w:rsidRPr="000A55D3">
        <w:rPr>
          <w:rFonts w:ascii="Century Gothic" w:hAnsi="Century Gothic"/>
        </w:rPr>
        <w:t xml:space="preserve">yriarchy is </w:t>
      </w:r>
      <w:r w:rsidR="0068295C" w:rsidRPr="000A55D3">
        <w:rPr>
          <w:rFonts w:ascii="Century Gothic" w:hAnsi="Century Gothic"/>
        </w:rPr>
        <w:t>welcomed</w:t>
      </w:r>
      <w:r w:rsidR="00935957" w:rsidRPr="000A55D3">
        <w:rPr>
          <w:rFonts w:ascii="Century Gothic" w:hAnsi="Century Gothic"/>
        </w:rPr>
        <w:t xml:space="preserve"> by practitioners to </w:t>
      </w:r>
      <w:r w:rsidR="005B305A" w:rsidRPr="000A55D3">
        <w:rPr>
          <w:rFonts w:ascii="Century Gothic" w:hAnsi="Century Gothic"/>
        </w:rPr>
        <w:t>support</w:t>
      </w:r>
      <w:r w:rsidR="006621F2" w:rsidRPr="000A55D3">
        <w:rPr>
          <w:rFonts w:ascii="Century Gothic" w:hAnsi="Century Gothic"/>
        </w:rPr>
        <w:t xml:space="preserve"> </w:t>
      </w:r>
      <w:r w:rsidR="00EB7215" w:rsidRPr="000A55D3">
        <w:rPr>
          <w:rFonts w:ascii="Century Gothic" w:hAnsi="Century Gothic"/>
        </w:rPr>
        <w:t>parents</w:t>
      </w:r>
      <w:r w:rsidR="00353279" w:rsidRPr="000A55D3">
        <w:rPr>
          <w:rFonts w:ascii="Century Gothic" w:hAnsi="Century Gothic"/>
        </w:rPr>
        <w:t>/</w:t>
      </w:r>
      <w:r w:rsidR="00EB7215" w:rsidRPr="000A55D3">
        <w:rPr>
          <w:rFonts w:ascii="Century Gothic" w:hAnsi="Century Gothic"/>
        </w:rPr>
        <w:t xml:space="preserve">carers of </w:t>
      </w:r>
      <w:r w:rsidR="005B305A" w:rsidRPr="000A55D3">
        <w:rPr>
          <w:rFonts w:ascii="Century Gothic" w:hAnsi="Century Gothic"/>
        </w:rPr>
        <w:t xml:space="preserve">children with </w:t>
      </w:r>
      <w:r w:rsidR="00EB7215" w:rsidRPr="000A55D3">
        <w:rPr>
          <w:rFonts w:ascii="Century Gothic" w:hAnsi="Century Gothic"/>
        </w:rPr>
        <w:t>ADHD</w:t>
      </w:r>
      <w:r w:rsidR="00353279" w:rsidRPr="000A55D3">
        <w:rPr>
          <w:rFonts w:ascii="Century Gothic" w:hAnsi="Century Gothic"/>
        </w:rPr>
        <w:t>.</w:t>
      </w:r>
    </w:p>
    <w:p w14:paraId="36F6F7D3" w14:textId="68D92EF1" w:rsidR="00BA287C" w:rsidRPr="004352C2" w:rsidRDefault="00972597" w:rsidP="00807EF6">
      <w:pPr>
        <w:spacing w:line="360" w:lineRule="auto"/>
        <w:jc w:val="both"/>
        <w:rPr>
          <w:rFonts w:ascii="Century Gothic" w:hAnsi="Century Gothic"/>
          <w:b/>
          <w:bCs/>
        </w:rPr>
      </w:pPr>
      <w:r>
        <w:rPr>
          <w:rFonts w:ascii="Century Gothic" w:hAnsi="Century Gothic"/>
        </w:rPr>
        <w:t>A</w:t>
      </w:r>
      <w:r w:rsidR="0008255E" w:rsidRPr="000A55D3">
        <w:rPr>
          <w:rFonts w:ascii="Century Gothic" w:hAnsi="Century Gothic"/>
        </w:rPr>
        <w:t xml:space="preserve"> </w:t>
      </w:r>
      <w:r w:rsidR="00596A82" w:rsidRPr="000A55D3">
        <w:rPr>
          <w:rFonts w:ascii="Century Gothic" w:hAnsi="Century Gothic"/>
        </w:rPr>
        <w:t>model</w:t>
      </w:r>
      <w:r w:rsidR="00422215" w:rsidRPr="000A55D3">
        <w:rPr>
          <w:rFonts w:ascii="Century Gothic" w:hAnsi="Century Gothic"/>
        </w:rPr>
        <w:t xml:space="preserve"> was shared to Carmarthenshire as a pilot, the model</w:t>
      </w:r>
      <w:r w:rsidR="00596A82" w:rsidRPr="000A55D3">
        <w:rPr>
          <w:rFonts w:ascii="Century Gothic" w:hAnsi="Century Gothic"/>
        </w:rPr>
        <w:t xml:space="preserve"> </w:t>
      </w:r>
      <w:r w:rsidR="000A0543" w:rsidRPr="000A55D3">
        <w:rPr>
          <w:rFonts w:ascii="Century Gothic" w:hAnsi="Century Gothic"/>
        </w:rPr>
        <w:t>i</w:t>
      </w:r>
      <w:r w:rsidR="00596A82" w:rsidRPr="000A55D3">
        <w:rPr>
          <w:rFonts w:ascii="Century Gothic" w:hAnsi="Century Gothic"/>
        </w:rPr>
        <w:t>s workbook based</w:t>
      </w:r>
      <w:r w:rsidR="001C5B26" w:rsidRPr="000A55D3">
        <w:rPr>
          <w:rFonts w:ascii="Century Gothic" w:hAnsi="Century Gothic"/>
        </w:rPr>
        <w:t xml:space="preserve"> (see </w:t>
      </w:r>
      <w:r w:rsidR="00453484" w:rsidRPr="000A55D3">
        <w:rPr>
          <w:rFonts w:ascii="Century Gothic" w:hAnsi="Century Gothic"/>
        </w:rPr>
        <w:t>A</w:t>
      </w:r>
      <w:r w:rsidR="001C5B26" w:rsidRPr="000A55D3">
        <w:rPr>
          <w:rFonts w:ascii="Century Gothic" w:hAnsi="Century Gothic"/>
        </w:rPr>
        <w:t>ppendix 1)</w:t>
      </w:r>
      <w:r w:rsidR="00C12A44" w:rsidRPr="000A55D3">
        <w:rPr>
          <w:rFonts w:ascii="Century Gothic" w:hAnsi="Century Gothic"/>
        </w:rPr>
        <w:t>, consisting of 5 workbooks</w:t>
      </w:r>
      <w:r w:rsidR="00D36639">
        <w:rPr>
          <w:rFonts w:ascii="Century Gothic" w:hAnsi="Century Gothic"/>
        </w:rPr>
        <w:t xml:space="preserve"> delivered weekly</w:t>
      </w:r>
      <w:r w:rsidR="00544BB0" w:rsidRPr="000A55D3">
        <w:rPr>
          <w:rFonts w:ascii="Century Gothic" w:hAnsi="Century Gothic"/>
        </w:rPr>
        <w:t>, delivered in the community to parent</w:t>
      </w:r>
      <w:r w:rsidR="0052491B" w:rsidRPr="000A55D3">
        <w:rPr>
          <w:rFonts w:ascii="Century Gothic" w:hAnsi="Century Gothic"/>
        </w:rPr>
        <w:t>s/</w:t>
      </w:r>
      <w:r w:rsidR="00544BB0" w:rsidRPr="000A55D3">
        <w:rPr>
          <w:rFonts w:ascii="Century Gothic" w:hAnsi="Century Gothic"/>
        </w:rPr>
        <w:t>carers</w:t>
      </w:r>
      <w:r w:rsidR="00453484" w:rsidRPr="000A55D3">
        <w:rPr>
          <w:rFonts w:ascii="Century Gothic" w:hAnsi="Century Gothic"/>
        </w:rPr>
        <w:t>.</w:t>
      </w:r>
      <w:r w:rsidR="00544BB0" w:rsidRPr="000A55D3">
        <w:rPr>
          <w:rFonts w:ascii="Century Gothic" w:hAnsi="Century Gothic"/>
        </w:rPr>
        <w:t xml:space="preserve"> </w:t>
      </w:r>
      <w:r w:rsidR="00921C98" w:rsidRPr="000A55D3">
        <w:rPr>
          <w:rFonts w:ascii="Century Gothic" w:hAnsi="Century Gothic"/>
        </w:rPr>
        <w:t>The pilot ran for a year within Carmarthenshire b</w:t>
      </w:r>
      <w:r w:rsidR="000D7C4F" w:rsidRPr="000A55D3">
        <w:rPr>
          <w:rFonts w:ascii="Century Gothic" w:hAnsi="Century Gothic"/>
        </w:rPr>
        <w:t>y</w:t>
      </w:r>
      <w:r w:rsidR="00921C98" w:rsidRPr="000A55D3">
        <w:rPr>
          <w:rFonts w:ascii="Century Gothic" w:hAnsi="Century Gothic"/>
        </w:rPr>
        <w:t xml:space="preserve"> </w:t>
      </w:r>
      <w:r w:rsidR="00E00FA5" w:rsidRPr="000A55D3">
        <w:rPr>
          <w:rFonts w:ascii="Century Gothic" w:hAnsi="Century Gothic"/>
        </w:rPr>
        <w:t xml:space="preserve">preventative </w:t>
      </w:r>
      <w:r w:rsidR="00921C98" w:rsidRPr="000A55D3">
        <w:rPr>
          <w:rFonts w:ascii="Century Gothic" w:hAnsi="Century Gothic"/>
        </w:rPr>
        <w:t xml:space="preserve">services such as Team Around </w:t>
      </w:r>
      <w:r w:rsidR="00305719" w:rsidRPr="000A55D3">
        <w:rPr>
          <w:rFonts w:ascii="Century Gothic" w:hAnsi="Century Gothic"/>
        </w:rPr>
        <w:t>the</w:t>
      </w:r>
      <w:r w:rsidR="00921C98" w:rsidRPr="000A55D3">
        <w:rPr>
          <w:rFonts w:ascii="Century Gothic" w:hAnsi="Century Gothic"/>
        </w:rPr>
        <w:t xml:space="preserve"> Family, Action for Children</w:t>
      </w:r>
      <w:r w:rsidR="00305719" w:rsidRPr="000A55D3">
        <w:rPr>
          <w:rFonts w:ascii="Century Gothic" w:hAnsi="Century Gothic"/>
        </w:rPr>
        <w:t xml:space="preserve"> and Tim </w:t>
      </w:r>
      <w:proofErr w:type="spellStart"/>
      <w:r w:rsidR="00305719" w:rsidRPr="000A55D3">
        <w:rPr>
          <w:rFonts w:ascii="Century Gothic" w:hAnsi="Century Gothic"/>
        </w:rPr>
        <w:t>Camau</w:t>
      </w:r>
      <w:proofErr w:type="spellEnd"/>
      <w:r w:rsidR="00305719" w:rsidRPr="000A55D3">
        <w:rPr>
          <w:rFonts w:ascii="Century Gothic" w:hAnsi="Century Gothic"/>
        </w:rPr>
        <w:t xml:space="preserve"> Bach </w:t>
      </w:r>
      <w:r w:rsidR="000D7C4F" w:rsidRPr="000A55D3">
        <w:rPr>
          <w:rFonts w:ascii="Century Gothic" w:hAnsi="Century Gothic"/>
        </w:rPr>
        <w:t>D</w:t>
      </w:r>
      <w:r w:rsidR="00305719" w:rsidRPr="000A55D3">
        <w:rPr>
          <w:rFonts w:ascii="Century Gothic" w:hAnsi="Century Gothic"/>
        </w:rPr>
        <w:t xml:space="preserve">isability </w:t>
      </w:r>
      <w:r w:rsidR="00E23939">
        <w:rPr>
          <w:rFonts w:ascii="Century Gothic" w:hAnsi="Century Gothic"/>
        </w:rPr>
        <w:t>S</w:t>
      </w:r>
      <w:r w:rsidR="00305719" w:rsidRPr="000A55D3">
        <w:rPr>
          <w:rFonts w:ascii="Century Gothic" w:hAnsi="Century Gothic"/>
        </w:rPr>
        <w:t>ervice</w:t>
      </w:r>
      <w:r w:rsidR="00F01C56" w:rsidRPr="000A55D3">
        <w:rPr>
          <w:rFonts w:ascii="Century Gothic" w:hAnsi="Century Gothic"/>
        </w:rPr>
        <w:t xml:space="preserve"> from </w:t>
      </w:r>
      <w:r w:rsidR="00366129" w:rsidRPr="000A55D3">
        <w:rPr>
          <w:rFonts w:ascii="Century Gothic" w:hAnsi="Century Gothic"/>
        </w:rPr>
        <w:t>Integrated Children Centre’s by Family Support Workers and Practitioners.</w:t>
      </w:r>
      <w:r w:rsidR="00305719" w:rsidRPr="000A55D3">
        <w:rPr>
          <w:rFonts w:ascii="Century Gothic" w:hAnsi="Century Gothic"/>
        </w:rPr>
        <w:t xml:space="preserve"> During the pilot feedback was gathered from professionals delivering the course and the parents attending. </w:t>
      </w:r>
      <w:r w:rsidR="0054328D">
        <w:rPr>
          <w:rFonts w:ascii="Century Gothic" w:hAnsi="Century Gothic"/>
        </w:rPr>
        <w:t>F</w:t>
      </w:r>
      <w:r w:rsidR="00305719" w:rsidRPr="000A55D3">
        <w:rPr>
          <w:rFonts w:ascii="Century Gothic" w:hAnsi="Century Gothic"/>
        </w:rPr>
        <w:t xml:space="preserve">eedback gave positives and identified gaps. </w:t>
      </w:r>
    </w:p>
    <w:p w14:paraId="24E19B82" w14:textId="3CEDAB84" w:rsidR="001B12BA" w:rsidRPr="000A55D3" w:rsidRDefault="001B12BA" w:rsidP="00807EF6">
      <w:pPr>
        <w:spacing w:line="360" w:lineRule="auto"/>
        <w:jc w:val="both"/>
        <w:rPr>
          <w:rFonts w:ascii="Century Gothic" w:hAnsi="Century Gothic"/>
          <w:b/>
          <w:bCs/>
        </w:rPr>
      </w:pPr>
      <w:r w:rsidRPr="000A55D3">
        <w:rPr>
          <w:rFonts w:ascii="Century Gothic" w:hAnsi="Century Gothic"/>
          <w:b/>
          <w:bCs/>
        </w:rPr>
        <w:t xml:space="preserve">Positives </w:t>
      </w:r>
    </w:p>
    <w:p w14:paraId="2DC3A014" w14:textId="4584636B" w:rsidR="001B12BA" w:rsidRPr="000A55D3" w:rsidRDefault="001B12BA" w:rsidP="00807EF6">
      <w:pPr>
        <w:pStyle w:val="ListParagraph"/>
        <w:numPr>
          <w:ilvl w:val="0"/>
          <w:numId w:val="4"/>
        </w:numPr>
        <w:spacing w:line="360" w:lineRule="auto"/>
        <w:jc w:val="both"/>
        <w:rPr>
          <w:rFonts w:ascii="Century Gothic" w:hAnsi="Century Gothic"/>
        </w:rPr>
      </w:pPr>
      <w:r w:rsidRPr="000A55D3">
        <w:rPr>
          <w:rFonts w:ascii="Century Gothic" w:hAnsi="Century Gothic"/>
        </w:rPr>
        <w:t>Not alone in the journey, me too.</w:t>
      </w:r>
    </w:p>
    <w:p w14:paraId="6DAB07BE" w14:textId="26502C64" w:rsidR="001B12BA" w:rsidRPr="000A55D3" w:rsidRDefault="001B12BA" w:rsidP="00807EF6">
      <w:pPr>
        <w:pStyle w:val="ListParagraph"/>
        <w:numPr>
          <w:ilvl w:val="0"/>
          <w:numId w:val="4"/>
        </w:numPr>
        <w:spacing w:line="360" w:lineRule="auto"/>
        <w:jc w:val="both"/>
        <w:rPr>
          <w:rFonts w:ascii="Century Gothic" w:hAnsi="Century Gothic"/>
        </w:rPr>
      </w:pPr>
      <w:r w:rsidRPr="000A55D3">
        <w:rPr>
          <w:rFonts w:ascii="Century Gothic" w:hAnsi="Century Gothic"/>
        </w:rPr>
        <w:t>Meeting other parents</w:t>
      </w:r>
      <w:r w:rsidR="003D0756">
        <w:rPr>
          <w:rFonts w:ascii="Century Gothic" w:hAnsi="Century Gothic"/>
        </w:rPr>
        <w:t xml:space="preserve"> sharing e</w:t>
      </w:r>
      <w:r w:rsidR="00747E0D" w:rsidRPr="000A55D3">
        <w:rPr>
          <w:rFonts w:ascii="Century Gothic" w:hAnsi="Century Gothic"/>
        </w:rPr>
        <w:t>xperiences.</w:t>
      </w:r>
    </w:p>
    <w:p w14:paraId="32CA1190" w14:textId="46EA0A92" w:rsidR="00747E0D" w:rsidRPr="000A55D3" w:rsidRDefault="00747E0D" w:rsidP="00807EF6">
      <w:pPr>
        <w:pStyle w:val="ListParagraph"/>
        <w:numPr>
          <w:ilvl w:val="0"/>
          <w:numId w:val="4"/>
        </w:numPr>
        <w:spacing w:line="360" w:lineRule="auto"/>
        <w:jc w:val="both"/>
        <w:rPr>
          <w:rFonts w:ascii="Century Gothic" w:hAnsi="Century Gothic"/>
        </w:rPr>
      </w:pPr>
      <w:r w:rsidRPr="000A55D3">
        <w:rPr>
          <w:rFonts w:ascii="Century Gothic" w:hAnsi="Century Gothic"/>
        </w:rPr>
        <w:lastRenderedPageBreak/>
        <w:t xml:space="preserve">Delivery from practitioners </w:t>
      </w:r>
      <w:r w:rsidR="003D0756">
        <w:rPr>
          <w:rFonts w:ascii="Century Gothic" w:hAnsi="Century Gothic"/>
        </w:rPr>
        <w:t>having</w:t>
      </w:r>
      <w:r w:rsidRPr="000A55D3">
        <w:rPr>
          <w:rFonts w:ascii="Century Gothic" w:hAnsi="Century Gothic"/>
        </w:rPr>
        <w:t xml:space="preserve"> worked with children or have children with Additional Learning Needs</w:t>
      </w:r>
      <w:r w:rsidR="00281C7A" w:rsidRPr="000A55D3">
        <w:rPr>
          <w:rFonts w:ascii="Century Gothic" w:hAnsi="Century Gothic"/>
        </w:rPr>
        <w:t>/ADHD</w:t>
      </w:r>
      <w:r w:rsidRPr="000A55D3">
        <w:rPr>
          <w:rFonts w:ascii="Century Gothic" w:hAnsi="Century Gothic"/>
        </w:rPr>
        <w:t xml:space="preserve"> or have a professional background in </w:t>
      </w:r>
      <w:r w:rsidR="00897DF4" w:rsidRPr="000A55D3">
        <w:rPr>
          <w:rFonts w:ascii="Century Gothic" w:hAnsi="Century Gothic"/>
        </w:rPr>
        <w:t>Early Years.</w:t>
      </w:r>
    </w:p>
    <w:p w14:paraId="7A24488A" w14:textId="6AB5616F" w:rsidR="00897DF4" w:rsidRPr="000A55D3" w:rsidRDefault="00897DF4" w:rsidP="00807EF6">
      <w:pPr>
        <w:spacing w:line="360" w:lineRule="auto"/>
        <w:jc w:val="both"/>
        <w:rPr>
          <w:rFonts w:ascii="Century Gothic" w:hAnsi="Century Gothic"/>
          <w:b/>
          <w:bCs/>
        </w:rPr>
      </w:pPr>
      <w:r w:rsidRPr="000A55D3">
        <w:rPr>
          <w:rFonts w:ascii="Century Gothic" w:hAnsi="Century Gothic"/>
          <w:b/>
          <w:bCs/>
        </w:rPr>
        <w:t>Identified Gaps</w:t>
      </w:r>
    </w:p>
    <w:p w14:paraId="6AC0722B" w14:textId="4E6DFC3E" w:rsidR="00897DF4" w:rsidRPr="000A55D3" w:rsidRDefault="00897DF4" w:rsidP="00807EF6">
      <w:pPr>
        <w:pStyle w:val="ListParagraph"/>
        <w:numPr>
          <w:ilvl w:val="0"/>
          <w:numId w:val="5"/>
        </w:numPr>
        <w:spacing w:line="360" w:lineRule="auto"/>
        <w:jc w:val="both"/>
        <w:rPr>
          <w:rFonts w:ascii="Century Gothic" w:hAnsi="Century Gothic"/>
        </w:rPr>
      </w:pPr>
      <w:r w:rsidRPr="000A55D3">
        <w:rPr>
          <w:rFonts w:ascii="Century Gothic" w:hAnsi="Century Gothic"/>
        </w:rPr>
        <w:t>Girls with ADHD</w:t>
      </w:r>
    </w:p>
    <w:p w14:paraId="0A34AB4F" w14:textId="27E46A35" w:rsidR="00897DF4" w:rsidRPr="000A55D3" w:rsidRDefault="00852784" w:rsidP="00807EF6">
      <w:pPr>
        <w:pStyle w:val="ListParagraph"/>
        <w:numPr>
          <w:ilvl w:val="0"/>
          <w:numId w:val="5"/>
        </w:numPr>
        <w:spacing w:line="360" w:lineRule="auto"/>
        <w:jc w:val="both"/>
        <w:rPr>
          <w:rFonts w:ascii="Century Gothic" w:hAnsi="Century Gothic"/>
        </w:rPr>
      </w:pPr>
      <w:r w:rsidRPr="000A55D3">
        <w:rPr>
          <w:rFonts w:ascii="Century Gothic" w:hAnsi="Century Gothic"/>
        </w:rPr>
        <w:t>Medic</w:t>
      </w:r>
      <w:r w:rsidR="005A4739" w:rsidRPr="000A55D3">
        <w:rPr>
          <w:rFonts w:ascii="Century Gothic" w:hAnsi="Century Gothic"/>
        </w:rPr>
        <w:t>ation and Medical professional advice</w:t>
      </w:r>
    </w:p>
    <w:p w14:paraId="1618063A" w14:textId="6B31587D" w:rsidR="00AB113D" w:rsidRPr="000A55D3" w:rsidRDefault="00D3270B" w:rsidP="00807EF6">
      <w:pPr>
        <w:pStyle w:val="ListParagraph"/>
        <w:numPr>
          <w:ilvl w:val="0"/>
          <w:numId w:val="5"/>
        </w:numPr>
        <w:spacing w:line="360" w:lineRule="auto"/>
        <w:jc w:val="both"/>
        <w:rPr>
          <w:rFonts w:ascii="Century Gothic" w:hAnsi="Century Gothic"/>
        </w:rPr>
      </w:pPr>
      <w:r w:rsidRPr="000A55D3">
        <w:rPr>
          <w:rFonts w:ascii="Century Gothic" w:hAnsi="Century Gothic"/>
        </w:rPr>
        <w:t>Diagnosis pathways and waiting lists.</w:t>
      </w:r>
    </w:p>
    <w:p w14:paraId="62B7D485" w14:textId="77777777" w:rsidR="00DA1764" w:rsidRDefault="00EA2569" w:rsidP="00807EF6">
      <w:pPr>
        <w:pStyle w:val="ListParagraph"/>
        <w:numPr>
          <w:ilvl w:val="0"/>
          <w:numId w:val="5"/>
        </w:numPr>
        <w:spacing w:line="360" w:lineRule="auto"/>
        <w:jc w:val="both"/>
        <w:rPr>
          <w:rFonts w:ascii="Century Gothic" w:hAnsi="Century Gothic"/>
        </w:rPr>
      </w:pPr>
      <w:r w:rsidRPr="000A55D3">
        <w:rPr>
          <w:rFonts w:ascii="Century Gothic" w:hAnsi="Century Gothic"/>
        </w:rPr>
        <w:t>Poor range</w:t>
      </w:r>
      <w:r w:rsidR="00921517" w:rsidRPr="000A55D3">
        <w:rPr>
          <w:rFonts w:ascii="Century Gothic" w:hAnsi="Century Gothic"/>
        </w:rPr>
        <w:t xml:space="preserve"> of resources to deliver content, no visuals, videos, </w:t>
      </w:r>
      <w:r w:rsidR="006E2C91" w:rsidRPr="000A55D3">
        <w:rPr>
          <w:rFonts w:ascii="Century Gothic" w:hAnsi="Century Gothic"/>
        </w:rPr>
        <w:t>additional links or information</w:t>
      </w:r>
      <w:r w:rsidR="00AF3171">
        <w:rPr>
          <w:rFonts w:ascii="Century Gothic" w:hAnsi="Century Gothic"/>
        </w:rPr>
        <w:t xml:space="preserve"> or handouts</w:t>
      </w:r>
      <w:r w:rsidR="006E2C91" w:rsidRPr="000A55D3">
        <w:rPr>
          <w:rFonts w:ascii="Century Gothic" w:hAnsi="Century Gothic"/>
        </w:rPr>
        <w:t xml:space="preserve">. </w:t>
      </w:r>
    </w:p>
    <w:p w14:paraId="2CBC7A5C" w14:textId="0E0EA40A" w:rsidR="00921517" w:rsidRPr="000A55D3" w:rsidRDefault="000E18D3" w:rsidP="00807EF6">
      <w:pPr>
        <w:pStyle w:val="ListParagraph"/>
        <w:numPr>
          <w:ilvl w:val="0"/>
          <w:numId w:val="5"/>
        </w:numPr>
        <w:spacing w:line="360" w:lineRule="auto"/>
        <w:jc w:val="both"/>
        <w:rPr>
          <w:rFonts w:ascii="Century Gothic" w:hAnsi="Century Gothic"/>
        </w:rPr>
      </w:pPr>
      <w:r w:rsidRPr="000A55D3">
        <w:rPr>
          <w:rFonts w:ascii="Century Gothic" w:hAnsi="Century Gothic"/>
        </w:rPr>
        <w:t>Learning styles and resources</w:t>
      </w:r>
      <w:r w:rsidR="00EA2569" w:rsidRPr="000A55D3">
        <w:rPr>
          <w:rFonts w:ascii="Century Gothic" w:hAnsi="Century Gothic"/>
        </w:rPr>
        <w:t xml:space="preserve"> were not considered.</w:t>
      </w:r>
    </w:p>
    <w:p w14:paraId="5C321C83" w14:textId="6523BCF5" w:rsidR="00EA2569" w:rsidRPr="000A55D3" w:rsidRDefault="00EA2569" w:rsidP="00807EF6">
      <w:pPr>
        <w:pStyle w:val="ListParagraph"/>
        <w:numPr>
          <w:ilvl w:val="0"/>
          <w:numId w:val="5"/>
        </w:numPr>
        <w:spacing w:line="360" w:lineRule="auto"/>
        <w:jc w:val="both"/>
        <w:rPr>
          <w:rFonts w:ascii="Century Gothic" w:hAnsi="Century Gothic"/>
        </w:rPr>
      </w:pPr>
      <w:r w:rsidRPr="000A55D3">
        <w:rPr>
          <w:rFonts w:ascii="Century Gothic" w:hAnsi="Century Gothic"/>
        </w:rPr>
        <w:t>No lesson plans or guidance for those delivering workshop</w:t>
      </w:r>
      <w:r w:rsidR="00AA7AF3">
        <w:rPr>
          <w:rFonts w:ascii="Century Gothic" w:hAnsi="Century Gothic"/>
        </w:rPr>
        <w:t>s</w:t>
      </w:r>
      <w:r w:rsidRPr="000A55D3">
        <w:rPr>
          <w:rFonts w:ascii="Century Gothic" w:hAnsi="Century Gothic"/>
        </w:rPr>
        <w:t>.</w:t>
      </w:r>
    </w:p>
    <w:p w14:paraId="6FA7FF4B" w14:textId="0FF9BEB4" w:rsidR="00A035E4" w:rsidRPr="000A55D3" w:rsidRDefault="008F67C7" w:rsidP="00807EF6">
      <w:pPr>
        <w:spacing w:line="360" w:lineRule="auto"/>
        <w:jc w:val="both"/>
        <w:rPr>
          <w:rFonts w:ascii="Century Gothic" w:hAnsi="Century Gothic"/>
        </w:rPr>
      </w:pPr>
      <w:r w:rsidRPr="000A55D3">
        <w:rPr>
          <w:rFonts w:ascii="Century Gothic" w:hAnsi="Century Gothic"/>
        </w:rPr>
        <w:t>From the professional perspective it was suggested the work</w:t>
      </w:r>
      <w:r w:rsidR="000170F2" w:rsidRPr="000A55D3">
        <w:rPr>
          <w:rFonts w:ascii="Century Gothic" w:hAnsi="Century Gothic"/>
        </w:rPr>
        <w:t>books and content were</w:t>
      </w:r>
      <w:r w:rsidR="00455AE9" w:rsidRPr="000A55D3">
        <w:rPr>
          <w:rFonts w:ascii="Century Gothic" w:hAnsi="Century Gothic"/>
        </w:rPr>
        <w:t xml:space="preserve"> not suitable</w:t>
      </w:r>
      <w:r w:rsidR="001B7ABA" w:rsidRPr="000A55D3">
        <w:rPr>
          <w:rFonts w:ascii="Century Gothic" w:hAnsi="Century Gothic"/>
        </w:rPr>
        <w:t>, parents felt intimidated and reluctant to fill in the workbook</w:t>
      </w:r>
      <w:r w:rsidR="005A4D9F" w:rsidRPr="000A55D3">
        <w:rPr>
          <w:rFonts w:ascii="Century Gothic" w:hAnsi="Century Gothic"/>
        </w:rPr>
        <w:t>.</w:t>
      </w:r>
      <w:r w:rsidR="00637598" w:rsidRPr="000A55D3">
        <w:rPr>
          <w:rFonts w:ascii="Century Gothic" w:hAnsi="Century Gothic"/>
        </w:rPr>
        <w:t xml:space="preserve"> It was also discussed some parents were</w:t>
      </w:r>
      <w:r w:rsidR="00502404" w:rsidRPr="000A55D3">
        <w:rPr>
          <w:rFonts w:ascii="Century Gothic" w:hAnsi="Century Gothic"/>
        </w:rPr>
        <w:t xml:space="preserve"> undiagnosed with Additional Learning Needs themselves or had Adverse Childhood Experiences</w:t>
      </w:r>
      <w:r w:rsidR="00513731" w:rsidRPr="000A55D3">
        <w:rPr>
          <w:rFonts w:ascii="Century Gothic" w:hAnsi="Century Gothic"/>
        </w:rPr>
        <w:t xml:space="preserve"> (ACE)</w:t>
      </w:r>
      <w:r w:rsidR="00502404" w:rsidRPr="000A55D3">
        <w:rPr>
          <w:rFonts w:ascii="Century Gothic" w:hAnsi="Century Gothic"/>
        </w:rPr>
        <w:t xml:space="preserve"> which </w:t>
      </w:r>
      <w:r w:rsidR="00F342A5" w:rsidRPr="000A55D3">
        <w:rPr>
          <w:rFonts w:ascii="Century Gothic" w:hAnsi="Century Gothic"/>
        </w:rPr>
        <w:t>impacted their well-being and ability to complete a Handbook Model.</w:t>
      </w:r>
      <w:r w:rsidR="005A4D9F" w:rsidRPr="000A55D3">
        <w:rPr>
          <w:rFonts w:ascii="Century Gothic" w:hAnsi="Century Gothic"/>
        </w:rPr>
        <w:t xml:space="preserve"> </w:t>
      </w:r>
      <w:r w:rsidR="00D23996" w:rsidRPr="000A55D3">
        <w:rPr>
          <w:rFonts w:ascii="Century Gothic" w:hAnsi="Century Gothic"/>
        </w:rPr>
        <w:t xml:space="preserve">According to public Health Wales (2016) 47% of adults in Wales have suffered </w:t>
      </w:r>
      <w:r w:rsidR="00513731" w:rsidRPr="000A55D3">
        <w:rPr>
          <w:rFonts w:ascii="Century Gothic" w:hAnsi="Century Gothic"/>
        </w:rPr>
        <w:t>at least one ACE, suffering from poor mental Health</w:t>
      </w:r>
      <w:r w:rsidR="00F751B6" w:rsidRPr="000A55D3">
        <w:rPr>
          <w:rFonts w:ascii="Century Gothic" w:hAnsi="Century Gothic"/>
        </w:rPr>
        <w:t>, self-image and self-worth and performance in school</w:t>
      </w:r>
      <w:r w:rsidR="00032F58" w:rsidRPr="000A55D3">
        <w:rPr>
          <w:rFonts w:ascii="Century Gothic" w:hAnsi="Century Gothic"/>
        </w:rPr>
        <w:t>. Therefore</w:t>
      </w:r>
      <w:r w:rsidR="00D6797B" w:rsidRPr="000A55D3">
        <w:rPr>
          <w:rFonts w:ascii="Century Gothic" w:hAnsi="Century Gothic"/>
        </w:rPr>
        <w:t>,</w:t>
      </w:r>
      <w:r w:rsidR="00032F58" w:rsidRPr="000A55D3">
        <w:rPr>
          <w:rFonts w:ascii="Century Gothic" w:hAnsi="Century Gothic"/>
        </w:rPr>
        <w:t xml:space="preserve"> appropriate consideration of the community and parental</w:t>
      </w:r>
      <w:r w:rsidR="008F65DC" w:rsidRPr="000A55D3">
        <w:rPr>
          <w:rFonts w:ascii="Century Gothic" w:hAnsi="Century Gothic"/>
        </w:rPr>
        <w:t xml:space="preserve"> </w:t>
      </w:r>
      <w:r w:rsidR="00032D8B" w:rsidRPr="000A55D3">
        <w:rPr>
          <w:rFonts w:ascii="Century Gothic" w:hAnsi="Century Gothic"/>
        </w:rPr>
        <w:t>background needs to be considered whilst developing a</w:t>
      </w:r>
      <w:r w:rsidR="00EE3EAD">
        <w:rPr>
          <w:rFonts w:ascii="Century Gothic" w:hAnsi="Century Gothic"/>
        </w:rPr>
        <w:t>n effective</w:t>
      </w:r>
      <w:r w:rsidR="00032D8B" w:rsidRPr="000A55D3">
        <w:rPr>
          <w:rFonts w:ascii="Century Gothic" w:hAnsi="Century Gothic"/>
        </w:rPr>
        <w:t xml:space="preserve"> curriculum.</w:t>
      </w:r>
    </w:p>
    <w:p w14:paraId="32CEA563" w14:textId="186ED9D8" w:rsidR="00B23C0C" w:rsidRPr="000A55D3" w:rsidRDefault="005A4D9F" w:rsidP="00807EF6">
      <w:pPr>
        <w:spacing w:line="360" w:lineRule="auto"/>
        <w:jc w:val="both"/>
        <w:rPr>
          <w:rFonts w:ascii="Century Gothic" w:hAnsi="Century Gothic"/>
        </w:rPr>
      </w:pPr>
      <w:r w:rsidRPr="000A55D3">
        <w:rPr>
          <w:rFonts w:ascii="Century Gothic" w:hAnsi="Century Gothic"/>
          <w:b/>
          <w:bCs/>
        </w:rPr>
        <w:t>Some issues raised were</w:t>
      </w:r>
      <w:r w:rsidR="00B23C0C" w:rsidRPr="000A55D3">
        <w:rPr>
          <w:rFonts w:ascii="Century Gothic" w:hAnsi="Century Gothic"/>
          <w:b/>
          <w:bCs/>
        </w:rPr>
        <w:t>:</w:t>
      </w:r>
    </w:p>
    <w:p w14:paraId="7292EDA4" w14:textId="30575EDC" w:rsidR="00B23C0C" w:rsidRPr="000A55D3" w:rsidRDefault="00072747" w:rsidP="00807EF6">
      <w:pPr>
        <w:pStyle w:val="ListParagraph"/>
        <w:numPr>
          <w:ilvl w:val="0"/>
          <w:numId w:val="2"/>
        </w:numPr>
        <w:spacing w:line="360" w:lineRule="auto"/>
        <w:jc w:val="both"/>
        <w:rPr>
          <w:rFonts w:ascii="Century Gothic" w:hAnsi="Century Gothic"/>
        </w:rPr>
      </w:pPr>
      <w:r w:rsidRPr="000A55D3">
        <w:rPr>
          <w:rFonts w:ascii="Century Gothic" w:hAnsi="Century Gothic"/>
        </w:rPr>
        <w:t>The workbook was n</w:t>
      </w:r>
      <w:r w:rsidR="00B23C0C" w:rsidRPr="000A55D3">
        <w:rPr>
          <w:rFonts w:ascii="Century Gothic" w:hAnsi="Century Gothic"/>
        </w:rPr>
        <w:t>ot</w:t>
      </w:r>
      <w:r w:rsidR="000170F2" w:rsidRPr="000A55D3">
        <w:rPr>
          <w:rFonts w:ascii="Century Gothic" w:hAnsi="Century Gothic"/>
        </w:rPr>
        <w:t xml:space="preserve"> Neurodiverse friendly considering ADHD is a genetic condition, some parent</w:t>
      </w:r>
      <w:r w:rsidRPr="000A55D3">
        <w:rPr>
          <w:rFonts w:ascii="Century Gothic" w:hAnsi="Century Gothic"/>
        </w:rPr>
        <w:t>s</w:t>
      </w:r>
      <w:r w:rsidR="000170F2" w:rsidRPr="000A55D3">
        <w:rPr>
          <w:rFonts w:ascii="Century Gothic" w:hAnsi="Century Gothic"/>
        </w:rPr>
        <w:t xml:space="preserve"> may also have ADHD whether diagnosed or undiagnosed</w:t>
      </w:r>
      <w:r w:rsidRPr="000A55D3">
        <w:rPr>
          <w:rFonts w:ascii="Century Gothic" w:hAnsi="Century Gothic"/>
        </w:rPr>
        <w:t>, structure</w:t>
      </w:r>
      <w:r w:rsidR="00E92A9F" w:rsidRPr="000A55D3">
        <w:rPr>
          <w:rFonts w:ascii="Century Gothic" w:hAnsi="Century Gothic"/>
        </w:rPr>
        <w:t>,</w:t>
      </w:r>
      <w:r w:rsidRPr="000A55D3">
        <w:rPr>
          <w:rFonts w:ascii="Century Gothic" w:hAnsi="Century Gothic"/>
        </w:rPr>
        <w:t xml:space="preserve"> layout and content was </w:t>
      </w:r>
      <w:r w:rsidR="00E92A9F" w:rsidRPr="000A55D3">
        <w:rPr>
          <w:rFonts w:ascii="Century Gothic" w:hAnsi="Century Gothic"/>
        </w:rPr>
        <w:t>‘busy’</w:t>
      </w:r>
      <w:r w:rsidR="000170F2" w:rsidRPr="000A55D3">
        <w:rPr>
          <w:rFonts w:ascii="Century Gothic" w:hAnsi="Century Gothic"/>
        </w:rPr>
        <w:t xml:space="preserve">. </w:t>
      </w:r>
      <w:r w:rsidR="00AB113D" w:rsidRPr="000A55D3">
        <w:rPr>
          <w:rFonts w:ascii="Century Gothic" w:hAnsi="Century Gothic"/>
        </w:rPr>
        <w:t xml:space="preserve">Content was incoherent, blurry images and </w:t>
      </w:r>
      <w:r w:rsidR="004058C9" w:rsidRPr="000A55D3">
        <w:rPr>
          <w:rFonts w:ascii="Century Gothic" w:hAnsi="Century Gothic"/>
        </w:rPr>
        <w:t>a lot of writing boxes.</w:t>
      </w:r>
    </w:p>
    <w:p w14:paraId="0671E54D" w14:textId="4532E66D" w:rsidR="002368AB" w:rsidRPr="000A55D3" w:rsidRDefault="000170F2" w:rsidP="00807EF6">
      <w:pPr>
        <w:pStyle w:val="ListParagraph"/>
        <w:numPr>
          <w:ilvl w:val="0"/>
          <w:numId w:val="2"/>
        </w:numPr>
        <w:spacing w:line="360" w:lineRule="auto"/>
        <w:jc w:val="both"/>
        <w:rPr>
          <w:rFonts w:ascii="Century Gothic" w:hAnsi="Century Gothic"/>
        </w:rPr>
      </w:pPr>
      <w:r w:rsidRPr="000A55D3">
        <w:rPr>
          <w:rFonts w:ascii="Century Gothic" w:hAnsi="Century Gothic"/>
        </w:rPr>
        <w:t xml:space="preserve">The language used </w:t>
      </w:r>
      <w:r w:rsidR="00B23C0C" w:rsidRPr="000A55D3">
        <w:rPr>
          <w:rFonts w:ascii="Century Gothic" w:hAnsi="Century Gothic"/>
        </w:rPr>
        <w:t xml:space="preserve">was no longer suitable, using </w:t>
      </w:r>
      <w:r w:rsidR="004F5574">
        <w:rPr>
          <w:rFonts w:ascii="Century Gothic" w:hAnsi="Century Gothic"/>
        </w:rPr>
        <w:t>un</w:t>
      </w:r>
      <w:r w:rsidR="00E43357" w:rsidRPr="000A55D3">
        <w:rPr>
          <w:rFonts w:ascii="Century Gothic" w:hAnsi="Century Gothic"/>
        </w:rPr>
        <w:t xml:space="preserve">helpful or </w:t>
      </w:r>
      <w:r w:rsidR="00E43357">
        <w:rPr>
          <w:rFonts w:ascii="Century Gothic" w:hAnsi="Century Gothic"/>
        </w:rPr>
        <w:t>exc</w:t>
      </w:r>
      <w:r w:rsidR="00E43357" w:rsidRPr="000A55D3">
        <w:rPr>
          <w:rFonts w:ascii="Century Gothic" w:hAnsi="Century Gothic"/>
        </w:rPr>
        <w:t xml:space="preserve">lusive </w:t>
      </w:r>
      <w:r w:rsidR="004F5574" w:rsidRPr="000A55D3">
        <w:rPr>
          <w:rFonts w:ascii="Century Gothic" w:hAnsi="Century Gothic"/>
        </w:rPr>
        <w:t>terms and</w:t>
      </w:r>
      <w:r w:rsidR="002368AB" w:rsidRPr="000A55D3">
        <w:rPr>
          <w:rFonts w:ascii="Century Gothic" w:hAnsi="Century Gothic"/>
        </w:rPr>
        <w:t xml:space="preserve"> goes against nurture approach</w:t>
      </w:r>
      <w:r w:rsidR="00616936">
        <w:rPr>
          <w:rFonts w:ascii="Century Gothic" w:hAnsi="Century Gothic"/>
        </w:rPr>
        <w:t>es</w:t>
      </w:r>
      <w:r w:rsidR="002368AB" w:rsidRPr="000A55D3">
        <w:rPr>
          <w:rFonts w:ascii="Century Gothic" w:hAnsi="Century Gothic"/>
        </w:rPr>
        <w:t xml:space="preserve"> to parenting.</w:t>
      </w:r>
      <w:r w:rsidR="008F67C7" w:rsidRPr="000A55D3">
        <w:rPr>
          <w:rFonts w:ascii="Century Gothic" w:hAnsi="Century Gothic"/>
        </w:rPr>
        <w:t xml:space="preserve"> </w:t>
      </w:r>
      <w:r w:rsidR="004058C9" w:rsidRPr="000A55D3">
        <w:rPr>
          <w:rFonts w:ascii="Century Gothic" w:hAnsi="Century Gothic"/>
        </w:rPr>
        <w:t>Many aspects came from a negative perspective</w:t>
      </w:r>
      <w:r w:rsidR="00A255F2" w:rsidRPr="000A55D3">
        <w:rPr>
          <w:rFonts w:ascii="Century Gothic" w:hAnsi="Century Gothic"/>
        </w:rPr>
        <w:t xml:space="preserve"> and required parents to document negative</w:t>
      </w:r>
      <w:r w:rsidR="00AA4761" w:rsidRPr="000A55D3">
        <w:rPr>
          <w:rFonts w:ascii="Century Gothic" w:hAnsi="Century Gothic"/>
        </w:rPr>
        <w:t xml:space="preserve"> aspects rather than positive</w:t>
      </w:r>
      <w:r w:rsidR="004058C9" w:rsidRPr="000A55D3">
        <w:rPr>
          <w:rFonts w:ascii="Century Gothic" w:hAnsi="Century Gothic"/>
        </w:rPr>
        <w:t>.</w:t>
      </w:r>
    </w:p>
    <w:p w14:paraId="6D245001" w14:textId="1B0FB753" w:rsidR="00730135" w:rsidRPr="000A55D3" w:rsidRDefault="002368AB" w:rsidP="00807EF6">
      <w:pPr>
        <w:pStyle w:val="ListParagraph"/>
        <w:numPr>
          <w:ilvl w:val="0"/>
          <w:numId w:val="2"/>
        </w:numPr>
        <w:spacing w:line="360" w:lineRule="auto"/>
        <w:jc w:val="both"/>
        <w:rPr>
          <w:rFonts w:ascii="Century Gothic" w:hAnsi="Century Gothic"/>
        </w:rPr>
      </w:pPr>
      <w:r w:rsidRPr="000A55D3">
        <w:rPr>
          <w:rFonts w:ascii="Century Gothic" w:hAnsi="Century Gothic"/>
        </w:rPr>
        <w:t>Content was not from a child-led perspective, it was more a done to</w:t>
      </w:r>
      <w:r w:rsidR="00AA4761" w:rsidRPr="000A55D3">
        <w:rPr>
          <w:rFonts w:ascii="Century Gothic" w:hAnsi="Century Gothic"/>
        </w:rPr>
        <w:t xml:space="preserve"> (child)</w:t>
      </w:r>
      <w:r w:rsidRPr="000A55D3">
        <w:rPr>
          <w:rFonts w:ascii="Century Gothic" w:hAnsi="Century Gothic"/>
        </w:rPr>
        <w:t xml:space="preserve"> approach rather than a done with</w:t>
      </w:r>
      <w:r w:rsidR="00A21260" w:rsidRPr="000A55D3">
        <w:rPr>
          <w:rFonts w:ascii="Century Gothic" w:hAnsi="Century Gothic"/>
        </w:rPr>
        <w:t xml:space="preserve"> and in partnership with </w:t>
      </w:r>
      <w:r w:rsidR="00AA2E45" w:rsidRPr="000A55D3">
        <w:rPr>
          <w:rFonts w:ascii="Century Gothic" w:hAnsi="Century Gothic"/>
        </w:rPr>
        <w:t>famil</w:t>
      </w:r>
      <w:r w:rsidR="00AA2E45">
        <w:rPr>
          <w:rFonts w:ascii="Century Gothic" w:hAnsi="Century Gothic"/>
        </w:rPr>
        <w:t>ies</w:t>
      </w:r>
      <w:r w:rsidR="008F67C7" w:rsidRPr="000A55D3">
        <w:rPr>
          <w:rFonts w:ascii="Century Gothic" w:hAnsi="Century Gothic"/>
        </w:rPr>
        <w:t xml:space="preserve">. </w:t>
      </w:r>
    </w:p>
    <w:p w14:paraId="055FFA2A" w14:textId="10720E20" w:rsidR="00B925A2" w:rsidRPr="000A55D3" w:rsidRDefault="006366AC" w:rsidP="00807EF6">
      <w:pPr>
        <w:spacing w:line="360" w:lineRule="auto"/>
        <w:jc w:val="both"/>
        <w:rPr>
          <w:rFonts w:ascii="Century Gothic" w:hAnsi="Century Gothic"/>
        </w:rPr>
      </w:pPr>
      <w:r w:rsidRPr="000A55D3">
        <w:rPr>
          <w:rFonts w:ascii="Century Gothic" w:hAnsi="Century Gothic"/>
        </w:rPr>
        <w:t xml:space="preserve">Therefore, changes needed to be done to make the workshop </w:t>
      </w:r>
      <w:r w:rsidR="0060567B" w:rsidRPr="000A55D3">
        <w:rPr>
          <w:rFonts w:ascii="Century Gothic" w:hAnsi="Century Gothic"/>
        </w:rPr>
        <w:t xml:space="preserve">Neurodivergent friendly, </w:t>
      </w:r>
      <w:r w:rsidR="000A38A1" w:rsidRPr="000A55D3">
        <w:rPr>
          <w:rFonts w:ascii="Century Gothic" w:hAnsi="Century Gothic"/>
        </w:rPr>
        <w:t xml:space="preserve">using </w:t>
      </w:r>
      <w:r w:rsidR="00AA5F2D" w:rsidRPr="000A55D3">
        <w:rPr>
          <w:rFonts w:ascii="Century Gothic" w:hAnsi="Century Gothic"/>
        </w:rPr>
        <w:t>suitable language and content</w:t>
      </w:r>
      <w:r w:rsidR="00B925A2" w:rsidRPr="000A55D3">
        <w:rPr>
          <w:rFonts w:ascii="Century Gothic" w:hAnsi="Century Gothic"/>
        </w:rPr>
        <w:t xml:space="preserve"> with a nurturing approach to parenting. </w:t>
      </w:r>
      <w:r w:rsidR="00DB0E48" w:rsidRPr="000A55D3">
        <w:rPr>
          <w:rFonts w:ascii="Century Gothic" w:hAnsi="Century Gothic"/>
        </w:rPr>
        <w:t>The perspective needed to be positive and offering appropriate strategies with a range of resources to support learner styles</w:t>
      </w:r>
      <w:r w:rsidR="008946D9" w:rsidRPr="000A55D3">
        <w:rPr>
          <w:rFonts w:ascii="Century Gothic" w:hAnsi="Century Gothic"/>
        </w:rPr>
        <w:t>, based on community knowledge and parental backgrounds</w:t>
      </w:r>
      <w:r w:rsidR="00DB0E48" w:rsidRPr="000A55D3">
        <w:rPr>
          <w:rFonts w:ascii="Century Gothic" w:hAnsi="Century Gothic"/>
        </w:rPr>
        <w:t xml:space="preserve">. </w:t>
      </w:r>
      <w:r w:rsidR="008F23EF" w:rsidRPr="000A55D3">
        <w:rPr>
          <w:rFonts w:ascii="Century Gothic" w:hAnsi="Century Gothic"/>
        </w:rPr>
        <w:t>Improved content specifically on girls, medication, diagnosis pathway a</w:t>
      </w:r>
      <w:r w:rsidR="008814CC" w:rsidRPr="000A55D3">
        <w:rPr>
          <w:rFonts w:ascii="Century Gothic" w:hAnsi="Century Gothic"/>
        </w:rPr>
        <w:t>nd waiting lists with signposting.</w:t>
      </w:r>
      <w:r w:rsidR="008F23EF" w:rsidRPr="000A55D3">
        <w:rPr>
          <w:rFonts w:ascii="Century Gothic" w:hAnsi="Century Gothic"/>
        </w:rPr>
        <w:t xml:space="preserve"> </w:t>
      </w:r>
      <w:r w:rsidR="003A045B" w:rsidRPr="000A55D3">
        <w:rPr>
          <w:rFonts w:ascii="Century Gothic" w:hAnsi="Century Gothic"/>
        </w:rPr>
        <w:lastRenderedPageBreak/>
        <w:t xml:space="preserve">Consideration of </w:t>
      </w:r>
      <w:r w:rsidR="00E23F79" w:rsidRPr="000A55D3">
        <w:rPr>
          <w:rFonts w:ascii="Century Gothic" w:hAnsi="Century Gothic"/>
        </w:rPr>
        <w:t xml:space="preserve">UNCRC </w:t>
      </w:r>
      <w:r w:rsidR="003A045B" w:rsidRPr="000A55D3">
        <w:rPr>
          <w:rFonts w:ascii="Century Gothic" w:hAnsi="Century Gothic"/>
        </w:rPr>
        <w:t>Right</w:t>
      </w:r>
      <w:r w:rsidR="00E23F79" w:rsidRPr="000A55D3">
        <w:rPr>
          <w:rFonts w:ascii="Century Gothic" w:hAnsi="Century Gothic"/>
        </w:rPr>
        <w:t>s</w:t>
      </w:r>
      <w:r w:rsidR="003A045B" w:rsidRPr="000A55D3">
        <w:rPr>
          <w:rFonts w:ascii="Century Gothic" w:hAnsi="Century Gothic"/>
        </w:rPr>
        <w:t xml:space="preserve"> of the Child</w:t>
      </w:r>
      <w:r w:rsidR="00E23F79" w:rsidRPr="000A55D3">
        <w:rPr>
          <w:rFonts w:ascii="Century Gothic" w:hAnsi="Century Gothic"/>
        </w:rPr>
        <w:t xml:space="preserve"> needs to be considered when developing a holistic and nurturing approach to the curriculum, </w:t>
      </w:r>
      <w:r w:rsidR="00EF15D8" w:rsidRPr="000A55D3">
        <w:rPr>
          <w:rFonts w:ascii="Century Gothic" w:hAnsi="Century Gothic"/>
        </w:rPr>
        <w:t>Article 3 The</w:t>
      </w:r>
      <w:r w:rsidR="007F27A6" w:rsidRPr="000A55D3">
        <w:rPr>
          <w:rFonts w:ascii="Century Gothic" w:hAnsi="Century Gothic"/>
        </w:rPr>
        <w:t xml:space="preserve"> best interests of the child, Article 12</w:t>
      </w:r>
      <w:r w:rsidR="002065C3" w:rsidRPr="000A55D3">
        <w:rPr>
          <w:rFonts w:ascii="Century Gothic" w:hAnsi="Century Gothic"/>
        </w:rPr>
        <w:t xml:space="preserve"> respect the views of the child, allowing </w:t>
      </w:r>
      <w:r w:rsidR="000C296A" w:rsidRPr="000A55D3">
        <w:rPr>
          <w:rFonts w:ascii="Century Gothic" w:hAnsi="Century Gothic"/>
        </w:rPr>
        <w:t>them</w:t>
      </w:r>
      <w:r w:rsidR="001A7D29" w:rsidRPr="000A55D3">
        <w:rPr>
          <w:rFonts w:ascii="Century Gothic" w:hAnsi="Century Gothic"/>
        </w:rPr>
        <w:t xml:space="preserve"> to</w:t>
      </w:r>
      <w:r w:rsidR="002065C3" w:rsidRPr="000A55D3">
        <w:rPr>
          <w:rFonts w:ascii="Century Gothic" w:hAnsi="Century Gothic"/>
        </w:rPr>
        <w:t xml:space="preserve"> express their wishes in all matter</w:t>
      </w:r>
      <w:r w:rsidR="00E74FEB">
        <w:rPr>
          <w:rFonts w:ascii="Century Gothic" w:hAnsi="Century Gothic"/>
        </w:rPr>
        <w:t>s</w:t>
      </w:r>
      <w:r w:rsidR="002065C3" w:rsidRPr="000A55D3">
        <w:rPr>
          <w:rFonts w:ascii="Century Gothic" w:hAnsi="Century Gothic"/>
        </w:rPr>
        <w:t xml:space="preserve"> affecting them, including strategies being </w:t>
      </w:r>
      <w:r w:rsidR="001A7D29" w:rsidRPr="000A55D3">
        <w:rPr>
          <w:rFonts w:ascii="Century Gothic" w:hAnsi="Century Gothic"/>
        </w:rPr>
        <w:t xml:space="preserve">done with the child rather than ‘done to’ the child. </w:t>
      </w:r>
      <w:r w:rsidR="007F27A6" w:rsidRPr="000A55D3">
        <w:rPr>
          <w:rFonts w:ascii="Century Gothic" w:hAnsi="Century Gothic"/>
        </w:rPr>
        <w:t>Article 18 Parental responsibilities and access to support services providing parents with the help they need to raise their child</w:t>
      </w:r>
      <w:r w:rsidR="001A7D29" w:rsidRPr="000A55D3">
        <w:rPr>
          <w:rFonts w:ascii="Century Gothic" w:hAnsi="Century Gothic"/>
        </w:rPr>
        <w:t>.</w:t>
      </w:r>
      <w:r w:rsidR="000C296A" w:rsidRPr="000A55D3">
        <w:rPr>
          <w:rFonts w:ascii="Century Gothic" w:hAnsi="Century Gothic"/>
        </w:rPr>
        <w:t xml:space="preserve"> (</w:t>
      </w:r>
      <w:proofErr w:type="spellStart"/>
      <w:r w:rsidR="002162AB">
        <w:rPr>
          <w:rFonts w:ascii="Century Gothic" w:hAnsi="Century Gothic"/>
        </w:rPr>
        <w:t>U</w:t>
      </w:r>
      <w:r w:rsidR="000C296A" w:rsidRPr="000A55D3">
        <w:rPr>
          <w:rFonts w:ascii="Century Gothic" w:hAnsi="Century Gothic"/>
        </w:rPr>
        <w:t>nicef</w:t>
      </w:r>
      <w:proofErr w:type="spellEnd"/>
      <w:r w:rsidR="000C296A" w:rsidRPr="000A55D3">
        <w:rPr>
          <w:rFonts w:ascii="Century Gothic" w:hAnsi="Century Gothic"/>
        </w:rPr>
        <w:t>, no date)</w:t>
      </w:r>
      <w:r w:rsidR="00E4087F">
        <w:rPr>
          <w:rFonts w:ascii="Century Gothic" w:hAnsi="Century Gothic"/>
        </w:rPr>
        <w:t>.</w:t>
      </w:r>
    </w:p>
    <w:p w14:paraId="7351A17A" w14:textId="65A02B56" w:rsidR="005227B0" w:rsidRDefault="00272B5B" w:rsidP="00807EF6">
      <w:pPr>
        <w:spacing w:line="360" w:lineRule="auto"/>
        <w:jc w:val="both"/>
        <w:rPr>
          <w:rFonts w:ascii="Century Gothic" w:hAnsi="Century Gothic"/>
        </w:rPr>
      </w:pPr>
      <w:r>
        <w:rPr>
          <w:rFonts w:ascii="Century Gothic" w:hAnsi="Century Gothic"/>
        </w:rPr>
        <w:t>Considering all feedback, it</w:t>
      </w:r>
      <w:r w:rsidR="00305719" w:rsidRPr="000A55D3">
        <w:rPr>
          <w:rFonts w:ascii="Century Gothic" w:hAnsi="Century Gothic"/>
        </w:rPr>
        <w:t xml:space="preserve"> was decided Carmarthenshire needed to design their own curriculum, it was felt the workbook was not suitable for </w:t>
      </w:r>
      <w:r w:rsidR="00234DC2">
        <w:rPr>
          <w:rFonts w:ascii="Century Gothic" w:hAnsi="Century Gothic"/>
        </w:rPr>
        <w:t>groups</w:t>
      </w:r>
      <w:r w:rsidR="00305719" w:rsidRPr="000A55D3">
        <w:rPr>
          <w:rFonts w:ascii="Century Gothic" w:hAnsi="Century Gothic"/>
        </w:rPr>
        <w:t xml:space="preserve"> of parents we have in Llanelli</w:t>
      </w:r>
      <w:r w:rsidR="0021414E" w:rsidRPr="000A55D3">
        <w:rPr>
          <w:rFonts w:ascii="Century Gothic" w:hAnsi="Century Gothic"/>
        </w:rPr>
        <w:t>, and there were several gaps i</w:t>
      </w:r>
      <w:r w:rsidR="00234DC2">
        <w:rPr>
          <w:rFonts w:ascii="Century Gothic" w:hAnsi="Century Gothic"/>
        </w:rPr>
        <w:t>dentified.</w:t>
      </w:r>
      <w:r w:rsidR="0021414E" w:rsidRPr="000A55D3">
        <w:rPr>
          <w:rFonts w:ascii="Century Gothic" w:hAnsi="Century Gothic"/>
        </w:rPr>
        <w:t xml:space="preserve"> </w:t>
      </w:r>
      <w:r w:rsidR="00234DC2">
        <w:rPr>
          <w:rFonts w:ascii="Century Gothic" w:hAnsi="Century Gothic"/>
        </w:rPr>
        <w:t>Lacking</w:t>
      </w:r>
      <w:r w:rsidR="0021414E" w:rsidRPr="000A55D3">
        <w:rPr>
          <w:rFonts w:ascii="Century Gothic" w:hAnsi="Century Gothic"/>
        </w:rPr>
        <w:t xml:space="preserve"> lesson plans</w:t>
      </w:r>
      <w:r w:rsidR="00234DC2">
        <w:rPr>
          <w:rFonts w:ascii="Century Gothic" w:hAnsi="Century Gothic"/>
        </w:rPr>
        <w:t>,</w:t>
      </w:r>
      <w:r w:rsidR="00E4087F">
        <w:rPr>
          <w:rFonts w:ascii="Century Gothic" w:hAnsi="Century Gothic"/>
        </w:rPr>
        <w:t xml:space="preserve"> links to</w:t>
      </w:r>
      <w:r w:rsidR="00234DC2">
        <w:rPr>
          <w:rFonts w:ascii="Century Gothic" w:hAnsi="Century Gothic"/>
        </w:rPr>
        <w:t xml:space="preserve"> </w:t>
      </w:r>
      <w:r w:rsidR="00E4087F">
        <w:rPr>
          <w:rFonts w:ascii="Century Gothic" w:hAnsi="Century Gothic"/>
        </w:rPr>
        <w:t xml:space="preserve">professional standards, </w:t>
      </w:r>
      <w:r w:rsidR="0021414E" w:rsidRPr="000A55D3">
        <w:rPr>
          <w:rFonts w:ascii="Century Gothic" w:hAnsi="Century Gothic"/>
        </w:rPr>
        <w:t>additional resources and needed further development</w:t>
      </w:r>
      <w:r w:rsidR="0058335C">
        <w:rPr>
          <w:rFonts w:ascii="Century Gothic" w:hAnsi="Century Gothic"/>
        </w:rPr>
        <w:t xml:space="preserve"> of content</w:t>
      </w:r>
      <w:r w:rsidR="0021414E" w:rsidRPr="000A55D3">
        <w:rPr>
          <w:rFonts w:ascii="Century Gothic" w:hAnsi="Century Gothic"/>
        </w:rPr>
        <w:t xml:space="preserve">. </w:t>
      </w:r>
      <w:r w:rsidR="0065530D" w:rsidRPr="000A55D3">
        <w:rPr>
          <w:rFonts w:ascii="Century Gothic" w:hAnsi="Century Gothic"/>
        </w:rPr>
        <w:t>A</w:t>
      </w:r>
      <w:r w:rsidR="0021414E" w:rsidRPr="000A55D3">
        <w:rPr>
          <w:rFonts w:ascii="Century Gothic" w:hAnsi="Century Gothic"/>
        </w:rPr>
        <w:t xml:space="preserve"> task and finish subgroup</w:t>
      </w:r>
      <w:r w:rsidR="00927117" w:rsidRPr="000A55D3">
        <w:rPr>
          <w:rFonts w:ascii="Century Gothic" w:hAnsi="Century Gothic"/>
        </w:rPr>
        <w:t xml:space="preserve"> </w:t>
      </w:r>
      <w:r w:rsidR="00B04EFC" w:rsidRPr="000A55D3">
        <w:rPr>
          <w:rFonts w:ascii="Century Gothic" w:hAnsi="Century Gothic"/>
        </w:rPr>
        <w:t>were</w:t>
      </w:r>
      <w:r w:rsidR="00927117" w:rsidRPr="000A55D3">
        <w:rPr>
          <w:rFonts w:ascii="Century Gothic" w:hAnsi="Century Gothic"/>
        </w:rPr>
        <w:t xml:space="preserve"> created</w:t>
      </w:r>
      <w:r w:rsidR="0021414E" w:rsidRPr="000A55D3">
        <w:rPr>
          <w:rFonts w:ascii="Century Gothic" w:hAnsi="Century Gothic"/>
        </w:rPr>
        <w:t xml:space="preserve"> to design </w:t>
      </w:r>
      <w:r w:rsidR="00927117" w:rsidRPr="000A55D3">
        <w:rPr>
          <w:rFonts w:ascii="Century Gothic" w:hAnsi="Century Gothic"/>
        </w:rPr>
        <w:t>Carmarthenshire</w:t>
      </w:r>
      <w:r w:rsidR="00B04EFC">
        <w:rPr>
          <w:rFonts w:ascii="Century Gothic" w:hAnsi="Century Gothic"/>
        </w:rPr>
        <w:t>’s</w:t>
      </w:r>
      <w:r w:rsidR="00927117" w:rsidRPr="000A55D3">
        <w:rPr>
          <w:rFonts w:ascii="Century Gothic" w:hAnsi="Century Gothic"/>
        </w:rPr>
        <w:t xml:space="preserve"> </w:t>
      </w:r>
      <w:r w:rsidR="0021414E" w:rsidRPr="000A55D3">
        <w:rPr>
          <w:rFonts w:ascii="Century Gothic" w:hAnsi="Century Gothic"/>
        </w:rPr>
        <w:t>curriculum</w:t>
      </w:r>
      <w:r w:rsidR="00B04EFC">
        <w:rPr>
          <w:rFonts w:ascii="Century Gothic" w:hAnsi="Century Gothic"/>
        </w:rPr>
        <w:t xml:space="preserve">, which </w:t>
      </w:r>
      <w:r w:rsidR="001F65BF" w:rsidRPr="000A55D3">
        <w:rPr>
          <w:rFonts w:ascii="Century Gothic" w:hAnsi="Century Gothic"/>
        </w:rPr>
        <w:t xml:space="preserve">was set up in Llanelli and consisted of </w:t>
      </w:r>
      <w:r w:rsidR="00A26A2C" w:rsidRPr="000A55D3">
        <w:rPr>
          <w:rFonts w:ascii="Century Gothic" w:hAnsi="Century Gothic"/>
        </w:rPr>
        <w:t xml:space="preserve">a </w:t>
      </w:r>
      <w:r w:rsidR="005227B0" w:rsidRPr="000A55D3">
        <w:rPr>
          <w:rFonts w:ascii="Century Gothic" w:hAnsi="Century Gothic"/>
        </w:rPr>
        <w:t xml:space="preserve">range of professionals, including </w:t>
      </w:r>
      <w:r w:rsidR="00A26A2C" w:rsidRPr="000A55D3">
        <w:rPr>
          <w:rFonts w:ascii="Century Gothic" w:hAnsi="Century Gothic"/>
        </w:rPr>
        <w:t xml:space="preserve">an </w:t>
      </w:r>
      <w:r w:rsidR="005227B0" w:rsidRPr="000A55D3">
        <w:rPr>
          <w:rFonts w:ascii="Century Gothic" w:hAnsi="Century Gothic"/>
        </w:rPr>
        <w:t>ADHD Nurse, Educational Psychologist, Early Help Team, Early Years Practitioners, Tea</w:t>
      </w:r>
      <w:r w:rsidR="00A26A2C" w:rsidRPr="000A55D3">
        <w:rPr>
          <w:rFonts w:ascii="Century Gothic" w:hAnsi="Century Gothic"/>
        </w:rPr>
        <w:t>m</w:t>
      </w:r>
      <w:r w:rsidR="005227B0" w:rsidRPr="000A55D3">
        <w:rPr>
          <w:rFonts w:ascii="Century Gothic" w:hAnsi="Century Gothic"/>
        </w:rPr>
        <w:t xml:space="preserve"> Around the Family Support Workers,</w:t>
      </w:r>
      <w:r w:rsidR="00A26A2C" w:rsidRPr="000A55D3">
        <w:rPr>
          <w:rFonts w:ascii="Century Gothic" w:hAnsi="Century Gothic"/>
        </w:rPr>
        <w:t xml:space="preserve"> Action for Children officers,</w:t>
      </w:r>
      <w:r w:rsidR="005227B0" w:rsidRPr="000A55D3">
        <w:rPr>
          <w:rFonts w:ascii="Century Gothic" w:hAnsi="Century Gothic"/>
        </w:rPr>
        <w:t xml:space="preserve"> Parenting </w:t>
      </w:r>
      <w:r w:rsidR="00897E40" w:rsidRPr="000A55D3">
        <w:rPr>
          <w:rFonts w:ascii="Century Gothic" w:hAnsi="Century Gothic"/>
        </w:rPr>
        <w:t>Officers,</w:t>
      </w:r>
      <w:r w:rsidR="005227B0" w:rsidRPr="000A55D3">
        <w:rPr>
          <w:rFonts w:ascii="Century Gothic" w:hAnsi="Century Gothic"/>
        </w:rPr>
        <w:t xml:space="preserve"> and Disability Services Practitioners. </w:t>
      </w:r>
      <w:r w:rsidR="0065530D" w:rsidRPr="000A55D3">
        <w:rPr>
          <w:rFonts w:ascii="Century Gothic" w:hAnsi="Century Gothic"/>
        </w:rPr>
        <w:t xml:space="preserve">I sat on the subgroup </w:t>
      </w:r>
      <w:r w:rsidR="00937CB6" w:rsidRPr="000A55D3">
        <w:rPr>
          <w:rFonts w:ascii="Century Gothic" w:hAnsi="Century Gothic"/>
        </w:rPr>
        <w:t xml:space="preserve">as an Early Years Practitioner but also as a parent of a child with ADHD </w:t>
      </w:r>
      <w:r w:rsidR="0065530D" w:rsidRPr="000A55D3">
        <w:rPr>
          <w:rFonts w:ascii="Century Gothic" w:hAnsi="Century Gothic"/>
        </w:rPr>
        <w:t>to</w:t>
      </w:r>
      <w:r w:rsidR="00937CB6">
        <w:rPr>
          <w:rFonts w:ascii="Century Gothic" w:hAnsi="Century Gothic"/>
        </w:rPr>
        <w:t xml:space="preserve"> help</w:t>
      </w:r>
      <w:r w:rsidR="0065530D" w:rsidRPr="000A55D3">
        <w:rPr>
          <w:rFonts w:ascii="Century Gothic" w:hAnsi="Century Gothic"/>
        </w:rPr>
        <w:t xml:space="preserve"> de</w:t>
      </w:r>
      <w:r w:rsidR="00705AA5">
        <w:rPr>
          <w:rFonts w:ascii="Century Gothic" w:hAnsi="Century Gothic"/>
        </w:rPr>
        <w:t>sign</w:t>
      </w:r>
      <w:r w:rsidR="0065530D" w:rsidRPr="000A55D3">
        <w:rPr>
          <w:rFonts w:ascii="Century Gothic" w:hAnsi="Century Gothic"/>
        </w:rPr>
        <w:t xml:space="preserve"> the curriculum</w:t>
      </w:r>
      <w:r w:rsidR="00122DBA">
        <w:rPr>
          <w:rFonts w:ascii="Century Gothic" w:hAnsi="Century Gothic"/>
        </w:rPr>
        <w:t>.</w:t>
      </w:r>
      <w:r w:rsidR="007A2A0E" w:rsidRPr="000A55D3">
        <w:rPr>
          <w:rFonts w:ascii="Century Gothic" w:hAnsi="Century Gothic"/>
        </w:rPr>
        <w:t xml:space="preserve"> I also developed a </w:t>
      </w:r>
      <w:r w:rsidR="00BA41A3" w:rsidRPr="000A55D3">
        <w:rPr>
          <w:rFonts w:ascii="Century Gothic" w:hAnsi="Century Gothic"/>
        </w:rPr>
        <w:t>parent-to-parent</w:t>
      </w:r>
      <w:r w:rsidR="007A2A0E" w:rsidRPr="000A55D3">
        <w:rPr>
          <w:rFonts w:ascii="Century Gothic" w:hAnsi="Century Gothic"/>
        </w:rPr>
        <w:t xml:space="preserve"> support group which fed into</w:t>
      </w:r>
      <w:r w:rsidR="00BA41A3" w:rsidRPr="000A55D3">
        <w:rPr>
          <w:rFonts w:ascii="Century Gothic" w:hAnsi="Century Gothic"/>
        </w:rPr>
        <w:t xml:space="preserve"> development of the curriculum.</w:t>
      </w:r>
      <w:r w:rsidR="007A2A0E" w:rsidRPr="000A55D3">
        <w:rPr>
          <w:rFonts w:ascii="Century Gothic" w:hAnsi="Century Gothic"/>
        </w:rPr>
        <w:t xml:space="preserve">  </w:t>
      </w:r>
      <w:r w:rsidR="00B974FE" w:rsidRPr="000A55D3">
        <w:rPr>
          <w:rFonts w:ascii="Century Gothic" w:hAnsi="Century Gothic"/>
        </w:rPr>
        <w:t>Providing</w:t>
      </w:r>
      <w:r w:rsidR="00115D2E" w:rsidRPr="000A55D3">
        <w:rPr>
          <w:rFonts w:ascii="Century Gothic" w:hAnsi="Century Gothic"/>
        </w:rPr>
        <w:t xml:space="preserve"> additional parents perspec</w:t>
      </w:r>
      <w:r w:rsidR="00B974FE" w:rsidRPr="000A55D3">
        <w:rPr>
          <w:rFonts w:ascii="Century Gothic" w:hAnsi="Century Gothic"/>
        </w:rPr>
        <w:t xml:space="preserve">tive and experiences as well as providing professional </w:t>
      </w:r>
      <w:r w:rsidR="003E066E" w:rsidRPr="000A55D3">
        <w:rPr>
          <w:rFonts w:ascii="Century Gothic" w:hAnsi="Century Gothic"/>
        </w:rPr>
        <w:t>advice and guidance</w:t>
      </w:r>
      <w:r w:rsidR="00BA41A3" w:rsidRPr="000A55D3">
        <w:rPr>
          <w:rFonts w:ascii="Century Gothic" w:hAnsi="Century Gothic"/>
        </w:rPr>
        <w:t xml:space="preserve"> as an Early Years Practitioner working with neurodiverse children within my setting</w:t>
      </w:r>
      <w:r w:rsidR="003E066E" w:rsidRPr="000A55D3">
        <w:rPr>
          <w:rFonts w:ascii="Century Gothic" w:hAnsi="Century Gothic"/>
        </w:rPr>
        <w:t xml:space="preserve">. </w:t>
      </w:r>
    </w:p>
    <w:p w14:paraId="0BB651AD" w14:textId="77777777" w:rsidR="00122DBA" w:rsidRPr="000A55D3" w:rsidRDefault="00122DBA" w:rsidP="00807EF6">
      <w:pPr>
        <w:spacing w:line="360" w:lineRule="auto"/>
        <w:jc w:val="both"/>
        <w:rPr>
          <w:rFonts w:ascii="Century Gothic" w:hAnsi="Century Gothic"/>
        </w:rPr>
      </w:pPr>
    </w:p>
    <w:p w14:paraId="6475E354" w14:textId="77777777" w:rsidR="007057A7" w:rsidRPr="000A55D3" w:rsidRDefault="007057A7" w:rsidP="00807EF6">
      <w:pPr>
        <w:spacing w:line="360" w:lineRule="auto"/>
        <w:jc w:val="both"/>
        <w:rPr>
          <w:rFonts w:ascii="Century Gothic" w:hAnsi="Century Gothic"/>
          <w:b/>
          <w:bCs/>
        </w:rPr>
      </w:pPr>
      <w:r w:rsidRPr="000A55D3">
        <w:rPr>
          <w:rFonts w:ascii="Century Gothic" w:hAnsi="Century Gothic"/>
          <w:b/>
          <w:bCs/>
        </w:rPr>
        <w:t>Purpose</w:t>
      </w:r>
    </w:p>
    <w:p w14:paraId="0C3D2A3C" w14:textId="3D6ECAEF" w:rsidR="009E180D" w:rsidRPr="000A55D3" w:rsidRDefault="009E180D" w:rsidP="00807EF6">
      <w:pPr>
        <w:spacing w:line="360" w:lineRule="auto"/>
        <w:jc w:val="both"/>
        <w:rPr>
          <w:rFonts w:ascii="Century Gothic" w:hAnsi="Century Gothic"/>
        </w:rPr>
      </w:pPr>
      <w:r w:rsidRPr="000A55D3">
        <w:rPr>
          <w:rFonts w:ascii="Century Gothic" w:hAnsi="Century Gothic"/>
        </w:rPr>
        <w:t xml:space="preserve">The ADHD Workshop aims to provide </w:t>
      </w:r>
      <w:r w:rsidR="00A73173">
        <w:rPr>
          <w:rFonts w:ascii="Century Gothic" w:hAnsi="Century Gothic"/>
        </w:rPr>
        <w:t>‘</w:t>
      </w:r>
      <w:r w:rsidRPr="000A55D3">
        <w:rPr>
          <w:rFonts w:ascii="Century Gothic" w:hAnsi="Century Gothic"/>
        </w:rPr>
        <w:t>the right help at the right time</w:t>
      </w:r>
      <w:r w:rsidR="00A73173">
        <w:rPr>
          <w:rFonts w:ascii="Century Gothic" w:hAnsi="Century Gothic"/>
        </w:rPr>
        <w:t>’</w:t>
      </w:r>
      <w:r w:rsidRPr="000A55D3">
        <w:rPr>
          <w:rFonts w:ascii="Century Gothic" w:hAnsi="Century Gothic"/>
        </w:rPr>
        <w:t>, listening to parent</w:t>
      </w:r>
      <w:r w:rsidR="002F3CA5">
        <w:rPr>
          <w:rFonts w:ascii="Century Gothic" w:hAnsi="Century Gothic"/>
        </w:rPr>
        <w:t>/carer</w:t>
      </w:r>
      <w:r w:rsidRPr="000A55D3">
        <w:rPr>
          <w:rFonts w:ascii="Century Gothic" w:hAnsi="Century Gothic"/>
        </w:rPr>
        <w:t xml:space="preserve"> needs and addressing those needs appropriately through parental education (CYSYR, 2017). According to Wilder (2016) parenting education improves parental empowerment, confidence, and competency, it develops positive parenting practises, and decreases the use of corporal punishment and child abuse. Suggesting workshops aim</w:t>
      </w:r>
      <w:r w:rsidR="00DF47B3">
        <w:rPr>
          <w:rFonts w:ascii="Century Gothic" w:hAnsi="Century Gothic"/>
        </w:rPr>
        <w:t>ing</w:t>
      </w:r>
      <w:r w:rsidRPr="000A55D3">
        <w:rPr>
          <w:rFonts w:ascii="Century Gothic" w:hAnsi="Century Gothic"/>
        </w:rPr>
        <w:t xml:space="preserve"> to educate parents can improve parenting and outcomes for children. Wilder (2016) also states it can improve children’s, behaviour, improve parent-child interactions and social interactions. Additionally, improving mental health and well-being of both child and parent. Furthermore, Singhal (No date) suggests workshops addressing difficult parenting subjects (such as ADHD</w:t>
      </w:r>
      <w:r w:rsidR="004A7D25" w:rsidRPr="000A55D3">
        <w:rPr>
          <w:rFonts w:ascii="Century Gothic" w:hAnsi="Century Gothic"/>
        </w:rPr>
        <w:t>’s challenging behaviours</w:t>
      </w:r>
      <w:r w:rsidRPr="000A55D3">
        <w:rPr>
          <w:rFonts w:ascii="Century Gothic" w:hAnsi="Century Gothic"/>
        </w:rPr>
        <w:t>) can be one of the most effective ways to help parents, by sharing experiences from other parents (both experienced and inexperienced) fac</w:t>
      </w:r>
      <w:r w:rsidR="00DF47B3">
        <w:rPr>
          <w:rFonts w:ascii="Century Gothic" w:hAnsi="Century Gothic"/>
        </w:rPr>
        <w:t>ing</w:t>
      </w:r>
      <w:r w:rsidRPr="000A55D3">
        <w:rPr>
          <w:rFonts w:ascii="Century Gothic" w:hAnsi="Century Gothic"/>
        </w:rPr>
        <w:t xml:space="preserve"> similar difficulties, forming support networks whilst developing skills and tools from a nurturing approach. </w:t>
      </w:r>
      <w:r w:rsidR="00CF0926">
        <w:rPr>
          <w:rFonts w:ascii="Century Gothic" w:hAnsi="Century Gothic"/>
        </w:rPr>
        <w:t>Suggesting</w:t>
      </w:r>
      <w:r w:rsidRPr="000A55D3">
        <w:rPr>
          <w:rFonts w:ascii="Century Gothic" w:hAnsi="Century Gothic"/>
        </w:rPr>
        <w:t xml:space="preserve"> </w:t>
      </w:r>
      <w:r w:rsidR="00FB56CB">
        <w:rPr>
          <w:rFonts w:ascii="Century Gothic" w:hAnsi="Century Gothic"/>
        </w:rPr>
        <w:t xml:space="preserve">ADHD </w:t>
      </w:r>
      <w:r w:rsidRPr="000A55D3">
        <w:rPr>
          <w:rFonts w:ascii="Century Gothic" w:hAnsi="Century Gothic"/>
        </w:rPr>
        <w:t xml:space="preserve">parents and families can benefit from parenting education and </w:t>
      </w:r>
      <w:r w:rsidR="009D55CF">
        <w:rPr>
          <w:rFonts w:ascii="Century Gothic" w:hAnsi="Century Gothic"/>
        </w:rPr>
        <w:t>subject s</w:t>
      </w:r>
      <w:r w:rsidRPr="000A55D3">
        <w:rPr>
          <w:rFonts w:ascii="Century Gothic" w:hAnsi="Century Gothic"/>
        </w:rPr>
        <w:t xml:space="preserve">pecific workshops </w:t>
      </w:r>
      <w:r w:rsidRPr="000A55D3">
        <w:rPr>
          <w:rFonts w:ascii="Century Gothic" w:hAnsi="Century Gothic"/>
        </w:rPr>
        <w:lastRenderedPageBreak/>
        <w:t xml:space="preserve">addressing </w:t>
      </w:r>
      <w:r w:rsidR="009D55CF">
        <w:rPr>
          <w:rFonts w:ascii="Century Gothic" w:hAnsi="Century Gothic"/>
        </w:rPr>
        <w:t>difficult</w:t>
      </w:r>
      <w:r w:rsidRPr="000A55D3">
        <w:rPr>
          <w:rFonts w:ascii="Century Gothic" w:hAnsi="Century Gothic"/>
        </w:rPr>
        <w:t xml:space="preserve"> topics, in this case ADHD. </w:t>
      </w:r>
      <w:r w:rsidR="00D4676A" w:rsidRPr="000A55D3">
        <w:rPr>
          <w:rFonts w:ascii="Century Gothic" w:hAnsi="Century Gothic"/>
        </w:rPr>
        <w:t xml:space="preserve">They can also </w:t>
      </w:r>
      <w:r w:rsidR="006E3BE1" w:rsidRPr="000A55D3">
        <w:rPr>
          <w:rFonts w:ascii="Century Gothic" w:hAnsi="Century Gothic"/>
        </w:rPr>
        <w:t xml:space="preserve">create </w:t>
      </w:r>
      <w:r w:rsidR="00D4676A" w:rsidRPr="000A55D3">
        <w:rPr>
          <w:rFonts w:ascii="Century Gothic" w:hAnsi="Century Gothic"/>
        </w:rPr>
        <w:t>the</w:t>
      </w:r>
      <w:r w:rsidR="00665462" w:rsidRPr="000A55D3">
        <w:rPr>
          <w:rFonts w:ascii="Century Gothic" w:hAnsi="Century Gothic"/>
        </w:rPr>
        <w:t xml:space="preserve">ir own support network of parents and encourage </w:t>
      </w:r>
      <w:r w:rsidR="006F78A4" w:rsidRPr="000A55D3">
        <w:rPr>
          <w:rFonts w:ascii="Century Gothic" w:hAnsi="Century Gothic"/>
        </w:rPr>
        <w:t xml:space="preserve">families based on other </w:t>
      </w:r>
      <w:r w:rsidR="002C4542" w:rsidRPr="000A55D3">
        <w:rPr>
          <w:rFonts w:ascii="Century Gothic" w:hAnsi="Century Gothic"/>
        </w:rPr>
        <w:t>family’s</w:t>
      </w:r>
      <w:r w:rsidR="006F78A4" w:rsidRPr="000A55D3">
        <w:rPr>
          <w:rFonts w:ascii="Century Gothic" w:hAnsi="Century Gothic"/>
        </w:rPr>
        <w:t xml:space="preserve"> success stories. </w:t>
      </w:r>
    </w:p>
    <w:p w14:paraId="0EAD716B" w14:textId="3CD5453B" w:rsidR="003E730C" w:rsidRPr="000A55D3" w:rsidRDefault="003E730C" w:rsidP="00807EF6">
      <w:pPr>
        <w:spacing w:line="360" w:lineRule="auto"/>
        <w:jc w:val="both"/>
        <w:rPr>
          <w:rFonts w:ascii="Century Gothic" w:hAnsi="Century Gothic"/>
        </w:rPr>
      </w:pPr>
      <w:r w:rsidRPr="000A55D3">
        <w:rPr>
          <w:rFonts w:ascii="Century Gothic" w:hAnsi="Century Gothic"/>
        </w:rPr>
        <w:t>Th</w:t>
      </w:r>
      <w:r w:rsidR="00446BA3" w:rsidRPr="000A55D3">
        <w:rPr>
          <w:rFonts w:ascii="Century Gothic" w:hAnsi="Century Gothic"/>
        </w:rPr>
        <w:t xml:space="preserve">e above </w:t>
      </w:r>
      <w:r w:rsidR="00425A02" w:rsidRPr="000A55D3">
        <w:rPr>
          <w:rFonts w:ascii="Century Gothic" w:hAnsi="Century Gothic"/>
        </w:rPr>
        <w:t>information</w:t>
      </w:r>
      <w:r w:rsidR="00446BA3" w:rsidRPr="000A55D3">
        <w:rPr>
          <w:rFonts w:ascii="Century Gothic" w:hAnsi="Century Gothic"/>
        </w:rPr>
        <w:t xml:space="preserve"> and positive feedback from the </w:t>
      </w:r>
      <w:r w:rsidR="00A73173">
        <w:rPr>
          <w:rFonts w:ascii="Century Gothic" w:hAnsi="Century Gothic"/>
        </w:rPr>
        <w:t>pilot model</w:t>
      </w:r>
      <w:r w:rsidR="00425A02" w:rsidRPr="000A55D3">
        <w:rPr>
          <w:rFonts w:ascii="Century Gothic" w:hAnsi="Century Gothic"/>
        </w:rPr>
        <w:t xml:space="preserve"> </w:t>
      </w:r>
      <w:r w:rsidR="00973344" w:rsidRPr="000A55D3">
        <w:rPr>
          <w:rFonts w:ascii="Century Gothic" w:hAnsi="Century Gothic"/>
        </w:rPr>
        <w:t>show</w:t>
      </w:r>
      <w:r w:rsidR="00425A02" w:rsidRPr="000A55D3">
        <w:rPr>
          <w:rFonts w:ascii="Century Gothic" w:hAnsi="Century Gothic"/>
        </w:rPr>
        <w:t xml:space="preserve"> the importance of</w:t>
      </w:r>
      <w:r w:rsidRPr="000A55D3">
        <w:rPr>
          <w:rFonts w:ascii="Century Gothic" w:hAnsi="Century Gothic"/>
        </w:rPr>
        <w:t xml:space="preserve"> the </w:t>
      </w:r>
      <w:r w:rsidR="001C1251" w:rsidRPr="000A55D3">
        <w:rPr>
          <w:rFonts w:ascii="Century Gothic" w:hAnsi="Century Gothic"/>
        </w:rPr>
        <w:t>h</w:t>
      </w:r>
      <w:r w:rsidR="00252DD0" w:rsidRPr="000A55D3">
        <w:rPr>
          <w:rFonts w:ascii="Century Gothic" w:hAnsi="Century Gothic"/>
        </w:rPr>
        <w:t>idden</w:t>
      </w:r>
      <w:r w:rsidR="00C9083A">
        <w:rPr>
          <w:rFonts w:ascii="Century Gothic" w:hAnsi="Century Gothic"/>
        </w:rPr>
        <w:t xml:space="preserve"> curriculum and the curriculum as experienced</w:t>
      </w:r>
      <w:r w:rsidR="0057091D">
        <w:rPr>
          <w:rFonts w:ascii="Century Gothic" w:hAnsi="Century Gothic"/>
        </w:rPr>
        <w:t xml:space="preserve">, the </w:t>
      </w:r>
      <w:r w:rsidR="007B7FA2">
        <w:rPr>
          <w:rFonts w:ascii="Century Gothic" w:hAnsi="Century Gothic"/>
        </w:rPr>
        <w:t xml:space="preserve">experience of the learner and </w:t>
      </w:r>
      <w:r w:rsidR="0057091D">
        <w:rPr>
          <w:rFonts w:ascii="Century Gothic" w:hAnsi="Century Gothic"/>
        </w:rPr>
        <w:t xml:space="preserve">unplanned </w:t>
      </w:r>
      <w:r w:rsidR="007B7FA2">
        <w:rPr>
          <w:rFonts w:ascii="Century Gothic" w:hAnsi="Century Gothic"/>
        </w:rPr>
        <w:t>elements</w:t>
      </w:r>
      <w:r w:rsidR="00D206DA">
        <w:rPr>
          <w:rFonts w:ascii="Century Gothic" w:hAnsi="Century Gothic"/>
        </w:rPr>
        <w:t xml:space="preserve"> </w:t>
      </w:r>
      <w:r w:rsidR="00D206DA" w:rsidRPr="000A55D3">
        <w:rPr>
          <w:rFonts w:ascii="Century Gothic" w:hAnsi="Century Gothic"/>
        </w:rPr>
        <w:t>obtained</w:t>
      </w:r>
      <w:r w:rsidR="00252DD0" w:rsidRPr="000A55D3">
        <w:rPr>
          <w:rFonts w:ascii="Century Gothic" w:hAnsi="Century Gothic"/>
        </w:rPr>
        <w:t xml:space="preserve"> </w:t>
      </w:r>
      <w:r w:rsidR="00BD728E" w:rsidRPr="000A55D3">
        <w:rPr>
          <w:rFonts w:ascii="Century Gothic" w:hAnsi="Century Gothic"/>
        </w:rPr>
        <w:t xml:space="preserve">from </w:t>
      </w:r>
      <w:r w:rsidR="00C7634F">
        <w:rPr>
          <w:rFonts w:ascii="Century Gothic" w:hAnsi="Century Gothic"/>
        </w:rPr>
        <w:t xml:space="preserve">a </w:t>
      </w:r>
      <w:r w:rsidR="00244D5C" w:rsidRPr="000A55D3">
        <w:rPr>
          <w:rFonts w:ascii="Century Gothic" w:hAnsi="Century Gothic"/>
        </w:rPr>
        <w:t xml:space="preserve">purposeful </w:t>
      </w:r>
      <w:r w:rsidR="00AF12A6" w:rsidRPr="000A55D3">
        <w:rPr>
          <w:rFonts w:ascii="Century Gothic" w:hAnsi="Century Gothic"/>
        </w:rPr>
        <w:t>need-based</w:t>
      </w:r>
      <w:r w:rsidR="00F84957" w:rsidRPr="000A55D3">
        <w:rPr>
          <w:rFonts w:ascii="Century Gothic" w:hAnsi="Century Gothic"/>
        </w:rPr>
        <w:t xml:space="preserve"> </w:t>
      </w:r>
      <w:r w:rsidR="00462F55" w:rsidRPr="000A55D3">
        <w:rPr>
          <w:rFonts w:ascii="Century Gothic" w:hAnsi="Century Gothic"/>
        </w:rPr>
        <w:t>workshop</w:t>
      </w:r>
      <w:r w:rsidR="00E40836" w:rsidRPr="000A55D3">
        <w:rPr>
          <w:rFonts w:ascii="Century Gothic" w:hAnsi="Century Gothic"/>
        </w:rPr>
        <w:t xml:space="preserve">. The positive impact that is not planned </w:t>
      </w:r>
      <w:r w:rsidR="00F17346" w:rsidRPr="000A55D3">
        <w:rPr>
          <w:rFonts w:ascii="Century Gothic" w:hAnsi="Century Gothic"/>
        </w:rPr>
        <w:t>for</w:t>
      </w:r>
      <w:r w:rsidR="006737F4">
        <w:rPr>
          <w:rFonts w:ascii="Century Gothic" w:hAnsi="Century Gothic"/>
        </w:rPr>
        <w:t xml:space="preserve"> which</w:t>
      </w:r>
      <w:r w:rsidR="00462F55" w:rsidRPr="000A55D3">
        <w:rPr>
          <w:rFonts w:ascii="Century Gothic" w:hAnsi="Century Gothic"/>
        </w:rPr>
        <w:t xml:space="preserve"> the parents generate themselves from meeting other families going through the same hardship. This is a very important aspect of the </w:t>
      </w:r>
      <w:r w:rsidR="00F17346" w:rsidRPr="000A55D3">
        <w:rPr>
          <w:rFonts w:ascii="Century Gothic" w:hAnsi="Century Gothic"/>
        </w:rPr>
        <w:t>workshop</w:t>
      </w:r>
      <w:r w:rsidR="00F84957" w:rsidRPr="000A55D3">
        <w:rPr>
          <w:rFonts w:ascii="Century Gothic" w:hAnsi="Century Gothic"/>
        </w:rPr>
        <w:t xml:space="preserve"> and </w:t>
      </w:r>
      <w:r w:rsidR="00FE3FA6">
        <w:rPr>
          <w:rFonts w:ascii="Century Gothic" w:hAnsi="Century Gothic"/>
        </w:rPr>
        <w:t>for the parents/carers to have a positive experience of learning</w:t>
      </w:r>
      <w:r w:rsidR="00121D20">
        <w:rPr>
          <w:rFonts w:ascii="Century Gothic" w:hAnsi="Century Gothic"/>
        </w:rPr>
        <w:t xml:space="preserve"> gaining a range of transferable skills, such as communication, social and emotional skills</w:t>
      </w:r>
      <w:r w:rsidR="00EB4FB9">
        <w:rPr>
          <w:rFonts w:ascii="Century Gothic" w:hAnsi="Century Gothic"/>
        </w:rPr>
        <w:t>.</w:t>
      </w:r>
    </w:p>
    <w:p w14:paraId="218A002A" w14:textId="46AA70F6" w:rsidR="009E180D" w:rsidRPr="000A55D3" w:rsidRDefault="001E374D" w:rsidP="00807EF6">
      <w:pPr>
        <w:spacing w:line="360" w:lineRule="auto"/>
        <w:jc w:val="both"/>
        <w:rPr>
          <w:rFonts w:ascii="Century Gothic" w:hAnsi="Century Gothic"/>
        </w:rPr>
      </w:pPr>
      <w:r w:rsidRPr="000A55D3">
        <w:rPr>
          <w:rFonts w:ascii="Century Gothic" w:hAnsi="Century Gothic"/>
        </w:rPr>
        <w:t xml:space="preserve">According to </w:t>
      </w:r>
      <w:r w:rsidR="009E180D" w:rsidRPr="000A55D3">
        <w:rPr>
          <w:rFonts w:ascii="Century Gothic" w:hAnsi="Century Gothic"/>
        </w:rPr>
        <w:t xml:space="preserve">The Challenging Behaviour Foundation (No date) website through their feedback and evaluation </w:t>
      </w:r>
      <w:r w:rsidR="008423DE" w:rsidRPr="000A55D3">
        <w:rPr>
          <w:rFonts w:ascii="Century Gothic" w:hAnsi="Century Gothic"/>
        </w:rPr>
        <w:t xml:space="preserve">also </w:t>
      </w:r>
      <w:r w:rsidR="009E180D" w:rsidRPr="000A55D3">
        <w:rPr>
          <w:rFonts w:ascii="Century Gothic" w:hAnsi="Century Gothic"/>
        </w:rPr>
        <w:t xml:space="preserve">suggests Parenting Workshops have proved to be an effective way of improving challenging behaviour. Offering support and guidance from professionals and other parents within their community improves parental confidence and abilities to respond to challenging behaviours. Thus, developing a range of resources, tools and strategies from an Early Intervention and Prevention model. Early Intervention and Early Help can prevent the need for statutory intervention or where they do not meet the threshold for statutory intervention. Therefore, services delivering parenting training - ADHD Workshops for instance, that are provided during the early years can prevent escalation (into statutory services) and improve outcomes for children (NSPPC 2023). The course aims to improve the well-being of the whole family, supporting parents/carers of children with needs and their siblings. The </w:t>
      </w:r>
      <w:r w:rsidR="004D0537">
        <w:rPr>
          <w:rFonts w:ascii="Century Gothic" w:hAnsi="Century Gothic"/>
        </w:rPr>
        <w:t>curriculum</w:t>
      </w:r>
      <w:r w:rsidR="009E180D" w:rsidRPr="000A55D3">
        <w:rPr>
          <w:rFonts w:ascii="Century Gothic" w:hAnsi="Century Gothic"/>
        </w:rPr>
        <w:t xml:space="preserve"> aims to promote the prevention of escalating need and the right help is available at the right time (CYSYR, 2017). </w:t>
      </w:r>
      <w:r w:rsidR="001B728F" w:rsidRPr="000A55D3">
        <w:rPr>
          <w:rFonts w:ascii="Century Gothic" w:hAnsi="Century Gothic"/>
        </w:rPr>
        <w:t xml:space="preserve">For that </w:t>
      </w:r>
      <w:r w:rsidR="001B1878" w:rsidRPr="000A55D3">
        <w:rPr>
          <w:rFonts w:ascii="Century Gothic" w:hAnsi="Century Gothic"/>
        </w:rPr>
        <w:t>reason,</w:t>
      </w:r>
      <w:r w:rsidR="001B728F" w:rsidRPr="000A55D3">
        <w:rPr>
          <w:rFonts w:ascii="Century Gothic" w:hAnsi="Century Gothic"/>
        </w:rPr>
        <w:t xml:space="preserve"> the workshop can be seen a </w:t>
      </w:r>
      <w:r w:rsidR="00070D18" w:rsidRPr="000A55D3">
        <w:rPr>
          <w:rFonts w:ascii="Century Gothic" w:hAnsi="Century Gothic"/>
        </w:rPr>
        <w:t>d</w:t>
      </w:r>
      <w:r w:rsidR="001B728F" w:rsidRPr="000A55D3">
        <w:rPr>
          <w:rFonts w:ascii="Century Gothic" w:hAnsi="Century Gothic"/>
        </w:rPr>
        <w:t xml:space="preserve">ual-purpose </w:t>
      </w:r>
      <w:r w:rsidR="00070D18" w:rsidRPr="000A55D3">
        <w:rPr>
          <w:rFonts w:ascii="Century Gothic" w:hAnsi="Century Gothic"/>
        </w:rPr>
        <w:t xml:space="preserve">workshop that is both </w:t>
      </w:r>
      <w:r w:rsidR="00153DCE">
        <w:rPr>
          <w:rFonts w:ascii="Century Gothic" w:hAnsi="Century Gothic"/>
        </w:rPr>
        <w:t>educational</w:t>
      </w:r>
      <w:r w:rsidR="00070D18" w:rsidRPr="000A55D3">
        <w:rPr>
          <w:rFonts w:ascii="Century Gothic" w:hAnsi="Century Gothic"/>
        </w:rPr>
        <w:t xml:space="preserve"> and preventative</w:t>
      </w:r>
      <w:r w:rsidR="00153DCE">
        <w:rPr>
          <w:rFonts w:ascii="Century Gothic" w:hAnsi="Century Gothic"/>
        </w:rPr>
        <w:t xml:space="preserve"> in nature</w:t>
      </w:r>
      <w:r w:rsidR="00070D18" w:rsidRPr="000A55D3">
        <w:rPr>
          <w:rFonts w:ascii="Century Gothic" w:hAnsi="Century Gothic"/>
        </w:rPr>
        <w:t xml:space="preserve">. </w:t>
      </w:r>
    </w:p>
    <w:p w14:paraId="4634FFDC" w14:textId="4842E3D2" w:rsidR="009E180D" w:rsidRPr="000A55D3" w:rsidRDefault="009E180D" w:rsidP="00807EF6">
      <w:pPr>
        <w:spacing w:line="360" w:lineRule="auto"/>
        <w:jc w:val="both"/>
        <w:rPr>
          <w:rFonts w:ascii="Century Gothic" w:hAnsi="Century Gothic"/>
        </w:rPr>
      </w:pPr>
      <w:r w:rsidRPr="000A55D3">
        <w:rPr>
          <w:rFonts w:ascii="Century Gothic" w:hAnsi="Century Gothic"/>
        </w:rPr>
        <w:t>The ADHD workshop aims to provide parents with a Holistic perspective on family support, consider</w:t>
      </w:r>
      <w:r w:rsidR="0058105D" w:rsidRPr="000A55D3">
        <w:rPr>
          <w:rFonts w:ascii="Century Gothic" w:hAnsi="Century Gothic"/>
        </w:rPr>
        <w:t>ation</w:t>
      </w:r>
      <w:r w:rsidRPr="000A55D3">
        <w:rPr>
          <w:rFonts w:ascii="Century Gothic" w:hAnsi="Century Gothic"/>
        </w:rPr>
        <w:t xml:space="preserve"> of the whole family in any plans and strategies developed to improve relationships, and strengths within a family to grow and thrive (Simpson, No date). Parents are encouraged to share their knowledge and skills with family members. Thus, improving each family members understanding, supporting one another, and improving the well-being of the whole family from a Holistic Nurturing approach (Child Development Institute, 2023).</w:t>
      </w:r>
      <w:r w:rsidR="00233F9A" w:rsidRPr="000A55D3">
        <w:rPr>
          <w:rFonts w:ascii="Century Gothic" w:hAnsi="Century Gothic"/>
        </w:rPr>
        <w:t xml:space="preserve">. Research has demonstrated that providing children with attention and care that supports their developing needs and emotional resilience through a nurturing approach can develop positive relationships, supporting good social, emotional and mental health development (Manor Primary School, No date: Nurture UK, 2023). </w:t>
      </w:r>
      <w:r w:rsidR="00965C68" w:rsidRPr="000A55D3">
        <w:rPr>
          <w:rFonts w:ascii="Century Gothic" w:hAnsi="Century Gothic"/>
        </w:rPr>
        <w:t>The ADHD workshop provides a nurturing approach to parenting</w:t>
      </w:r>
      <w:r w:rsidR="00965C68">
        <w:rPr>
          <w:rFonts w:ascii="Century Gothic" w:hAnsi="Century Gothic"/>
        </w:rPr>
        <w:t>.</w:t>
      </w:r>
      <w:r w:rsidR="00965C68" w:rsidRPr="000A55D3">
        <w:rPr>
          <w:rFonts w:ascii="Century Gothic" w:hAnsi="Century Gothic"/>
        </w:rPr>
        <w:t xml:space="preserve"> </w:t>
      </w:r>
      <w:r w:rsidRPr="000A55D3">
        <w:rPr>
          <w:rFonts w:ascii="Century Gothic" w:hAnsi="Century Gothic"/>
        </w:rPr>
        <w:t>Therefore, ADHD Workshop</w:t>
      </w:r>
      <w:r w:rsidR="00640B95">
        <w:rPr>
          <w:rFonts w:ascii="Century Gothic" w:hAnsi="Century Gothic"/>
        </w:rPr>
        <w:t>s</w:t>
      </w:r>
      <w:r w:rsidRPr="000A55D3">
        <w:rPr>
          <w:rFonts w:ascii="Century Gothic" w:hAnsi="Century Gothic"/>
        </w:rPr>
        <w:t xml:space="preserve"> can instil parents and the</w:t>
      </w:r>
      <w:r w:rsidR="006E4867" w:rsidRPr="000A55D3">
        <w:rPr>
          <w:rFonts w:ascii="Century Gothic" w:hAnsi="Century Gothic"/>
        </w:rPr>
        <w:t>ir</w:t>
      </w:r>
      <w:r w:rsidRPr="000A55D3">
        <w:rPr>
          <w:rFonts w:ascii="Century Gothic" w:hAnsi="Century Gothic"/>
        </w:rPr>
        <w:t xml:space="preserve"> families with knowledge </w:t>
      </w:r>
      <w:r w:rsidRPr="000A55D3">
        <w:rPr>
          <w:rFonts w:ascii="Century Gothic" w:hAnsi="Century Gothic"/>
        </w:rPr>
        <w:lastRenderedPageBreak/>
        <w:t xml:space="preserve">and understanding, empowering a positive </w:t>
      </w:r>
      <w:r w:rsidR="007A2C16" w:rsidRPr="000A55D3">
        <w:rPr>
          <w:rFonts w:ascii="Century Gothic" w:hAnsi="Century Gothic"/>
        </w:rPr>
        <w:t xml:space="preserve">nurturing </w:t>
      </w:r>
      <w:r w:rsidRPr="000A55D3">
        <w:rPr>
          <w:rFonts w:ascii="Century Gothic" w:hAnsi="Century Gothic"/>
        </w:rPr>
        <w:t>parenting style for their neurodiverse child and supporting family members. Suggesting, attainment of new nurturing parenting skills, specific (ADHD) strategies, and positive nurturing parenting guidance can support the family from a Holistic approach</w:t>
      </w:r>
      <w:r w:rsidR="007A2C16" w:rsidRPr="000A55D3">
        <w:rPr>
          <w:rFonts w:ascii="Century Gothic" w:hAnsi="Century Gothic"/>
        </w:rPr>
        <w:t xml:space="preserve"> and with a preventative measure</w:t>
      </w:r>
      <w:r w:rsidRPr="000A55D3">
        <w:rPr>
          <w:rFonts w:ascii="Century Gothic" w:hAnsi="Century Gothic"/>
        </w:rPr>
        <w:t xml:space="preserve">. </w:t>
      </w:r>
    </w:p>
    <w:p w14:paraId="714FC28C" w14:textId="2D47463A" w:rsidR="00921C98" w:rsidRPr="000A55D3" w:rsidRDefault="00921C98" w:rsidP="00807EF6">
      <w:pPr>
        <w:spacing w:line="360" w:lineRule="auto"/>
        <w:jc w:val="both"/>
        <w:rPr>
          <w:rFonts w:ascii="Century Gothic" w:hAnsi="Century Gothic"/>
          <w:b/>
          <w:bCs/>
        </w:rPr>
      </w:pPr>
      <w:r w:rsidRPr="000A55D3">
        <w:rPr>
          <w:rFonts w:ascii="Century Gothic" w:hAnsi="Century Gothic"/>
          <w:b/>
          <w:bCs/>
        </w:rPr>
        <w:t>Who is the curriculum for?</w:t>
      </w:r>
    </w:p>
    <w:p w14:paraId="3D463E0B" w14:textId="0BB8CB55" w:rsidR="00AA5792" w:rsidRPr="000A55D3" w:rsidRDefault="00C25CAB" w:rsidP="00807EF6">
      <w:pPr>
        <w:spacing w:line="360" w:lineRule="auto"/>
        <w:jc w:val="both"/>
        <w:rPr>
          <w:rFonts w:ascii="Century Gothic" w:hAnsi="Century Gothic"/>
        </w:rPr>
      </w:pPr>
      <w:r w:rsidRPr="000A55D3">
        <w:rPr>
          <w:rFonts w:ascii="Century Gothic" w:hAnsi="Century Gothic"/>
        </w:rPr>
        <w:t>A</w:t>
      </w:r>
      <w:r w:rsidR="0079600A" w:rsidRPr="000A55D3">
        <w:rPr>
          <w:rFonts w:ascii="Century Gothic" w:hAnsi="Century Gothic"/>
        </w:rPr>
        <w:t xml:space="preserve"> </w:t>
      </w:r>
      <w:r w:rsidR="00B34732" w:rsidRPr="000A55D3">
        <w:rPr>
          <w:rFonts w:ascii="Century Gothic" w:hAnsi="Century Gothic"/>
        </w:rPr>
        <w:t xml:space="preserve">curriculum </w:t>
      </w:r>
      <w:r w:rsidR="0021414E" w:rsidRPr="000A55D3">
        <w:rPr>
          <w:rFonts w:ascii="Century Gothic" w:hAnsi="Century Gothic"/>
        </w:rPr>
        <w:t>designed for parents and carers who have identified 1 or more of their children have shown signs or symptoms for ADHD</w:t>
      </w:r>
      <w:r w:rsidRPr="000A55D3">
        <w:rPr>
          <w:rFonts w:ascii="Century Gothic" w:hAnsi="Century Gothic"/>
        </w:rPr>
        <w:t xml:space="preserve">. </w:t>
      </w:r>
      <w:r w:rsidR="00AA5792" w:rsidRPr="000A55D3">
        <w:rPr>
          <w:rFonts w:ascii="Century Gothic" w:hAnsi="Century Gothic"/>
        </w:rPr>
        <w:t xml:space="preserve">A need arose from Local Authority Strategic meetings for Early Help and Early Intervention for families to support them </w:t>
      </w:r>
      <w:r w:rsidR="00992BB2">
        <w:rPr>
          <w:rFonts w:ascii="Century Gothic" w:hAnsi="Century Gothic"/>
        </w:rPr>
        <w:t>during</w:t>
      </w:r>
      <w:r w:rsidR="00AA5792" w:rsidRPr="000A55D3">
        <w:rPr>
          <w:rFonts w:ascii="Century Gothic" w:hAnsi="Century Gothic"/>
        </w:rPr>
        <w:t xml:space="preserve"> ‘waiting’ period on the referral list for ADHD. According to NHS Wales in April (2023) there were 433 children waiting for an ADHD assessment. According to </w:t>
      </w:r>
      <w:r w:rsidR="00EB392F">
        <w:rPr>
          <w:rFonts w:ascii="Century Gothic" w:hAnsi="Century Gothic"/>
        </w:rPr>
        <w:t>NHS</w:t>
      </w:r>
      <w:r w:rsidR="00AA5792" w:rsidRPr="000A55D3">
        <w:rPr>
          <w:rFonts w:ascii="Century Gothic" w:hAnsi="Century Gothic"/>
        </w:rPr>
        <w:t xml:space="preserve"> timetable 253 referrals are estimated to take over 52 weeks to be seen by a paediatrician. Therefore, average waiting time</w:t>
      </w:r>
      <w:r w:rsidR="00EB392F">
        <w:rPr>
          <w:rFonts w:ascii="Century Gothic" w:hAnsi="Century Gothic"/>
        </w:rPr>
        <w:t>s</w:t>
      </w:r>
      <w:r w:rsidR="00AA5792" w:rsidRPr="000A55D3">
        <w:rPr>
          <w:rFonts w:ascii="Century Gothic" w:hAnsi="Century Gothic"/>
        </w:rPr>
        <w:t xml:space="preserve"> based on 433 of referrals is almost double. Making waiting times longer, with services stretched and more families waiting for longer periods of time. </w:t>
      </w:r>
    </w:p>
    <w:p w14:paraId="56EF036E" w14:textId="234F9341" w:rsidR="0015691A" w:rsidRPr="000A55D3" w:rsidRDefault="00863DA5" w:rsidP="00807EF6">
      <w:pPr>
        <w:spacing w:line="360" w:lineRule="auto"/>
        <w:jc w:val="both"/>
        <w:rPr>
          <w:rFonts w:ascii="Century Gothic" w:hAnsi="Century Gothic"/>
        </w:rPr>
      </w:pPr>
      <w:r w:rsidRPr="000A55D3">
        <w:rPr>
          <w:rFonts w:ascii="Century Gothic" w:hAnsi="Century Gothic"/>
        </w:rPr>
        <w:t xml:space="preserve">A community-based </w:t>
      </w:r>
      <w:r w:rsidR="00985C16" w:rsidRPr="000A55D3">
        <w:rPr>
          <w:rFonts w:ascii="Century Gothic" w:hAnsi="Century Gothic"/>
        </w:rPr>
        <w:t>curriculum that</w:t>
      </w:r>
      <w:r w:rsidR="005C1A5C" w:rsidRPr="000A55D3">
        <w:rPr>
          <w:rFonts w:ascii="Century Gothic" w:hAnsi="Century Gothic"/>
        </w:rPr>
        <w:t xml:space="preserve"> is a </w:t>
      </w:r>
      <w:r w:rsidR="001F3826" w:rsidRPr="000A55D3">
        <w:rPr>
          <w:rFonts w:ascii="Century Gothic" w:hAnsi="Century Gothic"/>
        </w:rPr>
        <w:t>process-based</w:t>
      </w:r>
      <w:r w:rsidR="005C1A5C" w:rsidRPr="000A55D3">
        <w:rPr>
          <w:rFonts w:ascii="Century Gothic" w:hAnsi="Century Gothic"/>
        </w:rPr>
        <w:t xml:space="preserve"> model</w:t>
      </w:r>
      <w:r w:rsidR="002357AF">
        <w:rPr>
          <w:rFonts w:ascii="Century Gothic" w:hAnsi="Century Gothic"/>
        </w:rPr>
        <w:t>,</w:t>
      </w:r>
      <w:r w:rsidR="001F3826" w:rsidRPr="000A55D3">
        <w:rPr>
          <w:rFonts w:ascii="Century Gothic" w:hAnsi="Century Gothic"/>
        </w:rPr>
        <w:t xml:space="preserve"> </w:t>
      </w:r>
      <w:r w:rsidR="00032C0C" w:rsidRPr="000A55D3">
        <w:rPr>
          <w:rFonts w:ascii="Century Gothic" w:hAnsi="Century Gothic"/>
        </w:rPr>
        <w:t>offers a more holistic approach considering parental</w:t>
      </w:r>
      <w:r w:rsidR="00E46399" w:rsidRPr="000A55D3">
        <w:rPr>
          <w:rFonts w:ascii="Century Gothic" w:hAnsi="Century Gothic"/>
        </w:rPr>
        <w:t>/carer</w:t>
      </w:r>
      <w:r w:rsidR="00032C0C" w:rsidRPr="000A55D3">
        <w:rPr>
          <w:rFonts w:ascii="Century Gothic" w:hAnsi="Century Gothic"/>
        </w:rPr>
        <w:t xml:space="preserve"> abilities</w:t>
      </w:r>
      <w:r w:rsidR="002357AF">
        <w:rPr>
          <w:rFonts w:ascii="Century Gothic" w:hAnsi="Century Gothic"/>
        </w:rPr>
        <w:t>.</w:t>
      </w:r>
      <w:r w:rsidR="00E46399" w:rsidRPr="000A55D3">
        <w:rPr>
          <w:rFonts w:ascii="Century Gothic" w:hAnsi="Century Gothic"/>
        </w:rPr>
        <w:t xml:space="preserve"> </w:t>
      </w:r>
      <w:r w:rsidR="00644F9D">
        <w:rPr>
          <w:rFonts w:ascii="Century Gothic" w:hAnsi="Century Gothic"/>
        </w:rPr>
        <w:t>And is t</w:t>
      </w:r>
      <w:r w:rsidR="00E46399" w:rsidRPr="000A55D3">
        <w:rPr>
          <w:rFonts w:ascii="Century Gothic" w:hAnsi="Century Gothic"/>
        </w:rPr>
        <w:t xml:space="preserve">herefore more </w:t>
      </w:r>
      <w:r w:rsidR="00644F9D">
        <w:rPr>
          <w:rFonts w:ascii="Century Gothic" w:hAnsi="Century Gothic"/>
        </w:rPr>
        <w:t xml:space="preserve">a </w:t>
      </w:r>
      <w:r w:rsidR="00E46399" w:rsidRPr="000A55D3">
        <w:rPr>
          <w:rFonts w:ascii="Century Gothic" w:hAnsi="Century Gothic"/>
        </w:rPr>
        <w:t>suitable</w:t>
      </w:r>
      <w:r w:rsidR="00BB485F">
        <w:rPr>
          <w:rFonts w:ascii="Century Gothic" w:hAnsi="Century Gothic"/>
        </w:rPr>
        <w:t xml:space="preserve"> curriculum</w:t>
      </w:r>
      <w:r w:rsidR="00E46399" w:rsidRPr="000A55D3">
        <w:rPr>
          <w:rFonts w:ascii="Century Gothic" w:hAnsi="Century Gothic"/>
        </w:rPr>
        <w:t xml:space="preserve"> for</w:t>
      </w:r>
      <w:r w:rsidR="00BB485F">
        <w:rPr>
          <w:rFonts w:ascii="Century Gothic" w:hAnsi="Century Gothic"/>
        </w:rPr>
        <w:t xml:space="preserve"> the workshop</w:t>
      </w:r>
      <w:r w:rsidR="00E46399" w:rsidRPr="000A55D3">
        <w:rPr>
          <w:rFonts w:ascii="Century Gothic" w:hAnsi="Century Gothic"/>
        </w:rPr>
        <w:t xml:space="preserve"> </w:t>
      </w:r>
      <w:r w:rsidR="009E5607" w:rsidRPr="000A55D3">
        <w:rPr>
          <w:rFonts w:ascii="Century Gothic" w:hAnsi="Century Gothic"/>
        </w:rPr>
        <w:t>(Samuel, 2014)</w:t>
      </w:r>
      <w:r w:rsidR="00E46399" w:rsidRPr="000A55D3">
        <w:rPr>
          <w:rFonts w:ascii="Century Gothic" w:hAnsi="Century Gothic"/>
        </w:rPr>
        <w:t>.</w:t>
      </w:r>
      <w:r w:rsidR="00FF5A12" w:rsidRPr="000A55D3">
        <w:rPr>
          <w:rFonts w:ascii="Century Gothic" w:hAnsi="Century Gothic"/>
        </w:rPr>
        <w:t xml:space="preserve"> The model</w:t>
      </w:r>
      <w:r w:rsidR="001F3826" w:rsidRPr="000A55D3">
        <w:rPr>
          <w:rFonts w:ascii="Century Gothic" w:hAnsi="Century Gothic"/>
        </w:rPr>
        <w:t xml:space="preserve"> </w:t>
      </w:r>
      <w:r w:rsidR="00A65D6F" w:rsidRPr="000A55D3">
        <w:rPr>
          <w:rFonts w:ascii="Century Gothic" w:hAnsi="Century Gothic"/>
        </w:rPr>
        <w:t xml:space="preserve">is individualised and has a unique response to the needs of the </w:t>
      </w:r>
      <w:r w:rsidR="008A3CEC" w:rsidRPr="000A55D3">
        <w:rPr>
          <w:rFonts w:ascii="Century Gothic" w:hAnsi="Century Gothic"/>
        </w:rPr>
        <w:t>Parent/carers</w:t>
      </w:r>
      <w:r w:rsidR="00A65D6F" w:rsidRPr="000A55D3">
        <w:rPr>
          <w:rFonts w:ascii="Century Gothic" w:hAnsi="Century Gothic"/>
        </w:rPr>
        <w:t xml:space="preserve">, </w:t>
      </w:r>
      <w:r w:rsidR="00944E09" w:rsidRPr="000A55D3">
        <w:rPr>
          <w:rFonts w:ascii="Century Gothic" w:hAnsi="Century Gothic"/>
        </w:rPr>
        <w:t>it has a more open-ended</w:t>
      </w:r>
      <w:r w:rsidR="009E3E3B" w:rsidRPr="000A55D3">
        <w:rPr>
          <w:rFonts w:ascii="Century Gothic" w:hAnsi="Century Gothic"/>
        </w:rPr>
        <w:t xml:space="preserve"> </w:t>
      </w:r>
      <w:r w:rsidR="001D56AB" w:rsidRPr="000A55D3">
        <w:rPr>
          <w:rFonts w:ascii="Century Gothic" w:hAnsi="Century Gothic"/>
        </w:rPr>
        <w:t>approach</w:t>
      </w:r>
      <w:r w:rsidR="009E3E3B" w:rsidRPr="000A55D3">
        <w:rPr>
          <w:rFonts w:ascii="Century Gothic" w:hAnsi="Century Gothic"/>
        </w:rPr>
        <w:t xml:space="preserve"> rather than a specific objective</w:t>
      </w:r>
      <w:r w:rsidR="00D61BAB">
        <w:rPr>
          <w:rFonts w:ascii="Century Gothic" w:hAnsi="Century Gothic"/>
        </w:rPr>
        <w:t xml:space="preserve"> or learning outcome</w:t>
      </w:r>
      <w:r w:rsidR="009E3E3B" w:rsidRPr="000A55D3">
        <w:rPr>
          <w:rFonts w:ascii="Century Gothic" w:hAnsi="Century Gothic"/>
        </w:rPr>
        <w:t xml:space="preserve"> to be attained. </w:t>
      </w:r>
      <w:r w:rsidR="00C031B1" w:rsidRPr="000A55D3">
        <w:rPr>
          <w:rFonts w:ascii="Century Gothic" w:hAnsi="Century Gothic"/>
        </w:rPr>
        <w:t xml:space="preserve"> It is </w:t>
      </w:r>
      <w:r w:rsidR="00F51EA3" w:rsidRPr="000A55D3">
        <w:rPr>
          <w:rFonts w:ascii="Century Gothic" w:hAnsi="Century Gothic"/>
        </w:rPr>
        <w:t>partly a reflective model asking parents to work out possible relationships between behaviour and reasons behind behaviours</w:t>
      </w:r>
      <w:r w:rsidR="00FF5A12" w:rsidRPr="000A55D3">
        <w:rPr>
          <w:rFonts w:ascii="Century Gothic" w:hAnsi="Century Gothic"/>
        </w:rPr>
        <w:t xml:space="preserve"> </w:t>
      </w:r>
      <w:r w:rsidR="00823FF9" w:rsidRPr="000A55D3">
        <w:rPr>
          <w:rFonts w:ascii="Century Gothic" w:hAnsi="Century Gothic"/>
        </w:rPr>
        <w:t>(Samuel, 2014)</w:t>
      </w:r>
      <w:r w:rsidR="00F51EA3" w:rsidRPr="000A55D3">
        <w:rPr>
          <w:rFonts w:ascii="Century Gothic" w:hAnsi="Century Gothic"/>
        </w:rPr>
        <w:t xml:space="preserve">. </w:t>
      </w:r>
      <w:r w:rsidR="009E3E3B" w:rsidRPr="000A55D3">
        <w:rPr>
          <w:rFonts w:ascii="Century Gothic" w:hAnsi="Century Gothic"/>
        </w:rPr>
        <w:t xml:space="preserve">Each </w:t>
      </w:r>
      <w:r w:rsidR="001D56AB" w:rsidRPr="000A55D3">
        <w:rPr>
          <w:rFonts w:ascii="Century Gothic" w:hAnsi="Century Gothic"/>
        </w:rPr>
        <w:t>parent</w:t>
      </w:r>
      <w:r w:rsidR="009E3E3B" w:rsidRPr="000A55D3">
        <w:rPr>
          <w:rFonts w:ascii="Century Gothic" w:hAnsi="Century Gothic"/>
        </w:rPr>
        <w:t xml:space="preserve"> will</w:t>
      </w:r>
      <w:r w:rsidR="00F51EA3" w:rsidRPr="000A55D3">
        <w:rPr>
          <w:rFonts w:ascii="Century Gothic" w:hAnsi="Century Gothic"/>
        </w:rPr>
        <w:t xml:space="preserve"> observe, reflect and</w:t>
      </w:r>
      <w:r w:rsidR="009E3E3B" w:rsidRPr="000A55D3">
        <w:rPr>
          <w:rFonts w:ascii="Century Gothic" w:hAnsi="Century Gothic"/>
        </w:rPr>
        <w:t xml:space="preserve"> take what </w:t>
      </w:r>
      <w:r w:rsidR="00E17DD0" w:rsidRPr="000A55D3">
        <w:rPr>
          <w:rFonts w:ascii="Century Gothic" w:hAnsi="Century Gothic"/>
        </w:rPr>
        <w:t xml:space="preserve">strategy is </w:t>
      </w:r>
      <w:r w:rsidR="00823FF9" w:rsidRPr="000A55D3">
        <w:rPr>
          <w:rFonts w:ascii="Century Gothic" w:hAnsi="Century Gothic"/>
        </w:rPr>
        <w:t>needed</w:t>
      </w:r>
      <w:r w:rsidR="009E3E3B" w:rsidRPr="000A55D3">
        <w:rPr>
          <w:rFonts w:ascii="Century Gothic" w:hAnsi="Century Gothic"/>
        </w:rPr>
        <w:t xml:space="preserve"> to benefit their child based </w:t>
      </w:r>
      <w:r w:rsidR="00541F1B" w:rsidRPr="000A55D3">
        <w:rPr>
          <w:rFonts w:ascii="Century Gothic" w:hAnsi="Century Gothic"/>
        </w:rPr>
        <w:t>on teaching</w:t>
      </w:r>
      <w:r w:rsidR="007A2727" w:rsidRPr="000A55D3">
        <w:rPr>
          <w:rFonts w:ascii="Century Gothic" w:hAnsi="Century Gothic"/>
        </w:rPr>
        <w:t xml:space="preserve"> during the workshop. There will not be</w:t>
      </w:r>
      <w:r w:rsidR="006F1341">
        <w:rPr>
          <w:rFonts w:ascii="Century Gothic" w:hAnsi="Century Gothic"/>
        </w:rPr>
        <w:t xml:space="preserve"> a</w:t>
      </w:r>
      <w:r w:rsidR="007A2727" w:rsidRPr="000A55D3">
        <w:rPr>
          <w:rFonts w:ascii="Century Gothic" w:hAnsi="Century Gothic"/>
        </w:rPr>
        <w:t xml:space="preserve"> </w:t>
      </w:r>
      <w:r w:rsidR="006F1341">
        <w:rPr>
          <w:rFonts w:ascii="Century Gothic" w:hAnsi="Century Gothic"/>
        </w:rPr>
        <w:t>‘</w:t>
      </w:r>
      <w:r w:rsidR="007A2727" w:rsidRPr="000A55D3">
        <w:rPr>
          <w:rFonts w:ascii="Century Gothic" w:hAnsi="Century Gothic"/>
        </w:rPr>
        <w:t xml:space="preserve">1 </w:t>
      </w:r>
      <w:r w:rsidR="001D56AB" w:rsidRPr="000A55D3">
        <w:rPr>
          <w:rFonts w:ascii="Century Gothic" w:hAnsi="Century Gothic"/>
        </w:rPr>
        <w:t>strategy</w:t>
      </w:r>
      <w:r w:rsidR="007A2727" w:rsidRPr="000A55D3">
        <w:rPr>
          <w:rFonts w:ascii="Century Gothic" w:hAnsi="Century Gothic"/>
        </w:rPr>
        <w:t xml:space="preserve"> </w:t>
      </w:r>
      <w:r w:rsidR="00541F1B" w:rsidRPr="000A55D3">
        <w:rPr>
          <w:rFonts w:ascii="Century Gothic" w:hAnsi="Century Gothic"/>
        </w:rPr>
        <w:t>fit</w:t>
      </w:r>
      <w:r w:rsidR="007A2727" w:rsidRPr="000A55D3">
        <w:rPr>
          <w:rFonts w:ascii="Century Gothic" w:hAnsi="Century Gothic"/>
        </w:rPr>
        <w:t xml:space="preserve"> all</w:t>
      </w:r>
      <w:r w:rsidR="006F1341">
        <w:rPr>
          <w:rFonts w:ascii="Century Gothic" w:hAnsi="Century Gothic"/>
        </w:rPr>
        <w:t>’</w:t>
      </w:r>
      <w:r w:rsidR="007A2727" w:rsidRPr="000A55D3">
        <w:rPr>
          <w:rFonts w:ascii="Century Gothic" w:hAnsi="Century Gothic"/>
        </w:rPr>
        <w:t xml:space="preserve">, as a child </w:t>
      </w:r>
      <w:r w:rsidR="0015691A" w:rsidRPr="000A55D3">
        <w:rPr>
          <w:rFonts w:ascii="Century Gothic" w:hAnsi="Century Gothic"/>
        </w:rPr>
        <w:t>is</w:t>
      </w:r>
      <w:r w:rsidR="007A2727" w:rsidRPr="000A55D3">
        <w:rPr>
          <w:rFonts w:ascii="Century Gothic" w:hAnsi="Century Gothic"/>
        </w:rPr>
        <w:t xml:space="preserve"> unique and so are their </w:t>
      </w:r>
      <w:r w:rsidR="001D56AB" w:rsidRPr="000A55D3">
        <w:rPr>
          <w:rFonts w:ascii="Century Gothic" w:hAnsi="Century Gothic"/>
        </w:rPr>
        <w:t xml:space="preserve">ADHD needs. </w:t>
      </w:r>
    </w:p>
    <w:p w14:paraId="0E75E342" w14:textId="206524BF" w:rsidR="00FB4B83" w:rsidRPr="000A55D3" w:rsidRDefault="003C19CC" w:rsidP="00807EF6">
      <w:pPr>
        <w:spacing w:line="360" w:lineRule="auto"/>
        <w:jc w:val="both"/>
        <w:rPr>
          <w:rFonts w:ascii="Century Gothic" w:hAnsi="Century Gothic"/>
        </w:rPr>
      </w:pPr>
      <w:r w:rsidRPr="000A55D3">
        <w:rPr>
          <w:rFonts w:ascii="Century Gothic" w:hAnsi="Century Gothic"/>
        </w:rPr>
        <w:t xml:space="preserve">Non-accredited </w:t>
      </w:r>
      <w:r w:rsidR="0015691A" w:rsidRPr="000A55D3">
        <w:rPr>
          <w:rFonts w:ascii="Century Gothic" w:hAnsi="Century Gothic"/>
        </w:rPr>
        <w:t>Parent</w:t>
      </w:r>
      <w:r w:rsidR="00083695" w:rsidRPr="000A55D3">
        <w:rPr>
          <w:rFonts w:ascii="Century Gothic" w:hAnsi="Century Gothic"/>
        </w:rPr>
        <w:t>/carer</w:t>
      </w:r>
      <w:r w:rsidR="0015691A" w:rsidRPr="000A55D3">
        <w:rPr>
          <w:rFonts w:ascii="Century Gothic" w:hAnsi="Century Gothic"/>
        </w:rPr>
        <w:t xml:space="preserve"> workshops r</w:t>
      </w:r>
      <w:r w:rsidR="00863DA5" w:rsidRPr="000A55D3">
        <w:rPr>
          <w:rFonts w:ascii="Century Gothic" w:hAnsi="Century Gothic"/>
        </w:rPr>
        <w:t>equir</w:t>
      </w:r>
      <w:r w:rsidR="00145B3B" w:rsidRPr="000A55D3">
        <w:rPr>
          <w:rFonts w:ascii="Century Gothic" w:hAnsi="Century Gothic"/>
        </w:rPr>
        <w:t>e</w:t>
      </w:r>
      <w:r w:rsidR="00985C16" w:rsidRPr="000A55D3">
        <w:rPr>
          <w:rFonts w:ascii="Century Gothic" w:hAnsi="Century Gothic"/>
        </w:rPr>
        <w:t xml:space="preserve"> </w:t>
      </w:r>
      <w:r w:rsidR="00863DA5" w:rsidRPr="000A55D3">
        <w:rPr>
          <w:rFonts w:ascii="Century Gothic" w:hAnsi="Century Gothic"/>
        </w:rPr>
        <w:t>voluntary attendance from members of the community</w:t>
      </w:r>
      <w:r w:rsidR="00280DA9" w:rsidRPr="000A55D3">
        <w:rPr>
          <w:rFonts w:ascii="Century Gothic" w:hAnsi="Century Gothic"/>
        </w:rPr>
        <w:t xml:space="preserve"> and has no accreditation or qualification for attendees</w:t>
      </w:r>
      <w:r w:rsidR="00471734">
        <w:rPr>
          <w:rFonts w:ascii="Century Gothic" w:hAnsi="Century Gothic"/>
        </w:rPr>
        <w:t xml:space="preserve"> in this workshop</w:t>
      </w:r>
      <w:r w:rsidR="00280DA9" w:rsidRPr="000A55D3">
        <w:rPr>
          <w:rFonts w:ascii="Century Gothic" w:hAnsi="Century Gothic"/>
        </w:rPr>
        <w:t>.</w:t>
      </w:r>
      <w:r w:rsidR="00232428" w:rsidRPr="000A55D3">
        <w:rPr>
          <w:rFonts w:ascii="Century Gothic" w:hAnsi="Century Gothic"/>
        </w:rPr>
        <w:t xml:space="preserve"> However, they will have a certificate of attendance and a range of resources to take away upon com</w:t>
      </w:r>
      <w:r w:rsidR="005139FF" w:rsidRPr="000A55D3">
        <w:rPr>
          <w:rFonts w:ascii="Century Gothic" w:hAnsi="Century Gothic"/>
        </w:rPr>
        <w:t>pletion of the workshop.</w:t>
      </w:r>
      <w:r w:rsidR="00280DA9" w:rsidRPr="000A55D3">
        <w:rPr>
          <w:rFonts w:ascii="Century Gothic" w:hAnsi="Century Gothic"/>
        </w:rPr>
        <w:t xml:space="preserve"> Parents/</w:t>
      </w:r>
      <w:r w:rsidR="00C13ED5" w:rsidRPr="000A55D3">
        <w:rPr>
          <w:rFonts w:ascii="Century Gothic" w:hAnsi="Century Gothic"/>
        </w:rPr>
        <w:t>carers</w:t>
      </w:r>
      <w:r w:rsidR="00280DA9" w:rsidRPr="000A55D3">
        <w:rPr>
          <w:rFonts w:ascii="Century Gothic" w:hAnsi="Century Gothic"/>
        </w:rPr>
        <w:t xml:space="preserve"> </w:t>
      </w:r>
      <w:r w:rsidR="00C13ED5" w:rsidRPr="000A55D3">
        <w:rPr>
          <w:rFonts w:ascii="Century Gothic" w:hAnsi="Century Gothic"/>
        </w:rPr>
        <w:t>voluntarily attend</w:t>
      </w:r>
      <w:r w:rsidR="00855410" w:rsidRPr="000A55D3">
        <w:rPr>
          <w:rFonts w:ascii="Century Gothic" w:hAnsi="Century Gothic"/>
        </w:rPr>
        <w:t xml:space="preserve"> a</w:t>
      </w:r>
      <w:r w:rsidR="00863DA5" w:rsidRPr="000A55D3">
        <w:rPr>
          <w:rFonts w:ascii="Century Gothic" w:hAnsi="Century Gothic"/>
        </w:rPr>
        <w:t xml:space="preserve"> curriculum</w:t>
      </w:r>
      <w:r w:rsidR="005618F7" w:rsidRPr="000A55D3">
        <w:rPr>
          <w:rFonts w:ascii="Century Gothic" w:hAnsi="Century Gothic"/>
        </w:rPr>
        <w:t xml:space="preserve"> designed</w:t>
      </w:r>
      <w:r w:rsidR="00863DA5" w:rsidRPr="000A55D3">
        <w:rPr>
          <w:rFonts w:ascii="Century Gothic" w:hAnsi="Century Gothic"/>
        </w:rPr>
        <w:t xml:space="preserve"> </w:t>
      </w:r>
      <w:r w:rsidR="00C13ED5" w:rsidRPr="000A55D3">
        <w:rPr>
          <w:rFonts w:ascii="Century Gothic" w:hAnsi="Century Gothic"/>
        </w:rPr>
        <w:t>to</w:t>
      </w:r>
      <w:r w:rsidR="00863DA5" w:rsidRPr="000A55D3">
        <w:rPr>
          <w:rFonts w:ascii="Century Gothic" w:hAnsi="Century Gothic"/>
        </w:rPr>
        <w:t xml:space="preserve"> meets the specific needs and wants </w:t>
      </w:r>
      <w:r w:rsidR="005618F7" w:rsidRPr="000A55D3">
        <w:rPr>
          <w:rFonts w:ascii="Century Gothic" w:hAnsi="Century Gothic"/>
        </w:rPr>
        <w:t>within</w:t>
      </w:r>
      <w:r w:rsidR="00863DA5" w:rsidRPr="000A55D3">
        <w:rPr>
          <w:rFonts w:ascii="Century Gothic" w:hAnsi="Century Gothic"/>
        </w:rPr>
        <w:t xml:space="preserve"> the community</w:t>
      </w:r>
      <w:r w:rsidR="005139FF" w:rsidRPr="000A55D3">
        <w:rPr>
          <w:rFonts w:ascii="Century Gothic" w:hAnsi="Century Gothic"/>
        </w:rPr>
        <w:t xml:space="preserve"> in this case a workshop on ADHD for parents/carers</w:t>
      </w:r>
      <w:r w:rsidR="00863DA5" w:rsidRPr="000A55D3">
        <w:rPr>
          <w:rFonts w:ascii="Century Gothic" w:hAnsi="Century Gothic"/>
        </w:rPr>
        <w:t>.</w:t>
      </w:r>
      <w:r w:rsidR="006F3E55" w:rsidRPr="000A55D3">
        <w:rPr>
          <w:rFonts w:ascii="Century Gothic" w:hAnsi="Century Gothic"/>
        </w:rPr>
        <w:t xml:space="preserve"> </w:t>
      </w:r>
      <w:r w:rsidR="00D1135F" w:rsidRPr="000A55D3">
        <w:rPr>
          <w:rFonts w:ascii="Century Gothic" w:hAnsi="Century Gothic"/>
        </w:rPr>
        <w:t xml:space="preserve">Local </w:t>
      </w:r>
      <w:r w:rsidR="00912AAA" w:rsidRPr="000A55D3">
        <w:rPr>
          <w:rFonts w:ascii="Century Gothic" w:hAnsi="Century Gothic"/>
        </w:rPr>
        <w:t>organisations</w:t>
      </w:r>
      <w:r w:rsidR="00D1135F" w:rsidRPr="000A55D3">
        <w:rPr>
          <w:rFonts w:ascii="Century Gothic" w:hAnsi="Century Gothic"/>
        </w:rPr>
        <w:t xml:space="preserve"> and service</w:t>
      </w:r>
      <w:r w:rsidR="00912AAA" w:rsidRPr="000A55D3">
        <w:rPr>
          <w:rFonts w:ascii="Century Gothic" w:hAnsi="Century Gothic"/>
        </w:rPr>
        <w:t>s</w:t>
      </w:r>
      <w:r w:rsidR="00D1135F" w:rsidRPr="000A55D3">
        <w:rPr>
          <w:rFonts w:ascii="Century Gothic" w:hAnsi="Century Gothic"/>
        </w:rPr>
        <w:t xml:space="preserve"> within the area will be promoting and signpost</w:t>
      </w:r>
      <w:r w:rsidR="00912AAA" w:rsidRPr="000A55D3">
        <w:rPr>
          <w:rFonts w:ascii="Century Gothic" w:hAnsi="Century Gothic"/>
        </w:rPr>
        <w:t>ing</w:t>
      </w:r>
      <w:r w:rsidR="00D1135F" w:rsidRPr="000A55D3">
        <w:rPr>
          <w:rFonts w:ascii="Century Gothic" w:hAnsi="Century Gothic"/>
        </w:rPr>
        <w:t xml:space="preserve"> </w:t>
      </w:r>
      <w:r w:rsidR="00912AAA" w:rsidRPr="000A55D3">
        <w:rPr>
          <w:rFonts w:ascii="Century Gothic" w:hAnsi="Century Gothic"/>
        </w:rPr>
        <w:t>parents</w:t>
      </w:r>
      <w:r w:rsidR="00D1135F" w:rsidRPr="000A55D3">
        <w:rPr>
          <w:rFonts w:ascii="Century Gothic" w:hAnsi="Century Gothic"/>
        </w:rPr>
        <w:t xml:space="preserve"> to the </w:t>
      </w:r>
      <w:r w:rsidR="00912AAA" w:rsidRPr="000A55D3">
        <w:rPr>
          <w:rFonts w:ascii="Century Gothic" w:hAnsi="Century Gothic"/>
        </w:rPr>
        <w:t xml:space="preserve">workshop. In some </w:t>
      </w:r>
      <w:r w:rsidR="009C044B" w:rsidRPr="000A55D3">
        <w:rPr>
          <w:rFonts w:ascii="Century Gothic" w:hAnsi="Century Gothic"/>
        </w:rPr>
        <w:t>cases,</w:t>
      </w:r>
      <w:r w:rsidR="00912AAA" w:rsidRPr="000A55D3">
        <w:rPr>
          <w:rFonts w:ascii="Century Gothic" w:hAnsi="Century Gothic"/>
        </w:rPr>
        <w:t xml:space="preserve"> referrals can be made to Support </w:t>
      </w:r>
      <w:r w:rsidR="009C044B" w:rsidRPr="000A55D3">
        <w:rPr>
          <w:rFonts w:ascii="Century Gothic" w:hAnsi="Century Gothic"/>
        </w:rPr>
        <w:t>W</w:t>
      </w:r>
      <w:r w:rsidR="00912AAA" w:rsidRPr="000A55D3">
        <w:rPr>
          <w:rFonts w:ascii="Century Gothic" w:hAnsi="Century Gothic"/>
        </w:rPr>
        <w:t>orkers running the course and a referral form will be completed. Social media will also be used to promote the workshop</w:t>
      </w:r>
      <w:r w:rsidR="00C66E27" w:rsidRPr="000A55D3">
        <w:rPr>
          <w:rFonts w:ascii="Century Gothic" w:hAnsi="Century Gothic"/>
        </w:rPr>
        <w:t>s</w:t>
      </w:r>
      <w:r w:rsidR="009C044B" w:rsidRPr="000A55D3">
        <w:rPr>
          <w:rFonts w:ascii="Century Gothic" w:hAnsi="Century Gothic"/>
        </w:rPr>
        <w:t xml:space="preserve">, </w:t>
      </w:r>
      <w:r w:rsidR="00B22E72" w:rsidRPr="000A55D3">
        <w:rPr>
          <w:rFonts w:ascii="Century Gothic" w:hAnsi="Century Gothic"/>
        </w:rPr>
        <w:t>allowing parents</w:t>
      </w:r>
      <w:r w:rsidR="009C044B" w:rsidRPr="000A55D3">
        <w:rPr>
          <w:rFonts w:ascii="Century Gothic" w:hAnsi="Century Gothic"/>
        </w:rPr>
        <w:t xml:space="preserve"> to share and promote the </w:t>
      </w:r>
      <w:r w:rsidR="00B22E72" w:rsidRPr="000A55D3">
        <w:rPr>
          <w:rFonts w:ascii="Century Gothic" w:hAnsi="Century Gothic"/>
        </w:rPr>
        <w:t>workshop</w:t>
      </w:r>
      <w:r w:rsidR="009C044B" w:rsidRPr="000A55D3">
        <w:rPr>
          <w:rFonts w:ascii="Century Gothic" w:hAnsi="Century Gothic"/>
        </w:rPr>
        <w:t xml:space="preserve"> among friends and </w:t>
      </w:r>
      <w:r w:rsidR="00B22E72" w:rsidRPr="000A55D3">
        <w:rPr>
          <w:rFonts w:ascii="Century Gothic" w:hAnsi="Century Gothic"/>
        </w:rPr>
        <w:t>family</w:t>
      </w:r>
      <w:r w:rsidR="00545906">
        <w:rPr>
          <w:rFonts w:ascii="Century Gothic" w:hAnsi="Century Gothic"/>
        </w:rPr>
        <w:t xml:space="preserve"> giving them autonomy to make positive steps to developing their parenting</w:t>
      </w:r>
      <w:r w:rsidR="00B22E72" w:rsidRPr="000A55D3">
        <w:rPr>
          <w:rFonts w:ascii="Century Gothic" w:hAnsi="Century Gothic"/>
        </w:rPr>
        <w:t xml:space="preserve">. </w:t>
      </w:r>
    </w:p>
    <w:p w14:paraId="116FE9D8" w14:textId="7C88654D" w:rsidR="00A354A8" w:rsidRPr="000A55D3" w:rsidRDefault="00473612" w:rsidP="00807EF6">
      <w:pPr>
        <w:spacing w:line="360" w:lineRule="auto"/>
        <w:jc w:val="both"/>
        <w:rPr>
          <w:rFonts w:ascii="Century Gothic" w:hAnsi="Century Gothic"/>
        </w:rPr>
      </w:pPr>
      <w:r w:rsidRPr="000A55D3">
        <w:rPr>
          <w:rFonts w:ascii="Century Gothic" w:hAnsi="Century Gothic"/>
        </w:rPr>
        <w:lastRenderedPageBreak/>
        <w:t>Numbers for attendees will be capped at 10 to ensure a small group</w:t>
      </w:r>
      <w:r w:rsidR="00E13255" w:rsidRPr="000A55D3">
        <w:rPr>
          <w:rFonts w:ascii="Century Gothic" w:hAnsi="Century Gothic"/>
        </w:rPr>
        <w:t>-base to allow parents to share and participate</w:t>
      </w:r>
      <w:r w:rsidR="00D21C48" w:rsidRPr="000A55D3">
        <w:rPr>
          <w:rFonts w:ascii="Century Gothic" w:hAnsi="Century Gothic"/>
        </w:rPr>
        <w:t>,</w:t>
      </w:r>
      <w:r w:rsidR="00E13255" w:rsidRPr="000A55D3">
        <w:rPr>
          <w:rFonts w:ascii="Century Gothic" w:hAnsi="Century Gothic"/>
        </w:rPr>
        <w:t xml:space="preserve"> fully engaging with the content,</w:t>
      </w:r>
      <w:r w:rsidR="00D21C48" w:rsidRPr="000A55D3">
        <w:rPr>
          <w:rFonts w:ascii="Century Gothic" w:hAnsi="Century Gothic"/>
        </w:rPr>
        <w:t xml:space="preserve"> </w:t>
      </w:r>
      <w:r w:rsidR="00E3418D" w:rsidRPr="000A55D3">
        <w:rPr>
          <w:rFonts w:ascii="Century Gothic" w:hAnsi="Century Gothic"/>
        </w:rPr>
        <w:t>facilitators</w:t>
      </w:r>
      <w:r w:rsidR="00E13255" w:rsidRPr="000A55D3">
        <w:rPr>
          <w:rFonts w:ascii="Century Gothic" w:hAnsi="Century Gothic"/>
        </w:rPr>
        <w:t xml:space="preserve"> and other parents/carers</w:t>
      </w:r>
      <w:r w:rsidR="00E3418D" w:rsidRPr="000A55D3">
        <w:rPr>
          <w:rFonts w:ascii="Century Gothic" w:hAnsi="Century Gothic"/>
        </w:rPr>
        <w:t xml:space="preserve">. </w:t>
      </w:r>
      <w:r w:rsidR="00E7042D" w:rsidRPr="000A55D3">
        <w:rPr>
          <w:rFonts w:ascii="Century Gothic" w:hAnsi="Century Gothic"/>
        </w:rPr>
        <w:t xml:space="preserve">According to EEF (No date) group-based workshops can be an effective initiative for parents to improve a range of outcomes including social-emotional development </w:t>
      </w:r>
      <w:r w:rsidR="00F73EAF" w:rsidRPr="000A55D3">
        <w:rPr>
          <w:rFonts w:ascii="Century Gothic" w:hAnsi="Century Gothic"/>
        </w:rPr>
        <w:t xml:space="preserve">and </w:t>
      </w:r>
      <w:r w:rsidR="00E7042D" w:rsidRPr="000A55D3">
        <w:rPr>
          <w:rFonts w:ascii="Century Gothic" w:hAnsi="Century Gothic"/>
        </w:rPr>
        <w:t>carefully planned workshops (group-based initiative</w:t>
      </w:r>
      <w:r w:rsidR="00F73EAF" w:rsidRPr="000A55D3">
        <w:rPr>
          <w:rFonts w:ascii="Century Gothic" w:hAnsi="Century Gothic"/>
        </w:rPr>
        <w:t>s</w:t>
      </w:r>
      <w:r w:rsidR="00E7042D" w:rsidRPr="000A55D3">
        <w:rPr>
          <w:rFonts w:ascii="Century Gothic" w:hAnsi="Century Gothic"/>
        </w:rPr>
        <w:t>)</w:t>
      </w:r>
      <w:r w:rsidR="00746406">
        <w:rPr>
          <w:rFonts w:ascii="Century Gothic" w:hAnsi="Century Gothic"/>
        </w:rPr>
        <w:t>.</w:t>
      </w:r>
      <w:r w:rsidR="00E7042D" w:rsidRPr="000A55D3">
        <w:rPr>
          <w:rFonts w:ascii="Century Gothic" w:hAnsi="Century Gothic"/>
        </w:rPr>
        <w:t xml:space="preserve"> </w:t>
      </w:r>
      <w:r w:rsidR="00746406">
        <w:rPr>
          <w:rFonts w:ascii="Century Gothic" w:hAnsi="Century Gothic"/>
        </w:rPr>
        <w:t>Building</w:t>
      </w:r>
      <w:r w:rsidR="00E7042D" w:rsidRPr="000A55D3">
        <w:rPr>
          <w:rFonts w:ascii="Century Gothic" w:hAnsi="Century Gothic"/>
        </w:rPr>
        <w:t xml:space="preserve"> trusting relationships in a welcoming environment. </w:t>
      </w:r>
      <w:r w:rsidR="004F686B" w:rsidRPr="000A55D3">
        <w:rPr>
          <w:rFonts w:ascii="Century Gothic" w:hAnsi="Century Gothic"/>
        </w:rPr>
        <w:t>Therefore</w:t>
      </w:r>
      <w:r w:rsidR="00F73EAF" w:rsidRPr="000A55D3">
        <w:rPr>
          <w:rFonts w:ascii="Century Gothic" w:hAnsi="Century Gothic"/>
        </w:rPr>
        <w:t>,</w:t>
      </w:r>
      <w:r w:rsidR="004F686B" w:rsidRPr="000A55D3">
        <w:rPr>
          <w:rFonts w:ascii="Century Gothic" w:hAnsi="Century Gothic"/>
        </w:rPr>
        <w:t xml:space="preserve"> keeping group size</w:t>
      </w:r>
      <w:r w:rsidR="00626B91">
        <w:rPr>
          <w:rFonts w:ascii="Century Gothic" w:hAnsi="Century Gothic"/>
        </w:rPr>
        <w:t>s</w:t>
      </w:r>
      <w:r w:rsidR="004F686B" w:rsidRPr="000A55D3">
        <w:rPr>
          <w:rFonts w:ascii="Century Gothic" w:hAnsi="Century Gothic"/>
        </w:rPr>
        <w:t xml:space="preserve"> at 10 will promote a welcoming </w:t>
      </w:r>
      <w:r w:rsidR="00F73EAF" w:rsidRPr="000A55D3">
        <w:rPr>
          <w:rFonts w:ascii="Century Gothic" w:hAnsi="Century Gothic"/>
        </w:rPr>
        <w:t xml:space="preserve">non intimidating </w:t>
      </w:r>
      <w:r w:rsidR="004F686B" w:rsidRPr="000A55D3">
        <w:rPr>
          <w:rFonts w:ascii="Century Gothic" w:hAnsi="Century Gothic"/>
        </w:rPr>
        <w:t>environment</w:t>
      </w:r>
      <w:r w:rsidR="00F73EAF" w:rsidRPr="000A55D3">
        <w:rPr>
          <w:rFonts w:ascii="Century Gothic" w:hAnsi="Century Gothic"/>
        </w:rPr>
        <w:t xml:space="preserve">. </w:t>
      </w:r>
      <w:r w:rsidR="00863DA5" w:rsidRPr="000A55D3">
        <w:rPr>
          <w:rFonts w:ascii="Century Gothic" w:hAnsi="Century Gothic"/>
        </w:rPr>
        <w:t xml:space="preserve">Welsh Government (2017) states ‘Adult Learning supports development of skills, improves health and well-being and is a catalyst for social engagement and integration’. This statement </w:t>
      </w:r>
      <w:r w:rsidR="00F73EAF" w:rsidRPr="000A55D3">
        <w:rPr>
          <w:rFonts w:ascii="Century Gothic" w:hAnsi="Century Gothic"/>
        </w:rPr>
        <w:t xml:space="preserve">further </w:t>
      </w:r>
      <w:r w:rsidR="00873EAF" w:rsidRPr="000A55D3">
        <w:rPr>
          <w:rFonts w:ascii="Century Gothic" w:hAnsi="Century Gothic"/>
        </w:rPr>
        <w:t>supports</w:t>
      </w:r>
      <w:r w:rsidR="00863DA5" w:rsidRPr="000A55D3">
        <w:rPr>
          <w:rFonts w:ascii="Century Gothic" w:hAnsi="Century Gothic"/>
        </w:rPr>
        <w:t xml:space="preserve"> the benefits</w:t>
      </w:r>
      <w:r w:rsidR="00873EAF" w:rsidRPr="000A55D3">
        <w:rPr>
          <w:rFonts w:ascii="Century Gothic" w:hAnsi="Century Gothic"/>
        </w:rPr>
        <w:t xml:space="preserve"> of</w:t>
      </w:r>
      <w:r w:rsidR="00A354A8" w:rsidRPr="000A55D3">
        <w:rPr>
          <w:rFonts w:ascii="Century Gothic" w:hAnsi="Century Gothic"/>
        </w:rPr>
        <w:t xml:space="preserve"> </w:t>
      </w:r>
      <w:r w:rsidR="00863DA5" w:rsidRPr="000A55D3">
        <w:rPr>
          <w:rFonts w:ascii="Century Gothic" w:hAnsi="Century Gothic"/>
        </w:rPr>
        <w:t>community</w:t>
      </w:r>
      <w:r w:rsidR="008B03EA" w:rsidRPr="000A55D3">
        <w:rPr>
          <w:rFonts w:ascii="Century Gothic" w:hAnsi="Century Gothic"/>
        </w:rPr>
        <w:t xml:space="preserve"> group-based</w:t>
      </w:r>
      <w:r w:rsidR="00863DA5" w:rsidRPr="000A55D3">
        <w:rPr>
          <w:rFonts w:ascii="Century Gothic" w:hAnsi="Century Gothic"/>
        </w:rPr>
        <w:t xml:space="preserve"> curriculums/workshops</w:t>
      </w:r>
      <w:r w:rsidR="00AD2CC1" w:rsidRPr="000A55D3">
        <w:rPr>
          <w:rFonts w:ascii="Century Gothic" w:hAnsi="Century Gothic"/>
        </w:rPr>
        <w:t xml:space="preserve"> for parent</w:t>
      </w:r>
      <w:r w:rsidR="003C19CC" w:rsidRPr="000A55D3">
        <w:rPr>
          <w:rFonts w:ascii="Century Gothic" w:hAnsi="Century Gothic"/>
        </w:rPr>
        <w:t>s</w:t>
      </w:r>
      <w:r w:rsidR="00863DA5" w:rsidRPr="000A55D3">
        <w:rPr>
          <w:rFonts w:ascii="Century Gothic" w:hAnsi="Century Gothic"/>
        </w:rPr>
        <w:t xml:space="preserve"> to improve parent and child well-being, whilst developing skills and meeting other parents/carers and families. </w:t>
      </w:r>
      <w:r w:rsidR="00591FAF" w:rsidRPr="000A55D3">
        <w:rPr>
          <w:rFonts w:ascii="Century Gothic" w:hAnsi="Century Gothic"/>
        </w:rPr>
        <w:t xml:space="preserve">Offering a range of Learning opportunities and </w:t>
      </w:r>
      <w:r w:rsidR="008B03EA" w:rsidRPr="000A55D3">
        <w:rPr>
          <w:rFonts w:ascii="Century Gothic" w:hAnsi="Century Gothic"/>
        </w:rPr>
        <w:t>h</w:t>
      </w:r>
      <w:r w:rsidR="00591FAF" w:rsidRPr="000A55D3">
        <w:rPr>
          <w:rFonts w:ascii="Century Gothic" w:hAnsi="Century Gothic"/>
        </w:rPr>
        <w:t>ealth and well-being benefits</w:t>
      </w:r>
      <w:r w:rsidR="003C19CC" w:rsidRPr="000A55D3">
        <w:rPr>
          <w:rFonts w:ascii="Century Gothic" w:hAnsi="Century Gothic"/>
        </w:rPr>
        <w:t xml:space="preserve"> for parent/carers</w:t>
      </w:r>
      <w:r w:rsidR="00591FAF" w:rsidRPr="000A55D3">
        <w:rPr>
          <w:rFonts w:ascii="Century Gothic" w:hAnsi="Century Gothic"/>
        </w:rPr>
        <w:t>.</w:t>
      </w:r>
    </w:p>
    <w:p w14:paraId="24420BFF" w14:textId="77777777" w:rsidR="00863DA5" w:rsidRPr="000A55D3" w:rsidRDefault="00863DA5" w:rsidP="00807EF6">
      <w:pPr>
        <w:spacing w:line="360" w:lineRule="auto"/>
        <w:jc w:val="both"/>
        <w:rPr>
          <w:rFonts w:ascii="Century Gothic" w:hAnsi="Century Gothic"/>
        </w:rPr>
      </w:pPr>
    </w:p>
    <w:p w14:paraId="18DCA6BB" w14:textId="1CF6BBF4" w:rsidR="00B33F7C" w:rsidRPr="000A55D3" w:rsidRDefault="00C13D13" w:rsidP="00807EF6">
      <w:pPr>
        <w:spacing w:line="360" w:lineRule="auto"/>
        <w:jc w:val="both"/>
        <w:rPr>
          <w:rFonts w:ascii="Century Gothic" w:hAnsi="Century Gothic"/>
        </w:rPr>
      </w:pPr>
      <w:r>
        <w:rPr>
          <w:rFonts w:ascii="Century Gothic" w:hAnsi="Century Gothic"/>
          <w:b/>
          <w:bCs/>
        </w:rPr>
        <w:t>C</w:t>
      </w:r>
      <w:r w:rsidR="00921C98" w:rsidRPr="000A55D3">
        <w:rPr>
          <w:rFonts w:ascii="Century Gothic" w:hAnsi="Century Gothic"/>
          <w:b/>
          <w:bCs/>
        </w:rPr>
        <w:t>urriculum</w:t>
      </w:r>
      <w:r>
        <w:rPr>
          <w:rFonts w:ascii="Century Gothic" w:hAnsi="Century Gothic"/>
          <w:b/>
          <w:bCs/>
        </w:rPr>
        <w:t xml:space="preserve"> content</w:t>
      </w:r>
      <w:r w:rsidR="00921C98" w:rsidRPr="000A55D3">
        <w:rPr>
          <w:rFonts w:ascii="Century Gothic" w:hAnsi="Century Gothic"/>
          <w:b/>
          <w:bCs/>
        </w:rPr>
        <w:t>, aims &amp; objectives?</w:t>
      </w:r>
    </w:p>
    <w:p w14:paraId="1C145B72" w14:textId="77777777" w:rsidR="007E30FB" w:rsidRDefault="00C31CA3" w:rsidP="00807EF6">
      <w:pPr>
        <w:spacing w:line="360" w:lineRule="auto"/>
        <w:jc w:val="both"/>
        <w:rPr>
          <w:rFonts w:ascii="Century Gothic" w:hAnsi="Century Gothic"/>
        </w:rPr>
      </w:pPr>
      <w:r w:rsidRPr="000A55D3">
        <w:rPr>
          <w:rFonts w:ascii="Century Gothic" w:hAnsi="Century Gothic"/>
        </w:rPr>
        <w:t xml:space="preserve">Overall, the aims and objectives of the workshop </w:t>
      </w:r>
      <w:r w:rsidR="00444B45">
        <w:rPr>
          <w:rFonts w:ascii="Century Gothic" w:hAnsi="Century Gothic"/>
        </w:rPr>
        <w:t>are</w:t>
      </w:r>
      <w:r w:rsidRPr="000A55D3">
        <w:rPr>
          <w:rFonts w:ascii="Century Gothic" w:hAnsi="Century Gothic"/>
        </w:rPr>
        <w:t xml:space="preserve"> to </w:t>
      </w:r>
    </w:p>
    <w:p w14:paraId="7F03E0CB" w14:textId="422BC113" w:rsidR="007E30FB" w:rsidRPr="007E30FB" w:rsidRDefault="00C31CA3" w:rsidP="007E30FB">
      <w:pPr>
        <w:pStyle w:val="ListParagraph"/>
        <w:numPr>
          <w:ilvl w:val="0"/>
          <w:numId w:val="26"/>
        </w:numPr>
        <w:spacing w:line="360" w:lineRule="auto"/>
        <w:jc w:val="both"/>
        <w:rPr>
          <w:rFonts w:ascii="Century Gothic" w:hAnsi="Century Gothic"/>
        </w:rPr>
      </w:pPr>
      <w:r w:rsidRPr="007E30FB">
        <w:rPr>
          <w:rFonts w:ascii="Century Gothic" w:hAnsi="Century Gothic"/>
        </w:rPr>
        <w:t xml:space="preserve">improve parenting skills by developing a nurturing approach to parenting to improve well-being, resilience, and relationships within families. </w:t>
      </w:r>
    </w:p>
    <w:p w14:paraId="11DBB7E5" w14:textId="381E5732" w:rsidR="00C66E27" w:rsidRPr="007E30FB" w:rsidRDefault="00C31CA3" w:rsidP="007E30FB">
      <w:pPr>
        <w:pStyle w:val="ListParagraph"/>
        <w:numPr>
          <w:ilvl w:val="0"/>
          <w:numId w:val="26"/>
        </w:numPr>
        <w:spacing w:line="360" w:lineRule="auto"/>
        <w:jc w:val="both"/>
        <w:rPr>
          <w:rFonts w:ascii="Century Gothic" w:hAnsi="Century Gothic"/>
        </w:rPr>
      </w:pPr>
      <w:r w:rsidRPr="007E30FB">
        <w:rPr>
          <w:rFonts w:ascii="Century Gothic" w:hAnsi="Century Gothic"/>
        </w:rPr>
        <w:t>It also aims to improve parental knowledge on ADHD, Behaviour, Managing Behaviours, Strategies, Executive Function and Medical, referral</w:t>
      </w:r>
      <w:r w:rsidR="001078F4" w:rsidRPr="007E30FB">
        <w:rPr>
          <w:rFonts w:ascii="Century Gothic" w:hAnsi="Century Gothic"/>
        </w:rPr>
        <w:t xml:space="preserve"> </w:t>
      </w:r>
      <w:r w:rsidRPr="007E30FB">
        <w:rPr>
          <w:rFonts w:ascii="Century Gothic" w:hAnsi="Century Gothic"/>
        </w:rPr>
        <w:t>pathways and advice from an NHS ADHD Nurse.</w:t>
      </w:r>
      <w:r w:rsidR="00C66E27" w:rsidRPr="007E30FB">
        <w:rPr>
          <w:rFonts w:ascii="Century Gothic" w:hAnsi="Century Gothic"/>
        </w:rPr>
        <w:t xml:space="preserve"> </w:t>
      </w:r>
    </w:p>
    <w:p w14:paraId="7964515F" w14:textId="0F64EE2E" w:rsidR="00C66E27" w:rsidRPr="000A55D3" w:rsidRDefault="00C66E27" w:rsidP="00807EF6">
      <w:pPr>
        <w:spacing w:line="360" w:lineRule="auto"/>
        <w:jc w:val="both"/>
        <w:rPr>
          <w:rFonts w:ascii="Century Gothic" w:hAnsi="Century Gothic"/>
        </w:rPr>
      </w:pPr>
      <w:r w:rsidRPr="000A55D3">
        <w:rPr>
          <w:rFonts w:ascii="Century Gothic" w:hAnsi="Century Gothic"/>
        </w:rPr>
        <w:t>The course aims to offer stable, secure and caring parenting. To enable parents to support their children’s developmental needs, health, social, emotional,</w:t>
      </w:r>
      <w:r w:rsidR="004017D2" w:rsidRPr="000A55D3">
        <w:rPr>
          <w:rFonts w:ascii="Century Gothic" w:hAnsi="Century Gothic"/>
        </w:rPr>
        <w:t xml:space="preserve"> and</w:t>
      </w:r>
      <w:r w:rsidRPr="000A55D3">
        <w:rPr>
          <w:rFonts w:ascii="Century Gothic" w:hAnsi="Century Gothic"/>
        </w:rPr>
        <w:t xml:space="preserve"> behavioural</w:t>
      </w:r>
      <w:r w:rsidR="004017D2" w:rsidRPr="000A55D3">
        <w:rPr>
          <w:rFonts w:ascii="Century Gothic" w:hAnsi="Century Gothic"/>
        </w:rPr>
        <w:t xml:space="preserve"> needs</w:t>
      </w:r>
      <w:r w:rsidR="00F67E42" w:rsidRPr="000A55D3">
        <w:rPr>
          <w:rFonts w:ascii="Century Gothic" w:hAnsi="Century Gothic"/>
        </w:rPr>
        <w:t>. Thus, s</w:t>
      </w:r>
      <w:r w:rsidRPr="000A55D3">
        <w:rPr>
          <w:rFonts w:ascii="Century Gothic" w:hAnsi="Century Gothic"/>
        </w:rPr>
        <w:t>upport</w:t>
      </w:r>
      <w:r w:rsidR="004017D2" w:rsidRPr="000A55D3">
        <w:rPr>
          <w:rFonts w:ascii="Century Gothic" w:hAnsi="Century Gothic"/>
        </w:rPr>
        <w:t>ing</w:t>
      </w:r>
      <w:r w:rsidR="00F67E42" w:rsidRPr="000A55D3">
        <w:rPr>
          <w:rFonts w:ascii="Century Gothic" w:hAnsi="Century Gothic"/>
        </w:rPr>
        <w:t xml:space="preserve"> children to</w:t>
      </w:r>
      <w:r w:rsidRPr="000A55D3">
        <w:rPr>
          <w:rFonts w:ascii="Century Gothic" w:hAnsi="Century Gothic"/>
        </w:rPr>
        <w:t xml:space="preserve"> develop </w:t>
      </w:r>
      <w:r w:rsidR="00253142" w:rsidRPr="000A55D3">
        <w:rPr>
          <w:rFonts w:ascii="Century Gothic" w:hAnsi="Century Gothic"/>
        </w:rPr>
        <w:t>their own</w:t>
      </w:r>
      <w:r w:rsidR="00F67E42" w:rsidRPr="000A55D3">
        <w:rPr>
          <w:rFonts w:ascii="Century Gothic" w:hAnsi="Century Gothic"/>
        </w:rPr>
        <w:t xml:space="preserve"> </w:t>
      </w:r>
      <w:r w:rsidRPr="000A55D3">
        <w:rPr>
          <w:rFonts w:ascii="Century Gothic" w:hAnsi="Century Gothic"/>
        </w:rPr>
        <w:t>identity within their family and social relationships</w:t>
      </w:r>
      <w:r w:rsidR="00F67E42" w:rsidRPr="000A55D3">
        <w:rPr>
          <w:rFonts w:ascii="Century Gothic" w:hAnsi="Century Gothic"/>
        </w:rPr>
        <w:t xml:space="preserve"> and to support them in achieving their full </w:t>
      </w:r>
      <w:r w:rsidR="00025B71" w:rsidRPr="000A55D3">
        <w:rPr>
          <w:rFonts w:ascii="Century Gothic" w:hAnsi="Century Gothic"/>
        </w:rPr>
        <w:t>potential by meeting their needs (Maslow, no date)</w:t>
      </w:r>
      <w:r w:rsidRPr="000A55D3">
        <w:rPr>
          <w:rFonts w:ascii="Century Gothic" w:hAnsi="Century Gothic"/>
        </w:rPr>
        <w:t>.</w:t>
      </w:r>
    </w:p>
    <w:p w14:paraId="4DAAF077" w14:textId="2C8FEC37" w:rsidR="00B33F7C" w:rsidRDefault="00E12F29" w:rsidP="00807EF6">
      <w:pPr>
        <w:spacing w:line="360" w:lineRule="auto"/>
        <w:jc w:val="both"/>
        <w:rPr>
          <w:rFonts w:ascii="Century Gothic" w:hAnsi="Century Gothic"/>
        </w:rPr>
      </w:pPr>
      <w:r w:rsidRPr="000A55D3">
        <w:rPr>
          <w:rFonts w:ascii="Century Gothic" w:hAnsi="Century Gothic"/>
        </w:rPr>
        <w:t xml:space="preserve">The curriculum </w:t>
      </w:r>
      <w:r w:rsidR="00824465" w:rsidRPr="000A55D3">
        <w:rPr>
          <w:rFonts w:ascii="Century Gothic" w:hAnsi="Century Gothic"/>
        </w:rPr>
        <w:t>has been designed</w:t>
      </w:r>
      <w:r w:rsidR="00E955CE" w:rsidRPr="000A55D3">
        <w:rPr>
          <w:rFonts w:ascii="Century Gothic" w:hAnsi="Century Gothic"/>
        </w:rPr>
        <w:t xml:space="preserve"> to cover what you must know</w:t>
      </w:r>
      <w:r w:rsidR="00A35CAF" w:rsidRPr="000A55D3">
        <w:rPr>
          <w:rFonts w:ascii="Century Gothic" w:hAnsi="Century Gothic"/>
        </w:rPr>
        <w:t>, what you should know and what you could know</w:t>
      </w:r>
      <w:r w:rsidR="007A6F76" w:rsidRPr="000A55D3">
        <w:rPr>
          <w:rFonts w:ascii="Century Gothic" w:hAnsi="Century Gothic"/>
        </w:rPr>
        <w:t>.</w:t>
      </w:r>
      <w:r w:rsidR="00A35CAF" w:rsidRPr="000A55D3">
        <w:rPr>
          <w:rFonts w:ascii="Century Gothic" w:hAnsi="Century Gothic"/>
        </w:rPr>
        <w:t xml:space="preserve"> </w:t>
      </w:r>
      <w:r w:rsidR="004204DD" w:rsidRPr="000A55D3">
        <w:rPr>
          <w:rFonts w:ascii="Century Gothic" w:hAnsi="Century Gothic"/>
        </w:rPr>
        <w:t xml:space="preserve">It starts with what ADHD is and the impact of </w:t>
      </w:r>
      <w:r w:rsidR="00DF0E23" w:rsidRPr="000A55D3">
        <w:rPr>
          <w:rFonts w:ascii="Century Gothic" w:hAnsi="Century Gothic"/>
        </w:rPr>
        <w:t>P</w:t>
      </w:r>
      <w:r w:rsidR="004204DD" w:rsidRPr="000A55D3">
        <w:rPr>
          <w:rFonts w:ascii="Century Gothic" w:hAnsi="Century Gothic"/>
        </w:rPr>
        <w:t xml:space="preserve">arenting and Executive </w:t>
      </w:r>
      <w:r w:rsidR="00DF0E23" w:rsidRPr="000A55D3">
        <w:rPr>
          <w:rFonts w:ascii="Century Gothic" w:hAnsi="Century Gothic"/>
        </w:rPr>
        <w:t>F</w:t>
      </w:r>
      <w:r w:rsidR="004204DD" w:rsidRPr="000A55D3">
        <w:rPr>
          <w:rFonts w:ascii="Century Gothic" w:hAnsi="Century Gothic"/>
        </w:rPr>
        <w:t xml:space="preserve">unction, building on the </w:t>
      </w:r>
      <w:r w:rsidR="00BE62A6" w:rsidRPr="000A55D3">
        <w:rPr>
          <w:rFonts w:ascii="Century Gothic" w:hAnsi="Century Gothic"/>
        </w:rPr>
        <w:t xml:space="preserve">basic, </w:t>
      </w:r>
      <w:r w:rsidR="004204DD" w:rsidRPr="000A55D3">
        <w:rPr>
          <w:rFonts w:ascii="Century Gothic" w:hAnsi="Century Gothic"/>
        </w:rPr>
        <w:t>then cover</w:t>
      </w:r>
      <w:r w:rsidR="00BE62A6" w:rsidRPr="000A55D3">
        <w:rPr>
          <w:rFonts w:ascii="Century Gothic" w:hAnsi="Century Gothic"/>
        </w:rPr>
        <w:t>ing</w:t>
      </w:r>
      <w:r w:rsidR="004204DD" w:rsidRPr="000A55D3">
        <w:rPr>
          <w:rFonts w:ascii="Century Gothic" w:hAnsi="Century Gothic"/>
        </w:rPr>
        <w:t xml:space="preserve"> their own child and their ADHD. </w:t>
      </w:r>
      <w:r w:rsidR="00706C0C">
        <w:rPr>
          <w:rFonts w:ascii="Century Gothic" w:hAnsi="Century Gothic"/>
        </w:rPr>
        <w:t>Going on to</w:t>
      </w:r>
      <w:r w:rsidR="004204DD" w:rsidRPr="000A55D3">
        <w:rPr>
          <w:rFonts w:ascii="Century Gothic" w:hAnsi="Century Gothic"/>
        </w:rPr>
        <w:t xml:space="preserve"> cover </w:t>
      </w:r>
      <w:r w:rsidR="00133EBA" w:rsidRPr="000A55D3">
        <w:rPr>
          <w:rFonts w:ascii="Century Gothic" w:hAnsi="Century Gothic"/>
        </w:rPr>
        <w:t>b</w:t>
      </w:r>
      <w:r w:rsidR="004204DD" w:rsidRPr="000A55D3">
        <w:rPr>
          <w:rFonts w:ascii="Century Gothic" w:hAnsi="Century Gothic"/>
        </w:rPr>
        <w:t xml:space="preserve">ehaviours and </w:t>
      </w:r>
      <w:r w:rsidR="002C74C0" w:rsidRPr="000A55D3">
        <w:rPr>
          <w:rFonts w:ascii="Century Gothic" w:hAnsi="Century Gothic"/>
        </w:rPr>
        <w:t xml:space="preserve">managing those </w:t>
      </w:r>
      <w:r w:rsidR="004204DD" w:rsidRPr="000A55D3">
        <w:rPr>
          <w:rFonts w:ascii="Century Gothic" w:hAnsi="Century Gothic"/>
        </w:rPr>
        <w:t>behaviours</w:t>
      </w:r>
      <w:r w:rsidR="00B347AB" w:rsidRPr="000A55D3">
        <w:rPr>
          <w:rFonts w:ascii="Century Gothic" w:hAnsi="Century Gothic"/>
        </w:rPr>
        <w:t xml:space="preserve">. The last session aims to consolidate </w:t>
      </w:r>
      <w:r w:rsidR="000D2DBA" w:rsidRPr="000A55D3">
        <w:rPr>
          <w:rFonts w:ascii="Century Gothic" w:hAnsi="Century Gothic"/>
        </w:rPr>
        <w:t xml:space="preserve">the previous learning into steps to improve </w:t>
      </w:r>
      <w:r w:rsidR="00915905" w:rsidRPr="000A55D3">
        <w:rPr>
          <w:rFonts w:ascii="Century Gothic" w:hAnsi="Century Gothic"/>
        </w:rPr>
        <w:t xml:space="preserve">parenting your ADHD child. The Nurse </w:t>
      </w:r>
      <w:r w:rsidR="00AD7BED" w:rsidRPr="000A55D3">
        <w:rPr>
          <w:rFonts w:ascii="Century Gothic" w:hAnsi="Century Gothic"/>
        </w:rPr>
        <w:t xml:space="preserve">session </w:t>
      </w:r>
      <w:r w:rsidR="00E1394D">
        <w:rPr>
          <w:rFonts w:ascii="Century Gothic" w:hAnsi="Century Gothic"/>
        </w:rPr>
        <w:t>cover’s</w:t>
      </w:r>
      <w:r w:rsidR="002B6312">
        <w:rPr>
          <w:rFonts w:ascii="Century Gothic" w:hAnsi="Century Gothic"/>
        </w:rPr>
        <w:t xml:space="preserve"> medication, referrals pathways and</w:t>
      </w:r>
      <w:r w:rsidR="00AD7BED" w:rsidRPr="000A55D3">
        <w:rPr>
          <w:rFonts w:ascii="Century Gothic" w:hAnsi="Century Gothic"/>
        </w:rPr>
        <w:t xml:space="preserve"> to encourage </w:t>
      </w:r>
      <w:r w:rsidR="008C6F27" w:rsidRPr="000A55D3">
        <w:rPr>
          <w:rFonts w:ascii="Century Gothic" w:hAnsi="Century Gothic"/>
        </w:rPr>
        <w:t>parents’</w:t>
      </w:r>
      <w:r w:rsidR="006F1341" w:rsidRPr="000A55D3">
        <w:rPr>
          <w:rFonts w:ascii="Century Gothic" w:hAnsi="Century Gothic"/>
        </w:rPr>
        <w:t xml:space="preserve"> </w:t>
      </w:r>
      <w:r w:rsidR="00462458">
        <w:rPr>
          <w:rFonts w:ascii="Century Gothic" w:hAnsi="Century Gothic"/>
        </w:rPr>
        <w:t xml:space="preserve">that </w:t>
      </w:r>
      <w:r w:rsidR="006F1341" w:rsidRPr="000A55D3">
        <w:rPr>
          <w:rFonts w:ascii="Century Gothic" w:hAnsi="Century Gothic"/>
        </w:rPr>
        <w:t>medication</w:t>
      </w:r>
      <w:r w:rsidR="00AD7BED" w:rsidRPr="000A55D3">
        <w:rPr>
          <w:rFonts w:ascii="Century Gothic" w:hAnsi="Century Gothic"/>
        </w:rPr>
        <w:t xml:space="preserve"> alone is not </w:t>
      </w:r>
      <w:r w:rsidR="00EF3916" w:rsidRPr="000A55D3">
        <w:rPr>
          <w:rFonts w:ascii="Century Gothic" w:hAnsi="Century Gothic"/>
        </w:rPr>
        <w:t>enough</w:t>
      </w:r>
      <w:r w:rsidR="00E1394D">
        <w:rPr>
          <w:rFonts w:ascii="Century Gothic" w:hAnsi="Century Gothic"/>
        </w:rPr>
        <w:t>, reinforc</w:t>
      </w:r>
      <w:r w:rsidR="00462458">
        <w:rPr>
          <w:rFonts w:ascii="Century Gothic" w:hAnsi="Century Gothic"/>
        </w:rPr>
        <w:t>ing</w:t>
      </w:r>
      <w:r w:rsidR="00E1394D">
        <w:rPr>
          <w:rFonts w:ascii="Century Gothic" w:hAnsi="Century Gothic"/>
        </w:rPr>
        <w:t xml:space="preserve"> the</w:t>
      </w:r>
      <w:r w:rsidR="00AD7BED" w:rsidRPr="000A55D3">
        <w:rPr>
          <w:rFonts w:ascii="Century Gothic" w:hAnsi="Century Gothic"/>
        </w:rPr>
        <w:t xml:space="preserve"> use</w:t>
      </w:r>
      <w:r w:rsidR="00E1394D">
        <w:rPr>
          <w:rFonts w:ascii="Century Gothic" w:hAnsi="Century Gothic"/>
        </w:rPr>
        <w:t xml:space="preserve"> of</w:t>
      </w:r>
      <w:r w:rsidR="00AD7BED" w:rsidRPr="000A55D3">
        <w:rPr>
          <w:rFonts w:ascii="Century Gothic" w:hAnsi="Century Gothic"/>
        </w:rPr>
        <w:t xml:space="preserve"> effective </w:t>
      </w:r>
      <w:r w:rsidR="00A1296C" w:rsidRPr="000A55D3">
        <w:rPr>
          <w:rFonts w:ascii="Century Gothic" w:hAnsi="Century Gothic"/>
        </w:rPr>
        <w:t>strategies</w:t>
      </w:r>
      <w:r w:rsidR="00653042">
        <w:rPr>
          <w:rFonts w:ascii="Century Gothic" w:hAnsi="Century Gothic"/>
        </w:rPr>
        <w:t>.</w:t>
      </w:r>
    </w:p>
    <w:p w14:paraId="6093C97A" w14:textId="77777777" w:rsidR="00653042" w:rsidRDefault="00653042" w:rsidP="00807EF6">
      <w:pPr>
        <w:spacing w:line="360" w:lineRule="auto"/>
        <w:jc w:val="both"/>
        <w:rPr>
          <w:rFonts w:ascii="Century Gothic" w:hAnsi="Century Gothic"/>
        </w:rPr>
      </w:pPr>
    </w:p>
    <w:p w14:paraId="7A778617" w14:textId="77777777" w:rsidR="00653042" w:rsidRPr="000A55D3" w:rsidRDefault="00653042" w:rsidP="00807EF6">
      <w:pPr>
        <w:spacing w:line="360" w:lineRule="auto"/>
        <w:jc w:val="both"/>
        <w:rPr>
          <w:rFonts w:ascii="Century Gothic" w:hAnsi="Century Gothic"/>
        </w:rPr>
      </w:pPr>
    </w:p>
    <w:p w14:paraId="34CB686A" w14:textId="77777777" w:rsidR="00D04621" w:rsidRDefault="00827E33" w:rsidP="00D04621">
      <w:pPr>
        <w:spacing w:line="240" w:lineRule="auto"/>
        <w:jc w:val="both"/>
        <w:rPr>
          <w:rFonts w:ascii="Century Gothic" w:hAnsi="Century Gothic"/>
          <w:b/>
          <w:bCs/>
        </w:rPr>
      </w:pPr>
      <w:r w:rsidRPr="00653042">
        <w:rPr>
          <w:rFonts w:ascii="Century Gothic" w:hAnsi="Century Gothic"/>
          <w:b/>
          <w:bCs/>
        </w:rPr>
        <w:t>Sessional overview of content each week</w:t>
      </w:r>
      <w:r w:rsidR="008D3FAF" w:rsidRPr="00653042">
        <w:rPr>
          <w:rFonts w:ascii="Century Gothic" w:hAnsi="Century Gothic"/>
          <w:b/>
          <w:bCs/>
        </w:rPr>
        <w:t xml:space="preserve"> with outcomes</w:t>
      </w:r>
    </w:p>
    <w:p w14:paraId="79B7E2F0" w14:textId="31877620" w:rsidR="002503E9" w:rsidRPr="000A55D3" w:rsidRDefault="008B76AD" w:rsidP="00D04621">
      <w:pPr>
        <w:spacing w:line="240" w:lineRule="auto"/>
        <w:jc w:val="both"/>
        <w:rPr>
          <w:rFonts w:ascii="Century Gothic" w:hAnsi="Century Gothic"/>
          <w:b/>
          <w:bCs/>
        </w:rPr>
      </w:pPr>
      <w:r w:rsidRPr="000A55D3">
        <w:rPr>
          <w:rFonts w:ascii="Century Gothic" w:hAnsi="Century Gothic"/>
          <w:b/>
          <w:bCs/>
        </w:rPr>
        <w:t xml:space="preserve">Session 1: </w:t>
      </w:r>
      <w:r w:rsidR="0024375C" w:rsidRPr="000A55D3">
        <w:rPr>
          <w:rFonts w:ascii="Century Gothic" w:hAnsi="Century Gothic"/>
          <w:b/>
          <w:bCs/>
        </w:rPr>
        <w:t>What is ADHD?</w:t>
      </w:r>
    </w:p>
    <w:p w14:paraId="2F0C9AA2" w14:textId="606E1AB8" w:rsidR="002503E9" w:rsidRDefault="002503E9" w:rsidP="00807EF6">
      <w:pPr>
        <w:pStyle w:val="ListParagraph"/>
        <w:numPr>
          <w:ilvl w:val="0"/>
          <w:numId w:val="7"/>
        </w:numPr>
        <w:spacing w:line="360" w:lineRule="auto"/>
        <w:jc w:val="both"/>
        <w:rPr>
          <w:rFonts w:ascii="Century Gothic" w:hAnsi="Century Gothic"/>
        </w:rPr>
      </w:pPr>
      <w:r>
        <w:rPr>
          <w:rFonts w:ascii="Century Gothic" w:hAnsi="Century Gothic"/>
        </w:rPr>
        <w:t>Welcome, Housekeeping, Agreements</w:t>
      </w:r>
      <w:r w:rsidR="00F8559A">
        <w:rPr>
          <w:rFonts w:ascii="Century Gothic" w:hAnsi="Century Gothic"/>
        </w:rPr>
        <w:t xml:space="preserve"> &amp; Introductions (Baseline assessmen</w:t>
      </w:r>
      <w:r w:rsidR="005155E2">
        <w:rPr>
          <w:rFonts w:ascii="Century Gothic" w:hAnsi="Century Gothic"/>
        </w:rPr>
        <w:t>t)</w:t>
      </w:r>
    </w:p>
    <w:p w14:paraId="7BC75CA1" w14:textId="1E89FF1C" w:rsidR="00624FDD" w:rsidRPr="000A55D3" w:rsidRDefault="00766E97" w:rsidP="00807EF6">
      <w:pPr>
        <w:pStyle w:val="ListParagraph"/>
        <w:numPr>
          <w:ilvl w:val="0"/>
          <w:numId w:val="7"/>
        </w:numPr>
        <w:spacing w:line="360" w:lineRule="auto"/>
        <w:jc w:val="both"/>
        <w:rPr>
          <w:rFonts w:ascii="Century Gothic" w:hAnsi="Century Gothic"/>
        </w:rPr>
      </w:pPr>
      <w:r w:rsidRPr="000A55D3">
        <w:rPr>
          <w:rFonts w:ascii="Century Gothic" w:hAnsi="Century Gothic"/>
        </w:rPr>
        <w:t>Discussion on Hopes, Expectations and Fears</w:t>
      </w:r>
      <w:r w:rsidR="008D3FAF" w:rsidRPr="000A55D3">
        <w:rPr>
          <w:rFonts w:ascii="Century Gothic" w:hAnsi="Century Gothic"/>
        </w:rPr>
        <w:t>,</w:t>
      </w:r>
    </w:p>
    <w:p w14:paraId="6A5B6D86" w14:textId="3137B971" w:rsidR="00624FDD" w:rsidRPr="000A55D3" w:rsidRDefault="00B1268C" w:rsidP="00807EF6">
      <w:pPr>
        <w:pStyle w:val="ListParagraph"/>
        <w:numPr>
          <w:ilvl w:val="0"/>
          <w:numId w:val="7"/>
        </w:numPr>
        <w:spacing w:line="360" w:lineRule="auto"/>
        <w:jc w:val="both"/>
        <w:rPr>
          <w:rFonts w:ascii="Century Gothic" w:hAnsi="Century Gothic"/>
        </w:rPr>
      </w:pPr>
      <w:r w:rsidRPr="000A55D3">
        <w:rPr>
          <w:rFonts w:ascii="Century Gothic" w:hAnsi="Century Gothic"/>
        </w:rPr>
        <w:t xml:space="preserve">Awareness of </w:t>
      </w:r>
      <w:r w:rsidR="004A21B5" w:rsidRPr="000A55D3">
        <w:rPr>
          <w:rFonts w:ascii="Century Gothic" w:hAnsi="Century Gothic"/>
        </w:rPr>
        <w:t>self-care</w:t>
      </w:r>
      <w:r w:rsidRPr="000A55D3">
        <w:rPr>
          <w:rFonts w:ascii="Century Gothic" w:hAnsi="Century Gothic"/>
        </w:rPr>
        <w:t xml:space="preserve"> and parental roles</w:t>
      </w:r>
      <w:r w:rsidR="008D3FAF" w:rsidRPr="000A55D3">
        <w:rPr>
          <w:rFonts w:ascii="Century Gothic" w:hAnsi="Century Gothic"/>
        </w:rPr>
        <w:t>,</w:t>
      </w:r>
    </w:p>
    <w:p w14:paraId="668D4E9C" w14:textId="41D1F75F" w:rsidR="00E96AD8" w:rsidRPr="000A55D3" w:rsidRDefault="00E96AD8" w:rsidP="00807EF6">
      <w:pPr>
        <w:pStyle w:val="ListParagraph"/>
        <w:numPr>
          <w:ilvl w:val="0"/>
          <w:numId w:val="7"/>
        </w:numPr>
        <w:spacing w:line="360" w:lineRule="auto"/>
        <w:jc w:val="both"/>
        <w:rPr>
          <w:rFonts w:ascii="Century Gothic" w:hAnsi="Century Gothic"/>
        </w:rPr>
      </w:pPr>
      <w:r w:rsidRPr="000A55D3">
        <w:rPr>
          <w:rFonts w:ascii="Century Gothic" w:hAnsi="Century Gothic"/>
        </w:rPr>
        <w:t>Gentle Parenting 70/30 rule</w:t>
      </w:r>
      <w:r w:rsidR="008D3FAF" w:rsidRPr="000A55D3">
        <w:rPr>
          <w:rFonts w:ascii="Century Gothic" w:hAnsi="Century Gothic"/>
        </w:rPr>
        <w:t>,</w:t>
      </w:r>
    </w:p>
    <w:p w14:paraId="3396F138" w14:textId="2F0BD0C1" w:rsidR="00B1268C" w:rsidRPr="000A55D3" w:rsidRDefault="00B1268C" w:rsidP="00807EF6">
      <w:pPr>
        <w:pStyle w:val="ListParagraph"/>
        <w:numPr>
          <w:ilvl w:val="0"/>
          <w:numId w:val="7"/>
        </w:numPr>
        <w:spacing w:line="360" w:lineRule="auto"/>
        <w:jc w:val="both"/>
        <w:rPr>
          <w:rFonts w:ascii="Century Gothic" w:hAnsi="Century Gothic"/>
        </w:rPr>
      </w:pPr>
      <w:r w:rsidRPr="000A55D3">
        <w:rPr>
          <w:rFonts w:ascii="Century Gothic" w:hAnsi="Century Gothic"/>
        </w:rPr>
        <w:t>Gaining understanding of ADHD</w:t>
      </w:r>
      <w:r w:rsidR="008D3FAF" w:rsidRPr="000A55D3">
        <w:rPr>
          <w:rFonts w:ascii="Century Gothic" w:hAnsi="Century Gothic"/>
        </w:rPr>
        <w:t>,</w:t>
      </w:r>
    </w:p>
    <w:p w14:paraId="114E9F20" w14:textId="73543C66" w:rsidR="00B1268C" w:rsidRPr="000A55D3" w:rsidRDefault="00B1268C" w:rsidP="00807EF6">
      <w:pPr>
        <w:pStyle w:val="ListParagraph"/>
        <w:numPr>
          <w:ilvl w:val="0"/>
          <w:numId w:val="7"/>
        </w:numPr>
        <w:spacing w:line="360" w:lineRule="auto"/>
        <w:jc w:val="both"/>
        <w:rPr>
          <w:rFonts w:ascii="Century Gothic" w:hAnsi="Century Gothic"/>
        </w:rPr>
      </w:pPr>
      <w:r w:rsidRPr="000A55D3">
        <w:rPr>
          <w:rFonts w:ascii="Century Gothic" w:hAnsi="Century Gothic"/>
        </w:rPr>
        <w:t>Gaining understanding of Executive Function</w:t>
      </w:r>
      <w:r w:rsidR="008D3FAF" w:rsidRPr="000A55D3">
        <w:rPr>
          <w:rFonts w:ascii="Century Gothic" w:hAnsi="Century Gothic"/>
        </w:rPr>
        <w:t>,</w:t>
      </w:r>
    </w:p>
    <w:p w14:paraId="1C4442A7" w14:textId="019E0F6B" w:rsidR="0053294F" w:rsidRPr="000A55D3" w:rsidRDefault="0053294F" w:rsidP="00807EF6">
      <w:pPr>
        <w:pStyle w:val="ListParagraph"/>
        <w:numPr>
          <w:ilvl w:val="0"/>
          <w:numId w:val="7"/>
        </w:numPr>
        <w:spacing w:line="360" w:lineRule="auto"/>
        <w:jc w:val="both"/>
        <w:rPr>
          <w:rFonts w:ascii="Century Gothic" w:hAnsi="Century Gothic"/>
        </w:rPr>
      </w:pPr>
      <w:r w:rsidRPr="000A55D3">
        <w:rPr>
          <w:rFonts w:ascii="Century Gothic" w:hAnsi="Century Gothic"/>
        </w:rPr>
        <w:t>Child has a future with the right support</w:t>
      </w:r>
      <w:r w:rsidR="008D3FAF" w:rsidRPr="000A55D3">
        <w:rPr>
          <w:rFonts w:ascii="Century Gothic" w:hAnsi="Century Gothic"/>
        </w:rPr>
        <w:t>,</w:t>
      </w:r>
    </w:p>
    <w:p w14:paraId="35701AA0" w14:textId="5D719418" w:rsidR="0053294F" w:rsidRPr="000A55D3" w:rsidRDefault="0053294F" w:rsidP="00807EF6">
      <w:pPr>
        <w:pStyle w:val="ListParagraph"/>
        <w:numPr>
          <w:ilvl w:val="0"/>
          <w:numId w:val="7"/>
        </w:numPr>
        <w:spacing w:line="360" w:lineRule="auto"/>
        <w:jc w:val="both"/>
        <w:rPr>
          <w:rFonts w:ascii="Century Gothic" w:hAnsi="Century Gothic"/>
        </w:rPr>
      </w:pPr>
      <w:r w:rsidRPr="000A55D3">
        <w:rPr>
          <w:rFonts w:ascii="Century Gothic" w:hAnsi="Century Gothic"/>
        </w:rPr>
        <w:t>Reflection</w:t>
      </w:r>
      <w:r w:rsidR="008D3FAF" w:rsidRPr="000A55D3">
        <w:rPr>
          <w:rFonts w:ascii="Century Gothic" w:hAnsi="Century Gothic"/>
        </w:rPr>
        <w:t>,</w:t>
      </w:r>
    </w:p>
    <w:p w14:paraId="1C14FFF0" w14:textId="3B8141AC" w:rsidR="0053294F" w:rsidRPr="000A55D3" w:rsidRDefault="004A21B5" w:rsidP="00807EF6">
      <w:pPr>
        <w:pStyle w:val="ListParagraph"/>
        <w:numPr>
          <w:ilvl w:val="0"/>
          <w:numId w:val="7"/>
        </w:numPr>
        <w:spacing w:line="360" w:lineRule="auto"/>
        <w:jc w:val="both"/>
        <w:rPr>
          <w:rFonts w:ascii="Century Gothic" w:hAnsi="Century Gothic"/>
        </w:rPr>
      </w:pPr>
      <w:r w:rsidRPr="000A55D3">
        <w:rPr>
          <w:rFonts w:ascii="Century Gothic" w:hAnsi="Century Gothic"/>
        </w:rPr>
        <w:t>Well-being reminder – fill yours and your child’s cup</w:t>
      </w:r>
      <w:r w:rsidR="008C1F01" w:rsidRPr="000A55D3">
        <w:rPr>
          <w:rFonts w:ascii="Century Gothic" w:hAnsi="Century Gothic"/>
        </w:rPr>
        <w:t>.</w:t>
      </w:r>
    </w:p>
    <w:p w14:paraId="5B597B42" w14:textId="404F128B" w:rsidR="008B76AD" w:rsidRPr="000A55D3" w:rsidRDefault="008B76AD" w:rsidP="00807EF6">
      <w:pPr>
        <w:spacing w:line="360" w:lineRule="auto"/>
        <w:jc w:val="both"/>
        <w:rPr>
          <w:rFonts w:ascii="Century Gothic" w:hAnsi="Century Gothic"/>
          <w:b/>
          <w:bCs/>
        </w:rPr>
      </w:pPr>
      <w:r w:rsidRPr="000A55D3">
        <w:rPr>
          <w:rFonts w:ascii="Century Gothic" w:hAnsi="Century Gothic"/>
          <w:b/>
          <w:bCs/>
        </w:rPr>
        <w:t>Session 2: My</w:t>
      </w:r>
      <w:r w:rsidR="005C03D9" w:rsidRPr="000A55D3">
        <w:rPr>
          <w:rFonts w:ascii="Century Gothic" w:hAnsi="Century Gothic"/>
          <w:b/>
          <w:bCs/>
        </w:rPr>
        <w:t xml:space="preserve"> child and ADHD</w:t>
      </w:r>
    </w:p>
    <w:p w14:paraId="791083F2" w14:textId="06352531" w:rsidR="004A21B5" w:rsidRPr="000A55D3" w:rsidRDefault="00F91943" w:rsidP="00807EF6">
      <w:pPr>
        <w:pStyle w:val="ListParagraph"/>
        <w:numPr>
          <w:ilvl w:val="0"/>
          <w:numId w:val="8"/>
        </w:numPr>
        <w:spacing w:line="360" w:lineRule="auto"/>
        <w:jc w:val="both"/>
        <w:rPr>
          <w:rFonts w:ascii="Century Gothic" w:hAnsi="Century Gothic"/>
        </w:rPr>
      </w:pPr>
      <w:r w:rsidRPr="000A55D3">
        <w:rPr>
          <w:rFonts w:ascii="Century Gothic" w:hAnsi="Century Gothic"/>
        </w:rPr>
        <w:t>Recap</w:t>
      </w:r>
      <w:r w:rsidR="008D3FAF" w:rsidRPr="000A55D3">
        <w:rPr>
          <w:rFonts w:ascii="Century Gothic" w:hAnsi="Century Gothic"/>
        </w:rPr>
        <w:t>,</w:t>
      </w:r>
    </w:p>
    <w:p w14:paraId="46349A23" w14:textId="3FE07DED" w:rsidR="009A0F8A" w:rsidRPr="000A55D3" w:rsidRDefault="009A0F8A" w:rsidP="00807EF6">
      <w:pPr>
        <w:pStyle w:val="ListParagraph"/>
        <w:numPr>
          <w:ilvl w:val="0"/>
          <w:numId w:val="8"/>
        </w:numPr>
        <w:spacing w:line="360" w:lineRule="auto"/>
        <w:jc w:val="both"/>
        <w:rPr>
          <w:rFonts w:ascii="Century Gothic" w:hAnsi="Century Gothic"/>
        </w:rPr>
      </w:pPr>
      <w:r w:rsidRPr="000A55D3">
        <w:rPr>
          <w:rFonts w:ascii="Century Gothic" w:hAnsi="Century Gothic"/>
        </w:rPr>
        <w:t>Depth of ADHD</w:t>
      </w:r>
      <w:r w:rsidR="008D3FAF" w:rsidRPr="000A55D3">
        <w:rPr>
          <w:rFonts w:ascii="Century Gothic" w:hAnsi="Century Gothic"/>
        </w:rPr>
        <w:t>,</w:t>
      </w:r>
    </w:p>
    <w:p w14:paraId="0A92B776" w14:textId="224BBE9F" w:rsidR="009A0F8A" w:rsidRPr="000A55D3" w:rsidRDefault="009A0F8A" w:rsidP="00807EF6">
      <w:pPr>
        <w:pStyle w:val="ListParagraph"/>
        <w:numPr>
          <w:ilvl w:val="0"/>
          <w:numId w:val="8"/>
        </w:numPr>
        <w:spacing w:line="360" w:lineRule="auto"/>
        <w:jc w:val="both"/>
        <w:rPr>
          <w:rFonts w:ascii="Century Gothic" w:hAnsi="Century Gothic"/>
        </w:rPr>
      </w:pPr>
      <w:r w:rsidRPr="000A55D3">
        <w:rPr>
          <w:rFonts w:ascii="Century Gothic" w:hAnsi="Century Gothic"/>
        </w:rPr>
        <w:t>Understanding needs</w:t>
      </w:r>
      <w:r w:rsidR="008D3FAF" w:rsidRPr="000A55D3">
        <w:rPr>
          <w:rFonts w:ascii="Century Gothic" w:hAnsi="Century Gothic"/>
        </w:rPr>
        <w:t>,</w:t>
      </w:r>
    </w:p>
    <w:p w14:paraId="02A30DB9" w14:textId="4EDCA537" w:rsidR="009A0F8A" w:rsidRPr="000A55D3" w:rsidRDefault="009A0F8A" w:rsidP="00807EF6">
      <w:pPr>
        <w:pStyle w:val="ListParagraph"/>
        <w:numPr>
          <w:ilvl w:val="0"/>
          <w:numId w:val="8"/>
        </w:numPr>
        <w:spacing w:line="360" w:lineRule="auto"/>
        <w:jc w:val="both"/>
        <w:rPr>
          <w:rFonts w:ascii="Century Gothic" w:hAnsi="Century Gothic"/>
        </w:rPr>
      </w:pPr>
      <w:r w:rsidRPr="000A55D3">
        <w:rPr>
          <w:rFonts w:ascii="Century Gothic" w:hAnsi="Century Gothic"/>
        </w:rPr>
        <w:t>Understanding empathy</w:t>
      </w:r>
      <w:r w:rsidR="008D3FAF" w:rsidRPr="000A55D3">
        <w:rPr>
          <w:rFonts w:ascii="Century Gothic" w:hAnsi="Century Gothic"/>
        </w:rPr>
        <w:t>,</w:t>
      </w:r>
    </w:p>
    <w:p w14:paraId="7E4D47C0" w14:textId="01BB0574" w:rsidR="009A0F8A" w:rsidRPr="000A55D3" w:rsidRDefault="009A0F8A" w:rsidP="00807EF6">
      <w:pPr>
        <w:pStyle w:val="ListParagraph"/>
        <w:numPr>
          <w:ilvl w:val="0"/>
          <w:numId w:val="8"/>
        </w:numPr>
        <w:spacing w:line="360" w:lineRule="auto"/>
        <w:jc w:val="both"/>
        <w:rPr>
          <w:rFonts w:ascii="Century Gothic" w:hAnsi="Century Gothic"/>
        </w:rPr>
      </w:pPr>
      <w:r w:rsidRPr="000A55D3">
        <w:rPr>
          <w:rFonts w:ascii="Century Gothic" w:hAnsi="Century Gothic"/>
        </w:rPr>
        <w:t>Overstimulation &amp; Resiliency</w:t>
      </w:r>
      <w:r w:rsidR="008D3FAF" w:rsidRPr="000A55D3">
        <w:rPr>
          <w:rFonts w:ascii="Century Gothic" w:hAnsi="Century Gothic"/>
        </w:rPr>
        <w:t>,</w:t>
      </w:r>
    </w:p>
    <w:p w14:paraId="41AD3AA8" w14:textId="7ECCD7C7" w:rsidR="009A0F8A" w:rsidRPr="000A55D3" w:rsidRDefault="008C1F01" w:rsidP="00807EF6">
      <w:pPr>
        <w:pStyle w:val="ListParagraph"/>
        <w:numPr>
          <w:ilvl w:val="0"/>
          <w:numId w:val="8"/>
        </w:numPr>
        <w:spacing w:line="360" w:lineRule="auto"/>
        <w:jc w:val="both"/>
        <w:rPr>
          <w:rFonts w:ascii="Century Gothic" w:hAnsi="Century Gothic"/>
        </w:rPr>
      </w:pPr>
      <w:r w:rsidRPr="000A55D3">
        <w:rPr>
          <w:rFonts w:ascii="Century Gothic" w:hAnsi="Century Gothic"/>
        </w:rPr>
        <w:t>Techniques to try</w:t>
      </w:r>
      <w:r w:rsidR="008D3FAF" w:rsidRPr="000A55D3">
        <w:rPr>
          <w:rFonts w:ascii="Century Gothic" w:hAnsi="Century Gothic"/>
        </w:rPr>
        <w:t>,</w:t>
      </w:r>
    </w:p>
    <w:p w14:paraId="50045C9D" w14:textId="137EE6AF" w:rsidR="008C1F01" w:rsidRPr="000A55D3" w:rsidRDefault="008C1F01" w:rsidP="00807EF6">
      <w:pPr>
        <w:pStyle w:val="ListParagraph"/>
        <w:numPr>
          <w:ilvl w:val="0"/>
          <w:numId w:val="8"/>
        </w:numPr>
        <w:spacing w:line="360" w:lineRule="auto"/>
        <w:jc w:val="both"/>
        <w:rPr>
          <w:rFonts w:ascii="Century Gothic" w:hAnsi="Century Gothic"/>
        </w:rPr>
      </w:pPr>
      <w:r w:rsidRPr="000A55D3">
        <w:rPr>
          <w:rFonts w:ascii="Century Gothic" w:hAnsi="Century Gothic"/>
        </w:rPr>
        <w:t>Moving forward with techniques</w:t>
      </w:r>
      <w:r w:rsidR="008D3FAF" w:rsidRPr="000A55D3">
        <w:rPr>
          <w:rFonts w:ascii="Century Gothic" w:hAnsi="Century Gothic"/>
        </w:rPr>
        <w:t>,</w:t>
      </w:r>
    </w:p>
    <w:p w14:paraId="6AA200A0" w14:textId="066475A9" w:rsidR="008C1F01" w:rsidRPr="000A55D3" w:rsidRDefault="008C1F01" w:rsidP="00807EF6">
      <w:pPr>
        <w:pStyle w:val="ListParagraph"/>
        <w:numPr>
          <w:ilvl w:val="0"/>
          <w:numId w:val="8"/>
        </w:numPr>
        <w:spacing w:line="360" w:lineRule="auto"/>
        <w:jc w:val="both"/>
        <w:rPr>
          <w:rFonts w:ascii="Century Gothic" w:hAnsi="Century Gothic"/>
        </w:rPr>
      </w:pPr>
      <w:r w:rsidRPr="000A55D3">
        <w:rPr>
          <w:rFonts w:ascii="Century Gothic" w:hAnsi="Century Gothic"/>
        </w:rPr>
        <w:t>Reflection</w:t>
      </w:r>
      <w:r w:rsidR="008D3FAF" w:rsidRPr="000A55D3">
        <w:rPr>
          <w:rFonts w:ascii="Century Gothic" w:hAnsi="Century Gothic"/>
        </w:rPr>
        <w:t>,</w:t>
      </w:r>
    </w:p>
    <w:p w14:paraId="73ED747A" w14:textId="57027CB4" w:rsidR="008C1F01" w:rsidRPr="000A55D3" w:rsidRDefault="008C1F01" w:rsidP="00807EF6">
      <w:pPr>
        <w:pStyle w:val="ListParagraph"/>
        <w:numPr>
          <w:ilvl w:val="0"/>
          <w:numId w:val="8"/>
        </w:numPr>
        <w:spacing w:line="360" w:lineRule="auto"/>
        <w:jc w:val="both"/>
        <w:rPr>
          <w:rFonts w:ascii="Century Gothic" w:hAnsi="Century Gothic"/>
        </w:rPr>
      </w:pPr>
      <w:r w:rsidRPr="000A55D3">
        <w:rPr>
          <w:rFonts w:ascii="Century Gothic" w:hAnsi="Century Gothic"/>
        </w:rPr>
        <w:t>Well-being reminder – fill yours and your child’s cup</w:t>
      </w:r>
      <w:r w:rsidR="008D3FAF" w:rsidRPr="000A55D3">
        <w:rPr>
          <w:rFonts w:ascii="Century Gothic" w:hAnsi="Century Gothic"/>
        </w:rPr>
        <w:t>.</w:t>
      </w:r>
    </w:p>
    <w:p w14:paraId="3B56623B" w14:textId="45853202" w:rsidR="003A5BBA" w:rsidRPr="000A55D3" w:rsidRDefault="005C03D9" w:rsidP="00807EF6">
      <w:pPr>
        <w:spacing w:line="360" w:lineRule="auto"/>
        <w:jc w:val="both"/>
        <w:rPr>
          <w:rFonts w:ascii="Century Gothic" w:hAnsi="Century Gothic"/>
          <w:b/>
          <w:bCs/>
        </w:rPr>
      </w:pPr>
      <w:r w:rsidRPr="000A55D3">
        <w:rPr>
          <w:rFonts w:ascii="Century Gothic" w:hAnsi="Century Gothic"/>
          <w:b/>
          <w:bCs/>
        </w:rPr>
        <w:t xml:space="preserve">Session 3: </w:t>
      </w:r>
      <w:r w:rsidR="003A5BBA" w:rsidRPr="000A55D3">
        <w:rPr>
          <w:rFonts w:ascii="Century Gothic" w:hAnsi="Century Gothic"/>
          <w:b/>
          <w:bCs/>
        </w:rPr>
        <w:t>Thinking about Behaviour</w:t>
      </w:r>
    </w:p>
    <w:p w14:paraId="2A8C3EB5" w14:textId="10863C42" w:rsidR="00A17F57" w:rsidRPr="000A55D3" w:rsidRDefault="00A17F57" w:rsidP="00807EF6">
      <w:pPr>
        <w:pStyle w:val="ListParagraph"/>
        <w:numPr>
          <w:ilvl w:val="0"/>
          <w:numId w:val="9"/>
        </w:numPr>
        <w:spacing w:line="360" w:lineRule="auto"/>
        <w:jc w:val="both"/>
        <w:rPr>
          <w:rFonts w:ascii="Century Gothic" w:hAnsi="Century Gothic"/>
        </w:rPr>
      </w:pPr>
      <w:r w:rsidRPr="000A55D3">
        <w:rPr>
          <w:rFonts w:ascii="Century Gothic" w:hAnsi="Century Gothic"/>
        </w:rPr>
        <w:t>Recap</w:t>
      </w:r>
      <w:r w:rsidR="008D3FAF" w:rsidRPr="000A55D3">
        <w:rPr>
          <w:rFonts w:ascii="Century Gothic" w:hAnsi="Century Gothic"/>
        </w:rPr>
        <w:t>,</w:t>
      </w:r>
    </w:p>
    <w:p w14:paraId="1D2A232B" w14:textId="7AFA188A" w:rsidR="008C1F01" w:rsidRPr="000A55D3" w:rsidRDefault="00145B6E" w:rsidP="00807EF6">
      <w:pPr>
        <w:pStyle w:val="ListParagraph"/>
        <w:numPr>
          <w:ilvl w:val="0"/>
          <w:numId w:val="9"/>
        </w:numPr>
        <w:spacing w:line="360" w:lineRule="auto"/>
        <w:jc w:val="both"/>
        <w:rPr>
          <w:rFonts w:ascii="Century Gothic" w:hAnsi="Century Gothic"/>
        </w:rPr>
      </w:pPr>
      <w:r w:rsidRPr="000A55D3">
        <w:rPr>
          <w:rFonts w:ascii="Century Gothic" w:hAnsi="Century Gothic"/>
        </w:rPr>
        <w:t>Understanding Behaviours</w:t>
      </w:r>
      <w:r w:rsidR="00A96BB8" w:rsidRPr="000A55D3">
        <w:rPr>
          <w:rFonts w:ascii="Century Gothic" w:hAnsi="Century Gothic"/>
        </w:rPr>
        <w:t>.</w:t>
      </w:r>
    </w:p>
    <w:p w14:paraId="534A0362" w14:textId="55AEA0EA" w:rsidR="00145B6E" w:rsidRPr="000A55D3" w:rsidRDefault="00406897" w:rsidP="00807EF6">
      <w:pPr>
        <w:pStyle w:val="ListParagraph"/>
        <w:numPr>
          <w:ilvl w:val="0"/>
          <w:numId w:val="11"/>
        </w:numPr>
        <w:spacing w:line="360" w:lineRule="auto"/>
        <w:jc w:val="both"/>
        <w:rPr>
          <w:rFonts w:ascii="Century Gothic" w:hAnsi="Century Gothic"/>
        </w:rPr>
      </w:pPr>
      <w:r w:rsidRPr="000A55D3">
        <w:rPr>
          <w:rFonts w:ascii="Century Gothic" w:hAnsi="Century Gothic"/>
        </w:rPr>
        <w:t>Definition of Behaviours</w:t>
      </w:r>
    </w:p>
    <w:p w14:paraId="29C0E1B0" w14:textId="5688A08C" w:rsidR="00406897" w:rsidRPr="000A55D3" w:rsidRDefault="00406897" w:rsidP="00807EF6">
      <w:pPr>
        <w:pStyle w:val="ListParagraph"/>
        <w:numPr>
          <w:ilvl w:val="0"/>
          <w:numId w:val="11"/>
        </w:numPr>
        <w:spacing w:line="360" w:lineRule="auto"/>
        <w:jc w:val="both"/>
        <w:rPr>
          <w:rFonts w:ascii="Century Gothic" w:hAnsi="Century Gothic"/>
        </w:rPr>
      </w:pPr>
      <w:r w:rsidRPr="000A55D3">
        <w:rPr>
          <w:rFonts w:ascii="Century Gothic" w:hAnsi="Century Gothic"/>
        </w:rPr>
        <w:t>Systematic Behaviour of ADHD</w:t>
      </w:r>
    </w:p>
    <w:p w14:paraId="2BF32154" w14:textId="2058497B" w:rsidR="00406897" w:rsidRPr="000A55D3" w:rsidRDefault="0004729C" w:rsidP="00807EF6">
      <w:pPr>
        <w:pStyle w:val="ListParagraph"/>
        <w:numPr>
          <w:ilvl w:val="0"/>
          <w:numId w:val="11"/>
        </w:numPr>
        <w:spacing w:line="360" w:lineRule="auto"/>
        <w:jc w:val="both"/>
        <w:rPr>
          <w:rFonts w:ascii="Century Gothic" w:hAnsi="Century Gothic"/>
        </w:rPr>
      </w:pPr>
      <w:r w:rsidRPr="000A55D3">
        <w:rPr>
          <w:rFonts w:ascii="Century Gothic" w:hAnsi="Century Gothic"/>
        </w:rPr>
        <w:t>What Behaviours do you see?</w:t>
      </w:r>
    </w:p>
    <w:p w14:paraId="1E3A465B" w14:textId="427718DA" w:rsidR="0004729C" w:rsidRPr="000A55D3" w:rsidRDefault="0004729C" w:rsidP="00807EF6">
      <w:pPr>
        <w:pStyle w:val="ListParagraph"/>
        <w:numPr>
          <w:ilvl w:val="0"/>
          <w:numId w:val="11"/>
        </w:numPr>
        <w:spacing w:line="360" w:lineRule="auto"/>
        <w:jc w:val="both"/>
        <w:rPr>
          <w:rFonts w:ascii="Century Gothic" w:hAnsi="Century Gothic"/>
        </w:rPr>
      </w:pPr>
      <w:r w:rsidRPr="000A55D3">
        <w:rPr>
          <w:rFonts w:ascii="Century Gothic" w:hAnsi="Century Gothic"/>
        </w:rPr>
        <w:t>Does Behaviour have a purpose?</w:t>
      </w:r>
    </w:p>
    <w:p w14:paraId="40B79222" w14:textId="329CA18A" w:rsidR="0004729C" w:rsidRPr="000A55D3" w:rsidRDefault="0004729C" w:rsidP="00807EF6">
      <w:pPr>
        <w:pStyle w:val="ListParagraph"/>
        <w:numPr>
          <w:ilvl w:val="0"/>
          <w:numId w:val="11"/>
        </w:numPr>
        <w:spacing w:line="360" w:lineRule="auto"/>
        <w:jc w:val="both"/>
        <w:rPr>
          <w:rFonts w:ascii="Century Gothic" w:hAnsi="Century Gothic"/>
        </w:rPr>
      </w:pPr>
      <w:r w:rsidRPr="000A55D3">
        <w:rPr>
          <w:rFonts w:ascii="Century Gothic" w:hAnsi="Century Gothic"/>
        </w:rPr>
        <w:t>How can parents understand th</w:t>
      </w:r>
      <w:r w:rsidR="00151273" w:rsidRPr="000A55D3">
        <w:rPr>
          <w:rFonts w:ascii="Century Gothic" w:hAnsi="Century Gothic"/>
        </w:rPr>
        <w:t>eir child’s Behaviour?</w:t>
      </w:r>
    </w:p>
    <w:p w14:paraId="6E13C3B5" w14:textId="58BB9FCB" w:rsidR="00151273" w:rsidRPr="000A55D3" w:rsidRDefault="00151273" w:rsidP="00807EF6">
      <w:pPr>
        <w:pStyle w:val="ListParagraph"/>
        <w:numPr>
          <w:ilvl w:val="0"/>
          <w:numId w:val="12"/>
        </w:numPr>
        <w:spacing w:line="360" w:lineRule="auto"/>
        <w:jc w:val="both"/>
        <w:rPr>
          <w:rFonts w:ascii="Century Gothic" w:hAnsi="Century Gothic"/>
        </w:rPr>
      </w:pPr>
      <w:r w:rsidRPr="000A55D3">
        <w:rPr>
          <w:rFonts w:ascii="Century Gothic" w:hAnsi="Century Gothic"/>
        </w:rPr>
        <w:t>Managing Behaviours</w:t>
      </w:r>
      <w:r w:rsidR="008D3FAF" w:rsidRPr="000A55D3">
        <w:rPr>
          <w:rFonts w:ascii="Century Gothic" w:hAnsi="Century Gothic"/>
        </w:rPr>
        <w:t>,</w:t>
      </w:r>
    </w:p>
    <w:p w14:paraId="22DE968F" w14:textId="6F88CF44" w:rsidR="00000B46" w:rsidRPr="000A55D3" w:rsidRDefault="00000B46" w:rsidP="00807EF6">
      <w:pPr>
        <w:pStyle w:val="ListParagraph"/>
        <w:numPr>
          <w:ilvl w:val="0"/>
          <w:numId w:val="12"/>
        </w:numPr>
        <w:spacing w:line="360" w:lineRule="auto"/>
        <w:jc w:val="both"/>
        <w:rPr>
          <w:rFonts w:ascii="Century Gothic" w:hAnsi="Century Gothic"/>
        </w:rPr>
      </w:pPr>
      <w:r w:rsidRPr="000A55D3">
        <w:rPr>
          <w:rFonts w:ascii="Century Gothic" w:hAnsi="Century Gothic"/>
        </w:rPr>
        <w:t>Reflection</w:t>
      </w:r>
      <w:r w:rsidR="008D3FAF" w:rsidRPr="000A55D3">
        <w:rPr>
          <w:rFonts w:ascii="Century Gothic" w:hAnsi="Century Gothic"/>
        </w:rPr>
        <w:t>,</w:t>
      </w:r>
    </w:p>
    <w:p w14:paraId="26A736D1" w14:textId="6E844E2C" w:rsidR="00000B46" w:rsidRPr="000A55D3" w:rsidRDefault="00000B46" w:rsidP="00807EF6">
      <w:pPr>
        <w:pStyle w:val="ListParagraph"/>
        <w:numPr>
          <w:ilvl w:val="0"/>
          <w:numId w:val="12"/>
        </w:numPr>
        <w:spacing w:line="360" w:lineRule="auto"/>
        <w:jc w:val="both"/>
        <w:rPr>
          <w:rFonts w:ascii="Century Gothic" w:hAnsi="Century Gothic"/>
        </w:rPr>
      </w:pPr>
      <w:r w:rsidRPr="000A55D3">
        <w:rPr>
          <w:rFonts w:ascii="Century Gothic" w:hAnsi="Century Gothic"/>
        </w:rPr>
        <w:t>Well-being reminder – fill yours and your child’s cup</w:t>
      </w:r>
      <w:r w:rsidR="008D3FAF" w:rsidRPr="000A55D3">
        <w:rPr>
          <w:rFonts w:ascii="Century Gothic" w:hAnsi="Century Gothic"/>
        </w:rPr>
        <w:t>.</w:t>
      </w:r>
    </w:p>
    <w:p w14:paraId="40F12535" w14:textId="5DEDB0D3" w:rsidR="004E0BAA" w:rsidRPr="000A55D3" w:rsidRDefault="004E0BAA" w:rsidP="00807EF6">
      <w:pPr>
        <w:spacing w:line="360" w:lineRule="auto"/>
        <w:jc w:val="both"/>
        <w:rPr>
          <w:rFonts w:ascii="Century Gothic" w:hAnsi="Century Gothic"/>
          <w:b/>
          <w:bCs/>
        </w:rPr>
      </w:pPr>
      <w:r w:rsidRPr="000A55D3">
        <w:rPr>
          <w:rFonts w:ascii="Century Gothic" w:hAnsi="Century Gothic"/>
          <w:b/>
          <w:bCs/>
        </w:rPr>
        <w:lastRenderedPageBreak/>
        <w:t>Session 4: Medication Q&amp;A with ADHD Specialist Nurse</w:t>
      </w:r>
    </w:p>
    <w:p w14:paraId="469A7904" w14:textId="3D39CD0F" w:rsidR="00000B46" w:rsidRPr="000A55D3" w:rsidRDefault="00F4148C" w:rsidP="00807EF6">
      <w:pPr>
        <w:pStyle w:val="ListParagraph"/>
        <w:numPr>
          <w:ilvl w:val="0"/>
          <w:numId w:val="13"/>
        </w:numPr>
        <w:spacing w:line="360" w:lineRule="auto"/>
        <w:jc w:val="both"/>
        <w:rPr>
          <w:rFonts w:ascii="Century Gothic" w:hAnsi="Century Gothic"/>
        </w:rPr>
      </w:pPr>
      <w:r w:rsidRPr="000A55D3">
        <w:rPr>
          <w:rFonts w:ascii="Century Gothic" w:hAnsi="Century Gothic"/>
        </w:rPr>
        <w:t>Special Nurse PowerPoint Content</w:t>
      </w:r>
      <w:r w:rsidR="008D3FAF" w:rsidRPr="000A55D3">
        <w:rPr>
          <w:rFonts w:ascii="Century Gothic" w:hAnsi="Century Gothic"/>
        </w:rPr>
        <w:t>,</w:t>
      </w:r>
    </w:p>
    <w:p w14:paraId="2DD7818C" w14:textId="6D7C8B05" w:rsidR="00F4148C" w:rsidRPr="000A55D3" w:rsidRDefault="00F4148C" w:rsidP="00807EF6">
      <w:pPr>
        <w:pStyle w:val="ListParagraph"/>
        <w:numPr>
          <w:ilvl w:val="0"/>
          <w:numId w:val="13"/>
        </w:numPr>
        <w:spacing w:line="360" w:lineRule="auto"/>
        <w:jc w:val="both"/>
        <w:rPr>
          <w:rFonts w:ascii="Century Gothic" w:hAnsi="Century Gothic"/>
        </w:rPr>
      </w:pPr>
      <w:r w:rsidRPr="000A55D3">
        <w:rPr>
          <w:rFonts w:ascii="Century Gothic" w:hAnsi="Century Gothic"/>
        </w:rPr>
        <w:t>Q&amp;A</w:t>
      </w:r>
      <w:r w:rsidR="008D3FAF" w:rsidRPr="000A55D3">
        <w:rPr>
          <w:rFonts w:ascii="Century Gothic" w:hAnsi="Century Gothic"/>
        </w:rPr>
        <w:t>,</w:t>
      </w:r>
    </w:p>
    <w:p w14:paraId="34080F1F" w14:textId="6FE92BAA" w:rsidR="003A5BBA" w:rsidRPr="000A55D3" w:rsidRDefault="003A5BBA" w:rsidP="00807EF6">
      <w:pPr>
        <w:spacing w:line="360" w:lineRule="auto"/>
        <w:jc w:val="both"/>
        <w:rPr>
          <w:rFonts w:ascii="Century Gothic" w:hAnsi="Century Gothic"/>
          <w:b/>
          <w:bCs/>
        </w:rPr>
      </w:pPr>
      <w:r w:rsidRPr="000A55D3">
        <w:rPr>
          <w:rFonts w:ascii="Century Gothic" w:hAnsi="Century Gothic"/>
          <w:b/>
          <w:bCs/>
        </w:rPr>
        <w:t>Session 5: Managing ADHD</w:t>
      </w:r>
    </w:p>
    <w:p w14:paraId="786CF480" w14:textId="6866941D" w:rsidR="00431813" w:rsidRPr="000A55D3" w:rsidRDefault="00431813" w:rsidP="00807EF6">
      <w:pPr>
        <w:pStyle w:val="ListParagraph"/>
        <w:numPr>
          <w:ilvl w:val="0"/>
          <w:numId w:val="15"/>
        </w:numPr>
        <w:spacing w:line="360" w:lineRule="auto"/>
        <w:jc w:val="both"/>
        <w:rPr>
          <w:rFonts w:ascii="Century Gothic" w:hAnsi="Century Gothic"/>
        </w:rPr>
      </w:pPr>
      <w:r w:rsidRPr="000A55D3">
        <w:rPr>
          <w:rFonts w:ascii="Century Gothic" w:hAnsi="Century Gothic"/>
        </w:rPr>
        <w:t>Recap</w:t>
      </w:r>
      <w:r w:rsidR="00A96BB8" w:rsidRPr="000A55D3">
        <w:rPr>
          <w:rFonts w:ascii="Century Gothic" w:hAnsi="Century Gothic"/>
        </w:rPr>
        <w:t>,</w:t>
      </w:r>
    </w:p>
    <w:p w14:paraId="30296C3E" w14:textId="1CADA3CF" w:rsidR="00431813" w:rsidRPr="000A55D3" w:rsidRDefault="00452FBA" w:rsidP="00807EF6">
      <w:pPr>
        <w:pStyle w:val="ListParagraph"/>
        <w:numPr>
          <w:ilvl w:val="0"/>
          <w:numId w:val="15"/>
        </w:numPr>
        <w:spacing w:line="360" w:lineRule="auto"/>
        <w:jc w:val="both"/>
        <w:rPr>
          <w:rFonts w:ascii="Century Gothic" w:hAnsi="Century Gothic"/>
        </w:rPr>
      </w:pPr>
      <w:r w:rsidRPr="000A55D3">
        <w:rPr>
          <w:rFonts w:ascii="Century Gothic" w:hAnsi="Century Gothic"/>
        </w:rPr>
        <w:t xml:space="preserve">Managing </w:t>
      </w:r>
      <w:r w:rsidR="00A96BB8" w:rsidRPr="000A55D3">
        <w:rPr>
          <w:rFonts w:ascii="Century Gothic" w:hAnsi="Century Gothic"/>
        </w:rPr>
        <w:t>Behaviour.</w:t>
      </w:r>
    </w:p>
    <w:p w14:paraId="4D76794D" w14:textId="7E143BF4" w:rsidR="00452FBA" w:rsidRPr="000A55D3" w:rsidRDefault="00C34BEE" w:rsidP="00807EF6">
      <w:pPr>
        <w:pStyle w:val="ListParagraph"/>
        <w:numPr>
          <w:ilvl w:val="0"/>
          <w:numId w:val="16"/>
        </w:numPr>
        <w:spacing w:line="360" w:lineRule="auto"/>
        <w:jc w:val="both"/>
        <w:rPr>
          <w:rFonts w:ascii="Century Gothic" w:hAnsi="Century Gothic"/>
        </w:rPr>
      </w:pPr>
      <w:r w:rsidRPr="000A55D3">
        <w:rPr>
          <w:rFonts w:ascii="Century Gothic" w:hAnsi="Century Gothic"/>
        </w:rPr>
        <w:t>ABC Reverse Chart</w:t>
      </w:r>
    </w:p>
    <w:p w14:paraId="48002A3C" w14:textId="14D957A8" w:rsidR="00C34BEE" w:rsidRPr="000A55D3" w:rsidRDefault="00C34BEE" w:rsidP="00807EF6">
      <w:pPr>
        <w:pStyle w:val="ListParagraph"/>
        <w:numPr>
          <w:ilvl w:val="0"/>
          <w:numId w:val="16"/>
        </w:numPr>
        <w:spacing w:line="360" w:lineRule="auto"/>
        <w:jc w:val="both"/>
        <w:rPr>
          <w:rFonts w:ascii="Century Gothic" w:hAnsi="Century Gothic"/>
        </w:rPr>
      </w:pPr>
      <w:r w:rsidRPr="000A55D3">
        <w:rPr>
          <w:rFonts w:ascii="Century Gothic" w:hAnsi="Century Gothic"/>
        </w:rPr>
        <w:t>De-escalating Behaviour</w:t>
      </w:r>
    </w:p>
    <w:p w14:paraId="06A10409" w14:textId="79D5074F" w:rsidR="00C34BEE" w:rsidRPr="000A55D3" w:rsidRDefault="00256CC1" w:rsidP="00807EF6">
      <w:pPr>
        <w:pStyle w:val="ListParagraph"/>
        <w:numPr>
          <w:ilvl w:val="0"/>
          <w:numId w:val="16"/>
        </w:numPr>
        <w:spacing w:line="360" w:lineRule="auto"/>
        <w:jc w:val="both"/>
        <w:rPr>
          <w:rFonts w:ascii="Century Gothic" w:hAnsi="Century Gothic"/>
        </w:rPr>
      </w:pPr>
      <w:r w:rsidRPr="000A55D3">
        <w:rPr>
          <w:rFonts w:ascii="Century Gothic" w:hAnsi="Century Gothic"/>
        </w:rPr>
        <w:t>Calming Behaviour</w:t>
      </w:r>
    </w:p>
    <w:p w14:paraId="49726EA9" w14:textId="7D131301" w:rsidR="00256CC1" w:rsidRPr="000A55D3" w:rsidRDefault="00256CC1" w:rsidP="00807EF6">
      <w:pPr>
        <w:pStyle w:val="ListParagraph"/>
        <w:numPr>
          <w:ilvl w:val="0"/>
          <w:numId w:val="16"/>
        </w:numPr>
        <w:spacing w:line="360" w:lineRule="auto"/>
        <w:jc w:val="both"/>
        <w:rPr>
          <w:rFonts w:ascii="Century Gothic" w:hAnsi="Century Gothic"/>
        </w:rPr>
      </w:pPr>
      <w:r w:rsidRPr="000A55D3">
        <w:rPr>
          <w:rFonts w:ascii="Century Gothic" w:hAnsi="Century Gothic"/>
        </w:rPr>
        <w:t xml:space="preserve">Positive Language </w:t>
      </w:r>
    </w:p>
    <w:p w14:paraId="647AEA2C" w14:textId="1EAB6601" w:rsidR="00431813" w:rsidRPr="000A55D3" w:rsidRDefault="00256CC1" w:rsidP="00807EF6">
      <w:pPr>
        <w:pStyle w:val="ListParagraph"/>
        <w:numPr>
          <w:ilvl w:val="0"/>
          <w:numId w:val="14"/>
        </w:numPr>
        <w:spacing w:line="360" w:lineRule="auto"/>
        <w:jc w:val="both"/>
        <w:rPr>
          <w:rFonts w:ascii="Century Gothic" w:hAnsi="Century Gothic"/>
        </w:rPr>
      </w:pPr>
      <w:r w:rsidRPr="000A55D3">
        <w:rPr>
          <w:rFonts w:ascii="Century Gothic" w:hAnsi="Century Gothic"/>
        </w:rPr>
        <w:t xml:space="preserve">Timing and De-escalation </w:t>
      </w:r>
      <w:r w:rsidR="000B0804" w:rsidRPr="000A55D3">
        <w:rPr>
          <w:rFonts w:ascii="Century Gothic" w:hAnsi="Century Gothic"/>
        </w:rPr>
        <w:t>techniques</w:t>
      </w:r>
      <w:r w:rsidR="00A96BB8" w:rsidRPr="000A55D3">
        <w:rPr>
          <w:rFonts w:ascii="Century Gothic" w:hAnsi="Century Gothic"/>
        </w:rPr>
        <w:t>,</w:t>
      </w:r>
    </w:p>
    <w:p w14:paraId="009F32BC" w14:textId="3074FDA5" w:rsidR="008F1652" w:rsidRPr="000A55D3" w:rsidRDefault="003616F3" w:rsidP="00807EF6">
      <w:pPr>
        <w:pStyle w:val="ListParagraph"/>
        <w:numPr>
          <w:ilvl w:val="0"/>
          <w:numId w:val="14"/>
        </w:numPr>
        <w:spacing w:line="360" w:lineRule="auto"/>
        <w:jc w:val="both"/>
        <w:rPr>
          <w:rFonts w:ascii="Century Gothic" w:hAnsi="Century Gothic"/>
        </w:rPr>
      </w:pPr>
      <w:r w:rsidRPr="000A55D3">
        <w:rPr>
          <w:rFonts w:ascii="Century Gothic" w:hAnsi="Century Gothic"/>
        </w:rPr>
        <w:t>Reframing parental outlook</w:t>
      </w:r>
      <w:r w:rsidR="00A96BB8" w:rsidRPr="000A55D3">
        <w:rPr>
          <w:rFonts w:ascii="Century Gothic" w:hAnsi="Century Gothic"/>
        </w:rPr>
        <w:t>,</w:t>
      </w:r>
    </w:p>
    <w:p w14:paraId="62F10906" w14:textId="13336F26" w:rsidR="003616F3" w:rsidRPr="000A55D3" w:rsidRDefault="003616F3" w:rsidP="00807EF6">
      <w:pPr>
        <w:pStyle w:val="ListParagraph"/>
        <w:numPr>
          <w:ilvl w:val="0"/>
          <w:numId w:val="14"/>
        </w:numPr>
        <w:spacing w:line="360" w:lineRule="auto"/>
        <w:jc w:val="both"/>
        <w:rPr>
          <w:rFonts w:ascii="Century Gothic" w:hAnsi="Century Gothic"/>
        </w:rPr>
      </w:pPr>
      <w:r w:rsidRPr="000A55D3">
        <w:rPr>
          <w:rFonts w:ascii="Century Gothic" w:hAnsi="Century Gothic"/>
        </w:rPr>
        <w:t>Reflection</w:t>
      </w:r>
      <w:r w:rsidR="00A96BB8" w:rsidRPr="000A55D3">
        <w:rPr>
          <w:rFonts w:ascii="Century Gothic" w:hAnsi="Century Gothic"/>
        </w:rPr>
        <w:t>,</w:t>
      </w:r>
    </w:p>
    <w:p w14:paraId="679FFC08" w14:textId="373BADDE" w:rsidR="008F1652" w:rsidRPr="000A55D3" w:rsidRDefault="008F1652" w:rsidP="00807EF6">
      <w:pPr>
        <w:pStyle w:val="ListParagraph"/>
        <w:numPr>
          <w:ilvl w:val="0"/>
          <w:numId w:val="14"/>
        </w:numPr>
        <w:spacing w:line="360" w:lineRule="auto"/>
        <w:jc w:val="both"/>
        <w:rPr>
          <w:rFonts w:ascii="Century Gothic" w:hAnsi="Century Gothic"/>
        </w:rPr>
      </w:pPr>
      <w:r w:rsidRPr="000A55D3">
        <w:rPr>
          <w:rFonts w:ascii="Century Gothic" w:hAnsi="Century Gothic"/>
        </w:rPr>
        <w:t>Well-being reminder – fill yours and your child’s cup</w:t>
      </w:r>
      <w:r w:rsidR="00A96BB8" w:rsidRPr="000A55D3">
        <w:rPr>
          <w:rFonts w:ascii="Century Gothic" w:hAnsi="Century Gothic"/>
        </w:rPr>
        <w:t>.</w:t>
      </w:r>
    </w:p>
    <w:p w14:paraId="317BCC4A" w14:textId="77777777" w:rsidR="003616F3" w:rsidRPr="000A55D3" w:rsidRDefault="003616F3" w:rsidP="00807EF6">
      <w:pPr>
        <w:pStyle w:val="ListParagraph"/>
        <w:spacing w:line="360" w:lineRule="auto"/>
        <w:jc w:val="both"/>
        <w:rPr>
          <w:rFonts w:ascii="Century Gothic" w:hAnsi="Century Gothic"/>
        </w:rPr>
      </w:pPr>
    </w:p>
    <w:p w14:paraId="0C070231" w14:textId="2F99241B" w:rsidR="003A5BBA" w:rsidRPr="000A55D3" w:rsidRDefault="00042078" w:rsidP="00807EF6">
      <w:pPr>
        <w:spacing w:line="360" w:lineRule="auto"/>
        <w:jc w:val="both"/>
        <w:rPr>
          <w:rFonts w:ascii="Century Gothic" w:hAnsi="Century Gothic"/>
          <w:b/>
          <w:bCs/>
        </w:rPr>
      </w:pPr>
      <w:r w:rsidRPr="000A55D3">
        <w:rPr>
          <w:rFonts w:ascii="Century Gothic" w:hAnsi="Century Gothic"/>
          <w:b/>
          <w:bCs/>
        </w:rPr>
        <w:t>Session 6:</w:t>
      </w:r>
      <w:r w:rsidR="003A5BBA" w:rsidRPr="000A55D3">
        <w:rPr>
          <w:rFonts w:ascii="Century Gothic" w:hAnsi="Century Gothic"/>
          <w:b/>
          <w:bCs/>
        </w:rPr>
        <w:t xml:space="preserve"> Six </w:t>
      </w:r>
      <w:r w:rsidRPr="000A55D3">
        <w:rPr>
          <w:rFonts w:ascii="Century Gothic" w:hAnsi="Century Gothic"/>
          <w:b/>
          <w:bCs/>
        </w:rPr>
        <w:t>steps to a happier life</w:t>
      </w:r>
    </w:p>
    <w:p w14:paraId="048C1504" w14:textId="0789E5CF" w:rsidR="008F1652" w:rsidRPr="000A55D3" w:rsidRDefault="008F1652" w:rsidP="00807EF6">
      <w:pPr>
        <w:pStyle w:val="ListParagraph"/>
        <w:numPr>
          <w:ilvl w:val="0"/>
          <w:numId w:val="17"/>
        </w:numPr>
        <w:spacing w:line="360" w:lineRule="auto"/>
        <w:jc w:val="both"/>
        <w:rPr>
          <w:rFonts w:ascii="Century Gothic" w:hAnsi="Century Gothic"/>
        </w:rPr>
      </w:pPr>
      <w:r w:rsidRPr="000A55D3">
        <w:rPr>
          <w:rFonts w:ascii="Century Gothic" w:hAnsi="Century Gothic"/>
        </w:rPr>
        <w:t>Recap</w:t>
      </w:r>
      <w:r w:rsidR="00A96BB8" w:rsidRPr="000A55D3">
        <w:rPr>
          <w:rFonts w:ascii="Century Gothic" w:hAnsi="Century Gothic"/>
        </w:rPr>
        <w:t>,</w:t>
      </w:r>
      <w:r w:rsidRPr="000A55D3">
        <w:rPr>
          <w:rFonts w:ascii="Century Gothic" w:hAnsi="Century Gothic"/>
        </w:rPr>
        <w:t xml:space="preserve"> </w:t>
      </w:r>
    </w:p>
    <w:p w14:paraId="740C11B1" w14:textId="4DECE483" w:rsidR="008F1652" w:rsidRPr="000A55D3" w:rsidRDefault="000D1513" w:rsidP="00807EF6">
      <w:pPr>
        <w:pStyle w:val="ListParagraph"/>
        <w:numPr>
          <w:ilvl w:val="0"/>
          <w:numId w:val="17"/>
        </w:numPr>
        <w:spacing w:line="360" w:lineRule="auto"/>
        <w:jc w:val="both"/>
        <w:rPr>
          <w:rFonts w:ascii="Century Gothic" w:hAnsi="Century Gothic"/>
        </w:rPr>
      </w:pPr>
      <w:r w:rsidRPr="000A55D3">
        <w:rPr>
          <w:rFonts w:ascii="Century Gothic" w:hAnsi="Century Gothic"/>
        </w:rPr>
        <w:t>6 steps to a happier life</w:t>
      </w:r>
      <w:r w:rsidR="00A96BB8" w:rsidRPr="000A55D3">
        <w:rPr>
          <w:rFonts w:ascii="Century Gothic" w:hAnsi="Century Gothic"/>
        </w:rPr>
        <w:t>.</w:t>
      </w:r>
    </w:p>
    <w:p w14:paraId="69C9E6B6" w14:textId="129BE143" w:rsidR="000D1513" w:rsidRPr="000A55D3" w:rsidRDefault="00467AD9" w:rsidP="00807EF6">
      <w:pPr>
        <w:pStyle w:val="ListParagraph"/>
        <w:numPr>
          <w:ilvl w:val="0"/>
          <w:numId w:val="18"/>
        </w:numPr>
        <w:spacing w:line="360" w:lineRule="auto"/>
        <w:jc w:val="both"/>
        <w:rPr>
          <w:rFonts w:ascii="Century Gothic" w:hAnsi="Century Gothic"/>
        </w:rPr>
      </w:pPr>
      <w:r w:rsidRPr="000A55D3">
        <w:rPr>
          <w:rFonts w:ascii="Century Gothic" w:hAnsi="Century Gothic"/>
        </w:rPr>
        <w:t>Get organised</w:t>
      </w:r>
      <w:r w:rsidR="00B43C94" w:rsidRPr="000A55D3">
        <w:rPr>
          <w:rFonts w:ascii="Century Gothic" w:hAnsi="Century Gothic"/>
        </w:rPr>
        <w:t>,</w:t>
      </w:r>
    </w:p>
    <w:p w14:paraId="5FA44B82" w14:textId="011D8E30" w:rsidR="00467AD9" w:rsidRPr="000A55D3" w:rsidRDefault="00467AD9" w:rsidP="00807EF6">
      <w:pPr>
        <w:pStyle w:val="ListParagraph"/>
        <w:numPr>
          <w:ilvl w:val="0"/>
          <w:numId w:val="18"/>
        </w:numPr>
        <w:spacing w:line="360" w:lineRule="auto"/>
        <w:jc w:val="both"/>
        <w:rPr>
          <w:rFonts w:ascii="Century Gothic" w:hAnsi="Century Gothic"/>
        </w:rPr>
      </w:pPr>
      <w:r w:rsidRPr="000A55D3">
        <w:rPr>
          <w:rFonts w:ascii="Century Gothic" w:hAnsi="Century Gothic"/>
        </w:rPr>
        <w:t>Small steps for eve</w:t>
      </w:r>
      <w:r w:rsidR="00B43C94" w:rsidRPr="000A55D3">
        <w:rPr>
          <w:rFonts w:ascii="Century Gothic" w:hAnsi="Century Gothic"/>
        </w:rPr>
        <w:t>r</w:t>
      </w:r>
      <w:r w:rsidRPr="000A55D3">
        <w:rPr>
          <w:rFonts w:ascii="Century Gothic" w:hAnsi="Century Gothic"/>
        </w:rPr>
        <w:t>y task</w:t>
      </w:r>
      <w:r w:rsidR="00B43C94" w:rsidRPr="000A55D3">
        <w:rPr>
          <w:rFonts w:ascii="Century Gothic" w:hAnsi="Century Gothic"/>
        </w:rPr>
        <w:t>,</w:t>
      </w:r>
    </w:p>
    <w:p w14:paraId="6669FB4C" w14:textId="65E4700C" w:rsidR="00467AD9" w:rsidRPr="000A55D3" w:rsidRDefault="00B43C94" w:rsidP="00807EF6">
      <w:pPr>
        <w:pStyle w:val="ListParagraph"/>
        <w:numPr>
          <w:ilvl w:val="0"/>
          <w:numId w:val="18"/>
        </w:numPr>
        <w:spacing w:line="360" w:lineRule="auto"/>
        <w:jc w:val="both"/>
        <w:rPr>
          <w:rFonts w:ascii="Century Gothic" w:hAnsi="Century Gothic"/>
        </w:rPr>
      </w:pPr>
      <w:r w:rsidRPr="000A55D3">
        <w:rPr>
          <w:rFonts w:ascii="Century Gothic" w:hAnsi="Century Gothic"/>
        </w:rPr>
        <w:t>Managing social interaction,</w:t>
      </w:r>
    </w:p>
    <w:p w14:paraId="044F5CE4" w14:textId="07AB6770" w:rsidR="00B43C94" w:rsidRPr="000A55D3" w:rsidRDefault="00B43C94" w:rsidP="00807EF6">
      <w:pPr>
        <w:pStyle w:val="ListParagraph"/>
        <w:numPr>
          <w:ilvl w:val="0"/>
          <w:numId w:val="18"/>
        </w:numPr>
        <w:spacing w:line="360" w:lineRule="auto"/>
        <w:jc w:val="both"/>
        <w:rPr>
          <w:rFonts w:ascii="Century Gothic" w:hAnsi="Century Gothic"/>
        </w:rPr>
      </w:pPr>
      <w:r w:rsidRPr="000A55D3">
        <w:rPr>
          <w:rFonts w:ascii="Century Gothic" w:hAnsi="Century Gothic"/>
        </w:rPr>
        <w:t>Find success in everything,</w:t>
      </w:r>
    </w:p>
    <w:p w14:paraId="72C43ED8" w14:textId="55ABE1EB" w:rsidR="00B43C94" w:rsidRPr="000A55D3" w:rsidRDefault="00B43C94" w:rsidP="00807EF6">
      <w:pPr>
        <w:pStyle w:val="ListParagraph"/>
        <w:numPr>
          <w:ilvl w:val="0"/>
          <w:numId w:val="18"/>
        </w:numPr>
        <w:spacing w:line="360" w:lineRule="auto"/>
        <w:jc w:val="both"/>
        <w:rPr>
          <w:rFonts w:ascii="Century Gothic" w:hAnsi="Century Gothic"/>
        </w:rPr>
      </w:pPr>
      <w:r w:rsidRPr="000A55D3">
        <w:rPr>
          <w:rFonts w:ascii="Century Gothic" w:hAnsi="Century Gothic"/>
        </w:rPr>
        <w:t>Set clear expectations,</w:t>
      </w:r>
    </w:p>
    <w:p w14:paraId="3342B816" w14:textId="67E1A13A" w:rsidR="00B43C94" w:rsidRPr="000A55D3" w:rsidRDefault="00B43C94" w:rsidP="00807EF6">
      <w:pPr>
        <w:pStyle w:val="ListParagraph"/>
        <w:numPr>
          <w:ilvl w:val="0"/>
          <w:numId w:val="18"/>
        </w:numPr>
        <w:spacing w:line="360" w:lineRule="auto"/>
        <w:jc w:val="both"/>
        <w:rPr>
          <w:rFonts w:ascii="Century Gothic" w:hAnsi="Century Gothic"/>
        </w:rPr>
      </w:pPr>
      <w:r w:rsidRPr="000A55D3">
        <w:rPr>
          <w:rFonts w:ascii="Century Gothic" w:hAnsi="Century Gothic"/>
        </w:rPr>
        <w:t>Have fun!</w:t>
      </w:r>
    </w:p>
    <w:p w14:paraId="67D9836F" w14:textId="0B3888D3" w:rsidR="00B43C94" w:rsidRPr="000A55D3" w:rsidRDefault="0013229C" w:rsidP="00807EF6">
      <w:pPr>
        <w:pStyle w:val="ListParagraph"/>
        <w:numPr>
          <w:ilvl w:val="0"/>
          <w:numId w:val="19"/>
        </w:numPr>
        <w:spacing w:line="360" w:lineRule="auto"/>
        <w:jc w:val="both"/>
        <w:rPr>
          <w:rFonts w:ascii="Century Gothic" w:hAnsi="Century Gothic"/>
        </w:rPr>
      </w:pPr>
      <w:r w:rsidRPr="000A55D3">
        <w:rPr>
          <w:rFonts w:ascii="Century Gothic" w:hAnsi="Century Gothic"/>
        </w:rPr>
        <w:t>Consolidating learning ACT</w:t>
      </w:r>
      <w:r w:rsidR="00A96BB8" w:rsidRPr="000A55D3">
        <w:rPr>
          <w:rFonts w:ascii="Century Gothic" w:hAnsi="Century Gothic"/>
        </w:rPr>
        <w:t>,</w:t>
      </w:r>
    </w:p>
    <w:p w14:paraId="68AF21F9" w14:textId="12E5C931" w:rsidR="0013229C" w:rsidRPr="000A55D3" w:rsidRDefault="0013229C" w:rsidP="00807EF6">
      <w:pPr>
        <w:pStyle w:val="ListParagraph"/>
        <w:numPr>
          <w:ilvl w:val="0"/>
          <w:numId w:val="19"/>
        </w:numPr>
        <w:spacing w:line="360" w:lineRule="auto"/>
        <w:jc w:val="both"/>
        <w:rPr>
          <w:rFonts w:ascii="Century Gothic" w:hAnsi="Century Gothic"/>
        </w:rPr>
      </w:pPr>
      <w:r w:rsidRPr="000A55D3">
        <w:rPr>
          <w:rFonts w:ascii="Century Gothic" w:hAnsi="Century Gothic"/>
        </w:rPr>
        <w:t>Reflection</w:t>
      </w:r>
      <w:r w:rsidR="00A96BB8" w:rsidRPr="000A55D3">
        <w:rPr>
          <w:rFonts w:ascii="Century Gothic" w:hAnsi="Century Gothic"/>
        </w:rPr>
        <w:t>,</w:t>
      </w:r>
    </w:p>
    <w:p w14:paraId="23BB79FB" w14:textId="14641BAB" w:rsidR="0013229C" w:rsidRDefault="0013229C" w:rsidP="00807EF6">
      <w:pPr>
        <w:pStyle w:val="ListParagraph"/>
        <w:numPr>
          <w:ilvl w:val="0"/>
          <w:numId w:val="19"/>
        </w:numPr>
        <w:spacing w:line="360" w:lineRule="auto"/>
        <w:jc w:val="both"/>
        <w:rPr>
          <w:rFonts w:ascii="Century Gothic" w:hAnsi="Century Gothic"/>
        </w:rPr>
      </w:pPr>
      <w:r w:rsidRPr="000A55D3">
        <w:rPr>
          <w:rFonts w:ascii="Century Gothic" w:hAnsi="Century Gothic"/>
        </w:rPr>
        <w:t>Well-being reminder – fill yours and your child’s cup</w:t>
      </w:r>
      <w:r w:rsidR="00A96BB8" w:rsidRPr="000A55D3">
        <w:rPr>
          <w:rFonts w:ascii="Century Gothic" w:hAnsi="Century Gothic"/>
        </w:rPr>
        <w:t>.</w:t>
      </w:r>
    </w:p>
    <w:p w14:paraId="692E1C88" w14:textId="77777777" w:rsidR="00934A5F" w:rsidRDefault="00934A5F" w:rsidP="00934A5F">
      <w:pPr>
        <w:pStyle w:val="ListParagraph"/>
        <w:spacing w:line="360" w:lineRule="auto"/>
        <w:jc w:val="both"/>
        <w:rPr>
          <w:rFonts w:ascii="Century Gothic" w:hAnsi="Century Gothic"/>
        </w:rPr>
      </w:pPr>
    </w:p>
    <w:p w14:paraId="1182882D" w14:textId="77777777" w:rsidR="005E6762" w:rsidRDefault="005E6762" w:rsidP="00934A5F">
      <w:pPr>
        <w:pStyle w:val="ListParagraph"/>
        <w:spacing w:line="360" w:lineRule="auto"/>
        <w:jc w:val="both"/>
        <w:rPr>
          <w:rFonts w:ascii="Century Gothic" w:hAnsi="Century Gothic"/>
        </w:rPr>
      </w:pPr>
    </w:p>
    <w:p w14:paraId="6DDB17CD" w14:textId="77777777" w:rsidR="005E6762" w:rsidRDefault="005E6762" w:rsidP="00934A5F">
      <w:pPr>
        <w:pStyle w:val="ListParagraph"/>
        <w:spacing w:line="360" w:lineRule="auto"/>
        <w:jc w:val="both"/>
        <w:rPr>
          <w:rFonts w:ascii="Century Gothic" w:hAnsi="Century Gothic"/>
        </w:rPr>
      </w:pPr>
    </w:p>
    <w:p w14:paraId="598BED9A" w14:textId="77777777" w:rsidR="006C4F1E" w:rsidRDefault="006C4F1E" w:rsidP="00934A5F">
      <w:pPr>
        <w:pStyle w:val="ListParagraph"/>
        <w:spacing w:line="360" w:lineRule="auto"/>
        <w:jc w:val="both"/>
        <w:rPr>
          <w:rFonts w:ascii="Century Gothic" w:hAnsi="Century Gothic"/>
        </w:rPr>
      </w:pPr>
    </w:p>
    <w:p w14:paraId="3F21BD53" w14:textId="77777777" w:rsidR="006C4F1E" w:rsidRDefault="006C4F1E" w:rsidP="00934A5F">
      <w:pPr>
        <w:pStyle w:val="ListParagraph"/>
        <w:spacing w:line="360" w:lineRule="auto"/>
        <w:jc w:val="both"/>
        <w:rPr>
          <w:rFonts w:ascii="Century Gothic" w:hAnsi="Century Gothic"/>
        </w:rPr>
      </w:pPr>
    </w:p>
    <w:p w14:paraId="32D139D7" w14:textId="77777777" w:rsidR="006C4F1E" w:rsidRDefault="006C4F1E" w:rsidP="00934A5F">
      <w:pPr>
        <w:pStyle w:val="ListParagraph"/>
        <w:spacing w:line="360" w:lineRule="auto"/>
        <w:jc w:val="both"/>
        <w:rPr>
          <w:rFonts w:ascii="Century Gothic" w:hAnsi="Century Gothic"/>
        </w:rPr>
      </w:pPr>
    </w:p>
    <w:p w14:paraId="6CC43FC6" w14:textId="77777777" w:rsidR="00934A5F" w:rsidRPr="000A55D3" w:rsidRDefault="00934A5F" w:rsidP="00934A5F">
      <w:pPr>
        <w:pStyle w:val="ListParagraph"/>
        <w:spacing w:line="360" w:lineRule="auto"/>
        <w:jc w:val="both"/>
        <w:rPr>
          <w:rFonts w:ascii="Century Gothic" w:hAnsi="Century Gothic"/>
        </w:rPr>
      </w:pPr>
    </w:p>
    <w:p w14:paraId="58396FBA" w14:textId="63F51EC9" w:rsidR="00921C98" w:rsidRPr="000A55D3" w:rsidRDefault="00921C98" w:rsidP="00807EF6">
      <w:pPr>
        <w:spacing w:line="360" w:lineRule="auto"/>
        <w:jc w:val="both"/>
        <w:rPr>
          <w:rFonts w:ascii="Century Gothic" w:hAnsi="Century Gothic"/>
          <w:b/>
          <w:bCs/>
        </w:rPr>
      </w:pPr>
      <w:r w:rsidRPr="000A55D3">
        <w:rPr>
          <w:rFonts w:ascii="Century Gothic" w:hAnsi="Century Gothic"/>
          <w:b/>
          <w:bCs/>
        </w:rPr>
        <w:t>When will it be delivered and how long for?</w:t>
      </w:r>
    </w:p>
    <w:p w14:paraId="3296C6A1" w14:textId="319DB098" w:rsidR="00EC5F23" w:rsidRPr="000A55D3" w:rsidRDefault="00C03542" w:rsidP="00807EF6">
      <w:pPr>
        <w:spacing w:line="360" w:lineRule="auto"/>
        <w:jc w:val="both"/>
        <w:rPr>
          <w:rFonts w:ascii="Century Gothic" w:hAnsi="Century Gothic"/>
        </w:rPr>
      </w:pPr>
      <w:r w:rsidRPr="000A55D3">
        <w:rPr>
          <w:rFonts w:ascii="Century Gothic" w:hAnsi="Century Gothic"/>
        </w:rPr>
        <w:t xml:space="preserve">It will be delivered </w:t>
      </w:r>
      <w:r w:rsidR="000379D7">
        <w:rPr>
          <w:rFonts w:ascii="Century Gothic" w:hAnsi="Century Gothic"/>
        </w:rPr>
        <w:t>d</w:t>
      </w:r>
      <w:r w:rsidR="00BB1FC8">
        <w:rPr>
          <w:rFonts w:ascii="Century Gothic" w:hAnsi="Century Gothic"/>
        </w:rPr>
        <w:t>uring schooltime</w:t>
      </w:r>
      <w:r w:rsidRPr="000A55D3">
        <w:rPr>
          <w:rFonts w:ascii="Century Gothic" w:hAnsi="Century Gothic"/>
        </w:rPr>
        <w:t xml:space="preserve"> </w:t>
      </w:r>
      <w:r w:rsidR="001C39B2" w:rsidRPr="000A55D3">
        <w:rPr>
          <w:rFonts w:ascii="Century Gothic" w:hAnsi="Century Gothic"/>
        </w:rPr>
        <w:t xml:space="preserve">afternoons </w:t>
      </w:r>
      <w:r w:rsidRPr="000A55D3">
        <w:rPr>
          <w:rFonts w:ascii="Century Gothic" w:hAnsi="Century Gothic"/>
        </w:rPr>
        <w:t>to support with childcare issue</w:t>
      </w:r>
      <w:r w:rsidR="001C39B2">
        <w:rPr>
          <w:rFonts w:ascii="Century Gothic" w:hAnsi="Century Gothic"/>
        </w:rPr>
        <w:t>s</w:t>
      </w:r>
      <w:r w:rsidR="00631F60" w:rsidRPr="000A55D3">
        <w:rPr>
          <w:rFonts w:ascii="Century Gothic" w:hAnsi="Century Gothic"/>
        </w:rPr>
        <w:t xml:space="preserve">. </w:t>
      </w:r>
      <w:r w:rsidR="00C3369D">
        <w:rPr>
          <w:rFonts w:ascii="Century Gothic" w:hAnsi="Century Gothic"/>
        </w:rPr>
        <w:t>S</w:t>
      </w:r>
      <w:r w:rsidR="00631F60" w:rsidRPr="000A55D3">
        <w:rPr>
          <w:rFonts w:ascii="Century Gothic" w:hAnsi="Century Gothic"/>
        </w:rPr>
        <w:t>cheduled for 12:</w:t>
      </w:r>
      <w:r w:rsidR="003622EA" w:rsidRPr="000A55D3">
        <w:rPr>
          <w:rFonts w:ascii="Century Gothic" w:hAnsi="Century Gothic"/>
        </w:rPr>
        <w:t xml:space="preserve">45 to 2:45. </w:t>
      </w:r>
      <w:r w:rsidR="00327BE4">
        <w:rPr>
          <w:rFonts w:ascii="Century Gothic" w:hAnsi="Century Gothic"/>
        </w:rPr>
        <w:t>D</w:t>
      </w:r>
      <w:r w:rsidR="003622EA" w:rsidRPr="000A55D3">
        <w:rPr>
          <w:rFonts w:ascii="Century Gothic" w:hAnsi="Century Gothic"/>
        </w:rPr>
        <w:t xml:space="preserve">uration of the sessions will be 2 hours per week. On a weekly basis for 6 weeks. One </w:t>
      </w:r>
      <w:r w:rsidR="00A814D1" w:rsidRPr="000A55D3">
        <w:rPr>
          <w:rFonts w:ascii="Century Gothic" w:hAnsi="Century Gothic"/>
        </w:rPr>
        <w:t>o</w:t>
      </w:r>
      <w:r w:rsidR="003622EA" w:rsidRPr="000A55D3">
        <w:rPr>
          <w:rFonts w:ascii="Century Gothic" w:hAnsi="Century Gothic"/>
        </w:rPr>
        <w:t>f the weeks will be a session delivered by</w:t>
      </w:r>
      <w:r w:rsidR="00A62577" w:rsidRPr="000A55D3">
        <w:rPr>
          <w:rFonts w:ascii="Century Gothic" w:hAnsi="Century Gothic"/>
        </w:rPr>
        <w:t xml:space="preserve"> a</w:t>
      </w:r>
      <w:r w:rsidR="00A01E37" w:rsidRPr="000A55D3">
        <w:rPr>
          <w:rFonts w:ascii="Century Gothic" w:hAnsi="Century Gothic"/>
        </w:rPr>
        <w:t>n</w:t>
      </w:r>
      <w:r w:rsidR="00A62577" w:rsidRPr="000A55D3">
        <w:rPr>
          <w:rFonts w:ascii="Century Gothic" w:hAnsi="Century Gothic"/>
        </w:rPr>
        <w:t xml:space="preserve"> NHS nurse. </w:t>
      </w:r>
      <w:r w:rsidR="00A814D1" w:rsidRPr="000A55D3">
        <w:rPr>
          <w:rFonts w:ascii="Century Gothic" w:hAnsi="Century Gothic"/>
        </w:rPr>
        <w:t xml:space="preserve">The content of which is regarding referral pathways and waiting lists, medication and </w:t>
      </w:r>
      <w:r w:rsidR="00891B11" w:rsidRPr="000A55D3">
        <w:rPr>
          <w:rFonts w:ascii="Century Gothic" w:hAnsi="Century Gothic"/>
        </w:rPr>
        <w:t xml:space="preserve">needing effective strategies along with medication. </w:t>
      </w:r>
      <w:r w:rsidR="00A62577" w:rsidRPr="000A55D3">
        <w:rPr>
          <w:rFonts w:ascii="Century Gothic" w:hAnsi="Century Gothic"/>
        </w:rPr>
        <w:t xml:space="preserve">An additional session before the workshop with be a </w:t>
      </w:r>
      <w:r w:rsidR="00BC3D2C">
        <w:rPr>
          <w:rFonts w:ascii="Century Gothic" w:hAnsi="Century Gothic"/>
        </w:rPr>
        <w:t>‘</w:t>
      </w:r>
      <w:r w:rsidR="00A62577" w:rsidRPr="000A55D3">
        <w:rPr>
          <w:rFonts w:ascii="Century Gothic" w:hAnsi="Century Gothic"/>
        </w:rPr>
        <w:t>meet and greet session</w:t>
      </w:r>
      <w:r w:rsidR="00BC3D2C">
        <w:rPr>
          <w:rFonts w:ascii="Century Gothic" w:hAnsi="Century Gothic"/>
        </w:rPr>
        <w:t>’</w:t>
      </w:r>
      <w:r w:rsidR="00A62577" w:rsidRPr="000A55D3">
        <w:rPr>
          <w:rFonts w:ascii="Century Gothic" w:hAnsi="Century Gothic"/>
        </w:rPr>
        <w:t>, form filling and ice breaker for parent</w:t>
      </w:r>
      <w:r w:rsidR="00891B11" w:rsidRPr="000A55D3">
        <w:rPr>
          <w:rFonts w:ascii="Century Gothic" w:hAnsi="Century Gothic"/>
        </w:rPr>
        <w:t>s</w:t>
      </w:r>
      <w:r w:rsidR="00A62577" w:rsidRPr="000A55D3">
        <w:rPr>
          <w:rFonts w:ascii="Century Gothic" w:hAnsi="Century Gothic"/>
        </w:rPr>
        <w:t xml:space="preserve"> to attend.</w:t>
      </w:r>
      <w:r w:rsidR="004A1242" w:rsidRPr="000A55D3">
        <w:rPr>
          <w:rFonts w:ascii="Century Gothic" w:hAnsi="Century Gothic"/>
        </w:rPr>
        <w:t xml:space="preserve"> This will be prior to the commencement of session 1.</w:t>
      </w:r>
      <w:r w:rsidR="00A62577" w:rsidRPr="000A55D3">
        <w:rPr>
          <w:rFonts w:ascii="Century Gothic" w:hAnsi="Century Gothic"/>
        </w:rPr>
        <w:t xml:space="preserve"> Historically parents often arrive</w:t>
      </w:r>
      <w:r w:rsidR="0006090B" w:rsidRPr="000A55D3">
        <w:rPr>
          <w:rFonts w:ascii="Century Gothic" w:hAnsi="Century Gothic"/>
        </w:rPr>
        <w:t>d</w:t>
      </w:r>
      <w:r w:rsidR="00A62577" w:rsidRPr="000A55D3">
        <w:rPr>
          <w:rFonts w:ascii="Century Gothic" w:hAnsi="Century Gothic"/>
        </w:rPr>
        <w:t xml:space="preserve"> late or miss the first session</w:t>
      </w:r>
      <w:r w:rsidR="0006090B" w:rsidRPr="000A55D3">
        <w:rPr>
          <w:rFonts w:ascii="Century Gothic" w:hAnsi="Century Gothic"/>
        </w:rPr>
        <w:t>.</w:t>
      </w:r>
      <w:r w:rsidR="00A62577" w:rsidRPr="000A55D3">
        <w:rPr>
          <w:rFonts w:ascii="Century Gothic" w:hAnsi="Century Gothic"/>
        </w:rPr>
        <w:t xml:space="preserve"> </w:t>
      </w:r>
      <w:r w:rsidR="00F66738" w:rsidRPr="000A55D3">
        <w:rPr>
          <w:rFonts w:ascii="Century Gothic" w:hAnsi="Century Gothic"/>
        </w:rPr>
        <w:t>For that reason</w:t>
      </w:r>
      <w:r w:rsidR="0006090B" w:rsidRPr="000A55D3">
        <w:rPr>
          <w:rFonts w:ascii="Century Gothic" w:hAnsi="Century Gothic"/>
        </w:rPr>
        <w:t>,</w:t>
      </w:r>
      <w:r w:rsidR="00A62577" w:rsidRPr="000A55D3">
        <w:rPr>
          <w:rFonts w:ascii="Century Gothic" w:hAnsi="Century Gothic"/>
        </w:rPr>
        <w:t xml:space="preserve"> adding </w:t>
      </w:r>
      <w:r w:rsidR="00F66738" w:rsidRPr="000A55D3">
        <w:rPr>
          <w:rFonts w:ascii="Century Gothic" w:hAnsi="Century Gothic"/>
        </w:rPr>
        <w:t>this</w:t>
      </w:r>
      <w:r w:rsidR="00A62577" w:rsidRPr="000A55D3">
        <w:rPr>
          <w:rFonts w:ascii="Century Gothic" w:hAnsi="Century Gothic"/>
        </w:rPr>
        <w:t xml:space="preserve"> session </w:t>
      </w:r>
      <w:r w:rsidR="00771BB6" w:rsidRPr="000A55D3">
        <w:rPr>
          <w:rFonts w:ascii="Century Gothic" w:hAnsi="Century Gothic"/>
        </w:rPr>
        <w:t xml:space="preserve">prevents parents missing content or delays </w:t>
      </w:r>
      <w:r w:rsidR="00ED3C1D" w:rsidRPr="000A55D3">
        <w:rPr>
          <w:rFonts w:ascii="Century Gothic" w:hAnsi="Century Gothic"/>
        </w:rPr>
        <w:t>with</w:t>
      </w:r>
      <w:r w:rsidR="00771BB6" w:rsidRPr="000A55D3">
        <w:rPr>
          <w:rFonts w:ascii="Century Gothic" w:hAnsi="Century Gothic"/>
        </w:rPr>
        <w:t xml:space="preserve"> registration forms and baseline assessments. </w:t>
      </w:r>
      <w:r w:rsidR="00680BF5" w:rsidRPr="000A55D3">
        <w:rPr>
          <w:rFonts w:ascii="Century Gothic" w:hAnsi="Century Gothic"/>
        </w:rPr>
        <w:t>It also gives parents time to relax</w:t>
      </w:r>
      <w:r w:rsidR="00467191" w:rsidRPr="000A55D3">
        <w:rPr>
          <w:rFonts w:ascii="Century Gothic" w:hAnsi="Century Gothic"/>
        </w:rPr>
        <w:t xml:space="preserve">, </w:t>
      </w:r>
      <w:r w:rsidR="00982293" w:rsidRPr="000A55D3">
        <w:rPr>
          <w:rFonts w:ascii="Century Gothic" w:hAnsi="Century Gothic"/>
        </w:rPr>
        <w:t xml:space="preserve">putting them at </w:t>
      </w:r>
      <w:r w:rsidR="00F66738" w:rsidRPr="000A55D3">
        <w:rPr>
          <w:rFonts w:ascii="Century Gothic" w:hAnsi="Century Gothic"/>
        </w:rPr>
        <w:t>ease and</w:t>
      </w:r>
      <w:r w:rsidR="00982293" w:rsidRPr="000A55D3">
        <w:rPr>
          <w:rFonts w:ascii="Century Gothic" w:hAnsi="Century Gothic"/>
        </w:rPr>
        <w:t xml:space="preserve"> time to </w:t>
      </w:r>
      <w:r w:rsidR="00680BF5" w:rsidRPr="000A55D3">
        <w:rPr>
          <w:rFonts w:ascii="Century Gothic" w:hAnsi="Century Gothic"/>
        </w:rPr>
        <w:t xml:space="preserve">meet the facilitators and </w:t>
      </w:r>
      <w:r w:rsidR="00F200AD" w:rsidRPr="000A55D3">
        <w:rPr>
          <w:rFonts w:ascii="Century Gothic" w:hAnsi="Century Gothic"/>
        </w:rPr>
        <w:t>parents/carers in the group</w:t>
      </w:r>
      <w:r w:rsidR="00680BF5" w:rsidRPr="000A55D3">
        <w:rPr>
          <w:rFonts w:ascii="Century Gothic" w:hAnsi="Century Gothic"/>
        </w:rPr>
        <w:t xml:space="preserve">. </w:t>
      </w:r>
    </w:p>
    <w:p w14:paraId="046E532E" w14:textId="77777777" w:rsidR="00FA433B" w:rsidRPr="000A55D3" w:rsidRDefault="00921C98" w:rsidP="00807EF6">
      <w:pPr>
        <w:spacing w:line="360" w:lineRule="auto"/>
        <w:jc w:val="both"/>
        <w:rPr>
          <w:rFonts w:ascii="Century Gothic" w:hAnsi="Century Gothic"/>
          <w:b/>
          <w:bCs/>
        </w:rPr>
      </w:pPr>
      <w:r w:rsidRPr="000A55D3">
        <w:rPr>
          <w:rFonts w:ascii="Century Gothic" w:hAnsi="Century Gothic"/>
          <w:b/>
          <w:bCs/>
        </w:rPr>
        <w:t>Where will it be delivered?</w:t>
      </w:r>
    </w:p>
    <w:p w14:paraId="30AC05EA" w14:textId="63AD9BB6" w:rsidR="00921C98" w:rsidRPr="000A55D3" w:rsidRDefault="00FA433B" w:rsidP="00807EF6">
      <w:pPr>
        <w:spacing w:line="360" w:lineRule="auto"/>
        <w:jc w:val="both"/>
        <w:rPr>
          <w:rFonts w:ascii="Century Gothic" w:hAnsi="Century Gothic"/>
        </w:rPr>
      </w:pPr>
      <w:r w:rsidRPr="000A55D3">
        <w:rPr>
          <w:rFonts w:ascii="Century Gothic" w:hAnsi="Century Gothic"/>
        </w:rPr>
        <w:t>The course will be run throughout 3 areas in Llanelli that have been identified as Lower Super Output Areas (LSOA</w:t>
      </w:r>
      <w:r w:rsidR="00A81A38" w:rsidRPr="000A55D3">
        <w:rPr>
          <w:rFonts w:ascii="Century Gothic" w:hAnsi="Century Gothic"/>
        </w:rPr>
        <w:t>’s</w:t>
      </w:r>
      <w:r w:rsidRPr="000A55D3">
        <w:rPr>
          <w:rFonts w:ascii="Century Gothic" w:hAnsi="Century Gothic"/>
        </w:rPr>
        <w:t>) (WIMD, 2019</w:t>
      </w:r>
      <w:r w:rsidR="00E40AB5">
        <w:rPr>
          <w:rFonts w:ascii="Century Gothic" w:hAnsi="Century Gothic"/>
        </w:rPr>
        <w:t>)</w:t>
      </w:r>
      <w:r w:rsidR="00E40AB5" w:rsidRPr="00E40AB5">
        <w:rPr>
          <w:rFonts w:ascii="Century Gothic" w:hAnsi="Century Gothic"/>
        </w:rPr>
        <w:t xml:space="preserve"> </w:t>
      </w:r>
      <w:r w:rsidR="00E40AB5">
        <w:rPr>
          <w:rFonts w:ascii="Century Gothic" w:hAnsi="Century Gothic"/>
        </w:rPr>
        <w:t>L</w:t>
      </w:r>
      <w:r w:rsidR="00E40AB5" w:rsidRPr="000A55D3">
        <w:rPr>
          <w:rFonts w:ascii="Century Gothic" w:hAnsi="Century Gothic"/>
        </w:rPr>
        <w:t xml:space="preserve">lwynhendy, Morfa and </w:t>
      </w:r>
      <w:proofErr w:type="spellStart"/>
      <w:r w:rsidR="00E40AB5" w:rsidRPr="000A55D3">
        <w:rPr>
          <w:rFonts w:ascii="Century Gothic" w:hAnsi="Century Gothic"/>
        </w:rPr>
        <w:t>Felinfoel</w:t>
      </w:r>
      <w:proofErr w:type="spellEnd"/>
      <w:r w:rsidR="00E40AB5" w:rsidRPr="000A55D3">
        <w:rPr>
          <w:rFonts w:ascii="Century Gothic" w:hAnsi="Century Gothic"/>
        </w:rPr>
        <w:t xml:space="preserve"> in Llaneli</w:t>
      </w:r>
      <w:r w:rsidRPr="000A55D3">
        <w:rPr>
          <w:rFonts w:ascii="Century Gothic" w:hAnsi="Century Gothic"/>
        </w:rPr>
        <w:t>. The Welsh Index of Multiple Deprivation (WIMD) 2019 is the Governments official measure of relative deprivation for Wal</w:t>
      </w:r>
      <w:r w:rsidR="00A81A38" w:rsidRPr="000A55D3">
        <w:rPr>
          <w:rFonts w:ascii="Century Gothic" w:hAnsi="Century Gothic"/>
        </w:rPr>
        <w:t>es</w:t>
      </w:r>
      <w:r w:rsidRPr="000A55D3">
        <w:rPr>
          <w:rFonts w:ascii="Century Gothic" w:hAnsi="Century Gothic"/>
        </w:rPr>
        <w:t xml:space="preserve">. Llanelli region </w:t>
      </w:r>
      <w:r w:rsidR="00FE7B17">
        <w:rPr>
          <w:rFonts w:ascii="Century Gothic" w:hAnsi="Century Gothic"/>
        </w:rPr>
        <w:t>being</w:t>
      </w:r>
      <w:r w:rsidRPr="000A55D3">
        <w:rPr>
          <w:rFonts w:ascii="Century Gothic" w:hAnsi="Century Gothic"/>
        </w:rPr>
        <w:t xml:space="preserve"> identified as having 60% of Carmarthenshire’s most deprived areas. </w:t>
      </w:r>
      <w:r w:rsidR="00A81A38" w:rsidRPr="000A55D3">
        <w:rPr>
          <w:rFonts w:ascii="Century Gothic" w:hAnsi="Century Gothic"/>
        </w:rPr>
        <w:t>In consideration of these statistic</w:t>
      </w:r>
      <w:r w:rsidR="00FE343A" w:rsidRPr="000A55D3">
        <w:rPr>
          <w:rFonts w:ascii="Century Gothic" w:hAnsi="Century Gothic"/>
        </w:rPr>
        <w:t>s</w:t>
      </w:r>
      <w:r w:rsidR="00A81A38" w:rsidRPr="000A55D3">
        <w:rPr>
          <w:rFonts w:ascii="Century Gothic" w:hAnsi="Century Gothic"/>
        </w:rPr>
        <w:t xml:space="preserve"> </w:t>
      </w:r>
      <w:r w:rsidR="00FE343A" w:rsidRPr="000A55D3">
        <w:rPr>
          <w:rFonts w:ascii="Century Gothic" w:hAnsi="Century Gothic"/>
        </w:rPr>
        <w:t>Integrated Children Centre’s</w:t>
      </w:r>
      <w:r w:rsidR="00DB54BB" w:rsidRPr="000A55D3">
        <w:rPr>
          <w:rFonts w:ascii="Century Gothic" w:hAnsi="Century Gothic"/>
        </w:rPr>
        <w:t xml:space="preserve"> (ICC’s)</w:t>
      </w:r>
      <w:r w:rsidR="00FE343A" w:rsidRPr="000A55D3">
        <w:rPr>
          <w:rFonts w:ascii="Century Gothic" w:hAnsi="Century Gothic"/>
        </w:rPr>
        <w:t xml:space="preserve"> </w:t>
      </w:r>
      <w:r w:rsidR="006A7BD6" w:rsidRPr="000A55D3">
        <w:rPr>
          <w:rFonts w:ascii="Century Gothic" w:hAnsi="Century Gothic"/>
        </w:rPr>
        <w:t xml:space="preserve">the </w:t>
      </w:r>
      <w:r w:rsidR="00ED5EC0">
        <w:rPr>
          <w:rFonts w:ascii="Century Gothic" w:hAnsi="Century Gothic"/>
        </w:rPr>
        <w:t>LSOA’s</w:t>
      </w:r>
      <w:r w:rsidR="006A7BD6" w:rsidRPr="000A55D3">
        <w:rPr>
          <w:rFonts w:ascii="Century Gothic" w:hAnsi="Century Gothic"/>
        </w:rPr>
        <w:t xml:space="preserve"> </w:t>
      </w:r>
      <w:r w:rsidR="006A7BD6">
        <w:rPr>
          <w:rFonts w:ascii="Century Gothic" w:hAnsi="Century Gothic"/>
        </w:rPr>
        <w:t xml:space="preserve">were </w:t>
      </w:r>
      <w:r w:rsidR="006A7BD6" w:rsidRPr="000A55D3">
        <w:rPr>
          <w:rFonts w:ascii="Century Gothic" w:hAnsi="Century Gothic"/>
        </w:rPr>
        <w:t>created</w:t>
      </w:r>
      <w:r w:rsidR="00FE343A" w:rsidRPr="000A55D3">
        <w:rPr>
          <w:rFonts w:ascii="Century Gothic" w:hAnsi="Century Gothic"/>
        </w:rPr>
        <w:t xml:space="preserve"> to provide </w:t>
      </w:r>
      <w:r w:rsidR="00151D9E">
        <w:rPr>
          <w:rFonts w:ascii="Century Gothic" w:hAnsi="Century Gothic"/>
        </w:rPr>
        <w:t xml:space="preserve">a range of </w:t>
      </w:r>
      <w:r w:rsidR="00DA36B5" w:rsidRPr="000A55D3">
        <w:rPr>
          <w:rFonts w:ascii="Century Gothic" w:hAnsi="Century Gothic"/>
        </w:rPr>
        <w:t>services</w:t>
      </w:r>
      <w:r w:rsidR="00ED5EC0">
        <w:rPr>
          <w:rFonts w:ascii="Century Gothic" w:hAnsi="Century Gothic"/>
        </w:rPr>
        <w:t>.</w:t>
      </w:r>
      <w:r w:rsidR="003D17EC">
        <w:rPr>
          <w:rFonts w:ascii="Century Gothic" w:hAnsi="Century Gothic"/>
        </w:rPr>
        <w:t xml:space="preserve"> </w:t>
      </w:r>
      <w:r w:rsidR="0009143A" w:rsidRPr="000A55D3">
        <w:rPr>
          <w:rFonts w:ascii="Century Gothic" w:hAnsi="Century Gothic"/>
        </w:rPr>
        <w:t>Offering the ADHD Workshop</w:t>
      </w:r>
      <w:r w:rsidR="00DA36B5" w:rsidRPr="000A55D3">
        <w:rPr>
          <w:rFonts w:ascii="Century Gothic" w:hAnsi="Century Gothic"/>
        </w:rPr>
        <w:t xml:space="preserve"> </w:t>
      </w:r>
      <w:r w:rsidR="00764AE5" w:rsidRPr="000A55D3">
        <w:rPr>
          <w:rFonts w:ascii="Century Gothic" w:hAnsi="Century Gothic"/>
        </w:rPr>
        <w:t>to</w:t>
      </w:r>
      <w:r w:rsidR="00151D9E">
        <w:rPr>
          <w:rFonts w:ascii="Century Gothic" w:hAnsi="Century Gothic"/>
        </w:rPr>
        <w:t xml:space="preserve"> parents in these areas to</w:t>
      </w:r>
      <w:r w:rsidR="00764AE5" w:rsidRPr="000A55D3">
        <w:rPr>
          <w:rFonts w:ascii="Century Gothic" w:hAnsi="Century Gothic"/>
        </w:rPr>
        <w:t xml:space="preserve"> provide</w:t>
      </w:r>
      <w:r w:rsidR="003C2B07" w:rsidRPr="000A55D3">
        <w:rPr>
          <w:rFonts w:ascii="Century Gothic" w:hAnsi="Century Gothic"/>
        </w:rPr>
        <w:t xml:space="preserve"> </w:t>
      </w:r>
      <w:r w:rsidR="007B474C" w:rsidRPr="000A55D3">
        <w:rPr>
          <w:rFonts w:ascii="Century Gothic" w:hAnsi="Century Gothic"/>
        </w:rPr>
        <w:t>community-based</w:t>
      </w:r>
      <w:r w:rsidR="005C280D" w:rsidRPr="000A55D3">
        <w:rPr>
          <w:rFonts w:ascii="Century Gothic" w:hAnsi="Century Gothic"/>
        </w:rPr>
        <w:t xml:space="preserve"> p</w:t>
      </w:r>
      <w:r w:rsidR="00A01E37" w:rsidRPr="000A55D3">
        <w:rPr>
          <w:rFonts w:ascii="Century Gothic" w:hAnsi="Century Gothic"/>
        </w:rPr>
        <w:t xml:space="preserve">rovision </w:t>
      </w:r>
      <w:r w:rsidR="006241C0">
        <w:rPr>
          <w:rFonts w:ascii="Century Gothic" w:hAnsi="Century Gothic"/>
        </w:rPr>
        <w:t>accessible to</w:t>
      </w:r>
      <w:r w:rsidR="00151D9E">
        <w:rPr>
          <w:rFonts w:ascii="Century Gothic" w:hAnsi="Century Gothic"/>
        </w:rPr>
        <w:t xml:space="preserve"> families</w:t>
      </w:r>
      <w:r w:rsidR="006241C0">
        <w:rPr>
          <w:rFonts w:ascii="Century Gothic" w:hAnsi="Century Gothic"/>
        </w:rPr>
        <w:t>.</w:t>
      </w:r>
    </w:p>
    <w:p w14:paraId="498D920E" w14:textId="65AABCD5" w:rsidR="00921C98" w:rsidRPr="000A55D3" w:rsidRDefault="00921C98" w:rsidP="00807EF6">
      <w:pPr>
        <w:spacing w:line="360" w:lineRule="auto"/>
        <w:jc w:val="both"/>
        <w:rPr>
          <w:rFonts w:ascii="Century Gothic" w:hAnsi="Century Gothic"/>
          <w:b/>
          <w:bCs/>
        </w:rPr>
      </w:pPr>
      <w:r w:rsidRPr="000A55D3">
        <w:rPr>
          <w:rFonts w:ascii="Century Gothic" w:hAnsi="Century Gothic"/>
          <w:b/>
          <w:bCs/>
        </w:rPr>
        <w:t>How will it be delivered, assessed and evaluated?</w:t>
      </w:r>
    </w:p>
    <w:p w14:paraId="1802588D" w14:textId="5C861F7C" w:rsidR="0077457B" w:rsidRDefault="00483D42" w:rsidP="00807EF6">
      <w:pPr>
        <w:spacing w:line="360" w:lineRule="auto"/>
        <w:jc w:val="both"/>
        <w:rPr>
          <w:rFonts w:ascii="Century Gothic" w:hAnsi="Century Gothic"/>
        </w:rPr>
      </w:pPr>
      <w:r w:rsidRPr="000A55D3">
        <w:rPr>
          <w:rFonts w:ascii="Century Gothic" w:hAnsi="Century Gothic"/>
        </w:rPr>
        <w:t>At present deliver</w:t>
      </w:r>
      <w:r w:rsidR="005D3379" w:rsidRPr="000A55D3">
        <w:rPr>
          <w:rFonts w:ascii="Century Gothic" w:hAnsi="Century Gothic"/>
        </w:rPr>
        <w:t>y</w:t>
      </w:r>
      <w:r w:rsidRPr="000A55D3">
        <w:rPr>
          <w:rFonts w:ascii="Century Gothic" w:hAnsi="Century Gothic"/>
        </w:rPr>
        <w:t xml:space="preserve"> is </w:t>
      </w:r>
      <w:r w:rsidR="006F5B53" w:rsidRPr="000A55D3">
        <w:rPr>
          <w:rFonts w:ascii="Century Gothic" w:hAnsi="Century Gothic"/>
        </w:rPr>
        <w:t>cofacilitated</w:t>
      </w:r>
      <w:r w:rsidRPr="000A55D3">
        <w:rPr>
          <w:rFonts w:ascii="Century Gothic" w:hAnsi="Century Gothic"/>
        </w:rPr>
        <w:t xml:space="preserve"> with </w:t>
      </w:r>
      <w:r w:rsidR="005D3379" w:rsidRPr="000A55D3">
        <w:rPr>
          <w:rFonts w:ascii="Century Gothic" w:hAnsi="Century Gothic"/>
        </w:rPr>
        <w:t xml:space="preserve">2 </w:t>
      </w:r>
      <w:r w:rsidRPr="000A55D3">
        <w:rPr>
          <w:rFonts w:ascii="Century Gothic" w:hAnsi="Century Gothic"/>
        </w:rPr>
        <w:t xml:space="preserve">Practitioners from 2 different backgrounds. In the first Carmarthenshire pilot it was </w:t>
      </w:r>
      <w:r w:rsidR="00CE361D" w:rsidRPr="000A55D3">
        <w:rPr>
          <w:rFonts w:ascii="Century Gothic" w:hAnsi="Century Gothic"/>
        </w:rPr>
        <w:t>me</w:t>
      </w:r>
      <w:r w:rsidRPr="000A55D3">
        <w:rPr>
          <w:rFonts w:ascii="Century Gothic" w:hAnsi="Century Gothic"/>
        </w:rPr>
        <w:t xml:space="preserve">, an </w:t>
      </w:r>
      <w:r w:rsidR="00CE361D" w:rsidRPr="000A55D3">
        <w:rPr>
          <w:rFonts w:ascii="Century Gothic" w:hAnsi="Century Gothic"/>
        </w:rPr>
        <w:t>E</w:t>
      </w:r>
      <w:r w:rsidRPr="000A55D3">
        <w:rPr>
          <w:rFonts w:ascii="Century Gothic" w:hAnsi="Century Gothic"/>
        </w:rPr>
        <w:t xml:space="preserve">arly Years </w:t>
      </w:r>
      <w:r w:rsidR="005D3379" w:rsidRPr="000A55D3">
        <w:rPr>
          <w:rFonts w:ascii="Century Gothic" w:hAnsi="Century Gothic"/>
        </w:rPr>
        <w:t>Practitioner,</w:t>
      </w:r>
      <w:r w:rsidR="006F5B53" w:rsidRPr="000A55D3">
        <w:rPr>
          <w:rFonts w:ascii="Century Gothic" w:hAnsi="Century Gothic"/>
        </w:rPr>
        <w:t xml:space="preserve"> and </w:t>
      </w:r>
      <w:r w:rsidR="00CE361D" w:rsidRPr="000A55D3">
        <w:rPr>
          <w:rFonts w:ascii="Century Gothic" w:hAnsi="Century Gothic"/>
        </w:rPr>
        <w:t>a</w:t>
      </w:r>
      <w:r w:rsidR="006F5B53" w:rsidRPr="000A55D3">
        <w:rPr>
          <w:rFonts w:ascii="Century Gothic" w:hAnsi="Century Gothic"/>
        </w:rPr>
        <w:t xml:space="preserve"> Team </w:t>
      </w:r>
      <w:r w:rsidR="005D3379" w:rsidRPr="000A55D3">
        <w:rPr>
          <w:rFonts w:ascii="Century Gothic" w:hAnsi="Century Gothic"/>
        </w:rPr>
        <w:t>A</w:t>
      </w:r>
      <w:r w:rsidR="006F5B53" w:rsidRPr="000A55D3">
        <w:rPr>
          <w:rFonts w:ascii="Century Gothic" w:hAnsi="Century Gothic"/>
        </w:rPr>
        <w:t xml:space="preserve">round the Family Support Worker. </w:t>
      </w:r>
      <w:r w:rsidR="00CE361D" w:rsidRPr="000A55D3">
        <w:rPr>
          <w:rFonts w:ascii="Century Gothic" w:hAnsi="Century Gothic"/>
        </w:rPr>
        <w:t>The combination offer</w:t>
      </w:r>
      <w:r w:rsidR="005B1BAA" w:rsidRPr="000A55D3">
        <w:rPr>
          <w:rFonts w:ascii="Century Gothic" w:hAnsi="Century Gothic"/>
        </w:rPr>
        <w:t>s</w:t>
      </w:r>
      <w:r w:rsidR="00CE361D" w:rsidRPr="000A55D3">
        <w:rPr>
          <w:rFonts w:ascii="Century Gothic" w:hAnsi="Century Gothic"/>
        </w:rPr>
        <w:t xml:space="preserve"> a range of experiences and expertise</w:t>
      </w:r>
      <w:r w:rsidR="00726C00" w:rsidRPr="000A55D3">
        <w:rPr>
          <w:rFonts w:ascii="Century Gothic" w:hAnsi="Century Gothic"/>
        </w:rPr>
        <w:t xml:space="preserve">. </w:t>
      </w:r>
      <w:r w:rsidR="005B1BAA" w:rsidRPr="000A55D3">
        <w:rPr>
          <w:rFonts w:ascii="Century Gothic" w:hAnsi="Century Gothic"/>
        </w:rPr>
        <w:t xml:space="preserve">The role of the Support Worker is </w:t>
      </w:r>
      <w:r w:rsidR="00336869" w:rsidRPr="000A55D3">
        <w:rPr>
          <w:rFonts w:ascii="Century Gothic" w:hAnsi="Century Gothic"/>
        </w:rPr>
        <w:t xml:space="preserve">to </w:t>
      </w:r>
      <w:r w:rsidR="0026635C" w:rsidRPr="000A55D3">
        <w:rPr>
          <w:rFonts w:ascii="Century Gothic" w:hAnsi="Century Gothic"/>
        </w:rPr>
        <w:t>provide</w:t>
      </w:r>
      <w:r w:rsidR="00336869" w:rsidRPr="000A55D3">
        <w:rPr>
          <w:rFonts w:ascii="Century Gothic" w:hAnsi="Century Gothic"/>
        </w:rPr>
        <w:t xml:space="preserve"> Family Support and to Safeguard Families </w:t>
      </w:r>
      <w:r w:rsidR="0026635C" w:rsidRPr="000A55D3">
        <w:rPr>
          <w:rFonts w:ascii="Century Gothic" w:hAnsi="Century Gothic"/>
        </w:rPr>
        <w:t>–</w:t>
      </w:r>
      <w:r w:rsidR="00715783" w:rsidRPr="000A55D3">
        <w:rPr>
          <w:rFonts w:ascii="Century Gothic" w:hAnsi="Century Gothic"/>
        </w:rPr>
        <w:t xml:space="preserve"> </w:t>
      </w:r>
      <w:r w:rsidR="0026635C" w:rsidRPr="000A55D3">
        <w:rPr>
          <w:rFonts w:ascii="Century Gothic" w:hAnsi="Century Gothic"/>
        </w:rPr>
        <w:t>Early Intervention</w:t>
      </w:r>
      <w:r w:rsidR="003F47D0" w:rsidRPr="000A55D3">
        <w:rPr>
          <w:rFonts w:ascii="Century Gothic" w:hAnsi="Century Gothic"/>
        </w:rPr>
        <w:t xml:space="preserve"> and </w:t>
      </w:r>
      <w:r w:rsidR="00715783" w:rsidRPr="000A55D3">
        <w:rPr>
          <w:rFonts w:ascii="Century Gothic" w:hAnsi="Century Gothic"/>
        </w:rPr>
        <w:t>P</w:t>
      </w:r>
      <w:r w:rsidR="003F47D0" w:rsidRPr="000A55D3">
        <w:rPr>
          <w:rFonts w:ascii="Century Gothic" w:hAnsi="Century Gothic"/>
        </w:rPr>
        <w:t>revention</w:t>
      </w:r>
      <w:r w:rsidR="0026635C" w:rsidRPr="000A55D3">
        <w:rPr>
          <w:rFonts w:ascii="Century Gothic" w:hAnsi="Century Gothic"/>
        </w:rPr>
        <w:t xml:space="preserve">. </w:t>
      </w:r>
      <w:r w:rsidR="00715783" w:rsidRPr="000A55D3">
        <w:rPr>
          <w:rFonts w:ascii="Century Gothic" w:hAnsi="Century Gothic"/>
        </w:rPr>
        <w:t>My role offer</w:t>
      </w:r>
      <w:r w:rsidR="00ED2639" w:rsidRPr="000A55D3">
        <w:rPr>
          <w:rFonts w:ascii="Century Gothic" w:hAnsi="Century Gothic"/>
        </w:rPr>
        <w:t>s</w:t>
      </w:r>
      <w:r w:rsidR="00111852" w:rsidRPr="000A55D3">
        <w:rPr>
          <w:rFonts w:ascii="Century Gothic" w:hAnsi="Century Gothic"/>
        </w:rPr>
        <w:t xml:space="preserve"> both</w:t>
      </w:r>
      <w:r w:rsidR="00712961" w:rsidRPr="000A55D3">
        <w:rPr>
          <w:rFonts w:ascii="Century Gothic" w:hAnsi="Century Gothic"/>
        </w:rPr>
        <w:t xml:space="preserve"> lived</w:t>
      </w:r>
      <w:r w:rsidR="00715783" w:rsidRPr="000A55D3">
        <w:rPr>
          <w:rFonts w:ascii="Century Gothic" w:hAnsi="Century Gothic"/>
        </w:rPr>
        <w:t xml:space="preserve"> experience</w:t>
      </w:r>
      <w:r w:rsidR="00712961" w:rsidRPr="000A55D3">
        <w:rPr>
          <w:rFonts w:ascii="Century Gothic" w:hAnsi="Century Gothic"/>
        </w:rPr>
        <w:t xml:space="preserve"> with an ADHD child, the referral </w:t>
      </w:r>
      <w:r w:rsidR="0077457B" w:rsidRPr="000A55D3">
        <w:rPr>
          <w:rFonts w:ascii="Century Gothic" w:hAnsi="Century Gothic"/>
        </w:rPr>
        <w:t>process,</w:t>
      </w:r>
      <w:r w:rsidR="00712961" w:rsidRPr="000A55D3">
        <w:rPr>
          <w:rFonts w:ascii="Century Gothic" w:hAnsi="Century Gothic"/>
        </w:rPr>
        <w:t xml:space="preserve"> and </w:t>
      </w:r>
      <w:r w:rsidR="00111852" w:rsidRPr="000A55D3">
        <w:rPr>
          <w:rFonts w:ascii="Century Gothic" w:hAnsi="Century Gothic"/>
        </w:rPr>
        <w:t>professional</w:t>
      </w:r>
      <w:r w:rsidR="004C6B18" w:rsidRPr="000A55D3">
        <w:rPr>
          <w:rFonts w:ascii="Century Gothic" w:hAnsi="Century Gothic"/>
        </w:rPr>
        <w:t xml:space="preserve"> </w:t>
      </w:r>
      <w:r w:rsidR="00F526FF" w:rsidRPr="000A55D3">
        <w:rPr>
          <w:rFonts w:ascii="Century Gothic" w:hAnsi="Century Gothic"/>
        </w:rPr>
        <w:t>experience</w:t>
      </w:r>
      <w:r w:rsidR="000924D4">
        <w:rPr>
          <w:rFonts w:ascii="Century Gothic" w:hAnsi="Century Gothic"/>
        </w:rPr>
        <w:t xml:space="preserve"> as an Early Years Practitioner.</w:t>
      </w:r>
    </w:p>
    <w:p w14:paraId="383FAA11" w14:textId="77777777" w:rsidR="00BD66CC" w:rsidRDefault="00BD66CC" w:rsidP="00807EF6">
      <w:pPr>
        <w:spacing w:line="360" w:lineRule="auto"/>
        <w:jc w:val="both"/>
        <w:rPr>
          <w:rFonts w:ascii="Century Gothic" w:hAnsi="Century Gothic"/>
        </w:rPr>
      </w:pPr>
    </w:p>
    <w:p w14:paraId="6B58A08C" w14:textId="77777777" w:rsidR="000924D4" w:rsidRDefault="000924D4" w:rsidP="00807EF6">
      <w:pPr>
        <w:spacing w:line="360" w:lineRule="auto"/>
        <w:jc w:val="both"/>
        <w:rPr>
          <w:rFonts w:ascii="Century Gothic" w:hAnsi="Century Gothic"/>
        </w:rPr>
      </w:pPr>
    </w:p>
    <w:p w14:paraId="0F2646F4" w14:textId="77777777" w:rsidR="006C4F1E" w:rsidRDefault="006C4F1E" w:rsidP="00807EF6">
      <w:pPr>
        <w:spacing w:line="360" w:lineRule="auto"/>
        <w:jc w:val="both"/>
        <w:rPr>
          <w:rFonts w:ascii="Century Gothic" w:hAnsi="Century Gothic"/>
        </w:rPr>
      </w:pPr>
    </w:p>
    <w:p w14:paraId="2B88090E" w14:textId="77777777" w:rsidR="006C4F1E" w:rsidRPr="000A55D3" w:rsidRDefault="006C4F1E" w:rsidP="00807EF6">
      <w:pPr>
        <w:spacing w:line="360" w:lineRule="auto"/>
        <w:jc w:val="both"/>
        <w:rPr>
          <w:rFonts w:ascii="Century Gothic" w:hAnsi="Century Gothic"/>
        </w:rPr>
      </w:pPr>
    </w:p>
    <w:p w14:paraId="6F6462F1" w14:textId="7381F656" w:rsidR="00864FEF" w:rsidRPr="00E0220A" w:rsidRDefault="00864FEF" w:rsidP="00E0220A">
      <w:pPr>
        <w:pStyle w:val="ListParagraph"/>
        <w:numPr>
          <w:ilvl w:val="0"/>
          <w:numId w:val="27"/>
        </w:numPr>
        <w:spacing w:line="360" w:lineRule="auto"/>
        <w:jc w:val="both"/>
        <w:rPr>
          <w:rFonts w:ascii="Century Gothic" w:hAnsi="Century Gothic"/>
        </w:rPr>
      </w:pPr>
      <w:r w:rsidRPr="00E0220A">
        <w:rPr>
          <w:rFonts w:ascii="Century Gothic" w:hAnsi="Century Gothic"/>
        </w:rPr>
        <w:lastRenderedPageBreak/>
        <w:t xml:space="preserve">Teaching strategies and </w:t>
      </w:r>
      <w:r w:rsidR="001849C7" w:rsidRPr="00E0220A">
        <w:rPr>
          <w:rFonts w:ascii="Century Gothic" w:hAnsi="Century Gothic"/>
        </w:rPr>
        <w:t xml:space="preserve">resources </w:t>
      </w:r>
    </w:p>
    <w:p w14:paraId="380762B9" w14:textId="5EDEF667" w:rsidR="00A051D0" w:rsidRPr="000A55D3" w:rsidRDefault="00726C00" w:rsidP="00807EF6">
      <w:pPr>
        <w:pStyle w:val="ListParagraph"/>
        <w:numPr>
          <w:ilvl w:val="0"/>
          <w:numId w:val="23"/>
        </w:numPr>
        <w:spacing w:line="360" w:lineRule="auto"/>
        <w:jc w:val="both"/>
        <w:rPr>
          <w:rFonts w:ascii="Century Gothic" w:hAnsi="Century Gothic"/>
        </w:rPr>
      </w:pPr>
      <w:r w:rsidRPr="000A55D3">
        <w:rPr>
          <w:rFonts w:ascii="Century Gothic" w:hAnsi="Century Gothic"/>
        </w:rPr>
        <w:t xml:space="preserve">As part of the lesson </w:t>
      </w:r>
      <w:r w:rsidR="0066206D" w:rsidRPr="000A55D3">
        <w:rPr>
          <w:rFonts w:ascii="Century Gothic" w:hAnsi="Century Gothic"/>
        </w:rPr>
        <w:t>plan,</w:t>
      </w:r>
      <w:r w:rsidRPr="000A55D3">
        <w:rPr>
          <w:rFonts w:ascii="Century Gothic" w:hAnsi="Century Gothic"/>
        </w:rPr>
        <w:t xml:space="preserve"> you will see delivery </w:t>
      </w:r>
      <w:r w:rsidR="003F47D0" w:rsidRPr="000A55D3">
        <w:rPr>
          <w:rFonts w:ascii="Century Gothic" w:hAnsi="Century Gothic"/>
        </w:rPr>
        <w:t>alternate</w:t>
      </w:r>
      <w:r w:rsidRPr="000A55D3">
        <w:rPr>
          <w:rFonts w:ascii="Century Gothic" w:hAnsi="Century Gothic"/>
        </w:rPr>
        <w:t>s between two practitioners</w:t>
      </w:r>
      <w:r w:rsidR="00481616" w:rsidRPr="000A55D3">
        <w:rPr>
          <w:rFonts w:ascii="Century Gothic" w:hAnsi="Century Gothic"/>
        </w:rPr>
        <w:t xml:space="preserve"> offering a range of expertise and </w:t>
      </w:r>
      <w:r w:rsidR="00A051D0" w:rsidRPr="000A55D3">
        <w:rPr>
          <w:rFonts w:ascii="Century Gothic" w:hAnsi="Century Gothic"/>
        </w:rPr>
        <w:t>experiences</w:t>
      </w:r>
      <w:r w:rsidR="00886C50">
        <w:rPr>
          <w:rFonts w:ascii="Century Gothic" w:hAnsi="Century Gothic"/>
        </w:rPr>
        <w:t xml:space="preserve"> </w:t>
      </w:r>
      <w:r w:rsidR="00817ABD">
        <w:rPr>
          <w:rFonts w:ascii="Century Gothic" w:hAnsi="Century Gothic"/>
        </w:rPr>
        <w:t>(Professional</w:t>
      </w:r>
      <w:r w:rsidR="00886C50">
        <w:rPr>
          <w:rFonts w:ascii="Century Gothic" w:hAnsi="Century Gothic"/>
        </w:rPr>
        <w:t xml:space="preserve"> Values</w:t>
      </w:r>
      <w:r w:rsidR="00CA3DB5">
        <w:rPr>
          <w:rFonts w:ascii="Century Gothic" w:hAnsi="Century Gothic"/>
        </w:rPr>
        <w:t xml:space="preserve"> &amp; Attributes </w:t>
      </w:r>
      <w:r w:rsidR="00BB7EC6">
        <w:rPr>
          <w:rFonts w:ascii="Century Gothic" w:hAnsi="Century Gothic"/>
        </w:rPr>
        <w:t>3,</w:t>
      </w:r>
      <w:r w:rsidR="00102FA1">
        <w:rPr>
          <w:rFonts w:ascii="Century Gothic" w:hAnsi="Century Gothic"/>
        </w:rPr>
        <w:t xml:space="preserve"> 4, </w:t>
      </w:r>
      <w:r w:rsidR="002A5FC9">
        <w:rPr>
          <w:rFonts w:ascii="Century Gothic" w:hAnsi="Century Gothic"/>
        </w:rPr>
        <w:t>5 &amp; 6).</w:t>
      </w:r>
    </w:p>
    <w:p w14:paraId="5DB57C00" w14:textId="1BCAAE6F" w:rsidR="00A051D0" w:rsidRPr="000A55D3" w:rsidRDefault="0066206D" w:rsidP="00807EF6">
      <w:pPr>
        <w:pStyle w:val="ListParagraph"/>
        <w:numPr>
          <w:ilvl w:val="0"/>
          <w:numId w:val="23"/>
        </w:numPr>
        <w:spacing w:line="360" w:lineRule="auto"/>
        <w:jc w:val="both"/>
        <w:rPr>
          <w:rFonts w:ascii="Century Gothic" w:hAnsi="Century Gothic"/>
        </w:rPr>
      </w:pPr>
      <w:r w:rsidRPr="000A55D3">
        <w:rPr>
          <w:rFonts w:ascii="Century Gothic" w:hAnsi="Century Gothic"/>
        </w:rPr>
        <w:t xml:space="preserve">Delivery will </w:t>
      </w:r>
      <w:r w:rsidR="001903D3" w:rsidRPr="000A55D3">
        <w:rPr>
          <w:rFonts w:ascii="Century Gothic" w:hAnsi="Century Gothic"/>
        </w:rPr>
        <w:t>include a PowerPoint Presentation on a large TV screen</w:t>
      </w:r>
      <w:r w:rsidR="007F396E" w:rsidRPr="000A55D3">
        <w:rPr>
          <w:rFonts w:ascii="Century Gothic" w:hAnsi="Century Gothic"/>
        </w:rPr>
        <w:t xml:space="preserve"> via HDMI lead and Laptop</w:t>
      </w:r>
      <w:r w:rsidR="00684FA2" w:rsidRPr="000A55D3">
        <w:rPr>
          <w:rFonts w:ascii="Century Gothic" w:hAnsi="Century Gothic"/>
        </w:rPr>
        <w:t xml:space="preserve"> for visual learning and to enhance learning</w:t>
      </w:r>
      <w:r w:rsidR="00817ABD">
        <w:rPr>
          <w:rFonts w:ascii="Century Gothic" w:hAnsi="Century Gothic"/>
        </w:rPr>
        <w:t xml:space="preserve"> (Professional Skills</w:t>
      </w:r>
      <w:r w:rsidR="005B338F">
        <w:rPr>
          <w:rFonts w:ascii="Century Gothic" w:hAnsi="Century Gothic"/>
        </w:rPr>
        <w:t xml:space="preserve"> </w:t>
      </w:r>
      <w:r w:rsidR="00DE4EBB">
        <w:rPr>
          <w:rFonts w:ascii="Century Gothic" w:hAnsi="Century Gothic"/>
        </w:rPr>
        <w:t xml:space="preserve">16, </w:t>
      </w:r>
      <w:r w:rsidR="005B338F">
        <w:rPr>
          <w:rFonts w:ascii="Century Gothic" w:hAnsi="Century Gothic"/>
        </w:rPr>
        <w:t>17</w:t>
      </w:r>
      <w:r w:rsidR="00DE4EBB">
        <w:rPr>
          <w:rFonts w:ascii="Century Gothic" w:hAnsi="Century Gothic"/>
        </w:rPr>
        <w:t>&amp;</w:t>
      </w:r>
      <w:r w:rsidR="00A52B8F">
        <w:rPr>
          <w:rFonts w:ascii="Century Gothic" w:hAnsi="Century Gothic"/>
        </w:rPr>
        <w:t xml:space="preserve"> 18</w:t>
      </w:r>
      <w:r w:rsidR="00DE4EBB">
        <w:rPr>
          <w:rFonts w:ascii="Century Gothic" w:hAnsi="Century Gothic"/>
        </w:rPr>
        <w:t>).</w:t>
      </w:r>
    </w:p>
    <w:p w14:paraId="6FF7C2A6" w14:textId="0D851192" w:rsidR="00A051D0" w:rsidRPr="000A55D3" w:rsidRDefault="00A051D0" w:rsidP="00807EF6">
      <w:pPr>
        <w:pStyle w:val="ListParagraph"/>
        <w:numPr>
          <w:ilvl w:val="0"/>
          <w:numId w:val="23"/>
        </w:numPr>
        <w:spacing w:line="360" w:lineRule="auto"/>
        <w:jc w:val="both"/>
        <w:rPr>
          <w:rFonts w:ascii="Century Gothic" w:hAnsi="Century Gothic"/>
        </w:rPr>
      </w:pPr>
      <w:r w:rsidRPr="000A55D3">
        <w:rPr>
          <w:rFonts w:ascii="Century Gothic" w:hAnsi="Century Gothic"/>
        </w:rPr>
        <w:t>E</w:t>
      </w:r>
      <w:r w:rsidR="001903D3" w:rsidRPr="000A55D3">
        <w:rPr>
          <w:rFonts w:ascii="Century Gothic" w:hAnsi="Century Gothic"/>
        </w:rPr>
        <w:t>ach attendee will have a file</w:t>
      </w:r>
      <w:r w:rsidR="007F396E" w:rsidRPr="000A55D3">
        <w:rPr>
          <w:rFonts w:ascii="Century Gothic" w:hAnsi="Century Gothic"/>
        </w:rPr>
        <w:t xml:space="preserve"> and pen</w:t>
      </w:r>
      <w:r w:rsidR="00CC2036" w:rsidRPr="000A55D3">
        <w:rPr>
          <w:rFonts w:ascii="Century Gothic" w:hAnsi="Century Gothic"/>
        </w:rPr>
        <w:t>, file</w:t>
      </w:r>
      <w:r w:rsidR="00AA6FAB">
        <w:rPr>
          <w:rFonts w:ascii="Century Gothic" w:hAnsi="Century Gothic"/>
        </w:rPr>
        <w:t>s</w:t>
      </w:r>
      <w:r w:rsidR="001903D3" w:rsidRPr="000A55D3">
        <w:rPr>
          <w:rFonts w:ascii="Century Gothic" w:hAnsi="Century Gothic"/>
        </w:rPr>
        <w:t xml:space="preserve"> </w:t>
      </w:r>
      <w:r w:rsidR="00EF1167" w:rsidRPr="000A55D3">
        <w:rPr>
          <w:rFonts w:ascii="Century Gothic" w:hAnsi="Century Gothic"/>
        </w:rPr>
        <w:t>will be added to each week covering</w:t>
      </w:r>
      <w:r w:rsidR="005B338F">
        <w:rPr>
          <w:rFonts w:ascii="Century Gothic" w:hAnsi="Century Gothic"/>
        </w:rPr>
        <w:t xml:space="preserve">  </w:t>
      </w:r>
      <w:r w:rsidR="00EF1167" w:rsidRPr="000A55D3">
        <w:rPr>
          <w:rFonts w:ascii="Century Gothic" w:hAnsi="Century Gothic"/>
        </w:rPr>
        <w:t xml:space="preserve"> relevant content, copies of slides and handouts relevant to </w:t>
      </w:r>
      <w:r w:rsidR="005D4CB2" w:rsidRPr="000A55D3">
        <w:rPr>
          <w:rFonts w:ascii="Century Gothic" w:hAnsi="Century Gothic"/>
        </w:rPr>
        <w:t>each</w:t>
      </w:r>
      <w:r w:rsidR="00CC2036" w:rsidRPr="000A55D3">
        <w:rPr>
          <w:rFonts w:ascii="Century Gothic" w:hAnsi="Century Gothic"/>
        </w:rPr>
        <w:t xml:space="preserve"> </w:t>
      </w:r>
      <w:r w:rsidR="00EF1167" w:rsidRPr="000A55D3">
        <w:rPr>
          <w:rFonts w:ascii="Century Gothic" w:hAnsi="Century Gothic"/>
        </w:rPr>
        <w:t>session</w:t>
      </w:r>
      <w:r w:rsidR="00CC2036" w:rsidRPr="000A55D3">
        <w:rPr>
          <w:rFonts w:ascii="Century Gothic" w:hAnsi="Century Gothic"/>
        </w:rPr>
        <w:t>s</w:t>
      </w:r>
      <w:r w:rsidR="00EF1167" w:rsidRPr="000A55D3">
        <w:rPr>
          <w:rFonts w:ascii="Century Gothic" w:hAnsi="Century Gothic"/>
        </w:rPr>
        <w:t xml:space="preserve"> content. </w:t>
      </w:r>
    </w:p>
    <w:p w14:paraId="2540A8E0" w14:textId="7B098BB9" w:rsidR="00A051D0" w:rsidRPr="000A55D3" w:rsidRDefault="006404E6" w:rsidP="00807EF6">
      <w:pPr>
        <w:pStyle w:val="ListParagraph"/>
        <w:numPr>
          <w:ilvl w:val="0"/>
          <w:numId w:val="23"/>
        </w:numPr>
        <w:spacing w:line="360" w:lineRule="auto"/>
        <w:jc w:val="both"/>
        <w:rPr>
          <w:rFonts w:ascii="Century Gothic" w:hAnsi="Century Gothic"/>
        </w:rPr>
      </w:pPr>
      <w:r w:rsidRPr="000A55D3">
        <w:rPr>
          <w:rFonts w:ascii="Century Gothic" w:hAnsi="Century Gothic"/>
        </w:rPr>
        <w:t xml:space="preserve">Each </w:t>
      </w:r>
      <w:r w:rsidR="001849C7" w:rsidRPr="000A55D3">
        <w:rPr>
          <w:rFonts w:ascii="Century Gothic" w:hAnsi="Century Gothic"/>
        </w:rPr>
        <w:t>week’s</w:t>
      </w:r>
      <w:r w:rsidRPr="000A55D3">
        <w:rPr>
          <w:rFonts w:ascii="Century Gothic" w:hAnsi="Century Gothic"/>
        </w:rPr>
        <w:t xml:space="preserve"> content will have sheets for parents to add their child</w:t>
      </w:r>
      <w:r w:rsidR="00592784" w:rsidRPr="000A55D3">
        <w:rPr>
          <w:rFonts w:ascii="Century Gothic" w:hAnsi="Century Gothic"/>
        </w:rPr>
        <w:t xml:space="preserve">’s ADHD behaviours and </w:t>
      </w:r>
      <w:r w:rsidR="001F5204">
        <w:rPr>
          <w:rFonts w:ascii="Century Gothic" w:hAnsi="Century Gothic"/>
        </w:rPr>
        <w:t xml:space="preserve">supporting </w:t>
      </w:r>
      <w:r w:rsidR="00592784" w:rsidRPr="000A55D3">
        <w:rPr>
          <w:rFonts w:ascii="Century Gothic" w:hAnsi="Century Gothic"/>
        </w:rPr>
        <w:t>strategies, these can be completed during session and/pr taken away to do in</w:t>
      </w:r>
      <w:r w:rsidR="00481616" w:rsidRPr="000A55D3">
        <w:rPr>
          <w:rFonts w:ascii="Century Gothic" w:hAnsi="Century Gothic"/>
        </w:rPr>
        <w:t xml:space="preserve"> their</w:t>
      </w:r>
      <w:r w:rsidR="00592784" w:rsidRPr="000A55D3">
        <w:rPr>
          <w:rFonts w:ascii="Century Gothic" w:hAnsi="Century Gothic"/>
        </w:rPr>
        <w:t xml:space="preserve"> own time, no pressure is put </w:t>
      </w:r>
      <w:r w:rsidR="006552E7">
        <w:rPr>
          <w:rFonts w:ascii="Century Gothic" w:hAnsi="Century Gothic"/>
        </w:rPr>
        <w:t>on</w:t>
      </w:r>
      <w:r w:rsidR="00592784" w:rsidRPr="000A55D3">
        <w:rPr>
          <w:rFonts w:ascii="Century Gothic" w:hAnsi="Century Gothic"/>
        </w:rPr>
        <w:t xml:space="preserve"> parent</w:t>
      </w:r>
      <w:r w:rsidR="006552E7">
        <w:rPr>
          <w:rFonts w:ascii="Century Gothic" w:hAnsi="Century Gothic"/>
        </w:rPr>
        <w:t>s</w:t>
      </w:r>
      <w:r w:rsidR="00592784" w:rsidRPr="000A55D3">
        <w:rPr>
          <w:rFonts w:ascii="Century Gothic" w:hAnsi="Century Gothic"/>
        </w:rPr>
        <w:t xml:space="preserve"> to complete, they do what suits them</w:t>
      </w:r>
      <w:r w:rsidR="00904455">
        <w:rPr>
          <w:rFonts w:ascii="Century Gothic" w:hAnsi="Century Gothic"/>
        </w:rPr>
        <w:t>.</w:t>
      </w:r>
    </w:p>
    <w:p w14:paraId="2711EFF8" w14:textId="278273D6" w:rsidR="00792686" w:rsidRPr="000A55D3" w:rsidRDefault="00592784" w:rsidP="00807EF6">
      <w:pPr>
        <w:pStyle w:val="ListParagraph"/>
        <w:numPr>
          <w:ilvl w:val="0"/>
          <w:numId w:val="23"/>
        </w:numPr>
        <w:spacing w:line="360" w:lineRule="auto"/>
        <w:jc w:val="both"/>
        <w:rPr>
          <w:rFonts w:ascii="Century Gothic" w:hAnsi="Century Gothic"/>
        </w:rPr>
      </w:pPr>
      <w:r w:rsidRPr="000A55D3">
        <w:rPr>
          <w:rFonts w:ascii="Century Gothic" w:hAnsi="Century Gothic"/>
        </w:rPr>
        <w:t>We aim to offer a range of teaching strategies to meet each learner</w:t>
      </w:r>
      <w:r w:rsidR="00792686" w:rsidRPr="000A55D3">
        <w:rPr>
          <w:rFonts w:ascii="Century Gothic" w:hAnsi="Century Gothic"/>
        </w:rPr>
        <w:t xml:space="preserve"> needs</w:t>
      </w:r>
      <w:r w:rsidR="00490AD8">
        <w:rPr>
          <w:rFonts w:ascii="Century Gothic" w:hAnsi="Century Gothic"/>
        </w:rPr>
        <w:t xml:space="preserve"> (Professional Knowledge and Understanding</w:t>
      </w:r>
      <w:r w:rsidR="008138F2">
        <w:rPr>
          <w:rFonts w:ascii="Century Gothic" w:hAnsi="Century Gothic"/>
        </w:rPr>
        <w:t xml:space="preserve"> 8, 9, 10, 11, &amp; 12)</w:t>
      </w:r>
      <w:r w:rsidR="00481616" w:rsidRPr="000A55D3">
        <w:rPr>
          <w:rFonts w:ascii="Century Gothic" w:hAnsi="Century Gothic"/>
        </w:rPr>
        <w:t xml:space="preserve">. </w:t>
      </w:r>
    </w:p>
    <w:p w14:paraId="21DCFCF3" w14:textId="4F30F391" w:rsidR="00792686" w:rsidRPr="000A55D3" w:rsidRDefault="005D4CB2" w:rsidP="00807EF6">
      <w:pPr>
        <w:pStyle w:val="ListParagraph"/>
        <w:numPr>
          <w:ilvl w:val="0"/>
          <w:numId w:val="23"/>
        </w:numPr>
        <w:spacing w:line="360" w:lineRule="auto"/>
        <w:jc w:val="both"/>
        <w:rPr>
          <w:rFonts w:ascii="Century Gothic" w:hAnsi="Century Gothic"/>
        </w:rPr>
      </w:pPr>
      <w:r w:rsidRPr="000A55D3">
        <w:rPr>
          <w:rFonts w:ascii="Century Gothic" w:hAnsi="Century Gothic"/>
        </w:rPr>
        <w:t>Videos (links</w:t>
      </w:r>
      <w:r w:rsidR="00CC2036" w:rsidRPr="000A55D3">
        <w:rPr>
          <w:rFonts w:ascii="Century Gothic" w:hAnsi="Century Gothic"/>
        </w:rPr>
        <w:t xml:space="preserve"> on lesson plan)</w:t>
      </w:r>
      <w:r w:rsidR="00D05420" w:rsidRPr="000A55D3">
        <w:rPr>
          <w:rFonts w:ascii="Century Gothic" w:hAnsi="Century Gothic"/>
        </w:rPr>
        <w:t xml:space="preserve"> and group work</w:t>
      </w:r>
      <w:r w:rsidR="00743543" w:rsidRPr="000A55D3">
        <w:rPr>
          <w:rFonts w:ascii="Century Gothic" w:hAnsi="Century Gothic"/>
        </w:rPr>
        <w:t>/collaborative learning</w:t>
      </w:r>
      <w:r w:rsidR="00D05420" w:rsidRPr="000A55D3">
        <w:rPr>
          <w:rFonts w:ascii="Century Gothic" w:hAnsi="Century Gothic"/>
        </w:rPr>
        <w:t xml:space="preserve"> will be used to enhance learning and to meet a range of learner needs</w:t>
      </w:r>
      <w:r w:rsidR="00F54A7A">
        <w:rPr>
          <w:rFonts w:ascii="Century Gothic" w:hAnsi="Century Gothic"/>
        </w:rPr>
        <w:t>.</w:t>
      </w:r>
    </w:p>
    <w:p w14:paraId="0212BCC7" w14:textId="77777777" w:rsidR="00686857" w:rsidRPr="000A55D3" w:rsidRDefault="00E07875" w:rsidP="00807EF6">
      <w:pPr>
        <w:pStyle w:val="ListParagraph"/>
        <w:numPr>
          <w:ilvl w:val="0"/>
          <w:numId w:val="23"/>
        </w:numPr>
        <w:spacing w:line="360" w:lineRule="auto"/>
        <w:jc w:val="both"/>
        <w:rPr>
          <w:rFonts w:ascii="Century Gothic" w:hAnsi="Century Gothic"/>
        </w:rPr>
      </w:pPr>
      <w:r w:rsidRPr="000A55D3">
        <w:rPr>
          <w:rFonts w:ascii="Century Gothic" w:hAnsi="Century Gothic"/>
        </w:rPr>
        <w:t>Tables and chairs provided</w:t>
      </w:r>
      <w:r w:rsidR="00792686" w:rsidRPr="000A55D3">
        <w:rPr>
          <w:rFonts w:ascii="Century Gothic" w:hAnsi="Century Gothic"/>
        </w:rPr>
        <w:t xml:space="preserve">, </w:t>
      </w:r>
      <w:r w:rsidR="000355E1" w:rsidRPr="000A55D3">
        <w:rPr>
          <w:rFonts w:ascii="Century Gothic" w:hAnsi="Century Gothic"/>
        </w:rPr>
        <w:t>as well</w:t>
      </w:r>
      <w:r w:rsidR="00792686" w:rsidRPr="000A55D3">
        <w:rPr>
          <w:rFonts w:ascii="Century Gothic" w:hAnsi="Century Gothic"/>
        </w:rPr>
        <w:t xml:space="preserve"> as a sofa and coffee table </w:t>
      </w:r>
      <w:r w:rsidR="000355E1" w:rsidRPr="000A55D3">
        <w:rPr>
          <w:rFonts w:ascii="Century Gothic" w:hAnsi="Century Gothic"/>
        </w:rPr>
        <w:t>those who wish to sit at the table can and others may prefer a more informal approach. The centre allows for</w:t>
      </w:r>
      <w:r w:rsidR="00855AE6" w:rsidRPr="000A55D3">
        <w:rPr>
          <w:rFonts w:ascii="Century Gothic" w:hAnsi="Century Gothic"/>
        </w:rPr>
        <w:t xml:space="preserve"> a range of set ups and these resources are set up as part of the centres provision</w:t>
      </w:r>
      <w:r w:rsidR="00686857" w:rsidRPr="000A55D3">
        <w:rPr>
          <w:rFonts w:ascii="Century Gothic" w:hAnsi="Century Gothic"/>
        </w:rPr>
        <w:t>.</w:t>
      </w:r>
      <w:r w:rsidRPr="000A55D3">
        <w:rPr>
          <w:rFonts w:ascii="Century Gothic" w:hAnsi="Century Gothic"/>
        </w:rPr>
        <w:t xml:space="preserve"> </w:t>
      </w:r>
    </w:p>
    <w:p w14:paraId="547C7026" w14:textId="77777777" w:rsidR="001805DD" w:rsidRPr="000A55D3" w:rsidRDefault="00686857" w:rsidP="00807EF6">
      <w:pPr>
        <w:pStyle w:val="ListParagraph"/>
        <w:numPr>
          <w:ilvl w:val="0"/>
          <w:numId w:val="23"/>
        </w:numPr>
        <w:spacing w:line="360" w:lineRule="auto"/>
        <w:jc w:val="both"/>
        <w:rPr>
          <w:rFonts w:ascii="Century Gothic" w:hAnsi="Century Gothic"/>
        </w:rPr>
      </w:pPr>
      <w:r w:rsidRPr="000A55D3">
        <w:rPr>
          <w:rFonts w:ascii="Century Gothic" w:hAnsi="Century Gothic"/>
        </w:rPr>
        <w:t>P</w:t>
      </w:r>
      <w:r w:rsidR="00E07875" w:rsidRPr="000A55D3">
        <w:rPr>
          <w:rFonts w:ascii="Century Gothic" w:hAnsi="Century Gothic"/>
        </w:rPr>
        <w:t>aper and pens for note taking</w:t>
      </w:r>
      <w:r w:rsidR="00684FA2" w:rsidRPr="000A55D3">
        <w:rPr>
          <w:rFonts w:ascii="Century Gothic" w:hAnsi="Century Gothic"/>
        </w:rPr>
        <w:t xml:space="preserve"> meeting read/write learners needs</w:t>
      </w:r>
      <w:r w:rsidR="00614417" w:rsidRPr="000A55D3">
        <w:rPr>
          <w:rFonts w:ascii="Century Gothic" w:hAnsi="Century Gothic"/>
        </w:rPr>
        <w:t xml:space="preserve">. </w:t>
      </w:r>
    </w:p>
    <w:p w14:paraId="7783081E" w14:textId="1A12016A" w:rsidR="001805DD" w:rsidRPr="000A55D3" w:rsidRDefault="00614417" w:rsidP="00807EF6">
      <w:pPr>
        <w:pStyle w:val="ListParagraph"/>
        <w:numPr>
          <w:ilvl w:val="0"/>
          <w:numId w:val="23"/>
        </w:numPr>
        <w:spacing w:line="360" w:lineRule="auto"/>
        <w:jc w:val="both"/>
        <w:rPr>
          <w:rFonts w:ascii="Century Gothic" w:hAnsi="Century Gothic"/>
        </w:rPr>
      </w:pPr>
      <w:r w:rsidRPr="000A55D3">
        <w:rPr>
          <w:rFonts w:ascii="Century Gothic" w:hAnsi="Century Gothic"/>
        </w:rPr>
        <w:t xml:space="preserve">Discussions </w:t>
      </w:r>
      <w:r w:rsidR="003147BB" w:rsidRPr="000A55D3">
        <w:rPr>
          <w:rFonts w:ascii="Century Gothic" w:hAnsi="Century Gothic"/>
        </w:rPr>
        <w:t xml:space="preserve">and collaborative learning </w:t>
      </w:r>
      <w:r w:rsidR="00E60B40" w:rsidRPr="000A55D3">
        <w:rPr>
          <w:rFonts w:ascii="Century Gothic" w:hAnsi="Century Gothic"/>
        </w:rPr>
        <w:t>form</w:t>
      </w:r>
      <w:r w:rsidRPr="000A55D3">
        <w:rPr>
          <w:rFonts w:ascii="Century Gothic" w:hAnsi="Century Gothic"/>
        </w:rPr>
        <w:t xml:space="preserve"> a large part of learning where parents share their experiences with the </w:t>
      </w:r>
      <w:r w:rsidR="006404E6" w:rsidRPr="000A55D3">
        <w:rPr>
          <w:rFonts w:ascii="Century Gothic" w:hAnsi="Century Gothic"/>
        </w:rPr>
        <w:t>group</w:t>
      </w:r>
      <w:r w:rsidRPr="000A55D3">
        <w:rPr>
          <w:rFonts w:ascii="Century Gothic" w:hAnsi="Century Gothic"/>
        </w:rPr>
        <w:t>, offering support and ad</w:t>
      </w:r>
      <w:r w:rsidR="00AA6EA1" w:rsidRPr="000A55D3">
        <w:rPr>
          <w:rFonts w:ascii="Century Gothic" w:hAnsi="Century Gothic"/>
        </w:rPr>
        <w:t>vice based on their tried and tested techni</w:t>
      </w:r>
      <w:r w:rsidR="00C87177" w:rsidRPr="000A55D3">
        <w:rPr>
          <w:rFonts w:ascii="Century Gothic" w:hAnsi="Century Gothic"/>
        </w:rPr>
        <w:t>ques and skill sharing</w:t>
      </w:r>
      <w:r w:rsidR="00F74E7C">
        <w:rPr>
          <w:rFonts w:ascii="Century Gothic" w:hAnsi="Century Gothic"/>
        </w:rPr>
        <w:t xml:space="preserve"> (Professional Skills 13,14 &amp; 15).</w:t>
      </w:r>
    </w:p>
    <w:p w14:paraId="6CDCCD42" w14:textId="77777777" w:rsidR="00157A2C" w:rsidRPr="000A55D3" w:rsidRDefault="00EF1167" w:rsidP="00807EF6">
      <w:pPr>
        <w:pStyle w:val="ListParagraph"/>
        <w:numPr>
          <w:ilvl w:val="0"/>
          <w:numId w:val="23"/>
        </w:numPr>
        <w:spacing w:line="360" w:lineRule="auto"/>
        <w:jc w:val="both"/>
        <w:rPr>
          <w:rFonts w:ascii="Century Gothic" w:hAnsi="Century Gothic"/>
        </w:rPr>
      </w:pPr>
      <w:r w:rsidRPr="000A55D3">
        <w:rPr>
          <w:rFonts w:ascii="Century Gothic" w:hAnsi="Century Gothic"/>
        </w:rPr>
        <w:t xml:space="preserve">A flipchart will be used to </w:t>
      </w:r>
      <w:r w:rsidR="00A94B33" w:rsidRPr="000A55D3">
        <w:rPr>
          <w:rFonts w:ascii="Century Gothic" w:hAnsi="Century Gothic"/>
        </w:rPr>
        <w:t>cover group agreements, discussions</w:t>
      </w:r>
      <w:r w:rsidR="00AA49FE" w:rsidRPr="000A55D3">
        <w:rPr>
          <w:rFonts w:ascii="Century Gothic" w:hAnsi="Century Gothic"/>
        </w:rPr>
        <w:t>, questions</w:t>
      </w:r>
      <w:r w:rsidR="00A94B33" w:rsidRPr="000A55D3">
        <w:rPr>
          <w:rFonts w:ascii="Century Gothic" w:hAnsi="Century Gothic"/>
        </w:rPr>
        <w:t xml:space="preserve"> and to record daily</w:t>
      </w:r>
      <w:r w:rsidR="00F71283" w:rsidRPr="000A55D3">
        <w:rPr>
          <w:rFonts w:ascii="Century Gothic" w:hAnsi="Century Gothic"/>
        </w:rPr>
        <w:t xml:space="preserve"> learning</w:t>
      </w:r>
      <w:r w:rsidR="002F2A3B" w:rsidRPr="000A55D3">
        <w:rPr>
          <w:rFonts w:ascii="Century Gothic" w:hAnsi="Century Gothic"/>
        </w:rPr>
        <w:t xml:space="preserve"> as part of formative assessments</w:t>
      </w:r>
      <w:r w:rsidR="00DC2DCB" w:rsidRPr="000A55D3">
        <w:rPr>
          <w:rFonts w:ascii="Century Gothic" w:hAnsi="Century Gothic"/>
        </w:rPr>
        <w:t>.</w:t>
      </w:r>
      <w:r w:rsidR="00AE23FF" w:rsidRPr="000A55D3">
        <w:rPr>
          <w:rFonts w:ascii="Century Gothic" w:hAnsi="Century Gothic"/>
        </w:rPr>
        <w:t xml:space="preserve"> </w:t>
      </w:r>
    </w:p>
    <w:p w14:paraId="44D6435B" w14:textId="74CF72B7" w:rsidR="00157A2C" w:rsidRPr="000A55D3" w:rsidRDefault="00157A2C" w:rsidP="00807EF6">
      <w:pPr>
        <w:pStyle w:val="ListParagraph"/>
        <w:numPr>
          <w:ilvl w:val="0"/>
          <w:numId w:val="23"/>
        </w:numPr>
        <w:spacing w:line="360" w:lineRule="auto"/>
        <w:jc w:val="both"/>
        <w:rPr>
          <w:rFonts w:ascii="Century Gothic" w:hAnsi="Century Gothic"/>
        </w:rPr>
      </w:pPr>
      <w:r w:rsidRPr="000A55D3">
        <w:rPr>
          <w:rFonts w:ascii="Century Gothic" w:hAnsi="Century Gothic"/>
        </w:rPr>
        <w:t xml:space="preserve">Demonstrations </w:t>
      </w:r>
      <w:r w:rsidR="00771119" w:rsidRPr="000A55D3">
        <w:rPr>
          <w:rFonts w:ascii="Century Gothic" w:hAnsi="Century Gothic"/>
        </w:rPr>
        <w:t>during specific parts of sessions</w:t>
      </w:r>
    </w:p>
    <w:p w14:paraId="71BE6561" w14:textId="1DDE71FB" w:rsidR="00394999" w:rsidRDefault="00394999" w:rsidP="00807EF6">
      <w:pPr>
        <w:pStyle w:val="ListParagraph"/>
        <w:numPr>
          <w:ilvl w:val="0"/>
          <w:numId w:val="23"/>
        </w:numPr>
        <w:spacing w:line="360" w:lineRule="auto"/>
        <w:jc w:val="both"/>
        <w:rPr>
          <w:rFonts w:ascii="Century Gothic" w:hAnsi="Century Gothic"/>
        </w:rPr>
      </w:pPr>
      <w:r w:rsidRPr="000A55D3">
        <w:rPr>
          <w:rFonts w:ascii="Century Gothic" w:hAnsi="Century Gothic"/>
        </w:rPr>
        <w:t xml:space="preserve">Growth mindset </w:t>
      </w:r>
      <w:r w:rsidR="002B3556" w:rsidRPr="000A55D3">
        <w:rPr>
          <w:rFonts w:ascii="Century Gothic" w:hAnsi="Century Gothic"/>
        </w:rPr>
        <w:t>strategy</w:t>
      </w:r>
      <w:r w:rsidRPr="000A55D3">
        <w:rPr>
          <w:rFonts w:ascii="Century Gothic" w:hAnsi="Century Gothic"/>
        </w:rPr>
        <w:t xml:space="preserve"> will be used to help parents see value in </w:t>
      </w:r>
      <w:r w:rsidR="002B3556" w:rsidRPr="000A55D3">
        <w:rPr>
          <w:rFonts w:ascii="Century Gothic" w:hAnsi="Century Gothic"/>
        </w:rPr>
        <w:t>what</w:t>
      </w:r>
      <w:r w:rsidRPr="000A55D3">
        <w:rPr>
          <w:rFonts w:ascii="Century Gothic" w:hAnsi="Century Gothic"/>
        </w:rPr>
        <w:t xml:space="preserve"> they are doing by trying new strategies </w:t>
      </w:r>
      <w:r w:rsidR="00C74060" w:rsidRPr="000A55D3">
        <w:rPr>
          <w:rFonts w:ascii="Century Gothic" w:hAnsi="Century Gothic"/>
        </w:rPr>
        <w:t xml:space="preserve">and changing perspectives </w:t>
      </w:r>
      <w:r w:rsidRPr="000A55D3">
        <w:rPr>
          <w:rFonts w:ascii="Century Gothic" w:hAnsi="Century Gothic"/>
        </w:rPr>
        <w:t>based on the learning taking place during the workshop</w:t>
      </w:r>
      <w:r w:rsidR="00C74060" w:rsidRPr="000A55D3">
        <w:rPr>
          <w:rFonts w:ascii="Century Gothic" w:hAnsi="Century Gothic"/>
        </w:rPr>
        <w:t>.</w:t>
      </w:r>
    </w:p>
    <w:p w14:paraId="7B1B0F79" w14:textId="77777777" w:rsidR="006C4F1E" w:rsidRPr="006C4F1E" w:rsidRDefault="006C4F1E" w:rsidP="006C4F1E">
      <w:pPr>
        <w:spacing w:line="360" w:lineRule="auto"/>
        <w:jc w:val="both"/>
        <w:rPr>
          <w:rFonts w:ascii="Century Gothic" w:hAnsi="Century Gothic"/>
        </w:rPr>
      </w:pPr>
    </w:p>
    <w:p w14:paraId="398536AC" w14:textId="4B01B160" w:rsidR="00291306" w:rsidRDefault="00AE23FF" w:rsidP="00E0220A">
      <w:pPr>
        <w:pStyle w:val="ListParagraph"/>
        <w:numPr>
          <w:ilvl w:val="0"/>
          <w:numId w:val="27"/>
        </w:numPr>
        <w:spacing w:line="360" w:lineRule="auto"/>
        <w:jc w:val="both"/>
        <w:rPr>
          <w:rFonts w:ascii="Century Gothic" w:hAnsi="Century Gothic"/>
        </w:rPr>
      </w:pPr>
      <w:r w:rsidRPr="00E0220A">
        <w:rPr>
          <w:rFonts w:ascii="Century Gothic" w:hAnsi="Century Gothic"/>
        </w:rPr>
        <w:t>Resources are all available in each centre and are set up by the Play Team in preparation for delivery to start on time by the facilitators.</w:t>
      </w:r>
      <w:r w:rsidR="00690F34" w:rsidRPr="00E0220A">
        <w:rPr>
          <w:rFonts w:ascii="Century Gothic" w:hAnsi="Century Gothic"/>
        </w:rPr>
        <w:t xml:space="preserve"> </w:t>
      </w:r>
      <w:r w:rsidR="00B10736" w:rsidRPr="00E0220A">
        <w:rPr>
          <w:rFonts w:ascii="Century Gothic" w:hAnsi="Century Gothic"/>
        </w:rPr>
        <w:t>Professional</w:t>
      </w:r>
      <w:r w:rsidR="000477F9" w:rsidRPr="00E0220A">
        <w:rPr>
          <w:rFonts w:ascii="Century Gothic" w:hAnsi="Century Gothic"/>
        </w:rPr>
        <w:t xml:space="preserve"> </w:t>
      </w:r>
      <w:r w:rsidR="00B10736" w:rsidRPr="00E0220A">
        <w:rPr>
          <w:rFonts w:ascii="Century Gothic" w:hAnsi="Century Gothic"/>
        </w:rPr>
        <w:t>S</w:t>
      </w:r>
      <w:r w:rsidR="000477F9" w:rsidRPr="00E0220A">
        <w:rPr>
          <w:rFonts w:ascii="Century Gothic" w:hAnsi="Century Gothic"/>
        </w:rPr>
        <w:t xml:space="preserve">tandards will be followed </w:t>
      </w:r>
      <w:r w:rsidR="00595DB1" w:rsidRPr="00E0220A">
        <w:rPr>
          <w:rFonts w:ascii="Century Gothic" w:hAnsi="Century Gothic"/>
        </w:rPr>
        <w:t>(</w:t>
      </w:r>
      <w:r w:rsidR="00873C29" w:rsidRPr="00E0220A">
        <w:rPr>
          <w:rFonts w:ascii="Century Gothic" w:hAnsi="Century Gothic"/>
        </w:rPr>
        <w:t>Welsh Government, 2017)</w:t>
      </w:r>
      <w:r w:rsidR="00FE3EE9" w:rsidRPr="00E0220A">
        <w:rPr>
          <w:rFonts w:ascii="Century Gothic" w:hAnsi="Century Gothic"/>
        </w:rPr>
        <w:t xml:space="preserve"> and consideration of </w:t>
      </w:r>
      <w:r w:rsidR="00B7775E" w:rsidRPr="00E0220A">
        <w:rPr>
          <w:rFonts w:ascii="Century Gothic" w:hAnsi="Century Gothic"/>
        </w:rPr>
        <w:t>our Professional</w:t>
      </w:r>
      <w:r w:rsidR="00973924" w:rsidRPr="00E0220A">
        <w:rPr>
          <w:rFonts w:ascii="Century Gothic" w:hAnsi="Century Gothic"/>
        </w:rPr>
        <w:t xml:space="preserve"> </w:t>
      </w:r>
      <w:r w:rsidR="002D1225" w:rsidRPr="00E0220A">
        <w:rPr>
          <w:rFonts w:ascii="Century Gothic" w:hAnsi="Century Gothic"/>
        </w:rPr>
        <w:t>K</w:t>
      </w:r>
      <w:r w:rsidR="00FE3EE9" w:rsidRPr="00E0220A">
        <w:rPr>
          <w:rFonts w:ascii="Century Gothic" w:hAnsi="Century Gothic"/>
        </w:rPr>
        <w:t xml:space="preserve">nowledge, </w:t>
      </w:r>
      <w:r w:rsidR="009949A0" w:rsidRPr="00E0220A">
        <w:rPr>
          <w:rFonts w:ascii="Century Gothic" w:hAnsi="Century Gothic"/>
        </w:rPr>
        <w:t xml:space="preserve">Professional </w:t>
      </w:r>
      <w:r w:rsidR="002D1225" w:rsidRPr="00E0220A">
        <w:rPr>
          <w:rFonts w:ascii="Century Gothic" w:hAnsi="Century Gothic"/>
        </w:rPr>
        <w:t xml:space="preserve">Values and </w:t>
      </w:r>
      <w:r w:rsidR="009949A0" w:rsidRPr="00E0220A">
        <w:rPr>
          <w:rFonts w:ascii="Century Gothic" w:hAnsi="Century Gothic"/>
        </w:rPr>
        <w:t xml:space="preserve">Professional </w:t>
      </w:r>
      <w:r w:rsidR="002D1225" w:rsidRPr="00E0220A">
        <w:rPr>
          <w:rFonts w:ascii="Century Gothic" w:hAnsi="Century Gothic"/>
        </w:rPr>
        <w:t xml:space="preserve">Skills </w:t>
      </w:r>
      <w:r w:rsidR="001412B4" w:rsidRPr="00E0220A">
        <w:rPr>
          <w:rFonts w:ascii="Century Gothic" w:hAnsi="Century Gothic"/>
        </w:rPr>
        <w:t>will demonstrate our commitment to learners</w:t>
      </w:r>
      <w:r w:rsidR="00D16EB2" w:rsidRPr="00E0220A">
        <w:rPr>
          <w:rFonts w:ascii="Century Gothic" w:hAnsi="Century Gothic"/>
        </w:rPr>
        <w:t xml:space="preserve">, promote inclusion, respect </w:t>
      </w:r>
      <w:r w:rsidR="000B20BC" w:rsidRPr="00E0220A">
        <w:rPr>
          <w:rFonts w:ascii="Century Gothic" w:hAnsi="Century Gothic"/>
        </w:rPr>
        <w:t xml:space="preserve">parents/carers </w:t>
      </w:r>
      <w:r w:rsidR="00D16EB2" w:rsidRPr="00E0220A">
        <w:rPr>
          <w:rFonts w:ascii="Century Gothic" w:hAnsi="Century Gothic"/>
        </w:rPr>
        <w:t xml:space="preserve">and keep up to date with relevant </w:t>
      </w:r>
      <w:r w:rsidR="00D16EB2" w:rsidRPr="00E0220A">
        <w:rPr>
          <w:rFonts w:ascii="Century Gothic" w:hAnsi="Century Gothic"/>
        </w:rPr>
        <w:lastRenderedPageBreak/>
        <w:t>knowledge on the subject</w:t>
      </w:r>
      <w:r w:rsidR="00D979C3" w:rsidRPr="00E0220A">
        <w:rPr>
          <w:rFonts w:ascii="Century Gothic" w:hAnsi="Century Gothic"/>
        </w:rPr>
        <w:t xml:space="preserve"> whilst delivering the workshop.</w:t>
      </w:r>
      <w:r w:rsidR="00C14112" w:rsidRPr="00E0220A">
        <w:rPr>
          <w:rFonts w:ascii="Century Gothic" w:hAnsi="Century Gothic"/>
        </w:rPr>
        <w:t xml:space="preserve"> These can be seen in lesson plans, teaching strategies and resources</w:t>
      </w:r>
      <w:r w:rsidR="00B7775E" w:rsidRPr="00E0220A">
        <w:rPr>
          <w:rFonts w:ascii="Century Gothic" w:hAnsi="Century Gothic"/>
        </w:rPr>
        <w:t>.</w:t>
      </w:r>
    </w:p>
    <w:p w14:paraId="1671339C" w14:textId="77777777" w:rsidR="00E0220A" w:rsidRPr="00E0220A" w:rsidRDefault="00E0220A" w:rsidP="00E0220A">
      <w:pPr>
        <w:pStyle w:val="ListParagraph"/>
        <w:spacing w:line="360" w:lineRule="auto"/>
        <w:jc w:val="both"/>
        <w:rPr>
          <w:rFonts w:ascii="Century Gothic" w:hAnsi="Century Gothic"/>
        </w:rPr>
      </w:pPr>
    </w:p>
    <w:p w14:paraId="1FA2347E" w14:textId="502FC120" w:rsidR="00341A70" w:rsidRPr="00E0220A" w:rsidRDefault="00341A70" w:rsidP="00E0220A">
      <w:pPr>
        <w:pStyle w:val="ListParagraph"/>
        <w:numPr>
          <w:ilvl w:val="0"/>
          <w:numId w:val="27"/>
        </w:numPr>
        <w:spacing w:line="360" w:lineRule="auto"/>
        <w:jc w:val="both"/>
        <w:rPr>
          <w:rFonts w:ascii="Century Gothic" w:hAnsi="Century Gothic"/>
        </w:rPr>
      </w:pPr>
      <w:r w:rsidRPr="00E0220A">
        <w:rPr>
          <w:rFonts w:ascii="Century Gothic" w:hAnsi="Century Gothic"/>
        </w:rPr>
        <w:t xml:space="preserve">Assessment </w:t>
      </w:r>
    </w:p>
    <w:p w14:paraId="210C1A5C" w14:textId="7B63CEEC" w:rsidR="00341A70" w:rsidRPr="000A55D3" w:rsidRDefault="0033328E" w:rsidP="00807EF6">
      <w:pPr>
        <w:pStyle w:val="ListParagraph"/>
        <w:numPr>
          <w:ilvl w:val="0"/>
          <w:numId w:val="20"/>
        </w:numPr>
        <w:spacing w:line="360" w:lineRule="auto"/>
        <w:jc w:val="both"/>
        <w:rPr>
          <w:rFonts w:ascii="Century Gothic" w:hAnsi="Century Gothic"/>
        </w:rPr>
      </w:pPr>
      <w:r w:rsidRPr="000A55D3">
        <w:rPr>
          <w:rFonts w:ascii="Century Gothic" w:hAnsi="Century Gothic"/>
        </w:rPr>
        <w:t xml:space="preserve">At the meet and greet session parents will complete a </w:t>
      </w:r>
      <w:r w:rsidR="005735D3" w:rsidRPr="000A55D3">
        <w:rPr>
          <w:rFonts w:ascii="Century Gothic" w:hAnsi="Century Gothic"/>
        </w:rPr>
        <w:t>baseline</w:t>
      </w:r>
      <w:r w:rsidRPr="000A55D3">
        <w:rPr>
          <w:rFonts w:ascii="Century Gothic" w:hAnsi="Century Gothic"/>
        </w:rPr>
        <w:t xml:space="preserve"> </w:t>
      </w:r>
      <w:r w:rsidR="005735D3" w:rsidRPr="000A55D3">
        <w:rPr>
          <w:rFonts w:ascii="Century Gothic" w:hAnsi="Century Gothic"/>
        </w:rPr>
        <w:t xml:space="preserve">scale </w:t>
      </w:r>
      <w:r w:rsidRPr="000A55D3">
        <w:rPr>
          <w:rFonts w:ascii="Century Gothic" w:hAnsi="Century Gothic"/>
        </w:rPr>
        <w:t xml:space="preserve">assessment </w:t>
      </w:r>
      <w:r w:rsidR="005735D3" w:rsidRPr="000A55D3">
        <w:rPr>
          <w:rFonts w:ascii="Century Gothic" w:hAnsi="Century Gothic"/>
        </w:rPr>
        <w:t>to measure their knowledge on each session</w:t>
      </w:r>
      <w:r w:rsidR="003E141D" w:rsidRPr="000A55D3">
        <w:rPr>
          <w:rFonts w:ascii="Century Gothic" w:hAnsi="Century Gothic"/>
        </w:rPr>
        <w:t xml:space="preserve">s content. </w:t>
      </w:r>
      <w:r w:rsidR="00023ED8" w:rsidRPr="000A55D3">
        <w:rPr>
          <w:rFonts w:ascii="Century Gothic" w:hAnsi="Century Gothic"/>
        </w:rPr>
        <w:t xml:space="preserve">The </w:t>
      </w:r>
      <w:r w:rsidR="0096035C" w:rsidRPr="000A55D3">
        <w:rPr>
          <w:rFonts w:ascii="Century Gothic" w:hAnsi="Century Gothic"/>
        </w:rPr>
        <w:t>baseline assessment uses a Linear Numeric Scale</w:t>
      </w:r>
      <w:r w:rsidR="000F6901" w:rsidRPr="000A55D3">
        <w:rPr>
          <w:rFonts w:ascii="Century Gothic" w:hAnsi="Century Gothic"/>
        </w:rPr>
        <w:t xml:space="preserve"> (Measuring U</w:t>
      </w:r>
      <w:r w:rsidR="00ED3C1D" w:rsidRPr="000A55D3">
        <w:rPr>
          <w:rFonts w:ascii="Century Gothic" w:hAnsi="Century Gothic"/>
        </w:rPr>
        <w:t>, 2018)</w:t>
      </w:r>
      <w:r w:rsidR="007C2960" w:rsidRPr="000A55D3">
        <w:rPr>
          <w:rFonts w:ascii="Century Gothic" w:hAnsi="Century Gothic"/>
        </w:rPr>
        <w:t xml:space="preserve"> on a 1 – 10 basis</w:t>
      </w:r>
      <w:r w:rsidR="00E17D06" w:rsidRPr="000A55D3">
        <w:rPr>
          <w:rFonts w:ascii="Century Gothic" w:hAnsi="Century Gothic"/>
        </w:rPr>
        <w:t xml:space="preserve"> to gain data on previous knowledge</w:t>
      </w:r>
      <w:r w:rsidR="007C2960" w:rsidRPr="000A55D3">
        <w:rPr>
          <w:rFonts w:ascii="Century Gothic" w:hAnsi="Century Gothic"/>
        </w:rPr>
        <w:t>. 10 being the highest and 1 the lowest</w:t>
      </w:r>
      <w:r w:rsidR="009548FA" w:rsidRPr="000A55D3">
        <w:rPr>
          <w:rFonts w:ascii="Century Gothic" w:hAnsi="Century Gothic"/>
        </w:rPr>
        <w:t>.</w:t>
      </w:r>
      <w:r w:rsidR="00A06422" w:rsidRPr="000A55D3">
        <w:rPr>
          <w:rFonts w:ascii="Century Gothic" w:hAnsi="Century Gothic"/>
        </w:rPr>
        <w:t xml:space="preserve"> </w:t>
      </w:r>
      <w:r w:rsidR="00EC07B0">
        <w:rPr>
          <w:rFonts w:ascii="Century Gothic" w:hAnsi="Century Gothic"/>
        </w:rPr>
        <w:t>P</w:t>
      </w:r>
      <w:r w:rsidR="009548FA" w:rsidRPr="000A55D3">
        <w:rPr>
          <w:rFonts w:ascii="Century Gothic" w:hAnsi="Century Gothic"/>
        </w:rPr>
        <w:t>arents are asked to circle the relevant number on a 1-10 scale of their knowledge on the content being covered. For example</w:t>
      </w:r>
      <w:r w:rsidR="004F5AB5" w:rsidRPr="000A55D3">
        <w:rPr>
          <w:rFonts w:ascii="Century Gothic" w:hAnsi="Century Gothic"/>
        </w:rPr>
        <w:t xml:space="preserve">, their knowledge of </w:t>
      </w:r>
      <w:r w:rsidR="00703E40" w:rsidRPr="000A55D3">
        <w:rPr>
          <w:rFonts w:ascii="Century Gothic" w:hAnsi="Century Gothic"/>
        </w:rPr>
        <w:t xml:space="preserve">Managing Behaviour. </w:t>
      </w:r>
      <w:r w:rsidR="003E141D" w:rsidRPr="000A55D3">
        <w:rPr>
          <w:rFonts w:ascii="Century Gothic" w:hAnsi="Century Gothic"/>
        </w:rPr>
        <w:t xml:space="preserve">The baseline aims to assess the parents baseline understanding on the content being covered. </w:t>
      </w:r>
      <w:r w:rsidR="00B758DF" w:rsidRPr="000A55D3">
        <w:rPr>
          <w:rFonts w:ascii="Century Gothic" w:hAnsi="Century Gothic"/>
        </w:rPr>
        <w:t xml:space="preserve">It allows the practitioners to find out the parents learning needs and can </w:t>
      </w:r>
      <w:r w:rsidR="001142BF" w:rsidRPr="000A55D3">
        <w:rPr>
          <w:rFonts w:ascii="Century Gothic" w:hAnsi="Century Gothic"/>
        </w:rPr>
        <w:t xml:space="preserve">highlight </w:t>
      </w:r>
      <w:r w:rsidR="000360CC" w:rsidRPr="000A55D3">
        <w:rPr>
          <w:rFonts w:ascii="Century Gothic" w:hAnsi="Century Gothic"/>
        </w:rPr>
        <w:t xml:space="preserve">specific sessions may require deeper learning and additional content, there may also be </w:t>
      </w:r>
      <w:r w:rsidR="00EC42C3" w:rsidRPr="000A55D3">
        <w:rPr>
          <w:rFonts w:ascii="Century Gothic" w:hAnsi="Century Gothic"/>
        </w:rPr>
        <w:t>session content parents may have a higher knowledge of</w:t>
      </w:r>
      <w:r w:rsidR="009664F5" w:rsidRPr="000A55D3">
        <w:rPr>
          <w:rFonts w:ascii="Century Gothic" w:hAnsi="Century Gothic"/>
        </w:rPr>
        <w:t xml:space="preserve"> and can therefore adjust the sessions </w:t>
      </w:r>
      <w:r w:rsidR="00824B0B" w:rsidRPr="000A55D3">
        <w:rPr>
          <w:rFonts w:ascii="Century Gothic" w:hAnsi="Century Gothic"/>
        </w:rPr>
        <w:t>appropriately</w:t>
      </w:r>
      <w:r w:rsidR="00EC42C3" w:rsidRPr="000A55D3">
        <w:rPr>
          <w:rFonts w:ascii="Century Gothic" w:hAnsi="Century Gothic"/>
        </w:rPr>
        <w:t xml:space="preserve">. </w:t>
      </w:r>
    </w:p>
    <w:p w14:paraId="5CEEF846" w14:textId="77777777" w:rsidR="00341A70" w:rsidRPr="000A55D3" w:rsidRDefault="00453DC2" w:rsidP="00807EF6">
      <w:pPr>
        <w:pStyle w:val="ListParagraph"/>
        <w:numPr>
          <w:ilvl w:val="0"/>
          <w:numId w:val="20"/>
        </w:numPr>
        <w:spacing w:line="360" w:lineRule="auto"/>
        <w:jc w:val="both"/>
        <w:rPr>
          <w:rFonts w:ascii="Century Gothic" w:hAnsi="Century Gothic"/>
        </w:rPr>
      </w:pPr>
      <w:r w:rsidRPr="000A55D3">
        <w:rPr>
          <w:rFonts w:ascii="Century Gothic" w:hAnsi="Century Gothic"/>
        </w:rPr>
        <w:t xml:space="preserve">There will also be a conclusion assessment of the same sessional content to gage </w:t>
      </w:r>
      <w:r w:rsidR="0097247A" w:rsidRPr="000A55D3">
        <w:rPr>
          <w:rFonts w:ascii="Century Gothic" w:hAnsi="Century Gothic"/>
        </w:rPr>
        <w:t>whether</w:t>
      </w:r>
      <w:r w:rsidRPr="000A55D3">
        <w:rPr>
          <w:rFonts w:ascii="Century Gothic" w:hAnsi="Century Gothic"/>
        </w:rPr>
        <w:t xml:space="preserve"> parent learning has improved throughout the course</w:t>
      </w:r>
      <w:r w:rsidR="0099790F" w:rsidRPr="000A55D3">
        <w:rPr>
          <w:rFonts w:ascii="Century Gothic" w:hAnsi="Century Gothic"/>
        </w:rPr>
        <w:t>.</w:t>
      </w:r>
      <w:r w:rsidR="00E17D06" w:rsidRPr="000A55D3">
        <w:rPr>
          <w:rFonts w:ascii="Century Gothic" w:hAnsi="Century Gothic"/>
        </w:rPr>
        <w:t xml:space="preserve"> </w:t>
      </w:r>
      <w:r w:rsidR="00817E27" w:rsidRPr="000A55D3">
        <w:rPr>
          <w:rFonts w:ascii="Century Gothic" w:hAnsi="Century Gothic"/>
        </w:rPr>
        <w:t xml:space="preserve">The quantitative data can then be analysed with the </w:t>
      </w:r>
      <w:r w:rsidR="00E17D06" w:rsidRPr="000A55D3">
        <w:rPr>
          <w:rFonts w:ascii="Century Gothic" w:hAnsi="Century Gothic"/>
        </w:rPr>
        <w:t xml:space="preserve">intent to see a raise in data </w:t>
      </w:r>
      <w:r w:rsidR="001D0039" w:rsidRPr="000A55D3">
        <w:rPr>
          <w:rFonts w:ascii="Century Gothic" w:hAnsi="Century Gothic"/>
        </w:rPr>
        <w:t xml:space="preserve">moving towards the higher numbers on the scale. </w:t>
      </w:r>
      <w:r w:rsidR="0099790F" w:rsidRPr="000A55D3">
        <w:rPr>
          <w:rFonts w:ascii="Century Gothic" w:hAnsi="Century Gothic"/>
        </w:rPr>
        <w:t>The</w:t>
      </w:r>
      <w:r w:rsidR="001D0039" w:rsidRPr="000A55D3">
        <w:rPr>
          <w:rFonts w:ascii="Century Gothic" w:hAnsi="Century Gothic"/>
        </w:rPr>
        <w:t xml:space="preserve"> assessments provide data to compare previous knowledge against </w:t>
      </w:r>
      <w:r w:rsidR="00C21EA0" w:rsidRPr="000A55D3">
        <w:rPr>
          <w:rFonts w:ascii="Century Gothic" w:hAnsi="Century Gothic"/>
        </w:rPr>
        <w:t>knowledge at the end of the workshop,</w:t>
      </w:r>
      <w:r w:rsidR="0099790F" w:rsidRPr="000A55D3">
        <w:rPr>
          <w:rFonts w:ascii="Century Gothic" w:hAnsi="Century Gothic"/>
        </w:rPr>
        <w:t xml:space="preserve"> inform</w:t>
      </w:r>
      <w:r w:rsidR="00C21EA0" w:rsidRPr="000A55D3">
        <w:rPr>
          <w:rFonts w:ascii="Century Gothic" w:hAnsi="Century Gothic"/>
        </w:rPr>
        <w:t>ing</w:t>
      </w:r>
      <w:r w:rsidR="0099790F" w:rsidRPr="000A55D3">
        <w:rPr>
          <w:rFonts w:ascii="Century Gothic" w:hAnsi="Century Gothic"/>
        </w:rPr>
        <w:t xml:space="preserve"> whether learning has happened and identify areas that may need additional work going forward. For </w:t>
      </w:r>
      <w:r w:rsidR="0097247A" w:rsidRPr="000A55D3">
        <w:rPr>
          <w:rFonts w:ascii="Century Gothic" w:hAnsi="Century Gothic"/>
        </w:rPr>
        <w:t>example,</w:t>
      </w:r>
      <w:r w:rsidR="0099790F" w:rsidRPr="000A55D3">
        <w:rPr>
          <w:rFonts w:ascii="Century Gothic" w:hAnsi="Century Gothic"/>
        </w:rPr>
        <w:t xml:space="preserve"> in the first </w:t>
      </w:r>
      <w:r w:rsidR="0097247A" w:rsidRPr="000A55D3">
        <w:rPr>
          <w:rFonts w:ascii="Century Gothic" w:hAnsi="Century Gothic"/>
        </w:rPr>
        <w:t xml:space="preserve">cohort Executive Function was highlighted as a potential </w:t>
      </w:r>
      <w:r w:rsidR="00F06169" w:rsidRPr="000A55D3">
        <w:rPr>
          <w:rFonts w:ascii="Century Gothic" w:hAnsi="Century Gothic"/>
        </w:rPr>
        <w:t xml:space="preserve">for further content. </w:t>
      </w:r>
      <w:r w:rsidR="00824B0B" w:rsidRPr="000A55D3">
        <w:rPr>
          <w:rFonts w:ascii="Century Gothic" w:hAnsi="Century Gothic"/>
        </w:rPr>
        <w:t>The</w:t>
      </w:r>
      <w:r w:rsidR="00EC7A4E" w:rsidRPr="000A55D3">
        <w:rPr>
          <w:rFonts w:ascii="Century Gothic" w:hAnsi="Century Gothic"/>
        </w:rPr>
        <w:t xml:space="preserve">refore, the </w:t>
      </w:r>
      <w:r w:rsidR="00824B0B" w:rsidRPr="000A55D3">
        <w:rPr>
          <w:rFonts w:ascii="Century Gothic" w:hAnsi="Century Gothic"/>
        </w:rPr>
        <w:t xml:space="preserve">baseline </w:t>
      </w:r>
      <w:r w:rsidR="00EC7A4E" w:rsidRPr="000A55D3">
        <w:rPr>
          <w:rFonts w:ascii="Century Gothic" w:hAnsi="Century Gothic"/>
        </w:rPr>
        <w:t>provided an area to develop further in</w:t>
      </w:r>
      <w:r w:rsidR="00824B0B" w:rsidRPr="000A55D3">
        <w:rPr>
          <w:rFonts w:ascii="Century Gothic" w:hAnsi="Century Gothic"/>
        </w:rPr>
        <w:t xml:space="preserve"> future p</w:t>
      </w:r>
      <w:r w:rsidR="00341A70" w:rsidRPr="000A55D3">
        <w:rPr>
          <w:rFonts w:ascii="Century Gothic" w:hAnsi="Century Gothic"/>
        </w:rPr>
        <w:t>l</w:t>
      </w:r>
      <w:r w:rsidR="00824B0B" w:rsidRPr="000A55D3">
        <w:rPr>
          <w:rFonts w:ascii="Century Gothic" w:hAnsi="Century Gothic"/>
        </w:rPr>
        <w:t>anning opportunities for future delivery.</w:t>
      </w:r>
      <w:r w:rsidR="00FC6A22" w:rsidRPr="000A55D3">
        <w:rPr>
          <w:rFonts w:ascii="Century Gothic" w:hAnsi="Century Gothic"/>
        </w:rPr>
        <w:t xml:space="preserve"> </w:t>
      </w:r>
    </w:p>
    <w:p w14:paraId="2903D77E" w14:textId="5C61F4DF" w:rsidR="00FC6A22" w:rsidRPr="000A55D3" w:rsidRDefault="00341A70" w:rsidP="00807EF6">
      <w:pPr>
        <w:pStyle w:val="ListParagraph"/>
        <w:numPr>
          <w:ilvl w:val="0"/>
          <w:numId w:val="20"/>
        </w:numPr>
        <w:spacing w:line="360" w:lineRule="auto"/>
        <w:jc w:val="both"/>
        <w:rPr>
          <w:rFonts w:ascii="Century Gothic" w:hAnsi="Century Gothic"/>
        </w:rPr>
      </w:pPr>
      <w:r w:rsidRPr="000A55D3">
        <w:rPr>
          <w:rFonts w:ascii="Century Gothic" w:hAnsi="Century Gothic"/>
        </w:rPr>
        <w:t xml:space="preserve">Flipchart </w:t>
      </w:r>
      <w:r w:rsidR="00CB6EAB" w:rsidRPr="000A55D3">
        <w:rPr>
          <w:rFonts w:ascii="Century Gothic" w:hAnsi="Century Gothic"/>
        </w:rPr>
        <w:t xml:space="preserve">question at the end of each session </w:t>
      </w:r>
      <w:r w:rsidR="00FC6A22" w:rsidRPr="000A55D3">
        <w:rPr>
          <w:rFonts w:ascii="Century Gothic" w:hAnsi="Century Gothic"/>
        </w:rPr>
        <w:t>‘’What have you taken from today’s session/most valuable learning/strategies or further understanding?’’. These will be at the end of each session to reaffirm and consolidate learning at the end of each session.</w:t>
      </w:r>
      <w:r w:rsidR="00625104" w:rsidRPr="000A55D3">
        <w:rPr>
          <w:rFonts w:ascii="Century Gothic" w:hAnsi="Century Gothic"/>
        </w:rPr>
        <w:t xml:space="preserve"> This provides </w:t>
      </w:r>
      <w:r w:rsidR="000F14AF" w:rsidRPr="000A55D3">
        <w:rPr>
          <w:rFonts w:ascii="Century Gothic" w:hAnsi="Century Gothic"/>
        </w:rPr>
        <w:t>essential</w:t>
      </w:r>
      <w:r w:rsidR="00625104" w:rsidRPr="000A55D3">
        <w:rPr>
          <w:rFonts w:ascii="Century Gothic" w:hAnsi="Century Gothic"/>
        </w:rPr>
        <w:t xml:space="preserve"> feedback</w:t>
      </w:r>
      <w:r w:rsidR="009A2351" w:rsidRPr="000A55D3">
        <w:rPr>
          <w:rFonts w:ascii="Century Gothic" w:hAnsi="Century Gothic"/>
        </w:rPr>
        <w:t>.</w:t>
      </w:r>
    </w:p>
    <w:p w14:paraId="12F7E244" w14:textId="77777777" w:rsidR="009A2351" w:rsidRPr="000A55D3" w:rsidRDefault="003936ED" w:rsidP="00807EF6">
      <w:pPr>
        <w:pStyle w:val="NormalWeb"/>
        <w:spacing w:before="0" w:beforeAutospacing="0" w:line="360" w:lineRule="auto"/>
        <w:jc w:val="both"/>
        <w:rPr>
          <w:rFonts w:ascii="Century Gothic" w:hAnsi="Century Gothic"/>
          <w:sz w:val="22"/>
          <w:szCs w:val="22"/>
        </w:rPr>
      </w:pPr>
      <w:r w:rsidRPr="000A55D3">
        <w:rPr>
          <w:rFonts w:ascii="Century Gothic" w:hAnsi="Century Gothic"/>
          <w:sz w:val="22"/>
          <w:szCs w:val="22"/>
        </w:rPr>
        <w:t xml:space="preserve">As </w:t>
      </w:r>
      <w:r w:rsidR="005F0269" w:rsidRPr="000A55D3">
        <w:rPr>
          <w:rFonts w:ascii="Century Gothic" w:hAnsi="Century Gothic"/>
          <w:sz w:val="22"/>
          <w:szCs w:val="22"/>
        </w:rPr>
        <w:t>mentioned</w:t>
      </w:r>
      <w:r w:rsidRPr="000A55D3">
        <w:rPr>
          <w:rFonts w:ascii="Century Gothic" w:hAnsi="Century Gothic"/>
          <w:sz w:val="22"/>
          <w:szCs w:val="22"/>
        </w:rPr>
        <w:t xml:space="preserve"> above there will also be </w:t>
      </w:r>
      <w:r w:rsidR="005F0269" w:rsidRPr="000A55D3">
        <w:rPr>
          <w:rFonts w:ascii="Century Gothic" w:hAnsi="Century Gothic"/>
          <w:sz w:val="22"/>
          <w:szCs w:val="22"/>
        </w:rPr>
        <w:t xml:space="preserve">sessional </w:t>
      </w:r>
      <w:r w:rsidR="00D02941" w:rsidRPr="000A55D3">
        <w:rPr>
          <w:rFonts w:ascii="Century Gothic" w:hAnsi="Century Gothic"/>
          <w:sz w:val="22"/>
          <w:szCs w:val="22"/>
        </w:rPr>
        <w:t>formative assessment at the end of each session</w:t>
      </w:r>
      <w:r w:rsidR="00134F43" w:rsidRPr="000A55D3">
        <w:rPr>
          <w:rFonts w:ascii="Century Gothic" w:hAnsi="Century Gothic"/>
          <w:sz w:val="22"/>
          <w:szCs w:val="22"/>
        </w:rPr>
        <w:t xml:space="preserve"> this gives a reading on individuals progress and the </w:t>
      </w:r>
      <w:r w:rsidR="006553C8" w:rsidRPr="000A55D3">
        <w:rPr>
          <w:rFonts w:ascii="Century Gothic" w:hAnsi="Century Gothic"/>
          <w:sz w:val="22"/>
          <w:szCs w:val="22"/>
        </w:rPr>
        <w:t>cohort</w:t>
      </w:r>
      <w:r w:rsidR="005602D8" w:rsidRPr="000A55D3">
        <w:rPr>
          <w:rFonts w:ascii="Century Gothic" w:hAnsi="Century Gothic"/>
          <w:sz w:val="22"/>
          <w:szCs w:val="22"/>
        </w:rPr>
        <w:t xml:space="preserve"> (Thomas, 2019)</w:t>
      </w:r>
      <w:r w:rsidR="00134F43" w:rsidRPr="000A55D3">
        <w:rPr>
          <w:rFonts w:ascii="Century Gothic" w:hAnsi="Century Gothic"/>
          <w:sz w:val="22"/>
          <w:szCs w:val="22"/>
        </w:rPr>
        <w:t xml:space="preserve">. Each </w:t>
      </w:r>
      <w:r w:rsidR="000B16D9" w:rsidRPr="000A55D3">
        <w:rPr>
          <w:rFonts w:ascii="Century Gothic" w:hAnsi="Century Gothic"/>
          <w:sz w:val="22"/>
          <w:szCs w:val="22"/>
        </w:rPr>
        <w:t>attendee will be encouraged to give at least one thing they will take away from the session</w:t>
      </w:r>
      <w:r w:rsidR="006553C8" w:rsidRPr="000A55D3">
        <w:rPr>
          <w:rFonts w:ascii="Century Gothic" w:hAnsi="Century Gothic"/>
          <w:sz w:val="22"/>
          <w:szCs w:val="22"/>
        </w:rPr>
        <w:t>.</w:t>
      </w:r>
      <w:r w:rsidR="00274ABF" w:rsidRPr="000A55D3">
        <w:rPr>
          <w:rFonts w:ascii="Century Gothic" w:hAnsi="Century Gothic"/>
          <w:sz w:val="22"/>
          <w:szCs w:val="22"/>
        </w:rPr>
        <w:t xml:space="preserve"> Keeping the assessment </w:t>
      </w:r>
      <w:r w:rsidR="00C9094D" w:rsidRPr="000A55D3">
        <w:rPr>
          <w:rFonts w:ascii="Century Gothic" w:hAnsi="Century Gothic"/>
          <w:sz w:val="22"/>
          <w:szCs w:val="22"/>
        </w:rPr>
        <w:t>tools simple it allows for engagement and participation.</w:t>
      </w:r>
      <w:r w:rsidR="004D2536" w:rsidRPr="000A55D3">
        <w:rPr>
          <w:rFonts w:ascii="Century Gothic" w:hAnsi="Century Gothic"/>
          <w:sz w:val="22"/>
          <w:szCs w:val="22"/>
        </w:rPr>
        <w:t xml:space="preserve"> </w:t>
      </w:r>
    </w:p>
    <w:p w14:paraId="4DC5D4F5" w14:textId="4BCF3C11" w:rsidR="00B47358" w:rsidRPr="00E0220A" w:rsidRDefault="009A2351" w:rsidP="00E0220A">
      <w:pPr>
        <w:pStyle w:val="NormalWeb"/>
        <w:spacing w:before="0" w:beforeAutospacing="0" w:line="360" w:lineRule="auto"/>
        <w:jc w:val="both"/>
        <w:rPr>
          <w:rFonts w:ascii="Century Gothic" w:hAnsi="Century Gothic" w:cs="Open Sans"/>
          <w:sz w:val="22"/>
          <w:szCs w:val="22"/>
        </w:rPr>
      </w:pPr>
      <w:r w:rsidRPr="000A55D3">
        <w:rPr>
          <w:rFonts w:ascii="Century Gothic" w:hAnsi="Century Gothic" w:cs="Open Sans"/>
          <w:sz w:val="22"/>
          <w:szCs w:val="22"/>
        </w:rPr>
        <w:lastRenderedPageBreak/>
        <w:t>At the end of the workshop parents will have a completed book of PowerPoints, handouts, and information they have collated based on their child’s needs, they have access to all the resources for future reference and further information through links and relevant articles. Their resources will have a list of relevant strategies to support their child/ren</w:t>
      </w:r>
      <w:r w:rsidR="00616AE2" w:rsidRPr="000A55D3">
        <w:rPr>
          <w:rFonts w:ascii="Century Gothic" w:hAnsi="Century Gothic" w:cs="Open Sans"/>
          <w:sz w:val="22"/>
          <w:szCs w:val="22"/>
        </w:rPr>
        <w:t>, the parents/carers also attain transferable skills</w:t>
      </w:r>
      <w:r w:rsidRPr="000A55D3">
        <w:rPr>
          <w:rFonts w:ascii="Century Gothic" w:hAnsi="Century Gothic" w:cs="Open Sans"/>
          <w:sz w:val="22"/>
          <w:szCs w:val="22"/>
        </w:rPr>
        <w:t>. They will receive a certificate of attendance</w:t>
      </w:r>
      <w:r w:rsidR="0057420B" w:rsidRPr="000A55D3">
        <w:rPr>
          <w:rFonts w:ascii="Century Gothic" w:hAnsi="Century Gothic" w:cs="Open Sans"/>
          <w:sz w:val="22"/>
          <w:szCs w:val="22"/>
        </w:rPr>
        <w:t xml:space="preserve"> upon completion of the </w:t>
      </w:r>
      <w:r w:rsidR="00D20CDB" w:rsidRPr="000A55D3">
        <w:rPr>
          <w:rFonts w:ascii="Century Gothic" w:hAnsi="Century Gothic" w:cs="Open Sans"/>
          <w:sz w:val="22"/>
          <w:szCs w:val="22"/>
        </w:rPr>
        <w:t>6-week</w:t>
      </w:r>
      <w:r w:rsidR="0057420B" w:rsidRPr="000A55D3">
        <w:rPr>
          <w:rFonts w:ascii="Century Gothic" w:hAnsi="Century Gothic" w:cs="Open Sans"/>
          <w:sz w:val="22"/>
          <w:szCs w:val="22"/>
        </w:rPr>
        <w:t xml:space="preserve"> course</w:t>
      </w:r>
      <w:r w:rsidRPr="000A55D3">
        <w:rPr>
          <w:rFonts w:ascii="Century Gothic" w:hAnsi="Century Gothic" w:cs="Open Sans"/>
          <w:sz w:val="22"/>
          <w:szCs w:val="22"/>
        </w:rPr>
        <w:t xml:space="preserve">. </w:t>
      </w:r>
    </w:p>
    <w:p w14:paraId="64FE3721" w14:textId="6CCE84CA" w:rsidR="00D44A4B" w:rsidRPr="00E0220A" w:rsidRDefault="00D44A4B" w:rsidP="00E0220A">
      <w:pPr>
        <w:pStyle w:val="ListParagraph"/>
        <w:numPr>
          <w:ilvl w:val="0"/>
          <w:numId w:val="20"/>
        </w:numPr>
        <w:spacing w:line="360" w:lineRule="auto"/>
        <w:jc w:val="both"/>
        <w:rPr>
          <w:rFonts w:ascii="Century Gothic" w:hAnsi="Century Gothic"/>
        </w:rPr>
      </w:pPr>
      <w:r w:rsidRPr="00E0220A">
        <w:rPr>
          <w:rFonts w:ascii="Century Gothic" w:hAnsi="Century Gothic"/>
        </w:rPr>
        <w:t xml:space="preserve">Evaluations </w:t>
      </w:r>
    </w:p>
    <w:p w14:paraId="40497161" w14:textId="17C79FF4" w:rsidR="0047601B" w:rsidRPr="000A55D3" w:rsidRDefault="004D2536" w:rsidP="00807EF6">
      <w:pPr>
        <w:spacing w:line="360" w:lineRule="auto"/>
        <w:jc w:val="both"/>
        <w:rPr>
          <w:rFonts w:ascii="Century Gothic" w:hAnsi="Century Gothic"/>
        </w:rPr>
      </w:pPr>
      <w:r w:rsidRPr="000A55D3">
        <w:rPr>
          <w:rFonts w:ascii="Century Gothic" w:hAnsi="Century Gothic"/>
        </w:rPr>
        <w:t xml:space="preserve">In addition to </w:t>
      </w:r>
      <w:r w:rsidR="003339BA" w:rsidRPr="000A55D3">
        <w:rPr>
          <w:rFonts w:ascii="Century Gothic" w:hAnsi="Century Gothic"/>
        </w:rPr>
        <w:t xml:space="preserve">formative assessment evaluations will take place at the end of every session with the two </w:t>
      </w:r>
      <w:r w:rsidR="0047601B" w:rsidRPr="000A55D3">
        <w:rPr>
          <w:rFonts w:ascii="Century Gothic" w:hAnsi="Century Gothic"/>
        </w:rPr>
        <w:t>facilitators</w:t>
      </w:r>
      <w:r w:rsidR="00522485" w:rsidRPr="000A55D3">
        <w:rPr>
          <w:rFonts w:ascii="Century Gothic" w:hAnsi="Century Gothic"/>
        </w:rPr>
        <w:t>.</w:t>
      </w:r>
      <w:r w:rsidR="00801A5D" w:rsidRPr="000A55D3">
        <w:rPr>
          <w:rFonts w:ascii="Century Gothic" w:hAnsi="Century Gothic"/>
        </w:rPr>
        <w:t xml:space="preserve"> According t</w:t>
      </w:r>
      <w:r w:rsidR="004B5175" w:rsidRPr="000A55D3">
        <w:rPr>
          <w:rFonts w:ascii="Century Gothic" w:hAnsi="Century Gothic"/>
        </w:rPr>
        <w:t>o</w:t>
      </w:r>
      <w:r w:rsidR="00801A5D" w:rsidRPr="000A55D3">
        <w:rPr>
          <w:rFonts w:ascii="Century Gothic" w:hAnsi="Century Gothic"/>
        </w:rPr>
        <w:t xml:space="preserve"> Race </w:t>
      </w:r>
      <w:r w:rsidR="004B5175" w:rsidRPr="000A55D3">
        <w:rPr>
          <w:rFonts w:ascii="Century Gothic" w:hAnsi="Century Gothic"/>
        </w:rPr>
        <w:t>assessment methods need to be fit-for-purpose</w:t>
      </w:r>
      <w:r w:rsidR="00B61506" w:rsidRPr="000A55D3">
        <w:rPr>
          <w:rFonts w:ascii="Century Gothic" w:hAnsi="Century Gothic"/>
        </w:rPr>
        <w:t xml:space="preserve">, higher education assessments would not be appropriate for the workshop. However, feedback </w:t>
      </w:r>
      <w:r w:rsidR="00C7634E" w:rsidRPr="000A55D3">
        <w:rPr>
          <w:rFonts w:ascii="Century Gothic" w:hAnsi="Century Gothic"/>
        </w:rPr>
        <w:t>is one of the seven principles</w:t>
      </w:r>
      <w:r w:rsidR="00640B45" w:rsidRPr="000A55D3">
        <w:rPr>
          <w:rFonts w:ascii="Century Gothic" w:hAnsi="Century Gothic"/>
        </w:rPr>
        <w:t xml:space="preserve"> factors that </w:t>
      </w:r>
      <w:r w:rsidR="00DA29FF" w:rsidRPr="000A55D3">
        <w:rPr>
          <w:rFonts w:ascii="Century Gothic" w:hAnsi="Century Gothic"/>
        </w:rPr>
        <w:t>underpin</w:t>
      </w:r>
      <w:r w:rsidR="00640B45" w:rsidRPr="000A55D3">
        <w:rPr>
          <w:rFonts w:ascii="Century Gothic" w:hAnsi="Century Gothic"/>
        </w:rPr>
        <w:t xml:space="preserve"> successful learning (Race, 2014). </w:t>
      </w:r>
      <w:r w:rsidR="00FA0BFF" w:rsidRPr="000A55D3">
        <w:rPr>
          <w:rFonts w:ascii="Century Gothic" w:hAnsi="Century Gothic"/>
        </w:rPr>
        <w:t xml:space="preserve">Feedback increases the parents </w:t>
      </w:r>
      <w:r w:rsidR="00440CC8" w:rsidRPr="000A55D3">
        <w:rPr>
          <w:rFonts w:ascii="Century Gothic" w:hAnsi="Century Gothic"/>
        </w:rPr>
        <w:t xml:space="preserve">self-esteem and confidence it should also motivate </w:t>
      </w:r>
      <w:r w:rsidR="002060ED" w:rsidRPr="000A55D3">
        <w:rPr>
          <w:rFonts w:ascii="Century Gothic" w:hAnsi="Century Gothic"/>
        </w:rPr>
        <w:t>parents</w:t>
      </w:r>
      <w:r w:rsidR="00440CC8" w:rsidRPr="000A55D3">
        <w:rPr>
          <w:rFonts w:ascii="Century Gothic" w:hAnsi="Century Gothic"/>
        </w:rPr>
        <w:t xml:space="preserve"> to</w:t>
      </w:r>
      <w:r w:rsidR="002060ED" w:rsidRPr="000A55D3">
        <w:rPr>
          <w:rFonts w:ascii="Century Gothic" w:hAnsi="Century Gothic"/>
        </w:rPr>
        <w:t xml:space="preserve"> move forward and </w:t>
      </w:r>
      <w:r w:rsidR="00425E88" w:rsidRPr="000A55D3">
        <w:rPr>
          <w:rFonts w:ascii="Century Gothic" w:hAnsi="Century Gothic"/>
        </w:rPr>
        <w:t xml:space="preserve">see their progress and what they have ascertained during the session. </w:t>
      </w:r>
    </w:p>
    <w:p w14:paraId="03BD281F" w14:textId="2A18EECB" w:rsidR="0047601B" w:rsidRPr="000A55D3" w:rsidRDefault="0047601B" w:rsidP="00807EF6">
      <w:pPr>
        <w:pStyle w:val="ListParagraph"/>
        <w:numPr>
          <w:ilvl w:val="0"/>
          <w:numId w:val="3"/>
        </w:numPr>
        <w:spacing w:line="360" w:lineRule="auto"/>
        <w:jc w:val="both"/>
        <w:rPr>
          <w:rFonts w:ascii="Century Gothic" w:hAnsi="Century Gothic"/>
        </w:rPr>
      </w:pPr>
      <w:r w:rsidRPr="000A55D3">
        <w:rPr>
          <w:rFonts w:ascii="Century Gothic" w:hAnsi="Century Gothic"/>
        </w:rPr>
        <w:t>W</w:t>
      </w:r>
      <w:r w:rsidR="003339BA" w:rsidRPr="000A55D3">
        <w:rPr>
          <w:rFonts w:ascii="Century Gothic" w:hAnsi="Century Gothic"/>
        </w:rPr>
        <w:t xml:space="preserve">hat </w:t>
      </w:r>
      <w:r w:rsidRPr="000A55D3">
        <w:rPr>
          <w:rFonts w:ascii="Century Gothic" w:hAnsi="Century Gothic"/>
        </w:rPr>
        <w:t>worked?</w:t>
      </w:r>
      <w:r w:rsidR="003339BA" w:rsidRPr="000A55D3">
        <w:rPr>
          <w:rFonts w:ascii="Century Gothic" w:hAnsi="Century Gothic"/>
        </w:rPr>
        <w:t xml:space="preserve"> </w:t>
      </w:r>
    </w:p>
    <w:p w14:paraId="734770AC" w14:textId="03E47398" w:rsidR="0047601B" w:rsidRPr="000A55D3" w:rsidRDefault="0047601B" w:rsidP="00807EF6">
      <w:pPr>
        <w:pStyle w:val="ListParagraph"/>
        <w:numPr>
          <w:ilvl w:val="0"/>
          <w:numId w:val="3"/>
        </w:numPr>
        <w:spacing w:line="360" w:lineRule="auto"/>
        <w:jc w:val="both"/>
        <w:rPr>
          <w:rFonts w:ascii="Century Gothic" w:hAnsi="Century Gothic"/>
        </w:rPr>
      </w:pPr>
      <w:r w:rsidRPr="000A55D3">
        <w:rPr>
          <w:rFonts w:ascii="Century Gothic" w:hAnsi="Century Gothic"/>
        </w:rPr>
        <w:t>W</w:t>
      </w:r>
      <w:r w:rsidR="003339BA" w:rsidRPr="000A55D3">
        <w:rPr>
          <w:rFonts w:ascii="Century Gothic" w:hAnsi="Century Gothic"/>
        </w:rPr>
        <w:t>hat didn’t work?</w:t>
      </w:r>
    </w:p>
    <w:p w14:paraId="5F0B2EF1" w14:textId="0AB8EC21" w:rsidR="003936ED" w:rsidRPr="000A55D3" w:rsidRDefault="0047601B" w:rsidP="00807EF6">
      <w:pPr>
        <w:pStyle w:val="ListParagraph"/>
        <w:numPr>
          <w:ilvl w:val="0"/>
          <w:numId w:val="3"/>
        </w:numPr>
        <w:spacing w:line="360" w:lineRule="auto"/>
        <w:jc w:val="both"/>
        <w:rPr>
          <w:rFonts w:ascii="Century Gothic" w:hAnsi="Century Gothic"/>
        </w:rPr>
      </w:pPr>
      <w:r w:rsidRPr="000A55D3">
        <w:rPr>
          <w:rFonts w:ascii="Century Gothic" w:hAnsi="Century Gothic"/>
        </w:rPr>
        <w:t>What do we do next?</w:t>
      </w:r>
    </w:p>
    <w:p w14:paraId="7E524A1F" w14:textId="0BC83229" w:rsidR="00522485" w:rsidRPr="000A55D3" w:rsidRDefault="00522485" w:rsidP="00807EF6">
      <w:pPr>
        <w:spacing w:line="360" w:lineRule="auto"/>
        <w:jc w:val="both"/>
        <w:rPr>
          <w:rFonts w:ascii="Century Gothic" w:hAnsi="Century Gothic"/>
        </w:rPr>
      </w:pPr>
      <w:r w:rsidRPr="000A55D3">
        <w:rPr>
          <w:rFonts w:ascii="Century Gothic" w:hAnsi="Century Gothic"/>
        </w:rPr>
        <w:t>A</w:t>
      </w:r>
      <w:r w:rsidR="0088080B" w:rsidRPr="000A55D3">
        <w:rPr>
          <w:rFonts w:ascii="Century Gothic" w:hAnsi="Century Gothic"/>
        </w:rPr>
        <w:t xml:space="preserve"> quote to </w:t>
      </w:r>
      <w:r w:rsidR="00AD02AA" w:rsidRPr="000A55D3">
        <w:rPr>
          <w:rFonts w:ascii="Century Gothic" w:hAnsi="Century Gothic"/>
        </w:rPr>
        <w:t>explain the importance of evaluation is as follows</w:t>
      </w:r>
      <w:r w:rsidR="00A2583A" w:rsidRPr="000A55D3">
        <w:rPr>
          <w:rFonts w:ascii="Century Gothic" w:hAnsi="Century Gothic"/>
        </w:rPr>
        <w:t>,</w:t>
      </w:r>
    </w:p>
    <w:p w14:paraId="11ACCA30" w14:textId="77777777" w:rsidR="00AD02AA" w:rsidRPr="000A55D3" w:rsidRDefault="00AD02AA" w:rsidP="00807EF6">
      <w:pPr>
        <w:pStyle w:val="NormalWeb"/>
        <w:spacing w:before="0" w:beforeAutospacing="0" w:line="360" w:lineRule="auto"/>
        <w:jc w:val="both"/>
        <w:rPr>
          <w:rFonts w:ascii="Century Gothic" w:hAnsi="Century Gothic" w:cs="Open Sans"/>
          <w:sz w:val="22"/>
          <w:szCs w:val="22"/>
        </w:rPr>
      </w:pPr>
      <w:r w:rsidRPr="000A55D3">
        <w:rPr>
          <w:rFonts w:ascii="Century Gothic" w:hAnsi="Century Gothic" w:cs="Open Sans"/>
          <w:sz w:val="22"/>
          <w:szCs w:val="22"/>
        </w:rPr>
        <w:t>"To be able to evaluate impact, we need to know where we are starting from. For this we need baseline data. From this starting point, we can evaluate learners’ progress and the impact of our teaching or a specific intervention..."</w:t>
      </w:r>
    </w:p>
    <w:p w14:paraId="2CD558E6" w14:textId="1E22461D" w:rsidR="00AD02AA" w:rsidRPr="000A55D3" w:rsidRDefault="00492541" w:rsidP="00807EF6">
      <w:pPr>
        <w:pStyle w:val="NormalWeb"/>
        <w:spacing w:before="0" w:beforeAutospacing="0" w:line="360" w:lineRule="auto"/>
        <w:jc w:val="both"/>
        <w:rPr>
          <w:rFonts w:ascii="Century Gothic" w:hAnsi="Century Gothic" w:cs="Open Sans"/>
          <w:sz w:val="22"/>
          <w:szCs w:val="22"/>
        </w:rPr>
      </w:pPr>
      <w:r w:rsidRPr="000A55D3">
        <w:rPr>
          <w:rFonts w:ascii="Century Gothic" w:hAnsi="Century Gothic"/>
          <w:sz w:val="22"/>
          <w:szCs w:val="22"/>
        </w:rPr>
        <w:t>(</w:t>
      </w:r>
      <w:hyperlink r:id="rId7" w:tgtFrame="_blank" w:history="1">
        <w:r w:rsidR="00AD02AA" w:rsidRPr="000A55D3">
          <w:rPr>
            <w:rStyle w:val="Hyperlink"/>
            <w:rFonts w:ascii="Century Gothic" w:hAnsi="Century Gothic" w:cs="Open Sans"/>
            <w:color w:val="auto"/>
            <w:sz w:val="22"/>
            <w:szCs w:val="22"/>
            <w:u w:val="none"/>
          </w:rPr>
          <w:t>Getting Started with Evaluating Impact</w:t>
        </w:r>
      </w:hyperlink>
      <w:r w:rsidR="00AD02AA" w:rsidRPr="000A55D3">
        <w:rPr>
          <w:rFonts w:ascii="Century Gothic" w:hAnsi="Century Gothic" w:cs="Open Sans"/>
          <w:sz w:val="22"/>
          <w:szCs w:val="22"/>
        </w:rPr>
        <w:t>, Cambridge Assessment International Education, Teaching and Learning Team</w:t>
      </w:r>
      <w:r w:rsidR="00A2583A" w:rsidRPr="000A55D3">
        <w:rPr>
          <w:rFonts w:ascii="Century Gothic" w:hAnsi="Century Gothic" w:cs="Open Sans"/>
          <w:sz w:val="22"/>
          <w:szCs w:val="22"/>
        </w:rPr>
        <w:t>, No date).</w:t>
      </w:r>
    </w:p>
    <w:p w14:paraId="579275B4" w14:textId="3C535719" w:rsidR="004A58FF" w:rsidRPr="000A55D3" w:rsidRDefault="00BE237F" w:rsidP="00807EF6">
      <w:pPr>
        <w:pStyle w:val="NormalWeb"/>
        <w:spacing w:before="0" w:beforeAutospacing="0" w:line="360" w:lineRule="auto"/>
        <w:jc w:val="both"/>
        <w:rPr>
          <w:rFonts w:ascii="Century Gothic" w:hAnsi="Century Gothic" w:cs="Open Sans"/>
          <w:sz w:val="22"/>
          <w:szCs w:val="22"/>
        </w:rPr>
      </w:pPr>
      <w:r w:rsidRPr="000A55D3">
        <w:rPr>
          <w:rFonts w:ascii="Century Gothic" w:hAnsi="Century Gothic" w:cs="Open Sans"/>
          <w:sz w:val="22"/>
          <w:szCs w:val="22"/>
        </w:rPr>
        <w:t xml:space="preserve">As this is a </w:t>
      </w:r>
      <w:r w:rsidR="00657279" w:rsidRPr="000A55D3">
        <w:rPr>
          <w:rFonts w:ascii="Century Gothic" w:hAnsi="Century Gothic" w:cs="Open Sans"/>
          <w:sz w:val="22"/>
          <w:szCs w:val="22"/>
        </w:rPr>
        <w:t>dual-purpose</w:t>
      </w:r>
      <w:r w:rsidRPr="000A55D3">
        <w:rPr>
          <w:rFonts w:ascii="Century Gothic" w:hAnsi="Century Gothic" w:cs="Open Sans"/>
          <w:sz w:val="22"/>
          <w:szCs w:val="22"/>
        </w:rPr>
        <w:t xml:space="preserve"> workshop</w:t>
      </w:r>
      <w:r w:rsidR="00EE21D9" w:rsidRPr="000A55D3">
        <w:rPr>
          <w:rFonts w:ascii="Century Gothic" w:hAnsi="Century Gothic" w:cs="Open Sans"/>
          <w:sz w:val="22"/>
          <w:szCs w:val="22"/>
        </w:rPr>
        <w:t xml:space="preserve"> teaching parents about ADHD </w:t>
      </w:r>
      <w:r w:rsidR="000F578B" w:rsidRPr="000A55D3">
        <w:rPr>
          <w:rFonts w:ascii="Century Gothic" w:hAnsi="Century Gothic" w:cs="Open Sans"/>
          <w:sz w:val="22"/>
          <w:szCs w:val="22"/>
        </w:rPr>
        <w:t xml:space="preserve">and providing </w:t>
      </w:r>
      <w:r w:rsidR="00EE21D9" w:rsidRPr="000A55D3">
        <w:rPr>
          <w:rFonts w:ascii="Century Gothic" w:hAnsi="Century Gothic" w:cs="Open Sans"/>
          <w:sz w:val="22"/>
          <w:szCs w:val="22"/>
        </w:rPr>
        <w:t>Early Intervention</w:t>
      </w:r>
      <w:r w:rsidR="007B474C" w:rsidRPr="000A55D3">
        <w:rPr>
          <w:rFonts w:ascii="Century Gothic" w:hAnsi="Century Gothic" w:cs="Open Sans"/>
          <w:sz w:val="22"/>
          <w:szCs w:val="22"/>
        </w:rPr>
        <w:t xml:space="preserve"> and preventative measures through </w:t>
      </w:r>
      <w:r w:rsidR="00B903FC" w:rsidRPr="000A55D3">
        <w:rPr>
          <w:rFonts w:ascii="Century Gothic" w:hAnsi="Century Gothic" w:cs="Open Sans"/>
          <w:sz w:val="22"/>
          <w:szCs w:val="22"/>
        </w:rPr>
        <w:t>community-based</w:t>
      </w:r>
      <w:r w:rsidR="007B474C" w:rsidRPr="000A55D3">
        <w:rPr>
          <w:rFonts w:ascii="Century Gothic" w:hAnsi="Century Gothic" w:cs="Open Sans"/>
          <w:sz w:val="22"/>
          <w:szCs w:val="22"/>
        </w:rPr>
        <w:t xml:space="preserve"> provision</w:t>
      </w:r>
      <w:r w:rsidR="00EE21D9" w:rsidRPr="000A55D3">
        <w:rPr>
          <w:rFonts w:ascii="Century Gothic" w:hAnsi="Century Gothic" w:cs="Open Sans"/>
          <w:sz w:val="22"/>
          <w:szCs w:val="22"/>
        </w:rPr>
        <w:t xml:space="preserve"> the importance of evaluation is critical to gage and assess progress. </w:t>
      </w:r>
      <w:r w:rsidR="00766462" w:rsidRPr="000A55D3">
        <w:rPr>
          <w:rFonts w:ascii="Century Gothic" w:hAnsi="Century Gothic" w:cs="Open Sans"/>
          <w:sz w:val="22"/>
          <w:szCs w:val="22"/>
        </w:rPr>
        <w:t xml:space="preserve">The above quote </w:t>
      </w:r>
      <w:r w:rsidR="000B1FA9" w:rsidRPr="000A55D3">
        <w:rPr>
          <w:rFonts w:ascii="Century Gothic" w:hAnsi="Century Gothic" w:cs="Open Sans"/>
          <w:sz w:val="22"/>
          <w:szCs w:val="22"/>
        </w:rPr>
        <w:t>emphasises</w:t>
      </w:r>
      <w:r w:rsidR="00766462" w:rsidRPr="000A55D3">
        <w:rPr>
          <w:rFonts w:ascii="Century Gothic" w:hAnsi="Century Gothic" w:cs="Open Sans"/>
          <w:sz w:val="22"/>
          <w:szCs w:val="22"/>
        </w:rPr>
        <w:t xml:space="preserve"> the </w:t>
      </w:r>
      <w:r w:rsidR="00181C84" w:rsidRPr="000A55D3">
        <w:rPr>
          <w:rFonts w:ascii="Century Gothic" w:hAnsi="Century Gothic" w:cs="Open Sans"/>
          <w:sz w:val="22"/>
          <w:szCs w:val="22"/>
        </w:rPr>
        <w:t>importance</w:t>
      </w:r>
      <w:r w:rsidR="00766462" w:rsidRPr="000A55D3">
        <w:rPr>
          <w:rFonts w:ascii="Century Gothic" w:hAnsi="Century Gothic" w:cs="Open Sans"/>
          <w:sz w:val="22"/>
          <w:szCs w:val="22"/>
        </w:rPr>
        <w:t xml:space="preserve"> of baseline assessment</w:t>
      </w:r>
      <w:r w:rsidR="00657279" w:rsidRPr="000A55D3">
        <w:rPr>
          <w:rFonts w:ascii="Century Gothic" w:hAnsi="Century Gothic" w:cs="Open Sans"/>
          <w:sz w:val="22"/>
          <w:szCs w:val="22"/>
        </w:rPr>
        <w:t>s</w:t>
      </w:r>
      <w:r w:rsidR="00766462" w:rsidRPr="000A55D3">
        <w:rPr>
          <w:rFonts w:ascii="Century Gothic" w:hAnsi="Century Gothic" w:cs="Open Sans"/>
          <w:sz w:val="22"/>
          <w:szCs w:val="22"/>
        </w:rPr>
        <w:t xml:space="preserve"> </w:t>
      </w:r>
      <w:r w:rsidR="00C72C29" w:rsidRPr="000A55D3">
        <w:rPr>
          <w:rFonts w:ascii="Century Gothic" w:hAnsi="Century Gothic" w:cs="Open Sans"/>
          <w:sz w:val="22"/>
          <w:szCs w:val="22"/>
        </w:rPr>
        <w:t>for</w:t>
      </w:r>
      <w:r w:rsidR="00181C84" w:rsidRPr="000A55D3">
        <w:rPr>
          <w:rFonts w:ascii="Century Gothic" w:hAnsi="Century Gothic" w:cs="Open Sans"/>
          <w:sz w:val="22"/>
          <w:szCs w:val="22"/>
        </w:rPr>
        <w:t xml:space="preserve"> assessing overall impact of teaching and the intervention taking place. </w:t>
      </w:r>
      <w:r w:rsidR="00573751" w:rsidRPr="000A55D3">
        <w:rPr>
          <w:rFonts w:ascii="Century Gothic" w:hAnsi="Century Gothic" w:cs="Open Sans"/>
          <w:sz w:val="22"/>
          <w:szCs w:val="22"/>
        </w:rPr>
        <w:t>Parent</w:t>
      </w:r>
      <w:r w:rsidR="006E4A6E" w:rsidRPr="000A55D3">
        <w:rPr>
          <w:rFonts w:ascii="Century Gothic" w:hAnsi="Century Gothic" w:cs="Open Sans"/>
          <w:sz w:val="22"/>
          <w:szCs w:val="22"/>
        </w:rPr>
        <w:t>s will complete an</w:t>
      </w:r>
      <w:r w:rsidR="00A81DE0" w:rsidRPr="000A55D3">
        <w:rPr>
          <w:rFonts w:ascii="Century Gothic" w:hAnsi="Century Gothic" w:cs="Open Sans"/>
          <w:sz w:val="22"/>
          <w:szCs w:val="22"/>
        </w:rPr>
        <w:t xml:space="preserve"> </w:t>
      </w:r>
      <w:r w:rsidR="006E4A6E" w:rsidRPr="000A55D3">
        <w:rPr>
          <w:rFonts w:ascii="Century Gothic" w:hAnsi="Century Gothic" w:cs="Open Sans"/>
          <w:sz w:val="22"/>
          <w:szCs w:val="22"/>
        </w:rPr>
        <w:t>A</w:t>
      </w:r>
      <w:r w:rsidR="00A81DE0" w:rsidRPr="000A55D3">
        <w:rPr>
          <w:rFonts w:ascii="Century Gothic" w:hAnsi="Century Gothic" w:cs="Open Sans"/>
          <w:sz w:val="22"/>
          <w:szCs w:val="22"/>
        </w:rPr>
        <w:t xml:space="preserve">ssessment </w:t>
      </w:r>
      <w:r w:rsidR="006E4A6E" w:rsidRPr="000A55D3">
        <w:rPr>
          <w:rFonts w:ascii="Century Gothic" w:hAnsi="Century Gothic" w:cs="Open Sans"/>
          <w:sz w:val="22"/>
          <w:szCs w:val="22"/>
        </w:rPr>
        <w:t>E</w:t>
      </w:r>
      <w:r w:rsidR="00A81DE0" w:rsidRPr="000A55D3">
        <w:rPr>
          <w:rFonts w:ascii="Century Gothic" w:hAnsi="Century Gothic" w:cs="Open Sans"/>
          <w:sz w:val="22"/>
          <w:szCs w:val="22"/>
        </w:rPr>
        <w:t>valuation</w:t>
      </w:r>
      <w:r w:rsidR="00573751" w:rsidRPr="000A55D3">
        <w:rPr>
          <w:rFonts w:ascii="Century Gothic" w:hAnsi="Century Gothic" w:cs="Open Sans"/>
          <w:sz w:val="22"/>
          <w:szCs w:val="22"/>
        </w:rPr>
        <w:t xml:space="preserve"> </w:t>
      </w:r>
      <w:r w:rsidR="00894364" w:rsidRPr="000A55D3">
        <w:rPr>
          <w:rFonts w:ascii="Century Gothic" w:hAnsi="Century Gothic" w:cs="Open Sans"/>
          <w:sz w:val="22"/>
          <w:szCs w:val="22"/>
        </w:rPr>
        <w:t>E</w:t>
      </w:r>
      <w:r w:rsidR="00573751" w:rsidRPr="000A55D3">
        <w:rPr>
          <w:rFonts w:ascii="Century Gothic" w:hAnsi="Century Gothic" w:cs="Open Sans"/>
          <w:sz w:val="22"/>
          <w:szCs w:val="22"/>
        </w:rPr>
        <w:t xml:space="preserve">vidence </w:t>
      </w:r>
      <w:r w:rsidR="00A7269C" w:rsidRPr="000A55D3">
        <w:rPr>
          <w:rFonts w:ascii="Century Gothic" w:hAnsi="Century Gothic" w:cs="Open Sans"/>
          <w:sz w:val="22"/>
          <w:szCs w:val="22"/>
        </w:rPr>
        <w:t>F</w:t>
      </w:r>
      <w:r w:rsidR="00573751" w:rsidRPr="000A55D3">
        <w:rPr>
          <w:rFonts w:ascii="Century Gothic" w:hAnsi="Century Gothic" w:cs="Open Sans"/>
          <w:sz w:val="22"/>
          <w:szCs w:val="22"/>
        </w:rPr>
        <w:t xml:space="preserve">orm </w:t>
      </w:r>
      <w:r w:rsidR="00F37BE2" w:rsidRPr="000A55D3">
        <w:rPr>
          <w:rFonts w:ascii="Century Gothic" w:hAnsi="Century Gothic" w:cs="Open Sans"/>
          <w:sz w:val="22"/>
          <w:szCs w:val="22"/>
        </w:rPr>
        <w:t>which include</w:t>
      </w:r>
      <w:r w:rsidR="00894364" w:rsidRPr="000A55D3">
        <w:rPr>
          <w:rFonts w:ascii="Century Gothic" w:hAnsi="Century Gothic" w:cs="Open Sans"/>
          <w:sz w:val="22"/>
          <w:szCs w:val="22"/>
        </w:rPr>
        <w:t>s</w:t>
      </w:r>
      <w:r w:rsidR="00F37BE2" w:rsidRPr="000A55D3">
        <w:rPr>
          <w:rFonts w:ascii="Century Gothic" w:hAnsi="Century Gothic" w:cs="Open Sans"/>
          <w:sz w:val="22"/>
          <w:szCs w:val="22"/>
        </w:rPr>
        <w:t xml:space="preserve"> questions to capture their personal experiences whilst on the</w:t>
      </w:r>
      <w:r w:rsidR="005621A7" w:rsidRPr="000A55D3">
        <w:rPr>
          <w:rFonts w:ascii="Century Gothic" w:hAnsi="Century Gothic" w:cs="Open Sans"/>
          <w:sz w:val="22"/>
          <w:szCs w:val="22"/>
        </w:rPr>
        <w:t xml:space="preserve"> </w:t>
      </w:r>
      <w:r w:rsidR="00894364" w:rsidRPr="000A55D3">
        <w:rPr>
          <w:rFonts w:ascii="Century Gothic" w:hAnsi="Century Gothic" w:cs="Open Sans"/>
          <w:sz w:val="22"/>
          <w:szCs w:val="22"/>
        </w:rPr>
        <w:t>workshop</w:t>
      </w:r>
      <w:r w:rsidR="00F37BE2" w:rsidRPr="000A55D3">
        <w:rPr>
          <w:rFonts w:ascii="Century Gothic" w:hAnsi="Century Gothic" w:cs="Open Sans"/>
          <w:sz w:val="22"/>
          <w:szCs w:val="22"/>
        </w:rPr>
        <w:t>. This will include what they benefited from</w:t>
      </w:r>
      <w:r w:rsidR="00A81DE0" w:rsidRPr="000A55D3">
        <w:rPr>
          <w:rFonts w:ascii="Century Gothic" w:hAnsi="Century Gothic" w:cs="Open Sans"/>
          <w:sz w:val="22"/>
          <w:szCs w:val="22"/>
        </w:rPr>
        <w:t xml:space="preserve"> the most</w:t>
      </w:r>
      <w:r w:rsidR="00F37BE2" w:rsidRPr="000A55D3">
        <w:rPr>
          <w:rFonts w:ascii="Century Gothic" w:hAnsi="Century Gothic" w:cs="Open Sans"/>
          <w:sz w:val="22"/>
          <w:szCs w:val="22"/>
        </w:rPr>
        <w:t xml:space="preserve">, how children </w:t>
      </w:r>
      <w:r w:rsidR="00A4443B" w:rsidRPr="000A55D3">
        <w:rPr>
          <w:rFonts w:ascii="Century Gothic" w:hAnsi="Century Gothic" w:cs="Open Sans"/>
          <w:sz w:val="22"/>
          <w:szCs w:val="22"/>
        </w:rPr>
        <w:t>benefitted</w:t>
      </w:r>
      <w:r w:rsidR="005621A7" w:rsidRPr="000A55D3">
        <w:rPr>
          <w:rFonts w:ascii="Century Gothic" w:hAnsi="Century Gothic" w:cs="Open Sans"/>
          <w:sz w:val="22"/>
          <w:szCs w:val="22"/>
        </w:rPr>
        <w:t xml:space="preserve">, </w:t>
      </w:r>
      <w:r w:rsidR="00061C26" w:rsidRPr="000A55D3">
        <w:rPr>
          <w:rFonts w:ascii="Century Gothic" w:hAnsi="Century Gothic" w:cs="Open Sans"/>
          <w:sz w:val="22"/>
          <w:szCs w:val="22"/>
        </w:rPr>
        <w:t>what the</w:t>
      </w:r>
      <w:r w:rsidR="005621A7" w:rsidRPr="000A55D3">
        <w:rPr>
          <w:rFonts w:ascii="Century Gothic" w:hAnsi="Century Gothic" w:cs="Open Sans"/>
          <w:sz w:val="22"/>
          <w:szCs w:val="22"/>
        </w:rPr>
        <w:t>y</w:t>
      </w:r>
      <w:r w:rsidR="00061C26" w:rsidRPr="000A55D3">
        <w:rPr>
          <w:rFonts w:ascii="Century Gothic" w:hAnsi="Century Gothic" w:cs="Open Sans"/>
          <w:sz w:val="22"/>
          <w:szCs w:val="22"/>
        </w:rPr>
        <w:t xml:space="preserve"> gained and what they did not understand from </w:t>
      </w:r>
      <w:r w:rsidR="00061C26" w:rsidRPr="000A55D3">
        <w:rPr>
          <w:rFonts w:ascii="Century Gothic" w:hAnsi="Century Gothic" w:cs="Open Sans"/>
          <w:sz w:val="22"/>
          <w:szCs w:val="22"/>
        </w:rPr>
        <w:lastRenderedPageBreak/>
        <w:t xml:space="preserve">the workshop. </w:t>
      </w:r>
      <w:r w:rsidR="00680772" w:rsidRPr="000A55D3">
        <w:rPr>
          <w:rFonts w:ascii="Century Gothic" w:hAnsi="Century Gothic" w:cs="Open Sans"/>
          <w:sz w:val="22"/>
          <w:szCs w:val="22"/>
        </w:rPr>
        <w:t xml:space="preserve">This helps with the evaluation process </w:t>
      </w:r>
      <w:r w:rsidR="006E4A6E" w:rsidRPr="000A55D3">
        <w:rPr>
          <w:rFonts w:ascii="Century Gothic" w:hAnsi="Century Gothic" w:cs="Open Sans"/>
          <w:sz w:val="22"/>
          <w:szCs w:val="22"/>
        </w:rPr>
        <w:t xml:space="preserve">to attain what </w:t>
      </w:r>
      <w:r w:rsidR="00434F6F" w:rsidRPr="000A55D3">
        <w:rPr>
          <w:rFonts w:ascii="Century Gothic" w:hAnsi="Century Gothic" w:cs="Open Sans"/>
          <w:sz w:val="22"/>
          <w:szCs w:val="22"/>
        </w:rPr>
        <w:t>learning took</w:t>
      </w:r>
      <w:r w:rsidR="00420359">
        <w:rPr>
          <w:rFonts w:ascii="Century Gothic" w:hAnsi="Century Gothic" w:cs="Open Sans"/>
          <w:sz w:val="22"/>
          <w:szCs w:val="22"/>
        </w:rPr>
        <w:t xml:space="preserve"> place and to assess </w:t>
      </w:r>
      <w:r w:rsidR="00C912FD">
        <w:rPr>
          <w:rFonts w:ascii="Century Gothic" w:hAnsi="Century Gothic" w:cs="Open Sans"/>
          <w:sz w:val="22"/>
          <w:szCs w:val="22"/>
        </w:rPr>
        <w:t>successful preventative measures</w:t>
      </w:r>
      <w:r w:rsidR="00434F6F" w:rsidRPr="000A55D3">
        <w:rPr>
          <w:rFonts w:ascii="Century Gothic" w:hAnsi="Century Gothic" w:cs="Open Sans"/>
          <w:sz w:val="22"/>
          <w:szCs w:val="22"/>
        </w:rPr>
        <w:t xml:space="preserve"> but also how the experience was for parents. </w:t>
      </w:r>
      <w:r w:rsidR="000C0C63" w:rsidRPr="000A55D3">
        <w:rPr>
          <w:rFonts w:ascii="Century Gothic" w:hAnsi="Century Gothic" w:cs="Open Sans"/>
          <w:sz w:val="22"/>
          <w:szCs w:val="22"/>
        </w:rPr>
        <w:t xml:space="preserve">Data is sent to Welsh Government to ascertain if parenting was improved </w:t>
      </w:r>
      <w:r w:rsidR="009A2351" w:rsidRPr="000A55D3">
        <w:rPr>
          <w:rFonts w:ascii="Century Gothic" w:hAnsi="Century Gothic" w:cs="Open Sans"/>
          <w:sz w:val="22"/>
          <w:szCs w:val="22"/>
        </w:rPr>
        <w:t>because of</w:t>
      </w:r>
      <w:r w:rsidR="000C0C63" w:rsidRPr="000A55D3">
        <w:rPr>
          <w:rFonts w:ascii="Century Gothic" w:hAnsi="Century Gothic" w:cs="Open Sans"/>
          <w:sz w:val="22"/>
          <w:szCs w:val="22"/>
        </w:rPr>
        <w:t xml:space="preserve"> the workshop.</w:t>
      </w:r>
    </w:p>
    <w:p w14:paraId="40734878" w14:textId="1EE3D119" w:rsidR="00E30376" w:rsidRPr="0033328E" w:rsidRDefault="00E30376">
      <w:pPr>
        <w:rPr>
          <w:rFonts w:ascii="Century Gothic" w:hAnsi="Century Gothic"/>
          <w:b/>
          <w:bCs/>
        </w:rPr>
      </w:pPr>
      <w:r w:rsidRPr="0033328E">
        <w:rPr>
          <w:rFonts w:ascii="Century Gothic" w:hAnsi="Century Gothic"/>
          <w:b/>
          <w:bCs/>
        </w:rPr>
        <w:t xml:space="preserve">References </w:t>
      </w:r>
    </w:p>
    <w:p w14:paraId="14258563" w14:textId="77777777" w:rsidR="0000411C" w:rsidRDefault="0000411C">
      <w:pPr>
        <w:rPr>
          <w:rFonts w:ascii="Century Gothic" w:hAnsi="Century Gothic"/>
        </w:rPr>
      </w:pPr>
    </w:p>
    <w:p w14:paraId="24BABF16" w14:textId="77777777" w:rsidR="00374756" w:rsidRDefault="00374756">
      <w:pPr>
        <w:rPr>
          <w:rFonts w:ascii="Century Gothic" w:hAnsi="Century Gothic" w:cs="Segoe UI"/>
          <w:shd w:val="clear" w:color="auto" w:fill="FFFFFF"/>
        </w:rPr>
      </w:pPr>
      <w:r>
        <w:rPr>
          <w:rFonts w:ascii="Century Gothic" w:hAnsi="Century Gothic" w:cs="Segoe UI"/>
          <w:shd w:val="clear" w:color="auto" w:fill="FFFFFF"/>
        </w:rPr>
        <w:t xml:space="preserve">Brown, G. (No date) </w:t>
      </w:r>
      <w:r w:rsidRPr="00B37D45">
        <w:rPr>
          <w:rFonts w:ascii="Century Gothic" w:hAnsi="Century Gothic" w:cs="Segoe UI"/>
          <w:i/>
          <w:iCs/>
          <w:shd w:val="clear" w:color="auto" w:fill="FFFFFF"/>
        </w:rPr>
        <w:t>ADHD Direct:</w:t>
      </w:r>
      <w:r>
        <w:rPr>
          <w:rFonts w:ascii="Century Gothic" w:hAnsi="Century Gothic" w:cs="Segoe UI"/>
          <w:shd w:val="clear" w:color="auto" w:fill="FFFFFF"/>
        </w:rPr>
        <w:t xml:space="preserve"> </w:t>
      </w:r>
      <w:r w:rsidRPr="00B37D45">
        <w:rPr>
          <w:rFonts w:ascii="Century Gothic" w:hAnsi="Century Gothic" w:cs="Segoe UI"/>
          <w:i/>
          <w:iCs/>
          <w:shd w:val="clear" w:color="auto" w:fill="FFFFFF"/>
        </w:rPr>
        <w:t>ADHD PARENTING TRAINING</w:t>
      </w:r>
      <w:r>
        <w:rPr>
          <w:rFonts w:ascii="Century Gothic" w:hAnsi="Century Gothic" w:cs="Segoe UI"/>
          <w:shd w:val="clear" w:color="auto" w:fill="FFFFFF"/>
        </w:rPr>
        <w:t xml:space="preserve">. Available at: </w:t>
      </w:r>
      <w:hyperlink r:id="rId8" w:history="1">
        <w:r w:rsidRPr="00F422E6">
          <w:rPr>
            <w:rStyle w:val="Hyperlink"/>
            <w:rFonts w:ascii="Century Gothic" w:hAnsi="Century Gothic" w:cs="Segoe UI"/>
            <w:shd w:val="clear" w:color="auto" w:fill="FFFFFF"/>
          </w:rPr>
          <w:t>https://adhddirect.co.uk/services/adhd-courses/adhd-parenting-training/</w:t>
        </w:r>
      </w:hyperlink>
      <w:r>
        <w:rPr>
          <w:rFonts w:ascii="Century Gothic" w:hAnsi="Century Gothic" w:cs="Segoe UI"/>
          <w:shd w:val="clear" w:color="auto" w:fill="FFFFFF"/>
        </w:rPr>
        <w:t xml:space="preserve"> (Accessed: 13 December 2023). </w:t>
      </w:r>
    </w:p>
    <w:p w14:paraId="2B4170C8" w14:textId="77777777" w:rsidR="00374756" w:rsidRDefault="00374756">
      <w:pPr>
        <w:rPr>
          <w:rFonts w:ascii="Century Gothic" w:hAnsi="Century Gothic"/>
        </w:rPr>
      </w:pPr>
      <w:r>
        <w:rPr>
          <w:rFonts w:ascii="Century Gothic" w:hAnsi="Century Gothic"/>
        </w:rPr>
        <w:t xml:space="preserve">Carmarthenshire County Council (No date) </w:t>
      </w:r>
      <w:r w:rsidRPr="00A13AD9">
        <w:rPr>
          <w:rFonts w:ascii="Century Gothic" w:hAnsi="Century Gothic"/>
          <w:i/>
          <w:iCs/>
        </w:rPr>
        <w:t>Carmarthenshire WIMB 2019 Summary.</w:t>
      </w:r>
      <w:r>
        <w:rPr>
          <w:rFonts w:ascii="Century Gothic" w:hAnsi="Century Gothic"/>
        </w:rPr>
        <w:t xml:space="preserve"> Available at: </w:t>
      </w:r>
      <w:hyperlink r:id="rId9" w:history="1">
        <w:r w:rsidRPr="005B7762">
          <w:rPr>
            <w:rStyle w:val="Hyperlink"/>
            <w:rFonts w:ascii="Century Gothic" w:hAnsi="Century Gothic"/>
          </w:rPr>
          <w:t>https://sway.office.com/UKibtFg7EpWRcSGL</w:t>
        </w:r>
      </w:hyperlink>
      <w:r>
        <w:rPr>
          <w:rFonts w:ascii="Century Gothic" w:hAnsi="Century Gothic"/>
        </w:rPr>
        <w:t xml:space="preserve"> (Accessed: 7 November 2023). </w:t>
      </w:r>
    </w:p>
    <w:p w14:paraId="08906E91" w14:textId="77777777" w:rsidR="00374756" w:rsidRDefault="00374756" w:rsidP="00A13AD9">
      <w:pPr>
        <w:rPr>
          <w:rFonts w:ascii="Century Gothic" w:hAnsi="Century Gothic"/>
        </w:rPr>
      </w:pPr>
      <w:r>
        <w:rPr>
          <w:rFonts w:ascii="Century Gothic" w:hAnsi="Century Gothic"/>
        </w:rPr>
        <w:t xml:space="preserve">Carmarthenshire County Council (No date) </w:t>
      </w:r>
      <w:r w:rsidRPr="00A13AD9">
        <w:rPr>
          <w:rFonts w:ascii="Century Gothic" w:hAnsi="Century Gothic"/>
          <w:i/>
          <w:iCs/>
        </w:rPr>
        <w:t>Carmarthenshire WIMB 2019 Summary.</w:t>
      </w:r>
      <w:r>
        <w:rPr>
          <w:rFonts w:ascii="Century Gothic" w:hAnsi="Century Gothic"/>
        </w:rPr>
        <w:t xml:space="preserve"> Available at: </w:t>
      </w:r>
      <w:hyperlink r:id="rId10" w:history="1">
        <w:r w:rsidRPr="005B7762">
          <w:rPr>
            <w:rStyle w:val="Hyperlink"/>
            <w:rFonts w:ascii="Century Gothic" w:hAnsi="Century Gothic"/>
          </w:rPr>
          <w:t>https://www.carmarthenshire.gov.wales/home/council-democracy/research-statistics/deprivation/</w:t>
        </w:r>
      </w:hyperlink>
      <w:r>
        <w:rPr>
          <w:rFonts w:ascii="Century Gothic" w:hAnsi="Century Gothic"/>
        </w:rPr>
        <w:t xml:space="preserve"> (Accessed: 7 November 2023). </w:t>
      </w:r>
    </w:p>
    <w:p w14:paraId="27EE7636" w14:textId="77777777" w:rsidR="00374756" w:rsidRDefault="00374756" w:rsidP="00A13AD9">
      <w:pPr>
        <w:rPr>
          <w:rFonts w:ascii="Century Gothic" w:hAnsi="Century Gothic"/>
        </w:rPr>
      </w:pPr>
      <w:r>
        <w:rPr>
          <w:rFonts w:ascii="Century Gothic" w:hAnsi="Century Gothic"/>
        </w:rPr>
        <w:t xml:space="preserve">Carmarthenshire County Council (No date) </w:t>
      </w:r>
      <w:r w:rsidRPr="00AB6421">
        <w:rPr>
          <w:rFonts w:ascii="Century Gothic" w:hAnsi="Century Gothic"/>
          <w:i/>
          <w:iCs/>
        </w:rPr>
        <w:t>Children &amp; Family Services</w:t>
      </w:r>
      <w:r>
        <w:rPr>
          <w:rFonts w:ascii="Century Gothic" w:hAnsi="Century Gothic"/>
        </w:rPr>
        <w:t xml:space="preserve">. Available at: </w:t>
      </w:r>
      <w:hyperlink r:id="rId11" w:history="1">
        <w:r w:rsidRPr="005B7762">
          <w:rPr>
            <w:rStyle w:val="Hyperlink"/>
            <w:rFonts w:ascii="Century Gothic" w:hAnsi="Century Gothic"/>
          </w:rPr>
          <w:t>https://www.carmarthenshire.gov.wales/home/council-services/children-family-services/</w:t>
        </w:r>
      </w:hyperlink>
      <w:r>
        <w:rPr>
          <w:rFonts w:ascii="Century Gothic" w:hAnsi="Century Gothic"/>
        </w:rPr>
        <w:t xml:space="preserve"> (Accessed: 7 November 2023). </w:t>
      </w:r>
    </w:p>
    <w:p w14:paraId="0239BEAD" w14:textId="77777777" w:rsidR="00374756" w:rsidRDefault="00374756" w:rsidP="00A13AD9">
      <w:pPr>
        <w:rPr>
          <w:rFonts w:ascii="Century Gothic" w:hAnsi="Century Gothic"/>
        </w:rPr>
      </w:pPr>
      <w:r>
        <w:rPr>
          <w:rFonts w:ascii="Century Gothic" w:hAnsi="Century Gothic"/>
        </w:rPr>
        <w:t xml:space="preserve">Carmarthenshire Family Information Service (2023) </w:t>
      </w:r>
      <w:r w:rsidRPr="00E2449A">
        <w:rPr>
          <w:rFonts w:ascii="Century Gothic" w:hAnsi="Century Gothic"/>
          <w:i/>
          <w:iCs/>
        </w:rPr>
        <w:t>Team Around The Family.</w:t>
      </w:r>
      <w:r>
        <w:rPr>
          <w:rFonts w:ascii="Century Gothic" w:hAnsi="Century Gothic"/>
        </w:rPr>
        <w:t xml:space="preserve"> Available at: </w:t>
      </w:r>
      <w:hyperlink r:id="rId12" w:history="1">
        <w:r w:rsidRPr="005B7762">
          <w:rPr>
            <w:rStyle w:val="Hyperlink"/>
            <w:rFonts w:ascii="Century Gothic" w:hAnsi="Century Gothic"/>
          </w:rPr>
          <w:t>https://fis.carmarthenshire.gov.wales/team-around-family/</w:t>
        </w:r>
      </w:hyperlink>
      <w:r>
        <w:rPr>
          <w:rFonts w:ascii="Century Gothic" w:hAnsi="Century Gothic"/>
        </w:rPr>
        <w:t xml:space="preserve"> (Accessed: 7 November 2023). </w:t>
      </w:r>
    </w:p>
    <w:p w14:paraId="7C54AA24" w14:textId="77777777" w:rsidR="00374756" w:rsidRDefault="00374756">
      <w:pPr>
        <w:rPr>
          <w:rFonts w:ascii="Century Gothic" w:hAnsi="Century Gothic" w:cs="Segoe UI"/>
          <w:shd w:val="clear" w:color="auto" w:fill="FFFFFF"/>
        </w:rPr>
      </w:pPr>
      <w:r>
        <w:rPr>
          <w:rFonts w:ascii="Century Gothic" w:hAnsi="Century Gothic" w:cs="Segoe UI"/>
          <w:shd w:val="clear" w:color="auto" w:fill="FFFFFF"/>
        </w:rPr>
        <w:t xml:space="preserve">Child Development Institute (2023) </w:t>
      </w:r>
      <w:r w:rsidRPr="00276037">
        <w:rPr>
          <w:rFonts w:ascii="Century Gothic" w:hAnsi="Century Gothic" w:cs="Segoe UI"/>
          <w:i/>
          <w:iCs/>
          <w:shd w:val="clear" w:color="auto" w:fill="FFFFFF"/>
        </w:rPr>
        <w:t>Holistic Positive Parenting Course.</w:t>
      </w:r>
      <w:r>
        <w:rPr>
          <w:rFonts w:ascii="Century Gothic" w:hAnsi="Century Gothic" w:cs="Segoe UI"/>
          <w:shd w:val="clear" w:color="auto" w:fill="FFFFFF"/>
        </w:rPr>
        <w:t xml:space="preserve"> Available at: </w:t>
      </w:r>
      <w:hyperlink r:id="rId13" w:anchor=":~:text=Holistic%20involves%20the%20family%20interacting,member's%20creativity%20and%20personal%20development" w:history="1">
        <w:r w:rsidRPr="00F422E6">
          <w:rPr>
            <w:rStyle w:val="Hyperlink"/>
            <w:rFonts w:ascii="Century Gothic" w:hAnsi="Century Gothic" w:cs="Segoe UI"/>
            <w:shd w:val="clear" w:color="auto" w:fill="FFFFFF"/>
          </w:rPr>
          <w:t>https://childdevelopmentinfo.com/courses/holistic-positive-parenting-course/#:~:text=Holistic%20involves%20the%20family%20interacting,member's%20creativity%20and%20personal%20development</w:t>
        </w:r>
      </w:hyperlink>
      <w:r>
        <w:rPr>
          <w:rFonts w:ascii="Century Gothic" w:hAnsi="Century Gothic" w:cs="Segoe UI"/>
          <w:shd w:val="clear" w:color="auto" w:fill="FFFFFF"/>
        </w:rPr>
        <w:t xml:space="preserve"> (Accessed: 13 December 2023). </w:t>
      </w:r>
    </w:p>
    <w:p w14:paraId="5710293B" w14:textId="77777777" w:rsidR="00374756" w:rsidRDefault="00374756">
      <w:pPr>
        <w:rPr>
          <w:rFonts w:ascii="Century Gothic" w:hAnsi="Century Gothic"/>
        </w:rPr>
      </w:pPr>
      <w:r>
        <w:rPr>
          <w:rFonts w:ascii="Century Gothic" w:hAnsi="Century Gothic"/>
        </w:rPr>
        <w:t xml:space="preserve">CYSUR (2017) </w:t>
      </w:r>
      <w:r w:rsidRPr="0037376A">
        <w:rPr>
          <w:rFonts w:ascii="Century Gothic" w:hAnsi="Century Gothic"/>
          <w:i/>
          <w:iCs/>
        </w:rPr>
        <w:t>THE MID &amp; WEST WALES SAFEGUSRDING CHILDREN BOARD</w:t>
      </w:r>
      <w:r>
        <w:rPr>
          <w:rFonts w:ascii="Century Gothic" w:hAnsi="Century Gothic"/>
        </w:rPr>
        <w:t xml:space="preserve">. Available at: </w:t>
      </w:r>
      <w:hyperlink r:id="rId14" w:history="1">
        <w:r w:rsidRPr="005B7762">
          <w:rPr>
            <w:rStyle w:val="Hyperlink"/>
            <w:rFonts w:ascii="Century Gothic" w:hAnsi="Century Gothic"/>
          </w:rPr>
          <w:t>https://cysur.wales/media/ozfbpqgk/cysur-regional-thresholds-eligibility-for-support-document-e.pdf</w:t>
        </w:r>
      </w:hyperlink>
      <w:r>
        <w:rPr>
          <w:rFonts w:ascii="Century Gothic" w:hAnsi="Century Gothic"/>
        </w:rPr>
        <w:t xml:space="preserve"> (Accessed 7 November 2023). </w:t>
      </w:r>
    </w:p>
    <w:p w14:paraId="220A9A79" w14:textId="77777777" w:rsidR="00374756" w:rsidRDefault="00374756">
      <w:pPr>
        <w:rPr>
          <w:rFonts w:ascii="Century Gothic" w:hAnsi="Century Gothic" w:cs="Segoe UI"/>
          <w:shd w:val="clear" w:color="auto" w:fill="FFFFFF"/>
        </w:rPr>
      </w:pPr>
      <w:r>
        <w:rPr>
          <w:rFonts w:ascii="Century Gothic" w:hAnsi="Century Gothic" w:cs="Segoe UI"/>
          <w:shd w:val="clear" w:color="auto" w:fill="FFFFFF"/>
        </w:rPr>
        <w:t xml:space="preserve">Education Endowment Foundation (No date) </w:t>
      </w:r>
      <w:r w:rsidRPr="009B0701">
        <w:rPr>
          <w:rFonts w:ascii="Century Gothic" w:hAnsi="Century Gothic" w:cs="Segoe UI"/>
          <w:i/>
          <w:iCs/>
          <w:shd w:val="clear" w:color="auto" w:fill="FFFFFF"/>
        </w:rPr>
        <w:t>WORKING WITH PARENTS TO SUPPORT CHILDREN’S LEARNING:</w:t>
      </w:r>
      <w:r>
        <w:rPr>
          <w:rFonts w:ascii="Century Gothic" w:hAnsi="Century Gothic" w:cs="Segoe UI"/>
          <w:shd w:val="clear" w:color="auto" w:fill="FFFFFF"/>
        </w:rPr>
        <w:t xml:space="preserve"> Guidance Report. Available at: </w:t>
      </w:r>
      <w:hyperlink r:id="rId15" w:history="1">
        <w:r w:rsidRPr="006E09BA">
          <w:rPr>
            <w:rStyle w:val="Hyperlink"/>
            <w:rFonts w:ascii="Century Gothic" w:hAnsi="Century Gothic" w:cs="Segoe UI"/>
            <w:shd w:val="clear" w:color="auto" w:fill="FFFFFF"/>
          </w:rPr>
          <w:t>https://d2tic4wvo1iusb.cloudfront.net/production/eef-guidance-reports/supporting-parents/EEF_Parental_Engagement_Guidance_Report.pdf?v=1702555771</w:t>
        </w:r>
      </w:hyperlink>
      <w:r>
        <w:rPr>
          <w:rFonts w:ascii="Century Gothic" w:hAnsi="Century Gothic" w:cs="Segoe UI"/>
          <w:shd w:val="clear" w:color="auto" w:fill="FFFFFF"/>
        </w:rPr>
        <w:t xml:space="preserve"> (Accessed: 14 December 2023). </w:t>
      </w:r>
    </w:p>
    <w:p w14:paraId="0BD4C5DD" w14:textId="77777777" w:rsidR="00374756" w:rsidRDefault="00374756">
      <w:pPr>
        <w:rPr>
          <w:rFonts w:ascii="Century Gothic" w:hAnsi="Century Gothic" w:cs="Segoe UI"/>
          <w:shd w:val="clear" w:color="auto" w:fill="FFFFFF"/>
        </w:rPr>
      </w:pPr>
      <w:r>
        <w:rPr>
          <w:rFonts w:ascii="Century Gothic" w:hAnsi="Century Gothic" w:cs="Segoe UI"/>
          <w:shd w:val="clear" w:color="auto" w:fill="FFFFFF"/>
        </w:rPr>
        <w:t>Manor Primary School (No date)</w:t>
      </w:r>
      <w:r w:rsidRPr="006F556A">
        <w:rPr>
          <w:rFonts w:ascii="Century Gothic" w:hAnsi="Century Gothic" w:cs="Segoe UI"/>
          <w:i/>
          <w:iCs/>
          <w:shd w:val="clear" w:color="auto" w:fill="FFFFFF"/>
        </w:rPr>
        <w:t xml:space="preserve"> Nurture Principles Parent’s Guide</w:t>
      </w:r>
      <w:r>
        <w:rPr>
          <w:rFonts w:ascii="Century Gothic" w:hAnsi="Century Gothic" w:cs="Segoe UI"/>
          <w:shd w:val="clear" w:color="auto" w:fill="FFFFFF"/>
        </w:rPr>
        <w:t xml:space="preserve">. Available at: </w:t>
      </w:r>
      <w:hyperlink r:id="rId16" w:history="1">
        <w:r w:rsidRPr="00F422E6">
          <w:rPr>
            <w:rStyle w:val="Hyperlink"/>
            <w:rFonts w:ascii="Century Gothic" w:hAnsi="Century Gothic" w:cs="Segoe UI"/>
            <w:shd w:val="clear" w:color="auto" w:fill="FFFFFF"/>
          </w:rPr>
          <w:t>https://manorprimary.com/usr/docs/2022/5/Nurture%20Principles%20parents%20leaflet.pdf</w:t>
        </w:r>
      </w:hyperlink>
      <w:r>
        <w:rPr>
          <w:rFonts w:ascii="Century Gothic" w:hAnsi="Century Gothic" w:cs="Segoe UI"/>
          <w:shd w:val="clear" w:color="auto" w:fill="FFFFFF"/>
        </w:rPr>
        <w:t xml:space="preserve"> (Accessed: 13 December 2023). </w:t>
      </w:r>
    </w:p>
    <w:p w14:paraId="7CB761B5" w14:textId="77777777" w:rsidR="00374756" w:rsidRDefault="00374756">
      <w:pPr>
        <w:rPr>
          <w:rFonts w:ascii="Century Gothic" w:hAnsi="Century Gothic" w:cs="Segoe UI"/>
          <w:shd w:val="clear" w:color="auto" w:fill="FFFFFF"/>
        </w:rPr>
      </w:pPr>
      <w:r>
        <w:rPr>
          <w:rFonts w:ascii="Century Gothic" w:hAnsi="Century Gothic" w:cs="Segoe UI"/>
          <w:shd w:val="clear" w:color="auto" w:fill="FFFFFF"/>
        </w:rPr>
        <w:t xml:space="preserve">Maslow, A, H. (No date) </w:t>
      </w:r>
      <w:r w:rsidRPr="00374756">
        <w:rPr>
          <w:rFonts w:ascii="Century Gothic" w:hAnsi="Century Gothic" w:cs="Segoe UI"/>
          <w:i/>
          <w:iCs/>
          <w:shd w:val="clear" w:color="auto" w:fill="FFFFFF"/>
        </w:rPr>
        <w:t>A Theory of Human Motivation</w:t>
      </w:r>
      <w:r>
        <w:rPr>
          <w:rFonts w:ascii="Century Gothic" w:hAnsi="Century Gothic" w:cs="Segoe UI"/>
          <w:shd w:val="clear" w:color="auto" w:fill="FFFFFF"/>
        </w:rPr>
        <w:t xml:space="preserve">. Floyd Va: Wilder Publication, Inc. </w:t>
      </w:r>
    </w:p>
    <w:p w14:paraId="222C6653" w14:textId="77777777" w:rsidR="00374756" w:rsidRDefault="00374756">
      <w:pPr>
        <w:rPr>
          <w:rFonts w:ascii="Century Gothic" w:hAnsi="Century Gothic"/>
        </w:rPr>
      </w:pPr>
      <w:r>
        <w:rPr>
          <w:rFonts w:ascii="Century Gothic" w:hAnsi="Century Gothic"/>
        </w:rPr>
        <w:lastRenderedPageBreak/>
        <w:t>NHS. Wales (2023)</w:t>
      </w:r>
      <w:r w:rsidRPr="00A53006">
        <w:rPr>
          <w:rFonts w:ascii="Century Gothic" w:hAnsi="Century Gothic"/>
          <w:i/>
          <w:iCs/>
        </w:rPr>
        <w:t xml:space="preserve"> Attention Deficit Hyperactivity Disorder Diagnosis and waiting times</w:t>
      </w:r>
      <w:r>
        <w:rPr>
          <w:rFonts w:ascii="Century Gothic" w:hAnsi="Century Gothic"/>
        </w:rPr>
        <w:t xml:space="preserve">. Available at: </w:t>
      </w:r>
      <w:hyperlink r:id="rId17" w:history="1">
        <w:r w:rsidRPr="005B7762">
          <w:rPr>
            <w:rStyle w:val="Hyperlink"/>
            <w:rFonts w:ascii="Century Gothic" w:hAnsi="Century Gothic"/>
          </w:rPr>
          <w:t>https://hduhb.nhs.wales/about-us/governance-arrangements/freedom-of-information/disclosure-log/disclosure-logs/attention-deficit-hyperactivity-disorder-adhd-diagnosis-waiting-times/</w:t>
        </w:r>
      </w:hyperlink>
      <w:r>
        <w:rPr>
          <w:rFonts w:ascii="Century Gothic" w:hAnsi="Century Gothic"/>
        </w:rPr>
        <w:t xml:space="preserve"> (Accessed on 04 November 2023).</w:t>
      </w:r>
    </w:p>
    <w:p w14:paraId="1C5E4483" w14:textId="77777777" w:rsidR="00374756" w:rsidRDefault="00374756">
      <w:pPr>
        <w:rPr>
          <w:rFonts w:ascii="Century Gothic" w:hAnsi="Century Gothic" w:cs="Segoe UI"/>
          <w:shd w:val="clear" w:color="auto" w:fill="FFFFFF"/>
        </w:rPr>
      </w:pPr>
      <w:r>
        <w:rPr>
          <w:rFonts w:ascii="Century Gothic" w:hAnsi="Century Gothic" w:cs="Segoe UI"/>
          <w:shd w:val="clear" w:color="auto" w:fill="FFFFFF"/>
        </w:rPr>
        <w:t xml:space="preserve">NSPCC (2023) </w:t>
      </w:r>
      <w:r w:rsidRPr="000A3E87">
        <w:rPr>
          <w:rFonts w:ascii="Century Gothic" w:hAnsi="Century Gothic" w:cs="Segoe UI"/>
          <w:i/>
          <w:iCs/>
          <w:shd w:val="clear" w:color="auto" w:fill="FFFFFF"/>
        </w:rPr>
        <w:t xml:space="preserve">Early help and intervention: What is early help and what is early intervention? </w:t>
      </w:r>
      <w:r>
        <w:rPr>
          <w:rFonts w:ascii="Century Gothic" w:hAnsi="Century Gothic" w:cs="Segoe UI"/>
          <w:shd w:val="clear" w:color="auto" w:fill="FFFFFF"/>
        </w:rPr>
        <w:t xml:space="preserve">Available at: </w:t>
      </w:r>
      <w:hyperlink r:id="rId18" w:anchor=":~:text=Early%20help%20and%20early%20intervention%20are%20forms%20of%20support%20aimed,as%20prevention%20or%20preventative%20services" w:history="1">
        <w:r w:rsidRPr="00F422E6">
          <w:rPr>
            <w:rStyle w:val="Hyperlink"/>
            <w:rFonts w:ascii="Century Gothic" w:hAnsi="Century Gothic" w:cs="Segoe UI"/>
            <w:shd w:val="clear" w:color="auto" w:fill="FFFFFF"/>
          </w:rPr>
          <w:t>https://learning.nspcc.org.uk/safeguarding-child-protection/early-help-and-early-intervention/#:~:text=Early%20help%20and%20early%20intervention%20are%20forms%20of%20support%20aimed,as%20prevention%20or%20preventative%20services</w:t>
        </w:r>
      </w:hyperlink>
      <w:r>
        <w:rPr>
          <w:rFonts w:ascii="Century Gothic" w:hAnsi="Century Gothic" w:cs="Segoe UI"/>
          <w:shd w:val="clear" w:color="auto" w:fill="FFFFFF"/>
        </w:rPr>
        <w:t xml:space="preserve"> (Accessed: 13 December 2023). </w:t>
      </w:r>
    </w:p>
    <w:p w14:paraId="67771E91" w14:textId="77777777" w:rsidR="00374756" w:rsidRDefault="00374756">
      <w:pPr>
        <w:rPr>
          <w:rFonts w:ascii="Century Gothic" w:hAnsi="Century Gothic" w:cs="Segoe UI"/>
          <w:shd w:val="clear" w:color="auto" w:fill="FFFFFF"/>
        </w:rPr>
      </w:pPr>
      <w:r>
        <w:rPr>
          <w:rFonts w:ascii="Century Gothic" w:hAnsi="Century Gothic" w:cs="Segoe UI"/>
          <w:shd w:val="clear" w:color="auto" w:fill="FFFFFF"/>
        </w:rPr>
        <w:t xml:space="preserve">Nurture UK (2023) </w:t>
      </w:r>
      <w:r w:rsidRPr="00810C11">
        <w:rPr>
          <w:rFonts w:ascii="Century Gothic" w:hAnsi="Century Gothic" w:cs="Segoe UI"/>
          <w:i/>
          <w:iCs/>
          <w:shd w:val="clear" w:color="auto" w:fill="FFFFFF"/>
        </w:rPr>
        <w:t>The Six Principles of Nurture.</w:t>
      </w:r>
      <w:r>
        <w:rPr>
          <w:rFonts w:ascii="Century Gothic" w:hAnsi="Century Gothic" w:cs="Segoe UI"/>
          <w:shd w:val="clear" w:color="auto" w:fill="FFFFFF"/>
        </w:rPr>
        <w:t xml:space="preserve"> Available at: </w:t>
      </w:r>
      <w:hyperlink r:id="rId19" w:history="1">
        <w:r w:rsidRPr="00F422E6">
          <w:rPr>
            <w:rStyle w:val="Hyperlink"/>
            <w:rFonts w:ascii="Century Gothic" w:hAnsi="Century Gothic" w:cs="Segoe UI"/>
            <w:shd w:val="clear" w:color="auto" w:fill="FFFFFF"/>
          </w:rPr>
          <w:t>https://www.nurtureuk.org/the-six-principles-of-nurture/</w:t>
        </w:r>
      </w:hyperlink>
      <w:r>
        <w:rPr>
          <w:rFonts w:ascii="Century Gothic" w:hAnsi="Century Gothic" w:cs="Segoe UI"/>
          <w:shd w:val="clear" w:color="auto" w:fill="FFFFFF"/>
        </w:rPr>
        <w:t xml:space="preserve"> (Accessed: 13 December 2023).</w:t>
      </w:r>
    </w:p>
    <w:p w14:paraId="5FDC9DBB" w14:textId="77777777" w:rsidR="00374756" w:rsidRDefault="00374756">
      <w:pPr>
        <w:rPr>
          <w:rFonts w:ascii="Century Gothic" w:hAnsi="Century Gothic"/>
        </w:rPr>
      </w:pPr>
      <w:r>
        <w:rPr>
          <w:rFonts w:ascii="Century Gothic" w:hAnsi="Century Gothic"/>
        </w:rPr>
        <w:t xml:space="preserve">Pembrokeshire County Council, (No date) </w:t>
      </w:r>
      <w:r w:rsidRPr="00A53006">
        <w:rPr>
          <w:rFonts w:ascii="Century Gothic" w:hAnsi="Century Gothic"/>
          <w:i/>
          <w:iCs/>
        </w:rPr>
        <w:t>Pembrokeshire Families Support Network Calendar</w:t>
      </w:r>
      <w:r>
        <w:rPr>
          <w:rFonts w:ascii="Century Gothic" w:hAnsi="Century Gothic"/>
        </w:rPr>
        <w:t xml:space="preserve">. Available at: </w:t>
      </w:r>
      <w:hyperlink r:id="rId20" w:history="1">
        <w:r w:rsidRPr="005B7762">
          <w:rPr>
            <w:rStyle w:val="Hyperlink"/>
            <w:rFonts w:ascii="Century Gothic" w:hAnsi="Century Gothic"/>
          </w:rPr>
          <w:t>https://www.pembrokeshire.gov.uk/children-young-people-and-families/pembrokeshire-families-support-network-calendar</w:t>
        </w:r>
      </w:hyperlink>
      <w:r>
        <w:rPr>
          <w:rFonts w:ascii="Century Gothic" w:hAnsi="Century Gothic"/>
        </w:rPr>
        <w:t xml:space="preserve"> (Accessed: 7 November 2023). </w:t>
      </w:r>
    </w:p>
    <w:p w14:paraId="2D9BEED8" w14:textId="77777777" w:rsidR="00374756" w:rsidRPr="005811DE" w:rsidRDefault="00374756" w:rsidP="005811DE">
      <w:pPr>
        <w:rPr>
          <w:rFonts w:ascii="Century Gothic" w:hAnsi="Century Gothic"/>
        </w:rPr>
      </w:pPr>
      <w:r>
        <w:rPr>
          <w:rFonts w:ascii="Century Gothic" w:hAnsi="Century Gothic"/>
        </w:rPr>
        <w:t xml:space="preserve">Public Health Wales (2016) </w:t>
      </w:r>
      <w:r w:rsidRPr="0029431F">
        <w:rPr>
          <w:rFonts w:ascii="Century Gothic" w:hAnsi="Century Gothic"/>
          <w:i/>
          <w:iCs/>
        </w:rPr>
        <w:t xml:space="preserve">Adverse Childhood </w:t>
      </w:r>
      <w:r>
        <w:rPr>
          <w:rFonts w:ascii="Century Gothic" w:hAnsi="Century Gothic"/>
          <w:i/>
          <w:iCs/>
        </w:rPr>
        <w:t>E</w:t>
      </w:r>
      <w:r w:rsidRPr="0029431F">
        <w:rPr>
          <w:rFonts w:ascii="Century Gothic" w:hAnsi="Century Gothic"/>
          <w:i/>
          <w:iCs/>
        </w:rPr>
        <w:t>xperiences</w:t>
      </w:r>
      <w:r>
        <w:rPr>
          <w:rFonts w:ascii="Century Gothic" w:hAnsi="Century Gothic"/>
        </w:rPr>
        <w:t xml:space="preserve">. Available at: </w:t>
      </w:r>
      <w:hyperlink r:id="rId21" w:history="1">
        <w:r w:rsidRPr="006E09BA">
          <w:rPr>
            <w:rStyle w:val="Hyperlink"/>
            <w:rFonts w:ascii="Century Gothic" w:hAnsi="Century Gothic"/>
          </w:rPr>
          <w:t>https://phw.nhs.wales/topics/adverse-childhood-experiences/</w:t>
        </w:r>
      </w:hyperlink>
      <w:r>
        <w:rPr>
          <w:rFonts w:ascii="Century Gothic" w:hAnsi="Century Gothic"/>
        </w:rPr>
        <w:t xml:space="preserve"> (Accessed: 7 January 2024). </w:t>
      </w:r>
    </w:p>
    <w:p w14:paraId="52269B20" w14:textId="77777777" w:rsidR="00374756" w:rsidRDefault="00374756">
      <w:pPr>
        <w:rPr>
          <w:rFonts w:ascii="Century Gothic" w:hAnsi="Century Gothic"/>
        </w:rPr>
      </w:pPr>
      <w:r>
        <w:rPr>
          <w:rFonts w:ascii="Century Gothic" w:hAnsi="Century Gothic"/>
        </w:rPr>
        <w:t xml:space="preserve">Race, P. (2023) </w:t>
      </w:r>
      <w:r w:rsidRPr="007D4FAA">
        <w:rPr>
          <w:rFonts w:ascii="Century Gothic" w:hAnsi="Century Gothic"/>
          <w:i/>
          <w:iCs/>
        </w:rPr>
        <w:t>Choosing and Using Fit-for-Purpose Assessments: Kay Sambell and Sally Brown</w:t>
      </w:r>
      <w:r>
        <w:rPr>
          <w:rFonts w:ascii="Century Gothic" w:hAnsi="Century Gothic"/>
        </w:rPr>
        <w:t xml:space="preserve">. Available at: </w:t>
      </w:r>
      <w:hyperlink r:id="rId22" w:history="1">
        <w:r w:rsidRPr="006E09BA">
          <w:rPr>
            <w:rStyle w:val="Hyperlink"/>
            <w:rFonts w:ascii="Century Gothic" w:hAnsi="Century Gothic"/>
          </w:rPr>
          <w:t>https://phil-race.co.uk/</w:t>
        </w:r>
      </w:hyperlink>
      <w:r>
        <w:rPr>
          <w:rFonts w:ascii="Century Gothic" w:hAnsi="Century Gothic"/>
        </w:rPr>
        <w:t xml:space="preserve"> (Accessed: 7 January 2024). </w:t>
      </w:r>
    </w:p>
    <w:p w14:paraId="2E19FF7B" w14:textId="77777777" w:rsidR="00374756" w:rsidRDefault="00374756">
      <w:pPr>
        <w:rPr>
          <w:rFonts w:ascii="Century Gothic" w:hAnsi="Century Gothic"/>
        </w:rPr>
      </w:pPr>
      <w:r>
        <w:rPr>
          <w:rFonts w:ascii="Century Gothic" w:hAnsi="Century Gothic"/>
        </w:rPr>
        <w:t>Race. P. (2014</w:t>
      </w:r>
      <w:r w:rsidRPr="00B903FC">
        <w:rPr>
          <w:rFonts w:ascii="Century Gothic" w:hAnsi="Century Gothic"/>
          <w:i/>
          <w:iCs/>
        </w:rPr>
        <w:t>) Making Learning Happen: A Guide for Post-Compulsory Education</w:t>
      </w:r>
      <w:r>
        <w:rPr>
          <w:rFonts w:ascii="Century Gothic" w:hAnsi="Century Gothic"/>
        </w:rPr>
        <w:t xml:space="preserve">. London: SAGE Publications Ltd. </w:t>
      </w:r>
    </w:p>
    <w:p w14:paraId="366AD7E4" w14:textId="77777777" w:rsidR="00374756" w:rsidRDefault="00374756">
      <w:pPr>
        <w:rPr>
          <w:rFonts w:ascii="Century Gothic" w:hAnsi="Century Gothic"/>
        </w:rPr>
      </w:pPr>
      <w:r>
        <w:rPr>
          <w:rFonts w:ascii="Century Gothic" w:hAnsi="Century Gothic"/>
        </w:rPr>
        <w:t xml:space="preserve">Samuel </w:t>
      </w:r>
      <w:proofErr w:type="spellStart"/>
      <w:r>
        <w:rPr>
          <w:rFonts w:ascii="Century Gothic" w:hAnsi="Century Gothic"/>
        </w:rPr>
        <w:t>Ph.D</w:t>
      </w:r>
      <w:proofErr w:type="spellEnd"/>
      <w:r>
        <w:rPr>
          <w:rFonts w:ascii="Century Gothic" w:hAnsi="Century Gothic"/>
        </w:rPr>
        <w:t xml:space="preserve">, A. (2014) ‘Curriculum Models: Product versus Process’, </w:t>
      </w:r>
      <w:r w:rsidRPr="004B6CED">
        <w:rPr>
          <w:rFonts w:ascii="Century Gothic" w:hAnsi="Century Gothic"/>
          <w:i/>
          <w:iCs/>
        </w:rPr>
        <w:t>Journal of Education and Practice</w:t>
      </w:r>
      <w:r>
        <w:rPr>
          <w:rFonts w:ascii="Century Gothic" w:hAnsi="Century Gothic"/>
        </w:rPr>
        <w:t xml:space="preserve">, 5(53), p.152-154 Available at: </w:t>
      </w:r>
      <w:hyperlink r:id="rId23" w:history="1">
        <w:r w:rsidRPr="006E09BA">
          <w:rPr>
            <w:rStyle w:val="Hyperlink"/>
            <w:rFonts w:ascii="Century Gothic" w:hAnsi="Century Gothic"/>
          </w:rPr>
          <w:t>https://core.ac.uk/download/pdf/234636681.pdf</w:t>
        </w:r>
      </w:hyperlink>
      <w:r>
        <w:rPr>
          <w:rFonts w:ascii="Century Gothic" w:hAnsi="Century Gothic"/>
        </w:rPr>
        <w:t xml:space="preserve"> (Accessed: 7 January 2024). </w:t>
      </w:r>
    </w:p>
    <w:p w14:paraId="3BE9273C" w14:textId="77777777" w:rsidR="00374756" w:rsidRDefault="00374756">
      <w:pPr>
        <w:rPr>
          <w:rFonts w:ascii="Century Gothic" w:hAnsi="Century Gothic" w:cs="Segoe UI"/>
          <w:shd w:val="clear" w:color="auto" w:fill="FFFFFF"/>
        </w:rPr>
      </w:pPr>
      <w:r>
        <w:rPr>
          <w:rFonts w:ascii="Century Gothic" w:hAnsi="Century Gothic" w:cs="Segoe UI"/>
          <w:shd w:val="clear" w:color="auto" w:fill="FFFFFF"/>
        </w:rPr>
        <w:t xml:space="preserve">Sauro, J. PHD. (2018) </w:t>
      </w:r>
      <w:r w:rsidRPr="00A96E7E">
        <w:rPr>
          <w:rFonts w:ascii="Century Gothic" w:hAnsi="Century Gothic" w:cs="Segoe UI"/>
          <w:i/>
          <w:iCs/>
          <w:shd w:val="clear" w:color="auto" w:fill="FFFFFF"/>
        </w:rPr>
        <w:t>15 Common Rating Scales Explained</w:t>
      </w:r>
      <w:r>
        <w:rPr>
          <w:rFonts w:ascii="Century Gothic" w:hAnsi="Century Gothic" w:cs="Segoe UI"/>
          <w:shd w:val="clear" w:color="auto" w:fill="FFFFFF"/>
        </w:rPr>
        <w:t xml:space="preserve">. Available at: </w:t>
      </w:r>
      <w:hyperlink r:id="rId24" w:history="1">
        <w:r w:rsidRPr="00F422E6">
          <w:rPr>
            <w:rStyle w:val="Hyperlink"/>
            <w:rFonts w:ascii="Century Gothic" w:hAnsi="Century Gothic" w:cs="Segoe UI"/>
            <w:shd w:val="clear" w:color="auto" w:fill="FFFFFF"/>
          </w:rPr>
          <w:t>https://measuringu.com/rating-scales/</w:t>
        </w:r>
      </w:hyperlink>
      <w:r>
        <w:rPr>
          <w:rFonts w:ascii="Century Gothic" w:hAnsi="Century Gothic" w:cs="Segoe UI"/>
          <w:shd w:val="clear" w:color="auto" w:fill="FFFFFF"/>
        </w:rPr>
        <w:t xml:space="preserve"> (Accessed: 13 December 2023). </w:t>
      </w:r>
    </w:p>
    <w:p w14:paraId="7A9307BA" w14:textId="77777777" w:rsidR="00374756" w:rsidRDefault="00374756">
      <w:pPr>
        <w:rPr>
          <w:rFonts w:ascii="Century Gothic" w:hAnsi="Century Gothic" w:cs="Segoe UI"/>
          <w:shd w:val="clear" w:color="auto" w:fill="FFFFFF"/>
        </w:rPr>
      </w:pPr>
      <w:r>
        <w:rPr>
          <w:rFonts w:ascii="Century Gothic" w:hAnsi="Century Gothic" w:cs="Segoe UI"/>
          <w:shd w:val="clear" w:color="auto" w:fill="FFFFFF"/>
        </w:rPr>
        <w:t xml:space="preserve">Scholtens, S., Diamantopoulou, S., Rydell, A-M., and Tillman, C.M. (2011) ‘Effects of Symptoms of ADHD, ODD and Cognitive Functioning on Social Acceptance and the Positive Illusory Bias in Children’, </w:t>
      </w:r>
      <w:r w:rsidRPr="003245AA">
        <w:rPr>
          <w:rFonts w:ascii="Century Gothic" w:hAnsi="Century Gothic" w:cs="Segoe UI"/>
          <w:i/>
          <w:iCs/>
          <w:shd w:val="clear" w:color="auto" w:fill="FFFFFF"/>
        </w:rPr>
        <w:t>Journal of attention Disorders</w:t>
      </w:r>
      <w:r>
        <w:rPr>
          <w:rFonts w:ascii="Century Gothic" w:hAnsi="Century Gothic" w:cs="Segoe UI"/>
          <w:shd w:val="clear" w:color="auto" w:fill="FFFFFF"/>
        </w:rPr>
        <w:t xml:space="preserve"> 2011, (16)8</w:t>
      </w:r>
    </w:p>
    <w:p w14:paraId="759C7017" w14:textId="77777777" w:rsidR="00374756" w:rsidRDefault="00374756" w:rsidP="005811DE">
      <w:pPr>
        <w:rPr>
          <w:rFonts w:ascii="Century Gothic" w:hAnsi="Century Gothic"/>
        </w:rPr>
      </w:pPr>
      <w:r w:rsidRPr="005811DE">
        <w:rPr>
          <w:rFonts w:ascii="Century Gothic" w:hAnsi="Century Gothic"/>
        </w:rPr>
        <w:t xml:space="preserve">Scholtens, S., Diamantopoulou, S., Tillman, C. M., </w:t>
      </w:r>
      <w:r>
        <w:rPr>
          <w:rFonts w:ascii="Century Gothic" w:hAnsi="Century Gothic"/>
        </w:rPr>
        <w:t>and</w:t>
      </w:r>
      <w:r w:rsidRPr="005811DE">
        <w:rPr>
          <w:rFonts w:ascii="Century Gothic" w:hAnsi="Century Gothic"/>
        </w:rPr>
        <w:t xml:space="preserve"> Rydell, A.-M. (2012). ‘Effects of Symptoms of ADHD, ODD, and Cognitive Functioning on Social Acceptance and the Positive Illusory Bias in Children’, </w:t>
      </w:r>
      <w:r w:rsidRPr="005811DE">
        <w:rPr>
          <w:rFonts w:ascii="Century Gothic" w:hAnsi="Century Gothic"/>
          <w:i/>
          <w:iCs/>
        </w:rPr>
        <w:t>Journal of Attention Disorders</w:t>
      </w:r>
      <w:r w:rsidRPr="005811DE">
        <w:rPr>
          <w:rFonts w:ascii="Century Gothic" w:hAnsi="Century Gothic"/>
        </w:rPr>
        <w:t>, </w:t>
      </w:r>
      <w:r w:rsidRPr="005811DE">
        <w:rPr>
          <w:rFonts w:ascii="Century Gothic" w:hAnsi="Century Gothic"/>
          <w:i/>
          <w:iCs/>
        </w:rPr>
        <w:t>16</w:t>
      </w:r>
      <w:r w:rsidRPr="005811DE">
        <w:rPr>
          <w:rFonts w:ascii="Century Gothic" w:hAnsi="Century Gothic"/>
        </w:rPr>
        <w:t xml:space="preserve">(8), </w:t>
      </w:r>
      <w:r>
        <w:rPr>
          <w:rFonts w:ascii="Century Gothic" w:hAnsi="Century Gothic"/>
        </w:rPr>
        <w:t>p.</w:t>
      </w:r>
      <w:r w:rsidRPr="005811DE">
        <w:rPr>
          <w:rFonts w:ascii="Century Gothic" w:hAnsi="Century Gothic"/>
        </w:rPr>
        <w:t>685-696. </w:t>
      </w:r>
      <w:hyperlink r:id="rId25" w:history="1">
        <w:r w:rsidRPr="005811DE">
          <w:rPr>
            <w:rStyle w:val="Hyperlink"/>
            <w:rFonts w:ascii="Century Gothic" w:hAnsi="Century Gothic"/>
            <w:color w:val="006ACC"/>
          </w:rPr>
          <w:t>https://doi.org/10.1177/1087054711417398</w:t>
        </w:r>
      </w:hyperlink>
    </w:p>
    <w:p w14:paraId="0D851693" w14:textId="77777777" w:rsidR="00374756" w:rsidRDefault="00374756">
      <w:pPr>
        <w:rPr>
          <w:rFonts w:ascii="Century Gothic" w:hAnsi="Century Gothic" w:cs="Segoe UI"/>
          <w:shd w:val="clear" w:color="auto" w:fill="FFFFFF"/>
        </w:rPr>
      </w:pPr>
      <w:r>
        <w:rPr>
          <w:rFonts w:ascii="Century Gothic" w:hAnsi="Century Gothic" w:cs="Segoe UI"/>
          <w:shd w:val="clear" w:color="auto" w:fill="FFFFFF"/>
        </w:rPr>
        <w:t xml:space="preserve">Simpson, C. </w:t>
      </w:r>
      <w:r w:rsidRPr="00796385">
        <w:rPr>
          <w:rFonts w:ascii="Century Gothic" w:hAnsi="Century Gothic" w:cs="Segoe UI"/>
          <w:i/>
          <w:iCs/>
          <w:shd w:val="clear" w:color="auto" w:fill="FFFFFF"/>
        </w:rPr>
        <w:t>Children in Scotland. Call 21: Invest in relationship-based whole-family support</w:t>
      </w:r>
      <w:r>
        <w:rPr>
          <w:rFonts w:ascii="Century Gothic" w:hAnsi="Century Gothic" w:cs="Segoe UI"/>
          <w:shd w:val="clear" w:color="auto" w:fill="FFFFFF"/>
        </w:rPr>
        <w:t xml:space="preserve">. Available at: </w:t>
      </w:r>
      <w:hyperlink r:id="rId26" w:history="1">
        <w:r w:rsidRPr="00F422E6">
          <w:rPr>
            <w:rStyle w:val="Hyperlink"/>
            <w:rFonts w:ascii="Century Gothic" w:hAnsi="Century Gothic" w:cs="Segoe UI"/>
            <w:shd w:val="clear" w:color="auto" w:fill="FFFFFF"/>
          </w:rPr>
          <w:t>https://childreninscotland.org.uk/call-21-invest-in-relationship-based-whole-family-support/</w:t>
        </w:r>
      </w:hyperlink>
      <w:r>
        <w:rPr>
          <w:rFonts w:ascii="Century Gothic" w:hAnsi="Century Gothic" w:cs="Segoe UI"/>
          <w:shd w:val="clear" w:color="auto" w:fill="FFFFFF"/>
        </w:rPr>
        <w:t xml:space="preserve"> (Accessed: 13 December 2023). </w:t>
      </w:r>
    </w:p>
    <w:p w14:paraId="45BFAE63" w14:textId="77777777" w:rsidR="00374756" w:rsidRDefault="00374756" w:rsidP="00A13AD9">
      <w:pPr>
        <w:rPr>
          <w:rFonts w:ascii="Century Gothic" w:hAnsi="Century Gothic"/>
        </w:rPr>
      </w:pPr>
      <w:r>
        <w:rPr>
          <w:rFonts w:ascii="Century Gothic" w:hAnsi="Century Gothic"/>
        </w:rPr>
        <w:lastRenderedPageBreak/>
        <w:t xml:space="preserve">Singhal, </w:t>
      </w:r>
      <w:proofErr w:type="spellStart"/>
      <w:r>
        <w:rPr>
          <w:rFonts w:ascii="Century Gothic" w:hAnsi="Century Gothic"/>
        </w:rPr>
        <w:t>Dr.</w:t>
      </w:r>
      <w:proofErr w:type="spellEnd"/>
      <w:r>
        <w:rPr>
          <w:rFonts w:ascii="Century Gothic" w:hAnsi="Century Gothic"/>
        </w:rPr>
        <w:t xml:space="preserve"> Meghna (No date) </w:t>
      </w:r>
      <w:r w:rsidRPr="00611902">
        <w:rPr>
          <w:rFonts w:ascii="Century Gothic" w:hAnsi="Century Gothic"/>
          <w:i/>
          <w:iCs/>
        </w:rPr>
        <w:t>Are parenting classes and workshops really beneficial? Here’s how they can help you.</w:t>
      </w:r>
      <w:r>
        <w:rPr>
          <w:rFonts w:ascii="Century Gothic" w:hAnsi="Century Gothic"/>
        </w:rPr>
        <w:t xml:space="preserve"> Available at: </w:t>
      </w:r>
      <w:hyperlink r:id="rId27" w:history="1">
        <w:r w:rsidRPr="00F422E6">
          <w:rPr>
            <w:rStyle w:val="Hyperlink"/>
            <w:rFonts w:ascii="Century Gothic" w:hAnsi="Century Gothic"/>
          </w:rPr>
          <w:t>https://www.parentcircle.com/are-parenting-classes-and-workshops-important/article</w:t>
        </w:r>
      </w:hyperlink>
      <w:r>
        <w:rPr>
          <w:rFonts w:ascii="Century Gothic" w:hAnsi="Century Gothic"/>
        </w:rPr>
        <w:t xml:space="preserve"> (Accessed: 13 December 2023). </w:t>
      </w:r>
    </w:p>
    <w:p w14:paraId="6591F384" w14:textId="77777777" w:rsidR="00374756" w:rsidRDefault="00374756">
      <w:pPr>
        <w:rPr>
          <w:rFonts w:ascii="Century Gothic" w:hAnsi="Century Gothic"/>
        </w:rPr>
      </w:pPr>
      <w:r>
        <w:rPr>
          <w:rFonts w:ascii="Century Gothic" w:hAnsi="Century Gothic"/>
        </w:rPr>
        <w:t xml:space="preserve">Social Care Wales (2015) </w:t>
      </w:r>
      <w:r w:rsidRPr="00DD3073">
        <w:rPr>
          <w:rFonts w:ascii="Century Gothic" w:hAnsi="Century Gothic"/>
          <w:i/>
          <w:iCs/>
        </w:rPr>
        <w:t>Social Services and Well-being (Wales) Act 2014. Working Together to Safeguard People Volume I – Introduction and Overview</w:t>
      </w:r>
      <w:r>
        <w:rPr>
          <w:rFonts w:ascii="Century Gothic" w:hAnsi="Century Gothic"/>
        </w:rPr>
        <w:t xml:space="preserve">. Available at: </w:t>
      </w:r>
      <w:hyperlink r:id="rId28" w:history="1">
        <w:r w:rsidRPr="006153D0">
          <w:rPr>
            <w:rStyle w:val="Hyperlink"/>
            <w:rFonts w:ascii="Century Gothic" w:hAnsi="Century Gothic"/>
          </w:rPr>
          <w:t>https://www.gov.wales/sites/default/files/publications/2019-05/working-together-to-safeguard-people-volume-i-introduction-and-overview.pdf</w:t>
        </w:r>
      </w:hyperlink>
      <w:r>
        <w:rPr>
          <w:rFonts w:ascii="Century Gothic" w:hAnsi="Century Gothic"/>
        </w:rPr>
        <w:t xml:space="preserve"> Accessed: 7 November 2023). </w:t>
      </w:r>
    </w:p>
    <w:p w14:paraId="2B37E9D8" w14:textId="77777777" w:rsidR="00374756" w:rsidRDefault="00374756">
      <w:pPr>
        <w:rPr>
          <w:rFonts w:ascii="Century Gothic" w:hAnsi="Century Gothic"/>
        </w:rPr>
      </w:pPr>
      <w:r>
        <w:rPr>
          <w:rFonts w:ascii="Century Gothic" w:hAnsi="Century Gothic"/>
        </w:rPr>
        <w:t xml:space="preserve">The Challenging Behaviour Foundation (No date) </w:t>
      </w:r>
      <w:r w:rsidRPr="00153710">
        <w:rPr>
          <w:rFonts w:ascii="Century Gothic" w:hAnsi="Century Gothic"/>
          <w:i/>
          <w:iCs/>
        </w:rPr>
        <w:t>Workshops – the benefits.</w:t>
      </w:r>
      <w:r>
        <w:rPr>
          <w:rFonts w:ascii="Century Gothic" w:hAnsi="Century Gothic"/>
        </w:rPr>
        <w:t xml:space="preserve"> Available at: </w:t>
      </w:r>
      <w:hyperlink r:id="rId29" w:history="1">
        <w:r w:rsidRPr="00F422E6">
          <w:rPr>
            <w:rStyle w:val="Hyperlink"/>
            <w:rFonts w:ascii="Century Gothic" w:hAnsi="Century Gothic"/>
          </w:rPr>
          <w:t>https://www.challengingbehaviour.org.uk/workshops/workshops-the-benefits/</w:t>
        </w:r>
      </w:hyperlink>
      <w:r>
        <w:rPr>
          <w:rFonts w:ascii="Century Gothic" w:hAnsi="Century Gothic"/>
        </w:rPr>
        <w:t xml:space="preserve"> (Accessed: 13 December 2023). </w:t>
      </w:r>
    </w:p>
    <w:p w14:paraId="1B12C39C" w14:textId="77777777" w:rsidR="00374756" w:rsidRDefault="00374756">
      <w:pPr>
        <w:rPr>
          <w:rFonts w:ascii="Century Gothic" w:hAnsi="Century Gothic" w:cs="Segoe UI"/>
          <w:shd w:val="clear" w:color="auto" w:fill="FFFFFF"/>
        </w:rPr>
      </w:pPr>
      <w:r>
        <w:rPr>
          <w:rFonts w:ascii="Century Gothic" w:hAnsi="Century Gothic" w:cs="Segoe UI"/>
          <w:shd w:val="clear" w:color="auto" w:fill="FFFFFF"/>
        </w:rPr>
        <w:t xml:space="preserve">Thomas (2019) </w:t>
      </w:r>
      <w:r w:rsidRPr="00085D8B">
        <w:rPr>
          <w:rFonts w:ascii="Century Gothic" w:hAnsi="Century Gothic" w:cs="Segoe UI"/>
          <w:i/>
          <w:iCs/>
          <w:shd w:val="clear" w:color="auto" w:fill="FFFFFF"/>
        </w:rPr>
        <w:t>7 Smart, Fast Ways to Do Formative Assessment</w:t>
      </w:r>
      <w:r>
        <w:rPr>
          <w:rFonts w:ascii="Century Gothic" w:hAnsi="Century Gothic" w:cs="Segoe UI"/>
          <w:shd w:val="clear" w:color="auto" w:fill="FFFFFF"/>
        </w:rPr>
        <w:t xml:space="preserve">. Available at: </w:t>
      </w:r>
      <w:hyperlink r:id="rId30" w:history="1">
        <w:r w:rsidRPr="00F422E6">
          <w:rPr>
            <w:rStyle w:val="Hyperlink"/>
            <w:rFonts w:ascii="Century Gothic" w:hAnsi="Century Gothic" w:cs="Segoe UI"/>
            <w:shd w:val="clear" w:color="auto" w:fill="FFFFFF"/>
          </w:rPr>
          <w:t>https://www.edutopia.org/article/7-smart-fast-ways-do-formative-assessment/</w:t>
        </w:r>
      </w:hyperlink>
      <w:r>
        <w:rPr>
          <w:rFonts w:ascii="Century Gothic" w:hAnsi="Century Gothic" w:cs="Segoe UI"/>
          <w:shd w:val="clear" w:color="auto" w:fill="FFFFFF"/>
        </w:rPr>
        <w:t xml:space="preserve"> (Accessed: 13 December 2023). </w:t>
      </w:r>
    </w:p>
    <w:p w14:paraId="39E6FDBB" w14:textId="77777777" w:rsidR="00374756" w:rsidRDefault="00374756">
      <w:pPr>
        <w:rPr>
          <w:rFonts w:ascii="Century Gothic" w:hAnsi="Century Gothic"/>
        </w:rPr>
      </w:pPr>
      <w:proofErr w:type="spellStart"/>
      <w:r>
        <w:rPr>
          <w:rFonts w:ascii="Century Gothic" w:hAnsi="Century Gothic"/>
        </w:rPr>
        <w:t>Unicef</w:t>
      </w:r>
      <w:proofErr w:type="spellEnd"/>
      <w:r>
        <w:rPr>
          <w:rFonts w:ascii="Century Gothic" w:hAnsi="Century Gothic"/>
        </w:rPr>
        <w:t xml:space="preserve">, (No date) </w:t>
      </w:r>
      <w:r w:rsidRPr="00C30B80">
        <w:rPr>
          <w:rFonts w:ascii="Century Gothic" w:hAnsi="Century Gothic"/>
          <w:i/>
          <w:iCs/>
        </w:rPr>
        <w:t xml:space="preserve">A SUMMARY OF THE UN CONVENTION ON THE RIGHTS OF THE CHILD. </w:t>
      </w:r>
      <w:r>
        <w:rPr>
          <w:rFonts w:ascii="Century Gothic" w:hAnsi="Century Gothic"/>
        </w:rPr>
        <w:t xml:space="preserve">Available at: </w:t>
      </w:r>
      <w:hyperlink r:id="rId31" w:history="1">
        <w:r w:rsidRPr="006E09BA">
          <w:rPr>
            <w:rStyle w:val="Hyperlink"/>
            <w:rFonts w:ascii="Century Gothic" w:hAnsi="Century Gothic"/>
          </w:rPr>
          <w:t>https://phw.nhs.wales/topics/adverse-childhood-experiences/</w:t>
        </w:r>
      </w:hyperlink>
      <w:r>
        <w:rPr>
          <w:rFonts w:ascii="Century Gothic" w:hAnsi="Century Gothic"/>
        </w:rPr>
        <w:t xml:space="preserve"> (Accessed: 7 January 2024). </w:t>
      </w:r>
    </w:p>
    <w:p w14:paraId="6DA0C267" w14:textId="77777777" w:rsidR="00374756" w:rsidRDefault="00374756">
      <w:pPr>
        <w:rPr>
          <w:rFonts w:ascii="Century Gothic" w:hAnsi="Century Gothic" w:cs="Segoe UI"/>
          <w:shd w:val="clear" w:color="auto" w:fill="FFFFFF"/>
        </w:rPr>
      </w:pPr>
      <w:r>
        <w:rPr>
          <w:rFonts w:ascii="Century Gothic" w:hAnsi="Century Gothic" w:cs="Segoe UI"/>
          <w:shd w:val="clear" w:color="auto" w:fill="FFFFFF"/>
        </w:rPr>
        <w:t xml:space="preserve">Welsh Government (2017) </w:t>
      </w:r>
      <w:r w:rsidRPr="001874A4">
        <w:rPr>
          <w:rFonts w:ascii="Century Gothic" w:hAnsi="Century Gothic" w:cs="Segoe UI"/>
          <w:i/>
          <w:iCs/>
          <w:shd w:val="clear" w:color="auto" w:fill="FFFFFF"/>
        </w:rPr>
        <w:t>Adult Learning in Wales.</w:t>
      </w:r>
      <w:r>
        <w:rPr>
          <w:rFonts w:ascii="Century Gothic" w:hAnsi="Century Gothic" w:cs="Segoe UI"/>
          <w:shd w:val="clear" w:color="auto" w:fill="FFFFFF"/>
        </w:rPr>
        <w:t xml:space="preserve"> Available at: </w:t>
      </w:r>
      <w:hyperlink r:id="rId32" w:history="1">
        <w:r w:rsidRPr="006E09BA">
          <w:rPr>
            <w:rStyle w:val="Hyperlink"/>
            <w:rFonts w:ascii="Century Gothic" w:hAnsi="Century Gothic" w:cs="Segoe UI"/>
            <w:shd w:val="clear" w:color="auto" w:fill="FFFFFF"/>
          </w:rPr>
          <w:t>https://www.gov.wales/sites/default/files/publications/2018-08/adult-learning-in-wales.pdf</w:t>
        </w:r>
      </w:hyperlink>
      <w:r>
        <w:rPr>
          <w:rFonts w:ascii="Century Gothic" w:hAnsi="Century Gothic" w:cs="Segoe UI"/>
          <w:shd w:val="clear" w:color="auto" w:fill="FFFFFF"/>
        </w:rPr>
        <w:t xml:space="preserve"> (Accessed: 7 January 2024). </w:t>
      </w:r>
    </w:p>
    <w:p w14:paraId="4B4ED098" w14:textId="77777777" w:rsidR="00374756" w:rsidRPr="000271FA" w:rsidRDefault="00374756">
      <w:pPr>
        <w:rPr>
          <w:rFonts w:ascii="Century Gothic" w:hAnsi="Century Gothic"/>
        </w:rPr>
      </w:pPr>
      <w:r>
        <w:rPr>
          <w:rFonts w:ascii="Century Gothic" w:hAnsi="Century Gothic"/>
        </w:rPr>
        <w:t>Welsh Government (2017</w:t>
      </w:r>
      <w:r w:rsidRPr="00C00C94">
        <w:rPr>
          <w:rFonts w:ascii="Century Gothic" w:hAnsi="Century Gothic"/>
        </w:rPr>
        <w:t xml:space="preserve">) </w:t>
      </w:r>
      <w:r w:rsidRPr="00A71BCD">
        <w:rPr>
          <w:rFonts w:ascii="Century Gothic" w:hAnsi="Century Gothic"/>
          <w:i/>
          <w:iCs/>
        </w:rPr>
        <w:t>Professional standards for further education teachers and work-based learning practitioners in Wales.</w:t>
      </w:r>
      <w:r>
        <w:rPr>
          <w:rFonts w:ascii="Century Gothic" w:hAnsi="Century Gothic"/>
        </w:rPr>
        <w:t xml:space="preserve"> Available at: </w:t>
      </w:r>
      <w:hyperlink r:id="rId33" w:history="1">
        <w:r w:rsidRPr="006E09BA">
          <w:rPr>
            <w:rStyle w:val="Hyperlink"/>
            <w:rFonts w:ascii="Century Gothic" w:hAnsi="Century Gothic"/>
          </w:rPr>
          <w:t>https://hwb.gov.wales/storage/460a740a-7bf1-4c7b-b4ae-348ae380879b/professional-standards-further-education-teachers-work-based-learning-practitioners-wales.pdf</w:t>
        </w:r>
      </w:hyperlink>
      <w:r>
        <w:rPr>
          <w:rFonts w:ascii="Century Gothic" w:hAnsi="Century Gothic"/>
        </w:rPr>
        <w:t xml:space="preserve"> (Accessed: 7 January 2024). </w:t>
      </w:r>
    </w:p>
    <w:p w14:paraId="29A535B4" w14:textId="77777777" w:rsidR="00374756" w:rsidRDefault="00374756">
      <w:pPr>
        <w:rPr>
          <w:rFonts w:ascii="Century Gothic" w:hAnsi="Century Gothic"/>
        </w:rPr>
      </w:pPr>
      <w:r>
        <w:rPr>
          <w:rFonts w:ascii="Century Gothic" w:hAnsi="Century Gothic"/>
        </w:rPr>
        <w:t xml:space="preserve">Wilder Research (2016) </w:t>
      </w:r>
      <w:r w:rsidRPr="005E771B">
        <w:rPr>
          <w:rFonts w:ascii="Century Gothic" w:hAnsi="Century Gothic"/>
          <w:i/>
          <w:iCs/>
        </w:rPr>
        <w:t>The Benefits of Parenting Education: A Review of the Literature for the Wilder Parent Education Center</w:t>
      </w:r>
      <w:r>
        <w:rPr>
          <w:rFonts w:ascii="Century Gothic" w:hAnsi="Century Gothic"/>
        </w:rPr>
        <w:t xml:space="preserve">: Available at: </w:t>
      </w:r>
      <w:hyperlink r:id="rId34" w:history="1">
        <w:r w:rsidRPr="00F422E6">
          <w:rPr>
            <w:rStyle w:val="Hyperlink"/>
            <w:rFonts w:ascii="Century Gothic" w:hAnsi="Century Gothic"/>
          </w:rPr>
          <w:t>https://www.wilder.org/sites/default/files/imports/LitReviewSummary_10-16.pdf</w:t>
        </w:r>
      </w:hyperlink>
      <w:r>
        <w:rPr>
          <w:rFonts w:ascii="Century Gothic" w:hAnsi="Century Gothic"/>
        </w:rPr>
        <w:t xml:space="preserve"> (Accessed: 13 December 2023). </w:t>
      </w:r>
    </w:p>
    <w:p w14:paraId="420A161A" w14:textId="77777777" w:rsidR="00374756" w:rsidRDefault="00374756">
      <w:pPr>
        <w:rPr>
          <w:rFonts w:ascii="Century Gothic" w:hAnsi="Century Gothic" w:cs="Segoe UI"/>
          <w:shd w:val="clear" w:color="auto" w:fill="FFFFFF"/>
        </w:rPr>
      </w:pPr>
      <w:r>
        <w:rPr>
          <w:rFonts w:ascii="Century Gothic" w:hAnsi="Century Gothic"/>
        </w:rPr>
        <w:t xml:space="preserve">Zwi, M., Jones, H., Thorgaard, C., York, A., and Dennis, A.J. (2011) ‘Parent training interventions for Attention Deficit Hyperactivity Disorder (ADHD) in children aged 5 to 18 years’, </w:t>
      </w:r>
      <w:r>
        <w:rPr>
          <w:rFonts w:ascii="Century Gothic" w:hAnsi="Century Gothic"/>
          <w:i/>
          <w:iCs/>
        </w:rPr>
        <w:t xml:space="preserve">Cochrane Database System Review. </w:t>
      </w:r>
      <w:r w:rsidRPr="00136C8E">
        <w:rPr>
          <w:rFonts w:ascii="Century Gothic" w:hAnsi="Century Gothic"/>
        </w:rPr>
        <w:t xml:space="preserve">2011 (Dec) </w:t>
      </w:r>
      <w:r w:rsidRPr="00136C8E">
        <w:rPr>
          <w:rFonts w:ascii="Century Gothic" w:hAnsi="Century Gothic" w:cs="Segoe UI"/>
          <w:shd w:val="clear" w:color="auto" w:fill="FFFFFF"/>
        </w:rPr>
        <w:t xml:space="preserve">7;2011(12):CD003018. </w:t>
      </w:r>
      <w:proofErr w:type="spellStart"/>
      <w:r w:rsidRPr="00136C8E">
        <w:rPr>
          <w:rFonts w:ascii="Century Gothic" w:hAnsi="Century Gothic" w:cs="Segoe UI"/>
          <w:shd w:val="clear" w:color="auto" w:fill="FFFFFF"/>
        </w:rPr>
        <w:t>doi</w:t>
      </w:r>
      <w:proofErr w:type="spellEnd"/>
      <w:r w:rsidRPr="00136C8E">
        <w:rPr>
          <w:rFonts w:ascii="Century Gothic" w:hAnsi="Century Gothic" w:cs="Segoe UI"/>
          <w:shd w:val="clear" w:color="auto" w:fill="FFFFFF"/>
        </w:rPr>
        <w:t>: 10.1002/14651858.CD003018.pub3. PMID: 22161373; PMCID: PMC6544776.</w:t>
      </w:r>
    </w:p>
    <w:p w14:paraId="2A7D360C" w14:textId="18E4ACFC" w:rsidR="00B94813" w:rsidRDefault="00B94813">
      <w:pPr>
        <w:rPr>
          <w:rFonts w:ascii="Century Gothic" w:hAnsi="Century Gothic" w:cs="Segoe UI"/>
          <w:shd w:val="clear" w:color="auto" w:fill="FFFFFF"/>
        </w:rPr>
      </w:pPr>
    </w:p>
    <w:p w14:paraId="2C99BE98" w14:textId="77777777" w:rsidR="000309E1" w:rsidRDefault="000309E1">
      <w:pPr>
        <w:rPr>
          <w:rFonts w:ascii="Century Gothic" w:hAnsi="Century Gothic" w:cs="Segoe UI"/>
          <w:shd w:val="clear" w:color="auto" w:fill="FFFFFF"/>
        </w:rPr>
      </w:pPr>
    </w:p>
    <w:p w14:paraId="07954B20" w14:textId="77777777" w:rsidR="000309E1" w:rsidRDefault="000309E1">
      <w:pPr>
        <w:rPr>
          <w:rFonts w:ascii="Century Gothic" w:hAnsi="Century Gothic" w:cs="Segoe UI"/>
          <w:shd w:val="clear" w:color="auto" w:fill="FFFFFF"/>
        </w:rPr>
      </w:pPr>
    </w:p>
    <w:p w14:paraId="2D71DF60" w14:textId="77777777" w:rsidR="000309E1" w:rsidRDefault="000309E1">
      <w:pPr>
        <w:rPr>
          <w:rFonts w:ascii="Century Gothic" w:hAnsi="Century Gothic" w:cs="Segoe UI"/>
          <w:shd w:val="clear" w:color="auto" w:fill="FFFFFF"/>
        </w:rPr>
      </w:pPr>
    </w:p>
    <w:p w14:paraId="1BDE50BF" w14:textId="77777777" w:rsidR="000309E1" w:rsidRDefault="000309E1">
      <w:pPr>
        <w:rPr>
          <w:rFonts w:ascii="Century Gothic" w:hAnsi="Century Gothic" w:cs="Segoe UI"/>
          <w:shd w:val="clear" w:color="auto" w:fill="FFFFFF"/>
        </w:rPr>
      </w:pPr>
    </w:p>
    <w:p w14:paraId="032C832B" w14:textId="77777777" w:rsidR="006C4F1E" w:rsidRDefault="006C4F1E">
      <w:pPr>
        <w:rPr>
          <w:rFonts w:ascii="Century Gothic" w:hAnsi="Century Gothic" w:cs="Segoe UI"/>
          <w:shd w:val="clear" w:color="auto" w:fill="FFFFFF"/>
        </w:rPr>
      </w:pPr>
    </w:p>
    <w:p w14:paraId="1253E43A" w14:textId="6FD2C06A" w:rsidR="00BB2EAC" w:rsidRDefault="00374756">
      <w:pPr>
        <w:rPr>
          <w:rFonts w:ascii="Century Gothic" w:hAnsi="Century Gothic" w:cs="Segoe UI"/>
          <w:b/>
          <w:bCs/>
          <w:shd w:val="clear" w:color="auto" w:fill="FFFFFF"/>
        </w:rPr>
      </w:pPr>
      <w:r w:rsidRPr="00374756">
        <w:rPr>
          <w:rFonts w:ascii="Century Gothic" w:hAnsi="Century Gothic" w:cs="Segoe UI"/>
          <w:b/>
          <w:bCs/>
          <w:shd w:val="clear" w:color="auto" w:fill="FFFFFF"/>
        </w:rPr>
        <w:lastRenderedPageBreak/>
        <w:t xml:space="preserve">Appendices </w:t>
      </w:r>
    </w:p>
    <w:p w14:paraId="14D950AD" w14:textId="77777777" w:rsidR="00374756" w:rsidRDefault="00374756" w:rsidP="00374756">
      <w:pPr>
        <w:rPr>
          <w:rFonts w:ascii="Century Gothic" w:hAnsi="Century Gothic" w:cs="Segoe UI"/>
          <w:b/>
          <w:bCs/>
          <w:shd w:val="clear" w:color="auto" w:fill="FFFFFF"/>
        </w:rPr>
      </w:pPr>
      <w:r w:rsidRPr="00B94813">
        <w:rPr>
          <w:rFonts w:ascii="Century Gothic" w:hAnsi="Century Gothic" w:cs="Segoe UI"/>
          <w:b/>
          <w:bCs/>
          <w:shd w:val="clear" w:color="auto" w:fill="FFFFFF"/>
        </w:rPr>
        <w:t>Appendix 1</w:t>
      </w:r>
      <w:r>
        <w:rPr>
          <w:rFonts w:ascii="Century Gothic" w:hAnsi="Century Gothic" w:cs="Segoe UI"/>
          <w:b/>
          <w:bCs/>
          <w:shd w:val="clear" w:color="auto" w:fill="FFFFFF"/>
        </w:rPr>
        <w:t xml:space="preserve"> – Session one workbook for Pilot Model shared with Carmarthenshire. </w:t>
      </w:r>
    </w:p>
    <w:p w14:paraId="6FF8A7A1" w14:textId="77777777" w:rsidR="00374756" w:rsidRDefault="00374756" w:rsidP="00374756">
      <w:pPr>
        <w:rPr>
          <w:rFonts w:ascii="Century Gothic" w:hAnsi="Century Gothic" w:cs="Segoe UI"/>
          <w:b/>
          <w:bCs/>
          <w:shd w:val="clear" w:color="auto" w:fill="FFFFFF"/>
        </w:rPr>
      </w:pPr>
    </w:p>
    <w:p w14:paraId="3143C0D4" w14:textId="77777777" w:rsidR="00374756" w:rsidRDefault="00374756" w:rsidP="00374756">
      <w:pPr>
        <w:pBdr>
          <w:top w:val="single" w:sz="12" w:space="0" w:color="000000"/>
          <w:left w:val="single" w:sz="12" w:space="0" w:color="000000"/>
          <w:bottom w:val="single" w:sz="12" w:space="0" w:color="000000"/>
          <w:right w:val="single" w:sz="12" w:space="0" w:color="000000"/>
        </w:pBdr>
        <w:spacing w:after="283"/>
        <w:ind w:left="1905" w:right="180"/>
        <w:jc w:val="center"/>
      </w:pPr>
      <w:r>
        <w:rPr>
          <w:rFonts w:ascii="Calibri" w:eastAsia="Calibri" w:hAnsi="Calibri" w:cs="Calibri"/>
          <w:noProof/>
        </w:rPr>
        <mc:AlternateContent>
          <mc:Choice Requires="wpg">
            <w:drawing>
              <wp:anchor distT="0" distB="0" distL="114300" distR="114300" simplePos="0" relativeHeight="251673600" behindDoc="0" locked="0" layoutInCell="1" allowOverlap="1" wp14:anchorId="3F7BA6F5" wp14:editId="05C0C991">
                <wp:simplePos x="0" y="0"/>
                <wp:positionH relativeFrom="column">
                  <wp:posOffset>-219740</wp:posOffset>
                </wp:positionH>
                <wp:positionV relativeFrom="paragraph">
                  <wp:posOffset>113842</wp:posOffset>
                </wp:positionV>
                <wp:extent cx="1057275" cy="1088390"/>
                <wp:effectExtent l="0" t="0" r="9525" b="0"/>
                <wp:wrapSquare wrapText="bothSides"/>
                <wp:docPr id="1612808683" name="Group 1612808683"/>
                <wp:cNvGraphicFramePr/>
                <a:graphic xmlns:a="http://schemas.openxmlformats.org/drawingml/2006/main">
                  <a:graphicData uri="http://schemas.microsoft.com/office/word/2010/wordprocessingGroup">
                    <wpg:wgp>
                      <wpg:cNvGrpSpPr/>
                      <wpg:grpSpPr>
                        <a:xfrm>
                          <a:off x="0" y="0"/>
                          <a:ext cx="1057275" cy="1088390"/>
                          <a:chOff x="0" y="0"/>
                          <a:chExt cx="1057275" cy="1089000"/>
                        </a:xfrm>
                      </wpg:grpSpPr>
                      <pic:pic xmlns:pic="http://schemas.openxmlformats.org/drawingml/2006/picture">
                        <pic:nvPicPr>
                          <pic:cNvPr id="709114891" name="Picture 709114891"/>
                          <pic:cNvPicPr/>
                        </pic:nvPicPr>
                        <pic:blipFill>
                          <a:blip r:embed="rId35"/>
                          <a:stretch>
                            <a:fillRect/>
                          </a:stretch>
                        </pic:blipFill>
                        <pic:spPr>
                          <a:xfrm>
                            <a:off x="0" y="50290"/>
                            <a:ext cx="1057275" cy="990600"/>
                          </a:xfrm>
                          <a:prstGeom prst="rect">
                            <a:avLst/>
                          </a:prstGeom>
                        </pic:spPr>
                      </pic:pic>
                      <wps:wsp>
                        <wps:cNvPr id="2062067407" name="Rectangle 2062067407"/>
                        <wps:cNvSpPr/>
                        <wps:spPr>
                          <a:xfrm>
                            <a:off x="305105" y="0"/>
                            <a:ext cx="55756" cy="203503"/>
                          </a:xfrm>
                          <a:prstGeom prst="rect">
                            <a:avLst/>
                          </a:prstGeom>
                          <a:ln>
                            <a:noFill/>
                          </a:ln>
                        </wps:spPr>
                        <wps:txbx>
                          <w:txbxContent>
                            <w:p w14:paraId="35B01A31" w14:textId="77777777" w:rsidR="00374756" w:rsidRDefault="00374756" w:rsidP="00374756">
                              <w:r>
                                <w:t xml:space="preserve"> </w:t>
                              </w:r>
                            </w:p>
                          </w:txbxContent>
                        </wps:txbx>
                        <wps:bodyPr horzOverflow="overflow" vert="horz" lIns="0" tIns="0" rIns="0" bIns="0" rtlCol="0">
                          <a:noAutofit/>
                        </wps:bodyPr>
                      </wps:wsp>
                      <wps:wsp>
                        <wps:cNvPr id="956151226" name="Rectangle 956151226"/>
                        <wps:cNvSpPr/>
                        <wps:spPr>
                          <a:xfrm>
                            <a:off x="305105" y="312674"/>
                            <a:ext cx="55756" cy="203503"/>
                          </a:xfrm>
                          <a:prstGeom prst="rect">
                            <a:avLst/>
                          </a:prstGeom>
                          <a:ln>
                            <a:noFill/>
                          </a:ln>
                        </wps:spPr>
                        <wps:txbx>
                          <w:txbxContent>
                            <w:p w14:paraId="7DC803D2" w14:textId="77777777" w:rsidR="00374756" w:rsidRDefault="00374756" w:rsidP="00374756">
                              <w:r>
                                <w:t xml:space="preserve"> </w:t>
                              </w:r>
                            </w:p>
                          </w:txbxContent>
                        </wps:txbx>
                        <wps:bodyPr horzOverflow="overflow" vert="horz" lIns="0" tIns="0" rIns="0" bIns="0" rtlCol="0">
                          <a:noAutofit/>
                        </wps:bodyPr>
                      </wps:wsp>
                      <wps:wsp>
                        <wps:cNvPr id="2023227042" name="Rectangle 2023227042"/>
                        <wps:cNvSpPr/>
                        <wps:spPr>
                          <a:xfrm>
                            <a:off x="305105" y="623570"/>
                            <a:ext cx="55756" cy="203503"/>
                          </a:xfrm>
                          <a:prstGeom prst="rect">
                            <a:avLst/>
                          </a:prstGeom>
                          <a:ln>
                            <a:noFill/>
                          </a:ln>
                        </wps:spPr>
                        <wps:txbx>
                          <w:txbxContent>
                            <w:p w14:paraId="3C89AFD5" w14:textId="77777777" w:rsidR="00374756" w:rsidRDefault="00374756" w:rsidP="00374756">
                              <w:r>
                                <w:t xml:space="preserve"> </w:t>
                              </w:r>
                            </w:p>
                          </w:txbxContent>
                        </wps:txbx>
                        <wps:bodyPr horzOverflow="overflow" vert="horz" lIns="0" tIns="0" rIns="0" bIns="0" rtlCol="0">
                          <a:noAutofit/>
                        </wps:bodyPr>
                      </wps:wsp>
                      <wps:wsp>
                        <wps:cNvPr id="497363320" name="Rectangle 497363320"/>
                        <wps:cNvSpPr/>
                        <wps:spPr>
                          <a:xfrm>
                            <a:off x="305105" y="935990"/>
                            <a:ext cx="55756" cy="203503"/>
                          </a:xfrm>
                          <a:prstGeom prst="rect">
                            <a:avLst/>
                          </a:prstGeom>
                          <a:ln>
                            <a:noFill/>
                          </a:ln>
                        </wps:spPr>
                        <wps:txbx>
                          <w:txbxContent>
                            <w:p w14:paraId="5E5A3439" w14:textId="77777777" w:rsidR="00374756" w:rsidRDefault="00374756" w:rsidP="00374756">
                              <w:r>
                                <w:t xml:space="preserve"> </w:t>
                              </w:r>
                            </w:p>
                          </w:txbxContent>
                        </wps:txbx>
                        <wps:bodyPr horzOverflow="overflow" vert="horz" lIns="0" tIns="0" rIns="0" bIns="0" rtlCol="0">
                          <a:noAutofit/>
                        </wps:bodyPr>
                      </wps:wsp>
                    </wpg:wgp>
                  </a:graphicData>
                </a:graphic>
              </wp:anchor>
            </w:drawing>
          </mc:Choice>
          <mc:Fallback>
            <w:pict>
              <v:group w14:anchorId="3F7BA6F5" id="Group 1612808683" o:spid="_x0000_s1026" style="position:absolute;left:0;text-align:left;margin-left:-17.3pt;margin-top:8.95pt;width:83.25pt;height:85.7pt;z-index:251673600" coordsize="10572,1089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9114891" o:spid="_x0000_s1027" type="#_x0000_t75" style="position:absolute;top:502;width:10572;height:9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">
                  <v:imagedata r:id="rId36" o:title=""/>
                </v:shape>
                <v:rect id="Rectangle 2062067407" o:spid="_x0000_s1028" style="position:absolute;left:3051;width:557;height:2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" filled="f" stroked="f">
                  <v:textbox inset="0,0,0,0">
                    <w:txbxContent>
                      <w:p w14:paraId="35B01A31" w14:textId="77777777" w:rsidR="00374756" w:rsidRDefault="00374756" w:rsidP="00374756">
                        <w:r>
                          <w:t xml:space="preserve"> </w:t>
                        </w:r>
                      </w:p>
                    </w:txbxContent>
                  </v:textbox>
                </v:rect>
                <v:rect id="Rectangle 956151226" o:spid="_x0000_s1029" style="position:absolute;left:3051;top:3126;width:557;height:2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" filled="f" stroked="f">
                  <v:textbox inset="0,0,0,0">
                    <w:txbxContent>
                      <w:p w14:paraId="7DC803D2" w14:textId="77777777" w:rsidR="00374756" w:rsidRDefault="00374756" w:rsidP="00374756">
                        <w:r>
                          <w:t xml:space="preserve"> </w:t>
                        </w:r>
                      </w:p>
                    </w:txbxContent>
                  </v:textbox>
                </v:rect>
                <v:rect id="Rectangle 2023227042" o:spid="_x0000_s1030" style="position:absolute;left:3051;top:6235;width:557;height:2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" filled="f" stroked="f">
                  <v:textbox inset="0,0,0,0">
                    <w:txbxContent>
                      <w:p w14:paraId="3C89AFD5" w14:textId="77777777" w:rsidR="00374756" w:rsidRDefault="00374756" w:rsidP="00374756">
                        <w:r>
                          <w:t xml:space="preserve"> </w:t>
                        </w:r>
                      </w:p>
                    </w:txbxContent>
                  </v:textbox>
                </v:rect>
                <v:rect id="Rectangle 497363320" o:spid="_x0000_s1031" style="position:absolute;left:3051;top:9359;width:557;height:2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" filled="f" stroked="f">
                  <v:textbox inset="0,0,0,0">
                    <w:txbxContent>
                      <w:p w14:paraId="5E5A3439" w14:textId="77777777" w:rsidR="00374756" w:rsidRDefault="00374756" w:rsidP="00374756">
                        <w:r>
                          <w:t xml:space="preserve"> </w:t>
                        </w:r>
                      </w:p>
                    </w:txbxContent>
                  </v:textbox>
                </v:rect>
                <w10:wrap type="square"/>
              </v:group>
            </w:pict>
          </mc:Fallback>
        </mc:AlternateContent>
      </w:r>
    </w:p>
    <w:p w14:paraId="0F4949E1" w14:textId="77777777" w:rsidR="00374756" w:rsidRDefault="00374756" w:rsidP="00374756">
      <w:pPr>
        <w:pBdr>
          <w:top w:val="single" w:sz="12" w:space="0" w:color="000000"/>
          <w:left w:val="single" w:sz="12" w:space="0" w:color="000000"/>
          <w:bottom w:val="single" w:sz="12" w:space="0" w:color="000000"/>
          <w:right w:val="single" w:sz="12" w:space="0" w:color="000000"/>
        </w:pBdr>
        <w:spacing w:after="16" w:line="230" w:lineRule="auto"/>
        <w:ind w:left="1915" w:right="180"/>
        <w:jc w:val="center"/>
      </w:pPr>
      <w:r>
        <w:rPr>
          <w:rFonts w:ascii="Comic Sans MS" w:eastAsia="Comic Sans MS" w:hAnsi="Comic Sans MS" w:cs="Comic Sans MS"/>
          <w:b/>
          <w:sz w:val="44"/>
        </w:rPr>
        <w:t xml:space="preserve">TEAM AROUND THE FAMILY ADHD WORK BOOKLET </w:t>
      </w:r>
    </w:p>
    <w:p w14:paraId="09A3ED72" w14:textId="77777777" w:rsidR="00374756" w:rsidRDefault="00374756" w:rsidP="00374756">
      <w:pPr>
        <w:spacing w:after="115"/>
        <w:ind w:left="1680"/>
      </w:pPr>
      <w:r>
        <w:rPr>
          <w:rFonts w:ascii="Calibri" w:eastAsia="Calibri" w:hAnsi="Calibri" w:cs="Calibri"/>
        </w:rPr>
        <w:t xml:space="preserve"> </w:t>
      </w:r>
      <w:r>
        <w:rPr>
          <w:rFonts w:ascii="Calibri" w:eastAsia="Calibri" w:hAnsi="Calibri" w:cs="Calibri"/>
        </w:rPr>
        <w:tab/>
        <w:t xml:space="preserve"> </w:t>
      </w:r>
    </w:p>
    <w:p w14:paraId="70D8E46F" w14:textId="77777777" w:rsidR="00374756" w:rsidRDefault="00374756" w:rsidP="00374756">
      <w:pPr>
        <w:spacing w:after="194"/>
      </w:pPr>
      <w:r>
        <w:rPr>
          <w:rFonts w:ascii="Calibri" w:eastAsia="Calibri" w:hAnsi="Calibri" w:cs="Calibri"/>
        </w:rPr>
        <w:t xml:space="preserve"> </w:t>
      </w:r>
    </w:p>
    <w:p w14:paraId="4BC0751A" w14:textId="77777777" w:rsidR="00374756" w:rsidRDefault="00374756" w:rsidP="00374756">
      <w:pPr>
        <w:spacing w:after="178"/>
      </w:pPr>
      <w:r>
        <w:t xml:space="preserve"> </w:t>
      </w:r>
    </w:p>
    <w:p w14:paraId="31594D2C" w14:textId="77777777" w:rsidR="00374756" w:rsidRDefault="00374756" w:rsidP="00374756">
      <w:pPr>
        <w:spacing w:after="159"/>
        <w:jc w:val="center"/>
      </w:pPr>
      <w:r>
        <w:rPr>
          <w:sz w:val="24"/>
        </w:rPr>
        <w:t xml:space="preserve">Team Around the Family have produced this work booklet to support families to better understand ADHD and how it may impact on family life alongside supporting parents and/or carers to develop better skills to support their children. </w:t>
      </w:r>
    </w:p>
    <w:p w14:paraId="49F26BF2" w14:textId="77777777" w:rsidR="00374756" w:rsidRDefault="00374756" w:rsidP="00374756">
      <w:pPr>
        <w:spacing w:after="0"/>
        <w:ind w:left="94"/>
      </w:pPr>
      <w:r>
        <w:rPr>
          <w:sz w:val="24"/>
        </w:rPr>
        <w:t xml:space="preserve">This work booklet has been brought together by Team Around the Family from </w:t>
      </w:r>
    </w:p>
    <w:p w14:paraId="74241062" w14:textId="77777777" w:rsidR="00374756" w:rsidRDefault="00374756" w:rsidP="00374756">
      <w:pPr>
        <w:spacing w:after="159"/>
        <w:jc w:val="center"/>
      </w:pPr>
      <w:r>
        <w:rPr>
          <w:sz w:val="24"/>
        </w:rPr>
        <w:t xml:space="preserve">different resources and information shared </w:t>
      </w:r>
      <w:proofErr w:type="spellStart"/>
      <w:r>
        <w:rPr>
          <w:sz w:val="24"/>
        </w:rPr>
        <w:t>publically</w:t>
      </w:r>
      <w:proofErr w:type="spellEnd"/>
      <w:r>
        <w:rPr>
          <w:sz w:val="24"/>
        </w:rPr>
        <w:t xml:space="preserve"> on the internet and the links to each website will be referenced throughout so you can explore the content further if you wish to do so.  </w:t>
      </w:r>
    </w:p>
    <w:p w14:paraId="269567E7" w14:textId="77777777" w:rsidR="00374756" w:rsidRDefault="00374756" w:rsidP="00374756">
      <w:pPr>
        <w:spacing w:after="159"/>
        <w:ind w:right="27"/>
        <w:jc w:val="center"/>
      </w:pPr>
      <w:r>
        <w:rPr>
          <w:sz w:val="24"/>
        </w:rPr>
        <w:t xml:space="preserve"> </w:t>
      </w:r>
    </w:p>
    <w:p w14:paraId="4CBFDCC3" w14:textId="77777777" w:rsidR="00374756" w:rsidRDefault="00374756" w:rsidP="00374756">
      <w:pPr>
        <w:spacing w:after="71"/>
        <w:ind w:right="99"/>
        <w:jc w:val="center"/>
      </w:pPr>
      <w:r>
        <w:rPr>
          <w:sz w:val="24"/>
        </w:rPr>
        <w:t xml:space="preserve">So let’s get started… </w:t>
      </w:r>
    </w:p>
    <w:p w14:paraId="7785087E" w14:textId="77777777" w:rsidR="00374756" w:rsidRDefault="00374756" w:rsidP="00374756">
      <w:pPr>
        <w:spacing w:after="95"/>
        <w:ind w:right="27"/>
        <w:jc w:val="right"/>
      </w:pPr>
      <w:r>
        <w:rPr>
          <w:noProof/>
        </w:rPr>
        <w:lastRenderedPageBreak/>
        <w:drawing>
          <wp:inline distT="0" distB="0" distL="0" distR="0" wp14:anchorId="50017ADE" wp14:editId="63D38384">
            <wp:extent cx="5730875" cy="3752596"/>
            <wp:effectExtent l="0" t="0" r="0" b="0"/>
            <wp:docPr id="39" name="Picture 39" descr="A diagram of adhd&#10;&#10;Description automatically generated"/>
            <wp:cNvGraphicFramePr/>
            <a:graphic xmlns:a="http://schemas.openxmlformats.org/drawingml/2006/main">
              <a:graphicData uri="http://schemas.openxmlformats.org/drawingml/2006/picture">
                <pic:pic xmlns:pic="http://schemas.openxmlformats.org/drawingml/2006/picture">
                  <pic:nvPicPr>
                    <pic:cNvPr id="39" name="Picture 39" descr="A diagram of adhd&#10;&#10;Description automatically generated"/>
                    <pic:cNvPicPr/>
                  </pic:nvPicPr>
                  <pic:blipFill>
                    <a:blip r:embed="rId37"/>
                    <a:stretch>
                      <a:fillRect/>
                    </a:stretch>
                  </pic:blipFill>
                  <pic:spPr>
                    <a:xfrm>
                      <a:off x="0" y="0"/>
                      <a:ext cx="5730875" cy="3752596"/>
                    </a:xfrm>
                    <a:prstGeom prst="rect">
                      <a:avLst/>
                    </a:prstGeom>
                  </pic:spPr>
                </pic:pic>
              </a:graphicData>
            </a:graphic>
          </wp:inline>
        </w:drawing>
      </w:r>
      <w:r>
        <w:t xml:space="preserve"> </w:t>
      </w:r>
    </w:p>
    <w:p w14:paraId="45A3B9F1" w14:textId="77777777" w:rsidR="00374756" w:rsidRDefault="00374756" w:rsidP="00374756">
      <w:pPr>
        <w:spacing w:after="156"/>
      </w:pPr>
      <w:r>
        <w:t xml:space="preserve"> </w:t>
      </w:r>
      <w:r>
        <w:tab/>
        <w:t xml:space="preserve"> </w:t>
      </w:r>
    </w:p>
    <w:p w14:paraId="3521293E" w14:textId="77777777" w:rsidR="00374756" w:rsidRDefault="00374756" w:rsidP="00374756">
      <w:pPr>
        <w:spacing w:after="0"/>
      </w:pPr>
      <w:r>
        <w:t xml:space="preserve">Reference - </w:t>
      </w:r>
      <w:r>
        <w:rPr>
          <w:color w:val="0563C1"/>
          <w:u w:val="single" w:color="0563C1"/>
        </w:rPr>
        <w:t>https://twitter.com/profamandakirby/status/1326416601319682049</w:t>
      </w:r>
      <w:r>
        <w:rPr>
          <w:color w:val="0563C1"/>
        </w:rPr>
        <w:t xml:space="preserve"> </w:t>
      </w:r>
    </w:p>
    <w:p w14:paraId="54380F6E" w14:textId="77777777" w:rsidR="00374756" w:rsidRDefault="00374756" w:rsidP="00374756">
      <w:pPr>
        <w:pBdr>
          <w:top w:val="single" w:sz="12" w:space="0" w:color="000000"/>
          <w:left w:val="single" w:sz="12" w:space="0" w:color="000000"/>
          <w:bottom w:val="single" w:sz="12" w:space="0" w:color="000000"/>
          <w:right w:val="single" w:sz="12" w:space="0" w:color="000000"/>
        </w:pBdr>
        <w:spacing w:after="283"/>
        <w:ind w:left="2085" w:right="120"/>
        <w:jc w:val="center"/>
      </w:pPr>
      <w:r>
        <w:rPr>
          <w:rFonts w:ascii="Arial" w:eastAsia="Arial" w:hAnsi="Arial" w:cs="Arial"/>
          <w:b/>
        </w:rPr>
        <w:t xml:space="preserve"> </w:t>
      </w:r>
    </w:p>
    <w:p w14:paraId="05B4DBFC" w14:textId="77777777" w:rsidR="00374756" w:rsidRDefault="00374756" w:rsidP="00374756">
      <w:pPr>
        <w:pBdr>
          <w:top w:val="single" w:sz="12" w:space="0" w:color="000000"/>
          <w:left w:val="single" w:sz="12" w:space="0" w:color="000000"/>
          <w:bottom w:val="single" w:sz="12" w:space="0" w:color="000000"/>
          <w:right w:val="single" w:sz="12" w:space="0" w:color="000000"/>
        </w:pBdr>
        <w:spacing w:after="16" w:line="230" w:lineRule="auto"/>
        <w:ind w:left="2095" w:right="120"/>
        <w:jc w:val="center"/>
      </w:pPr>
      <w:r>
        <w:rPr>
          <w:rFonts w:ascii="Comic Sans MS" w:eastAsia="Comic Sans MS" w:hAnsi="Comic Sans MS" w:cs="Comic Sans MS"/>
          <w:b/>
          <w:sz w:val="44"/>
        </w:rPr>
        <w:t xml:space="preserve">TEAM AROUND THE FAMILY  WHAT IS ADHD? </w:t>
      </w:r>
    </w:p>
    <w:p w14:paraId="0668110A" w14:textId="77777777" w:rsidR="00374756" w:rsidRDefault="00374756" w:rsidP="00374756">
      <w:pPr>
        <w:spacing w:after="0"/>
        <w:ind w:left="1680"/>
      </w:pPr>
      <w:r>
        <w:rPr>
          <w:color w:val="0563C1"/>
        </w:rPr>
        <w:t xml:space="preserve"> </w:t>
      </w:r>
    </w:p>
    <w:p w14:paraId="616272D7" w14:textId="77777777" w:rsidR="00374756" w:rsidRDefault="00374756" w:rsidP="00374756">
      <w:pPr>
        <w:spacing w:after="56"/>
      </w:pPr>
      <w:r>
        <w:rPr>
          <w:color w:val="0563C1"/>
        </w:rPr>
        <w:t xml:space="preserve"> </w:t>
      </w:r>
      <w:r>
        <w:rPr>
          <w:color w:val="0563C1"/>
        </w:rPr>
        <w:tab/>
      </w:r>
      <w:r>
        <w:rPr>
          <w:rFonts w:ascii="Calibri" w:eastAsia="Calibri" w:hAnsi="Calibri" w:cs="Calibri"/>
        </w:rPr>
        <w:t xml:space="preserve"> </w:t>
      </w:r>
    </w:p>
    <w:p w14:paraId="18DC8384" w14:textId="77777777" w:rsidR="00374756" w:rsidRDefault="00374756" w:rsidP="00374756">
      <w:pPr>
        <w:spacing w:after="0"/>
      </w:pPr>
      <w:r>
        <w:rPr>
          <w:color w:val="0563C1"/>
        </w:rPr>
        <w:t xml:space="preserve"> </w:t>
      </w:r>
    </w:p>
    <w:tbl>
      <w:tblPr>
        <w:tblStyle w:val="TableGrid"/>
        <w:tblW w:w="9938" w:type="dxa"/>
        <w:tblInd w:w="-441" w:type="dxa"/>
        <w:tblCellMar>
          <w:top w:w="20" w:type="dxa"/>
          <w:left w:w="104" w:type="dxa"/>
          <w:right w:w="115" w:type="dxa"/>
        </w:tblCellMar>
        <w:tblLook w:val="04A0" w:firstRow="1" w:lastRow="0" w:firstColumn="1" w:lastColumn="0" w:noHBand="0" w:noVBand="1"/>
      </w:tblPr>
      <w:tblGrid>
        <w:gridCol w:w="9938"/>
      </w:tblGrid>
      <w:tr w:rsidR="00374756" w14:paraId="57C94ED6" w14:textId="77777777" w:rsidTr="00D16C04">
        <w:trPr>
          <w:trHeight w:val="331"/>
        </w:trPr>
        <w:tc>
          <w:tcPr>
            <w:tcW w:w="9938" w:type="dxa"/>
            <w:tcBorders>
              <w:top w:val="single" w:sz="12" w:space="0" w:color="000000"/>
              <w:left w:val="single" w:sz="12" w:space="0" w:color="000000"/>
              <w:bottom w:val="single" w:sz="12" w:space="0" w:color="000000"/>
              <w:right w:val="single" w:sz="12" w:space="0" w:color="000000"/>
            </w:tcBorders>
            <w:shd w:val="clear" w:color="auto" w:fill="D9D9D9"/>
          </w:tcPr>
          <w:p w14:paraId="5EAE1786" w14:textId="77777777" w:rsidR="00374756" w:rsidRDefault="00374756" w:rsidP="00D16C04">
            <w:pPr>
              <w:spacing w:line="259" w:lineRule="auto"/>
            </w:pPr>
            <w:r>
              <w:rPr>
                <w:rFonts w:ascii="Comic Sans MS" w:eastAsia="Comic Sans MS" w:hAnsi="Comic Sans MS" w:cs="Comic Sans MS"/>
                <w:b/>
              </w:rPr>
              <w:t xml:space="preserve">What Do I think ADHD is?  </w:t>
            </w:r>
          </w:p>
        </w:tc>
      </w:tr>
      <w:tr w:rsidR="00374756" w14:paraId="695C5019" w14:textId="77777777" w:rsidTr="00D16C04">
        <w:trPr>
          <w:trHeight w:val="4137"/>
        </w:trPr>
        <w:tc>
          <w:tcPr>
            <w:tcW w:w="9938" w:type="dxa"/>
            <w:tcBorders>
              <w:top w:val="single" w:sz="12" w:space="0" w:color="000000"/>
              <w:left w:val="single" w:sz="12" w:space="0" w:color="000000"/>
              <w:bottom w:val="single" w:sz="12" w:space="0" w:color="000000"/>
              <w:right w:val="single" w:sz="12" w:space="0" w:color="000000"/>
            </w:tcBorders>
          </w:tcPr>
          <w:p w14:paraId="60E25BCE" w14:textId="77777777" w:rsidR="00374756" w:rsidRDefault="00374756" w:rsidP="00D16C04">
            <w:pPr>
              <w:spacing w:line="259" w:lineRule="auto"/>
            </w:pPr>
            <w:r>
              <w:rPr>
                <w:rFonts w:ascii="Times New Roman" w:eastAsia="Times New Roman" w:hAnsi="Times New Roman" w:cs="Times New Roman"/>
              </w:rPr>
              <w:lastRenderedPageBreak/>
              <w:t xml:space="preserve"> </w:t>
            </w:r>
          </w:p>
          <w:p w14:paraId="66E8D589" w14:textId="77777777" w:rsidR="00374756" w:rsidRDefault="00374756" w:rsidP="00D16C04">
            <w:pPr>
              <w:spacing w:line="259" w:lineRule="auto"/>
            </w:pPr>
            <w:r>
              <w:rPr>
                <w:rFonts w:ascii="Arial" w:eastAsia="Arial" w:hAnsi="Arial" w:cs="Arial"/>
                <w:b/>
              </w:rPr>
              <w:t xml:space="preserve"> </w:t>
            </w:r>
          </w:p>
          <w:p w14:paraId="0D54D199" w14:textId="77777777" w:rsidR="00374756" w:rsidRDefault="00374756" w:rsidP="00D16C04">
            <w:pPr>
              <w:spacing w:after="158" w:line="259" w:lineRule="auto"/>
            </w:pPr>
            <w:r>
              <w:rPr>
                <w:rFonts w:ascii="Calibri" w:eastAsia="Calibri" w:hAnsi="Calibri" w:cs="Calibri"/>
              </w:rPr>
              <w:t xml:space="preserve"> </w:t>
            </w:r>
          </w:p>
          <w:p w14:paraId="09F9927B" w14:textId="77777777" w:rsidR="00374756" w:rsidRDefault="00374756" w:rsidP="00D16C04">
            <w:pPr>
              <w:spacing w:after="160" w:line="259" w:lineRule="auto"/>
            </w:pPr>
            <w:r>
              <w:rPr>
                <w:rFonts w:ascii="Calibri" w:eastAsia="Calibri" w:hAnsi="Calibri" w:cs="Calibri"/>
              </w:rPr>
              <w:t xml:space="preserve"> </w:t>
            </w:r>
          </w:p>
          <w:p w14:paraId="46753F7E" w14:textId="77777777" w:rsidR="00374756" w:rsidRDefault="00374756" w:rsidP="00D16C04">
            <w:pPr>
              <w:spacing w:after="158" w:line="259" w:lineRule="auto"/>
            </w:pPr>
            <w:r>
              <w:rPr>
                <w:rFonts w:ascii="Calibri" w:eastAsia="Calibri" w:hAnsi="Calibri" w:cs="Calibri"/>
              </w:rPr>
              <w:t xml:space="preserve"> </w:t>
            </w:r>
          </w:p>
          <w:p w14:paraId="1B119134" w14:textId="77777777" w:rsidR="00374756" w:rsidRDefault="00374756" w:rsidP="00D16C04">
            <w:pPr>
              <w:spacing w:after="160" w:line="259" w:lineRule="auto"/>
            </w:pPr>
            <w:r>
              <w:rPr>
                <w:rFonts w:ascii="Calibri" w:eastAsia="Calibri" w:hAnsi="Calibri" w:cs="Calibri"/>
              </w:rPr>
              <w:t xml:space="preserve"> </w:t>
            </w:r>
          </w:p>
          <w:p w14:paraId="0BFC35DC" w14:textId="77777777" w:rsidR="00374756" w:rsidRDefault="00374756" w:rsidP="00D16C04">
            <w:pPr>
              <w:spacing w:after="158" w:line="259" w:lineRule="auto"/>
            </w:pPr>
            <w:r>
              <w:rPr>
                <w:rFonts w:ascii="Calibri" w:eastAsia="Calibri" w:hAnsi="Calibri" w:cs="Calibri"/>
              </w:rPr>
              <w:t xml:space="preserve"> </w:t>
            </w:r>
          </w:p>
          <w:p w14:paraId="65AAF4B6" w14:textId="77777777" w:rsidR="00374756" w:rsidRDefault="00374756" w:rsidP="00D16C04">
            <w:pPr>
              <w:spacing w:after="160" w:line="259" w:lineRule="auto"/>
            </w:pPr>
            <w:r>
              <w:rPr>
                <w:rFonts w:ascii="Calibri" w:eastAsia="Calibri" w:hAnsi="Calibri" w:cs="Calibri"/>
              </w:rPr>
              <w:t xml:space="preserve"> </w:t>
            </w:r>
          </w:p>
          <w:p w14:paraId="6A7AE85E" w14:textId="77777777" w:rsidR="00374756" w:rsidRDefault="00374756" w:rsidP="00D16C04">
            <w:pPr>
              <w:spacing w:after="172" w:line="259" w:lineRule="auto"/>
            </w:pPr>
            <w:r>
              <w:rPr>
                <w:rFonts w:ascii="Calibri" w:eastAsia="Calibri" w:hAnsi="Calibri" w:cs="Calibri"/>
              </w:rPr>
              <w:t xml:space="preserve"> </w:t>
            </w:r>
          </w:p>
          <w:p w14:paraId="083160D4" w14:textId="77777777" w:rsidR="00374756" w:rsidRDefault="00374756" w:rsidP="00D16C04">
            <w:pPr>
              <w:spacing w:line="259" w:lineRule="auto"/>
            </w:pPr>
            <w:r>
              <w:rPr>
                <w:rFonts w:ascii="Calibri" w:eastAsia="Calibri" w:hAnsi="Calibri" w:cs="Calibri"/>
              </w:rPr>
              <w:t xml:space="preserve"> </w:t>
            </w:r>
            <w:r>
              <w:rPr>
                <w:rFonts w:ascii="Calibri" w:eastAsia="Calibri" w:hAnsi="Calibri" w:cs="Calibri"/>
              </w:rPr>
              <w:tab/>
              <w:t xml:space="preserve"> </w:t>
            </w:r>
          </w:p>
        </w:tc>
      </w:tr>
    </w:tbl>
    <w:p w14:paraId="1579B9EF" w14:textId="77777777" w:rsidR="00374756" w:rsidRDefault="00374756" w:rsidP="00374756">
      <w:pPr>
        <w:spacing w:after="0"/>
      </w:pPr>
      <w:r>
        <w:rPr>
          <w:color w:val="0563C1"/>
        </w:rPr>
        <w:t xml:space="preserve"> </w:t>
      </w:r>
    </w:p>
    <w:p w14:paraId="79DEBA0C" w14:textId="77777777" w:rsidR="00374756" w:rsidRDefault="00374756" w:rsidP="00374756">
      <w:pPr>
        <w:spacing w:after="0"/>
      </w:pPr>
      <w:r>
        <w:rPr>
          <w:rFonts w:ascii="Calibri" w:eastAsia="Calibri" w:hAnsi="Calibri" w:cs="Calibri"/>
        </w:rPr>
        <w:t xml:space="preserve"> </w:t>
      </w:r>
    </w:p>
    <w:p w14:paraId="70944F59" w14:textId="77777777" w:rsidR="00374756" w:rsidRDefault="00374756" w:rsidP="00374756">
      <w:pPr>
        <w:spacing w:after="0"/>
      </w:pPr>
      <w:r>
        <w:rPr>
          <w:rFonts w:ascii="Calibri" w:eastAsia="Calibri" w:hAnsi="Calibri" w:cs="Calibri"/>
        </w:rPr>
        <w:t xml:space="preserve"> </w:t>
      </w:r>
    </w:p>
    <w:p w14:paraId="04B5063E" w14:textId="77777777" w:rsidR="00374756" w:rsidRDefault="00374756" w:rsidP="00374756">
      <w:pPr>
        <w:spacing w:after="0"/>
      </w:pPr>
      <w:r>
        <w:rPr>
          <w:rFonts w:ascii="Calibri" w:eastAsia="Calibri" w:hAnsi="Calibri" w:cs="Calibri"/>
        </w:rPr>
        <w:t xml:space="preserve"> </w:t>
      </w:r>
    </w:p>
    <w:p w14:paraId="2FBD2435" w14:textId="77777777" w:rsidR="00374756" w:rsidRDefault="00374756" w:rsidP="00374756">
      <w:pPr>
        <w:spacing w:after="0"/>
      </w:pPr>
      <w:r>
        <w:rPr>
          <w:rFonts w:ascii="Calibri" w:eastAsia="Calibri" w:hAnsi="Calibri" w:cs="Calibri"/>
        </w:rPr>
        <w:t xml:space="preserve"> </w:t>
      </w:r>
    </w:p>
    <w:p w14:paraId="0622DB20" w14:textId="77777777" w:rsidR="00374756" w:rsidRDefault="00374756" w:rsidP="00374756">
      <w:pPr>
        <w:spacing w:after="0"/>
        <w:ind w:right="43"/>
        <w:jc w:val="right"/>
      </w:pPr>
      <w:r>
        <w:rPr>
          <w:noProof/>
        </w:rPr>
        <w:drawing>
          <wp:inline distT="0" distB="0" distL="0" distR="0" wp14:anchorId="44695C3C" wp14:editId="19043840">
            <wp:extent cx="5731384" cy="3086100"/>
            <wp:effectExtent l="0" t="0" r="0" b="0"/>
            <wp:docPr id="104" name="Picture 104" descr="A red background with a colorful brain&#10;&#10;Description automatically generated"/>
            <wp:cNvGraphicFramePr/>
            <a:graphic xmlns:a="http://schemas.openxmlformats.org/drawingml/2006/main">
              <a:graphicData uri="http://schemas.openxmlformats.org/drawingml/2006/picture">
                <pic:pic xmlns:pic="http://schemas.openxmlformats.org/drawingml/2006/picture">
                  <pic:nvPicPr>
                    <pic:cNvPr id="104" name="Picture 104" descr="A red background with a colorful brain&#10;&#10;Description automatically generated"/>
                    <pic:cNvPicPr/>
                  </pic:nvPicPr>
                  <pic:blipFill>
                    <a:blip r:embed="rId38"/>
                    <a:stretch>
                      <a:fillRect/>
                    </a:stretch>
                  </pic:blipFill>
                  <pic:spPr>
                    <a:xfrm>
                      <a:off x="0" y="0"/>
                      <a:ext cx="5731384" cy="3086100"/>
                    </a:xfrm>
                    <a:prstGeom prst="rect">
                      <a:avLst/>
                    </a:prstGeom>
                  </pic:spPr>
                </pic:pic>
              </a:graphicData>
            </a:graphic>
          </wp:inline>
        </w:drawing>
      </w:r>
      <w:r>
        <w:rPr>
          <w:rFonts w:ascii="Calibri" w:eastAsia="Calibri" w:hAnsi="Calibri" w:cs="Calibri"/>
        </w:rPr>
        <w:t xml:space="preserve"> </w:t>
      </w:r>
    </w:p>
    <w:p w14:paraId="023D1440" w14:textId="77777777" w:rsidR="00374756" w:rsidRDefault="00374756" w:rsidP="00374756">
      <w:pPr>
        <w:spacing w:after="0"/>
      </w:pPr>
      <w:r>
        <w:rPr>
          <w:rFonts w:ascii="Calibri" w:eastAsia="Calibri" w:hAnsi="Calibri" w:cs="Calibri"/>
        </w:rPr>
        <w:t xml:space="preserve"> </w:t>
      </w:r>
    </w:p>
    <w:p w14:paraId="7C3E8282" w14:textId="77777777" w:rsidR="00374756" w:rsidRDefault="00374756" w:rsidP="00374756">
      <w:pPr>
        <w:spacing w:after="0"/>
      </w:pPr>
      <w:r>
        <w:rPr>
          <w:rFonts w:ascii="Calibri" w:eastAsia="Calibri" w:hAnsi="Calibri" w:cs="Calibri"/>
        </w:rPr>
        <w:t xml:space="preserve"> </w:t>
      </w:r>
    </w:p>
    <w:p w14:paraId="0521BC54" w14:textId="77777777" w:rsidR="00374756" w:rsidRDefault="00374756" w:rsidP="00374756">
      <w:pPr>
        <w:spacing w:after="0"/>
      </w:pPr>
      <w:r>
        <w:rPr>
          <w:rFonts w:ascii="Calibri" w:eastAsia="Calibri" w:hAnsi="Calibri" w:cs="Calibri"/>
        </w:rPr>
        <w:t xml:space="preserve"> </w:t>
      </w:r>
    </w:p>
    <w:p w14:paraId="7A4299BC" w14:textId="77777777" w:rsidR="00374756" w:rsidRDefault="00374756" w:rsidP="00374756">
      <w:pPr>
        <w:pBdr>
          <w:top w:val="single" w:sz="12" w:space="0" w:color="000000"/>
          <w:left w:val="single" w:sz="12" w:space="0" w:color="000000"/>
          <w:bottom w:val="single" w:sz="12" w:space="0" w:color="000000"/>
          <w:right w:val="single" w:sz="12" w:space="0" w:color="000000"/>
        </w:pBdr>
        <w:spacing w:after="283"/>
        <w:ind w:left="989" w:right="183"/>
        <w:jc w:val="center"/>
      </w:pPr>
      <w:r>
        <w:rPr>
          <w:rFonts w:ascii="Arial" w:eastAsia="Arial" w:hAnsi="Arial" w:cs="Arial"/>
          <w:b/>
        </w:rPr>
        <w:t xml:space="preserve"> </w:t>
      </w:r>
    </w:p>
    <w:p w14:paraId="6810BC7A" w14:textId="77777777" w:rsidR="00374756" w:rsidRDefault="00374756" w:rsidP="00374756">
      <w:pPr>
        <w:pBdr>
          <w:top w:val="single" w:sz="12" w:space="0" w:color="000000"/>
          <w:left w:val="single" w:sz="12" w:space="0" w:color="000000"/>
          <w:bottom w:val="single" w:sz="12" w:space="0" w:color="000000"/>
          <w:right w:val="single" w:sz="12" w:space="0" w:color="000000"/>
        </w:pBdr>
        <w:spacing w:after="7"/>
        <w:ind w:left="989" w:right="183"/>
        <w:jc w:val="right"/>
      </w:pPr>
      <w:r>
        <w:rPr>
          <w:rFonts w:ascii="Comic Sans MS" w:eastAsia="Comic Sans MS" w:hAnsi="Comic Sans MS" w:cs="Comic Sans MS"/>
          <w:b/>
          <w:sz w:val="44"/>
        </w:rPr>
        <w:lastRenderedPageBreak/>
        <w:t xml:space="preserve">TEAM AROUND THE FAMILY  </w:t>
      </w:r>
    </w:p>
    <w:p w14:paraId="651B85D6" w14:textId="77777777" w:rsidR="00374756" w:rsidRDefault="00374756" w:rsidP="00374756">
      <w:pPr>
        <w:tabs>
          <w:tab w:val="center" w:pos="1680"/>
          <w:tab w:val="center" w:pos="5523"/>
        </w:tabs>
        <w:spacing w:after="0"/>
      </w:pPr>
      <w:r>
        <w:rPr>
          <w:rFonts w:ascii="Calibri" w:eastAsia="Calibri" w:hAnsi="Calibri" w:cs="Calibri"/>
        </w:rPr>
        <w:tab/>
        <w:t xml:space="preserve"> </w:t>
      </w:r>
      <w:r>
        <w:rPr>
          <w:rFonts w:ascii="Calibri" w:eastAsia="Calibri" w:hAnsi="Calibri" w:cs="Calibri"/>
        </w:rPr>
        <w:tab/>
      </w:r>
      <w:r>
        <w:rPr>
          <w:rFonts w:ascii="Comic Sans MS" w:eastAsia="Comic Sans MS" w:hAnsi="Comic Sans MS" w:cs="Comic Sans MS"/>
          <w:b/>
          <w:sz w:val="44"/>
        </w:rPr>
        <w:t xml:space="preserve">WHAT IS ADHD? </w:t>
      </w:r>
    </w:p>
    <w:p w14:paraId="6BEA43B2" w14:textId="77777777" w:rsidR="00374756" w:rsidRDefault="00374756" w:rsidP="00374756">
      <w:pPr>
        <w:spacing w:after="0"/>
      </w:pPr>
      <w:r>
        <w:rPr>
          <w:rFonts w:ascii="Calibri" w:eastAsia="Calibri" w:hAnsi="Calibri" w:cs="Calibri"/>
        </w:rPr>
        <w:t xml:space="preserve"> </w:t>
      </w:r>
      <w:r>
        <w:rPr>
          <w:rFonts w:ascii="Calibri" w:eastAsia="Calibri" w:hAnsi="Calibri" w:cs="Calibri"/>
        </w:rPr>
        <w:tab/>
        <w:t xml:space="preserve"> </w:t>
      </w:r>
    </w:p>
    <w:p w14:paraId="15340585" w14:textId="77777777" w:rsidR="00374756" w:rsidRDefault="00374756" w:rsidP="00374756">
      <w:pPr>
        <w:spacing w:after="0"/>
      </w:pPr>
      <w:r>
        <w:rPr>
          <w:rFonts w:ascii="Calibri" w:eastAsia="Calibri" w:hAnsi="Calibri" w:cs="Calibri"/>
        </w:rPr>
        <w:t xml:space="preserve"> </w:t>
      </w:r>
    </w:p>
    <w:p w14:paraId="07C46A8E" w14:textId="77777777" w:rsidR="00374756" w:rsidRDefault="00374756" w:rsidP="00374756">
      <w:pPr>
        <w:spacing w:after="0"/>
      </w:pPr>
      <w:r>
        <w:rPr>
          <w:rFonts w:ascii="Calibri" w:eastAsia="Calibri" w:hAnsi="Calibri" w:cs="Calibri"/>
        </w:rPr>
        <w:t xml:space="preserve"> </w:t>
      </w:r>
    </w:p>
    <w:p w14:paraId="153875A6" w14:textId="77777777" w:rsidR="00374756" w:rsidRDefault="00374756" w:rsidP="00374756">
      <w:pPr>
        <w:spacing w:after="9"/>
      </w:pPr>
      <w:r>
        <w:rPr>
          <w:rFonts w:ascii="Calibri" w:eastAsia="Calibri" w:hAnsi="Calibri" w:cs="Calibri"/>
        </w:rPr>
        <w:t xml:space="preserve"> </w:t>
      </w:r>
    </w:p>
    <w:p w14:paraId="32060D4A" w14:textId="77777777" w:rsidR="00374756" w:rsidRDefault="00374756" w:rsidP="00374756">
      <w:pPr>
        <w:ind w:left="-5"/>
      </w:pPr>
      <w:r>
        <w:t xml:space="preserve">Attention Deficit Hyperactivity Disorder Affects 3 main areas:  </w:t>
      </w:r>
    </w:p>
    <w:p w14:paraId="2D389B43" w14:textId="77777777" w:rsidR="00374756" w:rsidRDefault="00374756" w:rsidP="00374756">
      <w:pPr>
        <w:spacing w:after="0"/>
      </w:pPr>
      <w:r>
        <w:t xml:space="preserve"> </w:t>
      </w:r>
    </w:p>
    <w:p w14:paraId="6FA928D6" w14:textId="77777777" w:rsidR="00374756" w:rsidRDefault="00374756" w:rsidP="00374756">
      <w:pPr>
        <w:ind w:left="-5"/>
      </w:pPr>
      <w:r>
        <w:t xml:space="preserve">Inattention, Impulsivity and Hyperactivity.  </w:t>
      </w:r>
    </w:p>
    <w:p w14:paraId="47908F3B" w14:textId="77777777" w:rsidR="00374756" w:rsidRDefault="00374756" w:rsidP="00374756">
      <w:pPr>
        <w:spacing w:after="0"/>
      </w:pPr>
      <w:r>
        <w:t xml:space="preserve"> </w:t>
      </w:r>
    </w:p>
    <w:p w14:paraId="0FD39D15" w14:textId="77777777" w:rsidR="00374756" w:rsidRDefault="00374756" w:rsidP="00374756">
      <w:pPr>
        <w:ind w:left="-5"/>
      </w:pPr>
      <w:r>
        <w:t xml:space="preserve">It is </w:t>
      </w:r>
      <w:r>
        <w:rPr>
          <w:rFonts w:ascii="Comic Sans MS" w:eastAsia="Comic Sans MS" w:hAnsi="Comic Sans MS" w:cs="Comic Sans MS"/>
          <w:b/>
        </w:rPr>
        <w:t>More</w:t>
      </w:r>
      <w:r>
        <w:t xml:space="preserve"> than just ‘hyperactivity.’  </w:t>
      </w:r>
    </w:p>
    <w:p w14:paraId="443DEF84" w14:textId="77777777" w:rsidR="00374756" w:rsidRDefault="00374756" w:rsidP="00374756">
      <w:pPr>
        <w:spacing w:after="0"/>
      </w:pPr>
      <w:r>
        <w:t xml:space="preserve"> </w:t>
      </w:r>
    </w:p>
    <w:p w14:paraId="171A8055" w14:textId="77777777" w:rsidR="00374756" w:rsidRDefault="00374756" w:rsidP="00374756">
      <w:pPr>
        <w:ind w:left="-5"/>
      </w:pPr>
      <w:r>
        <w:t xml:space="preserve">Dr Martin L. Kutscher’s definition: ‘The Inability to put the brakes on’. ´  </w:t>
      </w:r>
    </w:p>
    <w:p w14:paraId="6EBA0D80" w14:textId="77777777" w:rsidR="00374756" w:rsidRDefault="00374756" w:rsidP="00374756">
      <w:pPr>
        <w:spacing w:after="0"/>
      </w:pPr>
      <w:r>
        <w:t xml:space="preserve"> </w:t>
      </w:r>
    </w:p>
    <w:p w14:paraId="72A4D26B" w14:textId="77777777" w:rsidR="00374756" w:rsidRDefault="00374756" w:rsidP="00374756">
      <w:pPr>
        <w:ind w:left="-5" w:right="6134"/>
      </w:pPr>
      <w:r>
        <w:t xml:space="preserve">ADHD: Living without Brake. </w:t>
      </w:r>
      <w:r>
        <w:rPr>
          <w:color w:val="0563C1"/>
          <w:sz w:val="40"/>
        </w:rPr>
        <w:t xml:space="preserve"> </w:t>
      </w:r>
    </w:p>
    <w:p w14:paraId="38295ADE" w14:textId="77777777" w:rsidR="00374756" w:rsidRDefault="00374756" w:rsidP="00374756">
      <w:pPr>
        <w:spacing w:after="0"/>
      </w:pPr>
      <w:r>
        <w:rPr>
          <w:color w:val="0563C1"/>
          <w:sz w:val="40"/>
          <w:u w:val="single" w:color="0563C1"/>
        </w:rPr>
        <w:t>So What Is It?</w:t>
      </w:r>
      <w:r>
        <w:rPr>
          <w:color w:val="0563C1"/>
          <w:sz w:val="40"/>
        </w:rPr>
        <w:t xml:space="preserve"> </w:t>
      </w:r>
    </w:p>
    <w:p w14:paraId="258FC433" w14:textId="77777777" w:rsidR="00374756" w:rsidRDefault="00374756" w:rsidP="00374756">
      <w:pPr>
        <w:spacing w:after="0"/>
      </w:pPr>
      <w:r>
        <w:rPr>
          <w:color w:val="0563C1"/>
        </w:rPr>
        <w:t xml:space="preserve"> </w:t>
      </w:r>
    </w:p>
    <w:p w14:paraId="1766B24B" w14:textId="77777777" w:rsidR="00374756" w:rsidRDefault="00374756" w:rsidP="00374756">
      <w:pPr>
        <w:ind w:left="-5"/>
      </w:pPr>
      <w:r>
        <w:t xml:space="preserve">ADHD is a neuro-developmental disorder (not a mental health issue). This means the brain has not formed the usual pathways that influence performance or functioning.  </w:t>
      </w:r>
    </w:p>
    <w:p w14:paraId="59D2B1F3" w14:textId="77777777" w:rsidR="00374756" w:rsidRDefault="00374756" w:rsidP="00374756">
      <w:pPr>
        <w:spacing w:after="0"/>
      </w:pPr>
      <w:r>
        <w:t xml:space="preserve"> </w:t>
      </w:r>
    </w:p>
    <w:p w14:paraId="030194CB" w14:textId="77777777" w:rsidR="00374756" w:rsidRDefault="00374756" w:rsidP="00374756">
      <w:pPr>
        <w:ind w:left="-5"/>
      </w:pPr>
      <w:r>
        <w:t xml:space="preserve">So what does this mean? People with ADHD develop different neurological pathways that affect different aspects of their performance and functioning such as their intellectual functioning, reading ability, social skills, and memory, attention or focus skills. </w:t>
      </w:r>
    </w:p>
    <w:p w14:paraId="6EB5D73B" w14:textId="77777777" w:rsidR="00374756" w:rsidRDefault="00374756" w:rsidP="00374756">
      <w:pPr>
        <w:spacing w:after="0"/>
      </w:pPr>
      <w:r>
        <w:t xml:space="preserve"> </w:t>
      </w:r>
    </w:p>
    <w:p w14:paraId="510EE813" w14:textId="77777777" w:rsidR="00374756" w:rsidRDefault="00374756" w:rsidP="00374756">
      <w:pPr>
        <w:ind w:left="-5"/>
      </w:pPr>
      <w:r>
        <w:t xml:space="preserve">People with ADHD are at higher risk of developing additional mental health issues such as anxiety, depression and bi-polar.  </w:t>
      </w:r>
    </w:p>
    <w:p w14:paraId="43E9F233" w14:textId="77777777" w:rsidR="00374756" w:rsidRDefault="00374756" w:rsidP="00374756">
      <w:pPr>
        <w:spacing w:after="0"/>
      </w:pPr>
      <w:r>
        <w:t xml:space="preserve"> </w:t>
      </w:r>
    </w:p>
    <w:p w14:paraId="00FD6B71" w14:textId="77777777" w:rsidR="00374756" w:rsidRDefault="00374756" w:rsidP="00374756">
      <w:pPr>
        <w:ind w:left="-5"/>
      </w:pPr>
      <w:r>
        <w:rPr>
          <w:noProof/>
        </w:rPr>
        <w:lastRenderedPageBreak/>
        <w:drawing>
          <wp:anchor distT="0" distB="0" distL="114300" distR="114300" simplePos="0" relativeHeight="251659264" behindDoc="0" locked="0" layoutInCell="1" allowOverlap="0" wp14:anchorId="51EEA98B" wp14:editId="4BEB1F79">
            <wp:simplePos x="0" y="0"/>
            <wp:positionH relativeFrom="column">
              <wp:posOffset>3095320</wp:posOffset>
            </wp:positionH>
            <wp:positionV relativeFrom="paragraph">
              <wp:posOffset>-29592</wp:posOffset>
            </wp:positionV>
            <wp:extent cx="2533650" cy="1809750"/>
            <wp:effectExtent l="0" t="0" r="0" b="0"/>
            <wp:wrapSquare wrapText="bothSides"/>
            <wp:docPr id="216" name="Picture 216" descr="A diagram of the brain&#10;&#10;Description automatically generated"/>
            <wp:cNvGraphicFramePr/>
            <a:graphic xmlns:a="http://schemas.openxmlformats.org/drawingml/2006/main">
              <a:graphicData uri="http://schemas.openxmlformats.org/drawingml/2006/picture">
                <pic:pic xmlns:pic="http://schemas.openxmlformats.org/drawingml/2006/picture">
                  <pic:nvPicPr>
                    <pic:cNvPr id="216" name="Picture 216" descr="A diagram of the brain&#10;&#10;Description automatically generated"/>
                    <pic:cNvPicPr/>
                  </pic:nvPicPr>
                  <pic:blipFill>
                    <a:blip r:embed="rId39"/>
                    <a:stretch>
                      <a:fillRect/>
                    </a:stretch>
                  </pic:blipFill>
                  <pic:spPr>
                    <a:xfrm>
                      <a:off x="0" y="0"/>
                      <a:ext cx="2533650" cy="1809750"/>
                    </a:xfrm>
                    <a:prstGeom prst="rect">
                      <a:avLst/>
                    </a:prstGeom>
                  </pic:spPr>
                </pic:pic>
              </a:graphicData>
            </a:graphic>
          </wp:anchor>
        </w:drawing>
      </w:r>
      <w:r>
        <w:t xml:space="preserve">It affects the frontal and pre-frontal lobes. This part of the brain supports movement, expressive language, planning, organising initiating and our ability to control our response.   </w:t>
      </w:r>
    </w:p>
    <w:p w14:paraId="150F8A85" w14:textId="77777777" w:rsidR="00374756" w:rsidRDefault="00374756" w:rsidP="00374756">
      <w:pPr>
        <w:spacing w:after="0"/>
        <w:ind w:right="259"/>
      </w:pPr>
      <w:r>
        <w:t xml:space="preserve"> </w:t>
      </w:r>
    </w:p>
    <w:p w14:paraId="1041DA33" w14:textId="77777777" w:rsidR="00374756" w:rsidRDefault="00374756" w:rsidP="00374756">
      <w:pPr>
        <w:ind w:left="-5" w:right="515"/>
      </w:pPr>
      <w:r>
        <w:t xml:space="preserve">Neurotransmitters (chemicals in the brain) DOPAMINE &amp; NOREPINEPHRINE play a role in inhibitory functions (slowing down our reactions and functions). The action by these chemicals in people with ADHD is insufficient meaning they process information and decision making differently. </w:t>
      </w:r>
    </w:p>
    <w:p w14:paraId="495C9940" w14:textId="77777777" w:rsidR="00374756" w:rsidRDefault="00374756" w:rsidP="00374756">
      <w:pPr>
        <w:pBdr>
          <w:top w:val="single" w:sz="12" w:space="0" w:color="000000"/>
          <w:left w:val="single" w:sz="12" w:space="0" w:color="000000"/>
          <w:bottom w:val="single" w:sz="12" w:space="0" w:color="000000"/>
          <w:right w:val="single" w:sz="12" w:space="0" w:color="000000"/>
        </w:pBdr>
        <w:spacing w:after="283"/>
        <w:ind w:left="2154"/>
        <w:jc w:val="center"/>
      </w:pPr>
      <w:r>
        <w:rPr>
          <w:rFonts w:ascii="Arial" w:eastAsia="Arial" w:hAnsi="Arial" w:cs="Arial"/>
          <w:b/>
        </w:rPr>
        <w:t xml:space="preserve"> </w:t>
      </w:r>
    </w:p>
    <w:p w14:paraId="00700FB9" w14:textId="77777777" w:rsidR="00374756" w:rsidRDefault="00374756" w:rsidP="00374756">
      <w:pPr>
        <w:pBdr>
          <w:top w:val="single" w:sz="12" w:space="0" w:color="000000"/>
          <w:left w:val="single" w:sz="12" w:space="0" w:color="000000"/>
          <w:bottom w:val="single" w:sz="12" w:space="0" w:color="000000"/>
          <w:right w:val="single" w:sz="12" w:space="0" w:color="000000"/>
        </w:pBdr>
        <w:spacing w:after="0" w:line="232" w:lineRule="auto"/>
        <w:ind w:left="2303" w:hanging="149"/>
      </w:pPr>
      <w:r>
        <w:rPr>
          <w:rFonts w:ascii="Comic Sans MS" w:eastAsia="Comic Sans MS" w:hAnsi="Comic Sans MS" w:cs="Comic Sans MS"/>
          <w:b/>
          <w:sz w:val="44"/>
        </w:rPr>
        <w:t xml:space="preserve">TEAM AROUND THE FAMILY  HOW DO I SEE MY CHILD? </w:t>
      </w:r>
    </w:p>
    <w:p w14:paraId="6617D15F" w14:textId="77777777" w:rsidR="00374756" w:rsidRDefault="00374756" w:rsidP="00374756">
      <w:pPr>
        <w:spacing w:after="0"/>
        <w:ind w:left="1680"/>
      </w:pPr>
      <w:r>
        <w:t xml:space="preserve"> </w:t>
      </w:r>
    </w:p>
    <w:p w14:paraId="3AC806F3" w14:textId="77777777" w:rsidR="00374756" w:rsidRDefault="00374756" w:rsidP="00374756">
      <w:pPr>
        <w:pBdr>
          <w:top w:val="single" w:sz="12" w:space="0" w:color="000000"/>
          <w:left w:val="single" w:sz="12" w:space="0" w:color="000000"/>
          <w:bottom w:val="single" w:sz="12" w:space="0" w:color="000000"/>
          <w:right w:val="single" w:sz="12" w:space="0" w:color="000000"/>
        </w:pBdr>
        <w:spacing w:after="0"/>
        <w:ind w:left="2244"/>
      </w:pPr>
      <w:r>
        <w:rPr>
          <w:rFonts w:ascii="Calibri" w:eastAsia="Calibri" w:hAnsi="Calibri" w:cs="Calibri"/>
        </w:rPr>
        <w:t xml:space="preserve"> </w:t>
      </w:r>
    </w:p>
    <w:p w14:paraId="26BF6AA0" w14:textId="77777777" w:rsidR="00374756" w:rsidRDefault="00374756" w:rsidP="00374756">
      <w:pPr>
        <w:spacing w:after="0"/>
        <w:ind w:right="33"/>
        <w:jc w:val="center"/>
      </w:pPr>
      <w:r>
        <w:t xml:space="preserve"> </w:t>
      </w:r>
    </w:p>
    <w:p w14:paraId="186A4781" w14:textId="77777777" w:rsidR="00374756" w:rsidRDefault="00374756" w:rsidP="00374756">
      <w:pPr>
        <w:spacing w:after="7"/>
        <w:ind w:left="710"/>
      </w:pPr>
      <w:r>
        <w:rPr>
          <w:noProof/>
        </w:rPr>
        <w:lastRenderedPageBreak/>
        <w:drawing>
          <wp:inline distT="0" distB="0" distL="0" distR="0" wp14:anchorId="162346F7" wp14:editId="62663BAF">
            <wp:extent cx="5114671" cy="6773545"/>
            <wp:effectExtent l="0" t="0" r="0" b="0"/>
            <wp:docPr id="222" name="Picture 222" descr="A poster with words and gears&#10;&#10;Description automatically generated"/>
            <wp:cNvGraphicFramePr/>
            <a:graphic xmlns:a="http://schemas.openxmlformats.org/drawingml/2006/main">
              <a:graphicData uri="http://schemas.openxmlformats.org/drawingml/2006/picture">
                <pic:pic xmlns:pic="http://schemas.openxmlformats.org/drawingml/2006/picture">
                  <pic:nvPicPr>
                    <pic:cNvPr id="222" name="Picture 222" descr="A poster with words and gears&#10;&#10;Description automatically generated"/>
                    <pic:cNvPicPr/>
                  </pic:nvPicPr>
                  <pic:blipFill>
                    <a:blip r:embed="rId40"/>
                    <a:stretch>
                      <a:fillRect/>
                    </a:stretch>
                  </pic:blipFill>
                  <pic:spPr>
                    <a:xfrm>
                      <a:off x="0" y="0"/>
                      <a:ext cx="5114671" cy="6773545"/>
                    </a:xfrm>
                    <a:prstGeom prst="rect">
                      <a:avLst/>
                    </a:prstGeom>
                  </pic:spPr>
                </pic:pic>
              </a:graphicData>
            </a:graphic>
          </wp:inline>
        </w:drawing>
      </w:r>
    </w:p>
    <w:p w14:paraId="4045EF5D" w14:textId="77777777" w:rsidR="00374756" w:rsidRDefault="00374756" w:rsidP="00374756">
      <w:pPr>
        <w:spacing w:after="159"/>
        <w:ind w:right="30"/>
        <w:jc w:val="right"/>
      </w:pPr>
      <w:r>
        <w:t xml:space="preserve"> </w:t>
      </w:r>
    </w:p>
    <w:p w14:paraId="55FC91E9" w14:textId="77777777" w:rsidR="00374756" w:rsidRDefault="00374756" w:rsidP="00374756">
      <w:pPr>
        <w:spacing w:after="156"/>
        <w:ind w:right="96"/>
        <w:jc w:val="right"/>
      </w:pPr>
      <w:r>
        <w:t xml:space="preserve">Reference - </w:t>
      </w:r>
      <w:r>
        <w:rPr>
          <w:color w:val="0563C1"/>
          <w:u w:val="single" w:color="0563C1"/>
        </w:rPr>
        <w:t>https://www.adhdkidsrock.com/celebrate-the-strengths-of-adhd/</w:t>
      </w:r>
      <w:r>
        <w:rPr>
          <w:color w:val="0563C1"/>
        </w:rPr>
        <w:t xml:space="preserve"> </w:t>
      </w:r>
    </w:p>
    <w:p w14:paraId="55766A4A" w14:textId="77777777" w:rsidR="00374756" w:rsidRDefault="00374756" w:rsidP="00374756">
      <w:pPr>
        <w:spacing w:after="0"/>
        <w:ind w:right="30"/>
        <w:jc w:val="right"/>
      </w:pPr>
      <w:r>
        <w:t xml:space="preserve"> </w:t>
      </w:r>
    </w:p>
    <w:p w14:paraId="3AD88022" w14:textId="77777777" w:rsidR="00374756" w:rsidRDefault="00374756" w:rsidP="00374756">
      <w:pPr>
        <w:pBdr>
          <w:top w:val="single" w:sz="12" w:space="0" w:color="000000"/>
          <w:left w:val="single" w:sz="12" w:space="0" w:color="000000"/>
          <w:bottom w:val="single" w:sz="12" w:space="0" w:color="000000"/>
          <w:right w:val="single" w:sz="12" w:space="0" w:color="000000"/>
        </w:pBdr>
        <w:spacing w:after="191"/>
        <w:ind w:left="2544"/>
        <w:jc w:val="right"/>
      </w:pPr>
      <w:r>
        <w:rPr>
          <w:rFonts w:ascii="Arial" w:eastAsia="Arial" w:hAnsi="Arial" w:cs="Arial"/>
          <w:b/>
        </w:rPr>
        <w:t xml:space="preserve"> </w:t>
      </w:r>
      <w:r>
        <w:rPr>
          <w:rFonts w:ascii="Arial" w:eastAsia="Arial" w:hAnsi="Arial" w:cs="Arial"/>
          <w:b/>
        </w:rPr>
        <w:tab/>
      </w:r>
      <w:r>
        <w:t xml:space="preserve"> </w:t>
      </w:r>
    </w:p>
    <w:p w14:paraId="1EB87DBB" w14:textId="77777777" w:rsidR="00374756" w:rsidRDefault="00374756" w:rsidP="00374756">
      <w:pPr>
        <w:pBdr>
          <w:top w:val="single" w:sz="12" w:space="0" w:color="000000"/>
          <w:left w:val="single" w:sz="12" w:space="0" w:color="000000"/>
          <w:bottom w:val="single" w:sz="12" w:space="0" w:color="000000"/>
          <w:right w:val="single" w:sz="12" w:space="0" w:color="000000"/>
        </w:pBdr>
        <w:spacing w:after="0" w:line="232" w:lineRule="auto"/>
        <w:ind w:left="2693" w:hanging="149"/>
      </w:pPr>
      <w:r>
        <w:rPr>
          <w:rFonts w:ascii="Comic Sans MS" w:eastAsia="Comic Sans MS" w:hAnsi="Comic Sans MS" w:cs="Comic Sans MS"/>
          <w:b/>
          <w:sz w:val="44"/>
        </w:rPr>
        <w:lastRenderedPageBreak/>
        <w:t xml:space="preserve">TEAM AROUND THE FAMILY </w:t>
      </w:r>
      <w:r>
        <w:t xml:space="preserve"> </w:t>
      </w:r>
      <w:r>
        <w:rPr>
          <w:rFonts w:ascii="Comic Sans MS" w:eastAsia="Comic Sans MS" w:hAnsi="Comic Sans MS" w:cs="Comic Sans MS"/>
          <w:b/>
          <w:sz w:val="44"/>
        </w:rPr>
        <w:t xml:space="preserve"> HOW DO I SEE MY CHILD? </w:t>
      </w:r>
      <w:r>
        <w:rPr>
          <w:sz w:val="34"/>
          <w:vertAlign w:val="superscript"/>
        </w:rPr>
        <w:t xml:space="preserve"> </w:t>
      </w:r>
    </w:p>
    <w:p w14:paraId="26BC3F8F" w14:textId="77777777" w:rsidR="00374756" w:rsidRDefault="00374756" w:rsidP="00374756">
      <w:pPr>
        <w:pBdr>
          <w:top w:val="single" w:sz="12" w:space="0" w:color="000000"/>
          <w:left w:val="single" w:sz="12" w:space="0" w:color="000000"/>
          <w:bottom w:val="single" w:sz="12" w:space="0" w:color="000000"/>
          <w:right w:val="single" w:sz="12" w:space="0" w:color="000000"/>
        </w:pBdr>
        <w:spacing w:after="0"/>
        <w:ind w:left="2544"/>
      </w:pPr>
      <w:r>
        <w:rPr>
          <w:rFonts w:ascii="Calibri" w:eastAsia="Calibri" w:hAnsi="Calibri" w:cs="Calibri"/>
        </w:rPr>
        <w:t xml:space="preserve"> </w:t>
      </w:r>
      <w:r>
        <w:rPr>
          <w:rFonts w:ascii="Calibri" w:eastAsia="Calibri" w:hAnsi="Calibri" w:cs="Calibri"/>
        </w:rPr>
        <w:tab/>
      </w:r>
      <w:r>
        <w:t xml:space="preserve"> </w:t>
      </w:r>
    </w:p>
    <w:tbl>
      <w:tblPr>
        <w:tblStyle w:val="TableGrid"/>
        <w:tblW w:w="9938" w:type="dxa"/>
        <w:tblInd w:w="-441" w:type="dxa"/>
        <w:tblCellMar>
          <w:top w:w="23" w:type="dxa"/>
          <w:left w:w="104" w:type="dxa"/>
          <w:right w:w="115" w:type="dxa"/>
        </w:tblCellMar>
        <w:tblLook w:val="04A0" w:firstRow="1" w:lastRow="0" w:firstColumn="1" w:lastColumn="0" w:noHBand="0" w:noVBand="1"/>
      </w:tblPr>
      <w:tblGrid>
        <w:gridCol w:w="9938"/>
      </w:tblGrid>
      <w:tr w:rsidR="00374756" w14:paraId="6F48FDC8" w14:textId="77777777" w:rsidTr="00D16C04">
        <w:trPr>
          <w:trHeight w:val="329"/>
        </w:trPr>
        <w:tc>
          <w:tcPr>
            <w:tcW w:w="9938" w:type="dxa"/>
            <w:tcBorders>
              <w:top w:val="single" w:sz="12" w:space="0" w:color="000000"/>
              <w:left w:val="single" w:sz="12" w:space="0" w:color="000000"/>
              <w:bottom w:val="single" w:sz="12" w:space="0" w:color="000000"/>
              <w:right w:val="single" w:sz="12" w:space="0" w:color="000000"/>
            </w:tcBorders>
            <w:shd w:val="clear" w:color="auto" w:fill="D9D9D9"/>
          </w:tcPr>
          <w:p w14:paraId="1EDF1583" w14:textId="77777777" w:rsidR="00374756" w:rsidRDefault="00374756" w:rsidP="00D16C04">
            <w:pPr>
              <w:spacing w:line="259" w:lineRule="auto"/>
            </w:pPr>
            <w:r>
              <w:rPr>
                <w:rFonts w:ascii="Comic Sans MS" w:eastAsia="Comic Sans MS" w:hAnsi="Comic Sans MS" w:cs="Comic Sans MS"/>
                <w:b/>
              </w:rPr>
              <w:t xml:space="preserve">What Strengths Does My Child Have? </w:t>
            </w:r>
          </w:p>
        </w:tc>
      </w:tr>
      <w:tr w:rsidR="00374756" w14:paraId="2AA65326" w14:textId="77777777" w:rsidTr="00D16C04">
        <w:trPr>
          <w:trHeight w:val="5366"/>
        </w:trPr>
        <w:tc>
          <w:tcPr>
            <w:tcW w:w="9938" w:type="dxa"/>
            <w:tcBorders>
              <w:top w:val="single" w:sz="12" w:space="0" w:color="000000"/>
              <w:left w:val="single" w:sz="12" w:space="0" w:color="000000"/>
              <w:bottom w:val="single" w:sz="12" w:space="0" w:color="000000"/>
              <w:right w:val="single" w:sz="12" w:space="0" w:color="000000"/>
            </w:tcBorders>
          </w:tcPr>
          <w:p w14:paraId="5E3CCE87" w14:textId="77777777" w:rsidR="00374756" w:rsidRDefault="00374756" w:rsidP="00D16C04">
            <w:pPr>
              <w:spacing w:line="259" w:lineRule="auto"/>
            </w:pPr>
            <w:r>
              <w:rPr>
                <w:rFonts w:ascii="Times New Roman" w:eastAsia="Times New Roman" w:hAnsi="Times New Roman" w:cs="Times New Roman"/>
              </w:rPr>
              <w:t xml:space="preserve"> </w:t>
            </w:r>
          </w:p>
          <w:p w14:paraId="5DCBE809" w14:textId="77777777" w:rsidR="00374756" w:rsidRDefault="00374756" w:rsidP="00D16C04">
            <w:pPr>
              <w:spacing w:line="259" w:lineRule="auto"/>
            </w:pPr>
            <w:r>
              <w:rPr>
                <w:rFonts w:ascii="Arial" w:eastAsia="Arial" w:hAnsi="Arial" w:cs="Arial"/>
                <w:b/>
              </w:rPr>
              <w:t xml:space="preserve"> </w:t>
            </w:r>
          </w:p>
          <w:p w14:paraId="729176AF" w14:textId="77777777" w:rsidR="00374756" w:rsidRDefault="00374756" w:rsidP="00D16C04">
            <w:pPr>
              <w:spacing w:after="158" w:line="259" w:lineRule="auto"/>
            </w:pPr>
            <w:r>
              <w:rPr>
                <w:rFonts w:ascii="Calibri" w:eastAsia="Calibri" w:hAnsi="Calibri" w:cs="Calibri"/>
              </w:rPr>
              <w:t xml:space="preserve"> </w:t>
            </w:r>
          </w:p>
          <w:p w14:paraId="51831A79" w14:textId="77777777" w:rsidR="00374756" w:rsidRDefault="00374756" w:rsidP="00D16C04">
            <w:pPr>
              <w:spacing w:after="158" w:line="259" w:lineRule="auto"/>
            </w:pPr>
            <w:r>
              <w:rPr>
                <w:rFonts w:ascii="Calibri" w:eastAsia="Calibri" w:hAnsi="Calibri" w:cs="Calibri"/>
              </w:rPr>
              <w:t xml:space="preserve"> </w:t>
            </w:r>
          </w:p>
          <w:p w14:paraId="2D9B7A63" w14:textId="77777777" w:rsidR="00374756" w:rsidRDefault="00374756" w:rsidP="00D16C04">
            <w:pPr>
              <w:spacing w:after="161" w:line="259" w:lineRule="auto"/>
            </w:pPr>
            <w:r>
              <w:rPr>
                <w:rFonts w:ascii="Calibri" w:eastAsia="Calibri" w:hAnsi="Calibri" w:cs="Calibri"/>
              </w:rPr>
              <w:t xml:space="preserve"> </w:t>
            </w:r>
          </w:p>
          <w:p w14:paraId="40B2E70E" w14:textId="77777777" w:rsidR="00374756" w:rsidRDefault="00374756" w:rsidP="00D16C04">
            <w:pPr>
              <w:spacing w:after="158" w:line="259" w:lineRule="auto"/>
            </w:pPr>
            <w:r>
              <w:rPr>
                <w:rFonts w:ascii="Calibri" w:eastAsia="Calibri" w:hAnsi="Calibri" w:cs="Calibri"/>
              </w:rPr>
              <w:t xml:space="preserve"> </w:t>
            </w:r>
          </w:p>
          <w:p w14:paraId="2A56DBAE" w14:textId="77777777" w:rsidR="00374756" w:rsidRDefault="00374756" w:rsidP="00D16C04">
            <w:pPr>
              <w:spacing w:after="160" w:line="259" w:lineRule="auto"/>
            </w:pPr>
            <w:r>
              <w:rPr>
                <w:rFonts w:ascii="Calibri" w:eastAsia="Calibri" w:hAnsi="Calibri" w:cs="Calibri"/>
              </w:rPr>
              <w:t xml:space="preserve"> </w:t>
            </w:r>
          </w:p>
          <w:p w14:paraId="613662A6" w14:textId="77777777" w:rsidR="00374756" w:rsidRDefault="00374756" w:rsidP="00D16C04">
            <w:pPr>
              <w:spacing w:after="158" w:line="259" w:lineRule="auto"/>
            </w:pPr>
            <w:r>
              <w:rPr>
                <w:rFonts w:ascii="Calibri" w:eastAsia="Calibri" w:hAnsi="Calibri" w:cs="Calibri"/>
              </w:rPr>
              <w:t xml:space="preserve"> </w:t>
            </w:r>
          </w:p>
          <w:p w14:paraId="7E735C3C" w14:textId="77777777" w:rsidR="00374756" w:rsidRDefault="00374756" w:rsidP="00D16C04">
            <w:pPr>
              <w:spacing w:line="259" w:lineRule="auto"/>
            </w:pPr>
            <w:r>
              <w:rPr>
                <w:rFonts w:ascii="Calibri" w:eastAsia="Calibri" w:hAnsi="Calibri" w:cs="Calibri"/>
              </w:rPr>
              <w:t xml:space="preserve"> </w:t>
            </w:r>
          </w:p>
        </w:tc>
      </w:tr>
    </w:tbl>
    <w:p w14:paraId="49D09B44" w14:textId="77777777" w:rsidR="00374756" w:rsidRDefault="00374756" w:rsidP="00374756">
      <w:pPr>
        <w:spacing w:after="0"/>
        <w:ind w:left="4513"/>
      </w:pPr>
      <w:r>
        <w:t xml:space="preserve"> </w:t>
      </w:r>
    </w:p>
    <w:tbl>
      <w:tblPr>
        <w:tblStyle w:val="TableGrid"/>
        <w:tblW w:w="9938" w:type="dxa"/>
        <w:tblInd w:w="-441" w:type="dxa"/>
        <w:tblCellMar>
          <w:top w:w="20" w:type="dxa"/>
          <w:left w:w="104" w:type="dxa"/>
          <w:right w:w="115" w:type="dxa"/>
        </w:tblCellMar>
        <w:tblLook w:val="04A0" w:firstRow="1" w:lastRow="0" w:firstColumn="1" w:lastColumn="0" w:noHBand="0" w:noVBand="1"/>
      </w:tblPr>
      <w:tblGrid>
        <w:gridCol w:w="9938"/>
      </w:tblGrid>
      <w:tr w:rsidR="00374756" w14:paraId="7ADE9389" w14:textId="77777777" w:rsidTr="00D16C04">
        <w:trPr>
          <w:trHeight w:val="329"/>
        </w:trPr>
        <w:tc>
          <w:tcPr>
            <w:tcW w:w="9938" w:type="dxa"/>
            <w:tcBorders>
              <w:top w:val="single" w:sz="12" w:space="0" w:color="000000"/>
              <w:left w:val="single" w:sz="12" w:space="0" w:color="000000"/>
              <w:bottom w:val="single" w:sz="12" w:space="0" w:color="000000"/>
              <w:right w:val="single" w:sz="12" w:space="0" w:color="000000"/>
            </w:tcBorders>
            <w:shd w:val="clear" w:color="auto" w:fill="D9D9D9"/>
          </w:tcPr>
          <w:p w14:paraId="62E15DF6" w14:textId="77777777" w:rsidR="00374756" w:rsidRDefault="00374756" w:rsidP="00D16C04">
            <w:pPr>
              <w:spacing w:line="259" w:lineRule="auto"/>
            </w:pPr>
            <w:r>
              <w:rPr>
                <w:rFonts w:ascii="Comic Sans MS" w:eastAsia="Comic Sans MS" w:hAnsi="Comic Sans MS" w:cs="Comic Sans MS"/>
                <w:b/>
              </w:rPr>
              <w:t xml:space="preserve">What Challenges Do Their Behaviours Present For Me Or Us As Parents/Carers? </w:t>
            </w:r>
          </w:p>
        </w:tc>
      </w:tr>
      <w:tr w:rsidR="00374756" w14:paraId="374A6DDE" w14:textId="77777777" w:rsidTr="00D16C04">
        <w:trPr>
          <w:trHeight w:val="5131"/>
        </w:trPr>
        <w:tc>
          <w:tcPr>
            <w:tcW w:w="9938" w:type="dxa"/>
            <w:tcBorders>
              <w:top w:val="single" w:sz="12" w:space="0" w:color="000000"/>
              <w:left w:val="single" w:sz="12" w:space="0" w:color="000000"/>
              <w:bottom w:val="single" w:sz="12" w:space="0" w:color="000000"/>
              <w:right w:val="single" w:sz="12" w:space="0" w:color="000000"/>
            </w:tcBorders>
          </w:tcPr>
          <w:p w14:paraId="47CEE18F" w14:textId="77777777" w:rsidR="00374756" w:rsidRDefault="00374756" w:rsidP="00D16C04">
            <w:pPr>
              <w:spacing w:line="259" w:lineRule="auto"/>
            </w:pPr>
            <w:r>
              <w:rPr>
                <w:rFonts w:ascii="Times New Roman" w:eastAsia="Times New Roman" w:hAnsi="Times New Roman" w:cs="Times New Roman"/>
              </w:rPr>
              <w:lastRenderedPageBreak/>
              <w:t xml:space="preserve"> </w:t>
            </w:r>
          </w:p>
          <w:p w14:paraId="66B00F47" w14:textId="77777777" w:rsidR="00374756" w:rsidRDefault="00374756" w:rsidP="00D16C04">
            <w:pPr>
              <w:spacing w:line="259" w:lineRule="auto"/>
            </w:pPr>
            <w:r>
              <w:rPr>
                <w:rFonts w:ascii="Arial" w:eastAsia="Arial" w:hAnsi="Arial" w:cs="Arial"/>
                <w:b/>
              </w:rPr>
              <w:t xml:space="preserve"> </w:t>
            </w:r>
          </w:p>
          <w:p w14:paraId="0B46F8F4" w14:textId="77777777" w:rsidR="00374756" w:rsidRDefault="00374756" w:rsidP="00D16C04">
            <w:pPr>
              <w:spacing w:after="160" w:line="259" w:lineRule="auto"/>
            </w:pPr>
            <w:r>
              <w:rPr>
                <w:rFonts w:ascii="Calibri" w:eastAsia="Calibri" w:hAnsi="Calibri" w:cs="Calibri"/>
              </w:rPr>
              <w:t xml:space="preserve"> </w:t>
            </w:r>
          </w:p>
          <w:p w14:paraId="3CC95A2B" w14:textId="77777777" w:rsidR="00374756" w:rsidRDefault="00374756" w:rsidP="00D16C04">
            <w:pPr>
              <w:spacing w:after="158" w:line="259" w:lineRule="auto"/>
            </w:pPr>
            <w:r>
              <w:rPr>
                <w:rFonts w:ascii="Calibri" w:eastAsia="Calibri" w:hAnsi="Calibri" w:cs="Calibri"/>
              </w:rPr>
              <w:t xml:space="preserve"> </w:t>
            </w:r>
          </w:p>
          <w:p w14:paraId="1394FFF0" w14:textId="77777777" w:rsidR="00374756" w:rsidRDefault="00374756" w:rsidP="00D16C04">
            <w:pPr>
              <w:spacing w:after="158" w:line="259" w:lineRule="auto"/>
            </w:pPr>
            <w:r>
              <w:rPr>
                <w:rFonts w:ascii="Calibri" w:eastAsia="Calibri" w:hAnsi="Calibri" w:cs="Calibri"/>
              </w:rPr>
              <w:t xml:space="preserve"> </w:t>
            </w:r>
          </w:p>
          <w:p w14:paraId="562B4545" w14:textId="77777777" w:rsidR="00374756" w:rsidRDefault="00374756" w:rsidP="00D16C04">
            <w:pPr>
              <w:spacing w:after="160" w:line="259" w:lineRule="auto"/>
            </w:pPr>
            <w:r>
              <w:rPr>
                <w:rFonts w:ascii="Calibri" w:eastAsia="Calibri" w:hAnsi="Calibri" w:cs="Calibri"/>
              </w:rPr>
              <w:t xml:space="preserve"> </w:t>
            </w:r>
          </w:p>
          <w:p w14:paraId="550D52EA" w14:textId="77777777" w:rsidR="00374756" w:rsidRDefault="00374756" w:rsidP="00D16C04">
            <w:pPr>
              <w:spacing w:after="158" w:line="259" w:lineRule="auto"/>
            </w:pPr>
            <w:r>
              <w:rPr>
                <w:rFonts w:ascii="Calibri" w:eastAsia="Calibri" w:hAnsi="Calibri" w:cs="Calibri"/>
              </w:rPr>
              <w:t xml:space="preserve"> </w:t>
            </w:r>
          </w:p>
          <w:p w14:paraId="7B32B598" w14:textId="77777777" w:rsidR="00374756" w:rsidRDefault="00374756" w:rsidP="00D16C04">
            <w:pPr>
              <w:spacing w:after="161" w:line="259" w:lineRule="auto"/>
            </w:pPr>
            <w:r>
              <w:rPr>
                <w:rFonts w:ascii="Calibri" w:eastAsia="Calibri" w:hAnsi="Calibri" w:cs="Calibri"/>
              </w:rPr>
              <w:t xml:space="preserve"> </w:t>
            </w:r>
          </w:p>
          <w:p w14:paraId="636D7935" w14:textId="77777777" w:rsidR="00374756" w:rsidRDefault="00374756" w:rsidP="00D16C04">
            <w:pPr>
              <w:spacing w:after="172" w:line="259" w:lineRule="auto"/>
            </w:pPr>
            <w:r>
              <w:rPr>
                <w:rFonts w:ascii="Calibri" w:eastAsia="Calibri" w:hAnsi="Calibri" w:cs="Calibri"/>
              </w:rPr>
              <w:t xml:space="preserve"> </w:t>
            </w:r>
          </w:p>
          <w:p w14:paraId="79CFE328" w14:textId="77777777" w:rsidR="00374756" w:rsidRDefault="00374756" w:rsidP="00D16C04">
            <w:pPr>
              <w:spacing w:line="259" w:lineRule="auto"/>
            </w:pPr>
            <w:r>
              <w:rPr>
                <w:rFonts w:ascii="Calibri" w:eastAsia="Calibri" w:hAnsi="Calibri" w:cs="Calibri"/>
              </w:rPr>
              <w:t xml:space="preserve"> </w:t>
            </w:r>
            <w:r>
              <w:rPr>
                <w:rFonts w:ascii="Calibri" w:eastAsia="Calibri" w:hAnsi="Calibri" w:cs="Calibri"/>
              </w:rPr>
              <w:tab/>
              <w:t xml:space="preserve"> </w:t>
            </w:r>
          </w:p>
        </w:tc>
      </w:tr>
    </w:tbl>
    <w:p w14:paraId="3D65ACB3" w14:textId="77777777" w:rsidR="00374756" w:rsidRDefault="00374756" w:rsidP="00374756">
      <w:pPr>
        <w:pBdr>
          <w:top w:val="single" w:sz="12" w:space="0" w:color="000000"/>
          <w:left w:val="single" w:sz="12" w:space="0" w:color="000000"/>
          <w:bottom w:val="single" w:sz="12" w:space="0" w:color="000000"/>
          <w:right w:val="single" w:sz="12" w:space="0" w:color="000000"/>
        </w:pBdr>
        <w:spacing w:after="199"/>
        <w:ind w:left="1637"/>
        <w:jc w:val="center"/>
      </w:pPr>
      <w:r>
        <w:t xml:space="preserve"> </w:t>
      </w:r>
      <w:r>
        <w:tab/>
      </w:r>
      <w:r>
        <w:rPr>
          <w:rFonts w:ascii="Arial" w:eastAsia="Arial" w:hAnsi="Arial" w:cs="Arial"/>
          <w:b/>
        </w:rPr>
        <w:t xml:space="preserve"> </w:t>
      </w:r>
    </w:p>
    <w:p w14:paraId="009F1AB6" w14:textId="77777777" w:rsidR="00374756" w:rsidRDefault="00374756" w:rsidP="00374756">
      <w:pPr>
        <w:pBdr>
          <w:top w:val="single" w:sz="12" w:space="0" w:color="000000"/>
          <w:left w:val="single" w:sz="12" w:space="0" w:color="000000"/>
          <w:bottom w:val="single" w:sz="12" w:space="0" w:color="000000"/>
          <w:right w:val="single" w:sz="12" w:space="0" w:color="000000"/>
        </w:pBdr>
        <w:spacing w:after="16" w:line="230" w:lineRule="auto"/>
        <w:ind w:left="1647"/>
        <w:jc w:val="center"/>
      </w:pPr>
      <w:r>
        <w:rPr>
          <w:rFonts w:ascii="Comic Sans MS" w:eastAsia="Comic Sans MS" w:hAnsi="Comic Sans MS" w:cs="Comic Sans MS"/>
          <w:b/>
          <w:sz w:val="44"/>
        </w:rPr>
        <w:t xml:space="preserve">TEAM AROUND THE FAMILY </w:t>
      </w:r>
      <w:r>
        <w:t xml:space="preserve"> </w:t>
      </w:r>
      <w:r>
        <w:tab/>
      </w:r>
      <w:r>
        <w:rPr>
          <w:rFonts w:ascii="Comic Sans MS" w:eastAsia="Comic Sans MS" w:hAnsi="Comic Sans MS" w:cs="Comic Sans MS"/>
          <w:b/>
          <w:sz w:val="44"/>
        </w:rPr>
        <w:t xml:space="preserve"> WHAT DO I DO WELL</w:t>
      </w:r>
      <w:r>
        <w:rPr>
          <w:sz w:val="34"/>
          <w:vertAlign w:val="superscript"/>
        </w:rPr>
        <w:t xml:space="preserve"> </w:t>
      </w:r>
      <w:r>
        <w:rPr>
          <w:sz w:val="34"/>
          <w:vertAlign w:val="superscript"/>
        </w:rPr>
        <w:tab/>
      </w:r>
      <w:r>
        <w:rPr>
          <w:rFonts w:ascii="Comic Sans MS" w:eastAsia="Comic Sans MS" w:hAnsi="Comic Sans MS" w:cs="Comic Sans MS"/>
          <w:b/>
          <w:sz w:val="44"/>
        </w:rPr>
        <w:t xml:space="preserve">? </w:t>
      </w:r>
    </w:p>
    <w:p w14:paraId="72D056C3" w14:textId="77777777" w:rsidR="00374756" w:rsidRDefault="00374756" w:rsidP="00374756">
      <w:pPr>
        <w:spacing w:after="0"/>
      </w:pPr>
      <w:r>
        <w:t xml:space="preserve"> </w:t>
      </w:r>
      <w:r>
        <w:tab/>
      </w:r>
      <w:r>
        <w:rPr>
          <w:rFonts w:ascii="Calibri" w:eastAsia="Calibri" w:hAnsi="Calibri" w:cs="Calibri"/>
        </w:rPr>
        <w:t xml:space="preserve"> </w:t>
      </w:r>
    </w:p>
    <w:tbl>
      <w:tblPr>
        <w:tblStyle w:val="TableGrid"/>
        <w:tblW w:w="9938" w:type="dxa"/>
        <w:tblInd w:w="-441" w:type="dxa"/>
        <w:tblCellMar>
          <w:top w:w="23" w:type="dxa"/>
          <w:left w:w="104" w:type="dxa"/>
          <w:right w:w="115" w:type="dxa"/>
        </w:tblCellMar>
        <w:tblLook w:val="04A0" w:firstRow="1" w:lastRow="0" w:firstColumn="1" w:lastColumn="0" w:noHBand="0" w:noVBand="1"/>
      </w:tblPr>
      <w:tblGrid>
        <w:gridCol w:w="9938"/>
      </w:tblGrid>
      <w:tr w:rsidR="00374756" w14:paraId="58D94D27" w14:textId="77777777" w:rsidTr="00D16C04">
        <w:trPr>
          <w:trHeight w:val="636"/>
        </w:trPr>
        <w:tc>
          <w:tcPr>
            <w:tcW w:w="9938" w:type="dxa"/>
            <w:tcBorders>
              <w:top w:val="single" w:sz="12" w:space="0" w:color="000000"/>
              <w:left w:val="single" w:sz="12" w:space="0" w:color="000000"/>
              <w:bottom w:val="single" w:sz="12" w:space="0" w:color="000000"/>
              <w:right w:val="single" w:sz="12" w:space="0" w:color="000000"/>
            </w:tcBorders>
            <w:shd w:val="clear" w:color="auto" w:fill="D9D9D9"/>
          </w:tcPr>
          <w:p w14:paraId="3D9D5BD8" w14:textId="77777777" w:rsidR="00374756" w:rsidRDefault="00374756" w:rsidP="00D16C04">
            <w:pPr>
              <w:spacing w:line="259" w:lineRule="auto"/>
            </w:pPr>
            <w:r>
              <w:rPr>
                <w:rFonts w:ascii="Comic Sans MS" w:eastAsia="Comic Sans MS" w:hAnsi="Comic Sans MS" w:cs="Comic Sans MS"/>
                <w:b/>
              </w:rPr>
              <w:t xml:space="preserve">When Thinking About The Challenges We Face As Parents/Carers, What Techniques/Strategies Do We Use Well To Manage These Times? </w:t>
            </w:r>
          </w:p>
        </w:tc>
      </w:tr>
      <w:tr w:rsidR="00374756" w14:paraId="3D285584" w14:textId="77777777" w:rsidTr="00D16C04">
        <w:trPr>
          <w:trHeight w:val="5131"/>
        </w:trPr>
        <w:tc>
          <w:tcPr>
            <w:tcW w:w="9938" w:type="dxa"/>
            <w:tcBorders>
              <w:top w:val="single" w:sz="12" w:space="0" w:color="000000"/>
              <w:left w:val="single" w:sz="12" w:space="0" w:color="000000"/>
              <w:bottom w:val="single" w:sz="12" w:space="0" w:color="000000"/>
              <w:right w:val="single" w:sz="12" w:space="0" w:color="000000"/>
            </w:tcBorders>
          </w:tcPr>
          <w:p w14:paraId="2371A949" w14:textId="77777777" w:rsidR="00374756" w:rsidRDefault="00374756" w:rsidP="00D16C04">
            <w:pPr>
              <w:spacing w:line="259" w:lineRule="auto"/>
            </w:pPr>
            <w:r>
              <w:rPr>
                <w:rFonts w:ascii="Times New Roman" w:eastAsia="Times New Roman" w:hAnsi="Times New Roman" w:cs="Times New Roman"/>
              </w:rPr>
              <w:lastRenderedPageBreak/>
              <w:t xml:space="preserve"> </w:t>
            </w:r>
          </w:p>
          <w:p w14:paraId="5A78205F" w14:textId="77777777" w:rsidR="00374756" w:rsidRDefault="00374756" w:rsidP="00D16C04">
            <w:pPr>
              <w:spacing w:line="259" w:lineRule="auto"/>
            </w:pPr>
            <w:r>
              <w:rPr>
                <w:rFonts w:ascii="Arial" w:eastAsia="Arial" w:hAnsi="Arial" w:cs="Arial"/>
                <w:b/>
              </w:rPr>
              <w:t xml:space="preserve"> </w:t>
            </w:r>
          </w:p>
          <w:p w14:paraId="4D7EC7F5" w14:textId="77777777" w:rsidR="00374756" w:rsidRDefault="00374756" w:rsidP="00D16C04">
            <w:pPr>
              <w:spacing w:after="160" w:line="259" w:lineRule="auto"/>
            </w:pPr>
            <w:r>
              <w:rPr>
                <w:rFonts w:ascii="Calibri" w:eastAsia="Calibri" w:hAnsi="Calibri" w:cs="Calibri"/>
              </w:rPr>
              <w:t xml:space="preserve"> </w:t>
            </w:r>
          </w:p>
          <w:p w14:paraId="13C9EDFB" w14:textId="77777777" w:rsidR="00374756" w:rsidRDefault="00374756" w:rsidP="00D16C04">
            <w:pPr>
              <w:spacing w:after="158" w:line="259" w:lineRule="auto"/>
            </w:pPr>
            <w:r>
              <w:rPr>
                <w:rFonts w:ascii="Calibri" w:eastAsia="Calibri" w:hAnsi="Calibri" w:cs="Calibri"/>
              </w:rPr>
              <w:t xml:space="preserve"> </w:t>
            </w:r>
          </w:p>
          <w:p w14:paraId="44BB5FD8" w14:textId="77777777" w:rsidR="00374756" w:rsidRDefault="00374756" w:rsidP="00D16C04">
            <w:pPr>
              <w:spacing w:after="160" w:line="259" w:lineRule="auto"/>
            </w:pPr>
            <w:r>
              <w:rPr>
                <w:rFonts w:ascii="Calibri" w:eastAsia="Calibri" w:hAnsi="Calibri" w:cs="Calibri"/>
              </w:rPr>
              <w:t xml:space="preserve"> </w:t>
            </w:r>
          </w:p>
          <w:p w14:paraId="6358BB02" w14:textId="77777777" w:rsidR="00374756" w:rsidRDefault="00374756" w:rsidP="00D16C04">
            <w:pPr>
              <w:spacing w:after="158" w:line="259" w:lineRule="auto"/>
            </w:pPr>
            <w:r>
              <w:rPr>
                <w:rFonts w:ascii="Calibri" w:eastAsia="Calibri" w:hAnsi="Calibri" w:cs="Calibri"/>
              </w:rPr>
              <w:t xml:space="preserve"> </w:t>
            </w:r>
          </w:p>
          <w:p w14:paraId="5E0B17E3" w14:textId="77777777" w:rsidR="00374756" w:rsidRDefault="00374756" w:rsidP="00D16C04">
            <w:pPr>
              <w:spacing w:after="160" w:line="259" w:lineRule="auto"/>
            </w:pPr>
            <w:r>
              <w:rPr>
                <w:rFonts w:ascii="Calibri" w:eastAsia="Calibri" w:hAnsi="Calibri" w:cs="Calibri"/>
              </w:rPr>
              <w:t xml:space="preserve"> </w:t>
            </w:r>
          </w:p>
          <w:p w14:paraId="6AA04956" w14:textId="77777777" w:rsidR="00374756" w:rsidRDefault="00374756" w:rsidP="00D16C04">
            <w:pPr>
              <w:spacing w:after="158" w:line="259" w:lineRule="auto"/>
            </w:pPr>
            <w:r>
              <w:rPr>
                <w:rFonts w:ascii="Calibri" w:eastAsia="Calibri" w:hAnsi="Calibri" w:cs="Calibri"/>
              </w:rPr>
              <w:t xml:space="preserve"> </w:t>
            </w:r>
          </w:p>
          <w:p w14:paraId="222A5B56" w14:textId="77777777" w:rsidR="00374756" w:rsidRDefault="00374756" w:rsidP="00D16C04">
            <w:pPr>
              <w:spacing w:after="172" w:line="259" w:lineRule="auto"/>
            </w:pPr>
            <w:r>
              <w:rPr>
                <w:rFonts w:ascii="Calibri" w:eastAsia="Calibri" w:hAnsi="Calibri" w:cs="Calibri"/>
              </w:rPr>
              <w:t xml:space="preserve"> </w:t>
            </w:r>
          </w:p>
          <w:p w14:paraId="4DFEA5B8" w14:textId="77777777" w:rsidR="00374756" w:rsidRDefault="00374756" w:rsidP="00D16C04">
            <w:pPr>
              <w:spacing w:line="259" w:lineRule="auto"/>
            </w:pPr>
            <w:r>
              <w:rPr>
                <w:rFonts w:ascii="Calibri" w:eastAsia="Calibri" w:hAnsi="Calibri" w:cs="Calibri"/>
              </w:rPr>
              <w:t xml:space="preserve"> </w:t>
            </w:r>
            <w:r>
              <w:rPr>
                <w:rFonts w:ascii="Calibri" w:eastAsia="Calibri" w:hAnsi="Calibri" w:cs="Calibri"/>
              </w:rPr>
              <w:tab/>
              <w:t xml:space="preserve"> </w:t>
            </w:r>
          </w:p>
        </w:tc>
      </w:tr>
    </w:tbl>
    <w:p w14:paraId="4F658258" w14:textId="77777777" w:rsidR="00374756" w:rsidRDefault="00374756" w:rsidP="00374756">
      <w:pPr>
        <w:spacing w:after="0"/>
        <w:ind w:right="33"/>
        <w:jc w:val="center"/>
      </w:pPr>
      <w:r>
        <w:t xml:space="preserve"> </w:t>
      </w:r>
    </w:p>
    <w:tbl>
      <w:tblPr>
        <w:tblStyle w:val="TableGrid"/>
        <w:tblW w:w="9938" w:type="dxa"/>
        <w:tblInd w:w="-441" w:type="dxa"/>
        <w:tblCellMar>
          <w:top w:w="23" w:type="dxa"/>
          <w:left w:w="104" w:type="dxa"/>
          <w:right w:w="115" w:type="dxa"/>
        </w:tblCellMar>
        <w:tblLook w:val="04A0" w:firstRow="1" w:lastRow="0" w:firstColumn="1" w:lastColumn="0" w:noHBand="0" w:noVBand="1"/>
      </w:tblPr>
      <w:tblGrid>
        <w:gridCol w:w="9938"/>
      </w:tblGrid>
      <w:tr w:rsidR="00374756" w14:paraId="14E6A1EB" w14:textId="77777777" w:rsidTr="00D16C04">
        <w:trPr>
          <w:trHeight w:val="329"/>
        </w:trPr>
        <w:tc>
          <w:tcPr>
            <w:tcW w:w="9938" w:type="dxa"/>
            <w:tcBorders>
              <w:top w:val="single" w:sz="12" w:space="0" w:color="000000"/>
              <w:left w:val="single" w:sz="12" w:space="0" w:color="000000"/>
              <w:bottom w:val="single" w:sz="12" w:space="0" w:color="000000"/>
              <w:right w:val="single" w:sz="12" w:space="0" w:color="000000"/>
            </w:tcBorders>
            <w:shd w:val="clear" w:color="auto" w:fill="D9D9D9"/>
          </w:tcPr>
          <w:p w14:paraId="04463833" w14:textId="77777777" w:rsidR="00374756" w:rsidRDefault="00374756" w:rsidP="00D16C04">
            <w:pPr>
              <w:spacing w:line="259" w:lineRule="auto"/>
            </w:pPr>
            <w:r>
              <w:rPr>
                <w:rFonts w:ascii="Comic Sans MS" w:eastAsia="Comic Sans MS" w:hAnsi="Comic Sans MS" w:cs="Comic Sans MS"/>
                <w:b/>
              </w:rPr>
              <w:t xml:space="preserve">What Do We Do As Parents/Carers To Look After Our Own Wellbeing? </w:t>
            </w:r>
          </w:p>
        </w:tc>
      </w:tr>
      <w:tr w:rsidR="00374756" w14:paraId="23B130D3" w14:textId="77777777" w:rsidTr="00D16C04">
        <w:trPr>
          <w:trHeight w:val="5131"/>
        </w:trPr>
        <w:tc>
          <w:tcPr>
            <w:tcW w:w="9938" w:type="dxa"/>
            <w:tcBorders>
              <w:top w:val="single" w:sz="12" w:space="0" w:color="000000"/>
              <w:left w:val="single" w:sz="12" w:space="0" w:color="000000"/>
              <w:bottom w:val="single" w:sz="12" w:space="0" w:color="000000"/>
              <w:right w:val="single" w:sz="12" w:space="0" w:color="000000"/>
            </w:tcBorders>
          </w:tcPr>
          <w:p w14:paraId="6EDE8059" w14:textId="77777777" w:rsidR="00374756" w:rsidRDefault="00374756" w:rsidP="00D16C04">
            <w:pPr>
              <w:spacing w:line="259" w:lineRule="auto"/>
            </w:pPr>
            <w:r>
              <w:rPr>
                <w:rFonts w:ascii="Times New Roman" w:eastAsia="Times New Roman" w:hAnsi="Times New Roman" w:cs="Times New Roman"/>
              </w:rPr>
              <w:t xml:space="preserve"> </w:t>
            </w:r>
          </w:p>
          <w:p w14:paraId="68EEB736" w14:textId="77777777" w:rsidR="00374756" w:rsidRDefault="00374756" w:rsidP="00D16C04">
            <w:pPr>
              <w:spacing w:line="259" w:lineRule="auto"/>
            </w:pPr>
            <w:r>
              <w:rPr>
                <w:rFonts w:ascii="Arial" w:eastAsia="Arial" w:hAnsi="Arial" w:cs="Arial"/>
                <w:b/>
              </w:rPr>
              <w:t xml:space="preserve"> </w:t>
            </w:r>
          </w:p>
          <w:p w14:paraId="28F78D94" w14:textId="77777777" w:rsidR="00374756" w:rsidRDefault="00374756" w:rsidP="00D16C04">
            <w:pPr>
              <w:spacing w:after="160" w:line="259" w:lineRule="auto"/>
            </w:pPr>
            <w:r>
              <w:rPr>
                <w:rFonts w:ascii="Calibri" w:eastAsia="Calibri" w:hAnsi="Calibri" w:cs="Calibri"/>
              </w:rPr>
              <w:t xml:space="preserve"> </w:t>
            </w:r>
          </w:p>
          <w:p w14:paraId="3BFF1D04" w14:textId="77777777" w:rsidR="00374756" w:rsidRDefault="00374756" w:rsidP="00D16C04">
            <w:pPr>
              <w:spacing w:after="158" w:line="259" w:lineRule="auto"/>
            </w:pPr>
            <w:r>
              <w:rPr>
                <w:rFonts w:ascii="Calibri" w:eastAsia="Calibri" w:hAnsi="Calibri" w:cs="Calibri"/>
              </w:rPr>
              <w:t xml:space="preserve"> </w:t>
            </w:r>
          </w:p>
          <w:p w14:paraId="4508E969" w14:textId="77777777" w:rsidR="00374756" w:rsidRDefault="00374756" w:rsidP="00D16C04">
            <w:pPr>
              <w:spacing w:after="160" w:line="259" w:lineRule="auto"/>
            </w:pPr>
            <w:r>
              <w:rPr>
                <w:rFonts w:ascii="Calibri" w:eastAsia="Calibri" w:hAnsi="Calibri" w:cs="Calibri"/>
              </w:rPr>
              <w:t xml:space="preserve"> </w:t>
            </w:r>
          </w:p>
          <w:p w14:paraId="01EF3B83" w14:textId="77777777" w:rsidR="00374756" w:rsidRDefault="00374756" w:rsidP="00D16C04">
            <w:pPr>
              <w:spacing w:after="158" w:line="259" w:lineRule="auto"/>
            </w:pPr>
            <w:r>
              <w:rPr>
                <w:rFonts w:ascii="Calibri" w:eastAsia="Calibri" w:hAnsi="Calibri" w:cs="Calibri"/>
              </w:rPr>
              <w:t xml:space="preserve"> </w:t>
            </w:r>
          </w:p>
          <w:p w14:paraId="51CAC650" w14:textId="77777777" w:rsidR="00374756" w:rsidRDefault="00374756" w:rsidP="00D16C04">
            <w:pPr>
              <w:spacing w:after="158" w:line="259" w:lineRule="auto"/>
            </w:pPr>
            <w:r>
              <w:rPr>
                <w:rFonts w:ascii="Calibri" w:eastAsia="Calibri" w:hAnsi="Calibri" w:cs="Calibri"/>
              </w:rPr>
              <w:t xml:space="preserve"> </w:t>
            </w:r>
          </w:p>
          <w:p w14:paraId="6B26CDF8" w14:textId="77777777" w:rsidR="00374756" w:rsidRDefault="00374756" w:rsidP="00D16C04">
            <w:pPr>
              <w:spacing w:after="161" w:line="259" w:lineRule="auto"/>
            </w:pPr>
            <w:r>
              <w:rPr>
                <w:rFonts w:ascii="Calibri" w:eastAsia="Calibri" w:hAnsi="Calibri" w:cs="Calibri"/>
              </w:rPr>
              <w:t xml:space="preserve"> </w:t>
            </w:r>
          </w:p>
          <w:p w14:paraId="4AB88AF2" w14:textId="77777777" w:rsidR="00374756" w:rsidRDefault="00374756" w:rsidP="00D16C04">
            <w:pPr>
              <w:spacing w:after="172" w:line="259" w:lineRule="auto"/>
            </w:pPr>
            <w:r>
              <w:rPr>
                <w:rFonts w:ascii="Calibri" w:eastAsia="Calibri" w:hAnsi="Calibri" w:cs="Calibri"/>
              </w:rPr>
              <w:t xml:space="preserve"> </w:t>
            </w:r>
          </w:p>
          <w:p w14:paraId="24B73677" w14:textId="77777777" w:rsidR="00374756" w:rsidRDefault="00374756" w:rsidP="00D16C04">
            <w:pPr>
              <w:spacing w:line="259" w:lineRule="auto"/>
            </w:pPr>
            <w:r>
              <w:rPr>
                <w:rFonts w:ascii="Calibri" w:eastAsia="Calibri" w:hAnsi="Calibri" w:cs="Calibri"/>
              </w:rPr>
              <w:t xml:space="preserve"> </w:t>
            </w:r>
            <w:r>
              <w:rPr>
                <w:rFonts w:ascii="Calibri" w:eastAsia="Calibri" w:hAnsi="Calibri" w:cs="Calibri"/>
              </w:rPr>
              <w:tab/>
              <w:t xml:space="preserve"> </w:t>
            </w:r>
          </w:p>
        </w:tc>
      </w:tr>
    </w:tbl>
    <w:p w14:paraId="5FAACDF7" w14:textId="77777777" w:rsidR="00374756" w:rsidRDefault="00374756" w:rsidP="00374756">
      <w:pPr>
        <w:sectPr w:rsidR="00374756">
          <w:headerReference w:type="even" r:id="rId41"/>
          <w:headerReference w:type="default" r:id="rId42"/>
          <w:headerReference w:type="first" r:id="rId43"/>
          <w:pgSz w:w="11906" w:h="16838"/>
          <w:pgMar w:top="1442" w:right="1342" w:bottom="1530" w:left="1440" w:header="1440" w:footer="720" w:gutter="0"/>
          <w:cols w:space="720"/>
        </w:sectPr>
      </w:pPr>
    </w:p>
    <w:tbl>
      <w:tblPr>
        <w:tblStyle w:val="TableGrid"/>
        <w:tblW w:w="9465" w:type="dxa"/>
        <w:tblInd w:w="-480" w:type="dxa"/>
        <w:tblLook w:val="04A0" w:firstRow="1" w:lastRow="0" w:firstColumn="1" w:lastColumn="0" w:noHBand="0" w:noVBand="1"/>
      </w:tblPr>
      <w:tblGrid>
        <w:gridCol w:w="12"/>
        <w:gridCol w:w="1340"/>
        <w:gridCol w:w="8252"/>
      </w:tblGrid>
      <w:tr w:rsidR="00374756" w14:paraId="3209873C" w14:textId="77777777" w:rsidTr="00D16C04">
        <w:trPr>
          <w:trHeight w:val="1755"/>
        </w:trPr>
        <w:tc>
          <w:tcPr>
            <w:tcW w:w="1800" w:type="dxa"/>
            <w:gridSpan w:val="2"/>
            <w:tcBorders>
              <w:top w:val="nil"/>
              <w:left w:val="nil"/>
              <w:bottom w:val="nil"/>
              <w:right w:val="nil"/>
            </w:tcBorders>
          </w:tcPr>
          <w:p w14:paraId="36AC693A" w14:textId="77777777" w:rsidR="00374756" w:rsidRDefault="00374756" w:rsidP="00D16C04">
            <w:pPr>
              <w:spacing w:line="259" w:lineRule="auto"/>
            </w:pPr>
            <w:r>
              <w:rPr>
                <w:rFonts w:ascii="Calibri" w:eastAsia="Calibri" w:hAnsi="Calibri" w:cs="Calibri"/>
                <w:noProof/>
              </w:rPr>
              <w:lastRenderedPageBreak/>
              <mc:AlternateContent>
                <mc:Choice Requires="wpg">
                  <w:drawing>
                    <wp:inline distT="0" distB="0" distL="0" distR="0" wp14:anchorId="070C8D22" wp14:editId="078EFBB1">
                      <wp:extent cx="1057275" cy="1089000"/>
                      <wp:effectExtent l="0" t="0" r="0" b="0"/>
                      <wp:docPr id="4597" name="Group 4597"/>
                      <wp:cNvGraphicFramePr/>
                      <a:graphic xmlns:a="http://schemas.openxmlformats.org/drawingml/2006/main">
                        <a:graphicData uri="http://schemas.microsoft.com/office/word/2010/wordprocessingGroup">
                          <wpg:wgp>
                            <wpg:cNvGrpSpPr/>
                            <wpg:grpSpPr>
                              <a:xfrm>
                                <a:off x="0" y="0"/>
                                <a:ext cx="1057275" cy="1089000"/>
                                <a:chOff x="0" y="0"/>
                                <a:chExt cx="1057275" cy="1089000"/>
                              </a:xfrm>
                            </wpg:grpSpPr>
                            <pic:pic xmlns:pic="http://schemas.openxmlformats.org/drawingml/2006/picture">
                              <pic:nvPicPr>
                                <pic:cNvPr id="452" name="Picture 452"/>
                                <pic:cNvPicPr/>
                              </pic:nvPicPr>
                              <pic:blipFill>
                                <a:blip r:embed="rId35"/>
                                <a:stretch>
                                  <a:fillRect/>
                                </a:stretch>
                              </pic:blipFill>
                              <pic:spPr>
                                <a:xfrm>
                                  <a:off x="0" y="50290"/>
                                  <a:ext cx="1057275" cy="990600"/>
                                </a:xfrm>
                                <a:prstGeom prst="rect">
                                  <a:avLst/>
                                </a:prstGeom>
                              </pic:spPr>
                            </pic:pic>
                            <wps:wsp>
                              <wps:cNvPr id="453" name="Rectangle 453"/>
                              <wps:cNvSpPr/>
                              <wps:spPr>
                                <a:xfrm>
                                  <a:off x="305105" y="0"/>
                                  <a:ext cx="55756" cy="203503"/>
                                </a:xfrm>
                                <a:prstGeom prst="rect">
                                  <a:avLst/>
                                </a:prstGeom>
                                <a:ln>
                                  <a:noFill/>
                                </a:ln>
                              </wps:spPr>
                              <wps:txbx>
                                <w:txbxContent>
                                  <w:p w14:paraId="18CAAAF7" w14:textId="77777777" w:rsidR="00374756" w:rsidRDefault="00374756" w:rsidP="00374756">
                                    <w:r>
                                      <w:t xml:space="preserve"> </w:t>
                                    </w:r>
                                  </w:p>
                                </w:txbxContent>
                              </wps:txbx>
                              <wps:bodyPr horzOverflow="overflow" vert="horz" lIns="0" tIns="0" rIns="0" bIns="0" rtlCol="0">
                                <a:noAutofit/>
                              </wps:bodyPr>
                            </wps:wsp>
                            <wps:wsp>
                              <wps:cNvPr id="454" name="Rectangle 454"/>
                              <wps:cNvSpPr/>
                              <wps:spPr>
                                <a:xfrm>
                                  <a:off x="305105" y="312674"/>
                                  <a:ext cx="55756" cy="203503"/>
                                </a:xfrm>
                                <a:prstGeom prst="rect">
                                  <a:avLst/>
                                </a:prstGeom>
                                <a:ln>
                                  <a:noFill/>
                                </a:ln>
                              </wps:spPr>
                              <wps:txbx>
                                <w:txbxContent>
                                  <w:p w14:paraId="4A293557" w14:textId="77777777" w:rsidR="00374756" w:rsidRDefault="00374756" w:rsidP="00374756">
                                    <w:r>
                                      <w:t xml:space="preserve"> </w:t>
                                    </w:r>
                                  </w:p>
                                </w:txbxContent>
                              </wps:txbx>
                              <wps:bodyPr horzOverflow="overflow" vert="horz" lIns="0" tIns="0" rIns="0" bIns="0" rtlCol="0">
                                <a:noAutofit/>
                              </wps:bodyPr>
                            </wps:wsp>
                            <wps:wsp>
                              <wps:cNvPr id="455" name="Rectangle 455"/>
                              <wps:cNvSpPr/>
                              <wps:spPr>
                                <a:xfrm>
                                  <a:off x="305105" y="623570"/>
                                  <a:ext cx="55756" cy="203503"/>
                                </a:xfrm>
                                <a:prstGeom prst="rect">
                                  <a:avLst/>
                                </a:prstGeom>
                                <a:ln>
                                  <a:noFill/>
                                </a:ln>
                              </wps:spPr>
                              <wps:txbx>
                                <w:txbxContent>
                                  <w:p w14:paraId="7BC745B0" w14:textId="77777777" w:rsidR="00374756" w:rsidRDefault="00374756" w:rsidP="00374756">
                                    <w:r>
                                      <w:t xml:space="preserve"> </w:t>
                                    </w:r>
                                  </w:p>
                                </w:txbxContent>
                              </wps:txbx>
                              <wps:bodyPr horzOverflow="overflow" vert="horz" lIns="0" tIns="0" rIns="0" bIns="0" rtlCol="0">
                                <a:noAutofit/>
                              </wps:bodyPr>
                            </wps:wsp>
                            <wps:wsp>
                              <wps:cNvPr id="456" name="Rectangle 456"/>
                              <wps:cNvSpPr/>
                              <wps:spPr>
                                <a:xfrm>
                                  <a:off x="305105" y="935990"/>
                                  <a:ext cx="55756" cy="203503"/>
                                </a:xfrm>
                                <a:prstGeom prst="rect">
                                  <a:avLst/>
                                </a:prstGeom>
                                <a:ln>
                                  <a:noFill/>
                                </a:ln>
                              </wps:spPr>
                              <wps:txbx>
                                <w:txbxContent>
                                  <w:p w14:paraId="17DB5147" w14:textId="77777777" w:rsidR="00374756" w:rsidRDefault="00374756" w:rsidP="00374756">
                                    <w:r>
                                      <w:t xml:space="preserve"> </w:t>
                                    </w:r>
                                  </w:p>
                                </w:txbxContent>
                              </wps:txbx>
                              <wps:bodyPr horzOverflow="overflow" vert="horz" lIns="0" tIns="0" rIns="0" bIns="0" rtlCol="0">
                                <a:noAutofit/>
                              </wps:bodyPr>
                            </wps:wsp>
                          </wpg:wgp>
                        </a:graphicData>
                      </a:graphic>
                    </wp:inline>
                  </w:drawing>
                </mc:Choice>
                <mc:Fallback>
                  <w:pict>
                    <v:group w14:anchorId="070C8D22" id="Group 4597" o:spid="_x0000_s1032" style="width:83.25pt;height:85.75pt;mso-position-horizontal-relative:char;mso-position-vertical-relative:line" coordsize="10572,1089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">
                      <v:shape id="Picture 452" o:spid="_x0000_s1033" type="#_x0000_t75" style="position:absolute;top:502;width:10572;height:9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">
                        <v:imagedata r:id="rId36" o:title=""/>
                      </v:shape>
                      <v:rect id="Rectangle 453" o:spid="_x0000_s1034" style="position:absolute;left:3051;width:557;height:2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" filled="f" stroked="f">
                        <v:textbox inset="0,0,0,0">
                          <w:txbxContent>
                            <w:p w14:paraId="18CAAAF7" w14:textId="77777777" w:rsidR="00374756" w:rsidRDefault="00374756" w:rsidP="00374756">
                              <w:r>
                                <w:t xml:space="preserve"> </w:t>
                              </w:r>
                            </w:p>
                          </w:txbxContent>
                        </v:textbox>
                      </v:rect>
                      <v:rect id="Rectangle 454" o:spid="_x0000_s1035" style="position:absolute;left:3051;top:3126;width:557;height:2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WbQxQAAANwAAAAPAAAAZHJzL2Rvd25yZXYueG1sRI9Pi8Iw&#10;FMTvgt8hPMGbpi4q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DO3WbQxQAAANwAAAAP&#10;AAAAAAAAAAAAAAAAAAcCAABkcnMvZG93bnJldi54bWxQSwUGAAAAAAMAAwC3AAAA+QIAAAAA&#10;" filled="f" stroked="f">
                        <v:textbox inset="0,0,0,0">
                          <w:txbxContent>
                            <w:p w14:paraId="4A293557" w14:textId="77777777" w:rsidR="00374756" w:rsidRDefault="00374756" w:rsidP="00374756">
                              <w:r>
                                <w:t xml:space="preserve"> </w:t>
                              </w:r>
                            </w:p>
                          </w:txbxContent>
                        </v:textbox>
                      </v:rect>
                      <v:rect id="Rectangle 455" o:spid="_x0000_s1036" style="position:absolute;left:3051;top:6235;width:557;height:2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" filled="f" stroked="f">
                        <v:textbox inset="0,0,0,0">
                          <w:txbxContent>
                            <w:p w14:paraId="7BC745B0" w14:textId="77777777" w:rsidR="00374756" w:rsidRDefault="00374756" w:rsidP="00374756">
                              <w:r>
                                <w:t xml:space="preserve"> </w:t>
                              </w:r>
                            </w:p>
                          </w:txbxContent>
                        </v:textbox>
                      </v:rect>
                      <v:rect id="Rectangle 456" o:spid="_x0000_s1037" style="position:absolute;left:3051;top:9359;width:557;height:2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108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UUNdPMYAAADcAAAA&#10;DwAAAAAAAAAAAAAAAAAHAgAAZHJzL2Rvd25yZXYueG1sUEsFBgAAAAADAAMAtwAAAPoCAAAAAA==&#10;" filled="f" stroked="f">
                        <v:textbox inset="0,0,0,0">
                          <w:txbxContent>
                            <w:p w14:paraId="17DB5147" w14:textId="77777777" w:rsidR="00374756" w:rsidRDefault="00374756" w:rsidP="00374756">
                              <w:r>
                                <w:t xml:space="preserve"> </w:t>
                              </w:r>
                            </w:p>
                          </w:txbxContent>
                        </v:textbox>
                      </v:rect>
                      <w10:anchorlock/>
                    </v:group>
                  </w:pict>
                </mc:Fallback>
              </mc:AlternateContent>
            </w:r>
          </w:p>
        </w:tc>
        <w:tc>
          <w:tcPr>
            <w:tcW w:w="7665" w:type="dxa"/>
            <w:tcBorders>
              <w:top w:val="nil"/>
              <w:left w:val="nil"/>
              <w:bottom w:val="nil"/>
              <w:right w:val="nil"/>
            </w:tcBorders>
          </w:tcPr>
          <w:p w14:paraId="0F4DB083" w14:textId="77777777" w:rsidR="00374756" w:rsidRDefault="00374756" w:rsidP="00D16C04">
            <w:pPr>
              <w:spacing w:line="259" w:lineRule="auto"/>
              <w:ind w:left="-2760" w:right="10425"/>
            </w:pPr>
          </w:p>
          <w:tbl>
            <w:tblPr>
              <w:tblStyle w:val="TableGrid"/>
              <w:tblW w:w="7530" w:type="dxa"/>
              <w:tblInd w:w="135" w:type="dxa"/>
              <w:tblCellMar>
                <w:top w:w="92" w:type="dxa"/>
                <w:left w:w="204" w:type="dxa"/>
                <w:right w:w="16" w:type="dxa"/>
              </w:tblCellMar>
              <w:tblLook w:val="04A0" w:firstRow="1" w:lastRow="0" w:firstColumn="1" w:lastColumn="0" w:noHBand="0" w:noVBand="1"/>
            </w:tblPr>
            <w:tblGrid>
              <w:gridCol w:w="7530"/>
            </w:tblGrid>
            <w:tr w:rsidR="00374756" w14:paraId="5F2E65DF" w14:textId="77777777" w:rsidTr="00D16C04">
              <w:trPr>
                <w:trHeight w:val="1755"/>
              </w:trPr>
              <w:tc>
                <w:tcPr>
                  <w:tcW w:w="7530" w:type="dxa"/>
                  <w:tcBorders>
                    <w:top w:val="single" w:sz="12" w:space="0" w:color="000000"/>
                    <w:left w:val="single" w:sz="12" w:space="0" w:color="000000"/>
                    <w:bottom w:val="single" w:sz="12" w:space="0" w:color="000000"/>
                    <w:right w:val="single" w:sz="12" w:space="0" w:color="000000"/>
                  </w:tcBorders>
                </w:tcPr>
                <w:p w14:paraId="32794E48" w14:textId="77777777" w:rsidR="00374756" w:rsidRDefault="00374756" w:rsidP="00D16C04">
                  <w:pPr>
                    <w:spacing w:after="283" w:line="259" w:lineRule="auto"/>
                    <w:ind w:right="136"/>
                    <w:jc w:val="center"/>
                  </w:pPr>
                  <w:r>
                    <w:rPr>
                      <w:rFonts w:ascii="Arial" w:eastAsia="Arial" w:hAnsi="Arial" w:cs="Arial"/>
                      <w:b/>
                    </w:rPr>
                    <w:t xml:space="preserve"> </w:t>
                  </w:r>
                </w:p>
                <w:p w14:paraId="72BCFEF0" w14:textId="77777777" w:rsidR="00374756" w:rsidRDefault="00374756" w:rsidP="00D16C04">
                  <w:pPr>
                    <w:spacing w:line="259" w:lineRule="auto"/>
                    <w:ind w:left="324"/>
                  </w:pPr>
                  <w:r>
                    <w:rPr>
                      <w:rFonts w:ascii="Comic Sans MS" w:eastAsia="Comic Sans MS" w:hAnsi="Comic Sans MS" w:cs="Comic Sans MS"/>
                      <w:b/>
                      <w:sz w:val="44"/>
                    </w:rPr>
                    <w:t xml:space="preserve">TEAM AROUND THE FAMILY  </w:t>
                  </w:r>
                </w:p>
                <w:p w14:paraId="578D34C6" w14:textId="77777777" w:rsidR="00374756" w:rsidRDefault="00374756" w:rsidP="00D16C04">
                  <w:pPr>
                    <w:spacing w:line="259" w:lineRule="auto"/>
                    <w:jc w:val="both"/>
                  </w:pPr>
                  <w:r>
                    <w:rPr>
                      <w:rFonts w:ascii="Comic Sans MS" w:eastAsia="Comic Sans MS" w:hAnsi="Comic Sans MS" w:cs="Comic Sans MS"/>
                      <w:b/>
                      <w:sz w:val="44"/>
                    </w:rPr>
                    <w:t xml:space="preserve">AREAS I’D LIKE TO WORK ON? </w:t>
                  </w:r>
                </w:p>
              </w:tc>
            </w:tr>
          </w:tbl>
          <w:p w14:paraId="120702F7" w14:textId="77777777" w:rsidR="00374756" w:rsidRDefault="00374756" w:rsidP="00D16C04">
            <w:pPr>
              <w:spacing w:after="160" w:line="259" w:lineRule="auto"/>
            </w:pPr>
          </w:p>
        </w:tc>
      </w:tr>
      <w:tr w:rsidR="00374756" w14:paraId="3C3B2C58" w14:textId="77777777" w:rsidTr="00D16C04">
        <w:tblPrEx>
          <w:tblCellMar>
            <w:top w:w="23" w:type="dxa"/>
            <w:left w:w="104" w:type="dxa"/>
            <w:right w:w="115" w:type="dxa"/>
          </w:tblCellMar>
        </w:tblPrEx>
        <w:trPr>
          <w:gridBefore w:val="1"/>
          <w:wBefore w:w="15" w:type="dxa"/>
          <w:trHeight w:val="329"/>
        </w:trPr>
        <w:tc>
          <w:tcPr>
            <w:tcW w:w="9938" w:type="dxa"/>
            <w:gridSpan w:val="2"/>
            <w:tcBorders>
              <w:top w:val="single" w:sz="12" w:space="0" w:color="000000"/>
              <w:left w:val="single" w:sz="12" w:space="0" w:color="000000"/>
              <w:bottom w:val="single" w:sz="12" w:space="0" w:color="000000"/>
              <w:right w:val="single" w:sz="12" w:space="0" w:color="000000"/>
            </w:tcBorders>
            <w:shd w:val="clear" w:color="auto" w:fill="D9D9D9"/>
          </w:tcPr>
          <w:p w14:paraId="3295E9E8" w14:textId="77777777" w:rsidR="00374756" w:rsidRDefault="00374756" w:rsidP="00D16C04">
            <w:pPr>
              <w:spacing w:line="259" w:lineRule="auto"/>
            </w:pPr>
            <w:r>
              <w:rPr>
                <w:rFonts w:ascii="Comic Sans MS" w:eastAsia="Comic Sans MS" w:hAnsi="Comic Sans MS" w:cs="Comic Sans MS"/>
                <w:b/>
              </w:rPr>
              <w:t xml:space="preserve">What Areas Of My Parenting Do I Feel I Need Support With? </w:t>
            </w:r>
          </w:p>
        </w:tc>
      </w:tr>
      <w:tr w:rsidR="00374756" w14:paraId="128F9D25" w14:textId="77777777" w:rsidTr="00D16C04">
        <w:tblPrEx>
          <w:tblCellMar>
            <w:top w:w="23" w:type="dxa"/>
            <w:left w:w="104" w:type="dxa"/>
            <w:right w:w="115" w:type="dxa"/>
          </w:tblCellMar>
        </w:tblPrEx>
        <w:trPr>
          <w:gridBefore w:val="1"/>
          <w:wBefore w:w="15" w:type="dxa"/>
          <w:trHeight w:val="5131"/>
        </w:trPr>
        <w:tc>
          <w:tcPr>
            <w:tcW w:w="9938" w:type="dxa"/>
            <w:gridSpan w:val="2"/>
            <w:tcBorders>
              <w:top w:val="single" w:sz="12" w:space="0" w:color="000000"/>
              <w:left w:val="single" w:sz="12" w:space="0" w:color="000000"/>
              <w:bottom w:val="single" w:sz="12" w:space="0" w:color="000000"/>
              <w:right w:val="single" w:sz="12" w:space="0" w:color="000000"/>
            </w:tcBorders>
          </w:tcPr>
          <w:p w14:paraId="4520F540" w14:textId="77777777" w:rsidR="00374756" w:rsidRDefault="00374756" w:rsidP="00D16C04">
            <w:pPr>
              <w:spacing w:line="259" w:lineRule="auto"/>
            </w:pPr>
            <w:r>
              <w:rPr>
                <w:rFonts w:ascii="Times New Roman" w:eastAsia="Times New Roman" w:hAnsi="Times New Roman" w:cs="Times New Roman"/>
              </w:rPr>
              <w:t xml:space="preserve"> </w:t>
            </w:r>
          </w:p>
          <w:p w14:paraId="1C6D6474" w14:textId="77777777" w:rsidR="00374756" w:rsidRDefault="00374756" w:rsidP="00D16C04">
            <w:pPr>
              <w:spacing w:line="259" w:lineRule="auto"/>
            </w:pPr>
            <w:r>
              <w:rPr>
                <w:rFonts w:ascii="Arial" w:eastAsia="Arial" w:hAnsi="Arial" w:cs="Arial"/>
                <w:b/>
              </w:rPr>
              <w:t xml:space="preserve"> </w:t>
            </w:r>
          </w:p>
          <w:p w14:paraId="2BB38591" w14:textId="77777777" w:rsidR="00374756" w:rsidRDefault="00374756" w:rsidP="00D16C04">
            <w:pPr>
              <w:spacing w:after="158" w:line="259" w:lineRule="auto"/>
            </w:pPr>
            <w:r>
              <w:rPr>
                <w:rFonts w:ascii="Calibri" w:eastAsia="Calibri" w:hAnsi="Calibri" w:cs="Calibri"/>
              </w:rPr>
              <w:t xml:space="preserve"> </w:t>
            </w:r>
          </w:p>
          <w:p w14:paraId="2117D3D5" w14:textId="77777777" w:rsidR="00374756" w:rsidRDefault="00374756" w:rsidP="00D16C04">
            <w:pPr>
              <w:spacing w:after="158" w:line="259" w:lineRule="auto"/>
            </w:pPr>
            <w:r>
              <w:rPr>
                <w:rFonts w:ascii="Calibri" w:eastAsia="Calibri" w:hAnsi="Calibri" w:cs="Calibri"/>
              </w:rPr>
              <w:t xml:space="preserve"> </w:t>
            </w:r>
          </w:p>
          <w:p w14:paraId="2A266926" w14:textId="77777777" w:rsidR="00374756" w:rsidRDefault="00374756" w:rsidP="00D16C04">
            <w:pPr>
              <w:spacing w:after="161" w:line="259" w:lineRule="auto"/>
            </w:pPr>
            <w:r>
              <w:rPr>
                <w:rFonts w:ascii="Calibri" w:eastAsia="Calibri" w:hAnsi="Calibri" w:cs="Calibri"/>
              </w:rPr>
              <w:t xml:space="preserve"> </w:t>
            </w:r>
          </w:p>
          <w:p w14:paraId="1E9C9752" w14:textId="77777777" w:rsidR="00374756" w:rsidRDefault="00374756" w:rsidP="00D16C04">
            <w:pPr>
              <w:spacing w:after="158" w:line="259" w:lineRule="auto"/>
            </w:pPr>
            <w:r>
              <w:rPr>
                <w:rFonts w:ascii="Calibri" w:eastAsia="Calibri" w:hAnsi="Calibri" w:cs="Calibri"/>
              </w:rPr>
              <w:t xml:space="preserve"> </w:t>
            </w:r>
          </w:p>
          <w:p w14:paraId="7865E753" w14:textId="77777777" w:rsidR="00374756" w:rsidRDefault="00374756" w:rsidP="00D16C04">
            <w:pPr>
              <w:spacing w:after="160" w:line="259" w:lineRule="auto"/>
            </w:pPr>
            <w:r>
              <w:rPr>
                <w:rFonts w:ascii="Calibri" w:eastAsia="Calibri" w:hAnsi="Calibri" w:cs="Calibri"/>
              </w:rPr>
              <w:t xml:space="preserve"> </w:t>
            </w:r>
          </w:p>
          <w:p w14:paraId="78684061" w14:textId="77777777" w:rsidR="00374756" w:rsidRDefault="00374756" w:rsidP="00D16C04">
            <w:pPr>
              <w:spacing w:after="158" w:line="259" w:lineRule="auto"/>
            </w:pPr>
            <w:r>
              <w:rPr>
                <w:rFonts w:ascii="Calibri" w:eastAsia="Calibri" w:hAnsi="Calibri" w:cs="Calibri"/>
              </w:rPr>
              <w:t xml:space="preserve"> </w:t>
            </w:r>
          </w:p>
          <w:p w14:paraId="527AB25D" w14:textId="77777777" w:rsidR="00374756" w:rsidRDefault="00374756" w:rsidP="00D16C04">
            <w:pPr>
              <w:spacing w:after="175" w:line="259" w:lineRule="auto"/>
            </w:pPr>
            <w:r>
              <w:rPr>
                <w:rFonts w:ascii="Calibri" w:eastAsia="Calibri" w:hAnsi="Calibri" w:cs="Calibri"/>
              </w:rPr>
              <w:t xml:space="preserve"> </w:t>
            </w:r>
          </w:p>
          <w:p w14:paraId="48196DA1" w14:textId="77777777" w:rsidR="00374756" w:rsidRDefault="00374756" w:rsidP="00D16C04">
            <w:pPr>
              <w:spacing w:line="259" w:lineRule="auto"/>
            </w:pPr>
            <w:r>
              <w:rPr>
                <w:rFonts w:ascii="Calibri" w:eastAsia="Calibri" w:hAnsi="Calibri" w:cs="Calibri"/>
              </w:rPr>
              <w:t xml:space="preserve"> </w:t>
            </w:r>
            <w:r>
              <w:rPr>
                <w:rFonts w:ascii="Calibri" w:eastAsia="Calibri" w:hAnsi="Calibri" w:cs="Calibri"/>
              </w:rPr>
              <w:tab/>
              <w:t xml:space="preserve"> </w:t>
            </w:r>
          </w:p>
        </w:tc>
      </w:tr>
    </w:tbl>
    <w:p w14:paraId="2A8C5E3F" w14:textId="77777777" w:rsidR="00374756" w:rsidRDefault="00374756" w:rsidP="00374756">
      <w:pPr>
        <w:spacing w:after="0"/>
        <w:ind w:left="720"/>
      </w:pPr>
      <w:r>
        <w:t xml:space="preserve"> </w:t>
      </w:r>
    </w:p>
    <w:tbl>
      <w:tblPr>
        <w:tblStyle w:val="TableGrid"/>
        <w:tblW w:w="9938" w:type="dxa"/>
        <w:tblInd w:w="-440" w:type="dxa"/>
        <w:tblCellMar>
          <w:top w:w="23" w:type="dxa"/>
          <w:left w:w="104" w:type="dxa"/>
          <w:right w:w="115" w:type="dxa"/>
        </w:tblCellMar>
        <w:tblLook w:val="04A0" w:firstRow="1" w:lastRow="0" w:firstColumn="1" w:lastColumn="0" w:noHBand="0" w:noVBand="1"/>
      </w:tblPr>
      <w:tblGrid>
        <w:gridCol w:w="9938"/>
      </w:tblGrid>
      <w:tr w:rsidR="00374756" w14:paraId="6C5DC6CD" w14:textId="77777777" w:rsidTr="00D16C04">
        <w:trPr>
          <w:trHeight w:val="329"/>
        </w:trPr>
        <w:tc>
          <w:tcPr>
            <w:tcW w:w="9938" w:type="dxa"/>
            <w:tcBorders>
              <w:top w:val="single" w:sz="12" w:space="0" w:color="000000"/>
              <w:left w:val="single" w:sz="12" w:space="0" w:color="000000"/>
              <w:bottom w:val="single" w:sz="12" w:space="0" w:color="000000"/>
              <w:right w:val="single" w:sz="12" w:space="0" w:color="000000"/>
            </w:tcBorders>
            <w:shd w:val="clear" w:color="auto" w:fill="D9D9D9"/>
          </w:tcPr>
          <w:p w14:paraId="66086D80" w14:textId="77777777" w:rsidR="00374756" w:rsidRDefault="00374756" w:rsidP="00D16C04">
            <w:pPr>
              <w:spacing w:line="259" w:lineRule="auto"/>
            </w:pPr>
            <w:r>
              <w:rPr>
                <w:rFonts w:ascii="Comic Sans MS" w:eastAsia="Comic Sans MS" w:hAnsi="Comic Sans MS" w:cs="Comic Sans MS"/>
                <w:b/>
              </w:rPr>
              <w:t xml:space="preserve">Any Questions From The Session? </w:t>
            </w:r>
          </w:p>
        </w:tc>
      </w:tr>
      <w:tr w:rsidR="00374756" w14:paraId="4742593F" w14:textId="77777777" w:rsidTr="00D16C04">
        <w:trPr>
          <w:trHeight w:val="5131"/>
        </w:trPr>
        <w:tc>
          <w:tcPr>
            <w:tcW w:w="9938" w:type="dxa"/>
            <w:tcBorders>
              <w:top w:val="single" w:sz="12" w:space="0" w:color="000000"/>
              <w:left w:val="single" w:sz="12" w:space="0" w:color="000000"/>
              <w:bottom w:val="single" w:sz="12" w:space="0" w:color="000000"/>
              <w:right w:val="single" w:sz="12" w:space="0" w:color="000000"/>
            </w:tcBorders>
          </w:tcPr>
          <w:p w14:paraId="64A0979D" w14:textId="77777777" w:rsidR="00374756" w:rsidRDefault="00374756" w:rsidP="00D16C04">
            <w:pPr>
              <w:spacing w:line="259" w:lineRule="auto"/>
            </w:pPr>
            <w:r>
              <w:rPr>
                <w:rFonts w:ascii="Times New Roman" w:eastAsia="Times New Roman" w:hAnsi="Times New Roman" w:cs="Times New Roman"/>
              </w:rPr>
              <w:lastRenderedPageBreak/>
              <w:t xml:space="preserve"> </w:t>
            </w:r>
          </w:p>
          <w:p w14:paraId="7FE546A9" w14:textId="77777777" w:rsidR="00374756" w:rsidRDefault="00374756" w:rsidP="00D16C04">
            <w:pPr>
              <w:spacing w:line="259" w:lineRule="auto"/>
            </w:pPr>
            <w:r>
              <w:rPr>
                <w:rFonts w:ascii="Arial" w:eastAsia="Arial" w:hAnsi="Arial" w:cs="Arial"/>
                <w:b/>
              </w:rPr>
              <w:t xml:space="preserve"> </w:t>
            </w:r>
          </w:p>
          <w:p w14:paraId="19D4BF6D" w14:textId="77777777" w:rsidR="00374756" w:rsidRDefault="00374756" w:rsidP="00D16C04">
            <w:pPr>
              <w:spacing w:after="158" w:line="259" w:lineRule="auto"/>
            </w:pPr>
            <w:r>
              <w:rPr>
                <w:rFonts w:ascii="Calibri" w:eastAsia="Calibri" w:hAnsi="Calibri" w:cs="Calibri"/>
              </w:rPr>
              <w:t xml:space="preserve"> </w:t>
            </w:r>
          </w:p>
          <w:p w14:paraId="11C08028" w14:textId="77777777" w:rsidR="00374756" w:rsidRDefault="00374756" w:rsidP="00D16C04">
            <w:pPr>
              <w:spacing w:after="158" w:line="259" w:lineRule="auto"/>
            </w:pPr>
            <w:r>
              <w:rPr>
                <w:rFonts w:ascii="Calibri" w:eastAsia="Calibri" w:hAnsi="Calibri" w:cs="Calibri"/>
              </w:rPr>
              <w:t xml:space="preserve"> </w:t>
            </w:r>
          </w:p>
          <w:p w14:paraId="210143EB" w14:textId="77777777" w:rsidR="00374756" w:rsidRDefault="00374756" w:rsidP="00D16C04">
            <w:pPr>
              <w:spacing w:after="160" w:line="259" w:lineRule="auto"/>
            </w:pPr>
            <w:r>
              <w:rPr>
                <w:rFonts w:ascii="Calibri" w:eastAsia="Calibri" w:hAnsi="Calibri" w:cs="Calibri"/>
              </w:rPr>
              <w:t xml:space="preserve"> </w:t>
            </w:r>
          </w:p>
          <w:p w14:paraId="4897497D" w14:textId="77777777" w:rsidR="00374756" w:rsidRDefault="00374756" w:rsidP="00D16C04">
            <w:pPr>
              <w:spacing w:after="158" w:line="259" w:lineRule="auto"/>
            </w:pPr>
            <w:r>
              <w:rPr>
                <w:rFonts w:ascii="Calibri" w:eastAsia="Calibri" w:hAnsi="Calibri" w:cs="Calibri"/>
              </w:rPr>
              <w:t xml:space="preserve"> </w:t>
            </w:r>
          </w:p>
          <w:p w14:paraId="6EEB264F" w14:textId="77777777" w:rsidR="00374756" w:rsidRDefault="00374756" w:rsidP="00D16C04">
            <w:pPr>
              <w:spacing w:after="160" w:line="259" w:lineRule="auto"/>
            </w:pPr>
            <w:r>
              <w:rPr>
                <w:rFonts w:ascii="Calibri" w:eastAsia="Calibri" w:hAnsi="Calibri" w:cs="Calibri"/>
              </w:rPr>
              <w:t xml:space="preserve"> </w:t>
            </w:r>
          </w:p>
          <w:p w14:paraId="4E29A61A" w14:textId="77777777" w:rsidR="00374756" w:rsidRDefault="00374756" w:rsidP="00D16C04">
            <w:pPr>
              <w:spacing w:after="158" w:line="259" w:lineRule="auto"/>
            </w:pPr>
            <w:r>
              <w:rPr>
                <w:rFonts w:ascii="Calibri" w:eastAsia="Calibri" w:hAnsi="Calibri" w:cs="Calibri"/>
              </w:rPr>
              <w:t xml:space="preserve"> </w:t>
            </w:r>
          </w:p>
          <w:p w14:paraId="2ED60199" w14:textId="77777777" w:rsidR="00374756" w:rsidRDefault="00374756" w:rsidP="00D16C04">
            <w:pPr>
              <w:spacing w:after="175" w:line="259" w:lineRule="auto"/>
            </w:pPr>
            <w:r>
              <w:rPr>
                <w:rFonts w:ascii="Calibri" w:eastAsia="Calibri" w:hAnsi="Calibri" w:cs="Calibri"/>
              </w:rPr>
              <w:t xml:space="preserve"> </w:t>
            </w:r>
          </w:p>
          <w:p w14:paraId="63080F5D" w14:textId="77777777" w:rsidR="00374756" w:rsidRDefault="00374756" w:rsidP="00D16C04">
            <w:pPr>
              <w:spacing w:line="259" w:lineRule="auto"/>
            </w:pPr>
            <w:r>
              <w:rPr>
                <w:rFonts w:ascii="Calibri" w:eastAsia="Calibri" w:hAnsi="Calibri" w:cs="Calibri"/>
              </w:rPr>
              <w:t xml:space="preserve"> </w:t>
            </w:r>
            <w:r>
              <w:rPr>
                <w:rFonts w:ascii="Calibri" w:eastAsia="Calibri" w:hAnsi="Calibri" w:cs="Calibri"/>
              </w:rPr>
              <w:tab/>
              <w:t xml:space="preserve"> </w:t>
            </w:r>
          </w:p>
        </w:tc>
      </w:tr>
    </w:tbl>
    <w:p w14:paraId="5766A665" w14:textId="77777777" w:rsidR="00374756" w:rsidRDefault="00374756" w:rsidP="00374756">
      <w:pPr>
        <w:rPr>
          <w:rFonts w:ascii="Century Gothic" w:hAnsi="Century Gothic" w:cs="Segoe UI"/>
          <w:b/>
          <w:bCs/>
          <w:shd w:val="clear" w:color="auto" w:fill="FFFFFF"/>
        </w:rPr>
      </w:pPr>
    </w:p>
    <w:p w14:paraId="185A2A58" w14:textId="77777777" w:rsidR="000309E1" w:rsidRDefault="000309E1" w:rsidP="00374756">
      <w:pPr>
        <w:rPr>
          <w:rFonts w:ascii="Century Gothic" w:hAnsi="Century Gothic" w:cs="Segoe UI"/>
          <w:b/>
          <w:bCs/>
          <w:shd w:val="clear" w:color="auto" w:fill="FFFFFF"/>
        </w:rPr>
      </w:pPr>
    </w:p>
    <w:p w14:paraId="528B467F" w14:textId="77777777" w:rsidR="000309E1" w:rsidRDefault="000309E1" w:rsidP="00374756">
      <w:pPr>
        <w:rPr>
          <w:rFonts w:ascii="Century Gothic" w:hAnsi="Century Gothic" w:cs="Segoe UI"/>
          <w:b/>
          <w:bCs/>
          <w:shd w:val="clear" w:color="auto" w:fill="FFFFFF"/>
        </w:rPr>
      </w:pPr>
    </w:p>
    <w:p w14:paraId="0F62A268" w14:textId="77777777" w:rsidR="000309E1" w:rsidRDefault="000309E1" w:rsidP="00374756">
      <w:pPr>
        <w:rPr>
          <w:rFonts w:ascii="Century Gothic" w:hAnsi="Century Gothic" w:cs="Segoe UI"/>
          <w:b/>
          <w:bCs/>
          <w:shd w:val="clear" w:color="auto" w:fill="FFFFFF"/>
        </w:rPr>
      </w:pPr>
    </w:p>
    <w:p w14:paraId="6C18E2D1" w14:textId="77777777" w:rsidR="000309E1" w:rsidRDefault="000309E1" w:rsidP="00374756">
      <w:pPr>
        <w:rPr>
          <w:rFonts w:ascii="Century Gothic" w:hAnsi="Century Gothic" w:cs="Segoe UI"/>
          <w:b/>
          <w:bCs/>
          <w:shd w:val="clear" w:color="auto" w:fill="FFFFFF"/>
        </w:rPr>
      </w:pPr>
    </w:p>
    <w:p w14:paraId="69B84B5F" w14:textId="77777777" w:rsidR="000309E1" w:rsidRDefault="000309E1" w:rsidP="00374756">
      <w:pPr>
        <w:rPr>
          <w:rFonts w:ascii="Century Gothic" w:hAnsi="Century Gothic" w:cs="Segoe UI"/>
          <w:b/>
          <w:bCs/>
          <w:shd w:val="clear" w:color="auto" w:fill="FFFFFF"/>
        </w:rPr>
      </w:pPr>
    </w:p>
    <w:p w14:paraId="041857E4" w14:textId="77777777" w:rsidR="000309E1" w:rsidRDefault="000309E1" w:rsidP="00374756">
      <w:pPr>
        <w:rPr>
          <w:rFonts w:ascii="Century Gothic" w:hAnsi="Century Gothic" w:cs="Segoe UI"/>
          <w:b/>
          <w:bCs/>
          <w:shd w:val="clear" w:color="auto" w:fill="FFFFFF"/>
        </w:rPr>
      </w:pPr>
    </w:p>
    <w:p w14:paraId="07DD9D59" w14:textId="77777777" w:rsidR="000309E1" w:rsidRDefault="000309E1" w:rsidP="00374756">
      <w:pPr>
        <w:rPr>
          <w:rFonts w:ascii="Century Gothic" w:hAnsi="Century Gothic" w:cs="Segoe UI"/>
          <w:b/>
          <w:bCs/>
          <w:shd w:val="clear" w:color="auto" w:fill="FFFFFF"/>
        </w:rPr>
      </w:pPr>
    </w:p>
    <w:p w14:paraId="3F533030" w14:textId="77777777" w:rsidR="000309E1" w:rsidRDefault="000309E1" w:rsidP="00374756">
      <w:pPr>
        <w:rPr>
          <w:rFonts w:ascii="Century Gothic" w:hAnsi="Century Gothic" w:cs="Segoe UI"/>
          <w:b/>
          <w:bCs/>
          <w:shd w:val="clear" w:color="auto" w:fill="FFFFFF"/>
        </w:rPr>
      </w:pPr>
    </w:p>
    <w:p w14:paraId="5E82BBCC" w14:textId="77777777" w:rsidR="000309E1" w:rsidRDefault="000309E1" w:rsidP="00374756">
      <w:pPr>
        <w:rPr>
          <w:rFonts w:ascii="Century Gothic" w:hAnsi="Century Gothic" w:cs="Segoe UI"/>
          <w:b/>
          <w:bCs/>
          <w:shd w:val="clear" w:color="auto" w:fill="FFFFFF"/>
        </w:rPr>
      </w:pPr>
    </w:p>
    <w:p w14:paraId="2E1BF972" w14:textId="77777777" w:rsidR="000309E1" w:rsidRDefault="000309E1" w:rsidP="00374756">
      <w:pPr>
        <w:rPr>
          <w:rFonts w:ascii="Century Gothic" w:hAnsi="Century Gothic" w:cs="Segoe UI"/>
          <w:b/>
          <w:bCs/>
          <w:shd w:val="clear" w:color="auto" w:fill="FFFFFF"/>
        </w:rPr>
      </w:pPr>
    </w:p>
    <w:p w14:paraId="04A40CAC" w14:textId="77777777" w:rsidR="000309E1" w:rsidRDefault="000309E1" w:rsidP="00374756">
      <w:pPr>
        <w:rPr>
          <w:rFonts w:ascii="Century Gothic" w:hAnsi="Century Gothic" w:cs="Segoe UI"/>
          <w:b/>
          <w:bCs/>
          <w:shd w:val="clear" w:color="auto" w:fill="FFFFFF"/>
        </w:rPr>
      </w:pPr>
    </w:p>
    <w:p w14:paraId="65E1CEFA" w14:textId="77777777" w:rsidR="000309E1" w:rsidRDefault="000309E1" w:rsidP="00374756">
      <w:pPr>
        <w:rPr>
          <w:rFonts w:ascii="Century Gothic" w:hAnsi="Century Gothic" w:cs="Segoe UI"/>
          <w:b/>
          <w:bCs/>
          <w:shd w:val="clear" w:color="auto" w:fill="FFFFFF"/>
        </w:rPr>
      </w:pPr>
    </w:p>
    <w:p w14:paraId="5BD46A56" w14:textId="77777777" w:rsidR="000309E1" w:rsidRDefault="000309E1" w:rsidP="00374756">
      <w:pPr>
        <w:rPr>
          <w:rFonts w:ascii="Century Gothic" w:hAnsi="Century Gothic" w:cs="Segoe UI"/>
          <w:b/>
          <w:bCs/>
          <w:shd w:val="clear" w:color="auto" w:fill="FFFFFF"/>
        </w:rPr>
      </w:pPr>
    </w:p>
    <w:p w14:paraId="4A6C38AD" w14:textId="77777777" w:rsidR="000309E1" w:rsidRDefault="000309E1" w:rsidP="00374756">
      <w:pPr>
        <w:rPr>
          <w:rFonts w:ascii="Century Gothic" w:hAnsi="Century Gothic" w:cs="Segoe UI"/>
          <w:b/>
          <w:bCs/>
          <w:shd w:val="clear" w:color="auto" w:fill="FFFFFF"/>
        </w:rPr>
      </w:pPr>
    </w:p>
    <w:p w14:paraId="564D1378" w14:textId="77777777" w:rsidR="000309E1" w:rsidRDefault="000309E1" w:rsidP="00374756">
      <w:pPr>
        <w:rPr>
          <w:rFonts w:ascii="Century Gothic" w:hAnsi="Century Gothic" w:cs="Segoe UI"/>
          <w:b/>
          <w:bCs/>
          <w:shd w:val="clear" w:color="auto" w:fill="FFFFFF"/>
        </w:rPr>
      </w:pPr>
    </w:p>
    <w:p w14:paraId="62A45B86" w14:textId="77777777" w:rsidR="000309E1" w:rsidRDefault="000309E1" w:rsidP="00374756">
      <w:pPr>
        <w:rPr>
          <w:rFonts w:ascii="Century Gothic" w:hAnsi="Century Gothic" w:cs="Segoe UI"/>
          <w:b/>
          <w:bCs/>
          <w:shd w:val="clear" w:color="auto" w:fill="FFFFFF"/>
        </w:rPr>
      </w:pPr>
    </w:p>
    <w:p w14:paraId="180A48BC" w14:textId="77777777" w:rsidR="00374756" w:rsidRDefault="00374756" w:rsidP="00374756">
      <w:pPr>
        <w:rPr>
          <w:rFonts w:ascii="Century Gothic" w:hAnsi="Century Gothic" w:cs="Segoe UI"/>
          <w:b/>
          <w:bCs/>
          <w:shd w:val="clear" w:color="auto" w:fill="FFFFFF"/>
        </w:rPr>
      </w:pPr>
      <w:r>
        <w:rPr>
          <w:rFonts w:ascii="Century Gothic" w:hAnsi="Century Gothic" w:cs="Segoe UI"/>
          <w:b/>
          <w:bCs/>
          <w:shd w:val="clear" w:color="auto" w:fill="FFFFFF"/>
        </w:rPr>
        <w:lastRenderedPageBreak/>
        <w:t xml:space="preserve">Appendix 2 – Meeting notes </w:t>
      </w:r>
    </w:p>
    <w:p w14:paraId="5D95182E" w14:textId="77777777" w:rsidR="00374756" w:rsidRDefault="00374756" w:rsidP="00374756">
      <w:pPr>
        <w:rPr>
          <w:rFonts w:ascii="Century Gothic" w:hAnsi="Century Gothic"/>
          <w:b/>
          <w:bCs/>
          <w:u w:val="single"/>
        </w:rPr>
      </w:pPr>
      <w:r>
        <w:rPr>
          <w:rFonts w:ascii="Century Gothic" w:hAnsi="Century Gothic"/>
          <w:b/>
          <w:bCs/>
          <w:u w:val="single"/>
        </w:rPr>
        <w:t>Notes from the meeting – 2</w:t>
      </w:r>
      <w:r>
        <w:rPr>
          <w:rFonts w:ascii="Century Gothic" w:hAnsi="Century Gothic"/>
          <w:b/>
          <w:bCs/>
          <w:u w:val="single"/>
          <w:vertAlign w:val="superscript"/>
        </w:rPr>
        <w:t>nd</w:t>
      </w:r>
      <w:r>
        <w:rPr>
          <w:rFonts w:ascii="Century Gothic" w:hAnsi="Century Gothic"/>
          <w:b/>
          <w:bCs/>
          <w:u w:val="single"/>
        </w:rPr>
        <w:t xml:space="preserve"> February 2023</w:t>
      </w:r>
    </w:p>
    <w:p w14:paraId="3BCD8C48" w14:textId="77777777" w:rsidR="00374756" w:rsidRDefault="00374756" w:rsidP="00374756">
      <w:pPr>
        <w:rPr>
          <w:rFonts w:ascii="Century Gothic" w:hAnsi="Century Gothic"/>
        </w:rPr>
      </w:pPr>
      <w:r>
        <w:rPr>
          <w:rFonts w:ascii="Century Gothic" w:hAnsi="Century Gothic"/>
        </w:rPr>
        <w:t xml:space="preserve">Pembrokeshire model rolled into </w:t>
      </w:r>
      <w:proofErr w:type="spellStart"/>
      <w:r>
        <w:rPr>
          <w:rFonts w:ascii="Century Gothic" w:hAnsi="Century Gothic"/>
        </w:rPr>
        <w:t>carms</w:t>
      </w:r>
      <w:proofErr w:type="spellEnd"/>
      <w:r>
        <w:rPr>
          <w:rFonts w:ascii="Century Gothic" w:hAnsi="Century Gothic"/>
        </w:rPr>
        <w:t xml:space="preserve"> – not allowed to edit or change the model. (TAF - 5-week programme).</w:t>
      </w:r>
    </w:p>
    <w:p w14:paraId="578B6B64" w14:textId="77777777" w:rsidR="00374756" w:rsidRDefault="00374756" w:rsidP="00374756">
      <w:pPr>
        <w:rPr>
          <w:rFonts w:ascii="Century Gothic" w:hAnsi="Century Gothic"/>
        </w:rPr>
      </w:pPr>
      <w:r>
        <w:rPr>
          <w:rFonts w:ascii="Century Gothic" w:hAnsi="Century Gothic"/>
        </w:rPr>
        <w:t>The 5 workbooks are the only content and resources.</w:t>
      </w:r>
    </w:p>
    <w:p w14:paraId="1AA3AEE0" w14:textId="77777777" w:rsidR="00374756" w:rsidRDefault="00374756" w:rsidP="00374756">
      <w:pPr>
        <w:rPr>
          <w:rFonts w:ascii="Century Gothic" w:hAnsi="Century Gothic"/>
        </w:rPr>
      </w:pPr>
      <w:r>
        <w:rPr>
          <w:rFonts w:ascii="Century Gothic" w:hAnsi="Century Gothic"/>
        </w:rPr>
        <w:t xml:space="preserve">What’s worked? Positive feedback – parents sharing about it and spreading the word. Group environment, connections between parents, sharing experiences – the magic. Time for discussion, discussion points between the group. Created a PP for visual aid, flip chart and pens to work together. Sent workbooks. Integration and </w:t>
      </w:r>
    </w:p>
    <w:p w14:paraId="14788F29" w14:textId="77777777" w:rsidR="00374756" w:rsidRDefault="00374756" w:rsidP="00374756">
      <w:pPr>
        <w:rPr>
          <w:rFonts w:ascii="Century Gothic" w:hAnsi="Century Gothic"/>
        </w:rPr>
      </w:pPr>
      <w:r>
        <w:rPr>
          <w:rFonts w:ascii="Century Gothic" w:hAnsi="Century Gothic"/>
        </w:rPr>
        <w:t>What are the parents’ views? – positive feedback, peer mentor, other people in the same boat, not a reflection on their parenting, safe space to share, feel judged – here I could share, voice is being heard.</w:t>
      </w:r>
    </w:p>
    <w:p w14:paraId="7018CBD1" w14:textId="77777777" w:rsidR="00374756" w:rsidRDefault="00374756" w:rsidP="00374756">
      <w:pPr>
        <w:rPr>
          <w:rFonts w:ascii="Century Gothic" w:hAnsi="Century Gothic"/>
        </w:rPr>
      </w:pPr>
      <w:proofErr w:type="spellStart"/>
      <w:r>
        <w:rPr>
          <w:rFonts w:ascii="Century Gothic" w:hAnsi="Century Gothic"/>
        </w:rPr>
        <w:t>Pembs</w:t>
      </w:r>
      <w:proofErr w:type="spellEnd"/>
      <w:r>
        <w:rPr>
          <w:rFonts w:ascii="Century Gothic" w:hAnsi="Century Gothic"/>
        </w:rPr>
        <w:t xml:space="preserve"> – stop and breathe, calm, rethink, talk through, one step at a time. Calmer less stressed.</w:t>
      </w:r>
    </w:p>
    <w:p w14:paraId="02500C69" w14:textId="77777777" w:rsidR="00374756" w:rsidRDefault="00374756" w:rsidP="00374756">
      <w:pPr>
        <w:rPr>
          <w:rFonts w:ascii="Century Gothic" w:hAnsi="Century Gothic"/>
        </w:rPr>
      </w:pPr>
      <w:proofErr w:type="spellStart"/>
      <w:r>
        <w:rPr>
          <w:rFonts w:ascii="Century Gothic" w:hAnsi="Century Gothic"/>
        </w:rPr>
        <w:t>Carms</w:t>
      </w:r>
      <w:proofErr w:type="spellEnd"/>
      <w:r>
        <w:rPr>
          <w:rFonts w:ascii="Century Gothic" w:hAnsi="Century Gothic"/>
        </w:rPr>
        <w:t xml:space="preserve"> - less reactional, change in the parents from first session to last session – heard and empowered, not alone. </w:t>
      </w:r>
    </w:p>
    <w:p w14:paraId="53F8D8CF" w14:textId="77777777" w:rsidR="00374756" w:rsidRDefault="00374756" w:rsidP="00374756">
      <w:pPr>
        <w:rPr>
          <w:rFonts w:ascii="Century Gothic" w:hAnsi="Century Gothic"/>
        </w:rPr>
      </w:pPr>
      <w:r>
        <w:rPr>
          <w:rFonts w:ascii="Century Gothic" w:hAnsi="Century Gothic"/>
        </w:rPr>
        <w:t>What’s not working? – workbook didn’t really work (printed copies, emails – used for reflection. Gaps in the material – ADHD in girls and sleep, Sensory. Appropriate content for the groups. Strength is the group sharing and bonding</w:t>
      </w:r>
    </w:p>
    <w:p w14:paraId="0CA24DAE" w14:textId="77777777" w:rsidR="00374756" w:rsidRDefault="00374756" w:rsidP="00374756">
      <w:pPr>
        <w:rPr>
          <w:rFonts w:ascii="Century Gothic" w:hAnsi="Century Gothic"/>
        </w:rPr>
      </w:pPr>
      <w:proofErr w:type="spellStart"/>
      <w:r>
        <w:rPr>
          <w:rFonts w:ascii="Century Gothic" w:hAnsi="Century Gothic"/>
        </w:rPr>
        <w:t>Pembs</w:t>
      </w:r>
      <w:proofErr w:type="spellEnd"/>
      <w:r>
        <w:rPr>
          <w:rFonts w:ascii="Century Gothic" w:hAnsi="Century Gothic"/>
        </w:rPr>
        <w:t xml:space="preserve"> - Added a page on girls, 2 sessions 1 from health – </w:t>
      </w:r>
      <w:proofErr w:type="spellStart"/>
      <w:r>
        <w:rPr>
          <w:rFonts w:ascii="Century Gothic" w:hAnsi="Century Gothic"/>
        </w:rPr>
        <w:t>paeds</w:t>
      </w:r>
      <w:proofErr w:type="spellEnd"/>
      <w:r>
        <w:rPr>
          <w:rFonts w:ascii="Century Gothic" w:hAnsi="Century Gothic"/>
        </w:rPr>
        <w:t>/ pathways</w:t>
      </w:r>
    </w:p>
    <w:p w14:paraId="498AB379" w14:textId="77777777" w:rsidR="00374756" w:rsidRDefault="00374756" w:rsidP="00374756">
      <w:pPr>
        <w:pStyle w:val="ListParagraph"/>
        <w:numPr>
          <w:ilvl w:val="0"/>
          <w:numId w:val="28"/>
        </w:numPr>
        <w:spacing w:line="256" w:lineRule="auto"/>
        <w:rPr>
          <w:rFonts w:ascii="Century Gothic" w:hAnsi="Century Gothic"/>
        </w:rPr>
      </w:pPr>
      <w:r>
        <w:rPr>
          <w:rFonts w:ascii="Century Gothic" w:hAnsi="Century Gothic"/>
        </w:rPr>
        <w:t xml:space="preserve">Referral to </w:t>
      </w:r>
      <w:proofErr w:type="spellStart"/>
      <w:r>
        <w:rPr>
          <w:rFonts w:ascii="Century Gothic" w:hAnsi="Century Gothic"/>
        </w:rPr>
        <w:t>Paeds</w:t>
      </w:r>
      <w:proofErr w:type="spellEnd"/>
      <w:r>
        <w:rPr>
          <w:rFonts w:ascii="Century Gothic" w:hAnsi="Century Gothic"/>
        </w:rPr>
        <w:t xml:space="preserve"> average age? Adele. Early stage</w:t>
      </w:r>
    </w:p>
    <w:p w14:paraId="691409B0" w14:textId="77777777" w:rsidR="00374756" w:rsidRDefault="00374756" w:rsidP="00374756">
      <w:pPr>
        <w:pStyle w:val="ListParagraph"/>
        <w:numPr>
          <w:ilvl w:val="0"/>
          <w:numId w:val="28"/>
        </w:numPr>
        <w:spacing w:line="256" w:lineRule="auto"/>
        <w:rPr>
          <w:rFonts w:ascii="Century Gothic" w:hAnsi="Century Gothic"/>
        </w:rPr>
      </w:pPr>
      <w:r>
        <w:rPr>
          <w:rFonts w:ascii="Century Gothic" w:hAnsi="Century Gothic"/>
        </w:rPr>
        <w:t>Disability mapping – Layla Early Years Help Team. No duplicates. Sleep pathway is up and running – sleep support.</w:t>
      </w:r>
    </w:p>
    <w:p w14:paraId="40C491E2" w14:textId="77777777" w:rsidR="00374756" w:rsidRDefault="00374756" w:rsidP="00374756">
      <w:pPr>
        <w:pStyle w:val="ListParagraph"/>
        <w:numPr>
          <w:ilvl w:val="0"/>
          <w:numId w:val="28"/>
        </w:numPr>
        <w:spacing w:line="256" w:lineRule="auto"/>
        <w:rPr>
          <w:rFonts w:ascii="Century Gothic" w:hAnsi="Century Gothic"/>
          <w:b/>
          <w:bCs/>
          <w:u w:val="single"/>
        </w:rPr>
      </w:pPr>
      <w:r>
        <w:rPr>
          <w:noProof/>
        </w:rPr>
        <mc:AlternateContent>
          <mc:Choice Requires="wps">
            <w:drawing>
              <wp:anchor distT="0" distB="0" distL="114300" distR="114300" simplePos="0" relativeHeight="251663360" behindDoc="0" locked="0" layoutInCell="1" allowOverlap="1" wp14:anchorId="135A5A78" wp14:editId="0C4D64AB">
                <wp:simplePos x="0" y="0"/>
                <wp:positionH relativeFrom="column">
                  <wp:posOffset>828040</wp:posOffset>
                </wp:positionH>
                <wp:positionV relativeFrom="paragraph">
                  <wp:posOffset>215900</wp:posOffset>
                </wp:positionV>
                <wp:extent cx="1261110" cy="1171575"/>
                <wp:effectExtent l="19050" t="19050" r="34290" b="28575"/>
                <wp:wrapNone/>
                <wp:docPr id="84381705" name="Isosceles Triangle 1"/>
                <wp:cNvGraphicFramePr/>
                <a:graphic xmlns:a="http://schemas.openxmlformats.org/drawingml/2006/main">
                  <a:graphicData uri="http://schemas.microsoft.com/office/word/2010/wordprocessingShape">
                    <wps:wsp>
                      <wps:cNvSpPr/>
                      <wps:spPr>
                        <a:xfrm>
                          <a:off x="0" y="0"/>
                          <a:ext cx="1260475" cy="117094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072661C" w14:textId="77777777" w:rsidR="00374756" w:rsidRDefault="00374756" w:rsidP="00374756">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5A5A7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38" type="#_x0000_t5" style="position:absolute;left:0;text-align:left;margin-left:65.2pt;margin-top:17pt;width:99.3pt;height:9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" fillcolor="#4472c4 [3204]" strokecolor="#1f3763 [1604]" strokeweight="1pt">
                <v:textbox>
                  <w:txbxContent>
                    <w:p w14:paraId="0072661C" w14:textId="77777777" w:rsidR="00374756" w:rsidRDefault="00374756" w:rsidP="00374756">
                      <w:pPr>
                        <w:jc w:val="center"/>
                      </w:pPr>
                    </w:p>
                  </w:txbxContent>
                </v:textbox>
              </v:shape>
            </w:pict>
          </mc:Fallback>
        </mc:AlternateContent>
      </w:r>
      <w:r>
        <w:rPr>
          <w:rFonts w:ascii="Century Gothic" w:hAnsi="Century Gothic"/>
        </w:rPr>
        <w:t>Donna &amp; Kelly – sleep and sensory - ALN based sessions.</w:t>
      </w:r>
    </w:p>
    <w:tbl>
      <w:tblPr>
        <w:tblStyle w:val="TableGrid0"/>
        <w:tblpPr w:leftFromText="180" w:rightFromText="180" w:vertAnchor="text" w:horzAnchor="margin" w:tblpY="186"/>
        <w:tblW w:w="0" w:type="auto"/>
        <w:tblLook w:val="04A0" w:firstRow="1" w:lastRow="0" w:firstColumn="1" w:lastColumn="0" w:noHBand="0" w:noVBand="1"/>
      </w:tblPr>
      <w:tblGrid>
        <w:gridCol w:w="1309"/>
      </w:tblGrid>
      <w:tr w:rsidR="00374756" w14:paraId="13517C3E" w14:textId="77777777" w:rsidTr="00D16C04">
        <w:tc>
          <w:tcPr>
            <w:tcW w:w="1129" w:type="dxa"/>
            <w:tcBorders>
              <w:top w:val="single" w:sz="4" w:space="0" w:color="auto"/>
              <w:left w:val="single" w:sz="4" w:space="0" w:color="auto"/>
              <w:bottom w:val="single" w:sz="4" w:space="0" w:color="auto"/>
              <w:right w:val="single" w:sz="4" w:space="0" w:color="auto"/>
            </w:tcBorders>
            <w:hideMark/>
          </w:tcPr>
          <w:p w14:paraId="501D68FC" w14:textId="77777777" w:rsidR="00374756" w:rsidRDefault="00374756" w:rsidP="00D16C04">
            <w:pPr>
              <w:rPr>
                <w:rFonts w:ascii="Century Gothic" w:hAnsi="Century Gothic"/>
                <w:b/>
                <w:bCs/>
                <w:u w:val="single"/>
              </w:rPr>
            </w:pPr>
            <w:r>
              <w:rPr>
                <w:rFonts w:ascii="Century Gothic" w:hAnsi="Century Gothic"/>
                <w:b/>
                <w:bCs/>
                <w:u w:val="single"/>
              </w:rPr>
              <w:t>profs</w:t>
            </w:r>
          </w:p>
        </w:tc>
      </w:tr>
      <w:tr w:rsidR="00374756" w14:paraId="0E586743" w14:textId="77777777" w:rsidTr="00D16C04">
        <w:tc>
          <w:tcPr>
            <w:tcW w:w="1129" w:type="dxa"/>
            <w:tcBorders>
              <w:top w:val="single" w:sz="4" w:space="0" w:color="auto"/>
              <w:left w:val="single" w:sz="4" w:space="0" w:color="auto"/>
              <w:bottom w:val="single" w:sz="4" w:space="0" w:color="auto"/>
              <w:right w:val="single" w:sz="4" w:space="0" w:color="auto"/>
            </w:tcBorders>
            <w:hideMark/>
          </w:tcPr>
          <w:p w14:paraId="38181131" w14:textId="77777777" w:rsidR="00374756" w:rsidRDefault="00374756" w:rsidP="00D16C04">
            <w:pPr>
              <w:rPr>
                <w:rFonts w:ascii="Century Gothic" w:hAnsi="Century Gothic"/>
                <w:b/>
                <w:bCs/>
                <w:u w:val="single"/>
              </w:rPr>
            </w:pPr>
            <w:r>
              <w:rPr>
                <w:rFonts w:ascii="Century Gothic" w:hAnsi="Century Gothic"/>
                <w:b/>
                <w:bCs/>
                <w:u w:val="single"/>
              </w:rPr>
              <w:t>focused</w:t>
            </w:r>
          </w:p>
        </w:tc>
      </w:tr>
      <w:tr w:rsidR="00374756" w14:paraId="31138111" w14:textId="77777777" w:rsidTr="00D16C04">
        <w:tc>
          <w:tcPr>
            <w:tcW w:w="1129" w:type="dxa"/>
            <w:tcBorders>
              <w:top w:val="single" w:sz="4" w:space="0" w:color="auto"/>
              <w:left w:val="single" w:sz="4" w:space="0" w:color="auto"/>
              <w:bottom w:val="single" w:sz="4" w:space="0" w:color="auto"/>
              <w:right w:val="single" w:sz="4" w:space="0" w:color="auto"/>
            </w:tcBorders>
            <w:hideMark/>
          </w:tcPr>
          <w:p w14:paraId="707E1C60" w14:textId="77777777" w:rsidR="00374756" w:rsidRDefault="00374756" w:rsidP="00D16C04">
            <w:pPr>
              <w:rPr>
                <w:rFonts w:ascii="Century Gothic" w:hAnsi="Century Gothic"/>
                <w:b/>
                <w:bCs/>
                <w:u w:val="single"/>
              </w:rPr>
            </w:pPr>
            <w:r>
              <w:rPr>
                <w:rFonts w:ascii="Century Gothic" w:hAnsi="Century Gothic"/>
                <w:b/>
                <w:bCs/>
                <w:u w:val="single"/>
              </w:rPr>
              <w:t>groups</w:t>
            </w:r>
          </w:p>
        </w:tc>
      </w:tr>
      <w:tr w:rsidR="00374756" w14:paraId="654E4E05" w14:textId="77777777" w:rsidTr="00D16C04">
        <w:tc>
          <w:tcPr>
            <w:tcW w:w="1129" w:type="dxa"/>
            <w:tcBorders>
              <w:top w:val="single" w:sz="4" w:space="0" w:color="auto"/>
              <w:left w:val="single" w:sz="4" w:space="0" w:color="auto"/>
              <w:bottom w:val="single" w:sz="4" w:space="0" w:color="auto"/>
              <w:right w:val="single" w:sz="4" w:space="0" w:color="auto"/>
            </w:tcBorders>
            <w:hideMark/>
          </w:tcPr>
          <w:p w14:paraId="544B3C1F" w14:textId="77777777" w:rsidR="00374756" w:rsidRDefault="00374756" w:rsidP="00D16C04">
            <w:pPr>
              <w:rPr>
                <w:rFonts w:ascii="Century Gothic" w:hAnsi="Century Gothic"/>
                <w:b/>
                <w:bCs/>
                <w:u w:val="single"/>
              </w:rPr>
            </w:pPr>
            <w:r>
              <w:rPr>
                <w:rFonts w:ascii="Century Gothic" w:hAnsi="Century Gothic"/>
                <w:b/>
                <w:bCs/>
                <w:u w:val="single"/>
              </w:rPr>
              <w:t>knowledge</w:t>
            </w:r>
          </w:p>
        </w:tc>
      </w:tr>
    </w:tbl>
    <w:p w14:paraId="08141114" w14:textId="77777777" w:rsidR="00374756" w:rsidRDefault="00374756" w:rsidP="00374756">
      <w:pPr>
        <w:ind w:left="360"/>
        <w:rPr>
          <w:rFonts w:ascii="Century Gothic" w:hAnsi="Century Gothic"/>
          <w:b/>
          <w:bCs/>
          <w:u w:val="single"/>
        </w:rPr>
      </w:pPr>
    </w:p>
    <w:p w14:paraId="04DFD807" w14:textId="77777777" w:rsidR="00374756" w:rsidRDefault="00374756" w:rsidP="00374756">
      <w:pPr>
        <w:rPr>
          <w:rFonts w:ascii="Century Gothic" w:hAnsi="Century Gothic"/>
          <w:b/>
          <w:bCs/>
          <w:u w:val="single"/>
        </w:rPr>
      </w:pPr>
    </w:p>
    <w:p w14:paraId="1A6F3B05" w14:textId="77777777" w:rsidR="00374756" w:rsidRDefault="00374756" w:rsidP="00374756">
      <w:pPr>
        <w:rPr>
          <w:rFonts w:ascii="Century Gothic" w:hAnsi="Century Gothic"/>
          <w:b/>
          <w:bCs/>
          <w:u w:val="single"/>
        </w:rPr>
      </w:pPr>
    </w:p>
    <w:p w14:paraId="3837E451" w14:textId="77777777" w:rsidR="00374756" w:rsidRDefault="00374756" w:rsidP="00374756">
      <w:pPr>
        <w:rPr>
          <w:rFonts w:ascii="Century Gothic" w:hAnsi="Century Gothic"/>
          <w:b/>
          <w:bCs/>
          <w:u w:val="single"/>
        </w:rPr>
      </w:pPr>
    </w:p>
    <w:p w14:paraId="533EC56D" w14:textId="77777777" w:rsidR="00374756" w:rsidRDefault="00374756" w:rsidP="00374756">
      <w:pPr>
        <w:rPr>
          <w:rFonts w:ascii="Century Gothic" w:hAnsi="Century Gothic"/>
          <w:b/>
          <w:bCs/>
          <w:u w:val="single"/>
        </w:rPr>
      </w:pPr>
      <w:r>
        <w:rPr>
          <w:rFonts w:ascii="Century Gothic" w:hAnsi="Century Gothic"/>
          <w:b/>
          <w:bCs/>
          <w:u w:val="single"/>
        </w:rPr>
        <w:t>What is ADHD? Workbook – code of practice for ASD</w:t>
      </w:r>
    </w:p>
    <w:p w14:paraId="2A28C3CF" w14:textId="77777777" w:rsidR="00374756" w:rsidRDefault="00374756" w:rsidP="00374756">
      <w:pPr>
        <w:rPr>
          <w:rFonts w:ascii="Century Gothic" w:hAnsi="Century Gothic"/>
          <w:u w:val="single"/>
        </w:rPr>
      </w:pPr>
      <w:r>
        <w:rPr>
          <w:rFonts w:ascii="Century Gothic" w:hAnsi="Century Gothic"/>
        </w:rPr>
        <w:t xml:space="preserve">Could, can? – instead of </w:t>
      </w:r>
      <w:r>
        <w:rPr>
          <w:rFonts w:ascii="Century Gothic" w:hAnsi="Century Gothic"/>
          <w:u w:val="single"/>
        </w:rPr>
        <w:t>is!</w:t>
      </w:r>
    </w:p>
    <w:p w14:paraId="78ECB489" w14:textId="77777777" w:rsidR="00374756" w:rsidRDefault="00374756" w:rsidP="00374756">
      <w:pPr>
        <w:rPr>
          <w:rFonts w:ascii="Century Gothic" w:hAnsi="Century Gothic"/>
        </w:rPr>
      </w:pPr>
      <w:r>
        <w:rPr>
          <w:rFonts w:ascii="Century Gothic" w:hAnsi="Century Gothic"/>
        </w:rPr>
        <w:t>‘Labels – parenting, relationships, nurture’.</w:t>
      </w:r>
    </w:p>
    <w:p w14:paraId="2BD6F1E5" w14:textId="77777777" w:rsidR="00374756" w:rsidRDefault="00374756" w:rsidP="00374756">
      <w:pPr>
        <w:rPr>
          <w:rFonts w:ascii="Century Gothic" w:hAnsi="Century Gothic"/>
        </w:rPr>
      </w:pPr>
      <w:r>
        <w:rPr>
          <w:rFonts w:ascii="Century Gothic" w:hAnsi="Century Gothic"/>
        </w:rPr>
        <w:t>Pupil profile – ASD Wales -</w:t>
      </w:r>
    </w:p>
    <w:p w14:paraId="700A970F" w14:textId="77777777" w:rsidR="00374756" w:rsidRDefault="00374756" w:rsidP="00374756">
      <w:pPr>
        <w:rPr>
          <w:rFonts w:ascii="Century Gothic" w:hAnsi="Century Gothic"/>
        </w:rPr>
      </w:pPr>
    </w:p>
    <w:p w14:paraId="6152157B" w14:textId="77777777" w:rsidR="00374756" w:rsidRDefault="00374756" w:rsidP="00374756">
      <w:pPr>
        <w:rPr>
          <w:rFonts w:ascii="Century Gothic" w:hAnsi="Century Gothic" w:cs="Segoe UI"/>
          <w:b/>
          <w:bCs/>
          <w:shd w:val="clear" w:color="auto" w:fill="FFFFFF"/>
        </w:rPr>
      </w:pPr>
    </w:p>
    <w:p w14:paraId="250EF36A" w14:textId="77777777" w:rsidR="00374756" w:rsidRDefault="00374756" w:rsidP="00374756">
      <w:pPr>
        <w:rPr>
          <w:rFonts w:ascii="Century Gothic" w:hAnsi="Century Gothic" w:cs="Segoe UI"/>
          <w:b/>
          <w:bCs/>
          <w:shd w:val="clear" w:color="auto" w:fill="FFFFFF"/>
        </w:rPr>
      </w:pPr>
      <w:r w:rsidRPr="006B0F6D">
        <w:rPr>
          <w:rFonts w:ascii="Century Gothic" w:hAnsi="Century Gothic"/>
          <w:b/>
          <w:bCs/>
          <w:noProof/>
          <w:lang w:eastAsia="en-GB"/>
        </w:rPr>
        <w:drawing>
          <wp:anchor distT="0" distB="0" distL="114300" distR="114300" simplePos="0" relativeHeight="251664384" behindDoc="0" locked="0" layoutInCell="1" allowOverlap="1" wp14:anchorId="101BBB02" wp14:editId="12E1E8C3">
            <wp:simplePos x="0" y="0"/>
            <wp:positionH relativeFrom="margin">
              <wp:posOffset>2298700</wp:posOffset>
            </wp:positionH>
            <wp:positionV relativeFrom="paragraph">
              <wp:posOffset>6985</wp:posOffset>
            </wp:positionV>
            <wp:extent cx="1915795" cy="857250"/>
            <wp:effectExtent l="0" t="0" r="8255" b="0"/>
            <wp:wrapSquare wrapText="bothSides"/>
            <wp:docPr id="1" name="Picture 1" descr="A logo with a butterfl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a butterfly&#10;&#10;Description automatically generate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915795" cy="8572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cs="Segoe UI"/>
          <w:b/>
          <w:bCs/>
          <w:shd w:val="clear" w:color="auto" w:fill="FFFFFF"/>
        </w:rPr>
        <w:t>Appendix 3</w:t>
      </w:r>
    </w:p>
    <w:p w14:paraId="499CFA48" w14:textId="77777777" w:rsidR="00374756" w:rsidRPr="00B94813" w:rsidRDefault="00374756" w:rsidP="00374756">
      <w:pPr>
        <w:rPr>
          <w:rFonts w:ascii="Century Gothic" w:hAnsi="Century Gothic" w:cs="Segoe UI"/>
          <w:b/>
          <w:bCs/>
          <w:shd w:val="clear" w:color="auto" w:fill="FFFFFF"/>
        </w:rPr>
      </w:pPr>
      <w:r>
        <w:rPr>
          <w:rFonts w:ascii="Century Gothic" w:hAnsi="Century Gothic" w:cs="Segoe UI"/>
          <w:b/>
          <w:bCs/>
          <w:shd w:val="clear" w:color="auto" w:fill="FFFFFF"/>
        </w:rPr>
        <w:t>ADHD -Session 1 Lesson Plan</w:t>
      </w:r>
      <w:r w:rsidRPr="007E553C">
        <w:rPr>
          <w:rFonts w:ascii="Century Gothic" w:hAnsi="Century Gothic"/>
          <w:b/>
          <w:bCs/>
          <w:noProof/>
          <w:lang w:eastAsia="en-GB"/>
        </w:rPr>
        <w:t xml:space="preserve"> </w:t>
      </w:r>
    </w:p>
    <w:tbl>
      <w:tblPr>
        <w:tblStyle w:val="TableGrid0"/>
        <w:tblpPr w:leftFromText="180" w:rightFromText="180" w:vertAnchor="text" w:horzAnchor="page" w:tblpX="274" w:tblpY="991"/>
        <w:tblW w:w="11477" w:type="dxa"/>
        <w:tblLook w:val="04A0" w:firstRow="1" w:lastRow="0" w:firstColumn="1" w:lastColumn="0" w:noHBand="0" w:noVBand="1"/>
      </w:tblPr>
      <w:tblGrid>
        <w:gridCol w:w="1827"/>
        <w:gridCol w:w="5256"/>
        <w:gridCol w:w="2240"/>
        <w:gridCol w:w="896"/>
        <w:gridCol w:w="1258"/>
      </w:tblGrid>
      <w:tr w:rsidR="00374756" w14:paraId="6B4ED93F" w14:textId="77777777" w:rsidTr="00D16C04">
        <w:trPr>
          <w:trHeight w:val="433"/>
        </w:trPr>
        <w:tc>
          <w:tcPr>
            <w:tcW w:w="1827" w:type="dxa"/>
            <w:shd w:val="clear" w:color="auto" w:fill="D9E2F3" w:themeFill="accent1" w:themeFillTint="33"/>
          </w:tcPr>
          <w:p w14:paraId="263A6EA7" w14:textId="77777777" w:rsidR="00374756" w:rsidRPr="002374D9" w:rsidRDefault="00374756" w:rsidP="00D16C04">
            <w:pPr>
              <w:rPr>
                <w:rFonts w:ascii="Century Gothic" w:hAnsi="Century Gothic"/>
                <w:b/>
                <w:bCs/>
              </w:rPr>
            </w:pPr>
            <w:r w:rsidRPr="002374D9">
              <w:rPr>
                <w:rFonts w:ascii="Century Gothic" w:hAnsi="Century Gothic"/>
                <w:b/>
                <w:bCs/>
              </w:rPr>
              <w:t>Learning Outcome</w:t>
            </w:r>
          </w:p>
        </w:tc>
        <w:tc>
          <w:tcPr>
            <w:tcW w:w="5256" w:type="dxa"/>
            <w:shd w:val="clear" w:color="auto" w:fill="D9E2F3" w:themeFill="accent1" w:themeFillTint="33"/>
          </w:tcPr>
          <w:p w14:paraId="2AB3D5FC" w14:textId="77777777" w:rsidR="00374756" w:rsidRPr="002374D9" w:rsidRDefault="00374756" w:rsidP="00D16C04">
            <w:pPr>
              <w:rPr>
                <w:rFonts w:ascii="Century Gothic" w:hAnsi="Century Gothic"/>
                <w:b/>
                <w:bCs/>
              </w:rPr>
            </w:pPr>
            <w:r w:rsidRPr="002374D9">
              <w:rPr>
                <w:rFonts w:ascii="Century Gothic" w:hAnsi="Century Gothic"/>
                <w:b/>
                <w:bCs/>
              </w:rPr>
              <w:t>Tutor Input</w:t>
            </w:r>
          </w:p>
        </w:tc>
        <w:tc>
          <w:tcPr>
            <w:tcW w:w="2240" w:type="dxa"/>
            <w:shd w:val="clear" w:color="auto" w:fill="D9E2F3" w:themeFill="accent1" w:themeFillTint="33"/>
          </w:tcPr>
          <w:p w14:paraId="5024EBCE" w14:textId="77777777" w:rsidR="00374756" w:rsidRPr="002374D9" w:rsidRDefault="00374756" w:rsidP="00D16C04">
            <w:pPr>
              <w:rPr>
                <w:rFonts w:ascii="Century Gothic" w:hAnsi="Century Gothic"/>
                <w:b/>
                <w:bCs/>
              </w:rPr>
            </w:pPr>
            <w:r w:rsidRPr="002374D9">
              <w:rPr>
                <w:rFonts w:ascii="Century Gothic" w:hAnsi="Century Gothic"/>
                <w:b/>
                <w:bCs/>
              </w:rPr>
              <w:t xml:space="preserve">Resources </w:t>
            </w:r>
          </w:p>
        </w:tc>
        <w:tc>
          <w:tcPr>
            <w:tcW w:w="896" w:type="dxa"/>
            <w:shd w:val="clear" w:color="auto" w:fill="D9E2F3" w:themeFill="accent1" w:themeFillTint="33"/>
          </w:tcPr>
          <w:p w14:paraId="33770DB6" w14:textId="77777777" w:rsidR="00374756" w:rsidRPr="002374D9" w:rsidRDefault="00374756" w:rsidP="00D16C04">
            <w:pPr>
              <w:rPr>
                <w:rFonts w:ascii="Century Gothic" w:hAnsi="Century Gothic"/>
                <w:b/>
                <w:bCs/>
              </w:rPr>
            </w:pPr>
            <w:r w:rsidRPr="002374D9">
              <w:rPr>
                <w:rFonts w:ascii="Century Gothic" w:hAnsi="Century Gothic"/>
                <w:b/>
                <w:bCs/>
              </w:rPr>
              <w:t xml:space="preserve">Timing </w:t>
            </w:r>
          </w:p>
        </w:tc>
        <w:tc>
          <w:tcPr>
            <w:tcW w:w="1258" w:type="dxa"/>
            <w:shd w:val="clear" w:color="auto" w:fill="D9E2F3" w:themeFill="accent1" w:themeFillTint="33"/>
          </w:tcPr>
          <w:p w14:paraId="7955CAB7" w14:textId="77777777" w:rsidR="00374756" w:rsidRPr="002374D9" w:rsidRDefault="00374756" w:rsidP="00D16C04">
            <w:pPr>
              <w:rPr>
                <w:rFonts w:ascii="Century Gothic" w:hAnsi="Century Gothic"/>
                <w:b/>
                <w:bCs/>
              </w:rPr>
            </w:pPr>
            <w:r w:rsidRPr="002374D9">
              <w:rPr>
                <w:rFonts w:ascii="Century Gothic" w:hAnsi="Century Gothic"/>
                <w:b/>
                <w:bCs/>
              </w:rPr>
              <w:t xml:space="preserve">Facilitator </w:t>
            </w:r>
          </w:p>
        </w:tc>
      </w:tr>
      <w:tr w:rsidR="00374756" w14:paraId="0BEE5A89" w14:textId="77777777" w:rsidTr="00D16C04">
        <w:trPr>
          <w:trHeight w:val="585"/>
        </w:trPr>
        <w:tc>
          <w:tcPr>
            <w:tcW w:w="1827" w:type="dxa"/>
          </w:tcPr>
          <w:p w14:paraId="4AF12F03" w14:textId="77777777" w:rsidR="00374756" w:rsidRDefault="00374756" w:rsidP="00D16C04">
            <w:r w:rsidRPr="009244F6">
              <w:rPr>
                <w:rFonts w:ascii="Century Gothic" w:hAnsi="Century Gothic"/>
              </w:rPr>
              <w:t>To help the group begin to form</w:t>
            </w:r>
          </w:p>
        </w:tc>
        <w:tc>
          <w:tcPr>
            <w:tcW w:w="5256" w:type="dxa"/>
          </w:tcPr>
          <w:p w14:paraId="21A559F0" w14:textId="77777777" w:rsidR="00374756" w:rsidRDefault="00374756" w:rsidP="00374756">
            <w:pPr>
              <w:pStyle w:val="ListParagraph"/>
              <w:numPr>
                <w:ilvl w:val="0"/>
                <w:numId w:val="24"/>
              </w:numPr>
              <w:rPr>
                <w:rFonts w:ascii="Century Gothic" w:hAnsi="Century Gothic"/>
              </w:rPr>
            </w:pPr>
            <w:r w:rsidRPr="00B63345">
              <w:rPr>
                <w:rFonts w:ascii="Century Gothic" w:hAnsi="Century Gothic"/>
              </w:rPr>
              <w:t>Welcome and introductions.</w:t>
            </w:r>
          </w:p>
          <w:p w14:paraId="5F78097A" w14:textId="77777777" w:rsidR="00374756" w:rsidRPr="00B63345" w:rsidRDefault="00374756" w:rsidP="00374756">
            <w:pPr>
              <w:pStyle w:val="ListParagraph"/>
              <w:numPr>
                <w:ilvl w:val="0"/>
                <w:numId w:val="24"/>
              </w:numPr>
              <w:rPr>
                <w:rFonts w:ascii="Century Gothic" w:hAnsi="Century Gothic"/>
              </w:rPr>
            </w:pPr>
            <w:r>
              <w:rPr>
                <w:rFonts w:ascii="Century Gothic" w:hAnsi="Century Gothic"/>
              </w:rPr>
              <w:t>Icebreaker – who in your family has brought you to this course today.</w:t>
            </w:r>
          </w:p>
          <w:p w14:paraId="1B107D7E" w14:textId="77777777" w:rsidR="00374756" w:rsidRPr="00B63345" w:rsidRDefault="00374756" w:rsidP="00374756">
            <w:pPr>
              <w:pStyle w:val="ListParagraph"/>
              <w:numPr>
                <w:ilvl w:val="0"/>
                <w:numId w:val="24"/>
              </w:numPr>
              <w:rPr>
                <w:rFonts w:ascii="Century Gothic" w:hAnsi="Century Gothic"/>
              </w:rPr>
            </w:pPr>
            <w:r w:rsidRPr="00B63345">
              <w:rPr>
                <w:rFonts w:ascii="Century Gothic" w:hAnsi="Century Gothic"/>
              </w:rPr>
              <w:t>Housekeeping</w:t>
            </w:r>
          </w:p>
          <w:p w14:paraId="62AAFB07" w14:textId="77777777" w:rsidR="00374756" w:rsidRPr="00B63345" w:rsidRDefault="00374756" w:rsidP="00374756">
            <w:pPr>
              <w:pStyle w:val="ListParagraph"/>
              <w:numPr>
                <w:ilvl w:val="0"/>
                <w:numId w:val="24"/>
              </w:numPr>
              <w:rPr>
                <w:rFonts w:ascii="Century Gothic" w:hAnsi="Century Gothic"/>
              </w:rPr>
            </w:pPr>
            <w:r w:rsidRPr="00B63345">
              <w:rPr>
                <w:rFonts w:ascii="Century Gothic" w:hAnsi="Century Gothic"/>
              </w:rPr>
              <w:t xml:space="preserve">Group Agreement </w:t>
            </w:r>
          </w:p>
          <w:p w14:paraId="546D147B" w14:textId="77777777" w:rsidR="00374756" w:rsidRDefault="00374756" w:rsidP="00374756">
            <w:pPr>
              <w:pStyle w:val="ListParagraph"/>
              <w:numPr>
                <w:ilvl w:val="0"/>
                <w:numId w:val="24"/>
              </w:numPr>
              <w:rPr>
                <w:rFonts w:ascii="Century Gothic" w:hAnsi="Century Gothic"/>
              </w:rPr>
            </w:pPr>
            <w:r w:rsidRPr="00B63345">
              <w:rPr>
                <w:rFonts w:ascii="Century Gothic" w:hAnsi="Century Gothic"/>
              </w:rPr>
              <w:t>What do you hope to get out of this course?</w:t>
            </w:r>
            <w:r w:rsidRPr="009244F6">
              <w:rPr>
                <w:rFonts w:ascii="Century Gothic" w:hAnsi="Century Gothic"/>
              </w:rPr>
              <w:t xml:space="preserve"> </w:t>
            </w:r>
          </w:p>
          <w:p w14:paraId="77B7A3D2" w14:textId="77777777" w:rsidR="00374756" w:rsidRPr="00B63345" w:rsidRDefault="00374756" w:rsidP="00374756">
            <w:pPr>
              <w:pStyle w:val="ListParagraph"/>
              <w:numPr>
                <w:ilvl w:val="0"/>
                <w:numId w:val="24"/>
              </w:numPr>
              <w:rPr>
                <w:rFonts w:ascii="Century Gothic" w:hAnsi="Century Gothic"/>
              </w:rPr>
            </w:pPr>
            <w:r w:rsidRPr="009244F6">
              <w:rPr>
                <w:rFonts w:ascii="Century Gothic" w:hAnsi="Century Gothic"/>
              </w:rPr>
              <w:t xml:space="preserve">Course </w:t>
            </w:r>
            <w:r>
              <w:rPr>
                <w:rFonts w:ascii="Century Gothic" w:hAnsi="Century Gothic"/>
              </w:rPr>
              <w:t>Overview</w:t>
            </w:r>
          </w:p>
          <w:p w14:paraId="5B14BA21" w14:textId="77777777" w:rsidR="00374756" w:rsidRDefault="00374756" w:rsidP="00D16C04"/>
        </w:tc>
        <w:tc>
          <w:tcPr>
            <w:tcW w:w="2240" w:type="dxa"/>
          </w:tcPr>
          <w:p w14:paraId="45357428" w14:textId="77777777" w:rsidR="00374756" w:rsidRDefault="00374756" w:rsidP="00D16C04">
            <w:pPr>
              <w:rPr>
                <w:rFonts w:ascii="Century Gothic" w:hAnsi="Century Gothic"/>
              </w:rPr>
            </w:pPr>
            <w:r w:rsidRPr="00117966">
              <w:rPr>
                <w:rFonts w:ascii="Century Gothic" w:hAnsi="Century Gothic"/>
              </w:rPr>
              <w:t xml:space="preserve">PowerPoint </w:t>
            </w:r>
          </w:p>
          <w:p w14:paraId="2EB5F926" w14:textId="77777777" w:rsidR="00374756" w:rsidRPr="00117966" w:rsidRDefault="00374756" w:rsidP="00D16C04">
            <w:pPr>
              <w:rPr>
                <w:rFonts w:ascii="Century Gothic" w:hAnsi="Century Gothic"/>
              </w:rPr>
            </w:pPr>
            <w:r>
              <w:rPr>
                <w:rFonts w:ascii="Century Gothic" w:hAnsi="Century Gothic"/>
              </w:rPr>
              <w:t>S</w:t>
            </w:r>
            <w:r w:rsidRPr="00117966">
              <w:rPr>
                <w:rFonts w:ascii="Century Gothic" w:hAnsi="Century Gothic"/>
              </w:rPr>
              <w:t>lides 1,2,3</w:t>
            </w:r>
            <w:r>
              <w:rPr>
                <w:rFonts w:ascii="Century Gothic" w:hAnsi="Century Gothic"/>
              </w:rPr>
              <w:t>.</w:t>
            </w:r>
          </w:p>
          <w:p w14:paraId="1623FFBF" w14:textId="77777777" w:rsidR="00374756" w:rsidRDefault="00374756" w:rsidP="00D16C04">
            <w:pPr>
              <w:rPr>
                <w:rFonts w:ascii="Century Gothic" w:hAnsi="Century Gothic"/>
              </w:rPr>
            </w:pPr>
            <w:r w:rsidRPr="00117966">
              <w:rPr>
                <w:rFonts w:ascii="Century Gothic" w:hAnsi="Century Gothic"/>
              </w:rPr>
              <w:t>Flipchart</w:t>
            </w:r>
          </w:p>
          <w:p w14:paraId="7E170D29" w14:textId="77777777" w:rsidR="00374756" w:rsidRPr="00117966" w:rsidRDefault="00374756" w:rsidP="00D16C04">
            <w:pPr>
              <w:rPr>
                <w:rFonts w:ascii="Century Gothic" w:hAnsi="Century Gothic"/>
              </w:rPr>
            </w:pPr>
            <w:r>
              <w:rPr>
                <w:rFonts w:ascii="Century Gothic" w:hAnsi="Century Gothic"/>
              </w:rPr>
              <w:t xml:space="preserve">Pens </w:t>
            </w:r>
          </w:p>
          <w:p w14:paraId="5560E8BC" w14:textId="77777777" w:rsidR="00374756" w:rsidRDefault="00374756" w:rsidP="00D16C04"/>
          <w:p w14:paraId="01CD6478" w14:textId="77777777" w:rsidR="00374756" w:rsidRDefault="00374756" w:rsidP="00D16C04"/>
        </w:tc>
        <w:tc>
          <w:tcPr>
            <w:tcW w:w="896" w:type="dxa"/>
          </w:tcPr>
          <w:p w14:paraId="3F93FFD9" w14:textId="77777777" w:rsidR="00374756" w:rsidRPr="00FE4EB1" w:rsidRDefault="00374756" w:rsidP="00D16C04">
            <w:pPr>
              <w:rPr>
                <w:rFonts w:ascii="Century Gothic" w:hAnsi="Century Gothic"/>
              </w:rPr>
            </w:pPr>
            <w:r>
              <w:rPr>
                <w:rFonts w:ascii="Century Gothic" w:hAnsi="Century Gothic"/>
              </w:rPr>
              <w:t>20</w:t>
            </w:r>
          </w:p>
        </w:tc>
        <w:tc>
          <w:tcPr>
            <w:tcW w:w="1258" w:type="dxa"/>
          </w:tcPr>
          <w:p w14:paraId="2BCB00C7" w14:textId="77777777" w:rsidR="00374756" w:rsidRDefault="00374756" w:rsidP="00D16C04">
            <w:pPr>
              <w:rPr>
                <w:rFonts w:ascii="Century Gothic" w:hAnsi="Century Gothic"/>
              </w:rPr>
            </w:pPr>
            <w:r w:rsidRPr="00FE4EB1">
              <w:rPr>
                <w:rFonts w:ascii="Century Gothic" w:hAnsi="Century Gothic"/>
              </w:rPr>
              <w:t xml:space="preserve">Rachel </w:t>
            </w:r>
          </w:p>
          <w:p w14:paraId="25E98DB7" w14:textId="77777777" w:rsidR="00374756" w:rsidRPr="00FE4EB1" w:rsidRDefault="00374756" w:rsidP="00D16C04">
            <w:pPr>
              <w:rPr>
                <w:rFonts w:ascii="Century Gothic" w:hAnsi="Century Gothic"/>
              </w:rPr>
            </w:pPr>
            <w:r>
              <w:rPr>
                <w:rFonts w:ascii="Century Gothic" w:hAnsi="Century Gothic"/>
              </w:rPr>
              <w:t xml:space="preserve">&amp; Tasha </w:t>
            </w:r>
          </w:p>
        </w:tc>
      </w:tr>
      <w:tr w:rsidR="00374756" w14:paraId="21CB4843" w14:textId="77777777" w:rsidTr="00D16C04">
        <w:trPr>
          <w:trHeight w:val="620"/>
        </w:trPr>
        <w:tc>
          <w:tcPr>
            <w:tcW w:w="1827" w:type="dxa"/>
          </w:tcPr>
          <w:p w14:paraId="5213DDF6" w14:textId="77777777" w:rsidR="00374756" w:rsidRPr="00117966" w:rsidRDefault="00374756" w:rsidP="00D16C04">
            <w:pPr>
              <w:rPr>
                <w:rFonts w:ascii="Century Gothic" w:hAnsi="Century Gothic"/>
              </w:rPr>
            </w:pPr>
            <w:r w:rsidRPr="00117966">
              <w:rPr>
                <w:rFonts w:ascii="Century Gothic" w:hAnsi="Century Gothic"/>
              </w:rPr>
              <w:t>Hopes expectations and fears</w:t>
            </w:r>
          </w:p>
        </w:tc>
        <w:tc>
          <w:tcPr>
            <w:tcW w:w="5256" w:type="dxa"/>
          </w:tcPr>
          <w:p w14:paraId="5F36F5F1" w14:textId="77777777" w:rsidR="00374756" w:rsidRPr="00117966" w:rsidRDefault="00374756" w:rsidP="00D16C04">
            <w:pPr>
              <w:rPr>
                <w:rFonts w:ascii="Century Gothic" w:hAnsi="Century Gothic"/>
              </w:rPr>
            </w:pPr>
            <w:r w:rsidRPr="00117966">
              <w:rPr>
                <w:rFonts w:ascii="Century Gothic" w:hAnsi="Century Gothic"/>
              </w:rPr>
              <w:t>Discuss option of large group or small group discussion</w:t>
            </w:r>
          </w:p>
        </w:tc>
        <w:tc>
          <w:tcPr>
            <w:tcW w:w="2240" w:type="dxa"/>
          </w:tcPr>
          <w:p w14:paraId="5A85F4A4" w14:textId="77777777" w:rsidR="00374756" w:rsidRPr="00117966" w:rsidRDefault="00374756" w:rsidP="00D16C04">
            <w:pPr>
              <w:rPr>
                <w:rFonts w:ascii="Century Gothic" w:hAnsi="Century Gothic"/>
              </w:rPr>
            </w:pPr>
            <w:r>
              <w:rPr>
                <w:rFonts w:ascii="Century Gothic" w:hAnsi="Century Gothic"/>
              </w:rPr>
              <w:t xml:space="preserve">Slide </w:t>
            </w:r>
            <w:r w:rsidRPr="00117966">
              <w:rPr>
                <w:rFonts w:ascii="Century Gothic" w:hAnsi="Century Gothic"/>
              </w:rPr>
              <w:t>4</w:t>
            </w:r>
          </w:p>
          <w:p w14:paraId="60072C77" w14:textId="77777777" w:rsidR="00374756" w:rsidRDefault="00374756" w:rsidP="00D16C04">
            <w:r w:rsidRPr="00117966">
              <w:rPr>
                <w:rFonts w:ascii="Century Gothic" w:hAnsi="Century Gothic"/>
              </w:rPr>
              <w:t>Flipchart</w:t>
            </w:r>
            <w:r>
              <w:t xml:space="preserve"> </w:t>
            </w:r>
          </w:p>
          <w:p w14:paraId="0E41B8DC" w14:textId="77777777" w:rsidR="00374756" w:rsidRPr="00E3315F" w:rsidRDefault="00374756" w:rsidP="00D16C04">
            <w:pPr>
              <w:rPr>
                <w:rFonts w:ascii="Century Gothic" w:hAnsi="Century Gothic"/>
              </w:rPr>
            </w:pPr>
            <w:r w:rsidRPr="00E3315F">
              <w:rPr>
                <w:rFonts w:ascii="Century Gothic" w:hAnsi="Century Gothic"/>
              </w:rPr>
              <w:t xml:space="preserve">Pens </w:t>
            </w:r>
          </w:p>
        </w:tc>
        <w:tc>
          <w:tcPr>
            <w:tcW w:w="896" w:type="dxa"/>
          </w:tcPr>
          <w:p w14:paraId="0A5D8B6B" w14:textId="77777777" w:rsidR="00374756" w:rsidRPr="00FE4EB1" w:rsidRDefault="00374756" w:rsidP="00D16C04">
            <w:pPr>
              <w:rPr>
                <w:rFonts w:ascii="Century Gothic" w:hAnsi="Century Gothic"/>
              </w:rPr>
            </w:pPr>
            <w:r>
              <w:rPr>
                <w:rFonts w:ascii="Century Gothic" w:hAnsi="Century Gothic"/>
              </w:rPr>
              <w:t>15</w:t>
            </w:r>
          </w:p>
        </w:tc>
        <w:tc>
          <w:tcPr>
            <w:tcW w:w="1258" w:type="dxa"/>
          </w:tcPr>
          <w:p w14:paraId="41BA43E4" w14:textId="77777777" w:rsidR="00374756" w:rsidRPr="00FE4EB1" w:rsidRDefault="00374756" w:rsidP="00D16C04">
            <w:pPr>
              <w:rPr>
                <w:rFonts w:ascii="Century Gothic" w:hAnsi="Century Gothic"/>
              </w:rPr>
            </w:pPr>
            <w:r w:rsidRPr="00FE4EB1">
              <w:rPr>
                <w:rFonts w:ascii="Century Gothic" w:hAnsi="Century Gothic"/>
              </w:rPr>
              <w:t xml:space="preserve"> Tasha </w:t>
            </w:r>
          </w:p>
        </w:tc>
      </w:tr>
      <w:tr w:rsidR="00374756" w14:paraId="0F538DD6" w14:textId="77777777" w:rsidTr="00D16C04">
        <w:trPr>
          <w:trHeight w:val="585"/>
        </w:trPr>
        <w:tc>
          <w:tcPr>
            <w:tcW w:w="1827" w:type="dxa"/>
          </w:tcPr>
          <w:p w14:paraId="0EA0024B" w14:textId="77777777" w:rsidR="00374756" w:rsidRDefault="00374756" w:rsidP="00D16C04">
            <w:pPr>
              <w:rPr>
                <w:rFonts w:ascii="Century Gothic" w:hAnsi="Century Gothic"/>
              </w:rPr>
            </w:pPr>
            <w:r w:rsidRPr="00921095">
              <w:rPr>
                <w:rFonts w:ascii="Century Gothic" w:hAnsi="Century Gothic"/>
              </w:rPr>
              <w:t>Awareness of selfcare</w:t>
            </w:r>
          </w:p>
          <w:p w14:paraId="2B84A375" w14:textId="77777777" w:rsidR="00374756" w:rsidRPr="00921095" w:rsidRDefault="00374756" w:rsidP="00D16C04">
            <w:pPr>
              <w:rPr>
                <w:rFonts w:ascii="Century Gothic" w:hAnsi="Century Gothic"/>
              </w:rPr>
            </w:pPr>
            <w:r>
              <w:rPr>
                <w:rFonts w:ascii="Century Gothic" w:hAnsi="Century Gothic"/>
              </w:rPr>
              <w:t xml:space="preserve">Roles as a parent </w:t>
            </w:r>
          </w:p>
        </w:tc>
        <w:tc>
          <w:tcPr>
            <w:tcW w:w="5256" w:type="dxa"/>
          </w:tcPr>
          <w:p w14:paraId="1A7F796D" w14:textId="77777777" w:rsidR="00374756" w:rsidRPr="00921095" w:rsidRDefault="00374756" w:rsidP="00D16C04">
            <w:pPr>
              <w:rPr>
                <w:rFonts w:ascii="Century Gothic" w:hAnsi="Century Gothic"/>
                <w:iCs/>
              </w:rPr>
            </w:pPr>
            <w:r w:rsidRPr="00921095">
              <w:rPr>
                <w:rFonts w:ascii="Century Gothic" w:hAnsi="Century Gothic"/>
                <w:iCs/>
              </w:rPr>
              <w:t>Demonstrate</w:t>
            </w:r>
          </w:p>
          <w:p w14:paraId="27620DBC" w14:textId="77777777" w:rsidR="00374756" w:rsidRPr="00921095" w:rsidRDefault="00374756" w:rsidP="00D16C04">
            <w:pPr>
              <w:rPr>
                <w:rFonts w:ascii="Century Gothic" w:hAnsi="Century Gothic"/>
                <w:iCs/>
              </w:rPr>
            </w:pPr>
            <w:r w:rsidRPr="00921095">
              <w:rPr>
                <w:rFonts w:ascii="Century Gothic" w:hAnsi="Century Gothic"/>
                <w:iCs/>
              </w:rPr>
              <w:t xml:space="preserve">Show </w:t>
            </w:r>
          </w:p>
        </w:tc>
        <w:tc>
          <w:tcPr>
            <w:tcW w:w="2240" w:type="dxa"/>
          </w:tcPr>
          <w:p w14:paraId="77B5B58B" w14:textId="77777777" w:rsidR="00374756" w:rsidRPr="00921095" w:rsidRDefault="00374756" w:rsidP="00D16C04">
            <w:pPr>
              <w:rPr>
                <w:rFonts w:ascii="Century Gothic" w:hAnsi="Century Gothic"/>
              </w:rPr>
            </w:pPr>
            <w:r w:rsidRPr="00921095">
              <w:rPr>
                <w:rFonts w:ascii="Century Gothic" w:hAnsi="Century Gothic"/>
              </w:rPr>
              <w:t>Slide 5</w:t>
            </w:r>
            <w:r>
              <w:rPr>
                <w:rFonts w:ascii="Century Gothic" w:hAnsi="Century Gothic"/>
              </w:rPr>
              <w:t xml:space="preserve"> &amp; 6</w:t>
            </w:r>
          </w:p>
          <w:p w14:paraId="110283F2" w14:textId="77777777" w:rsidR="00374756" w:rsidRPr="00921095" w:rsidRDefault="00374756" w:rsidP="00D16C04">
            <w:pPr>
              <w:rPr>
                <w:rFonts w:ascii="Century Gothic" w:hAnsi="Century Gothic"/>
              </w:rPr>
            </w:pPr>
            <w:r w:rsidRPr="00921095">
              <w:rPr>
                <w:rFonts w:ascii="Century Gothic" w:hAnsi="Century Gothic"/>
              </w:rPr>
              <w:t xml:space="preserve">Pitcher and jugs </w:t>
            </w:r>
          </w:p>
          <w:p w14:paraId="288C8480" w14:textId="77777777" w:rsidR="00374756" w:rsidRDefault="00374756" w:rsidP="00D16C04">
            <w:pPr>
              <w:rPr>
                <w:rFonts w:ascii="Century Gothic" w:hAnsi="Century Gothic"/>
              </w:rPr>
            </w:pPr>
            <w:r w:rsidRPr="00921095">
              <w:rPr>
                <w:rFonts w:ascii="Century Gothic" w:hAnsi="Century Gothic"/>
              </w:rPr>
              <w:t>Pie chart handout</w:t>
            </w:r>
          </w:p>
          <w:p w14:paraId="31C3F512" w14:textId="77777777" w:rsidR="00374756" w:rsidRDefault="00374756" w:rsidP="00D16C04">
            <w:pPr>
              <w:rPr>
                <w:rFonts w:ascii="Century Gothic" w:hAnsi="Century Gothic"/>
              </w:rPr>
            </w:pPr>
            <w:r>
              <w:rPr>
                <w:rFonts w:ascii="Century Gothic" w:hAnsi="Century Gothic"/>
              </w:rPr>
              <w:t>2 template pie charts</w:t>
            </w:r>
          </w:p>
          <w:p w14:paraId="459D93D2" w14:textId="77777777" w:rsidR="00374756" w:rsidRPr="00921095" w:rsidRDefault="00374756" w:rsidP="00D16C04">
            <w:pPr>
              <w:rPr>
                <w:rFonts w:ascii="Century Gothic" w:hAnsi="Century Gothic"/>
              </w:rPr>
            </w:pPr>
            <w:r>
              <w:rPr>
                <w:rFonts w:ascii="Century Gothic" w:hAnsi="Century Gothic"/>
              </w:rPr>
              <w:t xml:space="preserve">Top tips for selfcare </w:t>
            </w:r>
          </w:p>
          <w:p w14:paraId="493CC8CA" w14:textId="77777777" w:rsidR="00374756" w:rsidRPr="00921095" w:rsidRDefault="00374756" w:rsidP="00D16C04">
            <w:pPr>
              <w:rPr>
                <w:rFonts w:ascii="Century Gothic" w:hAnsi="Century Gothic"/>
              </w:rPr>
            </w:pPr>
          </w:p>
          <w:p w14:paraId="3BEFBDA2" w14:textId="77777777" w:rsidR="00374756" w:rsidRPr="00921095" w:rsidRDefault="00374756" w:rsidP="00D16C04">
            <w:pPr>
              <w:rPr>
                <w:rFonts w:ascii="Century Gothic" w:hAnsi="Century Gothic"/>
              </w:rPr>
            </w:pPr>
            <w:r w:rsidRPr="00921095">
              <w:rPr>
                <w:rFonts w:ascii="Century Gothic" w:hAnsi="Century Gothic"/>
              </w:rPr>
              <w:t xml:space="preserve"> </w:t>
            </w:r>
          </w:p>
        </w:tc>
        <w:tc>
          <w:tcPr>
            <w:tcW w:w="896" w:type="dxa"/>
          </w:tcPr>
          <w:p w14:paraId="774AB7EE" w14:textId="77777777" w:rsidR="00374756" w:rsidRPr="00FE4EB1" w:rsidRDefault="00374756" w:rsidP="00D16C04">
            <w:pPr>
              <w:rPr>
                <w:rFonts w:ascii="Century Gothic" w:hAnsi="Century Gothic"/>
              </w:rPr>
            </w:pPr>
            <w:r>
              <w:rPr>
                <w:rFonts w:ascii="Century Gothic" w:hAnsi="Century Gothic"/>
              </w:rPr>
              <w:t>20</w:t>
            </w:r>
          </w:p>
        </w:tc>
        <w:tc>
          <w:tcPr>
            <w:tcW w:w="1258" w:type="dxa"/>
          </w:tcPr>
          <w:p w14:paraId="087F1BA0" w14:textId="77777777" w:rsidR="00374756" w:rsidRPr="00FE4EB1" w:rsidRDefault="00374756" w:rsidP="00D16C04">
            <w:pPr>
              <w:rPr>
                <w:rFonts w:ascii="Century Gothic" w:hAnsi="Century Gothic"/>
              </w:rPr>
            </w:pPr>
            <w:r w:rsidRPr="00FE4EB1">
              <w:rPr>
                <w:rFonts w:ascii="Century Gothic" w:hAnsi="Century Gothic"/>
              </w:rPr>
              <w:t xml:space="preserve">Rachel </w:t>
            </w:r>
          </w:p>
        </w:tc>
      </w:tr>
      <w:tr w:rsidR="00374756" w14:paraId="5F076F9F" w14:textId="77777777" w:rsidTr="00D16C04">
        <w:trPr>
          <w:trHeight w:val="620"/>
        </w:trPr>
        <w:tc>
          <w:tcPr>
            <w:tcW w:w="1827" w:type="dxa"/>
          </w:tcPr>
          <w:p w14:paraId="137513E0" w14:textId="77777777" w:rsidR="00374756" w:rsidRPr="00E3315F" w:rsidRDefault="00374756" w:rsidP="00D16C04">
            <w:pPr>
              <w:rPr>
                <w:rFonts w:ascii="Century Gothic" w:hAnsi="Century Gothic"/>
              </w:rPr>
            </w:pPr>
            <w:r w:rsidRPr="00E3315F">
              <w:rPr>
                <w:rFonts w:ascii="Century Gothic" w:hAnsi="Century Gothic"/>
              </w:rPr>
              <w:t>Gaining understanding of ADHD</w:t>
            </w:r>
          </w:p>
        </w:tc>
        <w:tc>
          <w:tcPr>
            <w:tcW w:w="5256" w:type="dxa"/>
          </w:tcPr>
          <w:p w14:paraId="0D8836A5" w14:textId="77777777" w:rsidR="00374756" w:rsidRDefault="00374756" w:rsidP="00D16C04">
            <w:pPr>
              <w:rPr>
                <w:rFonts w:ascii="Century Gothic" w:hAnsi="Century Gothic"/>
              </w:rPr>
            </w:pPr>
            <w:r>
              <w:rPr>
                <w:rFonts w:ascii="Century Gothic" w:hAnsi="Century Gothic"/>
              </w:rPr>
              <w:t>What do we know?</w:t>
            </w:r>
          </w:p>
          <w:p w14:paraId="3DA5093F" w14:textId="77777777" w:rsidR="00374756" w:rsidRDefault="00374756" w:rsidP="00D16C04">
            <w:pPr>
              <w:rPr>
                <w:rFonts w:ascii="Century Gothic" w:hAnsi="Century Gothic"/>
              </w:rPr>
            </w:pPr>
          </w:p>
          <w:p w14:paraId="7F607D4A" w14:textId="77777777" w:rsidR="00374756" w:rsidRDefault="00374756" w:rsidP="00D16C04">
            <w:pPr>
              <w:rPr>
                <w:rFonts w:ascii="Century Gothic" w:hAnsi="Century Gothic"/>
              </w:rPr>
            </w:pPr>
          </w:p>
          <w:p w14:paraId="33B3840F" w14:textId="77777777" w:rsidR="00374756" w:rsidRDefault="00374756" w:rsidP="00D16C04">
            <w:pPr>
              <w:rPr>
                <w:rFonts w:ascii="Century Gothic" w:hAnsi="Century Gothic"/>
              </w:rPr>
            </w:pPr>
            <w:r>
              <w:rPr>
                <w:rFonts w:ascii="Century Gothic" w:hAnsi="Century Gothic"/>
              </w:rPr>
              <w:t>What is it?</w:t>
            </w:r>
          </w:p>
          <w:p w14:paraId="08DDF6D0" w14:textId="77777777" w:rsidR="00374756" w:rsidRDefault="00374756" w:rsidP="00D16C04">
            <w:pPr>
              <w:rPr>
                <w:rFonts w:ascii="Century Gothic" w:hAnsi="Century Gothic"/>
              </w:rPr>
            </w:pPr>
          </w:p>
          <w:p w14:paraId="4652485A" w14:textId="77777777" w:rsidR="00374756" w:rsidRDefault="00374756" w:rsidP="00D16C04">
            <w:pPr>
              <w:rPr>
                <w:rFonts w:ascii="Century Gothic" w:hAnsi="Century Gothic"/>
              </w:rPr>
            </w:pPr>
            <w:r>
              <w:rPr>
                <w:rFonts w:ascii="Century Gothic" w:hAnsi="Century Gothic"/>
              </w:rPr>
              <w:t xml:space="preserve">3 symptoms </w:t>
            </w:r>
          </w:p>
          <w:p w14:paraId="5DAE86C6" w14:textId="77777777" w:rsidR="00374756" w:rsidRDefault="00374756" w:rsidP="00D16C04">
            <w:pPr>
              <w:rPr>
                <w:rFonts w:ascii="Century Gothic" w:hAnsi="Century Gothic"/>
              </w:rPr>
            </w:pPr>
          </w:p>
          <w:p w14:paraId="0B755138" w14:textId="77777777" w:rsidR="00374756" w:rsidRPr="00E3315F" w:rsidRDefault="00374756" w:rsidP="00D16C04">
            <w:pPr>
              <w:rPr>
                <w:rFonts w:ascii="Century Gothic" w:hAnsi="Century Gothic"/>
              </w:rPr>
            </w:pPr>
            <w:r>
              <w:rPr>
                <w:rFonts w:ascii="Century Gothic" w:hAnsi="Century Gothic"/>
              </w:rPr>
              <w:t xml:space="preserve">ADHD in girls </w:t>
            </w:r>
          </w:p>
        </w:tc>
        <w:tc>
          <w:tcPr>
            <w:tcW w:w="2240" w:type="dxa"/>
          </w:tcPr>
          <w:p w14:paraId="2EB98B6A" w14:textId="77777777" w:rsidR="00374756" w:rsidRDefault="00374756" w:rsidP="00D16C04">
            <w:pPr>
              <w:rPr>
                <w:rFonts w:ascii="Century Gothic" w:hAnsi="Century Gothic"/>
              </w:rPr>
            </w:pPr>
            <w:r>
              <w:rPr>
                <w:rFonts w:ascii="Century Gothic" w:hAnsi="Century Gothic"/>
              </w:rPr>
              <w:t>Slide 7</w:t>
            </w:r>
          </w:p>
          <w:p w14:paraId="1F263295" w14:textId="77777777" w:rsidR="00374756" w:rsidRDefault="00374756" w:rsidP="00D16C04">
            <w:pPr>
              <w:rPr>
                <w:rFonts w:ascii="Century Gothic" w:hAnsi="Century Gothic"/>
              </w:rPr>
            </w:pPr>
            <w:r w:rsidRPr="00E3315F">
              <w:rPr>
                <w:rFonts w:ascii="Century Gothic" w:hAnsi="Century Gothic"/>
              </w:rPr>
              <w:t>Flipchart</w:t>
            </w:r>
          </w:p>
          <w:p w14:paraId="176F4623" w14:textId="77777777" w:rsidR="00374756" w:rsidRDefault="00374756" w:rsidP="00D16C04">
            <w:pPr>
              <w:rPr>
                <w:rFonts w:ascii="Century Gothic" w:hAnsi="Century Gothic"/>
              </w:rPr>
            </w:pPr>
          </w:p>
          <w:p w14:paraId="22E2758C" w14:textId="77777777" w:rsidR="00374756" w:rsidRDefault="00374756" w:rsidP="00D16C04">
            <w:pPr>
              <w:rPr>
                <w:rFonts w:ascii="Century Gothic" w:hAnsi="Century Gothic"/>
              </w:rPr>
            </w:pPr>
            <w:r>
              <w:rPr>
                <w:rFonts w:ascii="Century Gothic" w:hAnsi="Century Gothic"/>
              </w:rPr>
              <w:t>Slide 8 – Brain &amp; Brain card</w:t>
            </w:r>
          </w:p>
          <w:p w14:paraId="64C4449D" w14:textId="77777777" w:rsidR="00374756" w:rsidRDefault="00374756" w:rsidP="00D16C04">
            <w:pPr>
              <w:rPr>
                <w:rFonts w:ascii="Century Gothic" w:hAnsi="Century Gothic"/>
              </w:rPr>
            </w:pPr>
          </w:p>
          <w:p w14:paraId="5889232F" w14:textId="77777777" w:rsidR="00374756" w:rsidRDefault="00374756" w:rsidP="00D16C04">
            <w:pPr>
              <w:rPr>
                <w:rFonts w:ascii="Century Gothic" w:hAnsi="Century Gothic"/>
              </w:rPr>
            </w:pPr>
            <w:r>
              <w:rPr>
                <w:rFonts w:ascii="Century Gothic" w:hAnsi="Century Gothic"/>
              </w:rPr>
              <w:t>Slide 9</w:t>
            </w:r>
          </w:p>
          <w:p w14:paraId="2017AE59" w14:textId="77777777" w:rsidR="00374756" w:rsidRDefault="00374756" w:rsidP="00D16C04">
            <w:pPr>
              <w:rPr>
                <w:rFonts w:ascii="Century Gothic" w:hAnsi="Century Gothic"/>
              </w:rPr>
            </w:pPr>
          </w:p>
          <w:p w14:paraId="478851DE" w14:textId="77777777" w:rsidR="00374756" w:rsidRDefault="00374756" w:rsidP="00D16C04">
            <w:pPr>
              <w:rPr>
                <w:rFonts w:ascii="Century Gothic" w:hAnsi="Century Gothic"/>
              </w:rPr>
            </w:pPr>
            <w:r>
              <w:rPr>
                <w:rFonts w:ascii="Century Gothic" w:hAnsi="Century Gothic"/>
              </w:rPr>
              <w:t>Slide 10</w:t>
            </w:r>
          </w:p>
          <w:p w14:paraId="53B97AB4" w14:textId="77777777" w:rsidR="00374756" w:rsidRPr="00E3315F" w:rsidRDefault="00374756" w:rsidP="00D16C04">
            <w:pPr>
              <w:rPr>
                <w:rFonts w:ascii="Century Gothic" w:hAnsi="Century Gothic"/>
              </w:rPr>
            </w:pPr>
          </w:p>
        </w:tc>
        <w:tc>
          <w:tcPr>
            <w:tcW w:w="896" w:type="dxa"/>
          </w:tcPr>
          <w:p w14:paraId="0DA5290E" w14:textId="77777777" w:rsidR="00374756" w:rsidRPr="00FE4EB1" w:rsidRDefault="00374756" w:rsidP="00D16C04">
            <w:pPr>
              <w:rPr>
                <w:rFonts w:ascii="Century Gothic" w:hAnsi="Century Gothic"/>
              </w:rPr>
            </w:pPr>
            <w:r>
              <w:rPr>
                <w:rFonts w:ascii="Century Gothic" w:hAnsi="Century Gothic"/>
              </w:rPr>
              <w:t>20</w:t>
            </w:r>
          </w:p>
        </w:tc>
        <w:tc>
          <w:tcPr>
            <w:tcW w:w="1258" w:type="dxa"/>
          </w:tcPr>
          <w:p w14:paraId="1424B383" w14:textId="77777777" w:rsidR="00374756" w:rsidRPr="00FE4EB1" w:rsidRDefault="00374756" w:rsidP="00D16C04">
            <w:pPr>
              <w:rPr>
                <w:rFonts w:ascii="Century Gothic" w:hAnsi="Century Gothic"/>
              </w:rPr>
            </w:pPr>
            <w:r w:rsidRPr="00FE4EB1">
              <w:rPr>
                <w:rFonts w:ascii="Century Gothic" w:hAnsi="Century Gothic"/>
              </w:rPr>
              <w:t xml:space="preserve">Tasha </w:t>
            </w:r>
          </w:p>
        </w:tc>
      </w:tr>
      <w:tr w:rsidR="00374756" w14:paraId="26C40126" w14:textId="77777777" w:rsidTr="00D16C04">
        <w:trPr>
          <w:trHeight w:val="585"/>
        </w:trPr>
        <w:tc>
          <w:tcPr>
            <w:tcW w:w="1827" w:type="dxa"/>
          </w:tcPr>
          <w:p w14:paraId="3B520818" w14:textId="77777777" w:rsidR="00374756" w:rsidRPr="00E3315F" w:rsidRDefault="00374756" w:rsidP="00D16C04">
            <w:pPr>
              <w:rPr>
                <w:rFonts w:ascii="Century Gothic" w:hAnsi="Century Gothic"/>
              </w:rPr>
            </w:pPr>
            <w:r w:rsidRPr="00E3315F">
              <w:rPr>
                <w:rFonts w:ascii="Century Gothic" w:hAnsi="Century Gothic"/>
              </w:rPr>
              <w:t>Gaining understanding o</w:t>
            </w:r>
            <w:r>
              <w:rPr>
                <w:rFonts w:ascii="Century Gothic" w:hAnsi="Century Gothic"/>
              </w:rPr>
              <w:t>f</w:t>
            </w:r>
            <w:r w:rsidRPr="00E3315F">
              <w:rPr>
                <w:rFonts w:ascii="Century Gothic" w:hAnsi="Century Gothic"/>
              </w:rPr>
              <w:t xml:space="preserve"> Executive Function</w:t>
            </w:r>
          </w:p>
        </w:tc>
        <w:tc>
          <w:tcPr>
            <w:tcW w:w="5256" w:type="dxa"/>
          </w:tcPr>
          <w:p w14:paraId="550D58AF" w14:textId="77777777" w:rsidR="00374756" w:rsidRPr="00CE073C" w:rsidRDefault="00374756" w:rsidP="00D16C04">
            <w:pPr>
              <w:rPr>
                <w:rFonts w:ascii="Century Gothic" w:hAnsi="Century Gothic"/>
              </w:rPr>
            </w:pPr>
            <w:r w:rsidRPr="00CE073C">
              <w:rPr>
                <w:rFonts w:ascii="Century Gothic" w:hAnsi="Century Gothic"/>
              </w:rPr>
              <w:t>What is it?</w:t>
            </w:r>
          </w:p>
          <w:p w14:paraId="7C1014DA" w14:textId="77777777" w:rsidR="00374756" w:rsidRPr="00CE073C" w:rsidRDefault="00374756" w:rsidP="00D16C04">
            <w:pPr>
              <w:rPr>
                <w:rFonts w:ascii="Century Gothic" w:hAnsi="Century Gothic"/>
              </w:rPr>
            </w:pPr>
          </w:p>
          <w:p w14:paraId="0FFCE2E3" w14:textId="77777777" w:rsidR="00374756" w:rsidRPr="00CE073C" w:rsidRDefault="00374756" w:rsidP="00D16C04">
            <w:pPr>
              <w:rPr>
                <w:rFonts w:ascii="Century Gothic" w:hAnsi="Century Gothic"/>
              </w:rPr>
            </w:pPr>
          </w:p>
        </w:tc>
        <w:tc>
          <w:tcPr>
            <w:tcW w:w="2240" w:type="dxa"/>
          </w:tcPr>
          <w:p w14:paraId="7398E352" w14:textId="77777777" w:rsidR="00374756" w:rsidRPr="00CE073C" w:rsidRDefault="00374756" w:rsidP="00D16C04">
            <w:pPr>
              <w:rPr>
                <w:rFonts w:ascii="Century Gothic" w:hAnsi="Century Gothic"/>
              </w:rPr>
            </w:pPr>
            <w:r w:rsidRPr="00CE073C">
              <w:rPr>
                <w:rFonts w:ascii="Century Gothic" w:hAnsi="Century Gothic"/>
              </w:rPr>
              <w:t>Slide 11,12,13 &amp; 14</w:t>
            </w:r>
          </w:p>
          <w:p w14:paraId="4B55BE38" w14:textId="77777777" w:rsidR="00374756" w:rsidRPr="00CE073C" w:rsidRDefault="00374756" w:rsidP="00D16C04">
            <w:pPr>
              <w:rPr>
                <w:rFonts w:ascii="Century Gothic" w:hAnsi="Century Gothic"/>
              </w:rPr>
            </w:pPr>
            <w:r w:rsidRPr="00CE073C">
              <w:rPr>
                <w:rFonts w:ascii="Century Gothic" w:hAnsi="Century Gothic"/>
              </w:rPr>
              <w:t xml:space="preserve">Video </w:t>
            </w:r>
          </w:p>
          <w:p w14:paraId="336F46E2" w14:textId="77777777" w:rsidR="00374756" w:rsidRPr="00CE073C" w:rsidRDefault="00374756" w:rsidP="00D16C04">
            <w:pPr>
              <w:rPr>
                <w:rFonts w:ascii="Century Gothic" w:hAnsi="Century Gothic"/>
              </w:rPr>
            </w:pPr>
            <w:hyperlink r:id="rId45" w:history="1">
              <w:r w:rsidRPr="00CE073C">
                <w:rPr>
                  <w:rStyle w:val="Hyperlink"/>
                  <w:rFonts w:ascii="Century Gothic" w:hAnsi="Century Gothic"/>
                </w:rPr>
                <w:t>Our Brain’s Air Traffic Control (Executive Function) | NSPCC - YouTube</w:t>
              </w:r>
            </w:hyperlink>
          </w:p>
          <w:p w14:paraId="4EFF0C17" w14:textId="77777777" w:rsidR="00374756" w:rsidRPr="00CE073C" w:rsidRDefault="00374756" w:rsidP="00D16C04">
            <w:pPr>
              <w:rPr>
                <w:rFonts w:ascii="Century Gothic" w:hAnsi="Century Gothic"/>
              </w:rPr>
            </w:pPr>
          </w:p>
          <w:p w14:paraId="297FACD7" w14:textId="77777777" w:rsidR="00374756" w:rsidRPr="00CE073C" w:rsidRDefault="00374756" w:rsidP="00D16C04">
            <w:pPr>
              <w:rPr>
                <w:rFonts w:ascii="Century Gothic" w:hAnsi="Century Gothic"/>
              </w:rPr>
            </w:pPr>
            <w:hyperlink r:id="rId46" w:history="1">
              <w:r w:rsidRPr="00CE073C">
                <w:rPr>
                  <w:rStyle w:val="Hyperlink"/>
                  <w:rFonts w:ascii="Century Gothic" w:hAnsi="Century Gothic"/>
                </w:rPr>
                <w:t>Let's talk about ADHD - YouTube</w:t>
              </w:r>
            </w:hyperlink>
          </w:p>
        </w:tc>
        <w:tc>
          <w:tcPr>
            <w:tcW w:w="896" w:type="dxa"/>
          </w:tcPr>
          <w:p w14:paraId="22168FD2" w14:textId="77777777" w:rsidR="00374756" w:rsidRPr="00FE4EB1" w:rsidRDefault="00374756" w:rsidP="00D16C04">
            <w:pPr>
              <w:rPr>
                <w:rFonts w:ascii="Century Gothic" w:hAnsi="Century Gothic"/>
              </w:rPr>
            </w:pPr>
            <w:r>
              <w:rPr>
                <w:rFonts w:ascii="Century Gothic" w:hAnsi="Century Gothic"/>
              </w:rPr>
              <w:lastRenderedPageBreak/>
              <w:t>15</w:t>
            </w:r>
          </w:p>
        </w:tc>
        <w:tc>
          <w:tcPr>
            <w:tcW w:w="1258" w:type="dxa"/>
          </w:tcPr>
          <w:p w14:paraId="56982B5A" w14:textId="77777777" w:rsidR="00374756" w:rsidRPr="00FE4EB1" w:rsidRDefault="00374756" w:rsidP="00D16C04">
            <w:pPr>
              <w:rPr>
                <w:rFonts w:ascii="Century Gothic" w:hAnsi="Century Gothic"/>
              </w:rPr>
            </w:pPr>
            <w:r w:rsidRPr="00FE4EB1">
              <w:rPr>
                <w:rFonts w:ascii="Century Gothic" w:hAnsi="Century Gothic"/>
              </w:rPr>
              <w:t xml:space="preserve">Rachel </w:t>
            </w:r>
          </w:p>
        </w:tc>
      </w:tr>
      <w:tr w:rsidR="00374756" w14:paraId="6E386A61" w14:textId="77777777" w:rsidTr="00D16C04">
        <w:trPr>
          <w:trHeight w:val="585"/>
        </w:trPr>
        <w:tc>
          <w:tcPr>
            <w:tcW w:w="1827" w:type="dxa"/>
          </w:tcPr>
          <w:p w14:paraId="486CE665" w14:textId="77777777" w:rsidR="00374756" w:rsidRPr="00E56821" w:rsidRDefault="00374756" w:rsidP="00D16C04">
            <w:pPr>
              <w:rPr>
                <w:rFonts w:ascii="Century Gothic" w:hAnsi="Century Gothic"/>
              </w:rPr>
            </w:pPr>
            <w:r w:rsidRPr="00E56821">
              <w:rPr>
                <w:rFonts w:ascii="Century Gothic" w:hAnsi="Century Gothic"/>
              </w:rPr>
              <w:t>Child has a future</w:t>
            </w:r>
          </w:p>
        </w:tc>
        <w:tc>
          <w:tcPr>
            <w:tcW w:w="5256" w:type="dxa"/>
          </w:tcPr>
          <w:p w14:paraId="14CF977F" w14:textId="77777777" w:rsidR="00374756" w:rsidRPr="00E56821" w:rsidRDefault="00374756" w:rsidP="00D16C04">
            <w:pPr>
              <w:rPr>
                <w:rFonts w:ascii="Century Gothic" w:hAnsi="Century Gothic"/>
              </w:rPr>
            </w:pPr>
            <w:r w:rsidRPr="00E56821">
              <w:rPr>
                <w:rFonts w:ascii="Century Gothic" w:hAnsi="Century Gothic"/>
              </w:rPr>
              <w:t xml:space="preserve">Statistics &amp; Celebrities </w:t>
            </w:r>
          </w:p>
        </w:tc>
        <w:tc>
          <w:tcPr>
            <w:tcW w:w="2240" w:type="dxa"/>
          </w:tcPr>
          <w:p w14:paraId="7AF39EB4" w14:textId="77777777" w:rsidR="00374756" w:rsidRPr="00E56821" w:rsidRDefault="00374756" w:rsidP="00D16C04">
            <w:pPr>
              <w:rPr>
                <w:rFonts w:ascii="Century Gothic" w:hAnsi="Century Gothic"/>
              </w:rPr>
            </w:pPr>
            <w:r w:rsidRPr="00E56821">
              <w:rPr>
                <w:rFonts w:ascii="Century Gothic" w:hAnsi="Century Gothic"/>
              </w:rPr>
              <w:t>Slide 15, 16, 17 &amp; 18</w:t>
            </w:r>
          </w:p>
        </w:tc>
        <w:tc>
          <w:tcPr>
            <w:tcW w:w="896" w:type="dxa"/>
          </w:tcPr>
          <w:p w14:paraId="6F1C48BD" w14:textId="77777777" w:rsidR="00374756" w:rsidRPr="00FE4EB1" w:rsidRDefault="00374756" w:rsidP="00D16C04">
            <w:pPr>
              <w:rPr>
                <w:rFonts w:ascii="Century Gothic" w:hAnsi="Century Gothic"/>
              </w:rPr>
            </w:pPr>
            <w:r>
              <w:rPr>
                <w:rFonts w:ascii="Century Gothic" w:hAnsi="Century Gothic"/>
              </w:rPr>
              <w:t>10</w:t>
            </w:r>
          </w:p>
        </w:tc>
        <w:tc>
          <w:tcPr>
            <w:tcW w:w="1258" w:type="dxa"/>
          </w:tcPr>
          <w:p w14:paraId="2B1F637D" w14:textId="77777777" w:rsidR="00374756" w:rsidRPr="00FE4EB1" w:rsidRDefault="00374756" w:rsidP="00D16C04">
            <w:pPr>
              <w:rPr>
                <w:rFonts w:ascii="Century Gothic" w:hAnsi="Century Gothic"/>
              </w:rPr>
            </w:pPr>
            <w:r w:rsidRPr="00FE4EB1">
              <w:rPr>
                <w:rFonts w:ascii="Century Gothic" w:hAnsi="Century Gothic"/>
              </w:rPr>
              <w:t xml:space="preserve">Tasha </w:t>
            </w:r>
          </w:p>
        </w:tc>
      </w:tr>
      <w:tr w:rsidR="00374756" w14:paraId="6DA10CA4" w14:textId="77777777" w:rsidTr="00D16C04">
        <w:trPr>
          <w:trHeight w:val="585"/>
        </w:trPr>
        <w:tc>
          <w:tcPr>
            <w:tcW w:w="1827" w:type="dxa"/>
          </w:tcPr>
          <w:p w14:paraId="0555FF62" w14:textId="77777777" w:rsidR="00374756" w:rsidRPr="00E56821" w:rsidRDefault="00374756" w:rsidP="00D16C04">
            <w:pPr>
              <w:rPr>
                <w:rFonts w:ascii="Century Gothic" w:hAnsi="Century Gothic"/>
              </w:rPr>
            </w:pPr>
            <w:r w:rsidRPr="00E56821">
              <w:rPr>
                <w:rFonts w:ascii="Century Gothic" w:hAnsi="Century Gothic"/>
              </w:rPr>
              <w:t xml:space="preserve">Reflection </w:t>
            </w:r>
          </w:p>
        </w:tc>
        <w:tc>
          <w:tcPr>
            <w:tcW w:w="5256" w:type="dxa"/>
          </w:tcPr>
          <w:p w14:paraId="4F32F4B1" w14:textId="77777777" w:rsidR="00374756" w:rsidRPr="00E56821" w:rsidRDefault="00374756" w:rsidP="00D16C04">
            <w:pPr>
              <w:rPr>
                <w:rFonts w:ascii="Century Gothic" w:hAnsi="Century Gothic"/>
              </w:rPr>
            </w:pPr>
            <w:r w:rsidRPr="00E56821">
              <w:rPr>
                <w:rFonts w:ascii="Century Gothic" w:hAnsi="Century Gothic"/>
              </w:rPr>
              <w:t>Think about your child’s daily activities</w:t>
            </w:r>
            <w:r>
              <w:rPr>
                <w:rFonts w:ascii="Century Gothic" w:hAnsi="Century Gothic"/>
              </w:rPr>
              <w:t>.</w:t>
            </w:r>
          </w:p>
          <w:p w14:paraId="70E21CF0" w14:textId="77777777" w:rsidR="00374756" w:rsidRPr="00E56821" w:rsidRDefault="00374756" w:rsidP="00D16C04">
            <w:pPr>
              <w:rPr>
                <w:rFonts w:ascii="Century Gothic" w:hAnsi="Century Gothic"/>
              </w:rPr>
            </w:pPr>
            <w:r w:rsidRPr="00E56821">
              <w:rPr>
                <w:rFonts w:ascii="Century Gothic" w:hAnsi="Century Gothic"/>
              </w:rPr>
              <w:t xml:space="preserve">Barriers faced daily </w:t>
            </w:r>
          </w:p>
        </w:tc>
        <w:tc>
          <w:tcPr>
            <w:tcW w:w="2240" w:type="dxa"/>
          </w:tcPr>
          <w:p w14:paraId="2D7D1FF2" w14:textId="77777777" w:rsidR="00374756" w:rsidRPr="00E56821" w:rsidRDefault="00374756" w:rsidP="00D16C04">
            <w:pPr>
              <w:rPr>
                <w:rFonts w:ascii="Century Gothic" w:hAnsi="Century Gothic"/>
              </w:rPr>
            </w:pPr>
            <w:r w:rsidRPr="00E56821">
              <w:rPr>
                <w:rFonts w:ascii="Century Gothic" w:hAnsi="Century Gothic"/>
              </w:rPr>
              <w:t xml:space="preserve">Discussion </w:t>
            </w:r>
          </w:p>
          <w:p w14:paraId="343F4B06" w14:textId="77777777" w:rsidR="00374756" w:rsidRPr="00E56821" w:rsidRDefault="00374756" w:rsidP="00D16C04">
            <w:pPr>
              <w:rPr>
                <w:rFonts w:ascii="Century Gothic" w:hAnsi="Century Gothic"/>
              </w:rPr>
            </w:pPr>
            <w:r w:rsidRPr="00E56821">
              <w:rPr>
                <w:rFonts w:ascii="Century Gothic" w:hAnsi="Century Gothic"/>
              </w:rPr>
              <w:t>Slide 19</w:t>
            </w:r>
          </w:p>
        </w:tc>
        <w:tc>
          <w:tcPr>
            <w:tcW w:w="896" w:type="dxa"/>
          </w:tcPr>
          <w:p w14:paraId="7B2E0349" w14:textId="77777777" w:rsidR="00374756" w:rsidRPr="00FE4EB1" w:rsidRDefault="00374756" w:rsidP="00D16C04">
            <w:pPr>
              <w:rPr>
                <w:rFonts w:ascii="Century Gothic" w:hAnsi="Century Gothic"/>
              </w:rPr>
            </w:pPr>
            <w:r>
              <w:rPr>
                <w:rFonts w:ascii="Century Gothic" w:hAnsi="Century Gothic"/>
              </w:rPr>
              <w:t>10</w:t>
            </w:r>
          </w:p>
        </w:tc>
        <w:tc>
          <w:tcPr>
            <w:tcW w:w="1258" w:type="dxa"/>
          </w:tcPr>
          <w:p w14:paraId="2F410D1E" w14:textId="77777777" w:rsidR="00374756" w:rsidRPr="00FE4EB1" w:rsidRDefault="00374756" w:rsidP="00D16C04">
            <w:pPr>
              <w:rPr>
                <w:rFonts w:ascii="Century Gothic" w:hAnsi="Century Gothic"/>
              </w:rPr>
            </w:pPr>
            <w:r w:rsidRPr="00FE4EB1">
              <w:rPr>
                <w:rFonts w:ascii="Century Gothic" w:hAnsi="Century Gothic"/>
              </w:rPr>
              <w:t xml:space="preserve">Rachel </w:t>
            </w:r>
          </w:p>
        </w:tc>
      </w:tr>
      <w:tr w:rsidR="00374756" w14:paraId="4A73CBB8" w14:textId="77777777" w:rsidTr="00D16C04">
        <w:trPr>
          <w:trHeight w:val="585"/>
        </w:trPr>
        <w:tc>
          <w:tcPr>
            <w:tcW w:w="1827" w:type="dxa"/>
          </w:tcPr>
          <w:p w14:paraId="566EDA20" w14:textId="77777777" w:rsidR="00374756" w:rsidRPr="00E56821" w:rsidRDefault="00374756" w:rsidP="00D16C04">
            <w:pPr>
              <w:rPr>
                <w:rFonts w:ascii="Century Gothic" w:hAnsi="Century Gothic"/>
              </w:rPr>
            </w:pPr>
            <w:r w:rsidRPr="00E56821">
              <w:rPr>
                <w:rFonts w:ascii="Century Gothic" w:hAnsi="Century Gothic"/>
              </w:rPr>
              <w:t>Reminder of wellbeing</w:t>
            </w:r>
          </w:p>
        </w:tc>
        <w:tc>
          <w:tcPr>
            <w:tcW w:w="5256" w:type="dxa"/>
          </w:tcPr>
          <w:p w14:paraId="75B2E2DA" w14:textId="77777777" w:rsidR="00374756" w:rsidRPr="00E56821" w:rsidRDefault="00374756" w:rsidP="00D16C04">
            <w:pPr>
              <w:rPr>
                <w:rFonts w:ascii="Century Gothic" w:hAnsi="Century Gothic"/>
              </w:rPr>
            </w:pPr>
            <w:r w:rsidRPr="00E56821">
              <w:rPr>
                <w:rFonts w:ascii="Century Gothic" w:hAnsi="Century Gothic"/>
              </w:rPr>
              <w:t>What will you do to fill your cup and your child’s?</w:t>
            </w:r>
          </w:p>
        </w:tc>
        <w:tc>
          <w:tcPr>
            <w:tcW w:w="2240" w:type="dxa"/>
          </w:tcPr>
          <w:p w14:paraId="6AB5AE3E" w14:textId="77777777" w:rsidR="00374756" w:rsidRPr="00E56821" w:rsidRDefault="00374756" w:rsidP="00D16C04">
            <w:pPr>
              <w:rPr>
                <w:rFonts w:ascii="Century Gothic" w:hAnsi="Century Gothic"/>
              </w:rPr>
            </w:pPr>
            <w:r w:rsidRPr="00E56821">
              <w:rPr>
                <w:rFonts w:ascii="Century Gothic" w:hAnsi="Century Gothic"/>
              </w:rPr>
              <w:t xml:space="preserve">Slide 20 </w:t>
            </w:r>
          </w:p>
        </w:tc>
        <w:tc>
          <w:tcPr>
            <w:tcW w:w="896" w:type="dxa"/>
          </w:tcPr>
          <w:p w14:paraId="56EA73D6" w14:textId="77777777" w:rsidR="00374756" w:rsidRPr="00FE4EB1" w:rsidRDefault="00374756" w:rsidP="00D16C04">
            <w:pPr>
              <w:rPr>
                <w:rFonts w:ascii="Century Gothic" w:hAnsi="Century Gothic"/>
              </w:rPr>
            </w:pPr>
            <w:r>
              <w:rPr>
                <w:rFonts w:ascii="Century Gothic" w:hAnsi="Century Gothic"/>
              </w:rPr>
              <w:t xml:space="preserve">5 </w:t>
            </w:r>
          </w:p>
        </w:tc>
        <w:tc>
          <w:tcPr>
            <w:tcW w:w="1258" w:type="dxa"/>
          </w:tcPr>
          <w:p w14:paraId="7B6AC77C" w14:textId="77777777" w:rsidR="00374756" w:rsidRPr="00FE4EB1" w:rsidRDefault="00374756" w:rsidP="00D16C04">
            <w:pPr>
              <w:rPr>
                <w:rFonts w:ascii="Century Gothic" w:hAnsi="Century Gothic"/>
              </w:rPr>
            </w:pPr>
            <w:r w:rsidRPr="00FE4EB1">
              <w:rPr>
                <w:rFonts w:ascii="Century Gothic" w:hAnsi="Century Gothic"/>
              </w:rPr>
              <w:t xml:space="preserve">Tasha </w:t>
            </w:r>
          </w:p>
        </w:tc>
      </w:tr>
      <w:tr w:rsidR="00374756" w14:paraId="24C88715" w14:textId="77777777" w:rsidTr="00D16C04">
        <w:trPr>
          <w:trHeight w:val="585"/>
        </w:trPr>
        <w:tc>
          <w:tcPr>
            <w:tcW w:w="1827" w:type="dxa"/>
          </w:tcPr>
          <w:p w14:paraId="575B2C6E" w14:textId="77777777" w:rsidR="00374756" w:rsidRPr="00E56821" w:rsidRDefault="00374756" w:rsidP="00D16C04">
            <w:pPr>
              <w:rPr>
                <w:rFonts w:ascii="Century Gothic" w:hAnsi="Century Gothic"/>
              </w:rPr>
            </w:pPr>
          </w:p>
        </w:tc>
        <w:tc>
          <w:tcPr>
            <w:tcW w:w="5256" w:type="dxa"/>
          </w:tcPr>
          <w:p w14:paraId="5FC468F4" w14:textId="77777777" w:rsidR="00374756" w:rsidRPr="00E56821" w:rsidRDefault="00374756" w:rsidP="00D16C04">
            <w:pPr>
              <w:rPr>
                <w:rFonts w:ascii="Century Gothic" w:hAnsi="Century Gothic"/>
              </w:rPr>
            </w:pPr>
          </w:p>
        </w:tc>
        <w:tc>
          <w:tcPr>
            <w:tcW w:w="2240" w:type="dxa"/>
          </w:tcPr>
          <w:p w14:paraId="0CFB2F30" w14:textId="77777777" w:rsidR="00374756" w:rsidRPr="00E56821" w:rsidRDefault="00374756" w:rsidP="00D16C04">
            <w:pPr>
              <w:rPr>
                <w:rFonts w:ascii="Century Gothic" w:hAnsi="Century Gothic"/>
              </w:rPr>
            </w:pPr>
          </w:p>
        </w:tc>
        <w:tc>
          <w:tcPr>
            <w:tcW w:w="896" w:type="dxa"/>
          </w:tcPr>
          <w:p w14:paraId="1B4DF00C" w14:textId="77777777" w:rsidR="00374756" w:rsidRDefault="00374756" w:rsidP="00D16C04">
            <w:pPr>
              <w:rPr>
                <w:rFonts w:ascii="Century Gothic" w:hAnsi="Century Gothic"/>
              </w:rPr>
            </w:pPr>
            <w:r>
              <w:rPr>
                <w:rFonts w:ascii="Century Gothic" w:hAnsi="Century Gothic"/>
              </w:rPr>
              <w:t>115 mins</w:t>
            </w:r>
          </w:p>
        </w:tc>
        <w:tc>
          <w:tcPr>
            <w:tcW w:w="1258" w:type="dxa"/>
          </w:tcPr>
          <w:p w14:paraId="17FECB43" w14:textId="77777777" w:rsidR="00374756" w:rsidRPr="00FE4EB1" w:rsidRDefault="00374756" w:rsidP="00D16C04">
            <w:pPr>
              <w:rPr>
                <w:rFonts w:ascii="Century Gothic" w:hAnsi="Century Gothic"/>
              </w:rPr>
            </w:pPr>
          </w:p>
        </w:tc>
      </w:tr>
    </w:tbl>
    <w:p w14:paraId="7A727E9D" w14:textId="77777777" w:rsidR="00736168" w:rsidRPr="006B0F6D" w:rsidRDefault="00736168" w:rsidP="00736168">
      <w:pPr>
        <w:rPr>
          <w:b/>
          <w:bCs/>
        </w:rPr>
      </w:pPr>
    </w:p>
    <w:p w14:paraId="0E1C8842" w14:textId="69EF6B53" w:rsidR="00736168" w:rsidRPr="006B0F6D" w:rsidRDefault="00736168" w:rsidP="00736168">
      <w:pPr>
        <w:jc w:val="center"/>
        <w:rPr>
          <w:rFonts w:ascii="Century Gothic" w:hAnsi="Century Gothic"/>
          <w:b/>
          <w:bCs/>
        </w:rPr>
      </w:pPr>
      <w:r w:rsidRPr="006B0F6D">
        <w:rPr>
          <w:rFonts w:ascii="Century Gothic" w:hAnsi="Century Gothic"/>
          <w:b/>
          <w:bCs/>
        </w:rPr>
        <w:t>Links to Professional standards</w:t>
      </w:r>
    </w:p>
    <w:tbl>
      <w:tblPr>
        <w:tblStyle w:val="TableGrid0"/>
        <w:tblW w:w="11340" w:type="dxa"/>
        <w:tblInd w:w="-1139" w:type="dxa"/>
        <w:tblLook w:val="04A0" w:firstRow="1" w:lastRow="0" w:firstColumn="1" w:lastColumn="0" w:noHBand="0" w:noVBand="1"/>
      </w:tblPr>
      <w:tblGrid>
        <w:gridCol w:w="4144"/>
        <w:gridCol w:w="7196"/>
      </w:tblGrid>
      <w:tr w:rsidR="00736168" w14:paraId="1B4AB65B" w14:textId="77777777" w:rsidTr="00D16C04">
        <w:tc>
          <w:tcPr>
            <w:tcW w:w="4144" w:type="dxa"/>
          </w:tcPr>
          <w:p w14:paraId="77A40811" w14:textId="77777777" w:rsidR="00736168" w:rsidRPr="006B0F6D" w:rsidRDefault="00736168" w:rsidP="00D16C04">
            <w:pPr>
              <w:rPr>
                <w:rFonts w:ascii="Century Gothic" w:hAnsi="Century Gothic"/>
                <w:b/>
                <w:bCs/>
              </w:rPr>
            </w:pPr>
            <w:r w:rsidRPr="006B0F6D">
              <w:rPr>
                <w:rFonts w:ascii="Century Gothic" w:hAnsi="Century Gothic"/>
                <w:b/>
                <w:bCs/>
              </w:rPr>
              <w:t>Professional values and Attributes</w:t>
            </w:r>
          </w:p>
        </w:tc>
        <w:tc>
          <w:tcPr>
            <w:tcW w:w="7196" w:type="dxa"/>
          </w:tcPr>
          <w:p w14:paraId="6AD667F0" w14:textId="77777777" w:rsidR="00736168" w:rsidRPr="006B0F6D" w:rsidRDefault="00736168" w:rsidP="00D16C04">
            <w:pPr>
              <w:rPr>
                <w:rFonts w:ascii="Century Gothic" w:hAnsi="Century Gothic"/>
              </w:rPr>
            </w:pPr>
            <w:r w:rsidRPr="006B0F6D">
              <w:rPr>
                <w:rFonts w:ascii="Century Gothic" w:hAnsi="Century Gothic"/>
              </w:rPr>
              <w:t>1 Critically reflect on and evaluate your practices, values, and beliefs to improve learner outcomes.</w:t>
            </w:r>
          </w:p>
          <w:p w14:paraId="3E5E5474" w14:textId="77777777" w:rsidR="00736168" w:rsidRPr="006B0F6D" w:rsidRDefault="00736168" w:rsidP="00D16C04">
            <w:pPr>
              <w:rPr>
                <w:rFonts w:ascii="Century Gothic" w:hAnsi="Century Gothic"/>
              </w:rPr>
            </w:pPr>
            <w:r w:rsidRPr="006B0F6D">
              <w:rPr>
                <w:rFonts w:ascii="Century Gothic" w:hAnsi="Century Gothic"/>
              </w:rPr>
              <w:t>3 Inspire, motivate, and raise aspirations of learners by communicating high expectations and a passion for learning.</w:t>
            </w:r>
          </w:p>
          <w:p w14:paraId="43DAC021" w14:textId="77777777" w:rsidR="00736168" w:rsidRPr="006B0F6D" w:rsidRDefault="00736168" w:rsidP="00D16C04">
            <w:pPr>
              <w:rPr>
                <w:rFonts w:ascii="Century Gothic" w:hAnsi="Century Gothic"/>
              </w:rPr>
            </w:pPr>
            <w:r w:rsidRPr="006B0F6D">
              <w:rPr>
                <w:rFonts w:ascii="Century Gothic" w:hAnsi="Century Gothic"/>
              </w:rPr>
              <w:t>4 Support and develop learners’ confidence, autonomy and thinking skills, taking account of their needs and starting points.</w:t>
            </w:r>
          </w:p>
          <w:p w14:paraId="3A099199" w14:textId="77777777" w:rsidR="00736168" w:rsidRPr="006B0F6D" w:rsidRDefault="00736168" w:rsidP="00D16C04">
            <w:pPr>
              <w:rPr>
                <w:rFonts w:ascii="Century Gothic" w:hAnsi="Century Gothic"/>
              </w:rPr>
            </w:pPr>
            <w:r w:rsidRPr="006B0F6D">
              <w:rPr>
                <w:rFonts w:ascii="Century Gothic" w:hAnsi="Century Gothic"/>
              </w:rPr>
              <w:t>5 Value and champion diversity, equality of opportunity, inclusion and social equity</w:t>
            </w:r>
          </w:p>
          <w:p w14:paraId="1C236BBB" w14:textId="77777777" w:rsidR="00736168" w:rsidRPr="006B0F6D" w:rsidRDefault="00736168" w:rsidP="00D16C04">
            <w:pPr>
              <w:rPr>
                <w:rFonts w:ascii="Century Gothic" w:hAnsi="Century Gothic"/>
              </w:rPr>
            </w:pPr>
            <w:r w:rsidRPr="006B0F6D">
              <w:rPr>
                <w:rFonts w:ascii="Century Gothic" w:hAnsi="Century Gothic"/>
              </w:rPr>
              <w:t>6 Develop collaborative and respectful relationships with learners, colleagues and external stakeholders.</w:t>
            </w:r>
          </w:p>
          <w:p w14:paraId="15E8B3E9" w14:textId="77777777" w:rsidR="00736168" w:rsidRPr="006B0F6D" w:rsidRDefault="00736168" w:rsidP="00D16C04">
            <w:pPr>
              <w:rPr>
                <w:rFonts w:ascii="Century Gothic" w:hAnsi="Century Gothic"/>
              </w:rPr>
            </w:pPr>
          </w:p>
        </w:tc>
      </w:tr>
      <w:tr w:rsidR="00736168" w14:paraId="1699B1C4" w14:textId="77777777" w:rsidTr="00D16C04">
        <w:tc>
          <w:tcPr>
            <w:tcW w:w="4144" w:type="dxa"/>
          </w:tcPr>
          <w:p w14:paraId="1C428A31" w14:textId="77777777" w:rsidR="00736168" w:rsidRPr="006B0F6D" w:rsidRDefault="00736168" w:rsidP="00D16C04">
            <w:pPr>
              <w:rPr>
                <w:rFonts w:ascii="Century Gothic" w:hAnsi="Century Gothic"/>
                <w:b/>
                <w:bCs/>
              </w:rPr>
            </w:pPr>
            <w:r w:rsidRPr="006B0F6D">
              <w:rPr>
                <w:rFonts w:ascii="Century Gothic" w:hAnsi="Century Gothic"/>
                <w:b/>
                <w:bCs/>
              </w:rPr>
              <w:t>Professional Knowledge and Understanding</w:t>
            </w:r>
          </w:p>
        </w:tc>
        <w:tc>
          <w:tcPr>
            <w:tcW w:w="7196" w:type="dxa"/>
          </w:tcPr>
          <w:p w14:paraId="3FBC3811" w14:textId="77777777" w:rsidR="00736168" w:rsidRPr="006B0F6D" w:rsidRDefault="00736168" w:rsidP="00D16C04">
            <w:pPr>
              <w:rPr>
                <w:rFonts w:ascii="Century Gothic" w:hAnsi="Century Gothic"/>
              </w:rPr>
            </w:pPr>
            <w:r w:rsidRPr="006B0F6D">
              <w:rPr>
                <w:rFonts w:ascii="Century Gothic" w:hAnsi="Century Gothic"/>
              </w:rPr>
              <w:t>8 Develop and update knowledge of your subject specialism, taking account of new practices, research and/ or industry requirements.</w:t>
            </w:r>
          </w:p>
          <w:p w14:paraId="32BFBBD8" w14:textId="77777777" w:rsidR="00736168" w:rsidRPr="006B0F6D" w:rsidRDefault="00736168" w:rsidP="00D16C04">
            <w:pPr>
              <w:rPr>
                <w:rFonts w:ascii="Century Gothic" w:hAnsi="Century Gothic"/>
              </w:rPr>
            </w:pPr>
            <w:r w:rsidRPr="006B0F6D">
              <w:rPr>
                <w:rFonts w:ascii="Century Gothic" w:hAnsi="Century Gothic"/>
              </w:rPr>
              <w:t>9 Critically review and apply your knowledge of educational research, pedagogy, and assessment to develop evidence-informed practice</w:t>
            </w:r>
            <w:r>
              <w:rPr>
                <w:rFonts w:ascii="Century Gothic" w:hAnsi="Century Gothic"/>
              </w:rPr>
              <w:t>.</w:t>
            </w:r>
          </w:p>
          <w:p w14:paraId="009614E1" w14:textId="77777777" w:rsidR="00736168" w:rsidRPr="006B0F6D" w:rsidRDefault="00736168" w:rsidP="00D16C04">
            <w:pPr>
              <w:rPr>
                <w:rFonts w:ascii="Century Gothic" w:hAnsi="Century Gothic"/>
              </w:rPr>
            </w:pPr>
            <w:r w:rsidRPr="006B0F6D">
              <w:rPr>
                <w:rFonts w:ascii="Century Gothic" w:hAnsi="Century Gothic"/>
              </w:rPr>
              <w:t>10 Share and update knowledge of effective practice with colleagues, networks and/or research communities to support improvement</w:t>
            </w:r>
            <w:r>
              <w:rPr>
                <w:rFonts w:ascii="Century Gothic" w:hAnsi="Century Gothic"/>
              </w:rPr>
              <w:t>.</w:t>
            </w:r>
          </w:p>
          <w:p w14:paraId="18ABB330" w14:textId="77777777" w:rsidR="00736168" w:rsidRPr="006B0F6D" w:rsidRDefault="00736168" w:rsidP="00D16C04">
            <w:pPr>
              <w:rPr>
                <w:rFonts w:ascii="Century Gothic" w:hAnsi="Century Gothic"/>
              </w:rPr>
            </w:pPr>
            <w:r w:rsidRPr="006B0F6D">
              <w:rPr>
                <w:rFonts w:ascii="Century Gothic" w:hAnsi="Century Gothic"/>
              </w:rPr>
              <w:t>11 Develop and apply your knowledge of special educational needs and disabilities to create inclusive learning experiences.</w:t>
            </w:r>
          </w:p>
          <w:p w14:paraId="0E05FBCD" w14:textId="77777777" w:rsidR="00736168" w:rsidRPr="006B0F6D" w:rsidRDefault="00736168" w:rsidP="00D16C04">
            <w:pPr>
              <w:rPr>
                <w:rFonts w:ascii="Century Gothic" w:hAnsi="Century Gothic"/>
              </w:rPr>
            </w:pPr>
            <w:r w:rsidRPr="006B0F6D">
              <w:rPr>
                <w:rFonts w:ascii="Century Gothic" w:hAnsi="Century Gothic"/>
              </w:rPr>
              <w:t>12 Understand your teaching role and responsibilities and how these are influenced by legal, regulatory, institutional and ethical contexts.</w:t>
            </w:r>
          </w:p>
        </w:tc>
      </w:tr>
      <w:tr w:rsidR="00736168" w14:paraId="3F9EABD0" w14:textId="77777777" w:rsidTr="00D16C04">
        <w:tc>
          <w:tcPr>
            <w:tcW w:w="4144" w:type="dxa"/>
          </w:tcPr>
          <w:p w14:paraId="21457692" w14:textId="77777777" w:rsidR="00736168" w:rsidRPr="006B0F6D" w:rsidRDefault="00736168" w:rsidP="00D16C04">
            <w:pPr>
              <w:rPr>
                <w:rFonts w:ascii="Century Gothic" w:hAnsi="Century Gothic"/>
                <w:b/>
                <w:bCs/>
              </w:rPr>
            </w:pPr>
            <w:r w:rsidRPr="006B0F6D">
              <w:rPr>
                <w:rFonts w:ascii="Century Gothic" w:hAnsi="Century Gothic"/>
                <w:b/>
                <w:bCs/>
              </w:rPr>
              <w:t xml:space="preserve">Professional Skills </w:t>
            </w:r>
          </w:p>
        </w:tc>
        <w:tc>
          <w:tcPr>
            <w:tcW w:w="7196" w:type="dxa"/>
          </w:tcPr>
          <w:p w14:paraId="00E29061" w14:textId="77777777" w:rsidR="00736168" w:rsidRPr="006B0F6D" w:rsidRDefault="00736168" w:rsidP="00D16C04">
            <w:pPr>
              <w:rPr>
                <w:rFonts w:ascii="Century Gothic" w:hAnsi="Century Gothic"/>
              </w:rPr>
            </w:pPr>
            <w:r w:rsidRPr="006B0F6D">
              <w:rPr>
                <w:rFonts w:ascii="Century Gothic" w:hAnsi="Century Gothic"/>
              </w:rPr>
              <w:t>13</w:t>
            </w:r>
            <w:r>
              <w:rPr>
                <w:rFonts w:ascii="Century Gothic" w:hAnsi="Century Gothic"/>
              </w:rPr>
              <w:t xml:space="preserve"> </w:t>
            </w:r>
            <w:r w:rsidRPr="006B0F6D">
              <w:rPr>
                <w:rFonts w:ascii="Century Gothic" w:hAnsi="Century Gothic"/>
              </w:rPr>
              <w:t xml:space="preserve">Promote and support positive learner behaviour, attitudes and wellbeing. 14 Apply motivational, coaching and skill development strategies to help learners progress and achieve. </w:t>
            </w:r>
          </w:p>
          <w:p w14:paraId="0EC98018" w14:textId="77777777" w:rsidR="00736168" w:rsidRPr="006B0F6D" w:rsidRDefault="00736168" w:rsidP="00D16C04">
            <w:pPr>
              <w:rPr>
                <w:rFonts w:ascii="Century Gothic" w:hAnsi="Century Gothic"/>
              </w:rPr>
            </w:pPr>
            <w:r w:rsidRPr="006B0F6D">
              <w:rPr>
                <w:rFonts w:ascii="Century Gothic" w:hAnsi="Century Gothic"/>
              </w:rPr>
              <w:t xml:space="preserve">15. Plan and deliver learning programmes that are safe, inclusive, stretching and relevant to learners’ needs. </w:t>
            </w:r>
          </w:p>
          <w:p w14:paraId="6343BFF1" w14:textId="77777777" w:rsidR="00736168" w:rsidRPr="006B0F6D" w:rsidRDefault="00736168" w:rsidP="00D16C04">
            <w:pPr>
              <w:rPr>
                <w:rFonts w:ascii="Century Gothic" w:hAnsi="Century Gothic"/>
              </w:rPr>
            </w:pPr>
            <w:r w:rsidRPr="006B0F6D">
              <w:rPr>
                <w:rFonts w:ascii="Century Gothic" w:hAnsi="Century Gothic"/>
              </w:rPr>
              <w:lastRenderedPageBreak/>
              <w:t>16 Select and use digital technologies safely and effectively to promote learning</w:t>
            </w:r>
            <w:r>
              <w:rPr>
                <w:rFonts w:ascii="Century Gothic" w:hAnsi="Century Gothic"/>
              </w:rPr>
              <w:t>.</w:t>
            </w:r>
          </w:p>
          <w:p w14:paraId="39277C7C" w14:textId="77777777" w:rsidR="00736168" w:rsidRPr="006B0F6D" w:rsidRDefault="00736168" w:rsidP="00D16C04">
            <w:pPr>
              <w:rPr>
                <w:rFonts w:ascii="Century Gothic" w:hAnsi="Century Gothic"/>
              </w:rPr>
            </w:pPr>
            <w:r w:rsidRPr="006B0F6D">
              <w:rPr>
                <w:rFonts w:ascii="Century Gothic" w:hAnsi="Century Gothic"/>
              </w:rPr>
              <w:t xml:space="preserve">18 Provide access to up-to-date information, advice and guidance so that learners can take ownership of their learning and make informed progression choices. </w:t>
            </w:r>
          </w:p>
          <w:p w14:paraId="3ADF6528" w14:textId="77777777" w:rsidR="00736168" w:rsidRPr="006B0F6D" w:rsidRDefault="00736168" w:rsidP="00D16C04">
            <w:pPr>
              <w:rPr>
                <w:rFonts w:ascii="Century Gothic" w:hAnsi="Century Gothic"/>
              </w:rPr>
            </w:pPr>
            <w:r w:rsidRPr="006B0F6D">
              <w:rPr>
                <w:rFonts w:ascii="Century Gothic" w:hAnsi="Century Gothic"/>
              </w:rPr>
              <w:t xml:space="preserve">19 Apply appropriate and fair methods of assessment and provide constructive and timely feedback to support learning and achievement. </w:t>
            </w:r>
          </w:p>
          <w:p w14:paraId="27388DA5" w14:textId="77777777" w:rsidR="00736168" w:rsidRPr="006B0F6D" w:rsidRDefault="00736168" w:rsidP="00D16C04">
            <w:pPr>
              <w:rPr>
                <w:rFonts w:ascii="Century Gothic" w:hAnsi="Century Gothic"/>
              </w:rPr>
            </w:pPr>
            <w:r w:rsidRPr="006B0F6D">
              <w:rPr>
                <w:rFonts w:ascii="Century Gothic" w:hAnsi="Century Gothic"/>
              </w:rPr>
              <w:t>20 Develop enrichment and progression opportunities for learners through collaboration with employers, higher education and/or community groups.</w:t>
            </w:r>
          </w:p>
        </w:tc>
      </w:tr>
    </w:tbl>
    <w:p w14:paraId="740284FD" w14:textId="77777777" w:rsidR="00374756" w:rsidRDefault="00374756" w:rsidP="00374756"/>
    <w:p w14:paraId="1FB4DF77" w14:textId="77777777" w:rsidR="00374756" w:rsidRDefault="00374756" w:rsidP="00374756"/>
    <w:p w14:paraId="78ED8DF3" w14:textId="77777777" w:rsidR="00374756" w:rsidRDefault="00374756" w:rsidP="00374756">
      <w:pPr>
        <w:jc w:val="center"/>
        <w:rPr>
          <w:rFonts w:ascii="Century Gothic" w:hAnsi="Century Gothic"/>
          <w:b/>
          <w:bCs/>
        </w:rPr>
      </w:pPr>
      <w:r w:rsidRPr="006B0F6D">
        <w:rPr>
          <w:rFonts w:ascii="Century Gothic" w:hAnsi="Century Gothic"/>
          <w:b/>
          <w:bCs/>
        </w:rPr>
        <w:t>Evaluation and reflective practice</w:t>
      </w:r>
    </w:p>
    <w:p w14:paraId="4C6BAC8C" w14:textId="77777777" w:rsidR="00374756" w:rsidRPr="006B0F6D" w:rsidRDefault="00374756" w:rsidP="00374756">
      <w:pPr>
        <w:jc w:val="center"/>
        <w:rPr>
          <w:rFonts w:ascii="Century Gothic" w:hAnsi="Century Gothic"/>
          <w:b/>
          <w:bCs/>
        </w:rPr>
      </w:pPr>
    </w:p>
    <w:tbl>
      <w:tblPr>
        <w:tblStyle w:val="TableGrid0"/>
        <w:tblW w:w="11482" w:type="dxa"/>
        <w:tblInd w:w="-1139" w:type="dxa"/>
        <w:tblLook w:val="04A0" w:firstRow="1" w:lastRow="0" w:firstColumn="1" w:lastColumn="0" w:noHBand="0" w:noVBand="1"/>
      </w:tblPr>
      <w:tblGrid>
        <w:gridCol w:w="3876"/>
        <w:gridCol w:w="2535"/>
        <w:gridCol w:w="2535"/>
        <w:gridCol w:w="2536"/>
      </w:tblGrid>
      <w:tr w:rsidR="00374756" w14:paraId="24A94950" w14:textId="77777777" w:rsidTr="00D16C04">
        <w:tc>
          <w:tcPr>
            <w:tcW w:w="3876" w:type="dxa"/>
          </w:tcPr>
          <w:p w14:paraId="59C747B5" w14:textId="77777777" w:rsidR="00374756" w:rsidRPr="006B0F6D" w:rsidRDefault="00374756" w:rsidP="00D16C04">
            <w:pPr>
              <w:rPr>
                <w:rFonts w:ascii="Century Gothic" w:hAnsi="Century Gothic"/>
                <w:b/>
                <w:bCs/>
              </w:rPr>
            </w:pPr>
            <w:r w:rsidRPr="006B0F6D">
              <w:rPr>
                <w:rFonts w:ascii="Century Gothic" w:hAnsi="Century Gothic"/>
                <w:b/>
                <w:bCs/>
              </w:rPr>
              <w:t xml:space="preserve">Evaluation </w:t>
            </w:r>
          </w:p>
        </w:tc>
        <w:tc>
          <w:tcPr>
            <w:tcW w:w="2535" w:type="dxa"/>
          </w:tcPr>
          <w:p w14:paraId="4D16C438" w14:textId="77777777" w:rsidR="00374756" w:rsidRPr="006B0F6D" w:rsidRDefault="00374756" w:rsidP="00D16C04">
            <w:pPr>
              <w:rPr>
                <w:rFonts w:ascii="Century Gothic" w:hAnsi="Century Gothic"/>
                <w:b/>
                <w:bCs/>
              </w:rPr>
            </w:pPr>
            <w:r w:rsidRPr="006B0F6D">
              <w:rPr>
                <w:rFonts w:ascii="Century Gothic" w:hAnsi="Century Gothic"/>
                <w:b/>
                <w:bCs/>
              </w:rPr>
              <w:t>What went well?</w:t>
            </w:r>
          </w:p>
          <w:p w14:paraId="7D726D89" w14:textId="77777777" w:rsidR="00374756" w:rsidRPr="006B0F6D" w:rsidRDefault="00374756" w:rsidP="00D16C04">
            <w:pPr>
              <w:rPr>
                <w:rFonts w:ascii="Century Gothic" w:hAnsi="Century Gothic"/>
                <w:b/>
                <w:bCs/>
              </w:rPr>
            </w:pPr>
          </w:p>
          <w:p w14:paraId="29E10EC4" w14:textId="77777777" w:rsidR="00374756" w:rsidRPr="006B0F6D" w:rsidRDefault="00374756" w:rsidP="00D16C04">
            <w:pPr>
              <w:rPr>
                <w:rFonts w:ascii="Century Gothic" w:hAnsi="Century Gothic"/>
                <w:b/>
                <w:bCs/>
              </w:rPr>
            </w:pPr>
          </w:p>
          <w:p w14:paraId="3A00418E" w14:textId="77777777" w:rsidR="00374756" w:rsidRPr="006B0F6D" w:rsidRDefault="00374756" w:rsidP="00D16C04">
            <w:pPr>
              <w:rPr>
                <w:rFonts w:ascii="Century Gothic" w:hAnsi="Century Gothic"/>
                <w:b/>
                <w:bCs/>
              </w:rPr>
            </w:pPr>
          </w:p>
          <w:p w14:paraId="36DFC1F3" w14:textId="77777777" w:rsidR="00374756" w:rsidRPr="006B0F6D" w:rsidRDefault="00374756" w:rsidP="00D16C04">
            <w:pPr>
              <w:rPr>
                <w:rFonts w:ascii="Century Gothic" w:hAnsi="Century Gothic"/>
                <w:b/>
                <w:bCs/>
              </w:rPr>
            </w:pPr>
          </w:p>
          <w:p w14:paraId="41204731" w14:textId="77777777" w:rsidR="00374756" w:rsidRPr="006B0F6D" w:rsidRDefault="00374756" w:rsidP="00D16C04">
            <w:pPr>
              <w:rPr>
                <w:rFonts w:ascii="Century Gothic" w:hAnsi="Century Gothic"/>
                <w:b/>
                <w:bCs/>
              </w:rPr>
            </w:pPr>
          </w:p>
          <w:p w14:paraId="0E57FA52" w14:textId="77777777" w:rsidR="00374756" w:rsidRPr="006B0F6D" w:rsidRDefault="00374756" w:rsidP="00D16C04">
            <w:pPr>
              <w:rPr>
                <w:rFonts w:ascii="Century Gothic" w:hAnsi="Century Gothic"/>
                <w:b/>
                <w:bCs/>
              </w:rPr>
            </w:pPr>
          </w:p>
          <w:p w14:paraId="602AD542" w14:textId="77777777" w:rsidR="00374756" w:rsidRPr="006B0F6D" w:rsidRDefault="00374756" w:rsidP="00D16C04">
            <w:pPr>
              <w:rPr>
                <w:rFonts w:ascii="Century Gothic" w:hAnsi="Century Gothic"/>
                <w:b/>
                <w:bCs/>
              </w:rPr>
            </w:pPr>
          </w:p>
          <w:p w14:paraId="66442B07" w14:textId="77777777" w:rsidR="00374756" w:rsidRPr="006B0F6D" w:rsidRDefault="00374756" w:rsidP="00D16C04">
            <w:pPr>
              <w:rPr>
                <w:rFonts w:ascii="Century Gothic" w:hAnsi="Century Gothic"/>
                <w:b/>
                <w:bCs/>
              </w:rPr>
            </w:pPr>
          </w:p>
          <w:p w14:paraId="60339484" w14:textId="77777777" w:rsidR="00374756" w:rsidRPr="006B0F6D" w:rsidRDefault="00374756" w:rsidP="00D16C04">
            <w:pPr>
              <w:rPr>
                <w:rFonts w:ascii="Century Gothic" w:hAnsi="Century Gothic"/>
                <w:b/>
                <w:bCs/>
              </w:rPr>
            </w:pPr>
          </w:p>
          <w:p w14:paraId="35D57827" w14:textId="77777777" w:rsidR="00374756" w:rsidRPr="006B0F6D" w:rsidRDefault="00374756" w:rsidP="00D16C04">
            <w:pPr>
              <w:rPr>
                <w:rFonts w:ascii="Century Gothic" w:hAnsi="Century Gothic"/>
                <w:b/>
                <w:bCs/>
              </w:rPr>
            </w:pPr>
          </w:p>
          <w:p w14:paraId="596F2EBB" w14:textId="77777777" w:rsidR="00374756" w:rsidRPr="006B0F6D" w:rsidRDefault="00374756" w:rsidP="00D16C04">
            <w:pPr>
              <w:rPr>
                <w:rFonts w:ascii="Century Gothic" w:hAnsi="Century Gothic"/>
                <w:b/>
                <w:bCs/>
              </w:rPr>
            </w:pPr>
          </w:p>
          <w:p w14:paraId="1960AF7A" w14:textId="77777777" w:rsidR="00374756" w:rsidRPr="006B0F6D" w:rsidRDefault="00374756" w:rsidP="00D16C04">
            <w:pPr>
              <w:rPr>
                <w:rFonts w:ascii="Century Gothic" w:hAnsi="Century Gothic"/>
                <w:b/>
                <w:bCs/>
              </w:rPr>
            </w:pPr>
          </w:p>
          <w:p w14:paraId="2D38923F" w14:textId="77777777" w:rsidR="00374756" w:rsidRPr="006B0F6D" w:rsidRDefault="00374756" w:rsidP="00D16C04">
            <w:pPr>
              <w:rPr>
                <w:rFonts w:ascii="Century Gothic" w:hAnsi="Century Gothic"/>
                <w:b/>
                <w:bCs/>
              </w:rPr>
            </w:pPr>
          </w:p>
        </w:tc>
        <w:tc>
          <w:tcPr>
            <w:tcW w:w="2535" w:type="dxa"/>
          </w:tcPr>
          <w:p w14:paraId="6E4F33D4" w14:textId="77777777" w:rsidR="00374756" w:rsidRPr="006B0F6D" w:rsidRDefault="00374756" w:rsidP="00D16C04">
            <w:pPr>
              <w:rPr>
                <w:rFonts w:ascii="Century Gothic" w:hAnsi="Century Gothic"/>
                <w:b/>
                <w:bCs/>
              </w:rPr>
            </w:pPr>
            <w:r w:rsidRPr="006B0F6D">
              <w:rPr>
                <w:rFonts w:ascii="Century Gothic" w:hAnsi="Century Gothic"/>
                <w:b/>
                <w:bCs/>
              </w:rPr>
              <w:t>What didn’t?</w:t>
            </w:r>
          </w:p>
          <w:p w14:paraId="6F844E03" w14:textId="77777777" w:rsidR="00374756" w:rsidRPr="006B0F6D" w:rsidRDefault="00374756" w:rsidP="00D16C04">
            <w:pPr>
              <w:rPr>
                <w:rFonts w:ascii="Century Gothic" w:hAnsi="Century Gothic"/>
                <w:b/>
                <w:bCs/>
              </w:rPr>
            </w:pPr>
          </w:p>
          <w:p w14:paraId="41B1CEFD" w14:textId="77777777" w:rsidR="00374756" w:rsidRPr="006B0F6D" w:rsidRDefault="00374756" w:rsidP="00D16C04">
            <w:pPr>
              <w:rPr>
                <w:rFonts w:ascii="Century Gothic" w:hAnsi="Century Gothic"/>
                <w:b/>
                <w:bCs/>
              </w:rPr>
            </w:pPr>
          </w:p>
          <w:p w14:paraId="5D5E8A2A" w14:textId="77777777" w:rsidR="00374756" w:rsidRPr="006B0F6D" w:rsidRDefault="00374756" w:rsidP="00D16C04">
            <w:pPr>
              <w:rPr>
                <w:rFonts w:ascii="Century Gothic" w:hAnsi="Century Gothic"/>
                <w:b/>
                <w:bCs/>
              </w:rPr>
            </w:pPr>
          </w:p>
          <w:p w14:paraId="0EE74753" w14:textId="77777777" w:rsidR="00374756" w:rsidRPr="006B0F6D" w:rsidRDefault="00374756" w:rsidP="00D16C04">
            <w:pPr>
              <w:rPr>
                <w:rFonts w:ascii="Century Gothic" w:hAnsi="Century Gothic"/>
                <w:b/>
                <w:bCs/>
              </w:rPr>
            </w:pPr>
          </w:p>
          <w:p w14:paraId="59A7FB5D" w14:textId="77777777" w:rsidR="00374756" w:rsidRPr="006B0F6D" w:rsidRDefault="00374756" w:rsidP="00D16C04">
            <w:pPr>
              <w:rPr>
                <w:rFonts w:ascii="Century Gothic" w:hAnsi="Century Gothic"/>
                <w:b/>
                <w:bCs/>
              </w:rPr>
            </w:pPr>
          </w:p>
          <w:p w14:paraId="1C63122D" w14:textId="77777777" w:rsidR="00374756" w:rsidRPr="006B0F6D" w:rsidRDefault="00374756" w:rsidP="00D16C04">
            <w:pPr>
              <w:rPr>
                <w:rFonts w:ascii="Century Gothic" w:hAnsi="Century Gothic"/>
                <w:b/>
                <w:bCs/>
              </w:rPr>
            </w:pPr>
          </w:p>
          <w:p w14:paraId="1FBD17B3" w14:textId="77777777" w:rsidR="00374756" w:rsidRPr="006B0F6D" w:rsidRDefault="00374756" w:rsidP="00D16C04">
            <w:pPr>
              <w:rPr>
                <w:rFonts w:ascii="Century Gothic" w:hAnsi="Century Gothic"/>
                <w:b/>
                <w:bCs/>
              </w:rPr>
            </w:pPr>
          </w:p>
        </w:tc>
        <w:tc>
          <w:tcPr>
            <w:tcW w:w="2536" w:type="dxa"/>
          </w:tcPr>
          <w:p w14:paraId="3442EF37" w14:textId="77777777" w:rsidR="00374756" w:rsidRPr="006B0F6D" w:rsidRDefault="00374756" w:rsidP="00D16C04">
            <w:pPr>
              <w:rPr>
                <w:rFonts w:ascii="Century Gothic" w:hAnsi="Century Gothic"/>
                <w:b/>
                <w:bCs/>
              </w:rPr>
            </w:pPr>
            <w:r w:rsidRPr="006B0F6D">
              <w:rPr>
                <w:rFonts w:ascii="Century Gothic" w:hAnsi="Century Gothic"/>
                <w:b/>
                <w:bCs/>
              </w:rPr>
              <w:t>Next steps.</w:t>
            </w:r>
          </w:p>
          <w:p w14:paraId="06DFEBDF" w14:textId="77777777" w:rsidR="00374756" w:rsidRPr="006B0F6D" w:rsidRDefault="00374756" w:rsidP="00D16C04">
            <w:pPr>
              <w:rPr>
                <w:rFonts w:ascii="Century Gothic" w:hAnsi="Century Gothic"/>
                <w:b/>
                <w:bCs/>
              </w:rPr>
            </w:pPr>
          </w:p>
          <w:p w14:paraId="57688A26" w14:textId="77777777" w:rsidR="00374756" w:rsidRPr="006B0F6D" w:rsidRDefault="00374756" w:rsidP="00D16C04">
            <w:pPr>
              <w:rPr>
                <w:rFonts w:ascii="Century Gothic" w:hAnsi="Century Gothic"/>
                <w:b/>
                <w:bCs/>
              </w:rPr>
            </w:pPr>
          </w:p>
          <w:p w14:paraId="6088C039" w14:textId="77777777" w:rsidR="00374756" w:rsidRPr="006B0F6D" w:rsidRDefault="00374756" w:rsidP="00D16C04">
            <w:pPr>
              <w:rPr>
                <w:rFonts w:ascii="Century Gothic" w:hAnsi="Century Gothic"/>
                <w:b/>
                <w:bCs/>
              </w:rPr>
            </w:pPr>
          </w:p>
          <w:p w14:paraId="7943448A" w14:textId="77777777" w:rsidR="00374756" w:rsidRPr="006B0F6D" w:rsidRDefault="00374756" w:rsidP="00D16C04">
            <w:pPr>
              <w:rPr>
                <w:rFonts w:ascii="Century Gothic" w:hAnsi="Century Gothic"/>
                <w:b/>
                <w:bCs/>
              </w:rPr>
            </w:pPr>
          </w:p>
        </w:tc>
      </w:tr>
      <w:tr w:rsidR="00374756" w14:paraId="4706BA53" w14:textId="77777777" w:rsidTr="00D16C04">
        <w:trPr>
          <w:trHeight w:val="4311"/>
        </w:trPr>
        <w:tc>
          <w:tcPr>
            <w:tcW w:w="3876" w:type="dxa"/>
          </w:tcPr>
          <w:p w14:paraId="0D6E3A30" w14:textId="77777777" w:rsidR="00374756" w:rsidRPr="006B0F6D" w:rsidRDefault="00374756" w:rsidP="00D16C04">
            <w:pPr>
              <w:rPr>
                <w:rFonts w:ascii="Century Gothic" w:hAnsi="Century Gothic"/>
                <w:b/>
                <w:bCs/>
              </w:rPr>
            </w:pPr>
            <w:r w:rsidRPr="006B0F6D">
              <w:rPr>
                <w:rFonts w:ascii="Century Gothic" w:hAnsi="Century Gothic"/>
                <w:b/>
                <w:bCs/>
              </w:rPr>
              <w:lastRenderedPageBreak/>
              <w:t xml:space="preserve">Reflection of practice </w:t>
            </w:r>
          </w:p>
          <w:p w14:paraId="58BAF8C9" w14:textId="77777777" w:rsidR="00374756" w:rsidRPr="002503BA" w:rsidRDefault="00374756" w:rsidP="00D16C04">
            <w:pPr>
              <w:rPr>
                <w:rFonts w:ascii="Century Gothic" w:hAnsi="Century Gothic"/>
              </w:rPr>
            </w:pPr>
            <w:r>
              <w:rPr>
                <w:noProof/>
              </w:rPr>
              <w:drawing>
                <wp:inline distT="0" distB="0" distL="0" distR="0" wp14:anchorId="7FAB3AAE" wp14:editId="66F72E1A">
                  <wp:extent cx="2324100" cy="1962150"/>
                  <wp:effectExtent l="0" t="0" r="0" b="0"/>
                  <wp:docPr id="1569291394" name="Picture 1" descr="Gibbs' Reflective Cycle - Helping People Learn From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Helping People Learn From Experienc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324100" cy="1962150"/>
                          </a:xfrm>
                          <a:prstGeom prst="rect">
                            <a:avLst/>
                          </a:prstGeom>
                          <a:noFill/>
                          <a:ln>
                            <a:noFill/>
                          </a:ln>
                        </pic:spPr>
                      </pic:pic>
                    </a:graphicData>
                  </a:graphic>
                </wp:inline>
              </w:drawing>
            </w:r>
          </w:p>
        </w:tc>
        <w:tc>
          <w:tcPr>
            <w:tcW w:w="7606" w:type="dxa"/>
            <w:gridSpan w:val="3"/>
          </w:tcPr>
          <w:p w14:paraId="17E71D73" w14:textId="77777777" w:rsidR="00374756" w:rsidRDefault="00374756" w:rsidP="00D16C04">
            <w:pPr>
              <w:rPr>
                <w:rFonts w:ascii="Century Gothic" w:hAnsi="Century Gothic"/>
              </w:rPr>
            </w:pPr>
          </w:p>
          <w:p w14:paraId="186183DF" w14:textId="77777777" w:rsidR="00374756" w:rsidRDefault="00374756" w:rsidP="00D16C04">
            <w:pPr>
              <w:rPr>
                <w:rFonts w:ascii="Century Gothic" w:hAnsi="Century Gothic"/>
              </w:rPr>
            </w:pPr>
          </w:p>
          <w:p w14:paraId="700CB33D" w14:textId="77777777" w:rsidR="00374756" w:rsidRDefault="00374756" w:rsidP="00D16C04">
            <w:pPr>
              <w:rPr>
                <w:rFonts w:ascii="Century Gothic" w:hAnsi="Century Gothic"/>
              </w:rPr>
            </w:pPr>
          </w:p>
          <w:p w14:paraId="324511F7" w14:textId="77777777" w:rsidR="00374756" w:rsidRDefault="00374756" w:rsidP="00D16C04">
            <w:pPr>
              <w:rPr>
                <w:rFonts w:ascii="Century Gothic" w:hAnsi="Century Gothic"/>
              </w:rPr>
            </w:pPr>
          </w:p>
          <w:p w14:paraId="1ECEEC4D" w14:textId="77777777" w:rsidR="00374756" w:rsidRDefault="00374756" w:rsidP="00D16C04">
            <w:pPr>
              <w:rPr>
                <w:rFonts w:ascii="Century Gothic" w:hAnsi="Century Gothic"/>
              </w:rPr>
            </w:pPr>
          </w:p>
          <w:p w14:paraId="034C08F6" w14:textId="77777777" w:rsidR="00374756" w:rsidRDefault="00374756" w:rsidP="00D16C04">
            <w:pPr>
              <w:rPr>
                <w:rFonts w:ascii="Century Gothic" w:hAnsi="Century Gothic"/>
              </w:rPr>
            </w:pPr>
          </w:p>
          <w:p w14:paraId="170087AE" w14:textId="77777777" w:rsidR="00374756" w:rsidRDefault="00374756" w:rsidP="00D16C04">
            <w:pPr>
              <w:rPr>
                <w:rFonts w:ascii="Century Gothic" w:hAnsi="Century Gothic"/>
              </w:rPr>
            </w:pPr>
          </w:p>
          <w:p w14:paraId="0A61EE8A" w14:textId="77777777" w:rsidR="00374756" w:rsidRPr="002503BA" w:rsidRDefault="00374756" w:rsidP="00D16C04">
            <w:pPr>
              <w:rPr>
                <w:rFonts w:ascii="Century Gothic" w:hAnsi="Century Gothic"/>
              </w:rPr>
            </w:pPr>
          </w:p>
          <w:p w14:paraId="6A08E3D2" w14:textId="77777777" w:rsidR="00374756" w:rsidRPr="002503BA" w:rsidRDefault="00374756" w:rsidP="00D16C04">
            <w:pPr>
              <w:rPr>
                <w:rFonts w:ascii="Century Gothic" w:hAnsi="Century Gothic"/>
              </w:rPr>
            </w:pPr>
          </w:p>
          <w:p w14:paraId="7218D843" w14:textId="77777777" w:rsidR="00374756" w:rsidRPr="002503BA" w:rsidRDefault="00374756" w:rsidP="00D16C04">
            <w:pPr>
              <w:rPr>
                <w:rFonts w:ascii="Century Gothic" w:hAnsi="Century Gothic"/>
              </w:rPr>
            </w:pPr>
          </w:p>
          <w:p w14:paraId="3E2D6E89" w14:textId="77777777" w:rsidR="00374756" w:rsidRPr="002503BA" w:rsidRDefault="00374756" w:rsidP="00D16C04">
            <w:pPr>
              <w:rPr>
                <w:rFonts w:ascii="Century Gothic" w:hAnsi="Century Gothic"/>
              </w:rPr>
            </w:pPr>
          </w:p>
          <w:p w14:paraId="6FF662B2" w14:textId="77777777" w:rsidR="00374756" w:rsidRPr="002503BA" w:rsidRDefault="00374756" w:rsidP="00D16C04">
            <w:pPr>
              <w:rPr>
                <w:rFonts w:ascii="Century Gothic" w:hAnsi="Century Gothic"/>
              </w:rPr>
            </w:pPr>
          </w:p>
          <w:p w14:paraId="5A353A34" w14:textId="77777777" w:rsidR="00374756" w:rsidRPr="002503BA" w:rsidRDefault="00374756" w:rsidP="00D16C04">
            <w:pPr>
              <w:rPr>
                <w:rFonts w:ascii="Century Gothic" w:hAnsi="Century Gothic"/>
              </w:rPr>
            </w:pPr>
          </w:p>
        </w:tc>
      </w:tr>
    </w:tbl>
    <w:p w14:paraId="6826EF65" w14:textId="77777777" w:rsidR="00374756" w:rsidRDefault="00374756" w:rsidP="00374756">
      <w:pPr>
        <w:jc w:val="center"/>
        <w:rPr>
          <w:b/>
          <w:bCs/>
        </w:rPr>
      </w:pPr>
    </w:p>
    <w:p w14:paraId="382C64FE" w14:textId="77777777" w:rsidR="00374756" w:rsidRDefault="00374756" w:rsidP="00374756">
      <w:pPr>
        <w:rPr>
          <w:rFonts w:ascii="Century Gothic" w:hAnsi="Century Gothic" w:cs="Segoe UI"/>
          <w:b/>
          <w:bCs/>
          <w:shd w:val="clear" w:color="auto" w:fill="FFFFFF"/>
        </w:rPr>
      </w:pPr>
    </w:p>
    <w:p w14:paraId="1A2B2637" w14:textId="77777777" w:rsidR="00374756" w:rsidRDefault="00374756" w:rsidP="00374756">
      <w:pPr>
        <w:rPr>
          <w:rFonts w:ascii="Century Gothic" w:hAnsi="Century Gothic" w:cs="Segoe UI"/>
          <w:b/>
          <w:bCs/>
          <w:shd w:val="clear" w:color="auto" w:fill="FFFFFF"/>
        </w:rPr>
      </w:pPr>
    </w:p>
    <w:p w14:paraId="54D9C27B" w14:textId="77777777" w:rsidR="00FE379B" w:rsidRDefault="00FE379B" w:rsidP="00374756">
      <w:pPr>
        <w:rPr>
          <w:rFonts w:ascii="Century Gothic" w:hAnsi="Century Gothic" w:cs="Segoe UI"/>
          <w:b/>
          <w:bCs/>
          <w:shd w:val="clear" w:color="auto" w:fill="FFFFFF"/>
        </w:rPr>
      </w:pPr>
    </w:p>
    <w:p w14:paraId="44EF2817" w14:textId="77777777" w:rsidR="00FE379B" w:rsidRDefault="00FE379B" w:rsidP="00374756">
      <w:pPr>
        <w:rPr>
          <w:rFonts w:ascii="Century Gothic" w:hAnsi="Century Gothic" w:cs="Segoe UI"/>
          <w:b/>
          <w:bCs/>
          <w:shd w:val="clear" w:color="auto" w:fill="FFFFFF"/>
        </w:rPr>
      </w:pPr>
    </w:p>
    <w:p w14:paraId="6348B753" w14:textId="77777777" w:rsidR="00FE379B" w:rsidRDefault="00FE379B" w:rsidP="00374756">
      <w:pPr>
        <w:rPr>
          <w:rFonts w:ascii="Century Gothic" w:hAnsi="Century Gothic" w:cs="Segoe UI"/>
          <w:b/>
          <w:bCs/>
          <w:shd w:val="clear" w:color="auto" w:fill="FFFFFF"/>
        </w:rPr>
      </w:pPr>
    </w:p>
    <w:p w14:paraId="6586FB1A" w14:textId="77777777" w:rsidR="00FE379B" w:rsidRDefault="00FE379B" w:rsidP="00374756">
      <w:pPr>
        <w:rPr>
          <w:rFonts w:ascii="Century Gothic" w:hAnsi="Century Gothic" w:cs="Segoe UI"/>
          <w:b/>
          <w:bCs/>
          <w:shd w:val="clear" w:color="auto" w:fill="FFFFFF"/>
        </w:rPr>
      </w:pPr>
    </w:p>
    <w:p w14:paraId="1077F0B2" w14:textId="77777777" w:rsidR="00FE379B" w:rsidRDefault="00FE379B" w:rsidP="00374756">
      <w:pPr>
        <w:rPr>
          <w:rFonts w:ascii="Century Gothic" w:hAnsi="Century Gothic" w:cs="Segoe UI"/>
          <w:b/>
          <w:bCs/>
          <w:shd w:val="clear" w:color="auto" w:fill="FFFFFF"/>
        </w:rPr>
      </w:pPr>
    </w:p>
    <w:p w14:paraId="599716C9" w14:textId="77777777" w:rsidR="00FE379B" w:rsidRDefault="00FE379B" w:rsidP="00374756">
      <w:pPr>
        <w:rPr>
          <w:rFonts w:ascii="Century Gothic" w:hAnsi="Century Gothic" w:cs="Segoe UI"/>
          <w:b/>
          <w:bCs/>
          <w:shd w:val="clear" w:color="auto" w:fill="FFFFFF"/>
        </w:rPr>
      </w:pPr>
    </w:p>
    <w:p w14:paraId="293E5329" w14:textId="77777777" w:rsidR="00FE379B" w:rsidRDefault="00FE379B" w:rsidP="00374756">
      <w:pPr>
        <w:rPr>
          <w:rFonts w:ascii="Century Gothic" w:hAnsi="Century Gothic" w:cs="Segoe UI"/>
          <w:b/>
          <w:bCs/>
          <w:shd w:val="clear" w:color="auto" w:fill="FFFFFF"/>
        </w:rPr>
      </w:pPr>
    </w:p>
    <w:p w14:paraId="0465B977" w14:textId="77777777" w:rsidR="00374756" w:rsidRDefault="00374756" w:rsidP="00374756">
      <w:pPr>
        <w:rPr>
          <w:rFonts w:ascii="Century Gothic" w:hAnsi="Century Gothic" w:cs="Segoe UI"/>
          <w:b/>
          <w:bCs/>
          <w:shd w:val="clear" w:color="auto" w:fill="FFFFFF"/>
        </w:rPr>
      </w:pPr>
    </w:p>
    <w:p w14:paraId="7C377BA5" w14:textId="77777777" w:rsidR="00736168" w:rsidRDefault="00736168" w:rsidP="00374756">
      <w:pPr>
        <w:rPr>
          <w:rFonts w:ascii="Century Gothic" w:hAnsi="Century Gothic" w:cs="Segoe UI"/>
          <w:b/>
          <w:bCs/>
          <w:shd w:val="clear" w:color="auto" w:fill="FFFFFF"/>
        </w:rPr>
      </w:pPr>
    </w:p>
    <w:p w14:paraId="15106DF0" w14:textId="77777777" w:rsidR="00FE379B" w:rsidRDefault="00FE379B" w:rsidP="00374756">
      <w:pPr>
        <w:rPr>
          <w:rFonts w:ascii="Century Gothic" w:hAnsi="Century Gothic" w:cs="Segoe UI"/>
          <w:b/>
          <w:bCs/>
          <w:shd w:val="clear" w:color="auto" w:fill="FFFFFF"/>
        </w:rPr>
      </w:pPr>
    </w:p>
    <w:p w14:paraId="332C59E5" w14:textId="77777777" w:rsidR="00FE379B" w:rsidRDefault="00FE379B" w:rsidP="00374756">
      <w:pPr>
        <w:rPr>
          <w:rFonts w:ascii="Century Gothic" w:hAnsi="Century Gothic" w:cs="Segoe UI"/>
          <w:b/>
          <w:bCs/>
          <w:shd w:val="clear" w:color="auto" w:fill="FFFFFF"/>
        </w:rPr>
      </w:pPr>
    </w:p>
    <w:p w14:paraId="4D840B4D" w14:textId="77777777" w:rsidR="00FE379B" w:rsidRDefault="00FE379B" w:rsidP="00374756">
      <w:pPr>
        <w:rPr>
          <w:rFonts w:ascii="Century Gothic" w:hAnsi="Century Gothic" w:cs="Segoe UI"/>
          <w:b/>
          <w:bCs/>
          <w:shd w:val="clear" w:color="auto" w:fill="FFFFFF"/>
        </w:rPr>
      </w:pPr>
    </w:p>
    <w:p w14:paraId="22D2B137" w14:textId="77777777" w:rsidR="00FE379B" w:rsidRDefault="00FE379B" w:rsidP="00374756">
      <w:pPr>
        <w:rPr>
          <w:rFonts w:ascii="Century Gothic" w:hAnsi="Century Gothic" w:cs="Segoe UI"/>
          <w:b/>
          <w:bCs/>
          <w:shd w:val="clear" w:color="auto" w:fill="FFFFFF"/>
        </w:rPr>
      </w:pPr>
    </w:p>
    <w:p w14:paraId="02EFC548" w14:textId="77777777" w:rsidR="00FE379B" w:rsidRDefault="00FE379B" w:rsidP="00374756">
      <w:pPr>
        <w:rPr>
          <w:rFonts w:ascii="Century Gothic" w:hAnsi="Century Gothic" w:cs="Segoe UI"/>
          <w:b/>
          <w:bCs/>
          <w:shd w:val="clear" w:color="auto" w:fill="FFFFFF"/>
        </w:rPr>
      </w:pPr>
    </w:p>
    <w:p w14:paraId="510FA13A" w14:textId="77777777" w:rsidR="00736168" w:rsidRDefault="00736168" w:rsidP="00374756">
      <w:pPr>
        <w:rPr>
          <w:rFonts w:ascii="Century Gothic" w:hAnsi="Century Gothic" w:cs="Segoe UI"/>
          <w:b/>
          <w:bCs/>
          <w:shd w:val="clear" w:color="auto" w:fill="FFFFFF"/>
        </w:rPr>
      </w:pPr>
    </w:p>
    <w:p w14:paraId="4D88C785" w14:textId="77777777" w:rsidR="00374756" w:rsidRDefault="00374756" w:rsidP="00374756">
      <w:pPr>
        <w:rPr>
          <w:rFonts w:ascii="Century Gothic" w:hAnsi="Century Gothic" w:cs="Segoe UI"/>
          <w:b/>
          <w:bCs/>
          <w:shd w:val="clear" w:color="auto" w:fill="FFFFFF"/>
        </w:rPr>
      </w:pPr>
      <w:r>
        <w:rPr>
          <w:rFonts w:ascii="Century Gothic" w:hAnsi="Century Gothic" w:cs="Segoe UI"/>
          <w:b/>
          <w:bCs/>
          <w:shd w:val="clear" w:color="auto" w:fill="FFFFFF"/>
        </w:rPr>
        <w:lastRenderedPageBreak/>
        <w:t>Appendix 4 - Session 1 PowerPoints</w:t>
      </w:r>
    </w:p>
    <w:tbl>
      <w:tblPr>
        <w:tblW w:w="0" w:type="auto"/>
        <w:tblLayout w:type="fixed"/>
        <w:tblLook w:val="04A0" w:firstRow="1" w:lastRow="0" w:firstColumn="1" w:lastColumn="0" w:noHBand="0" w:noVBand="1"/>
      </w:tblPr>
      <w:tblGrid>
        <w:gridCol w:w="1368"/>
        <w:gridCol w:w="3829"/>
        <w:gridCol w:w="3829"/>
      </w:tblGrid>
      <w:tr w:rsidR="00374756" w14:paraId="5EB937CE" w14:textId="77777777" w:rsidTr="00D16C04">
        <w:trPr>
          <w:trHeight w:val="4000"/>
        </w:trPr>
        <w:tc>
          <w:tcPr>
            <w:tcW w:w="1368" w:type="dxa"/>
            <w:hideMark/>
          </w:tcPr>
          <w:p w14:paraId="135B297D" w14:textId="77777777" w:rsidR="00374756" w:rsidRDefault="00374756" w:rsidP="00D16C04">
            <w:r>
              <w:t>Slide 1</w:t>
            </w:r>
          </w:p>
        </w:tc>
        <w:tc>
          <w:tcPr>
            <w:tcW w:w="3829" w:type="dxa"/>
            <w:hideMark/>
          </w:tcPr>
          <w:p w14:paraId="2B5350AA" w14:textId="77777777" w:rsidR="00374756" w:rsidRDefault="00374756" w:rsidP="00D16C04">
            <w:r>
              <w:object w:dxaOrig="3840" w:dyaOrig="2160" w14:anchorId="2D0C9B21">
                <v:shape id="_x0000_i1025" type="#_x0000_t75" style="width:192pt;height:108pt" o:ole="" o:bordertopcolor="this" o:borderleftcolor="this" o:borderbottomcolor="this" o:borderrightcolor="this">
                  <v:imagedata r:id="rId48" o:title=""/>
                  <w10:bordertop type="single" width="4" shadow="t"/>
                  <w10:borderleft type="single" width="4" shadow="t"/>
                  <w10:borderbottom type="single" width="4" shadow="t"/>
                  <w10:borderright type="single" width="4" shadow="t"/>
                </v:shape>
                <o:OLEObject Type="Embed" ProgID="PowerPoint.Slide.12" ShapeID="_x0000_i1025" DrawAspect="Content" ObjectID="_1766406236" r:id="rId49"/>
              </w:object>
            </w:r>
          </w:p>
        </w:tc>
        <w:tc>
          <w:tcPr>
            <w:tcW w:w="3829" w:type="dxa"/>
          </w:tcPr>
          <w:p w14:paraId="364A62B3" w14:textId="77777777" w:rsidR="00374756" w:rsidRDefault="00374756" w:rsidP="00D16C04"/>
        </w:tc>
      </w:tr>
      <w:tr w:rsidR="00374756" w14:paraId="4E36E852" w14:textId="77777777" w:rsidTr="00D16C04">
        <w:trPr>
          <w:trHeight w:val="4000"/>
        </w:trPr>
        <w:tc>
          <w:tcPr>
            <w:tcW w:w="1368" w:type="dxa"/>
            <w:hideMark/>
          </w:tcPr>
          <w:p w14:paraId="029EBE52" w14:textId="77777777" w:rsidR="00374756" w:rsidRDefault="00374756" w:rsidP="00D16C04">
            <w:r>
              <w:t>Slide 2</w:t>
            </w:r>
          </w:p>
        </w:tc>
        <w:tc>
          <w:tcPr>
            <w:tcW w:w="3829" w:type="dxa"/>
            <w:hideMark/>
          </w:tcPr>
          <w:p w14:paraId="1EF7F328" w14:textId="77777777" w:rsidR="00374756" w:rsidRDefault="00374756" w:rsidP="00D16C04">
            <w:r>
              <w:object w:dxaOrig="3840" w:dyaOrig="2160" w14:anchorId="57A80EB0">
                <v:shape id="_x0000_i1026" type="#_x0000_t75" style="width:192pt;height:108pt" o:ole="" o:bordertopcolor="this" o:borderleftcolor="this" o:borderbottomcolor="this" o:borderrightcolor="this">
                  <v:imagedata r:id="rId50" o:title=""/>
                  <w10:bordertop type="single" width="4" shadow="t"/>
                  <w10:borderleft type="single" width="4" shadow="t"/>
                  <w10:borderbottom type="single" width="4" shadow="t"/>
                  <w10:borderright type="single" width="4" shadow="t"/>
                </v:shape>
                <o:OLEObject Type="Embed" ProgID="PowerPoint.Slide.12" ShapeID="_x0000_i1026" DrawAspect="Content" ObjectID="_1766406237" r:id="rId51"/>
              </w:object>
            </w:r>
          </w:p>
        </w:tc>
        <w:tc>
          <w:tcPr>
            <w:tcW w:w="3829" w:type="dxa"/>
          </w:tcPr>
          <w:p w14:paraId="2938152F"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Use a flip chart to do group rules – inside the heart – how do we want to feel in this group. Around the heart – what do we need in place for this to happen? i.e. respect, confidentiality, feel safe, nurture etc PLEASE COVER THE LAW RE HITTING / SLAPPING HERE as well as duty of care for any concerns.  </w:t>
            </w:r>
          </w:p>
          <w:p w14:paraId="679179C6"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10 mins </w:t>
            </w:r>
          </w:p>
          <w:p w14:paraId="52F988A1" w14:textId="77777777" w:rsidR="00374756" w:rsidRDefault="00374756" w:rsidP="00D16C04">
            <w:pPr>
              <w:autoSpaceDE w:val="0"/>
              <w:autoSpaceDN w:val="0"/>
              <w:adjustRightInd w:val="0"/>
              <w:spacing w:after="0" w:line="240" w:lineRule="auto"/>
              <w:rPr>
                <w:rFonts w:ascii="Arial" w:hAnsi="Arial" w:cs="Arial"/>
                <w:sz w:val="24"/>
                <w:szCs w:val="24"/>
              </w:rPr>
            </w:pPr>
          </w:p>
          <w:p w14:paraId="49FB7150" w14:textId="77777777" w:rsidR="00374756" w:rsidRDefault="00374756" w:rsidP="00D16C04"/>
        </w:tc>
      </w:tr>
      <w:tr w:rsidR="00374756" w14:paraId="412642EB" w14:textId="77777777" w:rsidTr="00D16C04">
        <w:trPr>
          <w:trHeight w:val="4000"/>
        </w:trPr>
        <w:tc>
          <w:tcPr>
            <w:tcW w:w="1368" w:type="dxa"/>
            <w:hideMark/>
          </w:tcPr>
          <w:p w14:paraId="2B7B7EF6" w14:textId="77777777" w:rsidR="00374756" w:rsidRDefault="00374756" w:rsidP="00D16C04">
            <w:r>
              <w:t>Slide 3</w:t>
            </w:r>
          </w:p>
        </w:tc>
        <w:tc>
          <w:tcPr>
            <w:tcW w:w="3829" w:type="dxa"/>
            <w:hideMark/>
          </w:tcPr>
          <w:p w14:paraId="3BC26FCB" w14:textId="77777777" w:rsidR="00374756" w:rsidRDefault="00374756" w:rsidP="00D16C04">
            <w:r>
              <w:object w:dxaOrig="3840" w:dyaOrig="2160" w14:anchorId="65485DA3">
                <v:shape id="_x0000_i1027" type="#_x0000_t75" style="width:192pt;height:108pt" o:ole="" o:bordertopcolor="this" o:borderleftcolor="this" o:borderbottomcolor="this" o:borderrightcolor="this">
                  <v:imagedata r:id="rId52" o:title=""/>
                  <w10:bordertop type="single" width="4" shadow="t"/>
                  <w10:borderleft type="single" width="4" shadow="t"/>
                  <w10:borderbottom type="single" width="4" shadow="t"/>
                  <w10:borderright type="single" width="4" shadow="t"/>
                </v:shape>
                <o:OLEObject Type="Embed" ProgID="PowerPoint.Slide.12" ShapeID="_x0000_i1027" DrawAspect="Content" ObjectID="_1766406238" r:id="rId53"/>
              </w:object>
            </w:r>
          </w:p>
        </w:tc>
        <w:tc>
          <w:tcPr>
            <w:tcW w:w="3829" w:type="dxa"/>
          </w:tcPr>
          <w:p w14:paraId="2D47A314"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Add sessions in once written up </w:t>
            </w:r>
          </w:p>
          <w:p w14:paraId="3047F20F" w14:textId="77777777" w:rsidR="00374756" w:rsidRDefault="00374756" w:rsidP="00D16C04">
            <w:pPr>
              <w:autoSpaceDE w:val="0"/>
              <w:autoSpaceDN w:val="0"/>
              <w:adjustRightInd w:val="0"/>
              <w:spacing w:after="0" w:line="240" w:lineRule="auto"/>
              <w:rPr>
                <w:rFonts w:ascii="Arial" w:hAnsi="Arial" w:cs="Arial"/>
                <w:sz w:val="24"/>
                <w:szCs w:val="24"/>
              </w:rPr>
            </w:pPr>
          </w:p>
          <w:p w14:paraId="531E0157" w14:textId="77777777" w:rsidR="00374756" w:rsidRDefault="00374756" w:rsidP="00D16C04"/>
        </w:tc>
      </w:tr>
      <w:tr w:rsidR="00374756" w14:paraId="17E1A143" w14:textId="77777777" w:rsidTr="00D16C04">
        <w:trPr>
          <w:trHeight w:val="4000"/>
        </w:trPr>
        <w:tc>
          <w:tcPr>
            <w:tcW w:w="1368" w:type="dxa"/>
            <w:hideMark/>
          </w:tcPr>
          <w:p w14:paraId="73E202D1" w14:textId="77777777" w:rsidR="00374756" w:rsidRDefault="00374756" w:rsidP="00D16C04">
            <w:r>
              <w:lastRenderedPageBreak/>
              <w:t>Slide 4</w:t>
            </w:r>
          </w:p>
        </w:tc>
        <w:tc>
          <w:tcPr>
            <w:tcW w:w="3829" w:type="dxa"/>
            <w:hideMark/>
          </w:tcPr>
          <w:p w14:paraId="4092F6C6" w14:textId="77777777" w:rsidR="00374756" w:rsidRDefault="00374756" w:rsidP="00D16C04">
            <w:r>
              <w:object w:dxaOrig="3840" w:dyaOrig="2160" w14:anchorId="243D1F0B">
                <v:shape id="_x0000_i1028" type="#_x0000_t75" style="width:192pt;height:108pt" o:ole="" o:bordertopcolor="this" o:borderleftcolor="this" o:borderbottomcolor="this" o:borderrightcolor="this">
                  <v:imagedata r:id="rId54" o:title=""/>
                  <w10:bordertop type="single" width="4" shadow="t"/>
                  <w10:borderleft type="single" width="4" shadow="t"/>
                  <w10:borderbottom type="single" width="4" shadow="t"/>
                  <w10:borderright type="single" width="4" shadow="t"/>
                </v:shape>
                <o:OLEObject Type="Embed" ProgID="PowerPoint.Slide.12" ShapeID="_x0000_i1028" DrawAspect="Content" ObjectID="_1766406239" r:id="rId55"/>
              </w:object>
            </w:r>
          </w:p>
        </w:tc>
        <w:tc>
          <w:tcPr>
            <w:tcW w:w="3829" w:type="dxa"/>
          </w:tcPr>
          <w:p w14:paraId="6111E4AB"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On flip </w:t>
            </w:r>
          </w:p>
          <w:p w14:paraId="067E4CB1"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‘one thing I hope to gain is…’</w:t>
            </w:r>
          </w:p>
          <w:p w14:paraId="3650CA3D"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‘one fear I have is…’</w:t>
            </w:r>
          </w:p>
          <w:p w14:paraId="546B58E1" w14:textId="77777777" w:rsidR="00374756" w:rsidRDefault="00374756" w:rsidP="00D16C04">
            <w:pPr>
              <w:autoSpaceDE w:val="0"/>
              <w:autoSpaceDN w:val="0"/>
              <w:adjustRightInd w:val="0"/>
              <w:spacing w:after="0" w:line="240" w:lineRule="auto"/>
              <w:rPr>
                <w:rFonts w:ascii="Arial" w:hAnsi="Arial" w:cs="Arial"/>
                <w:sz w:val="24"/>
                <w:szCs w:val="24"/>
              </w:rPr>
            </w:pPr>
          </w:p>
          <w:p w14:paraId="353D9DF5" w14:textId="77777777" w:rsidR="00374756" w:rsidRDefault="00374756" w:rsidP="00D16C04"/>
        </w:tc>
      </w:tr>
      <w:tr w:rsidR="00374756" w14:paraId="7418DDA1" w14:textId="77777777" w:rsidTr="00D16C04">
        <w:trPr>
          <w:trHeight w:val="4000"/>
        </w:trPr>
        <w:tc>
          <w:tcPr>
            <w:tcW w:w="1368" w:type="dxa"/>
            <w:hideMark/>
          </w:tcPr>
          <w:p w14:paraId="45F45856" w14:textId="77777777" w:rsidR="00374756" w:rsidRDefault="00374756" w:rsidP="00D16C04">
            <w:r>
              <w:t>Slide 5</w:t>
            </w:r>
          </w:p>
        </w:tc>
        <w:tc>
          <w:tcPr>
            <w:tcW w:w="3829" w:type="dxa"/>
            <w:hideMark/>
          </w:tcPr>
          <w:p w14:paraId="49EDC2A5" w14:textId="77777777" w:rsidR="00374756" w:rsidRDefault="00374756" w:rsidP="00D16C04">
            <w:r>
              <w:object w:dxaOrig="3840" w:dyaOrig="2160" w14:anchorId="57DCA0E4">
                <v:shape id="_x0000_i1029" type="#_x0000_t75" style="width:192pt;height:108pt" o:ole="" o:bordertopcolor="this" o:borderleftcolor="this" o:borderbottomcolor="this" o:borderrightcolor="this">
                  <v:imagedata r:id="rId56" o:title=""/>
                  <w10:bordertop type="single" width="4" shadow="t"/>
                  <w10:borderleft type="single" width="4" shadow="t"/>
                  <w10:borderbottom type="single" width="4" shadow="t"/>
                  <w10:borderright type="single" width="4" shadow="t"/>
                </v:shape>
                <o:OLEObject Type="Embed" ProgID="PowerPoint.Slide.12" ShapeID="_x0000_i1029" DrawAspect="Content" ObjectID="_1766406240" r:id="rId57"/>
              </w:object>
            </w:r>
          </w:p>
        </w:tc>
        <w:tc>
          <w:tcPr>
            <w:tcW w:w="3829" w:type="dxa"/>
          </w:tcPr>
          <w:p w14:paraId="415100E5"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Pouring jug exercise – demonstrate </w:t>
            </w:r>
          </w:p>
          <w:p w14:paraId="5B9C1992" w14:textId="77777777" w:rsidR="00374756" w:rsidRDefault="00374756" w:rsidP="00D16C04">
            <w:pPr>
              <w:autoSpaceDE w:val="0"/>
              <w:autoSpaceDN w:val="0"/>
              <w:adjustRightInd w:val="0"/>
              <w:spacing w:after="0" w:line="240" w:lineRule="auto"/>
              <w:rPr>
                <w:rFonts w:ascii="Arial" w:hAnsi="Arial" w:cs="Arial"/>
                <w:sz w:val="24"/>
                <w:szCs w:val="24"/>
              </w:rPr>
            </w:pPr>
          </w:p>
          <w:p w14:paraId="0E8DE1B7" w14:textId="77777777" w:rsidR="00374756" w:rsidRDefault="00374756" w:rsidP="00D16C04"/>
        </w:tc>
      </w:tr>
      <w:tr w:rsidR="00374756" w14:paraId="1AB89523" w14:textId="77777777" w:rsidTr="00D16C04">
        <w:trPr>
          <w:trHeight w:val="4000"/>
        </w:trPr>
        <w:tc>
          <w:tcPr>
            <w:tcW w:w="1368" w:type="dxa"/>
            <w:hideMark/>
          </w:tcPr>
          <w:p w14:paraId="78FB5382" w14:textId="77777777" w:rsidR="00374756" w:rsidRDefault="00374756" w:rsidP="00D16C04">
            <w:r>
              <w:t>Slide 6</w:t>
            </w:r>
          </w:p>
        </w:tc>
        <w:tc>
          <w:tcPr>
            <w:tcW w:w="3829" w:type="dxa"/>
            <w:hideMark/>
          </w:tcPr>
          <w:p w14:paraId="5CBFA354" w14:textId="77777777" w:rsidR="00374756" w:rsidRDefault="00374756" w:rsidP="00D16C04">
            <w:r>
              <w:object w:dxaOrig="3840" w:dyaOrig="2160" w14:anchorId="46153800">
                <v:shape id="_x0000_i1030" type="#_x0000_t75" style="width:192pt;height:108pt" o:ole="" o:bordertopcolor="this" o:borderleftcolor="this" o:borderbottomcolor="this" o:borderrightcolor="this">
                  <v:imagedata r:id="rId58" o:title=""/>
                  <w10:bordertop type="single" width="4" shadow="t"/>
                  <w10:borderleft type="single" width="4" shadow="t"/>
                  <w10:borderbottom type="single" width="4" shadow="t"/>
                  <w10:borderright type="single" width="4" shadow="t"/>
                </v:shape>
                <o:OLEObject Type="Embed" ProgID="PowerPoint.Slide.12" ShapeID="_x0000_i1030" DrawAspect="Content" ObjectID="_1766406241" r:id="rId59"/>
              </w:object>
            </w:r>
          </w:p>
        </w:tc>
        <w:tc>
          <w:tcPr>
            <w:tcW w:w="3829" w:type="dxa"/>
          </w:tcPr>
          <w:p w14:paraId="3EE9A628"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Pie chart handout (instructions on the handout – 5 mins) then How would I like my pie to look handout 5 mins - This looks at all of our ‘roles’ and often parents forget to put me time in there! Ask them how much me time is there in the first one. It asks us to divide the time into our roles depending on how much of us (our time and energy) they take. 5 mins feedback </w:t>
            </w:r>
          </w:p>
          <w:p w14:paraId="249821CD" w14:textId="77777777" w:rsidR="00374756" w:rsidRDefault="00374756" w:rsidP="00D16C04">
            <w:pPr>
              <w:autoSpaceDE w:val="0"/>
              <w:autoSpaceDN w:val="0"/>
              <w:adjustRightInd w:val="0"/>
              <w:spacing w:after="0" w:line="240" w:lineRule="auto"/>
              <w:rPr>
                <w:rFonts w:ascii="Arial" w:hAnsi="Arial" w:cs="Arial"/>
                <w:sz w:val="24"/>
                <w:szCs w:val="24"/>
              </w:rPr>
            </w:pPr>
          </w:p>
          <w:p w14:paraId="7B558412" w14:textId="77777777" w:rsidR="00374756" w:rsidRDefault="00374756" w:rsidP="00D16C04"/>
        </w:tc>
      </w:tr>
      <w:tr w:rsidR="00374756" w14:paraId="2D452E1A" w14:textId="77777777" w:rsidTr="00D16C04">
        <w:trPr>
          <w:trHeight w:val="4000"/>
        </w:trPr>
        <w:tc>
          <w:tcPr>
            <w:tcW w:w="1368" w:type="dxa"/>
            <w:hideMark/>
          </w:tcPr>
          <w:p w14:paraId="363E1716" w14:textId="77777777" w:rsidR="00374756" w:rsidRDefault="00374756" w:rsidP="00D16C04">
            <w:r>
              <w:lastRenderedPageBreak/>
              <w:t>Slide 7</w:t>
            </w:r>
          </w:p>
        </w:tc>
        <w:tc>
          <w:tcPr>
            <w:tcW w:w="3829" w:type="dxa"/>
            <w:hideMark/>
          </w:tcPr>
          <w:p w14:paraId="070889C0" w14:textId="77777777" w:rsidR="00374756" w:rsidRDefault="00374756" w:rsidP="00D16C04">
            <w:r>
              <w:object w:dxaOrig="3840" w:dyaOrig="2160" w14:anchorId="3712246D">
                <v:shape id="_x0000_i1031" type="#_x0000_t75" style="width:192pt;height:108pt" o:ole="" o:bordertopcolor="this" o:borderleftcolor="this" o:borderbottomcolor="this" o:borderrightcolor="this">
                  <v:imagedata r:id="rId60" o:title=""/>
                  <w10:bordertop type="single" width="4" shadow="t"/>
                  <w10:borderleft type="single" width="4" shadow="t"/>
                  <w10:borderbottom type="single" width="4" shadow="t"/>
                  <w10:borderright type="single" width="4" shadow="t"/>
                </v:shape>
                <o:OLEObject Type="Embed" ProgID="PowerPoint.Slide.12" ShapeID="_x0000_i1031" DrawAspect="Content" ObjectID="_1766406242" r:id="rId61"/>
              </w:object>
            </w:r>
          </w:p>
        </w:tc>
        <w:tc>
          <w:tcPr>
            <w:tcW w:w="3829" w:type="dxa"/>
          </w:tcPr>
          <w:p w14:paraId="6D994DA9" w14:textId="77777777" w:rsidR="00374756" w:rsidRDefault="00374756" w:rsidP="00D16C04"/>
        </w:tc>
      </w:tr>
      <w:tr w:rsidR="00374756" w14:paraId="16E0319F" w14:textId="77777777" w:rsidTr="00D16C04">
        <w:trPr>
          <w:trHeight w:val="4000"/>
        </w:trPr>
        <w:tc>
          <w:tcPr>
            <w:tcW w:w="1368" w:type="dxa"/>
            <w:hideMark/>
          </w:tcPr>
          <w:p w14:paraId="52066FE4" w14:textId="77777777" w:rsidR="00374756" w:rsidRDefault="00374756" w:rsidP="00D16C04">
            <w:r>
              <w:t>Slide 8</w:t>
            </w:r>
          </w:p>
        </w:tc>
        <w:tc>
          <w:tcPr>
            <w:tcW w:w="3829" w:type="dxa"/>
            <w:hideMark/>
          </w:tcPr>
          <w:p w14:paraId="5BFF4C80" w14:textId="77777777" w:rsidR="00374756" w:rsidRDefault="00374756" w:rsidP="00D16C04">
            <w:r>
              <w:object w:dxaOrig="3840" w:dyaOrig="2160" w14:anchorId="4E0C4DED">
                <v:shape id="_x0000_i1032" type="#_x0000_t75" style="width:192pt;height:108pt" o:ole="" o:bordertopcolor="this" o:borderleftcolor="this" o:borderbottomcolor="this" o:borderrightcolor="this">
                  <v:imagedata r:id="rId62" o:title=""/>
                  <w10:bordertop type="single" width="4" shadow="t"/>
                  <w10:borderleft type="single" width="4" shadow="t"/>
                  <w10:borderbottom type="single" width="4" shadow="t"/>
                  <w10:borderright type="single" width="4" shadow="t"/>
                </v:shape>
                <o:OLEObject Type="Embed" ProgID="PowerPoint.Slide.12" ShapeID="_x0000_i1032" DrawAspect="Content" ObjectID="_1766406243" r:id="rId63"/>
              </w:object>
            </w:r>
          </w:p>
        </w:tc>
        <w:tc>
          <w:tcPr>
            <w:tcW w:w="3829" w:type="dxa"/>
          </w:tcPr>
          <w:p w14:paraId="6C26C00F"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NORA PEN EFERIN</w:t>
            </w:r>
          </w:p>
          <w:p w14:paraId="25A2FF6E"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IS genetic and you will have it for the rest of your life, but it is manageable. </w:t>
            </w:r>
          </w:p>
          <w:p w14:paraId="792DDBBA"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 brain is lacking dopamine, chemical that sends messages to your brain.  </w:t>
            </w:r>
          </w:p>
          <w:p w14:paraId="6F535452"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Norepinephrine chemical that is your responses, Fight or flight. Which is missing if you don’t have dopamine.  </w:t>
            </w:r>
          </w:p>
          <w:p w14:paraId="6AD6C167" w14:textId="77777777" w:rsidR="00374756" w:rsidRDefault="00374756" w:rsidP="00D16C04">
            <w:pPr>
              <w:autoSpaceDE w:val="0"/>
              <w:autoSpaceDN w:val="0"/>
              <w:adjustRightInd w:val="0"/>
              <w:spacing w:after="0" w:line="240" w:lineRule="auto"/>
              <w:rPr>
                <w:rFonts w:ascii="Arial" w:hAnsi="Arial" w:cs="Arial"/>
                <w:sz w:val="24"/>
                <w:szCs w:val="24"/>
              </w:rPr>
            </w:pPr>
          </w:p>
          <w:p w14:paraId="4BC670BF" w14:textId="77777777" w:rsidR="00374756" w:rsidRDefault="00374756" w:rsidP="00D16C04"/>
        </w:tc>
      </w:tr>
      <w:tr w:rsidR="00374756" w14:paraId="779C2B41" w14:textId="77777777" w:rsidTr="00D16C04">
        <w:trPr>
          <w:trHeight w:val="4000"/>
        </w:trPr>
        <w:tc>
          <w:tcPr>
            <w:tcW w:w="1368" w:type="dxa"/>
            <w:hideMark/>
          </w:tcPr>
          <w:p w14:paraId="31DC5942" w14:textId="77777777" w:rsidR="00374756" w:rsidRDefault="00374756" w:rsidP="00D16C04">
            <w:r>
              <w:t>Slide 9</w:t>
            </w:r>
          </w:p>
        </w:tc>
        <w:tc>
          <w:tcPr>
            <w:tcW w:w="3829" w:type="dxa"/>
            <w:hideMark/>
          </w:tcPr>
          <w:p w14:paraId="6D59112A" w14:textId="77777777" w:rsidR="00374756" w:rsidRDefault="00374756" w:rsidP="00D16C04">
            <w:r>
              <w:object w:dxaOrig="3840" w:dyaOrig="2160" w14:anchorId="49165F41">
                <v:shape id="_x0000_i1033" type="#_x0000_t75" style="width:192pt;height:108pt" o:ole="" o:bordertopcolor="this" o:borderleftcolor="this" o:borderbottomcolor="this" o:borderrightcolor="this">
                  <v:imagedata r:id="rId64" o:title=""/>
                  <w10:bordertop type="single" width="4" shadow="t"/>
                  <w10:borderleft type="single" width="4" shadow="t"/>
                  <w10:borderbottom type="single" width="4" shadow="t"/>
                  <w10:borderright type="single" width="4" shadow="t"/>
                </v:shape>
                <o:OLEObject Type="Embed" ProgID="PowerPoint.Slide.12" ShapeID="_x0000_i1033" DrawAspect="Content" ObjectID="_1766406244" r:id="rId65"/>
              </w:object>
            </w:r>
          </w:p>
        </w:tc>
        <w:tc>
          <w:tcPr>
            <w:tcW w:w="3829" w:type="dxa"/>
          </w:tcPr>
          <w:p w14:paraId="0CF47072"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Combined presentation – all 3 together </w:t>
            </w:r>
          </w:p>
          <w:p w14:paraId="188A8661"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Hyperactive type - Hyperactivity and impulsivity present together </w:t>
            </w:r>
          </w:p>
          <w:p w14:paraId="1551FD39"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Inattentive - present alone </w:t>
            </w:r>
          </w:p>
          <w:p w14:paraId="056C4036" w14:textId="77777777" w:rsidR="00374756" w:rsidRDefault="00374756" w:rsidP="00D16C04">
            <w:pPr>
              <w:autoSpaceDE w:val="0"/>
              <w:autoSpaceDN w:val="0"/>
              <w:adjustRightInd w:val="0"/>
              <w:spacing w:after="0" w:line="240" w:lineRule="auto"/>
              <w:rPr>
                <w:rFonts w:ascii="Arial" w:hAnsi="Arial" w:cs="Arial"/>
                <w:sz w:val="24"/>
                <w:szCs w:val="24"/>
              </w:rPr>
            </w:pPr>
          </w:p>
          <w:p w14:paraId="24E81C8E" w14:textId="77777777" w:rsidR="00374756" w:rsidRDefault="00374756" w:rsidP="00D16C04"/>
        </w:tc>
      </w:tr>
      <w:tr w:rsidR="00374756" w14:paraId="54439334" w14:textId="77777777" w:rsidTr="00D16C04">
        <w:trPr>
          <w:trHeight w:val="4000"/>
        </w:trPr>
        <w:tc>
          <w:tcPr>
            <w:tcW w:w="1368" w:type="dxa"/>
            <w:hideMark/>
          </w:tcPr>
          <w:p w14:paraId="3D345B3E" w14:textId="77777777" w:rsidR="00374756" w:rsidRDefault="00374756" w:rsidP="00D16C04">
            <w:r>
              <w:lastRenderedPageBreak/>
              <w:t>Slide 10</w:t>
            </w:r>
          </w:p>
        </w:tc>
        <w:tc>
          <w:tcPr>
            <w:tcW w:w="3829" w:type="dxa"/>
            <w:hideMark/>
          </w:tcPr>
          <w:p w14:paraId="1C9D3277" w14:textId="77777777" w:rsidR="00374756" w:rsidRDefault="00374756" w:rsidP="00D16C04">
            <w:r>
              <w:object w:dxaOrig="3840" w:dyaOrig="2160" w14:anchorId="7A511880">
                <v:shape id="_x0000_i1034" type="#_x0000_t75" style="width:192pt;height:108pt" o:ole="" o:bordertopcolor="this" o:borderleftcolor="this" o:borderbottomcolor="this" o:borderrightcolor="this">
                  <v:imagedata r:id="rId66" o:title=""/>
                  <w10:bordertop type="single" width="4" shadow="t"/>
                  <w10:borderleft type="single" width="4" shadow="t"/>
                  <w10:borderbottom type="single" width="4" shadow="t"/>
                  <w10:borderright type="single" width="4" shadow="t"/>
                </v:shape>
                <o:OLEObject Type="Embed" ProgID="PowerPoint.Slide.12" ShapeID="_x0000_i1034" DrawAspect="Content" ObjectID="_1766406245" r:id="rId67"/>
              </w:object>
            </w:r>
          </w:p>
        </w:tc>
        <w:tc>
          <w:tcPr>
            <w:tcW w:w="3829" w:type="dxa"/>
          </w:tcPr>
          <w:p w14:paraId="55A5CA02" w14:textId="77777777" w:rsidR="00374756" w:rsidRDefault="00374756" w:rsidP="00D16C04"/>
        </w:tc>
      </w:tr>
      <w:tr w:rsidR="00374756" w14:paraId="4AF1932A" w14:textId="77777777" w:rsidTr="00D16C04">
        <w:trPr>
          <w:trHeight w:val="4000"/>
        </w:trPr>
        <w:tc>
          <w:tcPr>
            <w:tcW w:w="1368" w:type="dxa"/>
            <w:hideMark/>
          </w:tcPr>
          <w:p w14:paraId="3F7321FC" w14:textId="77777777" w:rsidR="00374756" w:rsidRDefault="00374756" w:rsidP="00D16C04">
            <w:r>
              <w:t>Slide 11</w:t>
            </w:r>
          </w:p>
        </w:tc>
        <w:tc>
          <w:tcPr>
            <w:tcW w:w="3829" w:type="dxa"/>
            <w:hideMark/>
          </w:tcPr>
          <w:p w14:paraId="3EEB9032" w14:textId="77777777" w:rsidR="00374756" w:rsidRDefault="00374756" w:rsidP="00D16C04">
            <w:r>
              <w:object w:dxaOrig="3840" w:dyaOrig="2160" w14:anchorId="1425E92E">
                <v:shape id="_x0000_i1035" type="#_x0000_t75" style="width:192pt;height:108pt" o:ole="" o:bordertopcolor="this" o:borderleftcolor="this" o:borderbottomcolor="this" o:borderrightcolor="this">
                  <v:imagedata r:id="rId68" o:title=""/>
                  <w10:bordertop type="single" width="4" shadow="t"/>
                  <w10:borderleft type="single" width="4" shadow="t"/>
                  <w10:borderbottom type="single" width="4" shadow="t"/>
                  <w10:borderright type="single" width="4" shadow="t"/>
                </v:shape>
                <o:OLEObject Type="Embed" ProgID="PowerPoint.Slide.12" ShapeID="_x0000_i1035" DrawAspect="Content" ObjectID="_1766406246" r:id="rId69"/>
              </w:object>
            </w:r>
          </w:p>
        </w:tc>
        <w:tc>
          <w:tcPr>
            <w:tcW w:w="3829" w:type="dxa"/>
          </w:tcPr>
          <w:p w14:paraId="6E07AB39"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Summarise-children learn and develop executive function from birth and over time.   </w:t>
            </w:r>
          </w:p>
          <w:p w14:paraId="37409A7A"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It develops and controls focus attention and impulsive, which are crucial to make healthy choices.</w:t>
            </w:r>
          </w:p>
          <w:p w14:paraId="4472FC08"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They need patience, repeat things and revisit and step by step simple instructions and time with plenty of encouragement.</w:t>
            </w:r>
          </w:p>
          <w:p w14:paraId="0A3BA437" w14:textId="77777777" w:rsidR="00374756" w:rsidRDefault="00374756" w:rsidP="00D16C04">
            <w:pPr>
              <w:autoSpaceDE w:val="0"/>
              <w:autoSpaceDN w:val="0"/>
              <w:adjustRightInd w:val="0"/>
              <w:spacing w:after="0" w:line="240" w:lineRule="auto"/>
              <w:rPr>
                <w:rFonts w:ascii="Calibri" w:hAnsi="Calibri" w:cs="Calibri"/>
                <w:kern w:val="24"/>
                <w:sz w:val="24"/>
                <w:szCs w:val="24"/>
              </w:rPr>
            </w:pPr>
          </w:p>
          <w:p w14:paraId="2D177546"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Discussion after video – how do you cope with your air traffic control? What do we do as adults that we expect our children to do?</w:t>
            </w:r>
          </w:p>
          <w:p w14:paraId="77FAC71B" w14:textId="77777777" w:rsidR="00374756" w:rsidRDefault="00374756" w:rsidP="00D16C04">
            <w:pPr>
              <w:autoSpaceDE w:val="0"/>
              <w:autoSpaceDN w:val="0"/>
              <w:adjustRightInd w:val="0"/>
              <w:spacing w:after="0" w:line="240" w:lineRule="auto"/>
              <w:rPr>
                <w:rFonts w:ascii="Arial" w:hAnsi="Arial" w:cs="Arial"/>
                <w:sz w:val="24"/>
                <w:szCs w:val="24"/>
              </w:rPr>
            </w:pPr>
          </w:p>
          <w:p w14:paraId="6AB55E5A" w14:textId="77777777" w:rsidR="00374756" w:rsidRDefault="00374756" w:rsidP="00D16C04"/>
        </w:tc>
      </w:tr>
      <w:tr w:rsidR="00374756" w14:paraId="77F42AFB" w14:textId="77777777" w:rsidTr="00D16C04">
        <w:trPr>
          <w:trHeight w:val="4000"/>
        </w:trPr>
        <w:tc>
          <w:tcPr>
            <w:tcW w:w="1368" w:type="dxa"/>
            <w:hideMark/>
          </w:tcPr>
          <w:p w14:paraId="30A77E63" w14:textId="77777777" w:rsidR="00374756" w:rsidRDefault="00374756" w:rsidP="00D16C04">
            <w:r>
              <w:lastRenderedPageBreak/>
              <w:t>Slide 12</w:t>
            </w:r>
          </w:p>
        </w:tc>
        <w:tc>
          <w:tcPr>
            <w:tcW w:w="3829" w:type="dxa"/>
            <w:hideMark/>
          </w:tcPr>
          <w:p w14:paraId="24A8646C" w14:textId="77777777" w:rsidR="00374756" w:rsidRDefault="00374756" w:rsidP="00D16C04">
            <w:r>
              <w:object w:dxaOrig="3840" w:dyaOrig="2160" w14:anchorId="0D6F34CC">
                <v:shape id="_x0000_i1036" type="#_x0000_t75" style="width:192pt;height:108pt" o:ole="" o:bordertopcolor="this" o:borderleftcolor="this" o:borderbottomcolor="this" o:borderrightcolor="this">
                  <v:imagedata r:id="rId70" o:title=""/>
                  <w10:bordertop type="single" width="4" shadow="t"/>
                  <w10:borderleft type="single" width="4" shadow="t"/>
                  <w10:borderbottom type="single" width="4" shadow="t"/>
                  <w10:borderright type="single" width="4" shadow="t"/>
                </v:shape>
                <o:OLEObject Type="Embed" ProgID="PowerPoint.Slide.12" ShapeID="_x0000_i1036" DrawAspect="Content" ObjectID="_1766406247" r:id="rId71"/>
              </w:object>
            </w:r>
          </w:p>
        </w:tc>
        <w:tc>
          <w:tcPr>
            <w:tcW w:w="3829" w:type="dxa"/>
          </w:tcPr>
          <w:p w14:paraId="6B214F82" w14:textId="77777777" w:rsidR="00374756" w:rsidRDefault="00374756" w:rsidP="00D16C04"/>
        </w:tc>
      </w:tr>
      <w:tr w:rsidR="00374756" w14:paraId="62CB5F7E" w14:textId="77777777" w:rsidTr="00D16C04">
        <w:trPr>
          <w:trHeight w:val="4000"/>
        </w:trPr>
        <w:tc>
          <w:tcPr>
            <w:tcW w:w="1368" w:type="dxa"/>
            <w:hideMark/>
          </w:tcPr>
          <w:p w14:paraId="6D21C9A7" w14:textId="77777777" w:rsidR="00374756" w:rsidRDefault="00374756" w:rsidP="00D16C04">
            <w:r>
              <w:t>Slide 13</w:t>
            </w:r>
          </w:p>
        </w:tc>
        <w:tc>
          <w:tcPr>
            <w:tcW w:w="3829" w:type="dxa"/>
            <w:hideMark/>
          </w:tcPr>
          <w:p w14:paraId="44421037" w14:textId="77777777" w:rsidR="00374756" w:rsidRDefault="00374756" w:rsidP="00D16C04">
            <w:r>
              <w:object w:dxaOrig="3840" w:dyaOrig="2160" w14:anchorId="7E493A97">
                <v:shape id="_x0000_i1037" type="#_x0000_t75" style="width:192pt;height:108pt" o:ole="" o:bordertopcolor="this" o:borderleftcolor="this" o:borderbottomcolor="this" o:borderrightcolor="this">
                  <v:imagedata r:id="rId72" o:title=""/>
                  <w10:bordertop type="single" width="4" shadow="t"/>
                  <w10:borderleft type="single" width="4" shadow="t"/>
                  <w10:borderbottom type="single" width="4" shadow="t"/>
                  <w10:borderright type="single" width="4" shadow="t"/>
                </v:shape>
                <o:OLEObject Type="Embed" ProgID="PowerPoint.Slide.12" ShapeID="_x0000_i1037" DrawAspect="Content" ObjectID="_1766406248" r:id="rId73"/>
              </w:object>
            </w:r>
          </w:p>
        </w:tc>
        <w:tc>
          <w:tcPr>
            <w:tcW w:w="3829" w:type="dxa"/>
          </w:tcPr>
          <w:p w14:paraId="3574F442" w14:textId="77777777" w:rsidR="00374756" w:rsidRDefault="00374756" w:rsidP="00D16C04"/>
        </w:tc>
      </w:tr>
      <w:tr w:rsidR="00374756" w14:paraId="073B20DF" w14:textId="77777777" w:rsidTr="00D16C04">
        <w:trPr>
          <w:trHeight w:val="4000"/>
        </w:trPr>
        <w:tc>
          <w:tcPr>
            <w:tcW w:w="1368" w:type="dxa"/>
            <w:hideMark/>
          </w:tcPr>
          <w:p w14:paraId="2F1B449C" w14:textId="77777777" w:rsidR="00374756" w:rsidRDefault="00374756" w:rsidP="00D16C04">
            <w:r>
              <w:t>Slide 14</w:t>
            </w:r>
          </w:p>
        </w:tc>
        <w:tc>
          <w:tcPr>
            <w:tcW w:w="3829" w:type="dxa"/>
            <w:hideMark/>
          </w:tcPr>
          <w:p w14:paraId="4423D45C" w14:textId="77777777" w:rsidR="00374756" w:rsidRDefault="00374756" w:rsidP="00D16C04">
            <w:r>
              <w:object w:dxaOrig="3840" w:dyaOrig="2160" w14:anchorId="5A59B3CE">
                <v:shape id="_x0000_i1038" type="#_x0000_t75" style="width:192pt;height:108pt" o:ole="" o:bordertopcolor="this" o:borderleftcolor="this" o:borderbottomcolor="this" o:borderrightcolor="this">
                  <v:imagedata r:id="rId74" o:title=""/>
                  <w10:bordertop type="single" width="4" shadow="t"/>
                  <w10:borderleft type="single" width="4" shadow="t"/>
                  <w10:borderbottom type="single" width="4" shadow="t"/>
                  <w10:borderright type="single" width="4" shadow="t"/>
                </v:shape>
                <o:OLEObject Type="Embed" ProgID="PowerPoint.Slide.12" ShapeID="_x0000_i1038" DrawAspect="Content" ObjectID="_1766406249" r:id="rId75"/>
              </w:object>
            </w:r>
          </w:p>
        </w:tc>
        <w:tc>
          <w:tcPr>
            <w:tcW w:w="3829" w:type="dxa"/>
          </w:tcPr>
          <w:p w14:paraId="2D96B666"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People with ADHD often have creative brains – important to help them find their niche and boost what they can do, build confidence in what they are good at. </w:t>
            </w:r>
          </w:p>
          <w:p w14:paraId="09E02CE4" w14:textId="77777777" w:rsidR="00374756" w:rsidRDefault="00374756" w:rsidP="00D16C04">
            <w:pPr>
              <w:autoSpaceDE w:val="0"/>
              <w:autoSpaceDN w:val="0"/>
              <w:adjustRightInd w:val="0"/>
              <w:spacing w:after="0" w:line="240" w:lineRule="auto"/>
              <w:rPr>
                <w:rFonts w:ascii="Arial" w:hAnsi="Arial" w:cs="Arial"/>
                <w:sz w:val="24"/>
                <w:szCs w:val="24"/>
              </w:rPr>
            </w:pPr>
          </w:p>
          <w:p w14:paraId="7826E564" w14:textId="77777777" w:rsidR="00374756" w:rsidRDefault="00374756" w:rsidP="00D16C04"/>
        </w:tc>
      </w:tr>
      <w:tr w:rsidR="00374756" w14:paraId="3260BCC5" w14:textId="77777777" w:rsidTr="00D16C04">
        <w:trPr>
          <w:trHeight w:val="4000"/>
        </w:trPr>
        <w:tc>
          <w:tcPr>
            <w:tcW w:w="1368" w:type="dxa"/>
            <w:hideMark/>
          </w:tcPr>
          <w:p w14:paraId="0268C217" w14:textId="77777777" w:rsidR="00374756" w:rsidRDefault="00374756" w:rsidP="00D16C04">
            <w:r>
              <w:lastRenderedPageBreak/>
              <w:t>Slide 15</w:t>
            </w:r>
          </w:p>
        </w:tc>
        <w:tc>
          <w:tcPr>
            <w:tcW w:w="3829" w:type="dxa"/>
            <w:hideMark/>
          </w:tcPr>
          <w:p w14:paraId="07EA8CE1" w14:textId="77777777" w:rsidR="00374756" w:rsidRDefault="00374756" w:rsidP="00D16C04">
            <w:r>
              <w:object w:dxaOrig="3840" w:dyaOrig="2160" w14:anchorId="3E53D6E7">
                <v:shape id="_x0000_i1039" type="#_x0000_t75" style="width:192pt;height:108pt" o:ole="" o:bordertopcolor="this" o:borderleftcolor="this" o:borderbottomcolor="this" o:borderrightcolor="this">
                  <v:imagedata r:id="rId76" o:title=""/>
                  <w10:bordertop type="single" width="4" shadow="t"/>
                  <w10:borderleft type="single" width="4" shadow="t"/>
                  <w10:borderbottom type="single" width="4" shadow="t"/>
                  <w10:borderright type="single" width="4" shadow="t"/>
                </v:shape>
                <o:OLEObject Type="Embed" ProgID="PowerPoint.Slide.12" ShapeID="_x0000_i1039" DrawAspect="Content" ObjectID="_1766406250" r:id="rId77"/>
              </w:object>
            </w:r>
          </w:p>
        </w:tc>
        <w:tc>
          <w:tcPr>
            <w:tcW w:w="3829" w:type="dxa"/>
          </w:tcPr>
          <w:p w14:paraId="4C2B40C6" w14:textId="77777777" w:rsidR="00374756" w:rsidRDefault="00374756" w:rsidP="00D16C04"/>
        </w:tc>
      </w:tr>
      <w:tr w:rsidR="00374756" w14:paraId="405CB516" w14:textId="77777777" w:rsidTr="00D16C04">
        <w:trPr>
          <w:trHeight w:val="4000"/>
        </w:trPr>
        <w:tc>
          <w:tcPr>
            <w:tcW w:w="1368" w:type="dxa"/>
            <w:hideMark/>
          </w:tcPr>
          <w:p w14:paraId="44369BBF" w14:textId="77777777" w:rsidR="00374756" w:rsidRDefault="00374756" w:rsidP="00D16C04">
            <w:r>
              <w:t>Slide 16</w:t>
            </w:r>
          </w:p>
        </w:tc>
        <w:tc>
          <w:tcPr>
            <w:tcW w:w="3829" w:type="dxa"/>
            <w:hideMark/>
          </w:tcPr>
          <w:p w14:paraId="7E01C17B" w14:textId="77777777" w:rsidR="00374756" w:rsidRDefault="00374756" w:rsidP="00D16C04">
            <w:r>
              <w:object w:dxaOrig="3840" w:dyaOrig="2160" w14:anchorId="3168396E">
                <v:shape id="_x0000_i1040" type="#_x0000_t75" style="width:192pt;height:108pt" o:ole="" o:bordertopcolor="this" o:borderleftcolor="this" o:borderbottomcolor="this" o:borderrightcolor="this">
                  <v:imagedata r:id="rId78" o:title=""/>
                  <w10:bordertop type="single" width="4" shadow="t"/>
                  <w10:borderleft type="single" width="4" shadow="t"/>
                  <w10:borderbottom type="single" width="4" shadow="t"/>
                  <w10:borderright type="single" width="4" shadow="t"/>
                </v:shape>
                <o:OLEObject Type="Embed" ProgID="PowerPoint.Slide.12" ShapeID="_x0000_i1040" DrawAspect="Content" ObjectID="_1766406251" r:id="rId79"/>
              </w:object>
            </w:r>
          </w:p>
        </w:tc>
        <w:tc>
          <w:tcPr>
            <w:tcW w:w="3829" w:type="dxa"/>
          </w:tcPr>
          <w:p w14:paraId="24687662"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1. Michael Jordan – former American basketball player and businessman </w:t>
            </w:r>
          </w:p>
          <w:p w14:paraId="56925A41"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2.  Will Smith – famous actor and musician </w:t>
            </w:r>
          </w:p>
          <w:p w14:paraId="479D427C"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3. Jim Carrey – famous actor </w:t>
            </w:r>
          </w:p>
          <w:p w14:paraId="770C64D6" w14:textId="77777777" w:rsidR="00374756" w:rsidRDefault="00374756" w:rsidP="00D16C04">
            <w:pPr>
              <w:autoSpaceDE w:val="0"/>
              <w:autoSpaceDN w:val="0"/>
              <w:adjustRightInd w:val="0"/>
              <w:spacing w:after="0" w:line="240" w:lineRule="auto"/>
              <w:rPr>
                <w:rFonts w:ascii="Calibri" w:hAnsi="Calibri" w:cs="Calibri"/>
                <w:kern w:val="24"/>
                <w:sz w:val="24"/>
                <w:szCs w:val="24"/>
              </w:rPr>
            </w:pPr>
          </w:p>
          <w:p w14:paraId="3185651F" w14:textId="77777777" w:rsidR="00374756" w:rsidRDefault="00374756" w:rsidP="00D16C04">
            <w:pPr>
              <w:autoSpaceDE w:val="0"/>
              <w:autoSpaceDN w:val="0"/>
              <w:adjustRightInd w:val="0"/>
              <w:spacing w:after="0" w:line="240" w:lineRule="auto"/>
              <w:rPr>
                <w:rFonts w:ascii="Arial" w:hAnsi="Arial" w:cs="Arial"/>
                <w:sz w:val="24"/>
                <w:szCs w:val="24"/>
              </w:rPr>
            </w:pPr>
          </w:p>
          <w:p w14:paraId="65852802" w14:textId="77777777" w:rsidR="00374756" w:rsidRDefault="00374756" w:rsidP="00D16C04"/>
        </w:tc>
      </w:tr>
      <w:tr w:rsidR="00374756" w14:paraId="3F3D029C" w14:textId="77777777" w:rsidTr="00D16C04">
        <w:trPr>
          <w:trHeight w:val="4000"/>
        </w:trPr>
        <w:tc>
          <w:tcPr>
            <w:tcW w:w="1368" w:type="dxa"/>
            <w:hideMark/>
          </w:tcPr>
          <w:p w14:paraId="3F9BD719" w14:textId="77777777" w:rsidR="00374756" w:rsidRDefault="00374756" w:rsidP="00D16C04">
            <w:r>
              <w:t>Slide 17</w:t>
            </w:r>
          </w:p>
        </w:tc>
        <w:tc>
          <w:tcPr>
            <w:tcW w:w="3829" w:type="dxa"/>
            <w:hideMark/>
          </w:tcPr>
          <w:p w14:paraId="5897A635" w14:textId="77777777" w:rsidR="00374756" w:rsidRDefault="00374756" w:rsidP="00D16C04">
            <w:r>
              <w:object w:dxaOrig="3840" w:dyaOrig="2160" w14:anchorId="066FFED1">
                <v:shape id="_x0000_i1041" type="#_x0000_t75" style="width:192pt;height:108pt" o:ole="" o:bordertopcolor="this" o:borderleftcolor="this" o:borderbottomcolor="this" o:borderrightcolor="this">
                  <v:imagedata r:id="rId80" o:title=""/>
                  <w10:bordertop type="single" width="4" shadow="t"/>
                  <w10:borderleft type="single" width="4" shadow="t"/>
                  <w10:borderbottom type="single" width="4" shadow="t"/>
                  <w10:borderright type="single" width="4" shadow="t"/>
                </v:shape>
                <o:OLEObject Type="Embed" ProgID="PowerPoint.Slide.12" ShapeID="_x0000_i1041" DrawAspect="Content" ObjectID="_1766406252" r:id="rId81"/>
              </w:object>
            </w:r>
          </w:p>
        </w:tc>
        <w:tc>
          <w:tcPr>
            <w:tcW w:w="3829" w:type="dxa"/>
          </w:tcPr>
          <w:p w14:paraId="4CD02E13"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1. JFK – John F Kennedy – 35</w:t>
            </w:r>
            <w:r>
              <w:rPr>
                <w:rFonts w:ascii="Calibri" w:hAnsi="Calibri" w:cs="Calibri"/>
                <w:kern w:val="24"/>
                <w:sz w:val="24"/>
                <w:szCs w:val="24"/>
                <w:vertAlign w:val="superscript"/>
              </w:rPr>
              <w:t>th</w:t>
            </w:r>
            <w:r>
              <w:rPr>
                <w:rFonts w:ascii="Calibri" w:hAnsi="Calibri" w:cs="Calibri"/>
                <w:kern w:val="24"/>
                <w:sz w:val="24"/>
                <w:szCs w:val="24"/>
              </w:rPr>
              <w:t xml:space="preserve"> President of the United States in 1961</w:t>
            </w:r>
          </w:p>
          <w:p w14:paraId="69845B2D"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2. Walt Disney – founder of Disney </w:t>
            </w:r>
          </w:p>
          <w:p w14:paraId="15AACA1B" w14:textId="77777777" w:rsidR="00374756" w:rsidRDefault="00374756" w:rsidP="00D16C04">
            <w:pPr>
              <w:autoSpaceDE w:val="0"/>
              <w:autoSpaceDN w:val="0"/>
              <w:adjustRightInd w:val="0"/>
              <w:spacing w:after="0" w:line="240" w:lineRule="auto"/>
              <w:rPr>
                <w:rFonts w:ascii="Arial" w:hAnsi="Arial" w:cs="Arial"/>
                <w:sz w:val="24"/>
                <w:szCs w:val="24"/>
              </w:rPr>
            </w:pPr>
          </w:p>
          <w:p w14:paraId="541831D8" w14:textId="77777777" w:rsidR="00374756" w:rsidRDefault="00374756" w:rsidP="00D16C04"/>
        </w:tc>
      </w:tr>
      <w:tr w:rsidR="00374756" w14:paraId="1499CA95" w14:textId="77777777" w:rsidTr="00D16C04">
        <w:trPr>
          <w:trHeight w:val="4000"/>
        </w:trPr>
        <w:tc>
          <w:tcPr>
            <w:tcW w:w="1368" w:type="dxa"/>
            <w:hideMark/>
          </w:tcPr>
          <w:p w14:paraId="2299FE07" w14:textId="77777777" w:rsidR="00374756" w:rsidRDefault="00374756" w:rsidP="00D16C04">
            <w:r>
              <w:lastRenderedPageBreak/>
              <w:t>Slide 18</w:t>
            </w:r>
          </w:p>
        </w:tc>
        <w:tc>
          <w:tcPr>
            <w:tcW w:w="3829" w:type="dxa"/>
            <w:hideMark/>
          </w:tcPr>
          <w:p w14:paraId="08B326D7" w14:textId="77777777" w:rsidR="00374756" w:rsidRDefault="00374756" w:rsidP="00D16C04">
            <w:r>
              <w:object w:dxaOrig="3840" w:dyaOrig="2160" w14:anchorId="118F40D7">
                <v:shape id="_x0000_i1042" type="#_x0000_t75" style="width:192pt;height:108pt" o:ole="" o:bordertopcolor="this" o:borderleftcolor="this" o:borderbottomcolor="this" o:borderrightcolor="this">
                  <v:imagedata r:id="rId82" o:title=""/>
                  <w10:bordertop type="single" width="4" shadow="t"/>
                  <w10:borderleft type="single" width="4" shadow="t"/>
                  <w10:borderbottom type="single" width="4" shadow="t"/>
                  <w10:borderright type="single" width="4" shadow="t"/>
                </v:shape>
                <o:OLEObject Type="Embed" ProgID="PowerPoint.Slide.12" ShapeID="_x0000_i1042" DrawAspect="Content" ObjectID="_1766406253" r:id="rId83"/>
              </w:object>
            </w:r>
          </w:p>
        </w:tc>
        <w:tc>
          <w:tcPr>
            <w:tcW w:w="3829" w:type="dxa"/>
          </w:tcPr>
          <w:p w14:paraId="5BE5C6D8"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1. Simone Biles – American Olympic gymnast </w:t>
            </w:r>
          </w:p>
          <w:p w14:paraId="190A23EA"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2. Sir Richard Branson – British Entrepreneur – founder of the Virgin group – owner of airlines, record labels, radio stations, hotels etc. </w:t>
            </w:r>
          </w:p>
          <w:p w14:paraId="35107A83"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3. Emma Watson – Famous actress – most well known as Hermione in Harry Potter </w:t>
            </w:r>
          </w:p>
          <w:p w14:paraId="5438B766"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4. Jamie Oliver – Famous chef and TV personality </w:t>
            </w:r>
          </w:p>
          <w:p w14:paraId="1EE0ACA8"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5.Dr Alex George –Famous for Love Island, TV personality, Welsh physician and is the UK youth mental health ambassador </w:t>
            </w:r>
          </w:p>
          <w:p w14:paraId="2C4C7263"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6. Will.i.am – Famous musician and judge on the Voice </w:t>
            </w:r>
          </w:p>
          <w:p w14:paraId="0BCD1324" w14:textId="77777777" w:rsidR="00374756" w:rsidRDefault="00374756" w:rsidP="00D16C04">
            <w:pPr>
              <w:autoSpaceDE w:val="0"/>
              <w:autoSpaceDN w:val="0"/>
              <w:adjustRightInd w:val="0"/>
              <w:spacing w:after="0" w:line="240" w:lineRule="auto"/>
              <w:rPr>
                <w:rFonts w:ascii="Calibri" w:hAnsi="Calibri" w:cs="Calibri"/>
                <w:kern w:val="24"/>
                <w:sz w:val="24"/>
                <w:szCs w:val="24"/>
              </w:rPr>
            </w:pPr>
          </w:p>
          <w:p w14:paraId="5563F104" w14:textId="77777777" w:rsidR="00374756" w:rsidRDefault="00374756" w:rsidP="00D16C04">
            <w:pPr>
              <w:autoSpaceDE w:val="0"/>
              <w:autoSpaceDN w:val="0"/>
              <w:adjustRightInd w:val="0"/>
              <w:spacing w:after="0" w:line="240" w:lineRule="auto"/>
              <w:rPr>
                <w:rFonts w:ascii="Arial" w:hAnsi="Arial" w:cs="Arial"/>
                <w:sz w:val="24"/>
                <w:szCs w:val="24"/>
              </w:rPr>
            </w:pPr>
          </w:p>
          <w:p w14:paraId="76221558" w14:textId="77777777" w:rsidR="00374756" w:rsidRDefault="00374756" w:rsidP="00D16C04"/>
        </w:tc>
      </w:tr>
      <w:tr w:rsidR="00374756" w14:paraId="6C98CF17" w14:textId="77777777" w:rsidTr="00D16C04">
        <w:trPr>
          <w:trHeight w:val="4000"/>
        </w:trPr>
        <w:tc>
          <w:tcPr>
            <w:tcW w:w="1368" w:type="dxa"/>
            <w:hideMark/>
          </w:tcPr>
          <w:p w14:paraId="6AFD621C" w14:textId="77777777" w:rsidR="00374756" w:rsidRDefault="00374756" w:rsidP="00D16C04">
            <w:r>
              <w:t>Slide 19</w:t>
            </w:r>
          </w:p>
        </w:tc>
        <w:tc>
          <w:tcPr>
            <w:tcW w:w="3829" w:type="dxa"/>
            <w:hideMark/>
          </w:tcPr>
          <w:p w14:paraId="15A9BDEA" w14:textId="77777777" w:rsidR="00374756" w:rsidRDefault="00374756" w:rsidP="00D16C04">
            <w:r>
              <w:object w:dxaOrig="3840" w:dyaOrig="2160" w14:anchorId="3FB73253">
                <v:shape id="_x0000_i1043" type="#_x0000_t75" style="width:192pt;height:108pt" o:ole="" o:bordertopcolor="this" o:borderleftcolor="this" o:borderbottomcolor="this" o:borderrightcolor="this">
                  <v:imagedata r:id="rId84" o:title=""/>
                  <w10:bordertop type="single" width="4" shadow="t"/>
                  <w10:borderleft type="single" width="4" shadow="t"/>
                  <w10:borderbottom type="single" width="4" shadow="t"/>
                  <w10:borderright type="single" width="4" shadow="t"/>
                </v:shape>
                <o:OLEObject Type="Embed" ProgID="PowerPoint.Slide.12" ShapeID="_x0000_i1043" DrawAspect="Content" ObjectID="_1766406254" r:id="rId85"/>
              </w:object>
            </w:r>
          </w:p>
        </w:tc>
        <w:tc>
          <w:tcPr>
            <w:tcW w:w="3829" w:type="dxa"/>
          </w:tcPr>
          <w:p w14:paraId="2BE789A8" w14:textId="77777777" w:rsidR="00374756" w:rsidRDefault="00374756" w:rsidP="00D16C04"/>
        </w:tc>
      </w:tr>
      <w:tr w:rsidR="00374756" w14:paraId="3E5C3F09" w14:textId="77777777" w:rsidTr="00D16C04">
        <w:trPr>
          <w:trHeight w:val="4000"/>
        </w:trPr>
        <w:tc>
          <w:tcPr>
            <w:tcW w:w="1368" w:type="dxa"/>
            <w:hideMark/>
          </w:tcPr>
          <w:p w14:paraId="3D4D961F" w14:textId="77777777" w:rsidR="00374756" w:rsidRDefault="00374756" w:rsidP="00D16C04">
            <w:r>
              <w:lastRenderedPageBreak/>
              <w:t>Slide 20</w:t>
            </w:r>
          </w:p>
        </w:tc>
        <w:tc>
          <w:tcPr>
            <w:tcW w:w="3829" w:type="dxa"/>
            <w:hideMark/>
          </w:tcPr>
          <w:p w14:paraId="64850B56" w14:textId="77777777" w:rsidR="00374756" w:rsidRDefault="00374756" w:rsidP="00D16C04">
            <w:r>
              <w:object w:dxaOrig="3840" w:dyaOrig="2160" w14:anchorId="72127929">
                <v:shape id="_x0000_i1044" type="#_x0000_t75" style="width:192pt;height:108pt" o:ole="" o:bordertopcolor="this" o:borderleftcolor="this" o:borderbottomcolor="this" o:borderrightcolor="this">
                  <v:imagedata r:id="rId86" o:title=""/>
                  <w10:bordertop type="single" width="4" shadow="t"/>
                  <w10:borderleft type="single" width="4" shadow="t"/>
                  <w10:borderbottom type="single" width="4" shadow="t"/>
                  <w10:borderright type="single" width="4" shadow="t"/>
                </v:shape>
                <o:OLEObject Type="Embed" ProgID="PowerPoint.Slide.12" ShapeID="_x0000_i1044" DrawAspect="Content" ObjectID="_1766406255" r:id="rId87"/>
              </w:object>
            </w:r>
          </w:p>
        </w:tc>
        <w:tc>
          <w:tcPr>
            <w:tcW w:w="3829" w:type="dxa"/>
          </w:tcPr>
          <w:p w14:paraId="5F10C78B"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Hand out well being </w:t>
            </w:r>
          </w:p>
          <w:p w14:paraId="21C40F84" w14:textId="77777777" w:rsidR="00374756" w:rsidRDefault="00374756" w:rsidP="00D16C04">
            <w:pPr>
              <w:autoSpaceDE w:val="0"/>
              <w:autoSpaceDN w:val="0"/>
              <w:adjustRightInd w:val="0"/>
              <w:spacing w:after="0" w:line="240" w:lineRule="auto"/>
              <w:rPr>
                <w:rFonts w:ascii="Arial" w:hAnsi="Arial" w:cs="Arial"/>
                <w:sz w:val="24"/>
                <w:szCs w:val="24"/>
              </w:rPr>
            </w:pPr>
          </w:p>
          <w:p w14:paraId="799403A1" w14:textId="77777777" w:rsidR="00374756" w:rsidRDefault="00374756" w:rsidP="00D16C04"/>
        </w:tc>
      </w:tr>
      <w:tr w:rsidR="00374756" w14:paraId="1784BF92" w14:textId="77777777" w:rsidTr="00D16C04">
        <w:trPr>
          <w:trHeight w:val="4000"/>
        </w:trPr>
        <w:tc>
          <w:tcPr>
            <w:tcW w:w="1368" w:type="dxa"/>
            <w:hideMark/>
          </w:tcPr>
          <w:p w14:paraId="73EB065F" w14:textId="77777777" w:rsidR="00374756" w:rsidRDefault="00374756" w:rsidP="00D16C04">
            <w:r>
              <w:t>Slide 21</w:t>
            </w:r>
          </w:p>
        </w:tc>
        <w:tc>
          <w:tcPr>
            <w:tcW w:w="3829" w:type="dxa"/>
            <w:hideMark/>
          </w:tcPr>
          <w:p w14:paraId="1A605D01" w14:textId="77777777" w:rsidR="00374756" w:rsidRDefault="00374756" w:rsidP="00D16C04">
            <w:r>
              <w:object w:dxaOrig="3840" w:dyaOrig="2160" w14:anchorId="49BF0006">
                <v:shape id="_x0000_i1045" type="#_x0000_t75" style="width:192pt;height:108pt" o:ole="" o:bordertopcolor="this" o:borderleftcolor="this" o:borderbottomcolor="this" o:borderrightcolor="this">
                  <v:imagedata r:id="rId88" o:title=""/>
                  <w10:bordertop type="single" width="4" shadow="t"/>
                  <w10:borderleft type="single" width="4" shadow="t"/>
                  <w10:borderbottom type="single" width="4" shadow="t"/>
                  <w10:borderright type="single" width="4" shadow="t"/>
                </v:shape>
                <o:OLEObject Type="Embed" ProgID="PowerPoint.Slide.12" ShapeID="_x0000_i1045" DrawAspect="Content" ObjectID="_1766406256" r:id="rId89"/>
              </w:object>
            </w:r>
          </w:p>
        </w:tc>
        <w:tc>
          <w:tcPr>
            <w:tcW w:w="3829" w:type="dxa"/>
          </w:tcPr>
          <w:p w14:paraId="7DDCB7D1" w14:textId="77777777" w:rsidR="00374756" w:rsidRDefault="00374756" w:rsidP="00D16C04"/>
        </w:tc>
      </w:tr>
    </w:tbl>
    <w:p w14:paraId="5AB5F437" w14:textId="77777777" w:rsidR="00374756" w:rsidRDefault="00374756" w:rsidP="00374756">
      <w:pPr>
        <w:rPr>
          <w:rFonts w:ascii="Century Gothic" w:hAnsi="Century Gothic" w:cs="Segoe UI"/>
          <w:b/>
          <w:bCs/>
          <w:shd w:val="clear" w:color="auto" w:fill="FFFFFF"/>
        </w:rPr>
      </w:pPr>
    </w:p>
    <w:p w14:paraId="1166DA52" w14:textId="77777777" w:rsidR="00374756" w:rsidRDefault="00374756" w:rsidP="00374756">
      <w:pPr>
        <w:rPr>
          <w:rFonts w:ascii="Century Gothic" w:hAnsi="Century Gothic" w:cs="Segoe UI"/>
          <w:b/>
          <w:bCs/>
          <w:shd w:val="clear" w:color="auto" w:fill="FFFFFF"/>
        </w:rPr>
      </w:pPr>
    </w:p>
    <w:p w14:paraId="31D22454" w14:textId="77777777" w:rsidR="00374756" w:rsidRDefault="00374756" w:rsidP="00374756">
      <w:pPr>
        <w:rPr>
          <w:rFonts w:ascii="Century Gothic" w:hAnsi="Century Gothic" w:cs="Segoe UI"/>
          <w:b/>
          <w:bCs/>
          <w:shd w:val="clear" w:color="auto" w:fill="FFFFFF"/>
        </w:rPr>
      </w:pPr>
    </w:p>
    <w:p w14:paraId="65C86841" w14:textId="77777777" w:rsidR="00374756" w:rsidRDefault="00374756" w:rsidP="00374756">
      <w:pPr>
        <w:rPr>
          <w:rFonts w:ascii="Century Gothic" w:hAnsi="Century Gothic" w:cs="Segoe UI"/>
          <w:b/>
          <w:bCs/>
          <w:shd w:val="clear" w:color="auto" w:fill="FFFFFF"/>
        </w:rPr>
      </w:pPr>
    </w:p>
    <w:p w14:paraId="5454793A" w14:textId="77777777" w:rsidR="00374756" w:rsidRDefault="00374756" w:rsidP="00374756">
      <w:pPr>
        <w:rPr>
          <w:rFonts w:ascii="Century Gothic" w:hAnsi="Century Gothic" w:cs="Segoe UI"/>
          <w:b/>
          <w:bCs/>
          <w:shd w:val="clear" w:color="auto" w:fill="FFFFFF"/>
        </w:rPr>
      </w:pPr>
    </w:p>
    <w:p w14:paraId="47BB8A53" w14:textId="77777777" w:rsidR="00374756" w:rsidRDefault="00374756" w:rsidP="00374756">
      <w:pPr>
        <w:rPr>
          <w:rFonts w:ascii="Century Gothic" w:hAnsi="Century Gothic" w:cs="Segoe UI"/>
          <w:b/>
          <w:bCs/>
          <w:shd w:val="clear" w:color="auto" w:fill="FFFFFF"/>
        </w:rPr>
      </w:pPr>
    </w:p>
    <w:p w14:paraId="00B66D58" w14:textId="77777777" w:rsidR="00374756" w:rsidRDefault="00374756" w:rsidP="00374756">
      <w:pPr>
        <w:rPr>
          <w:rFonts w:ascii="Century Gothic" w:hAnsi="Century Gothic" w:cs="Segoe UI"/>
          <w:b/>
          <w:bCs/>
          <w:shd w:val="clear" w:color="auto" w:fill="FFFFFF"/>
        </w:rPr>
      </w:pPr>
    </w:p>
    <w:p w14:paraId="718D7E9D" w14:textId="77777777" w:rsidR="00374756" w:rsidRDefault="00374756" w:rsidP="00374756">
      <w:pPr>
        <w:rPr>
          <w:rFonts w:ascii="Century Gothic" w:hAnsi="Century Gothic" w:cs="Segoe UI"/>
          <w:b/>
          <w:bCs/>
          <w:shd w:val="clear" w:color="auto" w:fill="FFFFFF"/>
        </w:rPr>
      </w:pPr>
    </w:p>
    <w:p w14:paraId="5C3F4F56" w14:textId="77777777" w:rsidR="00374756" w:rsidRDefault="00374756" w:rsidP="00374756">
      <w:pPr>
        <w:rPr>
          <w:rFonts w:ascii="Century Gothic" w:hAnsi="Century Gothic" w:cs="Segoe UI"/>
          <w:b/>
          <w:bCs/>
          <w:shd w:val="clear" w:color="auto" w:fill="FFFFFF"/>
        </w:rPr>
      </w:pPr>
    </w:p>
    <w:p w14:paraId="03D376D4" w14:textId="77777777" w:rsidR="00374756" w:rsidRDefault="00374756" w:rsidP="00374756">
      <w:pPr>
        <w:rPr>
          <w:rFonts w:ascii="Century Gothic" w:hAnsi="Century Gothic" w:cs="Segoe UI"/>
          <w:b/>
          <w:bCs/>
          <w:shd w:val="clear" w:color="auto" w:fill="FFFFFF"/>
        </w:rPr>
      </w:pPr>
    </w:p>
    <w:p w14:paraId="62825BA9" w14:textId="77777777" w:rsidR="00374756" w:rsidRDefault="00374756" w:rsidP="00374756">
      <w:pPr>
        <w:rPr>
          <w:rFonts w:ascii="Century Gothic" w:hAnsi="Century Gothic" w:cs="Segoe UI"/>
          <w:b/>
          <w:bCs/>
          <w:shd w:val="clear" w:color="auto" w:fill="FFFFFF"/>
        </w:rPr>
      </w:pPr>
    </w:p>
    <w:p w14:paraId="475613DF" w14:textId="77777777" w:rsidR="00374756" w:rsidRDefault="00374756" w:rsidP="00374756">
      <w:pPr>
        <w:rPr>
          <w:rFonts w:ascii="Century Gothic" w:hAnsi="Century Gothic" w:cs="Segoe UI"/>
          <w:b/>
          <w:bCs/>
          <w:shd w:val="clear" w:color="auto" w:fill="FFFFFF"/>
        </w:rPr>
      </w:pPr>
      <w:r>
        <w:rPr>
          <w:rFonts w:ascii="Century Gothic" w:hAnsi="Century Gothic" w:cs="Segoe UI"/>
          <w:b/>
          <w:bCs/>
          <w:shd w:val="clear" w:color="auto" w:fill="FFFFFF"/>
        </w:rPr>
        <w:lastRenderedPageBreak/>
        <w:t xml:space="preserve">Appendix 5 – Additional resources and/or handouts </w:t>
      </w:r>
    </w:p>
    <w:p w14:paraId="673DBE2A" w14:textId="77777777" w:rsidR="002D5C13" w:rsidRPr="00B8204C" w:rsidRDefault="002D5C13" w:rsidP="002D5C13">
      <w:pPr>
        <w:shd w:val="clear" w:color="auto" w:fill="FFFFFF"/>
        <w:spacing w:after="84" w:line="240" w:lineRule="auto"/>
        <w:jc w:val="both"/>
        <w:outlineLvl w:val="0"/>
        <w:rPr>
          <w:rFonts w:ascii="Montserrat" w:eastAsia="Times New Roman" w:hAnsi="Montserrat" w:cs="Times New Roman"/>
          <w:color w:val="3A6563"/>
          <w:kern w:val="36"/>
          <w:sz w:val="60"/>
          <w:szCs w:val="60"/>
          <w:lang w:eastAsia="en-GB"/>
        </w:rPr>
      </w:pPr>
      <w:r w:rsidRPr="00B8204C">
        <w:rPr>
          <w:rFonts w:ascii="Montserrat" w:eastAsia="Times New Roman" w:hAnsi="Montserrat" w:cs="Times New Roman"/>
          <w:color w:val="3A6563"/>
          <w:kern w:val="36"/>
          <w:sz w:val="60"/>
          <w:szCs w:val="60"/>
          <w:lang w:eastAsia="en-GB"/>
        </w:rPr>
        <w:t>THE PHYSICS OF SELF-CARE: THE PITCHER AND CUPS ANALOGY</w:t>
      </w:r>
    </w:p>
    <w:p w14:paraId="46B54B17" w14:textId="77777777" w:rsidR="002D5C13" w:rsidRPr="00B8204C" w:rsidRDefault="002D5C13" w:rsidP="002D5C13">
      <w:pPr>
        <w:shd w:val="clear" w:color="auto" w:fill="FFFFFF"/>
        <w:spacing w:after="150" w:line="240" w:lineRule="auto"/>
        <w:jc w:val="both"/>
        <w:rPr>
          <w:rFonts w:ascii="Work Sans" w:eastAsia="Times New Roman" w:hAnsi="Work Sans" w:cs="Times New Roman"/>
          <w:color w:val="767676"/>
          <w:sz w:val="27"/>
          <w:szCs w:val="27"/>
          <w:lang w:eastAsia="en-GB"/>
        </w:rPr>
      </w:pPr>
      <w:hyperlink r:id="rId90" w:history="1">
        <w:proofErr w:type="spellStart"/>
        <w:r w:rsidRPr="00B8204C">
          <w:rPr>
            <w:rFonts w:ascii="Work Sans" w:eastAsia="Times New Roman" w:hAnsi="Work Sans" w:cs="Times New Roman"/>
            <w:color w:val="3A6563"/>
            <w:sz w:val="27"/>
            <w:szCs w:val="27"/>
            <w:u w:val="single"/>
            <w:lang w:eastAsia="en-GB"/>
          </w:rPr>
          <w:t>analogy</w:t>
        </w:r>
      </w:hyperlink>
      <w:hyperlink r:id="rId91" w:history="1">
        <w:r w:rsidRPr="00B8204C">
          <w:rPr>
            <w:rFonts w:ascii="Work Sans" w:eastAsia="Times New Roman" w:hAnsi="Work Sans" w:cs="Times New Roman"/>
            <w:color w:val="3A6563"/>
            <w:sz w:val="27"/>
            <w:szCs w:val="27"/>
            <w:u w:val="single"/>
            <w:lang w:eastAsia="en-GB"/>
          </w:rPr>
          <w:t>self</w:t>
        </w:r>
        <w:proofErr w:type="spellEnd"/>
        <w:r w:rsidRPr="00B8204C">
          <w:rPr>
            <w:rFonts w:ascii="Work Sans" w:eastAsia="Times New Roman" w:hAnsi="Work Sans" w:cs="Times New Roman"/>
            <w:color w:val="3A6563"/>
            <w:sz w:val="27"/>
            <w:szCs w:val="27"/>
            <w:u w:val="single"/>
            <w:lang w:eastAsia="en-GB"/>
          </w:rPr>
          <w:t>-care</w:t>
        </w:r>
      </w:hyperlink>
    </w:p>
    <w:p w14:paraId="340E9888" w14:textId="77777777" w:rsidR="002D5C13" w:rsidRPr="00B8204C" w:rsidRDefault="002D5C13" w:rsidP="002D5C13">
      <w:pPr>
        <w:shd w:val="clear" w:color="auto" w:fill="FFFFFF"/>
        <w:spacing w:after="0" w:line="240" w:lineRule="auto"/>
        <w:jc w:val="both"/>
        <w:rPr>
          <w:rFonts w:ascii="Work Sans" w:eastAsia="Times New Roman" w:hAnsi="Work Sans" w:cs="Times New Roman"/>
          <w:color w:val="363636"/>
          <w:sz w:val="27"/>
          <w:szCs w:val="27"/>
          <w:lang w:eastAsia="en-GB"/>
        </w:rPr>
      </w:pPr>
      <w:r w:rsidRPr="00B8204C">
        <w:rPr>
          <w:rFonts w:ascii="Work Sans" w:eastAsia="Times New Roman" w:hAnsi="Work Sans" w:cs="Times New Roman"/>
          <w:noProof/>
          <w:color w:val="363636"/>
          <w:sz w:val="27"/>
          <w:szCs w:val="27"/>
          <w:lang w:eastAsia="en-GB"/>
        </w:rPr>
        <w:drawing>
          <wp:anchor distT="0" distB="0" distL="114300" distR="114300" simplePos="0" relativeHeight="251675648" behindDoc="0" locked="0" layoutInCell="1" allowOverlap="1" wp14:anchorId="60CD9943" wp14:editId="4A7D8A90">
            <wp:simplePos x="0" y="0"/>
            <wp:positionH relativeFrom="column">
              <wp:posOffset>3484418</wp:posOffset>
            </wp:positionH>
            <wp:positionV relativeFrom="paragraph">
              <wp:posOffset>9236</wp:posOffset>
            </wp:positionV>
            <wp:extent cx="2929775" cy="4394663"/>
            <wp:effectExtent l="0" t="0" r="4445" b="6350"/>
            <wp:wrapSquare wrapText="bothSides"/>
            <wp:docPr id="2071167440" name="Picture 1" descr="A person pouring milk into a c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167440" name="Picture 1" descr="A person pouring milk into a cup&#10;&#10;Description automatically generated"/>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929775" cy="4394663"/>
                    </a:xfrm>
                    <a:prstGeom prst="rect">
                      <a:avLst/>
                    </a:prstGeom>
                    <a:noFill/>
                    <a:ln>
                      <a:noFill/>
                    </a:ln>
                  </pic:spPr>
                </pic:pic>
              </a:graphicData>
            </a:graphic>
          </wp:anchor>
        </w:drawing>
      </w:r>
      <w:r w:rsidRPr="00B8204C">
        <w:rPr>
          <w:rFonts w:ascii="Work Sans" w:eastAsia="Times New Roman" w:hAnsi="Work Sans" w:cs="Times New Roman"/>
          <w:color w:val="363636"/>
          <w:sz w:val="27"/>
          <w:szCs w:val="27"/>
          <w:lang w:eastAsia="en-GB"/>
        </w:rPr>
        <w:t>Posted: July 25, 2015</w:t>
      </w:r>
      <w:r>
        <w:rPr>
          <w:rFonts w:ascii="Work Sans" w:eastAsia="Times New Roman" w:hAnsi="Work Sans" w:cs="Times New Roman"/>
          <w:color w:val="363636"/>
          <w:sz w:val="27"/>
          <w:szCs w:val="27"/>
          <w:lang w:eastAsia="en-GB"/>
        </w:rPr>
        <w:t xml:space="preserve"> </w:t>
      </w:r>
      <w:r w:rsidRPr="00B8204C">
        <w:rPr>
          <w:rFonts w:ascii="Century Gothic" w:eastAsia="Times New Roman" w:hAnsi="Century Gothic" w:cs="Times New Roman"/>
          <w:color w:val="363636"/>
          <w:sz w:val="27"/>
          <w:szCs w:val="27"/>
          <w:lang w:eastAsia="en-GB"/>
        </w:rPr>
        <w:t>(Brave Acorn Counselling, No date).</w:t>
      </w:r>
      <w:r>
        <w:rPr>
          <w:rFonts w:ascii="Work Sans" w:eastAsia="Times New Roman" w:hAnsi="Work Sans" w:cs="Times New Roman"/>
          <w:color w:val="363636"/>
          <w:sz w:val="27"/>
          <w:szCs w:val="27"/>
          <w:lang w:eastAsia="en-GB"/>
        </w:rPr>
        <w:t xml:space="preserve"> </w:t>
      </w:r>
    </w:p>
    <w:p w14:paraId="2EFE77D1" w14:textId="77777777" w:rsidR="002D5C13" w:rsidRPr="00B8204C" w:rsidRDefault="002D5C13" w:rsidP="002D5C13">
      <w:pPr>
        <w:shd w:val="clear" w:color="auto" w:fill="FFFFFF"/>
        <w:spacing w:after="0" w:line="240" w:lineRule="auto"/>
        <w:jc w:val="both"/>
        <w:rPr>
          <w:rFonts w:ascii="Work Sans" w:eastAsia="Times New Roman" w:hAnsi="Work Sans" w:cs="Times New Roman"/>
          <w:color w:val="363636"/>
          <w:sz w:val="27"/>
          <w:szCs w:val="27"/>
          <w:lang w:eastAsia="en-GB"/>
        </w:rPr>
      </w:pPr>
    </w:p>
    <w:p w14:paraId="734761AB" w14:textId="77777777" w:rsidR="002D5C13" w:rsidRPr="00B8204C" w:rsidRDefault="002D5C13" w:rsidP="002D5C13">
      <w:pPr>
        <w:shd w:val="clear" w:color="auto" w:fill="FFFFFF"/>
        <w:spacing w:after="0" w:line="240" w:lineRule="auto"/>
        <w:jc w:val="both"/>
        <w:rPr>
          <w:rFonts w:ascii="Work Sans" w:eastAsia="Times New Roman" w:hAnsi="Work Sans" w:cs="Times New Roman"/>
          <w:color w:val="363636"/>
          <w:sz w:val="27"/>
          <w:szCs w:val="27"/>
          <w:lang w:eastAsia="en-GB"/>
        </w:rPr>
      </w:pPr>
      <w:r w:rsidRPr="00B8204C">
        <w:rPr>
          <w:rFonts w:ascii="Work Sans" w:eastAsia="Times New Roman" w:hAnsi="Work Sans" w:cs="Times New Roman"/>
          <w:color w:val="363636"/>
          <w:sz w:val="27"/>
          <w:szCs w:val="27"/>
          <w:lang w:eastAsia="en-GB"/>
        </w:rPr>
        <w:t>Many people who come to see me put self-care at the bottom of their to-do list; something that they MIGHT get to after everything else is done. They do this, in part, out of a mistaken belief that self-care is selfish. I frequently use the pitcher analogy to illustrate the physics of self-care to such people.</w:t>
      </w:r>
    </w:p>
    <w:p w14:paraId="147AC7AC" w14:textId="77777777" w:rsidR="002D5C13" w:rsidRPr="00B8204C" w:rsidRDefault="002D5C13" w:rsidP="002D5C13">
      <w:pPr>
        <w:shd w:val="clear" w:color="auto" w:fill="FFFFFF"/>
        <w:spacing w:after="0" w:line="240" w:lineRule="auto"/>
        <w:jc w:val="both"/>
        <w:rPr>
          <w:rFonts w:ascii="Work Sans" w:eastAsia="Times New Roman" w:hAnsi="Work Sans" w:cs="Times New Roman"/>
          <w:color w:val="363636"/>
          <w:sz w:val="27"/>
          <w:szCs w:val="27"/>
          <w:lang w:eastAsia="en-GB"/>
        </w:rPr>
      </w:pPr>
      <w:r w:rsidRPr="00B8204C">
        <w:rPr>
          <w:rFonts w:ascii="Work Sans" w:eastAsia="Times New Roman" w:hAnsi="Work Sans" w:cs="Times New Roman"/>
          <w:color w:val="363636"/>
          <w:sz w:val="27"/>
          <w:szCs w:val="27"/>
          <w:lang w:eastAsia="en-GB"/>
        </w:rPr>
        <w:t>In this analogy, the “pitcher” is you and the “liquid” inside of it is your energy (Lisa Feldman Barrett would call it your “</w:t>
      </w:r>
      <w:hyperlink r:id="rId93" w:history="1">
        <w:r w:rsidRPr="00B8204C">
          <w:rPr>
            <w:rFonts w:ascii="Work Sans" w:eastAsia="Times New Roman" w:hAnsi="Work Sans" w:cs="Times New Roman"/>
            <w:color w:val="88C4BD"/>
            <w:sz w:val="27"/>
            <w:szCs w:val="27"/>
            <w:u w:val="single"/>
            <w:lang w:eastAsia="en-GB"/>
          </w:rPr>
          <w:t>body budget</w:t>
        </w:r>
      </w:hyperlink>
      <w:r w:rsidRPr="00B8204C">
        <w:rPr>
          <w:rFonts w:ascii="Work Sans" w:eastAsia="Times New Roman" w:hAnsi="Work Sans" w:cs="Times New Roman"/>
          <w:color w:val="363636"/>
          <w:sz w:val="27"/>
          <w:szCs w:val="27"/>
          <w:lang w:eastAsia="en-GB"/>
        </w:rPr>
        <w:t>“). You pour yourself out all day, every day, into various “cups” which represent anything that requires your attention, energy, or service. This might include such things as marriage, parenting, work, school, friendships, pets, bills, errands, chores, appointments, creative efforts, exercise, hobbies, etc.</w:t>
      </w:r>
    </w:p>
    <w:p w14:paraId="454AD059" w14:textId="77777777" w:rsidR="002D5C13" w:rsidRPr="00B8204C" w:rsidRDefault="002D5C13" w:rsidP="002D5C13">
      <w:pPr>
        <w:shd w:val="clear" w:color="auto" w:fill="FFFFFF"/>
        <w:spacing w:after="0" w:line="240" w:lineRule="auto"/>
        <w:jc w:val="both"/>
        <w:rPr>
          <w:rFonts w:ascii="Work Sans" w:eastAsia="Times New Roman" w:hAnsi="Work Sans" w:cs="Times New Roman"/>
          <w:color w:val="363636"/>
          <w:sz w:val="27"/>
          <w:szCs w:val="27"/>
          <w:lang w:eastAsia="en-GB"/>
        </w:rPr>
      </w:pPr>
      <w:r w:rsidRPr="00B8204C">
        <w:rPr>
          <w:rFonts w:ascii="Work Sans" w:eastAsia="Times New Roman" w:hAnsi="Work Sans" w:cs="Times New Roman"/>
          <w:b/>
          <w:bCs/>
          <w:color w:val="363636"/>
          <w:sz w:val="27"/>
          <w:szCs w:val="27"/>
          <w:lang w:eastAsia="en-GB"/>
        </w:rPr>
        <w:t>You have to refill your pitcher in order to be able to keep giving, which is what makes self-care a functional NECESSITY for caring for others (far from selfish)</w:t>
      </w:r>
    </w:p>
    <w:p w14:paraId="6227CF61" w14:textId="77777777" w:rsidR="002D5C13" w:rsidRPr="00B8204C" w:rsidRDefault="002D5C13" w:rsidP="002D5C13">
      <w:pPr>
        <w:shd w:val="clear" w:color="auto" w:fill="FFFFFF"/>
        <w:spacing w:after="0" w:line="240" w:lineRule="auto"/>
        <w:jc w:val="both"/>
        <w:rPr>
          <w:rFonts w:ascii="Work Sans" w:eastAsia="Times New Roman" w:hAnsi="Work Sans" w:cs="Times New Roman"/>
          <w:color w:val="363636"/>
          <w:sz w:val="27"/>
          <w:szCs w:val="27"/>
          <w:lang w:eastAsia="en-GB"/>
        </w:rPr>
      </w:pPr>
      <w:r w:rsidRPr="00B8204C">
        <w:rPr>
          <w:rFonts w:ascii="Work Sans" w:eastAsia="Times New Roman" w:hAnsi="Work Sans" w:cs="Times New Roman"/>
          <w:color w:val="363636"/>
          <w:sz w:val="27"/>
          <w:szCs w:val="27"/>
          <w:lang w:eastAsia="en-GB"/>
        </w:rPr>
        <w:t>I’m not the first to use this analogy, but I have adapted it a bit since working with people with eating disorders and other chronic medical conditions. Working closely with these people brought home to me how much energy it takes to run our basic biological functioning.</w:t>
      </w:r>
    </w:p>
    <w:p w14:paraId="2C4BAF68" w14:textId="77777777" w:rsidR="002D5C13" w:rsidRPr="00B8204C" w:rsidRDefault="002D5C13" w:rsidP="002D5C13">
      <w:pPr>
        <w:shd w:val="clear" w:color="auto" w:fill="FFFFFF"/>
        <w:spacing w:after="0" w:line="240" w:lineRule="auto"/>
        <w:jc w:val="both"/>
        <w:rPr>
          <w:rFonts w:ascii="Work Sans" w:eastAsia="Times New Roman" w:hAnsi="Work Sans" w:cs="Times New Roman"/>
          <w:color w:val="363636"/>
          <w:sz w:val="27"/>
          <w:szCs w:val="27"/>
          <w:lang w:eastAsia="en-GB"/>
        </w:rPr>
      </w:pPr>
      <w:r w:rsidRPr="00B8204C">
        <w:rPr>
          <w:rFonts w:ascii="Work Sans" w:eastAsia="Times New Roman" w:hAnsi="Work Sans" w:cs="Times New Roman"/>
          <w:color w:val="363636"/>
          <w:sz w:val="27"/>
          <w:szCs w:val="27"/>
          <w:lang w:eastAsia="en-GB"/>
        </w:rPr>
        <w:lastRenderedPageBreak/>
        <w:t>When a person isn’t consuming the amount of calories/nutrients that their body needs (i.e. an eating disorder) and/or their body needs more energy than it has (i.e. a chronic health condition), it’s not like their body can make up for that deficit out of thin air. Yes, it will pull on fat for energy reserves, but it also pulls on muscle (such as the heart) and bone. That is why people with eating disorders die of heart-related issues and develop osteoporosis at much higher rates than their non-affected peers. Additionally, our brain utilizes 20-30% of our calorie intake. Whether you are on a diet, have an eating disorder, or just aren’t taking care of yourself, eating less than what your body requires for an extended length of time negatively impacts cognitive functioning and mood regulation because the brain isn’t getting enough fuel to attend to all of its responsibilities and has to cut corners.</w:t>
      </w:r>
    </w:p>
    <w:p w14:paraId="6E94E339" w14:textId="77777777" w:rsidR="002D5C13" w:rsidRPr="00B8204C" w:rsidRDefault="002D5C13" w:rsidP="002D5C13">
      <w:pPr>
        <w:shd w:val="clear" w:color="auto" w:fill="FFFFFF"/>
        <w:spacing w:after="0" w:line="240" w:lineRule="auto"/>
        <w:jc w:val="both"/>
        <w:rPr>
          <w:rFonts w:ascii="Work Sans" w:eastAsia="Times New Roman" w:hAnsi="Work Sans" w:cs="Times New Roman"/>
          <w:color w:val="363636"/>
          <w:sz w:val="27"/>
          <w:szCs w:val="27"/>
          <w:lang w:eastAsia="en-GB"/>
        </w:rPr>
      </w:pPr>
      <w:r w:rsidRPr="00B8204C">
        <w:rPr>
          <w:rFonts w:ascii="Work Sans" w:eastAsia="Times New Roman" w:hAnsi="Work Sans" w:cs="Times New Roman"/>
          <w:color w:val="363636"/>
          <w:sz w:val="27"/>
          <w:szCs w:val="27"/>
          <w:lang w:eastAsia="en-GB"/>
        </w:rPr>
        <w:t>In the typical version of the pitcher analogy, we say that if you don’t refill your pitcher, you will run dry. My adaptation takes into account the needs of our most basic biological functioning. I’ll start with a secondary analogy to explain:</w:t>
      </w:r>
    </w:p>
    <w:p w14:paraId="60DDF59F" w14:textId="77777777" w:rsidR="002D5C13" w:rsidRPr="00B8204C" w:rsidRDefault="002D5C13" w:rsidP="002D5C13">
      <w:pPr>
        <w:shd w:val="clear" w:color="auto" w:fill="FFFFFF"/>
        <w:spacing w:after="0" w:line="240" w:lineRule="auto"/>
        <w:jc w:val="both"/>
        <w:rPr>
          <w:rFonts w:ascii="Work Sans" w:eastAsia="Times New Roman" w:hAnsi="Work Sans" w:cs="Times New Roman"/>
          <w:color w:val="363636"/>
          <w:sz w:val="27"/>
          <w:szCs w:val="27"/>
          <w:lang w:eastAsia="en-GB"/>
        </w:rPr>
      </w:pPr>
      <w:r w:rsidRPr="00B8204C">
        <w:rPr>
          <w:rFonts w:ascii="Work Sans" w:eastAsia="Times New Roman" w:hAnsi="Work Sans" w:cs="Times New Roman"/>
          <w:color w:val="363636"/>
          <w:sz w:val="27"/>
          <w:szCs w:val="27"/>
          <w:lang w:eastAsia="en-GB"/>
        </w:rPr>
        <w:t>Say someone asks if they can borrow $20 from you. You might agree if you have $500 in the bank, right? However, if the mortgage ($2000) is due and you are not going to get paid soon, you don’t actually have $500; you have a deficit of $1500. In that case, you are definitely not in a position to loan $20, no matter how much you wish you could.</w:t>
      </w:r>
    </w:p>
    <w:p w14:paraId="3E24AE9A" w14:textId="77777777" w:rsidR="002D5C13" w:rsidRPr="00B8204C" w:rsidRDefault="002D5C13" w:rsidP="002D5C13">
      <w:pPr>
        <w:shd w:val="clear" w:color="auto" w:fill="FFFFFF"/>
        <w:spacing w:after="0" w:line="240" w:lineRule="auto"/>
        <w:jc w:val="both"/>
        <w:rPr>
          <w:rFonts w:ascii="Work Sans" w:eastAsia="Times New Roman" w:hAnsi="Work Sans" w:cs="Times New Roman"/>
          <w:color w:val="363636"/>
          <w:sz w:val="27"/>
          <w:szCs w:val="27"/>
          <w:lang w:eastAsia="en-GB"/>
        </w:rPr>
      </w:pPr>
      <w:r w:rsidRPr="00B8204C">
        <w:rPr>
          <w:rFonts w:ascii="Work Sans" w:eastAsia="Times New Roman" w:hAnsi="Work Sans" w:cs="Times New Roman"/>
          <w:color w:val="363636"/>
          <w:sz w:val="27"/>
          <w:szCs w:val="27"/>
          <w:lang w:eastAsia="en-GB"/>
        </w:rPr>
        <w:t>Just because you HAVE energy, doesn’t mean you have it to spare. So my modification to the pitcher analogy is this: Understand that HALF of the pitcher’s contents are needed just to run basic involuntary body functions. The other 50% is for voluntary body functions such as showering, grocery shopping, picking up the house, exercising, working, etc.</w:t>
      </w:r>
    </w:p>
    <w:p w14:paraId="204B1B9F" w14:textId="77777777" w:rsidR="002D5C13" w:rsidRPr="00B8204C" w:rsidRDefault="002D5C13" w:rsidP="002D5C13">
      <w:pPr>
        <w:shd w:val="clear" w:color="auto" w:fill="FFFFFF"/>
        <w:spacing w:after="0" w:line="240" w:lineRule="auto"/>
        <w:jc w:val="both"/>
        <w:rPr>
          <w:rFonts w:ascii="Work Sans" w:eastAsia="Times New Roman" w:hAnsi="Work Sans" w:cs="Times New Roman"/>
          <w:color w:val="363636"/>
          <w:sz w:val="27"/>
          <w:szCs w:val="27"/>
          <w:lang w:eastAsia="en-GB"/>
        </w:rPr>
      </w:pPr>
      <w:r w:rsidRPr="00B8204C">
        <w:rPr>
          <w:rFonts w:ascii="Work Sans" w:eastAsia="Times New Roman" w:hAnsi="Work Sans" w:cs="Times New Roman"/>
          <w:color w:val="363636"/>
          <w:sz w:val="27"/>
          <w:szCs w:val="27"/>
          <w:lang w:eastAsia="en-GB"/>
        </w:rPr>
        <w:t xml:space="preserve">With that in mind, I advise people to aim for keeping their pitcher 75% filled (minimum) at all times in order to have energy to spare for inevitable spikes in energy demands. If you are running at 75%, then when those inevitable spikes happen (such as upsetting news, exam week, a sick child, holiday-season, etc.) you still have a fair amount of your energy reserves to pull from before impacting your body’s involuntary needs. If you are running at just above 50%, however, then when the inevitable spikes happen you are actually dipping into your body’s reserves to drum up the energy necessary to handle them. If you do this for an extended period of time, you slowly but surely deplete your body’s systems. This is why someone with fibromyalgia who cleans the house for company is in bed sleeping </w:t>
      </w:r>
      <w:r w:rsidRPr="00B8204C">
        <w:rPr>
          <w:rFonts w:ascii="Work Sans" w:eastAsia="Times New Roman" w:hAnsi="Work Sans" w:cs="Times New Roman"/>
          <w:color w:val="363636"/>
          <w:sz w:val="27"/>
          <w:szCs w:val="27"/>
          <w:lang w:eastAsia="en-GB"/>
        </w:rPr>
        <w:lastRenderedPageBreak/>
        <w:t>more for next three days and why someone with anorexia who exercises has heart failure.</w:t>
      </w:r>
    </w:p>
    <w:p w14:paraId="7C6F55C9" w14:textId="77777777" w:rsidR="002D5C13" w:rsidRPr="00B8204C" w:rsidRDefault="002D5C13" w:rsidP="002D5C13">
      <w:pPr>
        <w:shd w:val="clear" w:color="auto" w:fill="FFFFFF"/>
        <w:spacing w:after="0" w:line="240" w:lineRule="auto"/>
        <w:jc w:val="both"/>
        <w:rPr>
          <w:rFonts w:ascii="Work Sans" w:eastAsia="Times New Roman" w:hAnsi="Work Sans" w:cs="Times New Roman"/>
          <w:color w:val="363636"/>
          <w:sz w:val="27"/>
          <w:szCs w:val="27"/>
          <w:lang w:eastAsia="en-GB"/>
        </w:rPr>
      </w:pPr>
      <w:r w:rsidRPr="00B8204C">
        <w:rPr>
          <w:rFonts w:ascii="Work Sans" w:eastAsia="Times New Roman" w:hAnsi="Work Sans" w:cs="Times New Roman"/>
          <w:b/>
          <w:bCs/>
          <w:color w:val="363636"/>
          <w:sz w:val="27"/>
          <w:szCs w:val="27"/>
          <w:lang w:eastAsia="en-GB"/>
        </w:rPr>
        <w:t>It is imperative that you refill your pitcher and keep it at least 75% filled.</w:t>
      </w:r>
    </w:p>
    <w:p w14:paraId="563AF49B" w14:textId="77777777" w:rsidR="002D5C13" w:rsidRPr="00B8204C" w:rsidRDefault="002D5C13" w:rsidP="002D5C13">
      <w:pPr>
        <w:shd w:val="clear" w:color="auto" w:fill="FFFFFF"/>
        <w:spacing w:after="0" w:line="240" w:lineRule="auto"/>
        <w:jc w:val="both"/>
        <w:rPr>
          <w:rFonts w:ascii="Work Sans" w:eastAsia="Times New Roman" w:hAnsi="Work Sans" w:cs="Times New Roman"/>
          <w:color w:val="363636"/>
          <w:sz w:val="27"/>
          <w:szCs w:val="27"/>
          <w:lang w:eastAsia="en-GB"/>
        </w:rPr>
      </w:pPr>
      <w:r w:rsidRPr="00B8204C">
        <w:rPr>
          <w:rFonts w:ascii="Work Sans" w:eastAsia="Times New Roman" w:hAnsi="Work Sans" w:cs="Times New Roman"/>
          <w:color w:val="363636"/>
          <w:sz w:val="27"/>
          <w:szCs w:val="27"/>
          <w:lang w:eastAsia="en-GB"/>
        </w:rPr>
        <w:t>There are two primary ways of doing this:</w:t>
      </w:r>
    </w:p>
    <w:p w14:paraId="2EC6D06D" w14:textId="77777777" w:rsidR="002D5C13" w:rsidRPr="00B8204C" w:rsidRDefault="002D5C13" w:rsidP="002D5C13">
      <w:pPr>
        <w:shd w:val="clear" w:color="auto" w:fill="FFFFFF"/>
        <w:spacing w:after="0" w:line="240" w:lineRule="auto"/>
        <w:jc w:val="both"/>
        <w:rPr>
          <w:rFonts w:ascii="Work Sans" w:eastAsia="Times New Roman" w:hAnsi="Work Sans" w:cs="Times New Roman"/>
          <w:color w:val="363636"/>
          <w:sz w:val="27"/>
          <w:szCs w:val="27"/>
          <w:lang w:eastAsia="en-GB"/>
        </w:rPr>
      </w:pPr>
      <w:r w:rsidRPr="00B8204C">
        <w:rPr>
          <w:rFonts w:ascii="Work Sans" w:eastAsia="Times New Roman" w:hAnsi="Work Sans" w:cs="Times New Roman"/>
          <w:color w:val="363636"/>
          <w:sz w:val="27"/>
          <w:szCs w:val="27"/>
          <w:lang w:eastAsia="en-GB"/>
        </w:rPr>
        <w:t>FIRST, reduce how much you pour out of your pitcher.</w:t>
      </w:r>
    </w:p>
    <w:p w14:paraId="1C36B194" w14:textId="77777777" w:rsidR="002D5C13" w:rsidRPr="00B8204C" w:rsidRDefault="002D5C13" w:rsidP="002D5C13">
      <w:pPr>
        <w:shd w:val="clear" w:color="auto" w:fill="FFFFFF"/>
        <w:spacing w:after="0" w:line="240" w:lineRule="auto"/>
        <w:jc w:val="both"/>
        <w:rPr>
          <w:rFonts w:ascii="Work Sans" w:eastAsia="Times New Roman" w:hAnsi="Work Sans" w:cs="Times New Roman"/>
          <w:color w:val="363636"/>
          <w:sz w:val="27"/>
          <w:szCs w:val="27"/>
          <w:lang w:eastAsia="en-GB"/>
        </w:rPr>
      </w:pPr>
      <w:r w:rsidRPr="00B8204C">
        <w:rPr>
          <w:rFonts w:ascii="Work Sans" w:eastAsia="Times New Roman" w:hAnsi="Work Sans" w:cs="Times New Roman"/>
          <w:color w:val="363636"/>
          <w:sz w:val="27"/>
          <w:szCs w:val="27"/>
          <w:lang w:eastAsia="en-GB"/>
        </w:rPr>
        <w:t xml:space="preserve">Think of all the various responsibilities in your life as cups that you are pouring your energy into.  Are there any cups that you can eliminate (for example, do you really need to be part of the PTA when you’re also dealing with a new baby)? Are there any cups that you can pour less into (for </w:t>
      </w:r>
      <w:proofErr w:type="spellStart"/>
      <w:r w:rsidRPr="00B8204C">
        <w:rPr>
          <w:rFonts w:ascii="Work Sans" w:eastAsia="Times New Roman" w:hAnsi="Work Sans" w:cs="Times New Roman"/>
          <w:color w:val="363636"/>
          <w:sz w:val="27"/>
          <w:szCs w:val="27"/>
          <w:lang w:eastAsia="en-GB"/>
        </w:rPr>
        <w:t>eample</w:t>
      </w:r>
      <w:proofErr w:type="spellEnd"/>
      <w:r w:rsidRPr="00B8204C">
        <w:rPr>
          <w:rFonts w:ascii="Work Sans" w:eastAsia="Times New Roman" w:hAnsi="Work Sans" w:cs="Times New Roman"/>
          <w:color w:val="363636"/>
          <w:sz w:val="27"/>
          <w:szCs w:val="27"/>
          <w:lang w:eastAsia="en-GB"/>
        </w:rPr>
        <w:t>, do you really need to do everything that you do for your partner, or can s/he share the domestic responsibilities more equitably)? What are all the different cups you pour your energy into on a daily, weekly, monthly basis? Find at least two you can eliminate. Find at least two more you can reduce how much of your energy you pour into them.</w:t>
      </w:r>
    </w:p>
    <w:p w14:paraId="79473548" w14:textId="77777777" w:rsidR="002D5C13" w:rsidRPr="00B8204C" w:rsidRDefault="002D5C13" w:rsidP="002D5C13">
      <w:pPr>
        <w:shd w:val="clear" w:color="auto" w:fill="FFFFFF"/>
        <w:spacing w:after="0" w:line="240" w:lineRule="auto"/>
        <w:jc w:val="both"/>
        <w:rPr>
          <w:rFonts w:ascii="Work Sans" w:eastAsia="Times New Roman" w:hAnsi="Work Sans" w:cs="Times New Roman"/>
          <w:color w:val="363636"/>
          <w:sz w:val="27"/>
          <w:szCs w:val="27"/>
          <w:lang w:eastAsia="en-GB"/>
        </w:rPr>
      </w:pPr>
      <w:r w:rsidRPr="00B8204C">
        <w:rPr>
          <w:rFonts w:ascii="Work Sans" w:eastAsia="Times New Roman" w:hAnsi="Work Sans" w:cs="Times New Roman"/>
          <w:color w:val="363636"/>
          <w:sz w:val="27"/>
          <w:szCs w:val="27"/>
          <w:lang w:eastAsia="en-GB"/>
        </w:rPr>
        <w:t>SECOND, increase how much you refill the pitcher.</w:t>
      </w:r>
    </w:p>
    <w:p w14:paraId="3BD4060A" w14:textId="77777777" w:rsidR="002D5C13" w:rsidRPr="00B8204C" w:rsidRDefault="002D5C13" w:rsidP="002D5C13">
      <w:pPr>
        <w:shd w:val="clear" w:color="auto" w:fill="FFFFFF"/>
        <w:spacing w:after="0" w:line="240" w:lineRule="auto"/>
        <w:jc w:val="both"/>
        <w:rPr>
          <w:rFonts w:ascii="Work Sans" w:eastAsia="Times New Roman" w:hAnsi="Work Sans" w:cs="Times New Roman"/>
          <w:color w:val="363636"/>
          <w:sz w:val="27"/>
          <w:szCs w:val="27"/>
          <w:lang w:eastAsia="en-GB"/>
        </w:rPr>
      </w:pPr>
      <w:r w:rsidRPr="00B8204C">
        <w:rPr>
          <w:rFonts w:ascii="Work Sans" w:eastAsia="Times New Roman" w:hAnsi="Work Sans" w:cs="Times New Roman"/>
          <w:color w:val="363636"/>
          <w:sz w:val="27"/>
          <w:szCs w:val="27"/>
          <w:lang w:eastAsia="en-GB"/>
        </w:rPr>
        <w:t>All activities require energy, but some activities return more energy than they take.  </w:t>
      </w:r>
    </w:p>
    <w:p w14:paraId="4FF88346" w14:textId="77777777" w:rsidR="002D5C13" w:rsidRPr="00B8204C" w:rsidRDefault="002D5C13" w:rsidP="002D5C13">
      <w:pPr>
        <w:shd w:val="clear" w:color="auto" w:fill="FFFFFF"/>
        <w:spacing w:after="0" w:line="240" w:lineRule="auto"/>
        <w:jc w:val="both"/>
        <w:rPr>
          <w:rFonts w:ascii="Work Sans" w:eastAsia="Times New Roman" w:hAnsi="Work Sans" w:cs="Times New Roman"/>
          <w:color w:val="363636"/>
          <w:sz w:val="27"/>
          <w:szCs w:val="27"/>
          <w:lang w:eastAsia="en-GB"/>
        </w:rPr>
      </w:pPr>
      <w:r w:rsidRPr="00B8204C">
        <w:rPr>
          <w:rFonts w:ascii="Work Sans" w:eastAsia="Times New Roman" w:hAnsi="Work Sans" w:cs="Times New Roman"/>
          <w:color w:val="363636"/>
          <w:sz w:val="27"/>
          <w:szCs w:val="27"/>
          <w:lang w:eastAsia="en-GB"/>
        </w:rPr>
        <w:t>Sleep is a great example. If you are very depleted, you may find yourself wanting to sleep 10-12 hours a day. That requires energy in the sense that you don’t get a lot done when you’re sleeping that much (so you have to give up things to do it) and/or it requires energy to explain your heightened need for rest to others and deal with how it impacts them. On the other hand, the sleep itself is rejuvenating your body, so it’s giving back more energy than it takes.</w:t>
      </w:r>
    </w:p>
    <w:p w14:paraId="0BD105E0" w14:textId="77777777" w:rsidR="002D5C13" w:rsidRPr="00B8204C" w:rsidRDefault="002D5C13" w:rsidP="002D5C13">
      <w:pPr>
        <w:shd w:val="clear" w:color="auto" w:fill="FFFFFF"/>
        <w:spacing w:after="0" w:line="240" w:lineRule="auto"/>
        <w:jc w:val="both"/>
        <w:rPr>
          <w:rFonts w:ascii="Work Sans" w:eastAsia="Times New Roman" w:hAnsi="Work Sans" w:cs="Times New Roman"/>
          <w:color w:val="363636"/>
          <w:sz w:val="27"/>
          <w:szCs w:val="27"/>
          <w:lang w:eastAsia="en-GB"/>
        </w:rPr>
      </w:pPr>
      <w:r w:rsidRPr="00B8204C">
        <w:rPr>
          <w:rFonts w:ascii="Work Sans" w:eastAsia="Times New Roman" w:hAnsi="Work Sans" w:cs="Times New Roman"/>
          <w:color w:val="363636"/>
          <w:sz w:val="27"/>
          <w:szCs w:val="27"/>
          <w:lang w:eastAsia="en-GB"/>
        </w:rPr>
        <w:t>Another good example is exercise. It is only rejuvenating if you have enough energy to expend for it in the first place. If you exercise when your pitcher is only 50% full, the energy required to exercise actually further depletes you because you’re dipping into the energy that your body needs just to run itself. If you exercise when your pitcher is 75% full, however, then (over time) it returns more energy than it take.</w:t>
      </w:r>
    </w:p>
    <w:p w14:paraId="6CDB1600" w14:textId="77777777" w:rsidR="002D5C13" w:rsidRDefault="002D5C13" w:rsidP="002D5C13">
      <w:pPr>
        <w:shd w:val="clear" w:color="auto" w:fill="FFFFFF"/>
        <w:spacing w:after="0" w:line="240" w:lineRule="auto"/>
        <w:jc w:val="both"/>
        <w:rPr>
          <w:rFonts w:ascii="Work Sans" w:eastAsia="Times New Roman" w:hAnsi="Work Sans" w:cs="Times New Roman"/>
          <w:color w:val="363636"/>
          <w:sz w:val="27"/>
          <w:szCs w:val="27"/>
          <w:lang w:eastAsia="en-GB"/>
        </w:rPr>
      </w:pPr>
      <w:r w:rsidRPr="00B8204C">
        <w:rPr>
          <w:rFonts w:ascii="Work Sans" w:eastAsia="Times New Roman" w:hAnsi="Work Sans" w:cs="Times New Roman"/>
          <w:color w:val="363636"/>
          <w:sz w:val="27"/>
          <w:szCs w:val="27"/>
          <w:lang w:eastAsia="en-GB"/>
        </w:rPr>
        <w:t>What activities can you engage in that ACTUALLY replenish your pitcher?</w:t>
      </w:r>
    </w:p>
    <w:p w14:paraId="2BE7DD9C" w14:textId="77777777" w:rsidR="002D5C13" w:rsidRDefault="002D5C13" w:rsidP="002D5C13">
      <w:pPr>
        <w:shd w:val="clear" w:color="auto" w:fill="FFFFFF"/>
        <w:spacing w:after="0" w:line="240" w:lineRule="auto"/>
        <w:jc w:val="both"/>
        <w:rPr>
          <w:rFonts w:ascii="Work Sans" w:eastAsia="Times New Roman" w:hAnsi="Work Sans" w:cs="Times New Roman"/>
          <w:color w:val="363636"/>
          <w:sz w:val="27"/>
          <w:szCs w:val="27"/>
          <w:lang w:eastAsia="en-GB"/>
        </w:rPr>
      </w:pPr>
    </w:p>
    <w:p w14:paraId="792D7AD1" w14:textId="77777777" w:rsidR="002D5C13" w:rsidRDefault="002D5C13" w:rsidP="002D5C13">
      <w:pPr>
        <w:shd w:val="clear" w:color="auto" w:fill="FFFFFF"/>
        <w:spacing w:after="0" w:line="240" w:lineRule="auto"/>
        <w:jc w:val="both"/>
        <w:rPr>
          <w:rFonts w:ascii="Work Sans" w:eastAsia="Times New Roman" w:hAnsi="Work Sans" w:cs="Times New Roman"/>
          <w:color w:val="363636"/>
          <w:sz w:val="27"/>
          <w:szCs w:val="27"/>
          <w:lang w:eastAsia="en-GB"/>
        </w:rPr>
      </w:pPr>
    </w:p>
    <w:p w14:paraId="6AC38595" w14:textId="77777777" w:rsidR="006017F0" w:rsidRDefault="006017F0" w:rsidP="002D5C13">
      <w:pPr>
        <w:shd w:val="clear" w:color="auto" w:fill="FFFFFF"/>
        <w:spacing w:after="0" w:line="240" w:lineRule="auto"/>
        <w:jc w:val="both"/>
        <w:rPr>
          <w:rFonts w:ascii="Work Sans" w:eastAsia="Times New Roman" w:hAnsi="Work Sans" w:cs="Times New Roman"/>
          <w:color w:val="363636"/>
          <w:sz w:val="27"/>
          <w:szCs w:val="27"/>
          <w:lang w:eastAsia="en-GB"/>
        </w:rPr>
      </w:pPr>
    </w:p>
    <w:p w14:paraId="1952CB23" w14:textId="77777777" w:rsidR="006017F0" w:rsidRDefault="006017F0" w:rsidP="002D5C13">
      <w:pPr>
        <w:shd w:val="clear" w:color="auto" w:fill="FFFFFF"/>
        <w:spacing w:after="0" w:line="240" w:lineRule="auto"/>
        <w:jc w:val="both"/>
        <w:rPr>
          <w:rFonts w:ascii="Work Sans" w:eastAsia="Times New Roman" w:hAnsi="Work Sans" w:cs="Times New Roman"/>
          <w:color w:val="363636"/>
          <w:sz w:val="27"/>
          <w:szCs w:val="27"/>
          <w:lang w:eastAsia="en-GB"/>
        </w:rPr>
      </w:pPr>
    </w:p>
    <w:p w14:paraId="127C49EE" w14:textId="77777777" w:rsidR="006017F0" w:rsidRDefault="006017F0" w:rsidP="002D5C13">
      <w:pPr>
        <w:shd w:val="clear" w:color="auto" w:fill="FFFFFF"/>
        <w:spacing w:after="0" w:line="240" w:lineRule="auto"/>
        <w:jc w:val="both"/>
        <w:rPr>
          <w:rFonts w:ascii="Work Sans" w:eastAsia="Times New Roman" w:hAnsi="Work Sans" w:cs="Times New Roman"/>
          <w:color w:val="363636"/>
          <w:sz w:val="27"/>
          <w:szCs w:val="27"/>
          <w:lang w:eastAsia="en-GB"/>
        </w:rPr>
      </w:pPr>
    </w:p>
    <w:p w14:paraId="14514023" w14:textId="77777777" w:rsidR="00374756" w:rsidRDefault="00374756" w:rsidP="00374756">
      <w:pPr>
        <w:spacing w:after="0" w:line="240" w:lineRule="auto"/>
        <w:jc w:val="both"/>
        <w:outlineLvl w:val="0"/>
        <w:rPr>
          <w:rFonts w:ascii="Century Gothic" w:eastAsia="Times New Roman" w:hAnsi="Century Gothic" w:cs="Times New Roman"/>
          <w:kern w:val="36"/>
          <w:lang w:eastAsia="en-GB"/>
        </w:rPr>
      </w:pPr>
      <w:r w:rsidRPr="00AC0006">
        <w:rPr>
          <w:rFonts w:ascii="Century Gothic" w:eastAsia="Times New Roman" w:hAnsi="Century Gothic" w:cs="Times New Roman"/>
          <w:kern w:val="36"/>
          <w:lang w:eastAsia="en-GB"/>
        </w:rPr>
        <w:t xml:space="preserve">Aiming for 70/30: When ‘Good Enough Parenting’ is Enough </w:t>
      </w:r>
    </w:p>
    <w:p w14:paraId="0C1646A6" w14:textId="00BD2BB0" w:rsidR="00374756" w:rsidRDefault="00374756" w:rsidP="00374756">
      <w:pPr>
        <w:spacing w:after="0" w:line="240" w:lineRule="auto"/>
        <w:jc w:val="both"/>
        <w:outlineLvl w:val="0"/>
        <w:rPr>
          <w:rFonts w:ascii="Century Gothic" w:eastAsia="Times New Roman" w:hAnsi="Century Gothic" w:cs="Times New Roman"/>
          <w:kern w:val="36"/>
          <w:lang w:eastAsia="en-GB"/>
        </w:rPr>
      </w:pPr>
      <w:r w:rsidRPr="00AC0006">
        <w:rPr>
          <w:rFonts w:ascii="Century Gothic" w:eastAsia="Times New Roman" w:hAnsi="Century Gothic" w:cs="Times New Roman"/>
          <w:kern w:val="36"/>
          <w:lang w:eastAsia="en-GB"/>
        </w:rPr>
        <w:t xml:space="preserve">Article by Sarah </w:t>
      </w:r>
      <w:proofErr w:type="spellStart"/>
      <w:r w:rsidRPr="00AC0006">
        <w:rPr>
          <w:rFonts w:ascii="Century Gothic" w:eastAsia="Times New Roman" w:hAnsi="Century Gothic" w:cs="Times New Roman"/>
          <w:kern w:val="36"/>
          <w:lang w:eastAsia="en-GB"/>
        </w:rPr>
        <w:t>Ockwell</w:t>
      </w:r>
      <w:proofErr w:type="spellEnd"/>
      <w:r w:rsidRPr="00AC0006">
        <w:rPr>
          <w:rFonts w:ascii="Century Gothic" w:eastAsia="Times New Roman" w:hAnsi="Century Gothic" w:cs="Times New Roman"/>
          <w:kern w:val="36"/>
          <w:lang w:eastAsia="en-GB"/>
        </w:rPr>
        <w:t>-Smith</w:t>
      </w:r>
    </w:p>
    <w:p w14:paraId="4DA1102B" w14:textId="77777777" w:rsidR="00374756" w:rsidRPr="00AC0006" w:rsidRDefault="00374756" w:rsidP="00374756">
      <w:pPr>
        <w:spacing w:after="0" w:line="240" w:lineRule="auto"/>
        <w:jc w:val="both"/>
        <w:outlineLvl w:val="0"/>
        <w:rPr>
          <w:rFonts w:ascii="Century Gothic" w:eastAsia="Times New Roman" w:hAnsi="Century Gothic" w:cs="Times New Roman"/>
          <w:kern w:val="36"/>
          <w:lang w:eastAsia="en-GB"/>
        </w:rPr>
      </w:pPr>
    </w:p>
    <w:p w14:paraId="36F60E80" w14:textId="77777777" w:rsidR="00374756" w:rsidRDefault="00374756" w:rsidP="00374756">
      <w:pPr>
        <w:shd w:val="clear" w:color="auto" w:fill="EEF4F7"/>
        <w:spacing w:after="480" w:line="240" w:lineRule="auto"/>
        <w:jc w:val="both"/>
        <w:rPr>
          <w:rFonts w:ascii="Century Gothic" w:eastAsia="Times New Roman" w:hAnsi="Century Gothic" w:cs="Times New Roman"/>
          <w:color w:val="242527"/>
          <w:sz w:val="24"/>
          <w:szCs w:val="24"/>
          <w:lang w:eastAsia="en-GB"/>
        </w:rPr>
      </w:pPr>
      <w:r>
        <w:rPr>
          <w:rFonts w:ascii="Century Gothic" w:eastAsia="Times New Roman" w:hAnsi="Century Gothic" w:cs="Times New Roman"/>
          <w:color w:val="242527"/>
          <w:sz w:val="24"/>
          <w:szCs w:val="24"/>
          <w:lang w:eastAsia="en-GB"/>
        </w:rPr>
        <w:t>There are two prevalent myths surrounding gentle parenting:</w:t>
      </w:r>
    </w:p>
    <w:p w14:paraId="189705EA" w14:textId="77777777" w:rsidR="00374756" w:rsidRDefault="00374756" w:rsidP="00374756">
      <w:pPr>
        <w:shd w:val="clear" w:color="auto" w:fill="EEF4F7"/>
        <w:spacing w:before="480" w:after="480" w:line="240" w:lineRule="auto"/>
        <w:jc w:val="both"/>
        <w:rPr>
          <w:rFonts w:ascii="Century Gothic" w:eastAsia="Times New Roman" w:hAnsi="Century Gothic" w:cs="Times New Roman"/>
          <w:color w:val="242527"/>
          <w:sz w:val="24"/>
          <w:szCs w:val="24"/>
          <w:lang w:eastAsia="en-GB"/>
        </w:rPr>
      </w:pPr>
      <w:r>
        <w:rPr>
          <w:rFonts w:ascii="Century Gothic" w:eastAsia="Times New Roman" w:hAnsi="Century Gothic" w:cs="Times New Roman"/>
          <w:color w:val="242527"/>
          <w:sz w:val="24"/>
          <w:szCs w:val="24"/>
          <w:lang w:eastAsia="en-GB"/>
        </w:rPr>
        <w:t>1. Gentle parenting is permissive parenting. It’s all about letting children get their own way because you’re too scared to upset them by disciplining them.</w:t>
      </w:r>
    </w:p>
    <w:p w14:paraId="74CAAB6F" w14:textId="77777777" w:rsidR="00374756" w:rsidRDefault="00374756" w:rsidP="00374756">
      <w:pPr>
        <w:shd w:val="clear" w:color="auto" w:fill="EEF4F7"/>
        <w:spacing w:before="480" w:after="480" w:line="240" w:lineRule="auto"/>
        <w:jc w:val="both"/>
        <w:rPr>
          <w:rFonts w:ascii="Century Gothic" w:eastAsia="Times New Roman" w:hAnsi="Century Gothic" w:cs="Times New Roman"/>
          <w:color w:val="242527"/>
          <w:sz w:val="24"/>
          <w:szCs w:val="24"/>
          <w:lang w:eastAsia="en-GB"/>
        </w:rPr>
      </w:pPr>
      <w:r>
        <w:rPr>
          <w:rFonts w:ascii="Century Gothic" w:eastAsia="Times New Roman" w:hAnsi="Century Gothic" w:cs="Times New Roman"/>
          <w:color w:val="242527"/>
          <w:sz w:val="24"/>
          <w:szCs w:val="24"/>
          <w:lang w:eastAsia="en-GB"/>
        </w:rPr>
        <w:t>2. Gentle parenting is akin to martyrdom. It’s about always doing what’s best for your child, at whatever cost to yourself.</w:t>
      </w:r>
    </w:p>
    <w:p w14:paraId="1E1FC1D4" w14:textId="77777777" w:rsidR="00374756" w:rsidRDefault="00374756" w:rsidP="00374756">
      <w:pPr>
        <w:shd w:val="clear" w:color="auto" w:fill="EEF4F7"/>
        <w:spacing w:before="480" w:after="480" w:line="240" w:lineRule="auto"/>
        <w:jc w:val="both"/>
        <w:rPr>
          <w:rFonts w:ascii="Century Gothic" w:eastAsia="Times New Roman" w:hAnsi="Century Gothic" w:cs="Times New Roman"/>
          <w:color w:val="242527"/>
          <w:sz w:val="24"/>
          <w:szCs w:val="24"/>
          <w:lang w:eastAsia="en-GB"/>
        </w:rPr>
      </w:pPr>
      <w:r>
        <w:rPr>
          <w:rFonts w:ascii="Century Gothic" w:eastAsia="Times New Roman" w:hAnsi="Century Gothic" w:cs="Times New Roman"/>
          <w:color w:val="242527"/>
          <w:sz w:val="24"/>
          <w:szCs w:val="24"/>
          <w:lang w:eastAsia="en-GB"/>
        </w:rPr>
        <w:t>Neither of these are correct. They are not at all </w:t>
      </w:r>
      <w:hyperlink r:id="rId94" w:tgtFrame="_blank" w:history="1">
        <w:r>
          <w:rPr>
            <w:rStyle w:val="Hyperlink"/>
            <w:rFonts w:ascii="Century Gothic" w:eastAsia="Times New Roman" w:hAnsi="Century Gothic" w:cs="Times New Roman"/>
            <w:color w:val="35845D"/>
            <w:sz w:val="24"/>
            <w:szCs w:val="24"/>
            <w:lang w:eastAsia="en-GB"/>
          </w:rPr>
          <w:t>what gentle parenting is about</w:t>
        </w:r>
      </w:hyperlink>
      <w:r>
        <w:rPr>
          <w:rFonts w:ascii="Century Gothic" w:eastAsia="Times New Roman" w:hAnsi="Century Gothic" w:cs="Times New Roman"/>
          <w:color w:val="242527"/>
          <w:sz w:val="24"/>
          <w:szCs w:val="24"/>
          <w:lang w:eastAsia="en-GB"/>
        </w:rPr>
        <w:t>.</w:t>
      </w:r>
    </w:p>
    <w:p w14:paraId="435BA946" w14:textId="77777777" w:rsidR="00374756" w:rsidRDefault="00374756" w:rsidP="00374756">
      <w:pPr>
        <w:shd w:val="clear" w:color="auto" w:fill="EEF4F7"/>
        <w:spacing w:before="480" w:after="480" w:line="240" w:lineRule="auto"/>
        <w:jc w:val="both"/>
        <w:rPr>
          <w:rFonts w:ascii="Century Gothic" w:eastAsia="Times New Roman" w:hAnsi="Century Gothic" w:cs="Times New Roman"/>
          <w:color w:val="242527"/>
          <w:sz w:val="24"/>
          <w:szCs w:val="24"/>
          <w:lang w:eastAsia="en-GB"/>
        </w:rPr>
      </w:pPr>
      <w:r>
        <w:rPr>
          <w:rFonts w:ascii="Century Gothic" w:eastAsia="Times New Roman" w:hAnsi="Century Gothic" w:cs="Times New Roman"/>
          <w:color w:val="242527"/>
          <w:sz w:val="24"/>
          <w:szCs w:val="24"/>
          <w:lang w:eastAsia="en-GB"/>
        </w:rPr>
        <w:t>Those parents who understand gentle parenting will know that in truth it is all about balance. Balancing the needs of parent(s) and child. Discipline plays a vital role (as I’ve discussed in more detail </w:t>
      </w:r>
      <w:hyperlink r:id="rId95" w:tgtFrame="_blank" w:history="1">
        <w:r>
          <w:rPr>
            <w:rStyle w:val="Hyperlink"/>
            <w:rFonts w:ascii="Century Gothic" w:eastAsia="Times New Roman" w:hAnsi="Century Gothic" w:cs="Times New Roman"/>
            <w:color w:val="35845D"/>
            <w:sz w:val="24"/>
            <w:szCs w:val="24"/>
            <w:lang w:eastAsia="en-GB"/>
          </w:rPr>
          <w:t>here</w:t>
        </w:r>
      </w:hyperlink>
      <w:r>
        <w:rPr>
          <w:rFonts w:ascii="Century Gothic" w:eastAsia="Times New Roman" w:hAnsi="Century Gothic" w:cs="Times New Roman"/>
          <w:color w:val="242527"/>
          <w:sz w:val="24"/>
          <w:szCs w:val="24"/>
          <w:lang w:eastAsia="en-GB"/>
        </w:rPr>
        <w:t> and </w:t>
      </w:r>
      <w:hyperlink r:id="rId96" w:tgtFrame="_blank" w:history="1">
        <w:r>
          <w:rPr>
            <w:rStyle w:val="Hyperlink"/>
            <w:rFonts w:ascii="Century Gothic" w:eastAsia="Times New Roman" w:hAnsi="Century Gothic" w:cs="Times New Roman"/>
            <w:color w:val="35845D"/>
            <w:sz w:val="24"/>
            <w:szCs w:val="24"/>
            <w:lang w:eastAsia="en-GB"/>
          </w:rPr>
          <w:t>here</w:t>
        </w:r>
      </w:hyperlink>
      <w:r>
        <w:rPr>
          <w:rFonts w:ascii="Century Gothic" w:eastAsia="Times New Roman" w:hAnsi="Century Gothic" w:cs="Times New Roman"/>
          <w:color w:val="242527"/>
          <w:sz w:val="24"/>
          <w:szCs w:val="24"/>
          <w:lang w:eastAsia="en-GB"/>
        </w:rPr>
        <w:t> and </w:t>
      </w:r>
      <w:hyperlink r:id="rId97" w:tgtFrame="_blank" w:history="1">
        <w:r>
          <w:rPr>
            <w:rStyle w:val="Hyperlink"/>
            <w:rFonts w:ascii="Century Gothic" w:eastAsia="Times New Roman" w:hAnsi="Century Gothic" w:cs="Times New Roman"/>
            <w:color w:val="35845D"/>
            <w:sz w:val="24"/>
            <w:szCs w:val="24"/>
            <w:lang w:eastAsia="en-GB"/>
          </w:rPr>
          <w:t>here</w:t>
        </w:r>
      </w:hyperlink>
      <w:r>
        <w:rPr>
          <w:rFonts w:ascii="Century Gothic" w:eastAsia="Times New Roman" w:hAnsi="Century Gothic" w:cs="Times New Roman"/>
          <w:color w:val="242527"/>
          <w:sz w:val="24"/>
          <w:szCs w:val="24"/>
          <w:lang w:eastAsia="en-GB"/>
        </w:rPr>
        <w:t xml:space="preserve">) and so does </w:t>
      </w:r>
      <w:proofErr w:type="spellStart"/>
      <w:r>
        <w:rPr>
          <w:rFonts w:ascii="Century Gothic" w:eastAsia="Times New Roman" w:hAnsi="Century Gothic" w:cs="Times New Roman"/>
          <w:color w:val="242527"/>
          <w:sz w:val="24"/>
          <w:szCs w:val="24"/>
          <w:lang w:eastAsia="en-GB"/>
        </w:rPr>
        <w:t>self care</w:t>
      </w:r>
      <w:proofErr w:type="spellEnd"/>
      <w:r>
        <w:rPr>
          <w:rFonts w:ascii="Century Gothic" w:eastAsia="Times New Roman" w:hAnsi="Century Gothic" w:cs="Times New Roman"/>
          <w:color w:val="242527"/>
          <w:sz w:val="24"/>
          <w:szCs w:val="24"/>
          <w:lang w:eastAsia="en-GB"/>
        </w:rPr>
        <w:t>. In fact, mistakes are essential for effective parenting, they provide an opportunity to learn not only for the parent, but the child too.</w:t>
      </w:r>
    </w:p>
    <w:p w14:paraId="2E79B24E" w14:textId="77777777" w:rsidR="00374756" w:rsidRDefault="00374756" w:rsidP="00374756">
      <w:pPr>
        <w:shd w:val="clear" w:color="auto" w:fill="EEF4F7"/>
        <w:spacing w:before="480" w:after="480" w:line="240" w:lineRule="auto"/>
        <w:jc w:val="both"/>
        <w:rPr>
          <w:rFonts w:ascii="Century Gothic" w:eastAsia="Times New Roman" w:hAnsi="Century Gothic" w:cs="Times New Roman"/>
          <w:color w:val="242527"/>
          <w:sz w:val="24"/>
          <w:szCs w:val="24"/>
          <w:lang w:eastAsia="en-GB"/>
        </w:rPr>
      </w:pPr>
      <w:r>
        <w:rPr>
          <w:rFonts w:ascii="Century Gothic" w:eastAsia="Times New Roman" w:hAnsi="Century Gothic" w:cs="Times New Roman"/>
          <w:color w:val="242527"/>
          <w:sz w:val="24"/>
          <w:szCs w:val="24"/>
          <w:lang w:eastAsia="en-GB"/>
        </w:rPr>
        <w:t>There are no ‘gentle parenting rules’ to break, no tests to fail. Gentle parenting is about one thing: respect. Respect for your child and respect for yourself. Respecting our children means following their cues. While many gentle parents choose to ‘wear’ their babies or share a bed with their children, these are merely personal choices in response to their cues of the children. If a child prefers to be ‘out of arms’ a respectful parent will follow these cues and give them their space. This is the very beauty of gentle parenting – there are no rules! Respect for our children is important, but not at the expense of respect for ourselves. If we do not respect ourselves what sort of a role model are we for our children?</w:t>
      </w:r>
    </w:p>
    <w:p w14:paraId="0DBA25F1" w14:textId="77777777" w:rsidR="00374756" w:rsidRDefault="00374756" w:rsidP="00374756">
      <w:pPr>
        <w:shd w:val="clear" w:color="auto" w:fill="EEF4F7"/>
        <w:spacing w:before="480" w:after="480" w:line="240" w:lineRule="auto"/>
        <w:jc w:val="both"/>
        <w:rPr>
          <w:rFonts w:ascii="Century Gothic" w:eastAsia="Times New Roman" w:hAnsi="Century Gothic" w:cs="Times New Roman"/>
          <w:color w:val="242527"/>
          <w:sz w:val="24"/>
          <w:szCs w:val="24"/>
          <w:lang w:eastAsia="en-GB"/>
        </w:rPr>
      </w:pPr>
      <w:r>
        <w:rPr>
          <w:rFonts w:ascii="Century Gothic" w:eastAsia="Times New Roman" w:hAnsi="Century Gothic" w:cs="Times New Roman"/>
          <w:color w:val="242527"/>
          <w:sz w:val="24"/>
          <w:szCs w:val="24"/>
          <w:lang w:eastAsia="en-GB"/>
        </w:rPr>
        <w:t>Here’s the thing. All parents make mistakes, all parents have days that they are not proud of. All parents make sacrifices and compromises. No parent is perfect. It is these mistakes that are the most important in terms of our growth as parents. Each time we don’t quite do our best we can learn and we can teach our children how to handle disappointment, failure and making mistakes. We can teach them grace, honesty and humility.</w:t>
      </w:r>
    </w:p>
    <w:p w14:paraId="394E4C98" w14:textId="77777777" w:rsidR="00374756" w:rsidRDefault="00374756" w:rsidP="00374756">
      <w:pPr>
        <w:shd w:val="clear" w:color="auto" w:fill="EEF4F7"/>
        <w:spacing w:before="480" w:after="480" w:line="240" w:lineRule="auto"/>
        <w:jc w:val="both"/>
        <w:rPr>
          <w:rFonts w:ascii="Century Gothic" w:eastAsia="Times New Roman" w:hAnsi="Century Gothic" w:cs="Times New Roman"/>
          <w:color w:val="242527"/>
          <w:sz w:val="24"/>
          <w:szCs w:val="24"/>
          <w:lang w:eastAsia="en-GB"/>
        </w:rPr>
      </w:pPr>
      <w:r>
        <w:rPr>
          <w:rFonts w:ascii="Century Gothic" w:eastAsia="Times New Roman" w:hAnsi="Century Gothic" w:cs="Times New Roman"/>
          <w:color w:val="242527"/>
          <w:sz w:val="24"/>
          <w:szCs w:val="24"/>
          <w:lang w:eastAsia="en-GB"/>
        </w:rPr>
        <w:t>When I give </w:t>
      </w:r>
      <w:hyperlink r:id="rId98" w:tgtFrame="_blank" w:history="1">
        <w:r>
          <w:rPr>
            <w:rStyle w:val="Hyperlink"/>
            <w:rFonts w:ascii="Century Gothic" w:eastAsia="Times New Roman" w:hAnsi="Century Gothic" w:cs="Times New Roman"/>
            <w:color w:val="35845D"/>
            <w:sz w:val="24"/>
            <w:szCs w:val="24"/>
            <w:lang w:eastAsia="en-GB"/>
          </w:rPr>
          <w:t>Gentle Parenting talks</w:t>
        </w:r>
      </w:hyperlink>
      <w:r>
        <w:rPr>
          <w:rFonts w:ascii="Century Gothic" w:eastAsia="Times New Roman" w:hAnsi="Century Gothic" w:cs="Times New Roman"/>
          <w:color w:val="242527"/>
          <w:sz w:val="24"/>
          <w:szCs w:val="24"/>
          <w:lang w:eastAsia="en-GB"/>
        </w:rPr>
        <w:t xml:space="preserve"> I always speak about the 70/30 rule. Be the best parent you can be seventy percent of the time and don’t worry too much </w:t>
      </w:r>
      <w:r>
        <w:rPr>
          <w:rFonts w:ascii="Century Gothic" w:eastAsia="Times New Roman" w:hAnsi="Century Gothic" w:cs="Times New Roman"/>
          <w:color w:val="242527"/>
          <w:sz w:val="24"/>
          <w:szCs w:val="24"/>
          <w:lang w:eastAsia="en-GB"/>
        </w:rPr>
        <w:lastRenderedPageBreak/>
        <w:t>about the other thirty percent. I like to think of this as a daily quota that resets at midnight each night. If I can get through an average day feeling good about my parenting about seventy percent of the time, then it’s OK to have thirty percent I’m not proud of or didn’t do quite as I wanted.</w:t>
      </w:r>
    </w:p>
    <w:p w14:paraId="0BDD25FC" w14:textId="77777777" w:rsidR="00374756" w:rsidRDefault="00374756" w:rsidP="00374756">
      <w:pPr>
        <w:shd w:val="clear" w:color="auto" w:fill="EEF4F7"/>
        <w:spacing w:before="480" w:after="480" w:line="240" w:lineRule="auto"/>
        <w:jc w:val="both"/>
        <w:rPr>
          <w:rFonts w:ascii="Century Gothic" w:eastAsia="Times New Roman" w:hAnsi="Century Gothic" w:cs="Times New Roman"/>
          <w:color w:val="242527"/>
          <w:sz w:val="24"/>
          <w:szCs w:val="24"/>
          <w:lang w:eastAsia="en-GB"/>
        </w:rPr>
      </w:pPr>
      <w:r>
        <w:rPr>
          <w:rFonts w:ascii="Century Gothic" w:eastAsia="Times New Roman" w:hAnsi="Century Gothic" w:cs="Times New Roman"/>
          <w:color w:val="242527"/>
          <w:sz w:val="24"/>
          <w:szCs w:val="24"/>
          <w:lang w:eastAsia="en-GB"/>
        </w:rPr>
        <w:t>When I speak to parents I’m often asked questions like “well don’t you ever reward/bribe your own children?”, in honesty, yes I do. Sometimes. Take for example when I’m doing a radio interview to several million people and I’m expected to be ‘a parenting expert’. I have four children, very close in age, who I don’t trust to a. not yell, b. not try to kill each other or c. not decide to loudly sing Taylor Swift/rap the Fresh Prince of Bel Air/impersonate Sponge Bob/have a farting competition right at the exact point I am speaking to half of the nation about how to parent. You can imagine that any of these happening live on air would not be good for my professional reputation. So what do I do? Yes I talk with them, tell them how important it is etc…but also I know that they are only 8, 11, 12 and 13 and that they have poor impulse control. I know in all likelihood that the lure of a, b or c above will be stronger than the urge to not embarrass mummy in front of the nation. So I bribe them – more screen time, chocolate, buying films on Sky, whatever it takes to not undo everything I’ve just said on the radio. But (and it’s a big but). I try to restrict this to only thirty percent of my parenting.</w:t>
      </w:r>
    </w:p>
    <w:p w14:paraId="3E06E1F4" w14:textId="77777777" w:rsidR="00374756" w:rsidRDefault="00374756" w:rsidP="00374756">
      <w:pPr>
        <w:shd w:val="clear" w:color="auto" w:fill="EEF4F7"/>
        <w:spacing w:before="480" w:after="480" w:line="240" w:lineRule="auto"/>
        <w:jc w:val="both"/>
        <w:rPr>
          <w:rFonts w:ascii="Century Gothic" w:eastAsia="Times New Roman" w:hAnsi="Century Gothic" w:cs="Times New Roman"/>
          <w:color w:val="242527"/>
          <w:sz w:val="24"/>
          <w:szCs w:val="24"/>
          <w:lang w:eastAsia="en-GB"/>
        </w:rPr>
      </w:pPr>
      <w:r>
        <w:rPr>
          <w:rFonts w:ascii="Century Gothic" w:eastAsia="Times New Roman" w:hAnsi="Century Gothic" w:cs="Times New Roman"/>
          <w:color w:val="242527"/>
          <w:sz w:val="24"/>
          <w:szCs w:val="24"/>
          <w:lang w:eastAsia="en-GB"/>
        </w:rPr>
        <w:t>Now, I’m not shy about admitting my shortcomings. In my </w:t>
      </w:r>
      <w:proofErr w:type="spellStart"/>
      <w:r>
        <w:rPr>
          <w:rFonts w:ascii="Century Gothic" w:eastAsia="Times New Roman" w:hAnsi="Century Gothic" w:cs="Times New Roman"/>
          <w:color w:val="35845D"/>
          <w:sz w:val="24"/>
          <w:szCs w:val="24"/>
          <w:u w:val="single"/>
          <w:lang w:eastAsia="en-GB"/>
        </w:rPr>
        <w:t>BabyCalm</w:t>
      </w:r>
      <w:proofErr w:type="spellEnd"/>
      <w:r>
        <w:rPr>
          <w:rFonts w:ascii="Century Gothic" w:eastAsia="Times New Roman" w:hAnsi="Century Gothic" w:cs="Times New Roman"/>
          <w:color w:val="35845D"/>
          <w:sz w:val="24"/>
          <w:szCs w:val="24"/>
          <w:u w:val="single"/>
          <w:lang w:eastAsia="en-GB"/>
        </w:rPr>
        <w:t> </w:t>
      </w:r>
      <w:r>
        <w:rPr>
          <w:rFonts w:ascii="Century Gothic" w:eastAsia="Times New Roman" w:hAnsi="Century Gothic" w:cs="Times New Roman"/>
          <w:color w:val="242527"/>
          <w:sz w:val="24"/>
          <w:szCs w:val="24"/>
          <w:lang w:eastAsia="en-GB"/>
        </w:rPr>
        <w:t>book I talk about hiding my own postnatal depression, in </w:t>
      </w:r>
      <w:proofErr w:type="spellStart"/>
      <w:r>
        <w:rPr>
          <w:rFonts w:ascii="Century Gothic" w:eastAsia="Times New Roman" w:hAnsi="Century Gothic" w:cs="Times New Roman"/>
          <w:color w:val="35845D"/>
          <w:sz w:val="24"/>
          <w:szCs w:val="24"/>
          <w:u w:val="single"/>
          <w:lang w:eastAsia="en-GB"/>
        </w:rPr>
        <w:t>ToddlerCalm</w:t>
      </w:r>
      <w:proofErr w:type="spellEnd"/>
      <w:r>
        <w:rPr>
          <w:rFonts w:ascii="Century Gothic" w:eastAsia="Times New Roman" w:hAnsi="Century Gothic" w:cs="Times New Roman"/>
          <w:color w:val="242527"/>
          <w:sz w:val="24"/>
          <w:szCs w:val="24"/>
          <w:lang w:eastAsia="en-GB"/>
        </w:rPr>
        <w:t> I talk about my massive mummy meltdown and in </w:t>
      </w:r>
      <w:hyperlink r:id="rId99" w:history="1">
        <w:r>
          <w:rPr>
            <w:rStyle w:val="Hyperlink"/>
            <w:rFonts w:ascii="Century Gothic" w:eastAsia="Times New Roman" w:hAnsi="Century Gothic" w:cs="Times New Roman"/>
            <w:color w:val="35845D"/>
            <w:sz w:val="24"/>
            <w:szCs w:val="24"/>
            <w:lang w:eastAsia="en-GB"/>
          </w:rPr>
          <w:t>The Gentle Parenting Book</w:t>
        </w:r>
      </w:hyperlink>
      <w:r>
        <w:rPr>
          <w:rFonts w:ascii="Century Gothic" w:eastAsia="Times New Roman" w:hAnsi="Century Gothic" w:cs="Times New Roman"/>
          <w:color w:val="242527"/>
          <w:sz w:val="24"/>
          <w:szCs w:val="24"/>
          <w:lang w:eastAsia="en-GB"/>
        </w:rPr>
        <w:t> I talk about my propensity to yell (a lot). I am not perfect. In part I do what I do because I’ve been where you are and made as many mistakes as you have but want you to know you can still make it through the other side with your goals to parent gently intact. I actually inherently distrust parenting experts who come across as always being perfect. I always wonder if they are trying to hide something, or perhaps they are genuinely that perfect. Either way I don’t find it inspiring, or real.</w:t>
      </w:r>
    </w:p>
    <w:p w14:paraId="29172A54" w14:textId="77777777" w:rsidR="00374756" w:rsidRDefault="00374756" w:rsidP="00374756">
      <w:pPr>
        <w:shd w:val="clear" w:color="auto" w:fill="EEF4F7"/>
        <w:spacing w:before="480" w:after="480" w:line="240" w:lineRule="auto"/>
        <w:jc w:val="both"/>
        <w:rPr>
          <w:rFonts w:ascii="Century Gothic" w:eastAsia="Times New Roman" w:hAnsi="Century Gothic" w:cs="Times New Roman"/>
          <w:color w:val="242527"/>
          <w:sz w:val="24"/>
          <w:szCs w:val="24"/>
          <w:lang w:eastAsia="en-GB"/>
        </w:rPr>
      </w:pPr>
      <w:r>
        <w:rPr>
          <w:rFonts w:ascii="Century Gothic" w:eastAsia="Times New Roman" w:hAnsi="Century Gothic" w:cs="Times New Roman"/>
          <w:color w:val="242527"/>
          <w:sz w:val="24"/>
          <w:szCs w:val="24"/>
          <w:lang w:eastAsia="en-GB"/>
        </w:rPr>
        <w:t xml:space="preserve">The thing is parenting is hard work. Really bloody hard work. Harder than anything else I’ve ever done. As the children get older it doesn’t get easier, it just gets different. We have to try to balance this with work, adult relationships and keeping a roof over our heads and food on the table. It is just not possible to be everything. A much more realistic goal to aim for is that of Winnicott’s ‘Good Enough Mother’. In my book seventy percent is more than ‘good enough’. I don’t mean that you have a pass to be and do whatever you want thirty percent of the time. The key with gentle parenting is to always at least TRY to be mindful and respectful. There are times though that while you may know the ‘right’ thing to do, for various reasons it just isn’t possible or just doesn’t work quick enough. In those times I truly believe that “do your best, whatever your </w:t>
      </w:r>
      <w:r>
        <w:rPr>
          <w:rFonts w:ascii="Century Gothic" w:eastAsia="Times New Roman" w:hAnsi="Century Gothic" w:cs="Times New Roman"/>
          <w:color w:val="242527"/>
          <w:sz w:val="24"/>
          <w:szCs w:val="24"/>
          <w:lang w:eastAsia="en-GB"/>
        </w:rPr>
        <w:lastRenderedPageBreak/>
        <w:t>best is” is just fine. Just so long as it’s thirty percent of the time or less and just so long as you forgive yourself when it happens and move on rather than throwing in the towel and thinking “ah well, I screwed up, I might as well give up this gentle parenting lark.” Your best is good enough. Those times when you got it ‘right’. The times where you counted to ten and responded with compassion and understanding. Those times when you connected when you least felt like it. These are the times that matter. They are not eroded by the times you don’t get it right. They always exist. Keep them in the majority, that’s good enough. Good enough to raise the type of individual you hope to raise. One who tries their best, but understands and accepts the times, and themselves, when they cannot.</w:t>
      </w:r>
    </w:p>
    <w:p w14:paraId="78BFA670" w14:textId="77777777" w:rsidR="00374756" w:rsidRDefault="00374756" w:rsidP="00374756">
      <w:pPr>
        <w:shd w:val="clear" w:color="auto" w:fill="EEF4F7"/>
        <w:spacing w:before="480" w:after="480" w:line="240" w:lineRule="auto"/>
        <w:jc w:val="both"/>
        <w:rPr>
          <w:rFonts w:ascii="Century Gothic" w:eastAsia="Times New Roman" w:hAnsi="Century Gothic" w:cs="Times New Roman"/>
          <w:color w:val="242527"/>
          <w:sz w:val="24"/>
          <w:szCs w:val="24"/>
          <w:lang w:eastAsia="en-GB"/>
        </w:rPr>
      </w:pPr>
      <w:r>
        <w:rPr>
          <w:rFonts w:ascii="Century Gothic" w:eastAsia="Times New Roman" w:hAnsi="Century Gothic" w:cs="Times New Roman"/>
          <w:color w:val="242527"/>
          <w:sz w:val="24"/>
          <w:szCs w:val="24"/>
          <w:lang w:eastAsia="en-GB"/>
        </w:rPr>
        <w:t>The ‘thirty percent times’ can often be more valuable than the ‘seventy percent times’ too. These are the times that are eye opening. They show us what we need to work on within ourselves. They show us our trigger points. They show us </w:t>
      </w:r>
      <w:hyperlink r:id="rId100" w:tgtFrame="_blank" w:history="1">
        <w:r>
          <w:rPr>
            <w:rStyle w:val="Hyperlink"/>
            <w:rFonts w:ascii="Century Gothic" w:eastAsia="Times New Roman" w:hAnsi="Century Gothic" w:cs="Times New Roman"/>
            <w:color w:val="35845D"/>
            <w:sz w:val="24"/>
            <w:szCs w:val="24"/>
            <w:lang w:eastAsia="en-GB"/>
          </w:rPr>
          <w:t>how to cope with our anger</w:t>
        </w:r>
      </w:hyperlink>
      <w:r>
        <w:rPr>
          <w:rFonts w:ascii="Century Gothic" w:eastAsia="Times New Roman" w:hAnsi="Century Gothic" w:cs="Times New Roman"/>
          <w:color w:val="242527"/>
          <w:sz w:val="24"/>
          <w:szCs w:val="24"/>
          <w:lang w:eastAsia="en-GB"/>
        </w:rPr>
        <w:t xml:space="preserve">. They show us areas we need to concentrate more on with our children. They show us how to turn a ‘bad’ situation into something positive when we use it as a learning experience for our children and apologise to them. Above all else though they show us where and when we are lacking </w:t>
      </w:r>
      <w:proofErr w:type="spellStart"/>
      <w:r>
        <w:rPr>
          <w:rFonts w:ascii="Century Gothic" w:eastAsia="Times New Roman" w:hAnsi="Century Gothic" w:cs="Times New Roman"/>
          <w:color w:val="242527"/>
          <w:sz w:val="24"/>
          <w:szCs w:val="24"/>
          <w:lang w:eastAsia="en-GB"/>
        </w:rPr>
        <w:t>self care</w:t>
      </w:r>
      <w:proofErr w:type="spellEnd"/>
      <w:r>
        <w:rPr>
          <w:rFonts w:ascii="Century Gothic" w:eastAsia="Times New Roman" w:hAnsi="Century Gothic" w:cs="Times New Roman"/>
          <w:color w:val="242527"/>
          <w:sz w:val="24"/>
          <w:szCs w:val="24"/>
          <w:lang w:eastAsia="en-GB"/>
        </w:rPr>
        <w:t>. If your thirty percent starts to creep up it is a sure fire sign that you need support and breathing space. Sometimes it means you need physical space. Sometimes you need physical help or to </w:t>
      </w:r>
      <w:hyperlink r:id="rId101" w:tgtFrame="_blank" w:history="1">
        <w:r>
          <w:rPr>
            <w:rStyle w:val="Hyperlink"/>
            <w:rFonts w:ascii="Century Gothic" w:eastAsia="Times New Roman" w:hAnsi="Century Gothic" w:cs="Times New Roman"/>
            <w:color w:val="35845D"/>
            <w:sz w:val="24"/>
            <w:szCs w:val="24"/>
            <w:lang w:eastAsia="en-GB"/>
          </w:rPr>
          <w:t>take more care of your body</w:t>
        </w:r>
      </w:hyperlink>
      <w:r>
        <w:rPr>
          <w:rFonts w:ascii="Century Gothic" w:eastAsia="Times New Roman" w:hAnsi="Century Gothic" w:cs="Times New Roman"/>
          <w:color w:val="242527"/>
          <w:sz w:val="24"/>
          <w:szCs w:val="24"/>
          <w:lang w:eastAsia="en-GB"/>
        </w:rPr>
        <w:t>. Sometimes you need somebody to talk to and sometimes you need to simply forgive yourself. Whatever your need it takes priority. Nobody can nurture anybody or anything else effectively if they need to nurture themselves. This is why so much of my </w:t>
      </w:r>
      <w:hyperlink r:id="rId102" w:tgtFrame="_blank" w:history="1">
        <w:r>
          <w:rPr>
            <w:rStyle w:val="Hyperlink"/>
            <w:rFonts w:ascii="Century Gothic" w:eastAsia="Times New Roman" w:hAnsi="Century Gothic" w:cs="Times New Roman"/>
            <w:color w:val="35845D"/>
            <w:sz w:val="24"/>
            <w:szCs w:val="24"/>
            <w:lang w:eastAsia="en-GB"/>
          </w:rPr>
          <w:t>Gentle Parenting Book</w:t>
        </w:r>
      </w:hyperlink>
      <w:r>
        <w:rPr>
          <w:rFonts w:ascii="Century Gothic" w:eastAsia="Times New Roman" w:hAnsi="Century Gothic" w:cs="Times New Roman"/>
          <w:color w:val="242527"/>
          <w:sz w:val="24"/>
          <w:szCs w:val="24"/>
          <w:lang w:eastAsia="en-GB"/>
        </w:rPr>
        <w:t xml:space="preserve"> is dedicated to </w:t>
      </w:r>
      <w:proofErr w:type="spellStart"/>
      <w:r>
        <w:rPr>
          <w:rFonts w:ascii="Century Gothic" w:eastAsia="Times New Roman" w:hAnsi="Century Gothic" w:cs="Times New Roman"/>
          <w:color w:val="242527"/>
          <w:sz w:val="24"/>
          <w:szCs w:val="24"/>
          <w:lang w:eastAsia="en-GB"/>
        </w:rPr>
        <w:t>self care</w:t>
      </w:r>
      <w:proofErr w:type="spellEnd"/>
      <w:r>
        <w:rPr>
          <w:rFonts w:ascii="Century Gothic" w:eastAsia="Times New Roman" w:hAnsi="Century Gothic" w:cs="Times New Roman"/>
          <w:color w:val="242527"/>
          <w:sz w:val="24"/>
          <w:szCs w:val="24"/>
          <w:lang w:eastAsia="en-GB"/>
        </w:rPr>
        <w:t xml:space="preserve"> and forgiveness. If these don’t exist you can never parent in the way you hope to.</w:t>
      </w:r>
    </w:p>
    <w:p w14:paraId="6B61134A" w14:textId="77777777" w:rsidR="00374756" w:rsidRPr="00495CB6" w:rsidRDefault="00374756" w:rsidP="00374756">
      <w:pPr>
        <w:shd w:val="clear" w:color="auto" w:fill="EEF4F7"/>
        <w:spacing w:before="480" w:after="480" w:line="240" w:lineRule="auto"/>
        <w:jc w:val="both"/>
        <w:rPr>
          <w:rFonts w:ascii="Century Gothic" w:eastAsia="Times New Roman" w:hAnsi="Century Gothic" w:cs="Times New Roman"/>
          <w:color w:val="242527"/>
          <w:sz w:val="24"/>
          <w:szCs w:val="24"/>
          <w:lang w:eastAsia="en-GB"/>
        </w:rPr>
      </w:pPr>
      <w:r>
        <w:rPr>
          <w:rFonts w:ascii="Century Gothic" w:eastAsia="Times New Roman" w:hAnsi="Century Gothic" w:cs="Times New Roman"/>
          <w:color w:val="242527"/>
          <w:sz w:val="24"/>
          <w:szCs w:val="24"/>
          <w:lang w:eastAsia="en-GB"/>
        </w:rPr>
        <w:t xml:space="preserve">So, start tomorrow. Keep a tally of your percentages in your mind. The chances are on most of the days your ratios will look something like 90/10, but some days there will be 50/50 days, some days there will even be the odd 40/60. On these days, rather than attacking your own </w:t>
      </w:r>
      <w:proofErr w:type="spellStart"/>
      <w:r>
        <w:rPr>
          <w:rFonts w:ascii="Century Gothic" w:eastAsia="Times New Roman" w:hAnsi="Century Gothic" w:cs="Times New Roman"/>
          <w:color w:val="242527"/>
          <w:sz w:val="24"/>
          <w:szCs w:val="24"/>
          <w:lang w:eastAsia="en-GB"/>
        </w:rPr>
        <w:t>self worth</w:t>
      </w:r>
      <w:proofErr w:type="spellEnd"/>
      <w:r>
        <w:rPr>
          <w:rFonts w:ascii="Century Gothic" w:eastAsia="Times New Roman" w:hAnsi="Century Gothic" w:cs="Times New Roman"/>
          <w:color w:val="242527"/>
          <w:sz w:val="24"/>
          <w:szCs w:val="24"/>
          <w:lang w:eastAsia="en-GB"/>
        </w:rPr>
        <w:t xml:space="preserve"> and esteem see them as a sign that you need a break. Celebrate the 70, 80 and 90 days. Let them build your confidence and belief in yourself. You are good enough!</w:t>
      </w:r>
    </w:p>
    <w:p w14:paraId="062E00C9" w14:textId="77777777" w:rsidR="00374756" w:rsidRDefault="00374756" w:rsidP="00374756">
      <w:pPr>
        <w:jc w:val="both"/>
        <w:rPr>
          <w:rFonts w:ascii="Century Gothic" w:hAnsi="Century Gothic"/>
          <w:sz w:val="24"/>
          <w:szCs w:val="24"/>
        </w:rPr>
      </w:pPr>
    </w:p>
    <w:p w14:paraId="2DE0DF16" w14:textId="77777777" w:rsidR="00374756" w:rsidRDefault="00374756" w:rsidP="00374756">
      <w:pPr>
        <w:jc w:val="both"/>
        <w:rPr>
          <w:rFonts w:ascii="Century Gothic" w:hAnsi="Century Gothic"/>
          <w:sz w:val="24"/>
          <w:szCs w:val="24"/>
        </w:rPr>
      </w:pPr>
    </w:p>
    <w:p w14:paraId="26DB0E15" w14:textId="77777777" w:rsidR="00374756" w:rsidRDefault="00374756" w:rsidP="00374756">
      <w:pPr>
        <w:jc w:val="both"/>
        <w:rPr>
          <w:rFonts w:ascii="Century Gothic" w:hAnsi="Century Gothic"/>
          <w:sz w:val="24"/>
          <w:szCs w:val="24"/>
        </w:rPr>
      </w:pPr>
    </w:p>
    <w:p w14:paraId="3CB81338" w14:textId="77777777" w:rsidR="00374756" w:rsidRDefault="00374756" w:rsidP="00374756">
      <w:pPr>
        <w:jc w:val="both"/>
        <w:rPr>
          <w:rFonts w:ascii="Century Gothic" w:hAnsi="Century Gothic"/>
          <w:b/>
          <w:bCs/>
          <w:sz w:val="24"/>
          <w:szCs w:val="24"/>
        </w:rPr>
      </w:pPr>
      <w:r>
        <w:rPr>
          <w:noProof/>
        </w:rPr>
        <w:lastRenderedPageBreak/>
        <w:drawing>
          <wp:anchor distT="0" distB="0" distL="114300" distR="114300" simplePos="0" relativeHeight="251662336" behindDoc="0" locked="0" layoutInCell="1" allowOverlap="1" wp14:anchorId="33B09641" wp14:editId="18810A4A">
            <wp:simplePos x="0" y="0"/>
            <wp:positionH relativeFrom="column">
              <wp:posOffset>-63500</wp:posOffset>
            </wp:positionH>
            <wp:positionV relativeFrom="paragraph">
              <wp:posOffset>198120</wp:posOffset>
            </wp:positionV>
            <wp:extent cx="5731510" cy="5146675"/>
            <wp:effectExtent l="0" t="0" r="2540" b="0"/>
            <wp:wrapSquare wrapText="bothSides"/>
            <wp:docPr id="1746424886" name="Picture 1746424886" descr="The pie chart shows the amount of time that Jaison spends each day on  various activities.What is the angle of the sector of the pie chart  representing his eating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pie chart shows the amount of time that Jaison spends each day on  various activities.What is the angle of the sector of the pie chart  representing his eating time?"/>
                    <pic:cNvPicPr>
                      <a:picLocks noChangeAspect="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731510" cy="5146675"/>
                    </a:xfrm>
                    <a:prstGeom prst="rect">
                      <a:avLst/>
                    </a:prstGeom>
                    <a:noFill/>
                    <a:ln>
                      <a:noFill/>
                    </a:ln>
                  </pic:spPr>
                </pic:pic>
              </a:graphicData>
            </a:graphic>
          </wp:anchor>
        </w:drawing>
      </w:r>
      <w:r>
        <w:rPr>
          <w:rFonts w:ascii="Century Gothic" w:hAnsi="Century Gothic"/>
          <w:b/>
          <w:bCs/>
          <w:sz w:val="24"/>
          <w:szCs w:val="24"/>
        </w:rPr>
        <w:t>Pie chart 1</w:t>
      </w:r>
    </w:p>
    <w:p w14:paraId="7CC63224" w14:textId="77777777" w:rsidR="00374756" w:rsidRDefault="00374756" w:rsidP="00374756">
      <w:pPr>
        <w:jc w:val="both"/>
        <w:rPr>
          <w:rFonts w:ascii="Century Gothic" w:hAnsi="Century Gothic"/>
          <w:b/>
          <w:bCs/>
          <w:sz w:val="24"/>
          <w:szCs w:val="24"/>
        </w:rPr>
      </w:pPr>
    </w:p>
    <w:p w14:paraId="5A7E975F" w14:textId="77777777" w:rsidR="00374756" w:rsidRDefault="00374756" w:rsidP="00374756">
      <w:pPr>
        <w:jc w:val="both"/>
        <w:rPr>
          <w:rFonts w:ascii="Century Gothic" w:hAnsi="Century Gothic"/>
          <w:b/>
          <w:bCs/>
          <w:sz w:val="24"/>
          <w:szCs w:val="24"/>
        </w:rPr>
      </w:pPr>
    </w:p>
    <w:p w14:paraId="458200F0" w14:textId="77777777" w:rsidR="00374756" w:rsidRDefault="00374756" w:rsidP="00374756">
      <w:pPr>
        <w:jc w:val="both"/>
        <w:rPr>
          <w:rFonts w:ascii="Century Gothic" w:hAnsi="Century Gothic"/>
          <w:b/>
          <w:bCs/>
          <w:sz w:val="24"/>
          <w:szCs w:val="24"/>
        </w:rPr>
      </w:pPr>
    </w:p>
    <w:p w14:paraId="276AC078" w14:textId="77777777" w:rsidR="00374756" w:rsidRDefault="00374756" w:rsidP="00374756">
      <w:pPr>
        <w:jc w:val="both"/>
        <w:rPr>
          <w:rFonts w:ascii="Century Gothic" w:hAnsi="Century Gothic"/>
          <w:b/>
          <w:bCs/>
          <w:sz w:val="24"/>
          <w:szCs w:val="24"/>
        </w:rPr>
      </w:pPr>
    </w:p>
    <w:p w14:paraId="456687CC" w14:textId="77777777" w:rsidR="00374756" w:rsidRDefault="00374756" w:rsidP="00374756">
      <w:pPr>
        <w:jc w:val="both"/>
        <w:rPr>
          <w:rFonts w:ascii="Century Gothic" w:hAnsi="Century Gothic"/>
          <w:b/>
          <w:bCs/>
          <w:sz w:val="24"/>
          <w:szCs w:val="24"/>
        </w:rPr>
      </w:pPr>
    </w:p>
    <w:p w14:paraId="09746C89" w14:textId="77777777" w:rsidR="00374756" w:rsidRDefault="00374756" w:rsidP="00374756">
      <w:pPr>
        <w:jc w:val="both"/>
        <w:rPr>
          <w:rFonts w:ascii="Century Gothic" w:hAnsi="Century Gothic"/>
          <w:b/>
          <w:bCs/>
          <w:sz w:val="24"/>
          <w:szCs w:val="24"/>
        </w:rPr>
      </w:pPr>
    </w:p>
    <w:p w14:paraId="52748BED" w14:textId="77777777" w:rsidR="00374756" w:rsidRDefault="00374756" w:rsidP="00374756">
      <w:pPr>
        <w:jc w:val="both"/>
        <w:rPr>
          <w:rFonts w:ascii="Century Gothic" w:hAnsi="Century Gothic"/>
          <w:b/>
          <w:bCs/>
          <w:sz w:val="24"/>
          <w:szCs w:val="24"/>
        </w:rPr>
      </w:pPr>
    </w:p>
    <w:p w14:paraId="5C28D9DD" w14:textId="77777777" w:rsidR="00374756" w:rsidRDefault="00374756" w:rsidP="00374756">
      <w:pPr>
        <w:jc w:val="both"/>
        <w:rPr>
          <w:rFonts w:ascii="Century Gothic" w:hAnsi="Century Gothic"/>
          <w:b/>
          <w:bCs/>
          <w:sz w:val="24"/>
          <w:szCs w:val="24"/>
        </w:rPr>
      </w:pPr>
    </w:p>
    <w:p w14:paraId="263ADA2A" w14:textId="77777777" w:rsidR="00374756" w:rsidRDefault="00374756" w:rsidP="00374756">
      <w:pPr>
        <w:jc w:val="both"/>
        <w:rPr>
          <w:rFonts w:ascii="Century Gothic" w:hAnsi="Century Gothic"/>
          <w:b/>
          <w:bCs/>
          <w:sz w:val="24"/>
          <w:szCs w:val="24"/>
        </w:rPr>
      </w:pPr>
    </w:p>
    <w:p w14:paraId="3AD03FCB" w14:textId="77777777" w:rsidR="00374756" w:rsidRDefault="00374756" w:rsidP="00374756">
      <w:pPr>
        <w:jc w:val="both"/>
        <w:rPr>
          <w:rFonts w:ascii="Century Gothic" w:hAnsi="Century Gothic"/>
          <w:b/>
          <w:bCs/>
          <w:sz w:val="24"/>
          <w:szCs w:val="24"/>
        </w:rPr>
      </w:pPr>
    </w:p>
    <w:p w14:paraId="622C33F9" w14:textId="77777777" w:rsidR="00374756" w:rsidRDefault="00374756" w:rsidP="00374756">
      <w:pPr>
        <w:jc w:val="both"/>
        <w:rPr>
          <w:rFonts w:ascii="Century Gothic" w:hAnsi="Century Gothic"/>
          <w:b/>
          <w:bCs/>
          <w:sz w:val="24"/>
          <w:szCs w:val="24"/>
        </w:rPr>
      </w:pPr>
    </w:p>
    <w:p w14:paraId="54D2C081" w14:textId="77777777" w:rsidR="00374756" w:rsidRPr="0099354C" w:rsidRDefault="00374756" w:rsidP="00374756">
      <w:pPr>
        <w:jc w:val="both"/>
        <w:rPr>
          <w:rFonts w:ascii="Century Gothic" w:hAnsi="Century Gothic"/>
          <w:b/>
          <w:bCs/>
          <w:sz w:val="24"/>
          <w:szCs w:val="24"/>
        </w:rPr>
      </w:pPr>
      <w:r w:rsidRPr="0099354C">
        <w:rPr>
          <w:rFonts w:ascii="Century Gothic" w:hAnsi="Century Gothic"/>
          <w:b/>
          <w:bCs/>
          <w:sz w:val="24"/>
          <w:szCs w:val="24"/>
        </w:rPr>
        <w:t>Pie chart 2</w:t>
      </w:r>
    </w:p>
    <w:p w14:paraId="34300807" w14:textId="77777777" w:rsidR="00374756" w:rsidRDefault="00374756" w:rsidP="00374756">
      <w:pPr>
        <w:jc w:val="center"/>
        <w:rPr>
          <w:rFonts w:ascii="Century Gothic" w:hAnsi="Century Gothic"/>
          <w:b/>
          <w:bCs/>
          <w:sz w:val="28"/>
          <w:szCs w:val="28"/>
        </w:rPr>
      </w:pPr>
    </w:p>
    <w:p w14:paraId="31B0D55A" w14:textId="77777777" w:rsidR="00374756" w:rsidRDefault="00374756" w:rsidP="00374756">
      <w:pPr>
        <w:jc w:val="center"/>
        <w:rPr>
          <w:rFonts w:ascii="Century Gothic" w:hAnsi="Century Gothic"/>
          <w:b/>
          <w:bCs/>
          <w:sz w:val="28"/>
          <w:szCs w:val="28"/>
        </w:rPr>
      </w:pPr>
      <w:r w:rsidRPr="0099354C">
        <w:rPr>
          <w:b/>
          <w:bCs/>
          <w:noProof/>
        </w:rPr>
        <w:drawing>
          <wp:anchor distT="0" distB="0" distL="114300" distR="114300" simplePos="0" relativeHeight="251660288" behindDoc="0" locked="0" layoutInCell="1" allowOverlap="1" wp14:anchorId="29748815" wp14:editId="7695673D">
            <wp:simplePos x="0" y="0"/>
            <wp:positionH relativeFrom="margin">
              <wp:align>center</wp:align>
            </wp:positionH>
            <wp:positionV relativeFrom="paragraph">
              <wp:posOffset>516238</wp:posOffset>
            </wp:positionV>
            <wp:extent cx="6310630" cy="6155055"/>
            <wp:effectExtent l="0" t="0" r="0" b="0"/>
            <wp:wrapSquare wrapText="bothSides"/>
            <wp:docPr id="2" name="Picture 1" descr="How to make a work-life balance pie chart | Josh Martin 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to make a work-life balance pie chart | Josh Martin Ink"/>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6310630" cy="6155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F5AB3E" w14:textId="77777777" w:rsidR="00374756" w:rsidRDefault="00374756" w:rsidP="00374756">
      <w:pPr>
        <w:jc w:val="center"/>
        <w:rPr>
          <w:rFonts w:ascii="Century Gothic" w:hAnsi="Century Gothic"/>
          <w:b/>
          <w:bCs/>
          <w:sz w:val="28"/>
          <w:szCs w:val="28"/>
        </w:rPr>
      </w:pPr>
    </w:p>
    <w:p w14:paraId="56B769A6" w14:textId="77777777" w:rsidR="00374756" w:rsidRDefault="00374756" w:rsidP="00374756">
      <w:pPr>
        <w:jc w:val="center"/>
        <w:rPr>
          <w:rFonts w:ascii="Century Gothic" w:hAnsi="Century Gothic"/>
          <w:b/>
          <w:bCs/>
          <w:sz w:val="28"/>
          <w:szCs w:val="28"/>
        </w:rPr>
      </w:pPr>
    </w:p>
    <w:p w14:paraId="555CF65F" w14:textId="77777777" w:rsidR="00374756" w:rsidRDefault="00374756" w:rsidP="00374756">
      <w:pPr>
        <w:jc w:val="center"/>
        <w:rPr>
          <w:rFonts w:ascii="Century Gothic" w:hAnsi="Century Gothic"/>
          <w:b/>
          <w:bCs/>
          <w:sz w:val="28"/>
          <w:szCs w:val="28"/>
        </w:rPr>
      </w:pPr>
    </w:p>
    <w:p w14:paraId="353A9E2E" w14:textId="03AEAF50" w:rsidR="00374756" w:rsidRPr="00495CB6" w:rsidRDefault="00374756" w:rsidP="00374756">
      <w:pPr>
        <w:rPr>
          <w:rFonts w:ascii="Century Gothic" w:hAnsi="Century Gothic"/>
          <w:b/>
          <w:bCs/>
          <w:sz w:val="24"/>
          <w:szCs w:val="24"/>
        </w:rPr>
      </w:pPr>
    </w:p>
    <w:p w14:paraId="24D32B4C" w14:textId="77777777" w:rsidR="00374756" w:rsidRPr="00DF6E16" w:rsidRDefault="00374756" w:rsidP="00374756">
      <w:pPr>
        <w:jc w:val="center"/>
        <w:rPr>
          <w:rFonts w:ascii="Century Gothic" w:hAnsi="Century Gothic"/>
          <w:b/>
          <w:bCs/>
          <w:sz w:val="28"/>
          <w:szCs w:val="28"/>
        </w:rPr>
      </w:pPr>
    </w:p>
    <w:p w14:paraId="5430BB41" w14:textId="77777777" w:rsidR="00374756" w:rsidRPr="00DF6E16" w:rsidRDefault="00374756" w:rsidP="00374756">
      <w:pPr>
        <w:jc w:val="center"/>
        <w:rPr>
          <w:rFonts w:ascii="Century Gothic" w:hAnsi="Century Gothic"/>
          <w:b/>
          <w:bCs/>
          <w:sz w:val="28"/>
          <w:szCs w:val="28"/>
        </w:rPr>
      </w:pPr>
      <w:r w:rsidRPr="00DF6E16">
        <w:rPr>
          <w:rFonts w:ascii="Century Gothic" w:hAnsi="Century Gothic"/>
          <w:b/>
          <w:bCs/>
          <w:sz w:val="28"/>
          <w:szCs w:val="28"/>
        </w:rPr>
        <w:t>Self-care tips for parents</w:t>
      </w:r>
    </w:p>
    <w:p w14:paraId="6C8C92BD" w14:textId="77777777" w:rsidR="00374756" w:rsidRDefault="00374756" w:rsidP="00374756">
      <w:pPr>
        <w:jc w:val="center"/>
        <w:rPr>
          <w:rFonts w:ascii="Century Gothic" w:hAnsi="Century Gothic"/>
          <w:b/>
          <w:bCs/>
          <w:color w:val="0070C0"/>
          <w:sz w:val="28"/>
          <w:szCs w:val="28"/>
        </w:rPr>
      </w:pPr>
    </w:p>
    <w:p w14:paraId="67E64C9A" w14:textId="77777777" w:rsidR="00374756" w:rsidRDefault="00374756" w:rsidP="00374756">
      <w:pPr>
        <w:jc w:val="center"/>
        <w:rPr>
          <w:rFonts w:ascii="Century Gothic" w:hAnsi="Century Gothic"/>
          <w:b/>
          <w:bCs/>
          <w:color w:val="0070C0"/>
          <w:sz w:val="28"/>
          <w:szCs w:val="28"/>
        </w:rPr>
      </w:pPr>
    </w:p>
    <w:p w14:paraId="0915982D" w14:textId="77777777" w:rsidR="00374756" w:rsidRDefault="00374756" w:rsidP="00374756">
      <w:pPr>
        <w:jc w:val="center"/>
        <w:rPr>
          <w:rFonts w:ascii="Century Gothic" w:hAnsi="Century Gothic"/>
          <w:b/>
          <w:bCs/>
          <w:color w:val="0070C0"/>
          <w:sz w:val="28"/>
          <w:szCs w:val="28"/>
        </w:rPr>
      </w:pPr>
      <w:r w:rsidRPr="00983D5C">
        <w:rPr>
          <w:rFonts w:ascii="Century Gothic" w:hAnsi="Century Gothic"/>
          <w:b/>
          <w:bCs/>
          <w:color w:val="0070C0"/>
          <w:sz w:val="28"/>
          <w:szCs w:val="28"/>
        </w:rPr>
        <w:t>Remember being a good parent doesn’t mean putting your needs last on the list. You can’t pour from an empty cup. Try not to sacrifice your own wellbeing.</w:t>
      </w:r>
      <w:r w:rsidRPr="00DF6E16">
        <w:rPr>
          <w:rFonts w:ascii="Century Gothic" w:eastAsia="Times New Roman" w:hAnsi="Century Gothic" w:cs="Times New Roman"/>
          <w:b/>
          <w:bCs/>
          <w:noProof/>
          <w:color w:val="0070C0"/>
          <w:sz w:val="28"/>
          <w:szCs w:val="28"/>
          <w:lang w:eastAsia="en-GB"/>
        </w:rPr>
        <w:t xml:space="preserve"> </w:t>
      </w:r>
    </w:p>
    <w:p w14:paraId="1C7B9CDD" w14:textId="77777777" w:rsidR="00374756" w:rsidRPr="00983D5C" w:rsidRDefault="00374756" w:rsidP="00374756">
      <w:pPr>
        <w:rPr>
          <w:rFonts w:ascii="Century Gothic" w:hAnsi="Century Gothic"/>
          <w:b/>
          <w:bCs/>
          <w:color w:val="0070C0"/>
          <w:sz w:val="28"/>
          <w:szCs w:val="28"/>
        </w:rPr>
      </w:pPr>
    </w:p>
    <w:p w14:paraId="4D3D8BB2" w14:textId="77777777" w:rsidR="00374756" w:rsidRDefault="00374756" w:rsidP="00374756">
      <w:pPr>
        <w:rPr>
          <w:rFonts w:ascii="Century Gothic" w:hAnsi="Century Gothic"/>
          <w:b/>
          <w:bCs/>
          <w:sz w:val="24"/>
          <w:szCs w:val="24"/>
        </w:rPr>
      </w:pPr>
      <w:r>
        <w:rPr>
          <w:rFonts w:ascii="Century Gothic" w:hAnsi="Century Gothic"/>
          <w:b/>
          <w:bCs/>
          <w:sz w:val="24"/>
          <w:szCs w:val="24"/>
        </w:rPr>
        <w:t>So, what can you do?</w:t>
      </w:r>
    </w:p>
    <w:p w14:paraId="4D251B75" w14:textId="77777777" w:rsidR="00374756" w:rsidRPr="00BF2975" w:rsidRDefault="00374756" w:rsidP="00374756">
      <w:pPr>
        <w:numPr>
          <w:ilvl w:val="0"/>
          <w:numId w:val="25"/>
        </w:numPr>
        <w:shd w:val="clear" w:color="auto" w:fill="FFFFFF"/>
        <w:spacing w:beforeAutospacing="1" w:after="100" w:afterAutospacing="1"/>
        <w:textAlignment w:val="baseline"/>
        <w:rPr>
          <w:rFonts w:ascii="Century Gothic" w:eastAsia="Times New Roman" w:hAnsi="Century Gothic" w:cs="Times New Roman"/>
          <w:color w:val="212121"/>
          <w:sz w:val="24"/>
          <w:szCs w:val="24"/>
          <w:lang w:eastAsia="en-GB"/>
        </w:rPr>
      </w:pPr>
      <w:r w:rsidRPr="00BF2975">
        <w:rPr>
          <w:rFonts w:ascii="Century Gothic" w:eastAsia="Times New Roman" w:hAnsi="Century Gothic" w:cs="Times New Roman"/>
          <w:color w:val="212121"/>
          <w:sz w:val="24"/>
          <w:szCs w:val="24"/>
          <w:lang w:eastAsia="en-GB"/>
        </w:rPr>
        <w:t>Go for a 20-minute walk, with or without</w:t>
      </w:r>
      <w:r>
        <w:rPr>
          <w:rFonts w:ascii="Century Gothic" w:eastAsia="Times New Roman" w:hAnsi="Century Gothic" w:cs="Times New Roman"/>
          <w:color w:val="212121"/>
          <w:sz w:val="24"/>
          <w:szCs w:val="24"/>
          <w:lang w:eastAsia="en-GB"/>
        </w:rPr>
        <w:t xml:space="preserve"> your family</w:t>
      </w:r>
      <w:r w:rsidRPr="00BF2975">
        <w:rPr>
          <w:rFonts w:ascii="Century Gothic" w:eastAsia="Times New Roman" w:hAnsi="Century Gothic" w:cs="Times New Roman"/>
          <w:color w:val="212121"/>
          <w:sz w:val="24"/>
          <w:szCs w:val="24"/>
          <w:lang w:eastAsia="en-GB"/>
        </w:rPr>
        <w:t>.</w:t>
      </w:r>
    </w:p>
    <w:p w14:paraId="239B31A5" w14:textId="77777777" w:rsidR="00374756" w:rsidRPr="00BF2975" w:rsidRDefault="00374756" w:rsidP="00374756">
      <w:pPr>
        <w:numPr>
          <w:ilvl w:val="0"/>
          <w:numId w:val="25"/>
        </w:numPr>
        <w:shd w:val="clear" w:color="auto" w:fill="FFFFFF"/>
        <w:spacing w:beforeAutospacing="1" w:after="100" w:afterAutospacing="1"/>
        <w:textAlignment w:val="baseline"/>
        <w:rPr>
          <w:rFonts w:ascii="Century Gothic" w:eastAsia="Times New Roman" w:hAnsi="Century Gothic" w:cs="Times New Roman"/>
          <w:color w:val="212121"/>
          <w:sz w:val="24"/>
          <w:szCs w:val="24"/>
          <w:lang w:eastAsia="en-GB"/>
        </w:rPr>
      </w:pPr>
      <w:r w:rsidRPr="00BF2975">
        <w:rPr>
          <w:rFonts w:ascii="Century Gothic" w:eastAsia="Times New Roman" w:hAnsi="Century Gothic" w:cs="Times New Roman"/>
          <w:color w:val="212121"/>
          <w:sz w:val="24"/>
          <w:szCs w:val="24"/>
          <w:lang w:eastAsia="en-GB"/>
        </w:rPr>
        <w:t xml:space="preserve">Talk or text with a friend or </w:t>
      </w:r>
      <w:r>
        <w:rPr>
          <w:rFonts w:ascii="Century Gothic" w:eastAsia="Times New Roman" w:hAnsi="Century Gothic" w:cs="Times New Roman"/>
          <w:color w:val="212121"/>
          <w:sz w:val="24"/>
          <w:szCs w:val="24"/>
          <w:lang w:eastAsia="en-GB"/>
        </w:rPr>
        <w:t>family member</w:t>
      </w:r>
      <w:r w:rsidRPr="00BF2975">
        <w:rPr>
          <w:rFonts w:ascii="Century Gothic" w:eastAsia="Times New Roman" w:hAnsi="Century Gothic" w:cs="Times New Roman"/>
          <w:color w:val="212121"/>
          <w:sz w:val="24"/>
          <w:szCs w:val="24"/>
          <w:lang w:eastAsia="en-GB"/>
        </w:rPr>
        <w:t>.</w:t>
      </w:r>
    </w:p>
    <w:p w14:paraId="13CC4E20" w14:textId="77777777" w:rsidR="00374756" w:rsidRPr="00BF2975" w:rsidRDefault="00374756" w:rsidP="00374756">
      <w:pPr>
        <w:numPr>
          <w:ilvl w:val="0"/>
          <w:numId w:val="25"/>
        </w:numPr>
        <w:shd w:val="clear" w:color="auto" w:fill="FFFFFF"/>
        <w:spacing w:beforeAutospacing="1" w:after="100" w:afterAutospacing="1"/>
        <w:textAlignment w:val="baseline"/>
        <w:rPr>
          <w:rFonts w:ascii="Century Gothic" w:eastAsia="Times New Roman" w:hAnsi="Century Gothic" w:cs="Times New Roman"/>
          <w:color w:val="212121"/>
          <w:sz w:val="24"/>
          <w:szCs w:val="24"/>
          <w:lang w:eastAsia="en-GB"/>
        </w:rPr>
      </w:pPr>
      <w:r w:rsidRPr="00BF2975">
        <w:rPr>
          <w:rFonts w:ascii="Century Gothic" w:eastAsia="Times New Roman" w:hAnsi="Century Gothic" w:cs="Times New Roman"/>
          <w:color w:val="212121"/>
          <w:sz w:val="24"/>
          <w:szCs w:val="24"/>
          <w:lang w:eastAsia="en-GB"/>
        </w:rPr>
        <w:t xml:space="preserve">Journal for 10 minutes </w:t>
      </w:r>
      <w:r>
        <w:rPr>
          <w:rFonts w:ascii="Century Gothic" w:eastAsia="Times New Roman" w:hAnsi="Century Gothic" w:cs="Times New Roman"/>
          <w:color w:val="212121"/>
          <w:sz w:val="24"/>
          <w:szCs w:val="24"/>
          <w:lang w:eastAsia="en-GB"/>
        </w:rPr>
        <w:t>at a time that suits you</w:t>
      </w:r>
      <w:r w:rsidRPr="00BF2975">
        <w:rPr>
          <w:rFonts w:ascii="Century Gothic" w:eastAsia="Times New Roman" w:hAnsi="Century Gothic" w:cs="Times New Roman"/>
          <w:color w:val="212121"/>
          <w:sz w:val="24"/>
          <w:szCs w:val="24"/>
          <w:lang w:eastAsia="en-GB"/>
        </w:rPr>
        <w:t>.</w:t>
      </w:r>
    </w:p>
    <w:p w14:paraId="1FDDEA88" w14:textId="77777777" w:rsidR="00374756" w:rsidRPr="00BF2975" w:rsidRDefault="00374756" w:rsidP="00374756">
      <w:pPr>
        <w:numPr>
          <w:ilvl w:val="0"/>
          <w:numId w:val="25"/>
        </w:numPr>
        <w:shd w:val="clear" w:color="auto" w:fill="FFFFFF"/>
        <w:spacing w:beforeAutospacing="1" w:after="100" w:afterAutospacing="1"/>
        <w:textAlignment w:val="baseline"/>
        <w:rPr>
          <w:rFonts w:ascii="Century Gothic" w:eastAsia="Times New Roman" w:hAnsi="Century Gothic" w:cs="Times New Roman"/>
          <w:color w:val="212121"/>
          <w:sz w:val="24"/>
          <w:szCs w:val="24"/>
          <w:lang w:eastAsia="en-GB"/>
        </w:rPr>
      </w:pPr>
      <w:r>
        <w:rPr>
          <w:rFonts w:ascii="Century Gothic" w:eastAsia="Times New Roman" w:hAnsi="Century Gothic" w:cs="Times New Roman"/>
          <w:color w:val="212121"/>
          <w:sz w:val="24"/>
          <w:szCs w:val="24"/>
          <w:lang w:eastAsia="en-GB"/>
        </w:rPr>
        <w:t>Take a shower or bath, light some candles and put on music.</w:t>
      </w:r>
    </w:p>
    <w:p w14:paraId="1F7B3322" w14:textId="77777777" w:rsidR="00374756" w:rsidRPr="00BF2975" w:rsidRDefault="00374756" w:rsidP="00374756">
      <w:pPr>
        <w:numPr>
          <w:ilvl w:val="0"/>
          <w:numId w:val="25"/>
        </w:numPr>
        <w:shd w:val="clear" w:color="auto" w:fill="FFFFFF"/>
        <w:spacing w:beforeAutospacing="1" w:after="100" w:afterAutospacing="1"/>
        <w:textAlignment w:val="baseline"/>
        <w:rPr>
          <w:rFonts w:ascii="Century Gothic" w:eastAsia="Times New Roman" w:hAnsi="Century Gothic" w:cs="Times New Roman"/>
          <w:color w:val="212121"/>
          <w:sz w:val="24"/>
          <w:szCs w:val="24"/>
          <w:lang w:eastAsia="en-GB"/>
        </w:rPr>
      </w:pPr>
      <w:r w:rsidRPr="00BF2975">
        <w:rPr>
          <w:rFonts w:ascii="Century Gothic" w:eastAsia="Times New Roman" w:hAnsi="Century Gothic" w:cs="Times New Roman"/>
          <w:color w:val="212121"/>
          <w:sz w:val="24"/>
          <w:szCs w:val="24"/>
          <w:lang w:eastAsia="en-GB"/>
        </w:rPr>
        <w:t>Meditate for 5-10 minutes</w:t>
      </w:r>
      <w:r>
        <w:rPr>
          <w:rFonts w:ascii="Century Gothic" w:eastAsia="Times New Roman" w:hAnsi="Century Gothic" w:cs="Times New Roman"/>
          <w:color w:val="212121"/>
          <w:sz w:val="24"/>
          <w:szCs w:val="24"/>
          <w:lang w:eastAsia="en-GB"/>
        </w:rPr>
        <w:t>, apps can help with this, even Alexa!</w:t>
      </w:r>
    </w:p>
    <w:p w14:paraId="54655D04" w14:textId="77777777" w:rsidR="00374756" w:rsidRPr="00BF2975" w:rsidRDefault="00374756" w:rsidP="00374756">
      <w:pPr>
        <w:numPr>
          <w:ilvl w:val="0"/>
          <w:numId w:val="25"/>
        </w:numPr>
        <w:shd w:val="clear" w:color="auto" w:fill="FFFFFF"/>
        <w:spacing w:beforeAutospacing="1" w:after="100" w:afterAutospacing="1"/>
        <w:textAlignment w:val="baseline"/>
        <w:rPr>
          <w:rFonts w:ascii="Century Gothic" w:eastAsia="Times New Roman" w:hAnsi="Century Gothic" w:cs="Times New Roman"/>
          <w:color w:val="212121"/>
          <w:sz w:val="24"/>
          <w:szCs w:val="24"/>
          <w:lang w:eastAsia="en-GB"/>
        </w:rPr>
      </w:pPr>
      <w:r w:rsidRPr="00BF2975">
        <w:rPr>
          <w:rFonts w:ascii="Century Gothic" w:eastAsia="Times New Roman" w:hAnsi="Century Gothic" w:cs="Times New Roman"/>
          <w:color w:val="212121"/>
          <w:sz w:val="24"/>
          <w:szCs w:val="24"/>
          <w:lang w:eastAsia="en-GB"/>
        </w:rPr>
        <w:t>Sit on the couch and do absolutely nothing for 10 minutes.</w:t>
      </w:r>
    </w:p>
    <w:p w14:paraId="4FAE4F19" w14:textId="77777777" w:rsidR="00374756" w:rsidRPr="00BF2975" w:rsidRDefault="00374756" w:rsidP="00374756">
      <w:pPr>
        <w:numPr>
          <w:ilvl w:val="0"/>
          <w:numId w:val="25"/>
        </w:numPr>
        <w:shd w:val="clear" w:color="auto" w:fill="FFFFFF"/>
        <w:spacing w:beforeAutospacing="1" w:after="100" w:afterAutospacing="1"/>
        <w:textAlignment w:val="baseline"/>
        <w:rPr>
          <w:rFonts w:ascii="Century Gothic" w:eastAsia="Times New Roman" w:hAnsi="Century Gothic" w:cs="Times New Roman"/>
          <w:color w:val="212121"/>
          <w:sz w:val="24"/>
          <w:szCs w:val="24"/>
          <w:lang w:eastAsia="en-GB"/>
        </w:rPr>
      </w:pPr>
      <w:r w:rsidRPr="00BF2975">
        <w:rPr>
          <w:rFonts w:ascii="Century Gothic" w:eastAsia="Times New Roman" w:hAnsi="Century Gothic" w:cs="Times New Roman"/>
          <w:color w:val="212121"/>
          <w:sz w:val="24"/>
          <w:szCs w:val="24"/>
          <w:lang w:eastAsia="en-GB"/>
        </w:rPr>
        <w:t>Prioriti</w:t>
      </w:r>
      <w:r>
        <w:rPr>
          <w:rFonts w:ascii="Century Gothic" w:eastAsia="Times New Roman" w:hAnsi="Century Gothic" w:cs="Times New Roman"/>
          <w:color w:val="212121"/>
          <w:sz w:val="24"/>
          <w:szCs w:val="24"/>
          <w:lang w:eastAsia="en-GB"/>
        </w:rPr>
        <w:t>s</w:t>
      </w:r>
      <w:r w:rsidRPr="00BF2975">
        <w:rPr>
          <w:rFonts w:ascii="Century Gothic" w:eastAsia="Times New Roman" w:hAnsi="Century Gothic" w:cs="Times New Roman"/>
          <w:color w:val="212121"/>
          <w:sz w:val="24"/>
          <w:szCs w:val="24"/>
          <w:lang w:eastAsia="en-GB"/>
        </w:rPr>
        <w:t xml:space="preserve">e sleep: </w:t>
      </w:r>
      <w:r>
        <w:rPr>
          <w:rFonts w:ascii="Century Gothic" w:eastAsia="Times New Roman" w:hAnsi="Century Gothic" w:cs="Times New Roman"/>
          <w:color w:val="212121"/>
          <w:sz w:val="24"/>
          <w:szCs w:val="24"/>
          <w:lang w:eastAsia="en-GB"/>
        </w:rPr>
        <w:t>Take up on any offers from friends or family to have the children for you to rest.</w:t>
      </w:r>
    </w:p>
    <w:p w14:paraId="6D1D5A74" w14:textId="77777777" w:rsidR="00374756" w:rsidRPr="00BF2975" w:rsidRDefault="00374756" w:rsidP="00374756">
      <w:pPr>
        <w:numPr>
          <w:ilvl w:val="0"/>
          <w:numId w:val="25"/>
        </w:numPr>
        <w:shd w:val="clear" w:color="auto" w:fill="FFFFFF"/>
        <w:spacing w:beforeAutospacing="1" w:after="0" w:afterAutospacing="1"/>
        <w:textAlignment w:val="baseline"/>
        <w:rPr>
          <w:rFonts w:ascii="Century Gothic" w:eastAsia="Times New Roman" w:hAnsi="Century Gothic" w:cs="Times New Roman"/>
          <w:color w:val="212121"/>
          <w:sz w:val="24"/>
          <w:szCs w:val="24"/>
          <w:lang w:eastAsia="en-GB"/>
        </w:rPr>
      </w:pPr>
      <w:r w:rsidRPr="00BF2975">
        <w:rPr>
          <w:rFonts w:ascii="Century Gothic" w:eastAsia="Times New Roman" w:hAnsi="Century Gothic" w:cs="Times New Roman"/>
          <w:color w:val="212121"/>
          <w:sz w:val="24"/>
          <w:szCs w:val="24"/>
          <w:lang w:eastAsia="en-GB"/>
        </w:rPr>
        <w:t xml:space="preserve">Get a massage, </w:t>
      </w:r>
      <w:r>
        <w:rPr>
          <w:rFonts w:ascii="Century Gothic" w:eastAsia="Times New Roman" w:hAnsi="Century Gothic" w:cs="Times New Roman"/>
          <w:color w:val="212121"/>
          <w:sz w:val="24"/>
          <w:szCs w:val="24"/>
          <w:lang w:eastAsia="en-GB"/>
        </w:rPr>
        <w:t>get your nails done</w:t>
      </w:r>
      <w:r w:rsidRPr="00BF2975">
        <w:rPr>
          <w:rFonts w:ascii="Century Gothic" w:eastAsia="Times New Roman" w:hAnsi="Century Gothic" w:cs="Times New Roman"/>
          <w:color w:val="212121"/>
          <w:sz w:val="24"/>
          <w:szCs w:val="24"/>
          <w:lang w:eastAsia="en-GB"/>
        </w:rPr>
        <w:t xml:space="preserve">, </w:t>
      </w:r>
      <w:r>
        <w:rPr>
          <w:rFonts w:ascii="Century Gothic" w:eastAsia="Times New Roman" w:hAnsi="Century Gothic" w:cs="Times New Roman"/>
          <w:color w:val="212121"/>
          <w:sz w:val="24"/>
          <w:szCs w:val="24"/>
          <w:lang w:eastAsia="en-GB"/>
        </w:rPr>
        <w:t xml:space="preserve">exercise, meet for food/coffee </w:t>
      </w:r>
      <w:r w:rsidRPr="00BF2975">
        <w:rPr>
          <w:rFonts w:ascii="Century Gothic" w:eastAsia="Times New Roman" w:hAnsi="Century Gothic" w:cs="Times New Roman"/>
          <w:color w:val="212121"/>
          <w:sz w:val="24"/>
          <w:szCs w:val="24"/>
          <w:lang w:eastAsia="en-GB"/>
        </w:rPr>
        <w:t>or anything </w:t>
      </w:r>
      <w:r w:rsidRPr="00DF6E16">
        <w:rPr>
          <w:rFonts w:ascii="Century Gothic" w:eastAsia="Times New Roman" w:hAnsi="Century Gothic" w:cs="Times New Roman"/>
          <w:b/>
          <w:bCs/>
          <w:i/>
          <w:iCs/>
          <w:color w:val="212121"/>
          <w:sz w:val="24"/>
          <w:szCs w:val="24"/>
          <w:bdr w:val="none" w:sz="0" w:space="0" w:color="auto" w:frame="1"/>
          <w:lang w:eastAsia="en-GB"/>
        </w:rPr>
        <w:t>just for you</w:t>
      </w:r>
      <w:r w:rsidRPr="00BF2975">
        <w:rPr>
          <w:rFonts w:ascii="Century Gothic" w:eastAsia="Times New Roman" w:hAnsi="Century Gothic" w:cs="Times New Roman"/>
          <w:color w:val="212121"/>
          <w:sz w:val="24"/>
          <w:szCs w:val="24"/>
          <w:lang w:eastAsia="en-GB"/>
        </w:rPr>
        <w:t>.</w:t>
      </w:r>
    </w:p>
    <w:p w14:paraId="1A241552" w14:textId="77777777" w:rsidR="00374756" w:rsidRPr="00BF2975" w:rsidRDefault="00374756" w:rsidP="00374756">
      <w:pPr>
        <w:numPr>
          <w:ilvl w:val="0"/>
          <w:numId w:val="25"/>
        </w:numPr>
        <w:shd w:val="clear" w:color="auto" w:fill="FFFFFF"/>
        <w:spacing w:beforeAutospacing="1" w:after="100" w:afterAutospacing="1"/>
        <w:textAlignment w:val="baseline"/>
        <w:rPr>
          <w:rFonts w:ascii="Century Gothic" w:eastAsia="Times New Roman" w:hAnsi="Century Gothic" w:cs="Times New Roman"/>
          <w:color w:val="212121"/>
          <w:sz w:val="24"/>
          <w:szCs w:val="24"/>
          <w:lang w:eastAsia="en-GB"/>
        </w:rPr>
      </w:pPr>
      <w:r w:rsidRPr="00BF2975">
        <w:rPr>
          <w:rFonts w:ascii="Century Gothic" w:eastAsia="Times New Roman" w:hAnsi="Century Gothic" w:cs="Times New Roman"/>
          <w:color w:val="212121"/>
          <w:sz w:val="24"/>
          <w:szCs w:val="24"/>
          <w:lang w:eastAsia="en-GB"/>
        </w:rPr>
        <w:t>Take up a hobby, that you can do in short spurts here and there.</w:t>
      </w:r>
    </w:p>
    <w:p w14:paraId="7552A3F5" w14:textId="77777777" w:rsidR="00374756" w:rsidRPr="00983D5C" w:rsidRDefault="00374756" w:rsidP="00374756">
      <w:pPr>
        <w:numPr>
          <w:ilvl w:val="0"/>
          <w:numId w:val="25"/>
        </w:numPr>
        <w:shd w:val="clear" w:color="auto" w:fill="FFFFFF"/>
        <w:spacing w:beforeAutospacing="1" w:after="100" w:afterAutospacing="1"/>
        <w:textAlignment w:val="baseline"/>
        <w:rPr>
          <w:rFonts w:ascii="Century Gothic" w:eastAsia="Times New Roman" w:hAnsi="Century Gothic" w:cs="Times New Roman"/>
          <w:color w:val="212121"/>
          <w:sz w:val="24"/>
          <w:szCs w:val="24"/>
          <w:lang w:eastAsia="en-GB"/>
        </w:rPr>
      </w:pPr>
      <w:r w:rsidRPr="00BF2975">
        <w:rPr>
          <w:rFonts w:ascii="Century Gothic" w:eastAsia="Times New Roman" w:hAnsi="Century Gothic" w:cs="Times New Roman"/>
          <w:color w:val="212121"/>
          <w:sz w:val="24"/>
          <w:szCs w:val="24"/>
          <w:lang w:eastAsia="en-GB"/>
        </w:rPr>
        <w:t>Take a</w:t>
      </w:r>
      <w:r>
        <w:rPr>
          <w:rFonts w:ascii="Century Gothic" w:eastAsia="Times New Roman" w:hAnsi="Century Gothic" w:cs="Times New Roman"/>
          <w:color w:val="212121"/>
          <w:sz w:val="24"/>
          <w:szCs w:val="24"/>
          <w:lang w:eastAsia="en-GB"/>
        </w:rPr>
        <w:t>n</w:t>
      </w:r>
      <w:r w:rsidRPr="00BF2975">
        <w:rPr>
          <w:rFonts w:ascii="Century Gothic" w:eastAsia="Times New Roman" w:hAnsi="Century Gothic" w:cs="Times New Roman"/>
          <w:color w:val="212121"/>
          <w:sz w:val="24"/>
          <w:szCs w:val="24"/>
          <w:lang w:eastAsia="en-GB"/>
        </w:rPr>
        <w:t xml:space="preserve"> afternoon to </w:t>
      </w:r>
      <w:r>
        <w:rPr>
          <w:rFonts w:ascii="Century Gothic" w:eastAsia="Times New Roman" w:hAnsi="Century Gothic" w:cs="Times New Roman"/>
          <w:color w:val="212121"/>
          <w:sz w:val="24"/>
          <w:szCs w:val="24"/>
          <w:lang w:eastAsia="en-GB"/>
        </w:rPr>
        <w:t>get outdoors!</w:t>
      </w:r>
    </w:p>
    <w:p w14:paraId="7E68DE8B" w14:textId="77777777" w:rsidR="00374756" w:rsidRDefault="00374756" w:rsidP="00374756">
      <w:pPr>
        <w:shd w:val="clear" w:color="auto" w:fill="FFFFFF"/>
        <w:spacing w:beforeAutospacing="1" w:after="100" w:afterAutospacing="1" w:line="240" w:lineRule="auto"/>
        <w:jc w:val="center"/>
        <w:textAlignment w:val="baseline"/>
        <w:rPr>
          <w:rFonts w:ascii="Century Gothic" w:eastAsia="Times New Roman" w:hAnsi="Century Gothic" w:cs="Times New Roman"/>
          <w:b/>
          <w:bCs/>
          <w:color w:val="0070C0"/>
          <w:sz w:val="28"/>
          <w:szCs w:val="28"/>
          <w:lang w:eastAsia="en-GB"/>
        </w:rPr>
      </w:pPr>
      <w:r w:rsidRPr="00983D5C">
        <w:rPr>
          <w:rFonts w:ascii="Century Gothic" w:eastAsia="Times New Roman" w:hAnsi="Century Gothic" w:cs="Times New Roman"/>
          <w:b/>
          <w:bCs/>
          <w:color w:val="0070C0"/>
          <w:sz w:val="28"/>
          <w:szCs w:val="28"/>
          <w:lang w:eastAsia="en-GB"/>
        </w:rPr>
        <w:t>*Also, eat that chocolate bar, or dunk that biscuit in a nice hot cup of tea!!</w:t>
      </w:r>
    </w:p>
    <w:p w14:paraId="182E741C" w14:textId="77777777" w:rsidR="00374756" w:rsidRDefault="00374756" w:rsidP="00374756">
      <w:pPr>
        <w:shd w:val="clear" w:color="auto" w:fill="FFFFFF"/>
        <w:spacing w:beforeAutospacing="1" w:after="100" w:afterAutospacing="1" w:line="240" w:lineRule="auto"/>
        <w:jc w:val="center"/>
        <w:textAlignment w:val="baseline"/>
        <w:rPr>
          <w:rFonts w:ascii="Century Gothic" w:eastAsia="Times New Roman" w:hAnsi="Century Gothic" w:cs="Times New Roman"/>
          <w:b/>
          <w:bCs/>
          <w:color w:val="0070C0"/>
          <w:sz w:val="28"/>
          <w:szCs w:val="28"/>
          <w:lang w:eastAsia="en-GB"/>
        </w:rPr>
      </w:pPr>
    </w:p>
    <w:p w14:paraId="49290228" w14:textId="77777777" w:rsidR="00374756" w:rsidRPr="00BF2975" w:rsidRDefault="00374756" w:rsidP="00374756">
      <w:pPr>
        <w:shd w:val="clear" w:color="auto" w:fill="FFFFFF"/>
        <w:spacing w:beforeAutospacing="1" w:after="100" w:afterAutospacing="1" w:line="240" w:lineRule="auto"/>
        <w:jc w:val="center"/>
        <w:textAlignment w:val="baseline"/>
        <w:rPr>
          <w:rFonts w:ascii="Century Gothic" w:eastAsia="Times New Roman" w:hAnsi="Century Gothic" w:cs="Times New Roman"/>
          <w:b/>
          <w:bCs/>
          <w:color w:val="0070C0"/>
          <w:sz w:val="28"/>
          <w:szCs w:val="28"/>
          <w:lang w:eastAsia="en-GB"/>
        </w:rPr>
      </w:pPr>
      <w:r>
        <w:rPr>
          <w:rFonts w:ascii="Century Gothic" w:eastAsia="Times New Roman" w:hAnsi="Century Gothic" w:cs="Times New Roman"/>
          <w:b/>
          <w:bCs/>
          <w:noProof/>
          <w:color w:val="0070C0"/>
          <w:sz w:val="28"/>
          <w:szCs w:val="28"/>
          <w:lang w:eastAsia="en-GB"/>
        </w:rPr>
        <w:lastRenderedPageBreak/>
        <w:drawing>
          <wp:anchor distT="0" distB="0" distL="114300" distR="114300" simplePos="0" relativeHeight="251661312" behindDoc="0" locked="0" layoutInCell="1" allowOverlap="1" wp14:anchorId="5CA698A7" wp14:editId="7E3B247E">
            <wp:simplePos x="0" y="0"/>
            <wp:positionH relativeFrom="margin">
              <wp:align>center</wp:align>
            </wp:positionH>
            <wp:positionV relativeFrom="paragraph">
              <wp:posOffset>63500</wp:posOffset>
            </wp:positionV>
            <wp:extent cx="2099945" cy="1403350"/>
            <wp:effectExtent l="0" t="0" r="0" b="6350"/>
            <wp:wrapSquare wrapText="bothSides"/>
            <wp:docPr id="724862565" name="Picture 724862565" descr="A stack of cookies tied with string next to a m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862565" name="Picture 724862565" descr="A stack of cookies tied with string next to a mug&#10;&#10;Description automatically generated"/>
                    <pic:cNvPicPr/>
                  </pic:nvPicPr>
                  <pic:blipFill>
                    <a:blip r:embed="rId105">
                      <a:extLst>
                        <a:ext uri="{28A0092B-C50C-407E-A947-70E740481C1C}">
                          <a14:useLocalDpi xmlns:a14="http://schemas.microsoft.com/office/drawing/2010/main" val="0"/>
                        </a:ext>
                        <a:ext uri="{837473B0-CC2E-450A-ABE3-18F120FF3D39}">
                          <a1611:picAttrSrcUrl xmlns:a1611="http://schemas.microsoft.com/office/drawing/2016/11/main" r:id="rId102"/>
                        </a:ext>
                      </a:extLst>
                    </a:blip>
                    <a:stretch>
                      <a:fillRect/>
                    </a:stretch>
                  </pic:blipFill>
                  <pic:spPr>
                    <a:xfrm>
                      <a:off x="0" y="0"/>
                      <a:ext cx="2099945" cy="1403350"/>
                    </a:xfrm>
                    <a:prstGeom prst="rect">
                      <a:avLst/>
                    </a:prstGeom>
                  </pic:spPr>
                </pic:pic>
              </a:graphicData>
            </a:graphic>
            <wp14:sizeRelH relativeFrom="margin">
              <wp14:pctWidth>0</wp14:pctWidth>
            </wp14:sizeRelH>
            <wp14:sizeRelV relativeFrom="margin">
              <wp14:pctHeight>0</wp14:pctHeight>
            </wp14:sizeRelV>
          </wp:anchor>
        </w:drawing>
      </w:r>
    </w:p>
    <w:p w14:paraId="454483E9" w14:textId="77777777" w:rsidR="00374756" w:rsidRDefault="00374756" w:rsidP="00374756"/>
    <w:p w14:paraId="70855124" w14:textId="77777777" w:rsidR="00374756" w:rsidRDefault="00374756" w:rsidP="00374756"/>
    <w:p w14:paraId="4586C791" w14:textId="77777777" w:rsidR="00374756" w:rsidRDefault="00374756" w:rsidP="00374756"/>
    <w:p w14:paraId="5EA2D852" w14:textId="77777777" w:rsidR="00374756" w:rsidRDefault="00374756" w:rsidP="00374756"/>
    <w:p w14:paraId="2851A90B" w14:textId="77777777" w:rsidR="00374756" w:rsidRDefault="00374756" w:rsidP="00374756">
      <w:pPr>
        <w:rPr>
          <w:rFonts w:ascii="Century Gothic" w:hAnsi="Century Gothic"/>
          <w:b/>
          <w:bCs/>
        </w:rPr>
      </w:pPr>
      <w:r w:rsidRPr="006B0F6D">
        <w:rPr>
          <w:rFonts w:ascii="Century Gothic" w:hAnsi="Century Gothic"/>
          <w:b/>
          <w:bCs/>
          <w:noProof/>
          <w:lang w:eastAsia="en-GB"/>
        </w:rPr>
        <w:drawing>
          <wp:anchor distT="0" distB="0" distL="114300" distR="114300" simplePos="0" relativeHeight="251665408" behindDoc="0" locked="0" layoutInCell="1" allowOverlap="1" wp14:anchorId="3DF3F035" wp14:editId="5252F399">
            <wp:simplePos x="0" y="0"/>
            <wp:positionH relativeFrom="margin">
              <wp:posOffset>2800350</wp:posOffset>
            </wp:positionH>
            <wp:positionV relativeFrom="paragraph">
              <wp:posOffset>0</wp:posOffset>
            </wp:positionV>
            <wp:extent cx="1915795" cy="857250"/>
            <wp:effectExtent l="0" t="0" r="8255" b="0"/>
            <wp:wrapSquare wrapText="bothSides"/>
            <wp:docPr id="1916925394" name="Picture 1916925394" descr="A logo with a butterfl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a butterfly&#10;&#10;Description automatically generate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915795"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0E01">
        <w:rPr>
          <w:rFonts w:ascii="Century Gothic" w:hAnsi="Century Gothic"/>
          <w:b/>
          <w:bCs/>
        </w:rPr>
        <w:t xml:space="preserve">Appendix </w:t>
      </w:r>
      <w:r>
        <w:rPr>
          <w:rFonts w:ascii="Century Gothic" w:hAnsi="Century Gothic"/>
          <w:b/>
          <w:bCs/>
        </w:rPr>
        <w:t xml:space="preserve">6 </w:t>
      </w:r>
    </w:p>
    <w:p w14:paraId="5FCECA02" w14:textId="77777777" w:rsidR="00374756" w:rsidRDefault="00374756" w:rsidP="00374756">
      <w:bookmarkStart w:id="0" w:name="_Hlk155545076"/>
    </w:p>
    <w:p w14:paraId="2B8BCE09" w14:textId="77777777" w:rsidR="005B142D" w:rsidRDefault="00374756" w:rsidP="00374756">
      <w:pPr>
        <w:rPr>
          <w:rFonts w:ascii="Century Gothic" w:hAnsi="Century Gothic"/>
          <w:b/>
          <w:bCs/>
        </w:rPr>
      </w:pPr>
      <w:r w:rsidRPr="00AC0006">
        <w:rPr>
          <w:rFonts w:ascii="Century Gothic" w:hAnsi="Century Gothic"/>
          <w:b/>
          <w:bCs/>
        </w:rPr>
        <w:t xml:space="preserve">ADHD –Session </w:t>
      </w:r>
      <w:r>
        <w:rPr>
          <w:rFonts w:ascii="Century Gothic" w:hAnsi="Century Gothic"/>
          <w:b/>
          <w:bCs/>
        </w:rPr>
        <w:t>3</w:t>
      </w:r>
      <w:r w:rsidRPr="00AC0006">
        <w:rPr>
          <w:rFonts w:ascii="Century Gothic" w:hAnsi="Century Gothic"/>
          <w:b/>
          <w:bCs/>
        </w:rPr>
        <w:t xml:space="preserve"> Lesson Plan</w:t>
      </w:r>
      <w:r w:rsidR="00F778BB">
        <w:rPr>
          <w:rFonts w:ascii="Century Gothic" w:hAnsi="Century Gothic"/>
          <w:b/>
          <w:bCs/>
        </w:rPr>
        <w:t xml:space="preserve"> &amp; </w:t>
      </w:r>
    </w:p>
    <w:p w14:paraId="5FA8BB30" w14:textId="5FD939D0" w:rsidR="00374756" w:rsidRPr="005B142D" w:rsidRDefault="00F778BB" w:rsidP="00374756">
      <w:pPr>
        <w:rPr>
          <w:rFonts w:ascii="Century Gothic" w:hAnsi="Century Gothic"/>
          <w:b/>
          <w:bCs/>
        </w:rPr>
      </w:pPr>
      <w:r>
        <w:rPr>
          <w:rFonts w:ascii="Century Gothic" w:hAnsi="Century Gothic"/>
          <w:b/>
          <w:bCs/>
        </w:rPr>
        <w:t xml:space="preserve">Professional standards </w:t>
      </w:r>
    </w:p>
    <w:tbl>
      <w:tblPr>
        <w:tblStyle w:val="TableGrid0"/>
        <w:tblpPr w:leftFromText="180" w:rightFromText="180" w:vertAnchor="text" w:horzAnchor="margin" w:tblpXSpec="center" w:tblpY="50"/>
        <w:tblW w:w="11477" w:type="dxa"/>
        <w:tblLook w:val="04A0" w:firstRow="1" w:lastRow="0" w:firstColumn="1" w:lastColumn="0" w:noHBand="0" w:noVBand="1"/>
      </w:tblPr>
      <w:tblGrid>
        <w:gridCol w:w="1838"/>
        <w:gridCol w:w="5245"/>
        <w:gridCol w:w="1559"/>
        <w:gridCol w:w="1276"/>
        <w:gridCol w:w="1559"/>
      </w:tblGrid>
      <w:tr w:rsidR="00374756" w14:paraId="3A78C64C" w14:textId="77777777" w:rsidTr="00D16C04">
        <w:trPr>
          <w:trHeight w:val="433"/>
        </w:trPr>
        <w:tc>
          <w:tcPr>
            <w:tcW w:w="1838" w:type="dxa"/>
            <w:shd w:val="clear" w:color="auto" w:fill="D9E2F3" w:themeFill="accent1" w:themeFillTint="33"/>
          </w:tcPr>
          <w:p w14:paraId="67220D4F" w14:textId="77777777" w:rsidR="00374756" w:rsidRPr="00921095" w:rsidRDefault="00374756" w:rsidP="00D16C04">
            <w:pPr>
              <w:rPr>
                <w:rFonts w:ascii="Century Gothic" w:hAnsi="Century Gothic"/>
              </w:rPr>
            </w:pPr>
            <w:r w:rsidRPr="00921095">
              <w:rPr>
                <w:rFonts w:ascii="Century Gothic" w:hAnsi="Century Gothic"/>
              </w:rPr>
              <w:t>Learning Outcome</w:t>
            </w:r>
          </w:p>
        </w:tc>
        <w:tc>
          <w:tcPr>
            <w:tcW w:w="5245" w:type="dxa"/>
            <w:shd w:val="clear" w:color="auto" w:fill="D9E2F3" w:themeFill="accent1" w:themeFillTint="33"/>
          </w:tcPr>
          <w:p w14:paraId="20657215" w14:textId="77777777" w:rsidR="00374756" w:rsidRPr="00921095" w:rsidRDefault="00374756" w:rsidP="00D16C04">
            <w:pPr>
              <w:rPr>
                <w:rFonts w:ascii="Century Gothic" w:hAnsi="Century Gothic"/>
              </w:rPr>
            </w:pPr>
            <w:r w:rsidRPr="00921095">
              <w:rPr>
                <w:rFonts w:ascii="Century Gothic" w:hAnsi="Century Gothic"/>
              </w:rPr>
              <w:t>Tutor Input</w:t>
            </w:r>
          </w:p>
        </w:tc>
        <w:tc>
          <w:tcPr>
            <w:tcW w:w="1559" w:type="dxa"/>
            <w:shd w:val="clear" w:color="auto" w:fill="D9E2F3" w:themeFill="accent1" w:themeFillTint="33"/>
          </w:tcPr>
          <w:p w14:paraId="6ED6560F" w14:textId="77777777" w:rsidR="00374756" w:rsidRPr="000347DA" w:rsidRDefault="00374756" w:rsidP="00D16C04">
            <w:pPr>
              <w:rPr>
                <w:rFonts w:ascii="Century Gothic" w:hAnsi="Century Gothic"/>
              </w:rPr>
            </w:pPr>
            <w:r w:rsidRPr="000347DA">
              <w:rPr>
                <w:rFonts w:ascii="Century Gothic" w:hAnsi="Century Gothic"/>
              </w:rPr>
              <w:t xml:space="preserve">Resources </w:t>
            </w:r>
          </w:p>
        </w:tc>
        <w:tc>
          <w:tcPr>
            <w:tcW w:w="1276" w:type="dxa"/>
            <w:shd w:val="clear" w:color="auto" w:fill="D9E2F3" w:themeFill="accent1" w:themeFillTint="33"/>
          </w:tcPr>
          <w:p w14:paraId="2FB073C3" w14:textId="77777777" w:rsidR="00374756" w:rsidRPr="000347DA" w:rsidRDefault="00374756" w:rsidP="00D16C04">
            <w:pPr>
              <w:rPr>
                <w:rFonts w:ascii="Century Gothic" w:hAnsi="Century Gothic"/>
              </w:rPr>
            </w:pPr>
            <w:r>
              <w:rPr>
                <w:rFonts w:ascii="Century Gothic" w:hAnsi="Century Gothic"/>
              </w:rPr>
              <w:t xml:space="preserve">Timing </w:t>
            </w:r>
          </w:p>
        </w:tc>
        <w:tc>
          <w:tcPr>
            <w:tcW w:w="1559" w:type="dxa"/>
            <w:shd w:val="clear" w:color="auto" w:fill="D9E2F3" w:themeFill="accent1" w:themeFillTint="33"/>
          </w:tcPr>
          <w:p w14:paraId="1F55D27D" w14:textId="77777777" w:rsidR="00374756" w:rsidRPr="000347DA" w:rsidRDefault="00374756" w:rsidP="00D16C04">
            <w:pPr>
              <w:rPr>
                <w:rFonts w:ascii="Century Gothic" w:hAnsi="Century Gothic"/>
              </w:rPr>
            </w:pPr>
            <w:r w:rsidRPr="000347DA">
              <w:rPr>
                <w:rFonts w:ascii="Century Gothic" w:hAnsi="Century Gothic"/>
              </w:rPr>
              <w:t xml:space="preserve">Facilitator </w:t>
            </w:r>
          </w:p>
        </w:tc>
      </w:tr>
      <w:tr w:rsidR="00374756" w14:paraId="2B2FB634" w14:textId="77777777" w:rsidTr="00D16C04">
        <w:trPr>
          <w:trHeight w:val="585"/>
        </w:trPr>
        <w:tc>
          <w:tcPr>
            <w:tcW w:w="1838" w:type="dxa"/>
          </w:tcPr>
          <w:p w14:paraId="465C36FD" w14:textId="77777777" w:rsidR="00374756" w:rsidRPr="00ED1572" w:rsidRDefault="00374756" w:rsidP="00D16C04">
            <w:pPr>
              <w:rPr>
                <w:rFonts w:ascii="Century Gothic" w:hAnsi="Century Gothic"/>
              </w:rPr>
            </w:pPr>
            <w:r w:rsidRPr="00ED1572">
              <w:rPr>
                <w:rFonts w:ascii="Century Gothic" w:hAnsi="Century Gothic"/>
              </w:rPr>
              <w:t>Welcome back</w:t>
            </w:r>
            <w:r>
              <w:rPr>
                <w:rFonts w:ascii="Century Gothic" w:hAnsi="Century Gothic"/>
              </w:rPr>
              <w:t>.</w:t>
            </w:r>
          </w:p>
          <w:p w14:paraId="5AB65888" w14:textId="77777777" w:rsidR="00374756" w:rsidRDefault="00374756" w:rsidP="00D16C04">
            <w:r w:rsidRPr="00ED1572">
              <w:rPr>
                <w:rFonts w:ascii="Century Gothic" w:hAnsi="Century Gothic"/>
              </w:rPr>
              <w:t>Recap</w:t>
            </w:r>
          </w:p>
        </w:tc>
        <w:tc>
          <w:tcPr>
            <w:tcW w:w="5245" w:type="dxa"/>
          </w:tcPr>
          <w:p w14:paraId="206F4455" w14:textId="77777777" w:rsidR="00374756" w:rsidRDefault="00374756" w:rsidP="00D16C04">
            <w:pPr>
              <w:rPr>
                <w:rFonts w:ascii="Century Gothic" w:hAnsi="Century Gothic"/>
              </w:rPr>
            </w:pPr>
            <w:r>
              <w:rPr>
                <w:rFonts w:ascii="Century Gothic" w:hAnsi="Century Gothic"/>
              </w:rPr>
              <w:t>Welcome back.</w:t>
            </w:r>
          </w:p>
          <w:p w14:paraId="679D2C12" w14:textId="77777777" w:rsidR="00374756" w:rsidRDefault="00374756" w:rsidP="00D16C04">
            <w:pPr>
              <w:rPr>
                <w:rFonts w:ascii="Century Gothic" w:hAnsi="Century Gothic"/>
              </w:rPr>
            </w:pPr>
            <w:r>
              <w:rPr>
                <w:rFonts w:ascii="Century Gothic" w:hAnsi="Century Gothic"/>
              </w:rPr>
              <w:t>Group agreement reminder – additions</w:t>
            </w:r>
          </w:p>
          <w:p w14:paraId="13B09B6A" w14:textId="77777777" w:rsidR="00374756" w:rsidRPr="004330E3" w:rsidRDefault="00374756" w:rsidP="00D16C04">
            <w:pPr>
              <w:rPr>
                <w:rFonts w:ascii="Century Gothic" w:hAnsi="Century Gothic"/>
              </w:rPr>
            </w:pPr>
            <w:r>
              <w:rPr>
                <w:rFonts w:ascii="Century Gothic" w:hAnsi="Century Gothic"/>
              </w:rPr>
              <w:t>Groups or small groups?</w:t>
            </w:r>
          </w:p>
        </w:tc>
        <w:tc>
          <w:tcPr>
            <w:tcW w:w="1559" w:type="dxa"/>
          </w:tcPr>
          <w:p w14:paraId="7946E20F" w14:textId="77777777" w:rsidR="00374756" w:rsidRDefault="00374756" w:rsidP="00D16C04">
            <w:pPr>
              <w:rPr>
                <w:rFonts w:ascii="Century Gothic" w:hAnsi="Century Gothic"/>
              </w:rPr>
            </w:pPr>
            <w:r>
              <w:rPr>
                <w:rFonts w:ascii="Century Gothic" w:hAnsi="Century Gothic"/>
              </w:rPr>
              <w:t>Flipchart</w:t>
            </w:r>
          </w:p>
          <w:p w14:paraId="2F5B4E44" w14:textId="77777777" w:rsidR="00374756" w:rsidRDefault="00374756" w:rsidP="00D16C04">
            <w:pPr>
              <w:rPr>
                <w:rFonts w:ascii="Century Gothic" w:hAnsi="Century Gothic"/>
              </w:rPr>
            </w:pPr>
            <w:r>
              <w:rPr>
                <w:rFonts w:ascii="Century Gothic" w:hAnsi="Century Gothic"/>
              </w:rPr>
              <w:t xml:space="preserve">PowerPoint </w:t>
            </w:r>
          </w:p>
          <w:p w14:paraId="5CD64112" w14:textId="77777777" w:rsidR="00374756" w:rsidRDefault="00374756" w:rsidP="00D16C04">
            <w:pPr>
              <w:rPr>
                <w:rFonts w:ascii="Century Gothic" w:hAnsi="Century Gothic"/>
              </w:rPr>
            </w:pPr>
            <w:r>
              <w:rPr>
                <w:rFonts w:ascii="Century Gothic" w:hAnsi="Century Gothic"/>
              </w:rPr>
              <w:t>Slides 1, 2 &amp; 3</w:t>
            </w:r>
          </w:p>
          <w:p w14:paraId="228B3C7D" w14:textId="77777777" w:rsidR="00374756" w:rsidRPr="004330E3" w:rsidRDefault="00374756" w:rsidP="00D16C04">
            <w:pPr>
              <w:rPr>
                <w:rFonts w:ascii="Century Gothic" w:hAnsi="Century Gothic"/>
              </w:rPr>
            </w:pPr>
          </w:p>
        </w:tc>
        <w:tc>
          <w:tcPr>
            <w:tcW w:w="1276" w:type="dxa"/>
          </w:tcPr>
          <w:p w14:paraId="529C3EEE" w14:textId="77777777" w:rsidR="00374756" w:rsidRDefault="00374756" w:rsidP="00D16C04">
            <w:pPr>
              <w:rPr>
                <w:rFonts w:ascii="Century Gothic" w:hAnsi="Century Gothic"/>
              </w:rPr>
            </w:pPr>
            <w:r>
              <w:rPr>
                <w:rFonts w:ascii="Century Gothic" w:hAnsi="Century Gothic"/>
              </w:rPr>
              <w:t>10</w:t>
            </w:r>
          </w:p>
        </w:tc>
        <w:tc>
          <w:tcPr>
            <w:tcW w:w="1559" w:type="dxa"/>
          </w:tcPr>
          <w:p w14:paraId="4F272127" w14:textId="77777777" w:rsidR="00374756" w:rsidRPr="00FE4EB1" w:rsidRDefault="00374756" w:rsidP="00D16C04">
            <w:pPr>
              <w:rPr>
                <w:rFonts w:ascii="Century Gothic" w:hAnsi="Century Gothic"/>
              </w:rPr>
            </w:pPr>
            <w:r>
              <w:rPr>
                <w:rFonts w:ascii="Century Gothic" w:hAnsi="Century Gothic"/>
              </w:rPr>
              <w:t xml:space="preserve">Rachel </w:t>
            </w:r>
          </w:p>
        </w:tc>
      </w:tr>
      <w:tr w:rsidR="00374756" w14:paraId="6D88DF5F" w14:textId="77777777" w:rsidTr="00D16C04">
        <w:trPr>
          <w:trHeight w:val="620"/>
        </w:trPr>
        <w:tc>
          <w:tcPr>
            <w:tcW w:w="1838" w:type="dxa"/>
            <w:vMerge w:val="restart"/>
          </w:tcPr>
          <w:p w14:paraId="606DA4FB" w14:textId="77777777" w:rsidR="00374756" w:rsidRPr="00117966" w:rsidRDefault="00374756" w:rsidP="00D16C04">
            <w:pPr>
              <w:rPr>
                <w:rFonts w:ascii="Century Gothic" w:hAnsi="Century Gothic"/>
              </w:rPr>
            </w:pPr>
            <w:r>
              <w:rPr>
                <w:rFonts w:ascii="Century Gothic" w:hAnsi="Century Gothic"/>
              </w:rPr>
              <w:t xml:space="preserve">Understanding Behaviours </w:t>
            </w:r>
          </w:p>
        </w:tc>
        <w:tc>
          <w:tcPr>
            <w:tcW w:w="5245" w:type="dxa"/>
          </w:tcPr>
          <w:p w14:paraId="695F24F2" w14:textId="77777777" w:rsidR="00374756" w:rsidRDefault="00374756" w:rsidP="00D16C04">
            <w:pPr>
              <w:rPr>
                <w:rFonts w:ascii="Century Gothic" w:hAnsi="Century Gothic"/>
              </w:rPr>
            </w:pPr>
            <w:r>
              <w:rPr>
                <w:rFonts w:ascii="Century Gothic" w:hAnsi="Century Gothic"/>
              </w:rPr>
              <w:t>Organise discussion large group or small groups</w:t>
            </w:r>
          </w:p>
          <w:p w14:paraId="02194A1C" w14:textId="77777777" w:rsidR="00374756" w:rsidRDefault="00374756" w:rsidP="00D16C04">
            <w:pPr>
              <w:rPr>
                <w:rFonts w:ascii="Century Gothic" w:hAnsi="Century Gothic"/>
              </w:rPr>
            </w:pPr>
          </w:p>
          <w:p w14:paraId="1F3CC0C2" w14:textId="77777777" w:rsidR="00374756" w:rsidRDefault="00374756" w:rsidP="00D16C04">
            <w:pPr>
              <w:rPr>
                <w:rFonts w:ascii="Century Gothic" w:hAnsi="Century Gothic"/>
              </w:rPr>
            </w:pPr>
          </w:p>
          <w:p w14:paraId="78BB88E0" w14:textId="77777777" w:rsidR="00374756" w:rsidRPr="00117966" w:rsidRDefault="00374756" w:rsidP="00D16C04">
            <w:pPr>
              <w:rPr>
                <w:rFonts w:ascii="Century Gothic" w:hAnsi="Century Gothic"/>
              </w:rPr>
            </w:pPr>
          </w:p>
        </w:tc>
        <w:tc>
          <w:tcPr>
            <w:tcW w:w="1559" w:type="dxa"/>
          </w:tcPr>
          <w:p w14:paraId="4D7EE545" w14:textId="77777777" w:rsidR="00374756" w:rsidRDefault="00374756" w:rsidP="00D16C04">
            <w:pPr>
              <w:rPr>
                <w:rFonts w:ascii="Century Gothic" w:hAnsi="Century Gothic"/>
              </w:rPr>
            </w:pPr>
            <w:r>
              <w:rPr>
                <w:rFonts w:ascii="Century Gothic" w:hAnsi="Century Gothic"/>
              </w:rPr>
              <w:t xml:space="preserve">Flipchart </w:t>
            </w:r>
          </w:p>
          <w:p w14:paraId="182E777D" w14:textId="77777777" w:rsidR="00374756" w:rsidRDefault="00374756" w:rsidP="00D16C04">
            <w:pPr>
              <w:rPr>
                <w:rFonts w:ascii="Century Gothic" w:hAnsi="Century Gothic"/>
              </w:rPr>
            </w:pPr>
            <w:r>
              <w:rPr>
                <w:rFonts w:ascii="Century Gothic" w:hAnsi="Century Gothic"/>
              </w:rPr>
              <w:t>Slide 4</w:t>
            </w:r>
          </w:p>
          <w:p w14:paraId="49AAADB5" w14:textId="77777777" w:rsidR="00374756" w:rsidRPr="004330E3" w:rsidRDefault="00374756" w:rsidP="00D16C04">
            <w:pPr>
              <w:rPr>
                <w:rFonts w:ascii="Century Gothic" w:hAnsi="Century Gothic"/>
              </w:rPr>
            </w:pPr>
          </w:p>
        </w:tc>
        <w:tc>
          <w:tcPr>
            <w:tcW w:w="1276" w:type="dxa"/>
          </w:tcPr>
          <w:p w14:paraId="33D6D48B" w14:textId="77777777" w:rsidR="00374756" w:rsidRDefault="00374756" w:rsidP="00D16C04">
            <w:pPr>
              <w:rPr>
                <w:rFonts w:ascii="Century Gothic" w:hAnsi="Century Gothic"/>
              </w:rPr>
            </w:pPr>
            <w:r>
              <w:rPr>
                <w:rFonts w:ascii="Century Gothic" w:hAnsi="Century Gothic"/>
              </w:rPr>
              <w:t>10</w:t>
            </w:r>
          </w:p>
        </w:tc>
        <w:tc>
          <w:tcPr>
            <w:tcW w:w="1559" w:type="dxa"/>
          </w:tcPr>
          <w:p w14:paraId="53A49F87" w14:textId="77777777" w:rsidR="00374756" w:rsidRPr="00FE4EB1" w:rsidRDefault="00374756" w:rsidP="00D16C04">
            <w:pPr>
              <w:rPr>
                <w:rFonts w:ascii="Century Gothic" w:hAnsi="Century Gothic"/>
              </w:rPr>
            </w:pPr>
            <w:r>
              <w:rPr>
                <w:rFonts w:ascii="Century Gothic" w:hAnsi="Century Gothic"/>
              </w:rPr>
              <w:t xml:space="preserve">Tasha </w:t>
            </w:r>
          </w:p>
        </w:tc>
      </w:tr>
      <w:tr w:rsidR="00374756" w14:paraId="3A882C63" w14:textId="77777777" w:rsidTr="00D16C04">
        <w:trPr>
          <w:trHeight w:val="585"/>
        </w:trPr>
        <w:tc>
          <w:tcPr>
            <w:tcW w:w="1838" w:type="dxa"/>
            <w:vMerge/>
          </w:tcPr>
          <w:p w14:paraId="36EE3DD7" w14:textId="77777777" w:rsidR="00374756" w:rsidRPr="00921095" w:rsidRDefault="00374756" w:rsidP="00D16C04">
            <w:pPr>
              <w:rPr>
                <w:rFonts w:ascii="Century Gothic" w:hAnsi="Century Gothic"/>
              </w:rPr>
            </w:pPr>
          </w:p>
        </w:tc>
        <w:tc>
          <w:tcPr>
            <w:tcW w:w="5245" w:type="dxa"/>
          </w:tcPr>
          <w:p w14:paraId="6CC74488" w14:textId="77777777" w:rsidR="00374756" w:rsidRDefault="00374756" w:rsidP="00D16C04">
            <w:pPr>
              <w:rPr>
                <w:rFonts w:ascii="Century Gothic" w:hAnsi="Century Gothic"/>
              </w:rPr>
            </w:pPr>
            <w:r>
              <w:rPr>
                <w:rFonts w:ascii="Century Gothic" w:hAnsi="Century Gothic"/>
              </w:rPr>
              <w:t>Definition of behaviours</w:t>
            </w:r>
          </w:p>
          <w:p w14:paraId="339D1709" w14:textId="77777777" w:rsidR="00374756" w:rsidRPr="00921095" w:rsidRDefault="00374756" w:rsidP="00D16C04">
            <w:pPr>
              <w:rPr>
                <w:rFonts w:ascii="Century Gothic" w:hAnsi="Century Gothic"/>
                <w:iCs/>
              </w:rPr>
            </w:pPr>
          </w:p>
        </w:tc>
        <w:tc>
          <w:tcPr>
            <w:tcW w:w="1559" w:type="dxa"/>
          </w:tcPr>
          <w:p w14:paraId="2C89710A" w14:textId="77777777" w:rsidR="00374756" w:rsidRDefault="00374756" w:rsidP="00D16C04">
            <w:pPr>
              <w:rPr>
                <w:rFonts w:ascii="Century Gothic" w:hAnsi="Century Gothic"/>
              </w:rPr>
            </w:pPr>
            <w:r>
              <w:rPr>
                <w:rFonts w:ascii="Century Gothic" w:hAnsi="Century Gothic"/>
              </w:rPr>
              <w:t>Slide 5</w:t>
            </w:r>
          </w:p>
          <w:p w14:paraId="2FC24C06" w14:textId="77777777" w:rsidR="00374756" w:rsidRPr="00921095" w:rsidRDefault="00374756" w:rsidP="00D16C04">
            <w:pPr>
              <w:rPr>
                <w:rFonts w:ascii="Century Gothic" w:hAnsi="Century Gothic"/>
              </w:rPr>
            </w:pPr>
          </w:p>
        </w:tc>
        <w:tc>
          <w:tcPr>
            <w:tcW w:w="1276" w:type="dxa"/>
          </w:tcPr>
          <w:p w14:paraId="4BEB4F48" w14:textId="77777777" w:rsidR="00374756" w:rsidRDefault="00374756" w:rsidP="00D16C04">
            <w:pPr>
              <w:rPr>
                <w:rFonts w:ascii="Century Gothic" w:hAnsi="Century Gothic"/>
              </w:rPr>
            </w:pPr>
            <w:r>
              <w:rPr>
                <w:rFonts w:ascii="Century Gothic" w:hAnsi="Century Gothic"/>
              </w:rPr>
              <w:t>10</w:t>
            </w:r>
          </w:p>
        </w:tc>
        <w:tc>
          <w:tcPr>
            <w:tcW w:w="1559" w:type="dxa"/>
          </w:tcPr>
          <w:p w14:paraId="1D4D537A" w14:textId="77777777" w:rsidR="00374756" w:rsidRPr="00FE4EB1" w:rsidRDefault="00374756" w:rsidP="00D16C04">
            <w:pPr>
              <w:rPr>
                <w:rFonts w:ascii="Century Gothic" w:hAnsi="Century Gothic"/>
              </w:rPr>
            </w:pPr>
            <w:r>
              <w:rPr>
                <w:rFonts w:ascii="Century Gothic" w:hAnsi="Century Gothic"/>
              </w:rPr>
              <w:t xml:space="preserve">Rachel </w:t>
            </w:r>
          </w:p>
        </w:tc>
      </w:tr>
      <w:tr w:rsidR="00374756" w14:paraId="43AE724C" w14:textId="77777777" w:rsidTr="00D16C04">
        <w:trPr>
          <w:trHeight w:val="620"/>
        </w:trPr>
        <w:tc>
          <w:tcPr>
            <w:tcW w:w="1838" w:type="dxa"/>
            <w:vMerge/>
          </w:tcPr>
          <w:p w14:paraId="151BAD3B" w14:textId="77777777" w:rsidR="00374756" w:rsidRPr="00E3315F" w:rsidRDefault="00374756" w:rsidP="00D16C04">
            <w:pPr>
              <w:rPr>
                <w:rFonts w:ascii="Century Gothic" w:hAnsi="Century Gothic"/>
              </w:rPr>
            </w:pPr>
          </w:p>
        </w:tc>
        <w:tc>
          <w:tcPr>
            <w:tcW w:w="5245" w:type="dxa"/>
          </w:tcPr>
          <w:p w14:paraId="61D16D0D" w14:textId="77777777" w:rsidR="00374756" w:rsidRPr="00E3315F" w:rsidRDefault="00374756" w:rsidP="00D16C04">
            <w:pPr>
              <w:rPr>
                <w:rFonts w:ascii="Century Gothic" w:hAnsi="Century Gothic"/>
              </w:rPr>
            </w:pPr>
            <w:r>
              <w:rPr>
                <w:rFonts w:ascii="Century Gothic" w:hAnsi="Century Gothic"/>
              </w:rPr>
              <w:t>Systematic behaviour of ADHD</w:t>
            </w:r>
          </w:p>
        </w:tc>
        <w:tc>
          <w:tcPr>
            <w:tcW w:w="1559" w:type="dxa"/>
          </w:tcPr>
          <w:p w14:paraId="3A51638A" w14:textId="77777777" w:rsidR="00374756" w:rsidRDefault="00374756" w:rsidP="00D16C04">
            <w:pPr>
              <w:rPr>
                <w:rFonts w:ascii="Century Gothic" w:hAnsi="Century Gothic"/>
              </w:rPr>
            </w:pPr>
            <w:r>
              <w:rPr>
                <w:rFonts w:ascii="Century Gothic" w:hAnsi="Century Gothic"/>
              </w:rPr>
              <w:t xml:space="preserve">Slide 6 </w:t>
            </w:r>
          </w:p>
          <w:p w14:paraId="5F647A79" w14:textId="77777777" w:rsidR="00374756" w:rsidRPr="00E3315F" w:rsidRDefault="00374756" w:rsidP="00D16C04">
            <w:pPr>
              <w:rPr>
                <w:rFonts w:ascii="Century Gothic" w:hAnsi="Century Gothic"/>
              </w:rPr>
            </w:pPr>
          </w:p>
        </w:tc>
        <w:tc>
          <w:tcPr>
            <w:tcW w:w="1276" w:type="dxa"/>
          </w:tcPr>
          <w:p w14:paraId="2CBB6FE4" w14:textId="77777777" w:rsidR="00374756" w:rsidRDefault="00374756" w:rsidP="00D16C04">
            <w:pPr>
              <w:rPr>
                <w:rFonts w:ascii="Century Gothic" w:hAnsi="Century Gothic"/>
              </w:rPr>
            </w:pPr>
            <w:r>
              <w:rPr>
                <w:rFonts w:ascii="Century Gothic" w:hAnsi="Century Gothic"/>
              </w:rPr>
              <w:t>10</w:t>
            </w:r>
          </w:p>
        </w:tc>
        <w:tc>
          <w:tcPr>
            <w:tcW w:w="1559" w:type="dxa"/>
          </w:tcPr>
          <w:p w14:paraId="2DC041F0" w14:textId="77777777" w:rsidR="00374756" w:rsidRPr="00FE4EB1" w:rsidRDefault="00374756" w:rsidP="00D16C04">
            <w:pPr>
              <w:rPr>
                <w:rFonts w:ascii="Century Gothic" w:hAnsi="Century Gothic"/>
              </w:rPr>
            </w:pPr>
            <w:r>
              <w:rPr>
                <w:rFonts w:ascii="Century Gothic" w:hAnsi="Century Gothic"/>
              </w:rPr>
              <w:t xml:space="preserve">Tasha </w:t>
            </w:r>
          </w:p>
        </w:tc>
      </w:tr>
      <w:tr w:rsidR="00374756" w14:paraId="13946D5B" w14:textId="77777777" w:rsidTr="00D16C04">
        <w:trPr>
          <w:trHeight w:val="585"/>
        </w:trPr>
        <w:tc>
          <w:tcPr>
            <w:tcW w:w="1838" w:type="dxa"/>
            <w:vMerge/>
          </w:tcPr>
          <w:p w14:paraId="1663ACD9" w14:textId="77777777" w:rsidR="00374756" w:rsidRPr="00E3315F" w:rsidRDefault="00374756" w:rsidP="00D16C04">
            <w:pPr>
              <w:rPr>
                <w:rFonts w:ascii="Century Gothic" w:hAnsi="Century Gothic"/>
              </w:rPr>
            </w:pPr>
          </w:p>
        </w:tc>
        <w:tc>
          <w:tcPr>
            <w:tcW w:w="5245" w:type="dxa"/>
          </w:tcPr>
          <w:p w14:paraId="08EAAF24" w14:textId="77777777" w:rsidR="00374756" w:rsidRDefault="00374756" w:rsidP="00D16C04">
            <w:pPr>
              <w:rPr>
                <w:rFonts w:ascii="Century Gothic" w:hAnsi="Century Gothic"/>
              </w:rPr>
            </w:pPr>
            <w:r>
              <w:rPr>
                <w:rFonts w:ascii="Century Gothic" w:hAnsi="Century Gothic"/>
              </w:rPr>
              <w:t>Compare Iceberg and behaviours.</w:t>
            </w:r>
          </w:p>
          <w:p w14:paraId="2E4DB54C" w14:textId="77777777" w:rsidR="00374756" w:rsidRDefault="00374756" w:rsidP="00D16C04">
            <w:pPr>
              <w:rPr>
                <w:rFonts w:ascii="Century Gothic" w:hAnsi="Century Gothic"/>
              </w:rPr>
            </w:pPr>
          </w:p>
          <w:p w14:paraId="7630E771" w14:textId="77777777" w:rsidR="00374756" w:rsidRPr="00E3315F" w:rsidRDefault="00374756" w:rsidP="00D16C04">
            <w:pPr>
              <w:rPr>
                <w:rFonts w:ascii="Century Gothic" w:hAnsi="Century Gothic"/>
              </w:rPr>
            </w:pPr>
            <w:r>
              <w:rPr>
                <w:rFonts w:ascii="Century Gothic" w:hAnsi="Century Gothic"/>
              </w:rPr>
              <w:t>What behaviours do you see?</w:t>
            </w:r>
          </w:p>
        </w:tc>
        <w:tc>
          <w:tcPr>
            <w:tcW w:w="1559" w:type="dxa"/>
          </w:tcPr>
          <w:p w14:paraId="4D2BDB27" w14:textId="77777777" w:rsidR="00374756" w:rsidRDefault="00374756" w:rsidP="00D16C04">
            <w:pPr>
              <w:rPr>
                <w:rFonts w:ascii="Century Gothic" w:hAnsi="Century Gothic"/>
              </w:rPr>
            </w:pPr>
            <w:r>
              <w:rPr>
                <w:rFonts w:ascii="Century Gothic" w:hAnsi="Century Gothic"/>
              </w:rPr>
              <w:t xml:space="preserve">Slide 7 </w:t>
            </w:r>
          </w:p>
          <w:p w14:paraId="26833FCF" w14:textId="77777777" w:rsidR="00374756" w:rsidRDefault="00374756" w:rsidP="00D16C04">
            <w:pPr>
              <w:rPr>
                <w:rFonts w:ascii="Century Gothic" w:hAnsi="Century Gothic"/>
              </w:rPr>
            </w:pPr>
            <w:r>
              <w:rPr>
                <w:rFonts w:ascii="Century Gothic" w:hAnsi="Century Gothic"/>
              </w:rPr>
              <w:t xml:space="preserve">Flipchart </w:t>
            </w:r>
          </w:p>
          <w:p w14:paraId="1433BD78" w14:textId="77777777" w:rsidR="00374756" w:rsidRDefault="00374756" w:rsidP="00D16C04">
            <w:pPr>
              <w:rPr>
                <w:rFonts w:ascii="Century Gothic" w:hAnsi="Century Gothic"/>
              </w:rPr>
            </w:pPr>
            <w:hyperlink r:id="rId106" w:history="1">
              <w:r w:rsidRPr="00247769">
                <w:rPr>
                  <w:rStyle w:val="Hyperlink"/>
                  <w:rFonts w:ascii="Century Gothic" w:hAnsi="Century Gothic"/>
                </w:rPr>
                <w:t>What's it like to have ADHD? - YouTube</w:t>
              </w:r>
            </w:hyperlink>
          </w:p>
          <w:p w14:paraId="1FF87332" w14:textId="77777777" w:rsidR="00374756" w:rsidRPr="00E3315F" w:rsidRDefault="00374756" w:rsidP="00D16C04">
            <w:pPr>
              <w:rPr>
                <w:rFonts w:ascii="Century Gothic" w:hAnsi="Century Gothic"/>
              </w:rPr>
            </w:pPr>
            <w:r>
              <w:rPr>
                <w:rFonts w:ascii="Century Gothic" w:hAnsi="Century Gothic"/>
              </w:rPr>
              <w:t xml:space="preserve">Circle map handout </w:t>
            </w:r>
          </w:p>
        </w:tc>
        <w:tc>
          <w:tcPr>
            <w:tcW w:w="1276" w:type="dxa"/>
          </w:tcPr>
          <w:p w14:paraId="19680D66" w14:textId="77777777" w:rsidR="00374756" w:rsidRDefault="00374756" w:rsidP="00D16C04">
            <w:pPr>
              <w:rPr>
                <w:rFonts w:ascii="Century Gothic" w:hAnsi="Century Gothic"/>
              </w:rPr>
            </w:pPr>
            <w:r>
              <w:rPr>
                <w:rFonts w:ascii="Century Gothic" w:hAnsi="Century Gothic"/>
              </w:rPr>
              <w:t>20</w:t>
            </w:r>
          </w:p>
        </w:tc>
        <w:tc>
          <w:tcPr>
            <w:tcW w:w="1559" w:type="dxa"/>
          </w:tcPr>
          <w:p w14:paraId="47D6B96D" w14:textId="77777777" w:rsidR="00374756" w:rsidRPr="00FE4EB1" w:rsidRDefault="00374756" w:rsidP="00D16C04">
            <w:pPr>
              <w:rPr>
                <w:rFonts w:ascii="Century Gothic" w:hAnsi="Century Gothic"/>
              </w:rPr>
            </w:pPr>
            <w:r>
              <w:rPr>
                <w:rFonts w:ascii="Century Gothic" w:hAnsi="Century Gothic"/>
              </w:rPr>
              <w:t xml:space="preserve">Rachel </w:t>
            </w:r>
          </w:p>
        </w:tc>
      </w:tr>
      <w:tr w:rsidR="00374756" w14:paraId="4BC12990" w14:textId="77777777" w:rsidTr="00D16C04">
        <w:trPr>
          <w:trHeight w:val="585"/>
        </w:trPr>
        <w:tc>
          <w:tcPr>
            <w:tcW w:w="1838" w:type="dxa"/>
            <w:vMerge/>
          </w:tcPr>
          <w:p w14:paraId="4033FEF8" w14:textId="77777777" w:rsidR="00374756" w:rsidRDefault="00374756" w:rsidP="00D16C04"/>
        </w:tc>
        <w:tc>
          <w:tcPr>
            <w:tcW w:w="5245" w:type="dxa"/>
          </w:tcPr>
          <w:p w14:paraId="25C951CD" w14:textId="77777777" w:rsidR="00374756" w:rsidRPr="00777025" w:rsidRDefault="00374756" w:rsidP="00D16C04">
            <w:pPr>
              <w:rPr>
                <w:rFonts w:ascii="Century Gothic" w:hAnsi="Century Gothic"/>
              </w:rPr>
            </w:pPr>
            <w:r w:rsidRPr="00777025">
              <w:rPr>
                <w:rFonts w:ascii="Century Gothic" w:hAnsi="Century Gothic"/>
              </w:rPr>
              <w:t>Does behaviour have a purpose</w:t>
            </w:r>
          </w:p>
        </w:tc>
        <w:tc>
          <w:tcPr>
            <w:tcW w:w="1559" w:type="dxa"/>
          </w:tcPr>
          <w:p w14:paraId="3753F9EB" w14:textId="77777777" w:rsidR="00374756" w:rsidRPr="00777025" w:rsidRDefault="00374756" w:rsidP="00D16C04">
            <w:pPr>
              <w:rPr>
                <w:rFonts w:ascii="Century Gothic" w:hAnsi="Century Gothic"/>
              </w:rPr>
            </w:pPr>
            <w:r w:rsidRPr="00777025">
              <w:rPr>
                <w:rFonts w:ascii="Century Gothic" w:hAnsi="Century Gothic"/>
              </w:rPr>
              <w:t>Slide</w:t>
            </w:r>
            <w:r>
              <w:rPr>
                <w:rFonts w:ascii="Century Gothic" w:hAnsi="Century Gothic"/>
              </w:rPr>
              <w:t xml:space="preserve"> </w:t>
            </w:r>
            <w:r w:rsidRPr="00777025">
              <w:rPr>
                <w:rFonts w:ascii="Century Gothic" w:hAnsi="Century Gothic"/>
              </w:rPr>
              <w:t xml:space="preserve">8 </w:t>
            </w:r>
          </w:p>
        </w:tc>
        <w:tc>
          <w:tcPr>
            <w:tcW w:w="1276" w:type="dxa"/>
          </w:tcPr>
          <w:p w14:paraId="2BA77B0C" w14:textId="77777777" w:rsidR="00374756" w:rsidRDefault="00374756" w:rsidP="00D16C04">
            <w:pPr>
              <w:rPr>
                <w:rFonts w:ascii="Century Gothic" w:hAnsi="Century Gothic"/>
              </w:rPr>
            </w:pPr>
            <w:r>
              <w:rPr>
                <w:rFonts w:ascii="Century Gothic" w:hAnsi="Century Gothic"/>
              </w:rPr>
              <w:t>10</w:t>
            </w:r>
          </w:p>
        </w:tc>
        <w:tc>
          <w:tcPr>
            <w:tcW w:w="1559" w:type="dxa"/>
          </w:tcPr>
          <w:p w14:paraId="53284A8F" w14:textId="77777777" w:rsidR="00374756" w:rsidRPr="00FE4EB1" w:rsidRDefault="00374756" w:rsidP="00D16C04">
            <w:pPr>
              <w:rPr>
                <w:rFonts w:ascii="Century Gothic" w:hAnsi="Century Gothic"/>
              </w:rPr>
            </w:pPr>
            <w:r>
              <w:rPr>
                <w:rFonts w:ascii="Century Gothic" w:hAnsi="Century Gothic"/>
              </w:rPr>
              <w:t xml:space="preserve">Tasha </w:t>
            </w:r>
          </w:p>
        </w:tc>
      </w:tr>
      <w:tr w:rsidR="00374756" w14:paraId="0A7EEA36" w14:textId="77777777" w:rsidTr="00D16C04">
        <w:trPr>
          <w:trHeight w:val="585"/>
        </w:trPr>
        <w:tc>
          <w:tcPr>
            <w:tcW w:w="1838" w:type="dxa"/>
            <w:vMerge/>
          </w:tcPr>
          <w:p w14:paraId="4C645C71" w14:textId="77777777" w:rsidR="00374756" w:rsidRDefault="00374756" w:rsidP="00D16C04"/>
        </w:tc>
        <w:tc>
          <w:tcPr>
            <w:tcW w:w="5245" w:type="dxa"/>
          </w:tcPr>
          <w:p w14:paraId="413B40CE" w14:textId="77777777" w:rsidR="00374756" w:rsidRPr="00A81B66" w:rsidRDefault="00374756" w:rsidP="00D16C04">
            <w:pPr>
              <w:rPr>
                <w:rFonts w:ascii="Century Gothic" w:hAnsi="Century Gothic"/>
              </w:rPr>
            </w:pPr>
            <w:r w:rsidRPr="00A81B66">
              <w:rPr>
                <w:rFonts w:ascii="Century Gothic" w:hAnsi="Century Gothic"/>
              </w:rPr>
              <w:t>How can parents understand their child’s behaviours?</w:t>
            </w:r>
          </w:p>
        </w:tc>
        <w:tc>
          <w:tcPr>
            <w:tcW w:w="1559" w:type="dxa"/>
          </w:tcPr>
          <w:p w14:paraId="1931EBF1" w14:textId="77777777" w:rsidR="00374756" w:rsidRDefault="00374756" w:rsidP="00D16C04">
            <w:pPr>
              <w:rPr>
                <w:rFonts w:ascii="Century Gothic" w:hAnsi="Century Gothic"/>
              </w:rPr>
            </w:pPr>
            <w:r w:rsidRPr="00A81B66">
              <w:rPr>
                <w:rFonts w:ascii="Century Gothic" w:hAnsi="Century Gothic"/>
              </w:rPr>
              <w:t xml:space="preserve">Slide 9 </w:t>
            </w:r>
          </w:p>
          <w:p w14:paraId="2B352C82" w14:textId="77777777" w:rsidR="00374756" w:rsidRPr="00A81B66" w:rsidRDefault="00374756" w:rsidP="00D16C04">
            <w:pPr>
              <w:rPr>
                <w:rFonts w:ascii="Century Gothic" w:hAnsi="Century Gothic"/>
              </w:rPr>
            </w:pPr>
            <w:r>
              <w:rPr>
                <w:rFonts w:ascii="Century Gothic" w:hAnsi="Century Gothic"/>
              </w:rPr>
              <w:t xml:space="preserve">Calm in the chaos handout </w:t>
            </w:r>
          </w:p>
        </w:tc>
        <w:tc>
          <w:tcPr>
            <w:tcW w:w="1276" w:type="dxa"/>
          </w:tcPr>
          <w:p w14:paraId="31F9344B" w14:textId="77777777" w:rsidR="00374756" w:rsidRDefault="00374756" w:rsidP="00D16C04">
            <w:pPr>
              <w:rPr>
                <w:rFonts w:ascii="Century Gothic" w:hAnsi="Century Gothic"/>
              </w:rPr>
            </w:pPr>
            <w:r>
              <w:rPr>
                <w:rFonts w:ascii="Century Gothic" w:hAnsi="Century Gothic"/>
              </w:rPr>
              <w:t>15</w:t>
            </w:r>
          </w:p>
        </w:tc>
        <w:tc>
          <w:tcPr>
            <w:tcW w:w="1559" w:type="dxa"/>
          </w:tcPr>
          <w:p w14:paraId="4057FC82" w14:textId="77777777" w:rsidR="00374756" w:rsidRPr="00FE4EB1" w:rsidRDefault="00374756" w:rsidP="00D16C04">
            <w:pPr>
              <w:rPr>
                <w:rFonts w:ascii="Century Gothic" w:hAnsi="Century Gothic"/>
              </w:rPr>
            </w:pPr>
            <w:r>
              <w:rPr>
                <w:rFonts w:ascii="Century Gothic" w:hAnsi="Century Gothic"/>
              </w:rPr>
              <w:t xml:space="preserve">Rachel </w:t>
            </w:r>
          </w:p>
        </w:tc>
      </w:tr>
      <w:tr w:rsidR="00374756" w14:paraId="6ACD65BF" w14:textId="77777777" w:rsidTr="00D16C04">
        <w:trPr>
          <w:trHeight w:val="746"/>
        </w:trPr>
        <w:tc>
          <w:tcPr>
            <w:tcW w:w="1838" w:type="dxa"/>
          </w:tcPr>
          <w:p w14:paraId="41EBCB12" w14:textId="77777777" w:rsidR="00374756" w:rsidRPr="00995D96" w:rsidRDefault="00374756" w:rsidP="00D16C04">
            <w:pPr>
              <w:rPr>
                <w:rFonts w:ascii="Century Gothic" w:hAnsi="Century Gothic"/>
              </w:rPr>
            </w:pPr>
            <w:r w:rsidRPr="00995D96">
              <w:rPr>
                <w:rFonts w:ascii="Century Gothic" w:hAnsi="Century Gothic"/>
              </w:rPr>
              <w:lastRenderedPageBreak/>
              <w:t xml:space="preserve">Managing behaviours </w:t>
            </w:r>
          </w:p>
        </w:tc>
        <w:tc>
          <w:tcPr>
            <w:tcW w:w="5245" w:type="dxa"/>
          </w:tcPr>
          <w:p w14:paraId="0DDA46E3" w14:textId="77777777" w:rsidR="00374756" w:rsidRPr="00DF7592" w:rsidRDefault="00374756" w:rsidP="00D16C04">
            <w:pPr>
              <w:rPr>
                <w:rFonts w:ascii="Century Gothic" w:hAnsi="Century Gothic"/>
              </w:rPr>
            </w:pPr>
            <w:r w:rsidRPr="002C04DF">
              <w:rPr>
                <w:rFonts w:ascii="Century Gothic" w:hAnsi="Century Gothic"/>
              </w:rPr>
              <w:t xml:space="preserve">Behaviour </w:t>
            </w:r>
            <w:r>
              <w:rPr>
                <w:rFonts w:ascii="Century Gothic" w:hAnsi="Century Gothic"/>
              </w:rPr>
              <w:t>records</w:t>
            </w:r>
          </w:p>
        </w:tc>
        <w:tc>
          <w:tcPr>
            <w:tcW w:w="1559" w:type="dxa"/>
          </w:tcPr>
          <w:p w14:paraId="09DE21AC" w14:textId="77777777" w:rsidR="00374756" w:rsidRPr="00281282" w:rsidRDefault="00374756" w:rsidP="00D16C04">
            <w:pPr>
              <w:rPr>
                <w:rFonts w:ascii="Century Gothic" w:hAnsi="Century Gothic"/>
              </w:rPr>
            </w:pPr>
            <w:r w:rsidRPr="00281282">
              <w:rPr>
                <w:rFonts w:ascii="Century Gothic" w:hAnsi="Century Gothic"/>
              </w:rPr>
              <w:t>Slide 10</w:t>
            </w:r>
          </w:p>
        </w:tc>
        <w:tc>
          <w:tcPr>
            <w:tcW w:w="1276" w:type="dxa"/>
          </w:tcPr>
          <w:p w14:paraId="29BE8799" w14:textId="77777777" w:rsidR="00374756" w:rsidRDefault="00374756" w:rsidP="00D16C04">
            <w:pPr>
              <w:rPr>
                <w:rFonts w:ascii="Century Gothic" w:hAnsi="Century Gothic"/>
              </w:rPr>
            </w:pPr>
            <w:r>
              <w:rPr>
                <w:rFonts w:ascii="Century Gothic" w:hAnsi="Century Gothic"/>
              </w:rPr>
              <w:t>10</w:t>
            </w:r>
          </w:p>
        </w:tc>
        <w:tc>
          <w:tcPr>
            <w:tcW w:w="1559" w:type="dxa"/>
          </w:tcPr>
          <w:p w14:paraId="0D64B055" w14:textId="77777777" w:rsidR="00374756" w:rsidRPr="00FE4EB1" w:rsidRDefault="00374756" w:rsidP="00D16C04">
            <w:pPr>
              <w:rPr>
                <w:rFonts w:ascii="Century Gothic" w:hAnsi="Century Gothic"/>
              </w:rPr>
            </w:pPr>
            <w:r>
              <w:rPr>
                <w:rFonts w:ascii="Century Gothic" w:hAnsi="Century Gothic"/>
              </w:rPr>
              <w:t xml:space="preserve">Tasha </w:t>
            </w:r>
          </w:p>
        </w:tc>
      </w:tr>
      <w:tr w:rsidR="00374756" w14:paraId="376FF292" w14:textId="77777777" w:rsidTr="00D16C04">
        <w:trPr>
          <w:trHeight w:val="585"/>
        </w:trPr>
        <w:tc>
          <w:tcPr>
            <w:tcW w:w="1838" w:type="dxa"/>
          </w:tcPr>
          <w:p w14:paraId="64C54B6B" w14:textId="77777777" w:rsidR="00374756" w:rsidRPr="00E33C97" w:rsidRDefault="00374756" w:rsidP="00D16C04">
            <w:pPr>
              <w:rPr>
                <w:rFonts w:ascii="Century Gothic" w:hAnsi="Century Gothic"/>
              </w:rPr>
            </w:pPr>
            <w:r w:rsidRPr="00E33C97">
              <w:rPr>
                <w:rFonts w:ascii="Century Gothic" w:hAnsi="Century Gothic"/>
              </w:rPr>
              <w:t xml:space="preserve">Reflection </w:t>
            </w:r>
          </w:p>
        </w:tc>
        <w:tc>
          <w:tcPr>
            <w:tcW w:w="5245" w:type="dxa"/>
          </w:tcPr>
          <w:p w14:paraId="7FEB2B99" w14:textId="77777777" w:rsidR="00374756" w:rsidRDefault="00374756" w:rsidP="00D16C04">
            <w:pPr>
              <w:rPr>
                <w:rFonts w:ascii="Century Gothic" w:hAnsi="Century Gothic"/>
              </w:rPr>
            </w:pPr>
            <w:r w:rsidRPr="00DF7592">
              <w:rPr>
                <w:rFonts w:ascii="Century Gothic" w:hAnsi="Century Gothic"/>
              </w:rPr>
              <w:t>Questions to consider</w:t>
            </w:r>
            <w:r>
              <w:rPr>
                <w:rFonts w:ascii="Century Gothic" w:hAnsi="Century Gothic"/>
              </w:rPr>
              <w:t>.</w:t>
            </w:r>
          </w:p>
          <w:p w14:paraId="7BF483B7" w14:textId="77777777" w:rsidR="00374756" w:rsidRDefault="00374756" w:rsidP="00D16C04">
            <w:pPr>
              <w:rPr>
                <w:rFonts w:ascii="Century Gothic" w:hAnsi="Century Gothic"/>
              </w:rPr>
            </w:pPr>
          </w:p>
          <w:p w14:paraId="6E6DFC7D" w14:textId="77777777" w:rsidR="00374756" w:rsidRPr="002C04DF" w:rsidRDefault="00374756" w:rsidP="00D16C04">
            <w:pPr>
              <w:rPr>
                <w:rFonts w:ascii="Century Gothic" w:hAnsi="Century Gothic"/>
              </w:rPr>
            </w:pPr>
          </w:p>
        </w:tc>
        <w:tc>
          <w:tcPr>
            <w:tcW w:w="1559" w:type="dxa"/>
          </w:tcPr>
          <w:p w14:paraId="0C7C2EBD" w14:textId="77777777" w:rsidR="00374756" w:rsidRDefault="00374756" w:rsidP="00D16C04">
            <w:pPr>
              <w:rPr>
                <w:rFonts w:ascii="Century Gothic" w:hAnsi="Century Gothic"/>
              </w:rPr>
            </w:pPr>
            <w:r w:rsidRPr="002C04DF">
              <w:rPr>
                <w:rFonts w:ascii="Century Gothic" w:hAnsi="Century Gothic"/>
              </w:rPr>
              <w:t>Slide 11</w:t>
            </w:r>
          </w:p>
          <w:p w14:paraId="1319CEB9" w14:textId="77777777" w:rsidR="00374756" w:rsidRPr="002C04DF" w:rsidRDefault="00374756" w:rsidP="00D16C04">
            <w:pPr>
              <w:rPr>
                <w:rFonts w:ascii="Century Gothic" w:hAnsi="Century Gothic"/>
              </w:rPr>
            </w:pPr>
          </w:p>
        </w:tc>
        <w:tc>
          <w:tcPr>
            <w:tcW w:w="1276" w:type="dxa"/>
          </w:tcPr>
          <w:p w14:paraId="601C3C50" w14:textId="77777777" w:rsidR="00374756" w:rsidRDefault="00374756" w:rsidP="00D16C04">
            <w:pPr>
              <w:rPr>
                <w:rFonts w:ascii="Century Gothic" w:hAnsi="Century Gothic"/>
              </w:rPr>
            </w:pPr>
            <w:r>
              <w:rPr>
                <w:rFonts w:ascii="Century Gothic" w:hAnsi="Century Gothic"/>
              </w:rPr>
              <w:t>10</w:t>
            </w:r>
          </w:p>
        </w:tc>
        <w:tc>
          <w:tcPr>
            <w:tcW w:w="1559" w:type="dxa"/>
          </w:tcPr>
          <w:p w14:paraId="3642B03D" w14:textId="77777777" w:rsidR="00374756" w:rsidRPr="00FE4EB1" w:rsidRDefault="00374756" w:rsidP="00D16C04">
            <w:pPr>
              <w:rPr>
                <w:rFonts w:ascii="Century Gothic" w:hAnsi="Century Gothic"/>
              </w:rPr>
            </w:pPr>
            <w:r>
              <w:rPr>
                <w:rFonts w:ascii="Century Gothic" w:hAnsi="Century Gothic"/>
              </w:rPr>
              <w:t xml:space="preserve">Rachel </w:t>
            </w:r>
          </w:p>
        </w:tc>
      </w:tr>
      <w:tr w:rsidR="00374756" w14:paraId="01130FAC" w14:textId="77777777" w:rsidTr="00D16C04">
        <w:trPr>
          <w:trHeight w:val="585"/>
        </w:trPr>
        <w:tc>
          <w:tcPr>
            <w:tcW w:w="1838" w:type="dxa"/>
          </w:tcPr>
          <w:p w14:paraId="5CB99FC8" w14:textId="77777777" w:rsidR="00374756" w:rsidRPr="00AB48FA" w:rsidRDefault="00374756" w:rsidP="00D16C04">
            <w:pPr>
              <w:rPr>
                <w:rFonts w:ascii="Century Gothic" w:hAnsi="Century Gothic"/>
              </w:rPr>
            </w:pPr>
            <w:r>
              <w:rPr>
                <w:rFonts w:ascii="Century Gothic" w:hAnsi="Century Gothic"/>
              </w:rPr>
              <w:t>Reminder of wellbeing</w:t>
            </w:r>
            <w:r w:rsidRPr="00AB48FA">
              <w:rPr>
                <w:rFonts w:ascii="Century Gothic" w:hAnsi="Century Gothic"/>
              </w:rPr>
              <w:t xml:space="preserve"> </w:t>
            </w:r>
          </w:p>
        </w:tc>
        <w:tc>
          <w:tcPr>
            <w:tcW w:w="5245" w:type="dxa"/>
          </w:tcPr>
          <w:p w14:paraId="5833A634" w14:textId="77777777" w:rsidR="00374756" w:rsidRPr="002C04DF" w:rsidRDefault="00374756" w:rsidP="00D16C04">
            <w:pPr>
              <w:rPr>
                <w:rFonts w:ascii="Century Gothic" w:hAnsi="Century Gothic"/>
              </w:rPr>
            </w:pPr>
            <w:r w:rsidRPr="00A23B5E">
              <w:rPr>
                <w:rFonts w:ascii="Century Gothic" w:hAnsi="Century Gothic"/>
              </w:rPr>
              <w:t>What will you do to fill your cup and your child’s?</w:t>
            </w:r>
          </w:p>
        </w:tc>
        <w:tc>
          <w:tcPr>
            <w:tcW w:w="1559" w:type="dxa"/>
          </w:tcPr>
          <w:p w14:paraId="507BFDF8" w14:textId="77777777" w:rsidR="00374756" w:rsidRPr="002C04DF" w:rsidRDefault="00374756" w:rsidP="00D16C04">
            <w:pPr>
              <w:rPr>
                <w:rFonts w:ascii="Century Gothic" w:hAnsi="Century Gothic"/>
              </w:rPr>
            </w:pPr>
            <w:r>
              <w:rPr>
                <w:rFonts w:ascii="Century Gothic" w:hAnsi="Century Gothic"/>
              </w:rPr>
              <w:t xml:space="preserve">Slide 12 </w:t>
            </w:r>
          </w:p>
        </w:tc>
        <w:tc>
          <w:tcPr>
            <w:tcW w:w="1276" w:type="dxa"/>
          </w:tcPr>
          <w:p w14:paraId="3FCAEE35" w14:textId="77777777" w:rsidR="00374756" w:rsidRDefault="00374756" w:rsidP="00D16C04">
            <w:pPr>
              <w:rPr>
                <w:rFonts w:ascii="Century Gothic" w:hAnsi="Century Gothic"/>
              </w:rPr>
            </w:pPr>
            <w:r>
              <w:rPr>
                <w:rFonts w:ascii="Century Gothic" w:hAnsi="Century Gothic"/>
              </w:rPr>
              <w:t>5</w:t>
            </w:r>
          </w:p>
        </w:tc>
        <w:tc>
          <w:tcPr>
            <w:tcW w:w="1559" w:type="dxa"/>
          </w:tcPr>
          <w:p w14:paraId="67213C4C" w14:textId="77777777" w:rsidR="00374756" w:rsidRPr="00FE4EB1" w:rsidRDefault="00374756" w:rsidP="00D16C04">
            <w:pPr>
              <w:rPr>
                <w:rFonts w:ascii="Century Gothic" w:hAnsi="Century Gothic"/>
              </w:rPr>
            </w:pPr>
            <w:r>
              <w:rPr>
                <w:rFonts w:ascii="Century Gothic" w:hAnsi="Century Gothic"/>
              </w:rPr>
              <w:t xml:space="preserve">Tasha </w:t>
            </w:r>
          </w:p>
        </w:tc>
      </w:tr>
    </w:tbl>
    <w:p w14:paraId="724E9D45" w14:textId="77777777" w:rsidR="00F778BB" w:rsidRDefault="00F778BB" w:rsidP="00E00D41">
      <w:pPr>
        <w:jc w:val="center"/>
        <w:rPr>
          <w:rFonts w:ascii="Century Gothic" w:hAnsi="Century Gothic"/>
          <w:b/>
          <w:bCs/>
        </w:rPr>
      </w:pPr>
    </w:p>
    <w:p w14:paraId="122236AD" w14:textId="77777777" w:rsidR="00F62A02" w:rsidRDefault="00F62A02" w:rsidP="00E00D41">
      <w:pPr>
        <w:jc w:val="center"/>
        <w:rPr>
          <w:rFonts w:ascii="Century Gothic" w:hAnsi="Century Gothic"/>
          <w:b/>
          <w:bCs/>
        </w:rPr>
      </w:pPr>
    </w:p>
    <w:p w14:paraId="5277D2EB" w14:textId="77777777" w:rsidR="00F778BB" w:rsidRDefault="00F778BB" w:rsidP="00E00D41">
      <w:pPr>
        <w:jc w:val="center"/>
        <w:rPr>
          <w:rFonts w:ascii="Century Gothic" w:hAnsi="Century Gothic"/>
          <w:b/>
          <w:bCs/>
        </w:rPr>
      </w:pPr>
    </w:p>
    <w:p w14:paraId="0DDD204C" w14:textId="0619DF84" w:rsidR="00E00D41" w:rsidRPr="006B0F6D" w:rsidRDefault="00E00D41" w:rsidP="00F778BB">
      <w:pPr>
        <w:jc w:val="center"/>
        <w:rPr>
          <w:rFonts w:ascii="Century Gothic" w:hAnsi="Century Gothic"/>
          <w:b/>
          <w:bCs/>
        </w:rPr>
      </w:pPr>
      <w:r w:rsidRPr="006B0F6D">
        <w:rPr>
          <w:rFonts w:ascii="Century Gothic" w:hAnsi="Century Gothic"/>
          <w:b/>
          <w:bCs/>
        </w:rPr>
        <w:t>Links to Professional standards</w:t>
      </w:r>
    </w:p>
    <w:tbl>
      <w:tblPr>
        <w:tblStyle w:val="TableGrid0"/>
        <w:tblW w:w="11340" w:type="dxa"/>
        <w:tblInd w:w="-1139" w:type="dxa"/>
        <w:tblLook w:val="04A0" w:firstRow="1" w:lastRow="0" w:firstColumn="1" w:lastColumn="0" w:noHBand="0" w:noVBand="1"/>
      </w:tblPr>
      <w:tblGrid>
        <w:gridCol w:w="4144"/>
        <w:gridCol w:w="7196"/>
      </w:tblGrid>
      <w:tr w:rsidR="00E00D41" w14:paraId="246CC5E5" w14:textId="77777777" w:rsidTr="00D16C04">
        <w:tc>
          <w:tcPr>
            <w:tcW w:w="4144" w:type="dxa"/>
          </w:tcPr>
          <w:p w14:paraId="772CC6E4" w14:textId="77777777" w:rsidR="00E00D41" w:rsidRPr="006B0F6D" w:rsidRDefault="00E00D41" w:rsidP="00D16C04">
            <w:pPr>
              <w:rPr>
                <w:rFonts w:ascii="Century Gothic" w:hAnsi="Century Gothic"/>
                <w:b/>
                <w:bCs/>
              </w:rPr>
            </w:pPr>
            <w:r w:rsidRPr="006B0F6D">
              <w:rPr>
                <w:rFonts w:ascii="Century Gothic" w:hAnsi="Century Gothic"/>
                <w:b/>
                <w:bCs/>
              </w:rPr>
              <w:t>Professional values and Attributes</w:t>
            </w:r>
          </w:p>
        </w:tc>
        <w:tc>
          <w:tcPr>
            <w:tcW w:w="7196" w:type="dxa"/>
          </w:tcPr>
          <w:p w14:paraId="0BD71D61" w14:textId="77777777" w:rsidR="00E00D41" w:rsidRPr="006B0F6D" w:rsidRDefault="00E00D41" w:rsidP="00D16C04">
            <w:pPr>
              <w:rPr>
                <w:rFonts w:ascii="Century Gothic" w:hAnsi="Century Gothic"/>
              </w:rPr>
            </w:pPr>
            <w:r w:rsidRPr="006B0F6D">
              <w:rPr>
                <w:rFonts w:ascii="Century Gothic" w:hAnsi="Century Gothic"/>
              </w:rPr>
              <w:t>1 Critically reflect on and evaluate your practices, values, and beliefs to improve learner outcomes.</w:t>
            </w:r>
          </w:p>
          <w:p w14:paraId="568ED227" w14:textId="77777777" w:rsidR="00E00D41" w:rsidRPr="006B0F6D" w:rsidRDefault="00E00D41" w:rsidP="00D16C04">
            <w:pPr>
              <w:rPr>
                <w:rFonts w:ascii="Century Gothic" w:hAnsi="Century Gothic"/>
              </w:rPr>
            </w:pPr>
            <w:r w:rsidRPr="006B0F6D">
              <w:rPr>
                <w:rFonts w:ascii="Century Gothic" w:hAnsi="Century Gothic"/>
              </w:rPr>
              <w:t>3 Inspire, motivate, and raise aspirations of learners by communicating high expectations and a passion for learning.</w:t>
            </w:r>
          </w:p>
          <w:p w14:paraId="4020F9AF" w14:textId="77777777" w:rsidR="00E00D41" w:rsidRPr="006B0F6D" w:rsidRDefault="00E00D41" w:rsidP="00D16C04">
            <w:pPr>
              <w:rPr>
                <w:rFonts w:ascii="Century Gothic" w:hAnsi="Century Gothic"/>
              </w:rPr>
            </w:pPr>
            <w:r w:rsidRPr="006B0F6D">
              <w:rPr>
                <w:rFonts w:ascii="Century Gothic" w:hAnsi="Century Gothic"/>
              </w:rPr>
              <w:t>4 Support and develop learners’ confidence, autonomy and thinking skills, taking account of their needs and starting points.</w:t>
            </w:r>
          </w:p>
          <w:p w14:paraId="4C178E68" w14:textId="77777777" w:rsidR="00E00D41" w:rsidRPr="006B0F6D" w:rsidRDefault="00E00D41" w:rsidP="00D16C04">
            <w:pPr>
              <w:rPr>
                <w:rFonts w:ascii="Century Gothic" w:hAnsi="Century Gothic"/>
              </w:rPr>
            </w:pPr>
            <w:r w:rsidRPr="006B0F6D">
              <w:rPr>
                <w:rFonts w:ascii="Century Gothic" w:hAnsi="Century Gothic"/>
              </w:rPr>
              <w:t>5 Value and champion diversity, equality of opportunity, inclusion and social equity</w:t>
            </w:r>
          </w:p>
          <w:p w14:paraId="3EBF11D6" w14:textId="77777777" w:rsidR="00E00D41" w:rsidRPr="006B0F6D" w:rsidRDefault="00E00D41" w:rsidP="00D16C04">
            <w:pPr>
              <w:rPr>
                <w:rFonts w:ascii="Century Gothic" w:hAnsi="Century Gothic"/>
              </w:rPr>
            </w:pPr>
            <w:r w:rsidRPr="006B0F6D">
              <w:rPr>
                <w:rFonts w:ascii="Century Gothic" w:hAnsi="Century Gothic"/>
              </w:rPr>
              <w:t>6 Develop collaborative and respectful relationships with learners, colleagues and external stakeholders.</w:t>
            </w:r>
          </w:p>
          <w:p w14:paraId="431C015B" w14:textId="77777777" w:rsidR="00E00D41" w:rsidRPr="006B0F6D" w:rsidRDefault="00E00D41" w:rsidP="00D16C04">
            <w:pPr>
              <w:rPr>
                <w:rFonts w:ascii="Century Gothic" w:hAnsi="Century Gothic"/>
              </w:rPr>
            </w:pPr>
          </w:p>
        </w:tc>
      </w:tr>
      <w:tr w:rsidR="00E00D41" w14:paraId="7B073B69" w14:textId="77777777" w:rsidTr="00D16C04">
        <w:tc>
          <w:tcPr>
            <w:tcW w:w="4144" w:type="dxa"/>
          </w:tcPr>
          <w:p w14:paraId="7BF0A0C1" w14:textId="77777777" w:rsidR="00E00D41" w:rsidRPr="006B0F6D" w:rsidRDefault="00E00D41" w:rsidP="00D16C04">
            <w:pPr>
              <w:rPr>
                <w:rFonts w:ascii="Century Gothic" w:hAnsi="Century Gothic"/>
                <w:b/>
                <w:bCs/>
              </w:rPr>
            </w:pPr>
            <w:r w:rsidRPr="006B0F6D">
              <w:rPr>
                <w:rFonts w:ascii="Century Gothic" w:hAnsi="Century Gothic"/>
                <w:b/>
                <w:bCs/>
              </w:rPr>
              <w:t>Professional Knowledge and Understanding</w:t>
            </w:r>
          </w:p>
        </w:tc>
        <w:tc>
          <w:tcPr>
            <w:tcW w:w="7196" w:type="dxa"/>
          </w:tcPr>
          <w:p w14:paraId="5953FFA7" w14:textId="77777777" w:rsidR="00E00D41" w:rsidRPr="006B0F6D" w:rsidRDefault="00E00D41" w:rsidP="00D16C04">
            <w:pPr>
              <w:rPr>
                <w:rFonts w:ascii="Century Gothic" w:hAnsi="Century Gothic"/>
              </w:rPr>
            </w:pPr>
            <w:r w:rsidRPr="006B0F6D">
              <w:rPr>
                <w:rFonts w:ascii="Century Gothic" w:hAnsi="Century Gothic"/>
              </w:rPr>
              <w:t>8 Develop and update knowledge of your subject specialism, taking account of new practices, research and/ or industry requirements.</w:t>
            </w:r>
          </w:p>
          <w:p w14:paraId="0683871B" w14:textId="77777777" w:rsidR="00E00D41" w:rsidRPr="006B0F6D" w:rsidRDefault="00E00D41" w:rsidP="00D16C04">
            <w:pPr>
              <w:rPr>
                <w:rFonts w:ascii="Century Gothic" w:hAnsi="Century Gothic"/>
              </w:rPr>
            </w:pPr>
            <w:r w:rsidRPr="006B0F6D">
              <w:rPr>
                <w:rFonts w:ascii="Century Gothic" w:hAnsi="Century Gothic"/>
              </w:rPr>
              <w:t>9 Critically review and apply your knowledge of educational research, pedagogy, and assessment to develop evidence-informed practice</w:t>
            </w:r>
            <w:r>
              <w:rPr>
                <w:rFonts w:ascii="Century Gothic" w:hAnsi="Century Gothic"/>
              </w:rPr>
              <w:t>.</w:t>
            </w:r>
          </w:p>
          <w:p w14:paraId="7EE2DDB0" w14:textId="77777777" w:rsidR="00E00D41" w:rsidRPr="006B0F6D" w:rsidRDefault="00E00D41" w:rsidP="00D16C04">
            <w:pPr>
              <w:rPr>
                <w:rFonts w:ascii="Century Gothic" w:hAnsi="Century Gothic"/>
              </w:rPr>
            </w:pPr>
            <w:r w:rsidRPr="006B0F6D">
              <w:rPr>
                <w:rFonts w:ascii="Century Gothic" w:hAnsi="Century Gothic"/>
              </w:rPr>
              <w:t>10 Share and update knowledge of effective practice with colleagues, networks and/or research communities to support improvement</w:t>
            </w:r>
            <w:r>
              <w:rPr>
                <w:rFonts w:ascii="Century Gothic" w:hAnsi="Century Gothic"/>
              </w:rPr>
              <w:t>.</w:t>
            </w:r>
          </w:p>
          <w:p w14:paraId="605FA2B2" w14:textId="77777777" w:rsidR="00E00D41" w:rsidRPr="006B0F6D" w:rsidRDefault="00E00D41" w:rsidP="00D16C04">
            <w:pPr>
              <w:rPr>
                <w:rFonts w:ascii="Century Gothic" w:hAnsi="Century Gothic"/>
              </w:rPr>
            </w:pPr>
            <w:r w:rsidRPr="006B0F6D">
              <w:rPr>
                <w:rFonts w:ascii="Century Gothic" w:hAnsi="Century Gothic"/>
              </w:rPr>
              <w:t>11 Develop and apply your knowledge of special educational needs and disabilities to create inclusive learning experiences.</w:t>
            </w:r>
          </w:p>
          <w:p w14:paraId="4FF166F2" w14:textId="77777777" w:rsidR="00E00D41" w:rsidRPr="006B0F6D" w:rsidRDefault="00E00D41" w:rsidP="00D16C04">
            <w:pPr>
              <w:rPr>
                <w:rFonts w:ascii="Century Gothic" w:hAnsi="Century Gothic"/>
              </w:rPr>
            </w:pPr>
            <w:r w:rsidRPr="006B0F6D">
              <w:rPr>
                <w:rFonts w:ascii="Century Gothic" w:hAnsi="Century Gothic"/>
              </w:rPr>
              <w:t>12 Understand your teaching role and responsibilities and how these are influenced by legal, regulatory, institutional and ethical contexts.</w:t>
            </w:r>
          </w:p>
        </w:tc>
      </w:tr>
      <w:tr w:rsidR="00E00D41" w14:paraId="4E7D7CB4" w14:textId="77777777" w:rsidTr="00D16C04">
        <w:tc>
          <w:tcPr>
            <w:tcW w:w="4144" w:type="dxa"/>
          </w:tcPr>
          <w:p w14:paraId="5F7F21C1" w14:textId="77777777" w:rsidR="00E00D41" w:rsidRPr="006B0F6D" w:rsidRDefault="00E00D41" w:rsidP="00D16C04">
            <w:pPr>
              <w:rPr>
                <w:rFonts w:ascii="Century Gothic" w:hAnsi="Century Gothic"/>
                <w:b/>
                <w:bCs/>
              </w:rPr>
            </w:pPr>
            <w:r w:rsidRPr="006B0F6D">
              <w:rPr>
                <w:rFonts w:ascii="Century Gothic" w:hAnsi="Century Gothic"/>
                <w:b/>
                <w:bCs/>
              </w:rPr>
              <w:t xml:space="preserve">Professional Skills </w:t>
            </w:r>
          </w:p>
        </w:tc>
        <w:tc>
          <w:tcPr>
            <w:tcW w:w="7196" w:type="dxa"/>
          </w:tcPr>
          <w:p w14:paraId="2B3ED7A2" w14:textId="77777777" w:rsidR="00E00D41" w:rsidRPr="006B0F6D" w:rsidRDefault="00E00D41" w:rsidP="00D16C04">
            <w:pPr>
              <w:rPr>
                <w:rFonts w:ascii="Century Gothic" w:hAnsi="Century Gothic"/>
              </w:rPr>
            </w:pPr>
            <w:r w:rsidRPr="006B0F6D">
              <w:rPr>
                <w:rFonts w:ascii="Century Gothic" w:hAnsi="Century Gothic"/>
              </w:rPr>
              <w:t>13</w:t>
            </w:r>
            <w:r>
              <w:rPr>
                <w:rFonts w:ascii="Century Gothic" w:hAnsi="Century Gothic"/>
              </w:rPr>
              <w:t xml:space="preserve"> </w:t>
            </w:r>
            <w:r w:rsidRPr="006B0F6D">
              <w:rPr>
                <w:rFonts w:ascii="Century Gothic" w:hAnsi="Century Gothic"/>
              </w:rPr>
              <w:t xml:space="preserve">Promote and support positive learner behaviour, attitudes and wellbeing. 14 Apply motivational, coaching and skill development strategies to help learners progress and achieve. </w:t>
            </w:r>
          </w:p>
          <w:p w14:paraId="24E3389F" w14:textId="77777777" w:rsidR="00E00D41" w:rsidRPr="006B0F6D" w:rsidRDefault="00E00D41" w:rsidP="00D16C04">
            <w:pPr>
              <w:rPr>
                <w:rFonts w:ascii="Century Gothic" w:hAnsi="Century Gothic"/>
              </w:rPr>
            </w:pPr>
            <w:r w:rsidRPr="006B0F6D">
              <w:rPr>
                <w:rFonts w:ascii="Century Gothic" w:hAnsi="Century Gothic"/>
              </w:rPr>
              <w:t xml:space="preserve">15. Plan and deliver learning programmes that are safe, inclusive, stretching and relevant to learners’ needs. </w:t>
            </w:r>
          </w:p>
          <w:p w14:paraId="3BFFEC47" w14:textId="77777777" w:rsidR="00E00D41" w:rsidRPr="006B0F6D" w:rsidRDefault="00E00D41" w:rsidP="00D16C04">
            <w:pPr>
              <w:rPr>
                <w:rFonts w:ascii="Century Gothic" w:hAnsi="Century Gothic"/>
              </w:rPr>
            </w:pPr>
            <w:r w:rsidRPr="006B0F6D">
              <w:rPr>
                <w:rFonts w:ascii="Century Gothic" w:hAnsi="Century Gothic"/>
              </w:rPr>
              <w:t>16 Select and use digital technologies safely and effectively to promote learning</w:t>
            </w:r>
            <w:r>
              <w:rPr>
                <w:rFonts w:ascii="Century Gothic" w:hAnsi="Century Gothic"/>
              </w:rPr>
              <w:t>.</w:t>
            </w:r>
          </w:p>
          <w:p w14:paraId="64182254" w14:textId="77777777" w:rsidR="00E00D41" w:rsidRPr="006B0F6D" w:rsidRDefault="00E00D41" w:rsidP="00D16C04">
            <w:pPr>
              <w:rPr>
                <w:rFonts w:ascii="Century Gothic" w:hAnsi="Century Gothic"/>
              </w:rPr>
            </w:pPr>
            <w:r w:rsidRPr="006B0F6D">
              <w:rPr>
                <w:rFonts w:ascii="Century Gothic" w:hAnsi="Century Gothic"/>
              </w:rPr>
              <w:lastRenderedPageBreak/>
              <w:t xml:space="preserve">18 Provide access to up-to-date information, advice and guidance so that learners can take ownership of their learning and make informed progression choices. </w:t>
            </w:r>
          </w:p>
          <w:p w14:paraId="0CE9D5BF" w14:textId="77777777" w:rsidR="00E00D41" w:rsidRPr="006B0F6D" w:rsidRDefault="00E00D41" w:rsidP="00D16C04">
            <w:pPr>
              <w:rPr>
                <w:rFonts w:ascii="Century Gothic" w:hAnsi="Century Gothic"/>
              </w:rPr>
            </w:pPr>
            <w:r w:rsidRPr="006B0F6D">
              <w:rPr>
                <w:rFonts w:ascii="Century Gothic" w:hAnsi="Century Gothic"/>
              </w:rPr>
              <w:t xml:space="preserve">19 Apply appropriate and fair methods of assessment and provide constructive and timely feedback to support learning and achievement. </w:t>
            </w:r>
          </w:p>
          <w:p w14:paraId="01B9C314" w14:textId="77777777" w:rsidR="00E00D41" w:rsidRPr="006B0F6D" w:rsidRDefault="00E00D41" w:rsidP="00D16C04">
            <w:pPr>
              <w:rPr>
                <w:rFonts w:ascii="Century Gothic" w:hAnsi="Century Gothic"/>
              </w:rPr>
            </w:pPr>
            <w:r w:rsidRPr="006B0F6D">
              <w:rPr>
                <w:rFonts w:ascii="Century Gothic" w:hAnsi="Century Gothic"/>
              </w:rPr>
              <w:t>20 Develop enrichment and progression opportunities for learners through collaboration with employers, higher education and/or community groups.</w:t>
            </w:r>
          </w:p>
        </w:tc>
      </w:tr>
    </w:tbl>
    <w:p w14:paraId="3F25E633" w14:textId="77777777" w:rsidR="00E00D41" w:rsidRDefault="00E00D41" w:rsidP="00E00D41">
      <w:pPr>
        <w:rPr>
          <w:rFonts w:ascii="Century Gothic" w:hAnsi="Century Gothic"/>
          <w:b/>
          <w:bCs/>
        </w:rPr>
      </w:pPr>
    </w:p>
    <w:p w14:paraId="534CE7B7" w14:textId="77777777" w:rsidR="00374756" w:rsidRDefault="00374756" w:rsidP="00374756"/>
    <w:p w14:paraId="48623418" w14:textId="77777777" w:rsidR="00374756" w:rsidRDefault="00374756" w:rsidP="00374756"/>
    <w:p w14:paraId="2111521A" w14:textId="77777777" w:rsidR="005B142D" w:rsidRDefault="005B142D" w:rsidP="00374756"/>
    <w:p w14:paraId="19936431" w14:textId="77777777" w:rsidR="005B142D" w:rsidRDefault="005B142D" w:rsidP="00374756"/>
    <w:p w14:paraId="7A754F23" w14:textId="77777777" w:rsidR="00374756" w:rsidRDefault="00374756" w:rsidP="00374756">
      <w:pPr>
        <w:jc w:val="center"/>
        <w:rPr>
          <w:rFonts w:ascii="Century Gothic" w:hAnsi="Century Gothic"/>
          <w:b/>
          <w:bCs/>
        </w:rPr>
      </w:pPr>
      <w:r w:rsidRPr="006B0F6D">
        <w:rPr>
          <w:rFonts w:ascii="Century Gothic" w:hAnsi="Century Gothic"/>
          <w:b/>
          <w:bCs/>
        </w:rPr>
        <w:t>Evaluation and reflective practice</w:t>
      </w:r>
    </w:p>
    <w:p w14:paraId="0169EA6E" w14:textId="77777777" w:rsidR="00374756" w:rsidRPr="006B0F6D" w:rsidRDefault="00374756" w:rsidP="00374756">
      <w:pPr>
        <w:jc w:val="center"/>
        <w:rPr>
          <w:rFonts w:ascii="Century Gothic" w:hAnsi="Century Gothic"/>
          <w:b/>
          <w:bCs/>
        </w:rPr>
      </w:pPr>
    </w:p>
    <w:tbl>
      <w:tblPr>
        <w:tblStyle w:val="TableGrid0"/>
        <w:tblW w:w="11482" w:type="dxa"/>
        <w:tblInd w:w="-1139" w:type="dxa"/>
        <w:tblLook w:val="04A0" w:firstRow="1" w:lastRow="0" w:firstColumn="1" w:lastColumn="0" w:noHBand="0" w:noVBand="1"/>
      </w:tblPr>
      <w:tblGrid>
        <w:gridCol w:w="3876"/>
        <w:gridCol w:w="2535"/>
        <w:gridCol w:w="2535"/>
        <w:gridCol w:w="2536"/>
      </w:tblGrid>
      <w:tr w:rsidR="00374756" w14:paraId="2B07CFEA" w14:textId="77777777" w:rsidTr="00D16C04">
        <w:tc>
          <w:tcPr>
            <w:tcW w:w="3876" w:type="dxa"/>
          </w:tcPr>
          <w:p w14:paraId="5753230D" w14:textId="77777777" w:rsidR="00374756" w:rsidRPr="006B0F6D" w:rsidRDefault="00374756" w:rsidP="00D16C04">
            <w:pPr>
              <w:rPr>
                <w:rFonts w:ascii="Century Gothic" w:hAnsi="Century Gothic"/>
                <w:b/>
                <w:bCs/>
              </w:rPr>
            </w:pPr>
            <w:r w:rsidRPr="006B0F6D">
              <w:rPr>
                <w:rFonts w:ascii="Century Gothic" w:hAnsi="Century Gothic"/>
                <w:b/>
                <w:bCs/>
              </w:rPr>
              <w:t xml:space="preserve">Evaluation </w:t>
            </w:r>
          </w:p>
        </w:tc>
        <w:tc>
          <w:tcPr>
            <w:tcW w:w="2535" w:type="dxa"/>
          </w:tcPr>
          <w:p w14:paraId="2B748031" w14:textId="77777777" w:rsidR="00374756" w:rsidRPr="006B0F6D" w:rsidRDefault="00374756" w:rsidP="00D16C04">
            <w:pPr>
              <w:rPr>
                <w:rFonts w:ascii="Century Gothic" w:hAnsi="Century Gothic"/>
                <w:b/>
                <w:bCs/>
              </w:rPr>
            </w:pPr>
            <w:r w:rsidRPr="006B0F6D">
              <w:rPr>
                <w:rFonts w:ascii="Century Gothic" w:hAnsi="Century Gothic"/>
                <w:b/>
                <w:bCs/>
              </w:rPr>
              <w:t>What went well?</w:t>
            </w:r>
          </w:p>
          <w:p w14:paraId="2F66AE45" w14:textId="77777777" w:rsidR="00374756" w:rsidRPr="006B0F6D" w:rsidRDefault="00374756" w:rsidP="00D16C04">
            <w:pPr>
              <w:rPr>
                <w:rFonts w:ascii="Century Gothic" w:hAnsi="Century Gothic"/>
                <w:b/>
                <w:bCs/>
              </w:rPr>
            </w:pPr>
          </w:p>
          <w:p w14:paraId="11385813" w14:textId="77777777" w:rsidR="00374756" w:rsidRPr="006B0F6D" w:rsidRDefault="00374756" w:rsidP="00D16C04">
            <w:pPr>
              <w:rPr>
                <w:rFonts w:ascii="Century Gothic" w:hAnsi="Century Gothic"/>
                <w:b/>
                <w:bCs/>
              </w:rPr>
            </w:pPr>
          </w:p>
          <w:p w14:paraId="39977D8F" w14:textId="77777777" w:rsidR="00374756" w:rsidRPr="006B0F6D" w:rsidRDefault="00374756" w:rsidP="00D16C04">
            <w:pPr>
              <w:rPr>
                <w:rFonts w:ascii="Century Gothic" w:hAnsi="Century Gothic"/>
                <w:b/>
                <w:bCs/>
              </w:rPr>
            </w:pPr>
          </w:p>
          <w:p w14:paraId="03B8BAAF" w14:textId="77777777" w:rsidR="00374756" w:rsidRPr="006B0F6D" w:rsidRDefault="00374756" w:rsidP="00D16C04">
            <w:pPr>
              <w:rPr>
                <w:rFonts w:ascii="Century Gothic" w:hAnsi="Century Gothic"/>
                <w:b/>
                <w:bCs/>
              </w:rPr>
            </w:pPr>
          </w:p>
          <w:p w14:paraId="60DE75FB" w14:textId="77777777" w:rsidR="00374756" w:rsidRPr="006B0F6D" w:rsidRDefault="00374756" w:rsidP="00D16C04">
            <w:pPr>
              <w:rPr>
                <w:rFonts w:ascii="Century Gothic" w:hAnsi="Century Gothic"/>
                <w:b/>
                <w:bCs/>
              </w:rPr>
            </w:pPr>
          </w:p>
          <w:p w14:paraId="5161170B" w14:textId="77777777" w:rsidR="00374756" w:rsidRPr="006B0F6D" w:rsidRDefault="00374756" w:rsidP="00D16C04">
            <w:pPr>
              <w:rPr>
                <w:rFonts w:ascii="Century Gothic" w:hAnsi="Century Gothic"/>
                <w:b/>
                <w:bCs/>
              </w:rPr>
            </w:pPr>
          </w:p>
          <w:p w14:paraId="14BDDA50" w14:textId="77777777" w:rsidR="00374756" w:rsidRPr="006B0F6D" w:rsidRDefault="00374756" w:rsidP="00D16C04">
            <w:pPr>
              <w:rPr>
                <w:rFonts w:ascii="Century Gothic" w:hAnsi="Century Gothic"/>
                <w:b/>
                <w:bCs/>
              </w:rPr>
            </w:pPr>
          </w:p>
          <w:p w14:paraId="526CF652" w14:textId="77777777" w:rsidR="00374756" w:rsidRPr="006B0F6D" w:rsidRDefault="00374756" w:rsidP="00D16C04">
            <w:pPr>
              <w:rPr>
                <w:rFonts w:ascii="Century Gothic" w:hAnsi="Century Gothic"/>
                <w:b/>
                <w:bCs/>
              </w:rPr>
            </w:pPr>
          </w:p>
          <w:p w14:paraId="393277AA" w14:textId="77777777" w:rsidR="00374756" w:rsidRPr="006B0F6D" w:rsidRDefault="00374756" w:rsidP="00D16C04">
            <w:pPr>
              <w:rPr>
                <w:rFonts w:ascii="Century Gothic" w:hAnsi="Century Gothic"/>
                <w:b/>
                <w:bCs/>
              </w:rPr>
            </w:pPr>
          </w:p>
          <w:p w14:paraId="6025805C" w14:textId="77777777" w:rsidR="00374756" w:rsidRPr="006B0F6D" w:rsidRDefault="00374756" w:rsidP="00D16C04">
            <w:pPr>
              <w:rPr>
                <w:rFonts w:ascii="Century Gothic" w:hAnsi="Century Gothic"/>
                <w:b/>
                <w:bCs/>
              </w:rPr>
            </w:pPr>
          </w:p>
          <w:p w14:paraId="19BA2DD4" w14:textId="77777777" w:rsidR="00374756" w:rsidRPr="006B0F6D" w:rsidRDefault="00374756" w:rsidP="00D16C04">
            <w:pPr>
              <w:rPr>
                <w:rFonts w:ascii="Century Gothic" w:hAnsi="Century Gothic"/>
                <w:b/>
                <w:bCs/>
              </w:rPr>
            </w:pPr>
          </w:p>
          <w:p w14:paraId="167CE0C8" w14:textId="77777777" w:rsidR="00374756" w:rsidRPr="006B0F6D" w:rsidRDefault="00374756" w:rsidP="00D16C04">
            <w:pPr>
              <w:rPr>
                <w:rFonts w:ascii="Century Gothic" w:hAnsi="Century Gothic"/>
                <w:b/>
                <w:bCs/>
              </w:rPr>
            </w:pPr>
          </w:p>
          <w:p w14:paraId="4FC80610" w14:textId="77777777" w:rsidR="00374756" w:rsidRPr="006B0F6D" w:rsidRDefault="00374756" w:rsidP="00D16C04">
            <w:pPr>
              <w:rPr>
                <w:rFonts w:ascii="Century Gothic" w:hAnsi="Century Gothic"/>
                <w:b/>
                <w:bCs/>
              </w:rPr>
            </w:pPr>
          </w:p>
        </w:tc>
        <w:tc>
          <w:tcPr>
            <w:tcW w:w="2535" w:type="dxa"/>
          </w:tcPr>
          <w:p w14:paraId="479D7080" w14:textId="77777777" w:rsidR="00374756" w:rsidRPr="006B0F6D" w:rsidRDefault="00374756" w:rsidP="00D16C04">
            <w:pPr>
              <w:rPr>
                <w:rFonts w:ascii="Century Gothic" w:hAnsi="Century Gothic"/>
                <w:b/>
                <w:bCs/>
              </w:rPr>
            </w:pPr>
            <w:r w:rsidRPr="006B0F6D">
              <w:rPr>
                <w:rFonts w:ascii="Century Gothic" w:hAnsi="Century Gothic"/>
                <w:b/>
                <w:bCs/>
              </w:rPr>
              <w:t>What didn’t?</w:t>
            </w:r>
          </w:p>
          <w:p w14:paraId="7DF1AC6C" w14:textId="77777777" w:rsidR="00374756" w:rsidRPr="006B0F6D" w:rsidRDefault="00374756" w:rsidP="00D16C04">
            <w:pPr>
              <w:rPr>
                <w:rFonts w:ascii="Century Gothic" w:hAnsi="Century Gothic"/>
                <w:b/>
                <w:bCs/>
              </w:rPr>
            </w:pPr>
          </w:p>
          <w:p w14:paraId="3B70A7D7" w14:textId="77777777" w:rsidR="00374756" w:rsidRPr="006B0F6D" w:rsidRDefault="00374756" w:rsidP="00D16C04">
            <w:pPr>
              <w:rPr>
                <w:rFonts w:ascii="Century Gothic" w:hAnsi="Century Gothic"/>
                <w:b/>
                <w:bCs/>
              </w:rPr>
            </w:pPr>
          </w:p>
          <w:p w14:paraId="6BE3BFA4" w14:textId="77777777" w:rsidR="00374756" w:rsidRPr="006B0F6D" w:rsidRDefault="00374756" w:rsidP="00D16C04">
            <w:pPr>
              <w:rPr>
                <w:rFonts w:ascii="Century Gothic" w:hAnsi="Century Gothic"/>
                <w:b/>
                <w:bCs/>
              </w:rPr>
            </w:pPr>
          </w:p>
          <w:p w14:paraId="1B3BDCEF" w14:textId="77777777" w:rsidR="00374756" w:rsidRPr="006B0F6D" w:rsidRDefault="00374756" w:rsidP="00D16C04">
            <w:pPr>
              <w:rPr>
                <w:rFonts w:ascii="Century Gothic" w:hAnsi="Century Gothic"/>
                <w:b/>
                <w:bCs/>
              </w:rPr>
            </w:pPr>
          </w:p>
          <w:p w14:paraId="62977518" w14:textId="77777777" w:rsidR="00374756" w:rsidRPr="006B0F6D" w:rsidRDefault="00374756" w:rsidP="00D16C04">
            <w:pPr>
              <w:rPr>
                <w:rFonts w:ascii="Century Gothic" w:hAnsi="Century Gothic"/>
                <w:b/>
                <w:bCs/>
              </w:rPr>
            </w:pPr>
          </w:p>
          <w:p w14:paraId="6774035E" w14:textId="77777777" w:rsidR="00374756" w:rsidRPr="006B0F6D" w:rsidRDefault="00374756" w:rsidP="00D16C04">
            <w:pPr>
              <w:rPr>
                <w:rFonts w:ascii="Century Gothic" w:hAnsi="Century Gothic"/>
                <w:b/>
                <w:bCs/>
              </w:rPr>
            </w:pPr>
          </w:p>
          <w:p w14:paraId="68B20B55" w14:textId="77777777" w:rsidR="00374756" w:rsidRPr="006B0F6D" w:rsidRDefault="00374756" w:rsidP="00D16C04">
            <w:pPr>
              <w:rPr>
                <w:rFonts w:ascii="Century Gothic" w:hAnsi="Century Gothic"/>
                <w:b/>
                <w:bCs/>
              </w:rPr>
            </w:pPr>
          </w:p>
        </w:tc>
        <w:tc>
          <w:tcPr>
            <w:tcW w:w="2536" w:type="dxa"/>
          </w:tcPr>
          <w:p w14:paraId="1169A216" w14:textId="77777777" w:rsidR="00374756" w:rsidRPr="006B0F6D" w:rsidRDefault="00374756" w:rsidP="00D16C04">
            <w:pPr>
              <w:rPr>
                <w:rFonts w:ascii="Century Gothic" w:hAnsi="Century Gothic"/>
                <w:b/>
                <w:bCs/>
              </w:rPr>
            </w:pPr>
            <w:r w:rsidRPr="006B0F6D">
              <w:rPr>
                <w:rFonts w:ascii="Century Gothic" w:hAnsi="Century Gothic"/>
                <w:b/>
                <w:bCs/>
              </w:rPr>
              <w:t>Next steps.</w:t>
            </w:r>
          </w:p>
          <w:p w14:paraId="1C7BD02E" w14:textId="77777777" w:rsidR="00374756" w:rsidRPr="006B0F6D" w:rsidRDefault="00374756" w:rsidP="00D16C04">
            <w:pPr>
              <w:rPr>
                <w:rFonts w:ascii="Century Gothic" w:hAnsi="Century Gothic"/>
                <w:b/>
                <w:bCs/>
              </w:rPr>
            </w:pPr>
          </w:p>
          <w:p w14:paraId="54EE324D" w14:textId="77777777" w:rsidR="00374756" w:rsidRPr="006B0F6D" w:rsidRDefault="00374756" w:rsidP="00D16C04">
            <w:pPr>
              <w:rPr>
                <w:rFonts w:ascii="Century Gothic" w:hAnsi="Century Gothic"/>
                <w:b/>
                <w:bCs/>
              </w:rPr>
            </w:pPr>
          </w:p>
          <w:p w14:paraId="510C99A6" w14:textId="77777777" w:rsidR="00374756" w:rsidRPr="006B0F6D" w:rsidRDefault="00374756" w:rsidP="00D16C04">
            <w:pPr>
              <w:rPr>
                <w:rFonts w:ascii="Century Gothic" w:hAnsi="Century Gothic"/>
                <w:b/>
                <w:bCs/>
              </w:rPr>
            </w:pPr>
          </w:p>
          <w:p w14:paraId="6B6F61CC" w14:textId="77777777" w:rsidR="00374756" w:rsidRPr="006B0F6D" w:rsidRDefault="00374756" w:rsidP="00D16C04">
            <w:pPr>
              <w:rPr>
                <w:rFonts w:ascii="Century Gothic" w:hAnsi="Century Gothic"/>
                <w:b/>
                <w:bCs/>
              </w:rPr>
            </w:pPr>
          </w:p>
        </w:tc>
      </w:tr>
      <w:tr w:rsidR="00374756" w14:paraId="250FD0B2" w14:textId="77777777" w:rsidTr="00D16C04">
        <w:trPr>
          <w:trHeight w:val="4311"/>
        </w:trPr>
        <w:tc>
          <w:tcPr>
            <w:tcW w:w="3876" w:type="dxa"/>
          </w:tcPr>
          <w:p w14:paraId="65C000C6" w14:textId="77777777" w:rsidR="00374756" w:rsidRPr="006B0F6D" w:rsidRDefault="00374756" w:rsidP="00D16C04">
            <w:pPr>
              <w:rPr>
                <w:rFonts w:ascii="Century Gothic" w:hAnsi="Century Gothic"/>
                <w:b/>
                <w:bCs/>
              </w:rPr>
            </w:pPr>
            <w:r w:rsidRPr="006B0F6D">
              <w:rPr>
                <w:rFonts w:ascii="Century Gothic" w:hAnsi="Century Gothic"/>
                <w:b/>
                <w:bCs/>
              </w:rPr>
              <w:lastRenderedPageBreak/>
              <w:t xml:space="preserve">Reflection of practice </w:t>
            </w:r>
          </w:p>
          <w:p w14:paraId="11EA91AF" w14:textId="77777777" w:rsidR="00374756" w:rsidRPr="002503BA" w:rsidRDefault="00374756" w:rsidP="00D16C04">
            <w:pPr>
              <w:rPr>
                <w:rFonts w:ascii="Century Gothic" w:hAnsi="Century Gothic"/>
              </w:rPr>
            </w:pPr>
            <w:r>
              <w:rPr>
                <w:noProof/>
              </w:rPr>
              <w:drawing>
                <wp:inline distT="0" distB="0" distL="0" distR="0" wp14:anchorId="53582653" wp14:editId="77C30DA6">
                  <wp:extent cx="2324100" cy="1962150"/>
                  <wp:effectExtent l="0" t="0" r="0" b="0"/>
                  <wp:docPr id="2111824581" name="Picture 1" descr="Gibbs' Reflective Cycle - Helping People Learn From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Helping People Learn From Experienc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324100" cy="1962150"/>
                          </a:xfrm>
                          <a:prstGeom prst="rect">
                            <a:avLst/>
                          </a:prstGeom>
                          <a:noFill/>
                          <a:ln>
                            <a:noFill/>
                          </a:ln>
                        </pic:spPr>
                      </pic:pic>
                    </a:graphicData>
                  </a:graphic>
                </wp:inline>
              </w:drawing>
            </w:r>
          </w:p>
        </w:tc>
        <w:tc>
          <w:tcPr>
            <w:tcW w:w="7606" w:type="dxa"/>
            <w:gridSpan w:val="3"/>
          </w:tcPr>
          <w:p w14:paraId="6EE3B3AC" w14:textId="77777777" w:rsidR="00374756" w:rsidRDefault="00374756" w:rsidP="00D16C04">
            <w:pPr>
              <w:rPr>
                <w:rFonts w:ascii="Century Gothic" w:hAnsi="Century Gothic"/>
              </w:rPr>
            </w:pPr>
          </w:p>
          <w:p w14:paraId="3070CA2B" w14:textId="77777777" w:rsidR="00374756" w:rsidRDefault="00374756" w:rsidP="00D16C04">
            <w:pPr>
              <w:rPr>
                <w:rFonts w:ascii="Century Gothic" w:hAnsi="Century Gothic"/>
              </w:rPr>
            </w:pPr>
          </w:p>
          <w:p w14:paraId="720890AF" w14:textId="77777777" w:rsidR="00374756" w:rsidRDefault="00374756" w:rsidP="00D16C04">
            <w:pPr>
              <w:rPr>
                <w:rFonts w:ascii="Century Gothic" w:hAnsi="Century Gothic"/>
              </w:rPr>
            </w:pPr>
          </w:p>
          <w:p w14:paraId="4DA38B33" w14:textId="77777777" w:rsidR="00374756" w:rsidRDefault="00374756" w:rsidP="00D16C04">
            <w:pPr>
              <w:rPr>
                <w:rFonts w:ascii="Century Gothic" w:hAnsi="Century Gothic"/>
              </w:rPr>
            </w:pPr>
          </w:p>
          <w:p w14:paraId="162006A9" w14:textId="77777777" w:rsidR="00374756" w:rsidRDefault="00374756" w:rsidP="00D16C04">
            <w:pPr>
              <w:rPr>
                <w:rFonts w:ascii="Century Gothic" w:hAnsi="Century Gothic"/>
              </w:rPr>
            </w:pPr>
          </w:p>
          <w:p w14:paraId="65AC40C8" w14:textId="77777777" w:rsidR="00374756" w:rsidRDefault="00374756" w:rsidP="00D16C04">
            <w:pPr>
              <w:rPr>
                <w:rFonts w:ascii="Century Gothic" w:hAnsi="Century Gothic"/>
              </w:rPr>
            </w:pPr>
          </w:p>
          <w:p w14:paraId="1C3E2C20" w14:textId="77777777" w:rsidR="00374756" w:rsidRDefault="00374756" w:rsidP="00D16C04">
            <w:pPr>
              <w:rPr>
                <w:rFonts w:ascii="Century Gothic" w:hAnsi="Century Gothic"/>
              </w:rPr>
            </w:pPr>
          </w:p>
          <w:p w14:paraId="182F7795" w14:textId="77777777" w:rsidR="00374756" w:rsidRPr="002503BA" w:rsidRDefault="00374756" w:rsidP="00D16C04">
            <w:pPr>
              <w:rPr>
                <w:rFonts w:ascii="Century Gothic" w:hAnsi="Century Gothic"/>
              </w:rPr>
            </w:pPr>
          </w:p>
          <w:p w14:paraId="700B4C31" w14:textId="77777777" w:rsidR="00374756" w:rsidRPr="002503BA" w:rsidRDefault="00374756" w:rsidP="00D16C04">
            <w:pPr>
              <w:rPr>
                <w:rFonts w:ascii="Century Gothic" w:hAnsi="Century Gothic"/>
              </w:rPr>
            </w:pPr>
          </w:p>
          <w:p w14:paraId="7C76F56C" w14:textId="77777777" w:rsidR="00374756" w:rsidRPr="002503BA" w:rsidRDefault="00374756" w:rsidP="00D16C04">
            <w:pPr>
              <w:rPr>
                <w:rFonts w:ascii="Century Gothic" w:hAnsi="Century Gothic"/>
              </w:rPr>
            </w:pPr>
          </w:p>
          <w:p w14:paraId="7AB239B9" w14:textId="77777777" w:rsidR="00374756" w:rsidRPr="002503BA" w:rsidRDefault="00374756" w:rsidP="00D16C04">
            <w:pPr>
              <w:rPr>
                <w:rFonts w:ascii="Century Gothic" w:hAnsi="Century Gothic"/>
              </w:rPr>
            </w:pPr>
          </w:p>
          <w:p w14:paraId="225D7A66" w14:textId="77777777" w:rsidR="00374756" w:rsidRPr="002503BA" w:rsidRDefault="00374756" w:rsidP="00D16C04">
            <w:pPr>
              <w:rPr>
                <w:rFonts w:ascii="Century Gothic" w:hAnsi="Century Gothic"/>
              </w:rPr>
            </w:pPr>
          </w:p>
          <w:p w14:paraId="772D6F32" w14:textId="77777777" w:rsidR="00374756" w:rsidRPr="002503BA" w:rsidRDefault="00374756" w:rsidP="00D16C04">
            <w:pPr>
              <w:rPr>
                <w:rFonts w:ascii="Century Gothic" w:hAnsi="Century Gothic"/>
              </w:rPr>
            </w:pPr>
          </w:p>
        </w:tc>
      </w:tr>
    </w:tbl>
    <w:p w14:paraId="6AC5F622" w14:textId="77777777" w:rsidR="00374756" w:rsidRDefault="00374756" w:rsidP="00374756">
      <w:pPr>
        <w:jc w:val="center"/>
        <w:rPr>
          <w:b/>
          <w:bCs/>
        </w:rPr>
      </w:pPr>
    </w:p>
    <w:p w14:paraId="47805C67" w14:textId="77777777" w:rsidR="00374756" w:rsidRDefault="00374756" w:rsidP="00374756">
      <w:pPr>
        <w:jc w:val="center"/>
        <w:rPr>
          <w:b/>
          <w:bCs/>
        </w:rPr>
      </w:pPr>
    </w:p>
    <w:p w14:paraId="2265C48B" w14:textId="77777777" w:rsidR="00374756" w:rsidRDefault="00374756" w:rsidP="00374756">
      <w:pPr>
        <w:jc w:val="center"/>
        <w:rPr>
          <w:b/>
          <w:bCs/>
        </w:rPr>
      </w:pPr>
    </w:p>
    <w:p w14:paraId="3531DC44" w14:textId="77777777" w:rsidR="00374756" w:rsidRDefault="00374756" w:rsidP="00374756">
      <w:pPr>
        <w:jc w:val="center"/>
        <w:rPr>
          <w:b/>
          <w:bCs/>
        </w:rPr>
      </w:pPr>
    </w:p>
    <w:p w14:paraId="54DBF963" w14:textId="77777777" w:rsidR="00374756" w:rsidRDefault="00374756" w:rsidP="00374756">
      <w:pPr>
        <w:jc w:val="center"/>
        <w:rPr>
          <w:b/>
          <w:bCs/>
        </w:rPr>
      </w:pPr>
    </w:p>
    <w:p w14:paraId="4CEA91B1" w14:textId="77777777" w:rsidR="00374756" w:rsidRPr="006B0F6D" w:rsidRDefault="00374756" w:rsidP="00374756">
      <w:pPr>
        <w:rPr>
          <w:b/>
          <w:bCs/>
        </w:rPr>
      </w:pPr>
    </w:p>
    <w:bookmarkEnd w:id="0"/>
    <w:p w14:paraId="7D81B40E" w14:textId="77777777" w:rsidR="00374756" w:rsidRDefault="00374756" w:rsidP="00374756">
      <w:pPr>
        <w:rPr>
          <w:rFonts w:ascii="Century Gothic" w:hAnsi="Century Gothic"/>
          <w:b/>
          <w:bCs/>
        </w:rPr>
      </w:pPr>
    </w:p>
    <w:p w14:paraId="73E56801" w14:textId="77777777" w:rsidR="00374756" w:rsidRDefault="00374756" w:rsidP="00374756">
      <w:pPr>
        <w:rPr>
          <w:rFonts w:ascii="Century Gothic" w:hAnsi="Century Gothic"/>
          <w:b/>
          <w:bCs/>
        </w:rPr>
      </w:pPr>
    </w:p>
    <w:p w14:paraId="42D3F65C" w14:textId="77777777" w:rsidR="00374756" w:rsidRDefault="00374756" w:rsidP="00374756">
      <w:pPr>
        <w:rPr>
          <w:rFonts w:ascii="Century Gothic" w:hAnsi="Century Gothic"/>
          <w:b/>
          <w:bCs/>
        </w:rPr>
      </w:pPr>
    </w:p>
    <w:p w14:paraId="2DF77706" w14:textId="77777777" w:rsidR="00DF116E" w:rsidRDefault="00DF116E" w:rsidP="00374756">
      <w:pPr>
        <w:rPr>
          <w:rFonts w:ascii="Century Gothic" w:hAnsi="Century Gothic"/>
          <w:b/>
          <w:bCs/>
        </w:rPr>
      </w:pPr>
    </w:p>
    <w:p w14:paraId="0B74AED9" w14:textId="77777777" w:rsidR="00DF116E" w:rsidRDefault="00DF116E" w:rsidP="00374756">
      <w:pPr>
        <w:rPr>
          <w:rFonts w:ascii="Century Gothic" w:hAnsi="Century Gothic"/>
          <w:b/>
          <w:bCs/>
        </w:rPr>
      </w:pPr>
    </w:p>
    <w:p w14:paraId="25674431" w14:textId="77777777" w:rsidR="00DF116E" w:rsidRDefault="00DF116E" w:rsidP="00374756">
      <w:pPr>
        <w:rPr>
          <w:rFonts w:ascii="Century Gothic" w:hAnsi="Century Gothic"/>
          <w:b/>
          <w:bCs/>
        </w:rPr>
      </w:pPr>
    </w:p>
    <w:p w14:paraId="47040205" w14:textId="77777777" w:rsidR="00DF116E" w:rsidRDefault="00DF116E" w:rsidP="00374756">
      <w:pPr>
        <w:rPr>
          <w:rFonts w:ascii="Century Gothic" w:hAnsi="Century Gothic"/>
          <w:b/>
          <w:bCs/>
        </w:rPr>
      </w:pPr>
    </w:p>
    <w:p w14:paraId="2810555A" w14:textId="77777777" w:rsidR="00DF116E" w:rsidRDefault="00DF116E" w:rsidP="00374756">
      <w:pPr>
        <w:rPr>
          <w:rFonts w:ascii="Century Gothic" w:hAnsi="Century Gothic"/>
          <w:b/>
          <w:bCs/>
        </w:rPr>
      </w:pPr>
    </w:p>
    <w:p w14:paraId="4AF91538" w14:textId="77777777" w:rsidR="00DF116E" w:rsidRDefault="00DF116E" w:rsidP="00374756">
      <w:pPr>
        <w:rPr>
          <w:rFonts w:ascii="Century Gothic" w:hAnsi="Century Gothic"/>
          <w:b/>
          <w:bCs/>
        </w:rPr>
      </w:pPr>
    </w:p>
    <w:p w14:paraId="03F57810" w14:textId="77777777" w:rsidR="00DF116E" w:rsidRDefault="00DF116E" w:rsidP="00374756">
      <w:pPr>
        <w:rPr>
          <w:rFonts w:ascii="Century Gothic" w:hAnsi="Century Gothic"/>
          <w:b/>
          <w:bCs/>
        </w:rPr>
      </w:pPr>
    </w:p>
    <w:p w14:paraId="0BAB6967" w14:textId="77777777" w:rsidR="00DF116E" w:rsidRDefault="00DF116E" w:rsidP="00374756">
      <w:pPr>
        <w:rPr>
          <w:rFonts w:ascii="Century Gothic" w:hAnsi="Century Gothic"/>
          <w:b/>
          <w:bCs/>
        </w:rPr>
      </w:pPr>
    </w:p>
    <w:p w14:paraId="76D42D83" w14:textId="77777777" w:rsidR="00374756" w:rsidRDefault="00374756" w:rsidP="00374756">
      <w:pPr>
        <w:rPr>
          <w:rFonts w:ascii="Century Gothic" w:hAnsi="Century Gothic"/>
          <w:b/>
          <w:bCs/>
        </w:rPr>
      </w:pPr>
    </w:p>
    <w:p w14:paraId="44E2E0B8" w14:textId="2AFA97C3" w:rsidR="00374756" w:rsidRDefault="00374756" w:rsidP="00374756">
      <w:pPr>
        <w:rPr>
          <w:rFonts w:ascii="Century Gothic" w:hAnsi="Century Gothic"/>
          <w:b/>
          <w:bCs/>
        </w:rPr>
      </w:pPr>
      <w:r>
        <w:rPr>
          <w:rFonts w:ascii="Century Gothic" w:hAnsi="Century Gothic"/>
          <w:b/>
          <w:bCs/>
        </w:rPr>
        <w:t xml:space="preserve">Appendix 7 – Session </w:t>
      </w:r>
      <w:r w:rsidR="005B142D">
        <w:rPr>
          <w:rFonts w:ascii="Century Gothic" w:hAnsi="Century Gothic"/>
          <w:b/>
          <w:bCs/>
        </w:rPr>
        <w:t>3 PowerPoints</w:t>
      </w:r>
    </w:p>
    <w:tbl>
      <w:tblPr>
        <w:tblW w:w="0" w:type="auto"/>
        <w:tblLayout w:type="fixed"/>
        <w:tblLook w:val="04A0" w:firstRow="1" w:lastRow="0" w:firstColumn="1" w:lastColumn="0" w:noHBand="0" w:noVBand="1"/>
      </w:tblPr>
      <w:tblGrid>
        <w:gridCol w:w="1368"/>
        <w:gridCol w:w="3829"/>
        <w:gridCol w:w="3829"/>
      </w:tblGrid>
      <w:tr w:rsidR="00374756" w14:paraId="78124738" w14:textId="77777777" w:rsidTr="00D16C04">
        <w:trPr>
          <w:trHeight w:val="4000"/>
        </w:trPr>
        <w:tc>
          <w:tcPr>
            <w:tcW w:w="1368" w:type="dxa"/>
            <w:hideMark/>
          </w:tcPr>
          <w:p w14:paraId="4ED3BC7F" w14:textId="77777777" w:rsidR="00374756" w:rsidRDefault="00374756" w:rsidP="00D16C04">
            <w:r>
              <w:lastRenderedPageBreak/>
              <w:t>Slide 1</w:t>
            </w:r>
          </w:p>
        </w:tc>
        <w:tc>
          <w:tcPr>
            <w:tcW w:w="3829" w:type="dxa"/>
            <w:hideMark/>
          </w:tcPr>
          <w:p w14:paraId="2BF3432F" w14:textId="77777777" w:rsidR="00374756" w:rsidRDefault="00374756" w:rsidP="00D16C04">
            <w:r>
              <w:object w:dxaOrig="3840" w:dyaOrig="2160" w14:anchorId="3F70AFD6">
                <v:shape id="_x0000_i1046" type="#_x0000_t75" style="width:192pt;height:108pt" o:ole="" o:bordertopcolor="this" o:borderleftcolor="this" o:borderbottomcolor="this" o:borderrightcolor="this">
                  <v:imagedata r:id="rId107" o:title=""/>
                  <w10:bordertop type="single" width="4" shadow="t"/>
                  <w10:borderleft type="single" width="4" shadow="t"/>
                  <w10:borderbottom type="single" width="4" shadow="t"/>
                  <w10:borderright type="single" width="4" shadow="t"/>
                </v:shape>
                <o:OLEObject Type="Embed" ProgID="PowerPoint.Slide.12" ShapeID="_x0000_i1046" DrawAspect="Content" ObjectID="_1766406257" r:id="rId108"/>
              </w:object>
            </w:r>
          </w:p>
        </w:tc>
        <w:tc>
          <w:tcPr>
            <w:tcW w:w="3829" w:type="dxa"/>
          </w:tcPr>
          <w:p w14:paraId="2E651CE5" w14:textId="77777777" w:rsidR="00374756" w:rsidRDefault="00374756" w:rsidP="00D16C04"/>
        </w:tc>
      </w:tr>
      <w:tr w:rsidR="00374756" w14:paraId="36155838" w14:textId="77777777" w:rsidTr="00D16C04">
        <w:trPr>
          <w:trHeight w:val="4000"/>
        </w:trPr>
        <w:tc>
          <w:tcPr>
            <w:tcW w:w="1368" w:type="dxa"/>
            <w:hideMark/>
          </w:tcPr>
          <w:p w14:paraId="70431ADD" w14:textId="77777777" w:rsidR="00374756" w:rsidRDefault="00374756" w:rsidP="00D16C04">
            <w:r>
              <w:t>Slide 2</w:t>
            </w:r>
          </w:p>
        </w:tc>
        <w:tc>
          <w:tcPr>
            <w:tcW w:w="3829" w:type="dxa"/>
            <w:hideMark/>
          </w:tcPr>
          <w:p w14:paraId="596A834D" w14:textId="77777777" w:rsidR="00374756" w:rsidRDefault="00374756" w:rsidP="00D16C04">
            <w:r>
              <w:object w:dxaOrig="3840" w:dyaOrig="2160" w14:anchorId="61166D6C">
                <v:shape id="_x0000_i1047" type="#_x0000_t75" style="width:192pt;height:108pt" o:ole="" o:bordertopcolor="this" o:borderleftcolor="this" o:borderbottomcolor="this" o:borderrightcolor="this">
                  <v:imagedata r:id="rId109" o:title=""/>
                  <w10:bordertop type="single" width="4" shadow="t"/>
                  <w10:borderleft type="single" width="4" shadow="t"/>
                  <w10:borderbottom type="single" width="4" shadow="t"/>
                  <w10:borderright type="single" width="4" shadow="t"/>
                </v:shape>
                <o:OLEObject Type="Embed" ProgID="PowerPoint.Slide.12" ShapeID="_x0000_i1047" DrawAspect="Content" ObjectID="_1766406258" r:id="rId110"/>
              </w:object>
            </w:r>
          </w:p>
        </w:tc>
        <w:tc>
          <w:tcPr>
            <w:tcW w:w="3829" w:type="dxa"/>
          </w:tcPr>
          <w:p w14:paraId="663BF3EB"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Display this every week either on flip chart or add on to PowerPoint from week 1</w:t>
            </w:r>
          </w:p>
          <w:p w14:paraId="25095B22" w14:textId="77777777" w:rsidR="00374756" w:rsidRDefault="00374756" w:rsidP="00D16C04">
            <w:pPr>
              <w:autoSpaceDE w:val="0"/>
              <w:autoSpaceDN w:val="0"/>
              <w:adjustRightInd w:val="0"/>
              <w:spacing w:after="0" w:line="240" w:lineRule="auto"/>
              <w:rPr>
                <w:rFonts w:ascii="Calibri" w:hAnsi="Calibri" w:cs="Calibri"/>
                <w:kern w:val="24"/>
                <w:sz w:val="24"/>
                <w:szCs w:val="24"/>
              </w:rPr>
            </w:pPr>
          </w:p>
          <w:p w14:paraId="72F9FC3E"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Use a flip chart to do group rules – inside the heart – how do we want to feel in this group. Around the heart – what do we need in place for this to happen? i.e. respect, confidentiality, feel safe, nurture etc PLEASE COVER THE LAW RE HITTING / SLAPPING HERE as well as duty of care for any concerns.  </w:t>
            </w:r>
          </w:p>
          <w:p w14:paraId="7B4ECF01"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10 mins </w:t>
            </w:r>
          </w:p>
          <w:p w14:paraId="19685C91" w14:textId="77777777" w:rsidR="00374756" w:rsidRDefault="00374756" w:rsidP="00D16C04">
            <w:pPr>
              <w:autoSpaceDE w:val="0"/>
              <w:autoSpaceDN w:val="0"/>
              <w:adjustRightInd w:val="0"/>
              <w:spacing w:after="0" w:line="240" w:lineRule="auto"/>
              <w:rPr>
                <w:rFonts w:ascii="Arial" w:hAnsi="Arial" w:cs="Arial"/>
                <w:sz w:val="24"/>
                <w:szCs w:val="24"/>
              </w:rPr>
            </w:pPr>
          </w:p>
          <w:p w14:paraId="53B3DC40" w14:textId="77777777" w:rsidR="00374756" w:rsidRDefault="00374756" w:rsidP="00D16C04"/>
        </w:tc>
      </w:tr>
      <w:tr w:rsidR="00374756" w14:paraId="07C2E092" w14:textId="77777777" w:rsidTr="00D16C04">
        <w:trPr>
          <w:trHeight w:val="4000"/>
        </w:trPr>
        <w:tc>
          <w:tcPr>
            <w:tcW w:w="1368" w:type="dxa"/>
            <w:hideMark/>
          </w:tcPr>
          <w:p w14:paraId="6BE6356E" w14:textId="77777777" w:rsidR="00374756" w:rsidRDefault="00374756" w:rsidP="00D16C04">
            <w:r>
              <w:t>Slide 3</w:t>
            </w:r>
          </w:p>
        </w:tc>
        <w:tc>
          <w:tcPr>
            <w:tcW w:w="3829" w:type="dxa"/>
            <w:hideMark/>
          </w:tcPr>
          <w:p w14:paraId="799CBC09" w14:textId="77777777" w:rsidR="00374756" w:rsidRDefault="00374756" w:rsidP="00D16C04">
            <w:r>
              <w:object w:dxaOrig="3840" w:dyaOrig="2160" w14:anchorId="3470A96B">
                <v:shape id="_x0000_i1048" type="#_x0000_t75" style="width:192pt;height:108pt" o:ole="" o:bordertopcolor="this" o:borderleftcolor="this" o:borderbottomcolor="this" o:borderrightcolor="this">
                  <v:imagedata r:id="rId111" o:title=""/>
                  <w10:bordertop type="single" width="4" shadow="t"/>
                  <w10:borderleft type="single" width="4" shadow="t"/>
                  <w10:borderbottom type="single" width="4" shadow="t"/>
                  <w10:borderright type="single" width="4" shadow="t"/>
                </v:shape>
                <o:OLEObject Type="Embed" ProgID="PowerPoint.Slide.12" ShapeID="_x0000_i1048" DrawAspect="Content" ObjectID="_1766406259" r:id="rId112"/>
              </w:object>
            </w:r>
          </w:p>
        </w:tc>
        <w:tc>
          <w:tcPr>
            <w:tcW w:w="3829" w:type="dxa"/>
          </w:tcPr>
          <w:p w14:paraId="0CE6A7DF" w14:textId="77777777" w:rsidR="00374756" w:rsidRDefault="00374756" w:rsidP="00D16C04"/>
        </w:tc>
      </w:tr>
      <w:tr w:rsidR="00374756" w14:paraId="1076752E" w14:textId="77777777" w:rsidTr="00D16C04">
        <w:trPr>
          <w:trHeight w:val="4000"/>
        </w:trPr>
        <w:tc>
          <w:tcPr>
            <w:tcW w:w="1368" w:type="dxa"/>
            <w:hideMark/>
          </w:tcPr>
          <w:p w14:paraId="5A2DEA40" w14:textId="77777777" w:rsidR="00374756" w:rsidRDefault="00374756" w:rsidP="00D16C04">
            <w:r>
              <w:lastRenderedPageBreak/>
              <w:t>Slide 4</w:t>
            </w:r>
          </w:p>
        </w:tc>
        <w:tc>
          <w:tcPr>
            <w:tcW w:w="3829" w:type="dxa"/>
            <w:hideMark/>
          </w:tcPr>
          <w:p w14:paraId="2E806F58" w14:textId="77777777" w:rsidR="00374756" w:rsidRDefault="00374756" w:rsidP="00D16C04">
            <w:r>
              <w:object w:dxaOrig="3840" w:dyaOrig="2160" w14:anchorId="612037E6">
                <v:shape id="_x0000_i1049" type="#_x0000_t75" style="width:192pt;height:108pt" o:ole="" o:bordertopcolor="this" o:borderleftcolor="this" o:borderbottomcolor="this" o:borderrightcolor="this">
                  <v:imagedata r:id="rId113" o:title=""/>
                  <w10:bordertop type="single" width="4" shadow="t"/>
                  <w10:borderleft type="single" width="4" shadow="t"/>
                  <w10:borderbottom type="single" width="4" shadow="t"/>
                  <w10:borderright type="single" width="4" shadow="t"/>
                </v:shape>
                <o:OLEObject Type="Embed" ProgID="PowerPoint.Slide.12" ShapeID="_x0000_i1049" DrawAspect="Content" ObjectID="_1766406260" r:id="rId114"/>
              </w:object>
            </w:r>
          </w:p>
        </w:tc>
        <w:tc>
          <w:tcPr>
            <w:tcW w:w="3829" w:type="dxa"/>
          </w:tcPr>
          <w:p w14:paraId="103C517F"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Discuss in small in groups and then share </w:t>
            </w:r>
          </w:p>
          <w:p w14:paraId="750F3665" w14:textId="77777777" w:rsidR="00374756" w:rsidRDefault="00374756" w:rsidP="00D16C04">
            <w:pPr>
              <w:autoSpaceDE w:val="0"/>
              <w:autoSpaceDN w:val="0"/>
              <w:adjustRightInd w:val="0"/>
              <w:spacing w:after="0" w:line="240" w:lineRule="auto"/>
              <w:rPr>
                <w:rFonts w:ascii="Arial" w:hAnsi="Arial" w:cs="Arial"/>
                <w:sz w:val="24"/>
                <w:szCs w:val="24"/>
              </w:rPr>
            </w:pPr>
          </w:p>
          <w:p w14:paraId="63A6C8E9" w14:textId="77777777" w:rsidR="00374756" w:rsidRDefault="00374756" w:rsidP="00D16C04"/>
        </w:tc>
      </w:tr>
      <w:tr w:rsidR="00374756" w14:paraId="250A5ABD" w14:textId="77777777" w:rsidTr="00D16C04">
        <w:trPr>
          <w:trHeight w:val="4000"/>
        </w:trPr>
        <w:tc>
          <w:tcPr>
            <w:tcW w:w="1368" w:type="dxa"/>
            <w:hideMark/>
          </w:tcPr>
          <w:p w14:paraId="2B7A13B8" w14:textId="77777777" w:rsidR="00374756" w:rsidRDefault="00374756" w:rsidP="00D16C04">
            <w:r>
              <w:t>Slide 5</w:t>
            </w:r>
          </w:p>
        </w:tc>
        <w:tc>
          <w:tcPr>
            <w:tcW w:w="3829" w:type="dxa"/>
            <w:hideMark/>
          </w:tcPr>
          <w:p w14:paraId="0553418E" w14:textId="77777777" w:rsidR="00374756" w:rsidRDefault="00374756" w:rsidP="00D16C04">
            <w:r>
              <w:object w:dxaOrig="3840" w:dyaOrig="2160" w14:anchorId="2C0D5E14">
                <v:shape id="_x0000_i1050" type="#_x0000_t75" style="width:192pt;height:108pt" o:ole="" o:bordertopcolor="this" o:borderleftcolor="this" o:borderbottomcolor="this" o:borderrightcolor="this">
                  <v:imagedata r:id="rId115" o:title=""/>
                  <w10:bordertop type="single" width="4" shadow="t"/>
                  <w10:borderleft type="single" width="4" shadow="t"/>
                  <w10:borderbottom type="single" width="4" shadow="t"/>
                  <w10:borderright type="single" width="4" shadow="t"/>
                </v:shape>
                <o:OLEObject Type="Embed" ProgID="PowerPoint.Slide.12" ShapeID="_x0000_i1050" DrawAspect="Content" ObjectID="_1766406261" r:id="rId116"/>
              </w:object>
            </w:r>
          </w:p>
        </w:tc>
        <w:tc>
          <w:tcPr>
            <w:tcW w:w="3829" w:type="dxa"/>
          </w:tcPr>
          <w:p w14:paraId="6606918A" w14:textId="77777777" w:rsidR="00374756" w:rsidRDefault="00374756" w:rsidP="00D16C04"/>
        </w:tc>
      </w:tr>
      <w:tr w:rsidR="00374756" w14:paraId="7941BEF4" w14:textId="77777777" w:rsidTr="00D16C04">
        <w:trPr>
          <w:trHeight w:val="4000"/>
        </w:trPr>
        <w:tc>
          <w:tcPr>
            <w:tcW w:w="1368" w:type="dxa"/>
            <w:hideMark/>
          </w:tcPr>
          <w:p w14:paraId="1947C4F4" w14:textId="77777777" w:rsidR="00374756" w:rsidRDefault="00374756" w:rsidP="00D16C04">
            <w:r>
              <w:t>Slide 6</w:t>
            </w:r>
          </w:p>
        </w:tc>
        <w:tc>
          <w:tcPr>
            <w:tcW w:w="3829" w:type="dxa"/>
            <w:hideMark/>
          </w:tcPr>
          <w:p w14:paraId="715B7245" w14:textId="77777777" w:rsidR="00374756" w:rsidRDefault="00374756" w:rsidP="00D16C04">
            <w:r>
              <w:object w:dxaOrig="3840" w:dyaOrig="2160" w14:anchorId="17DEF1D8">
                <v:shape id="_x0000_i1051" type="#_x0000_t75" style="width:192pt;height:108pt" o:ole="" o:bordertopcolor="this" o:borderleftcolor="this" o:borderbottomcolor="this" o:borderrightcolor="this">
                  <v:imagedata r:id="rId117" o:title=""/>
                  <w10:bordertop type="single" width="4" shadow="t"/>
                  <w10:borderleft type="single" width="4" shadow="t"/>
                  <w10:borderbottom type="single" width="4" shadow="t"/>
                  <w10:borderright type="single" width="4" shadow="t"/>
                </v:shape>
                <o:OLEObject Type="Embed" ProgID="PowerPoint.Slide.12" ShapeID="_x0000_i1051" DrawAspect="Content" ObjectID="_1766406262" r:id="rId118"/>
              </w:object>
            </w:r>
          </w:p>
        </w:tc>
        <w:tc>
          <w:tcPr>
            <w:tcW w:w="3829" w:type="dxa"/>
          </w:tcPr>
          <w:p w14:paraId="5C3BB2A8" w14:textId="77777777" w:rsidR="00374756" w:rsidRDefault="00374756" w:rsidP="00D16C04"/>
        </w:tc>
      </w:tr>
      <w:tr w:rsidR="00374756" w14:paraId="68B8040E" w14:textId="77777777" w:rsidTr="00D16C04">
        <w:trPr>
          <w:trHeight w:val="4000"/>
        </w:trPr>
        <w:tc>
          <w:tcPr>
            <w:tcW w:w="1368" w:type="dxa"/>
            <w:hideMark/>
          </w:tcPr>
          <w:p w14:paraId="6A47945E" w14:textId="77777777" w:rsidR="00374756" w:rsidRDefault="00374756" w:rsidP="00D16C04">
            <w:r>
              <w:lastRenderedPageBreak/>
              <w:t>Slide 7</w:t>
            </w:r>
          </w:p>
        </w:tc>
        <w:tc>
          <w:tcPr>
            <w:tcW w:w="3829" w:type="dxa"/>
            <w:hideMark/>
          </w:tcPr>
          <w:p w14:paraId="5713D28F" w14:textId="77777777" w:rsidR="00374756" w:rsidRDefault="00374756" w:rsidP="00D16C04">
            <w:r>
              <w:object w:dxaOrig="3840" w:dyaOrig="2160" w14:anchorId="5EF0B75F">
                <v:shape id="_x0000_i1052" type="#_x0000_t75" style="width:192pt;height:108pt" o:ole="" o:bordertopcolor="this" o:borderleftcolor="this" o:borderbottomcolor="this" o:borderrightcolor="this">
                  <v:imagedata r:id="rId119" o:title=""/>
                  <w10:bordertop type="single" width="4" shadow="t"/>
                  <w10:borderleft type="single" width="4" shadow="t"/>
                  <w10:borderbottom type="single" width="4" shadow="t"/>
                  <w10:borderright type="single" width="4" shadow="t"/>
                </v:shape>
                <o:OLEObject Type="Embed" ProgID="PowerPoint.Slide.12" ShapeID="_x0000_i1052" DrawAspect="Content" ObjectID="_1766406263" r:id="rId120"/>
              </w:object>
            </w:r>
          </w:p>
        </w:tc>
        <w:tc>
          <w:tcPr>
            <w:tcW w:w="3829" w:type="dxa"/>
          </w:tcPr>
          <w:p w14:paraId="2E818DD2"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What behaviours do you see- handout circle map</w:t>
            </w:r>
          </w:p>
          <w:p w14:paraId="3B2A6AE9" w14:textId="77777777" w:rsidR="00374756" w:rsidRDefault="00374756" w:rsidP="00D16C04">
            <w:pPr>
              <w:autoSpaceDE w:val="0"/>
              <w:autoSpaceDN w:val="0"/>
              <w:adjustRightInd w:val="0"/>
              <w:spacing w:after="0" w:line="240" w:lineRule="auto"/>
              <w:rPr>
                <w:rFonts w:ascii="Calibri" w:hAnsi="Calibri" w:cs="Calibri"/>
                <w:kern w:val="24"/>
                <w:sz w:val="24"/>
                <w:szCs w:val="24"/>
              </w:rPr>
            </w:pPr>
          </w:p>
          <w:p w14:paraId="65543A45" w14:textId="77777777" w:rsidR="00374756" w:rsidRDefault="00374756" w:rsidP="00D16C04">
            <w:pPr>
              <w:autoSpaceDE w:val="0"/>
              <w:autoSpaceDN w:val="0"/>
              <w:adjustRightInd w:val="0"/>
              <w:spacing w:after="0" w:line="240" w:lineRule="auto"/>
              <w:rPr>
                <w:rFonts w:ascii="Arial" w:hAnsi="Arial" w:cs="Arial"/>
                <w:sz w:val="24"/>
                <w:szCs w:val="24"/>
              </w:rPr>
            </w:pPr>
          </w:p>
          <w:p w14:paraId="6B4C49CC" w14:textId="77777777" w:rsidR="00374756" w:rsidRDefault="00374756" w:rsidP="00D16C04"/>
        </w:tc>
      </w:tr>
      <w:tr w:rsidR="00374756" w14:paraId="2126B154" w14:textId="77777777" w:rsidTr="00D16C04">
        <w:trPr>
          <w:trHeight w:val="4000"/>
        </w:trPr>
        <w:tc>
          <w:tcPr>
            <w:tcW w:w="1368" w:type="dxa"/>
            <w:hideMark/>
          </w:tcPr>
          <w:p w14:paraId="76806B1E" w14:textId="77777777" w:rsidR="00374756" w:rsidRDefault="00374756" w:rsidP="00D16C04">
            <w:r>
              <w:t>Slide 8</w:t>
            </w:r>
          </w:p>
        </w:tc>
        <w:tc>
          <w:tcPr>
            <w:tcW w:w="3829" w:type="dxa"/>
            <w:hideMark/>
          </w:tcPr>
          <w:p w14:paraId="379A5C87" w14:textId="77777777" w:rsidR="00374756" w:rsidRDefault="00374756" w:rsidP="00D16C04">
            <w:r>
              <w:object w:dxaOrig="3840" w:dyaOrig="2160" w14:anchorId="53B7916D">
                <v:shape id="_x0000_i1053" type="#_x0000_t75" style="width:192pt;height:108pt" o:ole="" o:bordertopcolor="this" o:borderleftcolor="this" o:borderbottomcolor="this" o:borderrightcolor="this">
                  <v:imagedata r:id="rId121" o:title=""/>
                  <w10:bordertop type="single" width="4" shadow="t"/>
                  <w10:borderleft type="single" width="4" shadow="t"/>
                  <w10:borderbottom type="single" width="4" shadow="t"/>
                  <w10:borderright type="single" width="4" shadow="t"/>
                </v:shape>
                <o:OLEObject Type="Embed" ProgID="PowerPoint.Slide.12" ShapeID="_x0000_i1053" DrawAspect="Content" ObjectID="_1766406264" r:id="rId122"/>
              </w:object>
            </w:r>
          </w:p>
        </w:tc>
        <w:tc>
          <w:tcPr>
            <w:tcW w:w="3829" w:type="dxa"/>
          </w:tcPr>
          <w:p w14:paraId="37DC7FFC" w14:textId="77777777" w:rsidR="00374756" w:rsidRDefault="00374756" w:rsidP="00D16C04"/>
        </w:tc>
      </w:tr>
      <w:tr w:rsidR="00374756" w14:paraId="19F61B5B" w14:textId="77777777" w:rsidTr="00D16C04">
        <w:trPr>
          <w:trHeight w:val="4000"/>
        </w:trPr>
        <w:tc>
          <w:tcPr>
            <w:tcW w:w="1368" w:type="dxa"/>
            <w:hideMark/>
          </w:tcPr>
          <w:p w14:paraId="646DA1A1" w14:textId="77777777" w:rsidR="00374756" w:rsidRDefault="00374756" w:rsidP="00D16C04">
            <w:r>
              <w:t>Slide 9</w:t>
            </w:r>
          </w:p>
        </w:tc>
        <w:tc>
          <w:tcPr>
            <w:tcW w:w="3829" w:type="dxa"/>
            <w:hideMark/>
          </w:tcPr>
          <w:p w14:paraId="5CDE8D94" w14:textId="77777777" w:rsidR="00374756" w:rsidRDefault="00374756" w:rsidP="00D16C04">
            <w:r>
              <w:object w:dxaOrig="3840" w:dyaOrig="2160" w14:anchorId="4452DB3D">
                <v:shape id="_x0000_i1054" type="#_x0000_t75" style="width:192pt;height:108pt" o:ole="" o:bordertopcolor="this" o:borderleftcolor="this" o:borderbottomcolor="this" o:borderrightcolor="this">
                  <v:imagedata r:id="rId123" o:title=""/>
                  <w10:bordertop type="single" width="4" shadow="t"/>
                  <w10:borderleft type="single" width="4" shadow="t"/>
                  <w10:borderbottom type="single" width="4" shadow="t"/>
                  <w10:borderright type="single" width="4" shadow="t"/>
                </v:shape>
                <o:OLEObject Type="Embed" ProgID="PowerPoint.Slide.12" ShapeID="_x0000_i1054" DrawAspect="Content" ObjectID="_1766406265" r:id="rId124"/>
              </w:object>
            </w:r>
          </w:p>
        </w:tc>
        <w:tc>
          <w:tcPr>
            <w:tcW w:w="3829" w:type="dxa"/>
          </w:tcPr>
          <w:p w14:paraId="60EA5CC7" w14:textId="77777777" w:rsidR="00374756" w:rsidRDefault="00374756" w:rsidP="00D16C04"/>
        </w:tc>
      </w:tr>
      <w:tr w:rsidR="00374756" w14:paraId="32425CCA" w14:textId="77777777" w:rsidTr="00D16C04">
        <w:trPr>
          <w:trHeight w:val="4000"/>
        </w:trPr>
        <w:tc>
          <w:tcPr>
            <w:tcW w:w="1368" w:type="dxa"/>
            <w:hideMark/>
          </w:tcPr>
          <w:p w14:paraId="11843C77" w14:textId="77777777" w:rsidR="00374756" w:rsidRDefault="00374756" w:rsidP="00D16C04">
            <w:r>
              <w:lastRenderedPageBreak/>
              <w:t>Slide 10</w:t>
            </w:r>
          </w:p>
        </w:tc>
        <w:tc>
          <w:tcPr>
            <w:tcW w:w="3829" w:type="dxa"/>
            <w:hideMark/>
          </w:tcPr>
          <w:p w14:paraId="191062DF" w14:textId="77777777" w:rsidR="00374756" w:rsidRDefault="00374756" w:rsidP="00D16C04">
            <w:r>
              <w:object w:dxaOrig="3840" w:dyaOrig="2160" w14:anchorId="39B1886E">
                <v:shape id="_x0000_i1055" type="#_x0000_t75" style="width:192pt;height:108pt" o:ole="" o:bordertopcolor="this" o:borderleftcolor="this" o:borderbottomcolor="this" o:borderrightcolor="this">
                  <v:imagedata r:id="rId125" o:title=""/>
                  <w10:bordertop type="single" width="4" shadow="t"/>
                  <w10:borderleft type="single" width="4" shadow="t"/>
                  <w10:borderbottom type="single" width="4" shadow="t"/>
                  <w10:borderright type="single" width="4" shadow="t"/>
                </v:shape>
                <o:OLEObject Type="Embed" ProgID="PowerPoint.Slide.12" ShapeID="_x0000_i1055" DrawAspect="Content" ObjectID="_1766406266" r:id="rId126"/>
              </w:object>
            </w:r>
          </w:p>
        </w:tc>
        <w:tc>
          <w:tcPr>
            <w:tcW w:w="3829" w:type="dxa"/>
          </w:tcPr>
          <w:p w14:paraId="24ADBCFC" w14:textId="77777777" w:rsidR="00374756" w:rsidRDefault="00374756" w:rsidP="00D16C04">
            <w:pPr>
              <w:autoSpaceDE w:val="0"/>
              <w:autoSpaceDN w:val="0"/>
              <w:adjustRightInd w:val="0"/>
              <w:spacing w:after="0" w:line="240" w:lineRule="auto"/>
              <w:rPr>
                <w:rFonts w:ascii="Comic Sans MS" w:eastAsia="Times New Roman" w:hAnsi="Times New Roman" w:cs="Comic Sans MS"/>
                <w:color w:val="000000"/>
                <w:kern w:val="24"/>
                <w:sz w:val="24"/>
                <w:szCs w:val="24"/>
                <w14:shadow w14:blurRad="50800" w14:dist="38100" w14:dir="2700000" w14:sx="100000" w14:sy="100000" w14:kx="0" w14:ky="0" w14:algn="tl">
                  <w14:srgbClr w14:val="000000">
                    <w14:alpha w14:val="60000"/>
                  </w14:srgbClr>
                </w14:shadow>
              </w:rPr>
            </w:pPr>
            <w:r>
              <w:rPr>
                <w:rFonts w:ascii="Comic Sans MS" w:eastAsia="Times New Roman" w:hAnsi="Times New Roman" w:cs="Comic Sans MS"/>
                <w:color w:val="000000"/>
                <w:kern w:val="24"/>
                <w:sz w:val="24"/>
                <w:szCs w:val="24"/>
                <w14:shadow w14:blurRad="50800" w14:dist="38100" w14:dir="2700000" w14:sx="100000" w14:sy="100000" w14:kx="0" w14:ky="0" w14:algn="tl">
                  <w14:srgbClr w14:val="000000">
                    <w14:alpha w14:val="60000"/>
                  </w14:srgbClr>
                </w14:shadow>
              </w:rPr>
              <w:t xml:space="preserve">Parents and Carers can keep behaviour records to see if there are any patterns in behaviour </w:t>
            </w:r>
          </w:p>
          <w:p w14:paraId="3837DD53" w14:textId="77777777" w:rsidR="00374756" w:rsidRDefault="00374756" w:rsidP="00D16C04">
            <w:pPr>
              <w:autoSpaceDE w:val="0"/>
              <w:autoSpaceDN w:val="0"/>
              <w:adjustRightInd w:val="0"/>
              <w:spacing w:after="0" w:line="240" w:lineRule="auto"/>
              <w:rPr>
                <w:rFonts w:ascii="Comic Sans MS" w:eastAsia="Times New Roman" w:hAnsi="Times New Roman" w:cs="Comic Sans MS"/>
                <w:color w:val="000000"/>
                <w:kern w:val="24"/>
                <w:sz w:val="24"/>
                <w:szCs w:val="24"/>
                <w14:shadow w14:blurRad="50800" w14:dist="38100" w14:dir="2700000" w14:sx="100000" w14:sy="100000" w14:kx="0" w14:ky="0" w14:algn="tl">
                  <w14:srgbClr w14:val="000000">
                    <w14:alpha w14:val="60000"/>
                  </w14:srgbClr>
                </w14:shadow>
              </w:rPr>
            </w:pPr>
            <w:r>
              <w:rPr>
                <w:rFonts w:ascii="Comic Sans MS" w:eastAsia="Times New Roman" w:hAnsi="Times New Roman" w:cs="Comic Sans MS"/>
                <w:color w:val="000000"/>
                <w:kern w:val="24"/>
                <w:sz w:val="24"/>
                <w:szCs w:val="24"/>
                <w14:shadow w14:blurRad="50800" w14:dist="38100" w14:dir="2700000" w14:sx="100000" w14:sy="100000" w14:kx="0" w14:ky="0" w14:algn="tl">
                  <w14:srgbClr w14:val="000000">
                    <w14:alpha w14:val="60000"/>
                  </w14:srgbClr>
                </w14:shadow>
              </w:rPr>
              <w:t>ABC charts allow Parents and Carers to record a child</w:t>
            </w:r>
            <w:r>
              <w:rPr>
                <w:rFonts w:ascii="Comic Sans MS" w:eastAsia="Times New Roman" w:hAnsi="Times New Roman" w:cs="Comic Sans MS"/>
                <w:color w:val="000000"/>
                <w:kern w:val="24"/>
                <w:sz w:val="24"/>
                <w:szCs w:val="24"/>
                <w14:shadow w14:blurRad="50800" w14:dist="38100" w14:dir="2700000" w14:sx="100000" w14:sy="100000" w14:kx="0" w14:ky="0" w14:algn="tl">
                  <w14:srgbClr w14:val="000000">
                    <w14:alpha w14:val="60000"/>
                  </w14:srgbClr>
                </w14:shadow>
              </w:rPr>
              <w:t>’</w:t>
            </w:r>
            <w:r>
              <w:rPr>
                <w:rFonts w:ascii="Comic Sans MS" w:eastAsia="Times New Roman" w:hAnsi="Times New Roman" w:cs="Comic Sans MS"/>
                <w:color w:val="000000"/>
                <w:kern w:val="24"/>
                <w:sz w:val="24"/>
                <w:szCs w:val="24"/>
                <w14:shadow w14:blurRad="50800" w14:dist="38100" w14:dir="2700000" w14:sx="100000" w14:sy="100000" w14:kx="0" w14:ky="0" w14:algn="tl">
                  <w14:srgbClr w14:val="000000">
                    <w14:alpha w14:val="60000"/>
                  </w14:srgbClr>
                </w14:shadow>
              </w:rPr>
              <w:t>s behavioural expressions.</w:t>
            </w:r>
          </w:p>
          <w:p w14:paraId="52328175" w14:textId="77777777" w:rsidR="00374756" w:rsidRDefault="00374756" w:rsidP="00D16C04">
            <w:pPr>
              <w:autoSpaceDE w:val="0"/>
              <w:autoSpaceDN w:val="0"/>
              <w:adjustRightInd w:val="0"/>
              <w:spacing w:after="0" w:line="240" w:lineRule="auto"/>
              <w:rPr>
                <w:rFonts w:ascii="Calibri" w:eastAsia="Times New Roman" w:hAnsi="Times New Roman" w:cs="Calibri"/>
                <w:kern w:val="24"/>
                <w:sz w:val="24"/>
                <w:szCs w:val="24"/>
              </w:rPr>
            </w:pPr>
            <w:r>
              <w:rPr>
                <w:rFonts w:ascii="Comic Sans MS" w:eastAsia="Times New Roman" w:hAnsi="Times New Roman" w:cs="Comic Sans MS"/>
                <w:color w:val="000000"/>
                <w:kern w:val="24"/>
                <w:sz w:val="24"/>
                <w:szCs w:val="24"/>
                <w14:shadow w14:blurRad="50800" w14:dist="38100" w14:dir="2700000" w14:sx="100000" w14:sy="100000" w14:kx="0" w14:ky="0" w14:algn="tl">
                  <w14:srgbClr w14:val="000000">
                    <w14:alpha w14:val="60000"/>
                  </w14:srgbClr>
                </w14:shadow>
              </w:rPr>
              <w:t>Maybe this is something that you could try. It may help you to identify patterns and understand the emotion or need behind the behaviour.</w:t>
            </w:r>
          </w:p>
          <w:p w14:paraId="769D4A34" w14:textId="77777777" w:rsidR="00374756" w:rsidRDefault="00374756" w:rsidP="00D16C04">
            <w:pPr>
              <w:autoSpaceDE w:val="0"/>
              <w:autoSpaceDN w:val="0"/>
              <w:adjustRightInd w:val="0"/>
              <w:spacing w:after="0" w:line="240" w:lineRule="auto"/>
              <w:rPr>
                <w:rFonts w:ascii="Comic Sans MS" w:eastAsia="Times New Roman" w:hAnsi="Times New Roman" w:cs="Comic Sans MS"/>
                <w:b/>
                <w:bCs/>
                <w:color w:val="000000"/>
                <w:kern w:val="24"/>
                <w:sz w:val="24"/>
                <w:szCs w:val="24"/>
                <w14:shadow w14:blurRad="50800" w14:dist="38100" w14:dir="2700000" w14:sx="100000" w14:sy="100000" w14:kx="0" w14:ky="0" w14:algn="tl">
                  <w14:srgbClr w14:val="000000">
                    <w14:alpha w14:val="60000"/>
                  </w14:srgbClr>
                </w14:shadow>
              </w:rPr>
            </w:pPr>
          </w:p>
          <w:p w14:paraId="0B34B1E4" w14:textId="77777777" w:rsidR="00374756" w:rsidRDefault="00374756" w:rsidP="00D16C04">
            <w:pPr>
              <w:autoSpaceDE w:val="0"/>
              <w:autoSpaceDN w:val="0"/>
              <w:adjustRightInd w:val="0"/>
              <w:spacing w:after="0" w:line="240" w:lineRule="auto"/>
              <w:rPr>
                <w:rFonts w:ascii="Comic Sans MS" w:eastAsia="Times New Roman" w:hAnsi="Times New Roman" w:cs="Comic Sans MS"/>
                <w:b/>
                <w:bCs/>
                <w:color w:val="000000"/>
                <w:kern w:val="24"/>
                <w:sz w:val="24"/>
                <w:szCs w:val="24"/>
                <w14:shadow w14:blurRad="50800" w14:dist="38100" w14:dir="2700000" w14:sx="100000" w14:sy="100000" w14:kx="0" w14:ky="0" w14:algn="tl">
                  <w14:srgbClr w14:val="000000">
                    <w14:alpha w14:val="60000"/>
                  </w14:srgbClr>
                </w14:shadow>
              </w:rPr>
            </w:pPr>
          </w:p>
          <w:p w14:paraId="7F993B2F" w14:textId="77777777" w:rsidR="00374756" w:rsidRDefault="00374756" w:rsidP="00D16C04">
            <w:pPr>
              <w:autoSpaceDE w:val="0"/>
              <w:autoSpaceDN w:val="0"/>
              <w:adjustRightInd w:val="0"/>
              <w:spacing w:after="0" w:line="240" w:lineRule="auto"/>
              <w:rPr>
                <w:rFonts w:ascii="Comic Sans MS" w:eastAsia="Times New Roman" w:hAnsi="Times New Roman" w:cs="Comic Sans MS"/>
                <w:b/>
                <w:bCs/>
                <w:color w:val="000000"/>
                <w:kern w:val="24"/>
                <w:sz w:val="24"/>
                <w:szCs w:val="24"/>
                <w14:shadow w14:blurRad="50800" w14:dist="38100" w14:dir="2700000" w14:sx="100000" w14:sy="100000" w14:kx="0" w14:ky="0" w14:algn="tl">
                  <w14:srgbClr w14:val="000000">
                    <w14:alpha w14:val="60000"/>
                  </w14:srgbClr>
                </w14:shadow>
              </w:rPr>
            </w:pPr>
          </w:p>
          <w:p w14:paraId="34808597" w14:textId="77777777" w:rsidR="00374756" w:rsidRDefault="00374756" w:rsidP="00D16C04">
            <w:pPr>
              <w:autoSpaceDE w:val="0"/>
              <w:autoSpaceDN w:val="0"/>
              <w:adjustRightInd w:val="0"/>
              <w:spacing w:after="0" w:line="240" w:lineRule="auto"/>
              <w:rPr>
                <w:rFonts w:ascii="Calibri" w:hAnsi="Calibri" w:cs="Calibri"/>
                <w:b/>
                <w:bCs/>
                <w:kern w:val="24"/>
                <w:sz w:val="24"/>
                <w:szCs w:val="24"/>
              </w:rPr>
            </w:pPr>
          </w:p>
          <w:p w14:paraId="4191D416" w14:textId="77777777" w:rsidR="00374756" w:rsidRDefault="00374756" w:rsidP="00D16C04">
            <w:pPr>
              <w:autoSpaceDE w:val="0"/>
              <w:autoSpaceDN w:val="0"/>
              <w:adjustRightInd w:val="0"/>
              <w:spacing w:after="0" w:line="240" w:lineRule="auto"/>
              <w:rPr>
                <w:rFonts w:ascii="Calibri" w:hAnsi="Calibri" w:cs="Calibri"/>
                <w:kern w:val="24"/>
                <w:sz w:val="24"/>
                <w:szCs w:val="24"/>
              </w:rPr>
            </w:pPr>
          </w:p>
          <w:p w14:paraId="12822EDB" w14:textId="77777777" w:rsidR="00374756" w:rsidRDefault="00374756" w:rsidP="00D16C04">
            <w:pPr>
              <w:autoSpaceDE w:val="0"/>
              <w:autoSpaceDN w:val="0"/>
              <w:adjustRightInd w:val="0"/>
              <w:spacing w:after="0" w:line="240" w:lineRule="auto"/>
              <w:rPr>
                <w:rFonts w:ascii="Arial" w:hAnsi="Arial" w:cs="Arial"/>
                <w:sz w:val="24"/>
                <w:szCs w:val="24"/>
              </w:rPr>
            </w:pPr>
          </w:p>
          <w:p w14:paraId="274C3963" w14:textId="77777777" w:rsidR="00374756" w:rsidRDefault="00374756" w:rsidP="00D16C04"/>
        </w:tc>
      </w:tr>
      <w:tr w:rsidR="00374756" w14:paraId="6A9D7878" w14:textId="77777777" w:rsidTr="00D16C04">
        <w:trPr>
          <w:trHeight w:val="4000"/>
        </w:trPr>
        <w:tc>
          <w:tcPr>
            <w:tcW w:w="1368" w:type="dxa"/>
            <w:hideMark/>
          </w:tcPr>
          <w:p w14:paraId="36EE7259" w14:textId="77777777" w:rsidR="00374756" w:rsidRDefault="00374756" w:rsidP="00D16C04">
            <w:r>
              <w:t>Slide 11</w:t>
            </w:r>
          </w:p>
        </w:tc>
        <w:tc>
          <w:tcPr>
            <w:tcW w:w="3829" w:type="dxa"/>
            <w:hideMark/>
          </w:tcPr>
          <w:p w14:paraId="74A58650" w14:textId="77777777" w:rsidR="00374756" w:rsidRDefault="00374756" w:rsidP="00D16C04">
            <w:r>
              <w:object w:dxaOrig="3840" w:dyaOrig="2160" w14:anchorId="6ACBB28F">
                <v:shape id="_x0000_i1056" type="#_x0000_t75" style="width:192pt;height:108pt" o:ole="" o:bordertopcolor="this" o:borderleftcolor="this" o:borderbottomcolor="this" o:borderrightcolor="this">
                  <v:imagedata r:id="rId127" o:title=""/>
                  <w10:bordertop type="single" width="4" shadow="t"/>
                  <w10:borderleft type="single" width="4" shadow="t"/>
                  <w10:borderbottom type="single" width="4" shadow="t"/>
                  <w10:borderright type="single" width="4" shadow="t"/>
                </v:shape>
                <o:OLEObject Type="Embed" ProgID="PowerPoint.Slide.12" ShapeID="_x0000_i1056" DrawAspect="Content" ObjectID="_1766406267" r:id="rId128"/>
              </w:object>
            </w:r>
          </w:p>
        </w:tc>
        <w:tc>
          <w:tcPr>
            <w:tcW w:w="3829" w:type="dxa"/>
          </w:tcPr>
          <w:p w14:paraId="0D1E9DEE" w14:textId="77777777" w:rsidR="00374756" w:rsidRDefault="00374756" w:rsidP="00D16C04"/>
        </w:tc>
      </w:tr>
      <w:tr w:rsidR="00374756" w14:paraId="347F99B3" w14:textId="77777777" w:rsidTr="00D16C04">
        <w:trPr>
          <w:trHeight w:val="4000"/>
        </w:trPr>
        <w:tc>
          <w:tcPr>
            <w:tcW w:w="1368" w:type="dxa"/>
            <w:hideMark/>
          </w:tcPr>
          <w:p w14:paraId="36237899" w14:textId="77777777" w:rsidR="00374756" w:rsidRDefault="00374756" w:rsidP="00D16C04">
            <w:r>
              <w:lastRenderedPageBreak/>
              <w:t>Slide 12</w:t>
            </w:r>
          </w:p>
        </w:tc>
        <w:tc>
          <w:tcPr>
            <w:tcW w:w="3829" w:type="dxa"/>
            <w:hideMark/>
          </w:tcPr>
          <w:p w14:paraId="09D659BB" w14:textId="77777777" w:rsidR="00374756" w:rsidRDefault="00374756" w:rsidP="00D16C04">
            <w:r>
              <w:object w:dxaOrig="3840" w:dyaOrig="2160" w14:anchorId="238E068C">
                <v:shape id="_x0000_i1057" type="#_x0000_t75" style="width:192pt;height:108pt" o:ole="" o:bordertopcolor="this" o:borderleftcolor="this" o:borderbottomcolor="this" o:borderrightcolor="this">
                  <v:imagedata r:id="rId129" o:title=""/>
                  <w10:bordertop type="single" width="4" shadow="t"/>
                  <w10:borderleft type="single" width="4" shadow="t"/>
                  <w10:borderbottom type="single" width="4" shadow="t"/>
                  <w10:borderright type="single" width="4" shadow="t"/>
                </v:shape>
                <o:OLEObject Type="Embed" ProgID="PowerPoint.Slide.12" ShapeID="_x0000_i1057" DrawAspect="Content" ObjectID="_1766406268" r:id="rId130"/>
              </w:object>
            </w:r>
          </w:p>
        </w:tc>
        <w:tc>
          <w:tcPr>
            <w:tcW w:w="3829" w:type="dxa"/>
          </w:tcPr>
          <w:p w14:paraId="7F3D0DBB" w14:textId="77777777" w:rsidR="00374756" w:rsidRDefault="00374756" w:rsidP="00D16C0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Advise parents to put any questions for Judith into a question box </w:t>
            </w:r>
          </w:p>
          <w:p w14:paraId="6444C4FA" w14:textId="77777777" w:rsidR="00374756" w:rsidRDefault="00374756" w:rsidP="00D16C04">
            <w:pPr>
              <w:autoSpaceDE w:val="0"/>
              <w:autoSpaceDN w:val="0"/>
              <w:adjustRightInd w:val="0"/>
              <w:spacing w:after="0" w:line="240" w:lineRule="auto"/>
              <w:rPr>
                <w:rFonts w:ascii="Arial" w:hAnsi="Arial" w:cs="Arial"/>
                <w:sz w:val="24"/>
                <w:szCs w:val="24"/>
              </w:rPr>
            </w:pPr>
          </w:p>
          <w:p w14:paraId="3D45A960" w14:textId="77777777" w:rsidR="00374756" w:rsidRDefault="00374756" w:rsidP="00D16C04"/>
        </w:tc>
      </w:tr>
      <w:tr w:rsidR="00374756" w14:paraId="4BBDF1B1" w14:textId="77777777" w:rsidTr="00D16C04">
        <w:trPr>
          <w:trHeight w:val="4000"/>
        </w:trPr>
        <w:tc>
          <w:tcPr>
            <w:tcW w:w="1368" w:type="dxa"/>
            <w:hideMark/>
          </w:tcPr>
          <w:p w14:paraId="1E3828FE" w14:textId="77777777" w:rsidR="00374756" w:rsidRDefault="00374756" w:rsidP="00D16C04">
            <w:r>
              <w:t>Slide 13</w:t>
            </w:r>
          </w:p>
        </w:tc>
        <w:tc>
          <w:tcPr>
            <w:tcW w:w="3829" w:type="dxa"/>
            <w:hideMark/>
          </w:tcPr>
          <w:p w14:paraId="6B895E41" w14:textId="77777777" w:rsidR="00374756" w:rsidRDefault="00374756" w:rsidP="00D16C04">
            <w:r>
              <w:object w:dxaOrig="3840" w:dyaOrig="2160" w14:anchorId="1A9DE03C">
                <v:shape id="_x0000_i1058" type="#_x0000_t75" style="width:192pt;height:108pt" o:ole="" o:bordertopcolor="this" o:borderleftcolor="this" o:borderbottomcolor="this" o:borderrightcolor="this">
                  <v:imagedata r:id="rId131" o:title=""/>
                  <w10:bordertop type="single" width="4" shadow="t"/>
                  <w10:borderleft type="single" width="4" shadow="t"/>
                  <w10:borderbottom type="single" width="4" shadow="t"/>
                  <w10:borderright type="single" width="4" shadow="t"/>
                </v:shape>
                <o:OLEObject Type="Embed" ProgID="PowerPoint.Slide.12" ShapeID="_x0000_i1058" DrawAspect="Content" ObjectID="_1766406269" r:id="rId132"/>
              </w:object>
            </w:r>
          </w:p>
        </w:tc>
        <w:tc>
          <w:tcPr>
            <w:tcW w:w="3829" w:type="dxa"/>
          </w:tcPr>
          <w:p w14:paraId="0FF1D67B" w14:textId="77777777" w:rsidR="00374756" w:rsidRDefault="00374756" w:rsidP="00D16C04"/>
        </w:tc>
      </w:tr>
    </w:tbl>
    <w:p w14:paraId="50EDF84E" w14:textId="77777777" w:rsidR="00374756" w:rsidRDefault="00374756" w:rsidP="00374756">
      <w:pPr>
        <w:rPr>
          <w:rFonts w:ascii="Century Gothic" w:hAnsi="Century Gothic"/>
          <w:b/>
          <w:bCs/>
        </w:rPr>
      </w:pPr>
    </w:p>
    <w:p w14:paraId="545B9C7B" w14:textId="77777777" w:rsidR="00374756" w:rsidRDefault="00374756" w:rsidP="00374756">
      <w:pPr>
        <w:rPr>
          <w:rFonts w:ascii="Century Gothic" w:hAnsi="Century Gothic"/>
          <w:b/>
          <w:bCs/>
        </w:rPr>
      </w:pPr>
    </w:p>
    <w:p w14:paraId="2DECF51B" w14:textId="77777777" w:rsidR="00DF116E" w:rsidRDefault="00DF116E" w:rsidP="00374756">
      <w:pPr>
        <w:rPr>
          <w:rFonts w:ascii="Century Gothic" w:hAnsi="Century Gothic"/>
          <w:b/>
          <w:bCs/>
        </w:rPr>
      </w:pPr>
    </w:p>
    <w:p w14:paraId="3D39FFB8" w14:textId="77777777" w:rsidR="00DF116E" w:rsidRDefault="00DF116E" w:rsidP="00374756">
      <w:pPr>
        <w:rPr>
          <w:rFonts w:ascii="Century Gothic" w:hAnsi="Century Gothic"/>
          <w:b/>
          <w:bCs/>
        </w:rPr>
      </w:pPr>
    </w:p>
    <w:p w14:paraId="1C5D0D40" w14:textId="77777777" w:rsidR="00DF116E" w:rsidRDefault="00DF116E" w:rsidP="00374756">
      <w:pPr>
        <w:rPr>
          <w:rFonts w:ascii="Century Gothic" w:hAnsi="Century Gothic"/>
          <w:b/>
          <w:bCs/>
        </w:rPr>
      </w:pPr>
    </w:p>
    <w:p w14:paraId="6E80AA3C" w14:textId="77777777" w:rsidR="00DF116E" w:rsidRDefault="00DF116E" w:rsidP="00374756">
      <w:pPr>
        <w:rPr>
          <w:rFonts w:ascii="Century Gothic" w:hAnsi="Century Gothic"/>
          <w:b/>
          <w:bCs/>
        </w:rPr>
      </w:pPr>
    </w:p>
    <w:p w14:paraId="4CA74D59" w14:textId="77777777" w:rsidR="00DF116E" w:rsidRDefault="00DF116E" w:rsidP="00374756">
      <w:pPr>
        <w:rPr>
          <w:rFonts w:ascii="Century Gothic" w:hAnsi="Century Gothic"/>
          <w:b/>
          <w:bCs/>
        </w:rPr>
      </w:pPr>
    </w:p>
    <w:p w14:paraId="7FE50C62" w14:textId="77777777" w:rsidR="00DF116E" w:rsidRDefault="00DF116E" w:rsidP="00374756">
      <w:pPr>
        <w:rPr>
          <w:rFonts w:ascii="Century Gothic" w:hAnsi="Century Gothic"/>
          <w:b/>
          <w:bCs/>
        </w:rPr>
      </w:pPr>
    </w:p>
    <w:p w14:paraId="06266F59" w14:textId="77777777" w:rsidR="00DF116E" w:rsidRDefault="00DF116E" w:rsidP="00374756">
      <w:pPr>
        <w:rPr>
          <w:rFonts w:ascii="Century Gothic" w:hAnsi="Century Gothic"/>
          <w:b/>
          <w:bCs/>
        </w:rPr>
      </w:pPr>
    </w:p>
    <w:p w14:paraId="543178BA" w14:textId="77777777" w:rsidR="00DF116E" w:rsidRDefault="00DF116E" w:rsidP="00374756">
      <w:pPr>
        <w:rPr>
          <w:rFonts w:ascii="Century Gothic" w:hAnsi="Century Gothic"/>
          <w:b/>
          <w:bCs/>
        </w:rPr>
      </w:pPr>
    </w:p>
    <w:p w14:paraId="00CBB975" w14:textId="77777777" w:rsidR="00DF116E" w:rsidRDefault="00DF116E" w:rsidP="00374756">
      <w:pPr>
        <w:rPr>
          <w:rFonts w:ascii="Century Gothic" w:hAnsi="Century Gothic"/>
          <w:b/>
          <w:bCs/>
        </w:rPr>
      </w:pPr>
    </w:p>
    <w:p w14:paraId="598EF3D9" w14:textId="77777777" w:rsidR="00374756" w:rsidRDefault="00374756" w:rsidP="00374756">
      <w:pPr>
        <w:rPr>
          <w:rFonts w:ascii="Century Gothic" w:hAnsi="Century Gothic"/>
          <w:b/>
          <w:bCs/>
        </w:rPr>
      </w:pPr>
    </w:p>
    <w:p w14:paraId="5F19BF11" w14:textId="77777777" w:rsidR="00374756" w:rsidRDefault="00374756" w:rsidP="00374756">
      <w:pPr>
        <w:rPr>
          <w:rFonts w:ascii="Century Gothic" w:hAnsi="Century Gothic" w:cs="Segoe UI"/>
          <w:b/>
          <w:bCs/>
          <w:shd w:val="clear" w:color="auto" w:fill="FFFFFF"/>
        </w:rPr>
      </w:pPr>
      <w:r>
        <w:rPr>
          <w:rFonts w:ascii="Century Gothic" w:hAnsi="Century Gothic"/>
          <w:b/>
          <w:bCs/>
        </w:rPr>
        <w:t xml:space="preserve">Appendix 8 - </w:t>
      </w:r>
      <w:r>
        <w:rPr>
          <w:rFonts w:ascii="Century Gothic" w:hAnsi="Century Gothic" w:cs="Segoe UI"/>
          <w:b/>
          <w:bCs/>
          <w:shd w:val="clear" w:color="auto" w:fill="FFFFFF"/>
        </w:rPr>
        <w:t xml:space="preserve">Additional resources and/or handouts </w:t>
      </w:r>
    </w:p>
    <w:p w14:paraId="79C3E064" w14:textId="77777777" w:rsidR="00374756" w:rsidRDefault="00374756" w:rsidP="00374756">
      <w:pPr>
        <w:rPr>
          <w:rFonts w:ascii="Century Gothic" w:hAnsi="Century Gothic"/>
          <w:b/>
          <w:bCs/>
        </w:rPr>
      </w:pPr>
      <w:r>
        <w:rPr>
          <w:rFonts w:ascii="Century Gothic" w:hAnsi="Century Gothic"/>
          <w:b/>
          <w:bCs/>
        </w:rPr>
        <w:t xml:space="preserve">Circle map </w:t>
      </w:r>
    </w:p>
    <w:p w14:paraId="6A8447C6" w14:textId="77777777" w:rsidR="00374756" w:rsidRDefault="00374756" w:rsidP="00374756">
      <w:pPr>
        <w:rPr>
          <w:rFonts w:ascii="Century Gothic" w:hAnsi="Century Gothic"/>
          <w:b/>
          <w:bCs/>
        </w:rPr>
      </w:pPr>
      <w:r>
        <w:rPr>
          <w:rFonts w:ascii="Century Gothic" w:hAnsi="Century Gothic"/>
          <w:b/>
          <w:bCs/>
          <w:noProof/>
        </w:rPr>
        <mc:AlternateContent>
          <mc:Choice Requires="wps">
            <w:drawing>
              <wp:anchor distT="0" distB="0" distL="114300" distR="114300" simplePos="0" relativeHeight="251671552" behindDoc="0" locked="0" layoutInCell="1" allowOverlap="1" wp14:anchorId="10EF8ECC" wp14:editId="5145D464">
                <wp:simplePos x="0" y="0"/>
                <wp:positionH relativeFrom="column">
                  <wp:posOffset>-375684</wp:posOffset>
                </wp:positionH>
                <wp:positionV relativeFrom="paragraph">
                  <wp:posOffset>223978</wp:posOffset>
                </wp:positionV>
                <wp:extent cx="1318437" cy="297711"/>
                <wp:effectExtent l="0" t="0" r="15240" b="26670"/>
                <wp:wrapNone/>
                <wp:docPr id="370092347" name="Text Box 2"/>
                <wp:cNvGraphicFramePr/>
                <a:graphic xmlns:a="http://schemas.openxmlformats.org/drawingml/2006/main">
                  <a:graphicData uri="http://schemas.microsoft.com/office/word/2010/wordprocessingShape">
                    <wps:wsp>
                      <wps:cNvSpPr txBox="1"/>
                      <wps:spPr>
                        <a:xfrm>
                          <a:off x="0" y="0"/>
                          <a:ext cx="1318437" cy="297711"/>
                        </a:xfrm>
                        <a:prstGeom prst="rect">
                          <a:avLst/>
                        </a:prstGeom>
                        <a:solidFill>
                          <a:schemeClr val="lt1"/>
                        </a:solidFill>
                        <a:ln w="6350">
                          <a:solidFill>
                            <a:prstClr val="black"/>
                          </a:solidFill>
                        </a:ln>
                      </wps:spPr>
                      <wps:txbx>
                        <w:txbxContent>
                          <w:p w14:paraId="5C7DCC6F" w14:textId="77777777" w:rsidR="00374756" w:rsidRDefault="00374756" w:rsidP="00374756">
                            <w:r>
                              <w:t xml:space="preserve">Strategies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0EF8ECC" id="_x0000_t202" coordsize="21600,21600" o:spt="202" path="m,l,21600r21600,l21600,xe">
                <v:stroke joinstyle="miter"/>
                <v:path gradientshapeok="t" o:connecttype="rect"/>
              </v:shapetype>
              <v:shape id="Text Box 2" o:spid="_x0000_s1039" type="#_x0000_t202" style="position:absolute;margin-left:-29.6pt;margin-top:17.65pt;width:103.8pt;height:23.4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" fillcolor="white [3201]" strokeweight=".5pt">
                <v:textbox>
                  <w:txbxContent>
                    <w:p w14:paraId="5C7DCC6F" w14:textId="77777777" w:rsidR="00374756" w:rsidRDefault="00374756" w:rsidP="00374756">
                      <w:r>
                        <w:t xml:space="preserve">Strategies </w:t>
                      </w:r>
                    </w:p>
                  </w:txbxContent>
                </v:textbox>
              </v:shape>
            </w:pict>
          </mc:Fallback>
        </mc:AlternateContent>
      </w:r>
    </w:p>
    <w:p w14:paraId="6FC2630C" w14:textId="77777777" w:rsidR="00374756" w:rsidRDefault="00374756" w:rsidP="00374756">
      <w:pPr>
        <w:rPr>
          <w:rFonts w:ascii="Century Gothic" w:hAnsi="Century Gothic"/>
          <w:b/>
          <w:bCs/>
        </w:rPr>
      </w:pPr>
    </w:p>
    <w:p w14:paraId="0F5EC7B0" w14:textId="77777777" w:rsidR="00374756" w:rsidRDefault="00374756" w:rsidP="00374756">
      <w:pPr>
        <w:rPr>
          <w:rFonts w:ascii="Century Gothic" w:hAnsi="Century Gothic"/>
          <w:b/>
          <w:bCs/>
        </w:rPr>
      </w:pPr>
    </w:p>
    <w:p w14:paraId="421F5605" w14:textId="77777777" w:rsidR="00374756" w:rsidRDefault="00374756" w:rsidP="00374756">
      <w:pPr>
        <w:rPr>
          <w:rFonts w:ascii="Century Gothic" w:hAnsi="Century Gothic"/>
          <w:b/>
          <w:bCs/>
        </w:rPr>
      </w:pPr>
      <w:r>
        <w:rPr>
          <w:rFonts w:ascii="Century Gothic" w:hAnsi="Century Gothic"/>
          <w:b/>
          <w:bCs/>
          <w:noProof/>
        </w:rPr>
        <mc:AlternateContent>
          <mc:Choice Requires="wps">
            <w:drawing>
              <wp:anchor distT="0" distB="0" distL="114300" distR="114300" simplePos="0" relativeHeight="251672576" behindDoc="0" locked="0" layoutInCell="1" allowOverlap="1" wp14:anchorId="7EF1E793" wp14:editId="214DFE25">
                <wp:simplePos x="0" y="0"/>
                <wp:positionH relativeFrom="column">
                  <wp:posOffset>1708223</wp:posOffset>
                </wp:positionH>
                <wp:positionV relativeFrom="paragraph">
                  <wp:posOffset>434695</wp:posOffset>
                </wp:positionV>
                <wp:extent cx="1318260" cy="297180"/>
                <wp:effectExtent l="0" t="0" r="15240" b="26670"/>
                <wp:wrapTopAndBottom/>
                <wp:docPr id="1727226091" name="Text Box 2"/>
                <wp:cNvGraphicFramePr/>
                <a:graphic xmlns:a="http://schemas.openxmlformats.org/drawingml/2006/main">
                  <a:graphicData uri="http://schemas.microsoft.com/office/word/2010/wordprocessingShape">
                    <wps:wsp>
                      <wps:cNvSpPr txBox="1"/>
                      <wps:spPr>
                        <a:xfrm>
                          <a:off x="0" y="0"/>
                          <a:ext cx="1318260" cy="297180"/>
                        </a:xfrm>
                        <a:prstGeom prst="rect">
                          <a:avLst/>
                        </a:prstGeom>
                        <a:solidFill>
                          <a:schemeClr val="lt1"/>
                        </a:solidFill>
                        <a:ln w="6350">
                          <a:solidFill>
                            <a:prstClr val="black"/>
                          </a:solidFill>
                        </a:ln>
                      </wps:spPr>
                      <wps:txbx>
                        <w:txbxContent>
                          <w:p w14:paraId="06CEDDBA" w14:textId="77777777" w:rsidR="00374756" w:rsidRDefault="00374756" w:rsidP="00374756">
                            <w:r>
                              <w:t xml:space="preserve">Behaviours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F1E793" id="_x0000_s1040" type="#_x0000_t202" style="position:absolute;margin-left:134.5pt;margin-top:34.25pt;width:103.8pt;height:23.4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" fillcolor="white [3201]" strokeweight=".5pt">
                <v:textbox>
                  <w:txbxContent>
                    <w:p w14:paraId="06CEDDBA" w14:textId="77777777" w:rsidR="00374756" w:rsidRDefault="00374756" w:rsidP="00374756">
                      <w:r>
                        <w:t xml:space="preserve">Behaviours </w:t>
                      </w:r>
                    </w:p>
                  </w:txbxContent>
                </v:textbox>
                <w10:wrap type="topAndBottom"/>
              </v:shape>
            </w:pict>
          </mc:Fallback>
        </mc:AlternateContent>
      </w:r>
      <w:r>
        <w:rPr>
          <w:noProof/>
        </w:rPr>
        <mc:AlternateContent>
          <mc:Choice Requires="wps">
            <w:drawing>
              <wp:anchor distT="0" distB="0" distL="114300" distR="114300" simplePos="0" relativeHeight="251666432" behindDoc="0" locked="0" layoutInCell="1" allowOverlap="1" wp14:anchorId="481BA224" wp14:editId="67280A9B">
                <wp:simplePos x="0" y="0"/>
                <wp:positionH relativeFrom="margin">
                  <wp:posOffset>-1803725</wp:posOffset>
                </wp:positionH>
                <wp:positionV relativeFrom="paragraph">
                  <wp:posOffset>285921</wp:posOffset>
                </wp:positionV>
                <wp:extent cx="9225764" cy="6969125"/>
                <wp:effectExtent l="4127" t="0" r="18098" b="18097"/>
                <wp:wrapNone/>
                <wp:docPr id="3" name="Rectangle 3"/>
                <wp:cNvGraphicFramePr/>
                <a:graphic xmlns:a="http://schemas.openxmlformats.org/drawingml/2006/main">
                  <a:graphicData uri="http://schemas.microsoft.com/office/word/2010/wordprocessingShape">
                    <wps:wsp>
                      <wps:cNvSpPr/>
                      <wps:spPr>
                        <a:xfrm rot="16200000">
                          <a:off x="0" y="0"/>
                          <a:ext cx="9225764" cy="696912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4BC138" id="Rectangle 3" o:spid="_x0000_s1026" style="position:absolute;margin-left:-142.05pt;margin-top:22.5pt;width:726.45pt;height:548.75pt;rotation:-90;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" fillcolor="white [3201]" strokecolor="#70ad47 [3209]" strokeweight="1pt">
                <w10:wrap anchorx="margin"/>
              </v:rect>
            </w:pict>
          </mc:Fallback>
        </mc:AlternateContent>
      </w:r>
    </w:p>
    <w:p w14:paraId="4733E8AA" w14:textId="77777777" w:rsidR="00374756" w:rsidRDefault="00374756" w:rsidP="00374756">
      <w:pPr>
        <w:rPr>
          <w:rFonts w:ascii="Century Gothic" w:hAnsi="Century Gothic"/>
          <w:b/>
          <w:bCs/>
        </w:rPr>
      </w:pPr>
      <w:r>
        <w:rPr>
          <w:noProof/>
        </w:rPr>
        <mc:AlternateContent>
          <mc:Choice Requires="wps">
            <w:drawing>
              <wp:anchor distT="0" distB="0" distL="114300" distR="114300" simplePos="0" relativeHeight="251667456" behindDoc="0" locked="0" layoutInCell="1" allowOverlap="1" wp14:anchorId="062BB9BF" wp14:editId="56819B45">
                <wp:simplePos x="0" y="0"/>
                <wp:positionH relativeFrom="margin">
                  <wp:align>right</wp:align>
                </wp:positionH>
                <wp:positionV relativeFrom="paragraph">
                  <wp:posOffset>258585</wp:posOffset>
                </wp:positionV>
                <wp:extent cx="6868514" cy="5600065"/>
                <wp:effectExtent l="5397" t="0" r="14288" b="14287"/>
                <wp:wrapNone/>
                <wp:docPr id="4" name="Oval 4"/>
                <wp:cNvGraphicFramePr/>
                <a:graphic xmlns:a="http://schemas.openxmlformats.org/drawingml/2006/main">
                  <a:graphicData uri="http://schemas.microsoft.com/office/word/2010/wordprocessingShape">
                    <wps:wsp>
                      <wps:cNvSpPr/>
                      <wps:spPr>
                        <a:xfrm rot="16200000">
                          <a:off x="0" y="0"/>
                          <a:ext cx="6868514" cy="560006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4E1B6A1" w14:textId="77777777" w:rsidR="00374756" w:rsidRDefault="00374756" w:rsidP="0037475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2BB9BF" id="Oval 4" o:spid="_x0000_s1041" style="position:absolute;margin-left:489.65pt;margin-top:20.35pt;width:540.85pt;height:440.95pt;rotation:-90;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" fillcolor="white [3201]" strokecolor="#70ad47 [3209]" strokeweight="1pt">
                <v:stroke joinstyle="miter"/>
                <v:textbox>
                  <w:txbxContent>
                    <w:p w14:paraId="74E1B6A1" w14:textId="77777777" w:rsidR="00374756" w:rsidRDefault="00374756" w:rsidP="00374756">
                      <w:pPr>
                        <w:jc w:val="center"/>
                      </w:pPr>
                    </w:p>
                  </w:txbxContent>
                </v:textbox>
                <w10:wrap anchorx="margin"/>
              </v:oval>
            </w:pict>
          </mc:Fallback>
        </mc:AlternateContent>
      </w:r>
    </w:p>
    <w:p w14:paraId="2D719C59" w14:textId="77777777" w:rsidR="00374756" w:rsidRDefault="00374756" w:rsidP="00374756">
      <w:pPr>
        <w:rPr>
          <w:rFonts w:ascii="Century Gothic" w:hAnsi="Century Gothic"/>
          <w:b/>
          <w:bCs/>
        </w:rPr>
      </w:pPr>
    </w:p>
    <w:p w14:paraId="7A87CCF5" w14:textId="77777777" w:rsidR="00374756" w:rsidRDefault="00374756" w:rsidP="00374756">
      <w:pPr>
        <w:rPr>
          <w:rFonts w:ascii="Century Gothic" w:hAnsi="Century Gothic" w:cs="Segoe UI"/>
          <w:b/>
          <w:bCs/>
          <w:shd w:val="clear" w:color="auto" w:fill="FFFFFF"/>
        </w:rPr>
      </w:pPr>
      <w:r>
        <w:rPr>
          <w:rFonts w:ascii="Century Gothic" w:hAnsi="Century Gothic"/>
          <w:b/>
          <w:bCs/>
        </w:rPr>
        <w:t xml:space="preserve">Appendix 8 - </w:t>
      </w:r>
      <w:r>
        <w:rPr>
          <w:rFonts w:ascii="Century Gothic" w:hAnsi="Century Gothic" w:cs="Segoe UI"/>
          <w:b/>
          <w:bCs/>
          <w:shd w:val="clear" w:color="auto" w:fill="FFFFFF"/>
        </w:rPr>
        <w:t>Additional resources and/or handouts</w:t>
      </w:r>
    </w:p>
    <w:p w14:paraId="46CECFE9" w14:textId="77777777" w:rsidR="00374756" w:rsidRDefault="00374756" w:rsidP="00374756"/>
    <w:p w14:paraId="070AEFB2" w14:textId="77777777" w:rsidR="00374756" w:rsidRDefault="00374756" w:rsidP="00374756">
      <w:pPr>
        <w:rPr>
          <w:rFonts w:ascii="Century Gothic" w:hAnsi="Century Gothic"/>
          <w:b/>
          <w:bCs/>
        </w:rPr>
      </w:pPr>
    </w:p>
    <w:p w14:paraId="499A2F2B" w14:textId="77777777" w:rsidR="00374756" w:rsidRDefault="00374756" w:rsidP="00374756">
      <w:pPr>
        <w:rPr>
          <w:rFonts w:ascii="Century Gothic" w:hAnsi="Century Gothic"/>
          <w:b/>
          <w:bCs/>
        </w:rPr>
      </w:pPr>
    </w:p>
    <w:p w14:paraId="3B10649B" w14:textId="77777777" w:rsidR="00374756" w:rsidRDefault="00374756" w:rsidP="00374756">
      <w:pPr>
        <w:rPr>
          <w:rFonts w:ascii="Century Gothic" w:hAnsi="Century Gothic"/>
          <w:b/>
          <w:bCs/>
        </w:rPr>
      </w:pPr>
    </w:p>
    <w:p w14:paraId="7EF05BEE" w14:textId="77777777" w:rsidR="00374756" w:rsidRDefault="00374756" w:rsidP="00374756">
      <w:pPr>
        <w:rPr>
          <w:rFonts w:ascii="Century Gothic" w:hAnsi="Century Gothic"/>
          <w:b/>
          <w:bCs/>
        </w:rPr>
      </w:pPr>
      <w:r>
        <w:rPr>
          <w:noProof/>
        </w:rPr>
        <mc:AlternateContent>
          <mc:Choice Requires="wps">
            <w:drawing>
              <wp:anchor distT="0" distB="0" distL="114300" distR="114300" simplePos="0" relativeHeight="251668480" behindDoc="0" locked="0" layoutInCell="1" allowOverlap="1" wp14:anchorId="452E7976" wp14:editId="22F68414">
                <wp:simplePos x="0" y="0"/>
                <wp:positionH relativeFrom="column">
                  <wp:posOffset>2229411</wp:posOffset>
                </wp:positionH>
                <wp:positionV relativeFrom="paragraph">
                  <wp:posOffset>7015</wp:posOffset>
                </wp:positionV>
                <wp:extent cx="1276350" cy="1038225"/>
                <wp:effectExtent l="0" t="0" r="19050" b="28575"/>
                <wp:wrapNone/>
                <wp:docPr id="1938307232" name="Oval 1938307232"/>
                <wp:cNvGraphicFramePr/>
                <a:graphic xmlns:a="http://schemas.openxmlformats.org/drawingml/2006/main">
                  <a:graphicData uri="http://schemas.microsoft.com/office/word/2010/wordprocessingShape">
                    <wps:wsp>
                      <wps:cNvSpPr/>
                      <wps:spPr>
                        <a:xfrm>
                          <a:off x="0" y="0"/>
                          <a:ext cx="1276350" cy="1038225"/>
                        </a:xfrm>
                        <a:prstGeom prst="ellipse">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C41E653" w14:textId="77777777" w:rsidR="00374756" w:rsidRPr="003D2571" w:rsidRDefault="00374756" w:rsidP="00374756">
                            <w:pPr>
                              <w:jc w:val="center"/>
                              <w:rPr>
                                <w:b/>
                                <w:bCs/>
                                <w:color w:val="002060"/>
                              </w:rPr>
                            </w:pPr>
                            <w:r w:rsidRPr="003D2571">
                              <w:rPr>
                                <w:b/>
                                <w:bCs/>
                                <w:color w:val="002060"/>
                              </w:rPr>
                              <w:t>Child at the centre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2E7976" id="Oval 1938307232" o:spid="_x0000_s1042" style="position:absolute;margin-left:175.55pt;margin-top:.55pt;width:100.5pt;height:81.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" fillcolor="#b4c6e7 [1300]" strokecolor="#1f3763 [1604]" strokeweight="1pt">
                <v:stroke joinstyle="miter"/>
                <v:textbox>
                  <w:txbxContent>
                    <w:p w14:paraId="2C41E653" w14:textId="77777777" w:rsidR="00374756" w:rsidRPr="003D2571" w:rsidRDefault="00374756" w:rsidP="00374756">
                      <w:pPr>
                        <w:jc w:val="center"/>
                        <w:rPr>
                          <w:b/>
                          <w:bCs/>
                          <w:color w:val="002060"/>
                        </w:rPr>
                      </w:pPr>
                      <w:r w:rsidRPr="003D2571">
                        <w:rPr>
                          <w:b/>
                          <w:bCs/>
                          <w:color w:val="002060"/>
                        </w:rPr>
                        <w:t>Child at the centre</w:t>
                      </w:r>
                    </w:p>
                  </w:txbxContent>
                </v:textbox>
              </v:oval>
            </w:pict>
          </mc:Fallback>
        </mc:AlternateContent>
      </w:r>
    </w:p>
    <w:p w14:paraId="6603C08E" w14:textId="77777777" w:rsidR="00374756" w:rsidRDefault="00374756" w:rsidP="00374756">
      <w:pPr>
        <w:rPr>
          <w:rFonts w:ascii="Century Gothic" w:hAnsi="Century Gothic"/>
          <w:b/>
          <w:bCs/>
        </w:rPr>
      </w:pPr>
    </w:p>
    <w:p w14:paraId="38FEF49B" w14:textId="77777777" w:rsidR="00374756" w:rsidRDefault="00374756" w:rsidP="00374756">
      <w:pPr>
        <w:rPr>
          <w:rFonts w:ascii="Century Gothic" w:hAnsi="Century Gothic"/>
          <w:b/>
          <w:bCs/>
        </w:rPr>
      </w:pPr>
    </w:p>
    <w:p w14:paraId="27FAC32A" w14:textId="77777777" w:rsidR="00374756" w:rsidRDefault="00374756" w:rsidP="00374756">
      <w:pPr>
        <w:rPr>
          <w:rFonts w:ascii="Century Gothic" w:hAnsi="Century Gothic"/>
          <w:b/>
          <w:bCs/>
        </w:rPr>
      </w:pPr>
    </w:p>
    <w:p w14:paraId="5A1DE877" w14:textId="77777777" w:rsidR="00374756" w:rsidRDefault="00374756" w:rsidP="00374756">
      <w:pPr>
        <w:rPr>
          <w:rFonts w:ascii="Century Gothic" w:hAnsi="Century Gothic"/>
          <w:b/>
          <w:bCs/>
        </w:rPr>
      </w:pPr>
    </w:p>
    <w:p w14:paraId="486BFEA3" w14:textId="77777777" w:rsidR="00374756" w:rsidRDefault="00374756" w:rsidP="00374756">
      <w:pPr>
        <w:rPr>
          <w:rFonts w:ascii="Century Gothic" w:hAnsi="Century Gothic"/>
          <w:b/>
          <w:bCs/>
        </w:rPr>
      </w:pPr>
    </w:p>
    <w:p w14:paraId="72149225" w14:textId="77777777" w:rsidR="00374756" w:rsidRDefault="00374756" w:rsidP="00374756">
      <w:pPr>
        <w:rPr>
          <w:rFonts w:ascii="Century Gothic" w:hAnsi="Century Gothic"/>
          <w:b/>
          <w:bCs/>
        </w:rPr>
      </w:pPr>
    </w:p>
    <w:p w14:paraId="1A379AF7" w14:textId="77777777" w:rsidR="00374756" w:rsidRDefault="00374756" w:rsidP="00374756">
      <w:pPr>
        <w:rPr>
          <w:rFonts w:ascii="Century Gothic" w:hAnsi="Century Gothic"/>
          <w:b/>
          <w:bCs/>
        </w:rPr>
      </w:pPr>
    </w:p>
    <w:p w14:paraId="6240C394" w14:textId="77777777" w:rsidR="00374756" w:rsidRDefault="00374756" w:rsidP="00374756">
      <w:pPr>
        <w:rPr>
          <w:rFonts w:ascii="Century Gothic" w:hAnsi="Century Gothic"/>
          <w:b/>
          <w:bCs/>
        </w:rPr>
      </w:pPr>
    </w:p>
    <w:p w14:paraId="699BFA67" w14:textId="77777777" w:rsidR="00374756" w:rsidRDefault="00374756" w:rsidP="00374756">
      <w:pPr>
        <w:rPr>
          <w:rFonts w:ascii="Century Gothic" w:hAnsi="Century Gothic"/>
          <w:b/>
          <w:bCs/>
        </w:rPr>
      </w:pPr>
    </w:p>
    <w:p w14:paraId="1FE22201" w14:textId="77777777" w:rsidR="00374756" w:rsidRDefault="00374756" w:rsidP="00374756">
      <w:pPr>
        <w:rPr>
          <w:rFonts w:ascii="Century Gothic" w:hAnsi="Century Gothic"/>
          <w:b/>
          <w:bCs/>
        </w:rPr>
      </w:pPr>
    </w:p>
    <w:p w14:paraId="413F3902" w14:textId="77777777" w:rsidR="00374756" w:rsidRDefault="00374756" w:rsidP="00374756">
      <w:pPr>
        <w:rPr>
          <w:rFonts w:ascii="Century Gothic" w:hAnsi="Century Gothic"/>
          <w:b/>
          <w:bCs/>
        </w:rPr>
      </w:pPr>
    </w:p>
    <w:p w14:paraId="317AE7DB" w14:textId="77777777" w:rsidR="00374756" w:rsidRPr="001621B4" w:rsidRDefault="00374756" w:rsidP="00374756">
      <w:pPr>
        <w:rPr>
          <w:b/>
          <w:bCs/>
        </w:rPr>
      </w:pPr>
      <w:r w:rsidRPr="001621B4">
        <w:rPr>
          <w:b/>
          <w:bCs/>
          <w:noProof/>
        </w:rPr>
        <w:lastRenderedPageBreak/>
        <w:drawing>
          <wp:anchor distT="0" distB="0" distL="114300" distR="114300" simplePos="0" relativeHeight="251669504" behindDoc="0" locked="0" layoutInCell="1" allowOverlap="1" wp14:anchorId="6635AF6E" wp14:editId="349809B2">
            <wp:simplePos x="0" y="0"/>
            <wp:positionH relativeFrom="margin">
              <wp:posOffset>-560070</wp:posOffset>
            </wp:positionH>
            <wp:positionV relativeFrom="paragraph">
              <wp:posOffset>211455</wp:posOffset>
            </wp:positionV>
            <wp:extent cx="6847205" cy="8646160"/>
            <wp:effectExtent l="0" t="0" r="0" b="2540"/>
            <wp:wrapSquare wrapText="bothSides"/>
            <wp:docPr id="211871409" name="Picture 1" descr="Flower Mindfulnes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wer Mindfulness 3"/>
                    <pic:cNvPicPr>
                      <a:picLocks noChangeAspect="1" noChangeArrowheads="1"/>
                    </pic:cNvPicPr>
                  </pic:nvPicPr>
                  <pic:blipFill rotWithShape="1">
                    <a:blip r:embed="rId133">
                      <a:extLst>
                        <a:ext uri="{28A0092B-C50C-407E-A947-70E740481C1C}">
                          <a14:useLocalDpi xmlns:a14="http://schemas.microsoft.com/office/drawing/2010/main" val="0"/>
                        </a:ext>
                      </a:extLst>
                    </a:blip>
                    <a:srcRect t="5206"/>
                    <a:stretch/>
                  </pic:blipFill>
                  <pic:spPr bwMode="auto">
                    <a:xfrm>
                      <a:off x="0" y="0"/>
                      <a:ext cx="6847205" cy="864616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1621B4">
        <w:rPr>
          <w:b/>
          <w:bCs/>
          <w:noProof/>
        </w:rPr>
        <mc:AlternateContent>
          <mc:Choice Requires="wps">
            <w:drawing>
              <wp:anchor distT="0" distB="0" distL="114300" distR="114300" simplePos="0" relativeHeight="251670528" behindDoc="0" locked="0" layoutInCell="1" allowOverlap="1" wp14:anchorId="47B8B95F" wp14:editId="14AC44D6">
                <wp:simplePos x="0" y="0"/>
                <wp:positionH relativeFrom="margin">
                  <wp:align>center</wp:align>
                </wp:positionH>
                <wp:positionV relativeFrom="paragraph">
                  <wp:posOffset>2677614</wp:posOffset>
                </wp:positionV>
                <wp:extent cx="3505200" cy="3483429"/>
                <wp:effectExtent l="0" t="0" r="19050" b="22225"/>
                <wp:wrapNone/>
                <wp:docPr id="1149527192" name="Flowchart: Connector 3"/>
                <wp:cNvGraphicFramePr/>
                <a:graphic xmlns:a="http://schemas.openxmlformats.org/drawingml/2006/main">
                  <a:graphicData uri="http://schemas.microsoft.com/office/word/2010/wordprocessingShape">
                    <wps:wsp>
                      <wps:cNvSpPr/>
                      <wps:spPr>
                        <a:xfrm>
                          <a:off x="0" y="0"/>
                          <a:ext cx="3505200" cy="3483429"/>
                        </a:xfrm>
                        <a:prstGeom prst="flowChartConnector">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50619F9" w14:textId="77777777" w:rsidR="00374756" w:rsidRPr="000F138A" w:rsidRDefault="00374756" w:rsidP="00374756">
                            <w:pPr>
                              <w:jc w:val="center"/>
                              <w:rPr>
                                <w:rFonts w:ascii="Baguet Script" w:hAnsi="Baguet Script"/>
                                <w:sz w:val="40"/>
                                <w:szCs w:val="40"/>
                              </w:rPr>
                            </w:pPr>
                            <w:r w:rsidRPr="000F138A">
                              <w:rPr>
                                <w:rFonts w:ascii="Baguet Script" w:hAnsi="Baguet Script"/>
                                <w:sz w:val="40"/>
                                <w:szCs w:val="40"/>
                              </w:rPr>
                              <w:t>When little people are</w:t>
                            </w:r>
                          </w:p>
                          <w:p w14:paraId="461F2CDD" w14:textId="77777777" w:rsidR="00374756" w:rsidRPr="000F138A" w:rsidRDefault="00374756" w:rsidP="00374756">
                            <w:pPr>
                              <w:jc w:val="center"/>
                              <w:rPr>
                                <w:rFonts w:ascii="Baguet Script" w:hAnsi="Baguet Script"/>
                                <w:sz w:val="40"/>
                                <w:szCs w:val="40"/>
                              </w:rPr>
                            </w:pPr>
                            <w:r w:rsidRPr="000F138A">
                              <w:rPr>
                                <w:rFonts w:ascii="Baguet Script" w:hAnsi="Baguet Script"/>
                                <w:sz w:val="40"/>
                                <w:szCs w:val="40"/>
                              </w:rPr>
                              <w:t>Overwhelmed by big</w:t>
                            </w:r>
                          </w:p>
                          <w:p w14:paraId="3508F819" w14:textId="77777777" w:rsidR="00374756" w:rsidRPr="000F138A" w:rsidRDefault="00374756" w:rsidP="00374756">
                            <w:pPr>
                              <w:jc w:val="center"/>
                              <w:rPr>
                                <w:rFonts w:ascii="Baguet Script" w:hAnsi="Baguet Script"/>
                                <w:sz w:val="40"/>
                                <w:szCs w:val="40"/>
                              </w:rPr>
                            </w:pPr>
                            <w:r w:rsidRPr="000F138A">
                              <w:rPr>
                                <w:rFonts w:ascii="Baguet Script" w:hAnsi="Baguet Script"/>
                                <w:sz w:val="40"/>
                                <w:szCs w:val="40"/>
                              </w:rPr>
                              <w:t>Emotions, it’s our job</w:t>
                            </w:r>
                          </w:p>
                          <w:p w14:paraId="34229A72" w14:textId="77777777" w:rsidR="00374756" w:rsidRPr="000F138A" w:rsidRDefault="00374756" w:rsidP="00374756">
                            <w:pPr>
                              <w:jc w:val="center"/>
                              <w:rPr>
                                <w:rFonts w:ascii="Baguet Script" w:hAnsi="Baguet Script"/>
                                <w:sz w:val="40"/>
                                <w:szCs w:val="40"/>
                              </w:rPr>
                            </w:pPr>
                            <w:r w:rsidRPr="000F138A">
                              <w:rPr>
                                <w:rFonts w:ascii="Baguet Script" w:hAnsi="Baguet Script"/>
                                <w:sz w:val="40"/>
                                <w:szCs w:val="40"/>
                              </w:rPr>
                              <w:t>To share our calm. Not join their chaos</w:t>
                            </w:r>
                            <w:r>
                              <w:rPr>
                                <w:rFonts w:ascii="Baguet Script" w:hAnsi="Baguet Script"/>
                                <w:sz w:val="40"/>
                                <w:szCs w:val="40"/>
                              </w:rPr>
                              <w:t>.</w:t>
                            </w:r>
                          </w:p>
                          <w:p w14:paraId="2E8BC635" w14:textId="77777777" w:rsidR="00374756" w:rsidRPr="000F138A" w:rsidRDefault="00374756" w:rsidP="00374756">
                            <w:pPr>
                              <w:jc w:val="right"/>
                              <w:rPr>
                                <w:rFonts w:ascii="Baguet Script" w:hAnsi="Baguet Script"/>
                                <w:sz w:val="36"/>
                                <w:szCs w:val="36"/>
                              </w:rPr>
                            </w:pPr>
                            <w:r w:rsidRPr="000F138A">
                              <w:rPr>
                                <w:rFonts w:ascii="Baguet Script" w:hAnsi="Baguet Script"/>
                                <w:sz w:val="36"/>
                                <w:szCs w:val="36"/>
                              </w:rPr>
                              <w:t>~ L. R. Knost</w:t>
                            </w:r>
                          </w:p>
                          <w:p w14:paraId="433F9AF9" w14:textId="77777777" w:rsidR="00374756" w:rsidRDefault="00374756" w:rsidP="0037475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7B8B95F"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 o:spid="_x0000_s1043" type="#_x0000_t120" style="position:absolute;margin-left:0;margin-top:210.85pt;width:276pt;height:274.3pt;z-index:25167052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" fillcolor="white [3201]" strokecolor="black [3213]" strokeweight="1pt">
                <v:stroke joinstyle="miter"/>
                <v:textbox>
                  <w:txbxContent>
                    <w:p w14:paraId="350619F9" w14:textId="77777777" w:rsidR="00374756" w:rsidRPr="000F138A" w:rsidRDefault="00374756" w:rsidP="00374756">
                      <w:pPr>
                        <w:jc w:val="center"/>
                        <w:rPr>
                          <w:rFonts w:ascii="Baguet Script" w:hAnsi="Baguet Script"/>
                          <w:sz w:val="40"/>
                          <w:szCs w:val="40"/>
                        </w:rPr>
                      </w:pPr>
                      <w:r w:rsidRPr="000F138A">
                        <w:rPr>
                          <w:rFonts w:ascii="Baguet Script" w:hAnsi="Baguet Script"/>
                          <w:sz w:val="40"/>
                          <w:szCs w:val="40"/>
                        </w:rPr>
                        <w:t>When little people are</w:t>
                      </w:r>
                    </w:p>
                    <w:p w14:paraId="461F2CDD" w14:textId="77777777" w:rsidR="00374756" w:rsidRPr="000F138A" w:rsidRDefault="00374756" w:rsidP="00374756">
                      <w:pPr>
                        <w:jc w:val="center"/>
                        <w:rPr>
                          <w:rFonts w:ascii="Baguet Script" w:hAnsi="Baguet Script"/>
                          <w:sz w:val="40"/>
                          <w:szCs w:val="40"/>
                        </w:rPr>
                      </w:pPr>
                      <w:r w:rsidRPr="000F138A">
                        <w:rPr>
                          <w:rFonts w:ascii="Baguet Script" w:hAnsi="Baguet Script"/>
                          <w:sz w:val="40"/>
                          <w:szCs w:val="40"/>
                        </w:rPr>
                        <w:t>Overwhelmed by big</w:t>
                      </w:r>
                    </w:p>
                    <w:p w14:paraId="3508F819" w14:textId="77777777" w:rsidR="00374756" w:rsidRPr="000F138A" w:rsidRDefault="00374756" w:rsidP="00374756">
                      <w:pPr>
                        <w:jc w:val="center"/>
                        <w:rPr>
                          <w:rFonts w:ascii="Baguet Script" w:hAnsi="Baguet Script"/>
                          <w:sz w:val="40"/>
                          <w:szCs w:val="40"/>
                        </w:rPr>
                      </w:pPr>
                      <w:r w:rsidRPr="000F138A">
                        <w:rPr>
                          <w:rFonts w:ascii="Baguet Script" w:hAnsi="Baguet Script"/>
                          <w:sz w:val="40"/>
                          <w:szCs w:val="40"/>
                        </w:rPr>
                        <w:t>Emotions, it’s our job</w:t>
                      </w:r>
                    </w:p>
                    <w:p w14:paraId="34229A72" w14:textId="77777777" w:rsidR="00374756" w:rsidRPr="000F138A" w:rsidRDefault="00374756" w:rsidP="00374756">
                      <w:pPr>
                        <w:jc w:val="center"/>
                        <w:rPr>
                          <w:rFonts w:ascii="Baguet Script" w:hAnsi="Baguet Script"/>
                          <w:sz w:val="40"/>
                          <w:szCs w:val="40"/>
                        </w:rPr>
                      </w:pPr>
                      <w:r w:rsidRPr="000F138A">
                        <w:rPr>
                          <w:rFonts w:ascii="Baguet Script" w:hAnsi="Baguet Script"/>
                          <w:sz w:val="40"/>
                          <w:szCs w:val="40"/>
                        </w:rPr>
                        <w:t>To share our calm. Not join their chaos</w:t>
                      </w:r>
                      <w:r>
                        <w:rPr>
                          <w:rFonts w:ascii="Baguet Script" w:hAnsi="Baguet Script"/>
                          <w:sz w:val="40"/>
                          <w:szCs w:val="40"/>
                        </w:rPr>
                        <w:t>.</w:t>
                      </w:r>
                    </w:p>
                    <w:p w14:paraId="2E8BC635" w14:textId="77777777" w:rsidR="00374756" w:rsidRPr="000F138A" w:rsidRDefault="00374756" w:rsidP="00374756">
                      <w:pPr>
                        <w:jc w:val="right"/>
                        <w:rPr>
                          <w:rFonts w:ascii="Baguet Script" w:hAnsi="Baguet Script"/>
                          <w:sz w:val="36"/>
                          <w:szCs w:val="36"/>
                        </w:rPr>
                      </w:pPr>
                      <w:r w:rsidRPr="000F138A">
                        <w:rPr>
                          <w:rFonts w:ascii="Baguet Script" w:hAnsi="Baguet Script"/>
                          <w:sz w:val="36"/>
                          <w:szCs w:val="36"/>
                        </w:rPr>
                        <w:t>~ L. R. Knost</w:t>
                      </w:r>
                    </w:p>
                    <w:p w14:paraId="433F9AF9" w14:textId="77777777" w:rsidR="00374756" w:rsidRDefault="00374756" w:rsidP="00374756">
                      <w:pPr>
                        <w:jc w:val="center"/>
                      </w:pPr>
                    </w:p>
                  </w:txbxContent>
                </v:textbox>
                <w10:wrap anchorx="margin"/>
              </v:shape>
            </w:pict>
          </mc:Fallback>
        </mc:AlternateContent>
      </w:r>
      <w:r w:rsidRPr="001621B4">
        <w:rPr>
          <w:b/>
          <w:bCs/>
        </w:rPr>
        <w:t>Mindful colouring Page with Calm in Chaos Quote</w:t>
      </w:r>
    </w:p>
    <w:p w14:paraId="531D8623" w14:textId="77777777" w:rsidR="00374756" w:rsidRPr="006620B7" w:rsidRDefault="00374756" w:rsidP="00374756">
      <w:pPr>
        <w:rPr>
          <w:rFonts w:ascii="Century Gothic" w:hAnsi="Century Gothic"/>
          <w:b/>
          <w:bCs/>
        </w:rPr>
      </w:pPr>
      <w:r w:rsidRPr="006620B7">
        <w:rPr>
          <w:rFonts w:ascii="Century Gothic" w:hAnsi="Century Gothic"/>
          <w:b/>
          <w:bCs/>
        </w:rPr>
        <w:lastRenderedPageBreak/>
        <w:t xml:space="preserve">Appendix 9 </w:t>
      </w:r>
      <w:r>
        <w:rPr>
          <w:rFonts w:ascii="Century Gothic" w:hAnsi="Century Gothic"/>
          <w:b/>
          <w:bCs/>
        </w:rPr>
        <w:t>– Evaluation and Self-reflection</w:t>
      </w:r>
    </w:p>
    <w:p w14:paraId="2EAFD4CB" w14:textId="77777777" w:rsidR="00374756" w:rsidRPr="00A16C7B" w:rsidRDefault="00374756" w:rsidP="00374756">
      <w:pPr>
        <w:rPr>
          <w:rFonts w:ascii="Century Gothic" w:hAnsi="Century Gothic"/>
        </w:rPr>
      </w:pPr>
      <w:r w:rsidRPr="00A16C7B">
        <w:rPr>
          <w:rFonts w:ascii="Century Gothic" w:hAnsi="Century Gothic"/>
        </w:rPr>
        <w:t>ADHD Evaluation 13</w:t>
      </w:r>
      <w:r w:rsidRPr="00A16C7B">
        <w:rPr>
          <w:rFonts w:ascii="Century Gothic" w:hAnsi="Century Gothic"/>
          <w:vertAlign w:val="superscript"/>
        </w:rPr>
        <w:t>th</w:t>
      </w:r>
      <w:r w:rsidRPr="00A16C7B">
        <w:rPr>
          <w:rFonts w:ascii="Century Gothic" w:hAnsi="Century Gothic"/>
        </w:rPr>
        <w:t xml:space="preserve"> November – 18</w:t>
      </w:r>
      <w:r w:rsidRPr="00A16C7B">
        <w:rPr>
          <w:rFonts w:ascii="Century Gothic" w:hAnsi="Century Gothic"/>
          <w:vertAlign w:val="superscript"/>
        </w:rPr>
        <w:t>th</w:t>
      </w:r>
      <w:r w:rsidRPr="00A16C7B">
        <w:rPr>
          <w:rFonts w:ascii="Century Gothic" w:hAnsi="Century Gothic"/>
        </w:rPr>
        <w:t xml:space="preserve"> December </w:t>
      </w:r>
    </w:p>
    <w:tbl>
      <w:tblPr>
        <w:tblStyle w:val="TableGrid0"/>
        <w:tblW w:w="11482" w:type="dxa"/>
        <w:tblInd w:w="-1139" w:type="dxa"/>
        <w:tblLook w:val="04A0" w:firstRow="1" w:lastRow="0" w:firstColumn="1" w:lastColumn="0" w:noHBand="0" w:noVBand="1"/>
      </w:tblPr>
      <w:tblGrid>
        <w:gridCol w:w="1560"/>
        <w:gridCol w:w="3685"/>
        <w:gridCol w:w="3686"/>
        <w:gridCol w:w="2551"/>
      </w:tblGrid>
      <w:tr w:rsidR="00374756" w:rsidRPr="00A16C7B" w14:paraId="6A50B6B0" w14:textId="77777777" w:rsidTr="00D16C04">
        <w:tc>
          <w:tcPr>
            <w:tcW w:w="1560" w:type="dxa"/>
            <w:shd w:val="clear" w:color="auto" w:fill="8EAADB" w:themeFill="accent1" w:themeFillTint="99"/>
          </w:tcPr>
          <w:p w14:paraId="2A832EB0" w14:textId="77777777" w:rsidR="00374756" w:rsidRPr="00A16C7B" w:rsidRDefault="00374756" w:rsidP="00D16C04">
            <w:pPr>
              <w:rPr>
                <w:rFonts w:ascii="Century Gothic" w:hAnsi="Century Gothic"/>
              </w:rPr>
            </w:pPr>
            <w:r w:rsidRPr="00A16C7B">
              <w:rPr>
                <w:rFonts w:ascii="Century Gothic" w:hAnsi="Century Gothic"/>
              </w:rPr>
              <w:t>Sessions</w:t>
            </w:r>
          </w:p>
        </w:tc>
        <w:tc>
          <w:tcPr>
            <w:tcW w:w="3685" w:type="dxa"/>
            <w:shd w:val="clear" w:color="auto" w:fill="8EAADB" w:themeFill="accent1" w:themeFillTint="99"/>
          </w:tcPr>
          <w:p w14:paraId="05A2DF99" w14:textId="77777777" w:rsidR="00374756" w:rsidRPr="00A16C7B" w:rsidRDefault="00374756" w:rsidP="00D16C04">
            <w:pPr>
              <w:rPr>
                <w:rFonts w:ascii="Century Gothic" w:hAnsi="Century Gothic"/>
              </w:rPr>
            </w:pPr>
            <w:r w:rsidRPr="00A16C7B">
              <w:rPr>
                <w:rFonts w:ascii="Century Gothic" w:hAnsi="Century Gothic"/>
              </w:rPr>
              <w:t>What went well?</w:t>
            </w:r>
          </w:p>
        </w:tc>
        <w:tc>
          <w:tcPr>
            <w:tcW w:w="3686" w:type="dxa"/>
            <w:shd w:val="clear" w:color="auto" w:fill="8EAADB" w:themeFill="accent1" w:themeFillTint="99"/>
          </w:tcPr>
          <w:p w14:paraId="546892E6" w14:textId="77777777" w:rsidR="00374756" w:rsidRPr="00A16C7B" w:rsidRDefault="00374756" w:rsidP="00D16C04">
            <w:pPr>
              <w:rPr>
                <w:rFonts w:ascii="Century Gothic" w:hAnsi="Century Gothic"/>
              </w:rPr>
            </w:pPr>
            <w:r w:rsidRPr="00A16C7B">
              <w:rPr>
                <w:rFonts w:ascii="Century Gothic" w:hAnsi="Century Gothic"/>
              </w:rPr>
              <w:t>What didn’t?</w:t>
            </w:r>
          </w:p>
        </w:tc>
        <w:tc>
          <w:tcPr>
            <w:tcW w:w="2551" w:type="dxa"/>
            <w:shd w:val="clear" w:color="auto" w:fill="8EAADB" w:themeFill="accent1" w:themeFillTint="99"/>
          </w:tcPr>
          <w:p w14:paraId="4AD862BD" w14:textId="77777777" w:rsidR="00374756" w:rsidRPr="00A16C7B" w:rsidRDefault="00374756" w:rsidP="00D16C04">
            <w:pPr>
              <w:rPr>
                <w:rFonts w:ascii="Century Gothic" w:hAnsi="Century Gothic"/>
              </w:rPr>
            </w:pPr>
            <w:r w:rsidRPr="00A16C7B">
              <w:rPr>
                <w:rFonts w:ascii="Century Gothic" w:hAnsi="Century Gothic"/>
              </w:rPr>
              <w:t>Next steps</w:t>
            </w:r>
          </w:p>
        </w:tc>
      </w:tr>
      <w:tr w:rsidR="00374756" w:rsidRPr="00A16C7B" w14:paraId="5D640A27" w14:textId="77777777" w:rsidTr="00D16C04">
        <w:tc>
          <w:tcPr>
            <w:tcW w:w="1560" w:type="dxa"/>
            <w:shd w:val="clear" w:color="auto" w:fill="8EAADB" w:themeFill="accent1" w:themeFillTint="99"/>
          </w:tcPr>
          <w:p w14:paraId="357D6976" w14:textId="77777777" w:rsidR="00374756" w:rsidRPr="00A16C7B" w:rsidRDefault="00374756" w:rsidP="00D16C04">
            <w:pPr>
              <w:rPr>
                <w:rFonts w:ascii="Century Gothic" w:hAnsi="Century Gothic"/>
              </w:rPr>
            </w:pPr>
            <w:r w:rsidRPr="00A16C7B">
              <w:rPr>
                <w:rFonts w:ascii="Century Gothic" w:hAnsi="Century Gothic"/>
              </w:rPr>
              <w:t>Session 1</w:t>
            </w:r>
          </w:p>
        </w:tc>
        <w:tc>
          <w:tcPr>
            <w:tcW w:w="3685" w:type="dxa"/>
          </w:tcPr>
          <w:p w14:paraId="2743A072" w14:textId="77777777" w:rsidR="00374756" w:rsidRPr="00A16C7B" w:rsidRDefault="00374756" w:rsidP="00D16C04">
            <w:pPr>
              <w:rPr>
                <w:rFonts w:ascii="Century Gothic" w:hAnsi="Century Gothic"/>
              </w:rPr>
            </w:pPr>
            <w:r w:rsidRPr="00A16C7B">
              <w:rPr>
                <w:rFonts w:ascii="Century Gothic" w:hAnsi="Century Gothic"/>
              </w:rPr>
              <w:t xml:space="preserve">General engagement, </w:t>
            </w:r>
          </w:p>
          <w:p w14:paraId="686F0150" w14:textId="5F738B65" w:rsidR="00374756" w:rsidRPr="00A16C7B" w:rsidRDefault="00374756" w:rsidP="00D16C04">
            <w:pPr>
              <w:rPr>
                <w:rFonts w:ascii="Century Gothic" w:hAnsi="Century Gothic"/>
              </w:rPr>
            </w:pPr>
            <w:r w:rsidRPr="00A16C7B">
              <w:rPr>
                <w:rFonts w:ascii="Century Gothic" w:hAnsi="Century Gothic"/>
              </w:rPr>
              <w:t xml:space="preserve">Comfortable first session, good numbers. 70/30 parenting </w:t>
            </w:r>
            <w:r w:rsidR="00040014">
              <w:rPr>
                <w:rFonts w:ascii="Century Gothic" w:hAnsi="Century Gothic"/>
              </w:rPr>
              <w:t>article interest</w:t>
            </w:r>
            <w:r w:rsidR="00C84BCE">
              <w:rPr>
                <w:rFonts w:ascii="Century Gothic" w:hAnsi="Century Gothic"/>
              </w:rPr>
              <w:t>. The pitcher and cups demonstration went well – feedbac</w:t>
            </w:r>
            <w:r w:rsidR="00BB080F">
              <w:rPr>
                <w:rFonts w:ascii="Century Gothic" w:hAnsi="Century Gothic"/>
              </w:rPr>
              <w:t>k h</w:t>
            </w:r>
            <w:r w:rsidR="00C84BCE">
              <w:rPr>
                <w:rFonts w:ascii="Century Gothic" w:hAnsi="Century Gothic"/>
              </w:rPr>
              <w:t>ighlighted lack of parental care</w:t>
            </w:r>
            <w:r w:rsidR="00BB080F">
              <w:rPr>
                <w:rFonts w:ascii="Century Gothic" w:hAnsi="Century Gothic"/>
              </w:rPr>
              <w:t>.</w:t>
            </w:r>
          </w:p>
        </w:tc>
        <w:tc>
          <w:tcPr>
            <w:tcW w:w="3686" w:type="dxa"/>
          </w:tcPr>
          <w:p w14:paraId="05925A58" w14:textId="77777777" w:rsidR="00374756" w:rsidRPr="00A16C7B" w:rsidRDefault="00374756" w:rsidP="00D16C04">
            <w:pPr>
              <w:rPr>
                <w:rFonts w:ascii="Century Gothic" w:hAnsi="Century Gothic"/>
              </w:rPr>
            </w:pPr>
            <w:r w:rsidRPr="00A16C7B">
              <w:rPr>
                <w:rFonts w:ascii="Century Gothic" w:hAnsi="Century Gothic"/>
              </w:rPr>
              <w:t>Timekeeping - ran over time, initial form filling and settling in. Parents wanted the 70/30 article.</w:t>
            </w:r>
          </w:p>
        </w:tc>
        <w:tc>
          <w:tcPr>
            <w:tcW w:w="2551" w:type="dxa"/>
          </w:tcPr>
          <w:p w14:paraId="5AA0943F" w14:textId="3BE8603F" w:rsidR="00374756" w:rsidRPr="00A16C7B" w:rsidRDefault="00374756" w:rsidP="00D16C04">
            <w:pPr>
              <w:rPr>
                <w:rFonts w:ascii="Century Gothic" w:hAnsi="Century Gothic"/>
              </w:rPr>
            </w:pPr>
            <w:r w:rsidRPr="00A16C7B">
              <w:rPr>
                <w:rFonts w:ascii="Century Gothic" w:hAnsi="Century Gothic"/>
              </w:rPr>
              <w:t>Managing timekeeping, add timing</w:t>
            </w:r>
            <w:r w:rsidR="00BB080F">
              <w:rPr>
                <w:rFonts w:ascii="Century Gothic" w:hAnsi="Century Gothic"/>
              </w:rPr>
              <w:t xml:space="preserve"> to lesson plans to keep on track</w:t>
            </w:r>
          </w:p>
        </w:tc>
      </w:tr>
      <w:tr w:rsidR="00374756" w:rsidRPr="00A16C7B" w14:paraId="4DBAE462" w14:textId="77777777" w:rsidTr="00D16C04">
        <w:tc>
          <w:tcPr>
            <w:tcW w:w="1560" w:type="dxa"/>
            <w:shd w:val="clear" w:color="auto" w:fill="8EAADB" w:themeFill="accent1" w:themeFillTint="99"/>
          </w:tcPr>
          <w:p w14:paraId="61E66F21" w14:textId="77777777" w:rsidR="00374756" w:rsidRPr="00A16C7B" w:rsidRDefault="00374756" w:rsidP="00D16C04">
            <w:pPr>
              <w:rPr>
                <w:rFonts w:ascii="Century Gothic" w:hAnsi="Century Gothic"/>
              </w:rPr>
            </w:pPr>
            <w:r w:rsidRPr="00A16C7B">
              <w:rPr>
                <w:rFonts w:ascii="Century Gothic" w:hAnsi="Century Gothic"/>
              </w:rPr>
              <w:t xml:space="preserve">Session 2 </w:t>
            </w:r>
          </w:p>
        </w:tc>
        <w:tc>
          <w:tcPr>
            <w:tcW w:w="3685" w:type="dxa"/>
          </w:tcPr>
          <w:p w14:paraId="60423395" w14:textId="77777777" w:rsidR="00374756" w:rsidRPr="00A16C7B" w:rsidRDefault="00374756" w:rsidP="00D16C04">
            <w:pPr>
              <w:rPr>
                <w:rFonts w:ascii="Century Gothic" w:hAnsi="Century Gothic"/>
              </w:rPr>
            </w:pPr>
            <w:r w:rsidRPr="00A16C7B">
              <w:rPr>
                <w:rFonts w:ascii="Century Gothic" w:hAnsi="Century Gothic"/>
              </w:rPr>
              <w:t>Timekeeping, engagement. Content covered.</w:t>
            </w:r>
          </w:p>
          <w:p w14:paraId="66C1B8DD" w14:textId="77777777" w:rsidR="00374756" w:rsidRPr="00A16C7B" w:rsidRDefault="00374756" w:rsidP="00D16C04">
            <w:pPr>
              <w:rPr>
                <w:rFonts w:ascii="Century Gothic" w:hAnsi="Century Gothic"/>
              </w:rPr>
            </w:pPr>
            <w:r w:rsidRPr="00A16C7B">
              <w:rPr>
                <w:rFonts w:ascii="Century Gothic" w:hAnsi="Century Gothic"/>
              </w:rPr>
              <w:t>Confident to raise questions and when they didn’t understand.</w:t>
            </w:r>
          </w:p>
          <w:p w14:paraId="213FCEFD" w14:textId="3E426930" w:rsidR="00374756" w:rsidRPr="00A16C7B" w:rsidRDefault="00040014" w:rsidP="00D16C04">
            <w:pPr>
              <w:rPr>
                <w:rFonts w:ascii="Century Gothic" w:hAnsi="Century Gothic"/>
              </w:rPr>
            </w:pPr>
            <w:r>
              <w:rPr>
                <w:rFonts w:ascii="Century Gothic" w:hAnsi="Century Gothic"/>
              </w:rPr>
              <w:t>‘</w:t>
            </w:r>
            <w:r w:rsidR="00374756" w:rsidRPr="00A16C7B">
              <w:rPr>
                <w:rFonts w:ascii="Century Gothic" w:hAnsi="Century Gothic"/>
              </w:rPr>
              <w:t>Thank you</w:t>
            </w:r>
            <w:r>
              <w:rPr>
                <w:rFonts w:ascii="Century Gothic" w:hAnsi="Century Gothic"/>
              </w:rPr>
              <w:t>’</w:t>
            </w:r>
            <w:r w:rsidR="00374756" w:rsidRPr="00A16C7B">
              <w:rPr>
                <w:rFonts w:ascii="Century Gothic" w:hAnsi="Century Gothic"/>
              </w:rPr>
              <w:t xml:space="preserve"> instead of </w:t>
            </w:r>
            <w:r>
              <w:rPr>
                <w:rFonts w:ascii="Century Gothic" w:hAnsi="Century Gothic"/>
              </w:rPr>
              <w:t>‘</w:t>
            </w:r>
            <w:r w:rsidR="00374756" w:rsidRPr="00A16C7B">
              <w:rPr>
                <w:rFonts w:ascii="Century Gothic" w:hAnsi="Century Gothic"/>
              </w:rPr>
              <w:t>please</w:t>
            </w:r>
            <w:r>
              <w:rPr>
                <w:rFonts w:ascii="Century Gothic" w:hAnsi="Century Gothic"/>
              </w:rPr>
              <w:t>’</w:t>
            </w:r>
            <w:r w:rsidR="00374756" w:rsidRPr="00A16C7B">
              <w:rPr>
                <w:rFonts w:ascii="Century Gothic" w:hAnsi="Century Gothic"/>
              </w:rPr>
              <w:t xml:space="preserve"> </w:t>
            </w:r>
            <w:r w:rsidR="0009255A">
              <w:rPr>
                <w:rFonts w:ascii="Century Gothic" w:hAnsi="Century Gothic"/>
              </w:rPr>
              <w:t>was a very useful strategy from last week. Parents have had good results.</w:t>
            </w:r>
          </w:p>
        </w:tc>
        <w:tc>
          <w:tcPr>
            <w:tcW w:w="3686" w:type="dxa"/>
          </w:tcPr>
          <w:p w14:paraId="27F4945B" w14:textId="77777777" w:rsidR="00374756" w:rsidRPr="00A16C7B" w:rsidRDefault="00374756" w:rsidP="00D16C04">
            <w:pPr>
              <w:rPr>
                <w:rFonts w:ascii="Century Gothic" w:hAnsi="Century Gothic"/>
              </w:rPr>
            </w:pPr>
            <w:r w:rsidRPr="00A16C7B">
              <w:rPr>
                <w:rFonts w:ascii="Century Gothic" w:hAnsi="Century Gothic"/>
              </w:rPr>
              <w:t>Attendance no apologies</w:t>
            </w:r>
          </w:p>
          <w:p w14:paraId="6CEC35BB" w14:textId="6618BF6C" w:rsidR="00374756" w:rsidRPr="00A16C7B" w:rsidRDefault="00374756" w:rsidP="00D16C04">
            <w:pPr>
              <w:rPr>
                <w:rFonts w:ascii="Century Gothic" w:hAnsi="Century Gothic"/>
              </w:rPr>
            </w:pPr>
            <w:r w:rsidRPr="00A16C7B">
              <w:rPr>
                <w:rFonts w:ascii="Century Gothic" w:hAnsi="Century Gothic"/>
              </w:rPr>
              <w:t xml:space="preserve">Executive function </w:t>
            </w:r>
            <w:r w:rsidR="0009255A" w:rsidRPr="00A16C7B">
              <w:rPr>
                <w:rFonts w:ascii="Century Gothic" w:hAnsi="Century Gothic"/>
              </w:rPr>
              <w:t>needs</w:t>
            </w:r>
            <w:r w:rsidRPr="00A16C7B">
              <w:rPr>
                <w:rFonts w:ascii="Century Gothic" w:hAnsi="Century Gothic"/>
              </w:rPr>
              <w:t xml:space="preserve"> a little further explaining. </w:t>
            </w:r>
            <w:r w:rsidR="0009255A">
              <w:rPr>
                <w:rFonts w:ascii="Century Gothic" w:hAnsi="Century Gothic"/>
              </w:rPr>
              <w:t xml:space="preserve">A different video or </w:t>
            </w:r>
            <w:r w:rsidR="00075D04">
              <w:rPr>
                <w:rFonts w:ascii="Century Gothic" w:hAnsi="Century Gothic"/>
              </w:rPr>
              <w:t>explanation</w:t>
            </w:r>
            <w:r w:rsidR="0009255A">
              <w:rPr>
                <w:rFonts w:ascii="Century Gothic" w:hAnsi="Century Gothic"/>
              </w:rPr>
              <w:t xml:space="preserve"> to </w:t>
            </w:r>
            <w:r w:rsidR="00075D04">
              <w:rPr>
                <w:rFonts w:ascii="Century Gothic" w:hAnsi="Century Gothic"/>
              </w:rPr>
              <w:t>better explain. Also a handout in future with a Summary of what EF is</w:t>
            </w:r>
          </w:p>
          <w:p w14:paraId="3CD63C7F" w14:textId="77777777" w:rsidR="00374756" w:rsidRPr="00A16C7B" w:rsidRDefault="00374756" w:rsidP="00D16C04">
            <w:pPr>
              <w:rPr>
                <w:rFonts w:ascii="Century Gothic" w:hAnsi="Century Gothic"/>
              </w:rPr>
            </w:pPr>
          </w:p>
        </w:tc>
        <w:tc>
          <w:tcPr>
            <w:tcW w:w="2551" w:type="dxa"/>
          </w:tcPr>
          <w:p w14:paraId="01DBADD4" w14:textId="77777777" w:rsidR="00374756" w:rsidRPr="00A16C7B" w:rsidRDefault="00374756" w:rsidP="00D16C04">
            <w:pPr>
              <w:rPr>
                <w:rFonts w:ascii="Century Gothic" w:hAnsi="Century Gothic"/>
              </w:rPr>
            </w:pPr>
            <w:r w:rsidRPr="00A16C7B">
              <w:rPr>
                <w:rFonts w:ascii="Century Gothic" w:hAnsi="Century Gothic"/>
              </w:rPr>
              <w:t xml:space="preserve">Call parents for reason and to remind attendance next week. </w:t>
            </w:r>
          </w:p>
          <w:p w14:paraId="63A861C0" w14:textId="77777777" w:rsidR="00374756" w:rsidRPr="00A16C7B" w:rsidRDefault="00374756" w:rsidP="00D16C04">
            <w:pPr>
              <w:rPr>
                <w:rFonts w:ascii="Century Gothic" w:hAnsi="Century Gothic"/>
              </w:rPr>
            </w:pPr>
            <w:r w:rsidRPr="00A16C7B">
              <w:rPr>
                <w:rFonts w:ascii="Century Gothic" w:hAnsi="Century Gothic"/>
              </w:rPr>
              <w:t>Add a different video.</w:t>
            </w:r>
          </w:p>
        </w:tc>
      </w:tr>
      <w:tr w:rsidR="00374756" w:rsidRPr="00A16C7B" w14:paraId="6C11A80F" w14:textId="77777777" w:rsidTr="00D16C04">
        <w:tc>
          <w:tcPr>
            <w:tcW w:w="1560" w:type="dxa"/>
            <w:shd w:val="clear" w:color="auto" w:fill="8EAADB" w:themeFill="accent1" w:themeFillTint="99"/>
          </w:tcPr>
          <w:p w14:paraId="15D86815" w14:textId="77777777" w:rsidR="00374756" w:rsidRPr="00A16C7B" w:rsidRDefault="00374756" w:rsidP="00D16C04">
            <w:pPr>
              <w:rPr>
                <w:rFonts w:ascii="Century Gothic" w:hAnsi="Century Gothic"/>
              </w:rPr>
            </w:pPr>
            <w:r w:rsidRPr="00A16C7B">
              <w:rPr>
                <w:rFonts w:ascii="Century Gothic" w:hAnsi="Century Gothic"/>
              </w:rPr>
              <w:t>Session 3</w:t>
            </w:r>
          </w:p>
        </w:tc>
        <w:tc>
          <w:tcPr>
            <w:tcW w:w="3685" w:type="dxa"/>
          </w:tcPr>
          <w:p w14:paraId="51101412" w14:textId="34EB723C" w:rsidR="00374756" w:rsidRPr="00A16C7B" w:rsidRDefault="00374756" w:rsidP="00D16C04">
            <w:pPr>
              <w:rPr>
                <w:rFonts w:ascii="Century Gothic" w:hAnsi="Century Gothic"/>
              </w:rPr>
            </w:pPr>
            <w:r w:rsidRPr="00A16C7B">
              <w:rPr>
                <w:rFonts w:ascii="Century Gothic" w:hAnsi="Century Gothic"/>
              </w:rPr>
              <w:t>Strategies used by parents, not saying please, command with thank you, empathy and iceberg use and understanding. Timing was good. Cup analogy being used. Keen for strategies – circle map</w:t>
            </w:r>
            <w:r w:rsidR="00331E95">
              <w:rPr>
                <w:rFonts w:ascii="Century Gothic" w:hAnsi="Century Gothic"/>
              </w:rPr>
              <w:t xml:space="preserve"> was used to record behaviours seen</w:t>
            </w:r>
          </w:p>
        </w:tc>
        <w:tc>
          <w:tcPr>
            <w:tcW w:w="3686" w:type="dxa"/>
          </w:tcPr>
          <w:p w14:paraId="70DED399" w14:textId="77777777" w:rsidR="00374756" w:rsidRPr="00A16C7B" w:rsidRDefault="00374756" w:rsidP="00D16C04">
            <w:pPr>
              <w:rPr>
                <w:rFonts w:ascii="Century Gothic" w:hAnsi="Century Gothic"/>
              </w:rPr>
            </w:pPr>
            <w:r w:rsidRPr="00A16C7B">
              <w:rPr>
                <w:rFonts w:ascii="Century Gothic" w:hAnsi="Century Gothic"/>
              </w:rPr>
              <w:t xml:space="preserve">Low attendance </w:t>
            </w:r>
          </w:p>
          <w:p w14:paraId="2F68855A" w14:textId="77777777" w:rsidR="00374756" w:rsidRPr="00A16C7B" w:rsidRDefault="00374756" w:rsidP="00D16C04">
            <w:pPr>
              <w:rPr>
                <w:rFonts w:ascii="Century Gothic" w:hAnsi="Century Gothic"/>
              </w:rPr>
            </w:pPr>
            <w:r w:rsidRPr="00A16C7B">
              <w:rPr>
                <w:rFonts w:ascii="Century Gothic" w:hAnsi="Century Gothic"/>
              </w:rPr>
              <w:t xml:space="preserve">2 apologies </w:t>
            </w:r>
          </w:p>
          <w:p w14:paraId="57D08F68" w14:textId="77777777" w:rsidR="00374756" w:rsidRPr="00A16C7B" w:rsidRDefault="00374756" w:rsidP="00D16C04">
            <w:pPr>
              <w:rPr>
                <w:rFonts w:ascii="Century Gothic" w:hAnsi="Century Gothic"/>
              </w:rPr>
            </w:pPr>
            <w:r w:rsidRPr="00A16C7B">
              <w:rPr>
                <w:rFonts w:ascii="Century Gothic" w:hAnsi="Century Gothic"/>
              </w:rPr>
              <w:t xml:space="preserve">Signposting for Princes Trust – no knowledge. </w:t>
            </w:r>
          </w:p>
          <w:p w14:paraId="771A6E15" w14:textId="6C3C3E59" w:rsidR="00374756" w:rsidRPr="00A16C7B" w:rsidRDefault="00374756" w:rsidP="00D16C04">
            <w:pPr>
              <w:rPr>
                <w:rFonts w:ascii="Century Gothic" w:hAnsi="Century Gothic"/>
              </w:rPr>
            </w:pPr>
          </w:p>
        </w:tc>
        <w:tc>
          <w:tcPr>
            <w:tcW w:w="2551" w:type="dxa"/>
          </w:tcPr>
          <w:p w14:paraId="4BFE0BA5" w14:textId="5E30D916" w:rsidR="00374756" w:rsidRPr="00A16C7B" w:rsidRDefault="00D74374" w:rsidP="00D16C04">
            <w:pPr>
              <w:rPr>
                <w:rFonts w:ascii="Century Gothic" w:hAnsi="Century Gothic"/>
              </w:rPr>
            </w:pPr>
            <w:r w:rsidRPr="00075D04">
              <w:rPr>
                <w:rFonts w:ascii="Century Gothic" w:hAnsi="Century Gothic"/>
                <w:highlight w:val="yellow"/>
              </w:rPr>
              <w:t>Filming was taking place for ICC publication use – this may have deterred some attendees.</w:t>
            </w:r>
          </w:p>
        </w:tc>
      </w:tr>
      <w:tr w:rsidR="00374756" w:rsidRPr="00A16C7B" w14:paraId="3E480895" w14:textId="77777777" w:rsidTr="00D16C04">
        <w:tc>
          <w:tcPr>
            <w:tcW w:w="1560" w:type="dxa"/>
            <w:shd w:val="clear" w:color="auto" w:fill="8EAADB" w:themeFill="accent1" w:themeFillTint="99"/>
          </w:tcPr>
          <w:p w14:paraId="7C692F99" w14:textId="77777777" w:rsidR="00374756" w:rsidRPr="00A16C7B" w:rsidRDefault="00374756" w:rsidP="00D16C04">
            <w:pPr>
              <w:rPr>
                <w:rFonts w:ascii="Century Gothic" w:hAnsi="Century Gothic"/>
              </w:rPr>
            </w:pPr>
            <w:r w:rsidRPr="00A16C7B">
              <w:rPr>
                <w:rFonts w:ascii="Century Gothic" w:hAnsi="Century Gothic"/>
              </w:rPr>
              <w:t>Session 4</w:t>
            </w:r>
          </w:p>
        </w:tc>
        <w:tc>
          <w:tcPr>
            <w:tcW w:w="3685" w:type="dxa"/>
          </w:tcPr>
          <w:p w14:paraId="6A53ED00" w14:textId="77777777" w:rsidR="00374756" w:rsidRPr="00A16C7B" w:rsidRDefault="00374756" w:rsidP="00D16C04">
            <w:pPr>
              <w:rPr>
                <w:rFonts w:ascii="Century Gothic" w:hAnsi="Century Gothic"/>
              </w:rPr>
            </w:pPr>
            <w:r w:rsidRPr="00A16C7B">
              <w:rPr>
                <w:rFonts w:ascii="Century Gothic" w:hAnsi="Century Gothic"/>
              </w:rPr>
              <w:t>Judith led the session. Took notes on what Judith said. Parent engagement and questions good and answered very well.</w:t>
            </w:r>
          </w:p>
        </w:tc>
        <w:tc>
          <w:tcPr>
            <w:tcW w:w="3686" w:type="dxa"/>
          </w:tcPr>
          <w:p w14:paraId="30B812E9" w14:textId="77777777" w:rsidR="00374756" w:rsidRPr="00A16C7B" w:rsidRDefault="00374756" w:rsidP="00D16C04">
            <w:pPr>
              <w:rPr>
                <w:rFonts w:ascii="Century Gothic" w:hAnsi="Century Gothic"/>
              </w:rPr>
            </w:pPr>
            <w:r w:rsidRPr="00A16C7B">
              <w:rPr>
                <w:rFonts w:ascii="Century Gothic" w:hAnsi="Century Gothic"/>
              </w:rPr>
              <w:t>Judiths session didn’t fill the 2 hours therefore we could have another service to do 1 hr to add value and support to the workshop. School is always an issue – snap Cymru?</w:t>
            </w:r>
          </w:p>
        </w:tc>
        <w:tc>
          <w:tcPr>
            <w:tcW w:w="2551" w:type="dxa"/>
          </w:tcPr>
          <w:p w14:paraId="20BA3C6E" w14:textId="77777777" w:rsidR="00374756" w:rsidRPr="00A16C7B" w:rsidRDefault="00374756" w:rsidP="00D16C04">
            <w:pPr>
              <w:rPr>
                <w:rFonts w:ascii="Century Gothic" w:hAnsi="Century Gothic"/>
              </w:rPr>
            </w:pPr>
            <w:r w:rsidRPr="00A16C7B">
              <w:rPr>
                <w:rFonts w:ascii="Century Gothic" w:hAnsi="Century Gothic"/>
              </w:rPr>
              <w:t>Take notes and keep for future reference. Save on CFP</w:t>
            </w:r>
          </w:p>
          <w:p w14:paraId="23ACFBE3" w14:textId="77777777" w:rsidR="00374756" w:rsidRPr="00A16C7B" w:rsidRDefault="00374756" w:rsidP="00D16C04">
            <w:pPr>
              <w:rPr>
                <w:rFonts w:ascii="Century Gothic" w:hAnsi="Century Gothic"/>
              </w:rPr>
            </w:pPr>
            <w:r w:rsidRPr="00A16C7B">
              <w:rPr>
                <w:rFonts w:ascii="Century Gothic" w:hAnsi="Century Gothic"/>
              </w:rPr>
              <w:t>Another guest to add to this session.</w:t>
            </w:r>
          </w:p>
        </w:tc>
      </w:tr>
      <w:tr w:rsidR="00374756" w:rsidRPr="00A16C7B" w14:paraId="543BEAE4" w14:textId="77777777" w:rsidTr="00D16C04">
        <w:tc>
          <w:tcPr>
            <w:tcW w:w="1560" w:type="dxa"/>
            <w:shd w:val="clear" w:color="auto" w:fill="8EAADB" w:themeFill="accent1" w:themeFillTint="99"/>
          </w:tcPr>
          <w:p w14:paraId="6C7E2327" w14:textId="77777777" w:rsidR="00374756" w:rsidRPr="00A16C7B" w:rsidRDefault="00374756" w:rsidP="00D16C04">
            <w:pPr>
              <w:rPr>
                <w:rFonts w:ascii="Century Gothic" w:hAnsi="Century Gothic"/>
              </w:rPr>
            </w:pPr>
            <w:r w:rsidRPr="00A16C7B">
              <w:rPr>
                <w:rFonts w:ascii="Century Gothic" w:hAnsi="Century Gothic"/>
              </w:rPr>
              <w:t>Session 5</w:t>
            </w:r>
          </w:p>
        </w:tc>
        <w:tc>
          <w:tcPr>
            <w:tcW w:w="3685" w:type="dxa"/>
          </w:tcPr>
          <w:p w14:paraId="3E178601" w14:textId="326E85BE" w:rsidR="00374756" w:rsidRPr="00A16C7B" w:rsidRDefault="00374756" w:rsidP="00D16C04">
            <w:pPr>
              <w:rPr>
                <w:rFonts w:ascii="Century Gothic" w:hAnsi="Century Gothic"/>
              </w:rPr>
            </w:pPr>
            <w:r w:rsidRPr="00A16C7B">
              <w:rPr>
                <w:rFonts w:ascii="Century Gothic" w:hAnsi="Century Gothic"/>
              </w:rPr>
              <w:t>Covered all the content and each parent completed a circle map with behaviours and strategies to use for their child</w:t>
            </w:r>
            <w:r w:rsidR="00331E95">
              <w:rPr>
                <w:rFonts w:ascii="Century Gothic" w:hAnsi="Century Gothic"/>
              </w:rPr>
              <w:t xml:space="preserve"> in the future.</w:t>
            </w:r>
          </w:p>
        </w:tc>
        <w:tc>
          <w:tcPr>
            <w:tcW w:w="3686" w:type="dxa"/>
          </w:tcPr>
          <w:p w14:paraId="05200206" w14:textId="77777777" w:rsidR="00374756" w:rsidRDefault="00374756" w:rsidP="00D16C04">
            <w:pPr>
              <w:rPr>
                <w:rFonts w:ascii="Century Gothic" w:hAnsi="Century Gothic"/>
              </w:rPr>
            </w:pPr>
            <w:r w:rsidRPr="00A16C7B">
              <w:rPr>
                <w:rFonts w:ascii="Century Gothic" w:hAnsi="Century Gothic"/>
              </w:rPr>
              <w:t xml:space="preserve">Lots of content to cover along with questions, we ran over time. New strategies from Honor coombs training </w:t>
            </w:r>
            <w:r w:rsidR="00964484" w:rsidRPr="00A16C7B">
              <w:rPr>
                <w:rFonts w:ascii="Century Gothic" w:hAnsi="Century Gothic"/>
              </w:rPr>
              <w:t>are</w:t>
            </w:r>
            <w:r w:rsidRPr="00A16C7B">
              <w:rPr>
                <w:rFonts w:ascii="Century Gothic" w:hAnsi="Century Gothic"/>
              </w:rPr>
              <w:t xml:space="preserve"> not yet added</w:t>
            </w:r>
            <w:r w:rsidR="00964484">
              <w:rPr>
                <w:rFonts w:ascii="Century Gothic" w:hAnsi="Century Gothic"/>
              </w:rPr>
              <w:t xml:space="preserve">. </w:t>
            </w:r>
          </w:p>
          <w:p w14:paraId="277CB180" w14:textId="7854F334" w:rsidR="00964484" w:rsidRPr="00A16C7B" w:rsidRDefault="00964484" w:rsidP="00D16C04">
            <w:pPr>
              <w:rPr>
                <w:rFonts w:ascii="Century Gothic" w:hAnsi="Century Gothic"/>
              </w:rPr>
            </w:pPr>
            <w:r>
              <w:rPr>
                <w:rFonts w:ascii="Century Gothic" w:hAnsi="Century Gothic"/>
              </w:rPr>
              <w:t>Could add some content to next session.</w:t>
            </w:r>
          </w:p>
        </w:tc>
        <w:tc>
          <w:tcPr>
            <w:tcW w:w="2551" w:type="dxa"/>
          </w:tcPr>
          <w:p w14:paraId="75B24CDF" w14:textId="77777777" w:rsidR="00374756" w:rsidRPr="00A16C7B" w:rsidRDefault="00374756" w:rsidP="00D16C04">
            <w:pPr>
              <w:rPr>
                <w:rFonts w:ascii="Century Gothic" w:hAnsi="Century Gothic"/>
              </w:rPr>
            </w:pPr>
            <w:r w:rsidRPr="00A16C7B">
              <w:rPr>
                <w:rFonts w:ascii="Century Gothic" w:hAnsi="Century Gothic"/>
              </w:rPr>
              <w:t>Need to update the lesson plan and resources for next cohort with new updated techniques such as reverse ABC chart</w:t>
            </w:r>
          </w:p>
        </w:tc>
      </w:tr>
      <w:tr w:rsidR="00374756" w:rsidRPr="00A16C7B" w14:paraId="6C41F39A" w14:textId="77777777" w:rsidTr="00D16C04">
        <w:trPr>
          <w:trHeight w:val="245"/>
        </w:trPr>
        <w:tc>
          <w:tcPr>
            <w:tcW w:w="1560" w:type="dxa"/>
            <w:shd w:val="clear" w:color="auto" w:fill="8EAADB" w:themeFill="accent1" w:themeFillTint="99"/>
          </w:tcPr>
          <w:p w14:paraId="19AF0B9D" w14:textId="77777777" w:rsidR="00374756" w:rsidRPr="00A16C7B" w:rsidRDefault="00374756" w:rsidP="00D16C04">
            <w:pPr>
              <w:rPr>
                <w:rFonts w:ascii="Century Gothic" w:hAnsi="Century Gothic"/>
              </w:rPr>
            </w:pPr>
            <w:r w:rsidRPr="00A16C7B">
              <w:rPr>
                <w:rFonts w:ascii="Century Gothic" w:hAnsi="Century Gothic"/>
              </w:rPr>
              <w:t>Session 6</w:t>
            </w:r>
          </w:p>
        </w:tc>
        <w:tc>
          <w:tcPr>
            <w:tcW w:w="3685" w:type="dxa"/>
          </w:tcPr>
          <w:p w14:paraId="6B5D5741" w14:textId="3DDED8DC" w:rsidR="00374756" w:rsidRPr="00A16C7B" w:rsidRDefault="00374756" w:rsidP="00D16C04">
            <w:pPr>
              <w:rPr>
                <w:rFonts w:ascii="Century Gothic" w:hAnsi="Century Gothic"/>
              </w:rPr>
            </w:pPr>
            <w:r w:rsidRPr="00A16C7B">
              <w:rPr>
                <w:rFonts w:ascii="Century Gothic" w:hAnsi="Century Gothic"/>
              </w:rPr>
              <w:t>A good conclusion and summary of consolidating all the learning. Parents left with a complete folder, with strategies, techniques, new skills and nurturing parenting skills to improve well-being</w:t>
            </w:r>
            <w:r w:rsidR="00216FDC">
              <w:rPr>
                <w:rFonts w:ascii="Century Gothic" w:hAnsi="Century Gothic"/>
              </w:rPr>
              <w:t xml:space="preserve">. Baselines and conclusions seen a significant increase. RBA showed preventive measures achieved and improved parenting </w:t>
            </w:r>
          </w:p>
        </w:tc>
        <w:tc>
          <w:tcPr>
            <w:tcW w:w="3686" w:type="dxa"/>
          </w:tcPr>
          <w:p w14:paraId="456B8A87" w14:textId="1F19ABD7" w:rsidR="00374756" w:rsidRDefault="00342693" w:rsidP="00D16C04">
            <w:pPr>
              <w:rPr>
                <w:rFonts w:ascii="Century Gothic" w:hAnsi="Century Gothic"/>
              </w:rPr>
            </w:pPr>
            <w:r w:rsidRPr="00A16C7B">
              <w:rPr>
                <w:rFonts w:ascii="Century Gothic" w:hAnsi="Century Gothic"/>
              </w:rPr>
              <w:t>Quicker session</w:t>
            </w:r>
            <w:r w:rsidR="00374756" w:rsidRPr="00A16C7B">
              <w:rPr>
                <w:rFonts w:ascii="Century Gothic" w:hAnsi="Century Gothic"/>
              </w:rPr>
              <w:t xml:space="preserve"> could have added some Sensory information and signposting</w:t>
            </w:r>
            <w:r>
              <w:rPr>
                <w:rFonts w:ascii="Century Gothic" w:hAnsi="Century Gothic"/>
              </w:rPr>
              <w:t>.</w:t>
            </w:r>
          </w:p>
          <w:p w14:paraId="3E05F08C" w14:textId="77777777" w:rsidR="00342693" w:rsidRDefault="00342693" w:rsidP="00D16C04">
            <w:pPr>
              <w:rPr>
                <w:rFonts w:ascii="Century Gothic" w:hAnsi="Century Gothic"/>
              </w:rPr>
            </w:pPr>
          </w:p>
          <w:p w14:paraId="76E954EB" w14:textId="10292F02" w:rsidR="00342693" w:rsidRPr="00A16C7B" w:rsidRDefault="00342693" w:rsidP="00D16C04">
            <w:pPr>
              <w:rPr>
                <w:rFonts w:ascii="Century Gothic" w:hAnsi="Century Gothic"/>
              </w:rPr>
            </w:pPr>
            <w:r>
              <w:rPr>
                <w:rFonts w:ascii="Century Gothic" w:hAnsi="Century Gothic"/>
              </w:rPr>
              <w:t>Parents highlighted they would be interested in attending any further courses regarding ALN or sensory however at present here is only the ADHD.</w:t>
            </w:r>
          </w:p>
        </w:tc>
        <w:tc>
          <w:tcPr>
            <w:tcW w:w="2551" w:type="dxa"/>
          </w:tcPr>
          <w:p w14:paraId="06F316C3" w14:textId="77777777" w:rsidR="00374756" w:rsidRDefault="00374756" w:rsidP="00D16C04">
            <w:pPr>
              <w:rPr>
                <w:rFonts w:ascii="Century Gothic" w:hAnsi="Century Gothic"/>
              </w:rPr>
            </w:pPr>
            <w:r w:rsidRPr="00A16C7B">
              <w:rPr>
                <w:rFonts w:ascii="Century Gothic" w:hAnsi="Century Gothic"/>
              </w:rPr>
              <w:t xml:space="preserve">A brief overview on sensory and how it can impact their child. </w:t>
            </w:r>
          </w:p>
          <w:p w14:paraId="0A7E3FB1" w14:textId="77777777" w:rsidR="00342693" w:rsidRDefault="00342693" w:rsidP="00D16C04">
            <w:pPr>
              <w:rPr>
                <w:rFonts w:ascii="Century Gothic" w:hAnsi="Century Gothic"/>
              </w:rPr>
            </w:pPr>
          </w:p>
          <w:p w14:paraId="706BA265" w14:textId="5261EE8E" w:rsidR="00342693" w:rsidRPr="00A16C7B" w:rsidRDefault="00342693" w:rsidP="00D16C04">
            <w:pPr>
              <w:rPr>
                <w:rFonts w:ascii="Century Gothic" w:hAnsi="Century Gothic"/>
              </w:rPr>
            </w:pPr>
            <w:r>
              <w:rPr>
                <w:rFonts w:ascii="Century Gothic" w:hAnsi="Century Gothic"/>
              </w:rPr>
              <w:t>Arrange meeting with management to discuss Sensory an development of other ALN courses.</w:t>
            </w:r>
          </w:p>
        </w:tc>
      </w:tr>
    </w:tbl>
    <w:p w14:paraId="392B3EFA" w14:textId="77777777" w:rsidR="00374756" w:rsidRPr="00A16C7B" w:rsidRDefault="00374756" w:rsidP="00374756">
      <w:pPr>
        <w:rPr>
          <w:rFonts w:ascii="Century Gothic" w:hAnsi="Century Gothic"/>
        </w:rPr>
      </w:pPr>
    </w:p>
    <w:p w14:paraId="4B1BC32D" w14:textId="77777777" w:rsidR="00374756" w:rsidRPr="00A16C7B" w:rsidRDefault="00374756" w:rsidP="00374756">
      <w:pPr>
        <w:rPr>
          <w:rFonts w:ascii="Century Gothic" w:hAnsi="Century Gothic"/>
        </w:rPr>
      </w:pPr>
    </w:p>
    <w:p w14:paraId="031B84B2" w14:textId="77777777" w:rsidR="00374756" w:rsidRPr="00A16C7B" w:rsidRDefault="00374756" w:rsidP="00374756">
      <w:pPr>
        <w:rPr>
          <w:rFonts w:ascii="Century Gothic" w:hAnsi="Century Gothic"/>
        </w:rPr>
      </w:pPr>
    </w:p>
    <w:p w14:paraId="51BE50FE" w14:textId="77777777" w:rsidR="00374756" w:rsidRPr="00A16C7B" w:rsidRDefault="00374756" w:rsidP="00374756">
      <w:pPr>
        <w:rPr>
          <w:rFonts w:ascii="Century Gothic" w:hAnsi="Century Gothic"/>
        </w:rPr>
      </w:pPr>
    </w:p>
    <w:p w14:paraId="0D360030" w14:textId="77777777" w:rsidR="00374756" w:rsidRPr="00A16C7B" w:rsidRDefault="00374756" w:rsidP="00374756">
      <w:pPr>
        <w:jc w:val="both"/>
        <w:rPr>
          <w:rFonts w:ascii="Century Gothic" w:hAnsi="Century Gothic"/>
        </w:rPr>
      </w:pPr>
    </w:p>
    <w:p w14:paraId="6BB1E8BB" w14:textId="77777777" w:rsidR="00374756" w:rsidRPr="00A16C7B" w:rsidRDefault="00374756" w:rsidP="00374756">
      <w:pPr>
        <w:jc w:val="both"/>
        <w:rPr>
          <w:rFonts w:ascii="Century Gothic" w:hAnsi="Century Gothic"/>
        </w:rPr>
      </w:pPr>
    </w:p>
    <w:p w14:paraId="233A5016" w14:textId="77777777" w:rsidR="00374756" w:rsidRPr="00A16C7B" w:rsidRDefault="00374756" w:rsidP="00374756">
      <w:pPr>
        <w:jc w:val="both"/>
        <w:rPr>
          <w:rFonts w:ascii="Century Gothic" w:hAnsi="Century Gothic"/>
        </w:rPr>
      </w:pPr>
      <w:r w:rsidRPr="00A16C7B">
        <w:rPr>
          <w:rFonts w:ascii="Century Gothic" w:hAnsi="Century Gothic"/>
        </w:rPr>
        <w:t>Overall evaluation – running over and late arrivals, ask next cohort to arrive 10 minutes prior to workshop start time.</w:t>
      </w:r>
    </w:p>
    <w:p w14:paraId="0F1F231A" w14:textId="77A62236" w:rsidR="00374756" w:rsidRPr="00A16C7B" w:rsidRDefault="00374756" w:rsidP="00374756">
      <w:pPr>
        <w:jc w:val="both"/>
        <w:rPr>
          <w:rFonts w:ascii="Century Gothic" w:hAnsi="Century Gothic"/>
        </w:rPr>
      </w:pPr>
      <w:r w:rsidRPr="00A16C7B">
        <w:rPr>
          <w:rFonts w:ascii="Century Gothic" w:hAnsi="Century Gothic"/>
        </w:rPr>
        <w:t>All ready and willing to engage and participate, with experiences, skill sharing, strategies tried and tested. They were keen to learn and share their experiences and knowledge. A supporting group of parents. Parents knowledge improving and feeling a sense empowerment.</w:t>
      </w:r>
      <w:r w:rsidR="00A55DC6">
        <w:rPr>
          <w:rFonts w:ascii="Century Gothic" w:hAnsi="Century Gothic"/>
        </w:rPr>
        <w:t xml:space="preserve"> When strategies were tried and tested, although they seemed quite simple were found to be the most effective. This gave parents </w:t>
      </w:r>
      <w:r w:rsidR="00CD313A">
        <w:rPr>
          <w:rFonts w:ascii="Century Gothic" w:hAnsi="Century Gothic"/>
        </w:rPr>
        <w:t xml:space="preserve">a great sense of achievement and encouragement. The children response was positive and </w:t>
      </w:r>
      <w:r w:rsidR="005546CB">
        <w:rPr>
          <w:rFonts w:ascii="Century Gothic" w:hAnsi="Century Gothic"/>
        </w:rPr>
        <w:t>welcomed the new strategies.</w:t>
      </w:r>
    </w:p>
    <w:p w14:paraId="38925E62" w14:textId="77777777" w:rsidR="00374756" w:rsidRPr="00A16C7B" w:rsidRDefault="00374756" w:rsidP="00374756">
      <w:pPr>
        <w:jc w:val="both"/>
        <w:rPr>
          <w:rFonts w:ascii="Century Gothic" w:hAnsi="Century Gothic"/>
        </w:rPr>
      </w:pPr>
      <w:r w:rsidRPr="00A16C7B">
        <w:rPr>
          <w:rFonts w:ascii="Century Gothic" w:hAnsi="Century Gothic"/>
        </w:rPr>
        <w:t>Llwynhendy parents seemed to have higher previous knowledge than other areas the pilot ran, therefore we were able to extend learning with further links and information.</w:t>
      </w:r>
    </w:p>
    <w:p w14:paraId="623BA972" w14:textId="77777777" w:rsidR="00374756" w:rsidRPr="00A16C7B" w:rsidRDefault="00374756" w:rsidP="00374756">
      <w:pPr>
        <w:jc w:val="both"/>
        <w:rPr>
          <w:rFonts w:ascii="Century Gothic" w:hAnsi="Century Gothic"/>
        </w:rPr>
      </w:pPr>
      <w:r w:rsidRPr="00A16C7B">
        <w:rPr>
          <w:rFonts w:ascii="Century Gothic" w:hAnsi="Century Gothic"/>
        </w:rPr>
        <w:t xml:space="preserve">Areas for improvement – </w:t>
      </w:r>
    </w:p>
    <w:p w14:paraId="25E05E12" w14:textId="77777777" w:rsidR="00374756" w:rsidRPr="00A16C7B" w:rsidRDefault="00374756" w:rsidP="00374756">
      <w:pPr>
        <w:pStyle w:val="ListParagraph"/>
        <w:numPr>
          <w:ilvl w:val="0"/>
          <w:numId w:val="29"/>
        </w:numPr>
        <w:jc w:val="both"/>
        <w:rPr>
          <w:rFonts w:ascii="Century Gothic" w:hAnsi="Century Gothic"/>
        </w:rPr>
      </w:pPr>
      <w:r w:rsidRPr="00A16C7B">
        <w:rPr>
          <w:rFonts w:ascii="Century Gothic" w:hAnsi="Century Gothic"/>
        </w:rPr>
        <w:t>More agencies to come and talk to parents (Snap Cymru, Fiona Rogers, Llamas)</w:t>
      </w:r>
    </w:p>
    <w:p w14:paraId="2B85A258" w14:textId="77777777" w:rsidR="00374756" w:rsidRPr="00A16C7B" w:rsidRDefault="00374756" w:rsidP="00374756">
      <w:pPr>
        <w:pStyle w:val="ListParagraph"/>
        <w:numPr>
          <w:ilvl w:val="0"/>
          <w:numId w:val="29"/>
        </w:numPr>
        <w:jc w:val="both"/>
        <w:rPr>
          <w:rFonts w:ascii="Century Gothic" w:hAnsi="Century Gothic"/>
        </w:rPr>
      </w:pPr>
      <w:r w:rsidRPr="00A16C7B">
        <w:rPr>
          <w:rFonts w:ascii="Century Gothic" w:hAnsi="Century Gothic"/>
        </w:rPr>
        <w:t>NHS in the middle as she states medicine doesn’t not work alone and strategies are just as important therefore parents will engage more with the strategy sessions.</w:t>
      </w:r>
    </w:p>
    <w:p w14:paraId="40B1E096" w14:textId="77777777" w:rsidR="00374756" w:rsidRPr="00A16C7B" w:rsidRDefault="00374756" w:rsidP="00374756">
      <w:pPr>
        <w:pStyle w:val="ListParagraph"/>
        <w:numPr>
          <w:ilvl w:val="0"/>
          <w:numId w:val="29"/>
        </w:numPr>
        <w:jc w:val="both"/>
        <w:rPr>
          <w:rFonts w:ascii="Century Gothic" w:hAnsi="Century Gothic"/>
        </w:rPr>
      </w:pPr>
      <w:r w:rsidRPr="00A16C7B">
        <w:rPr>
          <w:rFonts w:ascii="Century Gothic" w:hAnsi="Century Gothic"/>
        </w:rPr>
        <w:t>Add Honor Coombs techniques and strategies, from recent training.</w:t>
      </w:r>
    </w:p>
    <w:p w14:paraId="0301B370" w14:textId="77777777" w:rsidR="00374756" w:rsidRPr="00A16C7B" w:rsidRDefault="00374756" w:rsidP="00374756">
      <w:pPr>
        <w:pStyle w:val="ListParagraph"/>
        <w:numPr>
          <w:ilvl w:val="0"/>
          <w:numId w:val="29"/>
        </w:numPr>
        <w:jc w:val="both"/>
        <w:rPr>
          <w:rFonts w:ascii="Century Gothic" w:hAnsi="Century Gothic"/>
        </w:rPr>
      </w:pPr>
      <w:r w:rsidRPr="00A16C7B">
        <w:rPr>
          <w:rFonts w:ascii="Century Gothic" w:hAnsi="Century Gothic"/>
        </w:rPr>
        <w:t>Sensory Processing this was an identified gap previously and has yet to be incorporated, this was raised as additional information and parents were keen to know more. Should this be an additional courses further discussion with Manager is needed regarding this.</w:t>
      </w:r>
    </w:p>
    <w:p w14:paraId="734D741A" w14:textId="77777777" w:rsidR="00374756" w:rsidRPr="00A16C7B" w:rsidRDefault="00374756" w:rsidP="00374756">
      <w:pPr>
        <w:pStyle w:val="ListParagraph"/>
        <w:numPr>
          <w:ilvl w:val="0"/>
          <w:numId w:val="29"/>
        </w:numPr>
        <w:jc w:val="both"/>
        <w:rPr>
          <w:rFonts w:ascii="Century Gothic" w:hAnsi="Century Gothic"/>
        </w:rPr>
      </w:pPr>
      <w:r w:rsidRPr="00A16C7B">
        <w:rPr>
          <w:rFonts w:ascii="Century Gothic" w:hAnsi="Century Gothic"/>
        </w:rPr>
        <w:t>More in depth self-evaluation to gain more individual and personalised feedback – from parents for RBA and future practice.</w:t>
      </w:r>
    </w:p>
    <w:p w14:paraId="7D6BEDEC" w14:textId="77777777" w:rsidR="00374756" w:rsidRPr="00A16C7B" w:rsidRDefault="00374756" w:rsidP="00374756">
      <w:pPr>
        <w:jc w:val="both"/>
        <w:rPr>
          <w:rFonts w:ascii="Century Gothic" w:hAnsi="Century Gothic"/>
          <w:b/>
          <w:bCs/>
        </w:rPr>
      </w:pPr>
      <w:r w:rsidRPr="00A16C7B">
        <w:rPr>
          <w:rFonts w:ascii="Century Gothic" w:hAnsi="Century Gothic"/>
          <w:b/>
          <w:bCs/>
        </w:rPr>
        <w:t xml:space="preserve">Reflective Practice </w:t>
      </w:r>
    </w:p>
    <w:p w14:paraId="30937DD5" w14:textId="64C248A1" w:rsidR="00374756" w:rsidRPr="00A16C7B" w:rsidRDefault="00374756" w:rsidP="00374756">
      <w:pPr>
        <w:jc w:val="both"/>
        <w:rPr>
          <w:rFonts w:ascii="Century Gothic" w:hAnsi="Century Gothic"/>
        </w:rPr>
      </w:pPr>
      <w:r w:rsidRPr="00A16C7B">
        <w:rPr>
          <w:rFonts w:ascii="Century Gothic" w:hAnsi="Century Gothic"/>
          <w:b/>
          <w:bCs/>
        </w:rPr>
        <w:t xml:space="preserve">Description </w:t>
      </w:r>
      <w:r w:rsidRPr="00A16C7B">
        <w:rPr>
          <w:rFonts w:ascii="Century Gothic" w:hAnsi="Century Gothic"/>
        </w:rPr>
        <w:t>– 6-week ADHD course delivered in Llwynhendy community to parent/carers of children identified as having signs and symptoms of ADHD. I am looking at my delivery across the duration of the course.</w:t>
      </w:r>
    </w:p>
    <w:p w14:paraId="254F1B0A" w14:textId="364CB461" w:rsidR="00374756" w:rsidRPr="00A16C7B" w:rsidRDefault="00374756" w:rsidP="00374756">
      <w:pPr>
        <w:jc w:val="both"/>
        <w:rPr>
          <w:rFonts w:ascii="Century Gothic" w:hAnsi="Century Gothic"/>
        </w:rPr>
      </w:pPr>
      <w:r w:rsidRPr="00A16C7B">
        <w:rPr>
          <w:rFonts w:ascii="Century Gothic" w:hAnsi="Century Gothic"/>
          <w:b/>
          <w:bCs/>
        </w:rPr>
        <w:t>Feelings</w:t>
      </w:r>
      <w:r w:rsidRPr="00A16C7B">
        <w:rPr>
          <w:rFonts w:ascii="Century Gothic" w:hAnsi="Century Gothic"/>
        </w:rPr>
        <w:t xml:space="preserve"> – I was feeling very positive about delivering the ADHD course, I felt I had experience and knowledge that was both lived and professional due to living with my child with ADHD, working with children with ADHD and the relevant training I have attend</w:t>
      </w:r>
      <w:r w:rsidR="0015565E">
        <w:rPr>
          <w:rFonts w:ascii="Century Gothic" w:hAnsi="Century Gothic"/>
        </w:rPr>
        <w:t>ed,</w:t>
      </w:r>
      <w:r w:rsidRPr="00A16C7B">
        <w:rPr>
          <w:rFonts w:ascii="Century Gothic" w:hAnsi="Century Gothic"/>
        </w:rPr>
        <w:t xml:space="preserve"> some with qualifications and some without. However, I still had nerves during the first session. When I </w:t>
      </w:r>
      <w:r w:rsidR="0015565E">
        <w:rPr>
          <w:rFonts w:ascii="Century Gothic" w:hAnsi="Century Gothic"/>
        </w:rPr>
        <w:t>recognised</w:t>
      </w:r>
      <w:r w:rsidRPr="00A16C7B">
        <w:rPr>
          <w:rFonts w:ascii="Century Gothic" w:hAnsi="Century Gothic"/>
        </w:rPr>
        <w:t xml:space="preserve"> some of the attendees, I realised I knew some of them and worried it would be a barrier for either myself or the parents, maybe they wouldn’t be willing to share their stories. I questioned whether it was a good idea to deliver t</w:t>
      </w:r>
      <w:r w:rsidR="00297855">
        <w:rPr>
          <w:rFonts w:ascii="Century Gothic" w:hAnsi="Century Gothic"/>
        </w:rPr>
        <w:t>o</w:t>
      </w:r>
      <w:r w:rsidRPr="00A16C7B">
        <w:rPr>
          <w:rFonts w:ascii="Century Gothic" w:hAnsi="Century Gothic"/>
        </w:rPr>
        <w:t xml:space="preserve"> member</w:t>
      </w:r>
      <w:r w:rsidR="00297855">
        <w:rPr>
          <w:rFonts w:ascii="Century Gothic" w:hAnsi="Century Gothic"/>
        </w:rPr>
        <w:t>s</w:t>
      </w:r>
      <w:r w:rsidRPr="00A16C7B">
        <w:rPr>
          <w:rFonts w:ascii="Century Gothic" w:hAnsi="Century Gothic"/>
        </w:rPr>
        <w:t xml:space="preserve"> of my own community. Is this a conflict, is this going to create barriers? As I got over the initial nerves, I found the parents had </w:t>
      </w:r>
      <w:r w:rsidRPr="00A16C7B">
        <w:rPr>
          <w:rFonts w:ascii="Century Gothic" w:hAnsi="Century Gothic"/>
        </w:rPr>
        <w:lastRenderedPageBreak/>
        <w:t xml:space="preserve">no issue with me being there and were happy to participate, engage and share with the group. Their engagement was excellent, any previous worries disappeared. I felt confident to continue and deliver the knowledge and experiences I had to share. This was a positive turning aspect for me as I have previously lacked confidence in my ability to teach in previous teaching situations. I believe this is mainly down to building confidence, teaching experience and having a cofacilitator that I work very well with. We make a very good team with a range of experiences between us. I believe this combination made for an experience rich learning environment for the learners. </w:t>
      </w:r>
      <w:r w:rsidR="00307F66">
        <w:rPr>
          <w:rFonts w:ascii="Century Gothic" w:hAnsi="Century Gothic"/>
        </w:rPr>
        <w:t xml:space="preserve">I also believe that sitting on the task and finish group to help design the </w:t>
      </w:r>
      <w:r w:rsidR="006747D9">
        <w:rPr>
          <w:rFonts w:ascii="Century Gothic" w:hAnsi="Century Gothic"/>
        </w:rPr>
        <w:t xml:space="preserve">workshop gave me confidence in the content and information being shared. All statistics and terms were checked and resources were credible. </w:t>
      </w:r>
    </w:p>
    <w:p w14:paraId="66CD0D1F" w14:textId="4E621B9D" w:rsidR="00374756" w:rsidRPr="00A16C7B" w:rsidRDefault="00374756" w:rsidP="00374756">
      <w:pPr>
        <w:rPr>
          <w:rFonts w:ascii="Century Gothic" w:hAnsi="Century Gothic"/>
        </w:rPr>
      </w:pPr>
      <w:r w:rsidRPr="00A16C7B">
        <w:rPr>
          <w:rFonts w:ascii="Century Gothic" w:hAnsi="Century Gothic"/>
          <w:b/>
          <w:bCs/>
        </w:rPr>
        <w:t>Evaluation</w:t>
      </w:r>
      <w:r w:rsidRPr="00A16C7B">
        <w:rPr>
          <w:rFonts w:ascii="Century Gothic" w:hAnsi="Century Gothic"/>
        </w:rPr>
        <w:t xml:space="preserve"> – see above </w:t>
      </w:r>
      <w:r>
        <w:rPr>
          <w:rFonts w:ascii="Century Gothic" w:hAnsi="Century Gothic"/>
        </w:rPr>
        <w:t>table</w:t>
      </w:r>
      <w:r w:rsidR="00C04388">
        <w:rPr>
          <w:rFonts w:ascii="Century Gothic" w:hAnsi="Century Gothic"/>
        </w:rPr>
        <w:t>.</w:t>
      </w:r>
    </w:p>
    <w:p w14:paraId="637D4AD5" w14:textId="2345403E" w:rsidR="00374756" w:rsidRPr="00A16C7B" w:rsidRDefault="00374756" w:rsidP="00374756">
      <w:pPr>
        <w:jc w:val="both"/>
        <w:rPr>
          <w:rFonts w:ascii="Century Gothic" w:hAnsi="Century Gothic"/>
        </w:rPr>
      </w:pPr>
      <w:r w:rsidRPr="00A16C7B">
        <w:rPr>
          <w:rFonts w:ascii="Century Gothic" w:hAnsi="Century Gothic"/>
          <w:b/>
          <w:bCs/>
        </w:rPr>
        <w:t>Conclusions</w:t>
      </w:r>
      <w:r w:rsidRPr="00A16C7B">
        <w:rPr>
          <w:rFonts w:ascii="Century Gothic" w:hAnsi="Century Gothic"/>
        </w:rPr>
        <w:t xml:space="preserve"> - successful first delivery of the new model, engagement and participation was great. The baseline and conclusions showed what we hoped. We hoped to see an increase in the knowledge and each parent had a significant increase in their understanding and obtained the aims and </w:t>
      </w:r>
      <w:r w:rsidR="00A96FFB">
        <w:rPr>
          <w:rFonts w:ascii="Century Gothic" w:hAnsi="Century Gothic"/>
        </w:rPr>
        <w:t>objectives</w:t>
      </w:r>
      <w:r w:rsidRPr="00A16C7B">
        <w:rPr>
          <w:rFonts w:ascii="Century Gothic" w:hAnsi="Century Gothic"/>
        </w:rPr>
        <w:t xml:space="preserve"> of the course</w:t>
      </w:r>
      <w:r w:rsidR="00A96FFB">
        <w:rPr>
          <w:rFonts w:ascii="Century Gothic" w:hAnsi="Century Gothic"/>
        </w:rPr>
        <w:t>.</w:t>
      </w:r>
      <w:r w:rsidR="00E51CD6">
        <w:rPr>
          <w:rFonts w:ascii="Century Gothic" w:hAnsi="Century Gothic"/>
        </w:rPr>
        <w:t xml:space="preserve"> </w:t>
      </w:r>
      <w:r w:rsidR="00A835C0" w:rsidRPr="00A16C7B">
        <w:rPr>
          <w:rFonts w:ascii="Century Gothic" w:hAnsi="Century Gothic"/>
        </w:rPr>
        <w:t>Identified a missing element is the sensory needs of children</w:t>
      </w:r>
      <w:r w:rsidR="00E51CD6">
        <w:rPr>
          <w:rFonts w:ascii="Century Gothic" w:hAnsi="Century Gothic"/>
        </w:rPr>
        <w:t xml:space="preserve"> -</w:t>
      </w:r>
      <w:r w:rsidRPr="00A16C7B">
        <w:rPr>
          <w:rFonts w:ascii="Century Gothic" w:hAnsi="Century Gothic"/>
        </w:rPr>
        <w:t xml:space="preserve"> this needs further discussion with management to establish best course of action as sensory needs can be standalone – do we need </w:t>
      </w:r>
      <w:r w:rsidR="009C46C8">
        <w:rPr>
          <w:rFonts w:ascii="Century Gothic" w:hAnsi="Century Gothic"/>
        </w:rPr>
        <w:t>to add a section on the ADHD</w:t>
      </w:r>
      <w:r w:rsidRPr="00A16C7B">
        <w:rPr>
          <w:rFonts w:ascii="Century Gothic" w:hAnsi="Century Gothic"/>
        </w:rPr>
        <w:t xml:space="preserve"> or new curriculum developed for this? </w:t>
      </w:r>
      <w:r w:rsidR="00A835C0">
        <w:rPr>
          <w:rFonts w:ascii="Century Gothic" w:hAnsi="Century Gothic"/>
        </w:rPr>
        <w:t>Recent</w:t>
      </w:r>
      <w:r w:rsidRPr="00A16C7B">
        <w:rPr>
          <w:rFonts w:ascii="Century Gothic" w:hAnsi="Century Gothic"/>
        </w:rPr>
        <w:t xml:space="preserve"> training ha</w:t>
      </w:r>
      <w:r w:rsidR="00A835C0">
        <w:rPr>
          <w:rFonts w:ascii="Century Gothic" w:hAnsi="Century Gothic"/>
        </w:rPr>
        <w:t>s</w:t>
      </w:r>
      <w:r w:rsidRPr="00A16C7B">
        <w:rPr>
          <w:rFonts w:ascii="Century Gothic" w:hAnsi="Century Gothic"/>
        </w:rPr>
        <w:t xml:space="preserve"> given us further resources, information, strategies and techniques to use. Therefore, the workshop will need updating to include these. Timing seemed to be an issue for us, late arrivals and running over time. To combat </w:t>
      </w:r>
      <w:r w:rsidR="00FF08E4" w:rsidRPr="00A16C7B">
        <w:rPr>
          <w:rFonts w:ascii="Century Gothic" w:hAnsi="Century Gothic"/>
        </w:rPr>
        <w:t>this,</w:t>
      </w:r>
      <w:r w:rsidRPr="00A16C7B">
        <w:rPr>
          <w:rFonts w:ascii="Century Gothic" w:hAnsi="Century Gothic"/>
        </w:rPr>
        <w:t xml:space="preserve"> we will ask attende</w:t>
      </w:r>
      <w:r w:rsidR="00FF08E4">
        <w:rPr>
          <w:rFonts w:ascii="Century Gothic" w:hAnsi="Century Gothic"/>
        </w:rPr>
        <w:t>es</w:t>
      </w:r>
      <w:r w:rsidRPr="00A16C7B">
        <w:rPr>
          <w:rFonts w:ascii="Century Gothic" w:hAnsi="Century Gothic"/>
        </w:rPr>
        <w:t xml:space="preserve"> to arrive early. We have also added timings to the lesson plan. When adding new content, we can look at the structure and spread some information out over the weeks.</w:t>
      </w:r>
    </w:p>
    <w:p w14:paraId="58ACAEC9" w14:textId="77777777" w:rsidR="00374756" w:rsidRPr="00A16C7B" w:rsidRDefault="00374756" w:rsidP="00374756">
      <w:pPr>
        <w:pStyle w:val="ListParagraph"/>
        <w:ind w:left="0"/>
        <w:rPr>
          <w:rFonts w:ascii="Century Gothic" w:hAnsi="Century Gothic"/>
        </w:rPr>
      </w:pPr>
      <w:r w:rsidRPr="00A16C7B">
        <w:rPr>
          <w:rFonts w:ascii="Century Gothic" w:hAnsi="Century Gothic"/>
          <w:b/>
          <w:bCs/>
        </w:rPr>
        <w:t xml:space="preserve">Actions – </w:t>
      </w:r>
    </w:p>
    <w:p w14:paraId="73BA33F3" w14:textId="77777777" w:rsidR="00374756" w:rsidRPr="00A16C7B" w:rsidRDefault="00374756" w:rsidP="00374756">
      <w:pPr>
        <w:pStyle w:val="ListParagraph"/>
        <w:numPr>
          <w:ilvl w:val="0"/>
          <w:numId w:val="30"/>
        </w:numPr>
        <w:rPr>
          <w:rFonts w:ascii="Century Gothic" w:hAnsi="Century Gothic"/>
        </w:rPr>
      </w:pPr>
      <w:r w:rsidRPr="00A16C7B">
        <w:rPr>
          <w:rFonts w:ascii="Century Gothic" w:hAnsi="Century Gothic"/>
        </w:rPr>
        <w:t>Amend lesson plan with timings.</w:t>
      </w:r>
    </w:p>
    <w:p w14:paraId="4967F6CD" w14:textId="77777777" w:rsidR="00374756" w:rsidRPr="00A16C7B" w:rsidRDefault="00374756" w:rsidP="00374756">
      <w:pPr>
        <w:pStyle w:val="ListParagraph"/>
        <w:numPr>
          <w:ilvl w:val="0"/>
          <w:numId w:val="30"/>
        </w:numPr>
        <w:rPr>
          <w:rFonts w:ascii="Century Gothic" w:hAnsi="Century Gothic"/>
        </w:rPr>
      </w:pPr>
      <w:r w:rsidRPr="00A16C7B">
        <w:rPr>
          <w:rFonts w:ascii="Century Gothic" w:hAnsi="Century Gothic"/>
        </w:rPr>
        <w:t>Add Honor Coombs training strategies.</w:t>
      </w:r>
    </w:p>
    <w:p w14:paraId="3473E453" w14:textId="77777777" w:rsidR="00374756" w:rsidRPr="00A16C7B" w:rsidRDefault="00374756" w:rsidP="00374756">
      <w:pPr>
        <w:pStyle w:val="ListParagraph"/>
        <w:numPr>
          <w:ilvl w:val="0"/>
          <w:numId w:val="30"/>
        </w:numPr>
        <w:rPr>
          <w:rFonts w:ascii="Century Gothic" w:hAnsi="Century Gothic"/>
        </w:rPr>
      </w:pPr>
      <w:r w:rsidRPr="00A16C7B">
        <w:rPr>
          <w:rFonts w:ascii="Century Gothic" w:hAnsi="Century Gothic"/>
        </w:rPr>
        <w:t>Arrange meeting with management regarding Sensory needs.</w:t>
      </w:r>
    </w:p>
    <w:p w14:paraId="5D0B136D" w14:textId="63703106" w:rsidR="00374756" w:rsidRPr="00A16C7B" w:rsidRDefault="00374756" w:rsidP="00374756">
      <w:pPr>
        <w:pStyle w:val="ListParagraph"/>
        <w:numPr>
          <w:ilvl w:val="0"/>
          <w:numId w:val="30"/>
        </w:numPr>
        <w:rPr>
          <w:rFonts w:ascii="Century Gothic" w:hAnsi="Century Gothic"/>
        </w:rPr>
      </w:pPr>
      <w:r w:rsidRPr="00A16C7B">
        <w:rPr>
          <w:rFonts w:ascii="Century Gothic" w:hAnsi="Century Gothic"/>
        </w:rPr>
        <w:t>Executive function - add a different video</w:t>
      </w:r>
      <w:r w:rsidR="00FF08E4">
        <w:rPr>
          <w:rFonts w:ascii="Century Gothic" w:hAnsi="Century Gothic"/>
        </w:rPr>
        <w:t>, summary and more content</w:t>
      </w:r>
      <w:r w:rsidRPr="00A16C7B">
        <w:rPr>
          <w:rFonts w:ascii="Century Gothic" w:hAnsi="Century Gothic"/>
        </w:rPr>
        <w:t xml:space="preserve"> as some found this confusing.</w:t>
      </w:r>
    </w:p>
    <w:p w14:paraId="0CF51D2F" w14:textId="77777777" w:rsidR="00374756" w:rsidRPr="00A16C7B" w:rsidRDefault="00374756" w:rsidP="00374756">
      <w:pPr>
        <w:pStyle w:val="ListParagraph"/>
        <w:numPr>
          <w:ilvl w:val="0"/>
          <w:numId w:val="30"/>
        </w:numPr>
        <w:rPr>
          <w:rFonts w:ascii="Century Gothic" w:hAnsi="Century Gothic"/>
        </w:rPr>
      </w:pPr>
      <w:r w:rsidRPr="00A16C7B">
        <w:rPr>
          <w:rFonts w:ascii="Century Gothic" w:hAnsi="Century Gothic"/>
        </w:rPr>
        <w:t>Additional guest – liaise with services who may be available.</w:t>
      </w:r>
    </w:p>
    <w:p w14:paraId="326D4CB9" w14:textId="1280B6A0" w:rsidR="00374756" w:rsidRPr="00A16C7B" w:rsidRDefault="00374756" w:rsidP="00374756">
      <w:pPr>
        <w:pStyle w:val="ListParagraph"/>
        <w:numPr>
          <w:ilvl w:val="0"/>
          <w:numId w:val="30"/>
        </w:numPr>
        <w:rPr>
          <w:rFonts w:ascii="Century Gothic" w:hAnsi="Century Gothic"/>
        </w:rPr>
      </w:pPr>
      <w:r w:rsidRPr="00A16C7B">
        <w:rPr>
          <w:rFonts w:ascii="Century Gothic" w:hAnsi="Century Gothic"/>
        </w:rPr>
        <w:t>Brief overview on Sensory Needs</w:t>
      </w:r>
      <w:r w:rsidR="0068008D">
        <w:rPr>
          <w:rFonts w:ascii="Century Gothic" w:hAnsi="Century Gothic"/>
        </w:rPr>
        <w:t xml:space="preserve"> or develop a new curriculum</w:t>
      </w:r>
      <w:r w:rsidRPr="00A16C7B">
        <w:rPr>
          <w:rFonts w:ascii="Century Gothic" w:hAnsi="Century Gothic"/>
        </w:rPr>
        <w:t>.</w:t>
      </w:r>
    </w:p>
    <w:p w14:paraId="262514F9" w14:textId="77777777" w:rsidR="00374756" w:rsidRPr="00A16C7B" w:rsidRDefault="00374756" w:rsidP="00374756">
      <w:pPr>
        <w:rPr>
          <w:rFonts w:ascii="Century Gothic" w:hAnsi="Century Gothic"/>
        </w:rPr>
      </w:pPr>
    </w:p>
    <w:p w14:paraId="77A25E09" w14:textId="25CF9378" w:rsidR="00374756" w:rsidRPr="00A16C7B" w:rsidRDefault="00374756" w:rsidP="00374756">
      <w:pPr>
        <w:rPr>
          <w:rFonts w:ascii="Century Gothic" w:hAnsi="Century Gothic"/>
        </w:rPr>
      </w:pPr>
      <w:r w:rsidRPr="00A16C7B">
        <w:rPr>
          <w:rFonts w:ascii="Century Gothic" w:hAnsi="Century Gothic"/>
        </w:rPr>
        <w:t>The</w:t>
      </w:r>
      <w:r w:rsidR="0068008D">
        <w:rPr>
          <w:rFonts w:ascii="Century Gothic" w:hAnsi="Century Gothic"/>
        </w:rPr>
        <w:t xml:space="preserve"> Carmarthenshire pilot</w:t>
      </w:r>
      <w:r w:rsidR="006B7506">
        <w:rPr>
          <w:rFonts w:ascii="Century Gothic" w:hAnsi="Century Gothic"/>
        </w:rPr>
        <w:t xml:space="preserve"> still has</w:t>
      </w:r>
      <w:r w:rsidRPr="00A16C7B">
        <w:rPr>
          <w:rFonts w:ascii="Century Gothic" w:hAnsi="Century Gothic"/>
        </w:rPr>
        <w:t xml:space="preserve"> some work to do</w:t>
      </w:r>
      <w:r w:rsidR="006B7506">
        <w:rPr>
          <w:rFonts w:ascii="Century Gothic" w:hAnsi="Century Gothic"/>
        </w:rPr>
        <w:t>, areas need further</w:t>
      </w:r>
      <w:r w:rsidRPr="00A16C7B">
        <w:rPr>
          <w:rFonts w:ascii="Century Gothic" w:hAnsi="Century Gothic"/>
        </w:rPr>
        <w:t xml:space="preserve"> develop</w:t>
      </w:r>
      <w:r w:rsidR="006B7506">
        <w:rPr>
          <w:rFonts w:ascii="Century Gothic" w:hAnsi="Century Gothic"/>
        </w:rPr>
        <w:t xml:space="preserve">ment of the </w:t>
      </w:r>
      <w:r w:rsidRPr="00A16C7B">
        <w:rPr>
          <w:rFonts w:ascii="Century Gothic" w:hAnsi="Century Gothic"/>
        </w:rPr>
        <w:t xml:space="preserve">curriculum to have a complete workshop that covers all identified by professionals and parents. </w:t>
      </w:r>
      <w:r w:rsidR="004C5756">
        <w:rPr>
          <w:rFonts w:ascii="Century Gothic" w:hAnsi="Century Gothic"/>
        </w:rPr>
        <w:t xml:space="preserve">The feedback will feedforward for the adjustments to be made for cohort 2 delivery In January. </w:t>
      </w:r>
    </w:p>
    <w:p w14:paraId="2AFE6759" w14:textId="66E0852E" w:rsidR="00374756" w:rsidRPr="00A16C7B" w:rsidRDefault="00374756" w:rsidP="00374756">
      <w:pPr>
        <w:rPr>
          <w:rFonts w:ascii="Century Gothic" w:hAnsi="Century Gothic"/>
        </w:rPr>
      </w:pPr>
      <w:r w:rsidRPr="00A16C7B">
        <w:rPr>
          <w:rFonts w:ascii="Century Gothic" w:hAnsi="Century Gothic"/>
        </w:rPr>
        <w:t>As part of my personal develop a</w:t>
      </w:r>
      <w:r w:rsidR="006A6CFB">
        <w:rPr>
          <w:rFonts w:ascii="Century Gothic" w:hAnsi="Century Gothic"/>
        </w:rPr>
        <w:t>s</w:t>
      </w:r>
      <w:r w:rsidRPr="00A16C7B">
        <w:rPr>
          <w:rFonts w:ascii="Century Gothic" w:hAnsi="Century Gothic"/>
        </w:rPr>
        <w:t xml:space="preserve"> a </w:t>
      </w:r>
      <w:r w:rsidR="006A6CFB">
        <w:rPr>
          <w:rFonts w:ascii="Century Gothic" w:hAnsi="Century Gothic"/>
        </w:rPr>
        <w:t xml:space="preserve">post 16 </w:t>
      </w:r>
      <w:r w:rsidRPr="00A16C7B">
        <w:rPr>
          <w:rFonts w:ascii="Century Gothic" w:hAnsi="Century Gothic"/>
        </w:rPr>
        <w:t>teacher I would like to provide the parents with a questionnaire that I used for the micro teach</w:t>
      </w:r>
      <w:r w:rsidR="00C04388">
        <w:rPr>
          <w:rFonts w:ascii="Century Gothic" w:hAnsi="Century Gothic"/>
        </w:rPr>
        <w:t xml:space="preserve"> (adjusted if necessary)</w:t>
      </w:r>
      <w:r w:rsidRPr="00A16C7B">
        <w:rPr>
          <w:rFonts w:ascii="Century Gothic" w:hAnsi="Century Gothic"/>
        </w:rPr>
        <w:t xml:space="preserve"> to assess my progress</w:t>
      </w:r>
      <w:r w:rsidR="00C04388">
        <w:rPr>
          <w:rFonts w:ascii="Century Gothic" w:hAnsi="Century Gothic"/>
        </w:rPr>
        <w:t>ion</w:t>
      </w:r>
      <w:r w:rsidRPr="00A16C7B">
        <w:rPr>
          <w:rFonts w:ascii="Century Gothic" w:hAnsi="Century Gothic"/>
        </w:rPr>
        <w:t xml:space="preserve"> since </w:t>
      </w:r>
      <w:r w:rsidR="006A6CFB" w:rsidRPr="00A16C7B">
        <w:rPr>
          <w:rFonts w:ascii="Century Gothic" w:hAnsi="Century Gothic"/>
        </w:rPr>
        <w:t>beginning</w:t>
      </w:r>
      <w:r w:rsidRPr="00A16C7B">
        <w:rPr>
          <w:rFonts w:ascii="Century Gothic" w:hAnsi="Century Gothic"/>
        </w:rPr>
        <w:t xml:space="preserve"> the PGCE PCET. </w:t>
      </w:r>
      <w:r w:rsidR="00C04388">
        <w:rPr>
          <w:rFonts w:ascii="Century Gothic" w:hAnsi="Century Gothic"/>
        </w:rPr>
        <w:t xml:space="preserve">I will then compare these and develop a progression plan. </w:t>
      </w:r>
    </w:p>
    <w:p w14:paraId="7CCF8058" w14:textId="77777777" w:rsidR="00374756" w:rsidRPr="00160E01" w:rsidRDefault="00374756" w:rsidP="00374756">
      <w:pPr>
        <w:rPr>
          <w:rFonts w:ascii="Century Gothic" w:hAnsi="Century Gothic"/>
          <w:b/>
          <w:bCs/>
        </w:rPr>
      </w:pPr>
    </w:p>
    <w:p w14:paraId="79F64C17" w14:textId="77777777" w:rsidR="00374756" w:rsidRPr="00374756" w:rsidRDefault="00374756">
      <w:pPr>
        <w:rPr>
          <w:rFonts w:ascii="Century Gothic" w:hAnsi="Century Gothic" w:cs="Segoe UI"/>
          <w:b/>
          <w:bCs/>
          <w:shd w:val="clear" w:color="auto" w:fill="FFFFFF"/>
        </w:rPr>
      </w:pPr>
    </w:p>
    <w:p w14:paraId="0E335890" w14:textId="77777777" w:rsidR="00BB2EAC" w:rsidRDefault="00BB2EAC">
      <w:pPr>
        <w:rPr>
          <w:rFonts w:ascii="Century Gothic" w:hAnsi="Century Gothic" w:cs="Segoe UI"/>
          <w:shd w:val="clear" w:color="auto" w:fill="FFFFFF"/>
        </w:rPr>
      </w:pPr>
    </w:p>
    <w:p w14:paraId="450EE76F" w14:textId="77777777" w:rsidR="00BB2EAC" w:rsidRDefault="00BB2EAC">
      <w:pPr>
        <w:rPr>
          <w:rFonts w:ascii="Century Gothic" w:hAnsi="Century Gothic" w:cs="Segoe UI"/>
          <w:shd w:val="clear" w:color="auto" w:fill="FFFFFF"/>
        </w:rPr>
      </w:pPr>
    </w:p>
    <w:p w14:paraId="64AC67BE" w14:textId="77777777" w:rsidR="00BB2EAC" w:rsidRDefault="00BB2EAC">
      <w:pPr>
        <w:rPr>
          <w:rFonts w:ascii="Century Gothic" w:hAnsi="Century Gothic" w:cs="Segoe UI"/>
          <w:shd w:val="clear" w:color="auto" w:fill="FFFFFF"/>
        </w:rPr>
      </w:pPr>
    </w:p>
    <w:p w14:paraId="4A25FD8A" w14:textId="77777777" w:rsidR="00BB2EAC" w:rsidRDefault="00BB2EAC">
      <w:pPr>
        <w:rPr>
          <w:rFonts w:ascii="Century Gothic" w:hAnsi="Century Gothic" w:cs="Segoe UI"/>
          <w:shd w:val="clear" w:color="auto" w:fill="FFFFFF"/>
        </w:rPr>
      </w:pPr>
    </w:p>
    <w:p w14:paraId="784303E6" w14:textId="77777777" w:rsidR="00BB2EAC" w:rsidRDefault="00BB2EAC">
      <w:pPr>
        <w:rPr>
          <w:rFonts w:ascii="Century Gothic" w:hAnsi="Century Gothic" w:cs="Segoe UI"/>
          <w:shd w:val="clear" w:color="auto" w:fill="FFFFFF"/>
        </w:rPr>
      </w:pPr>
    </w:p>
    <w:p w14:paraId="2AE36ED8" w14:textId="77777777" w:rsidR="00BB2EAC" w:rsidRDefault="00BB2EAC">
      <w:pPr>
        <w:rPr>
          <w:rFonts w:ascii="Century Gothic" w:hAnsi="Century Gothic" w:cs="Segoe UI"/>
          <w:shd w:val="clear" w:color="auto" w:fill="FFFFFF"/>
        </w:rPr>
      </w:pPr>
    </w:p>
    <w:p w14:paraId="16D01F1F" w14:textId="77777777" w:rsidR="00BB2EAC" w:rsidRDefault="00BB2EAC">
      <w:pPr>
        <w:rPr>
          <w:rFonts w:ascii="Century Gothic" w:hAnsi="Century Gothic" w:cs="Segoe UI"/>
          <w:shd w:val="clear" w:color="auto" w:fill="FFFFFF"/>
        </w:rPr>
      </w:pPr>
    </w:p>
    <w:p w14:paraId="3389C214" w14:textId="77777777" w:rsidR="00BB2EAC" w:rsidRDefault="00BB2EAC">
      <w:pPr>
        <w:rPr>
          <w:rFonts w:ascii="Century Gothic" w:hAnsi="Century Gothic" w:cs="Segoe UI"/>
          <w:shd w:val="clear" w:color="auto" w:fill="FFFFFF"/>
        </w:rPr>
      </w:pPr>
    </w:p>
    <w:p w14:paraId="2F05372D" w14:textId="77777777" w:rsidR="00BB2EAC" w:rsidRDefault="00BB2EAC">
      <w:pPr>
        <w:rPr>
          <w:rFonts w:ascii="Century Gothic" w:hAnsi="Century Gothic" w:cs="Segoe UI"/>
          <w:shd w:val="clear" w:color="auto" w:fill="FFFFFF"/>
        </w:rPr>
      </w:pPr>
    </w:p>
    <w:p w14:paraId="280523A5" w14:textId="77777777" w:rsidR="00BB2EAC" w:rsidRDefault="00BB2EAC">
      <w:pPr>
        <w:rPr>
          <w:rFonts w:ascii="Century Gothic" w:hAnsi="Century Gothic" w:cs="Segoe UI"/>
          <w:shd w:val="clear" w:color="auto" w:fill="FFFFFF"/>
        </w:rPr>
      </w:pPr>
    </w:p>
    <w:p w14:paraId="5D4F45AD" w14:textId="77777777" w:rsidR="00BB2EAC" w:rsidRDefault="00BB2EAC">
      <w:pPr>
        <w:rPr>
          <w:rFonts w:ascii="Century Gothic" w:hAnsi="Century Gothic" w:cs="Segoe UI"/>
          <w:shd w:val="clear" w:color="auto" w:fill="FFFFFF"/>
        </w:rPr>
      </w:pPr>
    </w:p>
    <w:p w14:paraId="7E0E89C3" w14:textId="77777777" w:rsidR="00BB2EAC" w:rsidRDefault="00BB2EAC">
      <w:pPr>
        <w:rPr>
          <w:rFonts w:ascii="Century Gothic" w:hAnsi="Century Gothic" w:cs="Segoe UI"/>
          <w:shd w:val="clear" w:color="auto" w:fill="FFFFFF"/>
        </w:rPr>
      </w:pPr>
    </w:p>
    <w:p w14:paraId="2741D693" w14:textId="77777777" w:rsidR="00BB2EAC" w:rsidRDefault="00BB2EAC">
      <w:pPr>
        <w:rPr>
          <w:rFonts w:ascii="Century Gothic" w:hAnsi="Century Gothic" w:cs="Segoe UI"/>
          <w:shd w:val="clear" w:color="auto" w:fill="FFFFFF"/>
        </w:rPr>
      </w:pPr>
    </w:p>
    <w:p w14:paraId="3AA90CC6" w14:textId="77777777" w:rsidR="00BB2EAC" w:rsidRDefault="00BB2EAC">
      <w:pPr>
        <w:rPr>
          <w:rFonts w:ascii="Century Gothic" w:hAnsi="Century Gothic" w:cs="Segoe UI"/>
          <w:shd w:val="clear" w:color="auto" w:fill="FFFFFF"/>
        </w:rPr>
      </w:pPr>
    </w:p>
    <w:p w14:paraId="1B7AE286" w14:textId="77777777" w:rsidR="00BB2EAC" w:rsidRDefault="00BB2EAC">
      <w:pPr>
        <w:rPr>
          <w:rFonts w:ascii="Century Gothic" w:hAnsi="Century Gothic" w:cs="Segoe UI"/>
          <w:shd w:val="clear" w:color="auto" w:fill="FFFFFF"/>
        </w:rPr>
      </w:pPr>
    </w:p>
    <w:p w14:paraId="55FC911F" w14:textId="77777777" w:rsidR="00BB2EAC" w:rsidRDefault="00BB2EAC">
      <w:pPr>
        <w:rPr>
          <w:rFonts w:ascii="Century Gothic" w:hAnsi="Century Gothic" w:cs="Segoe UI"/>
          <w:shd w:val="clear" w:color="auto" w:fill="FFFFFF"/>
        </w:rPr>
      </w:pPr>
    </w:p>
    <w:p w14:paraId="35E24D9D" w14:textId="77777777" w:rsidR="00BB2EAC" w:rsidRDefault="00BB2EAC">
      <w:pPr>
        <w:rPr>
          <w:rFonts w:ascii="Century Gothic" w:hAnsi="Century Gothic" w:cs="Segoe UI"/>
          <w:shd w:val="clear" w:color="auto" w:fill="FFFFFF"/>
        </w:rPr>
      </w:pPr>
    </w:p>
    <w:p w14:paraId="313B42E9" w14:textId="77777777" w:rsidR="00BB2EAC" w:rsidRDefault="00BB2EAC">
      <w:pPr>
        <w:rPr>
          <w:rFonts w:ascii="Century Gothic" w:hAnsi="Century Gothic" w:cs="Segoe UI"/>
          <w:shd w:val="clear" w:color="auto" w:fill="FFFFFF"/>
        </w:rPr>
      </w:pPr>
    </w:p>
    <w:p w14:paraId="37E3ABF2" w14:textId="77777777" w:rsidR="00BB2EAC" w:rsidRDefault="00BB2EAC">
      <w:pPr>
        <w:rPr>
          <w:rFonts w:ascii="Century Gothic" w:hAnsi="Century Gothic" w:cs="Segoe UI"/>
          <w:shd w:val="clear" w:color="auto" w:fill="FFFFFF"/>
        </w:rPr>
      </w:pPr>
    </w:p>
    <w:p w14:paraId="4E89B53D" w14:textId="77777777" w:rsidR="00BB2EAC" w:rsidRDefault="00BB2EAC">
      <w:pPr>
        <w:rPr>
          <w:rFonts w:ascii="Century Gothic" w:hAnsi="Century Gothic" w:cs="Segoe UI"/>
          <w:shd w:val="clear" w:color="auto" w:fill="FFFFFF"/>
        </w:rPr>
      </w:pPr>
    </w:p>
    <w:p w14:paraId="3F908F3B" w14:textId="77777777" w:rsidR="00BB2EAC" w:rsidRDefault="00BB2EAC">
      <w:pPr>
        <w:rPr>
          <w:rFonts w:ascii="Century Gothic" w:hAnsi="Century Gothic" w:cs="Segoe UI"/>
          <w:shd w:val="clear" w:color="auto" w:fill="FFFFFF"/>
        </w:rPr>
      </w:pPr>
    </w:p>
    <w:p w14:paraId="7C496EFF" w14:textId="77777777" w:rsidR="00BB2EAC" w:rsidRDefault="00BB2EAC">
      <w:pPr>
        <w:rPr>
          <w:rFonts w:ascii="Century Gothic" w:hAnsi="Century Gothic" w:cs="Segoe UI"/>
          <w:shd w:val="clear" w:color="auto" w:fill="FFFFFF"/>
        </w:rPr>
      </w:pPr>
    </w:p>
    <w:p w14:paraId="15F6EF3E" w14:textId="77777777" w:rsidR="00BB2EAC" w:rsidRDefault="00BB2EAC">
      <w:pPr>
        <w:rPr>
          <w:rFonts w:ascii="Century Gothic" w:hAnsi="Century Gothic" w:cs="Segoe UI"/>
          <w:shd w:val="clear" w:color="auto" w:fill="FFFFFF"/>
        </w:rPr>
      </w:pPr>
    </w:p>
    <w:sectPr w:rsidR="00BB2EAC" w:rsidSect="0022699E">
      <w:headerReference w:type="default" r:id="rId134"/>
      <w:pgSz w:w="11906" w:h="16838"/>
      <w:pgMar w:top="1442" w:right="1342" w:bottom="1530" w:left="1440" w:header="144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9FCB2" w14:textId="77777777" w:rsidR="00290A88" w:rsidRDefault="00290A88" w:rsidP="00921C98">
      <w:pPr>
        <w:spacing w:after="0" w:line="240" w:lineRule="auto"/>
      </w:pPr>
      <w:r>
        <w:separator/>
      </w:r>
    </w:p>
  </w:endnote>
  <w:endnote w:type="continuationSeparator" w:id="0">
    <w:p w14:paraId="084C746B" w14:textId="77777777" w:rsidR="00290A88" w:rsidRDefault="00290A88" w:rsidP="00921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Work Sans">
    <w:charset w:val="00"/>
    <w:family w:val="auto"/>
    <w:pitch w:val="variable"/>
    <w:sig w:usb0="A00000FF" w:usb1="5000E07B" w:usb2="00000000" w:usb3="00000000" w:csb0="00000193" w:csb1="00000000"/>
  </w:font>
  <w:font w:name="Baguet Script">
    <w:charset w:val="00"/>
    <w:family w:val="auto"/>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862F7" w14:textId="77777777" w:rsidR="00290A88" w:rsidRDefault="00290A88" w:rsidP="00921C98">
      <w:pPr>
        <w:spacing w:after="0" w:line="240" w:lineRule="auto"/>
      </w:pPr>
      <w:r>
        <w:separator/>
      </w:r>
    </w:p>
  </w:footnote>
  <w:footnote w:type="continuationSeparator" w:id="0">
    <w:p w14:paraId="41A784FD" w14:textId="77777777" w:rsidR="00290A88" w:rsidRDefault="00290A88" w:rsidP="00921C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9789F" w14:textId="77777777" w:rsidR="00374756" w:rsidRDefault="00374756">
    <w:pPr>
      <w:spacing w:after="0"/>
      <w:ind w:left="-1440" w:right="7459"/>
    </w:pPr>
    <w:r>
      <w:rPr>
        <w:noProof/>
      </w:rPr>
      <w:drawing>
        <wp:anchor distT="0" distB="0" distL="114300" distR="114300" simplePos="0" relativeHeight="251659264" behindDoc="0" locked="0" layoutInCell="1" allowOverlap="0" wp14:anchorId="4BFF5DA1" wp14:editId="1EB7BF5C">
          <wp:simplePos x="0" y="0"/>
          <wp:positionH relativeFrom="page">
            <wp:posOffset>914400</wp:posOffset>
          </wp:positionH>
          <wp:positionV relativeFrom="page">
            <wp:posOffset>914400</wp:posOffset>
          </wp:positionV>
          <wp:extent cx="1057275" cy="990600"/>
          <wp:effectExtent l="0" t="0" r="0" b="0"/>
          <wp:wrapSquare wrapText="bothSides"/>
          <wp:docPr id="37"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
                  <a:stretch>
                    <a:fillRect/>
                  </a:stretch>
                </pic:blipFill>
                <pic:spPr>
                  <a:xfrm>
                    <a:off x="0" y="0"/>
                    <a:ext cx="1057275" cy="9906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7C2B9" w14:textId="247C8DFA" w:rsidR="00374756" w:rsidRPr="00C07414" w:rsidRDefault="007E19B4" w:rsidP="00CC5200">
    <w:pPr>
      <w:spacing w:after="0"/>
      <w:ind w:right="7459"/>
      <w:jc w:val="center"/>
      <w:rPr>
        <w:rFonts w:ascii="Century Gothic" w:hAnsi="Century Gothic"/>
        <w:b/>
        <w:bCs/>
      </w:rPr>
    </w:pPr>
    <w:r w:rsidRPr="007E19B4">
      <w:rPr>
        <w:rFonts w:ascii="Century Gothic" w:hAnsi="Century Gothic"/>
        <w:b/>
        <w:bCs/>
        <w:noProof/>
      </w:rPr>
      <mc:AlternateContent>
        <mc:Choice Requires="wps">
          <w:drawing>
            <wp:anchor distT="0" distB="0" distL="118745" distR="118745" simplePos="0" relativeHeight="251662336" behindDoc="1" locked="0" layoutInCell="1" allowOverlap="0" wp14:anchorId="595F6697" wp14:editId="7CB4DC6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0"/>
              <wp:wrapSquare wrapText="bothSides"/>
              <wp:docPr id="197" name="Rectangle 63"/>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5887BB" w14:textId="547740F9" w:rsidR="007E19B4" w:rsidRDefault="007E19B4">
                          <w:pPr>
                            <w:pStyle w:val="Header"/>
                            <w:jc w:val="center"/>
                            <w:rPr>
                              <w:caps/>
                              <w:color w:val="FFFFFF" w:themeColor="background1"/>
                            </w:rPr>
                          </w:pPr>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Content>
                              <w:r>
                                <w:rPr>
                                  <w:caps/>
                                  <w:color w:val="FFFFFF" w:themeColor="background1"/>
                                </w:rPr>
                                <w:t xml:space="preserve">     </w:t>
                              </w:r>
                            </w:sdtContent>
                          </w:sdt>
                          <w:r>
                            <w:rPr>
                              <w:caps/>
                              <w:color w:val="FFFFFF" w:themeColor="background1"/>
                            </w:rPr>
                            <w:t>Curriculum design</w:t>
                          </w:r>
                        </w:p>
                        <w:p w14:paraId="0E1D8CDE" w14:textId="286D3992" w:rsidR="007E19B4" w:rsidRDefault="007E19B4">
                          <w:pPr>
                            <w:pStyle w:val="Header"/>
                            <w:jc w:val="center"/>
                            <w:rPr>
                              <w:caps/>
                              <w:color w:val="FFFFFF" w:themeColor="background1"/>
                            </w:rPr>
                          </w:pPr>
                          <w:r>
                            <w:rPr>
                              <w:caps/>
                              <w:color w:val="FFFFFF" w:themeColor="background1"/>
                            </w:rPr>
                            <w:t>ADHD Parent Workshop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595F6697" id="Rectangle 63" o:spid="_x0000_s1044" style="position:absolute;left:0;text-align:left;margin-left:0;margin-top:0;width:468.5pt;height:21.3pt;z-index:-251654144;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p w14:paraId="0F5887BB" w14:textId="547740F9" w:rsidR="007E19B4" w:rsidRDefault="007E19B4">
                    <w:pPr>
                      <w:pStyle w:val="Header"/>
                      <w:jc w:val="center"/>
                      <w:rPr>
                        <w:caps/>
                        <w:color w:val="FFFFFF" w:themeColor="background1"/>
                      </w:rPr>
                    </w:pPr>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Content>
                        <w:r>
                          <w:rPr>
                            <w:caps/>
                            <w:color w:val="FFFFFF" w:themeColor="background1"/>
                          </w:rPr>
                          <w:t xml:space="preserve">     </w:t>
                        </w:r>
                      </w:sdtContent>
                    </w:sdt>
                    <w:r>
                      <w:rPr>
                        <w:caps/>
                        <w:color w:val="FFFFFF" w:themeColor="background1"/>
                      </w:rPr>
                      <w:t>Curriculum design</w:t>
                    </w:r>
                  </w:p>
                  <w:p w14:paraId="0E1D8CDE" w14:textId="286D3992" w:rsidR="007E19B4" w:rsidRDefault="007E19B4">
                    <w:pPr>
                      <w:pStyle w:val="Header"/>
                      <w:jc w:val="center"/>
                      <w:rPr>
                        <w:caps/>
                        <w:color w:val="FFFFFF" w:themeColor="background1"/>
                      </w:rPr>
                    </w:pPr>
                    <w:r>
                      <w:rPr>
                        <w:caps/>
                        <w:color w:val="FFFFFF" w:themeColor="background1"/>
                      </w:rPr>
                      <w:t>ADHD Parent Workshop</w:t>
                    </w:r>
                  </w:p>
                </w:txbxContent>
              </v:textbox>
              <w10:wrap type="square" anchorx="margin"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F1276" w14:textId="77777777" w:rsidR="00374756" w:rsidRDefault="00374756">
    <w:pPr>
      <w:spacing w:after="0"/>
      <w:ind w:left="-1440" w:right="7459"/>
    </w:pPr>
    <w:r>
      <w:rPr>
        <w:noProof/>
      </w:rPr>
      <w:drawing>
        <wp:anchor distT="0" distB="0" distL="114300" distR="114300" simplePos="0" relativeHeight="251660288" behindDoc="0" locked="0" layoutInCell="1" allowOverlap="0" wp14:anchorId="0A34E60C" wp14:editId="2A6A01A0">
          <wp:simplePos x="0" y="0"/>
          <wp:positionH relativeFrom="page">
            <wp:posOffset>914400</wp:posOffset>
          </wp:positionH>
          <wp:positionV relativeFrom="page">
            <wp:posOffset>914400</wp:posOffset>
          </wp:positionV>
          <wp:extent cx="1057275" cy="990600"/>
          <wp:effectExtent l="0" t="0" r="0" b="0"/>
          <wp:wrapSquare wrapText="bothSides"/>
          <wp:docPr id="794025599" name="Picture 794025599"/>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
                  <a:stretch>
                    <a:fillRect/>
                  </a:stretch>
                </pic:blipFill>
                <pic:spPr>
                  <a:xfrm>
                    <a:off x="0" y="0"/>
                    <a:ext cx="1057275" cy="99060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F3B32" w14:textId="207D7025" w:rsidR="00921C98" w:rsidRPr="00921C98" w:rsidRDefault="00921C98" w:rsidP="00921C98">
    <w:pPr>
      <w:pStyle w:val="Header"/>
      <w:jc w:val="center"/>
      <w:rPr>
        <w:rFonts w:ascii="Century Gothic" w:hAnsi="Century Gothic"/>
      </w:rPr>
    </w:pPr>
    <w:r w:rsidRPr="00921C98">
      <w:rPr>
        <w:rFonts w:ascii="Century Gothic" w:hAnsi="Century Gothic"/>
      </w:rPr>
      <w:t>Curriculum Design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3205C"/>
    <w:multiLevelType w:val="hybridMultilevel"/>
    <w:tmpl w:val="3E768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6223A1A"/>
    <w:multiLevelType w:val="hybridMultilevel"/>
    <w:tmpl w:val="31609F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BA7767"/>
    <w:multiLevelType w:val="hybridMultilevel"/>
    <w:tmpl w:val="D30E6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A92A99"/>
    <w:multiLevelType w:val="hybridMultilevel"/>
    <w:tmpl w:val="D1149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E820E2"/>
    <w:multiLevelType w:val="hybridMultilevel"/>
    <w:tmpl w:val="818687A0"/>
    <w:lvl w:ilvl="0" w:tplc="B57028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7D315A"/>
    <w:multiLevelType w:val="hybridMultilevel"/>
    <w:tmpl w:val="1F92AE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79C47BD"/>
    <w:multiLevelType w:val="hybridMultilevel"/>
    <w:tmpl w:val="B42A5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D5B75"/>
    <w:multiLevelType w:val="hybridMultilevel"/>
    <w:tmpl w:val="B3149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6C4870"/>
    <w:multiLevelType w:val="hybridMultilevel"/>
    <w:tmpl w:val="7298B3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36F631A"/>
    <w:multiLevelType w:val="hybridMultilevel"/>
    <w:tmpl w:val="4F1679E8"/>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5B81F6F"/>
    <w:multiLevelType w:val="hybridMultilevel"/>
    <w:tmpl w:val="3EE6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9703D9"/>
    <w:multiLevelType w:val="hybridMultilevel"/>
    <w:tmpl w:val="A3C8C67E"/>
    <w:lvl w:ilvl="0" w:tplc="B57028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4C758C"/>
    <w:multiLevelType w:val="hybridMultilevel"/>
    <w:tmpl w:val="9E742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7167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B491838"/>
    <w:multiLevelType w:val="hybridMultilevel"/>
    <w:tmpl w:val="09380F4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C9A2FD1"/>
    <w:multiLevelType w:val="hybridMultilevel"/>
    <w:tmpl w:val="54C23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F13C7F"/>
    <w:multiLevelType w:val="hybridMultilevel"/>
    <w:tmpl w:val="072EE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0311B0"/>
    <w:multiLevelType w:val="hybridMultilevel"/>
    <w:tmpl w:val="894A7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1F4450"/>
    <w:multiLevelType w:val="hybridMultilevel"/>
    <w:tmpl w:val="F9B05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1C38B2"/>
    <w:multiLevelType w:val="hybridMultilevel"/>
    <w:tmpl w:val="6A12A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4D038D"/>
    <w:multiLevelType w:val="hybridMultilevel"/>
    <w:tmpl w:val="E940B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F55288"/>
    <w:multiLevelType w:val="hybridMultilevel"/>
    <w:tmpl w:val="D07A53AC"/>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6B1425F0"/>
    <w:multiLevelType w:val="hybridMultilevel"/>
    <w:tmpl w:val="3808F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05038E"/>
    <w:multiLevelType w:val="multilevel"/>
    <w:tmpl w:val="2432D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F8D4E27"/>
    <w:multiLevelType w:val="hybridMultilevel"/>
    <w:tmpl w:val="DFE62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8535BF"/>
    <w:multiLevelType w:val="hybridMultilevel"/>
    <w:tmpl w:val="19E23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C131BD"/>
    <w:multiLevelType w:val="hybridMultilevel"/>
    <w:tmpl w:val="AC048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822939"/>
    <w:multiLevelType w:val="hybridMultilevel"/>
    <w:tmpl w:val="5F84D236"/>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76E62349"/>
    <w:multiLevelType w:val="hybridMultilevel"/>
    <w:tmpl w:val="CD9EB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B35262"/>
    <w:multiLevelType w:val="hybridMultilevel"/>
    <w:tmpl w:val="80140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614102">
    <w:abstractNumId w:val="19"/>
  </w:num>
  <w:num w:numId="2" w16cid:durableId="396363970">
    <w:abstractNumId w:val="7"/>
  </w:num>
  <w:num w:numId="3" w16cid:durableId="679235105">
    <w:abstractNumId w:val="30"/>
  </w:num>
  <w:num w:numId="4" w16cid:durableId="1341808840">
    <w:abstractNumId w:val="3"/>
  </w:num>
  <w:num w:numId="5" w16cid:durableId="191311479">
    <w:abstractNumId w:val="18"/>
  </w:num>
  <w:num w:numId="6" w16cid:durableId="2082674584">
    <w:abstractNumId w:val="20"/>
  </w:num>
  <w:num w:numId="7" w16cid:durableId="1340935114">
    <w:abstractNumId w:val="21"/>
  </w:num>
  <w:num w:numId="8" w16cid:durableId="1656105873">
    <w:abstractNumId w:val="0"/>
  </w:num>
  <w:num w:numId="9" w16cid:durableId="1170367337">
    <w:abstractNumId w:val="25"/>
  </w:num>
  <w:num w:numId="10" w16cid:durableId="159469561">
    <w:abstractNumId w:val="14"/>
  </w:num>
  <w:num w:numId="11" w16cid:durableId="507990417">
    <w:abstractNumId w:val="22"/>
  </w:num>
  <w:num w:numId="12" w16cid:durableId="1367949936">
    <w:abstractNumId w:val="26"/>
  </w:num>
  <w:num w:numId="13" w16cid:durableId="1752703179">
    <w:abstractNumId w:val="16"/>
  </w:num>
  <w:num w:numId="14" w16cid:durableId="1863783177">
    <w:abstractNumId w:val="27"/>
  </w:num>
  <w:num w:numId="15" w16cid:durableId="639918804">
    <w:abstractNumId w:val="8"/>
  </w:num>
  <w:num w:numId="16" w16cid:durableId="1619216890">
    <w:abstractNumId w:val="10"/>
  </w:num>
  <w:num w:numId="17" w16cid:durableId="434791933">
    <w:abstractNumId w:val="23"/>
  </w:num>
  <w:num w:numId="18" w16cid:durableId="812405504">
    <w:abstractNumId w:val="28"/>
  </w:num>
  <w:num w:numId="19" w16cid:durableId="1126124618">
    <w:abstractNumId w:val="29"/>
  </w:num>
  <w:num w:numId="20" w16cid:durableId="1473013675">
    <w:abstractNumId w:val="15"/>
  </w:num>
  <w:num w:numId="21" w16cid:durableId="239951379">
    <w:abstractNumId w:val="12"/>
  </w:num>
  <w:num w:numId="22" w16cid:durableId="1489442547">
    <w:abstractNumId w:val="5"/>
  </w:num>
  <w:num w:numId="23" w16cid:durableId="703292594">
    <w:abstractNumId w:val="17"/>
  </w:num>
  <w:num w:numId="24" w16cid:durableId="2055501382">
    <w:abstractNumId w:val="9"/>
  </w:num>
  <w:num w:numId="25" w16cid:durableId="1841192190">
    <w:abstractNumId w:val="24"/>
  </w:num>
  <w:num w:numId="26" w16cid:durableId="1682125724">
    <w:abstractNumId w:val="11"/>
  </w:num>
  <w:num w:numId="27" w16cid:durableId="2044088749">
    <w:abstractNumId w:val="2"/>
  </w:num>
  <w:num w:numId="28" w16cid:durableId="1791626170">
    <w:abstractNumId w:val="6"/>
  </w:num>
  <w:num w:numId="29" w16cid:durableId="136341307">
    <w:abstractNumId w:val="4"/>
  </w:num>
  <w:num w:numId="30" w16cid:durableId="1770007525">
    <w:abstractNumId w:val="13"/>
  </w:num>
  <w:num w:numId="31" w16cid:durableId="1806656769">
    <w:abstractNumId w:val="1"/>
  </w:num>
  <w:num w:numId="32" w16cid:durableId="663363818">
    <w:abstractNumId w:val="1"/>
  </w:num>
  <w:num w:numId="33" w16cid:durableId="1799910053">
    <w:abstractNumId w:val="1"/>
  </w:num>
  <w:num w:numId="34" w16cid:durableId="1792357354">
    <w:abstractNumId w:val="1"/>
  </w:num>
  <w:num w:numId="35" w16cid:durableId="1378699058">
    <w:abstractNumId w:val="1"/>
  </w:num>
  <w:num w:numId="36" w16cid:durableId="2146897223">
    <w:abstractNumId w:val="1"/>
  </w:num>
  <w:num w:numId="37" w16cid:durableId="182018402">
    <w:abstractNumId w:val="1"/>
  </w:num>
  <w:num w:numId="38" w16cid:durableId="1240602353">
    <w:abstractNumId w:val="1"/>
  </w:num>
  <w:num w:numId="39" w16cid:durableId="1368333758">
    <w:abstractNumId w:val="1"/>
  </w:num>
  <w:num w:numId="40" w16cid:durableId="958294474">
    <w:abstractNumId w:val="1"/>
  </w:num>
  <w:num w:numId="41" w16cid:durableId="533621879">
    <w:abstractNumId w:val="1"/>
  </w:num>
  <w:num w:numId="42" w16cid:durableId="1796174998">
    <w:abstractNumId w:val="1"/>
  </w:num>
  <w:num w:numId="43" w16cid:durableId="1598638204">
    <w:abstractNumId w:val="1"/>
  </w:num>
  <w:num w:numId="44" w16cid:durableId="2083406030">
    <w:abstractNumId w:val="1"/>
  </w:num>
  <w:num w:numId="45" w16cid:durableId="1506944791">
    <w:abstractNumId w:val="1"/>
  </w:num>
  <w:num w:numId="46" w16cid:durableId="1607810115">
    <w:abstractNumId w:val="1"/>
  </w:num>
  <w:num w:numId="47" w16cid:durableId="305204127">
    <w:abstractNumId w:val="1"/>
  </w:num>
  <w:num w:numId="48" w16cid:durableId="26755960">
    <w:abstractNumId w:val="1"/>
  </w:num>
  <w:num w:numId="49" w16cid:durableId="646784608">
    <w:abstractNumId w:val="1"/>
  </w:num>
  <w:num w:numId="50" w16cid:durableId="14949074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C98"/>
    <w:rsid w:val="00000B46"/>
    <w:rsid w:val="0000411C"/>
    <w:rsid w:val="00004EBB"/>
    <w:rsid w:val="00004EF2"/>
    <w:rsid w:val="00005B37"/>
    <w:rsid w:val="00012AB8"/>
    <w:rsid w:val="00012B32"/>
    <w:rsid w:val="000140BB"/>
    <w:rsid w:val="00014293"/>
    <w:rsid w:val="000170F2"/>
    <w:rsid w:val="000235B6"/>
    <w:rsid w:val="00023ECC"/>
    <w:rsid w:val="00023ED8"/>
    <w:rsid w:val="00024296"/>
    <w:rsid w:val="00025B71"/>
    <w:rsid w:val="000271FA"/>
    <w:rsid w:val="000309E1"/>
    <w:rsid w:val="000324A2"/>
    <w:rsid w:val="00032C0C"/>
    <w:rsid w:val="00032D8B"/>
    <w:rsid w:val="00032F58"/>
    <w:rsid w:val="000332FB"/>
    <w:rsid w:val="00034375"/>
    <w:rsid w:val="0003525F"/>
    <w:rsid w:val="000355E1"/>
    <w:rsid w:val="000360CC"/>
    <w:rsid w:val="000379D7"/>
    <w:rsid w:val="00040014"/>
    <w:rsid w:val="00041722"/>
    <w:rsid w:val="00042078"/>
    <w:rsid w:val="00043B31"/>
    <w:rsid w:val="00043BEB"/>
    <w:rsid w:val="0004406B"/>
    <w:rsid w:val="00044E63"/>
    <w:rsid w:val="0004729C"/>
    <w:rsid w:val="000477F9"/>
    <w:rsid w:val="00051499"/>
    <w:rsid w:val="00052751"/>
    <w:rsid w:val="000539FE"/>
    <w:rsid w:val="00053C79"/>
    <w:rsid w:val="000577E9"/>
    <w:rsid w:val="0006090B"/>
    <w:rsid w:val="00061C26"/>
    <w:rsid w:val="00062EF0"/>
    <w:rsid w:val="00070D18"/>
    <w:rsid w:val="00072747"/>
    <w:rsid w:val="000742E5"/>
    <w:rsid w:val="00075D04"/>
    <w:rsid w:val="0008255E"/>
    <w:rsid w:val="00083695"/>
    <w:rsid w:val="0008468E"/>
    <w:rsid w:val="000849A2"/>
    <w:rsid w:val="00085D8B"/>
    <w:rsid w:val="00086C22"/>
    <w:rsid w:val="00087060"/>
    <w:rsid w:val="0009143A"/>
    <w:rsid w:val="00091C4C"/>
    <w:rsid w:val="000924D4"/>
    <w:rsid w:val="0009255A"/>
    <w:rsid w:val="000953D3"/>
    <w:rsid w:val="000967EC"/>
    <w:rsid w:val="000A0543"/>
    <w:rsid w:val="000A38A1"/>
    <w:rsid w:val="000A3E87"/>
    <w:rsid w:val="000A55D3"/>
    <w:rsid w:val="000B0804"/>
    <w:rsid w:val="000B13F2"/>
    <w:rsid w:val="000B16D9"/>
    <w:rsid w:val="000B1FA9"/>
    <w:rsid w:val="000B20BC"/>
    <w:rsid w:val="000B34C6"/>
    <w:rsid w:val="000B45BC"/>
    <w:rsid w:val="000C0739"/>
    <w:rsid w:val="000C0C63"/>
    <w:rsid w:val="000C296A"/>
    <w:rsid w:val="000C376B"/>
    <w:rsid w:val="000C71D6"/>
    <w:rsid w:val="000D1513"/>
    <w:rsid w:val="000D1910"/>
    <w:rsid w:val="000D2DBA"/>
    <w:rsid w:val="000D2DFD"/>
    <w:rsid w:val="000D39A5"/>
    <w:rsid w:val="000D3BED"/>
    <w:rsid w:val="000D6130"/>
    <w:rsid w:val="000D6160"/>
    <w:rsid w:val="000D7C4F"/>
    <w:rsid w:val="000E18D3"/>
    <w:rsid w:val="000E31A2"/>
    <w:rsid w:val="000E475A"/>
    <w:rsid w:val="000E4973"/>
    <w:rsid w:val="000E686B"/>
    <w:rsid w:val="000F14AF"/>
    <w:rsid w:val="000F3ECE"/>
    <w:rsid w:val="000F578B"/>
    <w:rsid w:val="000F6901"/>
    <w:rsid w:val="000F782F"/>
    <w:rsid w:val="00100D05"/>
    <w:rsid w:val="00102FA1"/>
    <w:rsid w:val="00103D02"/>
    <w:rsid w:val="001070ED"/>
    <w:rsid w:val="001078F4"/>
    <w:rsid w:val="001106EE"/>
    <w:rsid w:val="00111852"/>
    <w:rsid w:val="001142BF"/>
    <w:rsid w:val="00115D2E"/>
    <w:rsid w:val="00121D20"/>
    <w:rsid w:val="00122DBA"/>
    <w:rsid w:val="001276F4"/>
    <w:rsid w:val="00131301"/>
    <w:rsid w:val="0013229C"/>
    <w:rsid w:val="00133EBA"/>
    <w:rsid w:val="00134F43"/>
    <w:rsid w:val="00136C8E"/>
    <w:rsid w:val="001403FE"/>
    <w:rsid w:val="001412B4"/>
    <w:rsid w:val="00142E02"/>
    <w:rsid w:val="00145B3B"/>
    <w:rsid w:val="00145B6E"/>
    <w:rsid w:val="00150117"/>
    <w:rsid w:val="00151273"/>
    <w:rsid w:val="00151D9E"/>
    <w:rsid w:val="00153710"/>
    <w:rsid w:val="00153DCE"/>
    <w:rsid w:val="0015565E"/>
    <w:rsid w:val="0015691A"/>
    <w:rsid w:val="00157A2C"/>
    <w:rsid w:val="001601A7"/>
    <w:rsid w:val="00160F8E"/>
    <w:rsid w:val="00161FE0"/>
    <w:rsid w:val="0016267B"/>
    <w:rsid w:val="00171CBB"/>
    <w:rsid w:val="001747B7"/>
    <w:rsid w:val="001805DD"/>
    <w:rsid w:val="00181C84"/>
    <w:rsid w:val="001849C7"/>
    <w:rsid w:val="001866AD"/>
    <w:rsid w:val="001874A4"/>
    <w:rsid w:val="001903D3"/>
    <w:rsid w:val="00197DC2"/>
    <w:rsid w:val="001A1701"/>
    <w:rsid w:val="001A2545"/>
    <w:rsid w:val="001A53CA"/>
    <w:rsid w:val="001A671D"/>
    <w:rsid w:val="001A6910"/>
    <w:rsid w:val="001A7D29"/>
    <w:rsid w:val="001B0204"/>
    <w:rsid w:val="001B12BA"/>
    <w:rsid w:val="001B1878"/>
    <w:rsid w:val="001B728F"/>
    <w:rsid w:val="001B7ABA"/>
    <w:rsid w:val="001C1251"/>
    <w:rsid w:val="001C39B2"/>
    <w:rsid w:val="001C5B26"/>
    <w:rsid w:val="001D0039"/>
    <w:rsid w:val="001D1C41"/>
    <w:rsid w:val="001D1F94"/>
    <w:rsid w:val="001D2CCA"/>
    <w:rsid w:val="001D56AB"/>
    <w:rsid w:val="001D64B6"/>
    <w:rsid w:val="001D7E2B"/>
    <w:rsid w:val="001E20BE"/>
    <w:rsid w:val="001E374D"/>
    <w:rsid w:val="001F3826"/>
    <w:rsid w:val="001F5204"/>
    <w:rsid w:val="001F65BF"/>
    <w:rsid w:val="002000FE"/>
    <w:rsid w:val="00205D83"/>
    <w:rsid w:val="002060ED"/>
    <w:rsid w:val="002065C3"/>
    <w:rsid w:val="00213052"/>
    <w:rsid w:val="0021414E"/>
    <w:rsid w:val="002162AB"/>
    <w:rsid w:val="00216FDC"/>
    <w:rsid w:val="00225BCC"/>
    <w:rsid w:val="0022699E"/>
    <w:rsid w:val="00232428"/>
    <w:rsid w:val="00233DD7"/>
    <w:rsid w:val="00233F9A"/>
    <w:rsid w:val="00234DC2"/>
    <w:rsid w:val="0023516B"/>
    <w:rsid w:val="002357AF"/>
    <w:rsid w:val="002364A5"/>
    <w:rsid w:val="002368AB"/>
    <w:rsid w:val="00237DE7"/>
    <w:rsid w:val="00241207"/>
    <w:rsid w:val="00241E20"/>
    <w:rsid w:val="0024307C"/>
    <w:rsid w:val="0024375C"/>
    <w:rsid w:val="0024378D"/>
    <w:rsid w:val="00244D5C"/>
    <w:rsid w:val="0024512A"/>
    <w:rsid w:val="00247E5F"/>
    <w:rsid w:val="002503E9"/>
    <w:rsid w:val="00250A9E"/>
    <w:rsid w:val="00252CA1"/>
    <w:rsid w:val="00252DD0"/>
    <w:rsid w:val="00253142"/>
    <w:rsid w:val="00253B33"/>
    <w:rsid w:val="00254EC9"/>
    <w:rsid w:val="00255199"/>
    <w:rsid w:val="00256CC1"/>
    <w:rsid w:val="0025707D"/>
    <w:rsid w:val="002658A6"/>
    <w:rsid w:val="0026635C"/>
    <w:rsid w:val="0027288D"/>
    <w:rsid w:val="00272B5B"/>
    <w:rsid w:val="00274ABF"/>
    <w:rsid w:val="00276037"/>
    <w:rsid w:val="00276460"/>
    <w:rsid w:val="00277784"/>
    <w:rsid w:val="00277B7E"/>
    <w:rsid w:val="00277CEC"/>
    <w:rsid w:val="002800E1"/>
    <w:rsid w:val="00280589"/>
    <w:rsid w:val="00280DA9"/>
    <w:rsid w:val="00281C7A"/>
    <w:rsid w:val="002866B7"/>
    <w:rsid w:val="00290A88"/>
    <w:rsid w:val="00291306"/>
    <w:rsid w:val="00291F99"/>
    <w:rsid w:val="0029431F"/>
    <w:rsid w:val="00297855"/>
    <w:rsid w:val="002A5FC9"/>
    <w:rsid w:val="002A6B01"/>
    <w:rsid w:val="002B3556"/>
    <w:rsid w:val="002B4005"/>
    <w:rsid w:val="002B6312"/>
    <w:rsid w:val="002B7D60"/>
    <w:rsid w:val="002B7DD3"/>
    <w:rsid w:val="002C1427"/>
    <w:rsid w:val="002C30E4"/>
    <w:rsid w:val="002C4542"/>
    <w:rsid w:val="002C57BC"/>
    <w:rsid w:val="002C7334"/>
    <w:rsid w:val="002C74C0"/>
    <w:rsid w:val="002D1225"/>
    <w:rsid w:val="002D5C13"/>
    <w:rsid w:val="002D75FC"/>
    <w:rsid w:val="002E0B3A"/>
    <w:rsid w:val="002E2850"/>
    <w:rsid w:val="002E3DDD"/>
    <w:rsid w:val="002E771B"/>
    <w:rsid w:val="002E7EF0"/>
    <w:rsid w:val="002F1F85"/>
    <w:rsid w:val="002F2A3B"/>
    <w:rsid w:val="002F3CA5"/>
    <w:rsid w:val="002F6174"/>
    <w:rsid w:val="00305719"/>
    <w:rsid w:val="00305B63"/>
    <w:rsid w:val="00307F66"/>
    <w:rsid w:val="003147BB"/>
    <w:rsid w:val="00314B19"/>
    <w:rsid w:val="0031654E"/>
    <w:rsid w:val="00321FC1"/>
    <w:rsid w:val="003245AA"/>
    <w:rsid w:val="00327BE4"/>
    <w:rsid w:val="0033123D"/>
    <w:rsid w:val="00331E95"/>
    <w:rsid w:val="003326A4"/>
    <w:rsid w:val="0033328E"/>
    <w:rsid w:val="003339BA"/>
    <w:rsid w:val="00336869"/>
    <w:rsid w:val="00341A70"/>
    <w:rsid w:val="00342693"/>
    <w:rsid w:val="0034302E"/>
    <w:rsid w:val="003449AF"/>
    <w:rsid w:val="00350D8F"/>
    <w:rsid w:val="00353279"/>
    <w:rsid w:val="003534B9"/>
    <w:rsid w:val="003550D8"/>
    <w:rsid w:val="00355652"/>
    <w:rsid w:val="0035726F"/>
    <w:rsid w:val="00360BD0"/>
    <w:rsid w:val="003616F3"/>
    <w:rsid w:val="003622EA"/>
    <w:rsid w:val="0036509D"/>
    <w:rsid w:val="0036510E"/>
    <w:rsid w:val="00366129"/>
    <w:rsid w:val="00366264"/>
    <w:rsid w:val="0037376A"/>
    <w:rsid w:val="00374756"/>
    <w:rsid w:val="00376144"/>
    <w:rsid w:val="003824E0"/>
    <w:rsid w:val="003936ED"/>
    <w:rsid w:val="00394999"/>
    <w:rsid w:val="00395EE2"/>
    <w:rsid w:val="0039606E"/>
    <w:rsid w:val="003963D3"/>
    <w:rsid w:val="003A045B"/>
    <w:rsid w:val="003A5BBA"/>
    <w:rsid w:val="003A6A3A"/>
    <w:rsid w:val="003B569F"/>
    <w:rsid w:val="003C19CC"/>
    <w:rsid w:val="003C2B07"/>
    <w:rsid w:val="003C59C1"/>
    <w:rsid w:val="003C6384"/>
    <w:rsid w:val="003D0756"/>
    <w:rsid w:val="003D17EC"/>
    <w:rsid w:val="003D3B98"/>
    <w:rsid w:val="003D5361"/>
    <w:rsid w:val="003E066E"/>
    <w:rsid w:val="003E141D"/>
    <w:rsid w:val="003E4D82"/>
    <w:rsid w:val="003E730C"/>
    <w:rsid w:val="003E7FA7"/>
    <w:rsid w:val="003F325B"/>
    <w:rsid w:val="003F47D0"/>
    <w:rsid w:val="003F5ECB"/>
    <w:rsid w:val="004017D2"/>
    <w:rsid w:val="00402943"/>
    <w:rsid w:val="004058C9"/>
    <w:rsid w:val="00406897"/>
    <w:rsid w:val="00411420"/>
    <w:rsid w:val="00420359"/>
    <w:rsid w:val="004204DD"/>
    <w:rsid w:val="00422215"/>
    <w:rsid w:val="00425A02"/>
    <w:rsid w:val="00425E88"/>
    <w:rsid w:val="00426C60"/>
    <w:rsid w:val="004308E6"/>
    <w:rsid w:val="00430DFA"/>
    <w:rsid w:val="00431813"/>
    <w:rsid w:val="00434F6F"/>
    <w:rsid w:val="004352C2"/>
    <w:rsid w:val="004373C0"/>
    <w:rsid w:val="00440CC8"/>
    <w:rsid w:val="004413F3"/>
    <w:rsid w:val="0044465F"/>
    <w:rsid w:val="00444B45"/>
    <w:rsid w:val="00446BA3"/>
    <w:rsid w:val="00452E8A"/>
    <w:rsid w:val="00452FBA"/>
    <w:rsid w:val="00453484"/>
    <w:rsid w:val="004536D6"/>
    <w:rsid w:val="00453DC2"/>
    <w:rsid w:val="0045524A"/>
    <w:rsid w:val="0045563F"/>
    <w:rsid w:val="00455AE9"/>
    <w:rsid w:val="004562BF"/>
    <w:rsid w:val="00462458"/>
    <w:rsid w:val="00462F55"/>
    <w:rsid w:val="00464E03"/>
    <w:rsid w:val="00467191"/>
    <w:rsid w:val="0046730D"/>
    <w:rsid w:val="00467AD9"/>
    <w:rsid w:val="00471734"/>
    <w:rsid w:val="0047239E"/>
    <w:rsid w:val="0047329D"/>
    <w:rsid w:val="00473612"/>
    <w:rsid w:val="004743EA"/>
    <w:rsid w:val="0047601B"/>
    <w:rsid w:val="004761A9"/>
    <w:rsid w:val="00481616"/>
    <w:rsid w:val="00483558"/>
    <w:rsid w:val="00483D42"/>
    <w:rsid w:val="00484A18"/>
    <w:rsid w:val="0048539B"/>
    <w:rsid w:val="00485418"/>
    <w:rsid w:val="00486977"/>
    <w:rsid w:val="00490AD8"/>
    <w:rsid w:val="00492379"/>
    <w:rsid w:val="00492541"/>
    <w:rsid w:val="004930BA"/>
    <w:rsid w:val="00495576"/>
    <w:rsid w:val="004A0CEE"/>
    <w:rsid w:val="004A1242"/>
    <w:rsid w:val="004A21B5"/>
    <w:rsid w:val="004A4E22"/>
    <w:rsid w:val="004A58FF"/>
    <w:rsid w:val="004A6730"/>
    <w:rsid w:val="004A7D25"/>
    <w:rsid w:val="004B1632"/>
    <w:rsid w:val="004B5175"/>
    <w:rsid w:val="004B5F2B"/>
    <w:rsid w:val="004B6CED"/>
    <w:rsid w:val="004C5154"/>
    <w:rsid w:val="004C5756"/>
    <w:rsid w:val="004C5EF1"/>
    <w:rsid w:val="004C6B18"/>
    <w:rsid w:val="004D0537"/>
    <w:rsid w:val="004D2536"/>
    <w:rsid w:val="004E0BAA"/>
    <w:rsid w:val="004F04C4"/>
    <w:rsid w:val="004F3117"/>
    <w:rsid w:val="004F5574"/>
    <w:rsid w:val="004F5AB5"/>
    <w:rsid w:val="004F5E11"/>
    <w:rsid w:val="004F686B"/>
    <w:rsid w:val="004F7F04"/>
    <w:rsid w:val="005017E4"/>
    <w:rsid w:val="00502404"/>
    <w:rsid w:val="00511151"/>
    <w:rsid w:val="00513731"/>
    <w:rsid w:val="005139FF"/>
    <w:rsid w:val="005155E2"/>
    <w:rsid w:val="00516269"/>
    <w:rsid w:val="005169DC"/>
    <w:rsid w:val="00522485"/>
    <w:rsid w:val="005227B0"/>
    <w:rsid w:val="00523267"/>
    <w:rsid w:val="00523E3B"/>
    <w:rsid w:val="0052491B"/>
    <w:rsid w:val="0052615A"/>
    <w:rsid w:val="00526495"/>
    <w:rsid w:val="005275C0"/>
    <w:rsid w:val="0053294F"/>
    <w:rsid w:val="00541F1B"/>
    <w:rsid w:val="0054328D"/>
    <w:rsid w:val="00543D12"/>
    <w:rsid w:val="0054438F"/>
    <w:rsid w:val="00544BB0"/>
    <w:rsid w:val="00545906"/>
    <w:rsid w:val="00552004"/>
    <w:rsid w:val="005546CB"/>
    <w:rsid w:val="005602D8"/>
    <w:rsid w:val="005618F7"/>
    <w:rsid w:val="005621A7"/>
    <w:rsid w:val="0056624E"/>
    <w:rsid w:val="0057091D"/>
    <w:rsid w:val="0057112B"/>
    <w:rsid w:val="005712D0"/>
    <w:rsid w:val="005735D3"/>
    <w:rsid w:val="00573751"/>
    <w:rsid w:val="0057420B"/>
    <w:rsid w:val="00575C73"/>
    <w:rsid w:val="0058105D"/>
    <w:rsid w:val="005811DE"/>
    <w:rsid w:val="0058335C"/>
    <w:rsid w:val="00586570"/>
    <w:rsid w:val="00590193"/>
    <w:rsid w:val="00591A0B"/>
    <w:rsid w:val="00591FAF"/>
    <w:rsid w:val="00592784"/>
    <w:rsid w:val="0059421B"/>
    <w:rsid w:val="00595DB1"/>
    <w:rsid w:val="00596A82"/>
    <w:rsid w:val="005970C3"/>
    <w:rsid w:val="005A185A"/>
    <w:rsid w:val="005A1938"/>
    <w:rsid w:val="005A290B"/>
    <w:rsid w:val="005A39A2"/>
    <w:rsid w:val="005A4739"/>
    <w:rsid w:val="005A4BF8"/>
    <w:rsid w:val="005A4D9F"/>
    <w:rsid w:val="005A6040"/>
    <w:rsid w:val="005B142D"/>
    <w:rsid w:val="005B1BAA"/>
    <w:rsid w:val="005B305A"/>
    <w:rsid w:val="005B338F"/>
    <w:rsid w:val="005C03D9"/>
    <w:rsid w:val="005C1A5C"/>
    <w:rsid w:val="005C280D"/>
    <w:rsid w:val="005C2D33"/>
    <w:rsid w:val="005D0F3E"/>
    <w:rsid w:val="005D1EEE"/>
    <w:rsid w:val="005D3379"/>
    <w:rsid w:val="005D4CB2"/>
    <w:rsid w:val="005E0263"/>
    <w:rsid w:val="005E5230"/>
    <w:rsid w:val="005E53D2"/>
    <w:rsid w:val="005E6762"/>
    <w:rsid w:val="005E6A60"/>
    <w:rsid w:val="005E771B"/>
    <w:rsid w:val="005F0269"/>
    <w:rsid w:val="00600869"/>
    <w:rsid w:val="006017F0"/>
    <w:rsid w:val="00605630"/>
    <w:rsid w:val="0060567B"/>
    <w:rsid w:val="00611902"/>
    <w:rsid w:val="00614417"/>
    <w:rsid w:val="006153D0"/>
    <w:rsid w:val="00615F92"/>
    <w:rsid w:val="00616936"/>
    <w:rsid w:val="00616AE2"/>
    <w:rsid w:val="0062070E"/>
    <w:rsid w:val="0062312F"/>
    <w:rsid w:val="006241C0"/>
    <w:rsid w:val="00624A04"/>
    <w:rsid w:val="00624FDD"/>
    <w:rsid w:val="00625104"/>
    <w:rsid w:val="00626B91"/>
    <w:rsid w:val="00630898"/>
    <w:rsid w:val="00630E1E"/>
    <w:rsid w:val="00631F60"/>
    <w:rsid w:val="00635B74"/>
    <w:rsid w:val="006366AC"/>
    <w:rsid w:val="00637598"/>
    <w:rsid w:val="006404E6"/>
    <w:rsid w:val="00640B45"/>
    <w:rsid w:val="00640B95"/>
    <w:rsid w:val="00641109"/>
    <w:rsid w:val="00644F9D"/>
    <w:rsid w:val="006456C9"/>
    <w:rsid w:val="00647E70"/>
    <w:rsid w:val="00650BA6"/>
    <w:rsid w:val="006520D2"/>
    <w:rsid w:val="00653042"/>
    <w:rsid w:val="006552B7"/>
    <w:rsid w:val="006552E7"/>
    <w:rsid w:val="0065530D"/>
    <w:rsid w:val="006553C8"/>
    <w:rsid w:val="00657279"/>
    <w:rsid w:val="0066206D"/>
    <w:rsid w:val="006621F2"/>
    <w:rsid w:val="00665462"/>
    <w:rsid w:val="0066574C"/>
    <w:rsid w:val="0066732D"/>
    <w:rsid w:val="006737F4"/>
    <w:rsid w:val="006738A3"/>
    <w:rsid w:val="006747D9"/>
    <w:rsid w:val="006750FF"/>
    <w:rsid w:val="00675524"/>
    <w:rsid w:val="0068008D"/>
    <w:rsid w:val="00680772"/>
    <w:rsid w:val="00680BF5"/>
    <w:rsid w:val="0068295C"/>
    <w:rsid w:val="00684FA2"/>
    <w:rsid w:val="00686857"/>
    <w:rsid w:val="00686DF7"/>
    <w:rsid w:val="006872BA"/>
    <w:rsid w:val="00690F34"/>
    <w:rsid w:val="006912DC"/>
    <w:rsid w:val="00692333"/>
    <w:rsid w:val="00693ADC"/>
    <w:rsid w:val="006A13E5"/>
    <w:rsid w:val="006A1AE9"/>
    <w:rsid w:val="006A49A1"/>
    <w:rsid w:val="006A6CFB"/>
    <w:rsid w:val="006A7194"/>
    <w:rsid w:val="006A7BD6"/>
    <w:rsid w:val="006B1C79"/>
    <w:rsid w:val="006B7506"/>
    <w:rsid w:val="006B7846"/>
    <w:rsid w:val="006C2B77"/>
    <w:rsid w:val="006C4F1E"/>
    <w:rsid w:val="006D4C21"/>
    <w:rsid w:val="006E03F3"/>
    <w:rsid w:val="006E2C91"/>
    <w:rsid w:val="006E3BE1"/>
    <w:rsid w:val="006E4867"/>
    <w:rsid w:val="006E4A6E"/>
    <w:rsid w:val="006F1341"/>
    <w:rsid w:val="006F2539"/>
    <w:rsid w:val="006F3E55"/>
    <w:rsid w:val="006F556A"/>
    <w:rsid w:val="006F5B53"/>
    <w:rsid w:val="006F6664"/>
    <w:rsid w:val="006F78A4"/>
    <w:rsid w:val="00700EAB"/>
    <w:rsid w:val="0070292C"/>
    <w:rsid w:val="00703E40"/>
    <w:rsid w:val="007051A9"/>
    <w:rsid w:val="007057A7"/>
    <w:rsid w:val="00705AA5"/>
    <w:rsid w:val="0070653E"/>
    <w:rsid w:val="00706C0C"/>
    <w:rsid w:val="00711D78"/>
    <w:rsid w:val="00712961"/>
    <w:rsid w:val="00715783"/>
    <w:rsid w:val="007163F1"/>
    <w:rsid w:val="0071740B"/>
    <w:rsid w:val="00721BC8"/>
    <w:rsid w:val="0072245D"/>
    <w:rsid w:val="0072499C"/>
    <w:rsid w:val="00724C12"/>
    <w:rsid w:val="00726C00"/>
    <w:rsid w:val="00730135"/>
    <w:rsid w:val="00731918"/>
    <w:rsid w:val="007323C7"/>
    <w:rsid w:val="00733185"/>
    <w:rsid w:val="00733C04"/>
    <w:rsid w:val="00736168"/>
    <w:rsid w:val="007421AA"/>
    <w:rsid w:val="00743543"/>
    <w:rsid w:val="00746406"/>
    <w:rsid w:val="00747E0D"/>
    <w:rsid w:val="00753FAB"/>
    <w:rsid w:val="00755B82"/>
    <w:rsid w:val="00755BCC"/>
    <w:rsid w:val="00755EA1"/>
    <w:rsid w:val="00764AE5"/>
    <w:rsid w:val="00765648"/>
    <w:rsid w:val="00766462"/>
    <w:rsid w:val="007668EA"/>
    <w:rsid w:val="00766E97"/>
    <w:rsid w:val="00771119"/>
    <w:rsid w:val="00771BB6"/>
    <w:rsid w:val="00771FF9"/>
    <w:rsid w:val="0077457B"/>
    <w:rsid w:val="00775FCC"/>
    <w:rsid w:val="00781580"/>
    <w:rsid w:val="0078556B"/>
    <w:rsid w:val="00792686"/>
    <w:rsid w:val="0079600A"/>
    <w:rsid w:val="00796385"/>
    <w:rsid w:val="007971FB"/>
    <w:rsid w:val="007A04E8"/>
    <w:rsid w:val="007A2727"/>
    <w:rsid w:val="007A2A0E"/>
    <w:rsid w:val="007A2C16"/>
    <w:rsid w:val="007A3B41"/>
    <w:rsid w:val="007A6F76"/>
    <w:rsid w:val="007B11C9"/>
    <w:rsid w:val="007B1847"/>
    <w:rsid w:val="007B470E"/>
    <w:rsid w:val="007B474C"/>
    <w:rsid w:val="007B756E"/>
    <w:rsid w:val="007B7FA2"/>
    <w:rsid w:val="007C1205"/>
    <w:rsid w:val="007C2060"/>
    <w:rsid w:val="007C2960"/>
    <w:rsid w:val="007C4131"/>
    <w:rsid w:val="007C46D2"/>
    <w:rsid w:val="007C630D"/>
    <w:rsid w:val="007C7AD3"/>
    <w:rsid w:val="007C7F17"/>
    <w:rsid w:val="007D4FAA"/>
    <w:rsid w:val="007D679A"/>
    <w:rsid w:val="007E19B4"/>
    <w:rsid w:val="007E30FB"/>
    <w:rsid w:val="007F213E"/>
    <w:rsid w:val="007F27A6"/>
    <w:rsid w:val="007F396E"/>
    <w:rsid w:val="007F489C"/>
    <w:rsid w:val="00801A5D"/>
    <w:rsid w:val="00806CCC"/>
    <w:rsid w:val="00807980"/>
    <w:rsid w:val="00807EF6"/>
    <w:rsid w:val="0081014B"/>
    <w:rsid w:val="00810C11"/>
    <w:rsid w:val="00810F83"/>
    <w:rsid w:val="00812F8B"/>
    <w:rsid w:val="008138F2"/>
    <w:rsid w:val="00813B39"/>
    <w:rsid w:val="00817ABD"/>
    <w:rsid w:val="00817E27"/>
    <w:rsid w:val="00820F85"/>
    <w:rsid w:val="00823FF9"/>
    <w:rsid w:val="00824465"/>
    <w:rsid w:val="00824B0B"/>
    <w:rsid w:val="00827E33"/>
    <w:rsid w:val="00833FDE"/>
    <w:rsid w:val="00840029"/>
    <w:rsid w:val="008402F6"/>
    <w:rsid w:val="008423DE"/>
    <w:rsid w:val="00842F9E"/>
    <w:rsid w:val="0084343B"/>
    <w:rsid w:val="00850CBD"/>
    <w:rsid w:val="00852784"/>
    <w:rsid w:val="00855410"/>
    <w:rsid w:val="00855AE6"/>
    <w:rsid w:val="00863DA5"/>
    <w:rsid w:val="00864FEF"/>
    <w:rsid w:val="00871F45"/>
    <w:rsid w:val="00873699"/>
    <w:rsid w:val="00873A4C"/>
    <w:rsid w:val="00873C29"/>
    <w:rsid w:val="00873EAF"/>
    <w:rsid w:val="0088080B"/>
    <w:rsid w:val="008814CC"/>
    <w:rsid w:val="008857E6"/>
    <w:rsid w:val="00886C50"/>
    <w:rsid w:val="00891B11"/>
    <w:rsid w:val="00894364"/>
    <w:rsid w:val="008946D9"/>
    <w:rsid w:val="00894B63"/>
    <w:rsid w:val="00897DF4"/>
    <w:rsid w:val="00897E40"/>
    <w:rsid w:val="008A2746"/>
    <w:rsid w:val="008A3CEC"/>
    <w:rsid w:val="008A736A"/>
    <w:rsid w:val="008B03EA"/>
    <w:rsid w:val="008B2864"/>
    <w:rsid w:val="008B40D1"/>
    <w:rsid w:val="008B76AD"/>
    <w:rsid w:val="008C09E3"/>
    <w:rsid w:val="008C1F01"/>
    <w:rsid w:val="008C6F27"/>
    <w:rsid w:val="008C7EDC"/>
    <w:rsid w:val="008D0931"/>
    <w:rsid w:val="008D399C"/>
    <w:rsid w:val="008D3FAF"/>
    <w:rsid w:val="008D5750"/>
    <w:rsid w:val="008D66C0"/>
    <w:rsid w:val="008F1652"/>
    <w:rsid w:val="008F23EF"/>
    <w:rsid w:val="008F3B1D"/>
    <w:rsid w:val="008F3B8B"/>
    <w:rsid w:val="008F65DC"/>
    <w:rsid w:val="008F67C7"/>
    <w:rsid w:val="008F6BE0"/>
    <w:rsid w:val="00904455"/>
    <w:rsid w:val="009044D5"/>
    <w:rsid w:val="009070B4"/>
    <w:rsid w:val="0090755D"/>
    <w:rsid w:val="00910ED5"/>
    <w:rsid w:val="00911E44"/>
    <w:rsid w:val="00912AAA"/>
    <w:rsid w:val="009134EB"/>
    <w:rsid w:val="00915905"/>
    <w:rsid w:val="009166A1"/>
    <w:rsid w:val="00917A83"/>
    <w:rsid w:val="00921517"/>
    <w:rsid w:val="009217D4"/>
    <w:rsid w:val="00921C98"/>
    <w:rsid w:val="00926170"/>
    <w:rsid w:val="00927117"/>
    <w:rsid w:val="00931796"/>
    <w:rsid w:val="00934A5F"/>
    <w:rsid w:val="00935957"/>
    <w:rsid w:val="00936B7C"/>
    <w:rsid w:val="00937CB6"/>
    <w:rsid w:val="00944E09"/>
    <w:rsid w:val="00947C41"/>
    <w:rsid w:val="009502F8"/>
    <w:rsid w:val="009548FA"/>
    <w:rsid w:val="00954D2D"/>
    <w:rsid w:val="00956D3B"/>
    <w:rsid w:val="0096035C"/>
    <w:rsid w:val="00961708"/>
    <w:rsid w:val="009630C3"/>
    <w:rsid w:val="009635C4"/>
    <w:rsid w:val="00964484"/>
    <w:rsid w:val="00965C68"/>
    <w:rsid w:val="009664F5"/>
    <w:rsid w:val="0097247A"/>
    <w:rsid w:val="00972597"/>
    <w:rsid w:val="00973344"/>
    <w:rsid w:val="00973924"/>
    <w:rsid w:val="00974B88"/>
    <w:rsid w:val="00980FF9"/>
    <w:rsid w:val="00982293"/>
    <w:rsid w:val="00985C16"/>
    <w:rsid w:val="00990D6A"/>
    <w:rsid w:val="00992BB2"/>
    <w:rsid w:val="0099354C"/>
    <w:rsid w:val="0099467E"/>
    <w:rsid w:val="009949A0"/>
    <w:rsid w:val="00994B47"/>
    <w:rsid w:val="00995363"/>
    <w:rsid w:val="0099790F"/>
    <w:rsid w:val="009A0F8A"/>
    <w:rsid w:val="009A127C"/>
    <w:rsid w:val="009A2351"/>
    <w:rsid w:val="009A6551"/>
    <w:rsid w:val="009B0701"/>
    <w:rsid w:val="009B298D"/>
    <w:rsid w:val="009B3339"/>
    <w:rsid w:val="009B3A22"/>
    <w:rsid w:val="009B6452"/>
    <w:rsid w:val="009B7BE2"/>
    <w:rsid w:val="009C044B"/>
    <w:rsid w:val="009C18D8"/>
    <w:rsid w:val="009C1D3D"/>
    <w:rsid w:val="009C46C8"/>
    <w:rsid w:val="009C7EE3"/>
    <w:rsid w:val="009D3442"/>
    <w:rsid w:val="009D55CF"/>
    <w:rsid w:val="009E1385"/>
    <w:rsid w:val="009E180D"/>
    <w:rsid w:val="009E3E3B"/>
    <w:rsid w:val="009E5607"/>
    <w:rsid w:val="009E6DBA"/>
    <w:rsid w:val="009F4A0C"/>
    <w:rsid w:val="009F5795"/>
    <w:rsid w:val="00A01E37"/>
    <w:rsid w:val="00A035E4"/>
    <w:rsid w:val="00A051D0"/>
    <w:rsid w:val="00A06422"/>
    <w:rsid w:val="00A1296C"/>
    <w:rsid w:val="00A13AD9"/>
    <w:rsid w:val="00A16A5E"/>
    <w:rsid w:val="00A17F57"/>
    <w:rsid w:val="00A21260"/>
    <w:rsid w:val="00A22E82"/>
    <w:rsid w:val="00A23396"/>
    <w:rsid w:val="00A2428F"/>
    <w:rsid w:val="00A2451F"/>
    <w:rsid w:val="00A255F2"/>
    <w:rsid w:val="00A257E3"/>
    <w:rsid w:val="00A2583A"/>
    <w:rsid w:val="00A25AA1"/>
    <w:rsid w:val="00A26A2C"/>
    <w:rsid w:val="00A26B1F"/>
    <w:rsid w:val="00A27F4F"/>
    <w:rsid w:val="00A34E2F"/>
    <w:rsid w:val="00A354A8"/>
    <w:rsid w:val="00A35CAF"/>
    <w:rsid w:val="00A4443B"/>
    <w:rsid w:val="00A506F5"/>
    <w:rsid w:val="00A52B8F"/>
    <w:rsid w:val="00A53006"/>
    <w:rsid w:val="00A54328"/>
    <w:rsid w:val="00A55DC6"/>
    <w:rsid w:val="00A57DC7"/>
    <w:rsid w:val="00A62577"/>
    <w:rsid w:val="00A65D6F"/>
    <w:rsid w:val="00A71BCD"/>
    <w:rsid w:val="00A7269C"/>
    <w:rsid w:val="00A73173"/>
    <w:rsid w:val="00A76C2E"/>
    <w:rsid w:val="00A814D1"/>
    <w:rsid w:val="00A81A38"/>
    <w:rsid w:val="00A81DE0"/>
    <w:rsid w:val="00A82A77"/>
    <w:rsid w:val="00A82ABF"/>
    <w:rsid w:val="00A835C0"/>
    <w:rsid w:val="00A83BFC"/>
    <w:rsid w:val="00A922F8"/>
    <w:rsid w:val="00A936D2"/>
    <w:rsid w:val="00A9485D"/>
    <w:rsid w:val="00A94ADD"/>
    <w:rsid w:val="00A94B33"/>
    <w:rsid w:val="00A95298"/>
    <w:rsid w:val="00A96BB8"/>
    <w:rsid w:val="00A96E7E"/>
    <w:rsid w:val="00A96FFB"/>
    <w:rsid w:val="00A9732E"/>
    <w:rsid w:val="00A97945"/>
    <w:rsid w:val="00AA2E45"/>
    <w:rsid w:val="00AA4761"/>
    <w:rsid w:val="00AA49FE"/>
    <w:rsid w:val="00AA5792"/>
    <w:rsid w:val="00AA5F2D"/>
    <w:rsid w:val="00AA665D"/>
    <w:rsid w:val="00AA6EA1"/>
    <w:rsid w:val="00AA6FAB"/>
    <w:rsid w:val="00AA7AF3"/>
    <w:rsid w:val="00AB113D"/>
    <w:rsid w:val="00AB1866"/>
    <w:rsid w:val="00AB1F08"/>
    <w:rsid w:val="00AB2C7D"/>
    <w:rsid w:val="00AB5019"/>
    <w:rsid w:val="00AB6421"/>
    <w:rsid w:val="00AB72EC"/>
    <w:rsid w:val="00AC185F"/>
    <w:rsid w:val="00AC2F87"/>
    <w:rsid w:val="00AC37F9"/>
    <w:rsid w:val="00AC6136"/>
    <w:rsid w:val="00AD02AA"/>
    <w:rsid w:val="00AD2CC1"/>
    <w:rsid w:val="00AD3B6E"/>
    <w:rsid w:val="00AD4346"/>
    <w:rsid w:val="00AD57CC"/>
    <w:rsid w:val="00AD7486"/>
    <w:rsid w:val="00AD7BED"/>
    <w:rsid w:val="00AE1EDE"/>
    <w:rsid w:val="00AE23FF"/>
    <w:rsid w:val="00AF12A6"/>
    <w:rsid w:val="00AF233E"/>
    <w:rsid w:val="00AF3171"/>
    <w:rsid w:val="00AF4F25"/>
    <w:rsid w:val="00B04EFC"/>
    <w:rsid w:val="00B06C77"/>
    <w:rsid w:val="00B10736"/>
    <w:rsid w:val="00B11F91"/>
    <w:rsid w:val="00B12662"/>
    <w:rsid w:val="00B1268C"/>
    <w:rsid w:val="00B14AF0"/>
    <w:rsid w:val="00B15D07"/>
    <w:rsid w:val="00B22E72"/>
    <w:rsid w:val="00B23C0C"/>
    <w:rsid w:val="00B2720D"/>
    <w:rsid w:val="00B2731B"/>
    <w:rsid w:val="00B33969"/>
    <w:rsid w:val="00B33F7C"/>
    <w:rsid w:val="00B3452C"/>
    <w:rsid w:val="00B34732"/>
    <w:rsid w:val="00B347AB"/>
    <w:rsid w:val="00B37D45"/>
    <w:rsid w:val="00B43C94"/>
    <w:rsid w:val="00B4550E"/>
    <w:rsid w:val="00B46581"/>
    <w:rsid w:val="00B47358"/>
    <w:rsid w:val="00B47E68"/>
    <w:rsid w:val="00B50E05"/>
    <w:rsid w:val="00B50E7A"/>
    <w:rsid w:val="00B537CC"/>
    <w:rsid w:val="00B53B21"/>
    <w:rsid w:val="00B55A1B"/>
    <w:rsid w:val="00B575D7"/>
    <w:rsid w:val="00B5768C"/>
    <w:rsid w:val="00B61506"/>
    <w:rsid w:val="00B62121"/>
    <w:rsid w:val="00B622BE"/>
    <w:rsid w:val="00B658D6"/>
    <w:rsid w:val="00B73F4A"/>
    <w:rsid w:val="00B758DF"/>
    <w:rsid w:val="00B7775E"/>
    <w:rsid w:val="00B778A0"/>
    <w:rsid w:val="00B81DA7"/>
    <w:rsid w:val="00B84E5F"/>
    <w:rsid w:val="00B869F3"/>
    <w:rsid w:val="00B87A25"/>
    <w:rsid w:val="00B903FC"/>
    <w:rsid w:val="00B925A2"/>
    <w:rsid w:val="00B93D00"/>
    <w:rsid w:val="00B94813"/>
    <w:rsid w:val="00B974FE"/>
    <w:rsid w:val="00BA09CC"/>
    <w:rsid w:val="00BA287C"/>
    <w:rsid w:val="00BA3D3C"/>
    <w:rsid w:val="00BA41A3"/>
    <w:rsid w:val="00BA7727"/>
    <w:rsid w:val="00BB073E"/>
    <w:rsid w:val="00BB080F"/>
    <w:rsid w:val="00BB1FC8"/>
    <w:rsid w:val="00BB2462"/>
    <w:rsid w:val="00BB2EAC"/>
    <w:rsid w:val="00BB485F"/>
    <w:rsid w:val="00BB7EC6"/>
    <w:rsid w:val="00BC3D2C"/>
    <w:rsid w:val="00BC5BA0"/>
    <w:rsid w:val="00BC697A"/>
    <w:rsid w:val="00BC7AC7"/>
    <w:rsid w:val="00BC7B52"/>
    <w:rsid w:val="00BD05BD"/>
    <w:rsid w:val="00BD2F70"/>
    <w:rsid w:val="00BD4492"/>
    <w:rsid w:val="00BD4C0C"/>
    <w:rsid w:val="00BD5DA9"/>
    <w:rsid w:val="00BD66CC"/>
    <w:rsid w:val="00BD728E"/>
    <w:rsid w:val="00BE237F"/>
    <w:rsid w:val="00BE4427"/>
    <w:rsid w:val="00BE62A6"/>
    <w:rsid w:val="00BE6864"/>
    <w:rsid w:val="00BF1CE1"/>
    <w:rsid w:val="00BF2E0D"/>
    <w:rsid w:val="00BF65F5"/>
    <w:rsid w:val="00C00C94"/>
    <w:rsid w:val="00C031B1"/>
    <w:rsid w:val="00C03542"/>
    <w:rsid w:val="00C04388"/>
    <w:rsid w:val="00C0740F"/>
    <w:rsid w:val="00C10367"/>
    <w:rsid w:val="00C12A44"/>
    <w:rsid w:val="00C13D13"/>
    <w:rsid w:val="00C13DF5"/>
    <w:rsid w:val="00C13ED5"/>
    <w:rsid w:val="00C14112"/>
    <w:rsid w:val="00C21EA0"/>
    <w:rsid w:val="00C22347"/>
    <w:rsid w:val="00C25CAB"/>
    <w:rsid w:val="00C3001E"/>
    <w:rsid w:val="00C30B80"/>
    <w:rsid w:val="00C31CA3"/>
    <w:rsid w:val="00C33089"/>
    <w:rsid w:val="00C3369D"/>
    <w:rsid w:val="00C34BEE"/>
    <w:rsid w:val="00C3555D"/>
    <w:rsid w:val="00C40DF5"/>
    <w:rsid w:val="00C44EF5"/>
    <w:rsid w:val="00C46ECB"/>
    <w:rsid w:val="00C57A3C"/>
    <w:rsid w:val="00C63659"/>
    <w:rsid w:val="00C66E27"/>
    <w:rsid w:val="00C72C29"/>
    <w:rsid w:val="00C74060"/>
    <w:rsid w:val="00C74810"/>
    <w:rsid w:val="00C7634E"/>
    <w:rsid w:val="00C7634F"/>
    <w:rsid w:val="00C81AA2"/>
    <w:rsid w:val="00C83E70"/>
    <w:rsid w:val="00C84BCE"/>
    <w:rsid w:val="00C87177"/>
    <w:rsid w:val="00C903FB"/>
    <w:rsid w:val="00C9083A"/>
    <w:rsid w:val="00C9094D"/>
    <w:rsid w:val="00C912FD"/>
    <w:rsid w:val="00C9173B"/>
    <w:rsid w:val="00C91A59"/>
    <w:rsid w:val="00C953D0"/>
    <w:rsid w:val="00C96A52"/>
    <w:rsid w:val="00CA148E"/>
    <w:rsid w:val="00CA3DB5"/>
    <w:rsid w:val="00CB1BEA"/>
    <w:rsid w:val="00CB6EAB"/>
    <w:rsid w:val="00CC2036"/>
    <w:rsid w:val="00CC49BC"/>
    <w:rsid w:val="00CC5200"/>
    <w:rsid w:val="00CD04A2"/>
    <w:rsid w:val="00CD313A"/>
    <w:rsid w:val="00CD4DB9"/>
    <w:rsid w:val="00CD7F16"/>
    <w:rsid w:val="00CE361D"/>
    <w:rsid w:val="00CE64B4"/>
    <w:rsid w:val="00CF0926"/>
    <w:rsid w:val="00CF5D22"/>
    <w:rsid w:val="00CF7FD0"/>
    <w:rsid w:val="00D01AA7"/>
    <w:rsid w:val="00D02941"/>
    <w:rsid w:val="00D0376A"/>
    <w:rsid w:val="00D03BBB"/>
    <w:rsid w:val="00D04621"/>
    <w:rsid w:val="00D05420"/>
    <w:rsid w:val="00D1135F"/>
    <w:rsid w:val="00D11A0B"/>
    <w:rsid w:val="00D13124"/>
    <w:rsid w:val="00D15618"/>
    <w:rsid w:val="00D16EB2"/>
    <w:rsid w:val="00D203BA"/>
    <w:rsid w:val="00D206DA"/>
    <w:rsid w:val="00D20CDB"/>
    <w:rsid w:val="00D21C48"/>
    <w:rsid w:val="00D23996"/>
    <w:rsid w:val="00D3270B"/>
    <w:rsid w:val="00D33136"/>
    <w:rsid w:val="00D36639"/>
    <w:rsid w:val="00D430C1"/>
    <w:rsid w:val="00D44A4B"/>
    <w:rsid w:val="00D455DD"/>
    <w:rsid w:val="00D4676A"/>
    <w:rsid w:val="00D46F8D"/>
    <w:rsid w:val="00D541AA"/>
    <w:rsid w:val="00D549C1"/>
    <w:rsid w:val="00D56D1F"/>
    <w:rsid w:val="00D56E52"/>
    <w:rsid w:val="00D61BAB"/>
    <w:rsid w:val="00D624D0"/>
    <w:rsid w:val="00D63BB0"/>
    <w:rsid w:val="00D6797B"/>
    <w:rsid w:val="00D70BF8"/>
    <w:rsid w:val="00D74374"/>
    <w:rsid w:val="00D74450"/>
    <w:rsid w:val="00D7462F"/>
    <w:rsid w:val="00D750AB"/>
    <w:rsid w:val="00D75A75"/>
    <w:rsid w:val="00D81C2D"/>
    <w:rsid w:val="00D8401F"/>
    <w:rsid w:val="00D84B5F"/>
    <w:rsid w:val="00D86299"/>
    <w:rsid w:val="00D91328"/>
    <w:rsid w:val="00D979C3"/>
    <w:rsid w:val="00D97D31"/>
    <w:rsid w:val="00DA1764"/>
    <w:rsid w:val="00DA196A"/>
    <w:rsid w:val="00DA29FF"/>
    <w:rsid w:val="00DA36B5"/>
    <w:rsid w:val="00DA6270"/>
    <w:rsid w:val="00DB0E48"/>
    <w:rsid w:val="00DB497A"/>
    <w:rsid w:val="00DB54BB"/>
    <w:rsid w:val="00DB6BE5"/>
    <w:rsid w:val="00DC26B7"/>
    <w:rsid w:val="00DC2DCB"/>
    <w:rsid w:val="00DC3EC9"/>
    <w:rsid w:val="00DD3073"/>
    <w:rsid w:val="00DE490A"/>
    <w:rsid w:val="00DE4EBB"/>
    <w:rsid w:val="00DE4F9C"/>
    <w:rsid w:val="00DF0E23"/>
    <w:rsid w:val="00DF116E"/>
    <w:rsid w:val="00DF277C"/>
    <w:rsid w:val="00DF456C"/>
    <w:rsid w:val="00DF47B3"/>
    <w:rsid w:val="00E00467"/>
    <w:rsid w:val="00E00D41"/>
    <w:rsid w:val="00E00FA5"/>
    <w:rsid w:val="00E0220A"/>
    <w:rsid w:val="00E04CE3"/>
    <w:rsid w:val="00E0650D"/>
    <w:rsid w:val="00E07875"/>
    <w:rsid w:val="00E12F29"/>
    <w:rsid w:val="00E13255"/>
    <w:rsid w:val="00E1394D"/>
    <w:rsid w:val="00E17D06"/>
    <w:rsid w:val="00E17DD0"/>
    <w:rsid w:val="00E20A6D"/>
    <w:rsid w:val="00E2347D"/>
    <w:rsid w:val="00E23939"/>
    <w:rsid w:val="00E23F79"/>
    <w:rsid w:val="00E2449A"/>
    <w:rsid w:val="00E25A0D"/>
    <w:rsid w:val="00E2740B"/>
    <w:rsid w:val="00E30376"/>
    <w:rsid w:val="00E3132A"/>
    <w:rsid w:val="00E31410"/>
    <w:rsid w:val="00E3418D"/>
    <w:rsid w:val="00E34BDB"/>
    <w:rsid w:val="00E36B48"/>
    <w:rsid w:val="00E37B9F"/>
    <w:rsid w:val="00E40836"/>
    <w:rsid w:val="00E4087F"/>
    <w:rsid w:val="00E40AB5"/>
    <w:rsid w:val="00E42A03"/>
    <w:rsid w:val="00E43357"/>
    <w:rsid w:val="00E46399"/>
    <w:rsid w:val="00E51CD6"/>
    <w:rsid w:val="00E56ABE"/>
    <w:rsid w:val="00E60B40"/>
    <w:rsid w:val="00E634CE"/>
    <w:rsid w:val="00E6644C"/>
    <w:rsid w:val="00E7042D"/>
    <w:rsid w:val="00E7479F"/>
    <w:rsid w:val="00E74FEB"/>
    <w:rsid w:val="00E75F49"/>
    <w:rsid w:val="00E834AE"/>
    <w:rsid w:val="00E867B3"/>
    <w:rsid w:val="00E92A9F"/>
    <w:rsid w:val="00E955CE"/>
    <w:rsid w:val="00E96AD8"/>
    <w:rsid w:val="00EA2569"/>
    <w:rsid w:val="00EA5BA9"/>
    <w:rsid w:val="00EA6A80"/>
    <w:rsid w:val="00EA7979"/>
    <w:rsid w:val="00EB01C7"/>
    <w:rsid w:val="00EB1AA3"/>
    <w:rsid w:val="00EB392F"/>
    <w:rsid w:val="00EB4867"/>
    <w:rsid w:val="00EB4FB9"/>
    <w:rsid w:val="00EB7215"/>
    <w:rsid w:val="00EC07B0"/>
    <w:rsid w:val="00EC2036"/>
    <w:rsid w:val="00EC42C3"/>
    <w:rsid w:val="00EC5C24"/>
    <w:rsid w:val="00EC5F23"/>
    <w:rsid w:val="00EC7A4E"/>
    <w:rsid w:val="00ED2169"/>
    <w:rsid w:val="00ED2639"/>
    <w:rsid w:val="00ED2DE5"/>
    <w:rsid w:val="00ED2E40"/>
    <w:rsid w:val="00ED3C1D"/>
    <w:rsid w:val="00ED5EC0"/>
    <w:rsid w:val="00EE21D9"/>
    <w:rsid w:val="00EE3690"/>
    <w:rsid w:val="00EE3EAD"/>
    <w:rsid w:val="00EE556A"/>
    <w:rsid w:val="00EE6014"/>
    <w:rsid w:val="00EE6951"/>
    <w:rsid w:val="00EF1167"/>
    <w:rsid w:val="00EF15D8"/>
    <w:rsid w:val="00EF3916"/>
    <w:rsid w:val="00EF50F3"/>
    <w:rsid w:val="00F01C56"/>
    <w:rsid w:val="00F032E8"/>
    <w:rsid w:val="00F04368"/>
    <w:rsid w:val="00F06169"/>
    <w:rsid w:val="00F06488"/>
    <w:rsid w:val="00F10151"/>
    <w:rsid w:val="00F17346"/>
    <w:rsid w:val="00F200AD"/>
    <w:rsid w:val="00F23816"/>
    <w:rsid w:val="00F23DB4"/>
    <w:rsid w:val="00F23ECE"/>
    <w:rsid w:val="00F25E1A"/>
    <w:rsid w:val="00F27DFD"/>
    <w:rsid w:val="00F30F9C"/>
    <w:rsid w:val="00F3389C"/>
    <w:rsid w:val="00F342A5"/>
    <w:rsid w:val="00F37BE2"/>
    <w:rsid w:val="00F4148C"/>
    <w:rsid w:val="00F46DD3"/>
    <w:rsid w:val="00F50689"/>
    <w:rsid w:val="00F51EA3"/>
    <w:rsid w:val="00F526FF"/>
    <w:rsid w:val="00F52A11"/>
    <w:rsid w:val="00F52BC9"/>
    <w:rsid w:val="00F53C8C"/>
    <w:rsid w:val="00F54A7A"/>
    <w:rsid w:val="00F56BA0"/>
    <w:rsid w:val="00F62A02"/>
    <w:rsid w:val="00F6351D"/>
    <w:rsid w:val="00F63E5B"/>
    <w:rsid w:val="00F66738"/>
    <w:rsid w:val="00F67E42"/>
    <w:rsid w:val="00F706A1"/>
    <w:rsid w:val="00F70EF7"/>
    <w:rsid w:val="00F71283"/>
    <w:rsid w:val="00F72B0A"/>
    <w:rsid w:val="00F73EAF"/>
    <w:rsid w:val="00F74E7C"/>
    <w:rsid w:val="00F751B6"/>
    <w:rsid w:val="00F778BB"/>
    <w:rsid w:val="00F84957"/>
    <w:rsid w:val="00F84E56"/>
    <w:rsid w:val="00F8559A"/>
    <w:rsid w:val="00F91943"/>
    <w:rsid w:val="00F91951"/>
    <w:rsid w:val="00F92FBE"/>
    <w:rsid w:val="00F94A08"/>
    <w:rsid w:val="00FA0BFF"/>
    <w:rsid w:val="00FA3732"/>
    <w:rsid w:val="00FA433B"/>
    <w:rsid w:val="00FA6B63"/>
    <w:rsid w:val="00FB227F"/>
    <w:rsid w:val="00FB4B83"/>
    <w:rsid w:val="00FB56CB"/>
    <w:rsid w:val="00FB6373"/>
    <w:rsid w:val="00FB6444"/>
    <w:rsid w:val="00FC6A22"/>
    <w:rsid w:val="00FC74E9"/>
    <w:rsid w:val="00FD14CA"/>
    <w:rsid w:val="00FD2C12"/>
    <w:rsid w:val="00FE03A4"/>
    <w:rsid w:val="00FE343A"/>
    <w:rsid w:val="00FE379B"/>
    <w:rsid w:val="00FE3EE9"/>
    <w:rsid w:val="00FE3FA6"/>
    <w:rsid w:val="00FE71C9"/>
    <w:rsid w:val="00FE7B17"/>
    <w:rsid w:val="00FF08E4"/>
    <w:rsid w:val="00FF1ADD"/>
    <w:rsid w:val="00FF2ECC"/>
    <w:rsid w:val="00FF5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A1AFE4"/>
  <w15:chartTrackingRefBased/>
  <w15:docId w15:val="{9E941EC1-FDDE-4B9C-93A2-9D1EBA056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F1E"/>
  </w:style>
  <w:style w:type="paragraph" w:styleId="Heading1">
    <w:name w:val="heading 1"/>
    <w:basedOn w:val="Normal"/>
    <w:next w:val="Normal"/>
    <w:link w:val="Heading1Char"/>
    <w:uiPriority w:val="9"/>
    <w:qFormat/>
    <w:rsid w:val="006C4F1E"/>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6C4F1E"/>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6C4F1E"/>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6C4F1E"/>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6C4F1E"/>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6C4F1E"/>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6C4F1E"/>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6C4F1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C4F1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1C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C98"/>
  </w:style>
  <w:style w:type="paragraph" w:styleId="Footer">
    <w:name w:val="footer"/>
    <w:basedOn w:val="Normal"/>
    <w:link w:val="FooterChar"/>
    <w:uiPriority w:val="99"/>
    <w:unhideWhenUsed/>
    <w:rsid w:val="00921C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C98"/>
  </w:style>
  <w:style w:type="character" w:styleId="Hyperlink">
    <w:name w:val="Hyperlink"/>
    <w:basedOn w:val="DefaultParagraphFont"/>
    <w:uiPriority w:val="99"/>
    <w:unhideWhenUsed/>
    <w:rsid w:val="00E30376"/>
    <w:rPr>
      <w:color w:val="0563C1" w:themeColor="hyperlink"/>
      <w:u w:val="single"/>
    </w:rPr>
  </w:style>
  <w:style w:type="character" w:styleId="UnresolvedMention">
    <w:name w:val="Unresolved Mention"/>
    <w:basedOn w:val="DefaultParagraphFont"/>
    <w:uiPriority w:val="99"/>
    <w:semiHidden/>
    <w:unhideWhenUsed/>
    <w:rsid w:val="00E30376"/>
    <w:rPr>
      <w:color w:val="605E5C"/>
      <w:shd w:val="clear" w:color="auto" w:fill="E1DFDD"/>
    </w:rPr>
  </w:style>
  <w:style w:type="paragraph" w:styleId="ListParagraph">
    <w:name w:val="List Paragraph"/>
    <w:basedOn w:val="Normal"/>
    <w:uiPriority w:val="34"/>
    <w:qFormat/>
    <w:rsid w:val="00B23C0C"/>
    <w:pPr>
      <w:ind w:left="720"/>
      <w:contextualSpacing/>
    </w:pPr>
  </w:style>
  <w:style w:type="paragraph" w:styleId="NormalWeb">
    <w:name w:val="Normal (Web)"/>
    <w:basedOn w:val="Normal"/>
    <w:uiPriority w:val="99"/>
    <w:unhideWhenUsed/>
    <w:rsid w:val="00AD02AA"/>
    <w:pPr>
      <w:spacing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153D0"/>
    <w:rPr>
      <w:color w:val="954F72" w:themeColor="followedHyperlink"/>
      <w:u w:val="single"/>
    </w:rPr>
  </w:style>
  <w:style w:type="table" w:customStyle="1" w:styleId="TableGrid">
    <w:name w:val="TableGrid"/>
    <w:rsid w:val="00FB6373"/>
    <w:pPr>
      <w:spacing w:after="0" w:line="240" w:lineRule="auto"/>
    </w:pPr>
    <w:rPr>
      <w:lang w:eastAsia="en-GB"/>
    </w:rPr>
    <w:tblPr>
      <w:tblCellMar>
        <w:top w:w="0" w:type="dxa"/>
        <w:left w:w="0" w:type="dxa"/>
        <w:bottom w:w="0" w:type="dxa"/>
        <w:right w:w="0" w:type="dxa"/>
      </w:tblCellMar>
    </w:tblPr>
  </w:style>
  <w:style w:type="table" w:styleId="TableGrid0">
    <w:name w:val="Table Grid"/>
    <w:basedOn w:val="TableNormal"/>
    <w:uiPriority w:val="39"/>
    <w:rsid w:val="00084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C4F1E"/>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semiHidden/>
    <w:rsid w:val="006C4F1E"/>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6C4F1E"/>
    <w:rPr>
      <w:caps/>
      <w:color w:val="1F3763" w:themeColor="accent1" w:themeShade="7F"/>
      <w:spacing w:val="15"/>
    </w:rPr>
  </w:style>
  <w:style w:type="character" w:customStyle="1" w:styleId="Heading4Char">
    <w:name w:val="Heading 4 Char"/>
    <w:basedOn w:val="DefaultParagraphFont"/>
    <w:link w:val="Heading4"/>
    <w:uiPriority w:val="9"/>
    <w:semiHidden/>
    <w:rsid w:val="006C4F1E"/>
    <w:rPr>
      <w:caps/>
      <w:color w:val="2F5496" w:themeColor="accent1" w:themeShade="BF"/>
      <w:spacing w:val="10"/>
    </w:rPr>
  </w:style>
  <w:style w:type="character" w:customStyle="1" w:styleId="Heading5Char">
    <w:name w:val="Heading 5 Char"/>
    <w:basedOn w:val="DefaultParagraphFont"/>
    <w:link w:val="Heading5"/>
    <w:uiPriority w:val="9"/>
    <w:semiHidden/>
    <w:rsid w:val="006C4F1E"/>
    <w:rPr>
      <w:caps/>
      <w:color w:val="2F5496" w:themeColor="accent1" w:themeShade="BF"/>
      <w:spacing w:val="10"/>
    </w:rPr>
  </w:style>
  <w:style w:type="character" w:customStyle="1" w:styleId="Heading6Char">
    <w:name w:val="Heading 6 Char"/>
    <w:basedOn w:val="DefaultParagraphFont"/>
    <w:link w:val="Heading6"/>
    <w:uiPriority w:val="9"/>
    <w:semiHidden/>
    <w:rsid w:val="006C4F1E"/>
    <w:rPr>
      <w:caps/>
      <w:color w:val="2F5496" w:themeColor="accent1" w:themeShade="BF"/>
      <w:spacing w:val="10"/>
    </w:rPr>
  </w:style>
  <w:style w:type="character" w:customStyle="1" w:styleId="Heading7Char">
    <w:name w:val="Heading 7 Char"/>
    <w:basedOn w:val="DefaultParagraphFont"/>
    <w:link w:val="Heading7"/>
    <w:uiPriority w:val="9"/>
    <w:semiHidden/>
    <w:rsid w:val="006C4F1E"/>
    <w:rPr>
      <w:caps/>
      <w:color w:val="2F5496" w:themeColor="accent1" w:themeShade="BF"/>
      <w:spacing w:val="10"/>
    </w:rPr>
  </w:style>
  <w:style w:type="character" w:customStyle="1" w:styleId="Heading8Char">
    <w:name w:val="Heading 8 Char"/>
    <w:basedOn w:val="DefaultParagraphFont"/>
    <w:link w:val="Heading8"/>
    <w:uiPriority w:val="9"/>
    <w:semiHidden/>
    <w:rsid w:val="006C4F1E"/>
    <w:rPr>
      <w:caps/>
      <w:spacing w:val="10"/>
      <w:sz w:val="18"/>
      <w:szCs w:val="18"/>
    </w:rPr>
  </w:style>
  <w:style w:type="character" w:customStyle="1" w:styleId="Heading9Char">
    <w:name w:val="Heading 9 Char"/>
    <w:basedOn w:val="DefaultParagraphFont"/>
    <w:link w:val="Heading9"/>
    <w:uiPriority w:val="9"/>
    <w:semiHidden/>
    <w:rsid w:val="006C4F1E"/>
    <w:rPr>
      <w:i/>
      <w:iCs/>
      <w:caps/>
      <w:spacing w:val="10"/>
      <w:sz w:val="18"/>
      <w:szCs w:val="18"/>
    </w:rPr>
  </w:style>
  <w:style w:type="paragraph" w:styleId="Caption">
    <w:name w:val="caption"/>
    <w:basedOn w:val="Normal"/>
    <w:next w:val="Normal"/>
    <w:uiPriority w:val="35"/>
    <w:semiHidden/>
    <w:unhideWhenUsed/>
    <w:qFormat/>
    <w:rsid w:val="006C4F1E"/>
    <w:rPr>
      <w:b/>
      <w:bCs/>
      <w:color w:val="2F5496" w:themeColor="accent1" w:themeShade="BF"/>
      <w:sz w:val="16"/>
      <w:szCs w:val="16"/>
    </w:rPr>
  </w:style>
  <w:style w:type="paragraph" w:styleId="Title">
    <w:name w:val="Title"/>
    <w:basedOn w:val="Normal"/>
    <w:next w:val="Normal"/>
    <w:link w:val="TitleChar"/>
    <w:uiPriority w:val="10"/>
    <w:qFormat/>
    <w:rsid w:val="006C4F1E"/>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6C4F1E"/>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6C4F1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C4F1E"/>
    <w:rPr>
      <w:caps/>
      <w:color w:val="595959" w:themeColor="text1" w:themeTint="A6"/>
      <w:spacing w:val="10"/>
      <w:sz w:val="21"/>
      <w:szCs w:val="21"/>
    </w:rPr>
  </w:style>
  <w:style w:type="character" w:styleId="Strong">
    <w:name w:val="Strong"/>
    <w:uiPriority w:val="22"/>
    <w:qFormat/>
    <w:rsid w:val="006C4F1E"/>
    <w:rPr>
      <w:b/>
      <w:bCs/>
    </w:rPr>
  </w:style>
  <w:style w:type="character" w:styleId="Emphasis">
    <w:name w:val="Emphasis"/>
    <w:uiPriority w:val="20"/>
    <w:qFormat/>
    <w:rsid w:val="006C4F1E"/>
    <w:rPr>
      <w:caps/>
      <w:color w:val="1F3763" w:themeColor="accent1" w:themeShade="7F"/>
      <w:spacing w:val="5"/>
    </w:rPr>
  </w:style>
  <w:style w:type="paragraph" w:styleId="NoSpacing">
    <w:name w:val="No Spacing"/>
    <w:uiPriority w:val="1"/>
    <w:qFormat/>
    <w:rsid w:val="006C4F1E"/>
    <w:pPr>
      <w:spacing w:after="0" w:line="240" w:lineRule="auto"/>
    </w:pPr>
  </w:style>
  <w:style w:type="paragraph" w:styleId="Quote">
    <w:name w:val="Quote"/>
    <w:basedOn w:val="Normal"/>
    <w:next w:val="Normal"/>
    <w:link w:val="QuoteChar"/>
    <w:uiPriority w:val="29"/>
    <w:qFormat/>
    <w:rsid w:val="006C4F1E"/>
    <w:rPr>
      <w:i/>
      <w:iCs/>
      <w:sz w:val="24"/>
      <w:szCs w:val="24"/>
    </w:rPr>
  </w:style>
  <w:style w:type="character" w:customStyle="1" w:styleId="QuoteChar">
    <w:name w:val="Quote Char"/>
    <w:basedOn w:val="DefaultParagraphFont"/>
    <w:link w:val="Quote"/>
    <w:uiPriority w:val="29"/>
    <w:rsid w:val="006C4F1E"/>
    <w:rPr>
      <w:i/>
      <w:iCs/>
      <w:sz w:val="24"/>
      <w:szCs w:val="24"/>
    </w:rPr>
  </w:style>
  <w:style w:type="paragraph" w:styleId="IntenseQuote">
    <w:name w:val="Intense Quote"/>
    <w:basedOn w:val="Normal"/>
    <w:next w:val="Normal"/>
    <w:link w:val="IntenseQuoteChar"/>
    <w:uiPriority w:val="30"/>
    <w:qFormat/>
    <w:rsid w:val="006C4F1E"/>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6C4F1E"/>
    <w:rPr>
      <w:color w:val="4472C4" w:themeColor="accent1"/>
      <w:sz w:val="24"/>
      <w:szCs w:val="24"/>
    </w:rPr>
  </w:style>
  <w:style w:type="character" w:styleId="SubtleEmphasis">
    <w:name w:val="Subtle Emphasis"/>
    <w:uiPriority w:val="19"/>
    <w:qFormat/>
    <w:rsid w:val="006C4F1E"/>
    <w:rPr>
      <w:i/>
      <w:iCs/>
      <w:color w:val="1F3763" w:themeColor="accent1" w:themeShade="7F"/>
    </w:rPr>
  </w:style>
  <w:style w:type="character" w:styleId="IntenseEmphasis">
    <w:name w:val="Intense Emphasis"/>
    <w:uiPriority w:val="21"/>
    <w:qFormat/>
    <w:rsid w:val="006C4F1E"/>
    <w:rPr>
      <w:b/>
      <w:bCs/>
      <w:caps/>
      <w:color w:val="1F3763" w:themeColor="accent1" w:themeShade="7F"/>
      <w:spacing w:val="10"/>
    </w:rPr>
  </w:style>
  <w:style w:type="character" w:styleId="SubtleReference">
    <w:name w:val="Subtle Reference"/>
    <w:uiPriority w:val="31"/>
    <w:qFormat/>
    <w:rsid w:val="006C4F1E"/>
    <w:rPr>
      <w:b/>
      <w:bCs/>
      <w:color w:val="4472C4" w:themeColor="accent1"/>
    </w:rPr>
  </w:style>
  <w:style w:type="character" w:styleId="IntenseReference">
    <w:name w:val="Intense Reference"/>
    <w:uiPriority w:val="32"/>
    <w:qFormat/>
    <w:rsid w:val="006C4F1E"/>
    <w:rPr>
      <w:b/>
      <w:bCs/>
      <w:i/>
      <w:iCs/>
      <w:caps/>
      <w:color w:val="4472C4" w:themeColor="accent1"/>
    </w:rPr>
  </w:style>
  <w:style w:type="character" w:styleId="BookTitle">
    <w:name w:val="Book Title"/>
    <w:uiPriority w:val="33"/>
    <w:qFormat/>
    <w:rsid w:val="006C4F1E"/>
    <w:rPr>
      <w:b/>
      <w:bCs/>
      <w:i/>
      <w:iCs/>
      <w:spacing w:val="0"/>
    </w:rPr>
  </w:style>
  <w:style w:type="paragraph" w:styleId="TOCHeading">
    <w:name w:val="TOC Heading"/>
    <w:basedOn w:val="Heading1"/>
    <w:next w:val="Normal"/>
    <w:uiPriority w:val="39"/>
    <w:semiHidden/>
    <w:unhideWhenUsed/>
    <w:qFormat/>
    <w:rsid w:val="006C4F1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077140">
      <w:bodyDiv w:val="1"/>
      <w:marLeft w:val="0"/>
      <w:marRight w:val="0"/>
      <w:marTop w:val="0"/>
      <w:marBottom w:val="0"/>
      <w:divBdr>
        <w:top w:val="none" w:sz="0" w:space="0" w:color="auto"/>
        <w:left w:val="none" w:sz="0" w:space="0" w:color="auto"/>
        <w:bottom w:val="none" w:sz="0" w:space="0" w:color="auto"/>
        <w:right w:val="none" w:sz="0" w:space="0" w:color="auto"/>
      </w:divBdr>
    </w:div>
    <w:div w:id="469442350">
      <w:bodyDiv w:val="1"/>
      <w:marLeft w:val="0"/>
      <w:marRight w:val="0"/>
      <w:marTop w:val="0"/>
      <w:marBottom w:val="0"/>
      <w:divBdr>
        <w:top w:val="none" w:sz="0" w:space="0" w:color="auto"/>
        <w:left w:val="none" w:sz="0" w:space="0" w:color="auto"/>
        <w:bottom w:val="none" w:sz="0" w:space="0" w:color="auto"/>
        <w:right w:val="none" w:sz="0" w:space="0" w:color="auto"/>
      </w:divBdr>
      <w:divsChild>
        <w:div w:id="1731536571">
          <w:marLeft w:val="0"/>
          <w:marRight w:val="0"/>
          <w:marTop w:val="0"/>
          <w:marBottom w:val="0"/>
          <w:divBdr>
            <w:top w:val="none" w:sz="0" w:space="0" w:color="auto"/>
            <w:left w:val="none" w:sz="0" w:space="0" w:color="auto"/>
            <w:bottom w:val="none" w:sz="0" w:space="0" w:color="auto"/>
            <w:right w:val="none" w:sz="0" w:space="0" w:color="auto"/>
          </w:divBdr>
          <w:divsChild>
            <w:div w:id="1836609900">
              <w:marLeft w:val="0"/>
              <w:marRight w:val="0"/>
              <w:marTop w:val="0"/>
              <w:marBottom w:val="0"/>
              <w:divBdr>
                <w:top w:val="none" w:sz="0" w:space="0" w:color="auto"/>
                <w:left w:val="none" w:sz="0" w:space="0" w:color="auto"/>
                <w:bottom w:val="none" w:sz="0" w:space="0" w:color="auto"/>
                <w:right w:val="none" w:sz="0" w:space="0" w:color="auto"/>
              </w:divBdr>
              <w:divsChild>
                <w:div w:id="561133668">
                  <w:marLeft w:val="0"/>
                  <w:marRight w:val="0"/>
                  <w:marTop w:val="0"/>
                  <w:marBottom w:val="0"/>
                  <w:divBdr>
                    <w:top w:val="none" w:sz="0" w:space="0" w:color="auto"/>
                    <w:left w:val="none" w:sz="0" w:space="0" w:color="auto"/>
                    <w:bottom w:val="none" w:sz="0" w:space="0" w:color="auto"/>
                    <w:right w:val="none" w:sz="0" w:space="0" w:color="auto"/>
                  </w:divBdr>
                  <w:divsChild>
                    <w:div w:id="779689356">
                      <w:marLeft w:val="0"/>
                      <w:marRight w:val="0"/>
                      <w:marTop w:val="0"/>
                      <w:marBottom w:val="0"/>
                      <w:divBdr>
                        <w:top w:val="none" w:sz="0" w:space="0" w:color="auto"/>
                        <w:left w:val="none" w:sz="0" w:space="0" w:color="auto"/>
                        <w:bottom w:val="none" w:sz="0" w:space="0" w:color="auto"/>
                        <w:right w:val="none" w:sz="0" w:space="0" w:color="auto"/>
                      </w:divBdr>
                      <w:divsChild>
                        <w:div w:id="137711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2456170">
      <w:bodyDiv w:val="1"/>
      <w:marLeft w:val="0"/>
      <w:marRight w:val="0"/>
      <w:marTop w:val="0"/>
      <w:marBottom w:val="0"/>
      <w:divBdr>
        <w:top w:val="none" w:sz="0" w:space="0" w:color="auto"/>
        <w:left w:val="none" w:sz="0" w:space="0" w:color="auto"/>
        <w:bottom w:val="none" w:sz="0" w:space="0" w:color="auto"/>
        <w:right w:val="none" w:sz="0" w:space="0" w:color="auto"/>
      </w:divBdr>
    </w:div>
    <w:div w:id="1323046022">
      <w:bodyDiv w:val="1"/>
      <w:marLeft w:val="0"/>
      <w:marRight w:val="0"/>
      <w:marTop w:val="0"/>
      <w:marBottom w:val="0"/>
      <w:divBdr>
        <w:top w:val="none" w:sz="0" w:space="0" w:color="auto"/>
        <w:left w:val="none" w:sz="0" w:space="0" w:color="auto"/>
        <w:bottom w:val="none" w:sz="0" w:space="0" w:color="auto"/>
        <w:right w:val="none" w:sz="0" w:space="0" w:color="auto"/>
      </w:divBdr>
    </w:div>
    <w:div w:id="1459107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39.emf"/><Relationship Id="rId21" Type="http://schemas.openxmlformats.org/officeDocument/2006/relationships/hyperlink" Target="https://phw.nhs.wales/topics/adverse-childhood-experiences/" TargetMode="External"/><Relationship Id="rId42" Type="http://schemas.openxmlformats.org/officeDocument/2006/relationships/header" Target="header2.xml"/><Relationship Id="rId63" Type="http://schemas.openxmlformats.org/officeDocument/2006/relationships/package" Target="embeddings/Microsoft_PowerPoint_Slide7.sldx"/><Relationship Id="rId84" Type="http://schemas.openxmlformats.org/officeDocument/2006/relationships/image" Target="media/image27.emf"/><Relationship Id="rId16" Type="http://schemas.openxmlformats.org/officeDocument/2006/relationships/hyperlink" Target="https://manorprimary.com/usr/docs/2022/5/Nurture%20Principles%20parents%20leaflet.pdf" TargetMode="External"/><Relationship Id="rId107" Type="http://schemas.openxmlformats.org/officeDocument/2006/relationships/image" Target="media/image34.emf"/><Relationship Id="rId11" Type="http://schemas.openxmlformats.org/officeDocument/2006/relationships/hyperlink" Target="https://www.carmarthenshire.gov.wales/home/council-services/children-family-services/" TargetMode="External"/><Relationship Id="rId32" Type="http://schemas.openxmlformats.org/officeDocument/2006/relationships/hyperlink" Target="https://www.gov.wales/sites/default/files/publications/2018-08/adult-learning-in-wales.pdf" TargetMode="External"/><Relationship Id="rId37" Type="http://schemas.openxmlformats.org/officeDocument/2006/relationships/image" Target="media/image3.jpg"/><Relationship Id="rId53" Type="http://schemas.openxmlformats.org/officeDocument/2006/relationships/package" Target="embeddings/Microsoft_PowerPoint_Slide2.sldx"/><Relationship Id="rId58" Type="http://schemas.openxmlformats.org/officeDocument/2006/relationships/image" Target="media/image14.emf"/><Relationship Id="rId74" Type="http://schemas.openxmlformats.org/officeDocument/2006/relationships/image" Target="media/image22.emf"/><Relationship Id="rId79" Type="http://schemas.openxmlformats.org/officeDocument/2006/relationships/package" Target="embeddings/Microsoft_PowerPoint_Slide15.sldx"/><Relationship Id="rId102" Type="http://schemas.openxmlformats.org/officeDocument/2006/relationships/hyperlink" Target="about:blank" TargetMode="External"/><Relationship Id="rId123" Type="http://schemas.openxmlformats.org/officeDocument/2006/relationships/image" Target="media/image42.emf"/><Relationship Id="rId128" Type="http://schemas.openxmlformats.org/officeDocument/2006/relationships/package" Target="embeddings/Microsoft_PowerPoint_Slide31.sldx"/><Relationship Id="rId5" Type="http://schemas.openxmlformats.org/officeDocument/2006/relationships/footnotes" Target="footnotes.xml"/><Relationship Id="rId90" Type="http://schemas.openxmlformats.org/officeDocument/2006/relationships/hyperlink" Target="https://braveacorn.com/category/analogy/" TargetMode="External"/><Relationship Id="rId95" Type="http://schemas.openxmlformats.org/officeDocument/2006/relationships/hyperlink" Target="about:blank" TargetMode="External"/><Relationship Id="rId22" Type="http://schemas.openxmlformats.org/officeDocument/2006/relationships/hyperlink" Target="https://phil-race.co.uk/" TargetMode="External"/><Relationship Id="rId27" Type="http://schemas.openxmlformats.org/officeDocument/2006/relationships/hyperlink" Target="https://www.parentcircle.com/are-parenting-classes-and-workshops-important/article" TargetMode="External"/><Relationship Id="rId43" Type="http://schemas.openxmlformats.org/officeDocument/2006/relationships/header" Target="header3.xml"/><Relationship Id="rId48" Type="http://schemas.openxmlformats.org/officeDocument/2006/relationships/image" Target="media/image9.emf"/><Relationship Id="rId64" Type="http://schemas.openxmlformats.org/officeDocument/2006/relationships/image" Target="media/image17.emf"/><Relationship Id="rId69" Type="http://schemas.openxmlformats.org/officeDocument/2006/relationships/package" Target="embeddings/Microsoft_PowerPoint_Slide10.sldx"/><Relationship Id="rId113" Type="http://schemas.openxmlformats.org/officeDocument/2006/relationships/image" Target="media/image37.emf"/><Relationship Id="rId118" Type="http://schemas.openxmlformats.org/officeDocument/2006/relationships/package" Target="embeddings/Microsoft_PowerPoint_Slide26.sldx"/><Relationship Id="rId134" Type="http://schemas.openxmlformats.org/officeDocument/2006/relationships/header" Target="header4.xml"/><Relationship Id="rId80" Type="http://schemas.openxmlformats.org/officeDocument/2006/relationships/image" Target="media/image25.emf"/><Relationship Id="rId85" Type="http://schemas.openxmlformats.org/officeDocument/2006/relationships/package" Target="embeddings/Microsoft_PowerPoint_Slide18.sldx"/><Relationship Id="rId12" Type="http://schemas.openxmlformats.org/officeDocument/2006/relationships/hyperlink" Target="https://fis.carmarthenshire.gov.wales/team-around-family/" TargetMode="External"/><Relationship Id="rId17" Type="http://schemas.openxmlformats.org/officeDocument/2006/relationships/hyperlink" Target="https://hduhb.nhs.wales/about-us/governance-arrangements/freedom-of-information/disclosure-log/disclosure-logs/attention-deficit-hyperactivity-disorder-adhd-diagnosis-waiting-times/" TargetMode="External"/><Relationship Id="rId33" Type="http://schemas.openxmlformats.org/officeDocument/2006/relationships/hyperlink" Target="https://hwb.gov.wales/storage/460a740a-7bf1-4c7b-b4ae-348ae380879b/professional-standards-further-education-teachers-work-based-learning-practitioners-wales.pdf" TargetMode="External"/><Relationship Id="rId38" Type="http://schemas.openxmlformats.org/officeDocument/2006/relationships/image" Target="media/image4.jpg"/><Relationship Id="rId59" Type="http://schemas.openxmlformats.org/officeDocument/2006/relationships/package" Target="embeddings/Microsoft_PowerPoint_Slide5.sldx"/><Relationship Id="rId103" Type="http://schemas.openxmlformats.org/officeDocument/2006/relationships/image" Target="media/image31.png"/><Relationship Id="rId108" Type="http://schemas.openxmlformats.org/officeDocument/2006/relationships/package" Target="embeddings/Microsoft_PowerPoint_Slide21.sldx"/><Relationship Id="rId124" Type="http://schemas.openxmlformats.org/officeDocument/2006/relationships/package" Target="embeddings/Microsoft_PowerPoint_Slide29.sldx"/><Relationship Id="rId129" Type="http://schemas.openxmlformats.org/officeDocument/2006/relationships/image" Target="media/image45.emf"/><Relationship Id="rId54" Type="http://schemas.openxmlformats.org/officeDocument/2006/relationships/image" Target="media/image12.emf"/><Relationship Id="rId70" Type="http://schemas.openxmlformats.org/officeDocument/2006/relationships/image" Target="media/image20.emf"/><Relationship Id="rId75" Type="http://schemas.openxmlformats.org/officeDocument/2006/relationships/package" Target="embeddings/Microsoft_PowerPoint_Slide13.sldx"/><Relationship Id="rId91" Type="http://schemas.openxmlformats.org/officeDocument/2006/relationships/hyperlink" Target="https://braveacorn.com/category/self-care/" TargetMode="External"/><Relationship Id="rId96" Type="http://schemas.openxmlformats.org/officeDocument/2006/relationships/hyperlink" Target="about:blank"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core.ac.uk/download/pdf/234636681.pdf" TargetMode="External"/><Relationship Id="rId28" Type="http://schemas.openxmlformats.org/officeDocument/2006/relationships/hyperlink" Target="https://www.gov.wales/sites/default/files/publications/2019-05/working-together-to-safeguard-people-volume-i-introduction-and-overview.pdf" TargetMode="External"/><Relationship Id="rId49" Type="http://schemas.openxmlformats.org/officeDocument/2006/relationships/package" Target="embeddings/Microsoft_PowerPoint_Slide.sldx"/><Relationship Id="rId114" Type="http://schemas.openxmlformats.org/officeDocument/2006/relationships/package" Target="embeddings/Microsoft_PowerPoint_Slide24.sldx"/><Relationship Id="rId119" Type="http://schemas.openxmlformats.org/officeDocument/2006/relationships/image" Target="media/image40.emf"/><Relationship Id="rId44" Type="http://schemas.openxmlformats.org/officeDocument/2006/relationships/image" Target="media/image7.png"/><Relationship Id="rId60" Type="http://schemas.openxmlformats.org/officeDocument/2006/relationships/image" Target="media/image15.emf"/><Relationship Id="rId65" Type="http://schemas.openxmlformats.org/officeDocument/2006/relationships/package" Target="embeddings/Microsoft_PowerPoint_Slide8.sldx"/><Relationship Id="rId81" Type="http://schemas.openxmlformats.org/officeDocument/2006/relationships/package" Target="embeddings/Microsoft_PowerPoint_Slide16.sldx"/><Relationship Id="rId86" Type="http://schemas.openxmlformats.org/officeDocument/2006/relationships/image" Target="media/image28.emf"/><Relationship Id="rId130" Type="http://schemas.openxmlformats.org/officeDocument/2006/relationships/package" Target="embeddings/Microsoft_PowerPoint_Slide32.sldx"/><Relationship Id="rId135" Type="http://schemas.openxmlformats.org/officeDocument/2006/relationships/fontTable" Target="fontTable.xml"/><Relationship Id="rId13" Type="http://schemas.openxmlformats.org/officeDocument/2006/relationships/hyperlink" Target="https://childdevelopmentinfo.com/courses/holistic-positive-parenting-course/" TargetMode="External"/><Relationship Id="rId18" Type="http://schemas.openxmlformats.org/officeDocument/2006/relationships/hyperlink" Target="https://learning.nspcc.org.uk/safeguarding-child-protection/early-help-and-early-intervention/" TargetMode="External"/><Relationship Id="rId39" Type="http://schemas.openxmlformats.org/officeDocument/2006/relationships/image" Target="media/image5.jpg"/><Relationship Id="rId109" Type="http://schemas.openxmlformats.org/officeDocument/2006/relationships/image" Target="media/image35.emf"/><Relationship Id="rId34" Type="http://schemas.openxmlformats.org/officeDocument/2006/relationships/hyperlink" Target="https://www.wilder.org/sites/default/files/imports/LitReviewSummary_10-16.pdf" TargetMode="External"/><Relationship Id="rId50" Type="http://schemas.openxmlformats.org/officeDocument/2006/relationships/image" Target="media/image10.emf"/><Relationship Id="rId55" Type="http://schemas.openxmlformats.org/officeDocument/2006/relationships/package" Target="embeddings/Microsoft_PowerPoint_Slide3.sldx"/><Relationship Id="rId76" Type="http://schemas.openxmlformats.org/officeDocument/2006/relationships/image" Target="media/image23.emf"/><Relationship Id="rId97" Type="http://schemas.openxmlformats.org/officeDocument/2006/relationships/hyperlink" Target="about:blank" TargetMode="External"/><Relationship Id="rId104" Type="http://schemas.openxmlformats.org/officeDocument/2006/relationships/image" Target="media/image32.jpeg"/><Relationship Id="rId120" Type="http://schemas.openxmlformats.org/officeDocument/2006/relationships/package" Target="embeddings/Microsoft_PowerPoint_Slide27.sldx"/><Relationship Id="rId125" Type="http://schemas.openxmlformats.org/officeDocument/2006/relationships/image" Target="media/image43.emf"/><Relationship Id="rId7" Type="http://schemas.openxmlformats.org/officeDocument/2006/relationships/hyperlink" Target="https://www.cambridge-community.org.uk/professional-development/gswei/index.html" TargetMode="External"/><Relationship Id="rId71" Type="http://schemas.openxmlformats.org/officeDocument/2006/relationships/package" Target="embeddings/Microsoft_PowerPoint_Slide11.sldx"/><Relationship Id="rId92" Type="http://schemas.openxmlformats.org/officeDocument/2006/relationships/image" Target="media/image30.jpeg"/><Relationship Id="rId2" Type="http://schemas.openxmlformats.org/officeDocument/2006/relationships/styles" Target="styles.xml"/><Relationship Id="rId29" Type="http://schemas.openxmlformats.org/officeDocument/2006/relationships/hyperlink" Target="https://www.challengingbehaviour.org.uk/workshops/workshops-the-benefits/" TargetMode="External"/><Relationship Id="rId24" Type="http://schemas.openxmlformats.org/officeDocument/2006/relationships/hyperlink" Target="https://measuringu.com/rating-scales/" TargetMode="External"/><Relationship Id="rId40" Type="http://schemas.openxmlformats.org/officeDocument/2006/relationships/image" Target="media/image6.jpg"/><Relationship Id="rId45" Type="http://schemas.openxmlformats.org/officeDocument/2006/relationships/hyperlink" Target="https://www.youtube.com/watch?v=S5uo_Gbi4RA&amp;t=3s" TargetMode="External"/><Relationship Id="rId66" Type="http://schemas.openxmlformats.org/officeDocument/2006/relationships/image" Target="media/image18.emf"/><Relationship Id="rId87" Type="http://schemas.openxmlformats.org/officeDocument/2006/relationships/package" Target="embeddings/Microsoft_PowerPoint_Slide19.sldx"/><Relationship Id="rId110" Type="http://schemas.openxmlformats.org/officeDocument/2006/relationships/package" Target="embeddings/Microsoft_PowerPoint_Slide22.sldx"/><Relationship Id="rId115" Type="http://schemas.openxmlformats.org/officeDocument/2006/relationships/image" Target="media/image38.emf"/><Relationship Id="rId131" Type="http://schemas.openxmlformats.org/officeDocument/2006/relationships/image" Target="media/image46.emf"/><Relationship Id="rId136" Type="http://schemas.openxmlformats.org/officeDocument/2006/relationships/theme" Target="theme/theme1.xml"/><Relationship Id="rId61" Type="http://schemas.openxmlformats.org/officeDocument/2006/relationships/package" Target="embeddings/Microsoft_PowerPoint_Slide6.sldx"/><Relationship Id="rId82" Type="http://schemas.openxmlformats.org/officeDocument/2006/relationships/image" Target="media/image26.emf"/><Relationship Id="rId19" Type="http://schemas.openxmlformats.org/officeDocument/2006/relationships/hyperlink" Target="https://www.nurtureuk.org/the-six-principles-of-nurture/" TargetMode="External"/><Relationship Id="rId14" Type="http://schemas.openxmlformats.org/officeDocument/2006/relationships/hyperlink" Target="https://cysur.wales/media/ozfbpqgk/cysur-regional-thresholds-eligibility-for-support-document-e.pdf" TargetMode="External"/><Relationship Id="rId30" Type="http://schemas.openxmlformats.org/officeDocument/2006/relationships/hyperlink" Target="https://www.edutopia.org/article/7-smart-fast-ways-do-formative-assessment/" TargetMode="External"/><Relationship Id="rId35" Type="http://schemas.openxmlformats.org/officeDocument/2006/relationships/image" Target="media/image1.jpg"/><Relationship Id="rId56" Type="http://schemas.openxmlformats.org/officeDocument/2006/relationships/image" Target="media/image13.emf"/><Relationship Id="rId77" Type="http://schemas.openxmlformats.org/officeDocument/2006/relationships/package" Target="embeddings/Microsoft_PowerPoint_Slide14.sldx"/><Relationship Id="rId100" Type="http://schemas.openxmlformats.org/officeDocument/2006/relationships/hyperlink" Target="about:blank" TargetMode="External"/><Relationship Id="rId105" Type="http://schemas.openxmlformats.org/officeDocument/2006/relationships/image" Target="media/image33.jpg"/><Relationship Id="rId126" Type="http://schemas.openxmlformats.org/officeDocument/2006/relationships/package" Target="embeddings/Microsoft_PowerPoint_Slide30.sldx"/><Relationship Id="rId8" Type="http://schemas.openxmlformats.org/officeDocument/2006/relationships/hyperlink" Target="https://adhddirect.co.uk/services/adhd-courses/adhd-parenting-training/" TargetMode="External"/><Relationship Id="rId51" Type="http://schemas.openxmlformats.org/officeDocument/2006/relationships/package" Target="embeddings/Microsoft_PowerPoint_Slide1.sldx"/><Relationship Id="rId72" Type="http://schemas.openxmlformats.org/officeDocument/2006/relationships/image" Target="media/image21.emf"/><Relationship Id="rId93" Type="http://schemas.openxmlformats.org/officeDocument/2006/relationships/hyperlink" Target="https://www.nytimes.com/2020/11/23/opinion/brain-neuroscience-stress.html" TargetMode="External"/><Relationship Id="rId98" Type="http://schemas.openxmlformats.org/officeDocument/2006/relationships/hyperlink" Target="about:blank" TargetMode="External"/><Relationship Id="rId121" Type="http://schemas.openxmlformats.org/officeDocument/2006/relationships/image" Target="media/image41.emf"/><Relationship Id="rId3" Type="http://schemas.openxmlformats.org/officeDocument/2006/relationships/settings" Target="settings.xml"/><Relationship Id="rId25" Type="http://schemas.openxmlformats.org/officeDocument/2006/relationships/hyperlink" Target="https://doi.org/10.1177/1087054711417398" TargetMode="External"/><Relationship Id="rId46" Type="http://schemas.openxmlformats.org/officeDocument/2006/relationships/hyperlink" Target="https://www.youtube.com/watch?v=YeamHE6Kank" TargetMode="External"/><Relationship Id="rId67" Type="http://schemas.openxmlformats.org/officeDocument/2006/relationships/package" Target="embeddings/Microsoft_PowerPoint_Slide9.sldx"/><Relationship Id="rId116" Type="http://schemas.openxmlformats.org/officeDocument/2006/relationships/package" Target="embeddings/Microsoft_PowerPoint_Slide25.sldx"/><Relationship Id="rId20" Type="http://schemas.openxmlformats.org/officeDocument/2006/relationships/hyperlink" Target="https://www.pembrokeshire.gov.uk/children-young-people-and-families/pembrokeshire-families-support-network-calendar" TargetMode="External"/><Relationship Id="rId41" Type="http://schemas.openxmlformats.org/officeDocument/2006/relationships/header" Target="header1.xml"/><Relationship Id="rId62" Type="http://schemas.openxmlformats.org/officeDocument/2006/relationships/image" Target="media/image16.emf"/><Relationship Id="rId83" Type="http://schemas.openxmlformats.org/officeDocument/2006/relationships/package" Target="embeddings/Microsoft_PowerPoint_Slide17.sldx"/><Relationship Id="rId88" Type="http://schemas.openxmlformats.org/officeDocument/2006/relationships/image" Target="media/image29.emf"/><Relationship Id="rId111" Type="http://schemas.openxmlformats.org/officeDocument/2006/relationships/image" Target="media/image36.emf"/><Relationship Id="rId132" Type="http://schemas.openxmlformats.org/officeDocument/2006/relationships/package" Target="embeddings/Microsoft_PowerPoint_Slide33.sldx"/><Relationship Id="rId15" Type="http://schemas.openxmlformats.org/officeDocument/2006/relationships/hyperlink" Target="https://d2tic4wvo1iusb.cloudfront.net/production/eef-guidance-reports/supporting-parents/EEF_Parental_Engagement_Guidance_Report.pdf?v=1702555771" TargetMode="External"/><Relationship Id="rId36" Type="http://schemas.openxmlformats.org/officeDocument/2006/relationships/image" Target="media/image2.jpeg"/><Relationship Id="rId57" Type="http://schemas.openxmlformats.org/officeDocument/2006/relationships/package" Target="embeddings/Microsoft_PowerPoint_Slide4.sldx"/><Relationship Id="rId106" Type="http://schemas.openxmlformats.org/officeDocument/2006/relationships/hyperlink" Target="about:blank" TargetMode="External"/><Relationship Id="rId127" Type="http://schemas.openxmlformats.org/officeDocument/2006/relationships/image" Target="media/image44.emf"/><Relationship Id="rId10" Type="http://schemas.openxmlformats.org/officeDocument/2006/relationships/hyperlink" Target="https://www.carmarthenshire.gov.wales/home/council-democracy/research-statistics/deprivation/" TargetMode="External"/><Relationship Id="rId31" Type="http://schemas.openxmlformats.org/officeDocument/2006/relationships/hyperlink" Target="https://phw.nhs.wales/topics/adverse-childhood-experiences/" TargetMode="External"/><Relationship Id="rId52" Type="http://schemas.openxmlformats.org/officeDocument/2006/relationships/image" Target="media/image11.emf"/><Relationship Id="rId73" Type="http://schemas.openxmlformats.org/officeDocument/2006/relationships/package" Target="embeddings/Microsoft_PowerPoint_Slide12.sldx"/><Relationship Id="rId78" Type="http://schemas.openxmlformats.org/officeDocument/2006/relationships/image" Target="media/image24.emf"/><Relationship Id="rId94" Type="http://schemas.openxmlformats.org/officeDocument/2006/relationships/hyperlink" Target="about:blank" TargetMode="External"/><Relationship Id="rId99" Type="http://schemas.openxmlformats.org/officeDocument/2006/relationships/hyperlink" Target="about:blank" TargetMode="External"/><Relationship Id="rId101" Type="http://schemas.openxmlformats.org/officeDocument/2006/relationships/hyperlink" Target="about:blank" TargetMode="External"/><Relationship Id="rId122" Type="http://schemas.openxmlformats.org/officeDocument/2006/relationships/package" Target="embeddings/Microsoft_PowerPoint_Slide28.sldx"/><Relationship Id="rId4" Type="http://schemas.openxmlformats.org/officeDocument/2006/relationships/webSettings" Target="webSettings.xml"/><Relationship Id="rId9" Type="http://schemas.openxmlformats.org/officeDocument/2006/relationships/hyperlink" Target="https://sway.office.com/UKibtFg7EpWRcSGL" TargetMode="External"/><Relationship Id="rId26" Type="http://schemas.openxmlformats.org/officeDocument/2006/relationships/hyperlink" Target="https://childreninscotland.org.uk/call-21-invest-in-relationship-based-whole-family-support/" TargetMode="External"/><Relationship Id="rId47" Type="http://schemas.openxmlformats.org/officeDocument/2006/relationships/image" Target="media/image8.png"/><Relationship Id="rId68" Type="http://schemas.openxmlformats.org/officeDocument/2006/relationships/image" Target="media/image19.emf"/><Relationship Id="rId89" Type="http://schemas.openxmlformats.org/officeDocument/2006/relationships/package" Target="embeddings/Microsoft_PowerPoint_Slide20.sldx"/><Relationship Id="rId112" Type="http://schemas.openxmlformats.org/officeDocument/2006/relationships/package" Target="embeddings/Microsoft_PowerPoint_Slide23.sldx"/><Relationship Id="rId133" Type="http://schemas.openxmlformats.org/officeDocument/2006/relationships/image" Target="media/image47.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47635</TotalTime>
  <Pages>64</Pages>
  <Words>11912</Words>
  <Characters>67901</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Madison</dc:creator>
  <cp:keywords/>
  <dc:description/>
  <cp:lastModifiedBy>Natasha Horne</cp:lastModifiedBy>
  <cp:revision>1194</cp:revision>
  <dcterms:created xsi:type="dcterms:W3CDTF">2023-12-04T18:20:00Z</dcterms:created>
  <dcterms:modified xsi:type="dcterms:W3CDTF">2024-01-10T14:52:00Z</dcterms:modified>
</cp:coreProperties>
</file>