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BD74C" w14:textId="25821771" w:rsidR="00D66C28" w:rsidRPr="00D66C28" w:rsidRDefault="00377E01" w:rsidP="008E0517">
      <w:pPr>
        <w:jc w:val="both"/>
      </w:pPr>
      <w:r>
        <w:rPr>
          <w:noProof/>
        </w:rPr>
        <mc:AlternateContent>
          <mc:Choice Requires="wps">
            <w:drawing>
              <wp:anchor distT="0" distB="0" distL="114300" distR="114300" simplePos="0" relativeHeight="251663360" behindDoc="0" locked="0" layoutInCell="1" allowOverlap="1" wp14:anchorId="061ED557" wp14:editId="08901FC8">
                <wp:simplePos x="0" y="0"/>
                <wp:positionH relativeFrom="column">
                  <wp:posOffset>813938</wp:posOffset>
                </wp:positionH>
                <wp:positionV relativeFrom="paragraph">
                  <wp:posOffset>8321</wp:posOffset>
                </wp:positionV>
                <wp:extent cx="4556760" cy="821690"/>
                <wp:effectExtent l="0" t="0" r="0" b="0"/>
                <wp:wrapNone/>
                <wp:docPr id="5" name="Text Box 5"/>
                <wp:cNvGraphicFramePr/>
                <a:graphic xmlns:a="http://schemas.openxmlformats.org/drawingml/2006/main">
                  <a:graphicData uri="http://schemas.microsoft.com/office/word/2010/wordprocessingShape">
                    <wps:wsp>
                      <wps:cNvSpPr txBox="1"/>
                      <wps:spPr>
                        <a:xfrm>
                          <a:off x="0" y="0"/>
                          <a:ext cx="4556760" cy="821690"/>
                        </a:xfrm>
                        <a:prstGeom prst="rect">
                          <a:avLst/>
                        </a:prstGeom>
                        <a:noFill/>
                        <a:ln>
                          <a:noFill/>
                        </a:ln>
                      </wps:spPr>
                      <wps:txbx>
                        <w:txbxContent>
                          <w:p w14:paraId="5FDEFE2C" w14:textId="08C9CE15" w:rsidR="00377E01" w:rsidRPr="0095665A" w:rsidRDefault="00377E01" w:rsidP="00377E01">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5665A">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Learning Environments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61ED557" id="_x0000_t202" coordsize="21600,21600" o:spt="202" path="m,l,21600r21600,l21600,xe">
                <v:stroke joinstyle="miter"/>
                <v:path gradientshapeok="t" o:connecttype="rect"/>
              </v:shapetype>
              <v:shape id="Text Box 5" o:spid="_x0000_s1026" type="#_x0000_t202" style="position:absolute;left:0;text-align:left;margin-left:64.1pt;margin-top:.65pt;width:358.8pt;height:64.7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" filled="f" stroked="f">
                <v:fill o:detectmouseclick="t"/>
                <v:textbox style="mso-fit-shape-to-text:t">
                  <w:txbxContent>
                    <w:p w14:paraId="5FDEFE2C" w14:textId="08C9CE15" w:rsidR="00377E01" w:rsidRPr="0095665A" w:rsidRDefault="00377E01" w:rsidP="00377E01">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5665A">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Learning Environments</w:t>
                      </w:r>
                    </w:p>
                  </w:txbxContent>
                </v:textbox>
              </v:shape>
            </w:pict>
          </mc:Fallback>
        </mc:AlternateContent>
      </w:r>
    </w:p>
    <w:p w14:paraId="32681BE7" w14:textId="5F033DEA" w:rsidR="00A0721F" w:rsidRPr="00A0721F" w:rsidRDefault="00A0721F" w:rsidP="008E0517">
      <w:pPr>
        <w:jc w:val="both"/>
      </w:pPr>
    </w:p>
    <w:p w14:paraId="530CD5FD" w14:textId="555C64B6" w:rsidR="0083540F" w:rsidRPr="0083540F" w:rsidRDefault="0083540F" w:rsidP="0083540F">
      <w:pPr>
        <w:jc w:val="center"/>
        <w:rPr>
          <w:b/>
          <w:bCs/>
          <w:sz w:val="72"/>
          <w:szCs w:val="72"/>
        </w:rPr>
      </w:pPr>
    </w:p>
    <w:p w14:paraId="54906F4F" w14:textId="57744CE7" w:rsidR="0083540F" w:rsidRPr="0083540F" w:rsidRDefault="0083540F" w:rsidP="0083540F">
      <w:pPr>
        <w:jc w:val="center"/>
        <w:rPr>
          <w:b/>
          <w:bCs/>
          <w:sz w:val="72"/>
          <w:szCs w:val="72"/>
        </w:rPr>
      </w:pPr>
      <w:r w:rsidRPr="0083540F">
        <w:rPr>
          <w:b/>
          <w:bCs/>
          <w:sz w:val="72"/>
          <w:szCs w:val="72"/>
        </w:rPr>
        <w:t>Component 1:</w:t>
      </w:r>
      <w:r>
        <w:rPr>
          <w:b/>
          <w:bCs/>
          <w:sz w:val="72"/>
          <w:szCs w:val="72"/>
        </w:rPr>
        <w:t xml:space="preserve"> Page 2-5</w:t>
      </w:r>
    </w:p>
    <w:p w14:paraId="6C783134" w14:textId="49C7D92E" w:rsidR="0083540F" w:rsidRPr="0083540F" w:rsidRDefault="0083540F" w:rsidP="0083540F">
      <w:pPr>
        <w:jc w:val="center"/>
        <w:rPr>
          <w:b/>
          <w:bCs/>
          <w:sz w:val="72"/>
          <w:szCs w:val="72"/>
        </w:rPr>
      </w:pPr>
      <w:r w:rsidRPr="0083540F">
        <w:rPr>
          <w:b/>
          <w:bCs/>
          <w:sz w:val="72"/>
          <w:szCs w:val="72"/>
        </w:rPr>
        <w:t>Component 2:</w:t>
      </w:r>
      <w:r>
        <w:rPr>
          <w:b/>
          <w:bCs/>
          <w:sz w:val="72"/>
          <w:szCs w:val="72"/>
        </w:rPr>
        <w:t xml:space="preserve"> Page </w:t>
      </w:r>
      <w:r w:rsidR="0095665A">
        <w:rPr>
          <w:b/>
          <w:bCs/>
          <w:sz w:val="72"/>
          <w:szCs w:val="72"/>
        </w:rPr>
        <w:t>6-1</w:t>
      </w:r>
      <w:r w:rsidR="006D1F17">
        <w:rPr>
          <w:b/>
          <w:bCs/>
          <w:sz w:val="72"/>
          <w:szCs w:val="72"/>
        </w:rPr>
        <w:t>8</w:t>
      </w:r>
    </w:p>
    <w:p w14:paraId="10E57CF3" w14:textId="2D56AD06" w:rsidR="0083540F" w:rsidRPr="0083540F" w:rsidRDefault="0083540F" w:rsidP="0083540F">
      <w:pPr>
        <w:jc w:val="center"/>
        <w:rPr>
          <w:b/>
          <w:bCs/>
          <w:sz w:val="72"/>
          <w:szCs w:val="72"/>
        </w:rPr>
      </w:pPr>
      <w:r w:rsidRPr="0083540F">
        <w:rPr>
          <w:b/>
          <w:bCs/>
          <w:sz w:val="72"/>
          <w:szCs w:val="72"/>
        </w:rPr>
        <w:t>Component 3:</w:t>
      </w:r>
      <w:r>
        <w:rPr>
          <w:b/>
          <w:bCs/>
          <w:sz w:val="72"/>
          <w:szCs w:val="72"/>
        </w:rPr>
        <w:t xml:space="preserve"> Page</w:t>
      </w:r>
      <w:r w:rsidR="0095665A">
        <w:rPr>
          <w:b/>
          <w:bCs/>
          <w:sz w:val="72"/>
          <w:szCs w:val="72"/>
        </w:rPr>
        <w:t xml:space="preserve"> 1</w:t>
      </w:r>
      <w:r w:rsidR="006D1F17">
        <w:rPr>
          <w:b/>
          <w:bCs/>
          <w:sz w:val="72"/>
          <w:szCs w:val="72"/>
        </w:rPr>
        <w:t>9</w:t>
      </w:r>
      <w:r w:rsidR="0095665A">
        <w:rPr>
          <w:b/>
          <w:bCs/>
          <w:sz w:val="72"/>
          <w:szCs w:val="72"/>
        </w:rPr>
        <w:t>-2</w:t>
      </w:r>
      <w:r w:rsidR="006D1F17">
        <w:rPr>
          <w:b/>
          <w:bCs/>
          <w:sz w:val="72"/>
          <w:szCs w:val="72"/>
        </w:rPr>
        <w:t>2</w:t>
      </w:r>
    </w:p>
    <w:p w14:paraId="673B6410" w14:textId="4D507BF1" w:rsidR="0083540F" w:rsidRPr="0083540F" w:rsidRDefault="0083540F" w:rsidP="0083540F">
      <w:pPr>
        <w:jc w:val="center"/>
        <w:rPr>
          <w:b/>
          <w:bCs/>
          <w:sz w:val="72"/>
          <w:szCs w:val="72"/>
        </w:rPr>
      </w:pPr>
      <w:r w:rsidRPr="0083540F">
        <w:rPr>
          <w:b/>
          <w:bCs/>
          <w:sz w:val="72"/>
          <w:szCs w:val="72"/>
        </w:rPr>
        <w:t>Component 4:</w:t>
      </w:r>
      <w:r>
        <w:rPr>
          <w:b/>
          <w:bCs/>
          <w:sz w:val="72"/>
          <w:szCs w:val="72"/>
        </w:rPr>
        <w:t xml:space="preserve"> Page</w:t>
      </w:r>
      <w:r w:rsidR="0095665A">
        <w:rPr>
          <w:b/>
          <w:bCs/>
          <w:sz w:val="72"/>
          <w:szCs w:val="72"/>
        </w:rPr>
        <w:t xml:space="preserve"> 2</w:t>
      </w:r>
      <w:r w:rsidR="006D1F17">
        <w:rPr>
          <w:b/>
          <w:bCs/>
          <w:sz w:val="72"/>
          <w:szCs w:val="72"/>
        </w:rPr>
        <w:t>3</w:t>
      </w:r>
      <w:r w:rsidR="0095665A">
        <w:rPr>
          <w:b/>
          <w:bCs/>
          <w:sz w:val="72"/>
          <w:szCs w:val="72"/>
        </w:rPr>
        <w:t>-2</w:t>
      </w:r>
      <w:r w:rsidR="006D1F17">
        <w:rPr>
          <w:b/>
          <w:bCs/>
          <w:sz w:val="72"/>
          <w:szCs w:val="72"/>
        </w:rPr>
        <w:t>7</w:t>
      </w:r>
    </w:p>
    <w:p w14:paraId="23711821" w14:textId="34143579" w:rsidR="0083540F" w:rsidRPr="0083540F" w:rsidRDefault="0083540F" w:rsidP="0083540F">
      <w:pPr>
        <w:jc w:val="center"/>
        <w:rPr>
          <w:b/>
          <w:bCs/>
          <w:sz w:val="72"/>
          <w:szCs w:val="72"/>
        </w:rPr>
      </w:pPr>
      <w:r w:rsidRPr="0083540F">
        <w:rPr>
          <w:b/>
          <w:bCs/>
          <w:sz w:val="72"/>
          <w:szCs w:val="72"/>
        </w:rPr>
        <w:t>Reference list:</w:t>
      </w:r>
      <w:r>
        <w:rPr>
          <w:b/>
          <w:bCs/>
          <w:sz w:val="72"/>
          <w:szCs w:val="72"/>
        </w:rPr>
        <w:t xml:space="preserve"> Page </w:t>
      </w:r>
      <w:r w:rsidR="0095665A">
        <w:rPr>
          <w:b/>
          <w:bCs/>
          <w:sz w:val="72"/>
          <w:szCs w:val="72"/>
        </w:rPr>
        <w:t>2</w:t>
      </w:r>
      <w:r w:rsidR="006D1F17">
        <w:rPr>
          <w:b/>
          <w:bCs/>
          <w:sz w:val="72"/>
          <w:szCs w:val="72"/>
        </w:rPr>
        <w:t>8</w:t>
      </w:r>
      <w:r w:rsidR="0095665A">
        <w:rPr>
          <w:b/>
          <w:bCs/>
          <w:sz w:val="72"/>
          <w:szCs w:val="72"/>
        </w:rPr>
        <w:t>-3</w:t>
      </w:r>
      <w:r w:rsidR="006D1F17">
        <w:rPr>
          <w:b/>
          <w:bCs/>
          <w:sz w:val="72"/>
          <w:szCs w:val="72"/>
        </w:rPr>
        <w:t>1</w:t>
      </w:r>
    </w:p>
    <w:p w14:paraId="414AD85A" w14:textId="77777777" w:rsidR="0083540F" w:rsidRPr="0083540F" w:rsidRDefault="0083540F" w:rsidP="008E0517">
      <w:pPr>
        <w:jc w:val="both"/>
        <w:rPr>
          <w:sz w:val="56"/>
          <w:szCs w:val="56"/>
        </w:rPr>
      </w:pPr>
    </w:p>
    <w:p w14:paraId="361417A6" w14:textId="3BDBFEF7" w:rsidR="00A0721F" w:rsidRPr="0083540F" w:rsidRDefault="00A0721F" w:rsidP="008E0517">
      <w:pPr>
        <w:jc w:val="both"/>
        <w:rPr>
          <w:sz w:val="56"/>
          <w:szCs w:val="56"/>
        </w:rPr>
      </w:pPr>
    </w:p>
    <w:p w14:paraId="01D12466" w14:textId="4F6E084A" w:rsidR="00A0721F" w:rsidRPr="00A0721F" w:rsidRDefault="00A0721F" w:rsidP="008E0517">
      <w:pPr>
        <w:jc w:val="both"/>
      </w:pPr>
    </w:p>
    <w:p w14:paraId="4B40D14E" w14:textId="10AA86B0" w:rsidR="00A0721F" w:rsidRPr="00A0721F" w:rsidRDefault="00A0721F" w:rsidP="008E0517">
      <w:pPr>
        <w:jc w:val="both"/>
      </w:pPr>
    </w:p>
    <w:p w14:paraId="78FDD03F" w14:textId="3C2AF793" w:rsidR="00A0721F" w:rsidRPr="00A0721F" w:rsidRDefault="00A0721F" w:rsidP="008E0517">
      <w:pPr>
        <w:jc w:val="both"/>
      </w:pPr>
    </w:p>
    <w:p w14:paraId="57689173" w14:textId="61A0DAD1" w:rsidR="00A0721F" w:rsidRPr="00A0721F" w:rsidRDefault="00A0721F" w:rsidP="008E0517">
      <w:pPr>
        <w:jc w:val="both"/>
      </w:pPr>
    </w:p>
    <w:p w14:paraId="72F76F4C" w14:textId="19759B9E" w:rsidR="00A0721F" w:rsidRPr="00A0721F" w:rsidRDefault="00A0721F" w:rsidP="008E0517">
      <w:pPr>
        <w:jc w:val="both"/>
      </w:pPr>
    </w:p>
    <w:p w14:paraId="04B37754" w14:textId="1A2637BC" w:rsidR="00377E01" w:rsidRDefault="00377E01" w:rsidP="008E0517">
      <w:pPr>
        <w:jc w:val="both"/>
      </w:pPr>
    </w:p>
    <w:p w14:paraId="4734E57D" w14:textId="5354BD1B" w:rsidR="003E44F7" w:rsidRDefault="003E44F7" w:rsidP="008E0517">
      <w:pPr>
        <w:jc w:val="both"/>
      </w:pPr>
    </w:p>
    <w:p w14:paraId="74E7A6B2" w14:textId="75F2FE76" w:rsidR="003E44F7" w:rsidRDefault="003E44F7" w:rsidP="008E0517">
      <w:pPr>
        <w:jc w:val="both"/>
      </w:pPr>
    </w:p>
    <w:p w14:paraId="0618E231" w14:textId="77777777" w:rsidR="003E44F7" w:rsidRDefault="003E44F7" w:rsidP="008E0517">
      <w:pPr>
        <w:jc w:val="both"/>
      </w:pPr>
    </w:p>
    <w:p w14:paraId="6C9F2E46" w14:textId="77777777" w:rsidR="0083540F" w:rsidRDefault="0083540F" w:rsidP="008E0517">
      <w:pPr>
        <w:jc w:val="both"/>
        <w:rPr>
          <w:b/>
          <w:bCs/>
          <w:u w:val="single"/>
        </w:rPr>
      </w:pPr>
    </w:p>
    <w:p w14:paraId="47908B7A" w14:textId="0ACA0F23" w:rsidR="00A0721F" w:rsidRPr="00EF162D" w:rsidRDefault="00A0721F" w:rsidP="008E0517">
      <w:pPr>
        <w:jc w:val="both"/>
        <w:rPr>
          <w:rFonts w:ascii="Times New Roman" w:hAnsi="Times New Roman" w:cs="Times New Roman"/>
          <w:b/>
          <w:bCs/>
          <w:sz w:val="24"/>
          <w:szCs w:val="24"/>
          <w:u w:val="single"/>
        </w:rPr>
      </w:pPr>
      <w:r w:rsidRPr="00EF162D">
        <w:rPr>
          <w:rFonts w:ascii="Times New Roman" w:hAnsi="Times New Roman" w:cs="Times New Roman"/>
          <w:b/>
          <w:bCs/>
          <w:sz w:val="24"/>
          <w:szCs w:val="24"/>
          <w:u w:val="single"/>
        </w:rPr>
        <w:lastRenderedPageBreak/>
        <w:t>Component 1</w:t>
      </w:r>
    </w:p>
    <w:tbl>
      <w:tblPr>
        <w:tblStyle w:val="TableGrid"/>
        <w:tblW w:w="0" w:type="auto"/>
        <w:tblLook w:val="04A0" w:firstRow="1" w:lastRow="0" w:firstColumn="1" w:lastColumn="0" w:noHBand="0" w:noVBand="1"/>
      </w:tblPr>
      <w:tblGrid>
        <w:gridCol w:w="2965"/>
        <w:gridCol w:w="3150"/>
        <w:gridCol w:w="2901"/>
      </w:tblGrid>
      <w:tr w:rsidR="00DC7C4C" w:rsidRPr="00A17E3F" w14:paraId="6C339B22" w14:textId="77777777" w:rsidTr="009321C0">
        <w:tc>
          <w:tcPr>
            <w:tcW w:w="9016" w:type="dxa"/>
            <w:gridSpan w:val="3"/>
          </w:tcPr>
          <w:p w14:paraId="5F0CB2EB" w14:textId="77777777" w:rsidR="00DC7C4C" w:rsidRPr="004979E2" w:rsidRDefault="00DC7C4C" w:rsidP="008E0517">
            <w:pPr>
              <w:spacing w:line="360" w:lineRule="auto"/>
              <w:jc w:val="both"/>
              <w:rPr>
                <w:rFonts w:ascii="Times New Roman" w:hAnsi="Times New Roman" w:cs="Times New Roman"/>
                <w:b/>
                <w:sz w:val="24"/>
                <w:szCs w:val="24"/>
                <w:lang w:val="cy-GB"/>
              </w:rPr>
            </w:pPr>
            <w:r w:rsidRPr="004979E2">
              <w:rPr>
                <w:rFonts w:ascii="Times New Roman" w:hAnsi="Times New Roman" w:cs="Times New Roman"/>
                <w:b/>
                <w:sz w:val="24"/>
                <w:szCs w:val="24"/>
                <w:lang w:val="cy-GB"/>
              </w:rPr>
              <w:t>Cynllun Gweithgaredd</w:t>
            </w:r>
          </w:p>
          <w:p w14:paraId="0538B991" w14:textId="77777777" w:rsidR="00DC7C4C" w:rsidRPr="004979E2" w:rsidRDefault="00DC7C4C" w:rsidP="008E0517">
            <w:pPr>
              <w:spacing w:line="360" w:lineRule="auto"/>
              <w:jc w:val="both"/>
              <w:rPr>
                <w:rFonts w:ascii="Times New Roman" w:hAnsi="Times New Roman" w:cs="Times New Roman"/>
                <w:i/>
                <w:sz w:val="24"/>
                <w:szCs w:val="24"/>
              </w:rPr>
            </w:pPr>
            <w:r w:rsidRPr="004979E2">
              <w:rPr>
                <w:rFonts w:ascii="Times New Roman" w:hAnsi="Times New Roman" w:cs="Times New Roman"/>
                <w:b/>
                <w:i/>
                <w:sz w:val="24"/>
                <w:szCs w:val="24"/>
              </w:rPr>
              <w:t>Activity Plan</w:t>
            </w:r>
          </w:p>
        </w:tc>
      </w:tr>
      <w:tr w:rsidR="00DC7C4C" w:rsidRPr="00A17E3F" w14:paraId="010AFD54" w14:textId="77777777" w:rsidTr="009321C0">
        <w:tc>
          <w:tcPr>
            <w:tcW w:w="9016" w:type="dxa"/>
            <w:gridSpan w:val="3"/>
          </w:tcPr>
          <w:p w14:paraId="4F7E2F45" w14:textId="04BEC901"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 xml:space="preserve">Activity: </w:t>
            </w:r>
          </w:p>
          <w:p w14:paraId="068D97F3" w14:textId="1A88F84B" w:rsidR="00DC7C4C" w:rsidRPr="00DC7C4C" w:rsidRDefault="00DC7C4C" w:rsidP="008E0517">
            <w:p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 xml:space="preserve">Woodland Walk </w:t>
            </w:r>
          </w:p>
        </w:tc>
      </w:tr>
      <w:tr w:rsidR="00DC7C4C" w:rsidRPr="00A17E3F" w14:paraId="48809B3B" w14:textId="77777777" w:rsidTr="009321C0">
        <w:tc>
          <w:tcPr>
            <w:tcW w:w="2965" w:type="dxa"/>
          </w:tcPr>
          <w:p w14:paraId="64DE94BD" w14:textId="222BA0A0"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Number of children:</w:t>
            </w:r>
          </w:p>
          <w:p w14:paraId="0B0B98F6" w14:textId="1E1A3DD0" w:rsidR="00DC7C4C" w:rsidRPr="00DC7C4C" w:rsidRDefault="00DC7C4C" w:rsidP="008E0517">
            <w:p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10</w:t>
            </w:r>
          </w:p>
        </w:tc>
        <w:tc>
          <w:tcPr>
            <w:tcW w:w="3150" w:type="dxa"/>
          </w:tcPr>
          <w:p w14:paraId="7D9E3895" w14:textId="549E6C6D"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Age of children:</w:t>
            </w:r>
          </w:p>
          <w:p w14:paraId="39EDA3CA" w14:textId="77777777" w:rsidR="00DC7C4C" w:rsidRPr="004979E2" w:rsidRDefault="00DC7C4C" w:rsidP="008E0517">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4979E2">
              <w:rPr>
                <w:rFonts w:ascii="Times New Roman" w:hAnsi="Times New Roman" w:cs="Times New Roman"/>
                <w:sz w:val="24"/>
                <w:szCs w:val="24"/>
              </w:rPr>
              <w:t xml:space="preserve"> years </w:t>
            </w:r>
          </w:p>
        </w:tc>
        <w:tc>
          <w:tcPr>
            <w:tcW w:w="2901" w:type="dxa"/>
          </w:tcPr>
          <w:p w14:paraId="6ABE54F2" w14:textId="1E1301B4"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Number of adults:</w:t>
            </w:r>
          </w:p>
          <w:p w14:paraId="22CDB40A" w14:textId="77777777" w:rsidR="00DC7C4C" w:rsidRPr="004979E2" w:rsidRDefault="00DC7C4C" w:rsidP="008E0517">
            <w:p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5</w:t>
            </w:r>
          </w:p>
        </w:tc>
      </w:tr>
      <w:tr w:rsidR="00DC7C4C" w:rsidRPr="00A17E3F" w14:paraId="2C34870D" w14:textId="77777777" w:rsidTr="009321C0">
        <w:tc>
          <w:tcPr>
            <w:tcW w:w="2965" w:type="dxa"/>
          </w:tcPr>
          <w:p w14:paraId="08CFF7BC" w14:textId="77777777"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Location:</w:t>
            </w:r>
          </w:p>
          <w:p w14:paraId="2D5F9DD9" w14:textId="77777777" w:rsidR="00DC7C4C" w:rsidRPr="004979E2" w:rsidRDefault="00DC7C4C" w:rsidP="008E0517">
            <w:pPr>
              <w:spacing w:line="360" w:lineRule="auto"/>
              <w:jc w:val="both"/>
              <w:rPr>
                <w:rFonts w:ascii="Times New Roman" w:hAnsi="Times New Roman" w:cs="Times New Roman"/>
                <w:b/>
                <w:i/>
                <w:sz w:val="24"/>
                <w:szCs w:val="24"/>
              </w:rPr>
            </w:pPr>
          </w:p>
          <w:p w14:paraId="0C2A35DB" w14:textId="3CCF4657" w:rsidR="00DC7C4C" w:rsidRPr="00DC7C4C" w:rsidRDefault="00DC7C4C" w:rsidP="008E0517">
            <w:pPr>
              <w:spacing w:line="360" w:lineRule="auto"/>
              <w:jc w:val="both"/>
              <w:rPr>
                <w:rFonts w:ascii="Times New Roman" w:hAnsi="Times New Roman" w:cs="Times New Roman"/>
                <w:bCs/>
                <w:sz w:val="24"/>
                <w:szCs w:val="24"/>
              </w:rPr>
            </w:pPr>
            <w:r w:rsidRPr="004979E2">
              <w:rPr>
                <w:rFonts w:ascii="Times New Roman" w:hAnsi="Times New Roman" w:cs="Times New Roman"/>
                <w:bCs/>
                <w:sz w:val="24"/>
                <w:szCs w:val="24"/>
              </w:rPr>
              <w:t xml:space="preserve">Woodland area which runs alongside the nursery </w:t>
            </w:r>
          </w:p>
        </w:tc>
        <w:tc>
          <w:tcPr>
            <w:tcW w:w="3150" w:type="dxa"/>
          </w:tcPr>
          <w:p w14:paraId="4A60C9C8" w14:textId="77777777"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Preparation time:</w:t>
            </w:r>
          </w:p>
          <w:p w14:paraId="7E29D279" w14:textId="77777777" w:rsidR="00DC7C4C" w:rsidRPr="004979E2" w:rsidRDefault="00DC7C4C" w:rsidP="008E0517">
            <w:pPr>
              <w:spacing w:line="360" w:lineRule="auto"/>
              <w:jc w:val="both"/>
              <w:rPr>
                <w:rFonts w:ascii="Times New Roman" w:hAnsi="Times New Roman" w:cs="Times New Roman"/>
                <w:b/>
                <w:sz w:val="24"/>
                <w:szCs w:val="24"/>
              </w:rPr>
            </w:pPr>
          </w:p>
          <w:p w14:paraId="257C5D7A" w14:textId="5A3524FD" w:rsidR="00DC7C4C" w:rsidRPr="004979E2" w:rsidRDefault="00DC7C4C" w:rsidP="008E0517">
            <w:p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10 minutes</w:t>
            </w:r>
          </w:p>
        </w:tc>
        <w:tc>
          <w:tcPr>
            <w:tcW w:w="2901" w:type="dxa"/>
          </w:tcPr>
          <w:p w14:paraId="2F1ACBFE" w14:textId="77777777"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Activity time:</w:t>
            </w:r>
          </w:p>
          <w:p w14:paraId="32108B5E" w14:textId="77777777" w:rsidR="00DC7C4C" w:rsidRPr="004979E2" w:rsidRDefault="00DC7C4C" w:rsidP="008E0517">
            <w:pPr>
              <w:spacing w:line="360" w:lineRule="auto"/>
              <w:jc w:val="both"/>
              <w:rPr>
                <w:rFonts w:ascii="Times New Roman" w:hAnsi="Times New Roman" w:cs="Times New Roman"/>
                <w:b/>
                <w:i/>
                <w:sz w:val="24"/>
                <w:szCs w:val="24"/>
              </w:rPr>
            </w:pPr>
          </w:p>
          <w:p w14:paraId="3FBF628D" w14:textId="77777777" w:rsidR="00DC7C4C" w:rsidRPr="004979E2" w:rsidRDefault="00DC7C4C" w:rsidP="008E0517">
            <w:p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1 hour </w:t>
            </w:r>
          </w:p>
        </w:tc>
      </w:tr>
      <w:tr w:rsidR="00DC7C4C" w:rsidRPr="00A17E3F" w14:paraId="570E5A8B" w14:textId="77777777" w:rsidTr="009321C0">
        <w:tc>
          <w:tcPr>
            <w:tcW w:w="9016" w:type="dxa"/>
            <w:gridSpan w:val="3"/>
          </w:tcPr>
          <w:p w14:paraId="56AB0CE2" w14:textId="3DB438A9" w:rsidR="00DC7C4C"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Resources:</w:t>
            </w:r>
          </w:p>
          <w:p w14:paraId="45EE708E" w14:textId="77777777" w:rsidR="00DC7C4C" w:rsidRPr="00DC7C4C" w:rsidRDefault="00DC7C4C" w:rsidP="008E0517">
            <w:pPr>
              <w:spacing w:line="360" w:lineRule="auto"/>
              <w:jc w:val="both"/>
              <w:rPr>
                <w:rFonts w:ascii="Times New Roman" w:hAnsi="Times New Roman" w:cs="Times New Roman"/>
                <w:b/>
                <w:i/>
                <w:sz w:val="24"/>
                <w:szCs w:val="24"/>
              </w:rPr>
            </w:pPr>
          </w:p>
          <w:p w14:paraId="7B1A0F24" w14:textId="77777777" w:rsidR="00DC7C4C"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Wellies</w:t>
            </w:r>
            <w:r>
              <w:rPr>
                <w:rFonts w:ascii="Times New Roman" w:hAnsi="Times New Roman" w:cs="Times New Roman"/>
                <w:sz w:val="24"/>
                <w:szCs w:val="24"/>
              </w:rPr>
              <w:t xml:space="preserve"> (10 pairs)</w:t>
            </w:r>
          </w:p>
          <w:p w14:paraId="31C3DE80"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Reflective jackets (10)</w:t>
            </w:r>
            <w:r w:rsidRPr="004979E2">
              <w:rPr>
                <w:rFonts w:ascii="Times New Roman" w:hAnsi="Times New Roman" w:cs="Times New Roman"/>
                <w:sz w:val="24"/>
                <w:szCs w:val="24"/>
              </w:rPr>
              <w:t xml:space="preserve"> </w:t>
            </w:r>
          </w:p>
          <w:p w14:paraId="423BA93E"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Wetsuits </w:t>
            </w:r>
            <w:r>
              <w:rPr>
                <w:rFonts w:ascii="Times New Roman" w:hAnsi="Times New Roman" w:cs="Times New Roman"/>
                <w:sz w:val="24"/>
                <w:szCs w:val="24"/>
              </w:rPr>
              <w:t>(10 pairs)</w:t>
            </w:r>
          </w:p>
          <w:p w14:paraId="05D89A13"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Spare clothes</w:t>
            </w:r>
            <w:r>
              <w:rPr>
                <w:rFonts w:ascii="Times New Roman" w:hAnsi="Times New Roman" w:cs="Times New Roman"/>
                <w:sz w:val="24"/>
                <w:szCs w:val="24"/>
              </w:rPr>
              <w:t xml:space="preserve"> (3 sets)</w:t>
            </w:r>
          </w:p>
          <w:p w14:paraId="619B899E"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Nappies/wipes</w:t>
            </w:r>
            <w:r>
              <w:rPr>
                <w:rFonts w:ascii="Times New Roman" w:hAnsi="Times New Roman" w:cs="Times New Roman"/>
                <w:sz w:val="24"/>
                <w:szCs w:val="24"/>
              </w:rPr>
              <w:t xml:space="preserve"> (3 nappies, one pack of wipes)</w:t>
            </w:r>
          </w:p>
          <w:p w14:paraId="26FB4D83"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Phone</w:t>
            </w:r>
          </w:p>
          <w:p w14:paraId="11D96FA3"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Register</w:t>
            </w:r>
            <w:r>
              <w:rPr>
                <w:rFonts w:ascii="Times New Roman" w:hAnsi="Times New Roman" w:cs="Times New Roman"/>
                <w:sz w:val="24"/>
                <w:szCs w:val="24"/>
              </w:rPr>
              <w:t xml:space="preserve"> with all allergies and medical details in case of stings, bites or children eating objects that they pick up)</w:t>
            </w:r>
          </w:p>
          <w:p w14:paraId="5D9C79E8"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First aid kit</w:t>
            </w:r>
          </w:p>
          <w:p w14:paraId="56FDB43D"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Magnifying glasses</w:t>
            </w:r>
            <w:r>
              <w:rPr>
                <w:rFonts w:ascii="Times New Roman" w:hAnsi="Times New Roman" w:cs="Times New Roman"/>
                <w:sz w:val="24"/>
                <w:szCs w:val="24"/>
              </w:rPr>
              <w:t xml:space="preserve"> (5)</w:t>
            </w:r>
          </w:p>
          <w:p w14:paraId="5DF864C5"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Tweezers</w:t>
            </w:r>
            <w:r>
              <w:rPr>
                <w:rFonts w:ascii="Times New Roman" w:hAnsi="Times New Roman" w:cs="Times New Roman"/>
                <w:sz w:val="24"/>
                <w:szCs w:val="24"/>
              </w:rPr>
              <w:t xml:space="preserve"> (5)</w:t>
            </w:r>
          </w:p>
          <w:p w14:paraId="1D3EC6E4"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Baskets </w:t>
            </w:r>
            <w:r>
              <w:rPr>
                <w:rFonts w:ascii="Times New Roman" w:hAnsi="Times New Roman" w:cs="Times New Roman"/>
                <w:sz w:val="24"/>
                <w:szCs w:val="24"/>
              </w:rPr>
              <w:t>(4)</w:t>
            </w:r>
          </w:p>
          <w:p w14:paraId="0C60CCD5" w14:textId="77777777" w:rsidR="00DC7C4C" w:rsidRPr="004979E2"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Plant p</w:t>
            </w:r>
            <w:r>
              <w:rPr>
                <w:rFonts w:ascii="Times New Roman" w:hAnsi="Times New Roman" w:cs="Times New Roman"/>
                <w:sz w:val="24"/>
                <w:szCs w:val="24"/>
              </w:rPr>
              <w:t>ots (3)</w:t>
            </w:r>
          </w:p>
          <w:p w14:paraId="789EBD19" w14:textId="77777777" w:rsidR="00DC7C4C" w:rsidRPr="000E7466"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Mark making materials </w:t>
            </w:r>
            <w:r>
              <w:rPr>
                <w:rFonts w:ascii="Times New Roman" w:hAnsi="Times New Roman" w:cs="Times New Roman"/>
                <w:sz w:val="24"/>
                <w:szCs w:val="24"/>
              </w:rPr>
              <w:t>(a variety)</w:t>
            </w:r>
          </w:p>
          <w:p w14:paraId="7CC97159" w14:textId="77777777" w:rsidR="00DC7C4C" w:rsidRPr="000E7466" w:rsidRDefault="00DC7C4C" w:rsidP="008E0517">
            <w:pPr>
              <w:pStyle w:val="ListParagraph"/>
              <w:numPr>
                <w:ilvl w:val="0"/>
                <w:numId w:val="1"/>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Garden tools</w:t>
            </w:r>
            <w:r>
              <w:rPr>
                <w:rFonts w:ascii="Times New Roman" w:hAnsi="Times New Roman" w:cs="Times New Roman"/>
                <w:sz w:val="24"/>
                <w:szCs w:val="24"/>
              </w:rPr>
              <w:t xml:space="preserve"> (3)</w:t>
            </w:r>
          </w:p>
        </w:tc>
      </w:tr>
      <w:tr w:rsidR="00DC7C4C" w:rsidRPr="00A17E3F" w14:paraId="60FFB8E1" w14:textId="77777777" w:rsidTr="009321C0">
        <w:tc>
          <w:tcPr>
            <w:tcW w:w="9016" w:type="dxa"/>
            <w:gridSpan w:val="3"/>
          </w:tcPr>
          <w:p w14:paraId="5CB46009" w14:textId="77777777"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Aim/s of activity:</w:t>
            </w:r>
          </w:p>
          <w:p w14:paraId="0ED5156F" w14:textId="77777777" w:rsidR="00DC7C4C" w:rsidRPr="004979E2" w:rsidRDefault="00DC7C4C" w:rsidP="008E0517">
            <w:pPr>
              <w:spacing w:line="360" w:lineRule="auto"/>
              <w:jc w:val="both"/>
              <w:rPr>
                <w:rFonts w:ascii="Times New Roman" w:hAnsi="Times New Roman" w:cs="Times New Roman"/>
                <w:sz w:val="24"/>
                <w:szCs w:val="24"/>
              </w:rPr>
            </w:pPr>
          </w:p>
          <w:p w14:paraId="1FA406D6" w14:textId="77777777" w:rsidR="00DC7C4C" w:rsidRPr="004979E2" w:rsidRDefault="00DC7C4C" w:rsidP="008E0517">
            <w:pPr>
              <w:pStyle w:val="ListParagraph"/>
              <w:numPr>
                <w:ilvl w:val="0"/>
                <w:numId w:val="2"/>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Take the children on a woodland walk offering opportunities for exploration and engagement within a natural environment </w:t>
            </w:r>
          </w:p>
          <w:p w14:paraId="72A70C77" w14:textId="77777777" w:rsidR="00DC7C4C" w:rsidRPr="004979E2" w:rsidRDefault="00DC7C4C" w:rsidP="008E0517">
            <w:pPr>
              <w:pStyle w:val="ListParagraph"/>
              <w:numPr>
                <w:ilvl w:val="0"/>
                <w:numId w:val="2"/>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lastRenderedPageBreak/>
              <w:t>Allow children time to stop when they want to explore specific areas along the way</w:t>
            </w:r>
          </w:p>
          <w:p w14:paraId="0D963170" w14:textId="77777777" w:rsidR="00DC7C4C" w:rsidRPr="004979E2" w:rsidRDefault="00DC7C4C" w:rsidP="008E0517">
            <w:pPr>
              <w:pStyle w:val="ListParagraph"/>
              <w:numPr>
                <w:ilvl w:val="0"/>
                <w:numId w:val="2"/>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Encourage the use of tweezers to pick up natural resources</w:t>
            </w:r>
          </w:p>
          <w:p w14:paraId="55F34112" w14:textId="77777777" w:rsidR="00DC7C4C" w:rsidRPr="004979E2" w:rsidRDefault="00DC7C4C" w:rsidP="008E0517">
            <w:pPr>
              <w:pStyle w:val="ListParagraph"/>
              <w:numPr>
                <w:ilvl w:val="0"/>
                <w:numId w:val="2"/>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Encourage the children to collect any natural resources using the baskets to take back to nursery to further explore</w:t>
            </w:r>
          </w:p>
          <w:p w14:paraId="70142FE5" w14:textId="77777777" w:rsidR="00DC7C4C" w:rsidRPr="004979E2" w:rsidRDefault="00DC7C4C" w:rsidP="008E0517">
            <w:pPr>
              <w:pStyle w:val="ListParagraph"/>
              <w:numPr>
                <w:ilvl w:val="0"/>
                <w:numId w:val="2"/>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Use the planting equipment and plant pots to demonstrate to children how planting is done and where flowers and plants come from</w:t>
            </w:r>
          </w:p>
          <w:p w14:paraId="517E54A8" w14:textId="77777777" w:rsidR="00DC7C4C" w:rsidRPr="004979E2" w:rsidRDefault="00DC7C4C" w:rsidP="008E0517">
            <w:pPr>
              <w:pStyle w:val="ListParagraph"/>
              <w:numPr>
                <w:ilvl w:val="0"/>
                <w:numId w:val="2"/>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Encourage use of mark making materials for children to express themselves </w:t>
            </w:r>
          </w:p>
          <w:p w14:paraId="7682A398" w14:textId="77777777" w:rsidR="00DC7C4C" w:rsidRPr="004979E2" w:rsidRDefault="00DC7C4C" w:rsidP="008E0517">
            <w:pPr>
              <w:spacing w:line="360" w:lineRule="auto"/>
              <w:jc w:val="both"/>
              <w:rPr>
                <w:rFonts w:ascii="Times New Roman" w:hAnsi="Times New Roman" w:cs="Times New Roman"/>
                <w:sz w:val="24"/>
                <w:szCs w:val="24"/>
              </w:rPr>
            </w:pPr>
          </w:p>
          <w:p w14:paraId="0CCAF402" w14:textId="77777777" w:rsidR="00DC7C4C" w:rsidRPr="004979E2" w:rsidRDefault="00DC7C4C" w:rsidP="008E0517">
            <w:pPr>
              <w:spacing w:line="360" w:lineRule="auto"/>
              <w:jc w:val="both"/>
              <w:rPr>
                <w:rFonts w:ascii="Times New Roman" w:hAnsi="Times New Roman" w:cs="Times New Roman"/>
                <w:sz w:val="24"/>
                <w:szCs w:val="24"/>
              </w:rPr>
            </w:pPr>
          </w:p>
        </w:tc>
      </w:tr>
      <w:tr w:rsidR="00DC7C4C" w:rsidRPr="00A17E3F" w14:paraId="6D373793" w14:textId="77777777" w:rsidTr="009321C0">
        <w:tc>
          <w:tcPr>
            <w:tcW w:w="9016" w:type="dxa"/>
            <w:gridSpan w:val="3"/>
          </w:tcPr>
          <w:p w14:paraId="4D648CDE" w14:textId="77777777"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lastRenderedPageBreak/>
              <w:t>Links to outcomes:</w:t>
            </w:r>
          </w:p>
          <w:p w14:paraId="257D0787" w14:textId="77777777" w:rsidR="00DC7C4C" w:rsidRPr="004979E2" w:rsidRDefault="00DC7C4C" w:rsidP="008E0517">
            <w:pPr>
              <w:spacing w:line="360" w:lineRule="auto"/>
              <w:jc w:val="both"/>
              <w:rPr>
                <w:rFonts w:ascii="Times New Roman" w:hAnsi="Times New Roman" w:cs="Times New Roman"/>
                <w:sz w:val="24"/>
                <w:szCs w:val="24"/>
              </w:rPr>
            </w:pPr>
          </w:p>
          <w:p w14:paraId="48968894" w14:textId="77777777" w:rsidR="00DC7C4C" w:rsidRPr="004979E2" w:rsidRDefault="00DC7C4C" w:rsidP="008E0517">
            <w:pPr>
              <w:spacing w:line="360" w:lineRule="auto"/>
              <w:jc w:val="both"/>
              <w:rPr>
                <w:rFonts w:ascii="Times New Roman" w:hAnsi="Times New Roman" w:cs="Times New Roman"/>
                <w:b/>
                <w:bCs/>
                <w:sz w:val="24"/>
                <w:szCs w:val="24"/>
              </w:rPr>
            </w:pPr>
            <w:r w:rsidRPr="004979E2">
              <w:rPr>
                <w:rFonts w:ascii="Times New Roman" w:hAnsi="Times New Roman" w:cs="Times New Roman"/>
                <w:b/>
                <w:bCs/>
                <w:sz w:val="24"/>
                <w:szCs w:val="24"/>
              </w:rPr>
              <w:t>Foundation Phase (2015):</w:t>
            </w:r>
          </w:p>
          <w:p w14:paraId="52027AFE" w14:textId="77777777" w:rsidR="00DC7C4C" w:rsidRPr="004979E2" w:rsidRDefault="00DC7C4C" w:rsidP="008E0517">
            <w:pPr>
              <w:spacing w:line="360" w:lineRule="auto"/>
              <w:jc w:val="both"/>
              <w:rPr>
                <w:rFonts w:ascii="Times New Roman" w:hAnsi="Times New Roman" w:cs="Times New Roman"/>
                <w:b/>
                <w:bCs/>
                <w:sz w:val="24"/>
                <w:szCs w:val="24"/>
              </w:rPr>
            </w:pPr>
            <w:r w:rsidRPr="004979E2">
              <w:rPr>
                <w:rFonts w:ascii="Times New Roman" w:hAnsi="Times New Roman" w:cs="Times New Roman"/>
                <w:b/>
                <w:bCs/>
                <w:sz w:val="24"/>
                <w:szCs w:val="24"/>
              </w:rPr>
              <w:t xml:space="preserve">Personal and social development </w:t>
            </w:r>
          </w:p>
          <w:p w14:paraId="44354B53" w14:textId="77777777" w:rsidR="00DC7C4C" w:rsidRPr="004979E2" w:rsidRDefault="00DC7C4C" w:rsidP="008E0517">
            <w:pPr>
              <w:pStyle w:val="ListParagraph"/>
              <w:numPr>
                <w:ilvl w:val="0"/>
                <w:numId w:val="6"/>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Children are encouraged to put on their own wellies and coats.</w:t>
            </w:r>
          </w:p>
          <w:p w14:paraId="4B977BF4" w14:textId="77777777" w:rsidR="00DC7C4C" w:rsidRPr="004979E2" w:rsidRDefault="00DC7C4C" w:rsidP="008E0517">
            <w:pPr>
              <w:pStyle w:val="ListParagraph"/>
              <w:numPr>
                <w:ilvl w:val="0"/>
                <w:numId w:val="6"/>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Ask open ended questions to the children.</w:t>
            </w:r>
          </w:p>
          <w:p w14:paraId="0D7B2074" w14:textId="77777777" w:rsidR="00DC7C4C" w:rsidRPr="004979E2" w:rsidRDefault="00DC7C4C" w:rsidP="008E0517">
            <w:pPr>
              <w:pStyle w:val="ListParagraph"/>
              <w:numPr>
                <w:ilvl w:val="0"/>
                <w:numId w:val="6"/>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Children are encouraged to share equipment and work in small groups.</w:t>
            </w:r>
          </w:p>
          <w:p w14:paraId="4798A954" w14:textId="77777777" w:rsidR="00DC7C4C" w:rsidRPr="004979E2" w:rsidRDefault="00DC7C4C" w:rsidP="008E0517">
            <w:pPr>
              <w:spacing w:line="360" w:lineRule="auto"/>
              <w:jc w:val="both"/>
              <w:rPr>
                <w:rFonts w:ascii="Times New Roman" w:hAnsi="Times New Roman" w:cs="Times New Roman"/>
                <w:b/>
                <w:bCs/>
                <w:sz w:val="24"/>
                <w:szCs w:val="24"/>
              </w:rPr>
            </w:pPr>
            <w:r w:rsidRPr="004979E2">
              <w:rPr>
                <w:rFonts w:ascii="Times New Roman" w:hAnsi="Times New Roman" w:cs="Times New Roman"/>
                <w:b/>
                <w:bCs/>
                <w:sz w:val="24"/>
                <w:szCs w:val="24"/>
              </w:rPr>
              <w:t xml:space="preserve">Language, literacy, and communication </w:t>
            </w:r>
          </w:p>
          <w:p w14:paraId="46A4D548" w14:textId="77777777" w:rsidR="00DC7C4C" w:rsidRPr="004979E2" w:rsidRDefault="00DC7C4C" w:rsidP="008E0517">
            <w:pPr>
              <w:pStyle w:val="ListParagraph"/>
              <w:numPr>
                <w:ilvl w:val="0"/>
                <w:numId w:val="7"/>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Children are encouraged to name objects that they find. </w:t>
            </w:r>
          </w:p>
          <w:p w14:paraId="3C96F5DC" w14:textId="77777777" w:rsidR="00DC7C4C" w:rsidRPr="004979E2" w:rsidRDefault="00DC7C4C" w:rsidP="008E0517">
            <w:pPr>
              <w:pStyle w:val="ListParagraph"/>
              <w:numPr>
                <w:ilvl w:val="0"/>
                <w:numId w:val="7"/>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Children are encouraged to describe findings and identify colours. </w:t>
            </w:r>
          </w:p>
          <w:p w14:paraId="0662D670" w14:textId="77777777" w:rsidR="00DC7C4C" w:rsidRPr="004979E2" w:rsidRDefault="00DC7C4C" w:rsidP="008E0517">
            <w:pPr>
              <w:spacing w:line="360" w:lineRule="auto"/>
              <w:jc w:val="both"/>
              <w:rPr>
                <w:rFonts w:ascii="Times New Roman" w:hAnsi="Times New Roman" w:cs="Times New Roman"/>
                <w:b/>
                <w:bCs/>
                <w:sz w:val="24"/>
                <w:szCs w:val="24"/>
              </w:rPr>
            </w:pPr>
            <w:r w:rsidRPr="004979E2">
              <w:rPr>
                <w:rFonts w:ascii="Times New Roman" w:hAnsi="Times New Roman" w:cs="Times New Roman"/>
                <w:b/>
                <w:bCs/>
                <w:sz w:val="24"/>
                <w:szCs w:val="24"/>
              </w:rPr>
              <w:t>Knowledge and understanding of the world</w:t>
            </w:r>
          </w:p>
          <w:p w14:paraId="18C92E2D" w14:textId="77777777" w:rsidR="00DC7C4C" w:rsidRPr="004979E2" w:rsidRDefault="00DC7C4C" w:rsidP="008E0517">
            <w:pPr>
              <w:pStyle w:val="ListParagraph"/>
              <w:numPr>
                <w:ilvl w:val="0"/>
                <w:numId w:val="8"/>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Children are encouraged to explore the natural environment and explore textures and smells.</w:t>
            </w:r>
          </w:p>
          <w:p w14:paraId="78FD439E" w14:textId="77777777" w:rsidR="00DC7C4C" w:rsidRPr="004979E2" w:rsidRDefault="00DC7C4C" w:rsidP="008E0517">
            <w:pPr>
              <w:spacing w:line="360" w:lineRule="auto"/>
              <w:jc w:val="both"/>
              <w:rPr>
                <w:rFonts w:ascii="Times New Roman" w:hAnsi="Times New Roman" w:cs="Times New Roman"/>
                <w:b/>
                <w:bCs/>
                <w:sz w:val="24"/>
                <w:szCs w:val="24"/>
              </w:rPr>
            </w:pPr>
            <w:r w:rsidRPr="004979E2">
              <w:rPr>
                <w:rFonts w:ascii="Times New Roman" w:hAnsi="Times New Roman" w:cs="Times New Roman"/>
                <w:b/>
                <w:bCs/>
                <w:sz w:val="24"/>
                <w:szCs w:val="24"/>
              </w:rPr>
              <w:t>Mathematical development</w:t>
            </w:r>
          </w:p>
          <w:p w14:paraId="27180B59" w14:textId="77777777" w:rsidR="00DC7C4C" w:rsidRPr="004979E2" w:rsidRDefault="00DC7C4C" w:rsidP="008E0517">
            <w:pPr>
              <w:pStyle w:val="ListParagraph"/>
              <w:numPr>
                <w:ilvl w:val="0"/>
                <w:numId w:val="8"/>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Count to 5 reliably</w:t>
            </w:r>
          </w:p>
          <w:p w14:paraId="60780E0D" w14:textId="77777777" w:rsidR="00DC7C4C" w:rsidRPr="004979E2" w:rsidRDefault="00DC7C4C" w:rsidP="008E0517">
            <w:pPr>
              <w:pStyle w:val="ListParagraph"/>
              <w:numPr>
                <w:ilvl w:val="0"/>
                <w:numId w:val="8"/>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Sort objects and recognize patterns</w:t>
            </w:r>
          </w:p>
          <w:p w14:paraId="78BFF5D1" w14:textId="77777777" w:rsidR="00DC7C4C" w:rsidRPr="004979E2" w:rsidRDefault="00DC7C4C" w:rsidP="008E0517">
            <w:pPr>
              <w:spacing w:line="360" w:lineRule="auto"/>
              <w:jc w:val="both"/>
              <w:rPr>
                <w:rFonts w:ascii="Times New Roman" w:hAnsi="Times New Roman" w:cs="Times New Roman"/>
                <w:b/>
                <w:bCs/>
                <w:sz w:val="24"/>
                <w:szCs w:val="24"/>
              </w:rPr>
            </w:pPr>
            <w:r w:rsidRPr="004979E2">
              <w:rPr>
                <w:rFonts w:ascii="Times New Roman" w:hAnsi="Times New Roman" w:cs="Times New Roman"/>
                <w:b/>
                <w:bCs/>
                <w:sz w:val="24"/>
                <w:szCs w:val="24"/>
              </w:rPr>
              <w:t>Welsh language development</w:t>
            </w:r>
          </w:p>
          <w:p w14:paraId="77463EBF" w14:textId="77777777" w:rsidR="00DC7C4C" w:rsidRPr="004979E2" w:rsidRDefault="00DC7C4C" w:rsidP="008E0517">
            <w:pPr>
              <w:pStyle w:val="ListParagraph"/>
              <w:numPr>
                <w:ilvl w:val="0"/>
                <w:numId w:val="9"/>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Bilingual language throughout the activity while naming objects found.</w:t>
            </w:r>
          </w:p>
          <w:p w14:paraId="5CE20DE9" w14:textId="77777777" w:rsidR="00DC7C4C" w:rsidRPr="004979E2" w:rsidRDefault="00DC7C4C" w:rsidP="008E0517">
            <w:pPr>
              <w:pStyle w:val="ListParagraph"/>
              <w:numPr>
                <w:ilvl w:val="0"/>
                <w:numId w:val="9"/>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Instructions given bilingually to the children.</w:t>
            </w:r>
          </w:p>
          <w:p w14:paraId="673C8C78" w14:textId="77777777" w:rsidR="00DC7C4C" w:rsidRPr="004979E2" w:rsidRDefault="00DC7C4C" w:rsidP="008E0517">
            <w:pPr>
              <w:spacing w:line="360" w:lineRule="auto"/>
              <w:jc w:val="both"/>
              <w:rPr>
                <w:rFonts w:ascii="Times New Roman" w:hAnsi="Times New Roman" w:cs="Times New Roman"/>
                <w:b/>
                <w:bCs/>
                <w:sz w:val="24"/>
                <w:szCs w:val="24"/>
              </w:rPr>
            </w:pPr>
            <w:r w:rsidRPr="004979E2">
              <w:rPr>
                <w:rFonts w:ascii="Times New Roman" w:hAnsi="Times New Roman" w:cs="Times New Roman"/>
                <w:b/>
                <w:bCs/>
                <w:sz w:val="24"/>
                <w:szCs w:val="24"/>
              </w:rPr>
              <w:t xml:space="preserve">Physical development </w:t>
            </w:r>
          </w:p>
          <w:p w14:paraId="18E5B5DB" w14:textId="77777777" w:rsidR="00DC7C4C" w:rsidRPr="004979E2" w:rsidRDefault="00DC7C4C" w:rsidP="008E0517">
            <w:pPr>
              <w:pStyle w:val="ListParagraph"/>
              <w:numPr>
                <w:ilvl w:val="0"/>
                <w:numId w:val="10"/>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While walking on uneven ground, children are given the opportunity to use large gross motor skills and develop balance.</w:t>
            </w:r>
          </w:p>
          <w:p w14:paraId="3F7E595E" w14:textId="77777777" w:rsidR="00DC7C4C" w:rsidRPr="004979E2" w:rsidRDefault="00DC7C4C" w:rsidP="008E0517">
            <w:pPr>
              <w:pStyle w:val="ListParagraph"/>
              <w:numPr>
                <w:ilvl w:val="0"/>
                <w:numId w:val="10"/>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lastRenderedPageBreak/>
              <w:t xml:space="preserve">While using tweezers, mark making materials and magnifying glasses, children are given the opportunity to use their fine motor skills. </w:t>
            </w:r>
          </w:p>
        </w:tc>
      </w:tr>
      <w:tr w:rsidR="00DC7C4C" w:rsidRPr="00A17E3F" w14:paraId="1397287D" w14:textId="77777777" w:rsidTr="009321C0">
        <w:tc>
          <w:tcPr>
            <w:tcW w:w="9016" w:type="dxa"/>
            <w:gridSpan w:val="3"/>
          </w:tcPr>
          <w:p w14:paraId="7A5BE6BA" w14:textId="77777777" w:rsidR="00DC7C4C" w:rsidRPr="004979E2" w:rsidRDefault="00DC7C4C" w:rsidP="008E0517">
            <w:pPr>
              <w:spacing w:line="360" w:lineRule="auto"/>
              <w:jc w:val="both"/>
              <w:rPr>
                <w:rFonts w:ascii="Times New Roman" w:hAnsi="Times New Roman" w:cs="Times New Roman"/>
                <w:b/>
                <w:sz w:val="24"/>
                <w:szCs w:val="24"/>
              </w:rPr>
            </w:pPr>
            <w:r w:rsidRPr="004979E2">
              <w:rPr>
                <w:rFonts w:ascii="Times New Roman" w:hAnsi="Times New Roman" w:cs="Times New Roman"/>
                <w:b/>
                <w:i/>
                <w:sz w:val="24"/>
                <w:szCs w:val="24"/>
              </w:rPr>
              <w:lastRenderedPageBreak/>
              <w:t>Differentiation:</w:t>
            </w:r>
          </w:p>
          <w:p w14:paraId="32AF762A" w14:textId="77777777" w:rsidR="00DC7C4C" w:rsidRPr="004979E2" w:rsidRDefault="00DC7C4C" w:rsidP="008E0517">
            <w:pPr>
              <w:spacing w:line="360" w:lineRule="auto"/>
              <w:jc w:val="both"/>
              <w:rPr>
                <w:rFonts w:ascii="Times New Roman" w:hAnsi="Times New Roman" w:cs="Times New Roman"/>
                <w:sz w:val="24"/>
                <w:szCs w:val="24"/>
              </w:rPr>
            </w:pPr>
          </w:p>
          <w:p w14:paraId="10550832" w14:textId="77777777" w:rsidR="00DC7C4C" w:rsidRPr="004979E2" w:rsidRDefault="00DC7C4C" w:rsidP="008E0517">
            <w:pPr>
              <w:pStyle w:val="ListParagraph"/>
              <w:numPr>
                <w:ilvl w:val="0"/>
                <w:numId w:val="3"/>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Support children with poor concentration by offering praise and encouragement. Ensure that these children have plenty of opportunities to explore to keep them engaged and interested.</w:t>
            </w:r>
          </w:p>
          <w:p w14:paraId="29281EF6" w14:textId="77777777" w:rsidR="00DC7C4C" w:rsidRPr="004979E2" w:rsidRDefault="00DC7C4C" w:rsidP="008E0517">
            <w:pPr>
              <w:pStyle w:val="ListParagraph"/>
              <w:numPr>
                <w:ilvl w:val="0"/>
                <w:numId w:val="3"/>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Support children who have little language by ensuring an adult is available to name objects that the children point out and take an interest in.</w:t>
            </w:r>
          </w:p>
          <w:p w14:paraId="03389112" w14:textId="77777777" w:rsidR="00DC7C4C" w:rsidRPr="004979E2" w:rsidRDefault="00DC7C4C" w:rsidP="008E0517">
            <w:pPr>
              <w:pStyle w:val="ListParagraph"/>
              <w:numPr>
                <w:ilvl w:val="0"/>
                <w:numId w:val="3"/>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For children who may require extra challenges, ensure that this is available to keep it interesting and fun for them.</w:t>
            </w:r>
          </w:p>
          <w:p w14:paraId="2C2220E1" w14:textId="77777777" w:rsidR="00DC7C4C" w:rsidRPr="004979E2" w:rsidRDefault="00DC7C4C" w:rsidP="008E0517">
            <w:pPr>
              <w:pStyle w:val="ListParagraph"/>
              <w:numPr>
                <w:ilvl w:val="0"/>
                <w:numId w:val="3"/>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Ensure wheelchair access as well as ensuring that it is safe for children who are unsteady on their feet.</w:t>
            </w:r>
          </w:p>
          <w:p w14:paraId="34541A34" w14:textId="77777777" w:rsidR="00DC7C4C" w:rsidRPr="004979E2" w:rsidRDefault="00DC7C4C" w:rsidP="008E0517">
            <w:pPr>
              <w:pStyle w:val="ListParagraph"/>
              <w:numPr>
                <w:ilvl w:val="0"/>
                <w:numId w:val="3"/>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The number of adult’s present will ensure that any children who require additional support will have access to this.</w:t>
            </w:r>
          </w:p>
          <w:p w14:paraId="197E0BCB" w14:textId="77777777" w:rsidR="00DC7C4C" w:rsidRPr="004979E2" w:rsidRDefault="00DC7C4C" w:rsidP="008E0517">
            <w:pPr>
              <w:spacing w:line="360" w:lineRule="auto"/>
              <w:jc w:val="both"/>
              <w:rPr>
                <w:rFonts w:ascii="Times New Roman" w:hAnsi="Times New Roman" w:cs="Times New Roman"/>
                <w:sz w:val="24"/>
                <w:szCs w:val="24"/>
              </w:rPr>
            </w:pPr>
          </w:p>
        </w:tc>
      </w:tr>
      <w:tr w:rsidR="00DC7C4C" w:rsidRPr="00A17E3F" w14:paraId="1A139E8C" w14:textId="77777777" w:rsidTr="009321C0">
        <w:tc>
          <w:tcPr>
            <w:tcW w:w="9016" w:type="dxa"/>
            <w:gridSpan w:val="3"/>
          </w:tcPr>
          <w:p w14:paraId="28F910AA" w14:textId="77777777"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Health and safety:</w:t>
            </w:r>
          </w:p>
          <w:p w14:paraId="760107A5" w14:textId="77777777" w:rsidR="00DC7C4C" w:rsidRPr="004979E2" w:rsidRDefault="00DC7C4C" w:rsidP="008E0517">
            <w:pPr>
              <w:spacing w:line="360" w:lineRule="auto"/>
              <w:jc w:val="both"/>
              <w:rPr>
                <w:rFonts w:ascii="Times New Roman" w:hAnsi="Times New Roman" w:cs="Times New Roman"/>
                <w:sz w:val="24"/>
                <w:szCs w:val="24"/>
              </w:rPr>
            </w:pPr>
          </w:p>
          <w:p w14:paraId="208F467F" w14:textId="77777777" w:rsidR="00DC7C4C" w:rsidRPr="004979E2" w:rsidRDefault="00DC7C4C" w:rsidP="008E0517">
            <w:pPr>
              <w:pStyle w:val="ListParagraph"/>
              <w:numPr>
                <w:ilvl w:val="0"/>
                <w:numId w:val="4"/>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Ensure a full risk assessment is in place before visiting the woodland area.</w:t>
            </w:r>
          </w:p>
          <w:p w14:paraId="33902BDD" w14:textId="77777777" w:rsidR="00DC7C4C" w:rsidRPr="004979E2" w:rsidRDefault="00DC7C4C" w:rsidP="008E0517">
            <w:pPr>
              <w:pStyle w:val="ListParagraph"/>
              <w:numPr>
                <w:ilvl w:val="0"/>
                <w:numId w:val="4"/>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 xml:space="preserve">Just before the children are due to visit the woodland area, ensure a staff member does a visual risk assessment to ensure that dog mess, litter or any other dangerous items are removed. </w:t>
            </w:r>
          </w:p>
          <w:p w14:paraId="3CEF79D4" w14:textId="77777777" w:rsidR="00DC7C4C" w:rsidRPr="004979E2" w:rsidRDefault="00DC7C4C" w:rsidP="008E0517">
            <w:pPr>
              <w:pStyle w:val="ListParagraph"/>
              <w:numPr>
                <w:ilvl w:val="0"/>
                <w:numId w:val="4"/>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Ensure a first aid kit is taken on the walk.</w:t>
            </w:r>
          </w:p>
          <w:p w14:paraId="4A218ADD" w14:textId="77777777" w:rsidR="00DC7C4C" w:rsidRPr="004979E2" w:rsidRDefault="00DC7C4C" w:rsidP="008E0517">
            <w:pPr>
              <w:pStyle w:val="ListParagraph"/>
              <w:numPr>
                <w:ilvl w:val="0"/>
                <w:numId w:val="4"/>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The ratio should be followed according to guidelines.</w:t>
            </w:r>
          </w:p>
          <w:p w14:paraId="03D919C1" w14:textId="77777777" w:rsidR="00DC7C4C" w:rsidRPr="004979E2" w:rsidRDefault="00DC7C4C" w:rsidP="008E0517">
            <w:pPr>
              <w:pStyle w:val="ListParagraph"/>
              <w:numPr>
                <w:ilvl w:val="0"/>
                <w:numId w:val="4"/>
              </w:numPr>
              <w:spacing w:line="360" w:lineRule="auto"/>
              <w:jc w:val="both"/>
              <w:rPr>
                <w:rFonts w:ascii="Times New Roman" w:hAnsi="Times New Roman" w:cs="Times New Roman"/>
                <w:sz w:val="24"/>
                <w:szCs w:val="24"/>
              </w:rPr>
            </w:pPr>
            <w:r w:rsidRPr="004979E2">
              <w:rPr>
                <w:rFonts w:ascii="Times New Roman" w:hAnsi="Times New Roman" w:cs="Times New Roman"/>
                <w:sz w:val="24"/>
                <w:szCs w:val="24"/>
              </w:rPr>
              <w:t>A register is taken as a record of what children are present and a headcount is carried out throughout the walk.</w:t>
            </w:r>
          </w:p>
          <w:p w14:paraId="3ABDAFF2" w14:textId="77777777" w:rsidR="00DC7C4C" w:rsidRPr="004979E2" w:rsidRDefault="00DC7C4C" w:rsidP="008E0517">
            <w:pPr>
              <w:spacing w:line="360" w:lineRule="auto"/>
              <w:jc w:val="both"/>
              <w:rPr>
                <w:rFonts w:ascii="Times New Roman" w:hAnsi="Times New Roman" w:cs="Times New Roman"/>
                <w:sz w:val="24"/>
                <w:szCs w:val="24"/>
              </w:rPr>
            </w:pPr>
          </w:p>
        </w:tc>
      </w:tr>
      <w:tr w:rsidR="00DC7C4C" w:rsidRPr="00A17E3F" w14:paraId="34472ABF" w14:textId="77777777" w:rsidTr="009321C0">
        <w:tc>
          <w:tcPr>
            <w:tcW w:w="9016" w:type="dxa"/>
            <w:gridSpan w:val="3"/>
          </w:tcPr>
          <w:p w14:paraId="7DB62D35" w14:textId="77777777"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t>Role of adults:</w:t>
            </w:r>
          </w:p>
          <w:p w14:paraId="50F14DFA" w14:textId="77777777" w:rsidR="00DC7C4C" w:rsidRPr="004979E2" w:rsidRDefault="00DC7C4C" w:rsidP="008E0517">
            <w:pPr>
              <w:spacing w:line="360" w:lineRule="auto"/>
              <w:jc w:val="both"/>
              <w:rPr>
                <w:rFonts w:ascii="Times New Roman" w:hAnsi="Times New Roman" w:cs="Times New Roman"/>
                <w:b/>
                <w:i/>
                <w:sz w:val="24"/>
                <w:szCs w:val="24"/>
              </w:rPr>
            </w:pPr>
          </w:p>
          <w:p w14:paraId="5449563F" w14:textId="77777777" w:rsidR="00DC7C4C" w:rsidRPr="004979E2" w:rsidRDefault="00DC7C4C" w:rsidP="008E0517">
            <w:pPr>
              <w:pStyle w:val="ListParagraph"/>
              <w:numPr>
                <w:ilvl w:val="0"/>
                <w:numId w:val="5"/>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Observe the children and take notes if necessary.</w:t>
            </w:r>
          </w:p>
          <w:p w14:paraId="1C7E9458" w14:textId="77777777" w:rsidR="00DC7C4C" w:rsidRPr="004979E2" w:rsidRDefault="00DC7C4C" w:rsidP="008E0517">
            <w:pPr>
              <w:pStyle w:val="ListParagraph"/>
              <w:numPr>
                <w:ilvl w:val="0"/>
                <w:numId w:val="5"/>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Give the children support when needed</w:t>
            </w:r>
            <w:r>
              <w:rPr>
                <w:rFonts w:ascii="Times New Roman" w:hAnsi="Times New Roman" w:cs="Times New Roman"/>
                <w:bCs/>
                <w:iCs/>
                <w:sz w:val="24"/>
                <w:szCs w:val="24"/>
              </w:rPr>
              <w:t xml:space="preserve"> to scaffold learning.</w:t>
            </w:r>
          </w:p>
          <w:p w14:paraId="3F0DA532" w14:textId="77777777" w:rsidR="00DC7C4C" w:rsidRPr="004979E2" w:rsidRDefault="00DC7C4C" w:rsidP="008E0517">
            <w:pPr>
              <w:pStyle w:val="ListParagraph"/>
              <w:numPr>
                <w:ilvl w:val="0"/>
                <w:numId w:val="5"/>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When invited by the children, engage in play with them.</w:t>
            </w:r>
          </w:p>
          <w:p w14:paraId="098755F8" w14:textId="77777777" w:rsidR="00DC7C4C" w:rsidRPr="004979E2" w:rsidRDefault="00DC7C4C" w:rsidP="008E0517">
            <w:pPr>
              <w:pStyle w:val="ListParagraph"/>
              <w:numPr>
                <w:ilvl w:val="0"/>
                <w:numId w:val="5"/>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lastRenderedPageBreak/>
              <w:t xml:space="preserve">Outline boundaries to children and maintain health and safety. </w:t>
            </w:r>
          </w:p>
          <w:p w14:paraId="27F9C6AA" w14:textId="77777777" w:rsidR="00DC7C4C" w:rsidRPr="004979E2" w:rsidRDefault="00DC7C4C" w:rsidP="008E0517">
            <w:pPr>
              <w:spacing w:line="360" w:lineRule="auto"/>
              <w:jc w:val="both"/>
              <w:rPr>
                <w:rFonts w:ascii="Times New Roman" w:hAnsi="Times New Roman" w:cs="Times New Roman"/>
                <w:sz w:val="24"/>
                <w:szCs w:val="24"/>
              </w:rPr>
            </w:pPr>
          </w:p>
        </w:tc>
      </w:tr>
      <w:tr w:rsidR="00DC7C4C" w:rsidRPr="00A17E3F" w14:paraId="2EC235BC" w14:textId="77777777" w:rsidTr="009321C0">
        <w:tc>
          <w:tcPr>
            <w:tcW w:w="9016" w:type="dxa"/>
            <w:gridSpan w:val="3"/>
          </w:tcPr>
          <w:p w14:paraId="293FA3B3" w14:textId="77777777" w:rsidR="00DC7C4C" w:rsidRPr="004979E2" w:rsidRDefault="00DC7C4C" w:rsidP="008E0517">
            <w:pPr>
              <w:spacing w:line="360" w:lineRule="auto"/>
              <w:jc w:val="both"/>
              <w:rPr>
                <w:rFonts w:ascii="Times New Roman" w:hAnsi="Times New Roman" w:cs="Times New Roman"/>
                <w:b/>
                <w:i/>
                <w:sz w:val="24"/>
                <w:szCs w:val="24"/>
              </w:rPr>
            </w:pPr>
            <w:r w:rsidRPr="004979E2">
              <w:rPr>
                <w:rFonts w:ascii="Times New Roman" w:hAnsi="Times New Roman" w:cs="Times New Roman"/>
                <w:b/>
                <w:i/>
                <w:sz w:val="24"/>
                <w:szCs w:val="24"/>
              </w:rPr>
              <w:lastRenderedPageBreak/>
              <w:t>The activity:</w:t>
            </w:r>
          </w:p>
          <w:p w14:paraId="0977DA5B" w14:textId="77777777" w:rsidR="00DC7C4C" w:rsidRPr="004979E2" w:rsidRDefault="00DC7C4C" w:rsidP="008E0517">
            <w:pPr>
              <w:spacing w:line="360" w:lineRule="auto"/>
              <w:jc w:val="both"/>
              <w:rPr>
                <w:rFonts w:ascii="Times New Roman" w:hAnsi="Times New Roman" w:cs="Times New Roman"/>
                <w:bCs/>
                <w:iCs/>
                <w:sz w:val="24"/>
                <w:szCs w:val="24"/>
              </w:rPr>
            </w:pPr>
          </w:p>
          <w:p w14:paraId="56007DBE"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Gather a first aid kit, a phone, a register, nappies and wipes, spare clothes and put into a bag.</w:t>
            </w:r>
          </w:p>
          <w:p w14:paraId="6BE4D410"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 xml:space="preserve">Ensure all equipment is ready for the walk such as magnifying glasses and baskets. </w:t>
            </w:r>
          </w:p>
          <w:p w14:paraId="44A8552F"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Send a staff member to the woodland walk area to conduct a visual risk assessment to remove any dangerous objects.</w:t>
            </w:r>
          </w:p>
          <w:p w14:paraId="08D8D128"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Encourage the children to put on wellies and wetsuits while offering support when needed.</w:t>
            </w:r>
          </w:p>
          <w:p w14:paraId="00DCA049"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Group one adult to two children ready for the walk.</w:t>
            </w:r>
          </w:p>
          <w:p w14:paraId="2AFDBF34"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Discuss safety and boundaries to the children clearly in a way which they will understand.</w:t>
            </w:r>
          </w:p>
          <w:p w14:paraId="639CE796"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Start the walk to the woodland area, stopping along the way when the children want to explore.</w:t>
            </w:r>
          </w:p>
          <w:p w14:paraId="156D4597"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 xml:space="preserve">When safe to do so, allow the children to independently explore the area and use equipment. Encourage children to share and take turns of equipment. </w:t>
            </w:r>
          </w:p>
          <w:p w14:paraId="1C1376CB"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 xml:space="preserve">Adults to support children along the way for example with language development or when children are using equipment such as tweezers. </w:t>
            </w:r>
          </w:p>
          <w:p w14:paraId="31C1016B"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 xml:space="preserve">After an hour of exploring, explain to the children that we are going to gather all collected resources and safely walk back with the adults to nursery. Ensure that all children are grouped again one adult to two children. </w:t>
            </w:r>
          </w:p>
          <w:p w14:paraId="54603E23"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When back at the nursery, ask all children to take off wetsuits and wellies. Support the children to do this.</w:t>
            </w:r>
          </w:p>
          <w:p w14:paraId="0B3C9D82"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 xml:space="preserve">All children and adults to wash hands, explaining to the children why we need to wash our hands after being outside and touching natural resources. </w:t>
            </w:r>
          </w:p>
          <w:p w14:paraId="2F734112"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 xml:space="preserve">Once all children are out of their wetsuits and have washed their hands, carry out a circle time session showing all the children the different resources that were collected on the woodland walk. Have a group discussion about them the walk and encourage the children to ask questions and give input throughout. </w:t>
            </w:r>
          </w:p>
          <w:p w14:paraId="739415E5" w14:textId="77777777" w:rsidR="00DC7C4C" w:rsidRPr="004979E2" w:rsidRDefault="00DC7C4C" w:rsidP="008E0517">
            <w:pPr>
              <w:pStyle w:val="ListParagraph"/>
              <w:numPr>
                <w:ilvl w:val="0"/>
                <w:numId w:val="11"/>
              </w:numPr>
              <w:spacing w:line="360" w:lineRule="auto"/>
              <w:jc w:val="both"/>
              <w:rPr>
                <w:rFonts w:ascii="Times New Roman" w:hAnsi="Times New Roman" w:cs="Times New Roman"/>
                <w:bCs/>
                <w:iCs/>
                <w:sz w:val="24"/>
                <w:szCs w:val="24"/>
              </w:rPr>
            </w:pPr>
            <w:r w:rsidRPr="004979E2">
              <w:rPr>
                <w:rFonts w:ascii="Times New Roman" w:hAnsi="Times New Roman" w:cs="Times New Roman"/>
                <w:bCs/>
                <w:iCs/>
                <w:sz w:val="24"/>
                <w:szCs w:val="24"/>
              </w:rPr>
              <w:t>All resources collected can be placed into a tuff spot in the garden to later explore.</w:t>
            </w:r>
          </w:p>
          <w:p w14:paraId="25DD1D85" w14:textId="1712BE61" w:rsidR="00DC7C4C" w:rsidRPr="004979E2" w:rsidRDefault="00DC7C4C" w:rsidP="008E0517">
            <w:pPr>
              <w:spacing w:line="360" w:lineRule="auto"/>
              <w:jc w:val="both"/>
              <w:rPr>
                <w:rFonts w:ascii="Times New Roman" w:hAnsi="Times New Roman" w:cs="Times New Roman"/>
                <w:bCs/>
                <w:iCs/>
                <w:sz w:val="24"/>
                <w:szCs w:val="24"/>
              </w:rPr>
            </w:pPr>
          </w:p>
        </w:tc>
      </w:tr>
    </w:tbl>
    <w:p w14:paraId="6B942C89" w14:textId="77777777" w:rsidR="00DC7C4C" w:rsidRDefault="00DC7C4C" w:rsidP="008E0517">
      <w:pPr>
        <w:jc w:val="both"/>
        <w:rPr>
          <w:rFonts w:ascii="Times New Roman" w:hAnsi="Times New Roman" w:cs="Times New Roman"/>
          <w:sz w:val="24"/>
          <w:szCs w:val="24"/>
        </w:rPr>
      </w:pPr>
    </w:p>
    <w:p w14:paraId="34270CE6" w14:textId="0F9F81E7" w:rsidR="00DC7C4C" w:rsidRPr="00DC7C4C" w:rsidRDefault="00DC7C4C" w:rsidP="008E0517">
      <w:pPr>
        <w:tabs>
          <w:tab w:val="left" w:pos="5894"/>
        </w:tabs>
        <w:jc w:val="both"/>
        <w:rPr>
          <w:rFonts w:ascii="Times New Roman" w:hAnsi="Times New Roman" w:cs="Times New Roman"/>
          <w:b/>
          <w:bCs/>
          <w:sz w:val="24"/>
          <w:szCs w:val="24"/>
          <w:u w:val="single"/>
        </w:rPr>
      </w:pPr>
      <w:r w:rsidRPr="00DC7C4C">
        <w:rPr>
          <w:rFonts w:ascii="Times New Roman" w:hAnsi="Times New Roman" w:cs="Times New Roman"/>
          <w:b/>
          <w:bCs/>
          <w:sz w:val="24"/>
          <w:szCs w:val="24"/>
          <w:u w:val="single"/>
        </w:rPr>
        <w:t>Component 2</w:t>
      </w:r>
    </w:p>
    <w:p w14:paraId="484EAACA" w14:textId="77777777" w:rsidR="005E3C7A" w:rsidRPr="00AD683F" w:rsidRDefault="005E3C7A" w:rsidP="008E0517">
      <w:pPr>
        <w:spacing w:line="360" w:lineRule="auto"/>
        <w:jc w:val="both"/>
        <w:rPr>
          <w:rFonts w:ascii="Times New Roman" w:hAnsi="Times New Roman" w:cs="Times New Roman"/>
          <w:b/>
          <w:bCs/>
          <w:sz w:val="24"/>
          <w:szCs w:val="24"/>
          <w:u w:val="single"/>
        </w:rPr>
      </w:pPr>
      <w:r w:rsidRPr="00AD683F">
        <w:rPr>
          <w:rFonts w:ascii="Times New Roman" w:hAnsi="Times New Roman" w:cs="Times New Roman"/>
          <w:b/>
          <w:bCs/>
          <w:sz w:val="24"/>
          <w:szCs w:val="24"/>
          <w:u w:val="single"/>
        </w:rPr>
        <w:t>Risk Assessment</w:t>
      </w:r>
    </w:p>
    <w:tbl>
      <w:tblPr>
        <w:tblStyle w:val="TableGrid"/>
        <w:tblpPr w:leftFromText="180" w:rightFromText="180" w:vertAnchor="text" w:horzAnchor="margin" w:tblpXSpec="center" w:tblpY="196"/>
        <w:tblW w:w="10349" w:type="dxa"/>
        <w:tblLook w:val="04A0" w:firstRow="1" w:lastRow="0" w:firstColumn="1" w:lastColumn="0" w:noHBand="0" w:noVBand="1"/>
      </w:tblPr>
      <w:tblGrid>
        <w:gridCol w:w="1397"/>
        <w:gridCol w:w="1543"/>
        <w:gridCol w:w="1216"/>
        <w:gridCol w:w="1470"/>
        <w:gridCol w:w="1497"/>
        <w:gridCol w:w="1610"/>
        <w:gridCol w:w="1616"/>
      </w:tblGrid>
      <w:tr w:rsidR="00EF162D" w:rsidRPr="00AD683F" w14:paraId="40CF9DBB" w14:textId="77777777" w:rsidTr="00EF162D">
        <w:tc>
          <w:tcPr>
            <w:tcW w:w="1397" w:type="dxa"/>
          </w:tcPr>
          <w:p w14:paraId="2ECAFEA1"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Identified hazard</w:t>
            </w:r>
          </w:p>
        </w:tc>
        <w:tc>
          <w:tcPr>
            <w:tcW w:w="1543" w:type="dxa"/>
          </w:tcPr>
          <w:p w14:paraId="3C972FD8"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Potential hazard (e.g. injury, harm)</w:t>
            </w:r>
          </w:p>
        </w:tc>
        <w:tc>
          <w:tcPr>
            <w:tcW w:w="1216" w:type="dxa"/>
          </w:tcPr>
          <w:p w14:paraId="0F1344A4"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 xml:space="preserve">Risk rating </w:t>
            </w:r>
          </w:p>
          <w:p w14:paraId="713D12E1"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w:t>
            </w:r>
            <w:r w:rsidRPr="00260F52">
              <w:rPr>
                <w:rFonts w:ascii="Times New Roman" w:hAnsi="Times New Roman" w:cs="Times New Roman"/>
                <w:b/>
                <w:bCs/>
                <w:color w:val="FF0000"/>
                <w:sz w:val="24"/>
                <w:szCs w:val="24"/>
                <w:u w:val="single"/>
              </w:rPr>
              <w:t>High</w:t>
            </w:r>
            <w:r w:rsidRPr="00260F52">
              <w:rPr>
                <w:rFonts w:ascii="Times New Roman" w:hAnsi="Times New Roman" w:cs="Times New Roman"/>
                <w:b/>
                <w:bCs/>
                <w:sz w:val="24"/>
                <w:szCs w:val="24"/>
                <w:u w:val="single"/>
              </w:rPr>
              <w:t xml:space="preserve">, </w:t>
            </w:r>
            <w:r w:rsidRPr="00260F52">
              <w:rPr>
                <w:rFonts w:ascii="Times New Roman" w:hAnsi="Times New Roman" w:cs="Times New Roman"/>
                <w:b/>
                <w:bCs/>
                <w:color w:val="FFC000" w:themeColor="accent4"/>
                <w:sz w:val="24"/>
                <w:szCs w:val="24"/>
                <w:u w:val="single"/>
              </w:rPr>
              <w:t>Medium</w:t>
            </w:r>
            <w:r w:rsidRPr="00260F52">
              <w:rPr>
                <w:rFonts w:ascii="Times New Roman" w:hAnsi="Times New Roman" w:cs="Times New Roman"/>
                <w:b/>
                <w:bCs/>
                <w:sz w:val="24"/>
                <w:szCs w:val="24"/>
                <w:u w:val="single"/>
              </w:rPr>
              <w:t xml:space="preserve">, </w:t>
            </w:r>
            <w:r w:rsidRPr="00260F52">
              <w:rPr>
                <w:rFonts w:ascii="Times New Roman" w:hAnsi="Times New Roman" w:cs="Times New Roman"/>
                <w:b/>
                <w:bCs/>
                <w:color w:val="00B050"/>
                <w:sz w:val="24"/>
                <w:szCs w:val="24"/>
                <w:u w:val="single"/>
              </w:rPr>
              <w:t>Low</w:t>
            </w:r>
            <w:r w:rsidRPr="00260F52">
              <w:rPr>
                <w:rFonts w:ascii="Times New Roman" w:hAnsi="Times New Roman" w:cs="Times New Roman"/>
                <w:b/>
                <w:bCs/>
                <w:sz w:val="24"/>
                <w:szCs w:val="24"/>
                <w:u w:val="single"/>
              </w:rPr>
              <w:t>)</w:t>
            </w:r>
          </w:p>
        </w:tc>
        <w:tc>
          <w:tcPr>
            <w:tcW w:w="1470" w:type="dxa"/>
          </w:tcPr>
          <w:p w14:paraId="4F0A30A2"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Current control in force</w:t>
            </w:r>
          </w:p>
        </w:tc>
        <w:tc>
          <w:tcPr>
            <w:tcW w:w="1497" w:type="dxa"/>
          </w:tcPr>
          <w:p w14:paraId="54F88A19"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Who is responsible?</w:t>
            </w:r>
          </w:p>
        </w:tc>
        <w:tc>
          <w:tcPr>
            <w:tcW w:w="1610" w:type="dxa"/>
          </w:tcPr>
          <w:p w14:paraId="5DD6B35A"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Risk rating after control is implemented.</w:t>
            </w:r>
          </w:p>
          <w:p w14:paraId="10AB6E79"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w:t>
            </w:r>
            <w:r w:rsidRPr="00260F52">
              <w:rPr>
                <w:rFonts w:ascii="Times New Roman" w:hAnsi="Times New Roman" w:cs="Times New Roman"/>
                <w:b/>
                <w:bCs/>
                <w:color w:val="FF0000"/>
                <w:sz w:val="24"/>
                <w:szCs w:val="24"/>
                <w:u w:val="single"/>
              </w:rPr>
              <w:t>High</w:t>
            </w:r>
            <w:r w:rsidRPr="00260F52">
              <w:rPr>
                <w:rFonts w:ascii="Times New Roman" w:hAnsi="Times New Roman" w:cs="Times New Roman"/>
                <w:b/>
                <w:bCs/>
                <w:sz w:val="24"/>
                <w:szCs w:val="24"/>
                <w:u w:val="single"/>
              </w:rPr>
              <w:t xml:space="preserve">, </w:t>
            </w:r>
            <w:r w:rsidRPr="00260F52">
              <w:rPr>
                <w:rFonts w:ascii="Times New Roman" w:hAnsi="Times New Roman" w:cs="Times New Roman"/>
                <w:b/>
                <w:bCs/>
                <w:color w:val="FFC000" w:themeColor="accent4"/>
                <w:sz w:val="24"/>
                <w:szCs w:val="24"/>
                <w:u w:val="single"/>
              </w:rPr>
              <w:t>Medium</w:t>
            </w:r>
            <w:r w:rsidRPr="00260F52">
              <w:rPr>
                <w:rFonts w:ascii="Times New Roman" w:hAnsi="Times New Roman" w:cs="Times New Roman"/>
                <w:b/>
                <w:bCs/>
                <w:sz w:val="24"/>
                <w:szCs w:val="24"/>
                <w:u w:val="single"/>
              </w:rPr>
              <w:t xml:space="preserve">, </w:t>
            </w:r>
            <w:r w:rsidRPr="00260F52">
              <w:rPr>
                <w:rFonts w:ascii="Times New Roman" w:hAnsi="Times New Roman" w:cs="Times New Roman"/>
                <w:b/>
                <w:bCs/>
                <w:color w:val="00B050"/>
                <w:sz w:val="24"/>
                <w:szCs w:val="24"/>
                <w:u w:val="single"/>
              </w:rPr>
              <w:t>Low</w:t>
            </w:r>
            <w:r w:rsidRPr="00260F52">
              <w:rPr>
                <w:rFonts w:ascii="Times New Roman" w:hAnsi="Times New Roman" w:cs="Times New Roman"/>
                <w:b/>
                <w:bCs/>
                <w:sz w:val="24"/>
                <w:szCs w:val="24"/>
                <w:u w:val="single"/>
              </w:rPr>
              <w:t>)</w:t>
            </w:r>
          </w:p>
        </w:tc>
        <w:tc>
          <w:tcPr>
            <w:tcW w:w="1616" w:type="dxa"/>
          </w:tcPr>
          <w:p w14:paraId="1BB9C537" w14:textId="77777777" w:rsidR="00EF162D" w:rsidRPr="00260F52" w:rsidRDefault="00EF162D" w:rsidP="00EF162D">
            <w:pPr>
              <w:spacing w:line="360" w:lineRule="auto"/>
              <w:rPr>
                <w:rFonts w:ascii="Times New Roman" w:hAnsi="Times New Roman" w:cs="Times New Roman"/>
                <w:b/>
                <w:bCs/>
                <w:sz w:val="24"/>
                <w:szCs w:val="24"/>
                <w:u w:val="single"/>
              </w:rPr>
            </w:pPr>
            <w:r w:rsidRPr="00260F52">
              <w:rPr>
                <w:rFonts w:ascii="Times New Roman" w:hAnsi="Times New Roman" w:cs="Times New Roman"/>
                <w:b/>
                <w:bCs/>
                <w:sz w:val="24"/>
                <w:szCs w:val="24"/>
                <w:u w:val="single"/>
              </w:rPr>
              <w:t xml:space="preserve">Benefits of the risk. </w:t>
            </w:r>
          </w:p>
        </w:tc>
      </w:tr>
      <w:tr w:rsidR="00EF162D" w:rsidRPr="00AD683F" w14:paraId="30FCBC60" w14:textId="77777777" w:rsidTr="00EF162D">
        <w:tc>
          <w:tcPr>
            <w:tcW w:w="1397" w:type="dxa"/>
          </w:tcPr>
          <w:p w14:paraId="77E2E519"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Animal faeces </w:t>
            </w:r>
          </w:p>
        </w:tc>
        <w:tc>
          <w:tcPr>
            <w:tcW w:w="1543" w:type="dxa"/>
          </w:tcPr>
          <w:p w14:paraId="567BEBF0"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Illness, sickness. </w:t>
            </w:r>
          </w:p>
        </w:tc>
        <w:tc>
          <w:tcPr>
            <w:tcW w:w="1216" w:type="dxa"/>
          </w:tcPr>
          <w:p w14:paraId="6B1739C4"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C000" w:themeColor="accent4"/>
                <w:sz w:val="24"/>
                <w:szCs w:val="24"/>
              </w:rPr>
              <w:t xml:space="preserve">Medium </w:t>
            </w:r>
          </w:p>
        </w:tc>
        <w:tc>
          <w:tcPr>
            <w:tcW w:w="1470" w:type="dxa"/>
          </w:tcPr>
          <w:p w14:paraId="750FFD6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Practitioners to carry out a visual risk assessment before taking the children and clearing any faeces found. </w:t>
            </w:r>
          </w:p>
        </w:tc>
        <w:tc>
          <w:tcPr>
            <w:tcW w:w="1497" w:type="dxa"/>
          </w:tcPr>
          <w:p w14:paraId="01793329"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Practitioners present during the activity.</w:t>
            </w:r>
          </w:p>
          <w:p w14:paraId="21AC5E2C" w14:textId="77777777" w:rsidR="00EF162D" w:rsidRPr="00AD683F" w:rsidRDefault="00EF162D" w:rsidP="00EF162D">
            <w:pPr>
              <w:spacing w:line="360" w:lineRule="auto"/>
              <w:rPr>
                <w:rFonts w:ascii="Times New Roman" w:hAnsi="Times New Roman" w:cs="Times New Roman"/>
                <w:sz w:val="24"/>
                <w:szCs w:val="24"/>
              </w:rPr>
            </w:pPr>
          </w:p>
          <w:p w14:paraId="6CA59340" w14:textId="0381C7E4"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Risk assessment </w:t>
            </w:r>
            <w:r w:rsidR="008B7586" w:rsidRPr="00AD683F">
              <w:rPr>
                <w:rFonts w:ascii="Times New Roman" w:hAnsi="Times New Roman" w:cs="Times New Roman"/>
                <w:sz w:val="24"/>
                <w:szCs w:val="24"/>
              </w:rPr>
              <w:t>coordinator</w:t>
            </w:r>
            <w:r w:rsidRPr="00AD683F">
              <w:rPr>
                <w:rFonts w:ascii="Times New Roman" w:hAnsi="Times New Roman" w:cs="Times New Roman"/>
                <w:sz w:val="24"/>
                <w:szCs w:val="24"/>
              </w:rPr>
              <w:t xml:space="preserve">. </w:t>
            </w:r>
          </w:p>
        </w:tc>
        <w:tc>
          <w:tcPr>
            <w:tcW w:w="1610" w:type="dxa"/>
          </w:tcPr>
          <w:p w14:paraId="270EFEB7" w14:textId="77777777" w:rsidR="00EF162D" w:rsidRPr="00AD683F" w:rsidRDefault="00EF162D" w:rsidP="00EF162D">
            <w:pPr>
              <w:spacing w:line="360" w:lineRule="auto"/>
              <w:rPr>
                <w:rFonts w:ascii="Times New Roman" w:hAnsi="Times New Roman" w:cs="Times New Roman"/>
                <w:sz w:val="24"/>
                <w:szCs w:val="24"/>
              </w:rPr>
            </w:pPr>
            <w:r w:rsidRPr="005039E0">
              <w:rPr>
                <w:rFonts w:ascii="Times New Roman" w:hAnsi="Times New Roman" w:cs="Times New Roman"/>
                <w:color w:val="00B050"/>
                <w:sz w:val="24"/>
                <w:szCs w:val="24"/>
              </w:rPr>
              <w:t>Low</w:t>
            </w:r>
          </w:p>
        </w:tc>
        <w:tc>
          <w:tcPr>
            <w:tcW w:w="1616" w:type="dxa"/>
          </w:tcPr>
          <w:p w14:paraId="054E897A"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can explore all areas of the woodland with no risk of infection. </w:t>
            </w:r>
          </w:p>
        </w:tc>
      </w:tr>
      <w:tr w:rsidR="00EF162D" w:rsidRPr="00AD683F" w14:paraId="43B55B34" w14:textId="77777777" w:rsidTr="00EF162D">
        <w:tc>
          <w:tcPr>
            <w:tcW w:w="1397" w:type="dxa"/>
          </w:tcPr>
          <w:p w14:paraId="6AD38B69"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Animals </w:t>
            </w:r>
          </w:p>
        </w:tc>
        <w:tc>
          <w:tcPr>
            <w:tcW w:w="1543" w:type="dxa"/>
          </w:tcPr>
          <w:p w14:paraId="5098217F"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Bites, diseases, trips, or falls.</w:t>
            </w:r>
          </w:p>
        </w:tc>
        <w:tc>
          <w:tcPr>
            <w:tcW w:w="1216" w:type="dxa"/>
          </w:tcPr>
          <w:p w14:paraId="7749E3C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C000" w:themeColor="accent4"/>
                <w:sz w:val="24"/>
                <w:szCs w:val="24"/>
              </w:rPr>
              <w:t xml:space="preserve">Medium </w:t>
            </w:r>
          </w:p>
        </w:tc>
        <w:tc>
          <w:tcPr>
            <w:tcW w:w="1470" w:type="dxa"/>
          </w:tcPr>
          <w:p w14:paraId="68B3E63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Ensure staff are supervising children adhering to ratios. </w:t>
            </w:r>
          </w:p>
          <w:p w14:paraId="5893AA50" w14:textId="77777777" w:rsidR="00EF162D" w:rsidRPr="00AD683F" w:rsidRDefault="00EF162D" w:rsidP="00EF162D">
            <w:pPr>
              <w:spacing w:line="360" w:lineRule="auto"/>
              <w:rPr>
                <w:rFonts w:ascii="Times New Roman" w:hAnsi="Times New Roman" w:cs="Times New Roman"/>
                <w:sz w:val="24"/>
                <w:szCs w:val="24"/>
              </w:rPr>
            </w:pPr>
          </w:p>
          <w:p w14:paraId="33F9B334"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Due to the large area, try to guide children away from </w:t>
            </w:r>
            <w:r w:rsidRPr="00AD683F">
              <w:rPr>
                <w:rFonts w:ascii="Times New Roman" w:hAnsi="Times New Roman" w:cs="Times New Roman"/>
                <w:sz w:val="24"/>
                <w:szCs w:val="24"/>
              </w:rPr>
              <w:lastRenderedPageBreak/>
              <w:t xml:space="preserve">the path when exploring to avoid meeting the dogs and owners. </w:t>
            </w:r>
          </w:p>
          <w:p w14:paraId="0D5C9A33" w14:textId="77777777" w:rsidR="00EF162D" w:rsidRPr="00AD683F" w:rsidRDefault="00EF162D" w:rsidP="00EF162D">
            <w:pPr>
              <w:spacing w:line="360" w:lineRule="auto"/>
              <w:rPr>
                <w:rFonts w:ascii="Times New Roman" w:hAnsi="Times New Roman" w:cs="Times New Roman"/>
                <w:sz w:val="24"/>
                <w:szCs w:val="24"/>
              </w:rPr>
            </w:pPr>
          </w:p>
          <w:p w14:paraId="349454DE"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Explain to children the risks of going near animals that we are not familiar with. </w:t>
            </w:r>
          </w:p>
        </w:tc>
        <w:tc>
          <w:tcPr>
            <w:tcW w:w="1497" w:type="dxa"/>
          </w:tcPr>
          <w:p w14:paraId="3988A749"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Dog owners keeping their dogs on a lead. </w:t>
            </w:r>
          </w:p>
          <w:p w14:paraId="4A865ECE" w14:textId="77777777" w:rsidR="00EF162D" w:rsidRPr="00AD683F" w:rsidRDefault="00EF162D" w:rsidP="00EF162D">
            <w:pPr>
              <w:spacing w:line="360" w:lineRule="auto"/>
              <w:rPr>
                <w:rFonts w:ascii="Times New Roman" w:hAnsi="Times New Roman" w:cs="Times New Roman"/>
                <w:sz w:val="24"/>
                <w:szCs w:val="24"/>
              </w:rPr>
            </w:pPr>
          </w:p>
          <w:p w14:paraId="1FEFE30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Practitioners present during the activity. </w:t>
            </w:r>
          </w:p>
        </w:tc>
        <w:tc>
          <w:tcPr>
            <w:tcW w:w="1610" w:type="dxa"/>
          </w:tcPr>
          <w:p w14:paraId="50E51D05" w14:textId="77777777" w:rsidR="00EF162D" w:rsidRPr="005039E0" w:rsidRDefault="00EF162D" w:rsidP="00EF162D">
            <w:pPr>
              <w:spacing w:line="360" w:lineRule="auto"/>
              <w:rPr>
                <w:rFonts w:ascii="Times New Roman" w:hAnsi="Times New Roman" w:cs="Times New Roman"/>
                <w:color w:val="00B050"/>
                <w:sz w:val="24"/>
                <w:szCs w:val="24"/>
              </w:rPr>
            </w:pPr>
            <w:r w:rsidRPr="005039E0">
              <w:rPr>
                <w:rFonts w:ascii="Times New Roman" w:hAnsi="Times New Roman" w:cs="Times New Roman"/>
                <w:color w:val="00B050"/>
                <w:sz w:val="24"/>
                <w:szCs w:val="24"/>
              </w:rPr>
              <w:t xml:space="preserve">Low </w:t>
            </w:r>
          </w:p>
        </w:tc>
        <w:tc>
          <w:tcPr>
            <w:tcW w:w="1616" w:type="dxa"/>
          </w:tcPr>
          <w:p w14:paraId="0097195E"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do not meet unfamiliar adults. </w:t>
            </w:r>
          </w:p>
          <w:p w14:paraId="3FB4E8BD" w14:textId="77777777" w:rsidR="00EF162D" w:rsidRDefault="00EF162D" w:rsidP="00EF162D">
            <w:pPr>
              <w:spacing w:line="360" w:lineRule="auto"/>
              <w:rPr>
                <w:rFonts w:ascii="Times New Roman" w:hAnsi="Times New Roman" w:cs="Times New Roman"/>
                <w:sz w:val="24"/>
                <w:szCs w:val="24"/>
              </w:rPr>
            </w:pPr>
          </w:p>
          <w:p w14:paraId="1A518057"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who may be uncomfortable around animals can explore without </w:t>
            </w:r>
            <w:r>
              <w:rPr>
                <w:rFonts w:ascii="Times New Roman" w:hAnsi="Times New Roman" w:cs="Times New Roman"/>
                <w:sz w:val="24"/>
                <w:szCs w:val="24"/>
              </w:rPr>
              <w:lastRenderedPageBreak/>
              <w:t xml:space="preserve">feeling anxious. </w:t>
            </w:r>
          </w:p>
        </w:tc>
      </w:tr>
      <w:tr w:rsidR="00EF162D" w:rsidRPr="00AD683F" w14:paraId="37189791" w14:textId="77777777" w:rsidTr="00EF162D">
        <w:tc>
          <w:tcPr>
            <w:tcW w:w="1397" w:type="dxa"/>
          </w:tcPr>
          <w:p w14:paraId="1F78AC50"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Strangers walking </w:t>
            </w:r>
          </w:p>
        </w:tc>
        <w:tc>
          <w:tcPr>
            <w:tcW w:w="1543" w:type="dxa"/>
          </w:tcPr>
          <w:p w14:paraId="73774B6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Children wandering off with strangers.</w:t>
            </w:r>
          </w:p>
        </w:tc>
        <w:tc>
          <w:tcPr>
            <w:tcW w:w="1216" w:type="dxa"/>
          </w:tcPr>
          <w:p w14:paraId="4294C68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0000"/>
                <w:sz w:val="24"/>
                <w:szCs w:val="24"/>
              </w:rPr>
              <w:t xml:space="preserve">High </w:t>
            </w:r>
          </w:p>
        </w:tc>
        <w:tc>
          <w:tcPr>
            <w:tcW w:w="1470" w:type="dxa"/>
          </w:tcPr>
          <w:p w14:paraId="6090D254"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Staff to explain to children the risks of stranger danger.</w:t>
            </w:r>
          </w:p>
          <w:p w14:paraId="2EE1BD94" w14:textId="77777777" w:rsidR="00EF162D" w:rsidRPr="00AD683F" w:rsidRDefault="00EF162D" w:rsidP="00EF162D">
            <w:pPr>
              <w:spacing w:line="360" w:lineRule="auto"/>
              <w:rPr>
                <w:rFonts w:ascii="Times New Roman" w:hAnsi="Times New Roman" w:cs="Times New Roman"/>
                <w:sz w:val="24"/>
                <w:szCs w:val="24"/>
              </w:rPr>
            </w:pPr>
          </w:p>
          <w:p w14:paraId="2532A12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Ensure all children are supervised adhering to the ratios. </w:t>
            </w:r>
          </w:p>
          <w:p w14:paraId="225DD6A0" w14:textId="77777777" w:rsidR="00EF162D" w:rsidRPr="00AD683F" w:rsidRDefault="00EF162D" w:rsidP="00EF162D">
            <w:pPr>
              <w:spacing w:line="360" w:lineRule="auto"/>
              <w:rPr>
                <w:rFonts w:ascii="Times New Roman" w:hAnsi="Times New Roman" w:cs="Times New Roman"/>
                <w:sz w:val="24"/>
                <w:szCs w:val="24"/>
              </w:rPr>
            </w:pPr>
          </w:p>
          <w:p w14:paraId="04FF701A"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All children to be in the same area and no </w:t>
            </w:r>
            <w:r w:rsidRPr="00AD683F">
              <w:rPr>
                <w:rFonts w:ascii="Times New Roman" w:hAnsi="Times New Roman" w:cs="Times New Roman"/>
                <w:sz w:val="24"/>
                <w:szCs w:val="24"/>
              </w:rPr>
              <w:lastRenderedPageBreak/>
              <w:t>children to be far away from a practitioner.</w:t>
            </w:r>
          </w:p>
        </w:tc>
        <w:tc>
          <w:tcPr>
            <w:tcW w:w="1497" w:type="dxa"/>
          </w:tcPr>
          <w:p w14:paraId="567C3CDB"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Practitioners present during the activity.</w:t>
            </w:r>
          </w:p>
        </w:tc>
        <w:tc>
          <w:tcPr>
            <w:tcW w:w="1610" w:type="dxa"/>
          </w:tcPr>
          <w:p w14:paraId="77378C3A" w14:textId="77777777" w:rsidR="00EF162D" w:rsidRPr="00AD683F" w:rsidRDefault="00EF162D" w:rsidP="00EF162D">
            <w:pPr>
              <w:spacing w:line="360" w:lineRule="auto"/>
              <w:rPr>
                <w:rFonts w:ascii="Times New Roman" w:hAnsi="Times New Roman" w:cs="Times New Roman"/>
                <w:sz w:val="24"/>
                <w:szCs w:val="24"/>
              </w:rPr>
            </w:pPr>
            <w:r w:rsidRPr="00EF1050">
              <w:rPr>
                <w:rFonts w:ascii="Times New Roman" w:hAnsi="Times New Roman" w:cs="Times New Roman"/>
                <w:color w:val="ED7D31" w:themeColor="accent2"/>
                <w:sz w:val="24"/>
                <w:szCs w:val="24"/>
              </w:rPr>
              <w:t xml:space="preserve">Medium </w:t>
            </w:r>
          </w:p>
        </w:tc>
        <w:tc>
          <w:tcPr>
            <w:tcW w:w="1616" w:type="dxa"/>
          </w:tcPr>
          <w:p w14:paraId="290B71C7"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can explore full area of woodland supervised but eliminating the risk of wandering off. </w:t>
            </w:r>
          </w:p>
        </w:tc>
      </w:tr>
      <w:tr w:rsidR="00EF162D" w:rsidRPr="00AD683F" w14:paraId="0EDEB2C9" w14:textId="77777777" w:rsidTr="00EF162D">
        <w:tc>
          <w:tcPr>
            <w:tcW w:w="1397" w:type="dxa"/>
          </w:tcPr>
          <w:p w14:paraId="457B58F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Branches at eye level</w:t>
            </w:r>
          </w:p>
        </w:tc>
        <w:tc>
          <w:tcPr>
            <w:tcW w:w="1543" w:type="dxa"/>
          </w:tcPr>
          <w:p w14:paraId="2810B38E"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Eye infections, injuries. </w:t>
            </w:r>
          </w:p>
        </w:tc>
        <w:tc>
          <w:tcPr>
            <w:tcW w:w="1216" w:type="dxa"/>
          </w:tcPr>
          <w:p w14:paraId="23C50E6D"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C000" w:themeColor="accent4"/>
                <w:sz w:val="24"/>
                <w:szCs w:val="24"/>
              </w:rPr>
              <w:t xml:space="preserve">Medium </w:t>
            </w:r>
          </w:p>
        </w:tc>
        <w:tc>
          <w:tcPr>
            <w:tcW w:w="1470" w:type="dxa"/>
          </w:tcPr>
          <w:p w14:paraId="59C73C2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A visual risk assessment is carried out before the children arrive to remove any dangerous materials such as branches at eye level. </w:t>
            </w:r>
          </w:p>
          <w:p w14:paraId="4B5B3B65" w14:textId="77777777" w:rsidR="00EF162D" w:rsidRPr="00AD683F" w:rsidRDefault="00EF162D" w:rsidP="00EF162D">
            <w:pPr>
              <w:spacing w:line="360" w:lineRule="auto"/>
              <w:rPr>
                <w:rFonts w:ascii="Times New Roman" w:hAnsi="Times New Roman" w:cs="Times New Roman"/>
                <w:sz w:val="24"/>
                <w:szCs w:val="24"/>
              </w:rPr>
            </w:pPr>
          </w:p>
          <w:p w14:paraId="0602775F"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Staff visually checking the surroundings as the walk proceeds.</w:t>
            </w:r>
          </w:p>
          <w:p w14:paraId="27AA3DA5" w14:textId="77777777" w:rsidR="00EF162D" w:rsidRPr="00AD683F" w:rsidRDefault="00EF162D" w:rsidP="00EF162D">
            <w:pPr>
              <w:spacing w:line="360" w:lineRule="auto"/>
              <w:rPr>
                <w:rFonts w:ascii="Times New Roman" w:hAnsi="Times New Roman" w:cs="Times New Roman"/>
                <w:sz w:val="24"/>
                <w:szCs w:val="24"/>
              </w:rPr>
            </w:pPr>
          </w:p>
          <w:p w14:paraId="490BBD61"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Try to explain to children that if they see a branch that is low, try to avoid it and tell an adult. </w:t>
            </w:r>
          </w:p>
        </w:tc>
        <w:tc>
          <w:tcPr>
            <w:tcW w:w="1497" w:type="dxa"/>
          </w:tcPr>
          <w:p w14:paraId="626D154B"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Practitioners present at the activity. </w:t>
            </w:r>
          </w:p>
          <w:p w14:paraId="0DD6BD09" w14:textId="77777777" w:rsidR="00EF162D" w:rsidRPr="00AD683F" w:rsidRDefault="00EF162D" w:rsidP="00EF162D">
            <w:pPr>
              <w:spacing w:line="360" w:lineRule="auto"/>
              <w:rPr>
                <w:rFonts w:ascii="Times New Roman" w:hAnsi="Times New Roman" w:cs="Times New Roman"/>
                <w:sz w:val="24"/>
                <w:szCs w:val="24"/>
              </w:rPr>
            </w:pPr>
          </w:p>
          <w:p w14:paraId="021EAD22" w14:textId="306A95DE"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Risk assessment </w:t>
            </w:r>
            <w:r w:rsidRPr="00AD683F">
              <w:rPr>
                <w:rFonts w:ascii="Times New Roman" w:hAnsi="Times New Roman" w:cs="Times New Roman"/>
                <w:sz w:val="24"/>
                <w:szCs w:val="24"/>
              </w:rPr>
              <w:t>coordinator</w:t>
            </w:r>
            <w:r w:rsidRPr="00AD683F">
              <w:rPr>
                <w:rFonts w:ascii="Times New Roman" w:hAnsi="Times New Roman" w:cs="Times New Roman"/>
                <w:sz w:val="24"/>
                <w:szCs w:val="24"/>
              </w:rPr>
              <w:t xml:space="preserve">. </w:t>
            </w:r>
          </w:p>
          <w:p w14:paraId="6DE4A0EE" w14:textId="77777777" w:rsidR="00EF162D" w:rsidRPr="00AD683F" w:rsidRDefault="00EF162D" w:rsidP="00EF162D">
            <w:pPr>
              <w:spacing w:line="360" w:lineRule="auto"/>
              <w:rPr>
                <w:rFonts w:ascii="Times New Roman" w:hAnsi="Times New Roman" w:cs="Times New Roman"/>
                <w:sz w:val="24"/>
                <w:szCs w:val="24"/>
              </w:rPr>
            </w:pPr>
          </w:p>
          <w:p w14:paraId="76FEB169"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Staff member who carries out visual risk assessment before taking the children to the woodland area.</w:t>
            </w:r>
          </w:p>
        </w:tc>
        <w:tc>
          <w:tcPr>
            <w:tcW w:w="1610" w:type="dxa"/>
          </w:tcPr>
          <w:p w14:paraId="23E91018" w14:textId="77777777" w:rsidR="00EF162D" w:rsidRPr="00AD683F" w:rsidRDefault="00EF162D" w:rsidP="00EF162D">
            <w:pPr>
              <w:spacing w:line="360" w:lineRule="auto"/>
              <w:rPr>
                <w:rFonts w:ascii="Times New Roman" w:hAnsi="Times New Roman" w:cs="Times New Roman"/>
                <w:sz w:val="24"/>
                <w:szCs w:val="24"/>
              </w:rPr>
            </w:pPr>
            <w:r w:rsidRPr="00EF1050">
              <w:rPr>
                <w:rFonts w:ascii="Times New Roman" w:hAnsi="Times New Roman" w:cs="Times New Roman"/>
                <w:color w:val="70AD47" w:themeColor="accent6"/>
                <w:sz w:val="24"/>
                <w:szCs w:val="24"/>
              </w:rPr>
              <w:t xml:space="preserve">Low </w:t>
            </w:r>
          </w:p>
        </w:tc>
        <w:tc>
          <w:tcPr>
            <w:tcW w:w="1616" w:type="dxa"/>
          </w:tcPr>
          <w:p w14:paraId="3F1B2171"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Children can walk through all high and low areas of the woodland with no risk of injury.</w:t>
            </w:r>
          </w:p>
        </w:tc>
      </w:tr>
      <w:tr w:rsidR="00EF162D" w:rsidRPr="00AD683F" w14:paraId="3A122ACF" w14:textId="77777777" w:rsidTr="00EF162D">
        <w:tc>
          <w:tcPr>
            <w:tcW w:w="1397" w:type="dxa"/>
          </w:tcPr>
          <w:p w14:paraId="107D8E7B"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Litter or dangerous objects</w:t>
            </w:r>
          </w:p>
        </w:tc>
        <w:tc>
          <w:tcPr>
            <w:tcW w:w="1543" w:type="dxa"/>
          </w:tcPr>
          <w:p w14:paraId="3BCFC6C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Cuts, diseases.</w:t>
            </w:r>
          </w:p>
        </w:tc>
        <w:tc>
          <w:tcPr>
            <w:tcW w:w="1216" w:type="dxa"/>
          </w:tcPr>
          <w:p w14:paraId="2D095559"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C000" w:themeColor="accent4"/>
                <w:sz w:val="24"/>
                <w:szCs w:val="24"/>
              </w:rPr>
              <w:t xml:space="preserve">Medium </w:t>
            </w:r>
          </w:p>
        </w:tc>
        <w:tc>
          <w:tcPr>
            <w:tcW w:w="1470" w:type="dxa"/>
          </w:tcPr>
          <w:p w14:paraId="5A1C12BE"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Practitioner to carry out a visual risk assessment to remove any litter or dangerous objects from the woodland area before the children arrive.</w:t>
            </w:r>
          </w:p>
          <w:p w14:paraId="0207F3F2" w14:textId="77777777" w:rsidR="00EF162D" w:rsidRPr="00AD683F" w:rsidRDefault="00EF162D" w:rsidP="00EF162D">
            <w:pPr>
              <w:spacing w:line="360" w:lineRule="auto"/>
              <w:rPr>
                <w:rFonts w:ascii="Times New Roman" w:hAnsi="Times New Roman" w:cs="Times New Roman"/>
                <w:sz w:val="24"/>
                <w:szCs w:val="24"/>
              </w:rPr>
            </w:pPr>
          </w:p>
          <w:p w14:paraId="06263421"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Staff supervising the children to ensure that they are not collecting or touching litter or dangerous objects. </w:t>
            </w:r>
          </w:p>
          <w:p w14:paraId="02AA85B9" w14:textId="77777777" w:rsidR="00EF162D" w:rsidRPr="00AD683F" w:rsidRDefault="00EF162D" w:rsidP="00EF162D">
            <w:pPr>
              <w:spacing w:line="360" w:lineRule="auto"/>
              <w:rPr>
                <w:rFonts w:ascii="Times New Roman" w:hAnsi="Times New Roman" w:cs="Times New Roman"/>
                <w:sz w:val="24"/>
                <w:szCs w:val="24"/>
              </w:rPr>
            </w:pPr>
          </w:p>
          <w:p w14:paraId="62D8C95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Explain to the children the dangers of collecting or picking up litter. </w:t>
            </w:r>
          </w:p>
        </w:tc>
        <w:tc>
          <w:tcPr>
            <w:tcW w:w="1497" w:type="dxa"/>
          </w:tcPr>
          <w:p w14:paraId="31B1C41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Practitioners present during the activity.</w:t>
            </w:r>
          </w:p>
          <w:p w14:paraId="0BBC7F00" w14:textId="77777777" w:rsidR="00EF162D" w:rsidRPr="00AD683F" w:rsidRDefault="00EF162D" w:rsidP="00EF162D">
            <w:pPr>
              <w:spacing w:line="360" w:lineRule="auto"/>
              <w:rPr>
                <w:rFonts w:ascii="Times New Roman" w:hAnsi="Times New Roman" w:cs="Times New Roman"/>
                <w:sz w:val="24"/>
                <w:szCs w:val="24"/>
              </w:rPr>
            </w:pPr>
          </w:p>
          <w:p w14:paraId="5960D1E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Practitioner who carries out the visual risk assessment before taking the children to the woodland area. </w:t>
            </w:r>
          </w:p>
          <w:p w14:paraId="72617FE1" w14:textId="77777777" w:rsidR="00EF162D" w:rsidRPr="00AD683F" w:rsidRDefault="00EF162D" w:rsidP="00EF162D">
            <w:pPr>
              <w:spacing w:line="360" w:lineRule="auto"/>
              <w:rPr>
                <w:rFonts w:ascii="Times New Roman" w:hAnsi="Times New Roman" w:cs="Times New Roman"/>
                <w:sz w:val="24"/>
                <w:szCs w:val="24"/>
              </w:rPr>
            </w:pPr>
          </w:p>
          <w:p w14:paraId="2173C956" w14:textId="3215AF4F"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Risk assessment </w:t>
            </w:r>
            <w:r w:rsidRPr="00AD683F">
              <w:rPr>
                <w:rFonts w:ascii="Times New Roman" w:hAnsi="Times New Roman" w:cs="Times New Roman"/>
                <w:sz w:val="24"/>
                <w:szCs w:val="24"/>
              </w:rPr>
              <w:t>coordinator</w:t>
            </w:r>
            <w:r w:rsidRPr="00AD683F">
              <w:rPr>
                <w:rFonts w:ascii="Times New Roman" w:hAnsi="Times New Roman" w:cs="Times New Roman"/>
                <w:sz w:val="24"/>
                <w:szCs w:val="24"/>
              </w:rPr>
              <w:t xml:space="preserve">. </w:t>
            </w:r>
          </w:p>
        </w:tc>
        <w:tc>
          <w:tcPr>
            <w:tcW w:w="1610" w:type="dxa"/>
          </w:tcPr>
          <w:p w14:paraId="71FF9F9D" w14:textId="77777777" w:rsidR="00EF162D" w:rsidRPr="00AD683F" w:rsidRDefault="00EF162D" w:rsidP="00EF162D">
            <w:pPr>
              <w:spacing w:line="360" w:lineRule="auto"/>
              <w:rPr>
                <w:rFonts w:ascii="Times New Roman" w:hAnsi="Times New Roman" w:cs="Times New Roman"/>
                <w:sz w:val="24"/>
                <w:szCs w:val="24"/>
              </w:rPr>
            </w:pPr>
            <w:r w:rsidRPr="00304E83">
              <w:rPr>
                <w:rFonts w:ascii="Times New Roman" w:hAnsi="Times New Roman" w:cs="Times New Roman"/>
                <w:color w:val="70AD47" w:themeColor="accent6"/>
                <w:sz w:val="24"/>
                <w:szCs w:val="24"/>
              </w:rPr>
              <w:t xml:space="preserve">Low </w:t>
            </w:r>
          </w:p>
        </w:tc>
        <w:tc>
          <w:tcPr>
            <w:tcW w:w="1616" w:type="dxa"/>
          </w:tcPr>
          <w:p w14:paraId="769B2CCA" w14:textId="164047BC"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can pick up objects which </w:t>
            </w:r>
            <w:r w:rsidR="003670FD">
              <w:rPr>
                <w:rFonts w:ascii="Times New Roman" w:hAnsi="Times New Roman" w:cs="Times New Roman"/>
                <w:sz w:val="24"/>
                <w:szCs w:val="24"/>
              </w:rPr>
              <w:t>would</w:t>
            </w:r>
            <w:r>
              <w:rPr>
                <w:rFonts w:ascii="Times New Roman" w:hAnsi="Times New Roman" w:cs="Times New Roman"/>
                <w:sz w:val="24"/>
                <w:szCs w:val="24"/>
              </w:rPr>
              <w:t xml:space="preserve"> be harmful towards them while exploring. </w:t>
            </w:r>
          </w:p>
        </w:tc>
      </w:tr>
      <w:tr w:rsidR="00EF162D" w:rsidRPr="00AD683F" w14:paraId="1B310B6B" w14:textId="77777777" w:rsidTr="00EF162D">
        <w:trPr>
          <w:trHeight w:val="431"/>
        </w:trPr>
        <w:tc>
          <w:tcPr>
            <w:tcW w:w="1397" w:type="dxa"/>
          </w:tcPr>
          <w:p w14:paraId="6601108D"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Uneven ground</w:t>
            </w:r>
          </w:p>
        </w:tc>
        <w:tc>
          <w:tcPr>
            <w:tcW w:w="1543" w:type="dxa"/>
          </w:tcPr>
          <w:p w14:paraId="51E4EAC1"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Tripping, falling, cuts, grazes, and broken bones.</w:t>
            </w:r>
          </w:p>
        </w:tc>
        <w:tc>
          <w:tcPr>
            <w:tcW w:w="1216" w:type="dxa"/>
          </w:tcPr>
          <w:p w14:paraId="560EDFC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C000" w:themeColor="accent4"/>
                <w:sz w:val="24"/>
                <w:szCs w:val="24"/>
              </w:rPr>
              <w:t xml:space="preserve">Medium </w:t>
            </w:r>
          </w:p>
        </w:tc>
        <w:tc>
          <w:tcPr>
            <w:tcW w:w="1470" w:type="dxa"/>
          </w:tcPr>
          <w:p w14:paraId="13ABC431"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Advise children to be careful and to take their time when walking on uneven ground. </w:t>
            </w:r>
          </w:p>
          <w:p w14:paraId="3F9238AF" w14:textId="77777777" w:rsidR="00EF162D" w:rsidRPr="00AD683F" w:rsidRDefault="00EF162D" w:rsidP="00EF162D">
            <w:pPr>
              <w:spacing w:line="360" w:lineRule="auto"/>
              <w:rPr>
                <w:rFonts w:ascii="Times New Roman" w:hAnsi="Times New Roman" w:cs="Times New Roman"/>
                <w:sz w:val="24"/>
                <w:szCs w:val="24"/>
              </w:rPr>
            </w:pPr>
          </w:p>
          <w:p w14:paraId="679563D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Use boundaries to outline unsuitable areas to the children.</w:t>
            </w:r>
          </w:p>
          <w:p w14:paraId="6924403D" w14:textId="77777777" w:rsidR="00EF162D" w:rsidRPr="00AD683F" w:rsidRDefault="00EF162D" w:rsidP="00EF162D">
            <w:pPr>
              <w:spacing w:line="360" w:lineRule="auto"/>
              <w:rPr>
                <w:rFonts w:ascii="Times New Roman" w:hAnsi="Times New Roman" w:cs="Times New Roman"/>
                <w:sz w:val="24"/>
                <w:szCs w:val="24"/>
              </w:rPr>
            </w:pPr>
          </w:p>
          <w:p w14:paraId="2EC15E2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Ensure suitable shoes are worn. </w:t>
            </w:r>
          </w:p>
          <w:p w14:paraId="4B458031" w14:textId="77777777" w:rsidR="00EF162D" w:rsidRPr="00AD683F" w:rsidRDefault="00EF162D" w:rsidP="00EF162D">
            <w:pPr>
              <w:spacing w:line="360" w:lineRule="auto"/>
              <w:rPr>
                <w:rFonts w:ascii="Times New Roman" w:hAnsi="Times New Roman" w:cs="Times New Roman"/>
                <w:sz w:val="24"/>
                <w:szCs w:val="24"/>
              </w:rPr>
            </w:pPr>
          </w:p>
        </w:tc>
        <w:tc>
          <w:tcPr>
            <w:tcW w:w="1497" w:type="dxa"/>
          </w:tcPr>
          <w:p w14:paraId="4453ADF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Setting leader.</w:t>
            </w:r>
          </w:p>
          <w:p w14:paraId="5945D89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 </w:t>
            </w:r>
          </w:p>
          <w:p w14:paraId="6792D5FF"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All practitioners present during the activity. </w:t>
            </w:r>
          </w:p>
        </w:tc>
        <w:tc>
          <w:tcPr>
            <w:tcW w:w="1610" w:type="dxa"/>
          </w:tcPr>
          <w:p w14:paraId="072879DF" w14:textId="77777777" w:rsidR="00EF162D" w:rsidRPr="00AD683F" w:rsidRDefault="00EF162D" w:rsidP="00EF162D">
            <w:pPr>
              <w:spacing w:line="360" w:lineRule="auto"/>
              <w:rPr>
                <w:rFonts w:ascii="Times New Roman" w:hAnsi="Times New Roman" w:cs="Times New Roman"/>
                <w:sz w:val="24"/>
                <w:szCs w:val="24"/>
              </w:rPr>
            </w:pPr>
            <w:r w:rsidRPr="00EF1050">
              <w:rPr>
                <w:rFonts w:ascii="Times New Roman" w:hAnsi="Times New Roman" w:cs="Times New Roman"/>
                <w:color w:val="70AD47" w:themeColor="accent6"/>
                <w:sz w:val="24"/>
                <w:szCs w:val="24"/>
              </w:rPr>
              <w:t xml:space="preserve">Low </w:t>
            </w:r>
          </w:p>
        </w:tc>
        <w:tc>
          <w:tcPr>
            <w:tcW w:w="1616" w:type="dxa"/>
          </w:tcPr>
          <w:p w14:paraId="36D81882"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All gross and fine motor skills can be used without the risk of serious injury. </w:t>
            </w:r>
          </w:p>
        </w:tc>
      </w:tr>
      <w:tr w:rsidR="00EF162D" w:rsidRPr="00AD683F" w14:paraId="0FFA6229" w14:textId="77777777" w:rsidTr="00EF162D">
        <w:tc>
          <w:tcPr>
            <w:tcW w:w="1397" w:type="dxa"/>
          </w:tcPr>
          <w:p w14:paraId="438FD9B1"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Nettles</w:t>
            </w:r>
          </w:p>
        </w:tc>
        <w:tc>
          <w:tcPr>
            <w:tcW w:w="1543" w:type="dxa"/>
          </w:tcPr>
          <w:p w14:paraId="009F42A2"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Getting stung or cut.</w:t>
            </w:r>
          </w:p>
        </w:tc>
        <w:tc>
          <w:tcPr>
            <w:tcW w:w="1216" w:type="dxa"/>
          </w:tcPr>
          <w:p w14:paraId="78CBE07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C000" w:themeColor="accent4"/>
                <w:sz w:val="24"/>
                <w:szCs w:val="24"/>
              </w:rPr>
              <w:t xml:space="preserve">Medium </w:t>
            </w:r>
          </w:p>
        </w:tc>
        <w:tc>
          <w:tcPr>
            <w:tcW w:w="1470" w:type="dxa"/>
          </w:tcPr>
          <w:p w14:paraId="406F4E7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Explain to the children that touching or going near the nettles could cause a sting or cut.</w:t>
            </w:r>
          </w:p>
          <w:p w14:paraId="0921D56B" w14:textId="77777777" w:rsidR="00EF162D" w:rsidRPr="00AD683F" w:rsidRDefault="00EF162D" w:rsidP="00EF162D">
            <w:pPr>
              <w:spacing w:line="360" w:lineRule="auto"/>
              <w:rPr>
                <w:rFonts w:ascii="Times New Roman" w:hAnsi="Times New Roman" w:cs="Times New Roman"/>
                <w:sz w:val="24"/>
                <w:szCs w:val="24"/>
              </w:rPr>
            </w:pPr>
          </w:p>
          <w:p w14:paraId="7205277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Outline boundaries to the children to avoid them going near nettles. </w:t>
            </w:r>
          </w:p>
          <w:p w14:paraId="4AC7BF8B" w14:textId="77777777" w:rsidR="00EF162D" w:rsidRPr="00AD683F" w:rsidRDefault="00EF162D" w:rsidP="00EF162D">
            <w:pPr>
              <w:spacing w:line="360" w:lineRule="auto"/>
              <w:rPr>
                <w:rFonts w:ascii="Times New Roman" w:hAnsi="Times New Roman" w:cs="Times New Roman"/>
                <w:sz w:val="24"/>
                <w:szCs w:val="24"/>
              </w:rPr>
            </w:pPr>
          </w:p>
          <w:p w14:paraId="6C0C2411"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Staff supervision adhering to the ratio. </w:t>
            </w:r>
          </w:p>
        </w:tc>
        <w:tc>
          <w:tcPr>
            <w:tcW w:w="1497" w:type="dxa"/>
          </w:tcPr>
          <w:p w14:paraId="28D0819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All practitioners present during the activity. </w:t>
            </w:r>
          </w:p>
        </w:tc>
        <w:tc>
          <w:tcPr>
            <w:tcW w:w="1610" w:type="dxa"/>
          </w:tcPr>
          <w:p w14:paraId="62081010" w14:textId="77777777" w:rsidR="00EF162D" w:rsidRPr="00EF1050" w:rsidRDefault="00EF162D" w:rsidP="00EF162D">
            <w:pPr>
              <w:spacing w:line="360" w:lineRule="auto"/>
              <w:rPr>
                <w:rFonts w:ascii="Times New Roman" w:hAnsi="Times New Roman" w:cs="Times New Roman"/>
                <w:color w:val="70AD47" w:themeColor="accent6"/>
                <w:sz w:val="24"/>
                <w:szCs w:val="24"/>
              </w:rPr>
            </w:pPr>
            <w:r w:rsidRPr="00EF1050">
              <w:rPr>
                <w:rFonts w:ascii="Times New Roman" w:hAnsi="Times New Roman" w:cs="Times New Roman"/>
                <w:color w:val="70AD47" w:themeColor="accent6"/>
                <w:sz w:val="24"/>
                <w:szCs w:val="24"/>
              </w:rPr>
              <w:t>Low</w:t>
            </w:r>
          </w:p>
        </w:tc>
        <w:tc>
          <w:tcPr>
            <w:tcW w:w="1616" w:type="dxa"/>
          </w:tcPr>
          <w:p w14:paraId="6A5D14F8"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understand what is safe to touch and what is not which will eliminate the risk of stings when collecting </w:t>
            </w:r>
            <w:r>
              <w:rPr>
                <w:rFonts w:ascii="Times New Roman" w:hAnsi="Times New Roman" w:cs="Times New Roman"/>
                <w:sz w:val="24"/>
                <w:szCs w:val="24"/>
              </w:rPr>
              <w:lastRenderedPageBreak/>
              <w:t xml:space="preserve">natural resources. </w:t>
            </w:r>
          </w:p>
        </w:tc>
      </w:tr>
      <w:tr w:rsidR="00EF162D" w:rsidRPr="00AD683F" w14:paraId="2D96F973" w14:textId="77777777" w:rsidTr="00EF162D">
        <w:tc>
          <w:tcPr>
            <w:tcW w:w="1397" w:type="dxa"/>
          </w:tcPr>
          <w:p w14:paraId="1394803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Running on grass</w:t>
            </w:r>
          </w:p>
        </w:tc>
        <w:tc>
          <w:tcPr>
            <w:tcW w:w="1543" w:type="dxa"/>
          </w:tcPr>
          <w:p w14:paraId="43084042"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Slipping, tripping, or falling.</w:t>
            </w:r>
          </w:p>
        </w:tc>
        <w:tc>
          <w:tcPr>
            <w:tcW w:w="1216" w:type="dxa"/>
          </w:tcPr>
          <w:p w14:paraId="2E96023D"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Dry conditions (</w:t>
            </w:r>
            <w:r w:rsidRPr="00AD683F">
              <w:rPr>
                <w:rFonts w:ascii="Times New Roman" w:hAnsi="Times New Roman" w:cs="Times New Roman"/>
                <w:color w:val="00B050"/>
                <w:sz w:val="24"/>
                <w:szCs w:val="24"/>
              </w:rPr>
              <w:t>Low</w:t>
            </w:r>
            <w:r w:rsidRPr="00AD683F">
              <w:rPr>
                <w:rFonts w:ascii="Times New Roman" w:hAnsi="Times New Roman" w:cs="Times New Roman"/>
                <w:sz w:val="24"/>
                <w:szCs w:val="24"/>
              </w:rPr>
              <w:t>)</w:t>
            </w:r>
          </w:p>
          <w:p w14:paraId="4BE0A4F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Wet conditions (</w:t>
            </w:r>
            <w:r w:rsidRPr="00AD683F">
              <w:rPr>
                <w:rFonts w:ascii="Times New Roman" w:hAnsi="Times New Roman" w:cs="Times New Roman"/>
                <w:color w:val="FF0000"/>
                <w:sz w:val="24"/>
                <w:szCs w:val="24"/>
              </w:rPr>
              <w:t>High</w:t>
            </w:r>
            <w:r w:rsidRPr="00AD683F">
              <w:rPr>
                <w:rFonts w:ascii="Times New Roman" w:hAnsi="Times New Roman" w:cs="Times New Roman"/>
                <w:sz w:val="24"/>
                <w:szCs w:val="24"/>
              </w:rPr>
              <w:t>)</w:t>
            </w:r>
          </w:p>
        </w:tc>
        <w:tc>
          <w:tcPr>
            <w:tcW w:w="1470" w:type="dxa"/>
          </w:tcPr>
          <w:p w14:paraId="04258A8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Explain to the children to not run on grass.</w:t>
            </w:r>
          </w:p>
          <w:p w14:paraId="2F3FF4A6" w14:textId="77777777" w:rsidR="00EF162D" w:rsidRPr="00AD683F" w:rsidRDefault="00EF162D" w:rsidP="00EF162D">
            <w:pPr>
              <w:spacing w:line="360" w:lineRule="auto"/>
              <w:rPr>
                <w:rFonts w:ascii="Times New Roman" w:hAnsi="Times New Roman" w:cs="Times New Roman"/>
                <w:sz w:val="24"/>
                <w:szCs w:val="24"/>
              </w:rPr>
            </w:pPr>
          </w:p>
          <w:p w14:paraId="43994019"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Ensure suitable shoes are worn. </w:t>
            </w:r>
          </w:p>
          <w:p w14:paraId="693CD6F9" w14:textId="77777777" w:rsidR="00EF162D" w:rsidRPr="00AD683F" w:rsidRDefault="00EF162D" w:rsidP="00EF162D">
            <w:pPr>
              <w:spacing w:line="360" w:lineRule="auto"/>
              <w:rPr>
                <w:rFonts w:ascii="Times New Roman" w:hAnsi="Times New Roman" w:cs="Times New Roman"/>
                <w:sz w:val="24"/>
                <w:szCs w:val="24"/>
              </w:rPr>
            </w:pPr>
          </w:p>
          <w:p w14:paraId="5E0FEAC4"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Guide the children to take their time while walking on the grass. </w:t>
            </w:r>
          </w:p>
          <w:p w14:paraId="23AE5904" w14:textId="77777777" w:rsidR="00EF162D" w:rsidRPr="00AD683F" w:rsidRDefault="00EF162D" w:rsidP="00EF162D">
            <w:pPr>
              <w:spacing w:line="360" w:lineRule="auto"/>
              <w:rPr>
                <w:rFonts w:ascii="Times New Roman" w:hAnsi="Times New Roman" w:cs="Times New Roman"/>
                <w:sz w:val="24"/>
                <w:szCs w:val="24"/>
              </w:rPr>
            </w:pPr>
          </w:p>
        </w:tc>
        <w:tc>
          <w:tcPr>
            <w:tcW w:w="1497" w:type="dxa"/>
          </w:tcPr>
          <w:p w14:paraId="7299B2EF"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Setting manager. </w:t>
            </w:r>
          </w:p>
          <w:p w14:paraId="0D727BC7" w14:textId="77777777" w:rsidR="00EF162D" w:rsidRPr="00AD683F" w:rsidRDefault="00EF162D" w:rsidP="00EF162D">
            <w:pPr>
              <w:spacing w:line="360" w:lineRule="auto"/>
              <w:rPr>
                <w:rFonts w:ascii="Times New Roman" w:hAnsi="Times New Roman" w:cs="Times New Roman"/>
                <w:sz w:val="24"/>
                <w:szCs w:val="24"/>
              </w:rPr>
            </w:pPr>
          </w:p>
          <w:p w14:paraId="7C034BFE" w14:textId="7233A640"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Risk assessment </w:t>
            </w:r>
            <w:r w:rsidR="003670FD" w:rsidRPr="00AD683F">
              <w:rPr>
                <w:rFonts w:ascii="Times New Roman" w:hAnsi="Times New Roman" w:cs="Times New Roman"/>
                <w:sz w:val="24"/>
                <w:szCs w:val="24"/>
              </w:rPr>
              <w:t>coordinator</w:t>
            </w:r>
            <w:r w:rsidRPr="00AD683F">
              <w:rPr>
                <w:rFonts w:ascii="Times New Roman" w:hAnsi="Times New Roman" w:cs="Times New Roman"/>
                <w:sz w:val="24"/>
                <w:szCs w:val="24"/>
              </w:rPr>
              <w:t xml:space="preserve">. </w:t>
            </w:r>
          </w:p>
          <w:p w14:paraId="25875326" w14:textId="77777777" w:rsidR="00EF162D" w:rsidRPr="00AD683F" w:rsidRDefault="00EF162D" w:rsidP="00EF162D">
            <w:pPr>
              <w:spacing w:line="360" w:lineRule="auto"/>
              <w:rPr>
                <w:rFonts w:ascii="Times New Roman" w:hAnsi="Times New Roman" w:cs="Times New Roman"/>
                <w:sz w:val="24"/>
                <w:szCs w:val="24"/>
              </w:rPr>
            </w:pPr>
          </w:p>
          <w:p w14:paraId="538DA6A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Practitioners present during the activity. </w:t>
            </w:r>
          </w:p>
          <w:p w14:paraId="7C3F4A4D" w14:textId="77777777" w:rsidR="00EF162D" w:rsidRPr="00AD683F" w:rsidRDefault="00EF162D" w:rsidP="00EF162D">
            <w:pPr>
              <w:spacing w:line="360" w:lineRule="auto"/>
              <w:rPr>
                <w:rFonts w:ascii="Times New Roman" w:hAnsi="Times New Roman" w:cs="Times New Roman"/>
                <w:sz w:val="24"/>
                <w:szCs w:val="24"/>
              </w:rPr>
            </w:pPr>
          </w:p>
          <w:p w14:paraId="231272E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Parents to provide suitable shoes.</w:t>
            </w:r>
          </w:p>
        </w:tc>
        <w:tc>
          <w:tcPr>
            <w:tcW w:w="1610" w:type="dxa"/>
          </w:tcPr>
          <w:p w14:paraId="15CF8075" w14:textId="77777777" w:rsidR="00EF162D" w:rsidRDefault="00EF162D" w:rsidP="00EF162D">
            <w:pPr>
              <w:spacing w:line="360" w:lineRule="auto"/>
              <w:rPr>
                <w:rFonts w:ascii="Times New Roman" w:hAnsi="Times New Roman" w:cs="Times New Roman"/>
                <w:sz w:val="24"/>
                <w:szCs w:val="24"/>
              </w:rPr>
            </w:pPr>
            <w:r w:rsidRPr="00EF1050">
              <w:rPr>
                <w:rFonts w:ascii="Times New Roman" w:hAnsi="Times New Roman" w:cs="Times New Roman"/>
                <w:color w:val="70AD47" w:themeColor="accent6"/>
                <w:sz w:val="24"/>
                <w:szCs w:val="24"/>
              </w:rPr>
              <w:t>Low</w:t>
            </w:r>
          </w:p>
          <w:p w14:paraId="547FCF3C" w14:textId="77777777" w:rsidR="00EF162D" w:rsidRDefault="00EF162D" w:rsidP="00EF162D">
            <w:pPr>
              <w:spacing w:line="360" w:lineRule="auto"/>
              <w:rPr>
                <w:rFonts w:ascii="Times New Roman" w:hAnsi="Times New Roman" w:cs="Times New Roman"/>
                <w:sz w:val="24"/>
                <w:szCs w:val="24"/>
              </w:rPr>
            </w:pPr>
          </w:p>
          <w:p w14:paraId="463E1C9E" w14:textId="77777777" w:rsidR="00EF162D" w:rsidRDefault="00EF162D" w:rsidP="00EF162D">
            <w:pPr>
              <w:spacing w:line="360" w:lineRule="auto"/>
              <w:rPr>
                <w:rFonts w:ascii="Times New Roman" w:hAnsi="Times New Roman" w:cs="Times New Roman"/>
                <w:sz w:val="24"/>
                <w:szCs w:val="24"/>
              </w:rPr>
            </w:pPr>
          </w:p>
          <w:p w14:paraId="57DCC1D9" w14:textId="77777777" w:rsidR="00EF162D" w:rsidRPr="00AD683F" w:rsidRDefault="00EF162D" w:rsidP="00EF162D">
            <w:pPr>
              <w:spacing w:line="360" w:lineRule="auto"/>
              <w:rPr>
                <w:rFonts w:ascii="Times New Roman" w:hAnsi="Times New Roman" w:cs="Times New Roman"/>
                <w:sz w:val="24"/>
                <w:szCs w:val="24"/>
              </w:rPr>
            </w:pPr>
            <w:r w:rsidRPr="00EF1050">
              <w:rPr>
                <w:rFonts w:ascii="Times New Roman" w:hAnsi="Times New Roman" w:cs="Times New Roman"/>
                <w:sz w:val="24"/>
                <w:szCs w:val="24"/>
              </w:rPr>
              <w:t xml:space="preserve"> </w:t>
            </w:r>
          </w:p>
        </w:tc>
        <w:tc>
          <w:tcPr>
            <w:tcW w:w="1616" w:type="dxa"/>
          </w:tcPr>
          <w:p w14:paraId="4B05839D"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can explore all types of weather and compare the environment to a typical day in the same area. </w:t>
            </w:r>
          </w:p>
        </w:tc>
      </w:tr>
      <w:tr w:rsidR="00EF162D" w:rsidRPr="00AD683F" w14:paraId="5D238545" w14:textId="77777777" w:rsidTr="00EF162D">
        <w:tc>
          <w:tcPr>
            <w:tcW w:w="1397" w:type="dxa"/>
          </w:tcPr>
          <w:p w14:paraId="13EC7B5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Running on concrete</w:t>
            </w:r>
          </w:p>
        </w:tc>
        <w:tc>
          <w:tcPr>
            <w:tcW w:w="1543" w:type="dxa"/>
          </w:tcPr>
          <w:p w14:paraId="72443B73"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Slipping, tripping, or falling.</w:t>
            </w:r>
          </w:p>
        </w:tc>
        <w:tc>
          <w:tcPr>
            <w:tcW w:w="1216" w:type="dxa"/>
          </w:tcPr>
          <w:p w14:paraId="3EA9A73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Dry conditions (</w:t>
            </w:r>
            <w:r w:rsidRPr="00AD683F">
              <w:rPr>
                <w:rFonts w:ascii="Times New Roman" w:hAnsi="Times New Roman" w:cs="Times New Roman"/>
                <w:color w:val="00B050"/>
                <w:sz w:val="24"/>
                <w:szCs w:val="24"/>
              </w:rPr>
              <w:t>Low</w:t>
            </w:r>
            <w:r w:rsidRPr="00AD683F">
              <w:rPr>
                <w:rFonts w:ascii="Times New Roman" w:hAnsi="Times New Roman" w:cs="Times New Roman"/>
                <w:sz w:val="24"/>
                <w:szCs w:val="24"/>
              </w:rPr>
              <w:t>)</w:t>
            </w:r>
          </w:p>
          <w:p w14:paraId="0D81776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Wet conditions (</w:t>
            </w:r>
            <w:r w:rsidRPr="00AD683F">
              <w:rPr>
                <w:rFonts w:ascii="Times New Roman" w:hAnsi="Times New Roman" w:cs="Times New Roman"/>
                <w:color w:val="FFC000" w:themeColor="accent4"/>
                <w:sz w:val="24"/>
                <w:szCs w:val="24"/>
              </w:rPr>
              <w:t>Medium</w:t>
            </w:r>
            <w:r w:rsidRPr="00AD683F">
              <w:rPr>
                <w:rFonts w:ascii="Times New Roman" w:hAnsi="Times New Roman" w:cs="Times New Roman"/>
                <w:sz w:val="24"/>
                <w:szCs w:val="24"/>
              </w:rPr>
              <w:t>)</w:t>
            </w:r>
          </w:p>
          <w:p w14:paraId="3ACE4C49"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Icy conditions </w:t>
            </w:r>
            <w:r w:rsidRPr="00AD683F">
              <w:rPr>
                <w:rFonts w:ascii="Times New Roman" w:hAnsi="Times New Roman" w:cs="Times New Roman"/>
                <w:color w:val="FF0000"/>
                <w:sz w:val="24"/>
                <w:szCs w:val="24"/>
              </w:rPr>
              <w:t>(High</w:t>
            </w:r>
            <w:r w:rsidRPr="00AD683F">
              <w:rPr>
                <w:rFonts w:ascii="Times New Roman" w:hAnsi="Times New Roman" w:cs="Times New Roman"/>
                <w:sz w:val="24"/>
                <w:szCs w:val="24"/>
              </w:rPr>
              <w:t>)</w:t>
            </w:r>
          </w:p>
        </w:tc>
        <w:tc>
          <w:tcPr>
            <w:tcW w:w="1470" w:type="dxa"/>
          </w:tcPr>
          <w:p w14:paraId="17516A42"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Guide the children to take their </w:t>
            </w:r>
            <w:r w:rsidRPr="00AD683F">
              <w:rPr>
                <w:rFonts w:ascii="Times New Roman" w:hAnsi="Times New Roman" w:cs="Times New Roman"/>
                <w:sz w:val="24"/>
                <w:szCs w:val="24"/>
              </w:rPr>
              <w:lastRenderedPageBreak/>
              <w:t>time when walking.</w:t>
            </w:r>
          </w:p>
          <w:p w14:paraId="2966225F" w14:textId="77777777" w:rsidR="00EF162D" w:rsidRPr="00AD683F" w:rsidRDefault="00EF162D" w:rsidP="00EF162D">
            <w:pPr>
              <w:spacing w:line="360" w:lineRule="auto"/>
              <w:rPr>
                <w:rFonts w:ascii="Times New Roman" w:hAnsi="Times New Roman" w:cs="Times New Roman"/>
                <w:sz w:val="24"/>
                <w:szCs w:val="24"/>
              </w:rPr>
            </w:pPr>
          </w:p>
          <w:p w14:paraId="4E41596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Staff to supervise children when walking, following the one child to two children while walking.</w:t>
            </w:r>
          </w:p>
          <w:p w14:paraId="3C1065F1" w14:textId="77777777" w:rsidR="00EF162D" w:rsidRPr="00AD683F" w:rsidRDefault="00EF162D" w:rsidP="00EF162D">
            <w:pPr>
              <w:spacing w:line="360" w:lineRule="auto"/>
              <w:rPr>
                <w:rFonts w:ascii="Times New Roman" w:hAnsi="Times New Roman" w:cs="Times New Roman"/>
                <w:sz w:val="24"/>
                <w:szCs w:val="24"/>
              </w:rPr>
            </w:pPr>
          </w:p>
          <w:p w14:paraId="5C23A2FE"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Ensure suitable shoes are worn.</w:t>
            </w:r>
          </w:p>
          <w:p w14:paraId="5E30DF4F" w14:textId="77777777" w:rsidR="00EF162D" w:rsidRPr="00AD683F" w:rsidRDefault="00EF162D" w:rsidP="00EF162D">
            <w:pPr>
              <w:spacing w:line="360" w:lineRule="auto"/>
              <w:rPr>
                <w:rFonts w:ascii="Times New Roman" w:hAnsi="Times New Roman" w:cs="Times New Roman"/>
                <w:sz w:val="24"/>
                <w:szCs w:val="24"/>
              </w:rPr>
            </w:pPr>
          </w:p>
          <w:p w14:paraId="13F3CF44"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Carry out a risk assessment before taking the children and put precautions in place as required such as grit on icy areas.</w:t>
            </w:r>
          </w:p>
        </w:tc>
        <w:tc>
          <w:tcPr>
            <w:tcW w:w="1497" w:type="dxa"/>
          </w:tcPr>
          <w:p w14:paraId="0B6316F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Setting manager.</w:t>
            </w:r>
          </w:p>
          <w:p w14:paraId="737471C5" w14:textId="77777777" w:rsidR="00EF162D" w:rsidRPr="00AD683F" w:rsidRDefault="00EF162D" w:rsidP="00EF162D">
            <w:pPr>
              <w:spacing w:line="360" w:lineRule="auto"/>
              <w:rPr>
                <w:rFonts w:ascii="Times New Roman" w:hAnsi="Times New Roman" w:cs="Times New Roman"/>
                <w:sz w:val="24"/>
                <w:szCs w:val="24"/>
              </w:rPr>
            </w:pPr>
          </w:p>
          <w:p w14:paraId="553D7851" w14:textId="7276A948"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Risk assessment </w:t>
            </w:r>
            <w:r w:rsidR="003670FD" w:rsidRPr="00AD683F">
              <w:rPr>
                <w:rFonts w:ascii="Times New Roman" w:hAnsi="Times New Roman" w:cs="Times New Roman"/>
                <w:sz w:val="24"/>
                <w:szCs w:val="24"/>
              </w:rPr>
              <w:t>coordinator</w:t>
            </w:r>
            <w:r w:rsidRPr="00AD683F">
              <w:rPr>
                <w:rFonts w:ascii="Times New Roman" w:hAnsi="Times New Roman" w:cs="Times New Roman"/>
                <w:sz w:val="24"/>
                <w:szCs w:val="24"/>
              </w:rPr>
              <w:t>.</w:t>
            </w:r>
          </w:p>
          <w:p w14:paraId="323DAF0B" w14:textId="77777777" w:rsidR="00EF162D" w:rsidRPr="00AD683F" w:rsidRDefault="00EF162D" w:rsidP="00EF162D">
            <w:pPr>
              <w:spacing w:line="360" w:lineRule="auto"/>
              <w:rPr>
                <w:rFonts w:ascii="Times New Roman" w:hAnsi="Times New Roman" w:cs="Times New Roman"/>
                <w:sz w:val="24"/>
                <w:szCs w:val="24"/>
              </w:rPr>
            </w:pPr>
          </w:p>
          <w:p w14:paraId="0370F6E4"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Practitioners present during the activity.</w:t>
            </w:r>
          </w:p>
          <w:p w14:paraId="1FBC3DA8" w14:textId="77777777" w:rsidR="00EF162D" w:rsidRPr="00AD683F" w:rsidRDefault="00EF162D" w:rsidP="00EF162D">
            <w:pPr>
              <w:spacing w:line="360" w:lineRule="auto"/>
              <w:rPr>
                <w:rFonts w:ascii="Times New Roman" w:hAnsi="Times New Roman" w:cs="Times New Roman"/>
                <w:sz w:val="24"/>
                <w:szCs w:val="24"/>
              </w:rPr>
            </w:pPr>
          </w:p>
          <w:p w14:paraId="13960BAF"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Parents to provide suitable shoes.</w:t>
            </w:r>
          </w:p>
        </w:tc>
        <w:tc>
          <w:tcPr>
            <w:tcW w:w="1610" w:type="dxa"/>
          </w:tcPr>
          <w:p w14:paraId="7E4AEE25" w14:textId="77777777" w:rsidR="00EF162D" w:rsidRPr="00AD683F" w:rsidRDefault="00EF162D" w:rsidP="00EF162D">
            <w:pPr>
              <w:spacing w:line="360" w:lineRule="auto"/>
              <w:rPr>
                <w:rFonts w:ascii="Times New Roman" w:hAnsi="Times New Roman" w:cs="Times New Roman"/>
                <w:sz w:val="24"/>
                <w:szCs w:val="24"/>
              </w:rPr>
            </w:pPr>
            <w:r w:rsidRPr="005B4CBC">
              <w:rPr>
                <w:rFonts w:ascii="Times New Roman" w:hAnsi="Times New Roman" w:cs="Times New Roman"/>
                <w:color w:val="70AD47" w:themeColor="accent6"/>
                <w:sz w:val="24"/>
                <w:szCs w:val="24"/>
              </w:rPr>
              <w:lastRenderedPageBreak/>
              <w:t xml:space="preserve">Low </w:t>
            </w:r>
          </w:p>
        </w:tc>
        <w:tc>
          <w:tcPr>
            <w:tcW w:w="1616" w:type="dxa"/>
          </w:tcPr>
          <w:p w14:paraId="1B9EFCC7" w14:textId="1FC871AB"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gain an understanding of a safe </w:t>
            </w:r>
            <w:r w:rsidR="008B7586">
              <w:rPr>
                <w:rFonts w:ascii="Times New Roman" w:hAnsi="Times New Roman" w:cs="Times New Roman"/>
                <w:sz w:val="24"/>
                <w:szCs w:val="24"/>
              </w:rPr>
              <w:t>place</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to walk on different weather terrains. </w:t>
            </w:r>
          </w:p>
          <w:p w14:paraId="3D54112B" w14:textId="77777777" w:rsidR="00EF162D" w:rsidRPr="00AD683F" w:rsidRDefault="00EF162D" w:rsidP="00EF162D">
            <w:pPr>
              <w:spacing w:line="360" w:lineRule="auto"/>
              <w:rPr>
                <w:rFonts w:ascii="Times New Roman" w:hAnsi="Times New Roman" w:cs="Times New Roman"/>
                <w:sz w:val="24"/>
                <w:szCs w:val="24"/>
              </w:rPr>
            </w:pPr>
          </w:p>
        </w:tc>
      </w:tr>
      <w:tr w:rsidR="00EF162D" w:rsidRPr="00AD683F" w14:paraId="17A27734" w14:textId="77777777" w:rsidTr="00EF162D">
        <w:tc>
          <w:tcPr>
            <w:tcW w:w="1397" w:type="dxa"/>
          </w:tcPr>
          <w:p w14:paraId="36BCA26D"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Gate </w:t>
            </w:r>
          </w:p>
        </w:tc>
        <w:tc>
          <w:tcPr>
            <w:tcW w:w="1543" w:type="dxa"/>
          </w:tcPr>
          <w:p w14:paraId="7DAFFAD2"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Trapped fingers or limbs. </w:t>
            </w:r>
          </w:p>
        </w:tc>
        <w:tc>
          <w:tcPr>
            <w:tcW w:w="1216" w:type="dxa"/>
          </w:tcPr>
          <w:p w14:paraId="63365893"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0000"/>
                <w:sz w:val="24"/>
                <w:szCs w:val="24"/>
              </w:rPr>
              <w:t>High</w:t>
            </w:r>
          </w:p>
        </w:tc>
        <w:tc>
          <w:tcPr>
            <w:tcW w:w="1470" w:type="dxa"/>
          </w:tcPr>
          <w:p w14:paraId="36F0FD3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Ensure the gate is opened and closed by an adult to avoid it slamming shut. </w:t>
            </w:r>
          </w:p>
          <w:p w14:paraId="562EB31E" w14:textId="77777777" w:rsidR="00EF162D" w:rsidRPr="00AD683F" w:rsidRDefault="00EF162D" w:rsidP="00EF162D">
            <w:pPr>
              <w:spacing w:line="360" w:lineRule="auto"/>
              <w:rPr>
                <w:rFonts w:ascii="Times New Roman" w:hAnsi="Times New Roman" w:cs="Times New Roman"/>
                <w:sz w:val="24"/>
                <w:szCs w:val="24"/>
              </w:rPr>
            </w:pPr>
          </w:p>
          <w:p w14:paraId="589A7012"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Discuss road safety with the children before taking them out of the nursery.</w:t>
            </w:r>
          </w:p>
          <w:p w14:paraId="37CA4B24" w14:textId="77777777" w:rsidR="00EF162D" w:rsidRPr="00AD683F" w:rsidRDefault="00EF162D" w:rsidP="00EF162D">
            <w:pPr>
              <w:spacing w:line="360" w:lineRule="auto"/>
              <w:rPr>
                <w:rFonts w:ascii="Times New Roman" w:hAnsi="Times New Roman" w:cs="Times New Roman"/>
                <w:sz w:val="24"/>
                <w:szCs w:val="24"/>
              </w:rPr>
            </w:pPr>
          </w:p>
          <w:p w14:paraId="66B16D6E"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Explain the rules to the children about why we need to stay with the adults. </w:t>
            </w:r>
          </w:p>
        </w:tc>
        <w:tc>
          <w:tcPr>
            <w:tcW w:w="1497" w:type="dxa"/>
          </w:tcPr>
          <w:p w14:paraId="3FC00E7F"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Setting leader.</w:t>
            </w:r>
          </w:p>
          <w:p w14:paraId="45F8E971" w14:textId="77777777" w:rsidR="00EF162D" w:rsidRPr="00AD683F" w:rsidRDefault="00EF162D" w:rsidP="00EF162D">
            <w:pPr>
              <w:spacing w:line="360" w:lineRule="auto"/>
              <w:rPr>
                <w:rFonts w:ascii="Times New Roman" w:hAnsi="Times New Roman" w:cs="Times New Roman"/>
                <w:sz w:val="24"/>
                <w:szCs w:val="24"/>
              </w:rPr>
            </w:pPr>
          </w:p>
          <w:p w14:paraId="79205C94" w14:textId="0AA519DE"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Risk assessment </w:t>
            </w:r>
            <w:r w:rsidR="003670FD" w:rsidRPr="00AD683F">
              <w:rPr>
                <w:rFonts w:ascii="Times New Roman" w:hAnsi="Times New Roman" w:cs="Times New Roman"/>
                <w:sz w:val="24"/>
                <w:szCs w:val="24"/>
              </w:rPr>
              <w:t>coordinator</w:t>
            </w:r>
            <w:r w:rsidRPr="00AD683F">
              <w:rPr>
                <w:rFonts w:ascii="Times New Roman" w:hAnsi="Times New Roman" w:cs="Times New Roman"/>
                <w:sz w:val="24"/>
                <w:szCs w:val="24"/>
              </w:rPr>
              <w:t>.</w:t>
            </w:r>
          </w:p>
          <w:p w14:paraId="698C935F" w14:textId="77777777" w:rsidR="00EF162D" w:rsidRPr="00AD683F" w:rsidRDefault="00EF162D" w:rsidP="00EF162D">
            <w:pPr>
              <w:spacing w:line="360" w:lineRule="auto"/>
              <w:rPr>
                <w:rFonts w:ascii="Times New Roman" w:hAnsi="Times New Roman" w:cs="Times New Roman"/>
                <w:sz w:val="24"/>
                <w:szCs w:val="24"/>
              </w:rPr>
            </w:pPr>
          </w:p>
          <w:p w14:paraId="50FE9C3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Practitioners present during the activity. </w:t>
            </w:r>
          </w:p>
          <w:p w14:paraId="52BC0216" w14:textId="77777777" w:rsidR="00EF162D" w:rsidRPr="00AD683F" w:rsidRDefault="00EF162D" w:rsidP="00EF162D">
            <w:pPr>
              <w:spacing w:line="360" w:lineRule="auto"/>
              <w:rPr>
                <w:rFonts w:ascii="Times New Roman" w:hAnsi="Times New Roman" w:cs="Times New Roman"/>
                <w:sz w:val="24"/>
                <w:szCs w:val="24"/>
              </w:rPr>
            </w:pPr>
          </w:p>
        </w:tc>
        <w:tc>
          <w:tcPr>
            <w:tcW w:w="1610" w:type="dxa"/>
          </w:tcPr>
          <w:p w14:paraId="11A8D57F" w14:textId="77777777" w:rsidR="00EF162D" w:rsidRPr="00AD683F" w:rsidRDefault="00EF162D" w:rsidP="00EF162D">
            <w:pPr>
              <w:spacing w:line="360" w:lineRule="auto"/>
              <w:rPr>
                <w:rFonts w:ascii="Times New Roman" w:hAnsi="Times New Roman" w:cs="Times New Roman"/>
                <w:sz w:val="24"/>
                <w:szCs w:val="24"/>
              </w:rPr>
            </w:pPr>
            <w:r w:rsidRPr="005B4CBC">
              <w:rPr>
                <w:rFonts w:ascii="Times New Roman" w:hAnsi="Times New Roman" w:cs="Times New Roman"/>
                <w:color w:val="70AD47" w:themeColor="accent6"/>
                <w:sz w:val="24"/>
                <w:szCs w:val="24"/>
              </w:rPr>
              <w:t xml:space="preserve">Low </w:t>
            </w:r>
          </w:p>
        </w:tc>
        <w:tc>
          <w:tcPr>
            <w:tcW w:w="1616" w:type="dxa"/>
          </w:tcPr>
          <w:p w14:paraId="151311E7"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can safety walk through the gate with no injury. </w:t>
            </w:r>
          </w:p>
        </w:tc>
      </w:tr>
      <w:tr w:rsidR="00EF162D" w:rsidRPr="00AD683F" w14:paraId="3DC8E9E0" w14:textId="77777777" w:rsidTr="00EF162D">
        <w:tc>
          <w:tcPr>
            <w:tcW w:w="1397" w:type="dxa"/>
          </w:tcPr>
          <w:p w14:paraId="4EC3C6C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Children escaping </w:t>
            </w:r>
          </w:p>
        </w:tc>
        <w:tc>
          <w:tcPr>
            <w:tcW w:w="1543" w:type="dxa"/>
          </w:tcPr>
          <w:p w14:paraId="47ADA5A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Children being hit by a moving vehicle.</w:t>
            </w:r>
          </w:p>
        </w:tc>
        <w:tc>
          <w:tcPr>
            <w:tcW w:w="1216" w:type="dxa"/>
          </w:tcPr>
          <w:p w14:paraId="6BB9881B"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0000"/>
                <w:sz w:val="24"/>
                <w:szCs w:val="24"/>
              </w:rPr>
              <w:t xml:space="preserve">High </w:t>
            </w:r>
          </w:p>
        </w:tc>
        <w:tc>
          <w:tcPr>
            <w:tcW w:w="1470" w:type="dxa"/>
          </w:tcPr>
          <w:p w14:paraId="47A75EBB"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Discuss road safety with the children before taking them out of the nursery.</w:t>
            </w:r>
          </w:p>
          <w:p w14:paraId="7AEA0D90" w14:textId="77777777" w:rsidR="00EF162D" w:rsidRPr="00AD683F" w:rsidRDefault="00EF162D" w:rsidP="00EF162D">
            <w:pPr>
              <w:spacing w:line="360" w:lineRule="auto"/>
              <w:rPr>
                <w:rFonts w:ascii="Times New Roman" w:hAnsi="Times New Roman" w:cs="Times New Roman"/>
                <w:sz w:val="24"/>
                <w:szCs w:val="24"/>
              </w:rPr>
            </w:pPr>
          </w:p>
          <w:p w14:paraId="0017412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Ensure all children are wearing a reflective jacket whilst out of the nursery setting. </w:t>
            </w:r>
          </w:p>
          <w:p w14:paraId="172B481E" w14:textId="77777777" w:rsidR="00EF162D" w:rsidRPr="00AD683F" w:rsidRDefault="00EF162D" w:rsidP="00EF162D">
            <w:pPr>
              <w:spacing w:line="360" w:lineRule="auto"/>
              <w:rPr>
                <w:rFonts w:ascii="Times New Roman" w:hAnsi="Times New Roman" w:cs="Times New Roman"/>
                <w:sz w:val="24"/>
                <w:szCs w:val="24"/>
              </w:rPr>
            </w:pPr>
          </w:p>
          <w:p w14:paraId="727A5D4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Ensure all staff are supervising the children and carrying out regular headcounts.</w:t>
            </w:r>
          </w:p>
        </w:tc>
        <w:tc>
          <w:tcPr>
            <w:tcW w:w="1497" w:type="dxa"/>
          </w:tcPr>
          <w:p w14:paraId="5B5A0F28"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Setting leader.</w:t>
            </w:r>
          </w:p>
          <w:p w14:paraId="2904648C" w14:textId="77777777" w:rsidR="00EF162D" w:rsidRPr="00AD683F" w:rsidRDefault="00EF162D" w:rsidP="00EF162D">
            <w:pPr>
              <w:spacing w:line="360" w:lineRule="auto"/>
              <w:rPr>
                <w:rFonts w:ascii="Times New Roman" w:hAnsi="Times New Roman" w:cs="Times New Roman"/>
                <w:sz w:val="24"/>
                <w:szCs w:val="24"/>
              </w:rPr>
            </w:pPr>
          </w:p>
          <w:p w14:paraId="289221BB" w14:textId="324E85F2"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Risk assessment </w:t>
            </w:r>
            <w:r w:rsidR="003670FD" w:rsidRPr="00AD683F">
              <w:rPr>
                <w:rFonts w:ascii="Times New Roman" w:hAnsi="Times New Roman" w:cs="Times New Roman"/>
                <w:sz w:val="24"/>
                <w:szCs w:val="24"/>
              </w:rPr>
              <w:t>coordinator</w:t>
            </w:r>
            <w:r w:rsidRPr="00AD683F">
              <w:rPr>
                <w:rFonts w:ascii="Times New Roman" w:hAnsi="Times New Roman" w:cs="Times New Roman"/>
                <w:sz w:val="24"/>
                <w:szCs w:val="24"/>
              </w:rPr>
              <w:t>.</w:t>
            </w:r>
          </w:p>
          <w:p w14:paraId="0924D8BB" w14:textId="77777777" w:rsidR="00EF162D" w:rsidRPr="00AD683F" w:rsidRDefault="00EF162D" w:rsidP="00EF162D">
            <w:pPr>
              <w:spacing w:line="360" w:lineRule="auto"/>
              <w:rPr>
                <w:rFonts w:ascii="Times New Roman" w:hAnsi="Times New Roman" w:cs="Times New Roman"/>
                <w:sz w:val="24"/>
                <w:szCs w:val="24"/>
              </w:rPr>
            </w:pPr>
          </w:p>
          <w:p w14:paraId="659B309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Practitioners present </w:t>
            </w:r>
            <w:r w:rsidRPr="00AD683F">
              <w:rPr>
                <w:rFonts w:ascii="Times New Roman" w:hAnsi="Times New Roman" w:cs="Times New Roman"/>
                <w:sz w:val="24"/>
                <w:szCs w:val="24"/>
              </w:rPr>
              <w:lastRenderedPageBreak/>
              <w:t>during the activity.</w:t>
            </w:r>
          </w:p>
          <w:p w14:paraId="0DA3BC3E" w14:textId="77777777" w:rsidR="00EF162D" w:rsidRPr="00AD683F" w:rsidRDefault="00EF162D" w:rsidP="00EF162D">
            <w:pPr>
              <w:spacing w:line="360" w:lineRule="auto"/>
              <w:rPr>
                <w:rFonts w:ascii="Times New Roman" w:hAnsi="Times New Roman" w:cs="Times New Roman"/>
                <w:sz w:val="24"/>
                <w:szCs w:val="24"/>
              </w:rPr>
            </w:pPr>
          </w:p>
        </w:tc>
        <w:tc>
          <w:tcPr>
            <w:tcW w:w="1610" w:type="dxa"/>
          </w:tcPr>
          <w:p w14:paraId="5D795084" w14:textId="77777777" w:rsidR="00EF162D" w:rsidRPr="005B4CBC" w:rsidRDefault="00EF162D" w:rsidP="00EF162D">
            <w:pPr>
              <w:spacing w:line="360" w:lineRule="auto"/>
              <w:rPr>
                <w:rFonts w:ascii="Times New Roman" w:hAnsi="Times New Roman" w:cs="Times New Roman"/>
                <w:color w:val="70AD47" w:themeColor="accent6"/>
                <w:sz w:val="24"/>
                <w:szCs w:val="24"/>
              </w:rPr>
            </w:pPr>
            <w:r w:rsidRPr="005B4CBC">
              <w:rPr>
                <w:rFonts w:ascii="Times New Roman" w:hAnsi="Times New Roman" w:cs="Times New Roman"/>
                <w:color w:val="70AD47" w:themeColor="accent6"/>
                <w:sz w:val="24"/>
                <w:szCs w:val="24"/>
              </w:rPr>
              <w:lastRenderedPageBreak/>
              <w:t xml:space="preserve">Low </w:t>
            </w:r>
          </w:p>
        </w:tc>
        <w:tc>
          <w:tcPr>
            <w:tcW w:w="1616" w:type="dxa"/>
          </w:tcPr>
          <w:p w14:paraId="1212C86C" w14:textId="7915748F"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All children are kept safe with practitioners and </w:t>
            </w:r>
            <w:r w:rsidR="003670FD">
              <w:rPr>
                <w:rFonts w:ascii="Times New Roman" w:hAnsi="Times New Roman" w:cs="Times New Roman"/>
                <w:sz w:val="24"/>
                <w:szCs w:val="24"/>
              </w:rPr>
              <w:t>can</w:t>
            </w:r>
            <w:r>
              <w:rPr>
                <w:rFonts w:ascii="Times New Roman" w:hAnsi="Times New Roman" w:cs="Times New Roman"/>
                <w:sz w:val="24"/>
                <w:szCs w:val="24"/>
              </w:rPr>
              <w:t xml:space="preserve"> explore without risk of injury.</w:t>
            </w:r>
          </w:p>
          <w:p w14:paraId="759FA35C" w14:textId="77777777" w:rsidR="00EF162D" w:rsidRDefault="00EF162D" w:rsidP="00EF162D">
            <w:pPr>
              <w:spacing w:line="360" w:lineRule="auto"/>
              <w:rPr>
                <w:rFonts w:ascii="Times New Roman" w:hAnsi="Times New Roman" w:cs="Times New Roman"/>
                <w:sz w:val="24"/>
                <w:szCs w:val="24"/>
              </w:rPr>
            </w:pPr>
          </w:p>
          <w:p w14:paraId="084AEF3F"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Children gain an understanding of road safety.</w:t>
            </w:r>
          </w:p>
        </w:tc>
      </w:tr>
      <w:tr w:rsidR="00EF162D" w:rsidRPr="00AD683F" w14:paraId="43908E4D" w14:textId="77777777" w:rsidTr="00EF162D">
        <w:tc>
          <w:tcPr>
            <w:tcW w:w="1397" w:type="dxa"/>
          </w:tcPr>
          <w:p w14:paraId="5FC113BC"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Eating berries, mushrooms, bark, flowers, and any other natural resources</w:t>
            </w:r>
          </w:p>
        </w:tc>
        <w:tc>
          <w:tcPr>
            <w:tcW w:w="1543" w:type="dxa"/>
          </w:tcPr>
          <w:p w14:paraId="0D1EF994"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Poisoning </w:t>
            </w:r>
          </w:p>
          <w:p w14:paraId="785953EA" w14:textId="77777777" w:rsidR="00EF162D" w:rsidRPr="00AD683F" w:rsidRDefault="00EF162D" w:rsidP="00EF162D">
            <w:pPr>
              <w:spacing w:line="360" w:lineRule="auto"/>
              <w:rPr>
                <w:rFonts w:ascii="Times New Roman" w:hAnsi="Times New Roman" w:cs="Times New Roman"/>
                <w:sz w:val="24"/>
                <w:szCs w:val="24"/>
              </w:rPr>
            </w:pPr>
          </w:p>
          <w:p w14:paraId="15F53E3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Sickness </w:t>
            </w:r>
          </w:p>
          <w:p w14:paraId="7C603704" w14:textId="77777777" w:rsidR="00EF162D" w:rsidRPr="00AD683F" w:rsidRDefault="00EF162D" w:rsidP="00EF162D">
            <w:pPr>
              <w:spacing w:line="360" w:lineRule="auto"/>
              <w:rPr>
                <w:rFonts w:ascii="Times New Roman" w:hAnsi="Times New Roman" w:cs="Times New Roman"/>
                <w:sz w:val="24"/>
                <w:szCs w:val="24"/>
              </w:rPr>
            </w:pPr>
          </w:p>
          <w:p w14:paraId="122B8466"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Allergic reactions </w:t>
            </w:r>
          </w:p>
        </w:tc>
        <w:tc>
          <w:tcPr>
            <w:tcW w:w="1216" w:type="dxa"/>
          </w:tcPr>
          <w:p w14:paraId="2A82FEEB"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color w:val="FF0000"/>
                <w:sz w:val="24"/>
                <w:szCs w:val="24"/>
              </w:rPr>
              <w:t xml:space="preserve">High </w:t>
            </w:r>
          </w:p>
        </w:tc>
        <w:tc>
          <w:tcPr>
            <w:tcW w:w="1470" w:type="dxa"/>
          </w:tcPr>
          <w:p w14:paraId="7E7A4A3E"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Ensure all allergy and medical information is up to date and available in the register. </w:t>
            </w:r>
          </w:p>
          <w:p w14:paraId="347F3AAA" w14:textId="77777777" w:rsidR="00EF162D" w:rsidRPr="00AD683F" w:rsidRDefault="00EF162D" w:rsidP="00EF162D">
            <w:pPr>
              <w:spacing w:line="360" w:lineRule="auto"/>
              <w:rPr>
                <w:rFonts w:ascii="Times New Roman" w:hAnsi="Times New Roman" w:cs="Times New Roman"/>
                <w:sz w:val="24"/>
                <w:szCs w:val="24"/>
              </w:rPr>
            </w:pPr>
          </w:p>
          <w:p w14:paraId="0FFA5544"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Explain to the children that we should not eat what we find on the woodland walk.</w:t>
            </w:r>
          </w:p>
          <w:p w14:paraId="11A5CC73" w14:textId="77777777" w:rsidR="00EF162D" w:rsidRPr="00AD683F" w:rsidRDefault="00EF162D" w:rsidP="00EF162D">
            <w:pPr>
              <w:spacing w:line="360" w:lineRule="auto"/>
              <w:rPr>
                <w:rFonts w:ascii="Times New Roman" w:hAnsi="Times New Roman" w:cs="Times New Roman"/>
                <w:sz w:val="24"/>
                <w:szCs w:val="24"/>
              </w:rPr>
            </w:pPr>
          </w:p>
          <w:p w14:paraId="20A11AD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Staff supervising children adhering to ratios.</w:t>
            </w:r>
          </w:p>
          <w:p w14:paraId="5F8F7362" w14:textId="77777777" w:rsidR="00EF162D" w:rsidRPr="00AD683F" w:rsidRDefault="00EF162D" w:rsidP="00EF162D">
            <w:pPr>
              <w:spacing w:line="360" w:lineRule="auto"/>
              <w:rPr>
                <w:rFonts w:ascii="Times New Roman" w:hAnsi="Times New Roman" w:cs="Times New Roman"/>
                <w:sz w:val="24"/>
                <w:szCs w:val="24"/>
              </w:rPr>
            </w:pPr>
          </w:p>
          <w:p w14:paraId="1D4A692B"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Washing children’s hands after touching natural resources.</w:t>
            </w:r>
          </w:p>
          <w:p w14:paraId="4AB1660B" w14:textId="77777777" w:rsidR="00EF162D" w:rsidRPr="00AD683F" w:rsidRDefault="00EF162D" w:rsidP="00EF162D">
            <w:pPr>
              <w:spacing w:line="360" w:lineRule="auto"/>
              <w:rPr>
                <w:rFonts w:ascii="Times New Roman" w:hAnsi="Times New Roman" w:cs="Times New Roman"/>
                <w:sz w:val="24"/>
                <w:szCs w:val="24"/>
              </w:rPr>
            </w:pPr>
          </w:p>
        </w:tc>
        <w:tc>
          <w:tcPr>
            <w:tcW w:w="1497" w:type="dxa"/>
          </w:tcPr>
          <w:p w14:paraId="12A4A285"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All practitioners present during the activity. </w:t>
            </w:r>
          </w:p>
        </w:tc>
        <w:tc>
          <w:tcPr>
            <w:tcW w:w="1610" w:type="dxa"/>
          </w:tcPr>
          <w:p w14:paraId="50FB78B8" w14:textId="77777777" w:rsidR="00EF162D" w:rsidRPr="005B4CBC" w:rsidRDefault="00EF162D" w:rsidP="00EF162D">
            <w:pPr>
              <w:spacing w:line="360" w:lineRule="auto"/>
              <w:rPr>
                <w:rFonts w:ascii="Times New Roman" w:hAnsi="Times New Roman" w:cs="Times New Roman"/>
                <w:color w:val="70AD47" w:themeColor="accent6"/>
                <w:sz w:val="24"/>
                <w:szCs w:val="24"/>
              </w:rPr>
            </w:pPr>
            <w:r w:rsidRPr="005B4CBC">
              <w:rPr>
                <w:rFonts w:ascii="Times New Roman" w:hAnsi="Times New Roman" w:cs="Times New Roman"/>
                <w:color w:val="70AD47" w:themeColor="accent6"/>
                <w:sz w:val="24"/>
                <w:szCs w:val="24"/>
              </w:rPr>
              <w:t xml:space="preserve">Low </w:t>
            </w:r>
          </w:p>
        </w:tc>
        <w:tc>
          <w:tcPr>
            <w:tcW w:w="1616" w:type="dxa"/>
          </w:tcPr>
          <w:p w14:paraId="5A5311B8"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gain an understanding of what is safe to eat and what is not safe to eat. </w:t>
            </w:r>
          </w:p>
          <w:p w14:paraId="3FDBA8BE" w14:textId="77777777" w:rsidR="00EF162D" w:rsidRDefault="00EF162D" w:rsidP="00EF162D">
            <w:pPr>
              <w:spacing w:line="360" w:lineRule="auto"/>
              <w:rPr>
                <w:rFonts w:ascii="Times New Roman" w:hAnsi="Times New Roman" w:cs="Times New Roman"/>
                <w:sz w:val="24"/>
                <w:szCs w:val="24"/>
              </w:rPr>
            </w:pPr>
          </w:p>
          <w:p w14:paraId="68E56640" w14:textId="77777777"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Children can collect all-natural resources which are safe to collect.</w:t>
            </w:r>
          </w:p>
        </w:tc>
      </w:tr>
      <w:tr w:rsidR="00EF162D" w:rsidRPr="00AD683F" w14:paraId="19FDF30F" w14:textId="77777777" w:rsidTr="00EF162D">
        <w:trPr>
          <w:trHeight w:val="5255"/>
        </w:trPr>
        <w:tc>
          <w:tcPr>
            <w:tcW w:w="1397" w:type="dxa"/>
          </w:tcPr>
          <w:p w14:paraId="1BAFECC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Branches and twigs</w:t>
            </w:r>
          </w:p>
        </w:tc>
        <w:tc>
          <w:tcPr>
            <w:tcW w:w="1543" w:type="dxa"/>
          </w:tcPr>
          <w:p w14:paraId="471B48BD"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Splinters or scratches</w:t>
            </w:r>
          </w:p>
        </w:tc>
        <w:tc>
          <w:tcPr>
            <w:tcW w:w="1216" w:type="dxa"/>
          </w:tcPr>
          <w:p w14:paraId="7CC24835" w14:textId="77777777" w:rsidR="00EF162D" w:rsidRPr="00AD683F" w:rsidRDefault="00EF162D" w:rsidP="00EF162D">
            <w:pPr>
              <w:spacing w:line="360" w:lineRule="auto"/>
              <w:rPr>
                <w:rFonts w:ascii="Times New Roman" w:hAnsi="Times New Roman" w:cs="Times New Roman"/>
                <w:color w:val="FF0000"/>
                <w:sz w:val="24"/>
                <w:szCs w:val="24"/>
              </w:rPr>
            </w:pPr>
            <w:r w:rsidRPr="00AD683F">
              <w:rPr>
                <w:rFonts w:ascii="Times New Roman" w:hAnsi="Times New Roman" w:cs="Times New Roman"/>
                <w:color w:val="00B050"/>
                <w:sz w:val="24"/>
                <w:szCs w:val="24"/>
              </w:rPr>
              <w:t xml:space="preserve">Low </w:t>
            </w:r>
          </w:p>
        </w:tc>
        <w:tc>
          <w:tcPr>
            <w:tcW w:w="1470" w:type="dxa"/>
          </w:tcPr>
          <w:p w14:paraId="44591962"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A first aid kit is available.</w:t>
            </w:r>
          </w:p>
          <w:p w14:paraId="292F8F75" w14:textId="77777777" w:rsidR="00EF162D" w:rsidRPr="00AD683F" w:rsidRDefault="00EF162D" w:rsidP="00EF162D">
            <w:pPr>
              <w:spacing w:line="360" w:lineRule="auto"/>
              <w:rPr>
                <w:rFonts w:ascii="Times New Roman" w:hAnsi="Times New Roman" w:cs="Times New Roman"/>
                <w:sz w:val="24"/>
                <w:szCs w:val="24"/>
              </w:rPr>
            </w:pPr>
          </w:p>
          <w:p w14:paraId="209F409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Staff are supervising children who are picking up and collecting resources.</w:t>
            </w:r>
          </w:p>
          <w:p w14:paraId="187DA677" w14:textId="77777777" w:rsidR="00EF162D" w:rsidRPr="00AD683F" w:rsidRDefault="00EF162D" w:rsidP="00EF162D">
            <w:pPr>
              <w:spacing w:line="360" w:lineRule="auto"/>
              <w:rPr>
                <w:rFonts w:ascii="Times New Roman" w:hAnsi="Times New Roman" w:cs="Times New Roman"/>
                <w:sz w:val="24"/>
                <w:szCs w:val="24"/>
              </w:rPr>
            </w:pPr>
          </w:p>
          <w:p w14:paraId="2767F341"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t xml:space="preserve">Any obviously sharp or dangerous materials are removed </w:t>
            </w:r>
            <w:r w:rsidRPr="00AD683F">
              <w:rPr>
                <w:rFonts w:ascii="Times New Roman" w:hAnsi="Times New Roman" w:cs="Times New Roman"/>
                <w:sz w:val="24"/>
                <w:szCs w:val="24"/>
              </w:rPr>
              <w:lastRenderedPageBreak/>
              <w:t>before the children arrive.</w:t>
            </w:r>
          </w:p>
        </w:tc>
        <w:tc>
          <w:tcPr>
            <w:tcW w:w="1497" w:type="dxa"/>
          </w:tcPr>
          <w:p w14:paraId="59EBDE27" w14:textId="77777777" w:rsidR="00EF162D" w:rsidRPr="00AD683F" w:rsidRDefault="00EF162D" w:rsidP="00EF162D">
            <w:pPr>
              <w:spacing w:line="360" w:lineRule="auto"/>
              <w:rPr>
                <w:rFonts w:ascii="Times New Roman" w:hAnsi="Times New Roman" w:cs="Times New Roman"/>
                <w:sz w:val="24"/>
                <w:szCs w:val="24"/>
              </w:rPr>
            </w:pPr>
            <w:r w:rsidRPr="00AD683F">
              <w:rPr>
                <w:rFonts w:ascii="Times New Roman" w:hAnsi="Times New Roman" w:cs="Times New Roman"/>
                <w:sz w:val="24"/>
                <w:szCs w:val="24"/>
              </w:rPr>
              <w:lastRenderedPageBreak/>
              <w:t xml:space="preserve">Practitioners present at the activity. </w:t>
            </w:r>
          </w:p>
        </w:tc>
        <w:tc>
          <w:tcPr>
            <w:tcW w:w="1610" w:type="dxa"/>
          </w:tcPr>
          <w:p w14:paraId="48B65A54" w14:textId="77777777" w:rsidR="00EF162D" w:rsidRPr="00AD683F" w:rsidRDefault="00EF162D" w:rsidP="00EF162D">
            <w:pPr>
              <w:spacing w:line="360" w:lineRule="auto"/>
              <w:rPr>
                <w:rFonts w:ascii="Times New Roman" w:hAnsi="Times New Roman" w:cs="Times New Roman"/>
                <w:sz w:val="24"/>
                <w:szCs w:val="24"/>
              </w:rPr>
            </w:pPr>
            <w:r w:rsidRPr="005B4CBC">
              <w:rPr>
                <w:rFonts w:ascii="Times New Roman" w:hAnsi="Times New Roman" w:cs="Times New Roman"/>
                <w:color w:val="70AD47" w:themeColor="accent6"/>
                <w:sz w:val="24"/>
                <w:szCs w:val="24"/>
              </w:rPr>
              <w:t xml:space="preserve">Low </w:t>
            </w:r>
          </w:p>
        </w:tc>
        <w:tc>
          <w:tcPr>
            <w:tcW w:w="1616" w:type="dxa"/>
          </w:tcPr>
          <w:p w14:paraId="16B43264" w14:textId="7BA964AB" w:rsidR="00EF162D" w:rsidRPr="00AD683F"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can pick up branches and twigs and explore different shapes, </w:t>
            </w:r>
            <w:r w:rsidR="008B7586">
              <w:rPr>
                <w:rFonts w:ascii="Times New Roman" w:hAnsi="Times New Roman" w:cs="Times New Roman"/>
                <w:sz w:val="24"/>
                <w:szCs w:val="24"/>
              </w:rPr>
              <w:t>types,</w:t>
            </w:r>
            <w:r>
              <w:rPr>
                <w:rFonts w:ascii="Times New Roman" w:hAnsi="Times New Roman" w:cs="Times New Roman"/>
                <w:sz w:val="24"/>
                <w:szCs w:val="24"/>
              </w:rPr>
              <w:t xml:space="preserve"> and lengths. </w:t>
            </w:r>
          </w:p>
        </w:tc>
      </w:tr>
      <w:tr w:rsidR="00EF162D" w14:paraId="55B944A9" w14:textId="77777777" w:rsidTr="00EF162D">
        <w:tc>
          <w:tcPr>
            <w:tcW w:w="1397" w:type="dxa"/>
          </w:tcPr>
          <w:p w14:paraId="3E6239ED"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Tweezers</w:t>
            </w:r>
          </w:p>
        </w:tc>
        <w:tc>
          <w:tcPr>
            <w:tcW w:w="1543" w:type="dxa"/>
          </w:tcPr>
          <w:p w14:paraId="59550AC5"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Piercing skin or scratches</w:t>
            </w:r>
          </w:p>
        </w:tc>
        <w:tc>
          <w:tcPr>
            <w:tcW w:w="1216" w:type="dxa"/>
          </w:tcPr>
          <w:p w14:paraId="2E8B00F5" w14:textId="77777777" w:rsidR="00EF162D" w:rsidRDefault="00EF162D" w:rsidP="00EF162D">
            <w:pPr>
              <w:spacing w:line="360" w:lineRule="auto"/>
              <w:rPr>
                <w:rFonts w:ascii="Times New Roman" w:hAnsi="Times New Roman" w:cs="Times New Roman"/>
                <w:sz w:val="24"/>
                <w:szCs w:val="24"/>
              </w:rPr>
            </w:pPr>
            <w:r w:rsidRPr="00DA3970">
              <w:rPr>
                <w:rFonts w:ascii="Times New Roman" w:hAnsi="Times New Roman" w:cs="Times New Roman"/>
                <w:color w:val="ED7D31" w:themeColor="accent2"/>
                <w:sz w:val="24"/>
                <w:szCs w:val="24"/>
              </w:rPr>
              <w:t xml:space="preserve">Medium </w:t>
            </w:r>
          </w:p>
        </w:tc>
        <w:tc>
          <w:tcPr>
            <w:tcW w:w="1470" w:type="dxa"/>
          </w:tcPr>
          <w:p w14:paraId="25B0853B"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All children to be supervised while using tweezers.</w:t>
            </w:r>
          </w:p>
          <w:p w14:paraId="7FF3F42F" w14:textId="77777777" w:rsidR="00EF162D" w:rsidRDefault="00EF162D" w:rsidP="00EF162D">
            <w:pPr>
              <w:spacing w:line="360" w:lineRule="auto"/>
              <w:rPr>
                <w:rFonts w:ascii="Times New Roman" w:hAnsi="Times New Roman" w:cs="Times New Roman"/>
                <w:sz w:val="24"/>
                <w:szCs w:val="24"/>
              </w:rPr>
            </w:pPr>
          </w:p>
          <w:p w14:paraId="4CEBA16A"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First aid kit available. </w:t>
            </w:r>
          </w:p>
          <w:p w14:paraId="069C408B" w14:textId="77777777" w:rsidR="00EF162D" w:rsidRDefault="00EF162D" w:rsidP="00EF162D">
            <w:pPr>
              <w:spacing w:line="360" w:lineRule="auto"/>
              <w:rPr>
                <w:rFonts w:ascii="Times New Roman" w:hAnsi="Times New Roman" w:cs="Times New Roman"/>
                <w:sz w:val="24"/>
                <w:szCs w:val="24"/>
              </w:rPr>
            </w:pPr>
          </w:p>
          <w:p w14:paraId="3364D097"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are given a small introduction on how to use tweezers safely before the activity starts. </w:t>
            </w:r>
          </w:p>
          <w:p w14:paraId="3DA2FE42" w14:textId="77777777" w:rsidR="00EF162D" w:rsidRDefault="00EF162D" w:rsidP="00EF162D">
            <w:pPr>
              <w:spacing w:line="360" w:lineRule="auto"/>
              <w:rPr>
                <w:rFonts w:ascii="Times New Roman" w:hAnsi="Times New Roman" w:cs="Times New Roman"/>
                <w:sz w:val="24"/>
                <w:szCs w:val="24"/>
              </w:rPr>
            </w:pPr>
          </w:p>
          <w:p w14:paraId="3100F5CE"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Ensure all tweezers are safe to use showing no wear and tear before handed over to the children to use. </w:t>
            </w:r>
          </w:p>
        </w:tc>
        <w:tc>
          <w:tcPr>
            <w:tcW w:w="1497" w:type="dxa"/>
          </w:tcPr>
          <w:p w14:paraId="0CE2B2C9"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Practitioners present during the activity.</w:t>
            </w:r>
          </w:p>
          <w:p w14:paraId="6FF17F6A" w14:textId="77777777" w:rsidR="00EF162D" w:rsidRDefault="00EF162D" w:rsidP="00EF162D">
            <w:pPr>
              <w:spacing w:line="360" w:lineRule="auto"/>
              <w:rPr>
                <w:rFonts w:ascii="Times New Roman" w:hAnsi="Times New Roman" w:cs="Times New Roman"/>
                <w:sz w:val="24"/>
                <w:szCs w:val="24"/>
              </w:rPr>
            </w:pPr>
          </w:p>
          <w:p w14:paraId="1EB200C4" w14:textId="05484C3B"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Risk assessment </w:t>
            </w:r>
            <w:r w:rsidR="003670FD">
              <w:rPr>
                <w:rFonts w:ascii="Times New Roman" w:hAnsi="Times New Roman" w:cs="Times New Roman"/>
                <w:sz w:val="24"/>
                <w:szCs w:val="24"/>
              </w:rPr>
              <w:t>coordinator</w:t>
            </w:r>
            <w:r>
              <w:rPr>
                <w:rFonts w:ascii="Times New Roman" w:hAnsi="Times New Roman" w:cs="Times New Roman"/>
                <w:sz w:val="24"/>
                <w:szCs w:val="24"/>
              </w:rPr>
              <w:t xml:space="preserve">. </w:t>
            </w:r>
          </w:p>
        </w:tc>
        <w:tc>
          <w:tcPr>
            <w:tcW w:w="1610" w:type="dxa"/>
          </w:tcPr>
          <w:p w14:paraId="2DD43167" w14:textId="77777777" w:rsidR="00EF162D" w:rsidRPr="00260F52" w:rsidRDefault="00EF162D" w:rsidP="00EF162D">
            <w:pPr>
              <w:spacing w:line="360" w:lineRule="auto"/>
              <w:rPr>
                <w:rFonts w:ascii="Times New Roman" w:hAnsi="Times New Roman" w:cs="Times New Roman"/>
                <w:color w:val="70AD47" w:themeColor="accent6"/>
                <w:sz w:val="24"/>
                <w:szCs w:val="24"/>
              </w:rPr>
            </w:pPr>
            <w:r w:rsidRPr="00260F52">
              <w:rPr>
                <w:rFonts w:ascii="Times New Roman" w:hAnsi="Times New Roman" w:cs="Times New Roman"/>
                <w:color w:val="70AD47" w:themeColor="accent6"/>
                <w:sz w:val="24"/>
                <w:szCs w:val="24"/>
              </w:rPr>
              <w:t xml:space="preserve">Low </w:t>
            </w:r>
          </w:p>
        </w:tc>
        <w:tc>
          <w:tcPr>
            <w:tcW w:w="1616" w:type="dxa"/>
          </w:tcPr>
          <w:p w14:paraId="4077F9DC"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Fine motor skills are developed while using the tweezers to collect natural resources. </w:t>
            </w:r>
          </w:p>
        </w:tc>
      </w:tr>
      <w:tr w:rsidR="00EF162D" w14:paraId="539C5F6A" w14:textId="77777777" w:rsidTr="00EF162D">
        <w:tc>
          <w:tcPr>
            <w:tcW w:w="1397" w:type="dxa"/>
          </w:tcPr>
          <w:p w14:paraId="3F8BFC22"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Weather</w:t>
            </w:r>
          </w:p>
        </w:tc>
        <w:tc>
          <w:tcPr>
            <w:tcW w:w="1543" w:type="dxa"/>
          </w:tcPr>
          <w:p w14:paraId="78547E0A"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Sun burn.</w:t>
            </w:r>
          </w:p>
          <w:p w14:paraId="5C742FBB" w14:textId="77777777" w:rsidR="00EF162D" w:rsidRDefault="00EF162D" w:rsidP="00EF162D">
            <w:pPr>
              <w:spacing w:line="360" w:lineRule="auto"/>
              <w:rPr>
                <w:rFonts w:ascii="Times New Roman" w:hAnsi="Times New Roman" w:cs="Times New Roman"/>
                <w:sz w:val="24"/>
                <w:szCs w:val="24"/>
              </w:rPr>
            </w:pPr>
          </w:p>
          <w:p w14:paraId="7057FA90"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Hypothermia. </w:t>
            </w:r>
          </w:p>
        </w:tc>
        <w:tc>
          <w:tcPr>
            <w:tcW w:w="1216" w:type="dxa"/>
          </w:tcPr>
          <w:p w14:paraId="7A345A26" w14:textId="77777777" w:rsidR="00EF162D" w:rsidRDefault="00EF162D" w:rsidP="00EF162D">
            <w:pPr>
              <w:spacing w:line="360" w:lineRule="auto"/>
              <w:rPr>
                <w:rFonts w:ascii="Times New Roman" w:hAnsi="Times New Roman" w:cs="Times New Roman"/>
                <w:sz w:val="24"/>
                <w:szCs w:val="24"/>
              </w:rPr>
            </w:pPr>
            <w:r w:rsidRPr="00DA3970">
              <w:rPr>
                <w:rFonts w:ascii="Times New Roman" w:hAnsi="Times New Roman" w:cs="Times New Roman"/>
                <w:color w:val="FF0000"/>
                <w:sz w:val="24"/>
                <w:szCs w:val="24"/>
              </w:rPr>
              <w:t>High</w:t>
            </w:r>
          </w:p>
        </w:tc>
        <w:tc>
          <w:tcPr>
            <w:tcW w:w="1470" w:type="dxa"/>
          </w:tcPr>
          <w:p w14:paraId="45735D1D"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Ensure all children are wearing weather appropriate clothing such as wellies and wet suits in wet conditions. When it is sunny and hot, ensure all children have sun cream applied and have hats and sunglasses. </w:t>
            </w:r>
          </w:p>
        </w:tc>
        <w:tc>
          <w:tcPr>
            <w:tcW w:w="1497" w:type="dxa"/>
          </w:tcPr>
          <w:p w14:paraId="75C7FE5E"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Practitioners present during the activity. </w:t>
            </w:r>
          </w:p>
          <w:p w14:paraId="14765E60" w14:textId="77777777" w:rsidR="00EF162D" w:rsidRDefault="00EF162D" w:rsidP="00EF162D">
            <w:pPr>
              <w:spacing w:line="360" w:lineRule="auto"/>
              <w:rPr>
                <w:rFonts w:ascii="Times New Roman" w:hAnsi="Times New Roman" w:cs="Times New Roman"/>
                <w:sz w:val="24"/>
                <w:szCs w:val="24"/>
              </w:rPr>
            </w:pPr>
          </w:p>
          <w:p w14:paraId="1C0F5707" w14:textId="60781221"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Risk assessment </w:t>
            </w:r>
            <w:r w:rsidR="003670FD">
              <w:rPr>
                <w:rFonts w:ascii="Times New Roman" w:hAnsi="Times New Roman" w:cs="Times New Roman"/>
                <w:sz w:val="24"/>
                <w:szCs w:val="24"/>
              </w:rPr>
              <w:t>coordinator</w:t>
            </w:r>
            <w:r>
              <w:rPr>
                <w:rFonts w:ascii="Times New Roman" w:hAnsi="Times New Roman" w:cs="Times New Roman"/>
                <w:sz w:val="24"/>
                <w:szCs w:val="24"/>
              </w:rPr>
              <w:t>.</w:t>
            </w:r>
          </w:p>
          <w:p w14:paraId="138A6C55" w14:textId="77777777" w:rsidR="00EF162D" w:rsidRDefault="00EF162D" w:rsidP="00EF162D">
            <w:pPr>
              <w:spacing w:line="360" w:lineRule="auto"/>
              <w:rPr>
                <w:rFonts w:ascii="Times New Roman" w:hAnsi="Times New Roman" w:cs="Times New Roman"/>
                <w:sz w:val="24"/>
                <w:szCs w:val="24"/>
              </w:rPr>
            </w:pPr>
          </w:p>
          <w:p w14:paraId="406AA29D"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 xml:space="preserve">Parents to provide children with their own sun cream, hats, sunglasses, wellies, and wetsuits when appropriate. </w:t>
            </w:r>
          </w:p>
        </w:tc>
        <w:tc>
          <w:tcPr>
            <w:tcW w:w="1610" w:type="dxa"/>
          </w:tcPr>
          <w:p w14:paraId="55ED418B" w14:textId="77777777" w:rsidR="00EF162D" w:rsidRPr="00260F52" w:rsidRDefault="00EF162D" w:rsidP="00EF162D">
            <w:pPr>
              <w:spacing w:line="360" w:lineRule="auto"/>
              <w:rPr>
                <w:rFonts w:ascii="Times New Roman" w:hAnsi="Times New Roman" w:cs="Times New Roman"/>
                <w:color w:val="70AD47" w:themeColor="accent6"/>
                <w:sz w:val="24"/>
                <w:szCs w:val="24"/>
              </w:rPr>
            </w:pPr>
            <w:r w:rsidRPr="00260F52">
              <w:rPr>
                <w:rFonts w:ascii="Times New Roman" w:hAnsi="Times New Roman" w:cs="Times New Roman"/>
                <w:color w:val="70AD47" w:themeColor="accent6"/>
                <w:sz w:val="24"/>
                <w:szCs w:val="24"/>
              </w:rPr>
              <w:t xml:space="preserve">Low </w:t>
            </w:r>
          </w:p>
        </w:tc>
        <w:tc>
          <w:tcPr>
            <w:tcW w:w="1616" w:type="dxa"/>
          </w:tcPr>
          <w:p w14:paraId="09F8498A"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Children can explore with no exposure different weather types.</w:t>
            </w:r>
          </w:p>
          <w:p w14:paraId="1529F705" w14:textId="77777777" w:rsidR="00EF162D" w:rsidRDefault="00EF162D" w:rsidP="00EF162D">
            <w:pPr>
              <w:spacing w:line="360" w:lineRule="auto"/>
              <w:rPr>
                <w:rFonts w:ascii="Times New Roman" w:hAnsi="Times New Roman" w:cs="Times New Roman"/>
                <w:sz w:val="24"/>
                <w:szCs w:val="24"/>
              </w:rPr>
            </w:pPr>
          </w:p>
          <w:p w14:paraId="05F64406" w14:textId="77777777" w:rsidR="00EF162D" w:rsidRDefault="00EF162D" w:rsidP="00EF162D">
            <w:pPr>
              <w:spacing w:line="360" w:lineRule="auto"/>
              <w:rPr>
                <w:rFonts w:ascii="Times New Roman" w:hAnsi="Times New Roman" w:cs="Times New Roman"/>
                <w:sz w:val="24"/>
                <w:szCs w:val="24"/>
              </w:rPr>
            </w:pPr>
            <w:r>
              <w:rPr>
                <w:rFonts w:ascii="Times New Roman" w:hAnsi="Times New Roman" w:cs="Times New Roman"/>
                <w:sz w:val="24"/>
                <w:szCs w:val="24"/>
              </w:rPr>
              <w:t>Children can splash in puddles or enjoy the sunshine and warmth while being safe.</w:t>
            </w:r>
          </w:p>
        </w:tc>
      </w:tr>
    </w:tbl>
    <w:p w14:paraId="0CFAF049" w14:textId="77777777" w:rsidR="005E3C7A" w:rsidRPr="00AD683F" w:rsidRDefault="005E3C7A" w:rsidP="008E0517">
      <w:pPr>
        <w:spacing w:line="360" w:lineRule="auto"/>
        <w:jc w:val="both"/>
        <w:rPr>
          <w:rFonts w:ascii="Times New Roman" w:hAnsi="Times New Roman" w:cs="Times New Roman"/>
          <w:sz w:val="24"/>
          <w:szCs w:val="24"/>
        </w:rPr>
      </w:pPr>
      <w:r w:rsidRPr="00AD683F">
        <w:rPr>
          <w:rFonts w:ascii="Times New Roman" w:hAnsi="Times New Roman" w:cs="Times New Roman"/>
          <w:b/>
          <w:bCs/>
          <w:sz w:val="24"/>
          <w:szCs w:val="24"/>
        </w:rPr>
        <w:t>Area of provision</w:t>
      </w:r>
      <w:r w:rsidRPr="00AD683F">
        <w:rPr>
          <w:rFonts w:ascii="Times New Roman" w:hAnsi="Times New Roman" w:cs="Times New Roman"/>
          <w:sz w:val="24"/>
          <w:szCs w:val="24"/>
        </w:rPr>
        <w:t xml:space="preserve">: Woodland area which surrounds the nursery. </w:t>
      </w:r>
    </w:p>
    <w:p w14:paraId="11E0DF63" w14:textId="77777777" w:rsidR="005E3C7A" w:rsidRPr="00AD683F" w:rsidRDefault="005E3C7A" w:rsidP="008E0517">
      <w:pPr>
        <w:spacing w:line="360" w:lineRule="auto"/>
        <w:jc w:val="both"/>
        <w:rPr>
          <w:rFonts w:ascii="Times New Roman" w:hAnsi="Times New Roman" w:cs="Times New Roman"/>
          <w:sz w:val="24"/>
          <w:szCs w:val="24"/>
        </w:rPr>
      </w:pPr>
      <w:r w:rsidRPr="00AD683F">
        <w:rPr>
          <w:rFonts w:ascii="Times New Roman" w:hAnsi="Times New Roman" w:cs="Times New Roman"/>
          <w:b/>
          <w:bCs/>
          <w:sz w:val="24"/>
          <w:szCs w:val="24"/>
        </w:rPr>
        <w:t>Number of children</w:t>
      </w:r>
      <w:r w:rsidRPr="00AD683F">
        <w:rPr>
          <w:rFonts w:ascii="Times New Roman" w:hAnsi="Times New Roman" w:cs="Times New Roman"/>
          <w:sz w:val="24"/>
          <w:szCs w:val="24"/>
        </w:rPr>
        <w:t>: 10.</w:t>
      </w:r>
    </w:p>
    <w:p w14:paraId="7AE69BA6" w14:textId="77777777" w:rsidR="005E3C7A" w:rsidRPr="00AD683F" w:rsidRDefault="005E3C7A" w:rsidP="008E0517">
      <w:pPr>
        <w:spacing w:line="360" w:lineRule="auto"/>
        <w:jc w:val="both"/>
        <w:rPr>
          <w:rFonts w:ascii="Times New Roman" w:hAnsi="Times New Roman" w:cs="Times New Roman"/>
          <w:sz w:val="24"/>
          <w:szCs w:val="24"/>
        </w:rPr>
      </w:pPr>
      <w:r w:rsidRPr="00AD683F">
        <w:rPr>
          <w:rFonts w:ascii="Times New Roman" w:hAnsi="Times New Roman" w:cs="Times New Roman"/>
          <w:b/>
          <w:bCs/>
          <w:sz w:val="24"/>
          <w:szCs w:val="24"/>
        </w:rPr>
        <w:lastRenderedPageBreak/>
        <w:t>Clothing:</w:t>
      </w:r>
      <w:r w:rsidRPr="00AD683F">
        <w:rPr>
          <w:rFonts w:ascii="Times New Roman" w:hAnsi="Times New Roman" w:cs="Times New Roman"/>
          <w:sz w:val="24"/>
          <w:szCs w:val="24"/>
        </w:rPr>
        <w:t xml:space="preserve"> Wellies and wetsuits.</w:t>
      </w:r>
    </w:p>
    <w:p w14:paraId="7BEE2277" w14:textId="77777777" w:rsidR="005E3C7A" w:rsidRPr="00AD683F" w:rsidRDefault="005E3C7A" w:rsidP="008E0517">
      <w:pPr>
        <w:spacing w:line="360" w:lineRule="auto"/>
        <w:jc w:val="both"/>
        <w:rPr>
          <w:rFonts w:ascii="Times New Roman" w:hAnsi="Times New Roman" w:cs="Times New Roman"/>
          <w:sz w:val="24"/>
          <w:szCs w:val="24"/>
        </w:rPr>
      </w:pPr>
      <w:r w:rsidRPr="00AD683F">
        <w:rPr>
          <w:rFonts w:ascii="Times New Roman" w:hAnsi="Times New Roman" w:cs="Times New Roman"/>
          <w:b/>
          <w:bCs/>
          <w:sz w:val="24"/>
          <w:szCs w:val="24"/>
        </w:rPr>
        <w:t>Ratio required:</w:t>
      </w:r>
      <w:r w:rsidRPr="00AD683F">
        <w:rPr>
          <w:rFonts w:ascii="Times New Roman" w:hAnsi="Times New Roman" w:cs="Times New Roman"/>
          <w:sz w:val="24"/>
          <w:szCs w:val="24"/>
        </w:rPr>
        <w:t xml:space="preserve"> 1:8.</w:t>
      </w:r>
    </w:p>
    <w:p w14:paraId="79AD3679" w14:textId="77777777" w:rsidR="005E3C7A" w:rsidRPr="00AD683F" w:rsidRDefault="005E3C7A" w:rsidP="008E0517">
      <w:pPr>
        <w:spacing w:line="360" w:lineRule="auto"/>
        <w:jc w:val="both"/>
        <w:rPr>
          <w:rFonts w:ascii="Times New Roman" w:hAnsi="Times New Roman" w:cs="Times New Roman"/>
          <w:sz w:val="24"/>
          <w:szCs w:val="24"/>
        </w:rPr>
      </w:pPr>
      <w:r w:rsidRPr="00AD683F">
        <w:rPr>
          <w:rFonts w:ascii="Times New Roman" w:hAnsi="Times New Roman" w:cs="Times New Roman"/>
          <w:b/>
          <w:bCs/>
          <w:sz w:val="24"/>
          <w:szCs w:val="24"/>
        </w:rPr>
        <w:t>Age of children</w:t>
      </w:r>
      <w:r w:rsidRPr="00AD683F">
        <w:rPr>
          <w:rFonts w:ascii="Times New Roman" w:hAnsi="Times New Roman" w:cs="Times New Roman"/>
          <w:sz w:val="24"/>
          <w:szCs w:val="24"/>
        </w:rPr>
        <w:t xml:space="preserve">: 3 years. </w:t>
      </w:r>
    </w:p>
    <w:p w14:paraId="050FBAEB" w14:textId="77777777" w:rsidR="005E3C7A" w:rsidRPr="00AD683F" w:rsidRDefault="005E3C7A" w:rsidP="008E0517">
      <w:pPr>
        <w:spacing w:line="360" w:lineRule="auto"/>
        <w:jc w:val="both"/>
        <w:rPr>
          <w:rFonts w:ascii="Times New Roman" w:hAnsi="Times New Roman" w:cs="Times New Roman"/>
          <w:sz w:val="24"/>
          <w:szCs w:val="24"/>
        </w:rPr>
      </w:pPr>
      <w:r w:rsidRPr="00AD683F">
        <w:rPr>
          <w:rFonts w:ascii="Times New Roman" w:hAnsi="Times New Roman" w:cs="Times New Roman"/>
          <w:b/>
          <w:bCs/>
          <w:sz w:val="24"/>
          <w:szCs w:val="24"/>
        </w:rPr>
        <w:t>Weather:</w:t>
      </w:r>
      <w:r w:rsidRPr="00AD683F">
        <w:rPr>
          <w:rFonts w:ascii="Times New Roman" w:hAnsi="Times New Roman" w:cs="Times New Roman"/>
          <w:sz w:val="24"/>
          <w:szCs w:val="24"/>
        </w:rPr>
        <w:t xml:space="preserve">  Sun- follow nursery procedure to apply sun cream. </w:t>
      </w:r>
    </w:p>
    <w:p w14:paraId="47827FB2" w14:textId="77777777" w:rsidR="005E3C7A" w:rsidRPr="00AD683F" w:rsidRDefault="005E3C7A" w:rsidP="008E0517">
      <w:pPr>
        <w:spacing w:line="360" w:lineRule="auto"/>
        <w:jc w:val="both"/>
        <w:rPr>
          <w:rFonts w:ascii="Times New Roman" w:hAnsi="Times New Roman" w:cs="Times New Roman"/>
          <w:sz w:val="24"/>
          <w:szCs w:val="24"/>
        </w:rPr>
      </w:pPr>
      <w:r w:rsidRPr="00AD683F">
        <w:rPr>
          <w:rFonts w:ascii="Times New Roman" w:hAnsi="Times New Roman" w:cs="Times New Roman"/>
          <w:sz w:val="24"/>
          <w:szCs w:val="24"/>
        </w:rPr>
        <w:t xml:space="preserve">                    Rain- wellies and a wetsuit. </w:t>
      </w:r>
    </w:p>
    <w:p w14:paraId="0775FC00" w14:textId="795C785E" w:rsidR="005E3C7A" w:rsidRDefault="005E3C7A" w:rsidP="0095665A">
      <w:pPr>
        <w:rPr>
          <w:rFonts w:ascii="Times New Roman" w:hAnsi="Times New Roman" w:cs="Times New Roman"/>
          <w:sz w:val="24"/>
          <w:szCs w:val="24"/>
        </w:rPr>
      </w:pPr>
    </w:p>
    <w:p w14:paraId="6B829C11" w14:textId="0CAA2400" w:rsidR="003670FD" w:rsidRDefault="003670FD" w:rsidP="0095665A">
      <w:pPr>
        <w:rPr>
          <w:rFonts w:ascii="Times New Roman" w:hAnsi="Times New Roman" w:cs="Times New Roman"/>
          <w:sz w:val="24"/>
          <w:szCs w:val="24"/>
        </w:rPr>
      </w:pPr>
    </w:p>
    <w:p w14:paraId="7633D629" w14:textId="3DABCBA5" w:rsidR="003670FD" w:rsidRDefault="003670FD" w:rsidP="0095665A">
      <w:pPr>
        <w:rPr>
          <w:rFonts w:ascii="Times New Roman" w:hAnsi="Times New Roman" w:cs="Times New Roman"/>
          <w:sz w:val="24"/>
          <w:szCs w:val="24"/>
        </w:rPr>
      </w:pPr>
    </w:p>
    <w:p w14:paraId="02B05063" w14:textId="41089877" w:rsidR="003670FD" w:rsidRDefault="003670FD" w:rsidP="0095665A">
      <w:pPr>
        <w:rPr>
          <w:rFonts w:ascii="Times New Roman" w:hAnsi="Times New Roman" w:cs="Times New Roman"/>
          <w:sz w:val="24"/>
          <w:szCs w:val="24"/>
        </w:rPr>
      </w:pPr>
    </w:p>
    <w:p w14:paraId="01CDF769" w14:textId="55992A05" w:rsidR="003670FD" w:rsidRDefault="003670FD" w:rsidP="0095665A">
      <w:pPr>
        <w:rPr>
          <w:rFonts w:ascii="Times New Roman" w:hAnsi="Times New Roman" w:cs="Times New Roman"/>
          <w:sz w:val="24"/>
          <w:szCs w:val="24"/>
        </w:rPr>
      </w:pPr>
    </w:p>
    <w:p w14:paraId="6FEDE878" w14:textId="14FC2E98" w:rsidR="003670FD" w:rsidRDefault="003670FD" w:rsidP="0095665A">
      <w:pPr>
        <w:rPr>
          <w:rFonts w:ascii="Times New Roman" w:hAnsi="Times New Roman" w:cs="Times New Roman"/>
          <w:sz w:val="24"/>
          <w:szCs w:val="24"/>
        </w:rPr>
      </w:pPr>
    </w:p>
    <w:p w14:paraId="29943F62" w14:textId="375054FD" w:rsidR="003670FD" w:rsidRDefault="003670FD" w:rsidP="0095665A">
      <w:pPr>
        <w:rPr>
          <w:rFonts w:ascii="Times New Roman" w:hAnsi="Times New Roman" w:cs="Times New Roman"/>
          <w:sz w:val="24"/>
          <w:szCs w:val="24"/>
        </w:rPr>
      </w:pPr>
    </w:p>
    <w:p w14:paraId="1FD94534" w14:textId="6D40A6D1" w:rsidR="003670FD" w:rsidRDefault="003670FD" w:rsidP="0095665A">
      <w:pPr>
        <w:rPr>
          <w:rFonts w:ascii="Times New Roman" w:hAnsi="Times New Roman" w:cs="Times New Roman"/>
          <w:sz w:val="24"/>
          <w:szCs w:val="24"/>
        </w:rPr>
      </w:pPr>
    </w:p>
    <w:p w14:paraId="644C9257" w14:textId="6896FB87" w:rsidR="003670FD" w:rsidRDefault="003670FD" w:rsidP="0095665A">
      <w:pPr>
        <w:rPr>
          <w:rFonts w:ascii="Times New Roman" w:hAnsi="Times New Roman" w:cs="Times New Roman"/>
          <w:sz w:val="24"/>
          <w:szCs w:val="24"/>
        </w:rPr>
      </w:pPr>
    </w:p>
    <w:p w14:paraId="033C67C7" w14:textId="3F65E8D4" w:rsidR="003670FD" w:rsidRDefault="003670FD" w:rsidP="0095665A">
      <w:pPr>
        <w:rPr>
          <w:rFonts w:ascii="Times New Roman" w:hAnsi="Times New Roman" w:cs="Times New Roman"/>
          <w:sz w:val="24"/>
          <w:szCs w:val="24"/>
        </w:rPr>
      </w:pPr>
    </w:p>
    <w:p w14:paraId="43A1D4F3" w14:textId="32734725" w:rsidR="003670FD" w:rsidRDefault="003670FD" w:rsidP="0095665A">
      <w:pPr>
        <w:rPr>
          <w:rFonts w:ascii="Times New Roman" w:hAnsi="Times New Roman" w:cs="Times New Roman"/>
          <w:sz w:val="24"/>
          <w:szCs w:val="24"/>
        </w:rPr>
      </w:pPr>
    </w:p>
    <w:p w14:paraId="0B7D1A41" w14:textId="5964F1D9" w:rsidR="003670FD" w:rsidRDefault="003670FD" w:rsidP="0095665A">
      <w:pPr>
        <w:rPr>
          <w:rFonts w:ascii="Times New Roman" w:hAnsi="Times New Roman" w:cs="Times New Roman"/>
          <w:sz w:val="24"/>
          <w:szCs w:val="24"/>
        </w:rPr>
      </w:pPr>
    </w:p>
    <w:p w14:paraId="109F018E" w14:textId="3F0B5165" w:rsidR="003670FD" w:rsidRDefault="003670FD" w:rsidP="0095665A">
      <w:pPr>
        <w:rPr>
          <w:rFonts w:ascii="Times New Roman" w:hAnsi="Times New Roman" w:cs="Times New Roman"/>
          <w:sz w:val="24"/>
          <w:szCs w:val="24"/>
        </w:rPr>
      </w:pPr>
    </w:p>
    <w:p w14:paraId="303E5AFF" w14:textId="6335B12A" w:rsidR="003670FD" w:rsidRDefault="003670FD" w:rsidP="0095665A">
      <w:pPr>
        <w:rPr>
          <w:rFonts w:ascii="Times New Roman" w:hAnsi="Times New Roman" w:cs="Times New Roman"/>
          <w:sz w:val="24"/>
          <w:szCs w:val="24"/>
        </w:rPr>
      </w:pPr>
    </w:p>
    <w:p w14:paraId="1DDA91DE" w14:textId="651AC3EB" w:rsidR="003670FD" w:rsidRDefault="003670FD" w:rsidP="0095665A">
      <w:pPr>
        <w:rPr>
          <w:rFonts w:ascii="Times New Roman" w:hAnsi="Times New Roman" w:cs="Times New Roman"/>
          <w:sz w:val="24"/>
          <w:szCs w:val="24"/>
        </w:rPr>
      </w:pPr>
    </w:p>
    <w:p w14:paraId="4EDAF925" w14:textId="4194D410" w:rsidR="003670FD" w:rsidRDefault="003670FD" w:rsidP="0095665A">
      <w:pPr>
        <w:rPr>
          <w:rFonts w:ascii="Times New Roman" w:hAnsi="Times New Roman" w:cs="Times New Roman"/>
          <w:sz w:val="24"/>
          <w:szCs w:val="24"/>
        </w:rPr>
      </w:pPr>
    </w:p>
    <w:p w14:paraId="05983891" w14:textId="3BBEC27B" w:rsidR="003670FD" w:rsidRDefault="003670FD" w:rsidP="0095665A">
      <w:pPr>
        <w:rPr>
          <w:rFonts w:ascii="Times New Roman" w:hAnsi="Times New Roman" w:cs="Times New Roman"/>
          <w:sz w:val="24"/>
          <w:szCs w:val="24"/>
        </w:rPr>
      </w:pPr>
    </w:p>
    <w:p w14:paraId="2037BE2E" w14:textId="1587A7DB" w:rsidR="003670FD" w:rsidRDefault="003670FD" w:rsidP="0095665A">
      <w:pPr>
        <w:rPr>
          <w:rFonts w:ascii="Times New Roman" w:hAnsi="Times New Roman" w:cs="Times New Roman"/>
          <w:sz w:val="24"/>
          <w:szCs w:val="24"/>
        </w:rPr>
      </w:pPr>
    </w:p>
    <w:p w14:paraId="103F386E" w14:textId="64648C74" w:rsidR="003670FD" w:rsidRDefault="003670FD" w:rsidP="0095665A">
      <w:pPr>
        <w:rPr>
          <w:rFonts w:ascii="Times New Roman" w:hAnsi="Times New Roman" w:cs="Times New Roman"/>
          <w:sz w:val="24"/>
          <w:szCs w:val="24"/>
        </w:rPr>
      </w:pPr>
    </w:p>
    <w:p w14:paraId="006D3CB3" w14:textId="79BE4A7C" w:rsidR="003670FD" w:rsidRDefault="003670FD" w:rsidP="0095665A">
      <w:pPr>
        <w:rPr>
          <w:rFonts w:ascii="Times New Roman" w:hAnsi="Times New Roman" w:cs="Times New Roman"/>
          <w:sz w:val="24"/>
          <w:szCs w:val="24"/>
        </w:rPr>
      </w:pPr>
    </w:p>
    <w:p w14:paraId="143C5E61" w14:textId="6AFD5A78" w:rsidR="003670FD" w:rsidRDefault="003670FD" w:rsidP="0095665A">
      <w:pPr>
        <w:rPr>
          <w:rFonts w:ascii="Times New Roman" w:hAnsi="Times New Roman" w:cs="Times New Roman"/>
          <w:sz w:val="24"/>
          <w:szCs w:val="24"/>
        </w:rPr>
      </w:pPr>
    </w:p>
    <w:p w14:paraId="1484A662" w14:textId="3FEFA996" w:rsidR="003670FD" w:rsidRDefault="003670FD" w:rsidP="0095665A">
      <w:pPr>
        <w:rPr>
          <w:rFonts w:ascii="Times New Roman" w:hAnsi="Times New Roman" w:cs="Times New Roman"/>
          <w:sz w:val="24"/>
          <w:szCs w:val="24"/>
        </w:rPr>
      </w:pPr>
    </w:p>
    <w:p w14:paraId="6849AADE" w14:textId="6D2CFC82" w:rsidR="003670FD" w:rsidRDefault="003670FD" w:rsidP="0095665A">
      <w:pPr>
        <w:rPr>
          <w:rFonts w:ascii="Times New Roman" w:hAnsi="Times New Roman" w:cs="Times New Roman"/>
          <w:sz w:val="24"/>
          <w:szCs w:val="24"/>
        </w:rPr>
      </w:pPr>
    </w:p>
    <w:p w14:paraId="3BF371F4" w14:textId="77777777" w:rsidR="003670FD" w:rsidRDefault="003670FD" w:rsidP="0095665A">
      <w:pPr>
        <w:rPr>
          <w:rFonts w:ascii="Times New Roman" w:hAnsi="Times New Roman" w:cs="Times New Roman"/>
          <w:sz w:val="24"/>
          <w:szCs w:val="24"/>
        </w:rPr>
      </w:pPr>
    </w:p>
    <w:p w14:paraId="01CBDA15" w14:textId="047A03D7" w:rsidR="005E3C7A" w:rsidRDefault="005E3C7A" w:rsidP="0095665A">
      <w:pPr>
        <w:rPr>
          <w:rFonts w:ascii="Times New Roman" w:hAnsi="Times New Roman" w:cs="Times New Roman"/>
          <w:sz w:val="24"/>
          <w:szCs w:val="24"/>
        </w:rPr>
      </w:pPr>
    </w:p>
    <w:p w14:paraId="02516CB8" w14:textId="263AD4D0" w:rsidR="00DC7C4C" w:rsidRPr="00074FB7" w:rsidRDefault="005E3C7A" w:rsidP="0095665A">
      <w:pPr>
        <w:rPr>
          <w:rFonts w:ascii="Times New Roman" w:hAnsi="Times New Roman" w:cs="Times New Roman"/>
          <w:b/>
          <w:bCs/>
          <w:sz w:val="24"/>
          <w:szCs w:val="24"/>
          <w:u w:val="single"/>
        </w:rPr>
      </w:pPr>
      <w:r w:rsidRPr="005E3C7A">
        <w:rPr>
          <w:rFonts w:ascii="Times New Roman" w:hAnsi="Times New Roman" w:cs="Times New Roman"/>
          <w:b/>
          <w:bCs/>
          <w:sz w:val="24"/>
          <w:szCs w:val="24"/>
          <w:u w:val="single"/>
        </w:rPr>
        <w:t xml:space="preserve">Component </w:t>
      </w:r>
      <w:r w:rsidR="00074FB7">
        <w:rPr>
          <w:rFonts w:ascii="Times New Roman" w:hAnsi="Times New Roman" w:cs="Times New Roman"/>
          <w:b/>
          <w:bCs/>
          <w:sz w:val="24"/>
          <w:szCs w:val="24"/>
          <w:u w:val="single"/>
        </w:rPr>
        <w:t>3</w:t>
      </w:r>
    </w:p>
    <w:p w14:paraId="08C48D6A" w14:textId="77777777" w:rsidR="00DC7C4C" w:rsidRDefault="00DC7C4C" w:rsidP="0095665A">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074FB7" w:rsidRPr="00081038" w14:paraId="1B9270DF" w14:textId="77777777" w:rsidTr="009321C0">
        <w:tc>
          <w:tcPr>
            <w:tcW w:w="1803" w:type="dxa"/>
          </w:tcPr>
          <w:p w14:paraId="718ED050" w14:textId="77777777" w:rsidR="00074FB7" w:rsidRPr="00081038" w:rsidRDefault="00074FB7" w:rsidP="0095665A">
            <w:pPr>
              <w:spacing w:line="360" w:lineRule="auto"/>
              <w:rPr>
                <w:rFonts w:ascii="Times New Roman" w:hAnsi="Times New Roman" w:cs="Times New Roman"/>
                <w:b/>
                <w:sz w:val="24"/>
                <w:szCs w:val="24"/>
              </w:rPr>
            </w:pPr>
            <w:r w:rsidRPr="00081038">
              <w:rPr>
                <w:rFonts w:ascii="Times New Roman" w:hAnsi="Times New Roman" w:cs="Times New Roman"/>
                <w:b/>
                <w:i/>
                <w:sz w:val="24"/>
                <w:szCs w:val="24"/>
              </w:rPr>
              <w:t>Issue / environmental feature</w:t>
            </w:r>
          </w:p>
        </w:tc>
        <w:tc>
          <w:tcPr>
            <w:tcW w:w="1803" w:type="dxa"/>
          </w:tcPr>
          <w:p w14:paraId="0EDA90DD" w14:textId="77777777" w:rsidR="00074FB7" w:rsidRPr="00081038" w:rsidRDefault="00074FB7" w:rsidP="0095665A">
            <w:pPr>
              <w:spacing w:line="360" w:lineRule="auto"/>
              <w:rPr>
                <w:rFonts w:ascii="Times New Roman" w:hAnsi="Times New Roman" w:cs="Times New Roman"/>
                <w:b/>
                <w:i/>
                <w:sz w:val="24"/>
                <w:szCs w:val="24"/>
              </w:rPr>
            </w:pPr>
            <w:r w:rsidRPr="00081038">
              <w:rPr>
                <w:rFonts w:ascii="Times New Roman" w:hAnsi="Times New Roman" w:cs="Times New Roman"/>
                <w:b/>
                <w:i/>
                <w:sz w:val="24"/>
                <w:szCs w:val="24"/>
              </w:rPr>
              <w:t>Damage that could occur</w:t>
            </w:r>
          </w:p>
        </w:tc>
        <w:tc>
          <w:tcPr>
            <w:tcW w:w="1803" w:type="dxa"/>
          </w:tcPr>
          <w:p w14:paraId="71F4353D" w14:textId="77777777" w:rsidR="00074FB7" w:rsidRPr="00081038" w:rsidRDefault="00074FB7" w:rsidP="0095665A">
            <w:pPr>
              <w:spacing w:line="360" w:lineRule="auto"/>
              <w:rPr>
                <w:rFonts w:ascii="Times New Roman" w:hAnsi="Times New Roman" w:cs="Times New Roman"/>
                <w:b/>
                <w:sz w:val="24"/>
                <w:szCs w:val="24"/>
              </w:rPr>
            </w:pPr>
            <w:r w:rsidRPr="00081038">
              <w:rPr>
                <w:rFonts w:ascii="Times New Roman" w:hAnsi="Times New Roman" w:cs="Times New Roman"/>
                <w:b/>
                <w:i/>
                <w:sz w:val="24"/>
                <w:szCs w:val="24"/>
              </w:rPr>
              <w:t>How to lessen negative impact</w:t>
            </w:r>
            <w:r w:rsidRPr="00081038">
              <w:rPr>
                <w:rFonts w:ascii="Times New Roman" w:hAnsi="Times New Roman" w:cs="Times New Roman"/>
                <w:b/>
                <w:sz w:val="24"/>
                <w:szCs w:val="24"/>
              </w:rPr>
              <w:t xml:space="preserve"> </w:t>
            </w:r>
          </w:p>
        </w:tc>
        <w:tc>
          <w:tcPr>
            <w:tcW w:w="1803" w:type="dxa"/>
          </w:tcPr>
          <w:p w14:paraId="40AB65E3" w14:textId="77777777" w:rsidR="00074FB7" w:rsidRPr="00081038" w:rsidRDefault="00074FB7" w:rsidP="0095665A">
            <w:pPr>
              <w:spacing w:line="360" w:lineRule="auto"/>
              <w:rPr>
                <w:rFonts w:ascii="Times New Roman" w:hAnsi="Times New Roman" w:cs="Times New Roman"/>
                <w:b/>
                <w:i/>
                <w:sz w:val="24"/>
                <w:szCs w:val="24"/>
              </w:rPr>
            </w:pPr>
            <w:r w:rsidRPr="00081038">
              <w:rPr>
                <w:rFonts w:ascii="Times New Roman" w:hAnsi="Times New Roman" w:cs="Times New Roman"/>
                <w:b/>
                <w:i/>
                <w:sz w:val="24"/>
                <w:szCs w:val="24"/>
              </w:rPr>
              <w:t>Resources needed</w:t>
            </w:r>
          </w:p>
        </w:tc>
        <w:tc>
          <w:tcPr>
            <w:tcW w:w="1804" w:type="dxa"/>
          </w:tcPr>
          <w:p w14:paraId="0A7091B5" w14:textId="77777777" w:rsidR="00074FB7" w:rsidRPr="00081038" w:rsidRDefault="00074FB7" w:rsidP="0095665A">
            <w:pPr>
              <w:spacing w:line="360" w:lineRule="auto"/>
              <w:rPr>
                <w:rFonts w:ascii="Times New Roman" w:hAnsi="Times New Roman" w:cs="Times New Roman"/>
                <w:b/>
                <w:i/>
                <w:sz w:val="24"/>
                <w:szCs w:val="24"/>
              </w:rPr>
            </w:pPr>
            <w:r w:rsidRPr="00081038">
              <w:rPr>
                <w:rFonts w:ascii="Times New Roman" w:hAnsi="Times New Roman" w:cs="Times New Roman"/>
                <w:b/>
                <w:i/>
                <w:sz w:val="24"/>
                <w:szCs w:val="24"/>
              </w:rPr>
              <w:t xml:space="preserve">Who is responsible </w:t>
            </w:r>
          </w:p>
        </w:tc>
      </w:tr>
      <w:tr w:rsidR="00074FB7" w:rsidRPr="00081038" w14:paraId="4926F1BF" w14:textId="77777777" w:rsidTr="009321C0">
        <w:tc>
          <w:tcPr>
            <w:tcW w:w="1803" w:type="dxa"/>
          </w:tcPr>
          <w:p w14:paraId="5C00E39E"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Mini bug hunt </w:t>
            </w:r>
          </w:p>
          <w:p w14:paraId="2928FE9D"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24BC9B30"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Squashing or damaging insects.  Changing the biology of the site. </w:t>
            </w:r>
          </w:p>
          <w:p w14:paraId="729A4538"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235E6BCF"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Explain to the children that we need to be gentle with mini bugs that we come across. </w:t>
            </w:r>
          </w:p>
          <w:p w14:paraId="785A9E6A" w14:textId="77777777" w:rsidR="00074FB7" w:rsidRPr="00081038" w:rsidRDefault="00074FB7" w:rsidP="0095665A">
            <w:pPr>
              <w:spacing w:line="360" w:lineRule="auto"/>
              <w:rPr>
                <w:rFonts w:ascii="Times New Roman" w:hAnsi="Times New Roman" w:cs="Times New Roman"/>
                <w:sz w:val="24"/>
                <w:szCs w:val="24"/>
              </w:rPr>
            </w:pPr>
          </w:p>
          <w:p w14:paraId="477C4DE1"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All minibus should be put back where they were found at the site. </w:t>
            </w:r>
          </w:p>
          <w:p w14:paraId="06C496DF"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3EDC8C3A"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None needed. </w:t>
            </w:r>
          </w:p>
        </w:tc>
        <w:tc>
          <w:tcPr>
            <w:tcW w:w="1804" w:type="dxa"/>
          </w:tcPr>
          <w:p w14:paraId="2DFC7526"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All practitioners to reinforce the rules. </w:t>
            </w:r>
          </w:p>
        </w:tc>
      </w:tr>
      <w:tr w:rsidR="00074FB7" w:rsidRPr="00081038" w14:paraId="33490490" w14:textId="77777777" w:rsidTr="009321C0">
        <w:tc>
          <w:tcPr>
            <w:tcW w:w="1803" w:type="dxa"/>
          </w:tcPr>
          <w:p w14:paraId="7614F60A" w14:textId="77777777" w:rsidR="00074FB7" w:rsidRPr="00081038" w:rsidRDefault="00074FB7" w:rsidP="0095665A">
            <w:pPr>
              <w:spacing w:line="360" w:lineRule="auto"/>
              <w:rPr>
                <w:rFonts w:ascii="Times New Roman" w:hAnsi="Times New Roman" w:cs="Times New Roman"/>
                <w:sz w:val="24"/>
                <w:szCs w:val="24"/>
              </w:rPr>
            </w:pPr>
            <w:r>
              <w:rPr>
                <w:rFonts w:ascii="Times New Roman" w:hAnsi="Times New Roman" w:cs="Times New Roman"/>
                <w:sz w:val="24"/>
                <w:szCs w:val="24"/>
              </w:rPr>
              <w:t>T</w:t>
            </w:r>
            <w:r w:rsidRPr="00081038">
              <w:rPr>
                <w:rFonts w:ascii="Times New Roman" w:hAnsi="Times New Roman" w:cs="Times New Roman"/>
                <w:sz w:val="24"/>
                <w:szCs w:val="24"/>
              </w:rPr>
              <w:t xml:space="preserve">rampling plants </w:t>
            </w:r>
          </w:p>
          <w:p w14:paraId="1D2FCCAE"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4DCBEA2E"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Uncovering or trampling on plants in untouched areas. </w:t>
            </w:r>
          </w:p>
          <w:p w14:paraId="22E3BEAE"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1616D621"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Use more than one area to avoid one area becoming overly trampled on. </w:t>
            </w:r>
          </w:p>
          <w:p w14:paraId="05217D51" w14:textId="77777777" w:rsidR="00074FB7" w:rsidRPr="00081038" w:rsidRDefault="00074FB7" w:rsidP="0095665A">
            <w:pPr>
              <w:spacing w:line="360" w:lineRule="auto"/>
              <w:rPr>
                <w:rFonts w:ascii="Times New Roman" w:hAnsi="Times New Roman" w:cs="Times New Roman"/>
                <w:sz w:val="24"/>
                <w:szCs w:val="24"/>
              </w:rPr>
            </w:pPr>
          </w:p>
          <w:p w14:paraId="70D15148"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Avoid areas where plants and flowers are untouched. </w:t>
            </w:r>
          </w:p>
          <w:p w14:paraId="29283497"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06763B08"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None needed. </w:t>
            </w:r>
          </w:p>
        </w:tc>
        <w:tc>
          <w:tcPr>
            <w:tcW w:w="1804" w:type="dxa"/>
          </w:tcPr>
          <w:p w14:paraId="00C361E6"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Lead practitioner. </w:t>
            </w:r>
          </w:p>
          <w:p w14:paraId="628F6CAD" w14:textId="77777777" w:rsidR="00074FB7" w:rsidRPr="00081038" w:rsidRDefault="00074FB7" w:rsidP="0095665A">
            <w:pPr>
              <w:spacing w:line="360" w:lineRule="auto"/>
              <w:rPr>
                <w:rFonts w:ascii="Times New Roman" w:hAnsi="Times New Roman" w:cs="Times New Roman"/>
                <w:sz w:val="24"/>
                <w:szCs w:val="24"/>
              </w:rPr>
            </w:pPr>
          </w:p>
        </w:tc>
      </w:tr>
      <w:tr w:rsidR="00074FB7" w:rsidRPr="00081038" w14:paraId="3934E32F" w14:textId="77777777" w:rsidTr="009321C0">
        <w:tc>
          <w:tcPr>
            <w:tcW w:w="1803" w:type="dxa"/>
          </w:tcPr>
          <w:p w14:paraId="1340D3D8"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Natural water systems.</w:t>
            </w:r>
          </w:p>
          <w:p w14:paraId="390BBC8B" w14:textId="77777777" w:rsidR="00074FB7" w:rsidRPr="00081038" w:rsidRDefault="00074FB7" w:rsidP="0095665A">
            <w:pPr>
              <w:spacing w:line="360" w:lineRule="auto"/>
              <w:rPr>
                <w:rFonts w:ascii="Times New Roman" w:hAnsi="Times New Roman" w:cs="Times New Roman"/>
                <w:sz w:val="24"/>
                <w:szCs w:val="24"/>
              </w:rPr>
            </w:pPr>
          </w:p>
          <w:p w14:paraId="124CE762" w14:textId="77777777" w:rsidR="00074FB7" w:rsidRPr="00081038" w:rsidRDefault="00074FB7" w:rsidP="0095665A">
            <w:pPr>
              <w:spacing w:line="360" w:lineRule="auto"/>
              <w:rPr>
                <w:rFonts w:ascii="Times New Roman" w:hAnsi="Times New Roman" w:cs="Times New Roman"/>
                <w:sz w:val="24"/>
                <w:szCs w:val="24"/>
              </w:rPr>
            </w:pPr>
          </w:p>
          <w:p w14:paraId="2B5547A3"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01A9F210"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lastRenderedPageBreak/>
              <w:t xml:space="preserve">Polluting the stream </w:t>
            </w:r>
            <w:r w:rsidRPr="00081038">
              <w:rPr>
                <w:rFonts w:ascii="Times New Roman" w:hAnsi="Times New Roman" w:cs="Times New Roman"/>
                <w:sz w:val="24"/>
                <w:szCs w:val="24"/>
              </w:rPr>
              <w:lastRenderedPageBreak/>
              <w:t xml:space="preserve">alongside the woodland path. </w:t>
            </w:r>
          </w:p>
          <w:p w14:paraId="6FB80BFA"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02B0708F"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lastRenderedPageBreak/>
              <w:t xml:space="preserve">Encourage adults and </w:t>
            </w:r>
            <w:r w:rsidRPr="00081038">
              <w:rPr>
                <w:rFonts w:ascii="Times New Roman" w:hAnsi="Times New Roman" w:cs="Times New Roman"/>
                <w:sz w:val="24"/>
                <w:szCs w:val="24"/>
              </w:rPr>
              <w:lastRenderedPageBreak/>
              <w:t xml:space="preserve">children to take litter away with them to dispose of in the correct way. </w:t>
            </w:r>
          </w:p>
          <w:p w14:paraId="45DACAD5" w14:textId="77777777" w:rsidR="00074FB7" w:rsidRPr="00081038" w:rsidRDefault="00074FB7" w:rsidP="0095665A">
            <w:pPr>
              <w:spacing w:line="360" w:lineRule="auto"/>
              <w:rPr>
                <w:rFonts w:ascii="Times New Roman" w:hAnsi="Times New Roman" w:cs="Times New Roman"/>
                <w:sz w:val="24"/>
                <w:szCs w:val="24"/>
              </w:rPr>
            </w:pPr>
          </w:p>
          <w:p w14:paraId="75A41FA6"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Avoid tipping waste materials into sinks or the stream itself. </w:t>
            </w:r>
          </w:p>
          <w:p w14:paraId="345F2515" w14:textId="77777777" w:rsidR="00074FB7" w:rsidRPr="00081038" w:rsidRDefault="00074FB7" w:rsidP="0095665A">
            <w:pPr>
              <w:spacing w:line="360" w:lineRule="auto"/>
              <w:rPr>
                <w:rFonts w:ascii="Times New Roman" w:hAnsi="Times New Roman" w:cs="Times New Roman"/>
                <w:sz w:val="24"/>
                <w:szCs w:val="24"/>
              </w:rPr>
            </w:pPr>
          </w:p>
          <w:p w14:paraId="411E612F"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Putting materials back where they were found unless taking them away from the site to avoid</w:t>
            </w:r>
          </w:p>
        </w:tc>
        <w:tc>
          <w:tcPr>
            <w:tcW w:w="1803" w:type="dxa"/>
          </w:tcPr>
          <w:p w14:paraId="458317A6"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lastRenderedPageBreak/>
              <w:t xml:space="preserve">Waste bags for litter. </w:t>
            </w:r>
          </w:p>
          <w:p w14:paraId="512F1166" w14:textId="77777777" w:rsidR="00074FB7" w:rsidRPr="00081038" w:rsidRDefault="00074FB7" w:rsidP="0095665A">
            <w:pPr>
              <w:spacing w:line="360" w:lineRule="auto"/>
              <w:rPr>
                <w:rFonts w:ascii="Times New Roman" w:hAnsi="Times New Roman" w:cs="Times New Roman"/>
                <w:sz w:val="24"/>
                <w:szCs w:val="24"/>
              </w:rPr>
            </w:pPr>
          </w:p>
          <w:p w14:paraId="15BB4495" w14:textId="77777777" w:rsidR="00074FB7" w:rsidRPr="00081038" w:rsidRDefault="00074FB7" w:rsidP="0095665A">
            <w:pPr>
              <w:spacing w:line="360" w:lineRule="auto"/>
              <w:rPr>
                <w:rFonts w:ascii="Times New Roman" w:hAnsi="Times New Roman" w:cs="Times New Roman"/>
                <w:sz w:val="24"/>
                <w:szCs w:val="24"/>
              </w:rPr>
            </w:pPr>
          </w:p>
        </w:tc>
        <w:tc>
          <w:tcPr>
            <w:tcW w:w="1804" w:type="dxa"/>
          </w:tcPr>
          <w:p w14:paraId="4C42C964" w14:textId="77777777" w:rsidR="00074FB7" w:rsidRPr="00081038" w:rsidRDefault="00074FB7" w:rsidP="0095665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w:t>
            </w:r>
            <w:r w:rsidRPr="00081038">
              <w:rPr>
                <w:rFonts w:ascii="Times New Roman" w:hAnsi="Times New Roman" w:cs="Times New Roman"/>
                <w:sz w:val="24"/>
                <w:szCs w:val="24"/>
              </w:rPr>
              <w:t xml:space="preserve">ll practitioners and children. </w:t>
            </w:r>
          </w:p>
        </w:tc>
      </w:tr>
      <w:tr w:rsidR="00074FB7" w:rsidRPr="00081038" w14:paraId="46792920" w14:textId="77777777" w:rsidTr="009321C0">
        <w:tc>
          <w:tcPr>
            <w:tcW w:w="1803" w:type="dxa"/>
          </w:tcPr>
          <w:p w14:paraId="3CFC6475"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Flowers and other pollinating plants. </w:t>
            </w:r>
          </w:p>
          <w:p w14:paraId="39A6A2F0"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48C5A123"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Interrupting natural biology of the area where pollination is taking place. </w:t>
            </w:r>
          </w:p>
          <w:p w14:paraId="60C38E49"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493666CD"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Where possible only collect flowers, which have already been picked. </w:t>
            </w:r>
          </w:p>
          <w:p w14:paraId="4712AFF9" w14:textId="77777777" w:rsidR="00074FB7" w:rsidRPr="00081038" w:rsidRDefault="00074FB7" w:rsidP="0095665A">
            <w:pPr>
              <w:spacing w:line="360" w:lineRule="auto"/>
              <w:rPr>
                <w:rFonts w:ascii="Times New Roman" w:hAnsi="Times New Roman" w:cs="Times New Roman"/>
                <w:sz w:val="24"/>
                <w:szCs w:val="24"/>
              </w:rPr>
            </w:pPr>
          </w:p>
          <w:p w14:paraId="32F5B3B5"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Encourage the children to only pick a few flowers, avoiding rare flowers such as bluebells</w:t>
            </w:r>
            <w:r>
              <w:rPr>
                <w:rFonts w:ascii="Times New Roman" w:hAnsi="Times New Roman" w:cs="Times New Roman"/>
                <w:sz w:val="24"/>
                <w:szCs w:val="24"/>
              </w:rPr>
              <w:t xml:space="preserve">, orchids, or lilies. </w:t>
            </w:r>
          </w:p>
          <w:p w14:paraId="16FBEED6"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5A06578A"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lastRenderedPageBreak/>
              <w:t xml:space="preserve">None needed. </w:t>
            </w:r>
          </w:p>
        </w:tc>
        <w:tc>
          <w:tcPr>
            <w:tcW w:w="1804" w:type="dxa"/>
          </w:tcPr>
          <w:p w14:paraId="40593421"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All practitioners and children.</w:t>
            </w:r>
          </w:p>
          <w:p w14:paraId="3931BE84" w14:textId="77777777" w:rsidR="00074FB7" w:rsidRPr="00081038" w:rsidRDefault="00074FB7" w:rsidP="0095665A">
            <w:pPr>
              <w:spacing w:line="360" w:lineRule="auto"/>
              <w:rPr>
                <w:rFonts w:ascii="Times New Roman" w:hAnsi="Times New Roman" w:cs="Times New Roman"/>
                <w:sz w:val="24"/>
                <w:szCs w:val="24"/>
              </w:rPr>
            </w:pPr>
          </w:p>
          <w:p w14:paraId="44669057" w14:textId="77777777" w:rsidR="00074FB7" w:rsidRPr="00081038" w:rsidRDefault="00074FB7" w:rsidP="0095665A">
            <w:pPr>
              <w:spacing w:line="360" w:lineRule="auto"/>
              <w:rPr>
                <w:rFonts w:ascii="Times New Roman" w:hAnsi="Times New Roman" w:cs="Times New Roman"/>
                <w:sz w:val="24"/>
                <w:szCs w:val="24"/>
              </w:rPr>
            </w:pPr>
          </w:p>
          <w:p w14:paraId="2DBC30E6" w14:textId="77777777" w:rsidR="00074FB7" w:rsidRPr="00081038" w:rsidRDefault="00074FB7" w:rsidP="0095665A">
            <w:pPr>
              <w:spacing w:line="360" w:lineRule="auto"/>
              <w:rPr>
                <w:rFonts w:ascii="Times New Roman" w:hAnsi="Times New Roman" w:cs="Times New Roman"/>
                <w:sz w:val="24"/>
                <w:szCs w:val="24"/>
              </w:rPr>
            </w:pPr>
          </w:p>
          <w:p w14:paraId="27ACB27C" w14:textId="77777777" w:rsidR="00074FB7" w:rsidRPr="00081038" w:rsidRDefault="00074FB7" w:rsidP="0095665A">
            <w:pPr>
              <w:spacing w:line="360" w:lineRule="auto"/>
              <w:rPr>
                <w:rFonts w:ascii="Times New Roman" w:hAnsi="Times New Roman" w:cs="Times New Roman"/>
                <w:sz w:val="24"/>
                <w:szCs w:val="24"/>
              </w:rPr>
            </w:pPr>
          </w:p>
          <w:p w14:paraId="27480B1A" w14:textId="77777777" w:rsidR="00074FB7" w:rsidRPr="00081038" w:rsidRDefault="00074FB7" w:rsidP="0095665A">
            <w:pPr>
              <w:spacing w:line="360" w:lineRule="auto"/>
              <w:rPr>
                <w:rFonts w:ascii="Times New Roman" w:hAnsi="Times New Roman" w:cs="Times New Roman"/>
                <w:sz w:val="24"/>
                <w:szCs w:val="24"/>
              </w:rPr>
            </w:pPr>
          </w:p>
          <w:p w14:paraId="11DEA5F0" w14:textId="77777777" w:rsidR="00074FB7" w:rsidRPr="00081038" w:rsidRDefault="00074FB7" w:rsidP="0095665A">
            <w:pPr>
              <w:spacing w:line="360" w:lineRule="auto"/>
              <w:rPr>
                <w:rFonts w:ascii="Times New Roman" w:hAnsi="Times New Roman" w:cs="Times New Roman"/>
                <w:sz w:val="24"/>
                <w:szCs w:val="24"/>
              </w:rPr>
            </w:pPr>
          </w:p>
          <w:p w14:paraId="25909239" w14:textId="77777777" w:rsidR="00074FB7" w:rsidRPr="00081038" w:rsidRDefault="00074FB7" w:rsidP="0095665A">
            <w:pPr>
              <w:spacing w:line="360" w:lineRule="auto"/>
              <w:rPr>
                <w:rFonts w:ascii="Times New Roman" w:hAnsi="Times New Roman" w:cs="Times New Roman"/>
                <w:sz w:val="24"/>
                <w:szCs w:val="24"/>
              </w:rPr>
            </w:pPr>
          </w:p>
          <w:p w14:paraId="36466ABA" w14:textId="77777777" w:rsidR="00074FB7" w:rsidRPr="00081038" w:rsidRDefault="00074FB7" w:rsidP="0095665A">
            <w:pPr>
              <w:spacing w:line="360" w:lineRule="auto"/>
              <w:rPr>
                <w:rFonts w:ascii="Times New Roman" w:hAnsi="Times New Roman" w:cs="Times New Roman"/>
                <w:sz w:val="24"/>
                <w:szCs w:val="24"/>
              </w:rPr>
            </w:pPr>
          </w:p>
        </w:tc>
      </w:tr>
      <w:tr w:rsidR="00074FB7" w:rsidRPr="00081038" w14:paraId="6D1D0B6C" w14:textId="77777777" w:rsidTr="009321C0">
        <w:tc>
          <w:tcPr>
            <w:tcW w:w="1803" w:type="dxa"/>
          </w:tcPr>
          <w:p w14:paraId="312B9C60"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Natural habitats </w:t>
            </w:r>
          </w:p>
        </w:tc>
        <w:tc>
          <w:tcPr>
            <w:tcW w:w="1803" w:type="dxa"/>
          </w:tcPr>
          <w:p w14:paraId="711AC9FE" w14:textId="2129D62C"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Interrupting natural habitats</w:t>
            </w:r>
            <w:r>
              <w:rPr>
                <w:rFonts w:ascii="Times New Roman" w:hAnsi="Times New Roman" w:cs="Times New Roman"/>
                <w:sz w:val="24"/>
                <w:szCs w:val="24"/>
              </w:rPr>
              <w:t xml:space="preserve"> such as </w:t>
            </w:r>
            <w:r w:rsidR="008B7586">
              <w:rPr>
                <w:rFonts w:ascii="Times New Roman" w:hAnsi="Times New Roman" w:cs="Times New Roman"/>
                <w:sz w:val="24"/>
                <w:szCs w:val="24"/>
              </w:rPr>
              <w:t>birds’</w:t>
            </w:r>
            <w:r>
              <w:rPr>
                <w:rFonts w:ascii="Times New Roman" w:hAnsi="Times New Roman" w:cs="Times New Roman"/>
                <w:sz w:val="24"/>
                <w:szCs w:val="24"/>
              </w:rPr>
              <w:t xml:space="preserve"> nests in trees and bushes, </w:t>
            </w:r>
            <w:r w:rsidR="008B7586">
              <w:rPr>
                <w:rFonts w:ascii="Times New Roman" w:hAnsi="Times New Roman" w:cs="Times New Roman"/>
                <w:sz w:val="24"/>
                <w:szCs w:val="24"/>
              </w:rPr>
              <w:t>ants’</w:t>
            </w:r>
            <w:r>
              <w:rPr>
                <w:rFonts w:ascii="Times New Roman" w:hAnsi="Times New Roman" w:cs="Times New Roman"/>
                <w:sz w:val="24"/>
                <w:szCs w:val="24"/>
              </w:rPr>
              <w:t xml:space="preserve"> nests on the ground and </w:t>
            </w:r>
            <w:r w:rsidR="008B7586">
              <w:rPr>
                <w:rFonts w:ascii="Times New Roman" w:hAnsi="Times New Roman" w:cs="Times New Roman"/>
                <w:sz w:val="24"/>
                <w:szCs w:val="24"/>
              </w:rPr>
              <w:t>squirrels’</w:t>
            </w:r>
            <w:r>
              <w:rPr>
                <w:rFonts w:ascii="Times New Roman" w:hAnsi="Times New Roman" w:cs="Times New Roman"/>
                <w:sz w:val="24"/>
                <w:szCs w:val="24"/>
              </w:rPr>
              <w:t xml:space="preserve"> nests in trees. </w:t>
            </w:r>
            <w:r w:rsidRPr="00081038">
              <w:rPr>
                <w:rFonts w:ascii="Times New Roman" w:hAnsi="Times New Roman" w:cs="Times New Roman"/>
                <w:sz w:val="24"/>
                <w:szCs w:val="24"/>
              </w:rPr>
              <w:t xml:space="preserve"> </w:t>
            </w:r>
          </w:p>
        </w:tc>
        <w:tc>
          <w:tcPr>
            <w:tcW w:w="1803" w:type="dxa"/>
          </w:tcPr>
          <w:p w14:paraId="2BC3FB2D" w14:textId="77777777" w:rsidR="00074FB7"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Encourage the children to avoid touching or disturbing natural habitats, explaining that they are the insect or animals’ homes</w:t>
            </w:r>
            <w:r>
              <w:rPr>
                <w:rFonts w:ascii="Times New Roman" w:hAnsi="Times New Roman" w:cs="Times New Roman"/>
                <w:sz w:val="24"/>
                <w:szCs w:val="24"/>
              </w:rPr>
              <w:t xml:space="preserve">. </w:t>
            </w:r>
          </w:p>
          <w:p w14:paraId="1887C863" w14:textId="77777777" w:rsidR="00074FB7" w:rsidRDefault="00074FB7" w:rsidP="0095665A">
            <w:pPr>
              <w:spacing w:line="360" w:lineRule="auto"/>
              <w:rPr>
                <w:rFonts w:ascii="Times New Roman" w:hAnsi="Times New Roman" w:cs="Times New Roman"/>
                <w:sz w:val="24"/>
                <w:szCs w:val="24"/>
              </w:rPr>
            </w:pPr>
          </w:p>
          <w:p w14:paraId="2C1F4C0B" w14:textId="77777777" w:rsidR="00074FB7" w:rsidRPr="00081038" w:rsidRDefault="00074FB7" w:rsidP="0095665A">
            <w:pPr>
              <w:spacing w:line="360" w:lineRule="auto"/>
              <w:rPr>
                <w:rFonts w:ascii="Times New Roman" w:hAnsi="Times New Roman" w:cs="Times New Roman"/>
                <w:sz w:val="24"/>
                <w:szCs w:val="24"/>
              </w:rPr>
            </w:pPr>
            <w:r>
              <w:rPr>
                <w:rFonts w:ascii="Times New Roman" w:hAnsi="Times New Roman" w:cs="Times New Roman"/>
                <w:sz w:val="24"/>
                <w:szCs w:val="24"/>
              </w:rPr>
              <w:t xml:space="preserve">Place small signs which are easy to identify for the children in areas where small habitats are based. The member of staff who carries out the visual risk assessment before the activity will be responsible for this. </w:t>
            </w:r>
          </w:p>
          <w:p w14:paraId="47B4FFD0" w14:textId="77777777" w:rsidR="00074FB7" w:rsidRPr="00081038" w:rsidRDefault="00074FB7" w:rsidP="0095665A">
            <w:pPr>
              <w:spacing w:line="360" w:lineRule="auto"/>
              <w:rPr>
                <w:rFonts w:ascii="Times New Roman" w:hAnsi="Times New Roman" w:cs="Times New Roman"/>
                <w:sz w:val="24"/>
                <w:szCs w:val="24"/>
              </w:rPr>
            </w:pPr>
          </w:p>
          <w:p w14:paraId="05C6A2C9"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Avoid areas where there are obvious natural habitats on show.</w:t>
            </w:r>
          </w:p>
        </w:tc>
        <w:tc>
          <w:tcPr>
            <w:tcW w:w="1803" w:type="dxa"/>
          </w:tcPr>
          <w:p w14:paraId="305FB2CA"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None needed. </w:t>
            </w:r>
          </w:p>
        </w:tc>
        <w:tc>
          <w:tcPr>
            <w:tcW w:w="1804" w:type="dxa"/>
          </w:tcPr>
          <w:p w14:paraId="625ACAF2" w14:textId="77777777" w:rsidR="00074FB7" w:rsidRPr="00081038" w:rsidRDefault="00074FB7" w:rsidP="0095665A">
            <w:pPr>
              <w:spacing w:line="360" w:lineRule="auto"/>
              <w:rPr>
                <w:rFonts w:ascii="Times New Roman" w:hAnsi="Times New Roman" w:cs="Times New Roman"/>
                <w:sz w:val="24"/>
                <w:szCs w:val="24"/>
              </w:rPr>
            </w:pPr>
            <w:r w:rsidRPr="00081038">
              <w:rPr>
                <w:rFonts w:ascii="Times New Roman" w:hAnsi="Times New Roman" w:cs="Times New Roman"/>
                <w:sz w:val="24"/>
                <w:szCs w:val="24"/>
              </w:rPr>
              <w:t xml:space="preserve">All practitioners and children. </w:t>
            </w:r>
          </w:p>
          <w:p w14:paraId="50287E67" w14:textId="77777777" w:rsidR="00074FB7" w:rsidRPr="00081038" w:rsidRDefault="00074FB7" w:rsidP="0095665A">
            <w:pPr>
              <w:spacing w:line="360" w:lineRule="auto"/>
              <w:rPr>
                <w:rFonts w:ascii="Times New Roman" w:hAnsi="Times New Roman" w:cs="Times New Roman"/>
                <w:sz w:val="24"/>
                <w:szCs w:val="24"/>
              </w:rPr>
            </w:pPr>
          </w:p>
          <w:p w14:paraId="3C86231D" w14:textId="77777777" w:rsidR="00074FB7" w:rsidRPr="00081038" w:rsidRDefault="00074FB7" w:rsidP="0095665A">
            <w:pPr>
              <w:spacing w:line="360" w:lineRule="auto"/>
              <w:rPr>
                <w:rFonts w:ascii="Times New Roman" w:hAnsi="Times New Roman" w:cs="Times New Roman"/>
                <w:sz w:val="24"/>
                <w:szCs w:val="24"/>
              </w:rPr>
            </w:pPr>
          </w:p>
          <w:p w14:paraId="00FDE662" w14:textId="77777777" w:rsidR="00074FB7" w:rsidRPr="00081038" w:rsidRDefault="00074FB7" w:rsidP="0095665A">
            <w:pPr>
              <w:spacing w:line="360" w:lineRule="auto"/>
              <w:rPr>
                <w:rFonts w:ascii="Times New Roman" w:hAnsi="Times New Roman" w:cs="Times New Roman"/>
                <w:sz w:val="24"/>
                <w:szCs w:val="24"/>
              </w:rPr>
            </w:pPr>
          </w:p>
          <w:p w14:paraId="277BDEB9" w14:textId="77777777" w:rsidR="00074FB7" w:rsidRPr="00081038" w:rsidRDefault="00074FB7" w:rsidP="0095665A">
            <w:pPr>
              <w:spacing w:line="360" w:lineRule="auto"/>
              <w:rPr>
                <w:rFonts w:ascii="Times New Roman" w:hAnsi="Times New Roman" w:cs="Times New Roman"/>
                <w:sz w:val="24"/>
                <w:szCs w:val="24"/>
              </w:rPr>
            </w:pPr>
          </w:p>
          <w:p w14:paraId="561C1D9F" w14:textId="77777777" w:rsidR="00074FB7" w:rsidRPr="00081038" w:rsidRDefault="00074FB7" w:rsidP="0095665A">
            <w:pPr>
              <w:spacing w:line="360" w:lineRule="auto"/>
              <w:rPr>
                <w:rFonts w:ascii="Times New Roman" w:hAnsi="Times New Roman" w:cs="Times New Roman"/>
                <w:sz w:val="24"/>
                <w:szCs w:val="24"/>
              </w:rPr>
            </w:pPr>
          </w:p>
          <w:p w14:paraId="0FA94DDF" w14:textId="77777777" w:rsidR="00074FB7" w:rsidRPr="00081038" w:rsidRDefault="00074FB7" w:rsidP="0095665A">
            <w:pPr>
              <w:spacing w:line="360" w:lineRule="auto"/>
              <w:rPr>
                <w:rFonts w:ascii="Times New Roman" w:hAnsi="Times New Roman" w:cs="Times New Roman"/>
                <w:sz w:val="24"/>
                <w:szCs w:val="24"/>
              </w:rPr>
            </w:pPr>
          </w:p>
        </w:tc>
      </w:tr>
      <w:tr w:rsidR="00074FB7" w:rsidRPr="00081038" w14:paraId="1E9D3006" w14:textId="77777777" w:rsidTr="009321C0">
        <w:tc>
          <w:tcPr>
            <w:tcW w:w="1803" w:type="dxa"/>
          </w:tcPr>
          <w:p w14:paraId="0E4C1CE8" w14:textId="77777777" w:rsidR="00074FB7" w:rsidRPr="00081038" w:rsidRDefault="00074FB7" w:rsidP="0095665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Collecting natural materials</w:t>
            </w:r>
          </w:p>
        </w:tc>
        <w:tc>
          <w:tcPr>
            <w:tcW w:w="1803" w:type="dxa"/>
          </w:tcPr>
          <w:p w14:paraId="18FDAEB3" w14:textId="77777777" w:rsidR="00074FB7" w:rsidRPr="00081038" w:rsidRDefault="00074FB7" w:rsidP="0095665A">
            <w:pPr>
              <w:spacing w:line="360" w:lineRule="auto"/>
              <w:rPr>
                <w:rFonts w:ascii="Times New Roman" w:hAnsi="Times New Roman" w:cs="Times New Roman"/>
                <w:sz w:val="24"/>
                <w:szCs w:val="24"/>
              </w:rPr>
            </w:pPr>
            <w:r>
              <w:rPr>
                <w:rFonts w:ascii="Times New Roman" w:hAnsi="Times New Roman" w:cs="Times New Roman"/>
                <w:sz w:val="24"/>
                <w:szCs w:val="24"/>
              </w:rPr>
              <w:t xml:space="preserve">Limiting the natural resources which can be a source of food for animals in the area such as squirrels and acorns. </w:t>
            </w:r>
          </w:p>
        </w:tc>
        <w:tc>
          <w:tcPr>
            <w:tcW w:w="1803" w:type="dxa"/>
          </w:tcPr>
          <w:p w14:paraId="5723C844" w14:textId="77777777" w:rsidR="00074FB7" w:rsidRDefault="00074FB7" w:rsidP="0095665A">
            <w:pPr>
              <w:spacing w:line="360" w:lineRule="auto"/>
              <w:rPr>
                <w:rFonts w:ascii="Times New Roman" w:hAnsi="Times New Roman" w:cs="Times New Roman"/>
                <w:sz w:val="24"/>
                <w:szCs w:val="24"/>
              </w:rPr>
            </w:pPr>
            <w:r>
              <w:rPr>
                <w:rFonts w:ascii="Times New Roman" w:hAnsi="Times New Roman" w:cs="Times New Roman"/>
                <w:sz w:val="24"/>
                <w:szCs w:val="24"/>
              </w:rPr>
              <w:t xml:space="preserve">Avoid collecting more than a few of any limited resources especially acorns and explain to the children why. </w:t>
            </w:r>
          </w:p>
          <w:p w14:paraId="12C6BE3C" w14:textId="77777777" w:rsidR="00074FB7" w:rsidRPr="00081038" w:rsidRDefault="00074FB7" w:rsidP="0095665A">
            <w:pPr>
              <w:spacing w:line="360" w:lineRule="auto"/>
              <w:rPr>
                <w:rFonts w:ascii="Times New Roman" w:hAnsi="Times New Roman" w:cs="Times New Roman"/>
                <w:sz w:val="24"/>
                <w:szCs w:val="24"/>
              </w:rPr>
            </w:pPr>
          </w:p>
        </w:tc>
        <w:tc>
          <w:tcPr>
            <w:tcW w:w="1803" w:type="dxa"/>
          </w:tcPr>
          <w:p w14:paraId="6D7CBBFE" w14:textId="77777777" w:rsidR="00074FB7" w:rsidRPr="00081038" w:rsidRDefault="00074FB7" w:rsidP="0095665A">
            <w:pPr>
              <w:spacing w:line="360" w:lineRule="auto"/>
              <w:rPr>
                <w:rFonts w:ascii="Times New Roman" w:hAnsi="Times New Roman" w:cs="Times New Roman"/>
                <w:sz w:val="24"/>
                <w:szCs w:val="24"/>
              </w:rPr>
            </w:pPr>
            <w:r>
              <w:rPr>
                <w:rFonts w:ascii="Times New Roman" w:hAnsi="Times New Roman" w:cs="Times New Roman"/>
                <w:sz w:val="24"/>
                <w:szCs w:val="24"/>
              </w:rPr>
              <w:t xml:space="preserve">None needed </w:t>
            </w:r>
          </w:p>
        </w:tc>
        <w:tc>
          <w:tcPr>
            <w:tcW w:w="1804" w:type="dxa"/>
          </w:tcPr>
          <w:p w14:paraId="6544E1F4" w14:textId="77777777" w:rsidR="00074FB7" w:rsidRPr="00081038" w:rsidRDefault="00074FB7" w:rsidP="0095665A">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and practitioners. </w:t>
            </w:r>
          </w:p>
        </w:tc>
      </w:tr>
    </w:tbl>
    <w:p w14:paraId="0F481C9E" w14:textId="77777777" w:rsidR="00074FB7" w:rsidRPr="00081038" w:rsidRDefault="00074FB7" w:rsidP="0095665A">
      <w:pPr>
        <w:spacing w:line="360" w:lineRule="auto"/>
        <w:rPr>
          <w:rFonts w:ascii="Times New Roman" w:hAnsi="Times New Roman" w:cs="Times New Roman"/>
          <w:sz w:val="24"/>
          <w:szCs w:val="24"/>
        </w:rPr>
      </w:pPr>
    </w:p>
    <w:p w14:paraId="7771C252" w14:textId="3A02EF67" w:rsidR="00DC7C4C" w:rsidRDefault="00DC7C4C" w:rsidP="0095665A">
      <w:pPr>
        <w:rPr>
          <w:rFonts w:ascii="Times New Roman" w:hAnsi="Times New Roman" w:cs="Times New Roman"/>
          <w:sz w:val="24"/>
          <w:szCs w:val="24"/>
        </w:rPr>
      </w:pPr>
    </w:p>
    <w:p w14:paraId="1DA712F8" w14:textId="2D8F71B0" w:rsidR="00074FB7" w:rsidRDefault="00074FB7" w:rsidP="0095665A">
      <w:pPr>
        <w:rPr>
          <w:rFonts w:ascii="Times New Roman" w:hAnsi="Times New Roman" w:cs="Times New Roman"/>
          <w:sz w:val="24"/>
          <w:szCs w:val="24"/>
        </w:rPr>
      </w:pPr>
    </w:p>
    <w:p w14:paraId="73092C40" w14:textId="41F37FBF" w:rsidR="00074FB7" w:rsidRDefault="00074FB7" w:rsidP="0095665A">
      <w:pPr>
        <w:rPr>
          <w:rFonts w:ascii="Times New Roman" w:hAnsi="Times New Roman" w:cs="Times New Roman"/>
          <w:sz w:val="24"/>
          <w:szCs w:val="24"/>
        </w:rPr>
      </w:pPr>
    </w:p>
    <w:p w14:paraId="35789CD3" w14:textId="6F252DB4" w:rsidR="00074FB7" w:rsidRDefault="00074FB7" w:rsidP="0095665A">
      <w:pPr>
        <w:rPr>
          <w:rFonts w:ascii="Times New Roman" w:hAnsi="Times New Roman" w:cs="Times New Roman"/>
          <w:sz w:val="24"/>
          <w:szCs w:val="24"/>
        </w:rPr>
      </w:pPr>
    </w:p>
    <w:p w14:paraId="0057578B" w14:textId="31C61A6E" w:rsidR="00074FB7" w:rsidRDefault="00074FB7" w:rsidP="0095665A">
      <w:pPr>
        <w:rPr>
          <w:rFonts w:ascii="Times New Roman" w:hAnsi="Times New Roman" w:cs="Times New Roman"/>
          <w:sz w:val="24"/>
          <w:szCs w:val="24"/>
        </w:rPr>
      </w:pPr>
    </w:p>
    <w:p w14:paraId="17F0CAE0" w14:textId="0BA3BE3B" w:rsidR="00074FB7" w:rsidRDefault="00074FB7" w:rsidP="0095665A">
      <w:pPr>
        <w:rPr>
          <w:rFonts w:ascii="Times New Roman" w:hAnsi="Times New Roman" w:cs="Times New Roman"/>
          <w:sz w:val="24"/>
          <w:szCs w:val="24"/>
        </w:rPr>
      </w:pPr>
    </w:p>
    <w:p w14:paraId="23C5A285" w14:textId="6FF88DEC" w:rsidR="00074FB7" w:rsidRDefault="00074FB7" w:rsidP="0095665A">
      <w:pPr>
        <w:rPr>
          <w:rFonts w:ascii="Times New Roman" w:hAnsi="Times New Roman" w:cs="Times New Roman"/>
          <w:sz w:val="24"/>
          <w:szCs w:val="24"/>
        </w:rPr>
      </w:pPr>
    </w:p>
    <w:p w14:paraId="2D698D1F" w14:textId="4557B7CD" w:rsidR="00074FB7" w:rsidRDefault="00074FB7" w:rsidP="0095665A">
      <w:pPr>
        <w:rPr>
          <w:rFonts w:ascii="Times New Roman" w:hAnsi="Times New Roman" w:cs="Times New Roman"/>
          <w:sz w:val="24"/>
          <w:szCs w:val="24"/>
        </w:rPr>
      </w:pPr>
    </w:p>
    <w:p w14:paraId="51330FA2" w14:textId="2EEBA3BA" w:rsidR="00074FB7" w:rsidRDefault="00074FB7" w:rsidP="0095665A">
      <w:pPr>
        <w:rPr>
          <w:rFonts w:ascii="Times New Roman" w:hAnsi="Times New Roman" w:cs="Times New Roman"/>
          <w:sz w:val="24"/>
          <w:szCs w:val="24"/>
        </w:rPr>
      </w:pPr>
    </w:p>
    <w:p w14:paraId="20F4E34D" w14:textId="6DC0B472" w:rsidR="00074FB7" w:rsidRDefault="00074FB7" w:rsidP="0095665A">
      <w:pPr>
        <w:rPr>
          <w:rFonts w:ascii="Times New Roman" w:hAnsi="Times New Roman" w:cs="Times New Roman"/>
          <w:sz w:val="24"/>
          <w:szCs w:val="24"/>
        </w:rPr>
      </w:pPr>
    </w:p>
    <w:p w14:paraId="14D77174" w14:textId="28282252" w:rsidR="00074FB7" w:rsidRDefault="00074FB7" w:rsidP="0095665A">
      <w:pPr>
        <w:rPr>
          <w:rFonts w:ascii="Times New Roman" w:hAnsi="Times New Roman" w:cs="Times New Roman"/>
          <w:sz w:val="24"/>
          <w:szCs w:val="24"/>
        </w:rPr>
      </w:pPr>
    </w:p>
    <w:p w14:paraId="26B95997" w14:textId="2FAEB95E" w:rsidR="00074FB7" w:rsidRDefault="00074FB7" w:rsidP="0095665A">
      <w:pPr>
        <w:rPr>
          <w:rFonts w:ascii="Times New Roman" w:hAnsi="Times New Roman" w:cs="Times New Roman"/>
          <w:sz w:val="24"/>
          <w:szCs w:val="24"/>
        </w:rPr>
      </w:pPr>
    </w:p>
    <w:p w14:paraId="5D0A17E0" w14:textId="6742C636" w:rsidR="00074FB7" w:rsidRDefault="00074FB7" w:rsidP="0095665A">
      <w:pPr>
        <w:rPr>
          <w:rFonts w:ascii="Times New Roman" w:hAnsi="Times New Roman" w:cs="Times New Roman"/>
          <w:sz w:val="24"/>
          <w:szCs w:val="24"/>
        </w:rPr>
      </w:pPr>
    </w:p>
    <w:p w14:paraId="07BAFDA8" w14:textId="2BA1C90F" w:rsidR="00074FB7" w:rsidRDefault="00074FB7" w:rsidP="0095665A">
      <w:pPr>
        <w:rPr>
          <w:rFonts w:ascii="Times New Roman" w:hAnsi="Times New Roman" w:cs="Times New Roman"/>
          <w:sz w:val="24"/>
          <w:szCs w:val="24"/>
        </w:rPr>
      </w:pPr>
    </w:p>
    <w:p w14:paraId="78AB12AC" w14:textId="55F84299" w:rsidR="00074FB7" w:rsidRDefault="00074FB7" w:rsidP="0095665A">
      <w:pPr>
        <w:rPr>
          <w:rFonts w:ascii="Times New Roman" w:hAnsi="Times New Roman" w:cs="Times New Roman"/>
          <w:sz w:val="24"/>
          <w:szCs w:val="24"/>
        </w:rPr>
      </w:pPr>
    </w:p>
    <w:p w14:paraId="301FDA00" w14:textId="50FAF37D" w:rsidR="00074FB7" w:rsidRDefault="00074FB7" w:rsidP="008E0517">
      <w:pPr>
        <w:jc w:val="both"/>
        <w:rPr>
          <w:rFonts w:ascii="Times New Roman" w:hAnsi="Times New Roman" w:cs="Times New Roman"/>
          <w:sz w:val="24"/>
          <w:szCs w:val="24"/>
        </w:rPr>
      </w:pPr>
    </w:p>
    <w:p w14:paraId="465BD2CF" w14:textId="4BB32537" w:rsidR="00074FB7" w:rsidRDefault="00074FB7" w:rsidP="008E0517">
      <w:pPr>
        <w:jc w:val="both"/>
        <w:rPr>
          <w:rFonts w:ascii="Times New Roman" w:hAnsi="Times New Roman" w:cs="Times New Roman"/>
          <w:sz w:val="24"/>
          <w:szCs w:val="24"/>
        </w:rPr>
      </w:pPr>
    </w:p>
    <w:p w14:paraId="32A79CE7" w14:textId="633B0F4D" w:rsidR="00074FB7" w:rsidRDefault="00074FB7" w:rsidP="008E0517">
      <w:pPr>
        <w:jc w:val="both"/>
        <w:rPr>
          <w:rFonts w:ascii="Times New Roman" w:hAnsi="Times New Roman" w:cs="Times New Roman"/>
          <w:sz w:val="24"/>
          <w:szCs w:val="24"/>
        </w:rPr>
      </w:pPr>
    </w:p>
    <w:p w14:paraId="6BC6DE74" w14:textId="4750EE0B" w:rsidR="00074FB7" w:rsidRDefault="00074FB7" w:rsidP="008E0517">
      <w:pPr>
        <w:jc w:val="both"/>
        <w:rPr>
          <w:rFonts w:ascii="Times New Roman" w:hAnsi="Times New Roman" w:cs="Times New Roman"/>
          <w:sz w:val="24"/>
          <w:szCs w:val="24"/>
        </w:rPr>
      </w:pPr>
    </w:p>
    <w:p w14:paraId="06C8F70A" w14:textId="66B9E258" w:rsidR="00074FB7" w:rsidRDefault="00074FB7" w:rsidP="008E0517">
      <w:pPr>
        <w:jc w:val="both"/>
        <w:rPr>
          <w:rFonts w:ascii="Times New Roman" w:hAnsi="Times New Roman" w:cs="Times New Roman"/>
          <w:sz w:val="24"/>
          <w:szCs w:val="24"/>
        </w:rPr>
      </w:pPr>
    </w:p>
    <w:p w14:paraId="3917E505" w14:textId="5E83BFED" w:rsidR="0075380A" w:rsidRDefault="00074FB7" w:rsidP="00AF2CF2">
      <w:pPr>
        <w:jc w:val="both"/>
        <w:rPr>
          <w:rFonts w:ascii="Times New Roman" w:hAnsi="Times New Roman" w:cs="Times New Roman"/>
          <w:b/>
          <w:bCs/>
          <w:sz w:val="24"/>
          <w:szCs w:val="24"/>
          <w:u w:val="single"/>
        </w:rPr>
      </w:pPr>
      <w:r w:rsidRPr="00074FB7">
        <w:rPr>
          <w:rFonts w:ascii="Times New Roman" w:hAnsi="Times New Roman" w:cs="Times New Roman"/>
          <w:b/>
          <w:bCs/>
          <w:sz w:val="24"/>
          <w:szCs w:val="24"/>
          <w:u w:val="single"/>
        </w:rPr>
        <w:lastRenderedPageBreak/>
        <w:t>Component 4</w:t>
      </w:r>
    </w:p>
    <w:p w14:paraId="7F66D5D7" w14:textId="77777777" w:rsidR="00AF2CF2" w:rsidRPr="00AF2CF2" w:rsidRDefault="00AF2CF2" w:rsidP="00AF2CF2">
      <w:pPr>
        <w:jc w:val="both"/>
        <w:rPr>
          <w:rFonts w:ascii="Times New Roman" w:hAnsi="Times New Roman" w:cs="Times New Roman"/>
          <w:b/>
          <w:bCs/>
          <w:sz w:val="24"/>
          <w:szCs w:val="24"/>
          <w:u w:val="single"/>
        </w:rPr>
      </w:pPr>
    </w:p>
    <w:p w14:paraId="64B9B2D4"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Part one of the portfolio involved a woodland walk experience for children aged 3. A combination of natural and unnatural equipment and resources were provided for the children to use to scaffold their learning.  The plan was developed to provide a child-led natural learning experience which promotes engagement with natural world, the use of and time and open space and health benefits including physical development. </w:t>
      </w:r>
    </w:p>
    <w:p w14:paraId="430E49D4" w14:textId="55D7FAF2"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Learning in natural environments has been a much talked about topic over the last 20 years however this idea of learning in nature dates back much further. According to Forest School Association (no date) forest school-based learning was first introduced into the UK in 1993 and there has been a growing interest in this way of learning ever since.  Froebel (1892) explained how, just like plants and animals, when given the opportunity, children thrive and engage with nature while learning at their own pace.  Knight (2011) and Louv (2006) both talked about the benefits of engaging in natural environments going on to suggest that children who experience nature during early years tend to be more imaginative, creative, and innovative learners. Ouvry (2003) suggested that children who engage in a natural environment have been given the opportunity to explore the world first-hand.  When looking back at other research, Sauve (2005) and Froebel cited in Tovey (no date) both suggest that children who engage in natural environments are given the chance to understand their relationship with the world and how to take care of it.  Furthermore, Hutchinson, </w:t>
      </w:r>
      <w:r w:rsidR="008B7586" w:rsidRPr="0075380A">
        <w:rPr>
          <w:rFonts w:ascii="Times New Roman" w:hAnsi="Times New Roman" w:cs="Times New Roman"/>
          <w:sz w:val="24"/>
          <w:szCs w:val="24"/>
        </w:rPr>
        <w:t>Wilson,</w:t>
      </w:r>
      <w:r w:rsidRPr="0075380A">
        <w:rPr>
          <w:rFonts w:ascii="Times New Roman" w:hAnsi="Times New Roman" w:cs="Times New Roman"/>
          <w:sz w:val="24"/>
          <w:szCs w:val="24"/>
        </w:rPr>
        <w:t xml:space="preserve"> and Wilson (1994) suggested that children who are exposed to the natural world gain a better understanding of how to look after it and their place within it.  This type of research is what has influenced the Foundation Phase Curriculum in Wales, particularly when focusing on the knowledge and understanding of the world area of learning. This area of learning mentions children engaging and understanding the world and what their place within it means. Further study shows that the future curriculum in Wales will again focus on the same idea within the ethical, informed citizens of wales and the world section. (Welsh Government, 2020 and Welsh Government, 2015). Although the current and new curricula should involve children having access to natural environments, this is not always the case. One of the reasons for this could be practitioners’ views on outdoor play. Ihmeideh and Al-Qaryouti (2016) found within their research that practitioners are aware of the positive impacts that outdoor play can have on children’s overall development, however they felt that with relevant training they would use outdoor play more often for learning. Renick </w:t>
      </w:r>
      <w:r w:rsidRPr="0075380A">
        <w:rPr>
          <w:rFonts w:ascii="Times New Roman" w:hAnsi="Times New Roman" w:cs="Times New Roman"/>
          <w:sz w:val="24"/>
          <w:szCs w:val="24"/>
        </w:rPr>
        <w:lastRenderedPageBreak/>
        <w:t xml:space="preserve">(2009) supports this by stating practitioners who understand how to support, plan, and encourage outdoor play will result in better outcomes for the child.   </w:t>
      </w:r>
    </w:p>
    <w:p w14:paraId="1633298D"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According to Care Inspectorate Wales (2016) the adult to child ratio for children aged three to seven is 1:8, however the activity plan in part one allowed an adult to child ratio of 1:2 which could allow for more adult interaction and support for children’s learning. Vygotsky’s (1978) Zone of Proximal Development explained how scaffolding children’s learning can support their development. He used flower buds as an example of how when children are given support and guidance from more knowledgeable others, in case in the shape of practitioners, the buds can then go on to flower. Ideally the more staff when engaging in outdoor environments the better. Having said this, it is not always possible to meet a ratio like the one demonstrated in the activity plan due to lack of practitioners and busy early years settings. Another role of the adult noted in the plan is to observe the children and take notes. Montessori (1988) believed that observing children was more beneficial than engaging in play with them.  She thought that children learn at their own pace and follow their own ideas. Correspondingly, Piaget (1923) shared similar ideas as he stated children should follow their own paths to create new ideas and not repeat past generations. </w:t>
      </w:r>
    </w:p>
    <w:p w14:paraId="43CDD067"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The total time given for the activity in part one was 1.5 hours which could allow children to deeply engage within the experience on offer to gain as much as possible from it. In many early year’s settings, time is restricted due to following a daily routine. For example, a play experience may come to an end because they must stop for snack time. Although time is often restricted due to routines there is research to show the benefits of allowing children more time to engage in an experience or activity. Malaguzzi (1996) came up with the Reggio Emelia approach which outlined the importance of children engaging in uninterrupted play and learning. Correspondingly, Froebel cited in Tovey (no date) state that outdoor play should be undisturbed time with plenty of space and opportunity for freedom. When children are given more time during an activity, they also have more time to enjoy the process. Montessori (1988) strongly believed that children learn more from a process over the product, but that children must be given time to achieve this and at their own pace of learning. </w:t>
      </w:r>
    </w:p>
    <w:p w14:paraId="49C0D283"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Other than daily routines, the curriculum can be a barrier to allowing children adequate time to engage in an activity outdoors. Imeideh and Al-Qaryouti (2016) support this as they found that time was a restriction on outdoor play because of the demands on the curriculum mainly because of the pressure to keep up with paperwork that comes alongside the curriculum </w:t>
      </w:r>
      <w:r w:rsidRPr="0075380A">
        <w:rPr>
          <w:rFonts w:ascii="Times New Roman" w:hAnsi="Times New Roman" w:cs="Times New Roman"/>
          <w:sz w:val="24"/>
          <w:szCs w:val="24"/>
        </w:rPr>
        <w:lastRenderedPageBreak/>
        <w:t xml:space="preserve">planning but also because a lot of the curriculum is based indoors. Having said this, the activity in part one demonstrated the ability to incorporate all areas of the foundation phase while engaging in an outdoor activity meaning practitioners understanding and attitudes towards the importance of cooperating the areas of the curriculum within outdoors needs to be worked on. </w:t>
      </w:r>
    </w:p>
    <w:p w14:paraId="713ED7A3" w14:textId="710A739B"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Something to take into consideration when spending long periods of time outdoors with children is the weather. Listed within the activity plan in part one was wellies, wetsuits, sun cream and sunhats. On the day of the activity, there could be rain or sunshine. The role of the practitioners is to assess the weather and take appropriate action to meet the needs of all children before heading outdoors. According to Shaughnessy, Moffit and Cordova (2018) children are more able to learn and enjoy an experience when they have their basic needs met which also relates to Maslow’s hierarchy of needs. </w:t>
      </w:r>
    </w:p>
    <w:p w14:paraId="12E38460"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The activity plan in part one involves the use of a public woodland area which is a large open space. Play Wales (no date) state that it is the role of the practitioner to provide space and freedom for children to play.  The use of open spaces for activities does involve an element of risk especially when considering children wandering off however, as mentioned previously by Care Inspectorate Wales (2016), the adult to child ratio for children aged three to seven is 1:8 and the activity plan in part one allows a ratio of 1:2 which means there are plenty of practitioners available to supervise the children in such an open space.  </w:t>
      </w:r>
    </w:p>
    <w:p w14:paraId="3D5A099A"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HSE (2005) advise that health and safety is about managing risks rather than taking them away completely which is why appropriate risk assessments should be carried out by practitioners before taking children outside of the nursery setting. This also involves practitioners setting clear and simple boundaries to the children about safety and risk when on visits outside of the setting. </w:t>
      </w:r>
    </w:p>
    <w:p w14:paraId="422F31A9" w14:textId="2FE1A588"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Outdoor play in open spaces often gives children the opportunity to engage in risky play.  Play Scotland (2008) describe risky play as children pushing their own boundaries and learning while having fun. By giving children the opportunity to play and explore in an open space compared to their typical nursery gardens, the prospects are endless. According to Lavrysen et al. (2015) the benefits of risky play include self-esteem, concentration, social </w:t>
      </w:r>
      <w:r w:rsidR="008B7586" w:rsidRPr="0075380A">
        <w:rPr>
          <w:rFonts w:ascii="Times New Roman" w:hAnsi="Times New Roman" w:cs="Times New Roman"/>
          <w:sz w:val="24"/>
          <w:szCs w:val="24"/>
        </w:rPr>
        <w:t>competence,</w:t>
      </w:r>
      <w:r w:rsidRPr="0075380A">
        <w:rPr>
          <w:rFonts w:ascii="Times New Roman" w:hAnsi="Times New Roman" w:cs="Times New Roman"/>
          <w:sz w:val="24"/>
          <w:szCs w:val="24"/>
        </w:rPr>
        <w:t xml:space="preserve"> and motor control. Although there are benefits towards allowing children engage in risky play,  Kalpogianni (2019) and McClintic and Petty (2015) found within their studies, that some practitioners often worry about the health and safety aspect of outdoor play and in the meantime loose the focus on providing children with a positive play experience.  Play Wales (2018) </w:t>
      </w:r>
      <w:r w:rsidRPr="0075380A">
        <w:rPr>
          <w:rFonts w:ascii="Times New Roman" w:hAnsi="Times New Roman" w:cs="Times New Roman"/>
          <w:sz w:val="24"/>
          <w:szCs w:val="24"/>
        </w:rPr>
        <w:lastRenderedPageBreak/>
        <w:t xml:space="preserve">suggest the use of ‘SLLRRRP’ while children engage in risky play. SLLRRRP is an acronym which stands for Stop, Look, Listen, Reflect, React, Reflect, Practice.  This guide of when to step in for the safety of children could be helpful for practitioners who are wary </w:t>
      </w:r>
      <w:r w:rsidR="008B7586" w:rsidRPr="0075380A">
        <w:rPr>
          <w:rFonts w:ascii="Times New Roman" w:hAnsi="Times New Roman" w:cs="Times New Roman"/>
          <w:sz w:val="24"/>
          <w:szCs w:val="24"/>
        </w:rPr>
        <w:t>themselves</w:t>
      </w:r>
      <w:r w:rsidRPr="0075380A">
        <w:rPr>
          <w:rFonts w:ascii="Times New Roman" w:hAnsi="Times New Roman" w:cs="Times New Roman"/>
          <w:sz w:val="24"/>
          <w:szCs w:val="24"/>
        </w:rPr>
        <w:t xml:space="preserve"> of children engaging in risky play. </w:t>
      </w:r>
    </w:p>
    <w:p w14:paraId="63863AEB" w14:textId="420745D5" w:rsidR="00AF2CF2"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Although there is evidence to show the benefits to open spaces for play, not all settings have the luxury of offering this to the children in their care. When comparing rural and built up areas, outdoor play provision may vary. Froebel Trust (no date) state that some settings are at a disadvantage due to the lack of outdoor space.  If a setting is based in a built-up area, this may mean a lack of outdoor space available to them which can mean restrictions on the provision for outdoor play.  Nice (2008), Bruce (2012), </w:t>
      </w:r>
      <w:r w:rsidR="008B7586">
        <w:rPr>
          <w:rFonts w:ascii="Times New Roman" w:hAnsi="Times New Roman" w:cs="Times New Roman"/>
          <w:sz w:val="24"/>
          <w:szCs w:val="24"/>
        </w:rPr>
        <w:t>C</w:t>
      </w:r>
      <w:r w:rsidRPr="0075380A">
        <w:rPr>
          <w:rFonts w:ascii="Times New Roman" w:hAnsi="Times New Roman" w:cs="Times New Roman"/>
          <w:sz w:val="24"/>
          <w:szCs w:val="24"/>
        </w:rPr>
        <w:t xml:space="preserve">lare (2012) and Goouch and Powell (2013) all support that outdoor environments are an important part of early years learning, however sometimes environments are not available due to the location of the setting. </w:t>
      </w:r>
    </w:p>
    <w:p w14:paraId="16F88E7D"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 Giving children the opportunity to engage in outdoor play can lead to health benefits as well as encouraging children to lead a healthy lifestyle. Sleep, wellbeing, and physical development are three areas which are repeatedly mentioned when researching the benefits of outdoor play. </w:t>
      </w:r>
    </w:p>
    <w:p w14:paraId="587F0543"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According to Fjortoft (2004) and Lovasi et al. (2011) wellbeing is supported in the outdoors because of the natural experience it offers. Correspondingly, Brown (1994) and Dodge, Colker and Heroman (2010) state something similar as they explain that outdoor environments should be well thought out spaces with grass, trees, and water to allow a positive impact on children’s wellbeing and development. Something which is not often mentioned is the benefit that outdoors also has on practitioners. According to Mind (2018) when adults spend time outside in green natural spaces this can benefit mental and physical wellbeing.  </w:t>
      </w:r>
    </w:p>
    <w:p w14:paraId="1BF9B7DC"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The outdoor environment can also children to develop gross motor skills which they may not have the opportunity to do indoors. This is because outdoor environments are often more spacious and open allowing more freedom.  According to Dodge, Colker and Heroman (2010) and Edwards, et al. (2016), gross motor skills, cognitive development and hand eye co-ordination can be developed when given the opportunity to play outdoors. </w:t>
      </w:r>
    </w:p>
    <w:p w14:paraId="560F3AC7" w14:textId="77777777" w:rsidR="0075380A" w:rsidRPr="0075380A"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t xml:space="preserve">Maxwell (1996) states that the outdoor environment can provide good light and a healthy atmosphere. When children are exposed to this natural light, they are more alert when awake and tend to have better sleep patterns in the night (Children and Nature, 2016).  </w:t>
      </w:r>
    </w:p>
    <w:p w14:paraId="214EC58D" w14:textId="77777777" w:rsidR="0075380A" w:rsidRPr="0096562F" w:rsidRDefault="0075380A" w:rsidP="008E0517">
      <w:pPr>
        <w:spacing w:line="360" w:lineRule="auto"/>
        <w:jc w:val="both"/>
        <w:rPr>
          <w:rFonts w:ascii="Times New Roman" w:hAnsi="Times New Roman" w:cs="Times New Roman"/>
          <w:sz w:val="24"/>
          <w:szCs w:val="24"/>
        </w:rPr>
      </w:pPr>
      <w:r w:rsidRPr="0075380A">
        <w:rPr>
          <w:rFonts w:ascii="Times New Roman" w:hAnsi="Times New Roman" w:cs="Times New Roman"/>
          <w:sz w:val="24"/>
          <w:szCs w:val="24"/>
        </w:rPr>
        <w:lastRenderedPageBreak/>
        <w:t>Within this section, the key themes explored where natural environments, the use of time and outdoor space and the health benefits of using the outdoors for play. After exploring these themes, evidence shows that there are many more benefits than barriers to the use of natural environments for play.</w:t>
      </w:r>
      <w:r>
        <w:rPr>
          <w:rFonts w:ascii="Times New Roman" w:hAnsi="Times New Roman" w:cs="Times New Roman"/>
          <w:sz w:val="24"/>
          <w:szCs w:val="24"/>
        </w:rPr>
        <w:t xml:space="preserve">  </w:t>
      </w:r>
    </w:p>
    <w:p w14:paraId="65FD8338" w14:textId="77777777" w:rsidR="0075380A" w:rsidRDefault="0075380A" w:rsidP="008E0517">
      <w:pPr>
        <w:spacing w:line="360" w:lineRule="auto"/>
        <w:jc w:val="both"/>
      </w:pPr>
    </w:p>
    <w:p w14:paraId="0CE9A6CF" w14:textId="77777777" w:rsidR="00DC7C4C" w:rsidRDefault="00DC7C4C" w:rsidP="008E0517">
      <w:pPr>
        <w:jc w:val="both"/>
        <w:rPr>
          <w:rFonts w:ascii="Times New Roman" w:hAnsi="Times New Roman" w:cs="Times New Roman"/>
          <w:sz w:val="24"/>
          <w:szCs w:val="24"/>
        </w:rPr>
      </w:pPr>
    </w:p>
    <w:p w14:paraId="3F61E404" w14:textId="2D4B2B1F" w:rsidR="00DC7C4C" w:rsidRDefault="00DC7C4C" w:rsidP="008E0517">
      <w:pPr>
        <w:jc w:val="both"/>
        <w:rPr>
          <w:rFonts w:ascii="Times New Roman" w:hAnsi="Times New Roman" w:cs="Times New Roman"/>
          <w:sz w:val="24"/>
          <w:szCs w:val="24"/>
        </w:rPr>
      </w:pPr>
    </w:p>
    <w:p w14:paraId="37C21A48" w14:textId="2C770F37" w:rsidR="00AF2CF2" w:rsidRDefault="00AF2CF2" w:rsidP="008E0517">
      <w:pPr>
        <w:jc w:val="both"/>
        <w:rPr>
          <w:rFonts w:ascii="Times New Roman" w:hAnsi="Times New Roman" w:cs="Times New Roman"/>
          <w:sz w:val="24"/>
          <w:szCs w:val="24"/>
        </w:rPr>
      </w:pPr>
    </w:p>
    <w:p w14:paraId="6E8F850C" w14:textId="12F015EC" w:rsidR="00AF2CF2" w:rsidRDefault="00AF2CF2" w:rsidP="008E0517">
      <w:pPr>
        <w:jc w:val="both"/>
        <w:rPr>
          <w:rFonts w:ascii="Times New Roman" w:hAnsi="Times New Roman" w:cs="Times New Roman"/>
          <w:sz w:val="24"/>
          <w:szCs w:val="24"/>
        </w:rPr>
      </w:pPr>
    </w:p>
    <w:p w14:paraId="1F85BC41" w14:textId="6893C1F5" w:rsidR="00AF2CF2" w:rsidRDefault="00AF2CF2" w:rsidP="008E0517">
      <w:pPr>
        <w:jc w:val="both"/>
        <w:rPr>
          <w:rFonts w:ascii="Times New Roman" w:hAnsi="Times New Roman" w:cs="Times New Roman"/>
          <w:sz w:val="24"/>
          <w:szCs w:val="24"/>
        </w:rPr>
      </w:pPr>
    </w:p>
    <w:p w14:paraId="0784C4A0" w14:textId="0B77E1D4" w:rsidR="00AF2CF2" w:rsidRDefault="00AF2CF2" w:rsidP="008E0517">
      <w:pPr>
        <w:jc w:val="both"/>
        <w:rPr>
          <w:rFonts w:ascii="Times New Roman" w:hAnsi="Times New Roman" w:cs="Times New Roman"/>
          <w:sz w:val="24"/>
          <w:szCs w:val="24"/>
        </w:rPr>
      </w:pPr>
    </w:p>
    <w:p w14:paraId="111F423B" w14:textId="773C9E75" w:rsidR="00AF2CF2" w:rsidRDefault="00AF2CF2" w:rsidP="008E0517">
      <w:pPr>
        <w:jc w:val="both"/>
        <w:rPr>
          <w:rFonts w:ascii="Times New Roman" w:hAnsi="Times New Roman" w:cs="Times New Roman"/>
          <w:sz w:val="24"/>
          <w:szCs w:val="24"/>
        </w:rPr>
      </w:pPr>
    </w:p>
    <w:p w14:paraId="6B97E437" w14:textId="3D1AF99B" w:rsidR="00AF2CF2" w:rsidRDefault="00AF2CF2" w:rsidP="008E0517">
      <w:pPr>
        <w:jc w:val="both"/>
        <w:rPr>
          <w:rFonts w:ascii="Times New Roman" w:hAnsi="Times New Roman" w:cs="Times New Roman"/>
          <w:sz w:val="24"/>
          <w:szCs w:val="24"/>
        </w:rPr>
      </w:pPr>
    </w:p>
    <w:p w14:paraId="4EE6913D" w14:textId="7E5EBA81" w:rsidR="00AF2CF2" w:rsidRDefault="00AF2CF2" w:rsidP="008E0517">
      <w:pPr>
        <w:jc w:val="both"/>
        <w:rPr>
          <w:rFonts w:ascii="Times New Roman" w:hAnsi="Times New Roman" w:cs="Times New Roman"/>
          <w:sz w:val="24"/>
          <w:szCs w:val="24"/>
        </w:rPr>
      </w:pPr>
    </w:p>
    <w:p w14:paraId="1325F5E8" w14:textId="32576F51" w:rsidR="00AF2CF2" w:rsidRDefault="00AF2CF2" w:rsidP="008E0517">
      <w:pPr>
        <w:jc w:val="both"/>
        <w:rPr>
          <w:rFonts w:ascii="Times New Roman" w:hAnsi="Times New Roman" w:cs="Times New Roman"/>
          <w:sz w:val="24"/>
          <w:szCs w:val="24"/>
        </w:rPr>
      </w:pPr>
    </w:p>
    <w:p w14:paraId="5F564C71" w14:textId="0CBF78F9" w:rsidR="00AF2CF2" w:rsidRDefault="00AF2CF2" w:rsidP="008E0517">
      <w:pPr>
        <w:jc w:val="both"/>
        <w:rPr>
          <w:rFonts w:ascii="Times New Roman" w:hAnsi="Times New Roman" w:cs="Times New Roman"/>
          <w:sz w:val="24"/>
          <w:szCs w:val="24"/>
        </w:rPr>
      </w:pPr>
    </w:p>
    <w:p w14:paraId="2890ADD8" w14:textId="5169F296" w:rsidR="00AF2CF2" w:rsidRDefault="00AF2CF2" w:rsidP="008E0517">
      <w:pPr>
        <w:jc w:val="both"/>
        <w:rPr>
          <w:rFonts w:ascii="Times New Roman" w:hAnsi="Times New Roman" w:cs="Times New Roman"/>
          <w:sz w:val="24"/>
          <w:szCs w:val="24"/>
        </w:rPr>
      </w:pPr>
    </w:p>
    <w:p w14:paraId="688C4A64" w14:textId="690EDFBA" w:rsidR="00AF2CF2" w:rsidRDefault="00AF2CF2" w:rsidP="008E0517">
      <w:pPr>
        <w:jc w:val="both"/>
        <w:rPr>
          <w:rFonts w:ascii="Times New Roman" w:hAnsi="Times New Roman" w:cs="Times New Roman"/>
          <w:sz w:val="24"/>
          <w:szCs w:val="24"/>
        </w:rPr>
      </w:pPr>
    </w:p>
    <w:p w14:paraId="7AA9D701" w14:textId="60AA4BE7" w:rsidR="00AF2CF2" w:rsidRDefault="00AF2CF2" w:rsidP="008E0517">
      <w:pPr>
        <w:jc w:val="both"/>
        <w:rPr>
          <w:rFonts w:ascii="Times New Roman" w:hAnsi="Times New Roman" w:cs="Times New Roman"/>
          <w:sz w:val="24"/>
          <w:szCs w:val="24"/>
        </w:rPr>
      </w:pPr>
    </w:p>
    <w:p w14:paraId="002ED794" w14:textId="20110982" w:rsidR="00AF2CF2" w:rsidRDefault="00AF2CF2" w:rsidP="008E0517">
      <w:pPr>
        <w:jc w:val="both"/>
        <w:rPr>
          <w:rFonts w:ascii="Times New Roman" w:hAnsi="Times New Roman" w:cs="Times New Roman"/>
          <w:sz w:val="24"/>
          <w:szCs w:val="24"/>
        </w:rPr>
      </w:pPr>
    </w:p>
    <w:p w14:paraId="48A6714E" w14:textId="3455A497" w:rsidR="00AF2CF2" w:rsidRDefault="00AF2CF2" w:rsidP="008E0517">
      <w:pPr>
        <w:jc w:val="both"/>
        <w:rPr>
          <w:rFonts w:ascii="Times New Roman" w:hAnsi="Times New Roman" w:cs="Times New Roman"/>
          <w:sz w:val="24"/>
          <w:szCs w:val="24"/>
        </w:rPr>
      </w:pPr>
    </w:p>
    <w:p w14:paraId="5497F3DF" w14:textId="647382A2" w:rsidR="00AF2CF2" w:rsidRDefault="00AF2CF2" w:rsidP="008E0517">
      <w:pPr>
        <w:jc w:val="both"/>
        <w:rPr>
          <w:rFonts w:ascii="Times New Roman" w:hAnsi="Times New Roman" w:cs="Times New Roman"/>
          <w:sz w:val="24"/>
          <w:szCs w:val="24"/>
        </w:rPr>
      </w:pPr>
    </w:p>
    <w:p w14:paraId="3E676BC6" w14:textId="209E6C7D" w:rsidR="00AF2CF2" w:rsidRDefault="00AF2CF2" w:rsidP="008E0517">
      <w:pPr>
        <w:jc w:val="both"/>
        <w:rPr>
          <w:rFonts w:ascii="Times New Roman" w:hAnsi="Times New Roman" w:cs="Times New Roman"/>
          <w:sz w:val="24"/>
          <w:szCs w:val="24"/>
        </w:rPr>
      </w:pPr>
    </w:p>
    <w:p w14:paraId="78B4BDEA" w14:textId="48E6B74A" w:rsidR="00AF2CF2" w:rsidRDefault="00AF2CF2" w:rsidP="008E0517">
      <w:pPr>
        <w:jc w:val="both"/>
        <w:rPr>
          <w:rFonts w:ascii="Times New Roman" w:hAnsi="Times New Roman" w:cs="Times New Roman"/>
          <w:sz w:val="24"/>
          <w:szCs w:val="24"/>
        </w:rPr>
      </w:pPr>
    </w:p>
    <w:p w14:paraId="56126055" w14:textId="1A067D8A" w:rsidR="00AF2CF2" w:rsidRDefault="00AF2CF2" w:rsidP="008E0517">
      <w:pPr>
        <w:jc w:val="both"/>
        <w:rPr>
          <w:rFonts w:ascii="Times New Roman" w:hAnsi="Times New Roman" w:cs="Times New Roman"/>
          <w:sz w:val="24"/>
          <w:szCs w:val="24"/>
        </w:rPr>
      </w:pPr>
    </w:p>
    <w:p w14:paraId="060AD6C0" w14:textId="68DD3F64" w:rsidR="00AF2CF2" w:rsidRDefault="00AF2CF2" w:rsidP="008E0517">
      <w:pPr>
        <w:jc w:val="both"/>
        <w:rPr>
          <w:rFonts w:ascii="Times New Roman" w:hAnsi="Times New Roman" w:cs="Times New Roman"/>
          <w:sz w:val="24"/>
          <w:szCs w:val="24"/>
        </w:rPr>
      </w:pPr>
    </w:p>
    <w:p w14:paraId="0AD5CFA6" w14:textId="478BD17F" w:rsidR="00AF2CF2" w:rsidRDefault="00AF2CF2" w:rsidP="008E0517">
      <w:pPr>
        <w:jc w:val="both"/>
        <w:rPr>
          <w:rFonts w:ascii="Times New Roman" w:hAnsi="Times New Roman" w:cs="Times New Roman"/>
          <w:sz w:val="24"/>
          <w:szCs w:val="24"/>
        </w:rPr>
      </w:pPr>
    </w:p>
    <w:p w14:paraId="59F0C5D5" w14:textId="04E26E46" w:rsidR="00AF2CF2" w:rsidRDefault="00AF2CF2" w:rsidP="008E0517">
      <w:pPr>
        <w:jc w:val="both"/>
        <w:rPr>
          <w:rFonts w:ascii="Times New Roman" w:hAnsi="Times New Roman" w:cs="Times New Roman"/>
          <w:sz w:val="24"/>
          <w:szCs w:val="24"/>
        </w:rPr>
      </w:pPr>
    </w:p>
    <w:p w14:paraId="7DAD2A80" w14:textId="77445DBE" w:rsidR="00AF2CF2" w:rsidRDefault="00AF2CF2" w:rsidP="008E0517">
      <w:pPr>
        <w:jc w:val="both"/>
        <w:rPr>
          <w:rFonts w:ascii="Times New Roman" w:hAnsi="Times New Roman" w:cs="Times New Roman"/>
          <w:sz w:val="24"/>
          <w:szCs w:val="24"/>
        </w:rPr>
      </w:pPr>
    </w:p>
    <w:p w14:paraId="11107F79" w14:textId="77777777" w:rsidR="00AF2CF2" w:rsidRDefault="00AF2CF2" w:rsidP="008E0517">
      <w:pPr>
        <w:jc w:val="both"/>
        <w:rPr>
          <w:rFonts w:ascii="Times New Roman" w:hAnsi="Times New Roman" w:cs="Times New Roman"/>
          <w:sz w:val="24"/>
          <w:szCs w:val="24"/>
        </w:rPr>
      </w:pPr>
    </w:p>
    <w:p w14:paraId="2975378F" w14:textId="77777777" w:rsidR="00DC7C4C" w:rsidRDefault="00DC7C4C" w:rsidP="008E0517">
      <w:pPr>
        <w:jc w:val="both"/>
        <w:rPr>
          <w:rFonts w:ascii="Times New Roman" w:hAnsi="Times New Roman" w:cs="Times New Roman"/>
          <w:sz w:val="24"/>
          <w:szCs w:val="24"/>
        </w:rPr>
      </w:pPr>
    </w:p>
    <w:p w14:paraId="4FB20470" w14:textId="77777777" w:rsidR="00DC7C4C" w:rsidRPr="00A17E3F" w:rsidRDefault="00DC7C4C" w:rsidP="008E0517">
      <w:pPr>
        <w:jc w:val="both"/>
        <w:rPr>
          <w:rFonts w:ascii="Times New Roman" w:hAnsi="Times New Roman" w:cs="Times New Roman"/>
          <w:sz w:val="24"/>
          <w:szCs w:val="24"/>
        </w:rPr>
      </w:pPr>
    </w:p>
    <w:p w14:paraId="3754769C" w14:textId="77777777" w:rsidR="001A4F24" w:rsidRPr="00146143" w:rsidRDefault="001A4F24" w:rsidP="008E0517">
      <w:pPr>
        <w:spacing w:line="360" w:lineRule="auto"/>
        <w:jc w:val="both"/>
        <w:rPr>
          <w:rFonts w:ascii="Times New Roman" w:hAnsi="Times New Roman" w:cs="Times New Roman"/>
          <w:b/>
          <w:bCs/>
          <w:sz w:val="24"/>
          <w:szCs w:val="24"/>
          <w:u w:val="single"/>
        </w:rPr>
      </w:pPr>
      <w:r w:rsidRPr="00146143">
        <w:rPr>
          <w:rFonts w:ascii="Times New Roman" w:hAnsi="Times New Roman" w:cs="Times New Roman"/>
          <w:b/>
          <w:bCs/>
          <w:sz w:val="24"/>
          <w:szCs w:val="24"/>
          <w:u w:val="single"/>
        </w:rPr>
        <w:t>Reference list</w:t>
      </w:r>
    </w:p>
    <w:p w14:paraId="3E56FD76"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Brown, D. (1994) </w:t>
      </w:r>
      <w:r w:rsidRPr="00146143">
        <w:rPr>
          <w:rFonts w:ascii="Times New Roman" w:hAnsi="Times New Roman" w:cs="Times New Roman"/>
          <w:i/>
          <w:iCs/>
          <w:sz w:val="24"/>
          <w:szCs w:val="24"/>
        </w:rPr>
        <w:t>Play, the playground, and the Culture of Childhood</w:t>
      </w:r>
      <w:r w:rsidRPr="00146143">
        <w:rPr>
          <w:rFonts w:ascii="Times New Roman" w:hAnsi="Times New Roman" w:cs="Times New Roman"/>
          <w:sz w:val="24"/>
          <w:szCs w:val="24"/>
        </w:rPr>
        <w:t>. Open University Press.</w:t>
      </w:r>
    </w:p>
    <w:p w14:paraId="2A4679F3" w14:textId="77777777" w:rsidR="001A4F24" w:rsidRPr="00146143" w:rsidRDefault="001A4F24" w:rsidP="008E0517">
      <w:pPr>
        <w:spacing w:line="360" w:lineRule="auto"/>
        <w:jc w:val="both"/>
        <w:rPr>
          <w:rFonts w:ascii="Times New Roman" w:hAnsi="Times New Roman" w:cs="Times New Roman"/>
          <w:sz w:val="24"/>
          <w:szCs w:val="24"/>
        </w:rPr>
      </w:pPr>
    </w:p>
    <w:p w14:paraId="6CC13033"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Children and nature network. (2016) </w:t>
      </w:r>
      <w:r w:rsidRPr="00146143">
        <w:rPr>
          <w:rFonts w:ascii="Times New Roman" w:hAnsi="Times New Roman" w:cs="Times New Roman"/>
          <w:i/>
          <w:iCs/>
          <w:sz w:val="24"/>
          <w:szCs w:val="24"/>
        </w:rPr>
        <w:t xml:space="preserve">Outdoor Play Time can Enhance Children’s Sleep. </w:t>
      </w:r>
      <w:r w:rsidRPr="00146143">
        <w:rPr>
          <w:rFonts w:ascii="Times New Roman" w:hAnsi="Times New Roman" w:cs="Times New Roman"/>
          <w:sz w:val="24"/>
          <w:szCs w:val="24"/>
        </w:rPr>
        <w:t xml:space="preserve">Available at: </w:t>
      </w:r>
      <w:hyperlink r:id="rId7" w:history="1">
        <w:r w:rsidRPr="00146143">
          <w:rPr>
            <w:rStyle w:val="Hyperlink"/>
            <w:rFonts w:ascii="Times New Roman" w:hAnsi="Times New Roman" w:cs="Times New Roman"/>
            <w:sz w:val="24"/>
            <w:szCs w:val="24"/>
          </w:rPr>
          <w:t>https://www.childrenandnature.org/2016/12/23/outdoor-play-time-can-enhance-childrens-sleep/</w:t>
        </w:r>
      </w:hyperlink>
      <w:r w:rsidRPr="00146143">
        <w:rPr>
          <w:rFonts w:ascii="Times New Roman" w:hAnsi="Times New Roman" w:cs="Times New Roman"/>
          <w:sz w:val="24"/>
          <w:szCs w:val="24"/>
        </w:rPr>
        <w:t xml:space="preserve"> (Accessed on: 26.09.20).</w:t>
      </w:r>
    </w:p>
    <w:p w14:paraId="4A62F4F6" w14:textId="77777777" w:rsidR="001A4F24" w:rsidRPr="00146143" w:rsidRDefault="001A4F24" w:rsidP="008E0517">
      <w:pPr>
        <w:spacing w:line="360" w:lineRule="auto"/>
        <w:jc w:val="both"/>
        <w:rPr>
          <w:rFonts w:ascii="Times New Roman" w:hAnsi="Times New Roman" w:cs="Times New Roman"/>
          <w:sz w:val="24"/>
          <w:szCs w:val="24"/>
        </w:rPr>
      </w:pPr>
    </w:p>
    <w:p w14:paraId="515C5284"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Dodge, D., L. Colker, and C. Heroman. (2010) </w:t>
      </w:r>
      <w:r w:rsidRPr="00146143">
        <w:rPr>
          <w:rFonts w:ascii="Times New Roman" w:hAnsi="Times New Roman" w:cs="Times New Roman"/>
          <w:i/>
          <w:iCs/>
          <w:sz w:val="24"/>
          <w:szCs w:val="24"/>
        </w:rPr>
        <w:t>The Creative Curriculum for Preschool</w:t>
      </w:r>
      <w:r w:rsidRPr="00146143">
        <w:rPr>
          <w:rFonts w:ascii="Times New Roman" w:hAnsi="Times New Roman" w:cs="Times New Roman"/>
          <w:sz w:val="24"/>
          <w:szCs w:val="24"/>
        </w:rPr>
        <w:t>. Washington, DC: Teaching Strategies.</w:t>
      </w:r>
    </w:p>
    <w:p w14:paraId="5DD660ED" w14:textId="77777777" w:rsidR="001A4F24" w:rsidRPr="00146143" w:rsidRDefault="001A4F24" w:rsidP="008E0517">
      <w:pPr>
        <w:spacing w:line="360" w:lineRule="auto"/>
        <w:jc w:val="both"/>
        <w:rPr>
          <w:rFonts w:ascii="Times New Roman" w:hAnsi="Times New Roman" w:cs="Times New Roman"/>
          <w:sz w:val="24"/>
          <w:szCs w:val="24"/>
        </w:rPr>
      </w:pPr>
    </w:p>
    <w:p w14:paraId="04514F2D"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Edwards, S. Skouteris, H. Cutter-Mackenzie, A. Rutherford, L. O’Conner,M. Mantilla, A. Morris, H and Elliot, S. (2016) ‘Young children learning about well-being and environmental education in the early years: a funds of knowledge approach’ </w:t>
      </w:r>
      <w:r w:rsidRPr="00146143">
        <w:rPr>
          <w:rFonts w:ascii="Times New Roman" w:hAnsi="Times New Roman" w:cs="Times New Roman"/>
          <w:i/>
          <w:iCs/>
          <w:sz w:val="24"/>
          <w:szCs w:val="24"/>
        </w:rPr>
        <w:t xml:space="preserve">Early Years, </w:t>
      </w:r>
      <w:r w:rsidRPr="00146143">
        <w:rPr>
          <w:rFonts w:ascii="Times New Roman" w:hAnsi="Times New Roman" w:cs="Times New Roman"/>
          <w:sz w:val="24"/>
          <w:szCs w:val="24"/>
        </w:rPr>
        <w:t>36 (1), p. 33-50.</w:t>
      </w:r>
    </w:p>
    <w:p w14:paraId="3E57141D" w14:textId="77777777" w:rsidR="001A4F24" w:rsidRPr="00146143" w:rsidRDefault="001A4F24" w:rsidP="008E0517">
      <w:pPr>
        <w:spacing w:line="360" w:lineRule="auto"/>
        <w:jc w:val="both"/>
        <w:rPr>
          <w:rFonts w:ascii="Times New Roman" w:hAnsi="Times New Roman" w:cs="Times New Roman"/>
          <w:sz w:val="24"/>
          <w:szCs w:val="24"/>
        </w:rPr>
      </w:pPr>
    </w:p>
    <w:p w14:paraId="2DAB812A" w14:textId="77777777" w:rsidR="001A4F24" w:rsidRDefault="001A4F24" w:rsidP="008E0517">
      <w:pPr>
        <w:spacing w:line="360" w:lineRule="auto"/>
        <w:jc w:val="both"/>
        <w:rPr>
          <w:rFonts w:ascii="Times New Roman" w:hAnsi="Times New Roman" w:cs="Times New Roman"/>
          <w:i/>
          <w:iCs/>
          <w:sz w:val="24"/>
          <w:szCs w:val="24"/>
        </w:rPr>
      </w:pPr>
      <w:r w:rsidRPr="00146143">
        <w:rPr>
          <w:rFonts w:ascii="Times New Roman" w:hAnsi="Times New Roman" w:cs="Times New Roman"/>
          <w:sz w:val="24"/>
          <w:szCs w:val="24"/>
        </w:rPr>
        <w:t xml:space="preserve">Fjortoft, I. (2004) ‘Landscape as Playscape: The Effects of Natural Environments on Children’s Play and Motor Development’. </w:t>
      </w:r>
      <w:r w:rsidRPr="00146143">
        <w:rPr>
          <w:rFonts w:ascii="Times New Roman" w:hAnsi="Times New Roman" w:cs="Times New Roman"/>
          <w:i/>
          <w:iCs/>
          <w:sz w:val="24"/>
          <w:szCs w:val="24"/>
        </w:rPr>
        <w:t>Children, Youth and Environments 14 (2): 21–44.</w:t>
      </w:r>
    </w:p>
    <w:p w14:paraId="2786FFED" w14:textId="77777777" w:rsidR="001A4F24" w:rsidRPr="00146143" w:rsidRDefault="001A4F24" w:rsidP="008E0517">
      <w:pPr>
        <w:spacing w:line="360" w:lineRule="auto"/>
        <w:jc w:val="both"/>
        <w:rPr>
          <w:rFonts w:ascii="Times New Roman" w:hAnsi="Times New Roman" w:cs="Times New Roman"/>
          <w:i/>
          <w:iCs/>
          <w:sz w:val="24"/>
          <w:szCs w:val="24"/>
        </w:rPr>
      </w:pPr>
    </w:p>
    <w:p w14:paraId="0114EE82"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Forest School Association. (no date) </w:t>
      </w:r>
      <w:r w:rsidRPr="00146143">
        <w:rPr>
          <w:rFonts w:ascii="Times New Roman" w:hAnsi="Times New Roman" w:cs="Times New Roman"/>
          <w:i/>
          <w:iCs/>
          <w:sz w:val="24"/>
          <w:szCs w:val="24"/>
        </w:rPr>
        <w:t xml:space="preserve">What is Forest School? </w:t>
      </w:r>
      <w:r w:rsidRPr="00146143">
        <w:rPr>
          <w:rFonts w:ascii="Times New Roman" w:hAnsi="Times New Roman" w:cs="Times New Roman"/>
          <w:sz w:val="24"/>
          <w:szCs w:val="24"/>
        </w:rPr>
        <w:t xml:space="preserve">Available at: </w:t>
      </w:r>
      <w:hyperlink r:id="rId8" w:history="1">
        <w:r w:rsidRPr="00146143">
          <w:rPr>
            <w:rStyle w:val="Hyperlink"/>
            <w:rFonts w:ascii="Times New Roman" w:hAnsi="Times New Roman" w:cs="Times New Roman"/>
            <w:sz w:val="24"/>
            <w:szCs w:val="24"/>
          </w:rPr>
          <w:t>https://www.forestschoolassociation.org/what-is-forest-school/</w:t>
        </w:r>
      </w:hyperlink>
      <w:r w:rsidRPr="00146143">
        <w:rPr>
          <w:rFonts w:ascii="Times New Roman" w:hAnsi="Times New Roman" w:cs="Times New Roman"/>
          <w:sz w:val="24"/>
          <w:szCs w:val="24"/>
        </w:rPr>
        <w:t xml:space="preserve"> (Accessed on: 19.09.20).</w:t>
      </w:r>
    </w:p>
    <w:p w14:paraId="1B0EA8AD" w14:textId="77777777" w:rsidR="001A4F24" w:rsidRPr="00146143" w:rsidRDefault="001A4F24" w:rsidP="008E0517">
      <w:pPr>
        <w:spacing w:line="360" w:lineRule="auto"/>
        <w:jc w:val="both"/>
        <w:rPr>
          <w:rFonts w:ascii="Times New Roman" w:hAnsi="Times New Roman" w:cs="Times New Roman"/>
          <w:sz w:val="24"/>
          <w:szCs w:val="24"/>
        </w:rPr>
      </w:pPr>
    </w:p>
    <w:p w14:paraId="1C69B836"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Froebel Trust. (no date) </w:t>
      </w:r>
      <w:r w:rsidRPr="00146143">
        <w:rPr>
          <w:rFonts w:ascii="Times New Roman" w:hAnsi="Times New Roman" w:cs="Times New Roman"/>
          <w:i/>
          <w:iCs/>
          <w:sz w:val="24"/>
          <w:szCs w:val="24"/>
        </w:rPr>
        <w:t xml:space="preserve">Frobelian Principles. </w:t>
      </w:r>
      <w:r w:rsidRPr="00146143">
        <w:rPr>
          <w:rFonts w:ascii="Times New Roman" w:hAnsi="Times New Roman" w:cs="Times New Roman"/>
          <w:sz w:val="24"/>
          <w:szCs w:val="24"/>
        </w:rPr>
        <w:t xml:space="preserve">Available at: </w:t>
      </w:r>
      <w:hyperlink r:id="rId9" w:history="1">
        <w:r w:rsidRPr="00146143">
          <w:rPr>
            <w:rStyle w:val="Hyperlink"/>
            <w:rFonts w:ascii="Times New Roman" w:hAnsi="Times New Roman" w:cs="Times New Roman"/>
            <w:sz w:val="24"/>
            <w:szCs w:val="24"/>
          </w:rPr>
          <w:t>https://www.froebel.org.uk/</w:t>
        </w:r>
      </w:hyperlink>
      <w:r w:rsidRPr="00146143">
        <w:rPr>
          <w:rFonts w:ascii="Times New Roman" w:hAnsi="Times New Roman" w:cs="Times New Roman"/>
          <w:sz w:val="24"/>
          <w:szCs w:val="24"/>
        </w:rPr>
        <w:t xml:space="preserve"> (Accessed on:25.09.20).</w:t>
      </w:r>
    </w:p>
    <w:p w14:paraId="1ECCB9E9" w14:textId="77777777" w:rsidR="001A4F24" w:rsidRPr="00146143" w:rsidRDefault="001A4F24" w:rsidP="008E0517">
      <w:pPr>
        <w:spacing w:line="360" w:lineRule="auto"/>
        <w:jc w:val="both"/>
        <w:rPr>
          <w:rFonts w:ascii="Times New Roman" w:hAnsi="Times New Roman" w:cs="Times New Roman"/>
          <w:sz w:val="24"/>
          <w:szCs w:val="24"/>
        </w:rPr>
      </w:pPr>
    </w:p>
    <w:p w14:paraId="2F04EA03"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Froebel, F. (1892, first published 1826) The Education of Man New York: Appleton &amp; Co.</w:t>
      </w:r>
    </w:p>
    <w:p w14:paraId="6A92466C" w14:textId="77777777" w:rsidR="001A4F24" w:rsidRPr="00146143" w:rsidRDefault="001A4F24" w:rsidP="008E0517">
      <w:pPr>
        <w:spacing w:line="360" w:lineRule="auto"/>
        <w:jc w:val="both"/>
        <w:rPr>
          <w:rFonts w:ascii="Times New Roman" w:hAnsi="Times New Roman" w:cs="Times New Roman"/>
          <w:sz w:val="24"/>
          <w:szCs w:val="24"/>
        </w:rPr>
      </w:pPr>
    </w:p>
    <w:p w14:paraId="08A490D1" w14:textId="77777777" w:rsidR="001A4F24" w:rsidRPr="00146143"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lastRenderedPageBreak/>
        <w:t>Hutchinson, S., Wilson, M. and Wilson, H. (1994) ‘Benefits of Participating in Research Interviews’ 26 (2), p. 161-166.</w:t>
      </w:r>
    </w:p>
    <w:p w14:paraId="2C544931"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Imeideh, F and Al-Qaryouti. (2016) ‘Exploring kindergarten teachers’ views and roles regarding children’s outdoor play environments in Oman’ </w:t>
      </w:r>
      <w:r w:rsidRPr="00146143">
        <w:rPr>
          <w:rFonts w:ascii="Times New Roman" w:hAnsi="Times New Roman" w:cs="Times New Roman"/>
          <w:i/>
          <w:iCs/>
          <w:sz w:val="24"/>
          <w:szCs w:val="24"/>
        </w:rPr>
        <w:t xml:space="preserve">Early Years, </w:t>
      </w:r>
      <w:r w:rsidRPr="00146143">
        <w:rPr>
          <w:rFonts w:ascii="Times New Roman" w:hAnsi="Times New Roman" w:cs="Times New Roman"/>
          <w:sz w:val="24"/>
          <w:szCs w:val="24"/>
        </w:rPr>
        <w:t>36 (1), p. 81-96.</w:t>
      </w:r>
    </w:p>
    <w:p w14:paraId="3888972C" w14:textId="77777777" w:rsidR="001A4F24" w:rsidRPr="00146143" w:rsidRDefault="001A4F24" w:rsidP="008E0517">
      <w:pPr>
        <w:spacing w:line="360" w:lineRule="auto"/>
        <w:jc w:val="both"/>
        <w:rPr>
          <w:rFonts w:ascii="Times New Roman" w:hAnsi="Times New Roman" w:cs="Times New Roman"/>
          <w:sz w:val="24"/>
          <w:szCs w:val="24"/>
        </w:rPr>
      </w:pPr>
    </w:p>
    <w:p w14:paraId="6B1C3991" w14:textId="77777777" w:rsidR="001A4F24" w:rsidRPr="00F00AE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Kalpogianni, </w:t>
      </w:r>
      <w:r w:rsidRPr="00F00AE4">
        <w:rPr>
          <w:rFonts w:ascii="Times New Roman" w:hAnsi="Times New Roman" w:cs="Times New Roman"/>
          <w:sz w:val="24"/>
          <w:szCs w:val="24"/>
        </w:rPr>
        <w:t>D. (2019) ‘Why are the children not outdoors? Factors supporting and hindering outdoor play in Greek public day-care centres’</w:t>
      </w:r>
      <w:r w:rsidRPr="00F00AE4">
        <w:rPr>
          <w:rFonts w:ascii="Times New Roman" w:hAnsi="Times New Roman" w:cs="Times New Roman"/>
          <w:i/>
          <w:iCs/>
          <w:sz w:val="24"/>
          <w:szCs w:val="24"/>
        </w:rPr>
        <w:t xml:space="preserve"> International Journal of Play, </w:t>
      </w:r>
      <w:r w:rsidRPr="00F00AE4">
        <w:rPr>
          <w:rFonts w:ascii="Times New Roman" w:hAnsi="Times New Roman" w:cs="Times New Roman"/>
          <w:sz w:val="24"/>
          <w:szCs w:val="24"/>
        </w:rPr>
        <w:t>8 (2), p.155-173.</w:t>
      </w:r>
    </w:p>
    <w:p w14:paraId="34D94D90" w14:textId="77777777" w:rsidR="001A4F24" w:rsidRPr="00146143" w:rsidRDefault="001A4F24" w:rsidP="008E0517">
      <w:pPr>
        <w:spacing w:line="360" w:lineRule="auto"/>
        <w:jc w:val="both"/>
        <w:rPr>
          <w:rFonts w:ascii="Times New Roman" w:hAnsi="Times New Roman" w:cs="Times New Roman"/>
          <w:color w:val="333333"/>
          <w:sz w:val="24"/>
          <w:szCs w:val="24"/>
        </w:rPr>
      </w:pPr>
    </w:p>
    <w:p w14:paraId="0F8157B8" w14:textId="77777777" w:rsidR="001A4F24" w:rsidRPr="00146143"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Knight, S. (2011) </w:t>
      </w:r>
      <w:r w:rsidRPr="00146143">
        <w:rPr>
          <w:rFonts w:ascii="Times New Roman" w:hAnsi="Times New Roman" w:cs="Times New Roman"/>
          <w:i/>
          <w:iCs/>
          <w:sz w:val="24"/>
          <w:szCs w:val="24"/>
        </w:rPr>
        <w:t xml:space="preserve">Forest school and outdoor </w:t>
      </w:r>
      <w:r w:rsidRPr="00F00AE4">
        <w:rPr>
          <w:rFonts w:ascii="Times New Roman" w:hAnsi="Times New Roman" w:cs="Times New Roman"/>
          <w:i/>
          <w:iCs/>
          <w:sz w:val="24"/>
          <w:szCs w:val="24"/>
        </w:rPr>
        <w:t xml:space="preserve">learning in the early years </w:t>
      </w:r>
      <w:r w:rsidRPr="00146143">
        <w:rPr>
          <w:rFonts w:ascii="Times New Roman" w:hAnsi="Times New Roman" w:cs="Times New Roman"/>
          <w:i/>
          <w:iCs/>
          <w:sz w:val="24"/>
          <w:szCs w:val="24"/>
        </w:rPr>
        <w:t>2</w:t>
      </w:r>
      <w:r w:rsidRPr="00146143">
        <w:rPr>
          <w:rFonts w:ascii="Times New Roman" w:hAnsi="Times New Roman" w:cs="Times New Roman"/>
          <w:i/>
          <w:iCs/>
          <w:sz w:val="24"/>
          <w:szCs w:val="24"/>
          <w:vertAlign w:val="superscript"/>
        </w:rPr>
        <w:t>nd</w:t>
      </w:r>
      <w:r w:rsidRPr="00146143">
        <w:rPr>
          <w:rFonts w:ascii="Times New Roman" w:hAnsi="Times New Roman" w:cs="Times New Roman"/>
          <w:i/>
          <w:iCs/>
          <w:sz w:val="24"/>
          <w:szCs w:val="24"/>
        </w:rPr>
        <w:t xml:space="preserve"> Ed</w:t>
      </w:r>
      <w:r w:rsidRPr="00146143">
        <w:rPr>
          <w:rFonts w:ascii="Times New Roman" w:hAnsi="Times New Roman" w:cs="Times New Roman"/>
          <w:sz w:val="24"/>
          <w:szCs w:val="24"/>
        </w:rPr>
        <w:t>. London: SAGE.</w:t>
      </w:r>
    </w:p>
    <w:p w14:paraId="700EEF7A"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Louv, R. (2006) </w:t>
      </w:r>
      <w:r w:rsidRPr="00146143">
        <w:rPr>
          <w:rFonts w:ascii="Times New Roman" w:hAnsi="Times New Roman" w:cs="Times New Roman"/>
          <w:i/>
          <w:iCs/>
          <w:sz w:val="24"/>
          <w:szCs w:val="24"/>
        </w:rPr>
        <w:t xml:space="preserve">Last child in the woods. </w:t>
      </w:r>
      <w:r w:rsidRPr="00146143">
        <w:rPr>
          <w:rFonts w:ascii="Times New Roman" w:hAnsi="Times New Roman" w:cs="Times New Roman"/>
          <w:sz w:val="24"/>
          <w:szCs w:val="24"/>
        </w:rPr>
        <w:t>New York: Algonquin books.</w:t>
      </w:r>
    </w:p>
    <w:p w14:paraId="08062006" w14:textId="77777777" w:rsidR="001A4F24" w:rsidRPr="00146143" w:rsidRDefault="001A4F24" w:rsidP="008E0517">
      <w:pPr>
        <w:spacing w:line="360" w:lineRule="auto"/>
        <w:jc w:val="both"/>
        <w:rPr>
          <w:rFonts w:ascii="Times New Roman" w:hAnsi="Times New Roman" w:cs="Times New Roman"/>
          <w:sz w:val="24"/>
          <w:szCs w:val="24"/>
        </w:rPr>
      </w:pPr>
    </w:p>
    <w:p w14:paraId="6E072DAA" w14:textId="77777777" w:rsidR="001A4F24" w:rsidRDefault="001A4F24" w:rsidP="008E0517">
      <w:pPr>
        <w:spacing w:line="360" w:lineRule="auto"/>
        <w:jc w:val="both"/>
        <w:rPr>
          <w:rFonts w:ascii="Times New Roman" w:hAnsi="Times New Roman" w:cs="Times New Roman"/>
          <w:i/>
          <w:iCs/>
          <w:sz w:val="24"/>
          <w:szCs w:val="24"/>
        </w:rPr>
      </w:pPr>
      <w:r w:rsidRPr="00146143">
        <w:rPr>
          <w:rFonts w:ascii="Times New Roman" w:hAnsi="Times New Roman" w:cs="Times New Roman"/>
          <w:sz w:val="24"/>
          <w:szCs w:val="24"/>
        </w:rPr>
        <w:t xml:space="preserve">Lovasi, G., J. Jacobson, J. Quinn, K. Neckerman, M. Ashby-Thompson, and A. Rundle. (2011) ‘Is the Environment near Home and School Associated with Physical Activity and Adiposity of Urban Preschool Children?’ </w:t>
      </w:r>
      <w:r w:rsidRPr="00146143">
        <w:rPr>
          <w:rFonts w:ascii="Times New Roman" w:hAnsi="Times New Roman" w:cs="Times New Roman"/>
          <w:i/>
          <w:iCs/>
          <w:sz w:val="24"/>
          <w:szCs w:val="24"/>
        </w:rPr>
        <w:t>Journal of Urban Health-Bulletin of the New York Academy of Medicine 88 (6): 1143–1157.</w:t>
      </w:r>
    </w:p>
    <w:p w14:paraId="246FC866" w14:textId="77777777" w:rsidR="001A4F24" w:rsidRPr="00146143" w:rsidRDefault="001A4F24" w:rsidP="008E0517">
      <w:pPr>
        <w:spacing w:line="360" w:lineRule="auto"/>
        <w:jc w:val="both"/>
        <w:rPr>
          <w:rFonts w:ascii="Times New Roman" w:hAnsi="Times New Roman" w:cs="Times New Roman"/>
          <w:i/>
          <w:iCs/>
          <w:sz w:val="24"/>
          <w:szCs w:val="24"/>
        </w:rPr>
      </w:pPr>
    </w:p>
    <w:p w14:paraId="6F67AB6C" w14:textId="77777777" w:rsidR="001A4F24" w:rsidRDefault="001A4F24" w:rsidP="008E0517">
      <w:pPr>
        <w:spacing w:line="360" w:lineRule="auto"/>
        <w:jc w:val="both"/>
        <w:rPr>
          <w:rFonts w:ascii="Times New Roman" w:hAnsi="Times New Roman" w:cs="Times New Roman"/>
          <w:i/>
          <w:iCs/>
          <w:sz w:val="24"/>
          <w:szCs w:val="24"/>
        </w:rPr>
      </w:pPr>
      <w:r w:rsidRPr="00146143">
        <w:rPr>
          <w:rFonts w:ascii="Times New Roman" w:hAnsi="Times New Roman" w:cs="Times New Roman"/>
          <w:sz w:val="24"/>
          <w:szCs w:val="24"/>
        </w:rPr>
        <w:t xml:space="preserve">Maxwell, L. E. (1996) ‘Multiple effects of home and day care crowding’.  </w:t>
      </w:r>
      <w:r w:rsidRPr="00146143">
        <w:rPr>
          <w:rFonts w:ascii="Times New Roman" w:hAnsi="Times New Roman" w:cs="Times New Roman"/>
          <w:i/>
          <w:iCs/>
          <w:sz w:val="24"/>
          <w:szCs w:val="24"/>
        </w:rPr>
        <w:t>Environment and Behavior,28(4), 494–511.</w:t>
      </w:r>
    </w:p>
    <w:p w14:paraId="77283B2D" w14:textId="77777777" w:rsidR="001A4F24" w:rsidRPr="00146143" w:rsidRDefault="001A4F24" w:rsidP="008E0517">
      <w:pPr>
        <w:spacing w:line="360" w:lineRule="auto"/>
        <w:jc w:val="both"/>
        <w:rPr>
          <w:rFonts w:ascii="Times New Roman" w:hAnsi="Times New Roman" w:cs="Times New Roman"/>
          <w:sz w:val="24"/>
          <w:szCs w:val="24"/>
        </w:rPr>
      </w:pPr>
    </w:p>
    <w:p w14:paraId="5D7331BF" w14:textId="77777777" w:rsidR="001A4F24" w:rsidRDefault="001A4F24" w:rsidP="008E0517">
      <w:pPr>
        <w:spacing w:line="360" w:lineRule="auto"/>
        <w:jc w:val="both"/>
        <w:rPr>
          <w:rFonts w:ascii="Times New Roman" w:hAnsi="Times New Roman" w:cs="Times New Roman"/>
          <w:i/>
          <w:iCs/>
          <w:sz w:val="24"/>
          <w:szCs w:val="24"/>
        </w:rPr>
      </w:pPr>
      <w:r w:rsidRPr="00146143">
        <w:rPr>
          <w:rFonts w:ascii="Times New Roman" w:hAnsi="Times New Roman" w:cs="Times New Roman"/>
          <w:sz w:val="24"/>
          <w:szCs w:val="24"/>
        </w:rPr>
        <w:t xml:space="preserve">McClintic, S., and K. Petty. (2015) ‘Exploring Early Childhood Teachers’ </w:t>
      </w:r>
      <w:r w:rsidRPr="00146143">
        <w:rPr>
          <w:rFonts w:ascii="Times New Roman" w:hAnsi="Times New Roman" w:cs="Times New Roman"/>
          <w:i/>
          <w:iCs/>
          <w:sz w:val="24"/>
          <w:szCs w:val="24"/>
        </w:rPr>
        <w:t>Beliefs and Practices about Preschool Outdoor Play.</w:t>
      </w:r>
    </w:p>
    <w:p w14:paraId="274844BB" w14:textId="77777777" w:rsidR="001A4F24" w:rsidRPr="00146143" w:rsidRDefault="001A4F24" w:rsidP="008E0517">
      <w:pPr>
        <w:spacing w:line="360" w:lineRule="auto"/>
        <w:jc w:val="both"/>
        <w:rPr>
          <w:rFonts w:ascii="Times New Roman" w:hAnsi="Times New Roman" w:cs="Times New Roman"/>
          <w:i/>
          <w:iCs/>
          <w:sz w:val="24"/>
          <w:szCs w:val="24"/>
        </w:rPr>
      </w:pPr>
    </w:p>
    <w:p w14:paraId="1A817355"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Mind (2018)</w:t>
      </w:r>
      <w:r w:rsidRPr="00146143">
        <w:rPr>
          <w:rFonts w:ascii="Times New Roman" w:hAnsi="Times New Roman" w:cs="Times New Roman"/>
          <w:i/>
          <w:iCs/>
          <w:sz w:val="24"/>
          <w:szCs w:val="24"/>
        </w:rPr>
        <w:t xml:space="preserve"> Nature and mental health. </w:t>
      </w:r>
      <w:r w:rsidRPr="00146143">
        <w:rPr>
          <w:rFonts w:ascii="Times New Roman" w:hAnsi="Times New Roman" w:cs="Times New Roman"/>
          <w:sz w:val="24"/>
          <w:szCs w:val="24"/>
        </w:rPr>
        <w:t xml:space="preserve">Available at: </w:t>
      </w:r>
      <w:hyperlink r:id="rId10" w:history="1">
        <w:r w:rsidRPr="00146143">
          <w:rPr>
            <w:rStyle w:val="Hyperlink"/>
            <w:rFonts w:ascii="Times New Roman" w:hAnsi="Times New Roman" w:cs="Times New Roman"/>
            <w:sz w:val="24"/>
            <w:szCs w:val="24"/>
          </w:rPr>
          <w:t>https://www.mind.org.uk/information-support/tips-for-everyday-living/nature-and-mental-health/how-nature-benefits-mental-health/</w:t>
        </w:r>
      </w:hyperlink>
      <w:r w:rsidRPr="00146143">
        <w:rPr>
          <w:rFonts w:ascii="Times New Roman" w:hAnsi="Times New Roman" w:cs="Times New Roman"/>
          <w:sz w:val="24"/>
          <w:szCs w:val="24"/>
        </w:rPr>
        <w:t xml:space="preserve"> (Accessed on:25.09.20).</w:t>
      </w:r>
    </w:p>
    <w:p w14:paraId="73323C99" w14:textId="77777777" w:rsidR="001A4F24" w:rsidRPr="00146143" w:rsidRDefault="001A4F24" w:rsidP="008E0517">
      <w:pPr>
        <w:spacing w:line="360" w:lineRule="auto"/>
        <w:jc w:val="both"/>
        <w:rPr>
          <w:rFonts w:ascii="Times New Roman" w:hAnsi="Times New Roman" w:cs="Times New Roman"/>
          <w:sz w:val="24"/>
          <w:szCs w:val="24"/>
        </w:rPr>
      </w:pPr>
    </w:p>
    <w:p w14:paraId="694BA6AD" w14:textId="77777777" w:rsidR="001A4F24" w:rsidRDefault="001A4F24" w:rsidP="008E0517">
      <w:pPr>
        <w:spacing w:line="360" w:lineRule="auto"/>
        <w:jc w:val="both"/>
        <w:rPr>
          <w:rFonts w:ascii="Times New Roman" w:hAnsi="Times New Roman" w:cs="Times New Roman"/>
          <w:sz w:val="24"/>
          <w:szCs w:val="24"/>
          <w:shd w:val="clear" w:color="auto" w:fill="FFFFFF"/>
        </w:rPr>
      </w:pPr>
      <w:r w:rsidRPr="00146143">
        <w:rPr>
          <w:rFonts w:ascii="Times New Roman" w:hAnsi="Times New Roman" w:cs="Times New Roman"/>
          <w:sz w:val="24"/>
          <w:szCs w:val="24"/>
          <w:shd w:val="clear" w:color="auto" w:fill="FFFFFF"/>
        </w:rPr>
        <w:t>Montessori, M. (1988). </w:t>
      </w:r>
      <w:r w:rsidRPr="00146143">
        <w:rPr>
          <w:rStyle w:val="Emphasis"/>
          <w:rFonts w:ascii="Times New Roman" w:hAnsi="Times New Roman" w:cs="Times New Roman"/>
          <w:sz w:val="24"/>
          <w:szCs w:val="24"/>
          <w:shd w:val="clear" w:color="auto" w:fill="FFFFFF"/>
        </w:rPr>
        <w:t>The Absorbent Mind</w:t>
      </w:r>
      <w:r w:rsidRPr="00146143">
        <w:rPr>
          <w:rFonts w:ascii="Times New Roman" w:hAnsi="Times New Roman" w:cs="Times New Roman"/>
          <w:sz w:val="24"/>
          <w:szCs w:val="24"/>
          <w:shd w:val="clear" w:color="auto" w:fill="FFFFFF"/>
        </w:rPr>
        <w:t>, Clio Press</w:t>
      </w:r>
      <w:r>
        <w:rPr>
          <w:rFonts w:ascii="Times New Roman" w:hAnsi="Times New Roman" w:cs="Times New Roman"/>
          <w:sz w:val="24"/>
          <w:szCs w:val="24"/>
          <w:shd w:val="clear" w:color="auto" w:fill="FFFFFF"/>
        </w:rPr>
        <w:t>.</w:t>
      </w:r>
    </w:p>
    <w:p w14:paraId="164626AC" w14:textId="77777777" w:rsidR="001A4F24" w:rsidRPr="00146143" w:rsidRDefault="001A4F24" w:rsidP="008E0517">
      <w:pPr>
        <w:spacing w:line="360" w:lineRule="auto"/>
        <w:jc w:val="both"/>
        <w:rPr>
          <w:rFonts w:ascii="Times New Roman" w:hAnsi="Times New Roman" w:cs="Times New Roman"/>
          <w:sz w:val="24"/>
          <w:szCs w:val="24"/>
          <w:shd w:val="clear" w:color="auto" w:fill="FFFFFF"/>
        </w:rPr>
      </w:pPr>
    </w:p>
    <w:p w14:paraId="1C465693"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Ouvry, M. (2003) </w:t>
      </w:r>
      <w:r w:rsidRPr="00146143">
        <w:rPr>
          <w:rFonts w:ascii="Times New Roman" w:hAnsi="Times New Roman" w:cs="Times New Roman"/>
          <w:i/>
          <w:iCs/>
          <w:sz w:val="24"/>
          <w:szCs w:val="24"/>
        </w:rPr>
        <w:t>Exercising Muscles and Minds: Outdoor Play and the Early Years Curriculum</w:t>
      </w:r>
      <w:r w:rsidRPr="00146143">
        <w:rPr>
          <w:rFonts w:ascii="Times New Roman" w:hAnsi="Times New Roman" w:cs="Times New Roman"/>
          <w:sz w:val="24"/>
          <w:szCs w:val="24"/>
        </w:rPr>
        <w:t>. London: National Early Years Network.</w:t>
      </w:r>
    </w:p>
    <w:p w14:paraId="517400D2" w14:textId="77777777" w:rsidR="001A4F24" w:rsidRPr="00146143" w:rsidRDefault="001A4F24" w:rsidP="008E0517">
      <w:pPr>
        <w:spacing w:line="360" w:lineRule="auto"/>
        <w:jc w:val="both"/>
        <w:rPr>
          <w:rFonts w:ascii="Times New Roman" w:hAnsi="Times New Roman" w:cs="Times New Roman"/>
          <w:sz w:val="24"/>
          <w:szCs w:val="24"/>
        </w:rPr>
      </w:pPr>
    </w:p>
    <w:p w14:paraId="6A5053B3"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Piaget, J. (1923) </w:t>
      </w:r>
      <w:r w:rsidRPr="00146143">
        <w:rPr>
          <w:rFonts w:ascii="Times New Roman" w:hAnsi="Times New Roman" w:cs="Times New Roman"/>
          <w:i/>
          <w:iCs/>
          <w:sz w:val="24"/>
          <w:szCs w:val="24"/>
        </w:rPr>
        <w:t>The Language and Thought of the Child 2</w:t>
      </w:r>
      <w:r w:rsidRPr="00146143">
        <w:rPr>
          <w:rFonts w:ascii="Times New Roman" w:hAnsi="Times New Roman" w:cs="Times New Roman"/>
          <w:i/>
          <w:iCs/>
          <w:sz w:val="24"/>
          <w:szCs w:val="24"/>
          <w:vertAlign w:val="superscript"/>
        </w:rPr>
        <w:t>nd</w:t>
      </w:r>
      <w:r w:rsidRPr="00146143">
        <w:rPr>
          <w:rFonts w:ascii="Times New Roman" w:hAnsi="Times New Roman" w:cs="Times New Roman"/>
          <w:i/>
          <w:iCs/>
          <w:sz w:val="24"/>
          <w:szCs w:val="24"/>
        </w:rPr>
        <w:t xml:space="preserve"> Ed.</w:t>
      </w:r>
      <w:r w:rsidRPr="00146143">
        <w:rPr>
          <w:rFonts w:ascii="Times New Roman" w:hAnsi="Times New Roman" w:cs="Times New Roman"/>
          <w:sz w:val="24"/>
          <w:szCs w:val="24"/>
        </w:rPr>
        <w:t xml:space="preserve"> Paris: Delachaux et Niestle.</w:t>
      </w:r>
    </w:p>
    <w:p w14:paraId="26A7EAF2" w14:textId="77777777" w:rsidR="001A4F24" w:rsidRPr="00146143" w:rsidRDefault="001A4F24" w:rsidP="008E0517">
      <w:pPr>
        <w:spacing w:line="360" w:lineRule="auto"/>
        <w:jc w:val="both"/>
        <w:rPr>
          <w:rFonts w:ascii="Times New Roman" w:hAnsi="Times New Roman" w:cs="Times New Roman"/>
          <w:sz w:val="24"/>
          <w:szCs w:val="24"/>
        </w:rPr>
      </w:pPr>
    </w:p>
    <w:p w14:paraId="12ED157E"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Play Scotland (2008) </w:t>
      </w:r>
      <w:r w:rsidRPr="00146143">
        <w:rPr>
          <w:rFonts w:ascii="Times New Roman" w:hAnsi="Times New Roman" w:cs="Times New Roman"/>
          <w:i/>
          <w:iCs/>
          <w:sz w:val="24"/>
          <w:szCs w:val="24"/>
        </w:rPr>
        <w:t>Risky play</w:t>
      </w:r>
      <w:r w:rsidRPr="00146143">
        <w:rPr>
          <w:rFonts w:ascii="Times New Roman" w:hAnsi="Times New Roman" w:cs="Times New Roman"/>
          <w:sz w:val="24"/>
          <w:szCs w:val="24"/>
        </w:rPr>
        <w:t xml:space="preserve">. Available at: </w:t>
      </w:r>
      <w:hyperlink r:id="rId11" w:history="1">
        <w:r w:rsidRPr="00146143">
          <w:rPr>
            <w:rStyle w:val="Hyperlink"/>
            <w:rFonts w:ascii="Times New Roman" w:hAnsi="Times New Roman" w:cs="Times New Roman"/>
            <w:sz w:val="24"/>
            <w:szCs w:val="24"/>
          </w:rPr>
          <w:t>https://www.playscotland.org/</w:t>
        </w:r>
      </w:hyperlink>
      <w:r w:rsidRPr="00146143">
        <w:rPr>
          <w:rFonts w:ascii="Times New Roman" w:hAnsi="Times New Roman" w:cs="Times New Roman"/>
          <w:sz w:val="24"/>
          <w:szCs w:val="24"/>
        </w:rPr>
        <w:t xml:space="preserve"> (Accessed on:24.09.20).</w:t>
      </w:r>
    </w:p>
    <w:p w14:paraId="2C5E3281" w14:textId="77777777" w:rsidR="001A4F24" w:rsidRPr="00146143" w:rsidRDefault="001A4F24" w:rsidP="008E0517">
      <w:pPr>
        <w:spacing w:line="360" w:lineRule="auto"/>
        <w:jc w:val="both"/>
        <w:rPr>
          <w:rFonts w:ascii="Times New Roman" w:hAnsi="Times New Roman" w:cs="Times New Roman"/>
          <w:sz w:val="24"/>
          <w:szCs w:val="24"/>
        </w:rPr>
      </w:pPr>
    </w:p>
    <w:p w14:paraId="34C44D64"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Play Wales (2018) </w:t>
      </w:r>
      <w:r w:rsidRPr="00146143">
        <w:rPr>
          <w:rFonts w:ascii="Times New Roman" w:hAnsi="Times New Roman" w:cs="Times New Roman"/>
          <w:i/>
          <w:iCs/>
          <w:sz w:val="24"/>
          <w:szCs w:val="24"/>
        </w:rPr>
        <w:t>Practitioners guide to risk.</w:t>
      </w:r>
      <w:r w:rsidRPr="00146143">
        <w:rPr>
          <w:rFonts w:ascii="Times New Roman" w:hAnsi="Times New Roman" w:cs="Times New Roman"/>
          <w:sz w:val="24"/>
          <w:szCs w:val="24"/>
        </w:rPr>
        <w:t xml:space="preserve"> Available at: </w:t>
      </w:r>
      <w:hyperlink r:id="rId12" w:history="1">
        <w:r w:rsidRPr="00146143">
          <w:rPr>
            <w:rStyle w:val="Hyperlink"/>
            <w:rFonts w:ascii="Times New Roman" w:hAnsi="Times New Roman" w:cs="Times New Roman"/>
            <w:sz w:val="24"/>
            <w:szCs w:val="24"/>
          </w:rPr>
          <w:t>https://issuu.com/playwales/docs/a_playworkers_guide_to_risk</w:t>
        </w:r>
      </w:hyperlink>
      <w:r w:rsidRPr="00146143">
        <w:rPr>
          <w:rFonts w:ascii="Times New Roman" w:hAnsi="Times New Roman" w:cs="Times New Roman"/>
          <w:sz w:val="24"/>
          <w:szCs w:val="24"/>
        </w:rPr>
        <w:t xml:space="preserve"> (Accessed on: 25.09.20).</w:t>
      </w:r>
    </w:p>
    <w:p w14:paraId="69D9B697" w14:textId="77777777" w:rsidR="001A4F24" w:rsidRPr="00146143" w:rsidRDefault="001A4F24" w:rsidP="008E0517">
      <w:pPr>
        <w:spacing w:line="360" w:lineRule="auto"/>
        <w:jc w:val="both"/>
        <w:rPr>
          <w:rFonts w:ascii="Times New Roman" w:hAnsi="Times New Roman" w:cs="Times New Roman"/>
          <w:sz w:val="24"/>
          <w:szCs w:val="24"/>
        </w:rPr>
      </w:pPr>
    </w:p>
    <w:p w14:paraId="603EA0B6"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Play Wales. (no date) </w:t>
      </w:r>
      <w:r w:rsidRPr="00146143">
        <w:rPr>
          <w:rFonts w:ascii="Times New Roman" w:hAnsi="Times New Roman" w:cs="Times New Roman"/>
          <w:i/>
          <w:iCs/>
          <w:sz w:val="24"/>
          <w:szCs w:val="24"/>
        </w:rPr>
        <w:t>Outdoor play.</w:t>
      </w:r>
      <w:r w:rsidRPr="00146143">
        <w:rPr>
          <w:rFonts w:ascii="Times New Roman" w:hAnsi="Times New Roman" w:cs="Times New Roman"/>
          <w:sz w:val="24"/>
          <w:szCs w:val="24"/>
        </w:rPr>
        <w:t xml:space="preserve"> available at: </w:t>
      </w:r>
      <w:hyperlink r:id="rId13" w:history="1">
        <w:r w:rsidRPr="00146143">
          <w:rPr>
            <w:rStyle w:val="Hyperlink"/>
            <w:rFonts w:ascii="Times New Roman" w:hAnsi="Times New Roman" w:cs="Times New Roman"/>
            <w:sz w:val="24"/>
            <w:szCs w:val="24"/>
          </w:rPr>
          <w:t>https://www.playwales.org.uk/eng/outdoorplay</w:t>
        </w:r>
      </w:hyperlink>
      <w:r w:rsidRPr="00146143">
        <w:rPr>
          <w:rFonts w:ascii="Times New Roman" w:hAnsi="Times New Roman" w:cs="Times New Roman"/>
          <w:sz w:val="24"/>
          <w:szCs w:val="24"/>
        </w:rPr>
        <w:t xml:space="preserve"> (Accessed on:25.09.20).</w:t>
      </w:r>
    </w:p>
    <w:p w14:paraId="5DA8487F" w14:textId="77777777" w:rsidR="001A4F24" w:rsidRPr="00146143" w:rsidRDefault="001A4F24" w:rsidP="008E0517">
      <w:pPr>
        <w:spacing w:line="360" w:lineRule="auto"/>
        <w:jc w:val="both"/>
        <w:rPr>
          <w:rFonts w:ascii="Times New Roman" w:hAnsi="Times New Roman" w:cs="Times New Roman"/>
          <w:sz w:val="24"/>
          <w:szCs w:val="24"/>
        </w:rPr>
      </w:pPr>
    </w:p>
    <w:p w14:paraId="1BF21CEF"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Renick, S. (2009) ‘Exploring Early Childhood Teachers’ Beliefs and Practices about Preschool Outdoor Play: A Case Study.’ PhD diss., The Texas Woman’s University.</w:t>
      </w:r>
    </w:p>
    <w:p w14:paraId="324CCCC6" w14:textId="77777777" w:rsidR="001A4F24" w:rsidRPr="00146143" w:rsidRDefault="001A4F24" w:rsidP="008E0517">
      <w:pPr>
        <w:spacing w:line="360" w:lineRule="auto"/>
        <w:jc w:val="both"/>
        <w:rPr>
          <w:rFonts w:ascii="Times New Roman" w:hAnsi="Times New Roman" w:cs="Times New Roman"/>
          <w:sz w:val="24"/>
          <w:szCs w:val="24"/>
        </w:rPr>
      </w:pPr>
    </w:p>
    <w:p w14:paraId="47589A80"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Sauve, L. (2005) ‘Currents in Environmental Education: Mapping a Complex and Evolving Pedagogical Field’, </w:t>
      </w:r>
      <w:r w:rsidRPr="00146143">
        <w:rPr>
          <w:rFonts w:ascii="Times New Roman" w:hAnsi="Times New Roman" w:cs="Times New Roman"/>
          <w:i/>
          <w:iCs/>
          <w:sz w:val="24"/>
          <w:szCs w:val="24"/>
        </w:rPr>
        <w:t xml:space="preserve">Canadian Journal of Environmental Education. P. </w:t>
      </w:r>
      <w:r w:rsidRPr="00146143">
        <w:rPr>
          <w:rFonts w:ascii="Times New Roman" w:hAnsi="Times New Roman" w:cs="Times New Roman"/>
          <w:sz w:val="24"/>
          <w:szCs w:val="24"/>
        </w:rPr>
        <w:t>11–37.</w:t>
      </w:r>
    </w:p>
    <w:p w14:paraId="2D2C00C9" w14:textId="77777777" w:rsidR="001A4F24" w:rsidRPr="00146143" w:rsidRDefault="001A4F24" w:rsidP="008E0517">
      <w:pPr>
        <w:spacing w:line="360" w:lineRule="auto"/>
        <w:jc w:val="both"/>
        <w:rPr>
          <w:rFonts w:ascii="Times New Roman" w:hAnsi="Times New Roman" w:cs="Times New Roman"/>
          <w:sz w:val="24"/>
          <w:szCs w:val="24"/>
        </w:rPr>
      </w:pPr>
    </w:p>
    <w:p w14:paraId="0C26E229" w14:textId="77777777" w:rsidR="001A4F24" w:rsidRDefault="001A4F24" w:rsidP="008E0517">
      <w:pPr>
        <w:spacing w:line="360" w:lineRule="auto"/>
        <w:jc w:val="both"/>
        <w:rPr>
          <w:rFonts w:ascii="Times New Roman" w:hAnsi="Times New Roman" w:cs="Times New Roman"/>
          <w:i/>
          <w:iCs/>
          <w:color w:val="111111"/>
          <w:sz w:val="24"/>
          <w:szCs w:val="24"/>
          <w:shd w:val="clear" w:color="auto" w:fill="FFFFFF"/>
        </w:rPr>
      </w:pPr>
      <w:r w:rsidRPr="00146143">
        <w:rPr>
          <w:rFonts w:ascii="Times New Roman" w:hAnsi="Times New Roman" w:cs="Times New Roman"/>
          <w:sz w:val="24"/>
          <w:szCs w:val="24"/>
        </w:rPr>
        <w:t>Shaughnessy, M et al.  (2018) ‘</w:t>
      </w:r>
      <w:r w:rsidRPr="00146143">
        <w:rPr>
          <w:rFonts w:ascii="Times New Roman" w:hAnsi="Times New Roman" w:cs="Times New Roman"/>
          <w:i/>
          <w:iCs/>
          <w:color w:val="111111"/>
          <w:sz w:val="24"/>
          <w:szCs w:val="24"/>
          <w:shd w:val="clear" w:color="auto" w:fill="FFFFFF"/>
        </w:rPr>
        <w:t>Maslow, Basic Needs and Contemporary Teacher Training Issues’. P. 4-8.</w:t>
      </w:r>
    </w:p>
    <w:p w14:paraId="4ABEE8C7" w14:textId="77777777" w:rsidR="001A4F24" w:rsidRPr="00146143" w:rsidRDefault="001A4F24" w:rsidP="008E0517">
      <w:pPr>
        <w:spacing w:line="360" w:lineRule="auto"/>
        <w:jc w:val="both"/>
        <w:rPr>
          <w:rFonts w:ascii="Times New Roman" w:hAnsi="Times New Roman" w:cs="Times New Roman"/>
          <w:i/>
          <w:iCs/>
          <w:color w:val="111111"/>
          <w:sz w:val="24"/>
          <w:szCs w:val="24"/>
          <w:shd w:val="clear" w:color="auto" w:fill="FFFFFF"/>
        </w:rPr>
      </w:pPr>
    </w:p>
    <w:p w14:paraId="18F508BD"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Tovey, H. (no date) </w:t>
      </w:r>
      <w:r w:rsidRPr="00146143">
        <w:rPr>
          <w:rFonts w:ascii="Times New Roman" w:hAnsi="Times New Roman" w:cs="Times New Roman"/>
          <w:i/>
          <w:iCs/>
          <w:sz w:val="24"/>
          <w:szCs w:val="24"/>
        </w:rPr>
        <w:t xml:space="preserve">Outdoor play and exploration. </w:t>
      </w:r>
      <w:r w:rsidRPr="00146143">
        <w:rPr>
          <w:rFonts w:ascii="Times New Roman" w:hAnsi="Times New Roman" w:cs="Times New Roman"/>
          <w:sz w:val="24"/>
          <w:szCs w:val="24"/>
        </w:rPr>
        <w:t xml:space="preserve">Available at: </w:t>
      </w:r>
      <w:hyperlink r:id="rId14" w:history="1">
        <w:r w:rsidRPr="00146143">
          <w:rPr>
            <w:rStyle w:val="Hyperlink"/>
            <w:rFonts w:ascii="Times New Roman" w:hAnsi="Times New Roman" w:cs="Times New Roman"/>
            <w:sz w:val="24"/>
            <w:szCs w:val="24"/>
          </w:rPr>
          <w:t>https://www.froebel.org.uk/</w:t>
        </w:r>
      </w:hyperlink>
      <w:r w:rsidRPr="00146143">
        <w:rPr>
          <w:rFonts w:ascii="Times New Roman" w:hAnsi="Times New Roman" w:cs="Times New Roman"/>
          <w:sz w:val="24"/>
          <w:szCs w:val="24"/>
        </w:rPr>
        <w:t xml:space="preserve"> (Accessed on: 19.09.20).</w:t>
      </w:r>
    </w:p>
    <w:p w14:paraId="0B5D0A76" w14:textId="77777777" w:rsidR="001A4F24" w:rsidRPr="00146143" w:rsidRDefault="001A4F24" w:rsidP="008E0517">
      <w:pPr>
        <w:spacing w:line="360" w:lineRule="auto"/>
        <w:jc w:val="both"/>
        <w:rPr>
          <w:rFonts w:ascii="Times New Roman" w:hAnsi="Times New Roman" w:cs="Times New Roman"/>
          <w:sz w:val="24"/>
          <w:szCs w:val="24"/>
        </w:rPr>
      </w:pPr>
    </w:p>
    <w:p w14:paraId="0B671581" w14:textId="77777777" w:rsidR="001A4F24" w:rsidRPr="00146143"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lastRenderedPageBreak/>
        <w:t xml:space="preserve">Vygotsky, L.S. (1978) </w:t>
      </w:r>
      <w:r w:rsidRPr="00146143">
        <w:rPr>
          <w:rFonts w:ascii="Times New Roman" w:hAnsi="Times New Roman" w:cs="Times New Roman"/>
          <w:i/>
          <w:iCs/>
          <w:sz w:val="24"/>
          <w:szCs w:val="24"/>
        </w:rPr>
        <w:t>Mind in Society.</w:t>
      </w:r>
      <w:r w:rsidRPr="00146143">
        <w:rPr>
          <w:rFonts w:ascii="Times New Roman" w:hAnsi="Times New Roman" w:cs="Times New Roman"/>
          <w:sz w:val="24"/>
          <w:szCs w:val="24"/>
        </w:rPr>
        <w:t xml:space="preserve"> London: Harvard University Press.</w:t>
      </w:r>
    </w:p>
    <w:p w14:paraId="0CB0B807"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Welsh Government (2016) </w:t>
      </w:r>
      <w:r w:rsidRPr="00146143">
        <w:rPr>
          <w:rFonts w:ascii="Times New Roman" w:hAnsi="Times New Roman" w:cs="Times New Roman"/>
          <w:i/>
          <w:iCs/>
          <w:sz w:val="24"/>
          <w:szCs w:val="24"/>
        </w:rPr>
        <w:t xml:space="preserve">National Minimum Standards for Regulated Childcare for children up to the age of 12 years. </w:t>
      </w:r>
      <w:r w:rsidRPr="00146143">
        <w:rPr>
          <w:rFonts w:ascii="Times New Roman" w:hAnsi="Times New Roman" w:cs="Times New Roman"/>
          <w:sz w:val="24"/>
          <w:szCs w:val="24"/>
        </w:rPr>
        <w:t xml:space="preserve">Available at: </w:t>
      </w:r>
      <w:hyperlink r:id="rId15" w:history="1">
        <w:r w:rsidRPr="00146143">
          <w:rPr>
            <w:rStyle w:val="Hyperlink"/>
            <w:rFonts w:ascii="Times New Roman" w:hAnsi="Times New Roman" w:cs="Times New Roman"/>
            <w:sz w:val="24"/>
            <w:szCs w:val="24"/>
          </w:rPr>
          <w:t>https://careinspectorate.wales/sites/default/files/2018-01/160411regchildcareen.pdf</w:t>
        </w:r>
      </w:hyperlink>
      <w:r w:rsidRPr="00146143">
        <w:rPr>
          <w:rFonts w:ascii="Times New Roman" w:hAnsi="Times New Roman" w:cs="Times New Roman"/>
          <w:sz w:val="24"/>
          <w:szCs w:val="24"/>
        </w:rPr>
        <w:t xml:space="preserve"> (Accessed on:20.09.20).</w:t>
      </w:r>
    </w:p>
    <w:p w14:paraId="7290A6ED" w14:textId="77777777" w:rsidR="001A4F24" w:rsidRPr="00146143" w:rsidRDefault="001A4F24" w:rsidP="008E0517">
      <w:pPr>
        <w:spacing w:line="360" w:lineRule="auto"/>
        <w:jc w:val="both"/>
        <w:rPr>
          <w:rFonts w:ascii="Times New Roman" w:hAnsi="Times New Roman" w:cs="Times New Roman"/>
          <w:sz w:val="24"/>
          <w:szCs w:val="24"/>
        </w:rPr>
      </w:pPr>
    </w:p>
    <w:p w14:paraId="3260CFC1" w14:textId="77777777" w:rsidR="001A4F24" w:rsidRDefault="001A4F24" w:rsidP="008E0517">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Welsh Government. (2015) </w:t>
      </w:r>
      <w:r w:rsidRPr="00146143">
        <w:rPr>
          <w:rFonts w:ascii="Times New Roman" w:hAnsi="Times New Roman" w:cs="Times New Roman"/>
          <w:i/>
          <w:iCs/>
          <w:sz w:val="24"/>
          <w:szCs w:val="24"/>
        </w:rPr>
        <w:t xml:space="preserve">Curriculum for Wales. </w:t>
      </w:r>
      <w:r w:rsidRPr="00146143">
        <w:rPr>
          <w:rFonts w:ascii="Times New Roman" w:hAnsi="Times New Roman" w:cs="Times New Roman"/>
          <w:sz w:val="24"/>
          <w:szCs w:val="24"/>
        </w:rPr>
        <w:t xml:space="preserve">Available at: </w:t>
      </w:r>
      <w:hyperlink r:id="rId16" w:history="1">
        <w:r w:rsidRPr="00146143">
          <w:rPr>
            <w:rStyle w:val="Hyperlink"/>
            <w:rFonts w:ascii="Times New Roman" w:hAnsi="Times New Roman" w:cs="Times New Roman"/>
            <w:sz w:val="24"/>
            <w:szCs w:val="24"/>
          </w:rPr>
          <w:t>https://gov.wales/sites/default/files/publications/2018-02/foundation-phase-framework-revised-2015.pdf</w:t>
        </w:r>
      </w:hyperlink>
      <w:r w:rsidRPr="00146143">
        <w:rPr>
          <w:rFonts w:ascii="Times New Roman" w:hAnsi="Times New Roman" w:cs="Times New Roman"/>
          <w:sz w:val="24"/>
          <w:szCs w:val="24"/>
        </w:rPr>
        <w:t xml:space="preserve"> (Accessed on: 19.09.20.</w:t>
      </w:r>
    </w:p>
    <w:p w14:paraId="470EEA1E" w14:textId="77777777" w:rsidR="001A4F24" w:rsidRPr="00146143" w:rsidRDefault="001A4F24" w:rsidP="008E0517">
      <w:pPr>
        <w:spacing w:line="360" w:lineRule="auto"/>
        <w:jc w:val="both"/>
        <w:rPr>
          <w:rFonts w:ascii="Times New Roman" w:hAnsi="Times New Roman" w:cs="Times New Roman"/>
          <w:sz w:val="24"/>
          <w:szCs w:val="24"/>
        </w:rPr>
      </w:pPr>
    </w:p>
    <w:p w14:paraId="572369DB" w14:textId="52EF7DE4" w:rsidR="00A0721F" w:rsidRPr="00AF2CF2" w:rsidRDefault="001A4F24" w:rsidP="00AF2CF2">
      <w:pPr>
        <w:spacing w:line="360" w:lineRule="auto"/>
        <w:jc w:val="both"/>
        <w:rPr>
          <w:rFonts w:ascii="Times New Roman" w:hAnsi="Times New Roman" w:cs="Times New Roman"/>
          <w:sz w:val="24"/>
          <w:szCs w:val="24"/>
        </w:rPr>
      </w:pPr>
      <w:r w:rsidRPr="00146143">
        <w:rPr>
          <w:rFonts w:ascii="Times New Roman" w:hAnsi="Times New Roman" w:cs="Times New Roman"/>
          <w:sz w:val="24"/>
          <w:szCs w:val="24"/>
        </w:rPr>
        <w:t xml:space="preserve">Welsh Government. (2020) </w:t>
      </w:r>
      <w:r w:rsidRPr="00146143">
        <w:rPr>
          <w:rFonts w:ascii="Times New Roman" w:hAnsi="Times New Roman" w:cs="Times New Roman"/>
          <w:i/>
          <w:iCs/>
          <w:sz w:val="24"/>
          <w:szCs w:val="24"/>
        </w:rPr>
        <w:t xml:space="preserve">Curriculum for Wales. </w:t>
      </w:r>
      <w:r w:rsidRPr="00146143">
        <w:rPr>
          <w:rFonts w:ascii="Times New Roman" w:hAnsi="Times New Roman" w:cs="Times New Roman"/>
          <w:sz w:val="24"/>
          <w:szCs w:val="24"/>
        </w:rPr>
        <w:t xml:space="preserve">Available at: </w:t>
      </w:r>
      <w:hyperlink r:id="rId17" w:history="1">
        <w:r w:rsidRPr="00146143">
          <w:rPr>
            <w:rStyle w:val="Hyperlink"/>
            <w:rFonts w:ascii="Times New Roman" w:hAnsi="Times New Roman" w:cs="Times New Roman"/>
            <w:sz w:val="24"/>
            <w:szCs w:val="24"/>
          </w:rPr>
          <w:t>https://hwb.gov.wales/curriculum-for-wales/</w:t>
        </w:r>
      </w:hyperlink>
      <w:r w:rsidRPr="00146143">
        <w:rPr>
          <w:rFonts w:ascii="Times New Roman" w:hAnsi="Times New Roman" w:cs="Times New Roman"/>
          <w:sz w:val="24"/>
          <w:szCs w:val="24"/>
        </w:rPr>
        <w:t xml:space="preserve"> (Accessed on: </w:t>
      </w:r>
      <w:r w:rsidRPr="00146143">
        <w:rPr>
          <w:rFonts w:ascii="Times New Roman" w:hAnsi="Times New Roman" w:cs="Times New Roman"/>
          <w:sz w:val="24"/>
          <w:szCs w:val="24"/>
        </w:rPr>
        <w:tab/>
        <w:t>19.09.20).</w:t>
      </w:r>
    </w:p>
    <w:sectPr w:rsidR="00A0721F" w:rsidRPr="00AF2CF2">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C7CBA4" w14:textId="77777777" w:rsidR="0090140B" w:rsidRDefault="0090140B" w:rsidP="0090140B">
      <w:pPr>
        <w:spacing w:after="0" w:line="240" w:lineRule="auto"/>
      </w:pPr>
      <w:r>
        <w:separator/>
      </w:r>
    </w:p>
  </w:endnote>
  <w:endnote w:type="continuationSeparator" w:id="0">
    <w:p w14:paraId="40B9B8A8" w14:textId="77777777" w:rsidR="0090140B" w:rsidRDefault="0090140B" w:rsidP="0090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3977546"/>
      <w:docPartObj>
        <w:docPartGallery w:val="Page Numbers (Bottom of Page)"/>
        <w:docPartUnique/>
      </w:docPartObj>
    </w:sdtPr>
    <w:sdtEndPr>
      <w:rPr>
        <w:noProof/>
      </w:rPr>
    </w:sdtEndPr>
    <w:sdtContent>
      <w:p w14:paraId="7863B6CB" w14:textId="5ACB923A" w:rsidR="00CD7BB3" w:rsidRDefault="00CD7B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4B8E2" w14:textId="77777777" w:rsidR="00CD7BB3" w:rsidRDefault="00CD7B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36B45" w14:textId="77777777" w:rsidR="0090140B" w:rsidRDefault="0090140B" w:rsidP="0090140B">
      <w:pPr>
        <w:spacing w:after="0" w:line="240" w:lineRule="auto"/>
      </w:pPr>
      <w:r>
        <w:separator/>
      </w:r>
    </w:p>
  </w:footnote>
  <w:footnote w:type="continuationSeparator" w:id="0">
    <w:p w14:paraId="5724FE22" w14:textId="77777777" w:rsidR="0090140B" w:rsidRDefault="0090140B" w:rsidP="0090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39E32" w14:textId="6559D0CB" w:rsidR="0090140B" w:rsidRDefault="0090140B">
    <w:pPr>
      <w:pStyle w:val="Header"/>
    </w:pPr>
    <w:r>
      <w:t xml:space="preserve">EAEE5005 </w:t>
    </w:r>
    <w:r>
      <w:tab/>
      <w:t xml:space="preserve">                                                                                                                                            1903549</w:t>
    </w:r>
  </w:p>
  <w:p w14:paraId="41ABF162" w14:textId="479E335C" w:rsidR="0090140B" w:rsidRDefault="0090140B">
    <w:pPr>
      <w:pStyle w:val="Header"/>
    </w:pPr>
    <w:r>
      <w:tab/>
    </w:r>
    <w:r>
      <w:tab/>
    </w:r>
    <w:r w:rsidR="00A42348">
      <w:t xml:space="preserve">Word count: </w:t>
    </w:r>
    <w:r w:rsidR="00FD0200">
      <w:t>4,351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52F3F"/>
    <w:multiLevelType w:val="hybridMultilevel"/>
    <w:tmpl w:val="6592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B0121"/>
    <w:multiLevelType w:val="hybridMultilevel"/>
    <w:tmpl w:val="1760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D7282"/>
    <w:multiLevelType w:val="hybridMultilevel"/>
    <w:tmpl w:val="5AA8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E1F01"/>
    <w:multiLevelType w:val="hybridMultilevel"/>
    <w:tmpl w:val="4E0EC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94489"/>
    <w:multiLevelType w:val="hybridMultilevel"/>
    <w:tmpl w:val="1398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842AB7"/>
    <w:multiLevelType w:val="hybridMultilevel"/>
    <w:tmpl w:val="ECD4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353469"/>
    <w:multiLevelType w:val="hybridMultilevel"/>
    <w:tmpl w:val="C138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DC7154"/>
    <w:multiLevelType w:val="hybridMultilevel"/>
    <w:tmpl w:val="E08C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BF7FD4"/>
    <w:multiLevelType w:val="hybridMultilevel"/>
    <w:tmpl w:val="8160D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0D6A35"/>
    <w:multiLevelType w:val="hybridMultilevel"/>
    <w:tmpl w:val="6CDCB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635B1D"/>
    <w:multiLevelType w:val="hybridMultilevel"/>
    <w:tmpl w:val="834EC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3"/>
  </w:num>
  <w:num w:numId="5">
    <w:abstractNumId w:val="4"/>
  </w:num>
  <w:num w:numId="6">
    <w:abstractNumId w:val="2"/>
  </w:num>
  <w:num w:numId="7">
    <w:abstractNumId w:val="9"/>
  </w:num>
  <w:num w:numId="8">
    <w:abstractNumId w:val="5"/>
  </w:num>
  <w:num w:numId="9">
    <w:abstractNumId w:val="7"/>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960"/>
    <w:rsid w:val="00074FB7"/>
    <w:rsid w:val="000E2095"/>
    <w:rsid w:val="001A4F24"/>
    <w:rsid w:val="003670FD"/>
    <w:rsid w:val="00377E01"/>
    <w:rsid w:val="003E44F7"/>
    <w:rsid w:val="00410E55"/>
    <w:rsid w:val="00552960"/>
    <w:rsid w:val="005E3C7A"/>
    <w:rsid w:val="006D1F17"/>
    <w:rsid w:val="0075380A"/>
    <w:rsid w:val="0083540F"/>
    <w:rsid w:val="008B7586"/>
    <w:rsid w:val="008E0517"/>
    <w:rsid w:val="0090140B"/>
    <w:rsid w:val="009237D3"/>
    <w:rsid w:val="0095665A"/>
    <w:rsid w:val="00A0721F"/>
    <w:rsid w:val="00A42348"/>
    <w:rsid w:val="00AF2CF2"/>
    <w:rsid w:val="00CD7BB3"/>
    <w:rsid w:val="00D66C28"/>
    <w:rsid w:val="00DC7C4C"/>
    <w:rsid w:val="00E7560A"/>
    <w:rsid w:val="00EF162D"/>
    <w:rsid w:val="00FD0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CAFCC"/>
  <w15:chartTrackingRefBased/>
  <w15:docId w15:val="{4218DCB7-D3B3-4FE0-BB91-CB81E3868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40B"/>
  </w:style>
  <w:style w:type="paragraph" w:styleId="Footer">
    <w:name w:val="footer"/>
    <w:basedOn w:val="Normal"/>
    <w:link w:val="FooterChar"/>
    <w:uiPriority w:val="99"/>
    <w:unhideWhenUsed/>
    <w:rsid w:val="00901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40B"/>
  </w:style>
  <w:style w:type="table" w:styleId="TableGrid">
    <w:name w:val="Table Grid"/>
    <w:basedOn w:val="TableNormal"/>
    <w:uiPriority w:val="39"/>
    <w:rsid w:val="00DC7C4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7C4C"/>
    <w:pPr>
      <w:ind w:left="720"/>
      <w:contextualSpacing/>
    </w:pPr>
    <w:rPr>
      <w:lang w:val="en-US"/>
    </w:rPr>
  </w:style>
  <w:style w:type="character" w:styleId="Hyperlink">
    <w:name w:val="Hyperlink"/>
    <w:basedOn w:val="DefaultParagraphFont"/>
    <w:uiPriority w:val="99"/>
    <w:unhideWhenUsed/>
    <w:rsid w:val="001A4F24"/>
    <w:rPr>
      <w:color w:val="0563C1" w:themeColor="hyperlink"/>
      <w:u w:val="single"/>
    </w:rPr>
  </w:style>
  <w:style w:type="character" w:styleId="Emphasis">
    <w:name w:val="Emphasis"/>
    <w:basedOn w:val="DefaultParagraphFont"/>
    <w:uiPriority w:val="20"/>
    <w:qFormat/>
    <w:rsid w:val="001A4F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stschoolassociation.org/what-is-forest-school/" TargetMode="External"/><Relationship Id="rId13" Type="http://schemas.openxmlformats.org/officeDocument/2006/relationships/hyperlink" Target="https://www.playwales.org.uk/eng/outdoorplay"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hildrenandnature.org/2016/12/23/outdoor-play-time-can-enhance-childrens-sleep/" TargetMode="External"/><Relationship Id="rId12" Type="http://schemas.openxmlformats.org/officeDocument/2006/relationships/hyperlink" Target="https://issuu.com/playwales/docs/a_playworkers_guide_to_risk" TargetMode="External"/><Relationship Id="rId17"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gov.wales/sites/default/files/publications/2018-02/foundation-phase-framework-revised-2015.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yscotland.org/" TargetMode="External"/><Relationship Id="rId5" Type="http://schemas.openxmlformats.org/officeDocument/2006/relationships/footnotes" Target="footnotes.xml"/><Relationship Id="rId15" Type="http://schemas.openxmlformats.org/officeDocument/2006/relationships/hyperlink" Target="https://careinspectorate.wales/sites/default/files/2018-01/160411regchildcareen.pdf" TargetMode="External"/><Relationship Id="rId10" Type="http://schemas.openxmlformats.org/officeDocument/2006/relationships/hyperlink" Target="https://www.mind.org.uk/information-support/tips-for-everyday-living/nature-and-mental-health/how-nature-benefits-mental-healt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roebel.org.uk/" TargetMode="External"/><Relationship Id="rId14" Type="http://schemas.openxmlformats.org/officeDocument/2006/relationships/hyperlink" Target="https://www.froebe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31</Pages>
  <Words>4921</Words>
  <Characters>28050</Characters>
  <Application>Microsoft Office Word</Application>
  <DocSecurity>0</DocSecurity>
  <Lines>233</Lines>
  <Paragraphs>65</Paragraphs>
  <ScaleCrop>false</ScaleCrop>
  <Company/>
  <LinksUpToDate>false</LinksUpToDate>
  <CharactersWithSpaces>32906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Martinsen</dc:creator>
  <cp:keywords/>
  <dc:description/>
  <cp:lastModifiedBy>Vicky Martinsen</cp:lastModifiedBy>
  <cp:revision>29</cp:revision>
  <dcterms:created xsi:type="dcterms:W3CDTF">2020-09-26T13:42:00Z</dcterms:created>
  <dcterms:modified xsi:type="dcterms:W3CDTF">2020-09-26T14:18:00Z</dcterms:modified>
</cp:coreProperties>
</file>