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4E6D75" w14:textId="3F84B8C2" w:rsidR="008964A3" w:rsidRPr="00330817" w:rsidRDefault="008964A3" w:rsidP="008964A3">
      <w:pPr>
        <w:jc w:val="center"/>
        <w:rPr>
          <w:rFonts w:ascii="Arial" w:hAnsi="Arial" w:cs="Arial"/>
          <w:color w:val="000000" w:themeColor="text1"/>
          <w:u w:val="single"/>
          <w:shd w:val="clear" w:color="auto" w:fill="FFFFFF"/>
        </w:rPr>
      </w:pPr>
      <w:r w:rsidRPr="00330817">
        <w:rPr>
          <w:rFonts w:ascii="Arial" w:hAnsi="Arial" w:cs="Arial"/>
          <w:color w:val="000000" w:themeColor="text1"/>
          <w:u w:val="single"/>
          <w:shd w:val="clear" w:color="auto" w:fill="FFFFFF"/>
        </w:rPr>
        <w:t>Archival exercise practice</w:t>
      </w:r>
    </w:p>
    <w:p w14:paraId="412CCE21" w14:textId="77777777" w:rsidR="008964A3" w:rsidRPr="00330817" w:rsidRDefault="008964A3">
      <w:pPr>
        <w:rPr>
          <w:rFonts w:ascii="Arial" w:hAnsi="Arial" w:cs="Arial"/>
          <w:color w:val="000000" w:themeColor="text1"/>
          <w:shd w:val="clear" w:color="auto" w:fill="FFFFFF"/>
        </w:rPr>
      </w:pPr>
    </w:p>
    <w:p w14:paraId="4D4C80E9" w14:textId="3490AD20" w:rsidR="004C02BA" w:rsidRPr="00330817" w:rsidRDefault="004C02BA">
      <w:pPr>
        <w:rPr>
          <w:rFonts w:ascii="Arial" w:hAnsi="Arial" w:cs="Arial"/>
          <w:color w:val="000000" w:themeColor="text1"/>
          <w:shd w:val="clear" w:color="auto" w:fill="FFFFFF"/>
        </w:rPr>
      </w:pPr>
      <w:r w:rsidRPr="00330817">
        <w:rPr>
          <w:rFonts w:ascii="Arial" w:hAnsi="Arial" w:cs="Arial"/>
          <w:color w:val="000000" w:themeColor="text1"/>
          <w:shd w:val="clear" w:color="auto" w:fill="FFFFFF"/>
        </w:rPr>
        <w:t>For my assessment I intend to focus on a particular place of interest for me</w:t>
      </w:r>
      <w:r w:rsidR="008F417F" w:rsidRPr="00330817">
        <w:rPr>
          <w:rFonts w:ascii="Arial" w:hAnsi="Arial" w:cs="Arial"/>
          <w:color w:val="000000" w:themeColor="text1"/>
          <w:shd w:val="clear" w:color="auto" w:fill="FFFFFF"/>
        </w:rPr>
        <w:t xml:space="preserve"> which is Chepstow Castle, formerly known as Striguil.</w:t>
      </w:r>
    </w:p>
    <w:p w14:paraId="21EAB818" w14:textId="4B74760F" w:rsidR="003E5F1E" w:rsidRPr="00330817" w:rsidRDefault="008F417F" w:rsidP="008F417F">
      <w:pPr>
        <w:rPr>
          <w:rFonts w:ascii="Arial" w:hAnsi="Arial" w:cs="Arial"/>
          <w:color w:val="000000" w:themeColor="text1"/>
          <w:shd w:val="clear" w:color="auto" w:fill="FFFFFF"/>
        </w:rPr>
      </w:pPr>
      <w:r w:rsidRPr="00330817">
        <w:rPr>
          <w:rFonts w:ascii="Arial" w:hAnsi="Arial" w:cs="Arial"/>
          <w:color w:val="000000" w:themeColor="text1"/>
          <w:shd w:val="clear" w:color="auto" w:fill="FFFFFF"/>
        </w:rPr>
        <w:t>In my search for more information on Chepstow Castle I have found three separate archival sources with information relevant to my studies in this area and require further examination. The first piece I found is held by the National Archives at Kew and concerns Maud Marshal</w:t>
      </w:r>
      <w:r w:rsidR="00907AA8">
        <w:rPr>
          <w:rFonts w:ascii="Arial" w:hAnsi="Arial" w:cs="Arial"/>
          <w:color w:val="000000" w:themeColor="text1"/>
          <w:shd w:val="clear" w:color="auto" w:fill="FFFFFF"/>
        </w:rPr>
        <w:t xml:space="preserve"> </w:t>
      </w:r>
      <w:r w:rsidRPr="00330817">
        <w:rPr>
          <w:rFonts w:ascii="Arial" w:hAnsi="Arial" w:cs="Arial"/>
          <w:color w:val="000000" w:themeColor="text1"/>
          <w:shd w:val="clear" w:color="auto" w:fill="FFFFFF"/>
        </w:rPr>
        <w:t>who surrendered Chepstow Castle to her son Roger in 1284.</w:t>
      </w:r>
      <w:r w:rsidR="008964A3" w:rsidRPr="00330817">
        <w:rPr>
          <w:rFonts w:ascii="Arial" w:hAnsi="Arial" w:cs="Arial"/>
          <w:color w:val="000000" w:themeColor="text1"/>
          <w:shd w:val="clear" w:color="auto" w:fill="FFFFFF"/>
        </w:rPr>
        <w:t xml:space="preserve"> As well as being of interest as it shows a change in ownership of the castle, this is of interest to me as Maud was the daughter of William Marshal who previously owned Chepstow and shows the castle changing hands but staying in the family through the generations for a time.</w:t>
      </w:r>
      <w:r w:rsidRPr="00330817">
        <w:rPr>
          <w:rFonts w:ascii="Arial" w:hAnsi="Arial" w:cs="Arial"/>
          <w:color w:val="000000" w:themeColor="text1"/>
          <w:shd w:val="clear" w:color="auto" w:fill="FFFFFF"/>
        </w:rPr>
        <w:t xml:space="preserve"> The reference for this item is as follows:</w:t>
      </w:r>
    </w:p>
    <w:p w14:paraId="092A9B8A" w14:textId="7002F316" w:rsidR="004C02BA" w:rsidRPr="00330817" w:rsidRDefault="004C02BA" w:rsidP="008964A3">
      <w:pPr>
        <w:spacing w:after="100" w:afterAutospacing="1" w:line="240" w:lineRule="auto"/>
        <w:contextualSpacing/>
        <w:rPr>
          <w:rFonts w:ascii="Arial" w:hAnsi="Arial" w:cs="Arial"/>
          <w:color w:val="000000" w:themeColor="text1"/>
        </w:rPr>
      </w:pPr>
      <w:r w:rsidRPr="00330817">
        <w:rPr>
          <w:rFonts w:ascii="Arial" w:hAnsi="Arial" w:cs="Arial"/>
          <w:color w:val="000000" w:themeColor="text1"/>
        </w:rPr>
        <w:t>London</w:t>
      </w:r>
    </w:p>
    <w:p w14:paraId="3C347D51" w14:textId="56571D7E" w:rsidR="004C02BA" w:rsidRPr="00330817" w:rsidRDefault="004C02BA" w:rsidP="008964A3">
      <w:pPr>
        <w:spacing w:after="100" w:afterAutospacing="1" w:line="240" w:lineRule="auto"/>
        <w:contextualSpacing/>
        <w:rPr>
          <w:rFonts w:ascii="Arial" w:hAnsi="Arial" w:cs="Arial"/>
          <w:color w:val="000000" w:themeColor="text1"/>
        </w:rPr>
      </w:pPr>
      <w:r w:rsidRPr="00330817">
        <w:rPr>
          <w:rFonts w:ascii="Arial" w:hAnsi="Arial" w:cs="Arial"/>
          <w:color w:val="000000" w:themeColor="text1"/>
        </w:rPr>
        <w:t>The National Archives</w:t>
      </w:r>
    </w:p>
    <w:p w14:paraId="67134D27" w14:textId="7F0816AB" w:rsidR="004C02BA" w:rsidRPr="00330817" w:rsidRDefault="004C02BA" w:rsidP="008964A3">
      <w:pPr>
        <w:spacing w:after="100" w:afterAutospacing="1" w:line="240" w:lineRule="auto"/>
        <w:contextualSpacing/>
        <w:rPr>
          <w:rFonts w:ascii="Arial" w:hAnsi="Arial" w:cs="Arial"/>
          <w:color w:val="000000" w:themeColor="text1"/>
        </w:rPr>
      </w:pPr>
      <w:r w:rsidRPr="00330817">
        <w:rPr>
          <w:rFonts w:ascii="Arial" w:hAnsi="Arial" w:cs="Arial"/>
          <w:color w:val="000000" w:themeColor="text1"/>
        </w:rPr>
        <w:t>SC (</w:t>
      </w:r>
      <w:r w:rsidR="008F417F" w:rsidRPr="00330817">
        <w:rPr>
          <w:rFonts w:ascii="Arial" w:hAnsi="Arial" w:cs="Arial"/>
          <w:color w:val="000000" w:themeColor="text1"/>
        </w:rPr>
        <w:t>Records of various departments arranged according to type</w:t>
      </w:r>
      <w:r w:rsidRPr="00330817">
        <w:rPr>
          <w:rFonts w:ascii="Arial" w:hAnsi="Arial" w:cs="Arial"/>
          <w:color w:val="000000" w:themeColor="text1"/>
        </w:rPr>
        <w:t>)</w:t>
      </w:r>
    </w:p>
    <w:p w14:paraId="2BD05B17" w14:textId="50F470F1" w:rsidR="004C02BA" w:rsidRPr="00330817" w:rsidRDefault="004C02BA" w:rsidP="008964A3">
      <w:pPr>
        <w:spacing w:after="100" w:afterAutospacing="1" w:line="240" w:lineRule="auto"/>
        <w:contextualSpacing/>
        <w:rPr>
          <w:rFonts w:ascii="Arial" w:hAnsi="Arial" w:cs="Arial"/>
          <w:color w:val="000000" w:themeColor="text1"/>
        </w:rPr>
      </w:pPr>
      <w:r w:rsidRPr="00330817">
        <w:rPr>
          <w:rFonts w:ascii="Arial" w:hAnsi="Arial" w:cs="Arial"/>
          <w:color w:val="000000" w:themeColor="text1"/>
        </w:rPr>
        <w:t xml:space="preserve">SC </w:t>
      </w:r>
      <w:r w:rsidR="008F417F" w:rsidRPr="00330817">
        <w:rPr>
          <w:rFonts w:ascii="Arial" w:hAnsi="Arial" w:cs="Arial"/>
          <w:color w:val="000000" w:themeColor="text1"/>
        </w:rPr>
        <w:t>1</w:t>
      </w:r>
      <w:r w:rsidRPr="00330817">
        <w:rPr>
          <w:rFonts w:ascii="Arial" w:hAnsi="Arial" w:cs="Arial"/>
          <w:color w:val="000000" w:themeColor="text1"/>
        </w:rPr>
        <w:t>/</w:t>
      </w:r>
      <w:r w:rsidR="008F417F" w:rsidRPr="00330817">
        <w:rPr>
          <w:rFonts w:ascii="Arial" w:hAnsi="Arial" w:cs="Arial"/>
          <w:color w:val="000000" w:themeColor="text1"/>
        </w:rPr>
        <w:t>4</w:t>
      </w:r>
      <w:r w:rsidRPr="00330817">
        <w:rPr>
          <w:rFonts w:ascii="Arial" w:hAnsi="Arial" w:cs="Arial"/>
          <w:color w:val="000000" w:themeColor="text1"/>
        </w:rPr>
        <w:t>/</w:t>
      </w:r>
      <w:r w:rsidR="008F417F" w:rsidRPr="00330817">
        <w:rPr>
          <w:rFonts w:ascii="Arial" w:hAnsi="Arial" w:cs="Arial"/>
          <w:color w:val="000000" w:themeColor="text1"/>
        </w:rPr>
        <w:t>65</w:t>
      </w:r>
      <w:r w:rsidRPr="00330817">
        <w:rPr>
          <w:rFonts w:ascii="Arial" w:hAnsi="Arial" w:cs="Arial"/>
          <w:color w:val="000000" w:themeColor="text1"/>
        </w:rPr>
        <w:t>.</w:t>
      </w:r>
    </w:p>
    <w:p w14:paraId="5A496B27" w14:textId="438DDEFF" w:rsidR="004C02BA" w:rsidRPr="00330817" w:rsidRDefault="004C02BA" w:rsidP="004C02BA">
      <w:pPr>
        <w:rPr>
          <w:rFonts w:ascii="Arial" w:hAnsi="Arial" w:cs="Arial"/>
          <w:color w:val="000000" w:themeColor="text1"/>
        </w:rPr>
      </w:pPr>
    </w:p>
    <w:p w14:paraId="0F3292DC" w14:textId="644AAC20" w:rsidR="008964A3" w:rsidRPr="00330817" w:rsidRDefault="008F417F" w:rsidP="008964A3">
      <w:pPr>
        <w:spacing w:after="0" w:line="240" w:lineRule="auto"/>
        <w:contextualSpacing/>
        <w:rPr>
          <w:rFonts w:ascii="Arial" w:hAnsi="Arial" w:cs="Arial"/>
          <w:color w:val="000000" w:themeColor="text1"/>
        </w:rPr>
      </w:pPr>
      <w:r w:rsidRPr="00330817">
        <w:rPr>
          <w:rFonts w:ascii="Arial" w:hAnsi="Arial" w:cs="Arial"/>
          <w:color w:val="000000" w:themeColor="text1"/>
        </w:rPr>
        <w:t>The second source I found which I want to explore further is a deed showing change of land into the possession of a Constable of Chepstow Castle</w:t>
      </w:r>
      <w:r w:rsidR="008964A3" w:rsidRPr="00330817">
        <w:rPr>
          <w:rFonts w:ascii="Arial" w:hAnsi="Arial" w:cs="Arial"/>
          <w:color w:val="000000" w:themeColor="text1"/>
        </w:rPr>
        <w:t>. I am interested in this as it gives more information into those people living in the castle in medieval times and not only the lords who owned it and would be referenced as</w:t>
      </w:r>
    </w:p>
    <w:p w14:paraId="4EE843D4" w14:textId="77777777" w:rsidR="008964A3" w:rsidRPr="00330817" w:rsidRDefault="008964A3" w:rsidP="008964A3">
      <w:pPr>
        <w:spacing w:after="0" w:line="240" w:lineRule="auto"/>
        <w:contextualSpacing/>
        <w:rPr>
          <w:rFonts w:ascii="Arial" w:hAnsi="Arial" w:cs="Arial"/>
          <w:color w:val="000000" w:themeColor="text1"/>
        </w:rPr>
      </w:pPr>
    </w:p>
    <w:p w14:paraId="406F5C77" w14:textId="658232EB" w:rsidR="004C02BA" w:rsidRPr="00330817" w:rsidRDefault="008964A3" w:rsidP="008964A3">
      <w:pPr>
        <w:spacing w:after="0" w:line="240" w:lineRule="auto"/>
        <w:contextualSpacing/>
        <w:rPr>
          <w:rFonts w:ascii="Arial" w:hAnsi="Arial" w:cs="Arial"/>
          <w:color w:val="000000" w:themeColor="text1"/>
        </w:rPr>
      </w:pPr>
      <w:r w:rsidRPr="00330817">
        <w:rPr>
          <w:rFonts w:ascii="Arial" w:hAnsi="Arial" w:cs="Arial"/>
          <w:color w:val="000000" w:themeColor="text1"/>
        </w:rPr>
        <w:t>Gloucester</w:t>
      </w:r>
    </w:p>
    <w:p w14:paraId="26EBD81C" w14:textId="77777777" w:rsidR="004C02BA" w:rsidRPr="00330817" w:rsidRDefault="004C02BA" w:rsidP="008964A3">
      <w:pPr>
        <w:spacing w:after="0" w:line="240" w:lineRule="auto"/>
        <w:contextualSpacing/>
        <w:rPr>
          <w:rFonts w:ascii="Arial" w:hAnsi="Arial" w:cs="Arial"/>
          <w:color w:val="000000" w:themeColor="text1"/>
        </w:rPr>
      </w:pPr>
      <w:r w:rsidRPr="00330817">
        <w:rPr>
          <w:rFonts w:ascii="Arial" w:hAnsi="Arial" w:cs="Arial"/>
          <w:color w:val="000000" w:themeColor="text1"/>
        </w:rPr>
        <w:t>Gloucestershire Archives</w:t>
      </w:r>
    </w:p>
    <w:p w14:paraId="60478F27" w14:textId="3F7EE96B" w:rsidR="008964A3" w:rsidRPr="00330817" w:rsidRDefault="008964A3" w:rsidP="008964A3">
      <w:pPr>
        <w:spacing w:after="0" w:line="240" w:lineRule="auto"/>
        <w:contextualSpacing/>
        <w:rPr>
          <w:rFonts w:ascii="Arial" w:hAnsi="Arial" w:cs="Arial"/>
          <w:color w:val="000000" w:themeColor="text1"/>
        </w:rPr>
      </w:pPr>
      <w:r w:rsidRPr="00330817">
        <w:rPr>
          <w:rFonts w:ascii="Arial" w:hAnsi="Arial" w:cs="Arial"/>
          <w:color w:val="000000" w:themeColor="text1"/>
        </w:rPr>
        <w:t>D674/a/T240/2.</w:t>
      </w:r>
    </w:p>
    <w:p w14:paraId="02CD79B4" w14:textId="0C592E3D" w:rsidR="008964A3" w:rsidRPr="00330817" w:rsidRDefault="008964A3" w:rsidP="008964A3">
      <w:pPr>
        <w:spacing w:after="0" w:line="240" w:lineRule="auto"/>
        <w:contextualSpacing/>
        <w:rPr>
          <w:rFonts w:ascii="Arial" w:hAnsi="Arial" w:cs="Arial"/>
          <w:color w:val="000000" w:themeColor="text1"/>
        </w:rPr>
      </w:pPr>
    </w:p>
    <w:p w14:paraId="544F8B9D" w14:textId="77777777" w:rsidR="008964A3" w:rsidRPr="00330817" w:rsidRDefault="008964A3" w:rsidP="008964A3">
      <w:pPr>
        <w:spacing w:after="0" w:line="240" w:lineRule="auto"/>
        <w:contextualSpacing/>
        <w:rPr>
          <w:rFonts w:ascii="Arial" w:hAnsi="Arial" w:cs="Arial"/>
          <w:color w:val="000000" w:themeColor="text1"/>
        </w:rPr>
      </w:pPr>
    </w:p>
    <w:p w14:paraId="07C01F39" w14:textId="61632BB5" w:rsidR="008964A3" w:rsidRPr="00330817" w:rsidRDefault="008964A3" w:rsidP="008964A3">
      <w:pPr>
        <w:spacing w:after="0" w:line="240" w:lineRule="auto"/>
        <w:contextualSpacing/>
        <w:rPr>
          <w:rFonts w:ascii="Arial" w:hAnsi="Arial" w:cs="Arial"/>
          <w:color w:val="000000" w:themeColor="text1"/>
        </w:rPr>
      </w:pPr>
      <w:r w:rsidRPr="00330817">
        <w:rPr>
          <w:rFonts w:ascii="Arial" w:hAnsi="Arial" w:cs="Arial"/>
          <w:color w:val="000000" w:themeColor="text1"/>
        </w:rPr>
        <w:t>Finally, I found a record for Roger Bigod who owned Chepstow Castle giving access to wood and holdings at Chepstow. Once more this is of interest as Roger Bigod is the son in law of William Marshall and became Earl after him, this is an insight into daily functioning at the castle, the land around and the type of person Roger was in who he was allowing this generosity to. This will be recorded as</w:t>
      </w:r>
    </w:p>
    <w:p w14:paraId="021C2236" w14:textId="0AABF260" w:rsidR="008964A3" w:rsidRPr="00330817" w:rsidRDefault="008964A3" w:rsidP="008964A3">
      <w:pPr>
        <w:spacing w:after="0" w:line="240" w:lineRule="auto"/>
        <w:contextualSpacing/>
        <w:rPr>
          <w:rFonts w:ascii="Arial" w:hAnsi="Arial" w:cs="Arial"/>
          <w:color w:val="000000" w:themeColor="text1"/>
        </w:rPr>
      </w:pPr>
    </w:p>
    <w:p w14:paraId="017E0A18" w14:textId="5C7E4CCB" w:rsidR="008964A3" w:rsidRPr="00330817" w:rsidRDefault="008964A3" w:rsidP="008964A3">
      <w:pPr>
        <w:spacing w:after="0" w:line="240" w:lineRule="auto"/>
        <w:contextualSpacing/>
        <w:rPr>
          <w:rFonts w:ascii="Arial" w:hAnsi="Arial" w:cs="Arial"/>
          <w:color w:val="000000" w:themeColor="text1"/>
        </w:rPr>
      </w:pPr>
      <w:r w:rsidRPr="00330817">
        <w:rPr>
          <w:rFonts w:ascii="Arial" w:hAnsi="Arial" w:cs="Arial"/>
          <w:color w:val="000000" w:themeColor="text1"/>
        </w:rPr>
        <w:t>Berkeley</w:t>
      </w:r>
    </w:p>
    <w:p w14:paraId="7454EF98" w14:textId="2F01CDE6" w:rsidR="008964A3" w:rsidRPr="00330817" w:rsidRDefault="008964A3" w:rsidP="008964A3">
      <w:pPr>
        <w:spacing w:after="0" w:line="240" w:lineRule="auto"/>
        <w:contextualSpacing/>
        <w:rPr>
          <w:rFonts w:ascii="Arial" w:hAnsi="Arial" w:cs="Arial"/>
          <w:color w:val="000000" w:themeColor="text1"/>
        </w:rPr>
      </w:pPr>
      <w:r w:rsidRPr="00330817">
        <w:rPr>
          <w:rFonts w:ascii="Arial" w:hAnsi="Arial" w:cs="Arial"/>
          <w:color w:val="000000" w:themeColor="text1"/>
        </w:rPr>
        <w:t>Berkeley Castle Muniments</w:t>
      </w:r>
    </w:p>
    <w:p w14:paraId="7344BE8D" w14:textId="212F3FB2" w:rsidR="008964A3" w:rsidRPr="00330817" w:rsidRDefault="008964A3" w:rsidP="008964A3">
      <w:pPr>
        <w:spacing w:after="0" w:line="240" w:lineRule="auto"/>
        <w:contextualSpacing/>
        <w:rPr>
          <w:rFonts w:ascii="Arial" w:hAnsi="Arial" w:cs="Arial"/>
          <w:color w:val="000000" w:themeColor="text1"/>
        </w:rPr>
      </w:pPr>
      <w:r w:rsidRPr="00330817">
        <w:rPr>
          <w:rFonts w:ascii="Arial" w:hAnsi="Arial" w:cs="Arial"/>
          <w:color w:val="000000" w:themeColor="text1"/>
        </w:rPr>
        <w:t>BCM/A/2/44/2.</w:t>
      </w:r>
    </w:p>
    <w:p w14:paraId="40FE5A42" w14:textId="06DCD0EC" w:rsidR="004C02BA" w:rsidRPr="004C02BA" w:rsidRDefault="004C02BA" w:rsidP="004C02BA">
      <w:pPr>
        <w:rPr>
          <w:color w:val="000000" w:themeColor="text1"/>
        </w:rPr>
      </w:pPr>
      <w:r w:rsidRPr="00330817">
        <w:rPr>
          <w:rFonts w:ascii="Arial" w:hAnsi="Arial" w:cs="Arial"/>
          <w:color w:val="000000" w:themeColor="text1"/>
        </w:rPr>
        <w:t xml:space="preserve">                                                                                                                  </w:t>
      </w:r>
      <w:r w:rsidRPr="004C02BA">
        <w:rPr>
          <w:color w:val="000000" w:themeColor="text1"/>
        </w:rPr>
        <w:t xml:space="preserve">                                                                                                               </w:t>
      </w:r>
    </w:p>
    <w:sectPr w:rsidR="004C02BA" w:rsidRPr="004C02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17FB2"/>
    <w:multiLevelType w:val="hybridMultilevel"/>
    <w:tmpl w:val="F1B09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F1E"/>
    <w:rsid w:val="00330817"/>
    <w:rsid w:val="003E5F1E"/>
    <w:rsid w:val="004C02BA"/>
    <w:rsid w:val="006E1448"/>
    <w:rsid w:val="008964A3"/>
    <w:rsid w:val="008F417F"/>
    <w:rsid w:val="00907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58A63"/>
  <w15:chartTrackingRefBased/>
  <w15:docId w15:val="{9188C5E0-AB38-44EC-9BAE-9F317A3AE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Sprules</dc:creator>
  <cp:keywords/>
  <dc:description/>
  <cp:lastModifiedBy>Sarah Sprules</cp:lastModifiedBy>
  <cp:revision>3</cp:revision>
  <dcterms:created xsi:type="dcterms:W3CDTF">2020-10-10T12:51:00Z</dcterms:created>
  <dcterms:modified xsi:type="dcterms:W3CDTF">2020-10-14T17:38:00Z</dcterms:modified>
</cp:coreProperties>
</file>