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D01276A" w14:textId="77777777" w:rsidR="001B4D43" w:rsidRDefault="001B4D43" w:rsidP="001B4D43">
      <w:pPr>
        <w:spacing w:line="480" w:lineRule="auto"/>
        <w:jc w:val="center"/>
        <w:rPr>
          <w:szCs w:val="24"/>
        </w:rPr>
      </w:pPr>
    </w:p>
    <w:p w14:paraId="7FFD0052" w14:textId="77777777" w:rsidR="001B4D43" w:rsidRDefault="001B4D43" w:rsidP="001B4D43">
      <w:pPr>
        <w:spacing w:line="480" w:lineRule="auto"/>
        <w:jc w:val="center"/>
        <w:rPr>
          <w:szCs w:val="24"/>
        </w:rPr>
      </w:pPr>
    </w:p>
    <w:p w14:paraId="7B2B039A" w14:textId="77777777" w:rsidR="001B4D43" w:rsidRDefault="001B4D43" w:rsidP="001B4D43">
      <w:pPr>
        <w:spacing w:line="480" w:lineRule="auto"/>
        <w:jc w:val="center"/>
        <w:rPr>
          <w:szCs w:val="24"/>
        </w:rPr>
      </w:pPr>
    </w:p>
    <w:p w14:paraId="7850BF51" w14:textId="644FE7B4" w:rsidR="00683153" w:rsidRDefault="00683153" w:rsidP="001B4D43">
      <w:pPr>
        <w:spacing w:line="480" w:lineRule="auto"/>
        <w:jc w:val="center"/>
        <w:rPr>
          <w:szCs w:val="24"/>
        </w:rPr>
      </w:pPr>
      <w:r w:rsidRPr="001B4D43">
        <w:rPr>
          <w:szCs w:val="24"/>
        </w:rPr>
        <w:t>Title: A critical evaluation and the identification of next teaching and learning steps focusing on a case study of an individual learner or a group of learners, based on an observed critical incident.</w:t>
      </w:r>
    </w:p>
    <w:p w14:paraId="6878E112" w14:textId="005F52F9" w:rsidR="00AB2E6A" w:rsidRDefault="00AB2E6A" w:rsidP="001B4D43">
      <w:pPr>
        <w:spacing w:line="480" w:lineRule="auto"/>
        <w:jc w:val="center"/>
        <w:rPr>
          <w:szCs w:val="24"/>
        </w:rPr>
      </w:pPr>
    </w:p>
    <w:p w14:paraId="63FECF5B" w14:textId="1047022D" w:rsidR="00AB2E6A" w:rsidRDefault="00AB2E6A" w:rsidP="001B4D43">
      <w:pPr>
        <w:spacing w:line="480" w:lineRule="auto"/>
        <w:jc w:val="center"/>
        <w:rPr>
          <w:szCs w:val="24"/>
        </w:rPr>
      </w:pPr>
      <w:r>
        <w:rPr>
          <w:szCs w:val="24"/>
        </w:rPr>
        <w:t>Student Number</w:t>
      </w:r>
      <w:r w:rsidR="00D170C2">
        <w:rPr>
          <w:szCs w:val="24"/>
        </w:rPr>
        <w:t>: 2000271</w:t>
      </w:r>
    </w:p>
    <w:p w14:paraId="0F2B2A07" w14:textId="7D435DAE" w:rsidR="00D170C2" w:rsidRPr="001B4D43" w:rsidRDefault="00D170C2" w:rsidP="001B4D43">
      <w:pPr>
        <w:spacing w:line="480" w:lineRule="auto"/>
        <w:jc w:val="center"/>
        <w:rPr>
          <w:szCs w:val="24"/>
        </w:rPr>
      </w:pPr>
      <w:r>
        <w:rPr>
          <w:szCs w:val="24"/>
        </w:rPr>
        <w:t xml:space="preserve">Word Count: </w:t>
      </w:r>
      <w:r w:rsidR="008A103F">
        <w:rPr>
          <w:szCs w:val="24"/>
        </w:rPr>
        <w:t>4201</w:t>
      </w:r>
    </w:p>
    <w:p w14:paraId="7A1BB2B5" w14:textId="77777777" w:rsidR="00DE189F" w:rsidRPr="00DE189F" w:rsidRDefault="00DE189F" w:rsidP="00DE189F">
      <w:pPr>
        <w:spacing w:line="480" w:lineRule="auto"/>
        <w:rPr>
          <w:szCs w:val="24"/>
        </w:rPr>
      </w:pPr>
    </w:p>
    <w:p w14:paraId="3EC8FF3E" w14:textId="77777777" w:rsidR="001B4D43" w:rsidRDefault="001B4D43">
      <w:pPr>
        <w:rPr>
          <w:szCs w:val="24"/>
          <w:u w:val="single"/>
        </w:rPr>
      </w:pPr>
      <w:r>
        <w:rPr>
          <w:szCs w:val="24"/>
          <w:u w:val="single"/>
        </w:rPr>
        <w:br w:type="page"/>
      </w:r>
    </w:p>
    <w:p w14:paraId="42ED4B4E" w14:textId="382000BC" w:rsidR="00683153" w:rsidRPr="00DE189F" w:rsidRDefault="00683153" w:rsidP="00DE189F">
      <w:pPr>
        <w:spacing w:line="480" w:lineRule="auto"/>
        <w:rPr>
          <w:szCs w:val="24"/>
        </w:rPr>
      </w:pPr>
      <w:r w:rsidRPr="00DE189F">
        <w:rPr>
          <w:szCs w:val="24"/>
          <w:u w:val="single"/>
        </w:rPr>
        <w:lastRenderedPageBreak/>
        <w:t>Introduction</w:t>
      </w:r>
    </w:p>
    <w:p w14:paraId="3A7D0927" w14:textId="2FEDC860" w:rsidR="00A31944" w:rsidRPr="00DE189F" w:rsidRDefault="00683153" w:rsidP="00DE189F">
      <w:pPr>
        <w:spacing w:line="480" w:lineRule="auto"/>
        <w:rPr>
          <w:szCs w:val="24"/>
        </w:rPr>
      </w:pPr>
      <w:r w:rsidRPr="00DE189F">
        <w:rPr>
          <w:szCs w:val="24"/>
        </w:rPr>
        <w:tab/>
      </w:r>
      <w:r w:rsidR="00A31944" w:rsidRPr="00DE189F">
        <w:rPr>
          <w:szCs w:val="24"/>
        </w:rPr>
        <w:t xml:space="preserve">This essay is based upon a case study observation, of which critical incidents </w:t>
      </w:r>
      <w:r w:rsidR="0041368F" w:rsidRPr="00DE189F">
        <w:rPr>
          <w:szCs w:val="24"/>
        </w:rPr>
        <w:t>were</w:t>
      </w:r>
      <w:r w:rsidR="00A31944" w:rsidRPr="00DE189F">
        <w:rPr>
          <w:szCs w:val="24"/>
        </w:rPr>
        <w:t xml:space="preserve"> identified. The</w:t>
      </w:r>
      <w:r w:rsidRPr="00DE189F">
        <w:rPr>
          <w:szCs w:val="24"/>
        </w:rPr>
        <w:t xml:space="preserve"> critical incident</w:t>
      </w:r>
      <w:r w:rsidR="00A31944" w:rsidRPr="00DE189F">
        <w:rPr>
          <w:szCs w:val="24"/>
        </w:rPr>
        <w:t>s</w:t>
      </w:r>
      <w:r w:rsidRPr="00DE189F">
        <w:rPr>
          <w:szCs w:val="24"/>
        </w:rPr>
        <w:t xml:space="preserve"> </w:t>
      </w:r>
      <w:r w:rsidR="008472FB" w:rsidRPr="00DE189F">
        <w:rPr>
          <w:szCs w:val="24"/>
        </w:rPr>
        <w:t xml:space="preserve">were </w:t>
      </w:r>
      <w:r w:rsidRPr="00DE189F">
        <w:rPr>
          <w:szCs w:val="24"/>
        </w:rPr>
        <w:t>derived from observation</w:t>
      </w:r>
      <w:r w:rsidR="00A31944" w:rsidRPr="00DE189F">
        <w:rPr>
          <w:szCs w:val="24"/>
        </w:rPr>
        <w:t>s</w:t>
      </w:r>
      <w:r w:rsidRPr="00DE189F">
        <w:rPr>
          <w:szCs w:val="24"/>
        </w:rPr>
        <w:t xml:space="preserve"> of a group of learners </w:t>
      </w:r>
      <w:r w:rsidR="008472FB" w:rsidRPr="00DE189F">
        <w:rPr>
          <w:szCs w:val="24"/>
        </w:rPr>
        <w:t xml:space="preserve">in a classroom </w:t>
      </w:r>
      <w:r w:rsidR="00AB0164" w:rsidRPr="00DE189F">
        <w:rPr>
          <w:szCs w:val="24"/>
        </w:rPr>
        <w:t xml:space="preserve">and </w:t>
      </w:r>
      <w:r w:rsidRPr="00DE189F">
        <w:rPr>
          <w:szCs w:val="24"/>
        </w:rPr>
        <w:t xml:space="preserve">will be </w:t>
      </w:r>
      <w:r w:rsidR="00A31944" w:rsidRPr="00DE189F">
        <w:rPr>
          <w:szCs w:val="24"/>
        </w:rPr>
        <w:t xml:space="preserve">discussed and one will be </w:t>
      </w:r>
      <w:r w:rsidRPr="00DE189F">
        <w:rPr>
          <w:szCs w:val="24"/>
        </w:rPr>
        <w:t>critically e</w:t>
      </w:r>
      <w:r w:rsidR="00373546" w:rsidRPr="00DE189F">
        <w:rPr>
          <w:szCs w:val="24"/>
        </w:rPr>
        <w:t>xamined</w:t>
      </w:r>
      <w:r w:rsidRPr="00DE189F">
        <w:rPr>
          <w:szCs w:val="24"/>
        </w:rPr>
        <w:t xml:space="preserve">. After which will be reflected upon and next steps for personal practice will be identified. </w:t>
      </w:r>
      <w:r w:rsidR="006D14B1" w:rsidRPr="00DE189F">
        <w:rPr>
          <w:szCs w:val="24"/>
        </w:rPr>
        <w:t xml:space="preserve">The essay in turn will </w:t>
      </w:r>
      <w:r w:rsidR="00D157CE" w:rsidRPr="00DE189F">
        <w:rPr>
          <w:szCs w:val="24"/>
        </w:rPr>
        <w:t>discuss the observation, methodology used and the reasoning for this</w:t>
      </w:r>
      <w:r w:rsidR="00951F24" w:rsidRPr="00DE189F">
        <w:rPr>
          <w:szCs w:val="24"/>
        </w:rPr>
        <w:t>. Also,</w:t>
      </w:r>
      <w:r w:rsidR="00E26EBB" w:rsidRPr="00DE189F">
        <w:rPr>
          <w:szCs w:val="24"/>
        </w:rPr>
        <w:t xml:space="preserve"> </w:t>
      </w:r>
      <w:r w:rsidR="00951F24" w:rsidRPr="00DE189F">
        <w:rPr>
          <w:szCs w:val="24"/>
        </w:rPr>
        <w:t xml:space="preserve">an </w:t>
      </w:r>
      <w:r w:rsidR="00E26EBB" w:rsidRPr="00DE189F">
        <w:rPr>
          <w:szCs w:val="24"/>
        </w:rPr>
        <w:t>investigation into c</w:t>
      </w:r>
      <w:r w:rsidR="00951F24" w:rsidRPr="00DE189F">
        <w:rPr>
          <w:szCs w:val="24"/>
        </w:rPr>
        <w:t>urrent</w:t>
      </w:r>
      <w:r w:rsidR="00E26EBB" w:rsidRPr="00DE189F">
        <w:rPr>
          <w:szCs w:val="24"/>
        </w:rPr>
        <w:t xml:space="preserve"> literature</w:t>
      </w:r>
      <w:r w:rsidR="00951F24" w:rsidRPr="00DE189F">
        <w:rPr>
          <w:szCs w:val="24"/>
        </w:rPr>
        <w:t xml:space="preserve"> relating to the critical incident chosen </w:t>
      </w:r>
      <w:r w:rsidR="00B3493E" w:rsidRPr="00DE189F">
        <w:rPr>
          <w:szCs w:val="24"/>
        </w:rPr>
        <w:t xml:space="preserve">will be discussed </w:t>
      </w:r>
      <w:r w:rsidR="00951F24" w:rsidRPr="00DE189F">
        <w:rPr>
          <w:szCs w:val="24"/>
        </w:rPr>
        <w:t xml:space="preserve">and will be concluded </w:t>
      </w:r>
      <w:r w:rsidR="00351C70" w:rsidRPr="00DE189F">
        <w:rPr>
          <w:szCs w:val="24"/>
        </w:rPr>
        <w:t>with a reflection and next steps for own teaching will be presented.</w:t>
      </w:r>
    </w:p>
    <w:p w14:paraId="4A456925" w14:textId="180399C8" w:rsidR="00683153" w:rsidRPr="00DE189F" w:rsidRDefault="00A31944" w:rsidP="00DE189F">
      <w:pPr>
        <w:spacing w:line="480" w:lineRule="auto"/>
        <w:rPr>
          <w:szCs w:val="24"/>
        </w:rPr>
      </w:pPr>
      <w:r w:rsidRPr="00DE189F">
        <w:rPr>
          <w:szCs w:val="24"/>
        </w:rPr>
        <w:tab/>
      </w:r>
      <w:r w:rsidR="00683153" w:rsidRPr="00DE189F">
        <w:rPr>
          <w:szCs w:val="24"/>
        </w:rPr>
        <w:t xml:space="preserve">A critical incident can be described as </w:t>
      </w:r>
      <w:r w:rsidRPr="00DE189F">
        <w:rPr>
          <w:szCs w:val="24"/>
        </w:rPr>
        <w:t>‘things’ which exist independently of an observer and are awaiting discovery. Critical incidents are constructed from the way in which an individual views a situation and is an interpretation of the significance of a particular event</w:t>
      </w:r>
      <w:r w:rsidR="00FF73D8" w:rsidRPr="00DE189F">
        <w:rPr>
          <w:szCs w:val="24"/>
        </w:rPr>
        <w:t>.</w:t>
      </w:r>
      <w:r w:rsidR="00C721E0" w:rsidRPr="00DE189F">
        <w:rPr>
          <w:szCs w:val="24"/>
        </w:rPr>
        <w:t xml:space="preserve"> The majority of critical incidents are not </w:t>
      </w:r>
      <w:r w:rsidR="004F7AEE" w:rsidRPr="00DE189F">
        <w:rPr>
          <w:szCs w:val="24"/>
        </w:rPr>
        <w:t>dramatic or obvious</w:t>
      </w:r>
      <w:r w:rsidR="003B785D" w:rsidRPr="00DE189F">
        <w:rPr>
          <w:szCs w:val="24"/>
        </w:rPr>
        <w:t>, they are normally interpretations</w:t>
      </w:r>
      <w:r w:rsidR="00020FD1" w:rsidRPr="00DE189F">
        <w:rPr>
          <w:szCs w:val="24"/>
        </w:rPr>
        <w:t xml:space="preserve"> of straightforward accounts of commonplace events.</w:t>
      </w:r>
      <w:r w:rsidRPr="00DE189F">
        <w:rPr>
          <w:szCs w:val="24"/>
        </w:rPr>
        <w:t xml:space="preserve"> (Tripp, 1993)</w:t>
      </w:r>
      <w:r w:rsidR="00E60033" w:rsidRPr="00DE189F">
        <w:rPr>
          <w:szCs w:val="24"/>
        </w:rPr>
        <w:t xml:space="preserve">. </w:t>
      </w:r>
      <w:r w:rsidR="00727896" w:rsidRPr="00DE189F">
        <w:rPr>
          <w:szCs w:val="24"/>
        </w:rPr>
        <w:t xml:space="preserve">Furthermore, Brookfield (1990) defines a critical incident </w:t>
      </w:r>
      <w:r w:rsidR="00977893">
        <w:rPr>
          <w:szCs w:val="24"/>
        </w:rPr>
        <w:t>a</w:t>
      </w:r>
      <w:r w:rsidR="00727896" w:rsidRPr="00DE189F">
        <w:rPr>
          <w:szCs w:val="24"/>
        </w:rPr>
        <w:t>s any un</w:t>
      </w:r>
      <w:r w:rsidR="00F97373" w:rsidRPr="00DE189F">
        <w:rPr>
          <w:szCs w:val="24"/>
        </w:rPr>
        <w:t>intended</w:t>
      </w:r>
      <w:r w:rsidR="00727896" w:rsidRPr="00DE189F">
        <w:rPr>
          <w:szCs w:val="24"/>
        </w:rPr>
        <w:t xml:space="preserve"> and unanticipated event that occurs during </w:t>
      </w:r>
      <w:r w:rsidR="001E1005" w:rsidRPr="00DE189F">
        <w:rPr>
          <w:szCs w:val="24"/>
        </w:rPr>
        <w:t xml:space="preserve">a lesson </w:t>
      </w:r>
      <w:r w:rsidR="00727896" w:rsidRPr="00DE189F">
        <w:rPr>
          <w:szCs w:val="24"/>
        </w:rPr>
        <w:t>or during a teacher’s career but is “vividly remembered”</w:t>
      </w:r>
      <w:r w:rsidR="009942FF" w:rsidRPr="00DE189F">
        <w:rPr>
          <w:szCs w:val="24"/>
        </w:rPr>
        <w:t xml:space="preserve">. </w:t>
      </w:r>
      <w:r w:rsidR="000C60AD" w:rsidRPr="00DE189F">
        <w:rPr>
          <w:szCs w:val="24"/>
        </w:rPr>
        <w:t>Similarly, to Tripp and Brookfield</w:t>
      </w:r>
      <w:r w:rsidR="006A3A26" w:rsidRPr="00DE189F">
        <w:rPr>
          <w:szCs w:val="24"/>
        </w:rPr>
        <w:t>, Richards and Farrell (2010)</w:t>
      </w:r>
      <w:r w:rsidR="00291F24" w:rsidRPr="00DE189F">
        <w:rPr>
          <w:szCs w:val="24"/>
        </w:rPr>
        <w:t xml:space="preserve"> explain that a critical incident is an unplanned and unanticipated event that occurs during a lesson</w:t>
      </w:r>
      <w:r w:rsidR="00276AB1" w:rsidRPr="00DE189F">
        <w:rPr>
          <w:szCs w:val="24"/>
        </w:rPr>
        <w:t xml:space="preserve"> and </w:t>
      </w:r>
      <w:r w:rsidR="00305BBE" w:rsidRPr="00DE189F">
        <w:rPr>
          <w:szCs w:val="24"/>
        </w:rPr>
        <w:t>operates</w:t>
      </w:r>
      <w:r w:rsidR="00276AB1" w:rsidRPr="00DE189F">
        <w:rPr>
          <w:szCs w:val="24"/>
        </w:rPr>
        <w:t xml:space="preserve"> to </w:t>
      </w:r>
      <w:r w:rsidR="00305BBE" w:rsidRPr="00DE189F">
        <w:rPr>
          <w:szCs w:val="24"/>
        </w:rPr>
        <w:t xml:space="preserve">generate </w:t>
      </w:r>
      <w:r w:rsidR="00276AB1" w:rsidRPr="00DE189F">
        <w:rPr>
          <w:szCs w:val="24"/>
        </w:rPr>
        <w:t xml:space="preserve">insights about some </w:t>
      </w:r>
      <w:r w:rsidR="00305BBE" w:rsidRPr="00DE189F">
        <w:rPr>
          <w:szCs w:val="24"/>
        </w:rPr>
        <w:t>features</w:t>
      </w:r>
      <w:r w:rsidR="00276AB1" w:rsidRPr="00DE189F">
        <w:rPr>
          <w:szCs w:val="24"/>
        </w:rPr>
        <w:t xml:space="preserve"> of teaching and learning. </w:t>
      </w:r>
      <w:r w:rsidR="004D2DA3" w:rsidRPr="00DE189F">
        <w:rPr>
          <w:szCs w:val="24"/>
        </w:rPr>
        <w:t xml:space="preserve">They further elaborate that critical incident analysis refers to the documentation and </w:t>
      </w:r>
      <w:r w:rsidR="00DA411D" w:rsidRPr="00DE189F">
        <w:rPr>
          <w:szCs w:val="24"/>
        </w:rPr>
        <w:t>examination</w:t>
      </w:r>
      <w:r w:rsidR="004D2DA3" w:rsidRPr="00DE189F">
        <w:rPr>
          <w:szCs w:val="24"/>
        </w:rPr>
        <w:t xml:space="preserve"> of tea</w:t>
      </w:r>
      <w:r w:rsidR="00DA411D" w:rsidRPr="00DE189F">
        <w:rPr>
          <w:szCs w:val="24"/>
        </w:rPr>
        <w:t>ching incidents in order to learn from and improve teachers own practice.</w:t>
      </w:r>
    </w:p>
    <w:p w14:paraId="059A2E61" w14:textId="77777777" w:rsidR="00647880" w:rsidRPr="00DE189F" w:rsidRDefault="00647880" w:rsidP="00DE189F">
      <w:pPr>
        <w:spacing w:line="480" w:lineRule="auto"/>
        <w:rPr>
          <w:szCs w:val="24"/>
          <w:u w:val="single"/>
        </w:rPr>
      </w:pPr>
    </w:p>
    <w:p w14:paraId="3F7F4B4E" w14:textId="77777777" w:rsidR="008A103F" w:rsidRDefault="008A103F" w:rsidP="00DE189F">
      <w:pPr>
        <w:spacing w:line="480" w:lineRule="auto"/>
        <w:rPr>
          <w:szCs w:val="24"/>
          <w:u w:val="single"/>
        </w:rPr>
      </w:pPr>
    </w:p>
    <w:p w14:paraId="55791423" w14:textId="1C6DE88E" w:rsidR="00DA411D" w:rsidRPr="00DE189F" w:rsidRDefault="00DA411D" w:rsidP="00DE189F">
      <w:pPr>
        <w:spacing w:line="480" w:lineRule="auto"/>
        <w:rPr>
          <w:szCs w:val="24"/>
        </w:rPr>
      </w:pPr>
      <w:r w:rsidRPr="00DE189F">
        <w:rPr>
          <w:szCs w:val="24"/>
          <w:u w:val="single"/>
        </w:rPr>
        <w:lastRenderedPageBreak/>
        <w:t>Observation</w:t>
      </w:r>
    </w:p>
    <w:p w14:paraId="2FC1FDF8" w14:textId="3E871588" w:rsidR="00D80333" w:rsidRPr="00DE189F" w:rsidRDefault="00B67C68" w:rsidP="00DE189F">
      <w:pPr>
        <w:spacing w:line="480" w:lineRule="auto"/>
        <w:rPr>
          <w:szCs w:val="24"/>
        </w:rPr>
      </w:pPr>
      <w:r w:rsidRPr="00DE189F">
        <w:rPr>
          <w:szCs w:val="24"/>
        </w:rPr>
        <w:tab/>
      </w:r>
      <w:r w:rsidR="005169BC" w:rsidRPr="00DE189F">
        <w:rPr>
          <w:szCs w:val="24"/>
        </w:rPr>
        <w:t xml:space="preserve">The observations were undertaken </w:t>
      </w:r>
      <w:r w:rsidR="00F40E65" w:rsidRPr="00DE189F">
        <w:rPr>
          <w:szCs w:val="24"/>
        </w:rPr>
        <w:t>in a large community school based in Swansea</w:t>
      </w:r>
      <w:r w:rsidR="00C2209F" w:rsidRPr="00DE189F">
        <w:rPr>
          <w:szCs w:val="24"/>
        </w:rPr>
        <w:t xml:space="preserve">. </w:t>
      </w:r>
      <w:r w:rsidR="00C13C30" w:rsidRPr="00DE189F">
        <w:rPr>
          <w:szCs w:val="24"/>
        </w:rPr>
        <w:t>The school caters for</w:t>
      </w:r>
      <w:r w:rsidR="00920E1B" w:rsidRPr="00DE189F">
        <w:rPr>
          <w:szCs w:val="24"/>
        </w:rPr>
        <w:t xml:space="preserve"> 490 children aged</w:t>
      </w:r>
      <w:r w:rsidR="00C13C30" w:rsidRPr="00DE189F">
        <w:rPr>
          <w:szCs w:val="24"/>
        </w:rPr>
        <w:t xml:space="preserve"> 3-11, with 13 different class</w:t>
      </w:r>
      <w:r w:rsidR="00CC63DF" w:rsidRPr="00DE189F">
        <w:rPr>
          <w:szCs w:val="24"/>
        </w:rPr>
        <w:t xml:space="preserve">rooms located around the school. </w:t>
      </w:r>
      <w:r w:rsidRPr="00DE189F">
        <w:rPr>
          <w:szCs w:val="24"/>
        </w:rPr>
        <w:t>There are over 50 staff members in the school who teach a range of mixed ability children</w:t>
      </w:r>
      <w:r w:rsidR="00F57D06" w:rsidRPr="00DE189F">
        <w:rPr>
          <w:szCs w:val="24"/>
        </w:rPr>
        <w:t xml:space="preserve"> (Estyn, 2014)</w:t>
      </w:r>
      <w:r w:rsidRPr="00DE189F">
        <w:rPr>
          <w:szCs w:val="24"/>
        </w:rPr>
        <w:t>.</w:t>
      </w:r>
      <w:r w:rsidR="000F5FC2" w:rsidRPr="00DE189F">
        <w:rPr>
          <w:szCs w:val="24"/>
        </w:rPr>
        <w:t xml:space="preserve"> </w:t>
      </w:r>
    </w:p>
    <w:p w14:paraId="3C0EFB32" w14:textId="6C24D859" w:rsidR="002D5B24" w:rsidRPr="00DE189F" w:rsidRDefault="002D5B24" w:rsidP="00DE189F">
      <w:pPr>
        <w:spacing w:line="480" w:lineRule="auto"/>
        <w:rPr>
          <w:szCs w:val="24"/>
        </w:rPr>
      </w:pPr>
      <w:r w:rsidRPr="00DE189F">
        <w:rPr>
          <w:szCs w:val="24"/>
        </w:rPr>
        <w:tab/>
        <w:t xml:space="preserve">The school is a very modern school as it was built in 2007. It is a </w:t>
      </w:r>
      <w:r w:rsidR="00CB27A8" w:rsidRPr="00DE189F">
        <w:rPr>
          <w:szCs w:val="24"/>
        </w:rPr>
        <w:t>purpose-built</w:t>
      </w:r>
      <w:r w:rsidRPr="00DE189F">
        <w:rPr>
          <w:szCs w:val="24"/>
        </w:rPr>
        <w:t xml:space="preserve"> facility that has many </w:t>
      </w:r>
      <w:r w:rsidR="000A1D93" w:rsidRPr="00DE189F">
        <w:rPr>
          <w:szCs w:val="24"/>
        </w:rPr>
        <w:t xml:space="preserve">useful features such as a library and a gym for all children to utilise. </w:t>
      </w:r>
      <w:r w:rsidR="00313434" w:rsidRPr="00DE189F">
        <w:rPr>
          <w:szCs w:val="24"/>
        </w:rPr>
        <w:t xml:space="preserve">The </w:t>
      </w:r>
      <w:r w:rsidR="00DC7DDF" w:rsidRPr="00DE189F">
        <w:rPr>
          <w:szCs w:val="24"/>
        </w:rPr>
        <w:t>school’s</w:t>
      </w:r>
      <w:r w:rsidR="00313434" w:rsidRPr="00DE189F">
        <w:rPr>
          <w:szCs w:val="24"/>
        </w:rPr>
        <w:t xml:space="preserve"> ethos was very welcoming</w:t>
      </w:r>
      <w:r w:rsidR="00DC7DDF" w:rsidRPr="00DE189F">
        <w:rPr>
          <w:szCs w:val="24"/>
        </w:rPr>
        <w:t xml:space="preserve"> with friendly children and highly dedicated and talented staff</w:t>
      </w:r>
      <w:r w:rsidR="00F57D06" w:rsidRPr="00DE189F">
        <w:rPr>
          <w:szCs w:val="24"/>
        </w:rPr>
        <w:t xml:space="preserve"> (Estyn, 2014)</w:t>
      </w:r>
      <w:r w:rsidR="00DC7DDF" w:rsidRPr="00DE189F">
        <w:rPr>
          <w:szCs w:val="24"/>
        </w:rPr>
        <w:t xml:space="preserve">. </w:t>
      </w:r>
    </w:p>
    <w:p w14:paraId="7F1C6AD9" w14:textId="19F1260A" w:rsidR="00F87712" w:rsidRPr="00DE189F" w:rsidRDefault="00DC7DDF" w:rsidP="00DE189F">
      <w:pPr>
        <w:spacing w:line="480" w:lineRule="auto"/>
        <w:rPr>
          <w:szCs w:val="24"/>
        </w:rPr>
      </w:pPr>
      <w:r w:rsidRPr="00DE189F">
        <w:rPr>
          <w:szCs w:val="24"/>
        </w:rPr>
        <w:tab/>
        <w:t xml:space="preserve">The 4 observations that were embarked upon were </w:t>
      </w:r>
      <w:r w:rsidR="008827DE" w:rsidRPr="00DE189F">
        <w:rPr>
          <w:szCs w:val="24"/>
        </w:rPr>
        <w:t xml:space="preserve">from a range of classes. They included Nursery, Reception, Year 1 and Year 5. This ensured that a wide range of year groups were observed to allow scope for a range of different critical incidents </w:t>
      </w:r>
      <w:r w:rsidR="000A09D5" w:rsidRPr="00DE189F">
        <w:rPr>
          <w:szCs w:val="24"/>
        </w:rPr>
        <w:t>to</w:t>
      </w:r>
      <w:r w:rsidR="008827DE" w:rsidRPr="00DE189F">
        <w:rPr>
          <w:szCs w:val="24"/>
        </w:rPr>
        <w:t xml:space="preserve"> be </w:t>
      </w:r>
      <w:r w:rsidR="00AD716C" w:rsidRPr="00DE189F">
        <w:rPr>
          <w:szCs w:val="24"/>
        </w:rPr>
        <w:t>witnessed.</w:t>
      </w:r>
      <w:r w:rsidR="000A09D5" w:rsidRPr="00DE189F">
        <w:rPr>
          <w:szCs w:val="24"/>
        </w:rPr>
        <w:t xml:space="preserve"> Each classroom </w:t>
      </w:r>
      <w:r w:rsidR="00D309D1" w:rsidRPr="00DE189F">
        <w:rPr>
          <w:szCs w:val="24"/>
        </w:rPr>
        <w:t>presented</w:t>
      </w:r>
      <w:r w:rsidR="000A09D5" w:rsidRPr="00DE189F">
        <w:rPr>
          <w:szCs w:val="24"/>
        </w:rPr>
        <w:t xml:space="preserve"> children that were excited to learn</w:t>
      </w:r>
      <w:r w:rsidR="007B1D1F" w:rsidRPr="00DE189F">
        <w:rPr>
          <w:szCs w:val="24"/>
        </w:rPr>
        <w:t xml:space="preserve"> and were eager to engage in their learning. This allowed multiple critical incidents in each classroom to be </w:t>
      </w:r>
      <w:r w:rsidR="00F87712" w:rsidRPr="00DE189F">
        <w:rPr>
          <w:szCs w:val="24"/>
        </w:rPr>
        <w:t>observed.</w:t>
      </w:r>
    </w:p>
    <w:p w14:paraId="24F71579" w14:textId="4F225A7D" w:rsidR="00E53CB9" w:rsidRPr="00DE189F" w:rsidRDefault="00F87712" w:rsidP="00DE189F">
      <w:pPr>
        <w:spacing w:line="480" w:lineRule="auto"/>
        <w:rPr>
          <w:szCs w:val="24"/>
        </w:rPr>
      </w:pPr>
      <w:r w:rsidRPr="00DE189F">
        <w:rPr>
          <w:szCs w:val="24"/>
        </w:rPr>
        <w:tab/>
      </w:r>
      <w:r w:rsidR="00725FC3" w:rsidRPr="00DE189F">
        <w:rPr>
          <w:szCs w:val="24"/>
        </w:rPr>
        <w:t xml:space="preserve">For the purpose of following BERA guidelines </w:t>
      </w:r>
      <w:r w:rsidR="005C2C25" w:rsidRPr="00DE189F">
        <w:rPr>
          <w:szCs w:val="24"/>
        </w:rPr>
        <w:t xml:space="preserve">of anonymity, </w:t>
      </w:r>
      <w:r w:rsidR="00725FC3" w:rsidRPr="00DE189F">
        <w:rPr>
          <w:szCs w:val="24"/>
        </w:rPr>
        <w:t xml:space="preserve">the school will </w:t>
      </w:r>
      <w:r w:rsidR="000069E2" w:rsidRPr="00DE189F">
        <w:rPr>
          <w:szCs w:val="24"/>
        </w:rPr>
        <w:t xml:space="preserve">not be named and will </w:t>
      </w:r>
      <w:r w:rsidR="00725FC3" w:rsidRPr="00DE189F">
        <w:rPr>
          <w:szCs w:val="24"/>
        </w:rPr>
        <w:t>be referred as school A</w:t>
      </w:r>
      <w:r w:rsidR="005C2C25" w:rsidRPr="00DE189F">
        <w:rPr>
          <w:szCs w:val="24"/>
        </w:rPr>
        <w:t xml:space="preserve"> </w:t>
      </w:r>
      <w:r w:rsidR="000069E2" w:rsidRPr="00DE189F">
        <w:rPr>
          <w:szCs w:val="24"/>
        </w:rPr>
        <w:t>throughout this essay</w:t>
      </w:r>
      <w:r w:rsidRPr="00DE189F">
        <w:rPr>
          <w:szCs w:val="24"/>
        </w:rPr>
        <w:t xml:space="preserve">. Furthermore, any children who are referred to will also follow this format of, Child X or Child </w:t>
      </w:r>
      <w:r w:rsidR="00A21BA2" w:rsidRPr="00DE189F">
        <w:rPr>
          <w:szCs w:val="24"/>
        </w:rPr>
        <w:t>Y, similarly to the teacher who will be referred to as teacher Z</w:t>
      </w:r>
      <w:r w:rsidR="000069E2" w:rsidRPr="00DE189F">
        <w:rPr>
          <w:szCs w:val="24"/>
        </w:rPr>
        <w:t xml:space="preserve"> </w:t>
      </w:r>
      <w:r w:rsidR="005C2C25" w:rsidRPr="00DE189F">
        <w:rPr>
          <w:szCs w:val="24"/>
        </w:rPr>
        <w:t>(BERA, 2018)</w:t>
      </w:r>
      <w:r w:rsidR="00D57E51" w:rsidRPr="00DE189F">
        <w:rPr>
          <w:szCs w:val="24"/>
        </w:rPr>
        <w:t>.</w:t>
      </w:r>
    </w:p>
    <w:p w14:paraId="677FC049" w14:textId="77777777" w:rsidR="0089296D" w:rsidRPr="00DE189F" w:rsidRDefault="0089296D" w:rsidP="00DE189F">
      <w:pPr>
        <w:spacing w:line="480" w:lineRule="auto"/>
        <w:rPr>
          <w:szCs w:val="24"/>
          <w:u w:val="single"/>
        </w:rPr>
      </w:pPr>
    </w:p>
    <w:p w14:paraId="60748468" w14:textId="77777777" w:rsidR="008A103F" w:rsidRDefault="008A103F" w:rsidP="00DE189F">
      <w:pPr>
        <w:spacing w:line="480" w:lineRule="auto"/>
        <w:rPr>
          <w:szCs w:val="24"/>
          <w:u w:val="single"/>
        </w:rPr>
      </w:pPr>
    </w:p>
    <w:p w14:paraId="6E520959" w14:textId="77777777" w:rsidR="008A103F" w:rsidRDefault="008A103F" w:rsidP="00DE189F">
      <w:pPr>
        <w:spacing w:line="480" w:lineRule="auto"/>
        <w:rPr>
          <w:szCs w:val="24"/>
          <w:u w:val="single"/>
        </w:rPr>
      </w:pPr>
    </w:p>
    <w:p w14:paraId="3FFB05BF" w14:textId="77777777" w:rsidR="008A103F" w:rsidRDefault="008A103F" w:rsidP="00DE189F">
      <w:pPr>
        <w:spacing w:line="480" w:lineRule="auto"/>
        <w:rPr>
          <w:szCs w:val="24"/>
          <w:u w:val="single"/>
        </w:rPr>
      </w:pPr>
    </w:p>
    <w:p w14:paraId="4C015A24" w14:textId="5C3D8A99" w:rsidR="00DC60CD" w:rsidRPr="00DE189F" w:rsidRDefault="0089296D" w:rsidP="00DE189F">
      <w:pPr>
        <w:spacing w:line="480" w:lineRule="auto"/>
        <w:rPr>
          <w:szCs w:val="24"/>
          <w:u w:val="single"/>
        </w:rPr>
      </w:pPr>
      <w:r w:rsidRPr="00DE189F">
        <w:rPr>
          <w:szCs w:val="24"/>
          <w:u w:val="single"/>
        </w:rPr>
        <w:lastRenderedPageBreak/>
        <w:t>Methodology</w:t>
      </w:r>
    </w:p>
    <w:p w14:paraId="1763D8BC" w14:textId="38B02312" w:rsidR="00833B57" w:rsidRPr="00DE189F" w:rsidRDefault="0045589E" w:rsidP="00DE189F">
      <w:pPr>
        <w:spacing w:line="480" w:lineRule="auto"/>
        <w:rPr>
          <w:szCs w:val="24"/>
        </w:rPr>
      </w:pPr>
      <w:r w:rsidRPr="00DE189F">
        <w:rPr>
          <w:szCs w:val="24"/>
        </w:rPr>
        <w:tab/>
        <w:t xml:space="preserve">In order to carry out </w:t>
      </w:r>
      <w:r w:rsidR="00615014" w:rsidRPr="00DE189F">
        <w:rPr>
          <w:szCs w:val="24"/>
        </w:rPr>
        <w:t>the</w:t>
      </w:r>
      <w:r w:rsidR="00AA54EC" w:rsidRPr="00DE189F">
        <w:rPr>
          <w:szCs w:val="24"/>
        </w:rPr>
        <w:t xml:space="preserve"> observations, a </w:t>
      </w:r>
      <w:r w:rsidR="00E169E3" w:rsidRPr="00DE189F">
        <w:rPr>
          <w:szCs w:val="24"/>
        </w:rPr>
        <w:t xml:space="preserve">non-participant, structured case study </w:t>
      </w:r>
      <w:r w:rsidR="003730B9" w:rsidRPr="00DE189F">
        <w:rPr>
          <w:szCs w:val="24"/>
        </w:rPr>
        <w:t>was</w:t>
      </w:r>
      <w:r w:rsidR="00647880" w:rsidRPr="00DE189F">
        <w:rPr>
          <w:szCs w:val="24"/>
        </w:rPr>
        <w:t xml:space="preserve"> followed.</w:t>
      </w:r>
      <w:r w:rsidR="00A8685E" w:rsidRPr="00DE189F">
        <w:rPr>
          <w:szCs w:val="24"/>
        </w:rPr>
        <w:t xml:space="preserve"> </w:t>
      </w:r>
      <w:r w:rsidR="00F24CEF" w:rsidRPr="00DE189F">
        <w:rPr>
          <w:szCs w:val="24"/>
        </w:rPr>
        <w:t>Observations were</w:t>
      </w:r>
      <w:r w:rsidR="002D55D4" w:rsidRPr="00DE189F">
        <w:rPr>
          <w:szCs w:val="24"/>
        </w:rPr>
        <w:t xml:space="preserve"> chosen as </w:t>
      </w:r>
      <w:r w:rsidR="00882A27" w:rsidRPr="00DE189F">
        <w:rPr>
          <w:szCs w:val="24"/>
        </w:rPr>
        <w:t xml:space="preserve">it offers the researcher the ability </w:t>
      </w:r>
      <w:r w:rsidR="00682BDA" w:rsidRPr="00DE189F">
        <w:rPr>
          <w:szCs w:val="24"/>
        </w:rPr>
        <w:t xml:space="preserve">to obtain ‘live’ data from naturally occurring </w:t>
      </w:r>
      <w:r w:rsidR="00F1208B" w:rsidRPr="00DE189F">
        <w:rPr>
          <w:szCs w:val="24"/>
        </w:rPr>
        <w:t xml:space="preserve">situations. </w:t>
      </w:r>
      <w:r w:rsidR="00B51F77" w:rsidRPr="00DE189F">
        <w:rPr>
          <w:szCs w:val="24"/>
        </w:rPr>
        <w:t xml:space="preserve">It allows the opportunity for the researcher to </w:t>
      </w:r>
      <w:r w:rsidR="00057508" w:rsidRPr="00DE189F">
        <w:rPr>
          <w:szCs w:val="24"/>
        </w:rPr>
        <w:t>view a situation directly and not rely on second-hand accounts of data</w:t>
      </w:r>
      <w:r w:rsidR="009971EC" w:rsidRPr="00DE189F">
        <w:rPr>
          <w:szCs w:val="24"/>
        </w:rPr>
        <w:t xml:space="preserve"> (Cohen et al, 2011)</w:t>
      </w:r>
      <w:r w:rsidR="00057508" w:rsidRPr="00DE189F">
        <w:rPr>
          <w:szCs w:val="24"/>
        </w:rPr>
        <w:t xml:space="preserve">. </w:t>
      </w:r>
      <w:r w:rsidR="006B4E33" w:rsidRPr="00DE189F">
        <w:rPr>
          <w:szCs w:val="24"/>
        </w:rPr>
        <w:t xml:space="preserve">The benefits of using observations are that participants </w:t>
      </w:r>
      <w:r w:rsidR="0073062B" w:rsidRPr="00DE189F">
        <w:rPr>
          <w:szCs w:val="24"/>
        </w:rPr>
        <w:t>are</w:t>
      </w:r>
      <w:r w:rsidR="006B4E33" w:rsidRPr="00DE189F">
        <w:rPr>
          <w:szCs w:val="24"/>
        </w:rPr>
        <w:t xml:space="preserve"> witnessed in their natural environments</w:t>
      </w:r>
      <w:r w:rsidR="0073062B" w:rsidRPr="00DE189F">
        <w:rPr>
          <w:szCs w:val="24"/>
        </w:rPr>
        <w:t>, so their behaviours are likely to be realistic and their genuine behaviours</w:t>
      </w:r>
      <w:r w:rsidR="00333BF0" w:rsidRPr="00DE189F">
        <w:rPr>
          <w:szCs w:val="24"/>
        </w:rPr>
        <w:t xml:space="preserve"> </w:t>
      </w:r>
      <w:r w:rsidR="007C39AC" w:rsidRPr="00DE189F">
        <w:rPr>
          <w:szCs w:val="24"/>
        </w:rPr>
        <w:t>(</w:t>
      </w:r>
      <w:r w:rsidR="007C39AC" w:rsidRPr="00DE189F">
        <w:rPr>
          <w:bCs/>
          <w:szCs w:val="24"/>
        </w:rPr>
        <w:t>Check and Schutt, 2011)</w:t>
      </w:r>
      <w:r w:rsidR="007C39AC" w:rsidRPr="00DE189F">
        <w:rPr>
          <w:szCs w:val="24"/>
        </w:rPr>
        <w:t xml:space="preserve">. </w:t>
      </w:r>
      <w:r w:rsidR="00B64923" w:rsidRPr="00DE189F">
        <w:rPr>
          <w:szCs w:val="24"/>
        </w:rPr>
        <w:t>The limitations of using observations are that they allow scope for investigator bias</w:t>
      </w:r>
      <w:r w:rsidR="00C56CB9" w:rsidRPr="00DE189F">
        <w:rPr>
          <w:szCs w:val="24"/>
        </w:rPr>
        <w:t xml:space="preserve">. The observer may have their own perceptions </w:t>
      </w:r>
      <w:r w:rsidR="00C03F13" w:rsidRPr="00DE189F">
        <w:rPr>
          <w:szCs w:val="24"/>
        </w:rPr>
        <w:t>and ideas of what they want to gain from the observation</w:t>
      </w:r>
      <w:r w:rsidR="00845440" w:rsidRPr="00DE189F">
        <w:rPr>
          <w:szCs w:val="24"/>
        </w:rPr>
        <w:t xml:space="preserve"> which removes the objectivity in the research</w:t>
      </w:r>
      <w:r w:rsidR="007631DA" w:rsidRPr="00DE189F">
        <w:rPr>
          <w:szCs w:val="24"/>
        </w:rPr>
        <w:t xml:space="preserve"> (</w:t>
      </w:r>
      <w:r w:rsidR="007631DA" w:rsidRPr="00DE189F">
        <w:rPr>
          <w:bCs/>
          <w:szCs w:val="24"/>
        </w:rPr>
        <w:t>Kumar, 2014)</w:t>
      </w:r>
      <w:r w:rsidR="00845440" w:rsidRPr="00DE189F">
        <w:rPr>
          <w:szCs w:val="24"/>
        </w:rPr>
        <w:t>.</w:t>
      </w:r>
      <w:r w:rsidR="00451E03" w:rsidRPr="00DE189F">
        <w:rPr>
          <w:szCs w:val="24"/>
        </w:rPr>
        <w:t xml:space="preserve"> </w:t>
      </w:r>
      <w:r w:rsidR="004A6703" w:rsidRPr="00DE189F">
        <w:rPr>
          <w:szCs w:val="24"/>
        </w:rPr>
        <w:t xml:space="preserve">In addition to this during observations the </w:t>
      </w:r>
      <w:r w:rsidR="00E43E3D" w:rsidRPr="00DE189F">
        <w:rPr>
          <w:szCs w:val="24"/>
        </w:rPr>
        <w:t>Hawthorne</w:t>
      </w:r>
      <w:r w:rsidR="004A6703" w:rsidRPr="00DE189F">
        <w:rPr>
          <w:szCs w:val="24"/>
        </w:rPr>
        <w:t xml:space="preserve"> Effect </w:t>
      </w:r>
      <w:r w:rsidR="00A541FB" w:rsidRPr="00DE189F">
        <w:rPr>
          <w:szCs w:val="24"/>
        </w:rPr>
        <w:t xml:space="preserve">can occasionally occur. This is when the participants being observed change their behaviour when they are made aware that they are being observed. This would mean that any behaviours witnessed are </w:t>
      </w:r>
      <w:r w:rsidR="000F0BAF" w:rsidRPr="00DE189F">
        <w:rPr>
          <w:szCs w:val="24"/>
        </w:rPr>
        <w:t>false and could have a detrimental effect on the observation (Cohen et al, 2011).</w:t>
      </w:r>
    </w:p>
    <w:p w14:paraId="5223F1F0" w14:textId="29C70B01" w:rsidR="00912E28" w:rsidRPr="00DE189F" w:rsidRDefault="00B631AD" w:rsidP="00DE189F">
      <w:pPr>
        <w:spacing w:line="480" w:lineRule="auto"/>
        <w:rPr>
          <w:szCs w:val="24"/>
        </w:rPr>
      </w:pPr>
      <w:r w:rsidRPr="00DE189F">
        <w:rPr>
          <w:szCs w:val="24"/>
        </w:rPr>
        <w:tab/>
        <w:t xml:space="preserve">Structured observations were adopted as they </w:t>
      </w:r>
      <w:r w:rsidR="00365960" w:rsidRPr="00DE189F">
        <w:rPr>
          <w:szCs w:val="24"/>
        </w:rPr>
        <w:t xml:space="preserve">are very systematic and enable </w:t>
      </w:r>
      <w:r w:rsidR="00A27763" w:rsidRPr="00DE189F">
        <w:rPr>
          <w:szCs w:val="24"/>
        </w:rPr>
        <w:t>the collection data surrounding behaviour within a controlled environment</w:t>
      </w:r>
      <w:r w:rsidR="002E111D" w:rsidRPr="00DE189F">
        <w:rPr>
          <w:szCs w:val="24"/>
        </w:rPr>
        <w:t xml:space="preserve"> and measures overt actions and interpersonal processes </w:t>
      </w:r>
      <w:r w:rsidR="000420C4" w:rsidRPr="00DE189F">
        <w:rPr>
          <w:szCs w:val="24"/>
        </w:rPr>
        <w:t>(Cohen et al</w:t>
      </w:r>
      <w:r w:rsidR="005E155F" w:rsidRPr="00DE189F">
        <w:rPr>
          <w:szCs w:val="24"/>
        </w:rPr>
        <w:t xml:space="preserve">, </w:t>
      </w:r>
      <w:r w:rsidR="000420C4" w:rsidRPr="00DE189F">
        <w:rPr>
          <w:szCs w:val="24"/>
        </w:rPr>
        <w:t>2011).</w:t>
      </w:r>
      <w:r w:rsidR="004501DB" w:rsidRPr="00DE189F">
        <w:rPr>
          <w:szCs w:val="24"/>
        </w:rPr>
        <w:t xml:space="preserve"> </w:t>
      </w:r>
      <w:r w:rsidR="0059225C" w:rsidRPr="00DE189F">
        <w:rPr>
          <w:szCs w:val="24"/>
        </w:rPr>
        <w:t>This method was chosen over non- structured observation methods as unstructured observations can lead to vital information being missed. The observer may ignore or miss imperative behaviours</w:t>
      </w:r>
      <w:r w:rsidR="00912E28" w:rsidRPr="00DE189F">
        <w:rPr>
          <w:szCs w:val="24"/>
        </w:rPr>
        <w:t xml:space="preserve"> as they are attempting to collect to much or too little data (Kumar, 2014)</w:t>
      </w:r>
      <w:r w:rsidR="0059225C" w:rsidRPr="00DE189F">
        <w:rPr>
          <w:szCs w:val="24"/>
        </w:rPr>
        <w:t xml:space="preserve">. </w:t>
      </w:r>
    </w:p>
    <w:p w14:paraId="579816A1" w14:textId="0470956A" w:rsidR="002E111D" w:rsidRPr="00DE189F" w:rsidRDefault="00912E28" w:rsidP="00DE189F">
      <w:pPr>
        <w:spacing w:line="480" w:lineRule="auto"/>
        <w:rPr>
          <w:szCs w:val="24"/>
        </w:rPr>
      </w:pPr>
      <w:r w:rsidRPr="00DE189F">
        <w:rPr>
          <w:szCs w:val="24"/>
        </w:rPr>
        <w:tab/>
      </w:r>
      <w:r w:rsidR="004501DB" w:rsidRPr="00DE189F">
        <w:rPr>
          <w:szCs w:val="24"/>
        </w:rPr>
        <w:t xml:space="preserve">Furthermore, non-participant </w:t>
      </w:r>
      <w:r w:rsidR="000B5975" w:rsidRPr="00DE189F">
        <w:rPr>
          <w:szCs w:val="24"/>
        </w:rPr>
        <w:t>methods were also utilised</w:t>
      </w:r>
      <w:r w:rsidR="00C34418" w:rsidRPr="00DE189F">
        <w:rPr>
          <w:szCs w:val="24"/>
        </w:rPr>
        <w:t xml:space="preserve"> as the observer</w:t>
      </w:r>
      <w:r w:rsidR="00A942F0" w:rsidRPr="00DE189F">
        <w:rPr>
          <w:szCs w:val="24"/>
        </w:rPr>
        <w:t xml:space="preserve"> would enter the natural environment of the participant to observe every day occurring </w:t>
      </w:r>
      <w:r w:rsidR="00A942F0" w:rsidRPr="00DE189F">
        <w:rPr>
          <w:szCs w:val="24"/>
        </w:rPr>
        <w:lastRenderedPageBreak/>
        <w:t xml:space="preserve">interactions and activities </w:t>
      </w:r>
      <w:r w:rsidR="00A13EF4" w:rsidRPr="00DE189F">
        <w:rPr>
          <w:szCs w:val="24"/>
        </w:rPr>
        <w:t>without actively engaging with the children</w:t>
      </w:r>
      <w:r w:rsidR="00931E73" w:rsidRPr="00DE189F">
        <w:rPr>
          <w:szCs w:val="24"/>
        </w:rPr>
        <w:t xml:space="preserve"> (</w:t>
      </w:r>
      <w:r w:rsidR="00931E73" w:rsidRPr="00DE189F">
        <w:rPr>
          <w:bCs/>
          <w:szCs w:val="24"/>
        </w:rPr>
        <w:t>Cottrell, 2014; Cohen et al</w:t>
      </w:r>
      <w:r w:rsidR="00683FBC" w:rsidRPr="00DE189F">
        <w:rPr>
          <w:bCs/>
          <w:szCs w:val="24"/>
        </w:rPr>
        <w:t>, 2011</w:t>
      </w:r>
      <w:r w:rsidR="00931E73" w:rsidRPr="00DE189F">
        <w:rPr>
          <w:bCs/>
          <w:szCs w:val="24"/>
        </w:rPr>
        <w:t>)</w:t>
      </w:r>
      <w:r w:rsidR="00A13EF4" w:rsidRPr="00DE189F">
        <w:rPr>
          <w:szCs w:val="24"/>
        </w:rPr>
        <w:t>.</w:t>
      </w:r>
      <w:r w:rsidR="00302344" w:rsidRPr="00DE189F">
        <w:rPr>
          <w:szCs w:val="24"/>
        </w:rPr>
        <w:t xml:space="preserve"> This method </w:t>
      </w:r>
      <w:r w:rsidR="00821C77">
        <w:rPr>
          <w:szCs w:val="24"/>
        </w:rPr>
        <w:t xml:space="preserve">was </w:t>
      </w:r>
      <w:r w:rsidR="00A34687" w:rsidRPr="00DE189F">
        <w:rPr>
          <w:szCs w:val="24"/>
        </w:rPr>
        <w:t>used instead of participant observations as if the</w:t>
      </w:r>
      <w:r w:rsidR="00E261F1" w:rsidRPr="00DE189F">
        <w:rPr>
          <w:szCs w:val="24"/>
        </w:rPr>
        <w:t xml:space="preserve"> observer is too involved in the environment of their participants the observer may not be subjective </w:t>
      </w:r>
      <w:r w:rsidR="005A600E" w:rsidRPr="00DE189F">
        <w:rPr>
          <w:szCs w:val="24"/>
        </w:rPr>
        <w:t>and it may raise ethical concerns as the participants didn’t give informed consent to be involved in the research (Cohen et al, 2011).</w:t>
      </w:r>
    </w:p>
    <w:p w14:paraId="3F129D02" w14:textId="583E3AD6" w:rsidR="003679E4" w:rsidRPr="00DE189F" w:rsidRDefault="009B42E2" w:rsidP="00DE189F">
      <w:pPr>
        <w:spacing w:line="480" w:lineRule="auto"/>
        <w:rPr>
          <w:szCs w:val="24"/>
        </w:rPr>
      </w:pPr>
      <w:r w:rsidRPr="00DE189F">
        <w:rPr>
          <w:szCs w:val="24"/>
        </w:rPr>
        <w:tab/>
        <w:t>A case study was</w:t>
      </w:r>
      <w:r w:rsidR="009B650D" w:rsidRPr="00DE189F">
        <w:rPr>
          <w:szCs w:val="24"/>
        </w:rPr>
        <w:t xml:space="preserve"> the </w:t>
      </w:r>
      <w:r w:rsidR="008C735B" w:rsidRPr="00DE189F">
        <w:rPr>
          <w:szCs w:val="24"/>
        </w:rPr>
        <w:t xml:space="preserve">chosen method for the observation as it allowed opportunity </w:t>
      </w:r>
      <w:r w:rsidR="00637057" w:rsidRPr="00DE189F">
        <w:rPr>
          <w:szCs w:val="24"/>
        </w:rPr>
        <w:t xml:space="preserve">to provide unique examples of behaviour </w:t>
      </w:r>
      <w:r w:rsidR="006815D2" w:rsidRPr="00DE189F">
        <w:rPr>
          <w:szCs w:val="24"/>
        </w:rPr>
        <w:t>of children in their own environment</w:t>
      </w:r>
      <w:r w:rsidR="004536E9" w:rsidRPr="00DE189F">
        <w:rPr>
          <w:szCs w:val="24"/>
        </w:rPr>
        <w:t xml:space="preserve">, which enabled readers to </w:t>
      </w:r>
      <w:r w:rsidR="00153640" w:rsidRPr="00DE189F">
        <w:rPr>
          <w:szCs w:val="24"/>
        </w:rPr>
        <w:t>understand complex ideas.</w:t>
      </w:r>
      <w:r w:rsidR="0027298D" w:rsidRPr="00DE189F">
        <w:rPr>
          <w:szCs w:val="24"/>
        </w:rPr>
        <w:t xml:space="preserve"> In this case critical incidents (Cohen et al, 2011).  Kumar (2014) further explains that case studies also provide a holistic view of </w:t>
      </w:r>
      <w:r w:rsidR="00893AE0" w:rsidRPr="00DE189F">
        <w:rPr>
          <w:szCs w:val="24"/>
        </w:rPr>
        <w:t>the participants environment</w:t>
      </w:r>
      <w:r w:rsidR="003574FE" w:rsidRPr="00DE189F">
        <w:rPr>
          <w:szCs w:val="24"/>
        </w:rPr>
        <w:t xml:space="preserve"> and these</w:t>
      </w:r>
      <w:r w:rsidR="00893AE0" w:rsidRPr="00DE189F">
        <w:rPr>
          <w:szCs w:val="24"/>
        </w:rPr>
        <w:t xml:space="preserve"> rich details </w:t>
      </w:r>
      <w:r w:rsidR="00E672C2" w:rsidRPr="00DE189F">
        <w:rPr>
          <w:szCs w:val="24"/>
        </w:rPr>
        <w:t xml:space="preserve">solidify case studies as very </w:t>
      </w:r>
      <w:r w:rsidR="003574FE" w:rsidRPr="00DE189F">
        <w:rPr>
          <w:szCs w:val="24"/>
        </w:rPr>
        <w:t>valuable</w:t>
      </w:r>
      <w:r w:rsidR="00E672C2" w:rsidRPr="00DE189F">
        <w:rPr>
          <w:szCs w:val="24"/>
        </w:rPr>
        <w:t xml:space="preserve"> tools for instructions and discussions in children’s teaching and learning.</w:t>
      </w:r>
      <w:r w:rsidR="00F21880" w:rsidRPr="00DE189F">
        <w:rPr>
          <w:szCs w:val="24"/>
        </w:rPr>
        <w:t xml:space="preserve"> The </w:t>
      </w:r>
      <w:r w:rsidR="003B7FFE" w:rsidRPr="00DE189F">
        <w:rPr>
          <w:szCs w:val="24"/>
        </w:rPr>
        <w:t xml:space="preserve">benefits of using a case study are that it </w:t>
      </w:r>
      <w:r w:rsidR="00665D1B" w:rsidRPr="00DE189F">
        <w:rPr>
          <w:szCs w:val="24"/>
        </w:rPr>
        <w:t xml:space="preserve">has the capacity </w:t>
      </w:r>
      <w:r w:rsidR="00CE4001" w:rsidRPr="00DE189F">
        <w:rPr>
          <w:szCs w:val="24"/>
        </w:rPr>
        <w:t>for</w:t>
      </w:r>
      <w:r w:rsidR="00665D1B" w:rsidRPr="00DE189F">
        <w:rPr>
          <w:szCs w:val="24"/>
        </w:rPr>
        <w:t xml:space="preserve"> more</w:t>
      </w:r>
      <w:r w:rsidR="00CE4001" w:rsidRPr="00DE189F">
        <w:rPr>
          <w:szCs w:val="24"/>
        </w:rPr>
        <w:t xml:space="preserve"> in</w:t>
      </w:r>
      <w:r w:rsidR="00665D1B" w:rsidRPr="00DE189F">
        <w:rPr>
          <w:szCs w:val="24"/>
        </w:rPr>
        <w:t>-</w:t>
      </w:r>
      <w:r w:rsidR="00CE4001" w:rsidRPr="00DE189F">
        <w:rPr>
          <w:szCs w:val="24"/>
        </w:rPr>
        <w:t>depth researc</w:t>
      </w:r>
      <w:r w:rsidR="00665D1B" w:rsidRPr="00DE189F">
        <w:rPr>
          <w:szCs w:val="24"/>
        </w:rPr>
        <w:t xml:space="preserve">h to be collected compared to other research methods. </w:t>
      </w:r>
      <w:r w:rsidR="00C776D8" w:rsidRPr="00DE189F">
        <w:rPr>
          <w:szCs w:val="24"/>
        </w:rPr>
        <w:t xml:space="preserve">The data collected in case studies tends to be a lots richer and of a greater depth than what can be found in </w:t>
      </w:r>
      <w:r w:rsidR="00DD441D" w:rsidRPr="00DE189F">
        <w:rPr>
          <w:szCs w:val="24"/>
        </w:rPr>
        <w:t>interviews or questionnaires for example (Cottrell, 2014).</w:t>
      </w:r>
      <w:r w:rsidR="003960A8" w:rsidRPr="00DE189F">
        <w:rPr>
          <w:szCs w:val="24"/>
        </w:rPr>
        <w:t xml:space="preserve"> The drawbacks of case studies </w:t>
      </w:r>
      <w:r w:rsidR="00F31BC2" w:rsidRPr="00DE189F">
        <w:rPr>
          <w:szCs w:val="24"/>
        </w:rPr>
        <w:t>are</w:t>
      </w:r>
      <w:r w:rsidR="003960A8" w:rsidRPr="00DE189F">
        <w:rPr>
          <w:szCs w:val="24"/>
        </w:rPr>
        <w:t xml:space="preserve"> there lack of generalisability</w:t>
      </w:r>
      <w:r w:rsidR="00921F9D" w:rsidRPr="00DE189F">
        <w:rPr>
          <w:szCs w:val="24"/>
        </w:rPr>
        <w:t xml:space="preserve">. As case studies </w:t>
      </w:r>
      <w:r w:rsidR="00D97206" w:rsidRPr="00DE189F">
        <w:rPr>
          <w:szCs w:val="24"/>
        </w:rPr>
        <w:t>are inclined to</w:t>
      </w:r>
      <w:r w:rsidR="00921F9D" w:rsidRPr="00DE189F">
        <w:rPr>
          <w:szCs w:val="24"/>
        </w:rPr>
        <w:t xml:space="preserve"> have lots of different variables, they are hard to replicate and therefore difficult to generalise to the wider public</w:t>
      </w:r>
      <w:r w:rsidR="00F31BC2" w:rsidRPr="00DE189F">
        <w:rPr>
          <w:szCs w:val="24"/>
        </w:rPr>
        <w:t>. Furthermore, case studies are prone to researcher bias</w:t>
      </w:r>
      <w:r w:rsidR="00862523" w:rsidRPr="00DE189F">
        <w:rPr>
          <w:szCs w:val="24"/>
        </w:rPr>
        <w:t>. The obse</w:t>
      </w:r>
      <w:r w:rsidR="00A752F5" w:rsidRPr="00DE189F">
        <w:rPr>
          <w:szCs w:val="24"/>
        </w:rPr>
        <w:t>r</w:t>
      </w:r>
      <w:r w:rsidR="00862523" w:rsidRPr="00DE189F">
        <w:rPr>
          <w:szCs w:val="24"/>
        </w:rPr>
        <w:t xml:space="preserve">ver in the case study </w:t>
      </w:r>
      <w:r w:rsidR="00A752F5" w:rsidRPr="00DE189F">
        <w:rPr>
          <w:szCs w:val="24"/>
        </w:rPr>
        <w:t>may form a bias</w:t>
      </w:r>
      <w:r w:rsidR="0023559F" w:rsidRPr="00DE189F">
        <w:rPr>
          <w:szCs w:val="24"/>
        </w:rPr>
        <w:t xml:space="preserve"> and fix their results to suit their desired outcomes based on their</w:t>
      </w:r>
      <w:r w:rsidR="00A223F3" w:rsidRPr="00DE189F">
        <w:rPr>
          <w:szCs w:val="24"/>
        </w:rPr>
        <w:t xml:space="preserve"> own</w:t>
      </w:r>
      <w:r w:rsidR="0023559F" w:rsidRPr="00DE189F">
        <w:rPr>
          <w:szCs w:val="24"/>
        </w:rPr>
        <w:t xml:space="preserve"> hypothesis</w:t>
      </w:r>
      <w:r w:rsidR="009514D5" w:rsidRPr="00DE189F">
        <w:rPr>
          <w:szCs w:val="24"/>
        </w:rPr>
        <w:t xml:space="preserve"> (</w:t>
      </w:r>
      <w:r w:rsidR="009514D5" w:rsidRPr="00DE189F">
        <w:rPr>
          <w:bCs/>
          <w:szCs w:val="24"/>
        </w:rPr>
        <w:t>Check and Schutt, 2011; Kumar 2014)</w:t>
      </w:r>
      <w:r w:rsidR="00A223F3" w:rsidRPr="00DE189F">
        <w:rPr>
          <w:szCs w:val="24"/>
        </w:rPr>
        <w:t xml:space="preserve">. </w:t>
      </w:r>
    </w:p>
    <w:p w14:paraId="50FF9D61" w14:textId="14B7748A" w:rsidR="00E43E3D" w:rsidRPr="00DE189F" w:rsidRDefault="00E43E3D" w:rsidP="00DE189F">
      <w:pPr>
        <w:spacing w:line="480" w:lineRule="auto"/>
        <w:rPr>
          <w:szCs w:val="24"/>
        </w:rPr>
      </w:pPr>
    </w:p>
    <w:p w14:paraId="0696BEEB" w14:textId="77777777" w:rsidR="00DE189F" w:rsidRDefault="00DE189F" w:rsidP="00DE189F">
      <w:pPr>
        <w:spacing w:line="480" w:lineRule="auto"/>
        <w:rPr>
          <w:szCs w:val="24"/>
          <w:u w:val="single"/>
        </w:rPr>
      </w:pPr>
    </w:p>
    <w:p w14:paraId="4E96E1A9" w14:textId="77777777" w:rsidR="00DE189F" w:rsidRDefault="00DE189F" w:rsidP="00DE189F">
      <w:pPr>
        <w:spacing w:line="480" w:lineRule="auto"/>
        <w:rPr>
          <w:szCs w:val="24"/>
          <w:u w:val="single"/>
        </w:rPr>
      </w:pPr>
    </w:p>
    <w:p w14:paraId="5CFE8FDF" w14:textId="6026E11C" w:rsidR="00E43E3D" w:rsidRPr="00DE189F" w:rsidRDefault="00E43E3D" w:rsidP="00DE189F">
      <w:pPr>
        <w:spacing w:line="480" w:lineRule="auto"/>
        <w:rPr>
          <w:szCs w:val="24"/>
        </w:rPr>
      </w:pPr>
      <w:r w:rsidRPr="00DE189F">
        <w:rPr>
          <w:szCs w:val="24"/>
          <w:u w:val="single"/>
        </w:rPr>
        <w:lastRenderedPageBreak/>
        <w:t>The Four Purposes</w:t>
      </w:r>
    </w:p>
    <w:p w14:paraId="24499763" w14:textId="6C1840B6" w:rsidR="007C2FBF" w:rsidRPr="00DE189F" w:rsidRDefault="00FB65E4" w:rsidP="00DE189F">
      <w:pPr>
        <w:spacing w:line="480" w:lineRule="auto"/>
        <w:rPr>
          <w:szCs w:val="24"/>
        </w:rPr>
      </w:pPr>
      <w:r w:rsidRPr="00DE189F">
        <w:rPr>
          <w:szCs w:val="24"/>
        </w:rPr>
        <w:tab/>
      </w:r>
      <w:r w:rsidR="007C2FBF" w:rsidRPr="00DE189F">
        <w:rPr>
          <w:szCs w:val="24"/>
        </w:rPr>
        <w:t>Th</w:t>
      </w:r>
      <w:r w:rsidR="001000C6" w:rsidRPr="00DE189F">
        <w:rPr>
          <w:szCs w:val="24"/>
        </w:rPr>
        <w:t>roughout the observations four critical incidents were derived</w:t>
      </w:r>
      <w:r w:rsidR="004D009E" w:rsidRPr="00DE189F">
        <w:rPr>
          <w:szCs w:val="24"/>
        </w:rPr>
        <w:t xml:space="preserve"> (See Appendices)</w:t>
      </w:r>
      <w:r w:rsidRPr="00DE189F">
        <w:rPr>
          <w:szCs w:val="24"/>
        </w:rPr>
        <w:t xml:space="preserve">. One of which was chosen as being more substantial than the others and </w:t>
      </w:r>
      <w:r w:rsidR="00ED5CDC" w:rsidRPr="00DE189F">
        <w:rPr>
          <w:szCs w:val="24"/>
        </w:rPr>
        <w:t xml:space="preserve">it </w:t>
      </w:r>
      <w:r w:rsidRPr="00DE189F">
        <w:rPr>
          <w:szCs w:val="24"/>
        </w:rPr>
        <w:t>will be discussed in further detail</w:t>
      </w:r>
      <w:r w:rsidR="00463E67" w:rsidRPr="00DE189F">
        <w:rPr>
          <w:szCs w:val="24"/>
        </w:rPr>
        <w:t xml:space="preserve">. </w:t>
      </w:r>
      <w:r w:rsidR="00920FAA" w:rsidRPr="00DE189F">
        <w:rPr>
          <w:szCs w:val="24"/>
        </w:rPr>
        <w:t xml:space="preserve">The critical incident chosen was from a </w:t>
      </w:r>
      <w:r w:rsidR="00DA3195" w:rsidRPr="00DE189F">
        <w:rPr>
          <w:szCs w:val="24"/>
        </w:rPr>
        <w:t>reception class where</w:t>
      </w:r>
      <w:r w:rsidR="004F1B2D" w:rsidRPr="00DE189F">
        <w:rPr>
          <w:szCs w:val="24"/>
        </w:rPr>
        <w:t xml:space="preserve"> the children were engaging in a literacy/PSD lesson which was linking to their topic</w:t>
      </w:r>
      <w:r w:rsidR="00E97CD9" w:rsidRPr="00DE189F">
        <w:rPr>
          <w:szCs w:val="24"/>
        </w:rPr>
        <w:t xml:space="preserve"> </w:t>
      </w:r>
      <w:r w:rsidR="004F1B2D" w:rsidRPr="00DE189F">
        <w:rPr>
          <w:szCs w:val="24"/>
        </w:rPr>
        <w:t>of superheroes</w:t>
      </w:r>
      <w:r w:rsidR="00801E2E" w:rsidRPr="00DE189F">
        <w:rPr>
          <w:szCs w:val="24"/>
        </w:rPr>
        <w:t xml:space="preserve"> (See Appendix 3)</w:t>
      </w:r>
      <w:r w:rsidR="00DA3195" w:rsidRPr="00DE189F">
        <w:rPr>
          <w:szCs w:val="24"/>
        </w:rPr>
        <w:t xml:space="preserve">. </w:t>
      </w:r>
      <w:r w:rsidR="00390AE3" w:rsidRPr="00DE189F">
        <w:rPr>
          <w:szCs w:val="24"/>
        </w:rPr>
        <w:t xml:space="preserve">The critical incident occurred when all the children were sat on the carpet and teacher </w:t>
      </w:r>
      <w:r w:rsidR="006B6328">
        <w:rPr>
          <w:szCs w:val="24"/>
        </w:rPr>
        <w:t>Z</w:t>
      </w:r>
      <w:r w:rsidR="00390AE3" w:rsidRPr="00DE189F">
        <w:rPr>
          <w:szCs w:val="24"/>
        </w:rPr>
        <w:t xml:space="preserve"> beg</w:t>
      </w:r>
      <w:r w:rsidR="008635DE" w:rsidRPr="00DE189F">
        <w:rPr>
          <w:szCs w:val="24"/>
        </w:rPr>
        <w:t>an</w:t>
      </w:r>
      <w:r w:rsidR="00390AE3" w:rsidRPr="00DE189F">
        <w:rPr>
          <w:szCs w:val="24"/>
        </w:rPr>
        <w:t xml:space="preserve"> explain</w:t>
      </w:r>
      <w:r w:rsidR="008635DE" w:rsidRPr="00DE189F">
        <w:rPr>
          <w:szCs w:val="24"/>
        </w:rPr>
        <w:t>ing</w:t>
      </w:r>
      <w:r w:rsidR="00390AE3" w:rsidRPr="00DE189F">
        <w:rPr>
          <w:szCs w:val="24"/>
        </w:rPr>
        <w:t xml:space="preserve"> their task to them. </w:t>
      </w:r>
      <w:r w:rsidR="00BD2AD1" w:rsidRPr="00DE189F">
        <w:rPr>
          <w:szCs w:val="24"/>
        </w:rPr>
        <w:t xml:space="preserve">Teacher </w:t>
      </w:r>
      <w:r w:rsidR="006B6328">
        <w:rPr>
          <w:szCs w:val="24"/>
        </w:rPr>
        <w:t>Z</w:t>
      </w:r>
      <w:r w:rsidR="00FE4761" w:rsidRPr="00DE189F">
        <w:rPr>
          <w:szCs w:val="24"/>
        </w:rPr>
        <w:t xml:space="preserve"> proceeded and</w:t>
      </w:r>
      <w:r w:rsidR="00BD2AD1" w:rsidRPr="00DE189F">
        <w:rPr>
          <w:szCs w:val="24"/>
        </w:rPr>
        <w:t xml:space="preserve"> displayed images of superheroes </w:t>
      </w:r>
      <w:r w:rsidR="00FE4761" w:rsidRPr="00DE189F">
        <w:rPr>
          <w:szCs w:val="24"/>
        </w:rPr>
        <w:t xml:space="preserve">on the whiteboard </w:t>
      </w:r>
      <w:r w:rsidR="0065010E" w:rsidRPr="00DE189F">
        <w:rPr>
          <w:szCs w:val="24"/>
        </w:rPr>
        <w:t>that were involved in the lesson’s tasks.</w:t>
      </w:r>
      <w:r w:rsidR="0058426C" w:rsidRPr="00DE189F">
        <w:rPr>
          <w:szCs w:val="24"/>
        </w:rPr>
        <w:t xml:space="preserve"> It was then observed that some children ‘gasped’ with excitement when they saw the images on screen.</w:t>
      </w:r>
      <w:r w:rsidR="002056B5" w:rsidRPr="00DE189F">
        <w:rPr>
          <w:szCs w:val="24"/>
        </w:rPr>
        <w:t xml:space="preserve"> This highlighted that the children were excited by the topic and were engaging with the lesson</w:t>
      </w:r>
      <w:r w:rsidR="007F4ED7" w:rsidRPr="00DE189F">
        <w:rPr>
          <w:szCs w:val="24"/>
        </w:rPr>
        <w:t xml:space="preserve">. It could be observed </w:t>
      </w:r>
      <w:r w:rsidR="00EF4674" w:rsidRPr="00DE189F">
        <w:rPr>
          <w:szCs w:val="24"/>
        </w:rPr>
        <w:t xml:space="preserve">that teacher </w:t>
      </w:r>
      <w:r w:rsidR="006B6328">
        <w:rPr>
          <w:szCs w:val="24"/>
        </w:rPr>
        <w:t>Z</w:t>
      </w:r>
      <w:r w:rsidR="00EF4674" w:rsidRPr="00DE189F">
        <w:rPr>
          <w:szCs w:val="24"/>
        </w:rPr>
        <w:t xml:space="preserve"> picked a topic that they knew was special to some of the children</w:t>
      </w:r>
      <w:r w:rsidR="00DF4D46" w:rsidRPr="00DE189F">
        <w:rPr>
          <w:szCs w:val="24"/>
        </w:rPr>
        <w:t>, which in turn made the learning personal and exhilarating for them.</w:t>
      </w:r>
      <w:r w:rsidR="007F4ED7" w:rsidRPr="00DE189F">
        <w:rPr>
          <w:szCs w:val="24"/>
        </w:rPr>
        <w:t xml:space="preserve"> </w:t>
      </w:r>
    </w:p>
    <w:p w14:paraId="3F72EBEC" w14:textId="788E535D" w:rsidR="00A47340" w:rsidRPr="00DE189F" w:rsidRDefault="00A47340" w:rsidP="00DE189F">
      <w:pPr>
        <w:spacing w:line="480" w:lineRule="auto"/>
        <w:rPr>
          <w:szCs w:val="24"/>
        </w:rPr>
      </w:pPr>
      <w:r w:rsidRPr="00DE189F">
        <w:rPr>
          <w:szCs w:val="24"/>
        </w:rPr>
        <w:tab/>
        <w:t xml:space="preserve">This critical incident can be </w:t>
      </w:r>
      <w:r w:rsidR="00465145" w:rsidRPr="00DE189F">
        <w:rPr>
          <w:szCs w:val="24"/>
        </w:rPr>
        <w:t>linked</w:t>
      </w:r>
      <w:r w:rsidRPr="00DE189F">
        <w:rPr>
          <w:szCs w:val="24"/>
        </w:rPr>
        <w:t xml:space="preserve"> to the four purposes of the new curriculum. </w:t>
      </w:r>
      <w:r w:rsidR="00465145" w:rsidRPr="00DE189F">
        <w:rPr>
          <w:szCs w:val="24"/>
        </w:rPr>
        <w:t xml:space="preserve">Firstly, it can be linked to </w:t>
      </w:r>
      <w:r w:rsidR="00785E78" w:rsidRPr="00DE189F">
        <w:rPr>
          <w:szCs w:val="24"/>
        </w:rPr>
        <w:t>children becoming ‘ambitious, capable learners’</w:t>
      </w:r>
      <w:r w:rsidR="0091431C" w:rsidRPr="00DE189F">
        <w:rPr>
          <w:szCs w:val="24"/>
        </w:rPr>
        <w:t xml:space="preserve">, specifically the characteristic which elaborates that children </w:t>
      </w:r>
      <w:r w:rsidR="00BE63DC" w:rsidRPr="00DE189F">
        <w:rPr>
          <w:szCs w:val="24"/>
        </w:rPr>
        <w:t>should build up a ‘body of knowledge and have the skills to connect and apply that knowledge in different contexts’ (Welsh Government, 2015)</w:t>
      </w:r>
      <w:r w:rsidR="00DC430E" w:rsidRPr="00DE189F">
        <w:rPr>
          <w:szCs w:val="24"/>
        </w:rPr>
        <w:t>. The child</w:t>
      </w:r>
      <w:r w:rsidR="000C1A68" w:rsidRPr="00DE189F">
        <w:rPr>
          <w:szCs w:val="24"/>
        </w:rPr>
        <w:t>ren</w:t>
      </w:r>
      <w:r w:rsidR="00DC430E" w:rsidRPr="00DE189F">
        <w:rPr>
          <w:szCs w:val="24"/>
        </w:rPr>
        <w:t xml:space="preserve"> in this specific incident </w:t>
      </w:r>
      <w:r w:rsidR="00605E4F" w:rsidRPr="00DE189F">
        <w:rPr>
          <w:szCs w:val="24"/>
        </w:rPr>
        <w:t>already had an understand and a love for superheroes</w:t>
      </w:r>
      <w:r w:rsidR="000A71DF" w:rsidRPr="00DE189F">
        <w:rPr>
          <w:szCs w:val="24"/>
        </w:rPr>
        <w:t xml:space="preserve">, which teacher </w:t>
      </w:r>
      <w:r w:rsidR="006B6328">
        <w:rPr>
          <w:szCs w:val="24"/>
        </w:rPr>
        <w:t>Z</w:t>
      </w:r>
      <w:r w:rsidR="000A71DF" w:rsidRPr="00DE189F">
        <w:rPr>
          <w:szCs w:val="24"/>
        </w:rPr>
        <w:t xml:space="preserve"> knew</w:t>
      </w:r>
      <w:r w:rsidR="00845EAE" w:rsidRPr="00DE189F">
        <w:rPr>
          <w:szCs w:val="24"/>
        </w:rPr>
        <w:t>.</w:t>
      </w:r>
      <w:r w:rsidR="000A71DF" w:rsidRPr="00DE189F">
        <w:rPr>
          <w:szCs w:val="24"/>
        </w:rPr>
        <w:t xml:space="preserve"> They acknowledged this and used to help the children to develop the ability to connect their current </w:t>
      </w:r>
      <w:r w:rsidR="00FF0AD8" w:rsidRPr="00DE189F">
        <w:rPr>
          <w:szCs w:val="24"/>
        </w:rPr>
        <w:t>knowledge with new knowledge</w:t>
      </w:r>
      <w:r w:rsidR="00E81963" w:rsidRPr="00DE189F">
        <w:rPr>
          <w:szCs w:val="24"/>
        </w:rPr>
        <w:t>, a skill that they can then apply in different contexts</w:t>
      </w:r>
      <w:r w:rsidR="00FF0AD8" w:rsidRPr="00DE189F">
        <w:rPr>
          <w:szCs w:val="24"/>
        </w:rPr>
        <w:t>.</w:t>
      </w:r>
      <w:r w:rsidR="00845EAE" w:rsidRPr="00DE189F">
        <w:rPr>
          <w:szCs w:val="24"/>
        </w:rPr>
        <w:t xml:space="preserve"> </w:t>
      </w:r>
    </w:p>
    <w:p w14:paraId="498B1094" w14:textId="65A19EC9" w:rsidR="009A6451" w:rsidRPr="00DE189F" w:rsidRDefault="00EF7BDA" w:rsidP="00DE189F">
      <w:pPr>
        <w:spacing w:line="480" w:lineRule="auto"/>
        <w:rPr>
          <w:szCs w:val="24"/>
        </w:rPr>
      </w:pPr>
      <w:r w:rsidRPr="00DE189F">
        <w:rPr>
          <w:szCs w:val="24"/>
        </w:rPr>
        <w:lastRenderedPageBreak/>
        <w:tab/>
        <w:t>Secondly, the critical incident can also be linked to</w:t>
      </w:r>
      <w:r w:rsidR="00914A89" w:rsidRPr="00DE189F">
        <w:rPr>
          <w:szCs w:val="24"/>
        </w:rPr>
        <w:t xml:space="preserve"> children becoming</w:t>
      </w:r>
      <w:r w:rsidRPr="00DE189F">
        <w:rPr>
          <w:szCs w:val="24"/>
        </w:rPr>
        <w:t xml:space="preserve"> ‘enterprising, creative contri</w:t>
      </w:r>
      <w:r w:rsidR="00914A89" w:rsidRPr="00DE189F">
        <w:rPr>
          <w:szCs w:val="24"/>
        </w:rPr>
        <w:t>butors’</w:t>
      </w:r>
      <w:r w:rsidR="00D20D30" w:rsidRPr="00DE189F">
        <w:rPr>
          <w:szCs w:val="24"/>
        </w:rPr>
        <w:t xml:space="preserve">, </w:t>
      </w:r>
      <w:r w:rsidR="0003126C" w:rsidRPr="00DE189F">
        <w:rPr>
          <w:szCs w:val="24"/>
        </w:rPr>
        <w:t xml:space="preserve">to be specific the characteristics that explain that children should provide their ‘energy and skills </w:t>
      </w:r>
      <w:r w:rsidR="00D878A9" w:rsidRPr="00DE189F">
        <w:rPr>
          <w:szCs w:val="24"/>
        </w:rPr>
        <w:t>so</w:t>
      </w:r>
      <w:r w:rsidR="0003126C" w:rsidRPr="00DE189F">
        <w:rPr>
          <w:szCs w:val="24"/>
        </w:rPr>
        <w:t xml:space="preserve"> that others will benefit’ and </w:t>
      </w:r>
      <w:r w:rsidR="00D878A9" w:rsidRPr="00DE189F">
        <w:rPr>
          <w:szCs w:val="24"/>
        </w:rPr>
        <w:t xml:space="preserve">have the ability to ‘connect and apply their knowledge and </w:t>
      </w:r>
      <w:r w:rsidR="00AD76AD" w:rsidRPr="00DE189F">
        <w:rPr>
          <w:szCs w:val="24"/>
        </w:rPr>
        <w:t>skills to create ideas and products’</w:t>
      </w:r>
      <w:r w:rsidR="00F94A82" w:rsidRPr="00DE189F">
        <w:rPr>
          <w:szCs w:val="24"/>
        </w:rPr>
        <w:t xml:space="preserve"> (Welsh Government, 2015). The children</w:t>
      </w:r>
      <w:r w:rsidR="00FD0AB1" w:rsidRPr="00DE189F">
        <w:rPr>
          <w:szCs w:val="24"/>
        </w:rPr>
        <w:t>’</w:t>
      </w:r>
      <w:r w:rsidR="00F94A82" w:rsidRPr="00DE189F">
        <w:rPr>
          <w:szCs w:val="24"/>
        </w:rPr>
        <w:t xml:space="preserve">s actions in this specific </w:t>
      </w:r>
      <w:r w:rsidR="00D552A3" w:rsidRPr="00DE189F">
        <w:rPr>
          <w:szCs w:val="24"/>
        </w:rPr>
        <w:t xml:space="preserve">critical incident </w:t>
      </w:r>
      <w:r w:rsidR="00130594" w:rsidRPr="00DE189F">
        <w:rPr>
          <w:szCs w:val="24"/>
        </w:rPr>
        <w:t>allowed children to show their excitement about the topic to the other children in their class</w:t>
      </w:r>
      <w:r w:rsidR="005A389F" w:rsidRPr="00DE189F">
        <w:rPr>
          <w:szCs w:val="24"/>
        </w:rPr>
        <w:t xml:space="preserve">, the in turn could potentially encourage other children to become excited about the topic which could lead to the full class becoming excited and eager to engage with the lesson. </w:t>
      </w:r>
      <w:r w:rsidR="00E23D9A" w:rsidRPr="00DE189F">
        <w:rPr>
          <w:szCs w:val="24"/>
        </w:rPr>
        <w:t xml:space="preserve">Furthermore, </w:t>
      </w:r>
      <w:r w:rsidR="00FF33DE" w:rsidRPr="00DE189F">
        <w:rPr>
          <w:szCs w:val="24"/>
        </w:rPr>
        <w:t xml:space="preserve">as some of the children have </w:t>
      </w:r>
      <w:r w:rsidR="00A93B90" w:rsidRPr="00DE189F">
        <w:rPr>
          <w:szCs w:val="24"/>
        </w:rPr>
        <w:t xml:space="preserve">already have a knowledge surrounding superheroes, they were able to apply their knowledge to the lesson at hand </w:t>
      </w:r>
      <w:r w:rsidR="000A0484" w:rsidRPr="00DE189F">
        <w:rPr>
          <w:szCs w:val="24"/>
        </w:rPr>
        <w:t>in order from them to provide ideas and concepts to share with their peers during the literacy lesson.</w:t>
      </w:r>
    </w:p>
    <w:p w14:paraId="44915D7B" w14:textId="12B94A79" w:rsidR="00AA16CB" w:rsidRPr="00DE189F" w:rsidRDefault="00AA16CB" w:rsidP="00DE189F">
      <w:pPr>
        <w:spacing w:line="480" w:lineRule="auto"/>
        <w:rPr>
          <w:szCs w:val="24"/>
        </w:rPr>
      </w:pPr>
      <w:r w:rsidRPr="00DE189F">
        <w:rPr>
          <w:szCs w:val="24"/>
        </w:rPr>
        <w:tab/>
        <w:t xml:space="preserve">Finally, the incident is linked to </w:t>
      </w:r>
      <w:r w:rsidR="00EC7E2E" w:rsidRPr="00DE189F">
        <w:rPr>
          <w:szCs w:val="24"/>
        </w:rPr>
        <w:t>the children evolving into ‘</w:t>
      </w:r>
      <w:r w:rsidR="00006DE0" w:rsidRPr="00DE189F">
        <w:rPr>
          <w:szCs w:val="24"/>
        </w:rPr>
        <w:t xml:space="preserve">healthy, confident </w:t>
      </w:r>
      <w:r w:rsidR="00A5209B" w:rsidRPr="00DE189F">
        <w:rPr>
          <w:szCs w:val="24"/>
        </w:rPr>
        <w:t>individuals</w:t>
      </w:r>
      <w:bookmarkStart w:id="0" w:name="_GoBack"/>
      <w:bookmarkEnd w:id="0"/>
      <w:r w:rsidR="00EC7E2E" w:rsidRPr="00DE189F">
        <w:rPr>
          <w:szCs w:val="24"/>
        </w:rPr>
        <w:t>. The Welsh Government (2015) Successful Futures framework</w:t>
      </w:r>
      <w:r w:rsidR="00D55592" w:rsidRPr="00DE189F">
        <w:rPr>
          <w:szCs w:val="24"/>
        </w:rPr>
        <w:t>, explains that children should develop the ‘confidence to participate in performance’</w:t>
      </w:r>
      <w:r w:rsidR="00B83AAA" w:rsidRPr="00DE189F">
        <w:rPr>
          <w:szCs w:val="24"/>
        </w:rPr>
        <w:t>, which this critical incident demonstrates.</w:t>
      </w:r>
      <w:r w:rsidR="008866DD" w:rsidRPr="00DE189F">
        <w:rPr>
          <w:szCs w:val="24"/>
        </w:rPr>
        <w:t xml:space="preserve"> As this topic was </w:t>
      </w:r>
      <w:r w:rsidR="00C137D1" w:rsidRPr="00DE189F">
        <w:rPr>
          <w:szCs w:val="24"/>
        </w:rPr>
        <w:t xml:space="preserve">personal to some of the children in the class, it allowed them </w:t>
      </w:r>
      <w:r w:rsidR="00604B65" w:rsidRPr="00DE189F">
        <w:rPr>
          <w:szCs w:val="24"/>
        </w:rPr>
        <w:t>to feel</w:t>
      </w:r>
      <w:r w:rsidR="00C137D1" w:rsidRPr="00DE189F">
        <w:rPr>
          <w:szCs w:val="24"/>
        </w:rPr>
        <w:t xml:space="preserve"> confident in </w:t>
      </w:r>
      <w:r w:rsidR="00DA6268" w:rsidRPr="00DE189F">
        <w:rPr>
          <w:szCs w:val="24"/>
        </w:rPr>
        <w:t xml:space="preserve">engaging in discussions and questioning </w:t>
      </w:r>
      <w:r w:rsidR="00D80431" w:rsidRPr="00DE189F">
        <w:rPr>
          <w:szCs w:val="24"/>
        </w:rPr>
        <w:t xml:space="preserve">scaffolded by teacher </w:t>
      </w:r>
      <w:r w:rsidR="00E654DA">
        <w:rPr>
          <w:szCs w:val="24"/>
        </w:rPr>
        <w:t>Z</w:t>
      </w:r>
      <w:r w:rsidR="00604B65" w:rsidRPr="00DE189F">
        <w:rPr>
          <w:szCs w:val="24"/>
        </w:rPr>
        <w:t xml:space="preserve">. </w:t>
      </w:r>
      <w:r w:rsidR="00B545A4" w:rsidRPr="00DE189F">
        <w:rPr>
          <w:szCs w:val="24"/>
        </w:rPr>
        <w:t xml:space="preserve">By using a topic that most children had a background understanding in from outside of school, excited the children and allowed them to confidently </w:t>
      </w:r>
      <w:r w:rsidR="00BC00B0" w:rsidRPr="00DE189F">
        <w:rPr>
          <w:szCs w:val="24"/>
        </w:rPr>
        <w:t>contribute</w:t>
      </w:r>
      <w:r w:rsidR="00B545A4" w:rsidRPr="00DE189F">
        <w:rPr>
          <w:szCs w:val="24"/>
        </w:rPr>
        <w:t xml:space="preserve"> towards the lesson</w:t>
      </w:r>
      <w:r w:rsidR="00BC00B0" w:rsidRPr="00DE189F">
        <w:rPr>
          <w:szCs w:val="24"/>
        </w:rPr>
        <w:t>, which might not be the case if they were involved in an unfamiliar topic.</w:t>
      </w:r>
    </w:p>
    <w:p w14:paraId="2489A9B6" w14:textId="0D5BFF38" w:rsidR="000969DD" w:rsidRDefault="000969DD" w:rsidP="00DE189F">
      <w:pPr>
        <w:spacing w:line="480" w:lineRule="auto"/>
        <w:rPr>
          <w:szCs w:val="24"/>
        </w:rPr>
      </w:pPr>
    </w:p>
    <w:p w14:paraId="1D5AAD43" w14:textId="3AB5935F" w:rsidR="00DE189F" w:rsidRDefault="00DE189F" w:rsidP="00DE189F">
      <w:pPr>
        <w:spacing w:line="480" w:lineRule="auto"/>
        <w:rPr>
          <w:szCs w:val="24"/>
        </w:rPr>
      </w:pPr>
    </w:p>
    <w:p w14:paraId="62E3678B" w14:textId="77777777" w:rsidR="00DE189F" w:rsidRPr="00DE189F" w:rsidRDefault="00DE189F" w:rsidP="00DE189F">
      <w:pPr>
        <w:spacing w:line="480" w:lineRule="auto"/>
        <w:rPr>
          <w:szCs w:val="24"/>
        </w:rPr>
      </w:pPr>
    </w:p>
    <w:p w14:paraId="33684AE0" w14:textId="1A5182BB" w:rsidR="000969DD" w:rsidRPr="00DE189F" w:rsidRDefault="000969DD" w:rsidP="00DE189F">
      <w:pPr>
        <w:spacing w:line="480" w:lineRule="auto"/>
        <w:rPr>
          <w:szCs w:val="24"/>
        </w:rPr>
      </w:pPr>
      <w:r w:rsidRPr="00DE189F">
        <w:rPr>
          <w:szCs w:val="24"/>
          <w:u w:val="single"/>
        </w:rPr>
        <w:lastRenderedPageBreak/>
        <w:t>Literature Review</w:t>
      </w:r>
    </w:p>
    <w:p w14:paraId="1413F555" w14:textId="42C095DB" w:rsidR="00D521E7" w:rsidRPr="00DE189F" w:rsidRDefault="00925DC6" w:rsidP="00DE189F">
      <w:pPr>
        <w:spacing w:line="480" w:lineRule="auto"/>
        <w:rPr>
          <w:szCs w:val="24"/>
        </w:rPr>
      </w:pPr>
      <w:r w:rsidRPr="00DE189F">
        <w:rPr>
          <w:szCs w:val="24"/>
        </w:rPr>
        <w:tab/>
        <w:t xml:space="preserve">After </w:t>
      </w:r>
      <w:r w:rsidR="00173FD4" w:rsidRPr="00DE189F">
        <w:rPr>
          <w:szCs w:val="24"/>
        </w:rPr>
        <w:t xml:space="preserve">observing and </w:t>
      </w:r>
      <w:r w:rsidR="007D5AF5" w:rsidRPr="00DE189F">
        <w:rPr>
          <w:szCs w:val="24"/>
        </w:rPr>
        <w:t>investigating the critical incident mentioned previously, three key themes have been derived</w:t>
      </w:r>
      <w:r w:rsidR="00086133" w:rsidRPr="00DE189F">
        <w:rPr>
          <w:szCs w:val="24"/>
        </w:rPr>
        <w:t>. The first key theme is that the children were engaged in Deep</w:t>
      </w:r>
      <w:r w:rsidR="0000181C" w:rsidRPr="00DE189F">
        <w:rPr>
          <w:szCs w:val="24"/>
        </w:rPr>
        <w:t>er</w:t>
      </w:r>
      <w:r w:rsidR="00086133" w:rsidRPr="00DE189F">
        <w:rPr>
          <w:szCs w:val="24"/>
        </w:rPr>
        <w:t xml:space="preserve"> learning. </w:t>
      </w:r>
      <w:r w:rsidR="007E732C" w:rsidRPr="00DE189F">
        <w:rPr>
          <w:szCs w:val="24"/>
        </w:rPr>
        <w:t xml:space="preserve">There are numerous sources that acknowledge </w:t>
      </w:r>
      <w:r w:rsidR="00812C4F" w:rsidRPr="00DE189F">
        <w:rPr>
          <w:szCs w:val="24"/>
        </w:rPr>
        <w:t xml:space="preserve">that deeper learning has beneficial properties to children’s learning. </w:t>
      </w:r>
      <w:r w:rsidR="006240D8" w:rsidRPr="00DE189F">
        <w:rPr>
          <w:szCs w:val="24"/>
        </w:rPr>
        <w:t xml:space="preserve">According to Leuvan’s scale of </w:t>
      </w:r>
      <w:r w:rsidR="009D033E" w:rsidRPr="00DE189F">
        <w:rPr>
          <w:szCs w:val="24"/>
        </w:rPr>
        <w:t>Well-being</w:t>
      </w:r>
      <w:r w:rsidR="000C2E02" w:rsidRPr="00DE189F">
        <w:rPr>
          <w:szCs w:val="24"/>
        </w:rPr>
        <w:t>, deeper learning occurs when children</w:t>
      </w:r>
      <w:r w:rsidR="00F52AD1" w:rsidRPr="00DE189F">
        <w:rPr>
          <w:szCs w:val="24"/>
        </w:rPr>
        <w:t xml:space="preserve"> are</w:t>
      </w:r>
      <w:r w:rsidR="000C2E02" w:rsidRPr="00DE189F">
        <w:rPr>
          <w:szCs w:val="24"/>
        </w:rPr>
        <w:t xml:space="preserve"> </w:t>
      </w:r>
      <w:r w:rsidR="003A1C91" w:rsidRPr="00DE189F">
        <w:rPr>
          <w:szCs w:val="24"/>
        </w:rPr>
        <w:t>highly involved and engaged in the</w:t>
      </w:r>
      <w:r w:rsidR="00F52AD1" w:rsidRPr="00DE189F">
        <w:rPr>
          <w:szCs w:val="24"/>
        </w:rPr>
        <w:t xml:space="preserve">ir classroom learning. </w:t>
      </w:r>
      <w:r w:rsidR="00451675" w:rsidRPr="00DE189F">
        <w:rPr>
          <w:szCs w:val="24"/>
        </w:rPr>
        <w:t>During deeper learning, children display contin</w:t>
      </w:r>
      <w:r w:rsidR="00980102" w:rsidRPr="00DE189F">
        <w:rPr>
          <w:szCs w:val="24"/>
        </w:rPr>
        <w:t>uous and intense active engagement, which indicates complete involvement in their learning.</w:t>
      </w:r>
      <w:r w:rsidR="00D975DD" w:rsidRPr="00DE189F">
        <w:rPr>
          <w:szCs w:val="24"/>
        </w:rPr>
        <w:t xml:space="preserve"> Children </w:t>
      </w:r>
      <w:r w:rsidR="00C22092" w:rsidRPr="00DE189F">
        <w:rPr>
          <w:szCs w:val="24"/>
        </w:rPr>
        <w:t>are focused, creative, lively and persistent throughout the duration of the teaching period (</w:t>
      </w:r>
      <w:r w:rsidR="00F52AD1" w:rsidRPr="00DE189F">
        <w:rPr>
          <w:szCs w:val="24"/>
        </w:rPr>
        <w:t>Kingdon, Gourd</w:t>
      </w:r>
      <w:r w:rsidR="00C22092" w:rsidRPr="00DE189F">
        <w:rPr>
          <w:szCs w:val="24"/>
        </w:rPr>
        <w:t xml:space="preserve"> </w:t>
      </w:r>
      <w:r w:rsidR="00F52AD1" w:rsidRPr="00DE189F">
        <w:rPr>
          <w:szCs w:val="24"/>
        </w:rPr>
        <w:t>and Gasper, 2016</w:t>
      </w:r>
      <w:r w:rsidR="00C22092" w:rsidRPr="00DE189F">
        <w:rPr>
          <w:szCs w:val="24"/>
        </w:rPr>
        <w:t>).</w:t>
      </w:r>
      <w:r w:rsidR="00E762B6" w:rsidRPr="00DE189F">
        <w:rPr>
          <w:szCs w:val="24"/>
        </w:rPr>
        <w:t xml:space="preserve"> Further support for deeper learning is </w:t>
      </w:r>
      <w:r w:rsidR="00776EBE" w:rsidRPr="00DE189F">
        <w:rPr>
          <w:szCs w:val="24"/>
        </w:rPr>
        <w:t xml:space="preserve">highlighted by Gordon and Debus (2002) who </w:t>
      </w:r>
      <w:r w:rsidR="009A5823" w:rsidRPr="00DE189F">
        <w:rPr>
          <w:szCs w:val="24"/>
        </w:rPr>
        <w:t xml:space="preserve">claim that teaching that facilitates the development of deeper learning, has the ability to </w:t>
      </w:r>
      <w:r w:rsidR="00D265D8" w:rsidRPr="00DE189F">
        <w:rPr>
          <w:szCs w:val="24"/>
        </w:rPr>
        <w:t xml:space="preserve">create students who have the capacity and capability </w:t>
      </w:r>
      <w:r w:rsidR="00DD7031" w:rsidRPr="00DE189F">
        <w:rPr>
          <w:szCs w:val="24"/>
        </w:rPr>
        <w:t xml:space="preserve">to encompass problem solving skills into their everyday routines </w:t>
      </w:r>
      <w:r w:rsidR="00987172" w:rsidRPr="00DE189F">
        <w:rPr>
          <w:szCs w:val="24"/>
        </w:rPr>
        <w:t xml:space="preserve">and </w:t>
      </w:r>
      <w:r w:rsidR="00D505AB" w:rsidRPr="00DE189F">
        <w:rPr>
          <w:szCs w:val="24"/>
        </w:rPr>
        <w:t xml:space="preserve">use these skills throughout their lives. Meaning that </w:t>
      </w:r>
      <w:r w:rsidR="00584E3A" w:rsidRPr="00DE189F">
        <w:rPr>
          <w:szCs w:val="24"/>
        </w:rPr>
        <w:t xml:space="preserve">deeper learning supports the achievement of the 4 purposes of the new curriculum. </w:t>
      </w:r>
      <w:r w:rsidR="00131F66" w:rsidRPr="00DE189F">
        <w:rPr>
          <w:szCs w:val="24"/>
        </w:rPr>
        <w:t xml:space="preserve">The National Research Council (2013) also indicates that deeper learning is </w:t>
      </w:r>
      <w:r w:rsidR="002C51CA" w:rsidRPr="00DE189F">
        <w:rPr>
          <w:szCs w:val="24"/>
        </w:rPr>
        <w:t>beneficial method of teaching children, as it creates new skills that are required during current times.</w:t>
      </w:r>
      <w:r w:rsidR="003D43DD" w:rsidRPr="00DE189F">
        <w:rPr>
          <w:szCs w:val="24"/>
        </w:rPr>
        <w:t xml:space="preserve"> The National Research Council (2013) argues that the process of deeper learning is essential for the development of 21</w:t>
      </w:r>
      <w:r w:rsidR="003D43DD" w:rsidRPr="00DE189F">
        <w:rPr>
          <w:szCs w:val="24"/>
          <w:vertAlign w:val="superscript"/>
        </w:rPr>
        <w:t>st</w:t>
      </w:r>
      <w:r w:rsidR="003D43DD" w:rsidRPr="00DE189F">
        <w:rPr>
          <w:szCs w:val="24"/>
        </w:rPr>
        <w:t xml:space="preserve"> century competencies and the application of transferable </w:t>
      </w:r>
      <w:r w:rsidR="00EB3180" w:rsidRPr="00DE189F">
        <w:rPr>
          <w:szCs w:val="24"/>
        </w:rPr>
        <w:t>21</w:t>
      </w:r>
      <w:r w:rsidR="00EB3180" w:rsidRPr="00DE189F">
        <w:rPr>
          <w:szCs w:val="24"/>
          <w:vertAlign w:val="superscript"/>
        </w:rPr>
        <w:t>st</w:t>
      </w:r>
      <w:r w:rsidR="00EB3180" w:rsidRPr="00DE189F">
        <w:rPr>
          <w:szCs w:val="24"/>
        </w:rPr>
        <w:t xml:space="preserve"> century skills. Children need to have the ability to build certain skills in school and utilise these </w:t>
      </w:r>
      <w:r w:rsidR="00CC7305" w:rsidRPr="00DE189F">
        <w:rPr>
          <w:szCs w:val="24"/>
        </w:rPr>
        <w:t xml:space="preserve">skills throughout their whole lifetime. </w:t>
      </w:r>
      <w:r w:rsidR="002C51CA" w:rsidRPr="00DE189F">
        <w:rPr>
          <w:szCs w:val="24"/>
        </w:rPr>
        <w:t xml:space="preserve">They </w:t>
      </w:r>
      <w:r w:rsidR="00CC7305" w:rsidRPr="00DE189F">
        <w:rPr>
          <w:szCs w:val="24"/>
        </w:rPr>
        <w:t xml:space="preserve">also </w:t>
      </w:r>
      <w:r w:rsidR="002C51CA" w:rsidRPr="00DE189F">
        <w:rPr>
          <w:szCs w:val="24"/>
        </w:rPr>
        <w:t xml:space="preserve">argue that deeper learning </w:t>
      </w:r>
      <w:r w:rsidR="00E35C07" w:rsidRPr="00DE189F">
        <w:rPr>
          <w:szCs w:val="24"/>
        </w:rPr>
        <w:t xml:space="preserve">encourages children to think critically </w:t>
      </w:r>
      <w:r w:rsidR="00667DF8" w:rsidRPr="00DE189F">
        <w:rPr>
          <w:szCs w:val="24"/>
        </w:rPr>
        <w:t>in order to solve problems</w:t>
      </w:r>
      <w:r w:rsidR="007C785C" w:rsidRPr="00DE189F">
        <w:rPr>
          <w:szCs w:val="24"/>
        </w:rPr>
        <w:t xml:space="preserve"> and to communicate collaboratively. </w:t>
      </w:r>
      <w:r w:rsidR="00C1693B" w:rsidRPr="00DE189F">
        <w:rPr>
          <w:szCs w:val="24"/>
        </w:rPr>
        <w:t xml:space="preserve">Deeper learning also teaches children how to learn. When children are highly involved and engaged in their learning </w:t>
      </w:r>
      <w:r w:rsidR="00503E63" w:rsidRPr="00DE189F">
        <w:rPr>
          <w:szCs w:val="24"/>
        </w:rPr>
        <w:t>it leads to transfer of knowledge and understanding.</w:t>
      </w:r>
      <w:r w:rsidR="00516DB2" w:rsidRPr="00DE189F">
        <w:rPr>
          <w:szCs w:val="24"/>
        </w:rPr>
        <w:t xml:space="preserve"> </w:t>
      </w:r>
      <w:r w:rsidR="00516DB2" w:rsidRPr="00DE189F">
        <w:rPr>
          <w:szCs w:val="24"/>
        </w:rPr>
        <w:lastRenderedPageBreak/>
        <w:t>Compare to repetition learning which has been found to be less successful in building such skills</w:t>
      </w:r>
      <w:r w:rsidR="00516DB2" w:rsidRPr="00DE189F">
        <w:rPr>
          <w:color w:val="FF0000"/>
          <w:szCs w:val="24"/>
        </w:rPr>
        <w:t>.</w:t>
      </w:r>
      <w:r w:rsidR="00516DB2" w:rsidRPr="00DE189F">
        <w:rPr>
          <w:szCs w:val="24"/>
        </w:rPr>
        <w:t xml:space="preserve"> </w:t>
      </w:r>
      <w:r w:rsidR="00241020" w:rsidRPr="00DE189F">
        <w:rPr>
          <w:szCs w:val="24"/>
        </w:rPr>
        <w:t xml:space="preserve">In addition, </w:t>
      </w:r>
      <w:r w:rsidR="00CB3233" w:rsidRPr="00DE189F">
        <w:rPr>
          <w:szCs w:val="24"/>
        </w:rPr>
        <w:t xml:space="preserve">another source elaborates on what has already been highlighted by </w:t>
      </w:r>
      <w:r w:rsidR="0048505E" w:rsidRPr="00DE189F">
        <w:rPr>
          <w:szCs w:val="24"/>
        </w:rPr>
        <w:t xml:space="preserve">explaining that we can develop the use of performance tasks that </w:t>
      </w:r>
      <w:r w:rsidR="00236C03" w:rsidRPr="00DE189F">
        <w:rPr>
          <w:szCs w:val="24"/>
        </w:rPr>
        <w:t xml:space="preserve">encompass </w:t>
      </w:r>
      <w:r w:rsidR="000036E3" w:rsidRPr="00DE189F">
        <w:rPr>
          <w:szCs w:val="24"/>
        </w:rPr>
        <w:t>pupils</w:t>
      </w:r>
      <w:r w:rsidR="00236C03" w:rsidRPr="00DE189F">
        <w:rPr>
          <w:szCs w:val="24"/>
        </w:rPr>
        <w:t xml:space="preserve"> in applying their learning in authentic and meaningful ways, </w:t>
      </w:r>
      <w:r w:rsidR="00B3394D" w:rsidRPr="00DE189F">
        <w:rPr>
          <w:szCs w:val="24"/>
        </w:rPr>
        <w:t>leading to deeper learning and transfer abilities</w:t>
      </w:r>
      <w:r w:rsidR="00B74FEA" w:rsidRPr="00DE189F">
        <w:rPr>
          <w:szCs w:val="24"/>
        </w:rPr>
        <w:t xml:space="preserve">. </w:t>
      </w:r>
      <w:r w:rsidR="00D04021" w:rsidRPr="00DE189F">
        <w:rPr>
          <w:szCs w:val="24"/>
        </w:rPr>
        <w:t>The researcher claimed that</w:t>
      </w:r>
      <w:r w:rsidR="00CD790C" w:rsidRPr="00DE189F">
        <w:rPr>
          <w:szCs w:val="24"/>
        </w:rPr>
        <w:t xml:space="preserve"> many pupils are only attaining a superficial level of knowledge and understand</w:t>
      </w:r>
      <w:r w:rsidR="00F81B9F" w:rsidRPr="00DE189F">
        <w:rPr>
          <w:szCs w:val="24"/>
        </w:rPr>
        <w:t>ing</w:t>
      </w:r>
      <w:r w:rsidR="00CD790C" w:rsidRPr="00DE189F">
        <w:rPr>
          <w:szCs w:val="24"/>
        </w:rPr>
        <w:t xml:space="preserve"> which fails to prepare them for deeper challenges and learning</w:t>
      </w:r>
      <w:r w:rsidR="00755364" w:rsidRPr="00DE189F">
        <w:rPr>
          <w:szCs w:val="24"/>
        </w:rPr>
        <w:t xml:space="preserve"> in school which they could potentially take with them throughout their life. </w:t>
      </w:r>
      <w:r w:rsidR="00A079BB" w:rsidRPr="00DE189F">
        <w:rPr>
          <w:szCs w:val="24"/>
        </w:rPr>
        <w:t xml:space="preserve">Developing deeper learning and understand </w:t>
      </w:r>
      <w:r w:rsidR="00CD5E33" w:rsidRPr="00DE189F">
        <w:rPr>
          <w:szCs w:val="24"/>
        </w:rPr>
        <w:t xml:space="preserve">in pupils </w:t>
      </w:r>
      <w:r w:rsidR="00812516" w:rsidRPr="00DE189F">
        <w:rPr>
          <w:szCs w:val="24"/>
        </w:rPr>
        <w:t xml:space="preserve">is a method of teaching which requires a simple set of techniques that can be </w:t>
      </w:r>
      <w:r w:rsidR="0059479A" w:rsidRPr="00DE189F">
        <w:rPr>
          <w:szCs w:val="24"/>
        </w:rPr>
        <w:t xml:space="preserve">used to invite students’ experiences, stories and reactions into the classroom and to incorporate these personal elements into the teaching methods </w:t>
      </w:r>
      <w:r w:rsidR="005777C5" w:rsidRPr="00DE189F">
        <w:rPr>
          <w:szCs w:val="24"/>
        </w:rPr>
        <w:t xml:space="preserve">in order to develop pupils who have the ability to engage in deep learning and thinking </w:t>
      </w:r>
      <w:r w:rsidR="0059479A" w:rsidRPr="00DE189F">
        <w:rPr>
          <w:szCs w:val="24"/>
        </w:rPr>
        <w:t>(</w:t>
      </w:r>
      <w:r w:rsidR="002C59BF" w:rsidRPr="00DE189F">
        <w:rPr>
          <w:szCs w:val="24"/>
        </w:rPr>
        <w:t>Silver</w:t>
      </w:r>
      <w:r w:rsidR="0059479A" w:rsidRPr="00DE189F">
        <w:rPr>
          <w:szCs w:val="24"/>
        </w:rPr>
        <w:t xml:space="preserve"> </w:t>
      </w:r>
      <w:r w:rsidR="002C59BF" w:rsidRPr="00DE189F">
        <w:rPr>
          <w:szCs w:val="24"/>
        </w:rPr>
        <w:t>and McTighe,</w:t>
      </w:r>
      <w:r w:rsidR="0059479A" w:rsidRPr="00DE189F">
        <w:rPr>
          <w:szCs w:val="24"/>
        </w:rPr>
        <w:t xml:space="preserve"> </w:t>
      </w:r>
      <w:r w:rsidR="002C59BF" w:rsidRPr="00DE189F">
        <w:rPr>
          <w:szCs w:val="24"/>
        </w:rPr>
        <w:t>2020)</w:t>
      </w:r>
      <w:r w:rsidR="0059479A" w:rsidRPr="00DE189F">
        <w:rPr>
          <w:szCs w:val="24"/>
        </w:rPr>
        <w:t>.</w:t>
      </w:r>
      <w:r w:rsidR="0074142B" w:rsidRPr="00DE189F">
        <w:rPr>
          <w:szCs w:val="24"/>
        </w:rPr>
        <w:t xml:space="preserve"> </w:t>
      </w:r>
      <w:r w:rsidR="00032A72" w:rsidRPr="00DE189F">
        <w:rPr>
          <w:szCs w:val="24"/>
        </w:rPr>
        <w:t xml:space="preserve">Deeper learning in education is supported by the Constructivism theory of learning and teaching in Education. </w:t>
      </w:r>
      <w:r w:rsidR="00687222" w:rsidRPr="00DE189F">
        <w:rPr>
          <w:szCs w:val="24"/>
        </w:rPr>
        <w:t xml:space="preserve">Constructivism is an approach to learning that </w:t>
      </w:r>
      <w:r w:rsidR="00A648C3" w:rsidRPr="00DE189F">
        <w:rPr>
          <w:szCs w:val="24"/>
        </w:rPr>
        <w:t>believes pupils actively construct or make their own knowledge</w:t>
      </w:r>
      <w:r w:rsidR="003431C4" w:rsidRPr="00DE189F">
        <w:rPr>
          <w:szCs w:val="24"/>
        </w:rPr>
        <w:t xml:space="preserve"> and that reality is </w:t>
      </w:r>
      <w:r w:rsidR="00CF3D54" w:rsidRPr="00DE189F">
        <w:rPr>
          <w:szCs w:val="24"/>
        </w:rPr>
        <w:t>a result</w:t>
      </w:r>
      <w:r w:rsidR="003431C4" w:rsidRPr="00DE189F">
        <w:rPr>
          <w:szCs w:val="24"/>
        </w:rPr>
        <w:t xml:space="preserve"> by the experiences of the learner.</w:t>
      </w:r>
      <w:r w:rsidR="00583EBC" w:rsidRPr="00DE189F">
        <w:rPr>
          <w:szCs w:val="24"/>
        </w:rPr>
        <w:t xml:space="preserve"> Children will only construct and give meaning to learning </w:t>
      </w:r>
      <w:r w:rsidR="005D794A" w:rsidRPr="00DE189F">
        <w:rPr>
          <w:szCs w:val="24"/>
        </w:rPr>
        <w:t xml:space="preserve">through active not passive engagement </w:t>
      </w:r>
      <w:r w:rsidR="007868C5" w:rsidRPr="00DE189F">
        <w:rPr>
          <w:szCs w:val="24"/>
        </w:rPr>
        <w:t>during</w:t>
      </w:r>
      <w:r w:rsidR="005D794A" w:rsidRPr="00DE189F">
        <w:rPr>
          <w:szCs w:val="24"/>
        </w:rPr>
        <w:t xml:space="preserve"> experiences in the classroom. </w:t>
      </w:r>
      <w:r w:rsidR="002D7844" w:rsidRPr="00DE189F">
        <w:rPr>
          <w:szCs w:val="24"/>
        </w:rPr>
        <w:t xml:space="preserve"> Constructivism </w:t>
      </w:r>
      <w:r w:rsidR="00D25AD3" w:rsidRPr="00DE189F">
        <w:rPr>
          <w:szCs w:val="24"/>
        </w:rPr>
        <w:t xml:space="preserve">believes </w:t>
      </w:r>
      <w:r w:rsidR="006D6D44" w:rsidRPr="00DE189F">
        <w:rPr>
          <w:szCs w:val="24"/>
        </w:rPr>
        <w:t xml:space="preserve">that children </w:t>
      </w:r>
      <w:r w:rsidR="00435A6E" w:rsidRPr="00DE189F">
        <w:rPr>
          <w:szCs w:val="24"/>
        </w:rPr>
        <w:t xml:space="preserve">will attach meaning to learning opportunities through experience, and the meaning they attach to these opportunities is influenced by the interaction of prior knowledge and new events </w:t>
      </w:r>
      <w:r w:rsidR="00CF3D54" w:rsidRPr="00DE189F">
        <w:rPr>
          <w:color w:val="121212"/>
          <w:szCs w:val="24"/>
          <w:shd w:val="clear" w:color="auto" w:fill="FFFFFF"/>
        </w:rPr>
        <w:t>(</w:t>
      </w:r>
      <w:r w:rsidR="007C722D" w:rsidRPr="00DE189F">
        <w:rPr>
          <w:color w:val="121212"/>
          <w:szCs w:val="24"/>
          <w:shd w:val="clear" w:color="auto" w:fill="FFFFFF"/>
        </w:rPr>
        <w:t>Arends</w:t>
      </w:r>
      <w:r w:rsidR="00CF3D54" w:rsidRPr="00DE189F">
        <w:rPr>
          <w:color w:val="121212"/>
          <w:szCs w:val="24"/>
          <w:shd w:val="clear" w:color="auto" w:fill="FFFFFF"/>
        </w:rPr>
        <w:t xml:space="preserve">, </w:t>
      </w:r>
      <w:r w:rsidR="007C722D" w:rsidRPr="00DE189F">
        <w:rPr>
          <w:color w:val="121212"/>
          <w:szCs w:val="24"/>
          <w:shd w:val="clear" w:color="auto" w:fill="FFFFFF"/>
        </w:rPr>
        <w:t>1998</w:t>
      </w:r>
      <w:r w:rsidR="001F4FFD" w:rsidRPr="00DE189F">
        <w:rPr>
          <w:color w:val="121212"/>
          <w:szCs w:val="24"/>
          <w:shd w:val="clear" w:color="auto" w:fill="FFFFFF"/>
        </w:rPr>
        <w:t xml:space="preserve">; </w:t>
      </w:r>
      <w:r w:rsidR="0087345F" w:rsidRPr="00DE189F">
        <w:rPr>
          <w:color w:val="121212"/>
          <w:szCs w:val="24"/>
          <w:shd w:val="clear" w:color="auto" w:fill="FFFFFF"/>
        </w:rPr>
        <w:t>Elliott et al.,</w:t>
      </w:r>
      <w:r w:rsidR="001F4FFD" w:rsidRPr="00DE189F">
        <w:rPr>
          <w:color w:val="121212"/>
          <w:szCs w:val="24"/>
          <w:shd w:val="clear" w:color="auto" w:fill="FFFFFF"/>
        </w:rPr>
        <w:t xml:space="preserve"> </w:t>
      </w:r>
      <w:r w:rsidR="0087345F" w:rsidRPr="00DE189F">
        <w:rPr>
          <w:color w:val="121212"/>
          <w:szCs w:val="24"/>
          <w:shd w:val="clear" w:color="auto" w:fill="FFFFFF"/>
        </w:rPr>
        <w:t>2000</w:t>
      </w:r>
      <w:r w:rsidR="001F4FFD" w:rsidRPr="00DE189F">
        <w:rPr>
          <w:color w:val="121212"/>
          <w:szCs w:val="24"/>
          <w:shd w:val="clear" w:color="auto" w:fill="FFFFFF"/>
        </w:rPr>
        <w:t xml:space="preserve">; </w:t>
      </w:r>
      <w:r w:rsidR="00687222" w:rsidRPr="00DE189F">
        <w:rPr>
          <w:szCs w:val="24"/>
        </w:rPr>
        <w:t>Phillips,</w:t>
      </w:r>
      <w:r w:rsidR="001F4FFD" w:rsidRPr="00DE189F">
        <w:rPr>
          <w:szCs w:val="24"/>
        </w:rPr>
        <w:t xml:space="preserve"> </w:t>
      </w:r>
      <w:r w:rsidR="00687222" w:rsidRPr="00DE189F">
        <w:rPr>
          <w:szCs w:val="24"/>
        </w:rPr>
        <w:t>1995).</w:t>
      </w:r>
    </w:p>
    <w:p w14:paraId="6FF99BAD" w14:textId="73FF54CB" w:rsidR="00AA67B8" w:rsidRPr="00DE189F" w:rsidRDefault="00AA67B8" w:rsidP="00DE189F">
      <w:pPr>
        <w:spacing w:line="480" w:lineRule="auto"/>
        <w:rPr>
          <w:szCs w:val="24"/>
        </w:rPr>
      </w:pPr>
      <w:r w:rsidRPr="00DE189F">
        <w:rPr>
          <w:szCs w:val="24"/>
        </w:rPr>
        <w:tab/>
        <w:t xml:space="preserve">Another key theme </w:t>
      </w:r>
      <w:r w:rsidR="006B1377" w:rsidRPr="00DE189F">
        <w:rPr>
          <w:szCs w:val="24"/>
        </w:rPr>
        <w:t>derived from the critical incident</w:t>
      </w:r>
      <w:r w:rsidR="00FB5EF7" w:rsidRPr="00DE189F">
        <w:rPr>
          <w:szCs w:val="24"/>
        </w:rPr>
        <w:t xml:space="preserve"> is the use of props and imagery. </w:t>
      </w:r>
      <w:r w:rsidR="00587D7C" w:rsidRPr="00DE189F">
        <w:rPr>
          <w:szCs w:val="24"/>
        </w:rPr>
        <w:t xml:space="preserve">Teacher </w:t>
      </w:r>
      <w:r w:rsidR="00E654DA">
        <w:rPr>
          <w:szCs w:val="24"/>
        </w:rPr>
        <w:t>Z</w:t>
      </w:r>
      <w:r w:rsidR="00587D7C" w:rsidRPr="00DE189F">
        <w:rPr>
          <w:szCs w:val="24"/>
        </w:rPr>
        <w:t xml:space="preserve"> was observed in the lesson using </w:t>
      </w:r>
      <w:r w:rsidR="008D451A" w:rsidRPr="00DE189F">
        <w:rPr>
          <w:szCs w:val="24"/>
        </w:rPr>
        <w:t xml:space="preserve">images and figurines of superheroes to engage children in the lesson. </w:t>
      </w:r>
      <w:r w:rsidR="00710932" w:rsidRPr="00DE189F">
        <w:rPr>
          <w:szCs w:val="24"/>
        </w:rPr>
        <w:t xml:space="preserve">Dulaney (2012) </w:t>
      </w:r>
      <w:r w:rsidR="00981F03" w:rsidRPr="00DE189F">
        <w:rPr>
          <w:szCs w:val="24"/>
        </w:rPr>
        <w:t xml:space="preserve">claims that using props or items to support text or instruction is a beneficial method to encourage </w:t>
      </w:r>
      <w:r w:rsidR="00981F03" w:rsidRPr="00DE189F">
        <w:rPr>
          <w:szCs w:val="24"/>
        </w:rPr>
        <w:lastRenderedPageBreak/>
        <w:t xml:space="preserve">children to </w:t>
      </w:r>
      <w:r w:rsidR="00080D50" w:rsidRPr="00DE189F">
        <w:rPr>
          <w:szCs w:val="24"/>
        </w:rPr>
        <w:t>use their prior knowledge of those particular symbols and their meanings</w:t>
      </w:r>
      <w:r w:rsidR="000E7499" w:rsidRPr="00DE189F">
        <w:rPr>
          <w:szCs w:val="24"/>
        </w:rPr>
        <w:t xml:space="preserve"> to </w:t>
      </w:r>
      <w:r w:rsidR="002C12FB" w:rsidRPr="00DE189F">
        <w:rPr>
          <w:szCs w:val="24"/>
        </w:rPr>
        <w:t>deeply engage with the</w:t>
      </w:r>
      <w:r w:rsidR="00BB6832" w:rsidRPr="00DE189F">
        <w:rPr>
          <w:szCs w:val="24"/>
        </w:rPr>
        <w:t>ir learning</w:t>
      </w:r>
      <w:r w:rsidR="00080D50" w:rsidRPr="00DE189F">
        <w:rPr>
          <w:szCs w:val="24"/>
        </w:rPr>
        <w:t>.</w:t>
      </w:r>
      <w:r w:rsidR="00BB6832" w:rsidRPr="00DE189F">
        <w:rPr>
          <w:szCs w:val="24"/>
        </w:rPr>
        <w:t xml:space="preserve"> They further explained that if props and imagery are used in the right contexts and </w:t>
      </w:r>
      <w:r w:rsidR="00B2180B" w:rsidRPr="00DE189F">
        <w:rPr>
          <w:szCs w:val="24"/>
        </w:rPr>
        <w:t xml:space="preserve">given the opportunity, they can allow scope for deep emotive connections </w:t>
      </w:r>
      <w:r w:rsidR="00DE0BFB" w:rsidRPr="00DE189F">
        <w:rPr>
          <w:szCs w:val="24"/>
        </w:rPr>
        <w:t>to be formed by students to the learning at hand.</w:t>
      </w:r>
      <w:r w:rsidR="0079363A" w:rsidRPr="00DE189F">
        <w:rPr>
          <w:szCs w:val="24"/>
        </w:rPr>
        <w:t xml:space="preserve"> </w:t>
      </w:r>
      <w:r w:rsidR="001E4152" w:rsidRPr="00DE189F">
        <w:rPr>
          <w:szCs w:val="24"/>
        </w:rPr>
        <w:t xml:space="preserve">Farshad et al (2015) </w:t>
      </w:r>
      <w:r w:rsidR="00EE0725" w:rsidRPr="00DE189F">
        <w:rPr>
          <w:szCs w:val="24"/>
        </w:rPr>
        <w:t xml:space="preserve">supports these findings </w:t>
      </w:r>
      <w:r w:rsidR="00C45761" w:rsidRPr="00DE189F">
        <w:rPr>
          <w:szCs w:val="24"/>
        </w:rPr>
        <w:t>as they</w:t>
      </w:r>
      <w:r w:rsidR="002E3B26" w:rsidRPr="00DE189F">
        <w:rPr>
          <w:szCs w:val="24"/>
        </w:rPr>
        <w:t xml:space="preserve"> also</w:t>
      </w:r>
      <w:r w:rsidR="00C45761" w:rsidRPr="00DE189F">
        <w:rPr>
          <w:szCs w:val="24"/>
        </w:rPr>
        <w:t xml:space="preserve"> found that the use of props </w:t>
      </w:r>
      <w:r w:rsidR="00211E2F" w:rsidRPr="00DE189F">
        <w:rPr>
          <w:szCs w:val="24"/>
        </w:rPr>
        <w:t xml:space="preserve">to inspire </w:t>
      </w:r>
      <w:r w:rsidR="00C45761" w:rsidRPr="00DE189F">
        <w:rPr>
          <w:szCs w:val="24"/>
        </w:rPr>
        <w:t>children</w:t>
      </w:r>
      <w:r w:rsidR="00835BE9" w:rsidRPr="00DE189F">
        <w:rPr>
          <w:szCs w:val="24"/>
        </w:rPr>
        <w:t xml:space="preserve"> </w:t>
      </w:r>
      <w:r w:rsidR="006702AA" w:rsidRPr="00DE189F">
        <w:rPr>
          <w:szCs w:val="24"/>
        </w:rPr>
        <w:t>to</w:t>
      </w:r>
      <w:r w:rsidR="00835BE9" w:rsidRPr="00DE189F">
        <w:rPr>
          <w:szCs w:val="24"/>
        </w:rPr>
        <w:t xml:space="preserve"> </w:t>
      </w:r>
      <w:r w:rsidR="0022286F" w:rsidRPr="00DE189F">
        <w:rPr>
          <w:szCs w:val="24"/>
        </w:rPr>
        <w:t>engag</w:t>
      </w:r>
      <w:r w:rsidR="006702AA" w:rsidRPr="00DE189F">
        <w:rPr>
          <w:szCs w:val="24"/>
        </w:rPr>
        <w:t>e</w:t>
      </w:r>
      <w:r w:rsidR="0022286F" w:rsidRPr="00DE189F">
        <w:rPr>
          <w:szCs w:val="24"/>
        </w:rPr>
        <w:t xml:space="preserve"> in their learning </w:t>
      </w:r>
      <w:r w:rsidR="00F428B3" w:rsidRPr="00DE189F">
        <w:rPr>
          <w:szCs w:val="24"/>
        </w:rPr>
        <w:t xml:space="preserve">had a positive impact on the </w:t>
      </w:r>
      <w:r w:rsidR="00A23E98" w:rsidRPr="00DE189F">
        <w:rPr>
          <w:szCs w:val="24"/>
        </w:rPr>
        <w:t>children’s</w:t>
      </w:r>
      <w:r w:rsidR="00F428B3" w:rsidRPr="00DE189F">
        <w:rPr>
          <w:szCs w:val="24"/>
        </w:rPr>
        <w:t xml:space="preserve"> ability to </w:t>
      </w:r>
      <w:r w:rsidR="0022286F" w:rsidRPr="00DE189F">
        <w:rPr>
          <w:szCs w:val="24"/>
        </w:rPr>
        <w:t xml:space="preserve">remember and recall the events of the lesson that </w:t>
      </w:r>
      <w:r w:rsidR="002A535F" w:rsidRPr="00DE189F">
        <w:rPr>
          <w:szCs w:val="24"/>
        </w:rPr>
        <w:t xml:space="preserve">had </w:t>
      </w:r>
      <w:r w:rsidR="0022286F" w:rsidRPr="00DE189F">
        <w:rPr>
          <w:szCs w:val="24"/>
        </w:rPr>
        <w:t xml:space="preserve">involved the use of props. </w:t>
      </w:r>
      <w:r w:rsidR="00D36AAE" w:rsidRPr="00DE189F">
        <w:rPr>
          <w:szCs w:val="24"/>
        </w:rPr>
        <w:t xml:space="preserve">It was found that most pupils in the study agreed that the use of props helped them to understand and remember the concepts and instructions </w:t>
      </w:r>
      <w:r w:rsidR="00BE2AEA" w:rsidRPr="00DE189F">
        <w:rPr>
          <w:szCs w:val="24"/>
        </w:rPr>
        <w:t>more clearly</w:t>
      </w:r>
      <w:r w:rsidR="007502B7" w:rsidRPr="00DE189F">
        <w:rPr>
          <w:szCs w:val="24"/>
        </w:rPr>
        <w:t>.</w:t>
      </w:r>
      <w:r w:rsidR="00BE2AEA" w:rsidRPr="00DE189F">
        <w:rPr>
          <w:szCs w:val="24"/>
        </w:rPr>
        <w:t xml:space="preserve"> </w:t>
      </w:r>
      <w:r w:rsidR="005E3A6C" w:rsidRPr="00DE189F">
        <w:rPr>
          <w:szCs w:val="24"/>
        </w:rPr>
        <w:t>In addition</w:t>
      </w:r>
      <w:r w:rsidR="00327409" w:rsidRPr="00DE189F">
        <w:rPr>
          <w:szCs w:val="24"/>
        </w:rPr>
        <w:t xml:space="preserve"> to this, it has been found that the use of props can </w:t>
      </w:r>
      <w:r w:rsidR="0005705F" w:rsidRPr="00DE189F">
        <w:rPr>
          <w:szCs w:val="24"/>
        </w:rPr>
        <w:t xml:space="preserve">have a positive impact of children’s ability to recall </w:t>
      </w:r>
      <w:r w:rsidR="00306F71" w:rsidRPr="00DE189F">
        <w:rPr>
          <w:szCs w:val="24"/>
        </w:rPr>
        <w:t xml:space="preserve">their understanding of different literacy skills. </w:t>
      </w:r>
      <w:r w:rsidR="00097435" w:rsidRPr="00DE189F">
        <w:rPr>
          <w:szCs w:val="24"/>
        </w:rPr>
        <w:t>The use of props h</w:t>
      </w:r>
      <w:r w:rsidR="008B1571" w:rsidRPr="00DE189F">
        <w:rPr>
          <w:szCs w:val="24"/>
        </w:rPr>
        <w:t>as also</w:t>
      </w:r>
      <w:r w:rsidR="00097435" w:rsidRPr="00DE189F">
        <w:rPr>
          <w:szCs w:val="24"/>
        </w:rPr>
        <w:t xml:space="preserve"> been found to have a positive impact in actively engaging children in </w:t>
      </w:r>
      <w:r w:rsidR="00032A43" w:rsidRPr="00DE189F">
        <w:rPr>
          <w:szCs w:val="24"/>
        </w:rPr>
        <w:t xml:space="preserve">retelling story’s or events and has been found to have a beneficial effect in the use of children’s descriptive language when doing so. </w:t>
      </w:r>
      <w:r w:rsidR="008B1571" w:rsidRPr="00DE189F">
        <w:rPr>
          <w:szCs w:val="24"/>
        </w:rPr>
        <w:t xml:space="preserve">But the use of props has been deemed to have little impact </w:t>
      </w:r>
      <w:r w:rsidR="006A4F86" w:rsidRPr="00DE189F">
        <w:rPr>
          <w:szCs w:val="24"/>
        </w:rPr>
        <w:t xml:space="preserve">on the length or the complexity of recall of such activities. </w:t>
      </w:r>
      <w:r w:rsidR="00677F10" w:rsidRPr="00DE189F">
        <w:rPr>
          <w:szCs w:val="24"/>
        </w:rPr>
        <w:t xml:space="preserve">Therefore, it can be concluded from this research that using props can have a beneficial effect on children’s </w:t>
      </w:r>
      <w:r w:rsidR="009311BE" w:rsidRPr="00DE189F">
        <w:rPr>
          <w:szCs w:val="24"/>
        </w:rPr>
        <w:t>learning but</w:t>
      </w:r>
      <w:r w:rsidR="00677F10" w:rsidRPr="00DE189F">
        <w:rPr>
          <w:szCs w:val="24"/>
        </w:rPr>
        <w:t xml:space="preserve"> shouldn’t be relied upon as being a major tool in helping children to understand and engage with a lesson (Soundy, 1993</w:t>
      </w:r>
      <w:r w:rsidR="002B6E65" w:rsidRPr="00DE189F">
        <w:rPr>
          <w:szCs w:val="24"/>
        </w:rPr>
        <w:t>; Stadler et al, 2010)</w:t>
      </w:r>
      <w:r w:rsidR="00677F10" w:rsidRPr="00DE189F">
        <w:rPr>
          <w:szCs w:val="24"/>
        </w:rPr>
        <w:t xml:space="preserve">. </w:t>
      </w:r>
      <w:r w:rsidR="00C023CF" w:rsidRPr="00DE189F">
        <w:rPr>
          <w:szCs w:val="24"/>
        </w:rPr>
        <w:t xml:space="preserve">It can also be agreed upon that the use of props to promote children’s learning </w:t>
      </w:r>
      <w:r w:rsidR="00DB25FE" w:rsidRPr="00DE189F">
        <w:rPr>
          <w:szCs w:val="24"/>
        </w:rPr>
        <w:t xml:space="preserve">can find support from the </w:t>
      </w:r>
      <w:r w:rsidR="00C2608D" w:rsidRPr="00DE189F">
        <w:rPr>
          <w:szCs w:val="24"/>
        </w:rPr>
        <w:t>Cognitive Learning Theory</w:t>
      </w:r>
      <w:r w:rsidR="00A61BC6" w:rsidRPr="00DE189F">
        <w:rPr>
          <w:szCs w:val="24"/>
        </w:rPr>
        <w:t xml:space="preserve">. </w:t>
      </w:r>
    </w:p>
    <w:p w14:paraId="43AED125" w14:textId="3B4C4D8B" w:rsidR="00D830EF" w:rsidRPr="00DE189F" w:rsidRDefault="00D830EF" w:rsidP="00DE189F">
      <w:pPr>
        <w:spacing w:line="480" w:lineRule="auto"/>
        <w:rPr>
          <w:szCs w:val="24"/>
        </w:rPr>
      </w:pPr>
      <w:r w:rsidRPr="00DE189F">
        <w:rPr>
          <w:szCs w:val="24"/>
        </w:rPr>
        <w:tab/>
        <w:t xml:space="preserve">The final theme </w:t>
      </w:r>
      <w:r w:rsidR="009311BE" w:rsidRPr="00DE189F">
        <w:rPr>
          <w:szCs w:val="24"/>
        </w:rPr>
        <w:t>resulting from the critical incident</w:t>
      </w:r>
      <w:r w:rsidR="00F777A0" w:rsidRPr="00DE189F">
        <w:rPr>
          <w:szCs w:val="24"/>
        </w:rPr>
        <w:t xml:space="preserve"> is personalised learning.</w:t>
      </w:r>
      <w:r w:rsidR="0034713B" w:rsidRPr="00DE189F">
        <w:rPr>
          <w:szCs w:val="24"/>
        </w:rPr>
        <w:t xml:space="preserve"> Firstly, Galton (2007) </w:t>
      </w:r>
      <w:r w:rsidR="00C77023" w:rsidRPr="00DE189F">
        <w:rPr>
          <w:szCs w:val="24"/>
        </w:rPr>
        <w:t>elaborates and di</w:t>
      </w:r>
      <w:r w:rsidR="0026704D" w:rsidRPr="00DE189F">
        <w:rPr>
          <w:szCs w:val="24"/>
        </w:rPr>
        <w:t xml:space="preserve">scusses the detailed document that the </w:t>
      </w:r>
      <w:r w:rsidR="009A0356" w:rsidRPr="00DE189F">
        <w:rPr>
          <w:szCs w:val="24"/>
        </w:rPr>
        <w:t>D</w:t>
      </w:r>
      <w:r w:rsidR="0026704D" w:rsidRPr="00DE189F">
        <w:rPr>
          <w:szCs w:val="24"/>
        </w:rPr>
        <w:t xml:space="preserve">epartment of </w:t>
      </w:r>
      <w:r w:rsidR="009A0356" w:rsidRPr="00DE189F">
        <w:rPr>
          <w:szCs w:val="24"/>
        </w:rPr>
        <w:t>E</w:t>
      </w:r>
      <w:r w:rsidR="0026704D" w:rsidRPr="00DE189F">
        <w:rPr>
          <w:szCs w:val="24"/>
        </w:rPr>
        <w:t>ducation</w:t>
      </w:r>
      <w:r w:rsidR="00967991" w:rsidRPr="00DE189F">
        <w:rPr>
          <w:szCs w:val="24"/>
        </w:rPr>
        <w:t xml:space="preserve"> published regarding personalised </w:t>
      </w:r>
      <w:r w:rsidR="000253DF" w:rsidRPr="00DE189F">
        <w:rPr>
          <w:szCs w:val="24"/>
        </w:rPr>
        <w:t>learning</w:t>
      </w:r>
      <w:r w:rsidR="007510D4" w:rsidRPr="00DE189F">
        <w:rPr>
          <w:szCs w:val="24"/>
        </w:rPr>
        <w:t xml:space="preserve">. Galton (2007) claims that personalised learning </w:t>
      </w:r>
      <w:r w:rsidR="004C11F0" w:rsidRPr="00DE189F">
        <w:rPr>
          <w:szCs w:val="24"/>
        </w:rPr>
        <w:t xml:space="preserve">has the desired outcome to emphasise the uniqueness of tailoring learning and teaching to </w:t>
      </w:r>
      <w:r w:rsidR="004A5539" w:rsidRPr="00DE189F">
        <w:rPr>
          <w:szCs w:val="24"/>
        </w:rPr>
        <w:t xml:space="preserve">suit individual pupils needs. </w:t>
      </w:r>
      <w:r w:rsidR="006C406D" w:rsidRPr="00DE189F">
        <w:rPr>
          <w:szCs w:val="24"/>
        </w:rPr>
        <w:t xml:space="preserve">They </w:t>
      </w:r>
      <w:r w:rsidR="006C406D" w:rsidRPr="00DE189F">
        <w:rPr>
          <w:szCs w:val="24"/>
        </w:rPr>
        <w:lastRenderedPageBreak/>
        <w:t xml:space="preserve">further elaborate that personalised learning </w:t>
      </w:r>
      <w:r w:rsidR="00913EA9" w:rsidRPr="00DE189F">
        <w:rPr>
          <w:szCs w:val="24"/>
        </w:rPr>
        <w:t xml:space="preserve">is not simply </w:t>
      </w:r>
      <w:r w:rsidR="00EC78BA" w:rsidRPr="00DE189F">
        <w:rPr>
          <w:szCs w:val="24"/>
        </w:rPr>
        <w:t xml:space="preserve">adapting the curriculum, teaching and assessment to </w:t>
      </w:r>
      <w:r w:rsidR="007D1A09" w:rsidRPr="00DE189F">
        <w:rPr>
          <w:szCs w:val="24"/>
        </w:rPr>
        <w:t xml:space="preserve">accommodate individual pupils but a method of developing </w:t>
      </w:r>
      <w:r w:rsidR="00636F3C" w:rsidRPr="00DE189F">
        <w:rPr>
          <w:szCs w:val="24"/>
        </w:rPr>
        <w:t xml:space="preserve">social practices </w:t>
      </w:r>
      <w:r w:rsidR="0000170C" w:rsidRPr="00DE189F">
        <w:rPr>
          <w:szCs w:val="24"/>
        </w:rPr>
        <w:t xml:space="preserve">that allow children to </w:t>
      </w:r>
      <w:r w:rsidR="00194BA7" w:rsidRPr="00DE189F">
        <w:rPr>
          <w:szCs w:val="24"/>
        </w:rPr>
        <w:t>develop to their full potential.</w:t>
      </w:r>
    </w:p>
    <w:p w14:paraId="46714150" w14:textId="57BCA9AC" w:rsidR="00826A63" w:rsidRPr="00DE189F" w:rsidRDefault="004E2410" w:rsidP="00DE189F">
      <w:pPr>
        <w:spacing w:line="480" w:lineRule="auto"/>
        <w:rPr>
          <w:szCs w:val="24"/>
        </w:rPr>
      </w:pPr>
      <w:r w:rsidRPr="00DE189F">
        <w:rPr>
          <w:szCs w:val="24"/>
        </w:rPr>
        <w:tab/>
        <w:t xml:space="preserve">Further </w:t>
      </w:r>
      <w:r w:rsidR="00B33103" w:rsidRPr="00DE189F">
        <w:rPr>
          <w:szCs w:val="24"/>
        </w:rPr>
        <w:t xml:space="preserve">discussion about personalised learning </w:t>
      </w:r>
      <w:r w:rsidR="008611B8" w:rsidRPr="00DE189F">
        <w:rPr>
          <w:szCs w:val="24"/>
        </w:rPr>
        <w:t>was highlighted by Sebba et al (2007).</w:t>
      </w:r>
      <w:r w:rsidR="00842B3E" w:rsidRPr="00DE189F">
        <w:rPr>
          <w:szCs w:val="24"/>
        </w:rPr>
        <w:t xml:space="preserve"> Sebba et al (2007) found conflicting evidence about the potential benefits of personalised learning in the classroom.</w:t>
      </w:r>
      <w:r w:rsidR="008611B8" w:rsidRPr="00DE189F">
        <w:rPr>
          <w:szCs w:val="24"/>
        </w:rPr>
        <w:t xml:space="preserve"> During their investigations </w:t>
      </w:r>
      <w:r w:rsidR="00757A38" w:rsidRPr="00DE189F">
        <w:rPr>
          <w:szCs w:val="24"/>
        </w:rPr>
        <w:t>they found that if there are multipl</w:t>
      </w:r>
      <w:r w:rsidR="00AC7EDF" w:rsidRPr="00DE189F">
        <w:rPr>
          <w:szCs w:val="24"/>
        </w:rPr>
        <w:t xml:space="preserve">e interests in the classroom, these competing interests were seen as limiting </w:t>
      </w:r>
      <w:r w:rsidR="00D22EF6" w:rsidRPr="00DE189F">
        <w:rPr>
          <w:szCs w:val="24"/>
        </w:rPr>
        <w:t>the opportunities for personalised learning</w:t>
      </w:r>
      <w:r w:rsidR="00812645" w:rsidRPr="00DE189F">
        <w:rPr>
          <w:szCs w:val="24"/>
        </w:rPr>
        <w:t xml:space="preserve"> as there could possibly be conflict </w:t>
      </w:r>
      <w:r w:rsidR="006944C2" w:rsidRPr="00DE189F">
        <w:rPr>
          <w:szCs w:val="24"/>
        </w:rPr>
        <w:t xml:space="preserve">when </w:t>
      </w:r>
      <w:r w:rsidR="004B71D8" w:rsidRPr="00DE189F">
        <w:rPr>
          <w:szCs w:val="24"/>
        </w:rPr>
        <w:t xml:space="preserve">making the decision </w:t>
      </w:r>
      <w:r w:rsidR="00471D20" w:rsidRPr="00DE189F">
        <w:rPr>
          <w:szCs w:val="24"/>
        </w:rPr>
        <w:t xml:space="preserve">of which </w:t>
      </w:r>
      <w:r w:rsidR="00F05DB9" w:rsidRPr="00DE189F">
        <w:rPr>
          <w:szCs w:val="24"/>
        </w:rPr>
        <w:t>children’s interests to incorporate into their learning.</w:t>
      </w:r>
      <w:r w:rsidR="00D22EF6" w:rsidRPr="00DE189F">
        <w:rPr>
          <w:szCs w:val="24"/>
        </w:rPr>
        <w:t xml:space="preserve"> </w:t>
      </w:r>
      <w:r w:rsidR="003B2D72" w:rsidRPr="00DE189F">
        <w:rPr>
          <w:szCs w:val="24"/>
        </w:rPr>
        <w:t xml:space="preserve">Another concern highlighted </w:t>
      </w:r>
      <w:r w:rsidR="008C2A4A" w:rsidRPr="00DE189F">
        <w:rPr>
          <w:szCs w:val="24"/>
        </w:rPr>
        <w:t xml:space="preserve">regarding personalised learning is whether targeting resources at children who are underachieving or who are </w:t>
      </w:r>
      <w:r w:rsidR="007D5B5F" w:rsidRPr="00DE189F">
        <w:rPr>
          <w:szCs w:val="24"/>
        </w:rPr>
        <w:t xml:space="preserve">working below their targets and those who are deemed as more able and talented will raise standards across the </w:t>
      </w:r>
      <w:r w:rsidR="00A56BC6" w:rsidRPr="00DE189F">
        <w:rPr>
          <w:szCs w:val="24"/>
        </w:rPr>
        <w:t>pupil’s</w:t>
      </w:r>
      <w:r w:rsidR="007D5B5F" w:rsidRPr="00DE189F">
        <w:rPr>
          <w:szCs w:val="24"/>
        </w:rPr>
        <w:t xml:space="preserve"> population. </w:t>
      </w:r>
      <w:r w:rsidR="00134B10" w:rsidRPr="00DE189F">
        <w:rPr>
          <w:szCs w:val="24"/>
        </w:rPr>
        <w:t xml:space="preserve">Even through the intention is to close the attainment gap between the highest and lowest achieving pupils, this might not always be the results of utilising personalised learning. </w:t>
      </w:r>
    </w:p>
    <w:p w14:paraId="7BC60445" w14:textId="6A6A0B71" w:rsidR="00AE149E" w:rsidRPr="00DE189F" w:rsidRDefault="00AE149E" w:rsidP="00DE189F">
      <w:pPr>
        <w:spacing w:line="480" w:lineRule="auto"/>
        <w:rPr>
          <w:szCs w:val="24"/>
        </w:rPr>
      </w:pPr>
      <w:r w:rsidRPr="00DE189F">
        <w:rPr>
          <w:szCs w:val="24"/>
        </w:rPr>
        <w:tab/>
        <w:t xml:space="preserve">In addition to this, other researchers provide support </w:t>
      </w:r>
      <w:r w:rsidR="00C91CC7" w:rsidRPr="00DE189F">
        <w:rPr>
          <w:szCs w:val="24"/>
        </w:rPr>
        <w:t xml:space="preserve">for the positive impact personalised learning can have on pupils during their </w:t>
      </w:r>
      <w:r w:rsidR="002A37E4" w:rsidRPr="00DE189F">
        <w:rPr>
          <w:szCs w:val="24"/>
        </w:rPr>
        <w:t xml:space="preserve">time in school. </w:t>
      </w:r>
      <w:r w:rsidR="00A974CA" w:rsidRPr="00DE189F">
        <w:rPr>
          <w:szCs w:val="24"/>
        </w:rPr>
        <w:t xml:space="preserve">Personalised learning has been found to provide children with a wider choice of </w:t>
      </w:r>
      <w:r w:rsidR="001D5A7A" w:rsidRPr="00DE189F">
        <w:rPr>
          <w:szCs w:val="24"/>
        </w:rPr>
        <w:t>learning experiences that they might engage in</w:t>
      </w:r>
      <w:r w:rsidR="00BA5593" w:rsidRPr="00DE189F">
        <w:rPr>
          <w:szCs w:val="24"/>
        </w:rPr>
        <w:t>,</w:t>
      </w:r>
      <w:r w:rsidR="000F4A12" w:rsidRPr="00DE189F">
        <w:rPr>
          <w:szCs w:val="24"/>
        </w:rPr>
        <w:t xml:space="preserve"> in</w:t>
      </w:r>
      <w:r w:rsidR="001D5A7A" w:rsidRPr="00DE189F">
        <w:rPr>
          <w:szCs w:val="24"/>
        </w:rPr>
        <w:t xml:space="preserve"> the classroom</w:t>
      </w:r>
      <w:r w:rsidR="00BA5593" w:rsidRPr="00DE189F">
        <w:rPr>
          <w:szCs w:val="24"/>
        </w:rPr>
        <w:t xml:space="preserve"> and enable pupils to explore and investigate</w:t>
      </w:r>
      <w:r w:rsidR="002D2357" w:rsidRPr="00DE189F">
        <w:rPr>
          <w:szCs w:val="24"/>
        </w:rPr>
        <w:t xml:space="preserve"> different topics and subjects. </w:t>
      </w:r>
      <w:r w:rsidR="000E52A9" w:rsidRPr="00DE189F">
        <w:rPr>
          <w:szCs w:val="24"/>
        </w:rPr>
        <w:t xml:space="preserve">Evidence from research conducted has also </w:t>
      </w:r>
      <w:r w:rsidR="00ED4D2B" w:rsidRPr="00DE189F">
        <w:rPr>
          <w:szCs w:val="24"/>
        </w:rPr>
        <w:t>found that personalised learning and teaching can address a wide range of learner needs</w:t>
      </w:r>
      <w:r w:rsidR="00BC72D1" w:rsidRPr="00DE189F">
        <w:rPr>
          <w:szCs w:val="24"/>
        </w:rPr>
        <w:t xml:space="preserve"> efficiently. </w:t>
      </w:r>
      <w:r w:rsidR="00BD5175" w:rsidRPr="00DE189F">
        <w:rPr>
          <w:szCs w:val="24"/>
        </w:rPr>
        <w:t>Also, as</w:t>
      </w:r>
      <w:r w:rsidR="00BC72D1" w:rsidRPr="00DE189F">
        <w:rPr>
          <w:szCs w:val="24"/>
        </w:rPr>
        <w:t xml:space="preserve"> teaching is personalised to different children needs, it has the ability to focus on helping every pupil progress through </w:t>
      </w:r>
      <w:r w:rsidR="002A0C82" w:rsidRPr="00DE189F">
        <w:rPr>
          <w:szCs w:val="24"/>
        </w:rPr>
        <w:t xml:space="preserve">a given curriculum at their own pace. </w:t>
      </w:r>
      <w:r w:rsidR="000C1A0B" w:rsidRPr="00DE189F">
        <w:rPr>
          <w:szCs w:val="24"/>
        </w:rPr>
        <w:t>But most importantly, p</w:t>
      </w:r>
      <w:r w:rsidR="00173378" w:rsidRPr="00DE189F">
        <w:rPr>
          <w:szCs w:val="24"/>
        </w:rPr>
        <w:t>upils who are taught using personalised learning</w:t>
      </w:r>
      <w:r w:rsidR="00D45BB1" w:rsidRPr="00DE189F">
        <w:rPr>
          <w:szCs w:val="24"/>
        </w:rPr>
        <w:t xml:space="preserve"> are usually seen as co-investors in education and have the </w:t>
      </w:r>
      <w:r w:rsidR="00D45BB1" w:rsidRPr="00DE189F">
        <w:rPr>
          <w:szCs w:val="24"/>
        </w:rPr>
        <w:lastRenderedPageBreak/>
        <w:t>capability of being aspired and capable learner who are committed to learning throughout their lives (Sebba et al, 2007;</w:t>
      </w:r>
      <w:r w:rsidR="000C1A0B" w:rsidRPr="00DE189F">
        <w:rPr>
          <w:szCs w:val="24"/>
        </w:rPr>
        <w:t xml:space="preserve"> </w:t>
      </w:r>
      <w:r w:rsidR="00D45BB1" w:rsidRPr="00DE189F">
        <w:rPr>
          <w:szCs w:val="24"/>
        </w:rPr>
        <w:t xml:space="preserve">Salleh and Syazwani, 2019). </w:t>
      </w:r>
    </w:p>
    <w:p w14:paraId="7D483F98" w14:textId="37BC614C" w:rsidR="00AE149E" w:rsidRPr="00DE189F" w:rsidRDefault="00AA6C14" w:rsidP="00DE189F">
      <w:pPr>
        <w:spacing w:line="480" w:lineRule="auto"/>
        <w:rPr>
          <w:szCs w:val="24"/>
        </w:rPr>
      </w:pPr>
      <w:r w:rsidRPr="00DE189F">
        <w:rPr>
          <w:szCs w:val="24"/>
        </w:rPr>
        <w:tab/>
        <w:t xml:space="preserve">Wimot (2006) also </w:t>
      </w:r>
      <w:r w:rsidR="00ED64BF" w:rsidRPr="00DE189F">
        <w:rPr>
          <w:szCs w:val="24"/>
        </w:rPr>
        <w:t xml:space="preserve">claimed that personalised learning </w:t>
      </w:r>
      <w:r w:rsidR="00C56DF6" w:rsidRPr="00DE189F">
        <w:rPr>
          <w:szCs w:val="24"/>
        </w:rPr>
        <w:t xml:space="preserve">should reflect the different needs of children, their wants, their developing abilities and </w:t>
      </w:r>
      <w:r w:rsidR="00192123" w:rsidRPr="00DE189F">
        <w:rPr>
          <w:szCs w:val="24"/>
        </w:rPr>
        <w:t>develop their talents. Personalised learning, i</w:t>
      </w:r>
      <w:r w:rsidR="00B35E1B" w:rsidRPr="00DE189F">
        <w:rPr>
          <w:szCs w:val="24"/>
        </w:rPr>
        <w:t>f</w:t>
      </w:r>
      <w:r w:rsidR="00192123" w:rsidRPr="00DE189F">
        <w:rPr>
          <w:szCs w:val="24"/>
        </w:rPr>
        <w:t xml:space="preserve"> utilised correctly, should develop children holistically and excite children to engage in learning and </w:t>
      </w:r>
      <w:r w:rsidR="00244B06" w:rsidRPr="00DE189F">
        <w:rPr>
          <w:szCs w:val="24"/>
        </w:rPr>
        <w:t xml:space="preserve">introduce them to new interests. </w:t>
      </w:r>
      <w:r w:rsidR="00180583" w:rsidRPr="00DE189F">
        <w:rPr>
          <w:szCs w:val="24"/>
        </w:rPr>
        <w:t xml:space="preserve">Wilmot (2006) further elaborates on the necessity </w:t>
      </w:r>
      <w:r w:rsidR="009A5D79" w:rsidRPr="00DE189F">
        <w:rPr>
          <w:szCs w:val="24"/>
        </w:rPr>
        <w:t xml:space="preserve">of </w:t>
      </w:r>
      <w:r w:rsidR="00B02E73" w:rsidRPr="00DE189F">
        <w:rPr>
          <w:szCs w:val="24"/>
        </w:rPr>
        <w:t xml:space="preserve">children </w:t>
      </w:r>
      <w:r w:rsidR="009A5D79" w:rsidRPr="00DE189F">
        <w:rPr>
          <w:szCs w:val="24"/>
        </w:rPr>
        <w:t>not</w:t>
      </w:r>
      <w:r w:rsidR="00B02E73" w:rsidRPr="00DE189F">
        <w:rPr>
          <w:szCs w:val="24"/>
        </w:rPr>
        <w:t xml:space="preserve"> be</w:t>
      </w:r>
      <w:r w:rsidR="009A5D79" w:rsidRPr="00DE189F">
        <w:rPr>
          <w:szCs w:val="24"/>
        </w:rPr>
        <w:t>ing</w:t>
      </w:r>
      <w:r w:rsidR="00B02E73" w:rsidRPr="00DE189F">
        <w:rPr>
          <w:szCs w:val="24"/>
        </w:rPr>
        <w:t xml:space="preserve"> forced to </w:t>
      </w:r>
      <w:r w:rsidR="009A5D79" w:rsidRPr="00DE189F">
        <w:rPr>
          <w:szCs w:val="24"/>
        </w:rPr>
        <w:t>learn the same curriculum</w:t>
      </w:r>
      <w:r w:rsidR="004B465F" w:rsidRPr="00DE189F">
        <w:rPr>
          <w:szCs w:val="24"/>
        </w:rPr>
        <w:t xml:space="preserve"> in order to achieve the same set levels at the end of their education. </w:t>
      </w:r>
      <w:r w:rsidR="00F26242" w:rsidRPr="00DE189F">
        <w:rPr>
          <w:szCs w:val="24"/>
        </w:rPr>
        <w:t xml:space="preserve">They emphasised the need for children to be taught </w:t>
      </w:r>
      <w:r w:rsidR="00B50DB1" w:rsidRPr="00DE189F">
        <w:rPr>
          <w:szCs w:val="24"/>
        </w:rPr>
        <w:t xml:space="preserve">topics </w:t>
      </w:r>
      <w:r w:rsidR="00F26242" w:rsidRPr="00DE189F">
        <w:rPr>
          <w:szCs w:val="24"/>
        </w:rPr>
        <w:t xml:space="preserve">that </w:t>
      </w:r>
      <w:r w:rsidR="00551EFA" w:rsidRPr="00DE189F">
        <w:rPr>
          <w:szCs w:val="24"/>
        </w:rPr>
        <w:t>intrigued</w:t>
      </w:r>
      <w:r w:rsidR="00F26242" w:rsidRPr="00DE189F">
        <w:rPr>
          <w:szCs w:val="24"/>
        </w:rPr>
        <w:t xml:space="preserve"> them </w:t>
      </w:r>
      <w:r w:rsidR="00B50DB1" w:rsidRPr="00DE189F">
        <w:rPr>
          <w:szCs w:val="24"/>
        </w:rPr>
        <w:t xml:space="preserve">and </w:t>
      </w:r>
      <w:r w:rsidR="00551EFA" w:rsidRPr="00DE189F">
        <w:rPr>
          <w:szCs w:val="24"/>
        </w:rPr>
        <w:t xml:space="preserve">have a curriculum that was personalised to them </w:t>
      </w:r>
      <w:r w:rsidR="00CE21D0" w:rsidRPr="00DE189F">
        <w:rPr>
          <w:szCs w:val="24"/>
        </w:rPr>
        <w:t>which allows scope</w:t>
      </w:r>
      <w:r w:rsidR="00551EFA" w:rsidRPr="00DE189F">
        <w:rPr>
          <w:szCs w:val="24"/>
        </w:rPr>
        <w:t xml:space="preserve"> </w:t>
      </w:r>
      <w:r w:rsidR="00CE21D0" w:rsidRPr="00DE189F">
        <w:rPr>
          <w:szCs w:val="24"/>
        </w:rPr>
        <w:t xml:space="preserve">for children </w:t>
      </w:r>
      <w:r w:rsidR="00551EFA" w:rsidRPr="00DE189F">
        <w:rPr>
          <w:szCs w:val="24"/>
        </w:rPr>
        <w:t>to reach their full potential as</w:t>
      </w:r>
      <w:r w:rsidR="00CE21D0" w:rsidRPr="00DE189F">
        <w:rPr>
          <w:szCs w:val="24"/>
        </w:rPr>
        <w:t xml:space="preserve"> their learning</w:t>
      </w:r>
      <w:r w:rsidR="00551EFA" w:rsidRPr="00DE189F">
        <w:rPr>
          <w:szCs w:val="24"/>
        </w:rPr>
        <w:t xml:space="preserve"> suited their personal individual educational needs. </w:t>
      </w:r>
    </w:p>
    <w:p w14:paraId="11655064" w14:textId="0886870A" w:rsidR="008616C3" w:rsidRPr="00DE189F" w:rsidRDefault="000C3E4F" w:rsidP="00DE189F">
      <w:pPr>
        <w:spacing w:line="480" w:lineRule="auto"/>
        <w:rPr>
          <w:szCs w:val="24"/>
        </w:rPr>
      </w:pPr>
      <w:r w:rsidRPr="00DE189F">
        <w:rPr>
          <w:szCs w:val="24"/>
        </w:rPr>
        <w:tab/>
        <w:t>Personalised learning can also be supported by the Cognitive Learning Theory. Cognitive Learning Theory has two main theories</w:t>
      </w:r>
      <w:r w:rsidR="0027008F" w:rsidRPr="00DE189F">
        <w:rPr>
          <w:szCs w:val="24"/>
        </w:rPr>
        <w:t xml:space="preserve"> encompassed within</w:t>
      </w:r>
      <w:r w:rsidRPr="00DE189F">
        <w:rPr>
          <w:szCs w:val="24"/>
        </w:rPr>
        <w:t>,</w:t>
      </w:r>
      <w:r w:rsidR="0027008F" w:rsidRPr="00DE189F">
        <w:rPr>
          <w:szCs w:val="24"/>
        </w:rPr>
        <w:t xml:space="preserve"> these being</w:t>
      </w:r>
      <w:r w:rsidRPr="00DE189F">
        <w:rPr>
          <w:szCs w:val="24"/>
        </w:rPr>
        <w:t xml:space="preserve"> Social Cognitive Theory and Cognitive Behaviour Theory. Both of which support personalised learning being utilised in the classroom. Social Cognitive Theory </w:t>
      </w:r>
      <w:r w:rsidR="0027008F" w:rsidRPr="00DE189F">
        <w:rPr>
          <w:szCs w:val="24"/>
        </w:rPr>
        <w:t xml:space="preserve">is the concept that learning occurs in social situations and is impacted by the individual, their environment and their behaviour. </w:t>
      </w:r>
      <w:r w:rsidR="00E70827" w:rsidRPr="00DE189F">
        <w:rPr>
          <w:szCs w:val="24"/>
        </w:rPr>
        <w:t xml:space="preserve">Everything around the child </w:t>
      </w:r>
      <w:r w:rsidR="00C352D9" w:rsidRPr="00DE189F">
        <w:rPr>
          <w:szCs w:val="24"/>
        </w:rPr>
        <w:t>has an effect on children’s learning and behaviour, the most important factor, how they feel about their learning. If a child is encouraged and excited about their learning environment then learning will occur (</w:t>
      </w:r>
      <w:r w:rsidR="002F387C" w:rsidRPr="00DE189F">
        <w:rPr>
          <w:color w:val="3A3A3A"/>
          <w:szCs w:val="24"/>
          <w:shd w:val="clear" w:color="auto" w:fill="FFFFFF"/>
        </w:rPr>
        <w:t>Çeliköz and Nadir</w:t>
      </w:r>
      <w:r w:rsidR="00C352D9" w:rsidRPr="00DE189F">
        <w:rPr>
          <w:color w:val="3A3A3A"/>
          <w:szCs w:val="24"/>
          <w:shd w:val="clear" w:color="auto" w:fill="FFFFFF"/>
        </w:rPr>
        <w:t xml:space="preserve">, </w:t>
      </w:r>
      <w:r w:rsidR="002F387C" w:rsidRPr="00DE189F">
        <w:rPr>
          <w:color w:val="3A3A3A"/>
          <w:szCs w:val="24"/>
          <w:shd w:val="clear" w:color="auto" w:fill="FFFFFF"/>
        </w:rPr>
        <w:t>2019)</w:t>
      </w:r>
      <w:r w:rsidR="00C352D9" w:rsidRPr="00DE189F">
        <w:rPr>
          <w:color w:val="3A3A3A"/>
          <w:szCs w:val="24"/>
          <w:shd w:val="clear" w:color="auto" w:fill="FFFFFF"/>
        </w:rPr>
        <w:t xml:space="preserve">. Furthermore, Cognitive Behaviour Theory also supports personalised learning as the theory argues that how we think, feel and behaviour has a direct impact on how we learn. In other terms, children’s thoughts determine their feelings and their behaviour. Meaning if a child is engaged and excited about what they are learning about, their </w:t>
      </w:r>
      <w:r w:rsidR="00C352D9" w:rsidRPr="00DE189F">
        <w:rPr>
          <w:color w:val="3A3A3A"/>
          <w:szCs w:val="24"/>
          <w:shd w:val="clear" w:color="auto" w:fill="FFFFFF"/>
        </w:rPr>
        <w:lastRenderedPageBreak/>
        <w:t xml:space="preserve">feelings and behaviour towards learning in the classroom is likely to be positive (Gray and MacBlain, 2012). </w:t>
      </w:r>
      <w:r w:rsidR="002F387C" w:rsidRPr="00DE189F">
        <w:rPr>
          <w:color w:val="3A3A3A"/>
          <w:szCs w:val="24"/>
          <w:shd w:val="clear" w:color="auto" w:fill="FFFFFF"/>
        </w:rPr>
        <w:t xml:space="preserve"> </w:t>
      </w:r>
    </w:p>
    <w:p w14:paraId="02CD217F" w14:textId="7EA798F0" w:rsidR="003B5559" w:rsidRPr="00DE189F" w:rsidRDefault="003B5559" w:rsidP="00DE189F">
      <w:pPr>
        <w:spacing w:line="480" w:lineRule="auto"/>
        <w:ind w:left="720" w:hanging="720"/>
        <w:rPr>
          <w:szCs w:val="24"/>
          <w:u w:val="single"/>
        </w:rPr>
      </w:pPr>
    </w:p>
    <w:p w14:paraId="7EA31F0D" w14:textId="1BC055C1" w:rsidR="00195510" w:rsidRPr="00DE189F" w:rsidRDefault="00195510" w:rsidP="00DE189F">
      <w:pPr>
        <w:spacing w:line="480" w:lineRule="auto"/>
        <w:ind w:left="720" w:hanging="720"/>
        <w:rPr>
          <w:szCs w:val="24"/>
          <w:u w:val="single"/>
        </w:rPr>
      </w:pPr>
      <w:r w:rsidRPr="00DE189F">
        <w:rPr>
          <w:szCs w:val="24"/>
          <w:u w:val="single"/>
        </w:rPr>
        <w:t>Reflection/ Evaluation &amp; Next Steps</w:t>
      </w:r>
    </w:p>
    <w:p w14:paraId="422D6698" w14:textId="77777777" w:rsidR="007A55C1" w:rsidRPr="00DE189F" w:rsidRDefault="00637E7D" w:rsidP="00DE189F">
      <w:pPr>
        <w:pStyle w:val="NoSpacing"/>
        <w:spacing w:line="480" w:lineRule="auto"/>
        <w:rPr>
          <w:szCs w:val="24"/>
        </w:rPr>
      </w:pPr>
      <w:r w:rsidRPr="00DE189F">
        <w:rPr>
          <w:szCs w:val="24"/>
        </w:rPr>
        <w:tab/>
      </w:r>
      <w:r w:rsidR="006C5EE4" w:rsidRPr="00DE189F">
        <w:rPr>
          <w:szCs w:val="24"/>
        </w:rPr>
        <w:t xml:space="preserve">In reflection, </w:t>
      </w:r>
      <w:r w:rsidR="0062073B" w:rsidRPr="00DE189F">
        <w:rPr>
          <w:szCs w:val="24"/>
        </w:rPr>
        <w:t xml:space="preserve">the critical incident chosen to be </w:t>
      </w:r>
      <w:r w:rsidR="00836191" w:rsidRPr="00DE189F">
        <w:rPr>
          <w:szCs w:val="24"/>
        </w:rPr>
        <w:t xml:space="preserve">investigated </w:t>
      </w:r>
      <w:r w:rsidR="00801C02" w:rsidRPr="00DE189F">
        <w:rPr>
          <w:szCs w:val="24"/>
        </w:rPr>
        <w:t xml:space="preserve">in depth highlighted </w:t>
      </w:r>
      <w:r w:rsidR="00E640FE" w:rsidRPr="00DE189F">
        <w:rPr>
          <w:szCs w:val="24"/>
        </w:rPr>
        <w:t>aspects of teaching and learning that had a positive impact on children</w:t>
      </w:r>
      <w:r w:rsidR="00267542" w:rsidRPr="00DE189F">
        <w:rPr>
          <w:szCs w:val="24"/>
        </w:rPr>
        <w:t>’</w:t>
      </w:r>
      <w:r w:rsidR="00E640FE" w:rsidRPr="00DE189F">
        <w:rPr>
          <w:szCs w:val="24"/>
        </w:rPr>
        <w:t>s</w:t>
      </w:r>
      <w:r w:rsidR="00267542" w:rsidRPr="00DE189F">
        <w:rPr>
          <w:szCs w:val="24"/>
        </w:rPr>
        <w:t xml:space="preserve"> experience in school</w:t>
      </w:r>
      <w:r w:rsidR="00833C19" w:rsidRPr="00DE189F">
        <w:rPr>
          <w:szCs w:val="24"/>
        </w:rPr>
        <w:t xml:space="preserve"> (See Appendix 3)</w:t>
      </w:r>
      <w:r w:rsidR="00267542" w:rsidRPr="00DE189F">
        <w:rPr>
          <w:szCs w:val="24"/>
        </w:rPr>
        <w:t>.</w:t>
      </w:r>
      <w:r w:rsidR="00E36827" w:rsidRPr="00DE189F">
        <w:rPr>
          <w:szCs w:val="24"/>
        </w:rPr>
        <w:t xml:space="preserve"> </w:t>
      </w:r>
      <w:r w:rsidR="001F5355" w:rsidRPr="00DE189F">
        <w:rPr>
          <w:szCs w:val="24"/>
        </w:rPr>
        <w:t>As future practitioners of education engaging in critical reflections of our own practice is essential. The role of critical reflection is to allow us to look beyond our own circumstances to the external factors such as policies and people that might influence the choices we make and the actions we take. Reflecting critically on our actions permits us to become aware of why we perceive, think, feel and act as we do. It allows us to develop our practice in order to ensure children are receiving the highest quality of teaching (Sutherland, 2013)</w:t>
      </w:r>
    </w:p>
    <w:p w14:paraId="1D70DC25" w14:textId="62C5AE75" w:rsidR="00E36827" w:rsidRPr="00DE189F" w:rsidRDefault="007A55C1" w:rsidP="00DE189F">
      <w:pPr>
        <w:pStyle w:val="NoSpacing"/>
        <w:spacing w:line="480" w:lineRule="auto"/>
        <w:rPr>
          <w:szCs w:val="24"/>
        </w:rPr>
      </w:pPr>
      <w:r w:rsidRPr="00DE189F">
        <w:rPr>
          <w:szCs w:val="24"/>
        </w:rPr>
        <w:tab/>
      </w:r>
      <w:r w:rsidR="00E36827" w:rsidRPr="00DE189F">
        <w:rPr>
          <w:szCs w:val="24"/>
        </w:rPr>
        <w:t xml:space="preserve">In order to conduct any reflections regarding the critical incident and future practice, Brookfield’s Reflective Model (2005) was used to structure the reflection. The model is a useful tool that can help practitioners discover the value of their lessons through critical self-reflection. Within the reflective model Brookfield (2005) developed four lenses in order to conduct any reflections. Firstly, the autobiographical lens is an aspect where a practitioner can discover pedagogical characteristics that they either need to improve or strengthen. Aspects of practitioner’s pedagogy can be revealed through learning books, evaluations and feedback. Self-reflection is essential to be a reflective practitioner. Secondly is the Student’s eyes. This lens emphasises the importance of understanding students’ experiences. Practitioners can achieve this through evaluations with pupils, focus </w:t>
      </w:r>
      <w:r w:rsidR="00E36827" w:rsidRPr="00DE189F">
        <w:rPr>
          <w:szCs w:val="24"/>
        </w:rPr>
        <w:lastRenderedPageBreak/>
        <w:t>groups or interviews. By completing such feedback tasks, practitioners will become more responsive. The third lens is Colleagues’ experiences. It is essential that practitioners gain specific insights and opinions from their colleagues. By doing so it not only benefits their practice but can increase their confidence as they may discover they are not alone in making mistakes when teaching. The final lens is theoretical literature. Brookfield (2005) claimed that theoretical literature can make an effective substitute for a critical friend. He claimed that teachers who explore literature have an advanced vocabulary and plenty of methods for their teaching practices.</w:t>
      </w:r>
    </w:p>
    <w:p w14:paraId="1B862AE9" w14:textId="7916562C" w:rsidR="00B0555F" w:rsidRPr="00DE189F" w:rsidRDefault="007A55C1" w:rsidP="00DE189F">
      <w:pPr>
        <w:pStyle w:val="NoSpacing"/>
        <w:spacing w:line="480" w:lineRule="auto"/>
        <w:rPr>
          <w:szCs w:val="24"/>
        </w:rPr>
      </w:pPr>
      <w:r w:rsidRPr="00DE189F">
        <w:rPr>
          <w:szCs w:val="24"/>
        </w:rPr>
        <w:tab/>
      </w:r>
      <w:r w:rsidR="00267542" w:rsidRPr="00DE189F">
        <w:rPr>
          <w:szCs w:val="24"/>
        </w:rPr>
        <w:t xml:space="preserve"> </w:t>
      </w:r>
      <w:r w:rsidR="005805FC" w:rsidRPr="00DE189F">
        <w:rPr>
          <w:szCs w:val="24"/>
        </w:rPr>
        <w:t>Based on Brookfield’s Reflective Model (2005) and a</w:t>
      </w:r>
      <w:r w:rsidR="00F01260" w:rsidRPr="00DE189F">
        <w:rPr>
          <w:szCs w:val="24"/>
        </w:rPr>
        <w:t xml:space="preserve">fter reviewing the critical incident, some suggestions for future practice have been </w:t>
      </w:r>
      <w:r w:rsidR="005805FC" w:rsidRPr="00DE189F">
        <w:rPr>
          <w:szCs w:val="24"/>
        </w:rPr>
        <w:t>made</w:t>
      </w:r>
      <w:r w:rsidR="00F01260" w:rsidRPr="00DE189F">
        <w:rPr>
          <w:szCs w:val="24"/>
        </w:rPr>
        <w:t xml:space="preserve">. </w:t>
      </w:r>
      <w:r w:rsidR="00E536C5" w:rsidRPr="00DE189F">
        <w:rPr>
          <w:szCs w:val="24"/>
        </w:rPr>
        <w:t>Firstly, the use of a topic such as superheroes</w:t>
      </w:r>
      <w:r w:rsidR="0019375C" w:rsidRPr="00DE189F">
        <w:rPr>
          <w:szCs w:val="24"/>
        </w:rPr>
        <w:t xml:space="preserve"> can be utilised as an effective way to engage </w:t>
      </w:r>
      <w:r w:rsidR="005902BA" w:rsidRPr="00DE189F">
        <w:rPr>
          <w:szCs w:val="24"/>
        </w:rPr>
        <w:t>children,</w:t>
      </w:r>
      <w:r w:rsidR="0019375C" w:rsidRPr="00DE189F">
        <w:rPr>
          <w:szCs w:val="24"/>
        </w:rPr>
        <w:t xml:space="preserve"> </w:t>
      </w:r>
      <w:r w:rsidR="0095415B" w:rsidRPr="00DE189F">
        <w:rPr>
          <w:szCs w:val="24"/>
        </w:rPr>
        <w:t xml:space="preserve">but it might also have negative impact on how much children learn. </w:t>
      </w:r>
      <w:r w:rsidR="005902BA" w:rsidRPr="00DE189F">
        <w:rPr>
          <w:szCs w:val="24"/>
        </w:rPr>
        <w:t xml:space="preserve">Such a topic might </w:t>
      </w:r>
      <w:r w:rsidR="00BD01A2" w:rsidRPr="00DE189F">
        <w:rPr>
          <w:szCs w:val="24"/>
        </w:rPr>
        <w:t xml:space="preserve">take away from the learning that is occurring as children </w:t>
      </w:r>
      <w:r w:rsidR="00414D14" w:rsidRPr="00DE189F">
        <w:rPr>
          <w:szCs w:val="24"/>
        </w:rPr>
        <w:t xml:space="preserve">focus solely </w:t>
      </w:r>
      <w:r w:rsidR="00CE7D6C" w:rsidRPr="00DE189F">
        <w:rPr>
          <w:szCs w:val="24"/>
        </w:rPr>
        <w:t xml:space="preserve">on the topic of superheroes. </w:t>
      </w:r>
      <w:r w:rsidR="00E8537B" w:rsidRPr="00DE189F">
        <w:rPr>
          <w:szCs w:val="24"/>
        </w:rPr>
        <w:t>A suggestion to elim</w:t>
      </w:r>
      <w:r w:rsidR="000D02B7" w:rsidRPr="00DE189F">
        <w:rPr>
          <w:szCs w:val="24"/>
        </w:rPr>
        <w:t xml:space="preserve">inate this factor could be to choose topic that is </w:t>
      </w:r>
      <w:r w:rsidR="006B265B" w:rsidRPr="00DE189F">
        <w:rPr>
          <w:szCs w:val="24"/>
        </w:rPr>
        <w:t>a general topic</w:t>
      </w:r>
      <w:r w:rsidR="00824228" w:rsidRPr="00DE189F">
        <w:rPr>
          <w:szCs w:val="24"/>
        </w:rPr>
        <w:t>, such as farm animals or under the sea</w:t>
      </w:r>
      <w:r w:rsidR="008D4E73" w:rsidRPr="00DE189F">
        <w:rPr>
          <w:szCs w:val="24"/>
        </w:rPr>
        <w:t xml:space="preserve"> which would still engage children but not take away from the focus f</w:t>
      </w:r>
      <w:r w:rsidR="00165E97" w:rsidRPr="00DE189F">
        <w:rPr>
          <w:szCs w:val="24"/>
        </w:rPr>
        <w:t>rom</w:t>
      </w:r>
      <w:r w:rsidR="008D4E73" w:rsidRPr="00DE189F">
        <w:rPr>
          <w:szCs w:val="24"/>
        </w:rPr>
        <w:t xml:space="preserve"> learning.</w:t>
      </w:r>
      <w:r w:rsidR="005C091D" w:rsidRPr="00DE189F">
        <w:rPr>
          <w:szCs w:val="24"/>
        </w:rPr>
        <w:t xml:space="preserve"> </w:t>
      </w:r>
      <w:r w:rsidR="00684EEB" w:rsidRPr="00DE189F">
        <w:rPr>
          <w:szCs w:val="24"/>
        </w:rPr>
        <w:t xml:space="preserve">This will also benefit the teacher as </w:t>
      </w:r>
      <w:r w:rsidR="001E35C1" w:rsidRPr="00DE189F">
        <w:rPr>
          <w:szCs w:val="24"/>
        </w:rPr>
        <w:t>they can be confident that their pupils are engaged in their learning and aren’t being distracted</w:t>
      </w:r>
      <w:r w:rsidR="00197BD7" w:rsidRPr="00DE189F">
        <w:rPr>
          <w:szCs w:val="24"/>
        </w:rPr>
        <w:t xml:space="preserve">. </w:t>
      </w:r>
      <w:r w:rsidR="001625D1" w:rsidRPr="00DE189F">
        <w:rPr>
          <w:szCs w:val="24"/>
        </w:rPr>
        <w:t xml:space="preserve">In addition to this, using such a specific topic as superheroes might discourage </w:t>
      </w:r>
      <w:r w:rsidR="004519F2" w:rsidRPr="00DE189F">
        <w:rPr>
          <w:szCs w:val="24"/>
        </w:rPr>
        <w:t>pupils who don’t have a</w:t>
      </w:r>
      <w:r w:rsidR="00DB6939" w:rsidRPr="00DE189F">
        <w:rPr>
          <w:szCs w:val="24"/>
        </w:rPr>
        <w:t>n</w:t>
      </w:r>
      <w:r w:rsidR="004519F2" w:rsidRPr="00DE189F">
        <w:rPr>
          <w:szCs w:val="24"/>
        </w:rPr>
        <w:t xml:space="preserve"> interest or knowledge surrounding the topic </w:t>
      </w:r>
      <w:r w:rsidR="00DB6939" w:rsidRPr="00DE189F">
        <w:rPr>
          <w:szCs w:val="24"/>
        </w:rPr>
        <w:t xml:space="preserve">to disengage from learning. If it is clear that some children are excited by the topic </w:t>
      </w:r>
      <w:r w:rsidR="00562D64" w:rsidRPr="00DE189F">
        <w:rPr>
          <w:szCs w:val="24"/>
        </w:rPr>
        <w:t>and others aren’t, it might discourage the children who know less about the topic to engage in the lessons.</w:t>
      </w:r>
      <w:r w:rsidR="00170142" w:rsidRPr="00DE189F">
        <w:rPr>
          <w:szCs w:val="24"/>
        </w:rPr>
        <w:t xml:space="preserve"> This might lead to some children feeling </w:t>
      </w:r>
      <w:r w:rsidR="00A54322" w:rsidRPr="00DE189F">
        <w:rPr>
          <w:szCs w:val="24"/>
        </w:rPr>
        <w:t xml:space="preserve">excluded from the rest of the class. </w:t>
      </w:r>
      <w:r w:rsidR="007E1F6F" w:rsidRPr="00DE189F">
        <w:rPr>
          <w:szCs w:val="24"/>
        </w:rPr>
        <w:t xml:space="preserve">In order to </w:t>
      </w:r>
      <w:r w:rsidR="00AB4152" w:rsidRPr="00DE189F">
        <w:rPr>
          <w:szCs w:val="24"/>
        </w:rPr>
        <w:t xml:space="preserve">prevent this from occurring, a general topic could be chosen </w:t>
      </w:r>
      <w:r w:rsidR="00E74BFF" w:rsidRPr="00DE189F">
        <w:rPr>
          <w:szCs w:val="24"/>
        </w:rPr>
        <w:t xml:space="preserve">in order to ensure that all pupils can engage with the lesson as they </w:t>
      </w:r>
      <w:r w:rsidR="00E74BFF" w:rsidRPr="00DE189F">
        <w:rPr>
          <w:szCs w:val="24"/>
        </w:rPr>
        <w:lastRenderedPageBreak/>
        <w:t>all should have a basic understanding of the topic.</w:t>
      </w:r>
      <w:r w:rsidR="00197BD7" w:rsidRPr="00DE189F">
        <w:rPr>
          <w:szCs w:val="24"/>
        </w:rPr>
        <w:t xml:space="preserve"> This will benefit the children</w:t>
      </w:r>
      <w:r w:rsidR="000B18AD" w:rsidRPr="00DE189F">
        <w:rPr>
          <w:szCs w:val="24"/>
        </w:rPr>
        <w:t xml:space="preserve"> as it will ensure that all children </w:t>
      </w:r>
      <w:r w:rsidR="00357B1D" w:rsidRPr="00DE189F">
        <w:rPr>
          <w:szCs w:val="24"/>
        </w:rPr>
        <w:t>are being excited by their learning opportunities</w:t>
      </w:r>
      <w:r w:rsidR="00922AB5" w:rsidRPr="00DE189F">
        <w:rPr>
          <w:szCs w:val="24"/>
        </w:rPr>
        <w:t xml:space="preserve"> and will benefit the teacher as they </w:t>
      </w:r>
      <w:r w:rsidR="006145AE" w:rsidRPr="00DE189F">
        <w:rPr>
          <w:szCs w:val="24"/>
        </w:rPr>
        <w:t xml:space="preserve">will be confident that all children are fully engaged with the lesson and are engaged in learning new concepts. </w:t>
      </w:r>
      <w:r w:rsidR="00976506" w:rsidRPr="00DE189F">
        <w:rPr>
          <w:szCs w:val="24"/>
        </w:rPr>
        <w:t xml:space="preserve"> </w:t>
      </w:r>
      <w:r w:rsidR="00DA65F6" w:rsidRPr="00DE189F">
        <w:rPr>
          <w:szCs w:val="24"/>
        </w:rPr>
        <w:t>Another suggestion</w:t>
      </w:r>
      <w:r w:rsidR="00176353" w:rsidRPr="00DE189F">
        <w:rPr>
          <w:szCs w:val="24"/>
        </w:rPr>
        <w:t xml:space="preserve"> </w:t>
      </w:r>
      <w:r w:rsidR="00945EC0" w:rsidRPr="00DE189F">
        <w:rPr>
          <w:szCs w:val="24"/>
        </w:rPr>
        <w:t xml:space="preserve">is </w:t>
      </w:r>
      <w:r w:rsidR="00176353" w:rsidRPr="00DE189F">
        <w:rPr>
          <w:szCs w:val="24"/>
        </w:rPr>
        <w:t xml:space="preserve">regarding the use of props and imagery </w:t>
      </w:r>
      <w:r w:rsidR="00DA65F6" w:rsidRPr="00DE189F">
        <w:rPr>
          <w:szCs w:val="24"/>
        </w:rPr>
        <w:t>used to engage children in the lesson. After researching and investigating the use of props in the classroom</w:t>
      </w:r>
      <w:r w:rsidR="00227871" w:rsidRPr="00DE189F">
        <w:rPr>
          <w:szCs w:val="24"/>
        </w:rPr>
        <w:t xml:space="preserve">, it was </w:t>
      </w:r>
      <w:r w:rsidR="00EF452F" w:rsidRPr="00DE189F">
        <w:rPr>
          <w:szCs w:val="24"/>
        </w:rPr>
        <w:t xml:space="preserve">concluded that props should not be relied upon to teach and engage children. </w:t>
      </w:r>
      <w:r w:rsidR="00690172" w:rsidRPr="00DE189F">
        <w:rPr>
          <w:szCs w:val="24"/>
        </w:rPr>
        <w:t xml:space="preserve">A suggestion for future practice is that </w:t>
      </w:r>
      <w:r w:rsidR="00C2139E" w:rsidRPr="00DE189F">
        <w:rPr>
          <w:szCs w:val="24"/>
        </w:rPr>
        <w:t xml:space="preserve">props should </w:t>
      </w:r>
      <w:r w:rsidR="006A5DCD" w:rsidRPr="00DE189F">
        <w:rPr>
          <w:szCs w:val="24"/>
        </w:rPr>
        <w:t>be used for a minimal amount of time</w:t>
      </w:r>
      <w:r w:rsidR="00BB62C1" w:rsidRPr="00DE189F">
        <w:rPr>
          <w:szCs w:val="24"/>
        </w:rPr>
        <w:t xml:space="preserve">, in order to keep the </w:t>
      </w:r>
      <w:r w:rsidR="000C6401" w:rsidRPr="00DE189F">
        <w:rPr>
          <w:szCs w:val="24"/>
        </w:rPr>
        <w:t>children’s</w:t>
      </w:r>
      <w:r w:rsidR="00BB62C1" w:rsidRPr="00DE189F">
        <w:rPr>
          <w:szCs w:val="24"/>
        </w:rPr>
        <w:t xml:space="preserve"> focus </w:t>
      </w:r>
      <w:r w:rsidR="000C6401" w:rsidRPr="00DE189F">
        <w:rPr>
          <w:szCs w:val="24"/>
        </w:rPr>
        <w:t xml:space="preserve">on the learning </w:t>
      </w:r>
      <w:r w:rsidR="0003716C" w:rsidRPr="00DE189F">
        <w:rPr>
          <w:szCs w:val="24"/>
        </w:rPr>
        <w:t xml:space="preserve">objectives and activities. </w:t>
      </w:r>
      <w:r w:rsidR="005C64BE" w:rsidRPr="00DE189F">
        <w:rPr>
          <w:szCs w:val="24"/>
        </w:rPr>
        <w:t xml:space="preserve">An over emphasis on props in the classroom could draw children focus and attention away from their learning </w:t>
      </w:r>
      <w:r w:rsidR="00293144" w:rsidRPr="00DE189F">
        <w:rPr>
          <w:szCs w:val="24"/>
        </w:rPr>
        <w:t xml:space="preserve">and they will not remember the lesson they were engaged in but only that they involved props and imagery. </w:t>
      </w:r>
      <w:r w:rsidR="00976506" w:rsidRPr="00DE189F">
        <w:rPr>
          <w:szCs w:val="24"/>
        </w:rPr>
        <w:t xml:space="preserve">This will benefit the child, as it will ensure that they are </w:t>
      </w:r>
      <w:r w:rsidR="00453B28" w:rsidRPr="00DE189F">
        <w:rPr>
          <w:szCs w:val="24"/>
        </w:rPr>
        <w:t xml:space="preserve">absorbing as much information about a topic possible, instead of focusing solely on the props being used. </w:t>
      </w:r>
    </w:p>
    <w:p w14:paraId="68F4D91B" w14:textId="479CD32D" w:rsidR="00EE2D3F" w:rsidRPr="00DE189F" w:rsidRDefault="00EE2D3F" w:rsidP="00DE189F">
      <w:pPr>
        <w:pStyle w:val="NoSpacing"/>
        <w:spacing w:line="480" w:lineRule="auto"/>
        <w:rPr>
          <w:szCs w:val="24"/>
        </w:rPr>
      </w:pPr>
      <w:r w:rsidRPr="00DE189F">
        <w:rPr>
          <w:szCs w:val="24"/>
        </w:rPr>
        <w:tab/>
        <w:t>After research</w:t>
      </w:r>
      <w:r w:rsidR="00E26B1A" w:rsidRPr="00DE189F">
        <w:rPr>
          <w:szCs w:val="24"/>
        </w:rPr>
        <w:t>ing</w:t>
      </w:r>
      <w:r w:rsidRPr="00DE189F">
        <w:rPr>
          <w:szCs w:val="24"/>
        </w:rPr>
        <w:t xml:space="preserve"> Brookfield</w:t>
      </w:r>
      <w:r w:rsidR="00E26B1A" w:rsidRPr="00DE189F">
        <w:rPr>
          <w:szCs w:val="24"/>
        </w:rPr>
        <w:t>’</w:t>
      </w:r>
      <w:r w:rsidRPr="00DE189F">
        <w:rPr>
          <w:szCs w:val="24"/>
        </w:rPr>
        <w:t>s</w:t>
      </w:r>
      <w:r w:rsidR="00E26B1A" w:rsidRPr="00DE189F">
        <w:rPr>
          <w:szCs w:val="24"/>
        </w:rPr>
        <w:t xml:space="preserve"> Reflective Model (2005) it has been deemed that it is an advantageous method </w:t>
      </w:r>
      <w:r w:rsidR="00537356" w:rsidRPr="00DE189F">
        <w:rPr>
          <w:szCs w:val="24"/>
        </w:rPr>
        <w:t xml:space="preserve">to inform both professional and personal development. </w:t>
      </w:r>
      <w:r w:rsidR="00D63F42" w:rsidRPr="00DE189F">
        <w:rPr>
          <w:szCs w:val="24"/>
        </w:rPr>
        <w:t xml:space="preserve">The </w:t>
      </w:r>
      <w:r w:rsidR="001501AF" w:rsidRPr="00DE189F">
        <w:rPr>
          <w:szCs w:val="24"/>
        </w:rPr>
        <w:t>model clearly</w:t>
      </w:r>
      <w:r w:rsidR="00C079D7" w:rsidRPr="00DE189F">
        <w:rPr>
          <w:szCs w:val="24"/>
        </w:rPr>
        <w:t xml:space="preserve"> explains</w:t>
      </w:r>
      <w:r w:rsidR="001501AF" w:rsidRPr="00DE189F">
        <w:rPr>
          <w:szCs w:val="24"/>
        </w:rPr>
        <w:t xml:space="preserve"> how </w:t>
      </w:r>
      <w:r w:rsidR="00C079D7" w:rsidRPr="00DE189F">
        <w:rPr>
          <w:szCs w:val="24"/>
        </w:rPr>
        <w:t xml:space="preserve">as a practitioner should reflect on their daily teaching in order to benefit both themselves and the children. </w:t>
      </w:r>
      <w:r w:rsidR="005A4E86" w:rsidRPr="00DE189F">
        <w:rPr>
          <w:szCs w:val="24"/>
        </w:rPr>
        <w:t xml:space="preserve">It allows </w:t>
      </w:r>
      <w:r w:rsidR="005E794C" w:rsidRPr="00DE189F">
        <w:rPr>
          <w:szCs w:val="24"/>
        </w:rPr>
        <w:t>practitioners to aid their professional practice by investigating different viewpoints</w:t>
      </w:r>
      <w:r w:rsidR="00943813" w:rsidRPr="00DE189F">
        <w:rPr>
          <w:szCs w:val="24"/>
        </w:rPr>
        <w:t xml:space="preserve"> in order to improve and strengthen their current abilities. </w:t>
      </w:r>
    </w:p>
    <w:p w14:paraId="665E4C99" w14:textId="4AAD6EF6" w:rsidR="002C05CD" w:rsidRPr="00DE189F" w:rsidRDefault="002C05CD" w:rsidP="00DE189F">
      <w:pPr>
        <w:pStyle w:val="NoSpacing"/>
        <w:spacing w:line="480" w:lineRule="auto"/>
        <w:rPr>
          <w:szCs w:val="24"/>
        </w:rPr>
      </w:pPr>
    </w:p>
    <w:p w14:paraId="7A86A3FD" w14:textId="13A4A02F" w:rsidR="002C05CD" w:rsidRPr="00DE189F" w:rsidRDefault="002C05CD" w:rsidP="00DE189F">
      <w:pPr>
        <w:pStyle w:val="NoSpacing"/>
        <w:spacing w:line="480" w:lineRule="auto"/>
        <w:rPr>
          <w:szCs w:val="24"/>
        </w:rPr>
      </w:pPr>
      <w:r w:rsidRPr="00DE189F">
        <w:rPr>
          <w:szCs w:val="24"/>
          <w:u w:val="single"/>
        </w:rPr>
        <w:t>Conclusion</w:t>
      </w:r>
    </w:p>
    <w:p w14:paraId="2DA1F255" w14:textId="76930AD9" w:rsidR="002C05CD" w:rsidRPr="00DE189F" w:rsidRDefault="00CA0322" w:rsidP="00DE189F">
      <w:pPr>
        <w:pStyle w:val="NoSpacing"/>
        <w:spacing w:line="480" w:lineRule="auto"/>
        <w:rPr>
          <w:szCs w:val="24"/>
        </w:rPr>
      </w:pPr>
      <w:r w:rsidRPr="00DE189F">
        <w:rPr>
          <w:szCs w:val="24"/>
        </w:rPr>
        <w:tab/>
        <w:t>To conclude</w:t>
      </w:r>
      <w:r w:rsidR="00B4261E" w:rsidRPr="00DE189F">
        <w:rPr>
          <w:szCs w:val="24"/>
        </w:rPr>
        <w:t xml:space="preserve">, the observations were conducted using a subjective, </w:t>
      </w:r>
      <w:r w:rsidR="009C0C4D" w:rsidRPr="00DE189F">
        <w:rPr>
          <w:szCs w:val="24"/>
        </w:rPr>
        <w:t>opened</w:t>
      </w:r>
      <w:r w:rsidR="00B4261E" w:rsidRPr="00DE189F">
        <w:rPr>
          <w:szCs w:val="24"/>
        </w:rPr>
        <w:t xml:space="preserve"> minded approach with no expected outcomes. </w:t>
      </w:r>
      <w:r w:rsidR="009C0C4D" w:rsidRPr="00DE189F">
        <w:rPr>
          <w:szCs w:val="24"/>
        </w:rPr>
        <w:t xml:space="preserve">As a result, four critical incidents were derived from four different observation. All of which were deemed to be of </w:t>
      </w:r>
      <w:r w:rsidR="009C0C4D" w:rsidRPr="00DE189F">
        <w:rPr>
          <w:szCs w:val="24"/>
        </w:rPr>
        <w:lastRenderedPageBreak/>
        <w:t xml:space="preserve">importance. </w:t>
      </w:r>
      <w:r w:rsidR="00472C4C" w:rsidRPr="00DE189F">
        <w:rPr>
          <w:szCs w:val="24"/>
        </w:rPr>
        <w:t>One w</w:t>
      </w:r>
      <w:r w:rsidR="00453B81" w:rsidRPr="00DE189F">
        <w:rPr>
          <w:szCs w:val="24"/>
        </w:rPr>
        <w:t xml:space="preserve">as then chosen and investigated further using themes that were gathered from the incident. </w:t>
      </w:r>
      <w:r w:rsidR="00793961" w:rsidRPr="00DE189F">
        <w:rPr>
          <w:szCs w:val="24"/>
        </w:rPr>
        <w:t xml:space="preserve">Research was then found in order to </w:t>
      </w:r>
      <w:r w:rsidR="00EE5FD8" w:rsidRPr="00DE189F">
        <w:rPr>
          <w:szCs w:val="24"/>
        </w:rPr>
        <w:t>consider if the theme had a positive or negative impact on children</w:t>
      </w:r>
      <w:r w:rsidR="00B9541D" w:rsidRPr="00DE189F">
        <w:rPr>
          <w:szCs w:val="24"/>
        </w:rPr>
        <w:t>’</w:t>
      </w:r>
      <w:r w:rsidR="00EE5FD8" w:rsidRPr="00DE189F">
        <w:rPr>
          <w:szCs w:val="24"/>
        </w:rPr>
        <w:t xml:space="preserve">s ability to learn. </w:t>
      </w:r>
      <w:r w:rsidR="00B9541D" w:rsidRPr="00DE189F">
        <w:rPr>
          <w:szCs w:val="24"/>
        </w:rPr>
        <w:t xml:space="preserve">After which, Brookfield Reflective Model (2005) </w:t>
      </w:r>
      <w:r w:rsidR="00644376" w:rsidRPr="00DE189F">
        <w:rPr>
          <w:szCs w:val="24"/>
        </w:rPr>
        <w:t xml:space="preserve">was followed in order </w:t>
      </w:r>
      <w:r w:rsidR="00F0186C" w:rsidRPr="00DE189F">
        <w:rPr>
          <w:szCs w:val="24"/>
        </w:rPr>
        <w:t xml:space="preserve">to complete a reflective process </w:t>
      </w:r>
      <w:r w:rsidR="006C3C49" w:rsidRPr="00DE189F">
        <w:rPr>
          <w:szCs w:val="24"/>
        </w:rPr>
        <w:t>on the chosen critical incident</w:t>
      </w:r>
      <w:r w:rsidR="007B6E04" w:rsidRPr="00DE189F">
        <w:rPr>
          <w:szCs w:val="24"/>
        </w:rPr>
        <w:t xml:space="preserve"> and for next steps to be suggested. </w:t>
      </w:r>
      <w:r w:rsidR="006D17A2" w:rsidRPr="00DE189F">
        <w:rPr>
          <w:szCs w:val="24"/>
        </w:rPr>
        <w:t xml:space="preserve">This method of reflection can then be utilised throughout </w:t>
      </w:r>
      <w:r w:rsidR="007B2BDD" w:rsidRPr="00DE189F">
        <w:rPr>
          <w:szCs w:val="24"/>
        </w:rPr>
        <w:t>professional practice.</w:t>
      </w:r>
    </w:p>
    <w:p w14:paraId="13AEDA65" w14:textId="4184F0B8" w:rsidR="00327253" w:rsidRPr="00DE189F" w:rsidRDefault="00327253" w:rsidP="00DE189F">
      <w:pPr>
        <w:pStyle w:val="NoSpacing"/>
        <w:spacing w:line="480" w:lineRule="auto"/>
        <w:rPr>
          <w:szCs w:val="24"/>
        </w:rPr>
      </w:pPr>
      <w:r w:rsidRPr="00DE189F">
        <w:rPr>
          <w:szCs w:val="24"/>
        </w:rPr>
        <w:tab/>
      </w:r>
      <w:r w:rsidR="0051390D" w:rsidRPr="00DE189F">
        <w:rPr>
          <w:szCs w:val="24"/>
        </w:rPr>
        <w:t xml:space="preserve">This approach can be linked to the </w:t>
      </w:r>
      <w:r w:rsidR="00B54994" w:rsidRPr="00DE189F">
        <w:rPr>
          <w:szCs w:val="24"/>
        </w:rPr>
        <w:t>N</w:t>
      </w:r>
      <w:r w:rsidR="00C24BE3" w:rsidRPr="00DE189F">
        <w:rPr>
          <w:szCs w:val="24"/>
        </w:rPr>
        <w:t xml:space="preserve">ew </w:t>
      </w:r>
      <w:r w:rsidR="00B54994" w:rsidRPr="00DE189F">
        <w:rPr>
          <w:szCs w:val="24"/>
        </w:rPr>
        <w:t>P</w:t>
      </w:r>
      <w:r w:rsidR="00C24BE3" w:rsidRPr="00DE189F">
        <w:rPr>
          <w:szCs w:val="24"/>
        </w:rPr>
        <w:t xml:space="preserve">rofessional </w:t>
      </w:r>
      <w:r w:rsidR="00B54994" w:rsidRPr="00DE189F">
        <w:rPr>
          <w:szCs w:val="24"/>
        </w:rPr>
        <w:t>S</w:t>
      </w:r>
      <w:r w:rsidR="00C24BE3" w:rsidRPr="00DE189F">
        <w:rPr>
          <w:szCs w:val="24"/>
        </w:rPr>
        <w:t>tandard</w:t>
      </w:r>
      <w:r w:rsidR="002828F7" w:rsidRPr="00DE189F">
        <w:rPr>
          <w:szCs w:val="24"/>
        </w:rPr>
        <w:t>s</w:t>
      </w:r>
      <w:r w:rsidR="00C24BE3" w:rsidRPr="00DE189F">
        <w:rPr>
          <w:szCs w:val="24"/>
        </w:rPr>
        <w:t xml:space="preserve"> for </w:t>
      </w:r>
      <w:r w:rsidR="00B54994" w:rsidRPr="00DE189F">
        <w:rPr>
          <w:szCs w:val="24"/>
        </w:rPr>
        <w:t>T</w:t>
      </w:r>
      <w:r w:rsidR="00C24BE3" w:rsidRPr="00DE189F">
        <w:rPr>
          <w:szCs w:val="24"/>
        </w:rPr>
        <w:t xml:space="preserve">eaching and </w:t>
      </w:r>
      <w:r w:rsidR="00B54994" w:rsidRPr="00DE189F">
        <w:rPr>
          <w:szCs w:val="24"/>
        </w:rPr>
        <w:t>L</w:t>
      </w:r>
      <w:r w:rsidR="00C24BE3" w:rsidRPr="00DE189F">
        <w:rPr>
          <w:szCs w:val="24"/>
        </w:rPr>
        <w:t>eadership</w:t>
      </w:r>
      <w:r w:rsidR="00907276" w:rsidRPr="00DE189F">
        <w:rPr>
          <w:szCs w:val="24"/>
        </w:rPr>
        <w:t xml:space="preserve"> (Welsh Government, 2019)</w:t>
      </w:r>
      <w:r w:rsidR="00C24BE3" w:rsidRPr="00DE189F">
        <w:rPr>
          <w:szCs w:val="24"/>
        </w:rPr>
        <w:t>.</w:t>
      </w:r>
      <w:r w:rsidR="00907276" w:rsidRPr="00DE189F">
        <w:rPr>
          <w:szCs w:val="24"/>
        </w:rPr>
        <w:t xml:space="preserve"> </w:t>
      </w:r>
      <w:r w:rsidR="00450B14" w:rsidRPr="00DE189F">
        <w:rPr>
          <w:szCs w:val="24"/>
        </w:rPr>
        <w:t xml:space="preserve">This approach allowed effective practice </w:t>
      </w:r>
      <w:r w:rsidR="008733FA" w:rsidRPr="00DE189F">
        <w:rPr>
          <w:szCs w:val="24"/>
        </w:rPr>
        <w:t>to be identified and define</w:t>
      </w:r>
      <w:r w:rsidR="002828F7" w:rsidRPr="00DE189F">
        <w:rPr>
          <w:szCs w:val="24"/>
        </w:rPr>
        <w:t>d</w:t>
      </w:r>
      <w:r w:rsidR="008733FA" w:rsidRPr="00DE189F">
        <w:rPr>
          <w:szCs w:val="24"/>
        </w:rPr>
        <w:t xml:space="preserve"> expectations for current and future practice. Also, by using Brookfield’s Reflective Model (2005) </w:t>
      </w:r>
      <w:r w:rsidR="007C13F5" w:rsidRPr="00DE189F">
        <w:rPr>
          <w:szCs w:val="24"/>
        </w:rPr>
        <w:t>it allowed</w:t>
      </w:r>
      <w:r w:rsidR="00D46C72" w:rsidRPr="00DE189F">
        <w:rPr>
          <w:szCs w:val="24"/>
        </w:rPr>
        <w:t xml:space="preserve"> practitioner</w:t>
      </w:r>
      <w:r w:rsidR="00074D30" w:rsidRPr="00DE189F">
        <w:rPr>
          <w:szCs w:val="24"/>
        </w:rPr>
        <w:t>s</w:t>
      </w:r>
      <w:r w:rsidR="00435D7B" w:rsidRPr="00DE189F">
        <w:rPr>
          <w:szCs w:val="24"/>
        </w:rPr>
        <w:t xml:space="preserve"> teaching methods</w:t>
      </w:r>
      <w:r w:rsidR="00074D30" w:rsidRPr="00DE189F">
        <w:rPr>
          <w:szCs w:val="24"/>
        </w:rPr>
        <w:t xml:space="preserve"> to be reflected upon using</w:t>
      </w:r>
      <w:r w:rsidR="00AC0E2A" w:rsidRPr="00DE189F">
        <w:rPr>
          <w:szCs w:val="24"/>
        </w:rPr>
        <w:t xml:space="preserve"> different perspectives </w:t>
      </w:r>
      <w:r w:rsidR="00435D7B" w:rsidRPr="00DE189F">
        <w:rPr>
          <w:szCs w:val="24"/>
        </w:rPr>
        <w:t>that correlated to</w:t>
      </w:r>
      <w:r w:rsidR="00074D30" w:rsidRPr="00DE189F">
        <w:rPr>
          <w:szCs w:val="24"/>
        </w:rPr>
        <w:t xml:space="preserve"> four different lenses of the model</w:t>
      </w:r>
      <w:r w:rsidR="0010378F" w:rsidRPr="00DE189F">
        <w:rPr>
          <w:szCs w:val="24"/>
        </w:rPr>
        <w:t>.</w:t>
      </w:r>
      <w:r w:rsidR="007A2D65" w:rsidRPr="00DE189F">
        <w:rPr>
          <w:szCs w:val="24"/>
        </w:rPr>
        <w:t xml:space="preserve"> </w:t>
      </w:r>
      <w:r w:rsidR="0010378F" w:rsidRPr="00DE189F">
        <w:rPr>
          <w:szCs w:val="24"/>
        </w:rPr>
        <w:t xml:space="preserve">This allowed teachers </w:t>
      </w:r>
      <w:r w:rsidR="007A2D65" w:rsidRPr="00DE189F">
        <w:rPr>
          <w:szCs w:val="24"/>
        </w:rPr>
        <w:t xml:space="preserve">to </w:t>
      </w:r>
      <w:r w:rsidR="00DE022B" w:rsidRPr="00DE189F">
        <w:rPr>
          <w:szCs w:val="24"/>
        </w:rPr>
        <w:t>consider if they achieve the agreed teaching standards</w:t>
      </w:r>
      <w:r w:rsidR="0010378F" w:rsidRPr="00DE189F">
        <w:rPr>
          <w:szCs w:val="24"/>
        </w:rPr>
        <w:t xml:space="preserve">, and if not decide how </w:t>
      </w:r>
      <w:r w:rsidR="005B61E0" w:rsidRPr="00DE189F">
        <w:rPr>
          <w:szCs w:val="24"/>
        </w:rPr>
        <w:t>they</w:t>
      </w:r>
      <w:r w:rsidR="0010378F" w:rsidRPr="00DE189F">
        <w:rPr>
          <w:szCs w:val="24"/>
        </w:rPr>
        <w:t xml:space="preserve"> can achieve such standards</w:t>
      </w:r>
      <w:r w:rsidR="00DE022B" w:rsidRPr="00DE189F">
        <w:rPr>
          <w:szCs w:val="24"/>
        </w:rPr>
        <w:t xml:space="preserve">. Finally, </w:t>
      </w:r>
      <w:r w:rsidR="00365C8D" w:rsidRPr="00DE189F">
        <w:rPr>
          <w:szCs w:val="24"/>
        </w:rPr>
        <w:t xml:space="preserve">this approach supports practitioners to identify areas of their practice that needs to be strengthened or improved </w:t>
      </w:r>
      <w:r w:rsidR="00A50124" w:rsidRPr="00DE189F">
        <w:rPr>
          <w:szCs w:val="24"/>
        </w:rPr>
        <w:t>by identifying next steps for future practice.</w:t>
      </w:r>
      <w:r w:rsidR="00CE5A4D" w:rsidRPr="00DE189F">
        <w:rPr>
          <w:szCs w:val="24"/>
        </w:rPr>
        <w:t xml:space="preserve"> This being </w:t>
      </w:r>
      <w:r w:rsidR="005B61E0" w:rsidRPr="00DE189F">
        <w:rPr>
          <w:szCs w:val="24"/>
        </w:rPr>
        <w:t xml:space="preserve">an important factor of being a reflective practitioner. </w:t>
      </w:r>
      <w:r w:rsidR="00A50124" w:rsidRPr="00DE189F">
        <w:rPr>
          <w:szCs w:val="24"/>
        </w:rPr>
        <w:t xml:space="preserve"> </w:t>
      </w:r>
    </w:p>
    <w:p w14:paraId="5BD48041" w14:textId="6EB4EE8C" w:rsidR="004557C1" w:rsidRPr="00DE189F" w:rsidRDefault="004557C1" w:rsidP="00DE189F">
      <w:pPr>
        <w:shd w:val="clear" w:color="auto" w:fill="FFFFFF"/>
        <w:spacing w:after="0" w:line="480" w:lineRule="auto"/>
        <w:textAlignment w:val="baseline"/>
        <w:rPr>
          <w:szCs w:val="24"/>
          <w:highlight w:val="green"/>
        </w:rPr>
      </w:pPr>
    </w:p>
    <w:p w14:paraId="4BFB2D72" w14:textId="77777777" w:rsidR="004557C1" w:rsidRPr="00DE189F" w:rsidRDefault="004557C1" w:rsidP="00DE189F">
      <w:pPr>
        <w:pStyle w:val="NoSpacing"/>
        <w:spacing w:line="480" w:lineRule="auto"/>
        <w:rPr>
          <w:szCs w:val="24"/>
        </w:rPr>
      </w:pPr>
    </w:p>
    <w:p w14:paraId="72D5E3A1" w14:textId="77777777" w:rsidR="001F1590" w:rsidRPr="00DE189F" w:rsidRDefault="001F1590" w:rsidP="00DE189F">
      <w:pPr>
        <w:spacing w:line="480" w:lineRule="auto"/>
        <w:ind w:left="720" w:hanging="720"/>
        <w:rPr>
          <w:szCs w:val="24"/>
        </w:rPr>
      </w:pPr>
    </w:p>
    <w:p w14:paraId="68FE7DA6" w14:textId="77777777" w:rsidR="001F1590" w:rsidRPr="00DE189F" w:rsidRDefault="001F1590" w:rsidP="00DE189F">
      <w:pPr>
        <w:spacing w:line="480" w:lineRule="auto"/>
        <w:ind w:left="720" w:hanging="720"/>
        <w:rPr>
          <w:szCs w:val="24"/>
        </w:rPr>
      </w:pPr>
    </w:p>
    <w:p w14:paraId="2C1C3353" w14:textId="77777777" w:rsidR="001F1590" w:rsidRPr="00DE189F" w:rsidRDefault="001F1590" w:rsidP="00DE189F">
      <w:pPr>
        <w:spacing w:line="480" w:lineRule="auto"/>
        <w:ind w:left="720" w:hanging="720"/>
        <w:rPr>
          <w:szCs w:val="24"/>
        </w:rPr>
      </w:pPr>
    </w:p>
    <w:p w14:paraId="303DC8E9" w14:textId="77777777" w:rsidR="001F1590" w:rsidRPr="00DE189F" w:rsidRDefault="001F1590" w:rsidP="00DE189F">
      <w:pPr>
        <w:spacing w:line="480" w:lineRule="auto"/>
        <w:ind w:left="720" w:hanging="720"/>
        <w:rPr>
          <w:b/>
          <w:bCs/>
          <w:szCs w:val="24"/>
        </w:rPr>
      </w:pPr>
    </w:p>
    <w:p w14:paraId="7DF18177" w14:textId="0F02AD67" w:rsidR="00683153" w:rsidRPr="00DE189F" w:rsidRDefault="00683153" w:rsidP="00DE189F">
      <w:pPr>
        <w:spacing w:line="480" w:lineRule="auto"/>
        <w:ind w:left="720" w:hanging="720"/>
        <w:rPr>
          <w:szCs w:val="24"/>
        </w:rPr>
      </w:pPr>
      <w:r w:rsidRPr="00DE189F">
        <w:rPr>
          <w:szCs w:val="24"/>
        </w:rPr>
        <w:br w:type="page"/>
      </w:r>
    </w:p>
    <w:p w14:paraId="78EF2571" w14:textId="3AD98E3C" w:rsidR="00683153" w:rsidRPr="00DE189F" w:rsidRDefault="00683153" w:rsidP="00DE189F">
      <w:pPr>
        <w:spacing w:line="480" w:lineRule="auto"/>
        <w:rPr>
          <w:szCs w:val="24"/>
        </w:rPr>
      </w:pPr>
      <w:r w:rsidRPr="00DE189F">
        <w:rPr>
          <w:szCs w:val="24"/>
          <w:u w:val="single"/>
        </w:rPr>
        <w:lastRenderedPageBreak/>
        <w:t xml:space="preserve">References </w:t>
      </w:r>
    </w:p>
    <w:p w14:paraId="3061CEBE" w14:textId="77777777" w:rsidR="00DE189F" w:rsidRPr="004A576D" w:rsidRDefault="00DE189F" w:rsidP="004A576D">
      <w:pPr>
        <w:spacing w:line="480" w:lineRule="auto"/>
        <w:rPr>
          <w:szCs w:val="24"/>
        </w:rPr>
      </w:pPr>
      <w:r w:rsidRPr="004A576D">
        <w:rPr>
          <w:szCs w:val="24"/>
        </w:rPr>
        <w:t>Arends, R. I. (1998). Resource handbook. Learning to teach (4th ed.). Boston, MA: McGraw-Hill.</w:t>
      </w:r>
    </w:p>
    <w:p w14:paraId="33452DBC" w14:textId="77777777" w:rsidR="00DE189F" w:rsidRPr="004A576D" w:rsidRDefault="00DE189F" w:rsidP="004A576D">
      <w:pPr>
        <w:spacing w:line="480" w:lineRule="auto"/>
        <w:rPr>
          <w:szCs w:val="24"/>
        </w:rPr>
      </w:pPr>
      <w:r w:rsidRPr="004A576D">
        <w:rPr>
          <w:szCs w:val="24"/>
        </w:rPr>
        <w:t>BERA (2018). Ethical Guidelines for Educational Research. 4th ed. London: British Educational Research Association. p21-25.</w:t>
      </w:r>
    </w:p>
    <w:p w14:paraId="7FF84F8C" w14:textId="77777777" w:rsidR="00DE189F" w:rsidRPr="004A576D" w:rsidRDefault="00DE189F" w:rsidP="004A576D">
      <w:pPr>
        <w:spacing w:line="480" w:lineRule="auto"/>
        <w:rPr>
          <w:szCs w:val="24"/>
        </w:rPr>
      </w:pPr>
      <w:r w:rsidRPr="004A576D">
        <w:rPr>
          <w:szCs w:val="24"/>
        </w:rPr>
        <w:t>Brookfield, S. (2005) Becoming a Critically Reflective Teacher. San Francisco. Jossey Bass.</w:t>
      </w:r>
    </w:p>
    <w:p w14:paraId="7410AE49" w14:textId="77777777" w:rsidR="00DE189F" w:rsidRPr="004A576D" w:rsidRDefault="00DE189F" w:rsidP="004A576D">
      <w:pPr>
        <w:spacing w:line="480" w:lineRule="auto"/>
        <w:rPr>
          <w:szCs w:val="24"/>
        </w:rPr>
      </w:pPr>
      <w:r w:rsidRPr="004A576D">
        <w:rPr>
          <w:szCs w:val="24"/>
        </w:rPr>
        <w:t>Brookfield, S.D (1990). The skillful teacher. San Francisco: Jossey Bass.</w:t>
      </w:r>
    </w:p>
    <w:p w14:paraId="3EFB0D3F" w14:textId="77777777" w:rsidR="00DE189F" w:rsidRPr="004A576D" w:rsidRDefault="00DE189F" w:rsidP="004A576D">
      <w:pPr>
        <w:spacing w:line="480" w:lineRule="auto"/>
        <w:rPr>
          <w:szCs w:val="24"/>
        </w:rPr>
      </w:pPr>
      <w:r w:rsidRPr="004A576D">
        <w:rPr>
          <w:color w:val="3A3A3A"/>
          <w:szCs w:val="24"/>
          <w:shd w:val="clear" w:color="auto" w:fill="FFFFFF"/>
        </w:rPr>
        <w:t>Çeliköz and Nadir (2019) COGNITIVE LEARNING THEORIES WITH EMPHASIS ON LATENT LEARNING, GESTALT AND INFORMATION PROCESSING THEORIES. </w:t>
      </w:r>
      <w:r w:rsidRPr="004A576D">
        <w:rPr>
          <w:i/>
          <w:iCs/>
          <w:color w:val="3A3A3A"/>
          <w:szCs w:val="24"/>
          <w:shd w:val="clear" w:color="auto" w:fill="FFFFFF"/>
        </w:rPr>
        <w:t>Journal of Educational &amp; Instructional Studies in the World</w:t>
      </w:r>
      <w:r w:rsidRPr="004A576D">
        <w:rPr>
          <w:color w:val="3A3A3A"/>
          <w:szCs w:val="24"/>
          <w:shd w:val="clear" w:color="auto" w:fill="FFFFFF"/>
        </w:rPr>
        <w:t>, 9(3), pp.18–34.</w:t>
      </w:r>
    </w:p>
    <w:p w14:paraId="403804ED" w14:textId="77777777" w:rsidR="00DE189F" w:rsidRPr="004A576D" w:rsidRDefault="00DE189F" w:rsidP="004A576D">
      <w:pPr>
        <w:tabs>
          <w:tab w:val="right" w:pos="9026"/>
        </w:tabs>
        <w:spacing w:line="480" w:lineRule="auto"/>
        <w:rPr>
          <w:bCs/>
          <w:szCs w:val="24"/>
        </w:rPr>
      </w:pPr>
      <w:r w:rsidRPr="004A576D">
        <w:rPr>
          <w:bCs/>
          <w:szCs w:val="24"/>
        </w:rPr>
        <w:t>Check, J and Schutt, R.K. (2011) Research Methods in Education. London: SAGE. 4th ed</w:t>
      </w:r>
    </w:p>
    <w:p w14:paraId="4021C62C" w14:textId="77777777" w:rsidR="00DE189F" w:rsidRPr="004A576D" w:rsidRDefault="00DE189F" w:rsidP="004A576D">
      <w:pPr>
        <w:spacing w:line="480" w:lineRule="auto"/>
        <w:rPr>
          <w:szCs w:val="24"/>
        </w:rPr>
      </w:pPr>
      <w:r w:rsidRPr="004A576D">
        <w:rPr>
          <w:szCs w:val="24"/>
        </w:rPr>
        <w:t>Cohen et al (2011). Research methods in education 7th ed., London ; New York: Routledge.</w:t>
      </w:r>
    </w:p>
    <w:p w14:paraId="6ABC6A29" w14:textId="77777777" w:rsidR="00DE189F" w:rsidRPr="004A576D" w:rsidRDefault="00DE189F" w:rsidP="004A576D">
      <w:pPr>
        <w:tabs>
          <w:tab w:val="right" w:pos="9026"/>
        </w:tabs>
        <w:spacing w:line="480" w:lineRule="auto"/>
        <w:rPr>
          <w:bCs/>
          <w:szCs w:val="24"/>
        </w:rPr>
      </w:pPr>
      <w:r w:rsidRPr="004A576D">
        <w:rPr>
          <w:bCs/>
          <w:szCs w:val="24"/>
        </w:rPr>
        <w:t>Cottrell, S. (2014) Dissertations and Project Reports: A Step by Step Guide. London: Palgrave Macmillan.</w:t>
      </w:r>
    </w:p>
    <w:p w14:paraId="5941A17A" w14:textId="77777777" w:rsidR="00DE189F" w:rsidRPr="004A576D" w:rsidRDefault="00DE189F" w:rsidP="004A576D">
      <w:pPr>
        <w:spacing w:line="480" w:lineRule="auto"/>
        <w:rPr>
          <w:szCs w:val="24"/>
        </w:rPr>
      </w:pPr>
      <w:r w:rsidRPr="004A576D">
        <w:rPr>
          <w:szCs w:val="24"/>
        </w:rPr>
        <w:t>Dulaney, M.A. (2012) Using a Prop Box to Create Emotional Memory and Creative Play for Teaching Shakespeare's "Othello". English journal, 102(2), pp.37–43.</w:t>
      </w:r>
    </w:p>
    <w:p w14:paraId="45DCA574" w14:textId="77777777" w:rsidR="00DE189F" w:rsidRPr="004A576D" w:rsidRDefault="00DE189F" w:rsidP="004A576D">
      <w:pPr>
        <w:spacing w:line="480" w:lineRule="auto"/>
        <w:rPr>
          <w:szCs w:val="24"/>
        </w:rPr>
      </w:pPr>
      <w:r w:rsidRPr="004A576D">
        <w:rPr>
          <w:szCs w:val="24"/>
        </w:rPr>
        <w:lastRenderedPageBreak/>
        <w:t>Elliott, S.N., Kratochwill, T.R., Littlefield Cook, J. &amp; Travers, J. (2000). Educational psychology: Effective teaching, effective learning (3rd ed.). Boston, MA: McGraw-Hill College.</w:t>
      </w:r>
    </w:p>
    <w:p w14:paraId="3CC42EB4" w14:textId="77777777" w:rsidR="00DE189F" w:rsidRPr="004A576D" w:rsidRDefault="00DE189F" w:rsidP="004A576D">
      <w:pPr>
        <w:spacing w:line="480" w:lineRule="auto"/>
        <w:rPr>
          <w:szCs w:val="24"/>
        </w:rPr>
      </w:pPr>
      <w:r w:rsidRPr="004A576D">
        <w:rPr>
          <w:szCs w:val="24"/>
        </w:rPr>
        <w:t xml:space="preserve">Estyn (2014) A report on (School Y). Available: </w:t>
      </w:r>
      <w:hyperlink r:id="rId7" w:history="1">
        <w:r w:rsidRPr="004A576D">
          <w:rPr>
            <w:rStyle w:val="Hyperlink"/>
            <w:szCs w:val="24"/>
          </w:rPr>
          <w:t>https://www.estyn.gov.wales/system/files/2020-08/Inspection%2520report%2520St%2520Thomas%2520Community%2520Primary%2520School%25202014%2520%2528English%2520only%2529.pdf.pdf.pdf.pdf.pdf.pdf.pdf.pdf.pdf.pdf.pdf.pdf.pdf.pdf.pdf.pdf.pdf.pdf.pdf.pdf.pdf.pdf.pdf.pdf.pdf.pdf.pdf.pdf.pdf</w:t>
        </w:r>
      </w:hyperlink>
      <w:r w:rsidRPr="004A576D">
        <w:rPr>
          <w:szCs w:val="24"/>
        </w:rPr>
        <w:t>. Last Accessed: 6</w:t>
      </w:r>
      <w:r w:rsidRPr="004A576D">
        <w:rPr>
          <w:szCs w:val="24"/>
          <w:vertAlign w:val="superscript"/>
        </w:rPr>
        <w:t>th</w:t>
      </w:r>
      <w:r w:rsidRPr="004A576D">
        <w:rPr>
          <w:szCs w:val="24"/>
        </w:rPr>
        <w:t xml:space="preserve"> October 2020  </w:t>
      </w:r>
    </w:p>
    <w:p w14:paraId="4D4087E1" w14:textId="77777777" w:rsidR="00DE189F" w:rsidRPr="004A576D" w:rsidRDefault="00DE189F" w:rsidP="004A576D">
      <w:pPr>
        <w:spacing w:line="480" w:lineRule="auto"/>
        <w:rPr>
          <w:szCs w:val="24"/>
        </w:rPr>
      </w:pPr>
      <w:r w:rsidRPr="004A576D">
        <w:rPr>
          <w:szCs w:val="24"/>
        </w:rPr>
        <w:t>Farshad et al (2015). Prop Demonstrations in Biology Lectures Facilitate Student Learning and Performance. Journal of microbiology &amp; biology education, 16(1), pp.6–12.</w:t>
      </w:r>
    </w:p>
    <w:p w14:paraId="3FA9B06F" w14:textId="77777777" w:rsidR="00DE189F" w:rsidRPr="004A576D" w:rsidRDefault="00DE189F" w:rsidP="004A576D">
      <w:pPr>
        <w:spacing w:line="480" w:lineRule="auto"/>
        <w:rPr>
          <w:szCs w:val="24"/>
        </w:rPr>
      </w:pPr>
      <w:r w:rsidRPr="004A576D">
        <w:rPr>
          <w:color w:val="000000"/>
          <w:szCs w:val="24"/>
        </w:rPr>
        <w:t>Galton, M (2007). </w:t>
      </w:r>
      <w:r w:rsidRPr="004A576D">
        <w:rPr>
          <w:i/>
          <w:iCs/>
          <w:color w:val="000000"/>
          <w:szCs w:val="24"/>
        </w:rPr>
        <w:t>Learning and Teaching in the Primary Classroom</w:t>
      </w:r>
      <w:r w:rsidRPr="004A576D">
        <w:rPr>
          <w:color w:val="000000"/>
          <w:szCs w:val="24"/>
        </w:rPr>
        <w:t>. London: SAGE. p123-126.</w:t>
      </w:r>
    </w:p>
    <w:p w14:paraId="6BE2692A" w14:textId="77777777" w:rsidR="00DE189F" w:rsidRPr="004A576D" w:rsidRDefault="00DE189F" w:rsidP="004A576D">
      <w:pPr>
        <w:spacing w:line="480" w:lineRule="auto"/>
        <w:rPr>
          <w:szCs w:val="24"/>
        </w:rPr>
      </w:pPr>
      <w:r w:rsidRPr="004A576D">
        <w:rPr>
          <w:color w:val="000000"/>
          <w:szCs w:val="24"/>
        </w:rPr>
        <w:t>Gordon, C and Debus, R. (2002). Developing Deep Learning Approaches and Personal Teaching Efficacy within a Preservice Teacher Education Context. </w:t>
      </w:r>
      <w:r w:rsidRPr="004A576D">
        <w:rPr>
          <w:i/>
          <w:iCs/>
          <w:color w:val="000000"/>
          <w:szCs w:val="24"/>
        </w:rPr>
        <w:t>British Journal of Educational Psychology</w:t>
      </w:r>
      <w:r w:rsidRPr="004A576D">
        <w:rPr>
          <w:color w:val="000000"/>
          <w:szCs w:val="24"/>
        </w:rPr>
        <w:t>. 72 (1), p483-511.</w:t>
      </w:r>
    </w:p>
    <w:p w14:paraId="67E95E1A" w14:textId="77777777" w:rsidR="00DE189F" w:rsidRPr="004A576D" w:rsidRDefault="00DE189F" w:rsidP="004A576D">
      <w:pPr>
        <w:spacing w:line="480" w:lineRule="auto"/>
        <w:rPr>
          <w:szCs w:val="24"/>
        </w:rPr>
      </w:pPr>
      <w:r w:rsidRPr="004A576D">
        <w:rPr>
          <w:color w:val="3A3A3A"/>
          <w:szCs w:val="24"/>
          <w:shd w:val="clear" w:color="auto" w:fill="FFFFFF"/>
        </w:rPr>
        <w:t>Gray, C. and MacBlain, S (2012) </w:t>
      </w:r>
      <w:r w:rsidRPr="004A576D">
        <w:rPr>
          <w:i/>
          <w:iCs/>
          <w:color w:val="3A3A3A"/>
          <w:szCs w:val="24"/>
          <w:shd w:val="clear" w:color="auto" w:fill="FFFFFF"/>
        </w:rPr>
        <w:t>Learning theories in childhood</w:t>
      </w:r>
      <w:r w:rsidRPr="004A576D">
        <w:rPr>
          <w:color w:val="3A3A3A"/>
          <w:szCs w:val="24"/>
          <w:shd w:val="clear" w:color="auto" w:fill="FFFFFF"/>
        </w:rPr>
        <w:t>, London: SAGE.</w:t>
      </w:r>
    </w:p>
    <w:p w14:paraId="7ECBF05F" w14:textId="77777777" w:rsidR="00DE189F" w:rsidRPr="004A576D" w:rsidRDefault="00DE189F" w:rsidP="004A576D">
      <w:pPr>
        <w:spacing w:line="480" w:lineRule="auto"/>
        <w:rPr>
          <w:szCs w:val="24"/>
        </w:rPr>
      </w:pPr>
      <w:r w:rsidRPr="004A576D">
        <w:rPr>
          <w:szCs w:val="24"/>
        </w:rPr>
        <w:t>Kingdon, Z, Gourd, J and Gasper, M (2016). Flourishing in the Early Years: Contexts, practices and futures. Oxford: Taylor &amp; Francis. pp201-210.</w:t>
      </w:r>
    </w:p>
    <w:p w14:paraId="70D1600C" w14:textId="77777777" w:rsidR="00DE189F" w:rsidRPr="004A576D" w:rsidRDefault="00DE189F" w:rsidP="004A576D">
      <w:pPr>
        <w:tabs>
          <w:tab w:val="right" w:pos="9026"/>
        </w:tabs>
        <w:spacing w:line="480" w:lineRule="auto"/>
        <w:rPr>
          <w:bCs/>
          <w:szCs w:val="24"/>
        </w:rPr>
      </w:pPr>
      <w:r w:rsidRPr="004A576D">
        <w:rPr>
          <w:bCs/>
          <w:szCs w:val="24"/>
        </w:rPr>
        <w:t>Kumar, R (2014) Research Methodology. London: SAGE. 4th ed.</w:t>
      </w:r>
    </w:p>
    <w:p w14:paraId="2B5EB029" w14:textId="77777777" w:rsidR="00DE189F" w:rsidRPr="004A576D" w:rsidRDefault="00DE189F" w:rsidP="004A576D">
      <w:pPr>
        <w:spacing w:line="480" w:lineRule="auto"/>
        <w:rPr>
          <w:szCs w:val="24"/>
        </w:rPr>
      </w:pPr>
      <w:r w:rsidRPr="004A576D">
        <w:rPr>
          <w:szCs w:val="24"/>
        </w:rPr>
        <w:lastRenderedPageBreak/>
        <w:t>National Research Council (2013). Education for Life and Work: Developing Transferable Knowledge and Skills in the 21st Century. Washington: National Academies Press. pp14-16.</w:t>
      </w:r>
    </w:p>
    <w:p w14:paraId="6A98DBD9" w14:textId="77777777" w:rsidR="00DE189F" w:rsidRPr="004A576D" w:rsidRDefault="00DE189F" w:rsidP="004A576D">
      <w:pPr>
        <w:spacing w:line="480" w:lineRule="auto"/>
        <w:rPr>
          <w:szCs w:val="24"/>
        </w:rPr>
      </w:pPr>
      <w:r w:rsidRPr="004A576D">
        <w:rPr>
          <w:szCs w:val="24"/>
        </w:rPr>
        <w:t>Observation School (2014) A Report of (Observation School). Cardiff: (Observation School)</w:t>
      </w:r>
    </w:p>
    <w:p w14:paraId="05371490" w14:textId="77777777" w:rsidR="00DE189F" w:rsidRPr="004A576D" w:rsidRDefault="00DE189F" w:rsidP="004A576D">
      <w:pPr>
        <w:spacing w:line="480" w:lineRule="auto"/>
        <w:rPr>
          <w:szCs w:val="24"/>
        </w:rPr>
      </w:pPr>
      <w:r w:rsidRPr="004A576D">
        <w:rPr>
          <w:szCs w:val="24"/>
        </w:rPr>
        <w:t>Phillips, D. C. (1995). The good, the bad, and the ugly: The many faces of constructivism. Educational researcher, 24(7), 5-12.</w:t>
      </w:r>
    </w:p>
    <w:p w14:paraId="2D1C8E0A" w14:textId="77777777" w:rsidR="00DE189F" w:rsidRPr="004A576D" w:rsidRDefault="00DE189F" w:rsidP="004A576D">
      <w:pPr>
        <w:spacing w:line="480" w:lineRule="auto"/>
        <w:rPr>
          <w:szCs w:val="24"/>
        </w:rPr>
      </w:pPr>
      <w:r w:rsidRPr="004A576D">
        <w:rPr>
          <w:szCs w:val="24"/>
        </w:rPr>
        <w:t>Richards and Farrell, (2010). Professional development for language teachers. Cambridge: CUP.</w:t>
      </w:r>
    </w:p>
    <w:p w14:paraId="3B81D22D" w14:textId="77777777" w:rsidR="00DE189F" w:rsidRPr="004A576D" w:rsidRDefault="00DE189F" w:rsidP="004A576D">
      <w:pPr>
        <w:spacing w:line="480" w:lineRule="auto"/>
        <w:rPr>
          <w:szCs w:val="24"/>
        </w:rPr>
      </w:pPr>
      <w:r w:rsidRPr="004A576D">
        <w:rPr>
          <w:szCs w:val="24"/>
        </w:rPr>
        <w:t>Salleh, M and Syazwani, N (2019) AN EVALUATION OF CONTENT CREATION FOR PERSONALISED LEARNING USING DIGITAL ICT LITERACY MODULE AMONG ABORIGINAL STUDENTS (MLICT-OA). Turkish Online Journal of Distance Education (TOJDE), 20(3), pp.41–59.</w:t>
      </w:r>
    </w:p>
    <w:p w14:paraId="7E68D931" w14:textId="77777777" w:rsidR="00DE189F" w:rsidRPr="004A576D" w:rsidRDefault="00DE189F" w:rsidP="004A576D">
      <w:pPr>
        <w:spacing w:line="480" w:lineRule="auto"/>
        <w:rPr>
          <w:szCs w:val="24"/>
        </w:rPr>
      </w:pPr>
      <w:r w:rsidRPr="004A576D">
        <w:rPr>
          <w:szCs w:val="24"/>
        </w:rPr>
        <w:t>Sebba et al. (2007). An Investigation of Personalised Learning Approaches Used by Schools.</w:t>
      </w:r>
    </w:p>
    <w:p w14:paraId="17612CA2" w14:textId="77777777" w:rsidR="00DE189F" w:rsidRPr="004A576D" w:rsidRDefault="00DE189F" w:rsidP="004A576D">
      <w:pPr>
        <w:spacing w:line="480" w:lineRule="auto"/>
        <w:rPr>
          <w:szCs w:val="24"/>
        </w:rPr>
      </w:pPr>
      <w:r w:rsidRPr="004A576D">
        <w:rPr>
          <w:color w:val="000000"/>
          <w:szCs w:val="24"/>
        </w:rPr>
        <w:t>Silver, H and McTighe, J (2020). </w:t>
      </w:r>
      <w:r w:rsidRPr="004A576D">
        <w:rPr>
          <w:i/>
          <w:iCs/>
          <w:color w:val="000000"/>
          <w:szCs w:val="24"/>
        </w:rPr>
        <w:t>Teaching for Deeper Learning: Tools to Engage Students in Meaning Making</w:t>
      </w:r>
      <w:r w:rsidRPr="004A576D">
        <w:rPr>
          <w:color w:val="000000"/>
          <w:szCs w:val="24"/>
        </w:rPr>
        <w:t>. Virginia: ASCD. pp38-50.</w:t>
      </w:r>
    </w:p>
    <w:p w14:paraId="05F9F1D6" w14:textId="77777777" w:rsidR="00DE189F" w:rsidRPr="004A576D" w:rsidRDefault="00DE189F" w:rsidP="004A576D">
      <w:pPr>
        <w:spacing w:line="480" w:lineRule="auto"/>
        <w:rPr>
          <w:szCs w:val="24"/>
        </w:rPr>
      </w:pPr>
      <w:r w:rsidRPr="004A576D">
        <w:rPr>
          <w:color w:val="555555"/>
          <w:szCs w:val="24"/>
          <w:shd w:val="clear" w:color="auto" w:fill="FFFFFF"/>
        </w:rPr>
        <w:t>Soundy, C. S. (1993). Let the story begin. Childhood Education, 69(3), 146-149.</w:t>
      </w:r>
    </w:p>
    <w:p w14:paraId="60BF4DF2" w14:textId="77777777" w:rsidR="00DE189F" w:rsidRPr="004A576D" w:rsidRDefault="00DE189F" w:rsidP="004A576D">
      <w:pPr>
        <w:spacing w:line="480" w:lineRule="auto"/>
        <w:rPr>
          <w:szCs w:val="24"/>
        </w:rPr>
      </w:pPr>
      <w:r w:rsidRPr="004A576D">
        <w:rPr>
          <w:szCs w:val="24"/>
        </w:rPr>
        <w:t>Stadler, Marie A &amp; Ward, Gay Cuming, (2010) The Effect of Props on Story Retells in the Classroom. Reading horizons, 50(3), p.169.</w:t>
      </w:r>
    </w:p>
    <w:p w14:paraId="261E2764" w14:textId="77777777" w:rsidR="00DE189F" w:rsidRPr="004A576D" w:rsidRDefault="00DE189F" w:rsidP="004A576D">
      <w:pPr>
        <w:spacing w:line="480" w:lineRule="auto"/>
        <w:rPr>
          <w:szCs w:val="24"/>
        </w:rPr>
      </w:pPr>
      <w:r w:rsidRPr="004A576D">
        <w:rPr>
          <w:szCs w:val="24"/>
        </w:rPr>
        <w:t>Sutherland, K (2013) The importance of critical reflection in and on academic development, International Journal for Academic Development, 18:2, p111-113</w:t>
      </w:r>
    </w:p>
    <w:p w14:paraId="6DD9DF13" w14:textId="77777777" w:rsidR="00DE189F" w:rsidRPr="004A576D" w:rsidRDefault="00DE189F" w:rsidP="004A576D">
      <w:pPr>
        <w:spacing w:line="480" w:lineRule="auto"/>
        <w:rPr>
          <w:szCs w:val="24"/>
        </w:rPr>
      </w:pPr>
      <w:r w:rsidRPr="004A576D">
        <w:rPr>
          <w:szCs w:val="24"/>
        </w:rPr>
        <w:lastRenderedPageBreak/>
        <w:t>Tripp, D (1993). Critical Incidents in Teaching. Oxon: Routledge. p8-26.</w:t>
      </w:r>
    </w:p>
    <w:p w14:paraId="5A4FBB23" w14:textId="77777777" w:rsidR="00DE189F" w:rsidRPr="004A576D" w:rsidRDefault="00DE189F" w:rsidP="004A576D">
      <w:pPr>
        <w:spacing w:line="480" w:lineRule="auto"/>
        <w:rPr>
          <w:szCs w:val="24"/>
        </w:rPr>
      </w:pPr>
      <w:r w:rsidRPr="004A576D">
        <w:rPr>
          <w:szCs w:val="24"/>
        </w:rPr>
        <w:t>Welsh Government. (2015). Successful Futures. Available: https://gov.wales/sites/default/files/publications/2018-03/successful-futures.pdf. Last accessed 13th October 2020.</w:t>
      </w:r>
    </w:p>
    <w:p w14:paraId="71FF72B6" w14:textId="77777777" w:rsidR="004A576D" w:rsidRDefault="00DE189F" w:rsidP="004A576D">
      <w:pPr>
        <w:spacing w:line="480" w:lineRule="auto"/>
        <w:rPr>
          <w:szCs w:val="24"/>
        </w:rPr>
      </w:pPr>
      <w:r w:rsidRPr="004A576D">
        <w:rPr>
          <w:szCs w:val="24"/>
        </w:rPr>
        <w:t>Welsh Government. (2019). Professional standards for teaching and leadership: national approach to professional learning. https://hwb.gov.wales/professional-development/national-approach-to-professional-learning/professional-teaching-and-leadership-standards-national-approach-to-professional-learning/. Last accessed 24th October 2020.</w:t>
      </w:r>
    </w:p>
    <w:p w14:paraId="6A2A2D0D" w14:textId="1EFD2EF7" w:rsidR="00DE189F" w:rsidRPr="00DE189F" w:rsidRDefault="00DE189F" w:rsidP="004A576D">
      <w:pPr>
        <w:spacing w:line="480" w:lineRule="auto"/>
        <w:rPr>
          <w:szCs w:val="24"/>
        </w:rPr>
      </w:pPr>
      <w:r w:rsidRPr="00DE189F">
        <w:rPr>
          <w:szCs w:val="24"/>
        </w:rPr>
        <w:t>Wilmot, E (2006). Personalising Learning in the Primary Classroom: A Practical Guide for Teachers and School Leaders. Camarthen: Crown House Publishing. p30-45.</w:t>
      </w:r>
    </w:p>
    <w:p w14:paraId="72D99FAA" w14:textId="5AFEDA06" w:rsidR="004D009E" w:rsidRPr="00DE189F" w:rsidRDefault="004D009E" w:rsidP="00DE189F">
      <w:pPr>
        <w:spacing w:line="480" w:lineRule="auto"/>
        <w:rPr>
          <w:szCs w:val="24"/>
        </w:rPr>
      </w:pPr>
    </w:p>
    <w:p w14:paraId="7DFEFC0E" w14:textId="3A18AA29" w:rsidR="004D009E" w:rsidRPr="00DE189F" w:rsidRDefault="004D009E" w:rsidP="00DE189F">
      <w:pPr>
        <w:spacing w:line="480" w:lineRule="auto"/>
        <w:rPr>
          <w:szCs w:val="24"/>
        </w:rPr>
      </w:pPr>
      <w:r w:rsidRPr="00DE189F">
        <w:rPr>
          <w:szCs w:val="24"/>
        </w:rPr>
        <w:br w:type="page"/>
      </w:r>
    </w:p>
    <w:p w14:paraId="5F44B126" w14:textId="15BD322B" w:rsidR="004D009E" w:rsidRDefault="004D009E" w:rsidP="004D009E">
      <w:pPr>
        <w:spacing w:line="360" w:lineRule="auto"/>
        <w:jc w:val="center"/>
        <w:rPr>
          <w:sz w:val="56"/>
          <w:szCs w:val="52"/>
          <w:u w:val="single"/>
        </w:rPr>
      </w:pPr>
      <w:r w:rsidRPr="004D009E">
        <w:rPr>
          <w:sz w:val="56"/>
          <w:szCs w:val="52"/>
          <w:u w:val="single"/>
        </w:rPr>
        <w:lastRenderedPageBreak/>
        <w:t>Appendices</w:t>
      </w:r>
    </w:p>
    <w:p w14:paraId="163A53AC" w14:textId="56A89BDD" w:rsidR="004D009E" w:rsidRDefault="004D009E">
      <w:pPr>
        <w:rPr>
          <w:sz w:val="56"/>
          <w:szCs w:val="52"/>
          <w:u w:val="single"/>
        </w:rPr>
      </w:pPr>
      <w:r>
        <w:rPr>
          <w:sz w:val="56"/>
          <w:szCs w:val="52"/>
          <w:u w:val="single"/>
        </w:rPr>
        <w:br w:type="page"/>
      </w:r>
    </w:p>
    <w:p w14:paraId="1D7057D6" w14:textId="766305BC" w:rsidR="004D009E" w:rsidRDefault="004D009E" w:rsidP="004D009E">
      <w:pPr>
        <w:spacing w:line="360" w:lineRule="auto"/>
        <w:rPr>
          <w:u w:val="single"/>
        </w:rPr>
      </w:pPr>
      <w:r>
        <w:rPr>
          <w:u w:val="single"/>
        </w:rPr>
        <w:lastRenderedPageBreak/>
        <w:t xml:space="preserve">Appendix 1 </w:t>
      </w:r>
    </w:p>
    <w:p w14:paraId="53379188" w14:textId="77777777" w:rsidR="00DF15AA" w:rsidRPr="00DF15AA" w:rsidRDefault="00DF15AA" w:rsidP="00DF15AA">
      <w:pPr>
        <w:rPr>
          <w:szCs w:val="24"/>
        </w:rPr>
      </w:pPr>
      <w:r w:rsidRPr="00DF15AA">
        <w:rPr>
          <w:szCs w:val="24"/>
          <w:u w:val="single"/>
        </w:rPr>
        <w:t>Observation 1- Nursery: Carpet Time</w:t>
      </w:r>
    </w:p>
    <w:p w14:paraId="15D6F6C9" w14:textId="77777777" w:rsidR="00DF15AA" w:rsidRPr="00DF15AA" w:rsidRDefault="00DF15AA" w:rsidP="00DF15AA">
      <w:pPr>
        <w:rPr>
          <w:rFonts w:ascii="Trebuchet MS" w:hAnsi="Trebuchet MS"/>
          <w:szCs w:val="24"/>
        </w:rPr>
      </w:pPr>
      <w:r w:rsidRPr="00DF15AA">
        <w:rPr>
          <w:rFonts w:ascii="Trebuchet MS" w:hAnsi="Trebuchet MS"/>
          <w:szCs w:val="24"/>
        </w:rPr>
        <w:t xml:space="preserve"> (Questions adapted from Fletcher Wood (2016)</w:t>
      </w:r>
    </w:p>
    <w:tbl>
      <w:tblPr>
        <w:tblStyle w:val="TableGrid"/>
        <w:tblW w:w="0" w:type="auto"/>
        <w:tblLook w:val="04A0" w:firstRow="1" w:lastRow="0" w:firstColumn="1" w:lastColumn="0" w:noHBand="0" w:noVBand="1"/>
      </w:tblPr>
      <w:tblGrid>
        <w:gridCol w:w="8926"/>
      </w:tblGrid>
      <w:tr w:rsidR="00DF15AA" w:rsidRPr="00DF15AA" w14:paraId="0892C43F" w14:textId="77777777" w:rsidTr="006E799B">
        <w:tc>
          <w:tcPr>
            <w:tcW w:w="8926" w:type="dxa"/>
          </w:tcPr>
          <w:p w14:paraId="72C63177" w14:textId="77777777" w:rsidR="00DF15AA" w:rsidRPr="00DF15AA" w:rsidRDefault="00DF15AA" w:rsidP="006E799B">
            <w:pPr>
              <w:rPr>
                <w:rFonts w:ascii="Arial" w:hAnsi="Arial" w:cs="Arial"/>
                <w:sz w:val="24"/>
                <w:szCs w:val="24"/>
              </w:rPr>
            </w:pPr>
            <w:r w:rsidRPr="00DF15AA">
              <w:rPr>
                <w:rFonts w:ascii="Arial" w:hAnsi="Arial" w:cs="Arial"/>
                <w:sz w:val="24"/>
                <w:szCs w:val="24"/>
              </w:rPr>
              <w:t>Date and time, year group: Nursery, Morning Class, 20/47 children in class. 2nd week of school.</w:t>
            </w:r>
          </w:p>
          <w:p w14:paraId="3864A821" w14:textId="77777777" w:rsidR="00DF15AA" w:rsidRPr="00DF15AA" w:rsidRDefault="00DF15AA" w:rsidP="006E799B">
            <w:pPr>
              <w:rPr>
                <w:rFonts w:ascii="Arial" w:hAnsi="Arial" w:cs="Arial"/>
                <w:sz w:val="24"/>
                <w:szCs w:val="24"/>
              </w:rPr>
            </w:pPr>
          </w:p>
        </w:tc>
      </w:tr>
      <w:tr w:rsidR="00DF15AA" w:rsidRPr="00DF15AA" w14:paraId="1D949FE2" w14:textId="77777777" w:rsidTr="006E799B">
        <w:tc>
          <w:tcPr>
            <w:tcW w:w="8926" w:type="dxa"/>
          </w:tcPr>
          <w:p w14:paraId="017F5897" w14:textId="77777777" w:rsidR="00DF15AA" w:rsidRPr="00DF15AA" w:rsidRDefault="00DF15AA" w:rsidP="006E799B">
            <w:pPr>
              <w:rPr>
                <w:rFonts w:ascii="Arial" w:hAnsi="Arial" w:cs="Arial"/>
                <w:sz w:val="24"/>
                <w:szCs w:val="24"/>
              </w:rPr>
            </w:pPr>
            <w:r w:rsidRPr="00DF15AA">
              <w:rPr>
                <w:rFonts w:ascii="Arial" w:hAnsi="Arial" w:cs="Arial"/>
                <w:b/>
                <w:sz w:val="24"/>
                <w:szCs w:val="24"/>
              </w:rPr>
              <w:t>Lesson details:</w:t>
            </w:r>
            <w:r w:rsidRPr="00DF15AA">
              <w:rPr>
                <w:rFonts w:ascii="Arial" w:hAnsi="Arial" w:cs="Arial"/>
                <w:sz w:val="24"/>
                <w:szCs w:val="24"/>
              </w:rPr>
              <w:t xml:space="preserve"> (Context and focus -/AoLE/subject- is it near start of end of unit of study? Indoors/outdoors? Ability range? Any particularly relevant information).</w:t>
            </w:r>
          </w:p>
          <w:p w14:paraId="0D765913" w14:textId="77777777" w:rsidR="00DF15AA" w:rsidRPr="00DF15AA" w:rsidRDefault="00DF15AA" w:rsidP="006E799B">
            <w:pPr>
              <w:rPr>
                <w:rFonts w:ascii="Arial" w:hAnsi="Arial" w:cs="Arial"/>
                <w:sz w:val="24"/>
                <w:szCs w:val="24"/>
              </w:rPr>
            </w:pPr>
          </w:p>
          <w:p w14:paraId="1043D492" w14:textId="77777777" w:rsidR="00DF15AA" w:rsidRPr="00DF15AA" w:rsidRDefault="00DF15AA" w:rsidP="006E799B">
            <w:pPr>
              <w:rPr>
                <w:rFonts w:ascii="Arial" w:hAnsi="Arial" w:cs="Arial"/>
                <w:sz w:val="24"/>
                <w:szCs w:val="24"/>
              </w:rPr>
            </w:pPr>
            <w:r w:rsidRPr="00DF15AA">
              <w:rPr>
                <w:rFonts w:ascii="Arial" w:hAnsi="Arial" w:cs="Arial"/>
                <w:sz w:val="24"/>
                <w:szCs w:val="24"/>
              </w:rPr>
              <w:t>Introduction into carpet time. Little learning taking part, learning is introduced by item in a box. 2nd week of school. Indoors, mixed ability</w:t>
            </w:r>
          </w:p>
          <w:p w14:paraId="153E9987" w14:textId="77777777" w:rsidR="00DF15AA" w:rsidRPr="00DF15AA" w:rsidRDefault="00DF15AA" w:rsidP="006E799B">
            <w:pPr>
              <w:rPr>
                <w:rFonts w:ascii="Arial" w:hAnsi="Arial" w:cs="Arial"/>
                <w:sz w:val="24"/>
                <w:szCs w:val="24"/>
              </w:rPr>
            </w:pPr>
          </w:p>
        </w:tc>
      </w:tr>
      <w:tr w:rsidR="00DF15AA" w:rsidRPr="00DF15AA" w14:paraId="42D0E2BF" w14:textId="77777777" w:rsidTr="006E799B">
        <w:tc>
          <w:tcPr>
            <w:tcW w:w="8926" w:type="dxa"/>
          </w:tcPr>
          <w:p w14:paraId="69C65609" w14:textId="77777777" w:rsidR="00DF15AA" w:rsidRPr="00DF15AA" w:rsidRDefault="00DF15AA" w:rsidP="006E799B">
            <w:pPr>
              <w:rPr>
                <w:rFonts w:ascii="Arial" w:hAnsi="Arial" w:cs="Arial"/>
                <w:b/>
                <w:bCs/>
                <w:sz w:val="24"/>
                <w:szCs w:val="24"/>
                <w:lang w:val="en-US"/>
              </w:rPr>
            </w:pPr>
            <w:r w:rsidRPr="00DF15AA">
              <w:rPr>
                <w:rFonts w:ascii="Arial" w:hAnsi="Arial" w:cs="Arial"/>
                <w:b/>
                <w:bCs/>
                <w:sz w:val="24"/>
                <w:szCs w:val="24"/>
                <w:lang w:val="en-US"/>
              </w:rPr>
              <w:t>Classroom culture</w:t>
            </w:r>
          </w:p>
          <w:p w14:paraId="78DF90EA" w14:textId="77777777" w:rsidR="00DF15AA" w:rsidRPr="00DF15AA" w:rsidRDefault="00DF15AA" w:rsidP="006E799B">
            <w:pPr>
              <w:rPr>
                <w:rFonts w:ascii="Arial" w:hAnsi="Arial" w:cs="Arial"/>
                <w:bCs/>
                <w:sz w:val="24"/>
                <w:szCs w:val="24"/>
                <w:lang w:val="en-US"/>
              </w:rPr>
            </w:pPr>
            <w:r w:rsidRPr="00DF15AA">
              <w:rPr>
                <w:rFonts w:ascii="Arial" w:hAnsi="Arial" w:cs="Arial"/>
                <w:bCs/>
                <w:sz w:val="24"/>
                <w:szCs w:val="24"/>
                <w:lang w:val="en-US"/>
              </w:rPr>
              <w:t>(What is the classroom ‘vibe.’? What do attitudes, dispositions, behaviours towards learning seem like at this point in time?)</w:t>
            </w:r>
          </w:p>
          <w:p w14:paraId="33C749E9" w14:textId="77777777" w:rsidR="00DF15AA" w:rsidRPr="00DF15AA" w:rsidRDefault="00DF15AA" w:rsidP="006E799B">
            <w:pPr>
              <w:rPr>
                <w:rFonts w:ascii="Arial" w:hAnsi="Arial" w:cs="Arial"/>
                <w:bCs/>
                <w:sz w:val="24"/>
                <w:szCs w:val="24"/>
                <w:lang w:val="en-US"/>
              </w:rPr>
            </w:pPr>
          </w:p>
          <w:p w14:paraId="7F6B2E81" w14:textId="77777777" w:rsidR="00DF15AA" w:rsidRPr="00DF15AA" w:rsidRDefault="00DF15AA" w:rsidP="006E799B">
            <w:pPr>
              <w:rPr>
                <w:rFonts w:ascii="Arial" w:hAnsi="Arial" w:cs="Arial"/>
                <w:bCs/>
                <w:sz w:val="24"/>
                <w:szCs w:val="24"/>
                <w:lang w:val="en-US"/>
              </w:rPr>
            </w:pPr>
            <w:r w:rsidRPr="00DF15AA">
              <w:rPr>
                <w:rFonts w:ascii="Arial" w:hAnsi="Arial" w:cs="Arial"/>
                <w:bCs/>
                <w:sz w:val="24"/>
                <w:szCs w:val="24"/>
                <w:lang w:val="en-US"/>
              </w:rPr>
              <w:t xml:space="preserve">Children seem very excited to learn, they all seem eager to listen to what the teacher is saying to them. All children were listening to the teachers instructions, and were eager to join in with the session. </w:t>
            </w:r>
          </w:p>
          <w:p w14:paraId="4DE41A47" w14:textId="77777777" w:rsidR="00DF15AA" w:rsidRPr="00DF15AA" w:rsidRDefault="00DF15AA" w:rsidP="006E799B">
            <w:pPr>
              <w:ind w:left="720"/>
              <w:rPr>
                <w:rFonts w:ascii="Arial" w:hAnsi="Arial" w:cs="Arial"/>
                <w:sz w:val="24"/>
                <w:szCs w:val="24"/>
              </w:rPr>
            </w:pPr>
          </w:p>
        </w:tc>
      </w:tr>
      <w:tr w:rsidR="00DF15AA" w:rsidRPr="00DF15AA" w14:paraId="5A26F47F" w14:textId="77777777" w:rsidTr="006E799B">
        <w:tc>
          <w:tcPr>
            <w:tcW w:w="8926" w:type="dxa"/>
          </w:tcPr>
          <w:p w14:paraId="629781C4" w14:textId="77777777" w:rsidR="00DF15AA" w:rsidRPr="00DF15AA" w:rsidRDefault="00DF15AA" w:rsidP="006E799B">
            <w:pPr>
              <w:rPr>
                <w:rFonts w:ascii="Arial" w:hAnsi="Arial" w:cs="Arial"/>
                <w:b/>
                <w:sz w:val="24"/>
                <w:szCs w:val="24"/>
              </w:rPr>
            </w:pPr>
            <w:r w:rsidRPr="00DF15AA">
              <w:rPr>
                <w:rFonts w:ascii="Arial" w:hAnsi="Arial" w:cs="Arial"/>
                <w:b/>
                <w:sz w:val="24"/>
                <w:szCs w:val="24"/>
              </w:rPr>
              <w:t>Objectives</w:t>
            </w:r>
          </w:p>
          <w:p w14:paraId="695A27DF" w14:textId="77777777" w:rsidR="00DF15AA" w:rsidRPr="00DF15AA" w:rsidRDefault="00DF15AA" w:rsidP="006E799B">
            <w:pPr>
              <w:rPr>
                <w:rFonts w:ascii="Arial" w:hAnsi="Arial" w:cs="Arial"/>
                <w:sz w:val="24"/>
                <w:szCs w:val="24"/>
              </w:rPr>
            </w:pPr>
            <w:r w:rsidRPr="00DF15AA">
              <w:rPr>
                <w:rFonts w:ascii="Arial" w:hAnsi="Arial" w:cs="Arial"/>
                <w:sz w:val="24"/>
                <w:szCs w:val="24"/>
              </w:rPr>
              <w:t>(What happens in the environment that communicates the purpose of the experiences?  What can be observed regarding the way lesson activities relate to these purposes?</w:t>
            </w:r>
          </w:p>
          <w:p w14:paraId="42B896E3" w14:textId="77777777" w:rsidR="00DF15AA" w:rsidRPr="00DF15AA" w:rsidRDefault="00DF15AA" w:rsidP="006E799B">
            <w:pPr>
              <w:rPr>
                <w:rFonts w:ascii="Arial" w:hAnsi="Arial" w:cs="Arial"/>
                <w:sz w:val="24"/>
                <w:szCs w:val="24"/>
              </w:rPr>
            </w:pPr>
          </w:p>
          <w:p w14:paraId="3E816C7D" w14:textId="77777777" w:rsidR="00DF15AA" w:rsidRPr="00DF15AA" w:rsidRDefault="00DF15AA" w:rsidP="006E799B">
            <w:pPr>
              <w:rPr>
                <w:rFonts w:ascii="Arial" w:hAnsi="Arial" w:cs="Arial"/>
                <w:sz w:val="24"/>
                <w:szCs w:val="24"/>
              </w:rPr>
            </w:pPr>
            <w:r w:rsidRPr="00DF15AA">
              <w:rPr>
                <w:rFonts w:ascii="Arial" w:hAnsi="Arial" w:cs="Arial"/>
                <w:sz w:val="24"/>
                <w:szCs w:val="24"/>
              </w:rPr>
              <w:t>Children sung many songs that related to how they are expected to sit during carpet time. It had been repeated throughout the week, with the same set up of the lesson. Children sit on carpet, are introduced to a box with something inside, then play afterwards.</w:t>
            </w:r>
          </w:p>
          <w:p w14:paraId="062BD214" w14:textId="77777777" w:rsidR="00DF15AA" w:rsidRPr="00DF15AA" w:rsidRDefault="00DF15AA" w:rsidP="006E799B">
            <w:pPr>
              <w:rPr>
                <w:rFonts w:ascii="Arial" w:hAnsi="Arial" w:cs="Arial"/>
                <w:sz w:val="24"/>
                <w:szCs w:val="24"/>
              </w:rPr>
            </w:pPr>
          </w:p>
        </w:tc>
      </w:tr>
      <w:tr w:rsidR="00DF15AA" w:rsidRPr="00DF15AA" w14:paraId="7AC785CF" w14:textId="77777777" w:rsidTr="006E799B">
        <w:tc>
          <w:tcPr>
            <w:tcW w:w="8926" w:type="dxa"/>
          </w:tcPr>
          <w:p w14:paraId="237EA4EC" w14:textId="77777777" w:rsidR="00DF15AA" w:rsidRPr="00DF15AA" w:rsidRDefault="00DF15AA" w:rsidP="006E799B">
            <w:pPr>
              <w:rPr>
                <w:rFonts w:ascii="Arial" w:hAnsi="Arial" w:cs="Arial"/>
                <w:b/>
                <w:sz w:val="24"/>
                <w:szCs w:val="24"/>
              </w:rPr>
            </w:pPr>
            <w:r w:rsidRPr="00DF15AA">
              <w:rPr>
                <w:rFonts w:ascii="Arial" w:hAnsi="Arial" w:cs="Arial"/>
                <w:b/>
                <w:sz w:val="24"/>
                <w:szCs w:val="24"/>
              </w:rPr>
              <w:t>Direction</w:t>
            </w:r>
          </w:p>
          <w:p w14:paraId="4C89C415" w14:textId="77777777" w:rsidR="00DF15AA" w:rsidRPr="00DF15AA" w:rsidRDefault="00DF15AA" w:rsidP="006E799B">
            <w:pPr>
              <w:rPr>
                <w:rFonts w:ascii="Arial" w:hAnsi="Arial" w:cs="Arial"/>
                <w:sz w:val="24"/>
                <w:szCs w:val="24"/>
              </w:rPr>
            </w:pPr>
            <w:r w:rsidRPr="00DF15AA">
              <w:rPr>
                <w:rFonts w:ascii="Arial" w:hAnsi="Arial" w:cs="Arial"/>
                <w:sz w:val="24"/>
                <w:szCs w:val="24"/>
              </w:rPr>
              <w:t xml:space="preserve">(What can be observed that helps learners understand what they are engaging in?  What in the environment helps them understand how to achieve well)? </w:t>
            </w:r>
          </w:p>
          <w:p w14:paraId="5C342501" w14:textId="77777777" w:rsidR="00DF15AA" w:rsidRPr="00DF15AA" w:rsidRDefault="00DF15AA" w:rsidP="006E799B">
            <w:pPr>
              <w:rPr>
                <w:rFonts w:ascii="Arial" w:hAnsi="Arial" w:cs="Arial"/>
                <w:sz w:val="24"/>
                <w:szCs w:val="24"/>
              </w:rPr>
            </w:pPr>
          </w:p>
          <w:p w14:paraId="577C8D39" w14:textId="77777777" w:rsidR="00DF15AA" w:rsidRPr="00DF15AA" w:rsidRDefault="00DF15AA" w:rsidP="006E799B">
            <w:pPr>
              <w:rPr>
                <w:rFonts w:ascii="Arial" w:hAnsi="Arial" w:cs="Arial"/>
                <w:sz w:val="24"/>
                <w:szCs w:val="24"/>
              </w:rPr>
            </w:pPr>
            <w:r w:rsidRPr="00DF15AA">
              <w:rPr>
                <w:rFonts w:ascii="Arial" w:hAnsi="Arial" w:cs="Arial"/>
                <w:sz w:val="24"/>
                <w:szCs w:val="24"/>
              </w:rPr>
              <w:t>A puppet was used to explain what the teacher wanted them to be doing (put their toys away from the carpet). Songs were also being sung that explained expected behaviour during carpet time. Songs including actions and all teaching staff joining in. By all teaching staff engaging in the songs and hand gesture it reiterates behaviours and also the classroom teacher keep reiterating what she expected from children if they weren’t doing what she wanted them to do.</w:t>
            </w:r>
          </w:p>
          <w:p w14:paraId="6042B931" w14:textId="77777777" w:rsidR="00DF15AA" w:rsidRPr="00DF15AA" w:rsidRDefault="00DF15AA" w:rsidP="006E799B">
            <w:pPr>
              <w:rPr>
                <w:rFonts w:ascii="Arial" w:hAnsi="Arial" w:cs="Arial"/>
                <w:sz w:val="24"/>
                <w:szCs w:val="24"/>
              </w:rPr>
            </w:pPr>
          </w:p>
        </w:tc>
      </w:tr>
      <w:tr w:rsidR="00DF15AA" w:rsidRPr="00DF15AA" w14:paraId="1B6C110A" w14:textId="77777777" w:rsidTr="006E799B">
        <w:tc>
          <w:tcPr>
            <w:tcW w:w="8926" w:type="dxa"/>
          </w:tcPr>
          <w:p w14:paraId="53653D73" w14:textId="77777777" w:rsidR="00DF15AA" w:rsidRPr="00DF15AA" w:rsidRDefault="00DF15AA" w:rsidP="006E799B">
            <w:pPr>
              <w:rPr>
                <w:rFonts w:ascii="Arial" w:hAnsi="Arial" w:cs="Arial"/>
                <w:b/>
                <w:sz w:val="24"/>
                <w:szCs w:val="24"/>
              </w:rPr>
            </w:pPr>
            <w:r w:rsidRPr="00DF15AA">
              <w:rPr>
                <w:rFonts w:ascii="Arial" w:hAnsi="Arial" w:cs="Arial"/>
                <w:b/>
                <w:sz w:val="24"/>
                <w:szCs w:val="24"/>
              </w:rPr>
              <w:t>Access and challenge</w:t>
            </w:r>
          </w:p>
          <w:p w14:paraId="6DF34A4D" w14:textId="77777777" w:rsidR="00DF15AA" w:rsidRPr="00DF15AA" w:rsidRDefault="00DF15AA" w:rsidP="006E799B">
            <w:pPr>
              <w:rPr>
                <w:rFonts w:ascii="Arial" w:hAnsi="Arial" w:cs="Arial"/>
                <w:sz w:val="24"/>
                <w:szCs w:val="24"/>
              </w:rPr>
            </w:pPr>
            <w:r w:rsidRPr="00DF15AA">
              <w:rPr>
                <w:rFonts w:ascii="Arial" w:hAnsi="Arial" w:cs="Arial"/>
                <w:sz w:val="24"/>
                <w:szCs w:val="24"/>
              </w:rPr>
              <w:t xml:space="preserve"> (What can be observed in the environment that enables engagement of learners? What can be observed regarding levels of challenge?</w:t>
            </w:r>
          </w:p>
          <w:p w14:paraId="297670E6" w14:textId="77777777" w:rsidR="00DF15AA" w:rsidRPr="00DF15AA" w:rsidRDefault="00DF15AA" w:rsidP="006E799B">
            <w:pPr>
              <w:rPr>
                <w:rFonts w:ascii="Arial" w:hAnsi="Arial" w:cs="Arial"/>
                <w:sz w:val="24"/>
                <w:szCs w:val="24"/>
              </w:rPr>
            </w:pPr>
          </w:p>
          <w:p w14:paraId="3FD5E406" w14:textId="77777777" w:rsidR="00DF15AA" w:rsidRPr="00DF15AA" w:rsidRDefault="00DF15AA" w:rsidP="006E799B">
            <w:pPr>
              <w:rPr>
                <w:rFonts w:ascii="Arial" w:hAnsi="Arial" w:cs="Arial"/>
                <w:sz w:val="24"/>
                <w:szCs w:val="24"/>
              </w:rPr>
            </w:pPr>
            <w:r w:rsidRPr="00DF15AA">
              <w:rPr>
                <w:rFonts w:ascii="Arial" w:hAnsi="Arial" w:cs="Arial"/>
                <w:sz w:val="24"/>
                <w:szCs w:val="24"/>
              </w:rPr>
              <w:t xml:space="preserve">All teaching staff were engaging in the lesson, they were all following the same actions. The teacher also encouraged all children to be involved in songs and </w:t>
            </w:r>
            <w:r w:rsidRPr="00DF15AA">
              <w:rPr>
                <w:rFonts w:ascii="Arial" w:hAnsi="Arial" w:cs="Arial"/>
                <w:sz w:val="24"/>
                <w:szCs w:val="24"/>
              </w:rPr>
              <w:lastRenderedPageBreak/>
              <w:t>dancing by explaining them to copy a friend. The teacher also checked the children knowledge of numbers by using a incorrect larger number to check the children’s knowledge.</w:t>
            </w:r>
          </w:p>
          <w:p w14:paraId="0B998410" w14:textId="77777777" w:rsidR="00DF15AA" w:rsidRPr="00DF15AA" w:rsidRDefault="00DF15AA" w:rsidP="006E799B">
            <w:pPr>
              <w:rPr>
                <w:rFonts w:ascii="Arial" w:hAnsi="Arial" w:cs="Arial"/>
                <w:sz w:val="24"/>
                <w:szCs w:val="24"/>
              </w:rPr>
            </w:pPr>
          </w:p>
        </w:tc>
      </w:tr>
      <w:tr w:rsidR="00DF15AA" w:rsidRPr="00DF15AA" w14:paraId="0DABFC33" w14:textId="77777777" w:rsidTr="006E799B">
        <w:tc>
          <w:tcPr>
            <w:tcW w:w="8926" w:type="dxa"/>
          </w:tcPr>
          <w:p w14:paraId="1BD65B17" w14:textId="77777777" w:rsidR="00DF15AA" w:rsidRPr="00DF15AA" w:rsidRDefault="00DF15AA" w:rsidP="006E799B">
            <w:pPr>
              <w:rPr>
                <w:rFonts w:ascii="Arial" w:hAnsi="Arial" w:cs="Arial"/>
                <w:b/>
                <w:sz w:val="24"/>
                <w:szCs w:val="24"/>
              </w:rPr>
            </w:pPr>
            <w:r w:rsidRPr="00DF15AA">
              <w:rPr>
                <w:rFonts w:ascii="Arial" w:hAnsi="Arial" w:cs="Arial"/>
                <w:b/>
                <w:sz w:val="24"/>
                <w:szCs w:val="24"/>
              </w:rPr>
              <w:lastRenderedPageBreak/>
              <w:t>Assessment</w:t>
            </w:r>
          </w:p>
          <w:p w14:paraId="09714C83" w14:textId="77777777" w:rsidR="00DF15AA" w:rsidRPr="00DF15AA" w:rsidRDefault="00DF15AA" w:rsidP="006E799B">
            <w:pPr>
              <w:rPr>
                <w:rFonts w:ascii="Arial" w:hAnsi="Arial" w:cs="Arial"/>
                <w:sz w:val="24"/>
                <w:szCs w:val="24"/>
              </w:rPr>
            </w:pPr>
            <w:r w:rsidRPr="00DF15AA">
              <w:rPr>
                <w:rFonts w:ascii="Arial" w:hAnsi="Arial" w:cs="Arial"/>
                <w:sz w:val="24"/>
                <w:szCs w:val="24"/>
              </w:rPr>
              <w:t>(Can anything be observed about how student’s existing knowledge is used?  Can anything be observed regarding the development of knowledge during or after the experience)?</w:t>
            </w:r>
          </w:p>
          <w:p w14:paraId="5A90F82F" w14:textId="77777777" w:rsidR="00DF15AA" w:rsidRPr="00DF15AA" w:rsidRDefault="00DF15AA" w:rsidP="006E799B">
            <w:pPr>
              <w:rPr>
                <w:rFonts w:ascii="Arial" w:hAnsi="Arial" w:cs="Arial"/>
                <w:sz w:val="24"/>
                <w:szCs w:val="24"/>
              </w:rPr>
            </w:pPr>
          </w:p>
          <w:p w14:paraId="068DFE91" w14:textId="77777777" w:rsidR="00DF15AA" w:rsidRPr="00DF15AA" w:rsidRDefault="00DF15AA" w:rsidP="006E799B">
            <w:pPr>
              <w:rPr>
                <w:rFonts w:ascii="Arial" w:hAnsi="Arial" w:cs="Arial"/>
                <w:sz w:val="24"/>
                <w:szCs w:val="24"/>
              </w:rPr>
            </w:pPr>
            <w:r w:rsidRPr="00DF15AA">
              <w:rPr>
                <w:rFonts w:ascii="Arial" w:hAnsi="Arial" w:cs="Arial"/>
                <w:sz w:val="24"/>
                <w:szCs w:val="24"/>
              </w:rPr>
              <w:t>The incorrect number calling by the teacher, and the children all telling her that it was not the correct number in the sequence.</w:t>
            </w:r>
          </w:p>
          <w:p w14:paraId="106BABD6" w14:textId="77777777" w:rsidR="00DF15AA" w:rsidRPr="00DF15AA" w:rsidRDefault="00DF15AA" w:rsidP="006E799B">
            <w:pPr>
              <w:rPr>
                <w:rFonts w:ascii="Arial" w:hAnsi="Arial" w:cs="Arial"/>
                <w:sz w:val="24"/>
                <w:szCs w:val="24"/>
              </w:rPr>
            </w:pPr>
          </w:p>
        </w:tc>
      </w:tr>
      <w:tr w:rsidR="00DF15AA" w:rsidRPr="00DF15AA" w14:paraId="43E18F6C" w14:textId="77777777" w:rsidTr="006E799B">
        <w:tc>
          <w:tcPr>
            <w:tcW w:w="8926" w:type="dxa"/>
          </w:tcPr>
          <w:p w14:paraId="19F6E0A2" w14:textId="77777777" w:rsidR="00DF15AA" w:rsidRPr="00DF15AA" w:rsidRDefault="00DF15AA" w:rsidP="006E799B">
            <w:pPr>
              <w:rPr>
                <w:rFonts w:ascii="Arial" w:hAnsi="Arial" w:cs="Arial"/>
                <w:b/>
                <w:sz w:val="24"/>
                <w:szCs w:val="24"/>
              </w:rPr>
            </w:pPr>
            <w:r w:rsidRPr="00DF15AA">
              <w:rPr>
                <w:rFonts w:ascii="Arial" w:hAnsi="Arial" w:cs="Arial"/>
                <w:b/>
                <w:sz w:val="24"/>
                <w:szCs w:val="24"/>
              </w:rPr>
              <w:t>Specifics / Critical Incidents</w:t>
            </w:r>
          </w:p>
          <w:p w14:paraId="2F1471DB" w14:textId="77777777" w:rsidR="00DF15AA" w:rsidRPr="00DF15AA" w:rsidRDefault="00DF15AA" w:rsidP="006E799B">
            <w:pPr>
              <w:rPr>
                <w:rFonts w:ascii="Arial" w:hAnsi="Arial" w:cs="Arial"/>
                <w:sz w:val="24"/>
                <w:szCs w:val="24"/>
              </w:rPr>
            </w:pPr>
            <w:r w:rsidRPr="00DF15AA">
              <w:rPr>
                <w:rFonts w:ascii="Arial" w:hAnsi="Arial" w:cs="Arial"/>
                <w:sz w:val="24"/>
                <w:szCs w:val="24"/>
              </w:rPr>
              <w:t xml:space="preserve"> (Are there moments which cause you to consider aspects of practice when you come across them in future teaching)?</w:t>
            </w:r>
          </w:p>
          <w:p w14:paraId="3E60B194" w14:textId="77777777" w:rsidR="00DF15AA" w:rsidRPr="00DF15AA" w:rsidRDefault="00DF15AA" w:rsidP="006E799B">
            <w:pPr>
              <w:rPr>
                <w:rFonts w:ascii="Arial" w:hAnsi="Arial" w:cs="Arial"/>
                <w:sz w:val="24"/>
                <w:szCs w:val="24"/>
              </w:rPr>
            </w:pPr>
          </w:p>
          <w:p w14:paraId="1E895E7F" w14:textId="77777777" w:rsidR="00DF15AA" w:rsidRPr="00DF15AA" w:rsidRDefault="00DF15AA" w:rsidP="00DF15AA">
            <w:pPr>
              <w:pStyle w:val="ListParagraph"/>
              <w:widowControl w:val="0"/>
              <w:numPr>
                <w:ilvl w:val="0"/>
                <w:numId w:val="14"/>
              </w:numPr>
              <w:autoSpaceDE w:val="0"/>
              <w:autoSpaceDN w:val="0"/>
              <w:adjustRightInd w:val="0"/>
              <w:rPr>
                <w:rFonts w:ascii="Arial" w:hAnsi="Arial" w:cs="Arial"/>
                <w:sz w:val="24"/>
                <w:szCs w:val="24"/>
              </w:rPr>
            </w:pPr>
            <w:r w:rsidRPr="00DF15AA">
              <w:rPr>
                <w:rFonts w:ascii="Arial" w:hAnsi="Arial" w:cs="Arial"/>
                <w:sz w:val="24"/>
                <w:szCs w:val="24"/>
              </w:rPr>
              <w:t>Singing using welsh and english to give instructions</w:t>
            </w:r>
          </w:p>
          <w:p w14:paraId="16FAFEEA" w14:textId="77777777" w:rsidR="00DF15AA" w:rsidRPr="00DF15AA" w:rsidRDefault="00DF15AA" w:rsidP="00DF15AA">
            <w:pPr>
              <w:pStyle w:val="ListParagraph"/>
              <w:widowControl w:val="0"/>
              <w:numPr>
                <w:ilvl w:val="0"/>
                <w:numId w:val="14"/>
              </w:numPr>
              <w:autoSpaceDE w:val="0"/>
              <w:autoSpaceDN w:val="0"/>
              <w:adjustRightInd w:val="0"/>
              <w:rPr>
                <w:rFonts w:ascii="Arial" w:hAnsi="Arial" w:cs="Arial"/>
                <w:sz w:val="24"/>
                <w:szCs w:val="24"/>
              </w:rPr>
            </w:pPr>
            <w:r w:rsidRPr="00DF15AA">
              <w:rPr>
                <w:rFonts w:ascii="Arial" w:hAnsi="Arial" w:cs="Arial"/>
                <w:sz w:val="24"/>
                <w:szCs w:val="24"/>
              </w:rPr>
              <w:t>Using a puppet to provide feedback from the children</w:t>
            </w:r>
          </w:p>
          <w:p w14:paraId="36120324" w14:textId="77777777" w:rsidR="00DF15AA" w:rsidRPr="00DF15AA" w:rsidRDefault="00DF15AA" w:rsidP="00DF15AA">
            <w:pPr>
              <w:pStyle w:val="ListParagraph"/>
              <w:widowControl w:val="0"/>
              <w:numPr>
                <w:ilvl w:val="0"/>
                <w:numId w:val="14"/>
              </w:numPr>
              <w:autoSpaceDE w:val="0"/>
              <w:autoSpaceDN w:val="0"/>
              <w:adjustRightInd w:val="0"/>
              <w:rPr>
                <w:rFonts w:ascii="Arial" w:hAnsi="Arial" w:cs="Arial"/>
                <w:sz w:val="24"/>
                <w:szCs w:val="24"/>
              </w:rPr>
            </w:pPr>
            <w:r w:rsidRPr="00DF15AA">
              <w:rPr>
                <w:rFonts w:ascii="Arial" w:hAnsi="Arial" w:cs="Arial"/>
                <w:sz w:val="24"/>
                <w:szCs w:val="24"/>
              </w:rPr>
              <w:t>Singing a song about expectations of carpet time behaviour</w:t>
            </w:r>
          </w:p>
          <w:p w14:paraId="6C0F5564" w14:textId="77777777" w:rsidR="00DF15AA" w:rsidRPr="00DF15AA" w:rsidRDefault="00DF15AA" w:rsidP="00DF15AA">
            <w:pPr>
              <w:pStyle w:val="ListParagraph"/>
              <w:widowControl w:val="0"/>
              <w:numPr>
                <w:ilvl w:val="0"/>
                <w:numId w:val="14"/>
              </w:numPr>
              <w:autoSpaceDE w:val="0"/>
              <w:autoSpaceDN w:val="0"/>
              <w:adjustRightInd w:val="0"/>
              <w:rPr>
                <w:rFonts w:ascii="Arial" w:hAnsi="Arial" w:cs="Arial"/>
                <w:sz w:val="24"/>
                <w:szCs w:val="24"/>
              </w:rPr>
            </w:pPr>
            <w:r w:rsidRPr="00DF15AA">
              <w:rPr>
                <w:rFonts w:ascii="Arial" w:hAnsi="Arial" w:cs="Arial"/>
                <w:sz w:val="24"/>
                <w:szCs w:val="24"/>
              </w:rPr>
              <w:t xml:space="preserve">Try to include all children, one child wasnt dancing </w:t>
            </w:r>
          </w:p>
          <w:p w14:paraId="234BCAF3" w14:textId="77777777" w:rsidR="00DF15AA" w:rsidRPr="00DF15AA" w:rsidRDefault="00DF15AA" w:rsidP="00DF15AA">
            <w:pPr>
              <w:pStyle w:val="ListParagraph"/>
              <w:widowControl w:val="0"/>
              <w:numPr>
                <w:ilvl w:val="0"/>
                <w:numId w:val="14"/>
              </w:numPr>
              <w:autoSpaceDE w:val="0"/>
              <w:autoSpaceDN w:val="0"/>
              <w:adjustRightInd w:val="0"/>
              <w:rPr>
                <w:rFonts w:ascii="Arial" w:hAnsi="Arial" w:cs="Arial"/>
                <w:sz w:val="24"/>
                <w:szCs w:val="24"/>
              </w:rPr>
            </w:pPr>
            <w:r w:rsidRPr="00DF15AA">
              <w:rPr>
                <w:rFonts w:ascii="Arial" w:hAnsi="Arial" w:cs="Arial"/>
                <w:sz w:val="24"/>
                <w:szCs w:val="24"/>
              </w:rPr>
              <w:t xml:space="preserve">Teacher usues incorrect number to check childrens knowledge </w:t>
            </w:r>
          </w:p>
          <w:p w14:paraId="2DB59C3A" w14:textId="77777777" w:rsidR="00DF15AA" w:rsidRPr="00DF15AA" w:rsidRDefault="00DF15AA" w:rsidP="00DF15AA">
            <w:pPr>
              <w:pStyle w:val="ListParagraph"/>
              <w:widowControl w:val="0"/>
              <w:numPr>
                <w:ilvl w:val="0"/>
                <w:numId w:val="14"/>
              </w:numPr>
              <w:autoSpaceDE w:val="0"/>
              <w:autoSpaceDN w:val="0"/>
              <w:adjustRightInd w:val="0"/>
              <w:rPr>
                <w:rFonts w:ascii="Arial" w:hAnsi="Arial" w:cs="Arial"/>
                <w:sz w:val="24"/>
                <w:szCs w:val="24"/>
              </w:rPr>
            </w:pPr>
            <w:r w:rsidRPr="00DF15AA">
              <w:rPr>
                <w:rFonts w:ascii="Arial" w:hAnsi="Arial" w:cs="Arial"/>
                <w:sz w:val="24"/>
                <w:szCs w:val="24"/>
              </w:rPr>
              <w:t>Ignored child who stood up and pressed the book</w:t>
            </w:r>
          </w:p>
          <w:p w14:paraId="2B372FA5" w14:textId="77777777" w:rsidR="00DF15AA" w:rsidRPr="00DF15AA" w:rsidRDefault="00DF15AA" w:rsidP="00DF15AA">
            <w:pPr>
              <w:pStyle w:val="ListParagraph"/>
              <w:widowControl w:val="0"/>
              <w:numPr>
                <w:ilvl w:val="0"/>
                <w:numId w:val="14"/>
              </w:numPr>
              <w:autoSpaceDE w:val="0"/>
              <w:autoSpaceDN w:val="0"/>
              <w:adjustRightInd w:val="0"/>
              <w:rPr>
                <w:rFonts w:ascii="Arial" w:hAnsi="Arial" w:cs="Arial"/>
                <w:sz w:val="24"/>
                <w:szCs w:val="24"/>
              </w:rPr>
            </w:pPr>
            <w:r w:rsidRPr="00DF15AA">
              <w:rPr>
                <w:rFonts w:ascii="Arial" w:hAnsi="Arial" w:cs="Arial"/>
                <w:sz w:val="24"/>
                <w:szCs w:val="24"/>
              </w:rPr>
              <w:t>Keeps reiterating behaviour that is expected during carpet time.</w:t>
            </w:r>
          </w:p>
          <w:p w14:paraId="7F2B86DC" w14:textId="77777777" w:rsidR="00DF15AA" w:rsidRPr="00DF15AA" w:rsidRDefault="00DF15AA" w:rsidP="006E799B">
            <w:pPr>
              <w:rPr>
                <w:rFonts w:ascii="Arial" w:hAnsi="Arial" w:cs="Arial"/>
                <w:sz w:val="24"/>
                <w:szCs w:val="24"/>
              </w:rPr>
            </w:pPr>
          </w:p>
        </w:tc>
      </w:tr>
    </w:tbl>
    <w:p w14:paraId="3F47F27C" w14:textId="77777777" w:rsidR="00DF15AA" w:rsidRPr="00DF15AA" w:rsidRDefault="00DF15AA" w:rsidP="00DF15AA">
      <w:pPr>
        <w:rPr>
          <w:szCs w:val="24"/>
        </w:rPr>
      </w:pPr>
    </w:p>
    <w:p w14:paraId="462E4721" w14:textId="77777777" w:rsidR="00DF15AA" w:rsidRPr="00DF15AA" w:rsidRDefault="00DF15AA" w:rsidP="00DF15AA">
      <w:pPr>
        <w:rPr>
          <w:szCs w:val="24"/>
        </w:rPr>
      </w:pPr>
    </w:p>
    <w:p w14:paraId="786B8CC9" w14:textId="77777777" w:rsidR="00DF15AA" w:rsidRPr="00DF15AA" w:rsidRDefault="00DF15AA" w:rsidP="00DF15AA">
      <w:pPr>
        <w:rPr>
          <w:bCs/>
          <w:szCs w:val="24"/>
          <w:u w:val="single"/>
        </w:rPr>
      </w:pPr>
      <w:r w:rsidRPr="00DF15AA">
        <w:rPr>
          <w:bCs/>
          <w:szCs w:val="24"/>
          <w:u w:val="single"/>
        </w:rPr>
        <w:t>Critical Incident Identification Record</w:t>
      </w:r>
    </w:p>
    <w:tbl>
      <w:tblPr>
        <w:tblStyle w:val="TableGrid"/>
        <w:tblW w:w="0" w:type="auto"/>
        <w:tblLook w:val="04A0" w:firstRow="1" w:lastRow="0" w:firstColumn="1" w:lastColumn="0" w:noHBand="0" w:noVBand="1"/>
      </w:tblPr>
      <w:tblGrid>
        <w:gridCol w:w="1794"/>
        <w:gridCol w:w="7222"/>
      </w:tblGrid>
      <w:tr w:rsidR="00DF15AA" w:rsidRPr="00DF15AA" w14:paraId="108726E2" w14:textId="77777777" w:rsidTr="006E799B">
        <w:tc>
          <w:tcPr>
            <w:tcW w:w="1838" w:type="dxa"/>
          </w:tcPr>
          <w:p w14:paraId="5104E604" w14:textId="77777777" w:rsidR="00DF15AA" w:rsidRPr="00DF15AA" w:rsidRDefault="00DF15AA" w:rsidP="006E799B">
            <w:pPr>
              <w:rPr>
                <w:rFonts w:ascii="Arial" w:hAnsi="Arial" w:cs="Arial"/>
                <w:b/>
                <w:bCs/>
                <w:sz w:val="24"/>
                <w:szCs w:val="24"/>
              </w:rPr>
            </w:pPr>
            <w:r w:rsidRPr="00DF15AA">
              <w:rPr>
                <w:rFonts w:ascii="Arial" w:hAnsi="Arial" w:cs="Arial"/>
                <w:b/>
                <w:bCs/>
                <w:sz w:val="24"/>
                <w:szCs w:val="24"/>
              </w:rPr>
              <w:t>Details relevant to the research context.</w:t>
            </w:r>
          </w:p>
          <w:p w14:paraId="43F90FFA" w14:textId="77777777" w:rsidR="00DF15AA" w:rsidRPr="00DF15AA" w:rsidRDefault="00DF15AA" w:rsidP="006E799B">
            <w:pPr>
              <w:rPr>
                <w:rFonts w:ascii="Arial" w:hAnsi="Arial" w:cs="Arial"/>
                <w:b/>
                <w:bCs/>
                <w:sz w:val="24"/>
                <w:szCs w:val="24"/>
              </w:rPr>
            </w:pPr>
          </w:p>
          <w:p w14:paraId="44E6D292" w14:textId="77777777" w:rsidR="00DF15AA" w:rsidRPr="00DF15AA" w:rsidRDefault="00DF15AA" w:rsidP="006E799B">
            <w:pPr>
              <w:rPr>
                <w:rFonts w:ascii="Arial" w:hAnsi="Arial" w:cs="Arial"/>
                <w:bCs/>
                <w:sz w:val="24"/>
                <w:szCs w:val="24"/>
              </w:rPr>
            </w:pPr>
            <w:r w:rsidRPr="00DF15AA">
              <w:rPr>
                <w:rFonts w:ascii="Arial" w:hAnsi="Arial" w:cs="Arial"/>
                <w:bCs/>
                <w:sz w:val="24"/>
                <w:szCs w:val="24"/>
              </w:rPr>
              <w:t>Date/time.</w:t>
            </w:r>
          </w:p>
          <w:p w14:paraId="66290254" w14:textId="77777777" w:rsidR="00DF15AA" w:rsidRPr="00DF15AA" w:rsidRDefault="00DF15AA" w:rsidP="006E799B">
            <w:pPr>
              <w:rPr>
                <w:rFonts w:ascii="Arial" w:hAnsi="Arial" w:cs="Arial"/>
                <w:bCs/>
                <w:sz w:val="24"/>
                <w:szCs w:val="24"/>
              </w:rPr>
            </w:pPr>
            <w:r w:rsidRPr="00DF15AA">
              <w:rPr>
                <w:rFonts w:ascii="Arial" w:hAnsi="Arial" w:cs="Arial"/>
                <w:bCs/>
                <w:sz w:val="24"/>
                <w:szCs w:val="24"/>
              </w:rPr>
              <w:t>Age/Stage of group.</w:t>
            </w:r>
          </w:p>
          <w:p w14:paraId="4E4B41CF" w14:textId="77777777" w:rsidR="00DF15AA" w:rsidRPr="00DF15AA" w:rsidRDefault="00DF15AA" w:rsidP="006E799B">
            <w:pPr>
              <w:rPr>
                <w:rFonts w:ascii="Arial" w:hAnsi="Arial" w:cs="Arial"/>
                <w:bCs/>
                <w:sz w:val="24"/>
                <w:szCs w:val="24"/>
              </w:rPr>
            </w:pPr>
            <w:r w:rsidRPr="00DF15AA">
              <w:rPr>
                <w:rFonts w:ascii="Arial" w:hAnsi="Arial" w:cs="Arial"/>
                <w:bCs/>
                <w:sz w:val="24"/>
                <w:szCs w:val="24"/>
              </w:rPr>
              <w:t>People involved.</w:t>
            </w:r>
          </w:p>
          <w:p w14:paraId="38286E41" w14:textId="77777777" w:rsidR="00DF15AA" w:rsidRPr="00DF15AA" w:rsidRDefault="00DF15AA" w:rsidP="006E799B">
            <w:pPr>
              <w:rPr>
                <w:rFonts w:ascii="Arial" w:hAnsi="Arial" w:cs="Arial"/>
                <w:bCs/>
                <w:sz w:val="24"/>
                <w:szCs w:val="24"/>
              </w:rPr>
            </w:pPr>
            <w:r w:rsidRPr="00DF15AA">
              <w:rPr>
                <w:rFonts w:ascii="Arial" w:hAnsi="Arial" w:cs="Arial"/>
                <w:bCs/>
                <w:sz w:val="24"/>
                <w:szCs w:val="24"/>
              </w:rPr>
              <w:t>Contextual</w:t>
            </w:r>
          </w:p>
          <w:p w14:paraId="021A751B" w14:textId="77777777" w:rsidR="00DF15AA" w:rsidRPr="00DF15AA" w:rsidRDefault="00DF15AA" w:rsidP="006E799B">
            <w:pPr>
              <w:rPr>
                <w:rFonts w:ascii="Arial" w:hAnsi="Arial" w:cs="Arial"/>
                <w:bCs/>
                <w:sz w:val="24"/>
                <w:szCs w:val="24"/>
              </w:rPr>
            </w:pPr>
            <w:r w:rsidRPr="00DF15AA">
              <w:rPr>
                <w:rFonts w:ascii="Arial" w:hAnsi="Arial" w:cs="Arial"/>
                <w:bCs/>
                <w:sz w:val="24"/>
                <w:szCs w:val="24"/>
              </w:rPr>
              <w:t xml:space="preserve">information from field notes. </w:t>
            </w:r>
          </w:p>
          <w:p w14:paraId="4C0B36D8" w14:textId="77777777" w:rsidR="00DF15AA" w:rsidRPr="00DF15AA" w:rsidRDefault="00DF15AA" w:rsidP="006E799B">
            <w:pPr>
              <w:rPr>
                <w:rFonts w:ascii="Arial" w:hAnsi="Arial" w:cs="Arial"/>
                <w:i/>
                <w:iCs/>
                <w:sz w:val="24"/>
                <w:szCs w:val="24"/>
              </w:rPr>
            </w:pPr>
          </w:p>
        </w:tc>
        <w:tc>
          <w:tcPr>
            <w:tcW w:w="7868" w:type="dxa"/>
          </w:tcPr>
          <w:p w14:paraId="6543D27D" w14:textId="77777777" w:rsidR="00DF15AA" w:rsidRPr="00DF15AA" w:rsidRDefault="00DF15AA" w:rsidP="00DF15AA">
            <w:pPr>
              <w:pStyle w:val="ListParagraph"/>
              <w:widowControl w:val="0"/>
              <w:numPr>
                <w:ilvl w:val="0"/>
                <w:numId w:val="15"/>
              </w:numPr>
              <w:autoSpaceDE w:val="0"/>
              <w:autoSpaceDN w:val="0"/>
              <w:adjustRightInd w:val="0"/>
              <w:rPr>
                <w:rFonts w:ascii="Arial" w:hAnsi="Arial" w:cs="Arial"/>
                <w:sz w:val="24"/>
                <w:szCs w:val="24"/>
              </w:rPr>
            </w:pPr>
            <w:r w:rsidRPr="00DF15AA">
              <w:rPr>
                <w:rFonts w:ascii="Arial" w:hAnsi="Arial" w:cs="Arial"/>
                <w:sz w:val="24"/>
                <w:szCs w:val="24"/>
              </w:rPr>
              <w:t>Nursery</w:t>
            </w:r>
          </w:p>
          <w:p w14:paraId="75EEE3F7" w14:textId="77777777" w:rsidR="00DF15AA" w:rsidRPr="00DF15AA" w:rsidRDefault="00DF15AA" w:rsidP="00DF15AA">
            <w:pPr>
              <w:pStyle w:val="ListParagraph"/>
              <w:widowControl w:val="0"/>
              <w:numPr>
                <w:ilvl w:val="0"/>
                <w:numId w:val="15"/>
              </w:numPr>
              <w:autoSpaceDE w:val="0"/>
              <w:autoSpaceDN w:val="0"/>
              <w:adjustRightInd w:val="0"/>
              <w:rPr>
                <w:rFonts w:ascii="Arial" w:hAnsi="Arial" w:cs="Arial"/>
                <w:sz w:val="24"/>
                <w:szCs w:val="24"/>
              </w:rPr>
            </w:pPr>
            <w:r w:rsidRPr="00DF15AA">
              <w:rPr>
                <w:rFonts w:ascii="Arial" w:hAnsi="Arial" w:cs="Arial"/>
                <w:sz w:val="24"/>
                <w:szCs w:val="24"/>
              </w:rPr>
              <w:t>Teacher and all children involved. Including teaching assistants.</w:t>
            </w:r>
          </w:p>
          <w:p w14:paraId="68AC83C6" w14:textId="77777777" w:rsidR="00DF15AA" w:rsidRPr="00DF15AA" w:rsidRDefault="00DF15AA" w:rsidP="00DF15AA">
            <w:pPr>
              <w:pStyle w:val="ListParagraph"/>
              <w:widowControl w:val="0"/>
              <w:numPr>
                <w:ilvl w:val="0"/>
                <w:numId w:val="15"/>
              </w:numPr>
              <w:autoSpaceDE w:val="0"/>
              <w:autoSpaceDN w:val="0"/>
              <w:adjustRightInd w:val="0"/>
              <w:rPr>
                <w:rFonts w:ascii="Arial" w:hAnsi="Arial" w:cs="Arial"/>
                <w:sz w:val="24"/>
                <w:szCs w:val="24"/>
              </w:rPr>
            </w:pPr>
            <w:r w:rsidRPr="00DF15AA">
              <w:rPr>
                <w:rFonts w:ascii="Arial" w:hAnsi="Arial" w:cs="Arial"/>
                <w:sz w:val="24"/>
                <w:szCs w:val="24"/>
              </w:rPr>
              <w:t xml:space="preserve">During carpet time. </w:t>
            </w:r>
          </w:p>
          <w:p w14:paraId="3D482550" w14:textId="77777777" w:rsidR="00DF15AA" w:rsidRPr="00DF15AA" w:rsidRDefault="00DF15AA" w:rsidP="006E799B">
            <w:pPr>
              <w:rPr>
                <w:rFonts w:ascii="Arial" w:hAnsi="Arial" w:cs="Arial"/>
                <w:sz w:val="24"/>
                <w:szCs w:val="24"/>
              </w:rPr>
            </w:pPr>
          </w:p>
          <w:p w14:paraId="13CC3480" w14:textId="77777777" w:rsidR="00DF15AA" w:rsidRPr="00DF15AA" w:rsidRDefault="00DF15AA" w:rsidP="006E799B">
            <w:pPr>
              <w:rPr>
                <w:rFonts w:ascii="Arial" w:hAnsi="Arial" w:cs="Arial"/>
                <w:sz w:val="24"/>
                <w:szCs w:val="24"/>
              </w:rPr>
            </w:pPr>
          </w:p>
          <w:p w14:paraId="1C06BC16" w14:textId="77777777" w:rsidR="00DF15AA" w:rsidRPr="00DF15AA" w:rsidRDefault="00DF15AA" w:rsidP="006E799B">
            <w:pPr>
              <w:rPr>
                <w:rFonts w:ascii="Arial" w:hAnsi="Arial" w:cs="Arial"/>
                <w:sz w:val="24"/>
                <w:szCs w:val="24"/>
              </w:rPr>
            </w:pPr>
          </w:p>
          <w:p w14:paraId="496A6A90" w14:textId="77777777" w:rsidR="00DF15AA" w:rsidRPr="00DF15AA" w:rsidRDefault="00DF15AA" w:rsidP="006E799B">
            <w:pPr>
              <w:rPr>
                <w:rFonts w:ascii="Arial" w:hAnsi="Arial" w:cs="Arial"/>
                <w:sz w:val="24"/>
                <w:szCs w:val="24"/>
              </w:rPr>
            </w:pPr>
          </w:p>
          <w:p w14:paraId="1286F699" w14:textId="77777777" w:rsidR="00DF15AA" w:rsidRPr="00DF15AA" w:rsidRDefault="00DF15AA" w:rsidP="006E799B">
            <w:pPr>
              <w:rPr>
                <w:rFonts w:ascii="Arial" w:hAnsi="Arial" w:cs="Arial"/>
                <w:sz w:val="24"/>
                <w:szCs w:val="24"/>
              </w:rPr>
            </w:pPr>
          </w:p>
          <w:p w14:paraId="5EAF0EB7" w14:textId="77777777" w:rsidR="00DF15AA" w:rsidRPr="00DF15AA" w:rsidRDefault="00DF15AA" w:rsidP="006E799B">
            <w:pPr>
              <w:rPr>
                <w:rFonts w:ascii="Arial" w:hAnsi="Arial" w:cs="Arial"/>
                <w:sz w:val="24"/>
                <w:szCs w:val="24"/>
              </w:rPr>
            </w:pPr>
          </w:p>
          <w:p w14:paraId="7CD47917" w14:textId="77777777" w:rsidR="00DF15AA" w:rsidRPr="00DF15AA" w:rsidRDefault="00DF15AA" w:rsidP="006E799B">
            <w:pPr>
              <w:rPr>
                <w:rFonts w:ascii="Arial" w:hAnsi="Arial" w:cs="Arial"/>
                <w:sz w:val="24"/>
                <w:szCs w:val="24"/>
              </w:rPr>
            </w:pPr>
          </w:p>
          <w:p w14:paraId="7E3655CC" w14:textId="77777777" w:rsidR="00DF15AA" w:rsidRPr="00DF15AA" w:rsidRDefault="00DF15AA" w:rsidP="006E799B">
            <w:pPr>
              <w:rPr>
                <w:rFonts w:ascii="Arial" w:hAnsi="Arial" w:cs="Arial"/>
                <w:sz w:val="24"/>
                <w:szCs w:val="24"/>
              </w:rPr>
            </w:pPr>
          </w:p>
          <w:p w14:paraId="0586696D" w14:textId="77777777" w:rsidR="00DF15AA" w:rsidRPr="00DF15AA" w:rsidRDefault="00DF15AA" w:rsidP="006E799B">
            <w:pPr>
              <w:rPr>
                <w:rFonts w:ascii="Arial" w:hAnsi="Arial" w:cs="Arial"/>
                <w:sz w:val="24"/>
                <w:szCs w:val="24"/>
              </w:rPr>
            </w:pPr>
          </w:p>
        </w:tc>
      </w:tr>
      <w:tr w:rsidR="00DF15AA" w:rsidRPr="00DF15AA" w14:paraId="0537C809" w14:textId="77777777" w:rsidTr="006E799B">
        <w:tc>
          <w:tcPr>
            <w:tcW w:w="1838" w:type="dxa"/>
          </w:tcPr>
          <w:p w14:paraId="2BEB6CFE" w14:textId="77777777" w:rsidR="00DF15AA" w:rsidRPr="00DF15AA" w:rsidRDefault="00DF15AA" w:rsidP="006E799B">
            <w:pPr>
              <w:rPr>
                <w:rFonts w:ascii="Arial" w:hAnsi="Arial" w:cs="Arial"/>
                <w:i/>
                <w:iCs/>
                <w:sz w:val="24"/>
                <w:szCs w:val="24"/>
              </w:rPr>
            </w:pPr>
            <w:r w:rsidRPr="00DF15AA">
              <w:rPr>
                <w:rFonts w:ascii="Arial" w:hAnsi="Arial" w:cs="Arial"/>
                <w:i/>
                <w:iCs/>
                <w:sz w:val="24"/>
                <w:szCs w:val="24"/>
              </w:rPr>
              <w:t xml:space="preserve">What happened? A detailed decription of what you </w:t>
            </w:r>
            <w:r w:rsidRPr="00DF15AA">
              <w:rPr>
                <w:rFonts w:ascii="Arial" w:hAnsi="Arial" w:cs="Arial"/>
                <w:i/>
                <w:iCs/>
                <w:sz w:val="24"/>
                <w:szCs w:val="24"/>
              </w:rPr>
              <w:lastRenderedPageBreak/>
              <w:t>observed and what thoughts on pedagogy and practice occurred to you as a result, looking towards your research.</w:t>
            </w:r>
          </w:p>
        </w:tc>
        <w:tc>
          <w:tcPr>
            <w:tcW w:w="7868" w:type="dxa"/>
          </w:tcPr>
          <w:p w14:paraId="01C10B4B" w14:textId="77777777" w:rsidR="00DF15AA" w:rsidRPr="00DF15AA" w:rsidRDefault="00DF15AA" w:rsidP="006E799B">
            <w:pPr>
              <w:rPr>
                <w:rFonts w:ascii="Arial" w:hAnsi="Arial" w:cs="Arial"/>
                <w:sz w:val="24"/>
                <w:szCs w:val="24"/>
              </w:rPr>
            </w:pPr>
          </w:p>
          <w:p w14:paraId="65DAE681" w14:textId="77777777" w:rsidR="00DF15AA" w:rsidRPr="00DF15AA" w:rsidRDefault="00DF15AA" w:rsidP="006E799B">
            <w:pPr>
              <w:rPr>
                <w:rFonts w:ascii="Arial" w:hAnsi="Arial" w:cs="Arial"/>
                <w:sz w:val="24"/>
                <w:szCs w:val="24"/>
              </w:rPr>
            </w:pPr>
          </w:p>
          <w:p w14:paraId="19C9CDCA" w14:textId="77777777" w:rsidR="00DF15AA" w:rsidRPr="00DF15AA" w:rsidRDefault="00DF15AA" w:rsidP="00DF15AA">
            <w:pPr>
              <w:pStyle w:val="ListParagraph"/>
              <w:widowControl w:val="0"/>
              <w:numPr>
                <w:ilvl w:val="0"/>
                <w:numId w:val="15"/>
              </w:numPr>
              <w:autoSpaceDE w:val="0"/>
              <w:autoSpaceDN w:val="0"/>
              <w:adjustRightInd w:val="0"/>
              <w:rPr>
                <w:rFonts w:ascii="Arial" w:hAnsi="Arial" w:cs="Arial"/>
                <w:sz w:val="24"/>
                <w:szCs w:val="24"/>
              </w:rPr>
            </w:pPr>
            <w:r w:rsidRPr="00DF15AA">
              <w:rPr>
                <w:rFonts w:ascii="Arial" w:hAnsi="Arial" w:cs="Arial"/>
                <w:sz w:val="24"/>
                <w:szCs w:val="24"/>
              </w:rPr>
              <w:t>Children were asked to count to 5 when opening a box, the whole class counted to 5. Including the teacher</w:t>
            </w:r>
          </w:p>
          <w:p w14:paraId="6DE89094" w14:textId="77777777" w:rsidR="00DF15AA" w:rsidRPr="00DF15AA" w:rsidRDefault="00DF15AA" w:rsidP="00DF15AA">
            <w:pPr>
              <w:pStyle w:val="ListParagraph"/>
              <w:widowControl w:val="0"/>
              <w:numPr>
                <w:ilvl w:val="0"/>
                <w:numId w:val="15"/>
              </w:numPr>
              <w:autoSpaceDE w:val="0"/>
              <w:autoSpaceDN w:val="0"/>
              <w:adjustRightInd w:val="0"/>
              <w:rPr>
                <w:rFonts w:ascii="Arial" w:hAnsi="Arial" w:cs="Arial"/>
                <w:sz w:val="24"/>
                <w:szCs w:val="24"/>
              </w:rPr>
            </w:pPr>
            <w:r w:rsidRPr="00DF15AA">
              <w:rPr>
                <w:rFonts w:ascii="Arial" w:hAnsi="Arial" w:cs="Arial"/>
                <w:sz w:val="24"/>
                <w:szCs w:val="24"/>
              </w:rPr>
              <w:t xml:space="preserve">During the counting, the teacher said the wrong number. </w:t>
            </w:r>
            <w:r w:rsidRPr="00DF15AA">
              <w:rPr>
                <w:rFonts w:ascii="Arial" w:hAnsi="Arial" w:cs="Arial"/>
                <w:sz w:val="24"/>
                <w:szCs w:val="24"/>
              </w:rPr>
              <w:lastRenderedPageBreak/>
              <w:t>(1,2,3,15)</w:t>
            </w:r>
          </w:p>
          <w:p w14:paraId="0DFF6193" w14:textId="77777777" w:rsidR="00DF15AA" w:rsidRPr="00DF15AA" w:rsidRDefault="00DF15AA" w:rsidP="00DF15AA">
            <w:pPr>
              <w:pStyle w:val="ListParagraph"/>
              <w:widowControl w:val="0"/>
              <w:numPr>
                <w:ilvl w:val="0"/>
                <w:numId w:val="15"/>
              </w:numPr>
              <w:autoSpaceDE w:val="0"/>
              <w:autoSpaceDN w:val="0"/>
              <w:adjustRightInd w:val="0"/>
              <w:rPr>
                <w:rFonts w:ascii="Arial" w:hAnsi="Arial" w:cs="Arial"/>
                <w:sz w:val="24"/>
                <w:szCs w:val="24"/>
              </w:rPr>
            </w:pPr>
            <w:r w:rsidRPr="00DF15AA">
              <w:rPr>
                <w:rFonts w:ascii="Arial" w:hAnsi="Arial" w:cs="Arial"/>
                <w:sz w:val="24"/>
                <w:szCs w:val="24"/>
              </w:rPr>
              <w:t>This was a method the teacher was using to check if they children did know their numbers or if they were just following  the teachers lead. Knowledge check.</w:t>
            </w:r>
          </w:p>
          <w:p w14:paraId="194EF5C8" w14:textId="77777777" w:rsidR="00DF15AA" w:rsidRPr="00DF15AA" w:rsidRDefault="00DF15AA" w:rsidP="006E799B">
            <w:pPr>
              <w:rPr>
                <w:rFonts w:ascii="Arial" w:hAnsi="Arial" w:cs="Arial"/>
                <w:sz w:val="24"/>
                <w:szCs w:val="24"/>
              </w:rPr>
            </w:pPr>
          </w:p>
        </w:tc>
      </w:tr>
    </w:tbl>
    <w:p w14:paraId="4801B498" w14:textId="77777777" w:rsidR="00DF15AA" w:rsidRPr="00063235" w:rsidRDefault="00DF15AA" w:rsidP="00DF15AA">
      <w:pPr>
        <w:rPr>
          <w:sz w:val="22"/>
        </w:rPr>
      </w:pPr>
    </w:p>
    <w:p w14:paraId="047A1552" w14:textId="77777777" w:rsidR="00DF15AA" w:rsidRPr="00063235" w:rsidRDefault="00DF15AA" w:rsidP="00DF15AA">
      <w:pPr>
        <w:rPr>
          <w:sz w:val="28"/>
          <w:szCs w:val="24"/>
        </w:rPr>
      </w:pPr>
    </w:p>
    <w:p w14:paraId="7AB9B443" w14:textId="77777777" w:rsidR="00A861F9" w:rsidRDefault="00A861F9">
      <w:pPr>
        <w:rPr>
          <w:u w:val="single"/>
        </w:rPr>
      </w:pPr>
      <w:r>
        <w:rPr>
          <w:u w:val="single"/>
        </w:rPr>
        <w:br w:type="page"/>
      </w:r>
    </w:p>
    <w:p w14:paraId="438592F1" w14:textId="3770BAC4" w:rsidR="004D009E" w:rsidRDefault="004D009E" w:rsidP="00A861F9">
      <w:pPr>
        <w:rPr>
          <w:u w:val="single"/>
        </w:rPr>
      </w:pPr>
      <w:r>
        <w:rPr>
          <w:u w:val="single"/>
        </w:rPr>
        <w:lastRenderedPageBreak/>
        <w:t>Appendix 2</w:t>
      </w:r>
    </w:p>
    <w:p w14:paraId="41455DFC" w14:textId="77777777" w:rsidR="00A861F9" w:rsidRPr="00A861F9" w:rsidRDefault="00A861F9" w:rsidP="00A861F9">
      <w:pPr>
        <w:rPr>
          <w:szCs w:val="24"/>
        </w:rPr>
      </w:pPr>
      <w:r w:rsidRPr="00A861F9">
        <w:rPr>
          <w:szCs w:val="24"/>
          <w:u w:val="single"/>
        </w:rPr>
        <w:t>Observation 2- Year 5: Maths</w:t>
      </w:r>
    </w:p>
    <w:p w14:paraId="1D3358E7" w14:textId="77777777" w:rsidR="00A861F9" w:rsidRPr="00A861F9" w:rsidRDefault="00A861F9" w:rsidP="00A861F9">
      <w:pPr>
        <w:rPr>
          <w:szCs w:val="24"/>
        </w:rPr>
      </w:pPr>
      <w:r w:rsidRPr="00A861F9">
        <w:rPr>
          <w:szCs w:val="24"/>
        </w:rPr>
        <w:t>(Questions adapted from Fletcher Wood (2016)</w:t>
      </w:r>
    </w:p>
    <w:tbl>
      <w:tblPr>
        <w:tblStyle w:val="TableGrid"/>
        <w:tblW w:w="0" w:type="auto"/>
        <w:tblLook w:val="04A0" w:firstRow="1" w:lastRow="0" w:firstColumn="1" w:lastColumn="0" w:noHBand="0" w:noVBand="1"/>
      </w:tblPr>
      <w:tblGrid>
        <w:gridCol w:w="8926"/>
      </w:tblGrid>
      <w:tr w:rsidR="00A861F9" w:rsidRPr="00A861F9" w14:paraId="461C2F09" w14:textId="77777777" w:rsidTr="006E799B">
        <w:tc>
          <w:tcPr>
            <w:tcW w:w="8926" w:type="dxa"/>
          </w:tcPr>
          <w:p w14:paraId="55E64CEA" w14:textId="77777777" w:rsidR="00A861F9" w:rsidRPr="00A861F9" w:rsidRDefault="00A861F9" w:rsidP="006E799B">
            <w:pPr>
              <w:rPr>
                <w:rFonts w:ascii="Arial" w:hAnsi="Arial" w:cs="Arial"/>
                <w:sz w:val="24"/>
                <w:szCs w:val="24"/>
              </w:rPr>
            </w:pPr>
            <w:r w:rsidRPr="00A861F9">
              <w:rPr>
                <w:rFonts w:ascii="Arial" w:hAnsi="Arial" w:cs="Arial"/>
                <w:sz w:val="24"/>
                <w:szCs w:val="24"/>
              </w:rPr>
              <w:t>Date and time, year group: Year 5, first 2 weeks in school</w:t>
            </w:r>
          </w:p>
          <w:p w14:paraId="7F219348" w14:textId="77777777" w:rsidR="00A861F9" w:rsidRPr="00A861F9" w:rsidRDefault="00A861F9" w:rsidP="006E799B">
            <w:pPr>
              <w:rPr>
                <w:rFonts w:ascii="Arial" w:hAnsi="Arial" w:cs="Arial"/>
                <w:sz w:val="24"/>
                <w:szCs w:val="24"/>
              </w:rPr>
            </w:pPr>
          </w:p>
        </w:tc>
      </w:tr>
      <w:tr w:rsidR="00A861F9" w:rsidRPr="00A861F9" w14:paraId="683DBF55" w14:textId="77777777" w:rsidTr="006E799B">
        <w:tc>
          <w:tcPr>
            <w:tcW w:w="8926" w:type="dxa"/>
          </w:tcPr>
          <w:p w14:paraId="42454C1A" w14:textId="77777777" w:rsidR="00A861F9" w:rsidRPr="00A861F9" w:rsidRDefault="00A861F9" w:rsidP="006E799B">
            <w:pPr>
              <w:rPr>
                <w:rFonts w:ascii="Arial" w:hAnsi="Arial" w:cs="Arial"/>
                <w:sz w:val="24"/>
                <w:szCs w:val="24"/>
              </w:rPr>
            </w:pPr>
            <w:r w:rsidRPr="00A861F9">
              <w:rPr>
                <w:rFonts w:ascii="Arial" w:hAnsi="Arial" w:cs="Arial"/>
                <w:b/>
                <w:sz w:val="24"/>
                <w:szCs w:val="24"/>
              </w:rPr>
              <w:t>Lesson details:</w:t>
            </w:r>
            <w:r w:rsidRPr="00A861F9">
              <w:rPr>
                <w:rFonts w:ascii="Arial" w:hAnsi="Arial" w:cs="Arial"/>
                <w:sz w:val="24"/>
                <w:szCs w:val="24"/>
              </w:rPr>
              <w:t xml:space="preserve"> (Context and focus -/AoLE/subject- is it near start of end of unit of study? Indoors/outdoors? Ability range? Any particularly relevant information).</w:t>
            </w:r>
          </w:p>
          <w:p w14:paraId="7785677F" w14:textId="77777777" w:rsidR="00A861F9" w:rsidRPr="00A861F9" w:rsidRDefault="00A861F9" w:rsidP="006E799B">
            <w:pPr>
              <w:rPr>
                <w:rFonts w:ascii="Arial" w:hAnsi="Arial" w:cs="Arial"/>
                <w:sz w:val="24"/>
                <w:szCs w:val="24"/>
              </w:rPr>
            </w:pPr>
          </w:p>
          <w:p w14:paraId="53E05C1C" w14:textId="77777777" w:rsidR="00A861F9" w:rsidRPr="00A861F9" w:rsidRDefault="00A861F9" w:rsidP="006E799B">
            <w:pPr>
              <w:rPr>
                <w:rFonts w:ascii="Arial" w:hAnsi="Arial" w:cs="Arial"/>
                <w:sz w:val="24"/>
                <w:szCs w:val="24"/>
              </w:rPr>
            </w:pPr>
            <w:r w:rsidRPr="00A861F9">
              <w:rPr>
                <w:rFonts w:ascii="Arial" w:hAnsi="Arial" w:cs="Arial"/>
                <w:sz w:val="24"/>
                <w:szCs w:val="24"/>
              </w:rPr>
              <w:t>Normally children are set for maths but arent because of COVID. Introduction into new maths topic. First 2 weeks into school year.</w:t>
            </w:r>
          </w:p>
          <w:p w14:paraId="613A8A71" w14:textId="77777777" w:rsidR="00A861F9" w:rsidRPr="00A861F9" w:rsidRDefault="00A861F9" w:rsidP="006E799B">
            <w:pPr>
              <w:rPr>
                <w:rFonts w:ascii="Arial" w:hAnsi="Arial" w:cs="Arial"/>
                <w:sz w:val="24"/>
                <w:szCs w:val="24"/>
              </w:rPr>
            </w:pPr>
            <w:r w:rsidRPr="00A861F9">
              <w:rPr>
                <w:rFonts w:ascii="Arial" w:hAnsi="Arial" w:cs="Arial"/>
                <w:sz w:val="24"/>
                <w:szCs w:val="24"/>
              </w:rPr>
              <w:t>Year 5 classroom, isnt the classroom teacher. He is a cover for a different teacher who is off on paternity. Indoors and a mixed ability class.</w:t>
            </w:r>
          </w:p>
          <w:p w14:paraId="1DDDFCF3" w14:textId="77777777" w:rsidR="00A861F9" w:rsidRPr="00A861F9" w:rsidRDefault="00A861F9" w:rsidP="006E799B">
            <w:pPr>
              <w:rPr>
                <w:rFonts w:ascii="Arial" w:hAnsi="Arial" w:cs="Arial"/>
                <w:sz w:val="24"/>
                <w:szCs w:val="24"/>
              </w:rPr>
            </w:pPr>
          </w:p>
        </w:tc>
      </w:tr>
      <w:tr w:rsidR="00A861F9" w:rsidRPr="00A861F9" w14:paraId="68629893" w14:textId="77777777" w:rsidTr="006E799B">
        <w:tc>
          <w:tcPr>
            <w:tcW w:w="8926" w:type="dxa"/>
          </w:tcPr>
          <w:p w14:paraId="23E1FD8B" w14:textId="77777777" w:rsidR="00A861F9" w:rsidRPr="00A861F9" w:rsidRDefault="00A861F9" w:rsidP="006E799B">
            <w:pPr>
              <w:rPr>
                <w:rFonts w:ascii="Arial" w:hAnsi="Arial" w:cs="Arial"/>
                <w:b/>
                <w:bCs/>
                <w:sz w:val="24"/>
                <w:szCs w:val="24"/>
                <w:lang w:val="en-US"/>
              </w:rPr>
            </w:pPr>
            <w:r w:rsidRPr="00A861F9">
              <w:rPr>
                <w:rFonts w:ascii="Arial" w:hAnsi="Arial" w:cs="Arial"/>
                <w:b/>
                <w:bCs/>
                <w:sz w:val="24"/>
                <w:szCs w:val="24"/>
                <w:lang w:val="en-US"/>
              </w:rPr>
              <w:t>Classroom culture</w:t>
            </w:r>
          </w:p>
          <w:p w14:paraId="2FC872EC" w14:textId="77777777" w:rsidR="00A861F9" w:rsidRPr="00A861F9" w:rsidRDefault="00A861F9" w:rsidP="006E799B">
            <w:pPr>
              <w:rPr>
                <w:rFonts w:ascii="Arial" w:hAnsi="Arial" w:cs="Arial"/>
                <w:bCs/>
                <w:sz w:val="24"/>
                <w:szCs w:val="24"/>
                <w:lang w:val="en-US"/>
              </w:rPr>
            </w:pPr>
            <w:r w:rsidRPr="00A861F9">
              <w:rPr>
                <w:rFonts w:ascii="Arial" w:hAnsi="Arial" w:cs="Arial"/>
                <w:bCs/>
                <w:sz w:val="24"/>
                <w:szCs w:val="24"/>
                <w:lang w:val="en-US"/>
              </w:rPr>
              <w:t>(What is the classroom ‘vibe.’? What do attitudes, dispositions, behaviours towards learning seem like at this point in time?)</w:t>
            </w:r>
          </w:p>
          <w:p w14:paraId="37ED8EC4" w14:textId="77777777" w:rsidR="00A861F9" w:rsidRPr="00A861F9" w:rsidRDefault="00A861F9" w:rsidP="006E799B">
            <w:pPr>
              <w:rPr>
                <w:rFonts w:ascii="Arial" w:hAnsi="Arial" w:cs="Arial"/>
                <w:bCs/>
                <w:sz w:val="24"/>
                <w:szCs w:val="24"/>
                <w:lang w:val="en-US"/>
              </w:rPr>
            </w:pPr>
          </w:p>
          <w:p w14:paraId="2F8AD689" w14:textId="77777777" w:rsidR="00A861F9" w:rsidRPr="00A861F9" w:rsidRDefault="00A861F9" w:rsidP="006E799B">
            <w:pPr>
              <w:rPr>
                <w:rFonts w:ascii="Arial" w:hAnsi="Arial" w:cs="Arial"/>
                <w:bCs/>
                <w:sz w:val="24"/>
                <w:szCs w:val="24"/>
                <w:lang w:val="en-US"/>
              </w:rPr>
            </w:pPr>
            <w:r w:rsidRPr="00A861F9">
              <w:rPr>
                <w:rFonts w:ascii="Arial" w:hAnsi="Arial" w:cs="Arial"/>
                <w:bCs/>
                <w:sz w:val="24"/>
                <w:szCs w:val="24"/>
                <w:lang w:val="en-US"/>
              </w:rPr>
              <w:t>Children are set out in rows due to social distancing. There is no allowance for group work for more than 2 people due to the set up of the classroom. There was no calling out by the children, they all used their hands up to answer questions and most of the class were fully engaging in what the teacher was asking them.</w:t>
            </w:r>
          </w:p>
          <w:p w14:paraId="7C551DBB" w14:textId="77777777" w:rsidR="00A861F9" w:rsidRPr="00A861F9" w:rsidRDefault="00A861F9" w:rsidP="006E799B">
            <w:pPr>
              <w:ind w:left="720"/>
              <w:rPr>
                <w:rFonts w:ascii="Arial" w:hAnsi="Arial" w:cs="Arial"/>
                <w:sz w:val="24"/>
                <w:szCs w:val="24"/>
              </w:rPr>
            </w:pPr>
          </w:p>
        </w:tc>
      </w:tr>
      <w:tr w:rsidR="00A861F9" w:rsidRPr="00A861F9" w14:paraId="0F8B4909" w14:textId="77777777" w:rsidTr="006E799B">
        <w:tc>
          <w:tcPr>
            <w:tcW w:w="8926" w:type="dxa"/>
          </w:tcPr>
          <w:p w14:paraId="2984332B" w14:textId="77777777" w:rsidR="00A861F9" w:rsidRPr="00A861F9" w:rsidRDefault="00A861F9" w:rsidP="006E799B">
            <w:pPr>
              <w:rPr>
                <w:rFonts w:ascii="Arial" w:hAnsi="Arial" w:cs="Arial"/>
                <w:b/>
                <w:sz w:val="24"/>
                <w:szCs w:val="24"/>
              </w:rPr>
            </w:pPr>
            <w:r w:rsidRPr="00A861F9">
              <w:rPr>
                <w:rFonts w:ascii="Arial" w:hAnsi="Arial" w:cs="Arial"/>
                <w:b/>
                <w:sz w:val="24"/>
                <w:szCs w:val="24"/>
              </w:rPr>
              <w:t>Objectives</w:t>
            </w:r>
          </w:p>
          <w:p w14:paraId="4FABC473" w14:textId="77777777" w:rsidR="00A861F9" w:rsidRPr="00A861F9" w:rsidRDefault="00A861F9" w:rsidP="006E799B">
            <w:pPr>
              <w:rPr>
                <w:rFonts w:ascii="Arial" w:hAnsi="Arial" w:cs="Arial"/>
                <w:sz w:val="24"/>
                <w:szCs w:val="24"/>
              </w:rPr>
            </w:pPr>
            <w:r w:rsidRPr="00A861F9">
              <w:rPr>
                <w:rFonts w:ascii="Arial" w:hAnsi="Arial" w:cs="Arial"/>
                <w:sz w:val="24"/>
                <w:szCs w:val="24"/>
              </w:rPr>
              <w:t>(What happens in the environment that communicates the purpose of the experiences?  What can be observed regarding the way lesson activities relate to these purposes?</w:t>
            </w:r>
          </w:p>
          <w:p w14:paraId="0B9C42BA" w14:textId="77777777" w:rsidR="00A861F9" w:rsidRPr="00A861F9" w:rsidRDefault="00A861F9" w:rsidP="006E799B">
            <w:pPr>
              <w:rPr>
                <w:rFonts w:ascii="Arial" w:hAnsi="Arial" w:cs="Arial"/>
                <w:sz w:val="24"/>
                <w:szCs w:val="24"/>
              </w:rPr>
            </w:pPr>
          </w:p>
          <w:p w14:paraId="04B88FF9" w14:textId="77777777" w:rsidR="00A861F9" w:rsidRPr="00A861F9" w:rsidRDefault="00A861F9" w:rsidP="006E799B">
            <w:pPr>
              <w:rPr>
                <w:rFonts w:ascii="Arial" w:hAnsi="Arial" w:cs="Arial"/>
                <w:sz w:val="24"/>
                <w:szCs w:val="24"/>
              </w:rPr>
            </w:pPr>
            <w:r w:rsidRPr="00A861F9">
              <w:rPr>
                <w:rFonts w:ascii="Arial" w:hAnsi="Arial" w:cs="Arial"/>
                <w:sz w:val="24"/>
                <w:szCs w:val="24"/>
              </w:rPr>
              <w:t>The teacher kept using prior learning to help him to explain the lesson that he had planned. He asked the children to explain to him how they think they should solve a maths problem. He then asked them to create their own success criteria.</w:t>
            </w:r>
          </w:p>
          <w:p w14:paraId="3777F1FD" w14:textId="77777777" w:rsidR="00A861F9" w:rsidRPr="00A861F9" w:rsidRDefault="00A861F9" w:rsidP="006E799B">
            <w:pPr>
              <w:rPr>
                <w:rFonts w:ascii="Arial" w:hAnsi="Arial" w:cs="Arial"/>
                <w:sz w:val="24"/>
                <w:szCs w:val="24"/>
              </w:rPr>
            </w:pPr>
          </w:p>
        </w:tc>
      </w:tr>
      <w:tr w:rsidR="00A861F9" w:rsidRPr="00A861F9" w14:paraId="57093B7E" w14:textId="77777777" w:rsidTr="006E799B">
        <w:tc>
          <w:tcPr>
            <w:tcW w:w="8926" w:type="dxa"/>
          </w:tcPr>
          <w:p w14:paraId="6D7D94BD" w14:textId="77777777" w:rsidR="00A861F9" w:rsidRPr="00A861F9" w:rsidRDefault="00A861F9" w:rsidP="006E799B">
            <w:pPr>
              <w:rPr>
                <w:rFonts w:ascii="Arial" w:hAnsi="Arial" w:cs="Arial"/>
                <w:b/>
                <w:sz w:val="24"/>
                <w:szCs w:val="24"/>
              </w:rPr>
            </w:pPr>
            <w:r w:rsidRPr="00A861F9">
              <w:rPr>
                <w:rFonts w:ascii="Arial" w:hAnsi="Arial" w:cs="Arial"/>
                <w:b/>
                <w:sz w:val="24"/>
                <w:szCs w:val="24"/>
              </w:rPr>
              <w:t>Direction</w:t>
            </w:r>
          </w:p>
          <w:p w14:paraId="05C018E4" w14:textId="77777777" w:rsidR="00A861F9" w:rsidRPr="00A861F9" w:rsidRDefault="00A861F9" w:rsidP="006E799B">
            <w:pPr>
              <w:rPr>
                <w:rFonts w:ascii="Arial" w:hAnsi="Arial" w:cs="Arial"/>
                <w:sz w:val="24"/>
                <w:szCs w:val="24"/>
              </w:rPr>
            </w:pPr>
            <w:r w:rsidRPr="00A861F9">
              <w:rPr>
                <w:rFonts w:ascii="Arial" w:hAnsi="Arial" w:cs="Arial"/>
                <w:sz w:val="24"/>
                <w:szCs w:val="24"/>
              </w:rPr>
              <w:t xml:space="preserve">(What can be observed that helps learners understand what they are engaging in?  What in the environment helps them understand how to achieve well)? </w:t>
            </w:r>
          </w:p>
          <w:p w14:paraId="35878A9E" w14:textId="77777777" w:rsidR="00A861F9" w:rsidRPr="00A861F9" w:rsidRDefault="00A861F9" w:rsidP="006E799B">
            <w:pPr>
              <w:rPr>
                <w:rFonts w:ascii="Arial" w:hAnsi="Arial" w:cs="Arial"/>
                <w:sz w:val="24"/>
                <w:szCs w:val="24"/>
              </w:rPr>
            </w:pPr>
          </w:p>
          <w:p w14:paraId="2BDD942F" w14:textId="77777777" w:rsidR="00A861F9" w:rsidRPr="00A861F9" w:rsidRDefault="00A861F9" w:rsidP="006E799B">
            <w:pPr>
              <w:rPr>
                <w:rFonts w:ascii="Arial" w:hAnsi="Arial" w:cs="Arial"/>
                <w:sz w:val="24"/>
                <w:szCs w:val="24"/>
              </w:rPr>
            </w:pPr>
            <w:r w:rsidRPr="00A861F9">
              <w:rPr>
                <w:rFonts w:ascii="Arial" w:hAnsi="Arial" w:cs="Arial"/>
                <w:sz w:val="24"/>
                <w:szCs w:val="24"/>
              </w:rPr>
              <w:t>The children were able to create their own success criteria, which showed the teacher that they understood what was expected of them. The teacher kept asking them questions to help them remember previous experiences in order for them to be able to complete the new task they were about to be given. There was also numercial displays in the classroom that the children could refer back to and use for guidance.</w:t>
            </w:r>
          </w:p>
          <w:p w14:paraId="6E8A9F2C" w14:textId="77777777" w:rsidR="00A861F9" w:rsidRPr="00A861F9" w:rsidRDefault="00A861F9" w:rsidP="006E799B">
            <w:pPr>
              <w:rPr>
                <w:rFonts w:ascii="Arial" w:hAnsi="Arial" w:cs="Arial"/>
                <w:sz w:val="24"/>
                <w:szCs w:val="24"/>
              </w:rPr>
            </w:pPr>
          </w:p>
        </w:tc>
      </w:tr>
      <w:tr w:rsidR="00A861F9" w:rsidRPr="00A861F9" w14:paraId="2651074C" w14:textId="77777777" w:rsidTr="006E799B">
        <w:tc>
          <w:tcPr>
            <w:tcW w:w="8926" w:type="dxa"/>
          </w:tcPr>
          <w:p w14:paraId="183C28D1" w14:textId="77777777" w:rsidR="00A861F9" w:rsidRPr="00A861F9" w:rsidRDefault="00A861F9" w:rsidP="006E799B">
            <w:pPr>
              <w:rPr>
                <w:rFonts w:ascii="Arial" w:hAnsi="Arial" w:cs="Arial"/>
                <w:b/>
                <w:sz w:val="24"/>
                <w:szCs w:val="24"/>
              </w:rPr>
            </w:pPr>
            <w:r w:rsidRPr="00A861F9">
              <w:rPr>
                <w:rFonts w:ascii="Arial" w:hAnsi="Arial" w:cs="Arial"/>
                <w:b/>
                <w:sz w:val="24"/>
                <w:szCs w:val="24"/>
              </w:rPr>
              <w:t>Access and challenge</w:t>
            </w:r>
          </w:p>
          <w:p w14:paraId="56F69DCF" w14:textId="77777777" w:rsidR="00A861F9" w:rsidRPr="00A861F9" w:rsidRDefault="00A861F9" w:rsidP="006E799B">
            <w:pPr>
              <w:rPr>
                <w:rFonts w:ascii="Arial" w:hAnsi="Arial" w:cs="Arial"/>
                <w:sz w:val="24"/>
                <w:szCs w:val="24"/>
              </w:rPr>
            </w:pPr>
            <w:r w:rsidRPr="00A861F9">
              <w:rPr>
                <w:rFonts w:ascii="Arial" w:hAnsi="Arial" w:cs="Arial"/>
                <w:sz w:val="24"/>
                <w:szCs w:val="24"/>
              </w:rPr>
              <w:t xml:space="preserve"> (What can be observed in the environment that enables engagement of learners? What can be observed regarding levels of challenge?</w:t>
            </w:r>
          </w:p>
          <w:p w14:paraId="4E10FDC4" w14:textId="77777777" w:rsidR="00A861F9" w:rsidRPr="00A861F9" w:rsidRDefault="00A861F9" w:rsidP="006E799B">
            <w:pPr>
              <w:rPr>
                <w:rFonts w:ascii="Arial" w:hAnsi="Arial" w:cs="Arial"/>
                <w:sz w:val="24"/>
                <w:szCs w:val="24"/>
              </w:rPr>
            </w:pPr>
          </w:p>
          <w:p w14:paraId="7CE433CC" w14:textId="77777777" w:rsidR="00A861F9" w:rsidRPr="00A861F9" w:rsidRDefault="00A861F9" w:rsidP="006E799B">
            <w:pPr>
              <w:rPr>
                <w:rFonts w:ascii="Arial" w:hAnsi="Arial" w:cs="Arial"/>
                <w:sz w:val="24"/>
                <w:szCs w:val="24"/>
              </w:rPr>
            </w:pPr>
            <w:r w:rsidRPr="00A861F9">
              <w:rPr>
                <w:rFonts w:ascii="Arial" w:hAnsi="Arial" w:cs="Arial"/>
                <w:sz w:val="24"/>
                <w:szCs w:val="24"/>
              </w:rPr>
              <w:t xml:space="preserve">The teacher was there to provide support to the children, the children were also told that they were able to ask their partners for help and then the teacher if they </w:t>
            </w:r>
            <w:r w:rsidRPr="00A861F9">
              <w:rPr>
                <w:rFonts w:ascii="Arial" w:hAnsi="Arial" w:cs="Arial"/>
                <w:sz w:val="24"/>
                <w:szCs w:val="24"/>
              </w:rPr>
              <w:lastRenderedPageBreak/>
              <w:t>needed any guidance. The lesson was building on a previous lesson, the teacher was observed asking the children to remember what they did in a lesson in a previous week.</w:t>
            </w:r>
          </w:p>
          <w:p w14:paraId="59A41304" w14:textId="77777777" w:rsidR="00A861F9" w:rsidRPr="00A861F9" w:rsidRDefault="00A861F9" w:rsidP="006E799B">
            <w:pPr>
              <w:rPr>
                <w:rFonts w:ascii="Arial" w:hAnsi="Arial" w:cs="Arial"/>
                <w:sz w:val="24"/>
                <w:szCs w:val="24"/>
              </w:rPr>
            </w:pPr>
          </w:p>
          <w:p w14:paraId="067A6EAD" w14:textId="77777777" w:rsidR="00A861F9" w:rsidRPr="00A861F9" w:rsidRDefault="00A861F9" w:rsidP="006E799B">
            <w:pPr>
              <w:rPr>
                <w:rFonts w:ascii="Arial" w:hAnsi="Arial" w:cs="Arial"/>
                <w:sz w:val="24"/>
                <w:szCs w:val="24"/>
              </w:rPr>
            </w:pPr>
          </w:p>
          <w:p w14:paraId="21F49DBE" w14:textId="77777777" w:rsidR="00A861F9" w:rsidRPr="00A861F9" w:rsidRDefault="00A861F9" w:rsidP="006E799B">
            <w:pPr>
              <w:rPr>
                <w:rFonts w:ascii="Arial" w:hAnsi="Arial" w:cs="Arial"/>
                <w:sz w:val="24"/>
                <w:szCs w:val="24"/>
              </w:rPr>
            </w:pPr>
          </w:p>
          <w:p w14:paraId="40545305" w14:textId="77777777" w:rsidR="00A861F9" w:rsidRPr="00A861F9" w:rsidRDefault="00A861F9" w:rsidP="006E799B">
            <w:pPr>
              <w:rPr>
                <w:rFonts w:ascii="Arial" w:hAnsi="Arial" w:cs="Arial"/>
                <w:sz w:val="24"/>
                <w:szCs w:val="24"/>
              </w:rPr>
            </w:pPr>
          </w:p>
          <w:p w14:paraId="7E01CE37" w14:textId="77777777" w:rsidR="00A861F9" w:rsidRPr="00A861F9" w:rsidRDefault="00A861F9" w:rsidP="006E799B">
            <w:pPr>
              <w:rPr>
                <w:rFonts w:ascii="Arial" w:hAnsi="Arial" w:cs="Arial"/>
                <w:sz w:val="24"/>
                <w:szCs w:val="24"/>
              </w:rPr>
            </w:pPr>
          </w:p>
        </w:tc>
      </w:tr>
      <w:tr w:rsidR="00A861F9" w:rsidRPr="00A861F9" w14:paraId="5104592D" w14:textId="77777777" w:rsidTr="006E799B">
        <w:tc>
          <w:tcPr>
            <w:tcW w:w="8926" w:type="dxa"/>
          </w:tcPr>
          <w:p w14:paraId="0D91B712" w14:textId="77777777" w:rsidR="00A861F9" w:rsidRPr="00A861F9" w:rsidRDefault="00A861F9" w:rsidP="006E799B">
            <w:pPr>
              <w:rPr>
                <w:rFonts w:ascii="Arial" w:hAnsi="Arial" w:cs="Arial"/>
                <w:b/>
                <w:sz w:val="24"/>
                <w:szCs w:val="24"/>
              </w:rPr>
            </w:pPr>
            <w:r w:rsidRPr="00A861F9">
              <w:rPr>
                <w:rFonts w:ascii="Arial" w:hAnsi="Arial" w:cs="Arial"/>
                <w:b/>
                <w:sz w:val="24"/>
                <w:szCs w:val="24"/>
              </w:rPr>
              <w:lastRenderedPageBreak/>
              <w:t>Assessment</w:t>
            </w:r>
          </w:p>
          <w:p w14:paraId="2A28D374" w14:textId="77777777" w:rsidR="00A861F9" w:rsidRPr="00A861F9" w:rsidRDefault="00A861F9" w:rsidP="006E799B">
            <w:pPr>
              <w:rPr>
                <w:rFonts w:ascii="Arial" w:hAnsi="Arial" w:cs="Arial"/>
                <w:sz w:val="24"/>
                <w:szCs w:val="24"/>
              </w:rPr>
            </w:pPr>
            <w:r w:rsidRPr="00A861F9">
              <w:rPr>
                <w:rFonts w:ascii="Arial" w:hAnsi="Arial" w:cs="Arial"/>
                <w:sz w:val="24"/>
                <w:szCs w:val="24"/>
              </w:rPr>
              <w:t>(Can anything be observed about how student’s existing knowledge is used?  Can anything be observed regarding the development of knowledge during or after the experience)?</w:t>
            </w:r>
          </w:p>
          <w:p w14:paraId="7B44DF88" w14:textId="77777777" w:rsidR="00A861F9" w:rsidRPr="00A861F9" w:rsidRDefault="00A861F9" w:rsidP="006E799B">
            <w:pPr>
              <w:rPr>
                <w:rFonts w:ascii="Arial" w:hAnsi="Arial" w:cs="Arial"/>
                <w:sz w:val="24"/>
                <w:szCs w:val="24"/>
              </w:rPr>
            </w:pPr>
          </w:p>
          <w:p w14:paraId="1C404ECF" w14:textId="77777777" w:rsidR="00A861F9" w:rsidRPr="00A861F9" w:rsidRDefault="00A861F9" w:rsidP="006E799B">
            <w:pPr>
              <w:rPr>
                <w:rFonts w:ascii="Arial" w:hAnsi="Arial" w:cs="Arial"/>
                <w:sz w:val="24"/>
                <w:szCs w:val="24"/>
              </w:rPr>
            </w:pPr>
            <w:r w:rsidRPr="00A861F9">
              <w:rPr>
                <w:rFonts w:ascii="Arial" w:hAnsi="Arial" w:cs="Arial"/>
                <w:sz w:val="24"/>
                <w:szCs w:val="24"/>
              </w:rPr>
              <w:t>The children were asked to explain the stages they would go through in order to solve the particular problem they were faced with. The children then put their hands up and provided a step by step guide on how they would complete the task.</w:t>
            </w:r>
          </w:p>
          <w:p w14:paraId="6A1C0BFA" w14:textId="77777777" w:rsidR="00A861F9" w:rsidRPr="00A861F9" w:rsidRDefault="00A861F9" w:rsidP="006E799B">
            <w:pPr>
              <w:rPr>
                <w:rFonts w:ascii="Arial" w:hAnsi="Arial" w:cs="Arial"/>
                <w:sz w:val="24"/>
                <w:szCs w:val="24"/>
              </w:rPr>
            </w:pPr>
          </w:p>
        </w:tc>
      </w:tr>
      <w:tr w:rsidR="00A861F9" w:rsidRPr="00A861F9" w14:paraId="4E7FC1FD" w14:textId="77777777" w:rsidTr="006E799B">
        <w:tc>
          <w:tcPr>
            <w:tcW w:w="8926" w:type="dxa"/>
          </w:tcPr>
          <w:p w14:paraId="2EDDE7A5" w14:textId="77777777" w:rsidR="00A861F9" w:rsidRPr="00A861F9" w:rsidRDefault="00A861F9" w:rsidP="006E799B">
            <w:pPr>
              <w:rPr>
                <w:rFonts w:ascii="Arial" w:hAnsi="Arial" w:cs="Arial"/>
                <w:b/>
                <w:sz w:val="24"/>
                <w:szCs w:val="24"/>
              </w:rPr>
            </w:pPr>
            <w:r w:rsidRPr="00A861F9">
              <w:rPr>
                <w:rFonts w:ascii="Arial" w:hAnsi="Arial" w:cs="Arial"/>
                <w:b/>
                <w:sz w:val="24"/>
                <w:szCs w:val="24"/>
              </w:rPr>
              <w:t>Specifics / Critical Incidents</w:t>
            </w:r>
          </w:p>
          <w:p w14:paraId="120C65AF" w14:textId="77777777" w:rsidR="00A861F9" w:rsidRPr="00A861F9" w:rsidRDefault="00A861F9" w:rsidP="006E799B">
            <w:pPr>
              <w:rPr>
                <w:rFonts w:ascii="Arial" w:hAnsi="Arial" w:cs="Arial"/>
                <w:sz w:val="24"/>
                <w:szCs w:val="24"/>
              </w:rPr>
            </w:pPr>
            <w:r w:rsidRPr="00A861F9">
              <w:rPr>
                <w:rFonts w:ascii="Arial" w:hAnsi="Arial" w:cs="Arial"/>
                <w:sz w:val="24"/>
                <w:szCs w:val="24"/>
              </w:rPr>
              <w:t xml:space="preserve"> (Are there moments which cause you to consider aspects of practice when you come across them in future teaching)?</w:t>
            </w:r>
          </w:p>
          <w:p w14:paraId="00A59BA8" w14:textId="77777777" w:rsidR="00A861F9" w:rsidRPr="00A861F9" w:rsidRDefault="00A861F9" w:rsidP="006E799B">
            <w:pPr>
              <w:rPr>
                <w:rFonts w:ascii="Arial" w:hAnsi="Arial" w:cs="Arial"/>
                <w:sz w:val="24"/>
                <w:szCs w:val="24"/>
              </w:rPr>
            </w:pPr>
          </w:p>
          <w:p w14:paraId="6C512E88" w14:textId="77777777" w:rsidR="00A861F9" w:rsidRPr="00A861F9" w:rsidRDefault="00A861F9" w:rsidP="00A861F9">
            <w:pPr>
              <w:pStyle w:val="ListParagraph"/>
              <w:widowControl w:val="0"/>
              <w:numPr>
                <w:ilvl w:val="0"/>
                <w:numId w:val="16"/>
              </w:numPr>
              <w:autoSpaceDE w:val="0"/>
              <w:autoSpaceDN w:val="0"/>
              <w:adjustRightInd w:val="0"/>
              <w:rPr>
                <w:rFonts w:ascii="Arial" w:hAnsi="Arial" w:cs="Arial"/>
                <w:sz w:val="24"/>
                <w:szCs w:val="24"/>
              </w:rPr>
            </w:pPr>
            <w:r w:rsidRPr="00A861F9">
              <w:rPr>
                <w:rFonts w:ascii="Arial" w:hAnsi="Arial" w:cs="Arial"/>
                <w:sz w:val="24"/>
                <w:szCs w:val="24"/>
              </w:rPr>
              <w:t>Recalling previous knowledge</w:t>
            </w:r>
          </w:p>
          <w:p w14:paraId="01730196" w14:textId="77777777" w:rsidR="00A861F9" w:rsidRPr="00A861F9" w:rsidRDefault="00A861F9" w:rsidP="00A861F9">
            <w:pPr>
              <w:pStyle w:val="ListParagraph"/>
              <w:widowControl w:val="0"/>
              <w:numPr>
                <w:ilvl w:val="0"/>
                <w:numId w:val="16"/>
              </w:numPr>
              <w:autoSpaceDE w:val="0"/>
              <w:autoSpaceDN w:val="0"/>
              <w:adjustRightInd w:val="0"/>
              <w:rPr>
                <w:rFonts w:ascii="Arial" w:hAnsi="Arial" w:cs="Arial"/>
                <w:sz w:val="24"/>
                <w:szCs w:val="24"/>
              </w:rPr>
            </w:pPr>
            <w:r w:rsidRPr="00A861F9">
              <w:rPr>
                <w:rFonts w:ascii="Arial" w:hAnsi="Arial" w:cs="Arial"/>
                <w:sz w:val="24"/>
                <w:szCs w:val="24"/>
              </w:rPr>
              <w:t>Lots of noise from the children outside</w:t>
            </w:r>
          </w:p>
          <w:p w14:paraId="34107EFB" w14:textId="77777777" w:rsidR="00A861F9" w:rsidRPr="00A861F9" w:rsidRDefault="00A861F9" w:rsidP="00A861F9">
            <w:pPr>
              <w:pStyle w:val="ListParagraph"/>
              <w:widowControl w:val="0"/>
              <w:numPr>
                <w:ilvl w:val="0"/>
                <w:numId w:val="16"/>
              </w:numPr>
              <w:autoSpaceDE w:val="0"/>
              <w:autoSpaceDN w:val="0"/>
              <w:adjustRightInd w:val="0"/>
              <w:rPr>
                <w:rFonts w:ascii="Arial" w:hAnsi="Arial" w:cs="Arial"/>
                <w:sz w:val="24"/>
                <w:szCs w:val="24"/>
              </w:rPr>
            </w:pPr>
            <w:r w:rsidRPr="00A861F9">
              <w:rPr>
                <w:rFonts w:ascii="Arial" w:hAnsi="Arial" w:cs="Arial"/>
                <w:sz w:val="24"/>
                <w:szCs w:val="24"/>
              </w:rPr>
              <w:t>Using hands up to answer</w:t>
            </w:r>
          </w:p>
          <w:p w14:paraId="77E43275" w14:textId="77777777" w:rsidR="00A861F9" w:rsidRPr="00A861F9" w:rsidRDefault="00A861F9" w:rsidP="00A861F9">
            <w:pPr>
              <w:pStyle w:val="ListParagraph"/>
              <w:widowControl w:val="0"/>
              <w:numPr>
                <w:ilvl w:val="0"/>
                <w:numId w:val="16"/>
              </w:numPr>
              <w:autoSpaceDE w:val="0"/>
              <w:autoSpaceDN w:val="0"/>
              <w:adjustRightInd w:val="0"/>
              <w:rPr>
                <w:rFonts w:ascii="Arial" w:hAnsi="Arial" w:cs="Arial"/>
                <w:sz w:val="24"/>
                <w:szCs w:val="24"/>
              </w:rPr>
            </w:pPr>
            <w:r w:rsidRPr="00A861F9">
              <w:rPr>
                <w:rFonts w:ascii="Arial" w:hAnsi="Arial" w:cs="Arial"/>
                <w:sz w:val="24"/>
                <w:szCs w:val="24"/>
              </w:rPr>
              <w:t>Identified children who werent answering</w:t>
            </w:r>
          </w:p>
          <w:p w14:paraId="08709E97" w14:textId="77777777" w:rsidR="00A861F9" w:rsidRPr="00A861F9" w:rsidRDefault="00A861F9" w:rsidP="00A861F9">
            <w:pPr>
              <w:pStyle w:val="ListParagraph"/>
              <w:widowControl w:val="0"/>
              <w:numPr>
                <w:ilvl w:val="0"/>
                <w:numId w:val="16"/>
              </w:numPr>
              <w:autoSpaceDE w:val="0"/>
              <w:autoSpaceDN w:val="0"/>
              <w:adjustRightInd w:val="0"/>
              <w:rPr>
                <w:rFonts w:ascii="Arial" w:hAnsi="Arial" w:cs="Arial"/>
                <w:sz w:val="24"/>
                <w:szCs w:val="24"/>
              </w:rPr>
            </w:pPr>
            <w:r w:rsidRPr="00A861F9">
              <w:rPr>
                <w:rFonts w:ascii="Arial" w:hAnsi="Arial" w:cs="Arial"/>
                <w:sz w:val="24"/>
                <w:szCs w:val="24"/>
              </w:rPr>
              <w:t>Using childrens prior knowlege to provide instructions for the new lesson</w:t>
            </w:r>
          </w:p>
          <w:p w14:paraId="6380CE43" w14:textId="77777777" w:rsidR="00A861F9" w:rsidRPr="00A861F9" w:rsidRDefault="00A861F9" w:rsidP="00A861F9">
            <w:pPr>
              <w:pStyle w:val="ListParagraph"/>
              <w:widowControl w:val="0"/>
              <w:numPr>
                <w:ilvl w:val="0"/>
                <w:numId w:val="16"/>
              </w:numPr>
              <w:autoSpaceDE w:val="0"/>
              <w:autoSpaceDN w:val="0"/>
              <w:adjustRightInd w:val="0"/>
              <w:rPr>
                <w:rFonts w:ascii="Arial" w:hAnsi="Arial" w:cs="Arial"/>
                <w:sz w:val="24"/>
                <w:szCs w:val="24"/>
              </w:rPr>
            </w:pPr>
            <w:r w:rsidRPr="00A861F9">
              <w:rPr>
                <w:rFonts w:ascii="Arial" w:hAnsi="Arial" w:cs="Arial"/>
                <w:sz w:val="24"/>
                <w:szCs w:val="24"/>
              </w:rPr>
              <w:t>Maths information on the walls</w:t>
            </w:r>
          </w:p>
          <w:p w14:paraId="5F75BE26" w14:textId="77777777" w:rsidR="00A861F9" w:rsidRPr="00A861F9" w:rsidRDefault="00A861F9" w:rsidP="00A861F9">
            <w:pPr>
              <w:pStyle w:val="ListParagraph"/>
              <w:widowControl w:val="0"/>
              <w:numPr>
                <w:ilvl w:val="0"/>
                <w:numId w:val="16"/>
              </w:numPr>
              <w:autoSpaceDE w:val="0"/>
              <w:autoSpaceDN w:val="0"/>
              <w:adjustRightInd w:val="0"/>
              <w:rPr>
                <w:rFonts w:ascii="Arial" w:hAnsi="Arial" w:cs="Arial"/>
                <w:sz w:val="24"/>
                <w:szCs w:val="24"/>
              </w:rPr>
            </w:pPr>
            <w:r w:rsidRPr="00A861F9">
              <w:rPr>
                <w:rFonts w:ascii="Arial" w:hAnsi="Arial" w:cs="Arial"/>
                <w:sz w:val="24"/>
                <w:szCs w:val="24"/>
              </w:rPr>
              <w:t>Children were able to work in pairs before asking the teacher for guidance</w:t>
            </w:r>
          </w:p>
          <w:p w14:paraId="430CA187" w14:textId="77777777" w:rsidR="00A861F9" w:rsidRPr="00A861F9" w:rsidRDefault="00A861F9" w:rsidP="00A861F9">
            <w:pPr>
              <w:pStyle w:val="ListParagraph"/>
              <w:widowControl w:val="0"/>
              <w:numPr>
                <w:ilvl w:val="0"/>
                <w:numId w:val="16"/>
              </w:numPr>
              <w:autoSpaceDE w:val="0"/>
              <w:autoSpaceDN w:val="0"/>
              <w:adjustRightInd w:val="0"/>
              <w:rPr>
                <w:rFonts w:ascii="Arial" w:hAnsi="Arial" w:cs="Arial"/>
                <w:sz w:val="24"/>
                <w:szCs w:val="24"/>
              </w:rPr>
            </w:pPr>
            <w:r w:rsidRPr="00A861F9">
              <w:rPr>
                <w:rFonts w:ascii="Arial" w:hAnsi="Arial" w:cs="Arial"/>
                <w:sz w:val="24"/>
                <w:szCs w:val="24"/>
              </w:rPr>
              <w:t>Teacher using his hands to explain whilst he was speaking</w:t>
            </w:r>
          </w:p>
          <w:p w14:paraId="569D9D32" w14:textId="77777777" w:rsidR="00A861F9" w:rsidRPr="00A861F9" w:rsidRDefault="00A861F9" w:rsidP="00A861F9">
            <w:pPr>
              <w:pStyle w:val="ListParagraph"/>
              <w:widowControl w:val="0"/>
              <w:numPr>
                <w:ilvl w:val="0"/>
                <w:numId w:val="16"/>
              </w:numPr>
              <w:autoSpaceDE w:val="0"/>
              <w:autoSpaceDN w:val="0"/>
              <w:adjustRightInd w:val="0"/>
              <w:rPr>
                <w:rFonts w:ascii="Arial" w:hAnsi="Arial" w:cs="Arial"/>
                <w:sz w:val="24"/>
                <w:szCs w:val="24"/>
              </w:rPr>
            </w:pPr>
            <w:r w:rsidRPr="00A861F9">
              <w:rPr>
                <w:rFonts w:ascii="Arial" w:hAnsi="Arial" w:cs="Arial"/>
                <w:sz w:val="24"/>
                <w:szCs w:val="24"/>
              </w:rPr>
              <w:t>Teacher walked around the classroom to check children are on task</w:t>
            </w:r>
          </w:p>
          <w:p w14:paraId="77A4693E" w14:textId="77777777" w:rsidR="00A861F9" w:rsidRPr="00A861F9" w:rsidRDefault="00A861F9" w:rsidP="00A861F9">
            <w:pPr>
              <w:pStyle w:val="ListParagraph"/>
              <w:widowControl w:val="0"/>
              <w:numPr>
                <w:ilvl w:val="0"/>
                <w:numId w:val="16"/>
              </w:numPr>
              <w:autoSpaceDE w:val="0"/>
              <w:autoSpaceDN w:val="0"/>
              <w:adjustRightInd w:val="0"/>
              <w:rPr>
                <w:rFonts w:ascii="Arial" w:hAnsi="Arial" w:cs="Arial"/>
                <w:sz w:val="24"/>
                <w:szCs w:val="24"/>
              </w:rPr>
            </w:pPr>
            <w:r w:rsidRPr="00A861F9">
              <w:rPr>
                <w:rFonts w:ascii="Arial" w:hAnsi="Arial" w:cs="Arial"/>
                <w:sz w:val="24"/>
                <w:szCs w:val="24"/>
              </w:rPr>
              <w:t>Children created their own success criteria</w:t>
            </w:r>
          </w:p>
          <w:p w14:paraId="796666CE" w14:textId="77777777" w:rsidR="00A861F9" w:rsidRPr="00A861F9" w:rsidRDefault="00A861F9" w:rsidP="00A861F9">
            <w:pPr>
              <w:pStyle w:val="ListParagraph"/>
              <w:widowControl w:val="0"/>
              <w:numPr>
                <w:ilvl w:val="0"/>
                <w:numId w:val="16"/>
              </w:numPr>
              <w:autoSpaceDE w:val="0"/>
              <w:autoSpaceDN w:val="0"/>
              <w:adjustRightInd w:val="0"/>
              <w:rPr>
                <w:rFonts w:ascii="Arial" w:hAnsi="Arial" w:cs="Arial"/>
                <w:sz w:val="24"/>
                <w:szCs w:val="24"/>
              </w:rPr>
            </w:pPr>
            <w:r w:rsidRPr="00A861F9">
              <w:rPr>
                <w:rFonts w:ascii="Arial" w:hAnsi="Arial" w:cs="Arial"/>
                <w:sz w:val="24"/>
                <w:szCs w:val="24"/>
              </w:rPr>
              <w:t>Used the children to explain the lesson. The children were the lesson example</w:t>
            </w:r>
          </w:p>
          <w:p w14:paraId="6882F3A1" w14:textId="77777777" w:rsidR="00A861F9" w:rsidRPr="00A861F9" w:rsidRDefault="00A861F9" w:rsidP="006E799B">
            <w:pPr>
              <w:rPr>
                <w:rFonts w:ascii="Arial" w:hAnsi="Arial" w:cs="Arial"/>
                <w:sz w:val="24"/>
                <w:szCs w:val="24"/>
              </w:rPr>
            </w:pPr>
          </w:p>
          <w:p w14:paraId="02C95F01" w14:textId="77777777" w:rsidR="00A861F9" w:rsidRPr="00A861F9" w:rsidRDefault="00A861F9" w:rsidP="006E799B">
            <w:pPr>
              <w:rPr>
                <w:rFonts w:ascii="Arial" w:hAnsi="Arial" w:cs="Arial"/>
                <w:sz w:val="24"/>
                <w:szCs w:val="24"/>
              </w:rPr>
            </w:pPr>
          </w:p>
          <w:p w14:paraId="024E51FA" w14:textId="77777777" w:rsidR="00A861F9" w:rsidRPr="00A861F9" w:rsidRDefault="00A861F9" w:rsidP="006E799B">
            <w:pPr>
              <w:rPr>
                <w:rFonts w:ascii="Arial" w:hAnsi="Arial" w:cs="Arial"/>
                <w:sz w:val="24"/>
                <w:szCs w:val="24"/>
              </w:rPr>
            </w:pPr>
          </w:p>
          <w:p w14:paraId="11ABA889" w14:textId="77777777" w:rsidR="00A861F9" w:rsidRPr="00A861F9" w:rsidRDefault="00A861F9" w:rsidP="006E799B">
            <w:pPr>
              <w:rPr>
                <w:rFonts w:ascii="Arial" w:hAnsi="Arial" w:cs="Arial"/>
                <w:sz w:val="24"/>
                <w:szCs w:val="24"/>
              </w:rPr>
            </w:pPr>
          </w:p>
          <w:p w14:paraId="016D498A" w14:textId="77777777" w:rsidR="00A861F9" w:rsidRPr="00A861F9" w:rsidRDefault="00A861F9" w:rsidP="006E799B">
            <w:pPr>
              <w:rPr>
                <w:rFonts w:ascii="Arial" w:hAnsi="Arial" w:cs="Arial"/>
                <w:sz w:val="24"/>
                <w:szCs w:val="24"/>
              </w:rPr>
            </w:pPr>
          </w:p>
          <w:p w14:paraId="58AAE0B5" w14:textId="77777777" w:rsidR="00A861F9" w:rsidRPr="00A861F9" w:rsidRDefault="00A861F9" w:rsidP="006E799B">
            <w:pPr>
              <w:rPr>
                <w:rFonts w:ascii="Arial" w:hAnsi="Arial" w:cs="Arial"/>
                <w:sz w:val="24"/>
                <w:szCs w:val="24"/>
              </w:rPr>
            </w:pPr>
          </w:p>
          <w:p w14:paraId="2E7B6288" w14:textId="77777777" w:rsidR="00A861F9" w:rsidRPr="00A861F9" w:rsidRDefault="00A861F9" w:rsidP="006E799B">
            <w:pPr>
              <w:rPr>
                <w:rFonts w:ascii="Arial" w:hAnsi="Arial" w:cs="Arial"/>
                <w:sz w:val="24"/>
                <w:szCs w:val="24"/>
              </w:rPr>
            </w:pPr>
          </w:p>
        </w:tc>
      </w:tr>
    </w:tbl>
    <w:p w14:paraId="1641E4CC" w14:textId="77777777" w:rsidR="00A861F9" w:rsidRPr="00A861F9" w:rsidRDefault="00A861F9" w:rsidP="00A861F9">
      <w:pPr>
        <w:rPr>
          <w:szCs w:val="24"/>
        </w:rPr>
      </w:pPr>
    </w:p>
    <w:p w14:paraId="78F3306F" w14:textId="77777777" w:rsidR="00A861F9" w:rsidRPr="00A861F9" w:rsidRDefault="00A861F9" w:rsidP="00A861F9">
      <w:pPr>
        <w:rPr>
          <w:b/>
          <w:szCs w:val="24"/>
        </w:rPr>
      </w:pPr>
    </w:p>
    <w:p w14:paraId="249619B9" w14:textId="77777777" w:rsidR="00A861F9" w:rsidRPr="00A861F9" w:rsidRDefault="00A861F9" w:rsidP="00A861F9">
      <w:pPr>
        <w:rPr>
          <w:szCs w:val="24"/>
          <w:u w:val="single"/>
        </w:rPr>
      </w:pPr>
      <w:r w:rsidRPr="00A861F9">
        <w:rPr>
          <w:szCs w:val="24"/>
          <w:u w:val="single"/>
        </w:rPr>
        <w:t>Critical Incident Identification Record</w:t>
      </w:r>
    </w:p>
    <w:tbl>
      <w:tblPr>
        <w:tblStyle w:val="TableGrid"/>
        <w:tblW w:w="0" w:type="auto"/>
        <w:tblLook w:val="04A0" w:firstRow="1" w:lastRow="0" w:firstColumn="1" w:lastColumn="0" w:noHBand="0" w:noVBand="1"/>
      </w:tblPr>
      <w:tblGrid>
        <w:gridCol w:w="1791"/>
        <w:gridCol w:w="7225"/>
      </w:tblGrid>
      <w:tr w:rsidR="00A861F9" w:rsidRPr="00A861F9" w14:paraId="4A8BFD42" w14:textId="77777777" w:rsidTr="006E799B">
        <w:tc>
          <w:tcPr>
            <w:tcW w:w="1838" w:type="dxa"/>
          </w:tcPr>
          <w:p w14:paraId="2D658A60" w14:textId="77777777" w:rsidR="00A861F9" w:rsidRPr="00A861F9" w:rsidRDefault="00A861F9" w:rsidP="006E799B">
            <w:pPr>
              <w:rPr>
                <w:rFonts w:ascii="Arial" w:hAnsi="Arial" w:cs="Arial"/>
                <w:b/>
                <w:bCs/>
                <w:sz w:val="24"/>
                <w:szCs w:val="24"/>
              </w:rPr>
            </w:pPr>
            <w:r w:rsidRPr="00A861F9">
              <w:rPr>
                <w:rFonts w:ascii="Arial" w:hAnsi="Arial" w:cs="Arial"/>
                <w:b/>
                <w:bCs/>
                <w:sz w:val="24"/>
                <w:szCs w:val="24"/>
              </w:rPr>
              <w:t xml:space="preserve">Details relevant to </w:t>
            </w:r>
            <w:r w:rsidRPr="00A861F9">
              <w:rPr>
                <w:rFonts w:ascii="Arial" w:hAnsi="Arial" w:cs="Arial"/>
                <w:b/>
                <w:bCs/>
                <w:sz w:val="24"/>
                <w:szCs w:val="24"/>
              </w:rPr>
              <w:lastRenderedPageBreak/>
              <w:t>the research context.</w:t>
            </w:r>
          </w:p>
          <w:p w14:paraId="2B7A593F" w14:textId="77777777" w:rsidR="00A861F9" w:rsidRPr="00A861F9" w:rsidRDefault="00A861F9" w:rsidP="006E799B">
            <w:pPr>
              <w:rPr>
                <w:rFonts w:ascii="Arial" w:hAnsi="Arial" w:cs="Arial"/>
                <w:b/>
                <w:bCs/>
                <w:sz w:val="24"/>
                <w:szCs w:val="24"/>
              </w:rPr>
            </w:pPr>
          </w:p>
          <w:p w14:paraId="0FBE8D99" w14:textId="77777777" w:rsidR="00A861F9" w:rsidRPr="00A861F9" w:rsidRDefault="00A861F9" w:rsidP="006E799B">
            <w:pPr>
              <w:rPr>
                <w:rFonts w:ascii="Arial" w:hAnsi="Arial" w:cs="Arial"/>
                <w:bCs/>
                <w:sz w:val="24"/>
                <w:szCs w:val="24"/>
              </w:rPr>
            </w:pPr>
            <w:r w:rsidRPr="00A861F9">
              <w:rPr>
                <w:rFonts w:ascii="Arial" w:hAnsi="Arial" w:cs="Arial"/>
                <w:bCs/>
                <w:sz w:val="24"/>
                <w:szCs w:val="24"/>
              </w:rPr>
              <w:t>Date/time.</w:t>
            </w:r>
          </w:p>
          <w:p w14:paraId="1C4AD38B" w14:textId="77777777" w:rsidR="00A861F9" w:rsidRPr="00A861F9" w:rsidRDefault="00A861F9" w:rsidP="006E799B">
            <w:pPr>
              <w:rPr>
                <w:rFonts w:ascii="Arial" w:hAnsi="Arial" w:cs="Arial"/>
                <w:bCs/>
                <w:sz w:val="24"/>
                <w:szCs w:val="24"/>
              </w:rPr>
            </w:pPr>
            <w:r w:rsidRPr="00A861F9">
              <w:rPr>
                <w:rFonts w:ascii="Arial" w:hAnsi="Arial" w:cs="Arial"/>
                <w:bCs/>
                <w:sz w:val="24"/>
                <w:szCs w:val="24"/>
              </w:rPr>
              <w:t>Age/Stage of group.</w:t>
            </w:r>
          </w:p>
          <w:p w14:paraId="7DA22E5E" w14:textId="77777777" w:rsidR="00A861F9" w:rsidRPr="00A861F9" w:rsidRDefault="00A861F9" w:rsidP="006E799B">
            <w:pPr>
              <w:rPr>
                <w:rFonts w:ascii="Arial" w:hAnsi="Arial" w:cs="Arial"/>
                <w:bCs/>
                <w:sz w:val="24"/>
                <w:szCs w:val="24"/>
              </w:rPr>
            </w:pPr>
            <w:r w:rsidRPr="00A861F9">
              <w:rPr>
                <w:rFonts w:ascii="Arial" w:hAnsi="Arial" w:cs="Arial"/>
                <w:bCs/>
                <w:sz w:val="24"/>
                <w:szCs w:val="24"/>
              </w:rPr>
              <w:t>People involved.</w:t>
            </w:r>
          </w:p>
          <w:p w14:paraId="51D9D92A" w14:textId="77777777" w:rsidR="00A861F9" w:rsidRPr="00A861F9" w:rsidRDefault="00A861F9" w:rsidP="006E799B">
            <w:pPr>
              <w:rPr>
                <w:rFonts w:ascii="Arial" w:hAnsi="Arial" w:cs="Arial"/>
                <w:bCs/>
                <w:sz w:val="24"/>
                <w:szCs w:val="24"/>
              </w:rPr>
            </w:pPr>
            <w:r w:rsidRPr="00A861F9">
              <w:rPr>
                <w:rFonts w:ascii="Arial" w:hAnsi="Arial" w:cs="Arial"/>
                <w:bCs/>
                <w:sz w:val="24"/>
                <w:szCs w:val="24"/>
              </w:rPr>
              <w:t>Contextual</w:t>
            </w:r>
          </w:p>
          <w:p w14:paraId="2D6CF467" w14:textId="77777777" w:rsidR="00A861F9" w:rsidRPr="00A861F9" w:rsidRDefault="00A861F9" w:rsidP="006E799B">
            <w:pPr>
              <w:rPr>
                <w:rFonts w:ascii="Arial" w:hAnsi="Arial" w:cs="Arial"/>
                <w:bCs/>
                <w:sz w:val="24"/>
                <w:szCs w:val="24"/>
              </w:rPr>
            </w:pPr>
            <w:r w:rsidRPr="00A861F9">
              <w:rPr>
                <w:rFonts w:ascii="Arial" w:hAnsi="Arial" w:cs="Arial"/>
                <w:bCs/>
                <w:sz w:val="24"/>
                <w:szCs w:val="24"/>
              </w:rPr>
              <w:t xml:space="preserve">information from field notes. </w:t>
            </w:r>
          </w:p>
        </w:tc>
        <w:tc>
          <w:tcPr>
            <w:tcW w:w="7868" w:type="dxa"/>
          </w:tcPr>
          <w:p w14:paraId="47E8EC95" w14:textId="77777777" w:rsidR="00A861F9" w:rsidRPr="00A861F9" w:rsidRDefault="00A861F9" w:rsidP="006E799B">
            <w:pPr>
              <w:rPr>
                <w:rFonts w:ascii="Arial" w:hAnsi="Arial" w:cs="Arial"/>
                <w:sz w:val="24"/>
                <w:szCs w:val="24"/>
              </w:rPr>
            </w:pPr>
          </w:p>
          <w:p w14:paraId="4DC8EFD0" w14:textId="77777777" w:rsidR="00A861F9" w:rsidRPr="00A861F9" w:rsidRDefault="00A861F9" w:rsidP="00A861F9">
            <w:pPr>
              <w:pStyle w:val="ListParagraph"/>
              <w:widowControl w:val="0"/>
              <w:numPr>
                <w:ilvl w:val="0"/>
                <w:numId w:val="17"/>
              </w:numPr>
              <w:autoSpaceDE w:val="0"/>
              <w:autoSpaceDN w:val="0"/>
              <w:adjustRightInd w:val="0"/>
              <w:rPr>
                <w:rFonts w:ascii="Arial" w:hAnsi="Arial" w:cs="Arial"/>
                <w:sz w:val="24"/>
                <w:szCs w:val="24"/>
              </w:rPr>
            </w:pPr>
            <w:r w:rsidRPr="00A861F9">
              <w:rPr>
                <w:rFonts w:ascii="Arial" w:hAnsi="Arial" w:cs="Arial"/>
                <w:sz w:val="24"/>
                <w:szCs w:val="24"/>
              </w:rPr>
              <w:t>Maths, Year 5</w:t>
            </w:r>
          </w:p>
          <w:p w14:paraId="30A4D6AE" w14:textId="77777777" w:rsidR="00A861F9" w:rsidRPr="00A861F9" w:rsidRDefault="00A861F9" w:rsidP="00A861F9">
            <w:pPr>
              <w:pStyle w:val="ListParagraph"/>
              <w:widowControl w:val="0"/>
              <w:numPr>
                <w:ilvl w:val="0"/>
                <w:numId w:val="17"/>
              </w:numPr>
              <w:autoSpaceDE w:val="0"/>
              <w:autoSpaceDN w:val="0"/>
              <w:adjustRightInd w:val="0"/>
              <w:rPr>
                <w:rFonts w:ascii="Arial" w:hAnsi="Arial" w:cs="Arial"/>
                <w:sz w:val="24"/>
                <w:szCs w:val="24"/>
              </w:rPr>
            </w:pPr>
            <w:r w:rsidRPr="00A861F9">
              <w:rPr>
                <w:rFonts w:ascii="Arial" w:hAnsi="Arial" w:cs="Arial"/>
                <w:sz w:val="24"/>
                <w:szCs w:val="24"/>
              </w:rPr>
              <w:t>Teacher and 4 children</w:t>
            </w:r>
          </w:p>
          <w:p w14:paraId="3ECC9C11" w14:textId="77777777" w:rsidR="00A861F9" w:rsidRPr="00A861F9" w:rsidRDefault="00A861F9" w:rsidP="00A861F9">
            <w:pPr>
              <w:pStyle w:val="ListParagraph"/>
              <w:widowControl w:val="0"/>
              <w:numPr>
                <w:ilvl w:val="0"/>
                <w:numId w:val="17"/>
              </w:numPr>
              <w:autoSpaceDE w:val="0"/>
              <w:autoSpaceDN w:val="0"/>
              <w:adjustRightInd w:val="0"/>
              <w:rPr>
                <w:rFonts w:ascii="Arial" w:hAnsi="Arial" w:cs="Arial"/>
                <w:sz w:val="24"/>
                <w:szCs w:val="24"/>
              </w:rPr>
            </w:pPr>
            <w:r w:rsidRPr="00A861F9">
              <w:rPr>
                <w:rFonts w:ascii="Arial" w:hAnsi="Arial" w:cs="Arial"/>
                <w:sz w:val="24"/>
                <w:szCs w:val="24"/>
              </w:rPr>
              <w:lastRenderedPageBreak/>
              <w:t>Children used to explain the activitiy about to be set</w:t>
            </w:r>
          </w:p>
        </w:tc>
      </w:tr>
      <w:tr w:rsidR="00A861F9" w:rsidRPr="00A861F9" w14:paraId="68D5AA4F" w14:textId="77777777" w:rsidTr="006E799B">
        <w:tc>
          <w:tcPr>
            <w:tcW w:w="1838" w:type="dxa"/>
          </w:tcPr>
          <w:p w14:paraId="777FB8F2" w14:textId="77777777" w:rsidR="00A861F9" w:rsidRPr="00A861F9" w:rsidRDefault="00A861F9" w:rsidP="006E799B">
            <w:pPr>
              <w:rPr>
                <w:rFonts w:ascii="Arial" w:hAnsi="Arial" w:cs="Arial"/>
                <w:i/>
                <w:iCs/>
                <w:sz w:val="24"/>
                <w:szCs w:val="24"/>
              </w:rPr>
            </w:pPr>
            <w:r w:rsidRPr="00A861F9">
              <w:rPr>
                <w:rFonts w:ascii="Arial" w:hAnsi="Arial" w:cs="Arial"/>
                <w:i/>
                <w:iCs/>
                <w:sz w:val="24"/>
                <w:szCs w:val="24"/>
              </w:rPr>
              <w:lastRenderedPageBreak/>
              <w:t>What happened? A detailed decription of what you observed and what thoughts on pedagogy and practice occurred to you as a result, looking towards your research.</w:t>
            </w:r>
          </w:p>
        </w:tc>
        <w:tc>
          <w:tcPr>
            <w:tcW w:w="7868" w:type="dxa"/>
          </w:tcPr>
          <w:p w14:paraId="79E7124C" w14:textId="77777777" w:rsidR="00A861F9" w:rsidRPr="00A861F9" w:rsidRDefault="00A861F9" w:rsidP="006E799B">
            <w:pPr>
              <w:rPr>
                <w:rFonts w:ascii="Arial" w:hAnsi="Arial" w:cs="Arial"/>
                <w:sz w:val="24"/>
                <w:szCs w:val="24"/>
              </w:rPr>
            </w:pPr>
          </w:p>
          <w:p w14:paraId="30B5ED83" w14:textId="77777777" w:rsidR="00A861F9" w:rsidRPr="00A861F9" w:rsidRDefault="00A861F9" w:rsidP="00A861F9">
            <w:pPr>
              <w:pStyle w:val="ListParagraph"/>
              <w:widowControl w:val="0"/>
              <w:numPr>
                <w:ilvl w:val="0"/>
                <w:numId w:val="18"/>
              </w:numPr>
              <w:autoSpaceDE w:val="0"/>
              <w:autoSpaceDN w:val="0"/>
              <w:adjustRightInd w:val="0"/>
              <w:rPr>
                <w:rFonts w:ascii="Arial" w:hAnsi="Arial" w:cs="Arial"/>
                <w:sz w:val="24"/>
                <w:szCs w:val="24"/>
              </w:rPr>
            </w:pPr>
            <w:r w:rsidRPr="00A861F9">
              <w:rPr>
                <w:rFonts w:ascii="Arial" w:hAnsi="Arial" w:cs="Arial"/>
                <w:sz w:val="24"/>
                <w:szCs w:val="24"/>
              </w:rPr>
              <w:t xml:space="preserve">The children were being set a maths task, the teacher decided to use the children and the lay out of the classroom as the basis of the problem. </w:t>
            </w:r>
          </w:p>
          <w:p w14:paraId="4E6596D3" w14:textId="77777777" w:rsidR="00A861F9" w:rsidRPr="00A861F9" w:rsidRDefault="00A861F9" w:rsidP="00A861F9">
            <w:pPr>
              <w:pStyle w:val="ListParagraph"/>
              <w:widowControl w:val="0"/>
              <w:numPr>
                <w:ilvl w:val="0"/>
                <w:numId w:val="18"/>
              </w:numPr>
              <w:autoSpaceDE w:val="0"/>
              <w:autoSpaceDN w:val="0"/>
              <w:adjustRightInd w:val="0"/>
              <w:rPr>
                <w:rFonts w:ascii="Arial" w:hAnsi="Arial" w:cs="Arial"/>
                <w:sz w:val="24"/>
                <w:szCs w:val="24"/>
              </w:rPr>
            </w:pPr>
            <w:r w:rsidRPr="00A861F9">
              <w:rPr>
                <w:rFonts w:ascii="Arial" w:hAnsi="Arial" w:cs="Arial"/>
                <w:sz w:val="24"/>
                <w:szCs w:val="24"/>
              </w:rPr>
              <w:t>Children are sat in rows of 4</w:t>
            </w:r>
          </w:p>
          <w:p w14:paraId="2A580D7F" w14:textId="77777777" w:rsidR="00A861F9" w:rsidRPr="00A861F9" w:rsidRDefault="00A861F9" w:rsidP="00A861F9">
            <w:pPr>
              <w:pStyle w:val="ListParagraph"/>
              <w:widowControl w:val="0"/>
              <w:numPr>
                <w:ilvl w:val="0"/>
                <w:numId w:val="18"/>
              </w:numPr>
              <w:autoSpaceDE w:val="0"/>
              <w:autoSpaceDN w:val="0"/>
              <w:adjustRightInd w:val="0"/>
              <w:rPr>
                <w:rFonts w:ascii="Arial" w:hAnsi="Arial" w:cs="Arial"/>
                <w:sz w:val="24"/>
                <w:szCs w:val="24"/>
              </w:rPr>
            </w:pPr>
            <w:r w:rsidRPr="00A861F9">
              <w:rPr>
                <w:rFonts w:ascii="Arial" w:hAnsi="Arial" w:cs="Arial"/>
                <w:sz w:val="24"/>
                <w:szCs w:val="24"/>
              </w:rPr>
              <w:t>The children had to establish all the different seating arrangements there could be about of the 4 children sat in a row.</w:t>
            </w:r>
          </w:p>
          <w:p w14:paraId="0F0A89BF" w14:textId="77777777" w:rsidR="00A861F9" w:rsidRPr="00A861F9" w:rsidRDefault="00A861F9" w:rsidP="00A861F9">
            <w:pPr>
              <w:pStyle w:val="ListParagraph"/>
              <w:widowControl w:val="0"/>
              <w:numPr>
                <w:ilvl w:val="0"/>
                <w:numId w:val="18"/>
              </w:numPr>
              <w:autoSpaceDE w:val="0"/>
              <w:autoSpaceDN w:val="0"/>
              <w:adjustRightInd w:val="0"/>
              <w:rPr>
                <w:rFonts w:ascii="Arial" w:hAnsi="Arial" w:cs="Arial"/>
                <w:sz w:val="24"/>
                <w:szCs w:val="24"/>
              </w:rPr>
            </w:pPr>
            <w:r w:rsidRPr="00A861F9">
              <w:rPr>
                <w:rFonts w:ascii="Arial" w:hAnsi="Arial" w:cs="Arial"/>
                <w:sz w:val="24"/>
                <w:szCs w:val="24"/>
              </w:rPr>
              <w:t xml:space="preserve">The teacher asked 4 children to stand up and rearranged them in order to explain what the task at hand was. </w:t>
            </w:r>
          </w:p>
          <w:p w14:paraId="2253183D" w14:textId="77777777" w:rsidR="00A861F9" w:rsidRPr="00A861F9" w:rsidRDefault="00A861F9" w:rsidP="00A861F9">
            <w:pPr>
              <w:pStyle w:val="ListParagraph"/>
              <w:widowControl w:val="0"/>
              <w:numPr>
                <w:ilvl w:val="0"/>
                <w:numId w:val="18"/>
              </w:numPr>
              <w:autoSpaceDE w:val="0"/>
              <w:autoSpaceDN w:val="0"/>
              <w:adjustRightInd w:val="0"/>
              <w:rPr>
                <w:rFonts w:ascii="Arial" w:hAnsi="Arial" w:cs="Arial"/>
                <w:sz w:val="24"/>
                <w:szCs w:val="24"/>
              </w:rPr>
            </w:pPr>
            <w:r w:rsidRPr="00A861F9">
              <w:rPr>
                <w:rFonts w:ascii="Arial" w:hAnsi="Arial" w:cs="Arial"/>
                <w:sz w:val="24"/>
                <w:szCs w:val="24"/>
              </w:rPr>
              <w:t xml:space="preserve">Using the children and the layout of the classroom, provided the children with a task that wasnt prodimantely viewed as being maths. As it was all about the children the task was seen as fun and exciting, especially as it involved themseves. </w:t>
            </w:r>
          </w:p>
        </w:tc>
      </w:tr>
    </w:tbl>
    <w:p w14:paraId="67F383D8" w14:textId="77777777" w:rsidR="00A861F9" w:rsidRPr="00063235" w:rsidRDefault="00A861F9" w:rsidP="00A861F9">
      <w:pPr>
        <w:rPr>
          <w:sz w:val="28"/>
          <w:szCs w:val="24"/>
        </w:rPr>
      </w:pPr>
    </w:p>
    <w:p w14:paraId="7F73D392" w14:textId="77777777" w:rsidR="004D009E" w:rsidRDefault="004D009E">
      <w:pPr>
        <w:rPr>
          <w:u w:val="single"/>
        </w:rPr>
      </w:pPr>
      <w:r>
        <w:rPr>
          <w:u w:val="single"/>
        </w:rPr>
        <w:br w:type="page"/>
      </w:r>
    </w:p>
    <w:p w14:paraId="046AE956" w14:textId="45F24B65" w:rsidR="004D009E" w:rsidRDefault="004D009E" w:rsidP="004D009E">
      <w:pPr>
        <w:spacing w:line="360" w:lineRule="auto"/>
        <w:rPr>
          <w:u w:val="single"/>
        </w:rPr>
      </w:pPr>
      <w:r>
        <w:rPr>
          <w:u w:val="single"/>
        </w:rPr>
        <w:lastRenderedPageBreak/>
        <w:t>Appendix 3</w:t>
      </w:r>
    </w:p>
    <w:p w14:paraId="784BDE07" w14:textId="77777777" w:rsidR="00E200C0" w:rsidRPr="00E200C0" w:rsidRDefault="00E200C0" w:rsidP="00E200C0">
      <w:pPr>
        <w:rPr>
          <w:szCs w:val="24"/>
        </w:rPr>
      </w:pPr>
      <w:r w:rsidRPr="00E200C0">
        <w:rPr>
          <w:szCs w:val="24"/>
          <w:u w:val="single"/>
        </w:rPr>
        <w:t>Observation 3- Year 1: Superheroes</w:t>
      </w:r>
    </w:p>
    <w:p w14:paraId="11919AEC" w14:textId="77777777" w:rsidR="00E200C0" w:rsidRPr="00E200C0" w:rsidRDefault="00E200C0" w:rsidP="00E200C0">
      <w:pPr>
        <w:rPr>
          <w:szCs w:val="24"/>
        </w:rPr>
      </w:pPr>
      <w:r w:rsidRPr="00E200C0">
        <w:rPr>
          <w:szCs w:val="24"/>
        </w:rPr>
        <w:t>(Questions adapted from Fletcher Wood (2016)</w:t>
      </w:r>
    </w:p>
    <w:tbl>
      <w:tblPr>
        <w:tblStyle w:val="TableGrid"/>
        <w:tblW w:w="0" w:type="auto"/>
        <w:tblLook w:val="04A0" w:firstRow="1" w:lastRow="0" w:firstColumn="1" w:lastColumn="0" w:noHBand="0" w:noVBand="1"/>
      </w:tblPr>
      <w:tblGrid>
        <w:gridCol w:w="8926"/>
      </w:tblGrid>
      <w:tr w:rsidR="00E200C0" w:rsidRPr="00E200C0" w14:paraId="74EE6DE7" w14:textId="77777777" w:rsidTr="006E799B">
        <w:tc>
          <w:tcPr>
            <w:tcW w:w="8926" w:type="dxa"/>
          </w:tcPr>
          <w:p w14:paraId="19F10FCD" w14:textId="77777777" w:rsidR="00E200C0" w:rsidRPr="00E200C0" w:rsidRDefault="00E200C0" w:rsidP="006E799B">
            <w:pPr>
              <w:rPr>
                <w:rFonts w:ascii="Arial" w:hAnsi="Arial" w:cs="Arial"/>
                <w:sz w:val="24"/>
                <w:szCs w:val="24"/>
              </w:rPr>
            </w:pPr>
            <w:r w:rsidRPr="00E200C0">
              <w:rPr>
                <w:rFonts w:ascii="Arial" w:hAnsi="Arial" w:cs="Arial"/>
                <w:sz w:val="24"/>
                <w:szCs w:val="24"/>
              </w:rPr>
              <w:t>Date and time, year group:</w:t>
            </w:r>
          </w:p>
          <w:p w14:paraId="4FF7EA90" w14:textId="77777777" w:rsidR="00E200C0" w:rsidRPr="00E200C0" w:rsidRDefault="00E200C0" w:rsidP="006E799B">
            <w:pPr>
              <w:rPr>
                <w:rFonts w:ascii="Arial" w:hAnsi="Arial" w:cs="Arial"/>
                <w:sz w:val="24"/>
                <w:szCs w:val="24"/>
              </w:rPr>
            </w:pPr>
            <w:r w:rsidRPr="00E200C0">
              <w:rPr>
                <w:rFonts w:ascii="Arial" w:hAnsi="Arial" w:cs="Arial"/>
                <w:sz w:val="24"/>
                <w:szCs w:val="24"/>
              </w:rPr>
              <w:t>Year 1, last year.</w:t>
            </w:r>
          </w:p>
        </w:tc>
      </w:tr>
      <w:tr w:rsidR="00E200C0" w:rsidRPr="00E200C0" w14:paraId="4C42FFCF" w14:textId="77777777" w:rsidTr="006E799B">
        <w:tc>
          <w:tcPr>
            <w:tcW w:w="8926" w:type="dxa"/>
          </w:tcPr>
          <w:p w14:paraId="79FB1DB7" w14:textId="77777777" w:rsidR="00E200C0" w:rsidRPr="00E200C0" w:rsidRDefault="00E200C0" w:rsidP="006E799B">
            <w:pPr>
              <w:rPr>
                <w:rFonts w:ascii="Arial" w:hAnsi="Arial" w:cs="Arial"/>
                <w:sz w:val="24"/>
                <w:szCs w:val="24"/>
              </w:rPr>
            </w:pPr>
            <w:r w:rsidRPr="00E200C0">
              <w:rPr>
                <w:rFonts w:ascii="Arial" w:hAnsi="Arial" w:cs="Arial"/>
                <w:b/>
                <w:sz w:val="24"/>
                <w:szCs w:val="24"/>
              </w:rPr>
              <w:t>Lesson details:</w:t>
            </w:r>
            <w:r w:rsidRPr="00E200C0">
              <w:rPr>
                <w:rFonts w:ascii="Arial" w:hAnsi="Arial" w:cs="Arial"/>
                <w:sz w:val="24"/>
                <w:szCs w:val="24"/>
              </w:rPr>
              <w:t xml:space="preserve"> (Context and focus -/AoLE/subject- is it near start of end of unit of study? Indoors/outdoors? Ability range? Any particularly relevant information).</w:t>
            </w:r>
          </w:p>
          <w:p w14:paraId="31AFFDC7" w14:textId="77777777" w:rsidR="00E200C0" w:rsidRPr="00E200C0" w:rsidRDefault="00E200C0" w:rsidP="006E799B">
            <w:pPr>
              <w:rPr>
                <w:rFonts w:ascii="Arial" w:hAnsi="Arial" w:cs="Arial"/>
                <w:sz w:val="24"/>
                <w:szCs w:val="24"/>
              </w:rPr>
            </w:pPr>
          </w:p>
          <w:p w14:paraId="47A77E5B" w14:textId="77777777" w:rsidR="00E200C0" w:rsidRPr="00E200C0" w:rsidRDefault="00E200C0" w:rsidP="006E799B">
            <w:pPr>
              <w:rPr>
                <w:rFonts w:ascii="Arial" w:hAnsi="Arial" w:cs="Arial"/>
                <w:sz w:val="24"/>
                <w:szCs w:val="24"/>
              </w:rPr>
            </w:pPr>
            <w:r w:rsidRPr="00E200C0">
              <w:rPr>
                <w:rFonts w:ascii="Arial" w:hAnsi="Arial" w:cs="Arial"/>
                <w:sz w:val="24"/>
                <w:szCs w:val="24"/>
              </w:rPr>
              <w:t>Literacy/PSD lesson, linking to their topic of superheroes’. Indoors and a mixed ability classroom.</w:t>
            </w:r>
          </w:p>
          <w:p w14:paraId="7FA73256" w14:textId="77777777" w:rsidR="00E200C0" w:rsidRPr="00E200C0" w:rsidRDefault="00E200C0" w:rsidP="006E799B">
            <w:pPr>
              <w:rPr>
                <w:rFonts w:ascii="Arial" w:hAnsi="Arial" w:cs="Arial"/>
                <w:sz w:val="24"/>
                <w:szCs w:val="24"/>
              </w:rPr>
            </w:pPr>
          </w:p>
        </w:tc>
      </w:tr>
      <w:tr w:rsidR="00E200C0" w:rsidRPr="00E200C0" w14:paraId="352B9F2D" w14:textId="77777777" w:rsidTr="006E799B">
        <w:tc>
          <w:tcPr>
            <w:tcW w:w="8926" w:type="dxa"/>
          </w:tcPr>
          <w:p w14:paraId="415C77B3" w14:textId="77777777" w:rsidR="00E200C0" w:rsidRPr="00E200C0" w:rsidRDefault="00E200C0" w:rsidP="006E799B">
            <w:pPr>
              <w:rPr>
                <w:rFonts w:ascii="Arial" w:hAnsi="Arial" w:cs="Arial"/>
                <w:b/>
                <w:bCs/>
                <w:sz w:val="24"/>
                <w:szCs w:val="24"/>
                <w:lang w:val="en-US"/>
              </w:rPr>
            </w:pPr>
            <w:r w:rsidRPr="00E200C0">
              <w:rPr>
                <w:rFonts w:ascii="Arial" w:hAnsi="Arial" w:cs="Arial"/>
                <w:b/>
                <w:bCs/>
                <w:sz w:val="24"/>
                <w:szCs w:val="24"/>
                <w:lang w:val="en-US"/>
              </w:rPr>
              <w:t>Classroom culture</w:t>
            </w:r>
          </w:p>
          <w:p w14:paraId="1368DD28" w14:textId="4A3BE80C" w:rsidR="00E200C0" w:rsidRPr="00E200C0" w:rsidRDefault="00E200C0" w:rsidP="006E799B">
            <w:pPr>
              <w:rPr>
                <w:rFonts w:ascii="Arial" w:hAnsi="Arial" w:cs="Arial"/>
                <w:bCs/>
                <w:sz w:val="24"/>
                <w:szCs w:val="24"/>
                <w:lang w:val="en-US"/>
              </w:rPr>
            </w:pPr>
            <w:r w:rsidRPr="00E200C0">
              <w:rPr>
                <w:rFonts w:ascii="Arial" w:hAnsi="Arial" w:cs="Arial"/>
                <w:bCs/>
                <w:sz w:val="24"/>
                <w:szCs w:val="24"/>
                <w:lang w:val="en-US"/>
              </w:rPr>
              <w:t>(What is the classroom ‘vibe.’? What do attitudes, dispositions, behaviors towards learning seem like at this point in time?)</w:t>
            </w:r>
          </w:p>
          <w:p w14:paraId="38F8F3D1" w14:textId="77777777" w:rsidR="00E200C0" w:rsidRPr="00E200C0" w:rsidRDefault="00E200C0" w:rsidP="006E799B">
            <w:pPr>
              <w:rPr>
                <w:rFonts w:ascii="Arial" w:hAnsi="Arial" w:cs="Arial"/>
                <w:bCs/>
                <w:sz w:val="24"/>
                <w:szCs w:val="24"/>
                <w:lang w:val="en-US"/>
              </w:rPr>
            </w:pPr>
          </w:p>
          <w:p w14:paraId="41AE59D0" w14:textId="77777777" w:rsidR="00E200C0" w:rsidRPr="00E200C0" w:rsidRDefault="00E200C0" w:rsidP="006E799B">
            <w:pPr>
              <w:rPr>
                <w:rFonts w:ascii="Arial" w:hAnsi="Arial" w:cs="Arial"/>
                <w:bCs/>
                <w:sz w:val="24"/>
                <w:szCs w:val="24"/>
                <w:lang w:val="en-US"/>
              </w:rPr>
            </w:pPr>
            <w:r w:rsidRPr="00E200C0">
              <w:rPr>
                <w:rFonts w:ascii="Arial" w:hAnsi="Arial" w:cs="Arial"/>
                <w:bCs/>
                <w:sz w:val="24"/>
                <w:szCs w:val="24"/>
                <w:lang w:val="en-US"/>
              </w:rPr>
              <w:t>Children seemed very excited about the topic at hand, children could be heard gasping with excitement when images of superheroes where shown. Children were all sitting appropriately on the carpet and using hands up to speak.</w:t>
            </w:r>
          </w:p>
          <w:p w14:paraId="58B865F0" w14:textId="77777777" w:rsidR="00E200C0" w:rsidRPr="00E200C0" w:rsidRDefault="00E200C0" w:rsidP="006E799B">
            <w:pPr>
              <w:ind w:left="720"/>
              <w:rPr>
                <w:rFonts w:ascii="Arial" w:hAnsi="Arial" w:cs="Arial"/>
                <w:sz w:val="24"/>
                <w:szCs w:val="24"/>
              </w:rPr>
            </w:pPr>
          </w:p>
        </w:tc>
      </w:tr>
      <w:tr w:rsidR="00E200C0" w:rsidRPr="00E200C0" w14:paraId="4D29D0E7" w14:textId="77777777" w:rsidTr="006E799B">
        <w:tc>
          <w:tcPr>
            <w:tcW w:w="8926" w:type="dxa"/>
          </w:tcPr>
          <w:p w14:paraId="658645E8" w14:textId="77777777" w:rsidR="00E200C0" w:rsidRPr="00E200C0" w:rsidRDefault="00E200C0" w:rsidP="006E799B">
            <w:pPr>
              <w:rPr>
                <w:rFonts w:ascii="Arial" w:hAnsi="Arial" w:cs="Arial"/>
                <w:b/>
                <w:sz w:val="24"/>
                <w:szCs w:val="24"/>
              </w:rPr>
            </w:pPr>
            <w:r w:rsidRPr="00E200C0">
              <w:rPr>
                <w:rFonts w:ascii="Arial" w:hAnsi="Arial" w:cs="Arial"/>
                <w:b/>
                <w:sz w:val="24"/>
                <w:szCs w:val="24"/>
              </w:rPr>
              <w:t>Objectives</w:t>
            </w:r>
          </w:p>
          <w:p w14:paraId="6B34B6D6" w14:textId="77777777" w:rsidR="00E200C0" w:rsidRPr="00E200C0" w:rsidRDefault="00E200C0" w:rsidP="006E799B">
            <w:pPr>
              <w:rPr>
                <w:rFonts w:ascii="Arial" w:hAnsi="Arial" w:cs="Arial"/>
                <w:sz w:val="24"/>
                <w:szCs w:val="24"/>
              </w:rPr>
            </w:pPr>
            <w:r w:rsidRPr="00E200C0">
              <w:rPr>
                <w:rFonts w:ascii="Arial" w:hAnsi="Arial" w:cs="Arial"/>
                <w:sz w:val="24"/>
                <w:szCs w:val="24"/>
              </w:rPr>
              <w:t>(What happens in the environment that communicates the purpose of the experiences?  What can be observed regarding the way lesson activities relate to these purposes?</w:t>
            </w:r>
          </w:p>
          <w:p w14:paraId="60571C9D" w14:textId="77777777" w:rsidR="00E200C0" w:rsidRPr="00E200C0" w:rsidRDefault="00E200C0" w:rsidP="006E799B">
            <w:pPr>
              <w:rPr>
                <w:rFonts w:ascii="Arial" w:hAnsi="Arial" w:cs="Arial"/>
                <w:sz w:val="24"/>
                <w:szCs w:val="24"/>
              </w:rPr>
            </w:pPr>
          </w:p>
          <w:p w14:paraId="08F18A08" w14:textId="77777777" w:rsidR="00E200C0" w:rsidRPr="00E200C0" w:rsidRDefault="00E200C0" w:rsidP="006E799B">
            <w:pPr>
              <w:rPr>
                <w:rFonts w:ascii="Arial" w:hAnsi="Arial" w:cs="Arial"/>
                <w:sz w:val="24"/>
                <w:szCs w:val="24"/>
              </w:rPr>
            </w:pPr>
            <w:r w:rsidRPr="00E200C0">
              <w:rPr>
                <w:rFonts w:ascii="Arial" w:hAnsi="Arial" w:cs="Arial"/>
                <w:sz w:val="24"/>
                <w:szCs w:val="24"/>
              </w:rPr>
              <w:t>Children are told what is expected of them, by the end of the lesson. They are explained what the outcome of the tasks should be. The teacher gives them an example in front of the whole class in order for them to fully grasp the lesson they are engaging in.</w:t>
            </w:r>
          </w:p>
          <w:p w14:paraId="354903F6" w14:textId="77777777" w:rsidR="00E200C0" w:rsidRPr="00E200C0" w:rsidRDefault="00E200C0" w:rsidP="006E799B">
            <w:pPr>
              <w:rPr>
                <w:rFonts w:ascii="Arial" w:hAnsi="Arial" w:cs="Arial"/>
                <w:sz w:val="24"/>
                <w:szCs w:val="24"/>
              </w:rPr>
            </w:pPr>
          </w:p>
        </w:tc>
      </w:tr>
      <w:tr w:rsidR="00E200C0" w:rsidRPr="00E200C0" w14:paraId="58E740FB" w14:textId="77777777" w:rsidTr="006E799B">
        <w:tc>
          <w:tcPr>
            <w:tcW w:w="8926" w:type="dxa"/>
          </w:tcPr>
          <w:p w14:paraId="58401445" w14:textId="77777777" w:rsidR="00E200C0" w:rsidRPr="00E200C0" w:rsidRDefault="00E200C0" w:rsidP="006E799B">
            <w:pPr>
              <w:rPr>
                <w:rFonts w:ascii="Arial" w:hAnsi="Arial" w:cs="Arial"/>
                <w:b/>
                <w:sz w:val="24"/>
                <w:szCs w:val="24"/>
              </w:rPr>
            </w:pPr>
            <w:r w:rsidRPr="00E200C0">
              <w:rPr>
                <w:rFonts w:ascii="Arial" w:hAnsi="Arial" w:cs="Arial"/>
                <w:b/>
                <w:sz w:val="24"/>
                <w:szCs w:val="24"/>
              </w:rPr>
              <w:t>Direction</w:t>
            </w:r>
          </w:p>
          <w:p w14:paraId="2D56798D" w14:textId="77777777" w:rsidR="00E200C0" w:rsidRPr="00E200C0" w:rsidRDefault="00E200C0" w:rsidP="006E799B">
            <w:pPr>
              <w:rPr>
                <w:rFonts w:ascii="Arial" w:hAnsi="Arial" w:cs="Arial"/>
                <w:sz w:val="24"/>
                <w:szCs w:val="24"/>
              </w:rPr>
            </w:pPr>
            <w:r w:rsidRPr="00E200C0">
              <w:rPr>
                <w:rFonts w:ascii="Arial" w:hAnsi="Arial" w:cs="Arial"/>
                <w:sz w:val="24"/>
                <w:szCs w:val="24"/>
              </w:rPr>
              <w:t xml:space="preserve">(What can be observed that helps learners understand what they are engaging in?  What in the environment helps them understand how to achieve well)? </w:t>
            </w:r>
          </w:p>
          <w:p w14:paraId="6981F1EF" w14:textId="77777777" w:rsidR="00E200C0" w:rsidRPr="00E200C0" w:rsidRDefault="00E200C0" w:rsidP="006E799B">
            <w:pPr>
              <w:rPr>
                <w:rFonts w:ascii="Arial" w:hAnsi="Arial" w:cs="Arial"/>
                <w:sz w:val="24"/>
                <w:szCs w:val="24"/>
              </w:rPr>
            </w:pPr>
          </w:p>
          <w:p w14:paraId="392B4440" w14:textId="77777777" w:rsidR="00E200C0" w:rsidRPr="00E200C0" w:rsidRDefault="00E200C0" w:rsidP="006E799B">
            <w:pPr>
              <w:rPr>
                <w:rFonts w:ascii="Arial" w:hAnsi="Arial" w:cs="Arial"/>
                <w:sz w:val="24"/>
                <w:szCs w:val="24"/>
              </w:rPr>
            </w:pPr>
            <w:r w:rsidRPr="00E200C0">
              <w:rPr>
                <w:rFonts w:ascii="Arial" w:hAnsi="Arial" w:cs="Arial"/>
                <w:sz w:val="24"/>
                <w:szCs w:val="24"/>
              </w:rPr>
              <w:t>The children were initially shown the images of the superheroes on the board, so they knew the characters that were going to be involved in the task. The teacher then give an example task and did a run through of what the children were going to do when they were sent away to start working. The teacher explained what was expected of them and then sat with a group of children to ensure that they were understanding correctly what they were meant to be doing. She asked them questions and guided them to the correct answers.</w:t>
            </w:r>
          </w:p>
          <w:p w14:paraId="4BE630B4" w14:textId="77777777" w:rsidR="00E200C0" w:rsidRPr="00E200C0" w:rsidRDefault="00E200C0" w:rsidP="006E799B">
            <w:pPr>
              <w:rPr>
                <w:rFonts w:ascii="Arial" w:hAnsi="Arial" w:cs="Arial"/>
                <w:sz w:val="24"/>
                <w:szCs w:val="24"/>
              </w:rPr>
            </w:pPr>
          </w:p>
        </w:tc>
      </w:tr>
      <w:tr w:rsidR="00E200C0" w:rsidRPr="00E200C0" w14:paraId="4751A28D" w14:textId="77777777" w:rsidTr="006E799B">
        <w:tc>
          <w:tcPr>
            <w:tcW w:w="8926" w:type="dxa"/>
          </w:tcPr>
          <w:p w14:paraId="3AB4C3FC" w14:textId="77777777" w:rsidR="00E200C0" w:rsidRPr="00E200C0" w:rsidRDefault="00E200C0" w:rsidP="006E799B">
            <w:pPr>
              <w:rPr>
                <w:rFonts w:ascii="Arial" w:hAnsi="Arial" w:cs="Arial"/>
                <w:b/>
                <w:sz w:val="24"/>
                <w:szCs w:val="24"/>
              </w:rPr>
            </w:pPr>
            <w:r w:rsidRPr="00E200C0">
              <w:rPr>
                <w:rFonts w:ascii="Arial" w:hAnsi="Arial" w:cs="Arial"/>
                <w:b/>
                <w:sz w:val="24"/>
                <w:szCs w:val="24"/>
              </w:rPr>
              <w:t>Access and challenge</w:t>
            </w:r>
          </w:p>
          <w:p w14:paraId="43CF7C7A" w14:textId="77777777" w:rsidR="00E200C0" w:rsidRPr="00E200C0" w:rsidRDefault="00E200C0" w:rsidP="006E799B">
            <w:pPr>
              <w:rPr>
                <w:rFonts w:ascii="Arial" w:hAnsi="Arial" w:cs="Arial"/>
                <w:sz w:val="24"/>
                <w:szCs w:val="24"/>
              </w:rPr>
            </w:pPr>
            <w:r w:rsidRPr="00E200C0">
              <w:rPr>
                <w:rFonts w:ascii="Arial" w:hAnsi="Arial" w:cs="Arial"/>
                <w:sz w:val="24"/>
                <w:szCs w:val="24"/>
              </w:rPr>
              <w:t xml:space="preserve"> (What can be observed in the environment that enables engagement of learners? What can be observed regarding levels of challenge?</w:t>
            </w:r>
          </w:p>
          <w:p w14:paraId="09E73DAC" w14:textId="77777777" w:rsidR="00E200C0" w:rsidRPr="00E200C0" w:rsidRDefault="00E200C0" w:rsidP="006E799B">
            <w:pPr>
              <w:rPr>
                <w:rFonts w:ascii="Arial" w:hAnsi="Arial" w:cs="Arial"/>
                <w:sz w:val="24"/>
                <w:szCs w:val="24"/>
              </w:rPr>
            </w:pPr>
          </w:p>
          <w:p w14:paraId="0735B1CD" w14:textId="77777777" w:rsidR="00E200C0" w:rsidRPr="00E200C0" w:rsidRDefault="00E200C0" w:rsidP="006E799B">
            <w:pPr>
              <w:rPr>
                <w:rFonts w:ascii="Arial" w:hAnsi="Arial" w:cs="Arial"/>
                <w:sz w:val="24"/>
                <w:szCs w:val="24"/>
              </w:rPr>
            </w:pPr>
            <w:r w:rsidRPr="00E200C0">
              <w:rPr>
                <w:rFonts w:ascii="Arial" w:hAnsi="Arial" w:cs="Arial"/>
                <w:sz w:val="24"/>
                <w:szCs w:val="24"/>
              </w:rPr>
              <w:t xml:space="preserve">Children used hands up to speak, incorrect behaviours such as calling out were ignored and children were reminded of what they should be doing. The teacher </w:t>
            </w:r>
            <w:r w:rsidRPr="00E200C0">
              <w:rPr>
                <w:rFonts w:ascii="Arial" w:hAnsi="Arial" w:cs="Arial"/>
                <w:sz w:val="24"/>
                <w:szCs w:val="24"/>
              </w:rPr>
              <w:lastRenderedPageBreak/>
              <w:t>also asked lots of questions to the children to ensure that they all understood the task at hand. The teacher also sat with a group of children and guided them to the correct answer by asking them questions which made them think about their responses. For some children it can be seen that they had a very in-depth knowledge of superheroes’ so they were providing lots of answers to the teacher, whereas there was other children who visibly had a less of an understanding who were less engaged in the task.</w:t>
            </w:r>
          </w:p>
          <w:p w14:paraId="31F2AF6F" w14:textId="77777777" w:rsidR="00E200C0" w:rsidRPr="00E200C0" w:rsidRDefault="00E200C0" w:rsidP="006E799B">
            <w:pPr>
              <w:rPr>
                <w:rFonts w:ascii="Arial" w:hAnsi="Arial" w:cs="Arial"/>
                <w:sz w:val="24"/>
                <w:szCs w:val="24"/>
              </w:rPr>
            </w:pPr>
          </w:p>
          <w:p w14:paraId="46410460" w14:textId="77777777" w:rsidR="00E200C0" w:rsidRPr="00E200C0" w:rsidRDefault="00E200C0" w:rsidP="006E799B">
            <w:pPr>
              <w:rPr>
                <w:rFonts w:ascii="Arial" w:hAnsi="Arial" w:cs="Arial"/>
                <w:sz w:val="24"/>
                <w:szCs w:val="24"/>
              </w:rPr>
            </w:pPr>
          </w:p>
        </w:tc>
      </w:tr>
      <w:tr w:rsidR="00E200C0" w:rsidRPr="00E200C0" w14:paraId="47231D00" w14:textId="77777777" w:rsidTr="006E799B">
        <w:tc>
          <w:tcPr>
            <w:tcW w:w="8926" w:type="dxa"/>
          </w:tcPr>
          <w:p w14:paraId="21D5E699" w14:textId="77777777" w:rsidR="00E200C0" w:rsidRPr="00E200C0" w:rsidRDefault="00E200C0" w:rsidP="006E799B">
            <w:pPr>
              <w:rPr>
                <w:rFonts w:ascii="Arial" w:hAnsi="Arial" w:cs="Arial"/>
                <w:b/>
                <w:sz w:val="24"/>
                <w:szCs w:val="24"/>
              </w:rPr>
            </w:pPr>
            <w:r w:rsidRPr="00E200C0">
              <w:rPr>
                <w:rFonts w:ascii="Arial" w:hAnsi="Arial" w:cs="Arial"/>
                <w:b/>
                <w:sz w:val="24"/>
                <w:szCs w:val="24"/>
              </w:rPr>
              <w:lastRenderedPageBreak/>
              <w:t>Assessment</w:t>
            </w:r>
          </w:p>
          <w:p w14:paraId="25FC3A39" w14:textId="77777777" w:rsidR="00E200C0" w:rsidRPr="00E200C0" w:rsidRDefault="00E200C0" w:rsidP="006E799B">
            <w:pPr>
              <w:rPr>
                <w:rFonts w:ascii="Arial" w:hAnsi="Arial" w:cs="Arial"/>
                <w:sz w:val="24"/>
                <w:szCs w:val="24"/>
              </w:rPr>
            </w:pPr>
            <w:r w:rsidRPr="00E200C0">
              <w:rPr>
                <w:rFonts w:ascii="Arial" w:hAnsi="Arial" w:cs="Arial"/>
                <w:sz w:val="24"/>
                <w:szCs w:val="24"/>
              </w:rPr>
              <w:t>(Can anything be observed about how student’s existing knowledge is used?  Can anything be observed regarding the development of knowledge during or after the experience)?</w:t>
            </w:r>
          </w:p>
          <w:p w14:paraId="585270DA" w14:textId="77777777" w:rsidR="00E200C0" w:rsidRPr="00E200C0" w:rsidRDefault="00E200C0" w:rsidP="006E799B">
            <w:pPr>
              <w:rPr>
                <w:rFonts w:ascii="Arial" w:hAnsi="Arial" w:cs="Arial"/>
                <w:sz w:val="24"/>
                <w:szCs w:val="24"/>
              </w:rPr>
            </w:pPr>
          </w:p>
          <w:p w14:paraId="6DC0345C" w14:textId="77777777" w:rsidR="00E200C0" w:rsidRPr="00E200C0" w:rsidRDefault="00E200C0" w:rsidP="006E799B">
            <w:pPr>
              <w:rPr>
                <w:rFonts w:ascii="Arial" w:hAnsi="Arial" w:cs="Arial"/>
                <w:sz w:val="24"/>
                <w:szCs w:val="24"/>
              </w:rPr>
            </w:pPr>
            <w:r w:rsidRPr="00E200C0">
              <w:rPr>
                <w:rFonts w:ascii="Arial" w:hAnsi="Arial" w:cs="Arial"/>
                <w:sz w:val="24"/>
                <w:szCs w:val="24"/>
              </w:rPr>
              <w:t>The topic of superheroes is one focused at the children current knowledge, all characters involved are in films that the majority of the children and seen. It was clear that one child had a high level of knowledge surrounding superheroes’ and he was very excited to be involved in a lesson that involved superheroes as he was very excited to be giving answers to the classroom teacher.</w:t>
            </w:r>
          </w:p>
          <w:p w14:paraId="01A58D1C" w14:textId="77777777" w:rsidR="00E200C0" w:rsidRPr="00E200C0" w:rsidRDefault="00E200C0" w:rsidP="006E799B">
            <w:pPr>
              <w:rPr>
                <w:rFonts w:ascii="Arial" w:hAnsi="Arial" w:cs="Arial"/>
                <w:sz w:val="24"/>
                <w:szCs w:val="24"/>
              </w:rPr>
            </w:pPr>
          </w:p>
        </w:tc>
      </w:tr>
      <w:tr w:rsidR="00E200C0" w:rsidRPr="00E200C0" w14:paraId="0DD26B6A" w14:textId="77777777" w:rsidTr="006E799B">
        <w:tc>
          <w:tcPr>
            <w:tcW w:w="8926" w:type="dxa"/>
          </w:tcPr>
          <w:p w14:paraId="291C5AD3" w14:textId="77777777" w:rsidR="00E200C0" w:rsidRPr="00E200C0" w:rsidRDefault="00E200C0" w:rsidP="006E799B">
            <w:pPr>
              <w:rPr>
                <w:rFonts w:ascii="Arial" w:hAnsi="Arial" w:cs="Arial"/>
                <w:b/>
                <w:sz w:val="24"/>
                <w:szCs w:val="24"/>
              </w:rPr>
            </w:pPr>
            <w:r w:rsidRPr="00E200C0">
              <w:rPr>
                <w:rFonts w:ascii="Arial" w:hAnsi="Arial" w:cs="Arial"/>
                <w:b/>
                <w:sz w:val="24"/>
                <w:szCs w:val="24"/>
              </w:rPr>
              <w:t>Specifics / Critical Incidents</w:t>
            </w:r>
          </w:p>
          <w:p w14:paraId="3FD51D14" w14:textId="77777777" w:rsidR="00E200C0" w:rsidRPr="00E200C0" w:rsidRDefault="00E200C0" w:rsidP="006E799B">
            <w:pPr>
              <w:rPr>
                <w:rFonts w:ascii="Arial" w:hAnsi="Arial" w:cs="Arial"/>
                <w:sz w:val="24"/>
                <w:szCs w:val="24"/>
              </w:rPr>
            </w:pPr>
            <w:r w:rsidRPr="00E200C0">
              <w:rPr>
                <w:rFonts w:ascii="Arial" w:hAnsi="Arial" w:cs="Arial"/>
                <w:sz w:val="24"/>
                <w:szCs w:val="24"/>
              </w:rPr>
              <w:t xml:space="preserve"> (Are there moments which cause you to consider aspects of practice when you come across them in future teaching)?</w:t>
            </w:r>
          </w:p>
          <w:p w14:paraId="6DC96C98" w14:textId="77777777" w:rsidR="00E200C0" w:rsidRPr="00E200C0" w:rsidRDefault="00E200C0" w:rsidP="006E799B">
            <w:pPr>
              <w:rPr>
                <w:rFonts w:ascii="Arial" w:hAnsi="Arial" w:cs="Arial"/>
                <w:sz w:val="24"/>
                <w:szCs w:val="24"/>
              </w:rPr>
            </w:pPr>
          </w:p>
          <w:p w14:paraId="6357E55F" w14:textId="77777777" w:rsidR="00E200C0" w:rsidRPr="00E200C0" w:rsidRDefault="00E200C0" w:rsidP="00E200C0">
            <w:pPr>
              <w:pStyle w:val="ListParagraph"/>
              <w:widowControl w:val="0"/>
              <w:numPr>
                <w:ilvl w:val="0"/>
                <w:numId w:val="19"/>
              </w:numPr>
              <w:autoSpaceDE w:val="0"/>
              <w:autoSpaceDN w:val="0"/>
              <w:adjustRightInd w:val="0"/>
              <w:rPr>
                <w:rFonts w:ascii="Arial" w:hAnsi="Arial" w:cs="Arial"/>
                <w:sz w:val="24"/>
                <w:szCs w:val="24"/>
              </w:rPr>
            </w:pPr>
            <w:r w:rsidRPr="00E200C0">
              <w:rPr>
                <w:rFonts w:ascii="Arial" w:hAnsi="Arial" w:cs="Arial"/>
                <w:sz w:val="24"/>
                <w:szCs w:val="24"/>
              </w:rPr>
              <w:t>Child was calling out the register</w:t>
            </w:r>
          </w:p>
          <w:p w14:paraId="3E076BEB" w14:textId="77777777" w:rsidR="00E200C0" w:rsidRPr="00E200C0" w:rsidRDefault="00E200C0" w:rsidP="00E200C0">
            <w:pPr>
              <w:pStyle w:val="ListParagraph"/>
              <w:widowControl w:val="0"/>
              <w:numPr>
                <w:ilvl w:val="0"/>
                <w:numId w:val="19"/>
              </w:numPr>
              <w:autoSpaceDE w:val="0"/>
              <w:autoSpaceDN w:val="0"/>
              <w:adjustRightInd w:val="0"/>
              <w:rPr>
                <w:rFonts w:ascii="Arial" w:hAnsi="Arial" w:cs="Arial"/>
                <w:sz w:val="24"/>
                <w:szCs w:val="24"/>
              </w:rPr>
            </w:pPr>
            <w:r w:rsidRPr="00E200C0">
              <w:rPr>
                <w:rFonts w:ascii="Arial" w:hAnsi="Arial" w:cs="Arial"/>
                <w:sz w:val="24"/>
                <w:szCs w:val="24"/>
              </w:rPr>
              <w:t>Hands up to speak</w:t>
            </w:r>
          </w:p>
          <w:p w14:paraId="3DC3DA42" w14:textId="77777777" w:rsidR="00E200C0" w:rsidRPr="00E200C0" w:rsidRDefault="00E200C0" w:rsidP="00E200C0">
            <w:pPr>
              <w:pStyle w:val="ListParagraph"/>
              <w:widowControl w:val="0"/>
              <w:numPr>
                <w:ilvl w:val="0"/>
                <w:numId w:val="19"/>
              </w:numPr>
              <w:autoSpaceDE w:val="0"/>
              <w:autoSpaceDN w:val="0"/>
              <w:adjustRightInd w:val="0"/>
              <w:rPr>
                <w:rFonts w:ascii="Arial" w:hAnsi="Arial" w:cs="Arial"/>
                <w:sz w:val="24"/>
                <w:szCs w:val="24"/>
              </w:rPr>
            </w:pPr>
            <w:r w:rsidRPr="00E200C0">
              <w:rPr>
                <w:rFonts w:ascii="Arial" w:hAnsi="Arial" w:cs="Arial"/>
                <w:sz w:val="24"/>
                <w:szCs w:val="24"/>
              </w:rPr>
              <w:t>Child was swinging on her chair</w:t>
            </w:r>
          </w:p>
          <w:p w14:paraId="1D98DF2F" w14:textId="77777777" w:rsidR="00E200C0" w:rsidRPr="00E200C0" w:rsidRDefault="00E200C0" w:rsidP="00E200C0">
            <w:pPr>
              <w:pStyle w:val="ListParagraph"/>
              <w:widowControl w:val="0"/>
              <w:numPr>
                <w:ilvl w:val="0"/>
                <w:numId w:val="19"/>
              </w:numPr>
              <w:autoSpaceDE w:val="0"/>
              <w:autoSpaceDN w:val="0"/>
              <w:adjustRightInd w:val="0"/>
              <w:rPr>
                <w:rFonts w:ascii="Arial" w:hAnsi="Arial" w:cs="Arial"/>
                <w:sz w:val="24"/>
                <w:szCs w:val="24"/>
              </w:rPr>
            </w:pPr>
            <w:r w:rsidRPr="00E200C0">
              <w:rPr>
                <w:rFonts w:ascii="Arial" w:hAnsi="Arial" w:cs="Arial"/>
                <w:sz w:val="24"/>
                <w:szCs w:val="24"/>
              </w:rPr>
              <w:t>Children were heard to be gasping when the task was explained</w:t>
            </w:r>
          </w:p>
          <w:p w14:paraId="0CB6D350" w14:textId="77777777" w:rsidR="00E200C0" w:rsidRPr="00E200C0" w:rsidRDefault="00E200C0" w:rsidP="00E200C0">
            <w:pPr>
              <w:pStyle w:val="ListParagraph"/>
              <w:widowControl w:val="0"/>
              <w:numPr>
                <w:ilvl w:val="0"/>
                <w:numId w:val="19"/>
              </w:numPr>
              <w:autoSpaceDE w:val="0"/>
              <w:autoSpaceDN w:val="0"/>
              <w:adjustRightInd w:val="0"/>
              <w:rPr>
                <w:rFonts w:ascii="Arial" w:hAnsi="Arial" w:cs="Arial"/>
                <w:sz w:val="24"/>
                <w:szCs w:val="24"/>
              </w:rPr>
            </w:pPr>
            <w:r w:rsidRPr="00E200C0">
              <w:rPr>
                <w:rFonts w:ascii="Arial" w:hAnsi="Arial" w:cs="Arial"/>
                <w:sz w:val="24"/>
                <w:szCs w:val="24"/>
              </w:rPr>
              <w:t>Child was wandering around the classroom</w:t>
            </w:r>
          </w:p>
          <w:p w14:paraId="5CD5513E" w14:textId="77777777" w:rsidR="00E200C0" w:rsidRPr="00E200C0" w:rsidRDefault="00E200C0" w:rsidP="00E200C0">
            <w:pPr>
              <w:pStyle w:val="ListParagraph"/>
              <w:widowControl w:val="0"/>
              <w:numPr>
                <w:ilvl w:val="0"/>
                <w:numId w:val="19"/>
              </w:numPr>
              <w:autoSpaceDE w:val="0"/>
              <w:autoSpaceDN w:val="0"/>
              <w:adjustRightInd w:val="0"/>
              <w:rPr>
                <w:rFonts w:ascii="Arial" w:hAnsi="Arial" w:cs="Arial"/>
                <w:sz w:val="24"/>
                <w:szCs w:val="24"/>
              </w:rPr>
            </w:pPr>
            <w:r w:rsidRPr="00E200C0">
              <w:rPr>
                <w:rFonts w:ascii="Arial" w:hAnsi="Arial" w:cs="Arial"/>
                <w:sz w:val="24"/>
                <w:szCs w:val="24"/>
              </w:rPr>
              <w:t>One child was very excited to tell the teacher his answer.</w:t>
            </w:r>
          </w:p>
          <w:p w14:paraId="7E9AA5AA" w14:textId="77777777" w:rsidR="00E200C0" w:rsidRPr="00E200C0" w:rsidRDefault="00E200C0" w:rsidP="006E799B">
            <w:pPr>
              <w:rPr>
                <w:rFonts w:ascii="Arial" w:hAnsi="Arial" w:cs="Arial"/>
                <w:sz w:val="24"/>
                <w:szCs w:val="24"/>
              </w:rPr>
            </w:pPr>
          </w:p>
        </w:tc>
      </w:tr>
    </w:tbl>
    <w:p w14:paraId="5C6F7056" w14:textId="77777777" w:rsidR="00E200C0" w:rsidRPr="00E200C0" w:rsidRDefault="00E200C0" w:rsidP="00E200C0">
      <w:pPr>
        <w:rPr>
          <w:szCs w:val="24"/>
        </w:rPr>
      </w:pPr>
    </w:p>
    <w:p w14:paraId="3A35813D" w14:textId="77777777" w:rsidR="00E200C0" w:rsidRPr="00E200C0" w:rsidRDefault="00E200C0" w:rsidP="00E200C0">
      <w:pPr>
        <w:rPr>
          <w:szCs w:val="24"/>
        </w:rPr>
      </w:pPr>
    </w:p>
    <w:p w14:paraId="31ABCD83" w14:textId="77777777" w:rsidR="00E200C0" w:rsidRPr="00E200C0" w:rsidRDefault="00E200C0" w:rsidP="00E200C0">
      <w:pPr>
        <w:rPr>
          <w:szCs w:val="24"/>
          <w:u w:val="single"/>
        </w:rPr>
      </w:pPr>
      <w:r w:rsidRPr="00E200C0">
        <w:rPr>
          <w:szCs w:val="24"/>
          <w:u w:val="single"/>
        </w:rPr>
        <w:t>Critical Incident Identification Record</w:t>
      </w:r>
    </w:p>
    <w:tbl>
      <w:tblPr>
        <w:tblStyle w:val="TableGrid"/>
        <w:tblW w:w="0" w:type="auto"/>
        <w:tblLook w:val="04A0" w:firstRow="1" w:lastRow="0" w:firstColumn="1" w:lastColumn="0" w:noHBand="0" w:noVBand="1"/>
      </w:tblPr>
      <w:tblGrid>
        <w:gridCol w:w="1790"/>
        <w:gridCol w:w="7226"/>
      </w:tblGrid>
      <w:tr w:rsidR="00E200C0" w:rsidRPr="00E200C0" w14:paraId="0D04B6EF" w14:textId="77777777" w:rsidTr="006E799B">
        <w:tc>
          <w:tcPr>
            <w:tcW w:w="1838" w:type="dxa"/>
          </w:tcPr>
          <w:p w14:paraId="26F7F7F4" w14:textId="77777777" w:rsidR="00E200C0" w:rsidRPr="00E200C0" w:rsidRDefault="00E200C0" w:rsidP="006E799B">
            <w:pPr>
              <w:rPr>
                <w:rFonts w:ascii="Arial" w:hAnsi="Arial" w:cs="Arial"/>
                <w:b/>
                <w:bCs/>
                <w:sz w:val="24"/>
                <w:szCs w:val="24"/>
              </w:rPr>
            </w:pPr>
            <w:r w:rsidRPr="00E200C0">
              <w:rPr>
                <w:rFonts w:ascii="Arial" w:hAnsi="Arial" w:cs="Arial"/>
                <w:b/>
                <w:bCs/>
                <w:sz w:val="24"/>
                <w:szCs w:val="24"/>
              </w:rPr>
              <w:t>Details relevant to the research context.</w:t>
            </w:r>
          </w:p>
          <w:p w14:paraId="11F00B8F" w14:textId="77777777" w:rsidR="00E200C0" w:rsidRPr="00E200C0" w:rsidRDefault="00E200C0" w:rsidP="006E799B">
            <w:pPr>
              <w:rPr>
                <w:rFonts w:ascii="Arial" w:hAnsi="Arial" w:cs="Arial"/>
                <w:b/>
                <w:bCs/>
                <w:sz w:val="24"/>
                <w:szCs w:val="24"/>
              </w:rPr>
            </w:pPr>
          </w:p>
          <w:p w14:paraId="40F81E1A" w14:textId="77777777" w:rsidR="00E200C0" w:rsidRPr="00E200C0" w:rsidRDefault="00E200C0" w:rsidP="006E799B">
            <w:pPr>
              <w:rPr>
                <w:rFonts w:ascii="Arial" w:hAnsi="Arial" w:cs="Arial"/>
                <w:bCs/>
                <w:sz w:val="24"/>
                <w:szCs w:val="24"/>
              </w:rPr>
            </w:pPr>
            <w:r w:rsidRPr="00E200C0">
              <w:rPr>
                <w:rFonts w:ascii="Arial" w:hAnsi="Arial" w:cs="Arial"/>
                <w:bCs/>
                <w:sz w:val="24"/>
                <w:szCs w:val="24"/>
              </w:rPr>
              <w:t>Date/time.</w:t>
            </w:r>
          </w:p>
          <w:p w14:paraId="09A7AB48" w14:textId="77777777" w:rsidR="00E200C0" w:rsidRPr="00E200C0" w:rsidRDefault="00E200C0" w:rsidP="006E799B">
            <w:pPr>
              <w:rPr>
                <w:rFonts w:ascii="Arial" w:hAnsi="Arial" w:cs="Arial"/>
                <w:bCs/>
                <w:sz w:val="24"/>
                <w:szCs w:val="24"/>
              </w:rPr>
            </w:pPr>
            <w:r w:rsidRPr="00E200C0">
              <w:rPr>
                <w:rFonts w:ascii="Arial" w:hAnsi="Arial" w:cs="Arial"/>
                <w:bCs/>
                <w:sz w:val="24"/>
                <w:szCs w:val="24"/>
              </w:rPr>
              <w:t>Age/Stage of group.</w:t>
            </w:r>
          </w:p>
          <w:p w14:paraId="0062A8D9" w14:textId="77777777" w:rsidR="00E200C0" w:rsidRPr="00E200C0" w:rsidRDefault="00E200C0" w:rsidP="006E799B">
            <w:pPr>
              <w:rPr>
                <w:rFonts w:ascii="Arial" w:hAnsi="Arial" w:cs="Arial"/>
                <w:bCs/>
                <w:sz w:val="24"/>
                <w:szCs w:val="24"/>
              </w:rPr>
            </w:pPr>
            <w:r w:rsidRPr="00E200C0">
              <w:rPr>
                <w:rFonts w:ascii="Arial" w:hAnsi="Arial" w:cs="Arial"/>
                <w:bCs/>
                <w:sz w:val="24"/>
                <w:szCs w:val="24"/>
              </w:rPr>
              <w:t>People involved.</w:t>
            </w:r>
          </w:p>
          <w:p w14:paraId="63F44F71" w14:textId="77777777" w:rsidR="00E200C0" w:rsidRPr="00E200C0" w:rsidRDefault="00E200C0" w:rsidP="006E799B">
            <w:pPr>
              <w:rPr>
                <w:rFonts w:ascii="Arial" w:hAnsi="Arial" w:cs="Arial"/>
                <w:bCs/>
                <w:sz w:val="24"/>
                <w:szCs w:val="24"/>
              </w:rPr>
            </w:pPr>
            <w:r w:rsidRPr="00E200C0">
              <w:rPr>
                <w:rFonts w:ascii="Arial" w:hAnsi="Arial" w:cs="Arial"/>
                <w:bCs/>
                <w:sz w:val="24"/>
                <w:szCs w:val="24"/>
              </w:rPr>
              <w:t>Contextual</w:t>
            </w:r>
          </w:p>
          <w:p w14:paraId="2E988E40" w14:textId="77777777" w:rsidR="00E200C0" w:rsidRPr="00E200C0" w:rsidRDefault="00E200C0" w:rsidP="006E799B">
            <w:pPr>
              <w:rPr>
                <w:rFonts w:ascii="Arial" w:hAnsi="Arial" w:cs="Arial"/>
                <w:bCs/>
                <w:sz w:val="24"/>
                <w:szCs w:val="24"/>
              </w:rPr>
            </w:pPr>
            <w:r w:rsidRPr="00E200C0">
              <w:rPr>
                <w:rFonts w:ascii="Arial" w:hAnsi="Arial" w:cs="Arial"/>
                <w:bCs/>
                <w:sz w:val="24"/>
                <w:szCs w:val="24"/>
              </w:rPr>
              <w:t xml:space="preserve">information from field notes. </w:t>
            </w:r>
          </w:p>
          <w:p w14:paraId="2D95FA34" w14:textId="77777777" w:rsidR="00E200C0" w:rsidRPr="00E200C0" w:rsidRDefault="00E200C0" w:rsidP="006E799B">
            <w:pPr>
              <w:rPr>
                <w:rFonts w:ascii="Arial" w:hAnsi="Arial" w:cs="Arial"/>
                <w:i/>
                <w:iCs/>
                <w:sz w:val="24"/>
                <w:szCs w:val="24"/>
              </w:rPr>
            </w:pPr>
          </w:p>
        </w:tc>
        <w:tc>
          <w:tcPr>
            <w:tcW w:w="7868" w:type="dxa"/>
          </w:tcPr>
          <w:p w14:paraId="6DAC6545" w14:textId="77777777" w:rsidR="00E200C0" w:rsidRPr="00E200C0" w:rsidRDefault="00E200C0" w:rsidP="006E799B">
            <w:pPr>
              <w:rPr>
                <w:rFonts w:ascii="Arial" w:hAnsi="Arial" w:cs="Arial"/>
                <w:sz w:val="24"/>
                <w:szCs w:val="24"/>
              </w:rPr>
            </w:pPr>
          </w:p>
          <w:p w14:paraId="09B5F3BE" w14:textId="77777777" w:rsidR="00E200C0" w:rsidRPr="00E200C0" w:rsidRDefault="00E200C0" w:rsidP="006E799B">
            <w:pPr>
              <w:rPr>
                <w:rFonts w:ascii="Arial" w:hAnsi="Arial" w:cs="Arial"/>
                <w:sz w:val="24"/>
                <w:szCs w:val="24"/>
              </w:rPr>
            </w:pPr>
          </w:p>
          <w:p w14:paraId="24547440" w14:textId="77777777" w:rsidR="00E200C0" w:rsidRPr="00E200C0" w:rsidRDefault="00E200C0" w:rsidP="006E799B">
            <w:pPr>
              <w:rPr>
                <w:rFonts w:ascii="Arial" w:hAnsi="Arial" w:cs="Arial"/>
                <w:sz w:val="24"/>
                <w:szCs w:val="24"/>
              </w:rPr>
            </w:pPr>
          </w:p>
          <w:p w14:paraId="56FC85E1" w14:textId="77777777" w:rsidR="00E200C0" w:rsidRPr="00E200C0" w:rsidRDefault="00E200C0" w:rsidP="00E200C0">
            <w:pPr>
              <w:pStyle w:val="ListParagraph"/>
              <w:widowControl w:val="0"/>
              <w:numPr>
                <w:ilvl w:val="0"/>
                <w:numId w:val="20"/>
              </w:numPr>
              <w:autoSpaceDE w:val="0"/>
              <w:autoSpaceDN w:val="0"/>
              <w:adjustRightInd w:val="0"/>
              <w:rPr>
                <w:rFonts w:ascii="Arial" w:hAnsi="Arial" w:cs="Arial"/>
                <w:sz w:val="24"/>
                <w:szCs w:val="24"/>
              </w:rPr>
            </w:pPr>
            <w:r w:rsidRPr="00E200C0">
              <w:rPr>
                <w:rFonts w:ascii="Arial" w:hAnsi="Arial" w:cs="Arial"/>
                <w:sz w:val="24"/>
                <w:szCs w:val="24"/>
              </w:rPr>
              <w:t>Year 1- Mixed ability</w:t>
            </w:r>
          </w:p>
          <w:p w14:paraId="30A8DF48" w14:textId="77777777" w:rsidR="00E200C0" w:rsidRPr="00E200C0" w:rsidRDefault="00E200C0" w:rsidP="00E200C0">
            <w:pPr>
              <w:pStyle w:val="ListParagraph"/>
              <w:widowControl w:val="0"/>
              <w:numPr>
                <w:ilvl w:val="0"/>
                <w:numId w:val="20"/>
              </w:numPr>
              <w:autoSpaceDE w:val="0"/>
              <w:autoSpaceDN w:val="0"/>
              <w:adjustRightInd w:val="0"/>
              <w:rPr>
                <w:rFonts w:ascii="Arial" w:hAnsi="Arial" w:cs="Arial"/>
                <w:sz w:val="24"/>
                <w:szCs w:val="24"/>
              </w:rPr>
            </w:pPr>
            <w:r w:rsidRPr="00E200C0">
              <w:rPr>
                <w:rFonts w:ascii="Arial" w:hAnsi="Arial" w:cs="Arial"/>
                <w:sz w:val="24"/>
                <w:szCs w:val="24"/>
              </w:rPr>
              <w:t>Teacher and children</w:t>
            </w:r>
          </w:p>
          <w:p w14:paraId="598A9F20" w14:textId="77777777" w:rsidR="00E200C0" w:rsidRPr="00E200C0" w:rsidRDefault="00E200C0" w:rsidP="00E200C0">
            <w:pPr>
              <w:pStyle w:val="ListParagraph"/>
              <w:widowControl w:val="0"/>
              <w:numPr>
                <w:ilvl w:val="0"/>
                <w:numId w:val="20"/>
              </w:numPr>
              <w:autoSpaceDE w:val="0"/>
              <w:autoSpaceDN w:val="0"/>
              <w:adjustRightInd w:val="0"/>
              <w:rPr>
                <w:rFonts w:ascii="Arial" w:hAnsi="Arial" w:cs="Arial"/>
                <w:sz w:val="24"/>
                <w:szCs w:val="24"/>
              </w:rPr>
            </w:pPr>
            <w:r w:rsidRPr="00E200C0">
              <w:rPr>
                <w:rFonts w:ascii="Arial" w:hAnsi="Arial" w:cs="Arial"/>
                <w:sz w:val="24"/>
                <w:szCs w:val="24"/>
              </w:rPr>
              <w:t>Child was heard to be gasping when task was being explained.</w:t>
            </w:r>
          </w:p>
          <w:p w14:paraId="360783E4" w14:textId="77777777" w:rsidR="00E200C0" w:rsidRPr="00E200C0" w:rsidRDefault="00E200C0" w:rsidP="006E799B">
            <w:pPr>
              <w:rPr>
                <w:rFonts w:ascii="Arial" w:hAnsi="Arial" w:cs="Arial"/>
                <w:sz w:val="24"/>
                <w:szCs w:val="24"/>
              </w:rPr>
            </w:pPr>
          </w:p>
          <w:p w14:paraId="595B7F91" w14:textId="77777777" w:rsidR="00E200C0" w:rsidRPr="00E200C0" w:rsidRDefault="00E200C0" w:rsidP="006E799B">
            <w:pPr>
              <w:rPr>
                <w:rFonts w:ascii="Arial" w:hAnsi="Arial" w:cs="Arial"/>
                <w:sz w:val="24"/>
                <w:szCs w:val="24"/>
              </w:rPr>
            </w:pPr>
          </w:p>
          <w:p w14:paraId="2639D14B" w14:textId="77777777" w:rsidR="00E200C0" w:rsidRPr="00E200C0" w:rsidRDefault="00E200C0" w:rsidP="006E799B">
            <w:pPr>
              <w:rPr>
                <w:rFonts w:ascii="Arial" w:hAnsi="Arial" w:cs="Arial"/>
                <w:sz w:val="24"/>
                <w:szCs w:val="24"/>
              </w:rPr>
            </w:pPr>
          </w:p>
          <w:p w14:paraId="131EE824" w14:textId="77777777" w:rsidR="00E200C0" w:rsidRPr="00E200C0" w:rsidRDefault="00E200C0" w:rsidP="006E799B">
            <w:pPr>
              <w:rPr>
                <w:rFonts w:ascii="Arial" w:hAnsi="Arial" w:cs="Arial"/>
                <w:sz w:val="24"/>
                <w:szCs w:val="24"/>
              </w:rPr>
            </w:pPr>
          </w:p>
          <w:p w14:paraId="23BC61E8" w14:textId="77777777" w:rsidR="00E200C0" w:rsidRPr="00E200C0" w:rsidRDefault="00E200C0" w:rsidP="006E799B">
            <w:pPr>
              <w:rPr>
                <w:rFonts w:ascii="Arial" w:hAnsi="Arial" w:cs="Arial"/>
                <w:sz w:val="24"/>
                <w:szCs w:val="24"/>
              </w:rPr>
            </w:pPr>
          </w:p>
        </w:tc>
      </w:tr>
      <w:tr w:rsidR="00E200C0" w:rsidRPr="00E200C0" w14:paraId="1D26A996" w14:textId="77777777" w:rsidTr="006E799B">
        <w:tc>
          <w:tcPr>
            <w:tcW w:w="1838" w:type="dxa"/>
          </w:tcPr>
          <w:p w14:paraId="08EAA467" w14:textId="77777777" w:rsidR="00E200C0" w:rsidRPr="00E200C0" w:rsidRDefault="00E200C0" w:rsidP="006E799B">
            <w:pPr>
              <w:rPr>
                <w:rFonts w:ascii="Arial" w:hAnsi="Arial" w:cs="Arial"/>
                <w:i/>
                <w:iCs/>
                <w:sz w:val="24"/>
                <w:szCs w:val="24"/>
              </w:rPr>
            </w:pPr>
            <w:r w:rsidRPr="00E200C0">
              <w:rPr>
                <w:rFonts w:ascii="Arial" w:hAnsi="Arial" w:cs="Arial"/>
                <w:i/>
                <w:iCs/>
                <w:sz w:val="24"/>
                <w:szCs w:val="24"/>
              </w:rPr>
              <w:t xml:space="preserve">What happened? A detailed decription of what you observed and what thoughts on pedagogy and practice occurred to you as a result, looking towards your </w:t>
            </w:r>
          </w:p>
          <w:p w14:paraId="2CB1B206" w14:textId="77777777" w:rsidR="00E200C0" w:rsidRPr="00E200C0" w:rsidRDefault="00E200C0" w:rsidP="006E799B">
            <w:pPr>
              <w:rPr>
                <w:rFonts w:ascii="Arial" w:hAnsi="Arial" w:cs="Arial"/>
                <w:i/>
                <w:iCs/>
                <w:sz w:val="24"/>
                <w:szCs w:val="24"/>
              </w:rPr>
            </w:pPr>
            <w:r w:rsidRPr="00E200C0">
              <w:rPr>
                <w:rFonts w:ascii="Arial" w:hAnsi="Arial" w:cs="Arial"/>
                <w:i/>
                <w:iCs/>
                <w:sz w:val="24"/>
                <w:szCs w:val="24"/>
              </w:rPr>
              <w:t>research.</w:t>
            </w:r>
          </w:p>
        </w:tc>
        <w:tc>
          <w:tcPr>
            <w:tcW w:w="7868" w:type="dxa"/>
          </w:tcPr>
          <w:p w14:paraId="38076945" w14:textId="77777777" w:rsidR="00E200C0" w:rsidRPr="00E200C0" w:rsidRDefault="00E200C0" w:rsidP="00E200C0">
            <w:pPr>
              <w:pStyle w:val="ListParagraph"/>
              <w:widowControl w:val="0"/>
              <w:numPr>
                <w:ilvl w:val="0"/>
                <w:numId w:val="7"/>
              </w:numPr>
              <w:autoSpaceDE w:val="0"/>
              <w:autoSpaceDN w:val="0"/>
              <w:adjustRightInd w:val="0"/>
              <w:rPr>
                <w:rFonts w:ascii="Arial" w:hAnsi="Arial" w:cs="Arial"/>
                <w:sz w:val="24"/>
                <w:szCs w:val="24"/>
              </w:rPr>
            </w:pPr>
            <w:r w:rsidRPr="00E200C0">
              <w:rPr>
                <w:rFonts w:ascii="Arial" w:hAnsi="Arial" w:cs="Arial"/>
                <w:sz w:val="24"/>
                <w:szCs w:val="24"/>
              </w:rPr>
              <w:t xml:space="preserve">The children were sat on the carpet whilst their task regarding superheroes was being read out to them. </w:t>
            </w:r>
          </w:p>
          <w:p w14:paraId="0F5E54C9" w14:textId="77777777" w:rsidR="00E200C0" w:rsidRPr="00E200C0" w:rsidRDefault="00E200C0" w:rsidP="00E200C0">
            <w:pPr>
              <w:pStyle w:val="ListParagraph"/>
              <w:widowControl w:val="0"/>
              <w:numPr>
                <w:ilvl w:val="0"/>
                <w:numId w:val="7"/>
              </w:numPr>
              <w:autoSpaceDE w:val="0"/>
              <w:autoSpaceDN w:val="0"/>
              <w:adjustRightInd w:val="0"/>
              <w:rPr>
                <w:rFonts w:ascii="Arial" w:hAnsi="Arial" w:cs="Arial"/>
                <w:sz w:val="24"/>
                <w:szCs w:val="24"/>
              </w:rPr>
            </w:pPr>
            <w:r w:rsidRPr="00E200C0">
              <w:rPr>
                <w:rFonts w:ascii="Arial" w:hAnsi="Arial" w:cs="Arial"/>
                <w:sz w:val="24"/>
                <w:szCs w:val="24"/>
              </w:rPr>
              <w:t xml:space="preserve">The teacher then displayed a set of superheroes on the whiteboard and said these are the heroes involved in this task. </w:t>
            </w:r>
          </w:p>
          <w:p w14:paraId="30E758E5" w14:textId="77777777" w:rsidR="00E200C0" w:rsidRPr="00E200C0" w:rsidRDefault="00E200C0" w:rsidP="00E200C0">
            <w:pPr>
              <w:pStyle w:val="ListParagraph"/>
              <w:widowControl w:val="0"/>
              <w:numPr>
                <w:ilvl w:val="0"/>
                <w:numId w:val="7"/>
              </w:numPr>
              <w:autoSpaceDE w:val="0"/>
              <w:autoSpaceDN w:val="0"/>
              <w:adjustRightInd w:val="0"/>
              <w:rPr>
                <w:rFonts w:ascii="Arial" w:hAnsi="Arial" w:cs="Arial"/>
                <w:sz w:val="24"/>
                <w:szCs w:val="24"/>
              </w:rPr>
            </w:pPr>
            <w:r w:rsidRPr="00E200C0">
              <w:rPr>
                <w:rFonts w:ascii="Arial" w:hAnsi="Arial" w:cs="Arial"/>
                <w:sz w:val="24"/>
                <w:szCs w:val="24"/>
              </w:rPr>
              <w:t>It was heard that some children gasped of excitement when they saw the heroes on screen.</w:t>
            </w:r>
          </w:p>
          <w:p w14:paraId="364A13AC" w14:textId="77777777" w:rsidR="00E200C0" w:rsidRPr="00E200C0" w:rsidRDefault="00E200C0" w:rsidP="00E200C0">
            <w:pPr>
              <w:pStyle w:val="ListParagraph"/>
              <w:widowControl w:val="0"/>
              <w:numPr>
                <w:ilvl w:val="0"/>
                <w:numId w:val="7"/>
              </w:numPr>
              <w:autoSpaceDE w:val="0"/>
              <w:autoSpaceDN w:val="0"/>
              <w:adjustRightInd w:val="0"/>
              <w:rPr>
                <w:rFonts w:ascii="Arial" w:hAnsi="Arial" w:cs="Arial"/>
                <w:sz w:val="24"/>
                <w:szCs w:val="24"/>
              </w:rPr>
            </w:pPr>
            <w:r w:rsidRPr="00E200C0">
              <w:rPr>
                <w:rFonts w:ascii="Arial" w:hAnsi="Arial" w:cs="Arial"/>
                <w:sz w:val="24"/>
                <w:szCs w:val="24"/>
              </w:rPr>
              <w:t>This displayed deep learning from the children</w:t>
            </w:r>
          </w:p>
          <w:p w14:paraId="52E17617" w14:textId="77777777" w:rsidR="00E200C0" w:rsidRPr="00E200C0" w:rsidRDefault="00E200C0" w:rsidP="00E200C0">
            <w:pPr>
              <w:pStyle w:val="ListParagraph"/>
              <w:widowControl w:val="0"/>
              <w:numPr>
                <w:ilvl w:val="0"/>
                <w:numId w:val="7"/>
              </w:numPr>
              <w:autoSpaceDE w:val="0"/>
              <w:autoSpaceDN w:val="0"/>
              <w:adjustRightInd w:val="0"/>
              <w:rPr>
                <w:rFonts w:ascii="Arial" w:hAnsi="Arial" w:cs="Arial"/>
                <w:sz w:val="24"/>
                <w:szCs w:val="24"/>
              </w:rPr>
            </w:pPr>
            <w:r w:rsidRPr="00E200C0">
              <w:rPr>
                <w:rFonts w:ascii="Arial" w:hAnsi="Arial" w:cs="Arial"/>
                <w:sz w:val="24"/>
                <w:szCs w:val="24"/>
              </w:rPr>
              <w:t>They were excited to engage with the task and were eager to involve themselves in any questions the teacher asked.</w:t>
            </w:r>
          </w:p>
          <w:p w14:paraId="2E7C2A92" w14:textId="77777777" w:rsidR="00E200C0" w:rsidRPr="00E200C0" w:rsidRDefault="00E200C0" w:rsidP="00E200C0">
            <w:pPr>
              <w:pStyle w:val="ListParagraph"/>
              <w:widowControl w:val="0"/>
              <w:numPr>
                <w:ilvl w:val="0"/>
                <w:numId w:val="7"/>
              </w:numPr>
              <w:autoSpaceDE w:val="0"/>
              <w:autoSpaceDN w:val="0"/>
              <w:adjustRightInd w:val="0"/>
              <w:rPr>
                <w:rFonts w:ascii="Arial" w:hAnsi="Arial" w:cs="Arial"/>
                <w:sz w:val="24"/>
                <w:szCs w:val="24"/>
              </w:rPr>
            </w:pPr>
            <w:r w:rsidRPr="00E200C0">
              <w:rPr>
                <w:rFonts w:ascii="Arial" w:hAnsi="Arial" w:cs="Arial"/>
                <w:sz w:val="24"/>
                <w:szCs w:val="24"/>
              </w:rPr>
              <w:t>The teacher picked a topic that they knew was special to some of the children in the classroom, it was made personal to them.</w:t>
            </w:r>
          </w:p>
          <w:p w14:paraId="6C79F130" w14:textId="77777777" w:rsidR="00E200C0" w:rsidRPr="00E200C0" w:rsidRDefault="00E200C0" w:rsidP="006E799B">
            <w:pPr>
              <w:rPr>
                <w:rFonts w:ascii="Arial" w:hAnsi="Arial" w:cs="Arial"/>
                <w:sz w:val="24"/>
                <w:szCs w:val="24"/>
              </w:rPr>
            </w:pPr>
            <w:r w:rsidRPr="00E200C0">
              <w:rPr>
                <w:rFonts w:ascii="Arial" w:hAnsi="Arial" w:cs="Arial"/>
                <w:sz w:val="24"/>
                <w:szCs w:val="24"/>
              </w:rPr>
              <w:t xml:space="preserve">Leavers theory of deep learning </w:t>
            </w:r>
          </w:p>
        </w:tc>
      </w:tr>
    </w:tbl>
    <w:p w14:paraId="7B43444B" w14:textId="77777777" w:rsidR="004D009E" w:rsidRPr="00E200C0" w:rsidRDefault="004D009E">
      <w:pPr>
        <w:rPr>
          <w:szCs w:val="24"/>
          <w:u w:val="single"/>
        </w:rPr>
      </w:pPr>
      <w:r w:rsidRPr="00E200C0">
        <w:rPr>
          <w:szCs w:val="24"/>
          <w:u w:val="single"/>
        </w:rPr>
        <w:br w:type="page"/>
      </w:r>
    </w:p>
    <w:p w14:paraId="0371F5E0" w14:textId="05254C76" w:rsidR="004D009E" w:rsidRDefault="004D009E" w:rsidP="004D009E">
      <w:pPr>
        <w:spacing w:line="360" w:lineRule="auto"/>
        <w:rPr>
          <w:u w:val="single"/>
        </w:rPr>
      </w:pPr>
      <w:r>
        <w:rPr>
          <w:u w:val="single"/>
        </w:rPr>
        <w:lastRenderedPageBreak/>
        <w:t>Appendix 4</w:t>
      </w:r>
    </w:p>
    <w:p w14:paraId="028839F5" w14:textId="77777777" w:rsidR="00745EF7" w:rsidRPr="00745EF7" w:rsidRDefault="00745EF7" w:rsidP="00745EF7">
      <w:pPr>
        <w:rPr>
          <w:szCs w:val="24"/>
        </w:rPr>
      </w:pPr>
      <w:r w:rsidRPr="00745EF7">
        <w:rPr>
          <w:szCs w:val="24"/>
          <w:u w:val="single"/>
        </w:rPr>
        <w:t>Observation 4- Reception: Superheroes</w:t>
      </w:r>
    </w:p>
    <w:p w14:paraId="3F241032" w14:textId="77777777" w:rsidR="00745EF7" w:rsidRPr="00745EF7" w:rsidRDefault="00745EF7" w:rsidP="00745EF7">
      <w:pPr>
        <w:rPr>
          <w:szCs w:val="24"/>
        </w:rPr>
      </w:pPr>
      <w:r w:rsidRPr="00745EF7">
        <w:rPr>
          <w:szCs w:val="24"/>
        </w:rPr>
        <w:t xml:space="preserve"> (Questions adapted from Fletcher Wood (2016)</w:t>
      </w:r>
    </w:p>
    <w:tbl>
      <w:tblPr>
        <w:tblStyle w:val="TableGrid"/>
        <w:tblW w:w="0" w:type="auto"/>
        <w:tblLook w:val="04A0" w:firstRow="1" w:lastRow="0" w:firstColumn="1" w:lastColumn="0" w:noHBand="0" w:noVBand="1"/>
      </w:tblPr>
      <w:tblGrid>
        <w:gridCol w:w="8926"/>
      </w:tblGrid>
      <w:tr w:rsidR="00745EF7" w:rsidRPr="00745EF7" w14:paraId="637D7FEF" w14:textId="77777777" w:rsidTr="006E799B">
        <w:tc>
          <w:tcPr>
            <w:tcW w:w="8926" w:type="dxa"/>
          </w:tcPr>
          <w:p w14:paraId="658E1DBD" w14:textId="77777777" w:rsidR="00745EF7" w:rsidRPr="00745EF7" w:rsidRDefault="00745EF7" w:rsidP="006E799B">
            <w:pPr>
              <w:rPr>
                <w:rFonts w:ascii="Arial" w:hAnsi="Arial" w:cs="Arial"/>
                <w:sz w:val="24"/>
                <w:szCs w:val="24"/>
              </w:rPr>
            </w:pPr>
            <w:r w:rsidRPr="00745EF7">
              <w:rPr>
                <w:rFonts w:ascii="Arial" w:hAnsi="Arial" w:cs="Arial"/>
                <w:sz w:val="24"/>
                <w:szCs w:val="24"/>
              </w:rPr>
              <w:t>Date and time, year group: Reception, last year- middle of the year</w:t>
            </w:r>
          </w:p>
          <w:p w14:paraId="1817C8C2" w14:textId="77777777" w:rsidR="00745EF7" w:rsidRPr="00745EF7" w:rsidRDefault="00745EF7" w:rsidP="006E799B">
            <w:pPr>
              <w:rPr>
                <w:rFonts w:ascii="Arial" w:hAnsi="Arial" w:cs="Arial"/>
                <w:sz w:val="24"/>
                <w:szCs w:val="24"/>
              </w:rPr>
            </w:pPr>
          </w:p>
        </w:tc>
      </w:tr>
      <w:tr w:rsidR="00745EF7" w:rsidRPr="00745EF7" w14:paraId="24F0A985" w14:textId="77777777" w:rsidTr="006E799B">
        <w:tc>
          <w:tcPr>
            <w:tcW w:w="8926" w:type="dxa"/>
          </w:tcPr>
          <w:p w14:paraId="60A1DC46" w14:textId="77777777" w:rsidR="00745EF7" w:rsidRPr="00745EF7" w:rsidRDefault="00745EF7" w:rsidP="006E799B">
            <w:pPr>
              <w:rPr>
                <w:rFonts w:ascii="Arial" w:hAnsi="Arial" w:cs="Arial"/>
                <w:sz w:val="24"/>
                <w:szCs w:val="24"/>
              </w:rPr>
            </w:pPr>
            <w:r w:rsidRPr="00745EF7">
              <w:rPr>
                <w:rFonts w:ascii="Arial" w:hAnsi="Arial" w:cs="Arial"/>
                <w:b/>
                <w:sz w:val="24"/>
                <w:szCs w:val="24"/>
              </w:rPr>
              <w:t>Lesson details:</w:t>
            </w:r>
            <w:r w:rsidRPr="00745EF7">
              <w:rPr>
                <w:rFonts w:ascii="Arial" w:hAnsi="Arial" w:cs="Arial"/>
                <w:sz w:val="24"/>
                <w:szCs w:val="24"/>
              </w:rPr>
              <w:t xml:space="preserve"> (Context and focus -/AoLE/subject- is it near start of end of unit of study? Indoors/outdoors? Ability range? Any particularly relevant information).</w:t>
            </w:r>
          </w:p>
          <w:p w14:paraId="3C8C4B36" w14:textId="77777777" w:rsidR="00745EF7" w:rsidRPr="00745EF7" w:rsidRDefault="00745EF7" w:rsidP="006E799B">
            <w:pPr>
              <w:rPr>
                <w:rFonts w:ascii="Arial" w:hAnsi="Arial" w:cs="Arial"/>
                <w:sz w:val="24"/>
                <w:szCs w:val="24"/>
              </w:rPr>
            </w:pPr>
          </w:p>
          <w:p w14:paraId="6D2E3207" w14:textId="77777777" w:rsidR="00745EF7" w:rsidRPr="00745EF7" w:rsidRDefault="00745EF7" w:rsidP="006E799B">
            <w:pPr>
              <w:rPr>
                <w:rFonts w:ascii="Arial" w:hAnsi="Arial" w:cs="Arial"/>
                <w:sz w:val="24"/>
                <w:szCs w:val="24"/>
              </w:rPr>
            </w:pPr>
            <w:r w:rsidRPr="00745EF7">
              <w:rPr>
                <w:rFonts w:ascii="Arial" w:hAnsi="Arial" w:cs="Arial"/>
                <w:sz w:val="24"/>
                <w:szCs w:val="24"/>
              </w:rPr>
              <w:t>Literacy session based on sentence building. Topic is superheroes. In the middle of the school year so class is well established. Children understand the rules of the classroom and have built relationships with the teacher. Indoors, mixed ability.</w:t>
            </w:r>
          </w:p>
          <w:p w14:paraId="20422776" w14:textId="77777777" w:rsidR="00745EF7" w:rsidRPr="00745EF7" w:rsidRDefault="00745EF7" w:rsidP="006E799B">
            <w:pPr>
              <w:rPr>
                <w:rFonts w:ascii="Arial" w:hAnsi="Arial" w:cs="Arial"/>
                <w:sz w:val="24"/>
                <w:szCs w:val="24"/>
              </w:rPr>
            </w:pPr>
          </w:p>
        </w:tc>
      </w:tr>
      <w:tr w:rsidR="00745EF7" w:rsidRPr="00745EF7" w14:paraId="0F5D6FCA" w14:textId="77777777" w:rsidTr="006E799B">
        <w:tc>
          <w:tcPr>
            <w:tcW w:w="8926" w:type="dxa"/>
          </w:tcPr>
          <w:p w14:paraId="3FA40A04" w14:textId="77777777" w:rsidR="00745EF7" w:rsidRPr="00745EF7" w:rsidRDefault="00745EF7" w:rsidP="006E799B">
            <w:pPr>
              <w:rPr>
                <w:rFonts w:ascii="Arial" w:hAnsi="Arial" w:cs="Arial"/>
                <w:b/>
                <w:bCs/>
                <w:sz w:val="24"/>
                <w:szCs w:val="24"/>
                <w:lang w:val="en-US"/>
              </w:rPr>
            </w:pPr>
            <w:r w:rsidRPr="00745EF7">
              <w:rPr>
                <w:rFonts w:ascii="Arial" w:hAnsi="Arial" w:cs="Arial"/>
                <w:b/>
                <w:bCs/>
                <w:sz w:val="24"/>
                <w:szCs w:val="24"/>
                <w:lang w:val="en-US"/>
              </w:rPr>
              <w:t>Classroom culture</w:t>
            </w:r>
          </w:p>
          <w:p w14:paraId="132105DC" w14:textId="77777777" w:rsidR="00745EF7" w:rsidRPr="00745EF7" w:rsidRDefault="00745EF7" w:rsidP="006E799B">
            <w:pPr>
              <w:rPr>
                <w:rFonts w:ascii="Arial" w:hAnsi="Arial" w:cs="Arial"/>
                <w:bCs/>
                <w:sz w:val="24"/>
                <w:szCs w:val="24"/>
                <w:lang w:val="en-US"/>
              </w:rPr>
            </w:pPr>
            <w:r w:rsidRPr="00745EF7">
              <w:rPr>
                <w:rFonts w:ascii="Arial" w:hAnsi="Arial" w:cs="Arial"/>
                <w:bCs/>
                <w:sz w:val="24"/>
                <w:szCs w:val="24"/>
                <w:lang w:val="en-US"/>
              </w:rPr>
              <w:t>(What is the classroom ‘vibe.’? What do attitudes, dispositions, behaviours towards learning seem like at this point in time?)</w:t>
            </w:r>
          </w:p>
          <w:p w14:paraId="74EA8A8E" w14:textId="77777777" w:rsidR="00745EF7" w:rsidRPr="00745EF7" w:rsidRDefault="00745EF7" w:rsidP="006E799B">
            <w:pPr>
              <w:rPr>
                <w:rFonts w:ascii="Arial" w:hAnsi="Arial" w:cs="Arial"/>
                <w:bCs/>
                <w:sz w:val="24"/>
                <w:szCs w:val="24"/>
                <w:lang w:val="en-US"/>
              </w:rPr>
            </w:pPr>
          </w:p>
          <w:p w14:paraId="64D26E48" w14:textId="77777777" w:rsidR="00745EF7" w:rsidRPr="00745EF7" w:rsidRDefault="00745EF7" w:rsidP="006E799B">
            <w:pPr>
              <w:rPr>
                <w:rFonts w:ascii="Arial" w:hAnsi="Arial" w:cs="Arial"/>
                <w:bCs/>
                <w:sz w:val="24"/>
                <w:szCs w:val="24"/>
                <w:lang w:val="en-US"/>
              </w:rPr>
            </w:pPr>
            <w:r w:rsidRPr="00745EF7">
              <w:rPr>
                <w:rFonts w:ascii="Arial" w:hAnsi="Arial" w:cs="Arial"/>
                <w:bCs/>
                <w:sz w:val="24"/>
                <w:szCs w:val="24"/>
                <w:lang w:val="en-US"/>
              </w:rPr>
              <w:t>The children seemed to understand the rules of the classroom, the majority of the children were using their hands up to speak to the teacher. Some children were calling out, but that was corrected by the teacher.</w:t>
            </w:r>
          </w:p>
          <w:p w14:paraId="77DDB45E" w14:textId="77777777" w:rsidR="00745EF7" w:rsidRPr="00745EF7" w:rsidRDefault="00745EF7" w:rsidP="006E799B">
            <w:pPr>
              <w:ind w:left="720"/>
              <w:rPr>
                <w:rFonts w:ascii="Arial" w:hAnsi="Arial" w:cs="Arial"/>
                <w:sz w:val="24"/>
                <w:szCs w:val="24"/>
              </w:rPr>
            </w:pPr>
          </w:p>
        </w:tc>
      </w:tr>
      <w:tr w:rsidR="00745EF7" w:rsidRPr="00745EF7" w14:paraId="2E7DCB12" w14:textId="77777777" w:rsidTr="006E799B">
        <w:tc>
          <w:tcPr>
            <w:tcW w:w="8926" w:type="dxa"/>
          </w:tcPr>
          <w:p w14:paraId="0E9652C1" w14:textId="77777777" w:rsidR="00745EF7" w:rsidRPr="00745EF7" w:rsidRDefault="00745EF7" w:rsidP="006E799B">
            <w:pPr>
              <w:rPr>
                <w:rFonts w:ascii="Arial" w:hAnsi="Arial" w:cs="Arial"/>
                <w:b/>
                <w:sz w:val="24"/>
                <w:szCs w:val="24"/>
              </w:rPr>
            </w:pPr>
            <w:r w:rsidRPr="00745EF7">
              <w:rPr>
                <w:rFonts w:ascii="Arial" w:hAnsi="Arial" w:cs="Arial"/>
                <w:b/>
                <w:sz w:val="24"/>
                <w:szCs w:val="24"/>
              </w:rPr>
              <w:t>Objectives</w:t>
            </w:r>
          </w:p>
          <w:p w14:paraId="37F17CB2" w14:textId="77777777" w:rsidR="00745EF7" w:rsidRPr="00745EF7" w:rsidRDefault="00745EF7" w:rsidP="006E799B">
            <w:pPr>
              <w:rPr>
                <w:rFonts w:ascii="Arial" w:hAnsi="Arial" w:cs="Arial"/>
                <w:sz w:val="24"/>
                <w:szCs w:val="24"/>
              </w:rPr>
            </w:pPr>
            <w:r w:rsidRPr="00745EF7">
              <w:rPr>
                <w:rFonts w:ascii="Arial" w:hAnsi="Arial" w:cs="Arial"/>
                <w:sz w:val="24"/>
                <w:szCs w:val="24"/>
              </w:rPr>
              <w:t>(What happens in the environment that communicates the purpose of the experiences?  What can be observed regarding the way lesson activities relate to these purposes?</w:t>
            </w:r>
          </w:p>
          <w:p w14:paraId="4649968D" w14:textId="77777777" w:rsidR="00745EF7" w:rsidRPr="00745EF7" w:rsidRDefault="00745EF7" w:rsidP="006E799B">
            <w:pPr>
              <w:rPr>
                <w:rFonts w:ascii="Arial" w:hAnsi="Arial" w:cs="Arial"/>
                <w:sz w:val="24"/>
                <w:szCs w:val="24"/>
              </w:rPr>
            </w:pPr>
          </w:p>
          <w:p w14:paraId="1021698E" w14:textId="77777777" w:rsidR="00745EF7" w:rsidRPr="00745EF7" w:rsidRDefault="00745EF7" w:rsidP="006E799B">
            <w:pPr>
              <w:rPr>
                <w:rFonts w:ascii="Arial" w:hAnsi="Arial" w:cs="Arial"/>
                <w:sz w:val="24"/>
                <w:szCs w:val="24"/>
              </w:rPr>
            </w:pPr>
            <w:r w:rsidRPr="00745EF7">
              <w:rPr>
                <w:rFonts w:ascii="Arial" w:hAnsi="Arial" w:cs="Arial"/>
                <w:sz w:val="24"/>
                <w:szCs w:val="24"/>
              </w:rPr>
              <w:t>The children were expected to be able to build sentences, when the words of the sentences were mixed up in front of them. The objective was for the children to begin to build simple sentences as a group to build their understanding to then eventually be able to do this individually. The children initially started off in groups, working together with the help teaching staff. They were then told they were going to have a go at completing their own sentences without the teachers help.</w:t>
            </w:r>
          </w:p>
          <w:p w14:paraId="6CDB2741" w14:textId="77777777" w:rsidR="00745EF7" w:rsidRPr="00745EF7" w:rsidRDefault="00745EF7" w:rsidP="006E799B">
            <w:pPr>
              <w:rPr>
                <w:rFonts w:ascii="Arial" w:hAnsi="Arial" w:cs="Arial"/>
                <w:sz w:val="24"/>
                <w:szCs w:val="24"/>
              </w:rPr>
            </w:pPr>
          </w:p>
        </w:tc>
      </w:tr>
      <w:tr w:rsidR="00745EF7" w:rsidRPr="00745EF7" w14:paraId="357C1D26" w14:textId="77777777" w:rsidTr="006E799B">
        <w:tc>
          <w:tcPr>
            <w:tcW w:w="8926" w:type="dxa"/>
          </w:tcPr>
          <w:p w14:paraId="2AE43F17" w14:textId="77777777" w:rsidR="00745EF7" w:rsidRPr="00745EF7" w:rsidRDefault="00745EF7" w:rsidP="006E799B">
            <w:pPr>
              <w:rPr>
                <w:rFonts w:ascii="Arial" w:hAnsi="Arial" w:cs="Arial"/>
                <w:b/>
                <w:sz w:val="24"/>
                <w:szCs w:val="24"/>
              </w:rPr>
            </w:pPr>
            <w:r w:rsidRPr="00745EF7">
              <w:rPr>
                <w:rFonts w:ascii="Arial" w:hAnsi="Arial" w:cs="Arial"/>
                <w:b/>
                <w:sz w:val="24"/>
                <w:szCs w:val="24"/>
              </w:rPr>
              <w:t>Direction</w:t>
            </w:r>
          </w:p>
          <w:p w14:paraId="11552F1F" w14:textId="77777777" w:rsidR="00745EF7" w:rsidRPr="00745EF7" w:rsidRDefault="00745EF7" w:rsidP="006E799B">
            <w:pPr>
              <w:rPr>
                <w:rFonts w:ascii="Arial" w:hAnsi="Arial" w:cs="Arial"/>
                <w:sz w:val="24"/>
                <w:szCs w:val="24"/>
              </w:rPr>
            </w:pPr>
            <w:r w:rsidRPr="00745EF7">
              <w:rPr>
                <w:rFonts w:ascii="Arial" w:hAnsi="Arial" w:cs="Arial"/>
                <w:sz w:val="24"/>
                <w:szCs w:val="24"/>
              </w:rPr>
              <w:t xml:space="preserve">(What can be observed that helps learners understand what they are engaging in?  What in the environment helps them understand how to achieve well)? </w:t>
            </w:r>
          </w:p>
          <w:p w14:paraId="0BFD82F8" w14:textId="77777777" w:rsidR="00745EF7" w:rsidRPr="00745EF7" w:rsidRDefault="00745EF7" w:rsidP="006E799B">
            <w:pPr>
              <w:rPr>
                <w:rFonts w:ascii="Arial" w:hAnsi="Arial" w:cs="Arial"/>
                <w:sz w:val="24"/>
                <w:szCs w:val="24"/>
              </w:rPr>
            </w:pPr>
          </w:p>
          <w:p w14:paraId="17961B3E" w14:textId="77777777" w:rsidR="00745EF7" w:rsidRPr="00745EF7" w:rsidRDefault="00745EF7" w:rsidP="006E799B">
            <w:pPr>
              <w:rPr>
                <w:rFonts w:ascii="Arial" w:hAnsi="Arial" w:cs="Arial"/>
                <w:sz w:val="24"/>
                <w:szCs w:val="24"/>
              </w:rPr>
            </w:pPr>
            <w:r w:rsidRPr="00745EF7">
              <w:rPr>
                <w:rFonts w:ascii="Arial" w:hAnsi="Arial" w:cs="Arial"/>
                <w:sz w:val="24"/>
                <w:szCs w:val="24"/>
              </w:rPr>
              <w:t>A story was created at the start of the lesson. The children in a previous lesson had created sentences and they were displayed on the wall. The teacher started the lesson by saying a superhero villain had ruined their work and read out a letter than he had wrote to the children. As the children had already completed a similar task and it was displayed on the wall, the children knew what they were expected to do. They had something to refer back to.</w:t>
            </w:r>
          </w:p>
          <w:p w14:paraId="749FE75F" w14:textId="77777777" w:rsidR="00745EF7" w:rsidRPr="00745EF7" w:rsidRDefault="00745EF7" w:rsidP="006E799B">
            <w:pPr>
              <w:rPr>
                <w:rFonts w:ascii="Arial" w:hAnsi="Arial" w:cs="Arial"/>
                <w:sz w:val="24"/>
                <w:szCs w:val="24"/>
              </w:rPr>
            </w:pPr>
          </w:p>
        </w:tc>
      </w:tr>
      <w:tr w:rsidR="00745EF7" w:rsidRPr="00745EF7" w14:paraId="0CA34C0D" w14:textId="77777777" w:rsidTr="006E799B">
        <w:tc>
          <w:tcPr>
            <w:tcW w:w="8926" w:type="dxa"/>
          </w:tcPr>
          <w:p w14:paraId="75771B89" w14:textId="77777777" w:rsidR="00745EF7" w:rsidRPr="00745EF7" w:rsidRDefault="00745EF7" w:rsidP="006E799B">
            <w:pPr>
              <w:rPr>
                <w:rFonts w:ascii="Arial" w:hAnsi="Arial" w:cs="Arial"/>
                <w:b/>
                <w:sz w:val="24"/>
                <w:szCs w:val="24"/>
              </w:rPr>
            </w:pPr>
            <w:r w:rsidRPr="00745EF7">
              <w:rPr>
                <w:rFonts w:ascii="Arial" w:hAnsi="Arial" w:cs="Arial"/>
                <w:b/>
                <w:sz w:val="24"/>
                <w:szCs w:val="24"/>
              </w:rPr>
              <w:t>Access and challenge</w:t>
            </w:r>
          </w:p>
          <w:p w14:paraId="756843B6" w14:textId="77777777" w:rsidR="00745EF7" w:rsidRPr="00745EF7" w:rsidRDefault="00745EF7" w:rsidP="006E799B">
            <w:pPr>
              <w:rPr>
                <w:rFonts w:ascii="Arial" w:hAnsi="Arial" w:cs="Arial"/>
                <w:sz w:val="24"/>
                <w:szCs w:val="24"/>
              </w:rPr>
            </w:pPr>
            <w:r w:rsidRPr="00745EF7">
              <w:rPr>
                <w:rFonts w:ascii="Arial" w:hAnsi="Arial" w:cs="Arial"/>
                <w:sz w:val="24"/>
                <w:szCs w:val="24"/>
              </w:rPr>
              <w:t xml:space="preserve"> (What can be observed in the environment that enables engagement of learners? What can be observed regarding levels of challenge?</w:t>
            </w:r>
          </w:p>
          <w:p w14:paraId="3BFAA184" w14:textId="77777777" w:rsidR="00745EF7" w:rsidRPr="00745EF7" w:rsidRDefault="00745EF7" w:rsidP="006E799B">
            <w:pPr>
              <w:rPr>
                <w:rFonts w:ascii="Arial" w:hAnsi="Arial" w:cs="Arial"/>
                <w:sz w:val="24"/>
                <w:szCs w:val="24"/>
              </w:rPr>
            </w:pPr>
          </w:p>
          <w:p w14:paraId="19131D4C" w14:textId="77777777" w:rsidR="00745EF7" w:rsidRPr="00745EF7" w:rsidRDefault="00745EF7" w:rsidP="006E799B">
            <w:pPr>
              <w:rPr>
                <w:rFonts w:ascii="Arial" w:hAnsi="Arial" w:cs="Arial"/>
                <w:sz w:val="24"/>
                <w:szCs w:val="24"/>
              </w:rPr>
            </w:pPr>
            <w:r w:rsidRPr="00745EF7">
              <w:rPr>
                <w:rFonts w:ascii="Arial" w:hAnsi="Arial" w:cs="Arial"/>
                <w:sz w:val="24"/>
                <w:szCs w:val="24"/>
              </w:rPr>
              <w:t>The teacher kept asking children what they remember from previous lessons. The use of an imaginary character to motivate the children to complete the lesson was observed. The children were given similar sentences from a previous task, but they were building on what they previously had learnt.</w:t>
            </w:r>
          </w:p>
          <w:p w14:paraId="0D57A602" w14:textId="77777777" w:rsidR="00745EF7" w:rsidRPr="00745EF7" w:rsidRDefault="00745EF7" w:rsidP="006E799B">
            <w:pPr>
              <w:rPr>
                <w:rFonts w:ascii="Arial" w:hAnsi="Arial" w:cs="Arial"/>
                <w:sz w:val="24"/>
                <w:szCs w:val="24"/>
              </w:rPr>
            </w:pPr>
          </w:p>
          <w:p w14:paraId="76885372" w14:textId="77777777" w:rsidR="00745EF7" w:rsidRPr="00745EF7" w:rsidRDefault="00745EF7" w:rsidP="006E799B">
            <w:pPr>
              <w:rPr>
                <w:rFonts w:ascii="Arial" w:hAnsi="Arial" w:cs="Arial"/>
                <w:sz w:val="24"/>
                <w:szCs w:val="24"/>
              </w:rPr>
            </w:pPr>
          </w:p>
          <w:p w14:paraId="66F62982" w14:textId="77777777" w:rsidR="00745EF7" w:rsidRPr="00745EF7" w:rsidRDefault="00745EF7" w:rsidP="006E799B">
            <w:pPr>
              <w:rPr>
                <w:rFonts w:ascii="Arial" w:hAnsi="Arial" w:cs="Arial"/>
                <w:sz w:val="24"/>
                <w:szCs w:val="24"/>
              </w:rPr>
            </w:pPr>
          </w:p>
        </w:tc>
      </w:tr>
      <w:tr w:rsidR="00745EF7" w:rsidRPr="00745EF7" w14:paraId="2486F92E" w14:textId="77777777" w:rsidTr="006E799B">
        <w:tc>
          <w:tcPr>
            <w:tcW w:w="8926" w:type="dxa"/>
          </w:tcPr>
          <w:p w14:paraId="6FA950CF" w14:textId="77777777" w:rsidR="00745EF7" w:rsidRPr="00745EF7" w:rsidRDefault="00745EF7" w:rsidP="006E799B">
            <w:pPr>
              <w:rPr>
                <w:rFonts w:ascii="Arial" w:hAnsi="Arial" w:cs="Arial"/>
                <w:b/>
                <w:sz w:val="24"/>
                <w:szCs w:val="24"/>
              </w:rPr>
            </w:pPr>
            <w:r w:rsidRPr="00745EF7">
              <w:rPr>
                <w:rFonts w:ascii="Arial" w:hAnsi="Arial" w:cs="Arial"/>
                <w:b/>
                <w:sz w:val="24"/>
                <w:szCs w:val="24"/>
              </w:rPr>
              <w:lastRenderedPageBreak/>
              <w:t>Assessment</w:t>
            </w:r>
          </w:p>
          <w:p w14:paraId="4D8DF6FB" w14:textId="77777777" w:rsidR="00745EF7" w:rsidRPr="00745EF7" w:rsidRDefault="00745EF7" w:rsidP="006E799B">
            <w:pPr>
              <w:rPr>
                <w:rFonts w:ascii="Arial" w:hAnsi="Arial" w:cs="Arial"/>
                <w:sz w:val="24"/>
                <w:szCs w:val="24"/>
              </w:rPr>
            </w:pPr>
            <w:r w:rsidRPr="00745EF7">
              <w:rPr>
                <w:rFonts w:ascii="Arial" w:hAnsi="Arial" w:cs="Arial"/>
                <w:sz w:val="24"/>
                <w:szCs w:val="24"/>
              </w:rPr>
              <w:t>(Can anything be observed about how student’s existing knowledge is used?  Can anything be observed regarding the development of knowledge during or after the experience)?</w:t>
            </w:r>
          </w:p>
          <w:p w14:paraId="5A48D6AB" w14:textId="77777777" w:rsidR="00745EF7" w:rsidRPr="00745EF7" w:rsidRDefault="00745EF7" w:rsidP="006E799B">
            <w:pPr>
              <w:rPr>
                <w:rFonts w:ascii="Arial" w:hAnsi="Arial" w:cs="Arial"/>
                <w:sz w:val="24"/>
                <w:szCs w:val="24"/>
              </w:rPr>
            </w:pPr>
          </w:p>
          <w:p w14:paraId="37605602" w14:textId="77777777" w:rsidR="00745EF7" w:rsidRPr="00745EF7" w:rsidRDefault="00745EF7" w:rsidP="006E799B">
            <w:pPr>
              <w:rPr>
                <w:rFonts w:ascii="Arial" w:hAnsi="Arial" w:cs="Arial"/>
                <w:sz w:val="24"/>
                <w:szCs w:val="24"/>
              </w:rPr>
            </w:pPr>
            <w:r w:rsidRPr="00745EF7">
              <w:rPr>
                <w:rFonts w:ascii="Arial" w:hAnsi="Arial" w:cs="Arial"/>
                <w:sz w:val="24"/>
                <w:szCs w:val="24"/>
              </w:rPr>
              <w:t>Teacher asked the children what they remembered from a previous lesson. They were building on a lesson that they had previously completed. The teacher also used the children’s current knowledge of superheroes and villains. The children were able to form the sentences, some more confidently than others but they were all able to understand that ‘I’ started a sentence and it finished with a ‘full stop’</w:t>
            </w:r>
          </w:p>
          <w:p w14:paraId="05D0562F" w14:textId="77777777" w:rsidR="00745EF7" w:rsidRPr="00745EF7" w:rsidRDefault="00745EF7" w:rsidP="006E799B">
            <w:pPr>
              <w:rPr>
                <w:rFonts w:ascii="Arial" w:hAnsi="Arial" w:cs="Arial"/>
                <w:sz w:val="24"/>
                <w:szCs w:val="24"/>
              </w:rPr>
            </w:pPr>
          </w:p>
        </w:tc>
      </w:tr>
      <w:tr w:rsidR="00745EF7" w:rsidRPr="00745EF7" w14:paraId="1C1A1C61" w14:textId="77777777" w:rsidTr="006E799B">
        <w:tc>
          <w:tcPr>
            <w:tcW w:w="8926" w:type="dxa"/>
          </w:tcPr>
          <w:p w14:paraId="691224B6" w14:textId="77777777" w:rsidR="00745EF7" w:rsidRPr="00745EF7" w:rsidRDefault="00745EF7" w:rsidP="006E799B">
            <w:pPr>
              <w:rPr>
                <w:rFonts w:ascii="Arial" w:hAnsi="Arial" w:cs="Arial"/>
                <w:b/>
                <w:sz w:val="24"/>
                <w:szCs w:val="24"/>
              </w:rPr>
            </w:pPr>
            <w:r w:rsidRPr="00745EF7">
              <w:rPr>
                <w:rFonts w:ascii="Arial" w:hAnsi="Arial" w:cs="Arial"/>
                <w:b/>
                <w:sz w:val="24"/>
                <w:szCs w:val="24"/>
              </w:rPr>
              <w:t>Specifics / Critical Incidents</w:t>
            </w:r>
          </w:p>
          <w:p w14:paraId="7817537F" w14:textId="77777777" w:rsidR="00745EF7" w:rsidRPr="00745EF7" w:rsidRDefault="00745EF7" w:rsidP="006E799B">
            <w:pPr>
              <w:rPr>
                <w:rFonts w:ascii="Arial" w:hAnsi="Arial" w:cs="Arial"/>
                <w:sz w:val="24"/>
                <w:szCs w:val="24"/>
              </w:rPr>
            </w:pPr>
            <w:r w:rsidRPr="00745EF7">
              <w:rPr>
                <w:rFonts w:ascii="Arial" w:hAnsi="Arial" w:cs="Arial"/>
                <w:sz w:val="24"/>
                <w:szCs w:val="24"/>
              </w:rPr>
              <w:t xml:space="preserve"> (Are there moments which cause you to consider aspects of practice when you come across them in future teaching)?</w:t>
            </w:r>
          </w:p>
          <w:p w14:paraId="31EB393B" w14:textId="77777777" w:rsidR="00745EF7" w:rsidRPr="00745EF7" w:rsidRDefault="00745EF7" w:rsidP="006E799B">
            <w:pPr>
              <w:rPr>
                <w:rFonts w:ascii="Arial" w:hAnsi="Arial" w:cs="Arial"/>
                <w:sz w:val="24"/>
                <w:szCs w:val="24"/>
              </w:rPr>
            </w:pPr>
          </w:p>
          <w:p w14:paraId="27FF5D48" w14:textId="77777777" w:rsidR="00745EF7" w:rsidRPr="00745EF7" w:rsidRDefault="00745EF7" w:rsidP="00745EF7">
            <w:pPr>
              <w:pStyle w:val="ListParagraph"/>
              <w:widowControl w:val="0"/>
              <w:numPr>
                <w:ilvl w:val="0"/>
                <w:numId w:val="21"/>
              </w:numPr>
              <w:autoSpaceDE w:val="0"/>
              <w:autoSpaceDN w:val="0"/>
              <w:adjustRightInd w:val="0"/>
              <w:rPr>
                <w:rFonts w:ascii="Arial" w:hAnsi="Arial" w:cs="Arial"/>
                <w:sz w:val="24"/>
                <w:szCs w:val="24"/>
              </w:rPr>
            </w:pPr>
            <w:r w:rsidRPr="00745EF7">
              <w:rPr>
                <w:rFonts w:ascii="Arial" w:hAnsi="Arial" w:cs="Arial"/>
                <w:sz w:val="24"/>
                <w:szCs w:val="24"/>
              </w:rPr>
              <w:t>Using hands up to answer questions</w:t>
            </w:r>
          </w:p>
          <w:p w14:paraId="0AAA6CA0" w14:textId="77777777" w:rsidR="00745EF7" w:rsidRPr="00745EF7" w:rsidRDefault="00745EF7" w:rsidP="00745EF7">
            <w:pPr>
              <w:pStyle w:val="ListParagraph"/>
              <w:widowControl w:val="0"/>
              <w:numPr>
                <w:ilvl w:val="0"/>
                <w:numId w:val="21"/>
              </w:numPr>
              <w:autoSpaceDE w:val="0"/>
              <w:autoSpaceDN w:val="0"/>
              <w:adjustRightInd w:val="0"/>
              <w:rPr>
                <w:rFonts w:ascii="Arial" w:hAnsi="Arial" w:cs="Arial"/>
                <w:sz w:val="24"/>
                <w:szCs w:val="24"/>
              </w:rPr>
            </w:pPr>
            <w:r w:rsidRPr="00745EF7">
              <w:rPr>
                <w:rFonts w:ascii="Arial" w:hAnsi="Arial" w:cs="Arial"/>
                <w:sz w:val="24"/>
                <w:szCs w:val="24"/>
              </w:rPr>
              <w:t>Correcting children if they are not putting their hands up</w:t>
            </w:r>
          </w:p>
          <w:p w14:paraId="4715E4F5" w14:textId="77777777" w:rsidR="00745EF7" w:rsidRPr="00745EF7" w:rsidRDefault="00745EF7" w:rsidP="00745EF7">
            <w:pPr>
              <w:pStyle w:val="ListParagraph"/>
              <w:widowControl w:val="0"/>
              <w:numPr>
                <w:ilvl w:val="0"/>
                <w:numId w:val="21"/>
              </w:numPr>
              <w:autoSpaceDE w:val="0"/>
              <w:autoSpaceDN w:val="0"/>
              <w:adjustRightInd w:val="0"/>
              <w:rPr>
                <w:rFonts w:ascii="Arial" w:hAnsi="Arial" w:cs="Arial"/>
                <w:sz w:val="24"/>
                <w:szCs w:val="24"/>
              </w:rPr>
            </w:pPr>
            <w:r w:rsidRPr="00745EF7">
              <w:rPr>
                <w:rFonts w:ascii="Arial" w:hAnsi="Arial" w:cs="Arial"/>
                <w:sz w:val="24"/>
                <w:szCs w:val="24"/>
              </w:rPr>
              <w:t>Hand guestures to explain ‘I’ and ‘full stop’</w:t>
            </w:r>
          </w:p>
          <w:p w14:paraId="2DFD52A3" w14:textId="77777777" w:rsidR="00745EF7" w:rsidRPr="00745EF7" w:rsidRDefault="00745EF7" w:rsidP="00745EF7">
            <w:pPr>
              <w:pStyle w:val="ListParagraph"/>
              <w:widowControl w:val="0"/>
              <w:numPr>
                <w:ilvl w:val="0"/>
                <w:numId w:val="21"/>
              </w:numPr>
              <w:autoSpaceDE w:val="0"/>
              <w:autoSpaceDN w:val="0"/>
              <w:adjustRightInd w:val="0"/>
              <w:rPr>
                <w:rFonts w:ascii="Arial" w:hAnsi="Arial" w:cs="Arial"/>
                <w:sz w:val="24"/>
                <w:szCs w:val="24"/>
              </w:rPr>
            </w:pPr>
            <w:r w:rsidRPr="00745EF7">
              <w:rPr>
                <w:rFonts w:ascii="Arial" w:hAnsi="Arial" w:cs="Arial"/>
                <w:sz w:val="24"/>
                <w:szCs w:val="24"/>
              </w:rPr>
              <w:t>Correcting the children using ‘uh, uh, uh’</w:t>
            </w:r>
          </w:p>
          <w:p w14:paraId="6A580391" w14:textId="77777777" w:rsidR="00745EF7" w:rsidRPr="00745EF7" w:rsidRDefault="00745EF7" w:rsidP="00745EF7">
            <w:pPr>
              <w:pStyle w:val="ListParagraph"/>
              <w:widowControl w:val="0"/>
              <w:numPr>
                <w:ilvl w:val="0"/>
                <w:numId w:val="21"/>
              </w:numPr>
              <w:autoSpaceDE w:val="0"/>
              <w:autoSpaceDN w:val="0"/>
              <w:adjustRightInd w:val="0"/>
              <w:rPr>
                <w:rFonts w:ascii="Arial" w:hAnsi="Arial" w:cs="Arial"/>
                <w:sz w:val="24"/>
                <w:szCs w:val="24"/>
              </w:rPr>
            </w:pPr>
            <w:r w:rsidRPr="00745EF7">
              <w:rPr>
                <w:rFonts w:ascii="Arial" w:hAnsi="Arial" w:cs="Arial"/>
                <w:sz w:val="24"/>
                <w:szCs w:val="24"/>
              </w:rPr>
              <w:t>Chose a child to answer who want provding any answers</w:t>
            </w:r>
          </w:p>
          <w:p w14:paraId="4D8DAF09" w14:textId="77777777" w:rsidR="00745EF7" w:rsidRPr="00745EF7" w:rsidRDefault="00745EF7" w:rsidP="00745EF7">
            <w:pPr>
              <w:pStyle w:val="ListParagraph"/>
              <w:widowControl w:val="0"/>
              <w:numPr>
                <w:ilvl w:val="0"/>
                <w:numId w:val="21"/>
              </w:numPr>
              <w:autoSpaceDE w:val="0"/>
              <w:autoSpaceDN w:val="0"/>
              <w:adjustRightInd w:val="0"/>
              <w:rPr>
                <w:rFonts w:ascii="Arial" w:hAnsi="Arial" w:cs="Arial"/>
                <w:sz w:val="24"/>
                <w:szCs w:val="24"/>
              </w:rPr>
            </w:pPr>
            <w:r w:rsidRPr="00745EF7">
              <w:rPr>
                <w:rFonts w:ascii="Arial" w:hAnsi="Arial" w:cs="Arial"/>
                <w:sz w:val="24"/>
                <w:szCs w:val="24"/>
              </w:rPr>
              <w:t>Constant positive feedback, even if the answer was wrong</w:t>
            </w:r>
          </w:p>
          <w:p w14:paraId="4F80D28C" w14:textId="77777777" w:rsidR="00745EF7" w:rsidRPr="00745EF7" w:rsidRDefault="00745EF7" w:rsidP="00745EF7">
            <w:pPr>
              <w:pStyle w:val="ListParagraph"/>
              <w:widowControl w:val="0"/>
              <w:numPr>
                <w:ilvl w:val="0"/>
                <w:numId w:val="21"/>
              </w:numPr>
              <w:autoSpaceDE w:val="0"/>
              <w:autoSpaceDN w:val="0"/>
              <w:adjustRightInd w:val="0"/>
              <w:rPr>
                <w:rFonts w:ascii="Arial" w:hAnsi="Arial" w:cs="Arial"/>
                <w:sz w:val="24"/>
                <w:szCs w:val="24"/>
              </w:rPr>
            </w:pPr>
          </w:p>
        </w:tc>
      </w:tr>
    </w:tbl>
    <w:p w14:paraId="30BF6EB6" w14:textId="77777777" w:rsidR="00745EF7" w:rsidRPr="00745EF7" w:rsidRDefault="00745EF7" w:rsidP="00745EF7">
      <w:pPr>
        <w:rPr>
          <w:szCs w:val="24"/>
        </w:rPr>
      </w:pPr>
    </w:p>
    <w:p w14:paraId="3B06FBCF" w14:textId="77777777" w:rsidR="00745EF7" w:rsidRPr="00745EF7" w:rsidRDefault="00745EF7" w:rsidP="00745EF7">
      <w:pPr>
        <w:rPr>
          <w:szCs w:val="24"/>
        </w:rPr>
      </w:pPr>
    </w:p>
    <w:p w14:paraId="15F6F6D0" w14:textId="77777777" w:rsidR="00745EF7" w:rsidRPr="00745EF7" w:rsidRDefault="00745EF7" w:rsidP="00745EF7">
      <w:pPr>
        <w:rPr>
          <w:szCs w:val="24"/>
          <w:u w:val="single"/>
        </w:rPr>
      </w:pPr>
      <w:r w:rsidRPr="00745EF7">
        <w:rPr>
          <w:szCs w:val="24"/>
          <w:u w:val="single"/>
        </w:rPr>
        <w:t>Critical Incident Identification Record</w:t>
      </w:r>
    </w:p>
    <w:tbl>
      <w:tblPr>
        <w:tblStyle w:val="TableGrid"/>
        <w:tblW w:w="0" w:type="auto"/>
        <w:tblLook w:val="04A0" w:firstRow="1" w:lastRow="0" w:firstColumn="1" w:lastColumn="0" w:noHBand="0" w:noVBand="1"/>
      </w:tblPr>
      <w:tblGrid>
        <w:gridCol w:w="1789"/>
        <w:gridCol w:w="7227"/>
      </w:tblGrid>
      <w:tr w:rsidR="00745EF7" w:rsidRPr="00745EF7" w14:paraId="66002A9A" w14:textId="77777777" w:rsidTr="006E799B">
        <w:tc>
          <w:tcPr>
            <w:tcW w:w="1838" w:type="dxa"/>
          </w:tcPr>
          <w:p w14:paraId="3E674F65" w14:textId="77777777" w:rsidR="00745EF7" w:rsidRPr="00745EF7" w:rsidRDefault="00745EF7" w:rsidP="006E799B">
            <w:pPr>
              <w:rPr>
                <w:rFonts w:ascii="Arial" w:hAnsi="Arial" w:cs="Arial"/>
                <w:b/>
                <w:bCs/>
                <w:sz w:val="24"/>
                <w:szCs w:val="24"/>
              </w:rPr>
            </w:pPr>
            <w:r w:rsidRPr="00745EF7">
              <w:rPr>
                <w:rFonts w:ascii="Arial" w:hAnsi="Arial" w:cs="Arial"/>
                <w:b/>
                <w:bCs/>
                <w:sz w:val="24"/>
                <w:szCs w:val="24"/>
              </w:rPr>
              <w:t>Details relevant to the research context.</w:t>
            </w:r>
          </w:p>
          <w:p w14:paraId="1C5DBA9F" w14:textId="77777777" w:rsidR="00745EF7" w:rsidRPr="00745EF7" w:rsidRDefault="00745EF7" w:rsidP="006E799B">
            <w:pPr>
              <w:rPr>
                <w:rFonts w:ascii="Arial" w:hAnsi="Arial" w:cs="Arial"/>
                <w:b/>
                <w:bCs/>
                <w:sz w:val="24"/>
                <w:szCs w:val="24"/>
              </w:rPr>
            </w:pPr>
          </w:p>
          <w:p w14:paraId="52CD32F0" w14:textId="77777777" w:rsidR="00745EF7" w:rsidRPr="00745EF7" w:rsidRDefault="00745EF7" w:rsidP="006E799B">
            <w:pPr>
              <w:rPr>
                <w:rFonts w:ascii="Arial" w:hAnsi="Arial" w:cs="Arial"/>
                <w:bCs/>
                <w:sz w:val="24"/>
                <w:szCs w:val="24"/>
              </w:rPr>
            </w:pPr>
            <w:r w:rsidRPr="00745EF7">
              <w:rPr>
                <w:rFonts w:ascii="Arial" w:hAnsi="Arial" w:cs="Arial"/>
                <w:bCs/>
                <w:sz w:val="24"/>
                <w:szCs w:val="24"/>
              </w:rPr>
              <w:t>Date/time.</w:t>
            </w:r>
          </w:p>
          <w:p w14:paraId="2527FE7A" w14:textId="77777777" w:rsidR="00745EF7" w:rsidRPr="00745EF7" w:rsidRDefault="00745EF7" w:rsidP="006E799B">
            <w:pPr>
              <w:rPr>
                <w:rFonts w:ascii="Arial" w:hAnsi="Arial" w:cs="Arial"/>
                <w:bCs/>
                <w:sz w:val="24"/>
                <w:szCs w:val="24"/>
              </w:rPr>
            </w:pPr>
            <w:r w:rsidRPr="00745EF7">
              <w:rPr>
                <w:rFonts w:ascii="Arial" w:hAnsi="Arial" w:cs="Arial"/>
                <w:bCs/>
                <w:sz w:val="24"/>
                <w:szCs w:val="24"/>
              </w:rPr>
              <w:t>Age/Stage of group.</w:t>
            </w:r>
          </w:p>
          <w:p w14:paraId="0A5A4745" w14:textId="77777777" w:rsidR="00745EF7" w:rsidRPr="00745EF7" w:rsidRDefault="00745EF7" w:rsidP="006E799B">
            <w:pPr>
              <w:rPr>
                <w:rFonts w:ascii="Arial" w:hAnsi="Arial" w:cs="Arial"/>
                <w:bCs/>
                <w:sz w:val="24"/>
                <w:szCs w:val="24"/>
              </w:rPr>
            </w:pPr>
            <w:r w:rsidRPr="00745EF7">
              <w:rPr>
                <w:rFonts w:ascii="Arial" w:hAnsi="Arial" w:cs="Arial"/>
                <w:bCs/>
                <w:sz w:val="24"/>
                <w:szCs w:val="24"/>
              </w:rPr>
              <w:t>People involved.</w:t>
            </w:r>
          </w:p>
          <w:p w14:paraId="446CD757" w14:textId="77777777" w:rsidR="00745EF7" w:rsidRPr="00745EF7" w:rsidRDefault="00745EF7" w:rsidP="006E799B">
            <w:pPr>
              <w:rPr>
                <w:rFonts w:ascii="Arial" w:hAnsi="Arial" w:cs="Arial"/>
                <w:bCs/>
                <w:sz w:val="24"/>
                <w:szCs w:val="24"/>
              </w:rPr>
            </w:pPr>
            <w:r w:rsidRPr="00745EF7">
              <w:rPr>
                <w:rFonts w:ascii="Arial" w:hAnsi="Arial" w:cs="Arial"/>
                <w:bCs/>
                <w:sz w:val="24"/>
                <w:szCs w:val="24"/>
              </w:rPr>
              <w:t>Contextual</w:t>
            </w:r>
          </w:p>
          <w:p w14:paraId="1E8E0411" w14:textId="77777777" w:rsidR="00745EF7" w:rsidRPr="00745EF7" w:rsidRDefault="00745EF7" w:rsidP="006E799B">
            <w:pPr>
              <w:rPr>
                <w:rFonts w:ascii="Arial" w:hAnsi="Arial" w:cs="Arial"/>
                <w:bCs/>
                <w:sz w:val="24"/>
                <w:szCs w:val="24"/>
              </w:rPr>
            </w:pPr>
            <w:r w:rsidRPr="00745EF7">
              <w:rPr>
                <w:rFonts w:ascii="Arial" w:hAnsi="Arial" w:cs="Arial"/>
                <w:bCs/>
                <w:sz w:val="24"/>
                <w:szCs w:val="24"/>
              </w:rPr>
              <w:lastRenderedPageBreak/>
              <w:t xml:space="preserve">information from field notes. </w:t>
            </w:r>
          </w:p>
          <w:p w14:paraId="493EC363" w14:textId="77777777" w:rsidR="00745EF7" w:rsidRPr="00745EF7" w:rsidRDefault="00745EF7" w:rsidP="006E799B">
            <w:pPr>
              <w:rPr>
                <w:rFonts w:ascii="Arial" w:hAnsi="Arial" w:cs="Arial"/>
                <w:i/>
                <w:iCs/>
                <w:sz w:val="24"/>
                <w:szCs w:val="24"/>
              </w:rPr>
            </w:pPr>
          </w:p>
        </w:tc>
        <w:tc>
          <w:tcPr>
            <w:tcW w:w="7868" w:type="dxa"/>
          </w:tcPr>
          <w:p w14:paraId="07DA842F" w14:textId="77777777" w:rsidR="00745EF7" w:rsidRPr="00745EF7" w:rsidRDefault="00745EF7" w:rsidP="006E799B">
            <w:pPr>
              <w:rPr>
                <w:rFonts w:ascii="Arial" w:hAnsi="Arial" w:cs="Arial"/>
                <w:sz w:val="24"/>
                <w:szCs w:val="24"/>
              </w:rPr>
            </w:pPr>
          </w:p>
          <w:p w14:paraId="650DC308" w14:textId="77777777" w:rsidR="00745EF7" w:rsidRPr="00745EF7" w:rsidRDefault="00745EF7" w:rsidP="006E799B">
            <w:pPr>
              <w:rPr>
                <w:rFonts w:ascii="Arial" w:hAnsi="Arial" w:cs="Arial"/>
                <w:sz w:val="24"/>
                <w:szCs w:val="24"/>
              </w:rPr>
            </w:pPr>
          </w:p>
          <w:p w14:paraId="5C000071" w14:textId="77777777" w:rsidR="00745EF7" w:rsidRPr="00745EF7" w:rsidRDefault="00745EF7" w:rsidP="00745EF7">
            <w:pPr>
              <w:pStyle w:val="ListParagraph"/>
              <w:widowControl w:val="0"/>
              <w:numPr>
                <w:ilvl w:val="0"/>
                <w:numId w:val="22"/>
              </w:numPr>
              <w:autoSpaceDE w:val="0"/>
              <w:autoSpaceDN w:val="0"/>
              <w:adjustRightInd w:val="0"/>
              <w:rPr>
                <w:rFonts w:ascii="Arial" w:hAnsi="Arial" w:cs="Arial"/>
                <w:sz w:val="24"/>
                <w:szCs w:val="24"/>
              </w:rPr>
            </w:pPr>
            <w:r w:rsidRPr="00745EF7">
              <w:rPr>
                <w:rFonts w:ascii="Arial" w:hAnsi="Arial" w:cs="Arial"/>
                <w:sz w:val="24"/>
                <w:szCs w:val="24"/>
              </w:rPr>
              <w:t>Reception</w:t>
            </w:r>
          </w:p>
          <w:p w14:paraId="071DD688" w14:textId="77777777" w:rsidR="00745EF7" w:rsidRPr="00745EF7" w:rsidRDefault="00745EF7" w:rsidP="00745EF7">
            <w:pPr>
              <w:pStyle w:val="ListParagraph"/>
              <w:widowControl w:val="0"/>
              <w:numPr>
                <w:ilvl w:val="0"/>
                <w:numId w:val="22"/>
              </w:numPr>
              <w:autoSpaceDE w:val="0"/>
              <w:autoSpaceDN w:val="0"/>
              <w:adjustRightInd w:val="0"/>
              <w:rPr>
                <w:rFonts w:ascii="Arial" w:hAnsi="Arial" w:cs="Arial"/>
                <w:sz w:val="24"/>
                <w:szCs w:val="24"/>
              </w:rPr>
            </w:pPr>
            <w:r w:rsidRPr="00745EF7">
              <w:rPr>
                <w:rFonts w:ascii="Arial" w:hAnsi="Arial" w:cs="Arial"/>
                <w:sz w:val="24"/>
                <w:szCs w:val="24"/>
              </w:rPr>
              <w:t>Last year- middle of school year</w:t>
            </w:r>
          </w:p>
          <w:p w14:paraId="1EBBCCF7" w14:textId="77777777" w:rsidR="00745EF7" w:rsidRPr="00745EF7" w:rsidRDefault="00745EF7" w:rsidP="00745EF7">
            <w:pPr>
              <w:pStyle w:val="ListParagraph"/>
              <w:widowControl w:val="0"/>
              <w:numPr>
                <w:ilvl w:val="0"/>
                <w:numId w:val="22"/>
              </w:numPr>
              <w:autoSpaceDE w:val="0"/>
              <w:autoSpaceDN w:val="0"/>
              <w:adjustRightInd w:val="0"/>
              <w:rPr>
                <w:rFonts w:ascii="Arial" w:hAnsi="Arial" w:cs="Arial"/>
                <w:sz w:val="24"/>
                <w:szCs w:val="24"/>
              </w:rPr>
            </w:pPr>
            <w:r w:rsidRPr="00745EF7">
              <w:rPr>
                <w:rFonts w:ascii="Arial" w:hAnsi="Arial" w:cs="Arial"/>
                <w:sz w:val="24"/>
                <w:szCs w:val="24"/>
              </w:rPr>
              <w:t>Children were off task and were handling props used to guide task</w:t>
            </w:r>
          </w:p>
          <w:p w14:paraId="25B2E3FE" w14:textId="77777777" w:rsidR="00745EF7" w:rsidRPr="00745EF7" w:rsidRDefault="00745EF7" w:rsidP="00745EF7">
            <w:pPr>
              <w:pStyle w:val="ListParagraph"/>
              <w:widowControl w:val="0"/>
              <w:numPr>
                <w:ilvl w:val="0"/>
                <w:numId w:val="22"/>
              </w:numPr>
              <w:autoSpaceDE w:val="0"/>
              <w:autoSpaceDN w:val="0"/>
              <w:adjustRightInd w:val="0"/>
              <w:rPr>
                <w:rFonts w:ascii="Arial" w:hAnsi="Arial" w:cs="Arial"/>
                <w:sz w:val="24"/>
                <w:szCs w:val="24"/>
              </w:rPr>
            </w:pPr>
            <w:r w:rsidRPr="00745EF7">
              <w:rPr>
                <w:rFonts w:ascii="Arial" w:hAnsi="Arial" w:cs="Arial"/>
                <w:sz w:val="24"/>
                <w:szCs w:val="24"/>
              </w:rPr>
              <w:t>Teacher corrected using ‘UH,UH, UH’</w:t>
            </w:r>
          </w:p>
          <w:p w14:paraId="5AE14CF5" w14:textId="77777777" w:rsidR="00745EF7" w:rsidRPr="00745EF7" w:rsidRDefault="00745EF7" w:rsidP="006E799B">
            <w:pPr>
              <w:rPr>
                <w:rFonts w:ascii="Arial" w:hAnsi="Arial" w:cs="Arial"/>
                <w:sz w:val="24"/>
                <w:szCs w:val="24"/>
              </w:rPr>
            </w:pPr>
          </w:p>
          <w:p w14:paraId="10522A00" w14:textId="77777777" w:rsidR="00745EF7" w:rsidRPr="00745EF7" w:rsidRDefault="00745EF7" w:rsidP="006E799B">
            <w:pPr>
              <w:rPr>
                <w:rFonts w:ascii="Arial" w:hAnsi="Arial" w:cs="Arial"/>
                <w:sz w:val="24"/>
                <w:szCs w:val="24"/>
              </w:rPr>
            </w:pPr>
          </w:p>
          <w:p w14:paraId="3B21F10E" w14:textId="77777777" w:rsidR="00745EF7" w:rsidRPr="00745EF7" w:rsidRDefault="00745EF7" w:rsidP="006E799B">
            <w:pPr>
              <w:rPr>
                <w:rFonts w:ascii="Arial" w:hAnsi="Arial" w:cs="Arial"/>
                <w:sz w:val="24"/>
                <w:szCs w:val="24"/>
              </w:rPr>
            </w:pPr>
          </w:p>
          <w:p w14:paraId="202982A0" w14:textId="77777777" w:rsidR="00745EF7" w:rsidRPr="00745EF7" w:rsidRDefault="00745EF7" w:rsidP="006E799B">
            <w:pPr>
              <w:rPr>
                <w:rFonts w:ascii="Arial" w:hAnsi="Arial" w:cs="Arial"/>
                <w:sz w:val="24"/>
                <w:szCs w:val="24"/>
              </w:rPr>
            </w:pPr>
          </w:p>
          <w:p w14:paraId="7384F41C" w14:textId="77777777" w:rsidR="00745EF7" w:rsidRPr="00745EF7" w:rsidRDefault="00745EF7" w:rsidP="006E799B">
            <w:pPr>
              <w:rPr>
                <w:rFonts w:ascii="Arial" w:hAnsi="Arial" w:cs="Arial"/>
                <w:sz w:val="24"/>
                <w:szCs w:val="24"/>
              </w:rPr>
            </w:pPr>
          </w:p>
          <w:p w14:paraId="4E95DB05" w14:textId="77777777" w:rsidR="00745EF7" w:rsidRPr="00745EF7" w:rsidRDefault="00745EF7" w:rsidP="006E799B">
            <w:pPr>
              <w:rPr>
                <w:rFonts w:ascii="Arial" w:hAnsi="Arial" w:cs="Arial"/>
                <w:sz w:val="24"/>
                <w:szCs w:val="24"/>
              </w:rPr>
            </w:pPr>
          </w:p>
        </w:tc>
      </w:tr>
      <w:tr w:rsidR="00745EF7" w:rsidRPr="00745EF7" w14:paraId="5DE0B311" w14:textId="77777777" w:rsidTr="006E799B">
        <w:tc>
          <w:tcPr>
            <w:tcW w:w="1838" w:type="dxa"/>
          </w:tcPr>
          <w:p w14:paraId="2F6F4358" w14:textId="77777777" w:rsidR="00745EF7" w:rsidRPr="00745EF7" w:rsidRDefault="00745EF7" w:rsidP="006E799B">
            <w:pPr>
              <w:rPr>
                <w:rFonts w:ascii="Arial" w:hAnsi="Arial" w:cs="Arial"/>
                <w:i/>
                <w:iCs/>
                <w:sz w:val="24"/>
                <w:szCs w:val="24"/>
              </w:rPr>
            </w:pPr>
            <w:r w:rsidRPr="00745EF7">
              <w:rPr>
                <w:rFonts w:ascii="Arial" w:hAnsi="Arial" w:cs="Arial"/>
                <w:i/>
                <w:iCs/>
                <w:sz w:val="24"/>
                <w:szCs w:val="24"/>
              </w:rPr>
              <w:t>What happened? A detailed decription of what you observed and what thoughts on pedagogy and practice occurred to you as a result, looking towards your research.</w:t>
            </w:r>
          </w:p>
        </w:tc>
        <w:tc>
          <w:tcPr>
            <w:tcW w:w="7868" w:type="dxa"/>
          </w:tcPr>
          <w:p w14:paraId="5A7741F0" w14:textId="77777777" w:rsidR="00745EF7" w:rsidRPr="00745EF7" w:rsidRDefault="00745EF7" w:rsidP="00745EF7">
            <w:pPr>
              <w:pStyle w:val="ListParagraph"/>
              <w:widowControl w:val="0"/>
              <w:numPr>
                <w:ilvl w:val="0"/>
                <w:numId w:val="23"/>
              </w:numPr>
              <w:autoSpaceDE w:val="0"/>
              <w:autoSpaceDN w:val="0"/>
              <w:adjustRightInd w:val="0"/>
              <w:rPr>
                <w:rFonts w:ascii="Arial" w:hAnsi="Arial" w:cs="Arial"/>
                <w:sz w:val="24"/>
                <w:szCs w:val="24"/>
              </w:rPr>
            </w:pPr>
            <w:r w:rsidRPr="00745EF7">
              <w:rPr>
                <w:rFonts w:ascii="Arial" w:hAnsi="Arial" w:cs="Arial"/>
                <w:sz w:val="24"/>
                <w:szCs w:val="24"/>
              </w:rPr>
              <w:t xml:space="preserve">Teacher introduced a task using an image hanging from the ceiling. </w:t>
            </w:r>
          </w:p>
          <w:p w14:paraId="2C296C28" w14:textId="77777777" w:rsidR="00745EF7" w:rsidRPr="00745EF7" w:rsidRDefault="00745EF7" w:rsidP="00745EF7">
            <w:pPr>
              <w:pStyle w:val="ListParagraph"/>
              <w:widowControl w:val="0"/>
              <w:numPr>
                <w:ilvl w:val="0"/>
                <w:numId w:val="23"/>
              </w:numPr>
              <w:autoSpaceDE w:val="0"/>
              <w:autoSpaceDN w:val="0"/>
              <w:adjustRightInd w:val="0"/>
              <w:rPr>
                <w:rFonts w:ascii="Arial" w:hAnsi="Arial" w:cs="Arial"/>
                <w:sz w:val="24"/>
                <w:szCs w:val="24"/>
              </w:rPr>
            </w:pPr>
            <w:r w:rsidRPr="00745EF7">
              <w:rPr>
                <w:rFonts w:ascii="Arial" w:hAnsi="Arial" w:cs="Arial"/>
                <w:sz w:val="24"/>
                <w:szCs w:val="24"/>
              </w:rPr>
              <w:t>The children were excited when they could see the image of a villian.</w:t>
            </w:r>
          </w:p>
          <w:p w14:paraId="4C26F773" w14:textId="77777777" w:rsidR="00745EF7" w:rsidRPr="00745EF7" w:rsidRDefault="00745EF7" w:rsidP="00745EF7">
            <w:pPr>
              <w:pStyle w:val="ListParagraph"/>
              <w:widowControl w:val="0"/>
              <w:numPr>
                <w:ilvl w:val="0"/>
                <w:numId w:val="23"/>
              </w:numPr>
              <w:autoSpaceDE w:val="0"/>
              <w:autoSpaceDN w:val="0"/>
              <w:adjustRightInd w:val="0"/>
              <w:rPr>
                <w:rFonts w:ascii="Arial" w:hAnsi="Arial" w:cs="Arial"/>
                <w:sz w:val="24"/>
                <w:szCs w:val="24"/>
              </w:rPr>
            </w:pPr>
            <w:r w:rsidRPr="00745EF7">
              <w:rPr>
                <w:rFonts w:ascii="Arial" w:hAnsi="Arial" w:cs="Arial"/>
                <w:sz w:val="24"/>
                <w:szCs w:val="24"/>
              </w:rPr>
              <w:t>The teacher continued to read out a letter left by the villian in order to set the scene for the task they were going to undertake.</w:t>
            </w:r>
          </w:p>
          <w:p w14:paraId="0DEFC41B" w14:textId="77777777" w:rsidR="00745EF7" w:rsidRPr="00745EF7" w:rsidRDefault="00745EF7" w:rsidP="00745EF7">
            <w:pPr>
              <w:pStyle w:val="ListParagraph"/>
              <w:widowControl w:val="0"/>
              <w:numPr>
                <w:ilvl w:val="0"/>
                <w:numId w:val="23"/>
              </w:numPr>
              <w:autoSpaceDE w:val="0"/>
              <w:autoSpaceDN w:val="0"/>
              <w:adjustRightInd w:val="0"/>
              <w:rPr>
                <w:rFonts w:ascii="Arial" w:hAnsi="Arial" w:cs="Arial"/>
                <w:sz w:val="24"/>
                <w:szCs w:val="24"/>
              </w:rPr>
            </w:pPr>
            <w:r w:rsidRPr="00745EF7">
              <w:rPr>
                <w:rFonts w:ascii="Arial" w:hAnsi="Arial" w:cs="Arial"/>
                <w:sz w:val="24"/>
                <w:szCs w:val="24"/>
              </w:rPr>
              <w:t>Whilst the teacher was explaining, a few children were handling the image that was dangling and not engaging with what the teacher was saying.</w:t>
            </w:r>
          </w:p>
          <w:p w14:paraId="424304AB" w14:textId="77777777" w:rsidR="00745EF7" w:rsidRPr="00745EF7" w:rsidRDefault="00745EF7" w:rsidP="00745EF7">
            <w:pPr>
              <w:pStyle w:val="ListParagraph"/>
              <w:widowControl w:val="0"/>
              <w:numPr>
                <w:ilvl w:val="0"/>
                <w:numId w:val="23"/>
              </w:numPr>
              <w:autoSpaceDE w:val="0"/>
              <w:autoSpaceDN w:val="0"/>
              <w:adjustRightInd w:val="0"/>
              <w:rPr>
                <w:rFonts w:ascii="Arial" w:hAnsi="Arial" w:cs="Arial"/>
                <w:sz w:val="24"/>
                <w:szCs w:val="24"/>
              </w:rPr>
            </w:pPr>
            <w:r w:rsidRPr="00745EF7">
              <w:rPr>
                <w:rFonts w:ascii="Arial" w:hAnsi="Arial" w:cs="Arial"/>
                <w:sz w:val="24"/>
                <w:szCs w:val="24"/>
              </w:rPr>
              <w:t>To get the children back on task the teacher used ‘uh, uh, uh’ to tell the children to stop handling the prop.</w:t>
            </w:r>
          </w:p>
          <w:p w14:paraId="2016EB31" w14:textId="77777777" w:rsidR="00745EF7" w:rsidRPr="00745EF7" w:rsidRDefault="00745EF7" w:rsidP="00745EF7">
            <w:pPr>
              <w:pStyle w:val="ListParagraph"/>
              <w:widowControl w:val="0"/>
              <w:numPr>
                <w:ilvl w:val="0"/>
                <w:numId w:val="23"/>
              </w:numPr>
              <w:autoSpaceDE w:val="0"/>
              <w:autoSpaceDN w:val="0"/>
              <w:adjustRightInd w:val="0"/>
              <w:rPr>
                <w:rFonts w:ascii="Arial" w:hAnsi="Arial" w:cs="Arial"/>
                <w:sz w:val="24"/>
                <w:szCs w:val="24"/>
              </w:rPr>
            </w:pPr>
            <w:r w:rsidRPr="00745EF7">
              <w:rPr>
                <w:rFonts w:ascii="Arial" w:hAnsi="Arial" w:cs="Arial"/>
                <w:sz w:val="24"/>
                <w:szCs w:val="24"/>
              </w:rPr>
              <w:t>This method of behaviour management I believe can be improved and there are more effective ways to manage childrens behaviour.</w:t>
            </w:r>
          </w:p>
          <w:p w14:paraId="2A496CD3" w14:textId="77777777" w:rsidR="00745EF7" w:rsidRPr="00745EF7" w:rsidRDefault="00745EF7" w:rsidP="006E799B">
            <w:pPr>
              <w:rPr>
                <w:rFonts w:ascii="Arial" w:hAnsi="Arial" w:cs="Arial"/>
                <w:sz w:val="24"/>
                <w:szCs w:val="24"/>
              </w:rPr>
            </w:pPr>
          </w:p>
        </w:tc>
      </w:tr>
    </w:tbl>
    <w:p w14:paraId="104279E8" w14:textId="77777777" w:rsidR="00745EF7" w:rsidRPr="00063235" w:rsidRDefault="00745EF7" w:rsidP="00745EF7">
      <w:pPr>
        <w:rPr>
          <w:sz w:val="28"/>
          <w:szCs w:val="24"/>
        </w:rPr>
      </w:pPr>
    </w:p>
    <w:p w14:paraId="3E600825" w14:textId="3FE80834" w:rsidR="004D009E" w:rsidRPr="004D009E" w:rsidRDefault="004D009E" w:rsidP="00745EF7">
      <w:pPr>
        <w:rPr>
          <w:u w:val="single"/>
        </w:rPr>
      </w:pPr>
    </w:p>
    <w:sectPr w:rsidR="004D009E" w:rsidRPr="004D009E">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4BFE7F6" w14:textId="77777777" w:rsidR="00EF37EA" w:rsidRDefault="00EF37EA" w:rsidP="001F1590">
      <w:pPr>
        <w:spacing w:after="0" w:line="240" w:lineRule="auto"/>
      </w:pPr>
      <w:r>
        <w:separator/>
      </w:r>
    </w:p>
  </w:endnote>
  <w:endnote w:type="continuationSeparator" w:id="0">
    <w:p w14:paraId="4F90F0E6" w14:textId="77777777" w:rsidR="00EF37EA" w:rsidRDefault="00EF37EA" w:rsidP="001F159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Trebuchet MS">
    <w:panose1 w:val="020B0603020202020204"/>
    <w:charset w:val="00"/>
    <w:family w:val="swiss"/>
    <w:pitch w:val="variable"/>
    <w:sig w:usb0="00000687" w:usb1="00000000" w:usb2="00000000" w:usb3="00000000" w:csb0="0000009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66C55E8" w14:textId="77777777" w:rsidR="00EF37EA" w:rsidRDefault="00EF37EA" w:rsidP="001F1590">
      <w:pPr>
        <w:spacing w:after="0" w:line="240" w:lineRule="auto"/>
      </w:pPr>
      <w:r>
        <w:separator/>
      </w:r>
    </w:p>
  </w:footnote>
  <w:footnote w:type="continuationSeparator" w:id="0">
    <w:p w14:paraId="4FE35FF0" w14:textId="77777777" w:rsidR="00EF37EA" w:rsidRDefault="00EF37EA" w:rsidP="001F159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73076B3"/>
    <w:multiLevelType w:val="hybridMultilevel"/>
    <w:tmpl w:val="F6EAF404"/>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 w15:restartNumberingAfterBreak="0">
    <w:nsid w:val="09FC4790"/>
    <w:multiLevelType w:val="hybridMultilevel"/>
    <w:tmpl w:val="34A4D8BA"/>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 w15:restartNumberingAfterBreak="0">
    <w:nsid w:val="0F084F8F"/>
    <w:multiLevelType w:val="multilevel"/>
    <w:tmpl w:val="CB5C42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02D2E75"/>
    <w:multiLevelType w:val="multilevel"/>
    <w:tmpl w:val="162010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BD1503E"/>
    <w:multiLevelType w:val="hybridMultilevel"/>
    <w:tmpl w:val="47F6FFE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1F832767"/>
    <w:multiLevelType w:val="hybridMultilevel"/>
    <w:tmpl w:val="AD88BA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1C11F38"/>
    <w:multiLevelType w:val="hybridMultilevel"/>
    <w:tmpl w:val="DBA282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41F03F1"/>
    <w:multiLevelType w:val="hybridMultilevel"/>
    <w:tmpl w:val="CBE6BC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5FE2861"/>
    <w:multiLevelType w:val="hybridMultilevel"/>
    <w:tmpl w:val="949E0E5A"/>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9" w15:restartNumberingAfterBreak="0">
    <w:nsid w:val="26F65A47"/>
    <w:multiLevelType w:val="hybridMultilevel"/>
    <w:tmpl w:val="611C07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32B3254"/>
    <w:multiLevelType w:val="hybridMultilevel"/>
    <w:tmpl w:val="1A64D5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59A0CD1"/>
    <w:multiLevelType w:val="multilevel"/>
    <w:tmpl w:val="CB609F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39CF0859"/>
    <w:multiLevelType w:val="hybridMultilevel"/>
    <w:tmpl w:val="E682A54A"/>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3" w15:restartNumberingAfterBreak="0">
    <w:nsid w:val="4A26664D"/>
    <w:multiLevelType w:val="hybridMultilevel"/>
    <w:tmpl w:val="CE2860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AAD267B"/>
    <w:multiLevelType w:val="hybridMultilevel"/>
    <w:tmpl w:val="D19C0A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BA07832"/>
    <w:multiLevelType w:val="multilevel"/>
    <w:tmpl w:val="F684EC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4D57504B"/>
    <w:multiLevelType w:val="hybridMultilevel"/>
    <w:tmpl w:val="1E74C3FA"/>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7" w15:restartNumberingAfterBreak="0">
    <w:nsid w:val="50355040"/>
    <w:multiLevelType w:val="hybridMultilevel"/>
    <w:tmpl w:val="E8324FA2"/>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8" w15:restartNumberingAfterBreak="0">
    <w:nsid w:val="518E06F9"/>
    <w:multiLevelType w:val="multilevel"/>
    <w:tmpl w:val="381C0720"/>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 w15:restartNumberingAfterBreak="0">
    <w:nsid w:val="5B4A6175"/>
    <w:multiLevelType w:val="multilevel"/>
    <w:tmpl w:val="3244E1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5FFC2480"/>
    <w:multiLevelType w:val="multilevel"/>
    <w:tmpl w:val="E2624B1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1" w15:restartNumberingAfterBreak="0">
    <w:nsid w:val="6DD55EC6"/>
    <w:multiLevelType w:val="hybridMultilevel"/>
    <w:tmpl w:val="40D8F3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717D2A67"/>
    <w:multiLevelType w:val="hybridMultilevel"/>
    <w:tmpl w:val="F0C678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4"/>
  </w:num>
  <w:num w:numId="2">
    <w:abstractNumId w:val="13"/>
  </w:num>
  <w:num w:numId="3">
    <w:abstractNumId w:val="3"/>
  </w:num>
  <w:num w:numId="4">
    <w:abstractNumId w:val="19"/>
  </w:num>
  <w:num w:numId="5">
    <w:abstractNumId w:val="2"/>
  </w:num>
  <w:num w:numId="6">
    <w:abstractNumId w:val="11"/>
  </w:num>
  <w:num w:numId="7">
    <w:abstractNumId w:val="10"/>
  </w:num>
  <w:num w:numId="8">
    <w:abstractNumId w:val="18"/>
  </w:num>
  <w:num w:numId="9">
    <w:abstractNumId w:val="20"/>
  </w:num>
  <w:num w:numId="10">
    <w:abstractNumId w:val="21"/>
  </w:num>
  <w:num w:numId="11">
    <w:abstractNumId w:val="22"/>
  </w:num>
  <w:num w:numId="12">
    <w:abstractNumId w:val="5"/>
  </w:num>
  <w:num w:numId="13">
    <w:abstractNumId w:val="15"/>
  </w:num>
  <w:num w:numId="14">
    <w:abstractNumId w:val="6"/>
  </w:num>
  <w:num w:numId="15">
    <w:abstractNumId w:val="16"/>
  </w:num>
  <w:num w:numId="16">
    <w:abstractNumId w:val="9"/>
  </w:num>
  <w:num w:numId="17">
    <w:abstractNumId w:val="1"/>
  </w:num>
  <w:num w:numId="18">
    <w:abstractNumId w:val="12"/>
  </w:num>
  <w:num w:numId="19">
    <w:abstractNumId w:val="0"/>
  </w:num>
  <w:num w:numId="20">
    <w:abstractNumId w:val="17"/>
  </w:num>
  <w:num w:numId="21">
    <w:abstractNumId w:val="7"/>
  </w:num>
  <w:num w:numId="22">
    <w:abstractNumId w:val="8"/>
  </w:num>
  <w:num w:numId="23">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3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83153"/>
    <w:rsid w:val="0000170C"/>
    <w:rsid w:val="0000181C"/>
    <w:rsid w:val="000036E3"/>
    <w:rsid w:val="000069E2"/>
    <w:rsid w:val="00006DE0"/>
    <w:rsid w:val="000150E1"/>
    <w:rsid w:val="00020FD1"/>
    <w:rsid w:val="0002254F"/>
    <w:rsid w:val="000253DF"/>
    <w:rsid w:val="0003126C"/>
    <w:rsid w:val="00032A43"/>
    <w:rsid w:val="00032A72"/>
    <w:rsid w:val="00035B68"/>
    <w:rsid w:val="0003716C"/>
    <w:rsid w:val="000420C4"/>
    <w:rsid w:val="00043504"/>
    <w:rsid w:val="00050508"/>
    <w:rsid w:val="00051DDB"/>
    <w:rsid w:val="0005705F"/>
    <w:rsid w:val="00057508"/>
    <w:rsid w:val="000639EC"/>
    <w:rsid w:val="000656E4"/>
    <w:rsid w:val="000746E8"/>
    <w:rsid w:val="00074D30"/>
    <w:rsid w:val="00080D50"/>
    <w:rsid w:val="00086133"/>
    <w:rsid w:val="000969DD"/>
    <w:rsid w:val="00097435"/>
    <w:rsid w:val="000A0484"/>
    <w:rsid w:val="000A09D5"/>
    <w:rsid w:val="000A1D93"/>
    <w:rsid w:val="000A71DF"/>
    <w:rsid w:val="000B0F3D"/>
    <w:rsid w:val="000B18AD"/>
    <w:rsid w:val="000B5975"/>
    <w:rsid w:val="000C1A0B"/>
    <w:rsid w:val="000C1A68"/>
    <w:rsid w:val="000C2E02"/>
    <w:rsid w:val="000C3E4F"/>
    <w:rsid w:val="000C60AD"/>
    <w:rsid w:val="000C6401"/>
    <w:rsid w:val="000C64AA"/>
    <w:rsid w:val="000D02B7"/>
    <w:rsid w:val="000E12EE"/>
    <w:rsid w:val="000E52A9"/>
    <w:rsid w:val="000E7499"/>
    <w:rsid w:val="000F0BAF"/>
    <w:rsid w:val="000F4A12"/>
    <w:rsid w:val="000F5FC2"/>
    <w:rsid w:val="000F63F2"/>
    <w:rsid w:val="001000C6"/>
    <w:rsid w:val="0010378F"/>
    <w:rsid w:val="001230E5"/>
    <w:rsid w:val="001253FC"/>
    <w:rsid w:val="00130594"/>
    <w:rsid w:val="00131F66"/>
    <w:rsid w:val="00134B10"/>
    <w:rsid w:val="001501AF"/>
    <w:rsid w:val="00153640"/>
    <w:rsid w:val="00154312"/>
    <w:rsid w:val="0016102F"/>
    <w:rsid w:val="001625D1"/>
    <w:rsid w:val="001630E3"/>
    <w:rsid w:val="00165404"/>
    <w:rsid w:val="00165E97"/>
    <w:rsid w:val="00170142"/>
    <w:rsid w:val="00173378"/>
    <w:rsid w:val="00173FD4"/>
    <w:rsid w:val="00175C52"/>
    <w:rsid w:val="00176353"/>
    <w:rsid w:val="00180583"/>
    <w:rsid w:val="0018641A"/>
    <w:rsid w:val="00187A12"/>
    <w:rsid w:val="00192123"/>
    <w:rsid w:val="0019375C"/>
    <w:rsid w:val="00194BA7"/>
    <w:rsid w:val="00195510"/>
    <w:rsid w:val="00197BD7"/>
    <w:rsid w:val="001B16D7"/>
    <w:rsid w:val="001B2BED"/>
    <w:rsid w:val="001B4D43"/>
    <w:rsid w:val="001D5A7A"/>
    <w:rsid w:val="001E0CB0"/>
    <w:rsid w:val="001E1005"/>
    <w:rsid w:val="001E35C1"/>
    <w:rsid w:val="001E4152"/>
    <w:rsid w:val="001E4A9B"/>
    <w:rsid w:val="001E6EC6"/>
    <w:rsid w:val="001F1590"/>
    <w:rsid w:val="001F4FFD"/>
    <w:rsid w:val="001F5355"/>
    <w:rsid w:val="002056B5"/>
    <w:rsid w:val="00211E2F"/>
    <w:rsid w:val="00222162"/>
    <w:rsid w:val="0022286F"/>
    <w:rsid w:val="00224413"/>
    <w:rsid w:val="00227871"/>
    <w:rsid w:val="00231FEA"/>
    <w:rsid w:val="0023559F"/>
    <w:rsid w:val="00236C03"/>
    <w:rsid w:val="002370E0"/>
    <w:rsid w:val="00241020"/>
    <w:rsid w:val="00244B06"/>
    <w:rsid w:val="002455FD"/>
    <w:rsid w:val="0026704D"/>
    <w:rsid w:val="00267542"/>
    <w:rsid w:val="0027008F"/>
    <w:rsid w:val="0027298D"/>
    <w:rsid w:val="00276AB1"/>
    <w:rsid w:val="002828F7"/>
    <w:rsid w:val="00291F24"/>
    <w:rsid w:val="00293144"/>
    <w:rsid w:val="002A0C82"/>
    <w:rsid w:val="002A37E4"/>
    <w:rsid w:val="002A535F"/>
    <w:rsid w:val="002B6E65"/>
    <w:rsid w:val="002B7DB0"/>
    <w:rsid w:val="002C05CD"/>
    <w:rsid w:val="002C12FB"/>
    <w:rsid w:val="002C425E"/>
    <w:rsid w:val="002C51CA"/>
    <w:rsid w:val="002C58DF"/>
    <w:rsid w:val="002C59BF"/>
    <w:rsid w:val="002D2357"/>
    <w:rsid w:val="002D55D4"/>
    <w:rsid w:val="002D5B24"/>
    <w:rsid w:val="002D7844"/>
    <w:rsid w:val="002E111D"/>
    <w:rsid w:val="002E3B26"/>
    <w:rsid w:val="002F387C"/>
    <w:rsid w:val="002F39D2"/>
    <w:rsid w:val="002F64DD"/>
    <w:rsid w:val="0030008C"/>
    <w:rsid w:val="003012AD"/>
    <w:rsid w:val="00302344"/>
    <w:rsid w:val="00305BBE"/>
    <w:rsid w:val="00306F71"/>
    <w:rsid w:val="00313434"/>
    <w:rsid w:val="0031455C"/>
    <w:rsid w:val="00322AD0"/>
    <w:rsid w:val="00327253"/>
    <w:rsid w:val="00327409"/>
    <w:rsid w:val="00331516"/>
    <w:rsid w:val="00333BF0"/>
    <w:rsid w:val="003431C4"/>
    <w:rsid w:val="0034713B"/>
    <w:rsid w:val="00351C70"/>
    <w:rsid w:val="00356A69"/>
    <w:rsid w:val="003574FE"/>
    <w:rsid w:val="00357B1D"/>
    <w:rsid w:val="00365960"/>
    <w:rsid w:val="00365C8D"/>
    <w:rsid w:val="003679E4"/>
    <w:rsid w:val="00372426"/>
    <w:rsid w:val="003730B9"/>
    <w:rsid w:val="00373546"/>
    <w:rsid w:val="00382F6E"/>
    <w:rsid w:val="00383076"/>
    <w:rsid w:val="00390AE3"/>
    <w:rsid w:val="003960A8"/>
    <w:rsid w:val="003A1C91"/>
    <w:rsid w:val="003A290D"/>
    <w:rsid w:val="003A60DD"/>
    <w:rsid w:val="003A7E71"/>
    <w:rsid w:val="003B2D72"/>
    <w:rsid w:val="003B5559"/>
    <w:rsid w:val="003B785D"/>
    <w:rsid w:val="003B7FFE"/>
    <w:rsid w:val="003D097B"/>
    <w:rsid w:val="003D43DD"/>
    <w:rsid w:val="003D7B0C"/>
    <w:rsid w:val="003E218D"/>
    <w:rsid w:val="003E295A"/>
    <w:rsid w:val="003E2D3D"/>
    <w:rsid w:val="003E5FBE"/>
    <w:rsid w:val="003F02C7"/>
    <w:rsid w:val="003F4741"/>
    <w:rsid w:val="004012A7"/>
    <w:rsid w:val="00411BF8"/>
    <w:rsid w:val="0041279C"/>
    <w:rsid w:val="0041368F"/>
    <w:rsid w:val="00414D14"/>
    <w:rsid w:val="00421590"/>
    <w:rsid w:val="00431D06"/>
    <w:rsid w:val="00435A6E"/>
    <w:rsid w:val="00435D7B"/>
    <w:rsid w:val="0044243C"/>
    <w:rsid w:val="004501DB"/>
    <w:rsid w:val="00450B14"/>
    <w:rsid w:val="00451675"/>
    <w:rsid w:val="004519F2"/>
    <w:rsid w:val="00451E03"/>
    <w:rsid w:val="004536E9"/>
    <w:rsid w:val="00453B28"/>
    <w:rsid w:val="00453B81"/>
    <w:rsid w:val="00453FAD"/>
    <w:rsid w:val="004557C1"/>
    <w:rsid w:val="0045589E"/>
    <w:rsid w:val="00455D31"/>
    <w:rsid w:val="00456453"/>
    <w:rsid w:val="00463E67"/>
    <w:rsid w:val="00465145"/>
    <w:rsid w:val="00471D20"/>
    <w:rsid w:val="00472C4C"/>
    <w:rsid w:val="0047787C"/>
    <w:rsid w:val="00481211"/>
    <w:rsid w:val="00483989"/>
    <w:rsid w:val="0048505E"/>
    <w:rsid w:val="00485265"/>
    <w:rsid w:val="00496649"/>
    <w:rsid w:val="004A1A4D"/>
    <w:rsid w:val="004A5539"/>
    <w:rsid w:val="004A576D"/>
    <w:rsid w:val="004A6703"/>
    <w:rsid w:val="004B2B0B"/>
    <w:rsid w:val="004B465F"/>
    <w:rsid w:val="004B71D8"/>
    <w:rsid w:val="004C11F0"/>
    <w:rsid w:val="004C6AEE"/>
    <w:rsid w:val="004D009E"/>
    <w:rsid w:val="004D2DA3"/>
    <w:rsid w:val="004D3749"/>
    <w:rsid w:val="004D6D32"/>
    <w:rsid w:val="004D7DBF"/>
    <w:rsid w:val="004E2410"/>
    <w:rsid w:val="004E466A"/>
    <w:rsid w:val="004F0301"/>
    <w:rsid w:val="004F1B2D"/>
    <w:rsid w:val="004F3C9A"/>
    <w:rsid w:val="004F6CF2"/>
    <w:rsid w:val="004F7AEE"/>
    <w:rsid w:val="00503E63"/>
    <w:rsid w:val="00505F28"/>
    <w:rsid w:val="0051390D"/>
    <w:rsid w:val="005169BC"/>
    <w:rsid w:val="00516DB2"/>
    <w:rsid w:val="005306CC"/>
    <w:rsid w:val="00532F9E"/>
    <w:rsid w:val="005360F8"/>
    <w:rsid w:val="00537356"/>
    <w:rsid w:val="00547041"/>
    <w:rsid w:val="00551EFA"/>
    <w:rsid w:val="00554653"/>
    <w:rsid w:val="0055503E"/>
    <w:rsid w:val="00562D64"/>
    <w:rsid w:val="00576685"/>
    <w:rsid w:val="005777C5"/>
    <w:rsid w:val="005805FC"/>
    <w:rsid w:val="00583EBC"/>
    <w:rsid w:val="0058426C"/>
    <w:rsid w:val="00584E3A"/>
    <w:rsid w:val="00587D7C"/>
    <w:rsid w:val="005902BA"/>
    <w:rsid w:val="00590BC6"/>
    <w:rsid w:val="0059225C"/>
    <w:rsid w:val="0059386F"/>
    <w:rsid w:val="0059479A"/>
    <w:rsid w:val="005A389F"/>
    <w:rsid w:val="005A4E86"/>
    <w:rsid w:val="005A600E"/>
    <w:rsid w:val="005B0185"/>
    <w:rsid w:val="005B4B74"/>
    <w:rsid w:val="005B61E0"/>
    <w:rsid w:val="005C091D"/>
    <w:rsid w:val="005C2C25"/>
    <w:rsid w:val="005C64BE"/>
    <w:rsid w:val="005D794A"/>
    <w:rsid w:val="005E155F"/>
    <w:rsid w:val="005E3A6C"/>
    <w:rsid w:val="005E41DB"/>
    <w:rsid w:val="005E4C1B"/>
    <w:rsid w:val="005E68E6"/>
    <w:rsid w:val="005E794C"/>
    <w:rsid w:val="00604B65"/>
    <w:rsid w:val="00605E4F"/>
    <w:rsid w:val="006145AE"/>
    <w:rsid w:val="00615014"/>
    <w:rsid w:val="006200A6"/>
    <w:rsid w:val="0062073B"/>
    <w:rsid w:val="00620A6C"/>
    <w:rsid w:val="006240D8"/>
    <w:rsid w:val="00625C9B"/>
    <w:rsid w:val="0063625F"/>
    <w:rsid w:val="00636F3C"/>
    <w:rsid w:val="00637057"/>
    <w:rsid w:val="00637E7D"/>
    <w:rsid w:val="006418C9"/>
    <w:rsid w:val="00644376"/>
    <w:rsid w:val="006472AC"/>
    <w:rsid w:val="00647880"/>
    <w:rsid w:val="0065010E"/>
    <w:rsid w:val="00661AA9"/>
    <w:rsid w:val="006637EB"/>
    <w:rsid w:val="00663E03"/>
    <w:rsid w:val="00665D1B"/>
    <w:rsid w:val="00667DF8"/>
    <w:rsid w:val="006702AA"/>
    <w:rsid w:val="00671AAF"/>
    <w:rsid w:val="00671B8C"/>
    <w:rsid w:val="00677F10"/>
    <w:rsid w:val="006815D2"/>
    <w:rsid w:val="006820DE"/>
    <w:rsid w:val="00682BDA"/>
    <w:rsid w:val="00683153"/>
    <w:rsid w:val="00683FBC"/>
    <w:rsid w:val="00684EEB"/>
    <w:rsid w:val="00687222"/>
    <w:rsid w:val="00690172"/>
    <w:rsid w:val="006944C2"/>
    <w:rsid w:val="0069727C"/>
    <w:rsid w:val="006A3A26"/>
    <w:rsid w:val="006A4F86"/>
    <w:rsid w:val="006A59A4"/>
    <w:rsid w:val="006A5A19"/>
    <w:rsid w:val="006A5DCD"/>
    <w:rsid w:val="006B1377"/>
    <w:rsid w:val="006B265B"/>
    <w:rsid w:val="006B42AD"/>
    <w:rsid w:val="006B4E33"/>
    <w:rsid w:val="006B6328"/>
    <w:rsid w:val="006C1A56"/>
    <w:rsid w:val="006C3C49"/>
    <w:rsid w:val="006C406D"/>
    <w:rsid w:val="006C5EE4"/>
    <w:rsid w:val="006C7471"/>
    <w:rsid w:val="006D14B1"/>
    <w:rsid w:val="006D17A2"/>
    <w:rsid w:val="006D6D44"/>
    <w:rsid w:val="006E5017"/>
    <w:rsid w:val="006E51AF"/>
    <w:rsid w:val="00705DFF"/>
    <w:rsid w:val="00710932"/>
    <w:rsid w:val="00713A93"/>
    <w:rsid w:val="00716713"/>
    <w:rsid w:val="007206E3"/>
    <w:rsid w:val="00723E74"/>
    <w:rsid w:val="00725FC3"/>
    <w:rsid w:val="00727896"/>
    <w:rsid w:val="0073062B"/>
    <w:rsid w:val="0074142B"/>
    <w:rsid w:val="007432A5"/>
    <w:rsid w:val="0074599B"/>
    <w:rsid w:val="00745EF7"/>
    <w:rsid w:val="007502B7"/>
    <w:rsid w:val="007510D4"/>
    <w:rsid w:val="00752425"/>
    <w:rsid w:val="00752BB7"/>
    <w:rsid w:val="00755364"/>
    <w:rsid w:val="00757A38"/>
    <w:rsid w:val="007631DA"/>
    <w:rsid w:val="00764BD4"/>
    <w:rsid w:val="00776CA9"/>
    <w:rsid w:val="00776EBE"/>
    <w:rsid w:val="00777F76"/>
    <w:rsid w:val="00780FD6"/>
    <w:rsid w:val="0078102D"/>
    <w:rsid w:val="00785E78"/>
    <w:rsid w:val="007868C5"/>
    <w:rsid w:val="0079363A"/>
    <w:rsid w:val="00793961"/>
    <w:rsid w:val="007A2D65"/>
    <w:rsid w:val="007A336E"/>
    <w:rsid w:val="007A55C1"/>
    <w:rsid w:val="007A7BFE"/>
    <w:rsid w:val="007B1628"/>
    <w:rsid w:val="007B1D1F"/>
    <w:rsid w:val="007B2BDD"/>
    <w:rsid w:val="007B6E04"/>
    <w:rsid w:val="007C13F5"/>
    <w:rsid w:val="007C2FBF"/>
    <w:rsid w:val="007C39AC"/>
    <w:rsid w:val="007C4DF4"/>
    <w:rsid w:val="007C722D"/>
    <w:rsid w:val="007C785C"/>
    <w:rsid w:val="007D1A09"/>
    <w:rsid w:val="007D5A3A"/>
    <w:rsid w:val="007D5AF5"/>
    <w:rsid w:val="007D5B5F"/>
    <w:rsid w:val="007D7485"/>
    <w:rsid w:val="007E1F6F"/>
    <w:rsid w:val="007E29CA"/>
    <w:rsid w:val="007E2B7A"/>
    <w:rsid w:val="007E732C"/>
    <w:rsid w:val="007F4ED7"/>
    <w:rsid w:val="00801C02"/>
    <w:rsid w:val="00801E2E"/>
    <w:rsid w:val="00812516"/>
    <w:rsid w:val="00812645"/>
    <w:rsid w:val="00812C4F"/>
    <w:rsid w:val="00815143"/>
    <w:rsid w:val="00821C77"/>
    <w:rsid w:val="00824228"/>
    <w:rsid w:val="00826A63"/>
    <w:rsid w:val="008279E5"/>
    <w:rsid w:val="00833B57"/>
    <w:rsid w:val="00833C19"/>
    <w:rsid w:val="00833DA5"/>
    <w:rsid w:val="00835BE9"/>
    <w:rsid w:val="00836191"/>
    <w:rsid w:val="00842B3E"/>
    <w:rsid w:val="00844300"/>
    <w:rsid w:val="00845219"/>
    <w:rsid w:val="00845440"/>
    <w:rsid w:val="00845EAE"/>
    <w:rsid w:val="008472FB"/>
    <w:rsid w:val="008504A1"/>
    <w:rsid w:val="008508F4"/>
    <w:rsid w:val="00856935"/>
    <w:rsid w:val="008611B8"/>
    <w:rsid w:val="008616C3"/>
    <w:rsid w:val="00862523"/>
    <w:rsid w:val="008635DE"/>
    <w:rsid w:val="00871B0F"/>
    <w:rsid w:val="008724DA"/>
    <w:rsid w:val="008733FA"/>
    <w:rsid w:val="0087345F"/>
    <w:rsid w:val="008827DE"/>
    <w:rsid w:val="00882A27"/>
    <w:rsid w:val="008866DD"/>
    <w:rsid w:val="0089296D"/>
    <w:rsid w:val="00893AE0"/>
    <w:rsid w:val="00894560"/>
    <w:rsid w:val="008A0E59"/>
    <w:rsid w:val="008A103F"/>
    <w:rsid w:val="008A68B6"/>
    <w:rsid w:val="008B1571"/>
    <w:rsid w:val="008C06D1"/>
    <w:rsid w:val="008C2A4A"/>
    <w:rsid w:val="008C414D"/>
    <w:rsid w:val="008C735B"/>
    <w:rsid w:val="008C7DA6"/>
    <w:rsid w:val="008D451A"/>
    <w:rsid w:val="008D4E73"/>
    <w:rsid w:val="009020BB"/>
    <w:rsid w:val="00903991"/>
    <w:rsid w:val="00907276"/>
    <w:rsid w:val="00912E28"/>
    <w:rsid w:val="00913EA9"/>
    <w:rsid w:val="0091431C"/>
    <w:rsid w:val="00914A89"/>
    <w:rsid w:val="00920E1B"/>
    <w:rsid w:val="00920FAA"/>
    <w:rsid w:val="00921498"/>
    <w:rsid w:val="00921F9D"/>
    <w:rsid w:val="00922AB5"/>
    <w:rsid w:val="00925DC6"/>
    <w:rsid w:val="0092720B"/>
    <w:rsid w:val="009311BE"/>
    <w:rsid w:val="00931E73"/>
    <w:rsid w:val="0094037D"/>
    <w:rsid w:val="00943813"/>
    <w:rsid w:val="00945EC0"/>
    <w:rsid w:val="009477B9"/>
    <w:rsid w:val="009514D5"/>
    <w:rsid w:val="00951F24"/>
    <w:rsid w:val="0095415B"/>
    <w:rsid w:val="00967991"/>
    <w:rsid w:val="00972403"/>
    <w:rsid w:val="009732E4"/>
    <w:rsid w:val="00976506"/>
    <w:rsid w:val="0097775B"/>
    <w:rsid w:val="00977893"/>
    <w:rsid w:val="00980102"/>
    <w:rsid w:val="00981F03"/>
    <w:rsid w:val="00987172"/>
    <w:rsid w:val="009942FF"/>
    <w:rsid w:val="00996732"/>
    <w:rsid w:val="009971EC"/>
    <w:rsid w:val="009A0356"/>
    <w:rsid w:val="009A5823"/>
    <w:rsid w:val="009A5D79"/>
    <w:rsid w:val="009A6451"/>
    <w:rsid w:val="009B42E2"/>
    <w:rsid w:val="009B650D"/>
    <w:rsid w:val="009C0C4D"/>
    <w:rsid w:val="009C3CD0"/>
    <w:rsid w:val="009D033E"/>
    <w:rsid w:val="009D080F"/>
    <w:rsid w:val="009F60E6"/>
    <w:rsid w:val="00A04EB2"/>
    <w:rsid w:val="00A0624C"/>
    <w:rsid w:val="00A079BB"/>
    <w:rsid w:val="00A107AC"/>
    <w:rsid w:val="00A13EF4"/>
    <w:rsid w:val="00A17D04"/>
    <w:rsid w:val="00A21BA2"/>
    <w:rsid w:val="00A223F3"/>
    <w:rsid w:val="00A23E98"/>
    <w:rsid w:val="00A27763"/>
    <w:rsid w:val="00A27E60"/>
    <w:rsid w:val="00A31944"/>
    <w:rsid w:val="00A34687"/>
    <w:rsid w:val="00A40436"/>
    <w:rsid w:val="00A434FC"/>
    <w:rsid w:val="00A47340"/>
    <w:rsid w:val="00A478C7"/>
    <w:rsid w:val="00A50124"/>
    <w:rsid w:val="00A51EBA"/>
    <w:rsid w:val="00A5209B"/>
    <w:rsid w:val="00A541FB"/>
    <w:rsid w:val="00A54322"/>
    <w:rsid w:val="00A56BC6"/>
    <w:rsid w:val="00A61BC6"/>
    <w:rsid w:val="00A61FEA"/>
    <w:rsid w:val="00A63755"/>
    <w:rsid w:val="00A648C3"/>
    <w:rsid w:val="00A75263"/>
    <w:rsid w:val="00A752F5"/>
    <w:rsid w:val="00A861F9"/>
    <w:rsid w:val="00A8685E"/>
    <w:rsid w:val="00A871E8"/>
    <w:rsid w:val="00A90D59"/>
    <w:rsid w:val="00A93B90"/>
    <w:rsid w:val="00A942F0"/>
    <w:rsid w:val="00A9684D"/>
    <w:rsid w:val="00A974CA"/>
    <w:rsid w:val="00AA16CB"/>
    <w:rsid w:val="00AA3568"/>
    <w:rsid w:val="00AA54EC"/>
    <w:rsid w:val="00AA67B8"/>
    <w:rsid w:val="00AA6C14"/>
    <w:rsid w:val="00AB0164"/>
    <w:rsid w:val="00AB2E6A"/>
    <w:rsid w:val="00AB4152"/>
    <w:rsid w:val="00AB73B0"/>
    <w:rsid w:val="00AC0E2A"/>
    <w:rsid w:val="00AC40F4"/>
    <w:rsid w:val="00AC59C0"/>
    <w:rsid w:val="00AC7EDF"/>
    <w:rsid w:val="00AD03C9"/>
    <w:rsid w:val="00AD493B"/>
    <w:rsid w:val="00AD716C"/>
    <w:rsid w:val="00AD76AD"/>
    <w:rsid w:val="00AE0FCD"/>
    <w:rsid w:val="00AE149E"/>
    <w:rsid w:val="00B02E73"/>
    <w:rsid w:val="00B0555F"/>
    <w:rsid w:val="00B1554C"/>
    <w:rsid w:val="00B161AE"/>
    <w:rsid w:val="00B202D1"/>
    <w:rsid w:val="00B2180B"/>
    <w:rsid w:val="00B227C7"/>
    <w:rsid w:val="00B33103"/>
    <w:rsid w:val="00B3394D"/>
    <w:rsid w:val="00B3493E"/>
    <w:rsid w:val="00B35E1B"/>
    <w:rsid w:val="00B37C92"/>
    <w:rsid w:val="00B4071B"/>
    <w:rsid w:val="00B419F3"/>
    <w:rsid w:val="00B41A70"/>
    <w:rsid w:val="00B4261E"/>
    <w:rsid w:val="00B4322B"/>
    <w:rsid w:val="00B50DB1"/>
    <w:rsid w:val="00B51F77"/>
    <w:rsid w:val="00B545A4"/>
    <w:rsid w:val="00B54994"/>
    <w:rsid w:val="00B551CA"/>
    <w:rsid w:val="00B62304"/>
    <w:rsid w:val="00B631AD"/>
    <w:rsid w:val="00B64923"/>
    <w:rsid w:val="00B67C68"/>
    <w:rsid w:val="00B72358"/>
    <w:rsid w:val="00B74FEA"/>
    <w:rsid w:val="00B82094"/>
    <w:rsid w:val="00B83AAA"/>
    <w:rsid w:val="00B91CA5"/>
    <w:rsid w:val="00B9541D"/>
    <w:rsid w:val="00BA5593"/>
    <w:rsid w:val="00BB62C1"/>
    <w:rsid w:val="00BB6832"/>
    <w:rsid w:val="00BC00B0"/>
    <w:rsid w:val="00BC49E1"/>
    <w:rsid w:val="00BC72D1"/>
    <w:rsid w:val="00BD01A2"/>
    <w:rsid w:val="00BD2AD1"/>
    <w:rsid w:val="00BD5175"/>
    <w:rsid w:val="00BE2AEA"/>
    <w:rsid w:val="00BE571F"/>
    <w:rsid w:val="00BE63DC"/>
    <w:rsid w:val="00BE7248"/>
    <w:rsid w:val="00BF0E82"/>
    <w:rsid w:val="00BF6C07"/>
    <w:rsid w:val="00C020E1"/>
    <w:rsid w:val="00C023CF"/>
    <w:rsid w:val="00C03F13"/>
    <w:rsid w:val="00C044BE"/>
    <w:rsid w:val="00C07423"/>
    <w:rsid w:val="00C079D7"/>
    <w:rsid w:val="00C137D1"/>
    <w:rsid w:val="00C13C30"/>
    <w:rsid w:val="00C1693B"/>
    <w:rsid w:val="00C2139E"/>
    <w:rsid w:val="00C22092"/>
    <w:rsid w:val="00C2209F"/>
    <w:rsid w:val="00C24BE3"/>
    <w:rsid w:val="00C252C9"/>
    <w:rsid w:val="00C2608D"/>
    <w:rsid w:val="00C27A4E"/>
    <w:rsid w:val="00C32B0E"/>
    <w:rsid w:val="00C34418"/>
    <w:rsid w:val="00C352D9"/>
    <w:rsid w:val="00C418CA"/>
    <w:rsid w:val="00C445A1"/>
    <w:rsid w:val="00C45761"/>
    <w:rsid w:val="00C46D3B"/>
    <w:rsid w:val="00C539BB"/>
    <w:rsid w:val="00C56CB9"/>
    <w:rsid w:val="00C56DF6"/>
    <w:rsid w:val="00C65752"/>
    <w:rsid w:val="00C721E0"/>
    <w:rsid w:val="00C7663E"/>
    <w:rsid w:val="00C77023"/>
    <w:rsid w:val="00C776D8"/>
    <w:rsid w:val="00C82781"/>
    <w:rsid w:val="00C91CC7"/>
    <w:rsid w:val="00C922CF"/>
    <w:rsid w:val="00CA0322"/>
    <w:rsid w:val="00CB27A8"/>
    <w:rsid w:val="00CB3233"/>
    <w:rsid w:val="00CC63DF"/>
    <w:rsid w:val="00CC7305"/>
    <w:rsid w:val="00CC7CA8"/>
    <w:rsid w:val="00CD5E33"/>
    <w:rsid w:val="00CD790C"/>
    <w:rsid w:val="00CE0B58"/>
    <w:rsid w:val="00CE21D0"/>
    <w:rsid w:val="00CE4001"/>
    <w:rsid w:val="00CE5A4D"/>
    <w:rsid w:val="00CE7D6C"/>
    <w:rsid w:val="00CF1ECD"/>
    <w:rsid w:val="00CF3D54"/>
    <w:rsid w:val="00CF403B"/>
    <w:rsid w:val="00D0187B"/>
    <w:rsid w:val="00D04021"/>
    <w:rsid w:val="00D047B5"/>
    <w:rsid w:val="00D10866"/>
    <w:rsid w:val="00D13859"/>
    <w:rsid w:val="00D14451"/>
    <w:rsid w:val="00D15425"/>
    <w:rsid w:val="00D157CE"/>
    <w:rsid w:val="00D170C2"/>
    <w:rsid w:val="00D20D30"/>
    <w:rsid w:val="00D22EF6"/>
    <w:rsid w:val="00D25AD3"/>
    <w:rsid w:val="00D265D8"/>
    <w:rsid w:val="00D309D1"/>
    <w:rsid w:val="00D31286"/>
    <w:rsid w:val="00D31490"/>
    <w:rsid w:val="00D34F41"/>
    <w:rsid w:val="00D36AAE"/>
    <w:rsid w:val="00D45BB1"/>
    <w:rsid w:val="00D46C72"/>
    <w:rsid w:val="00D46EC0"/>
    <w:rsid w:val="00D505AB"/>
    <w:rsid w:val="00D521E7"/>
    <w:rsid w:val="00D552A3"/>
    <w:rsid w:val="00D55592"/>
    <w:rsid w:val="00D57E51"/>
    <w:rsid w:val="00D606B4"/>
    <w:rsid w:val="00D60B22"/>
    <w:rsid w:val="00D634D8"/>
    <w:rsid w:val="00D63F42"/>
    <w:rsid w:val="00D64D88"/>
    <w:rsid w:val="00D72302"/>
    <w:rsid w:val="00D736AE"/>
    <w:rsid w:val="00D80333"/>
    <w:rsid w:val="00D80431"/>
    <w:rsid w:val="00D8146E"/>
    <w:rsid w:val="00D830EF"/>
    <w:rsid w:val="00D85FAC"/>
    <w:rsid w:val="00D8662B"/>
    <w:rsid w:val="00D878A9"/>
    <w:rsid w:val="00D97206"/>
    <w:rsid w:val="00D975DD"/>
    <w:rsid w:val="00DA3195"/>
    <w:rsid w:val="00DA3843"/>
    <w:rsid w:val="00DA411D"/>
    <w:rsid w:val="00DA6268"/>
    <w:rsid w:val="00DA65F6"/>
    <w:rsid w:val="00DB25FE"/>
    <w:rsid w:val="00DB6939"/>
    <w:rsid w:val="00DC18C5"/>
    <w:rsid w:val="00DC430E"/>
    <w:rsid w:val="00DC60CD"/>
    <w:rsid w:val="00DC7DDF"/>
    <w:rsid w:val="00DD2821"/>
    <w:rsid w:val="00DD441D"/>
    <w:rsid w:val="00DD7031"/>
    <w:rsid w:val="00DE022B"/>
    <w:rsid w:val="00DE0BFB"/>
    <w:rsid w:val="00DE189F"/>
    <w:rsid w:val="00DE3645"/>
    <w:rsid w:val="00DF15AA"/>
    <w:rsid w:val="00DF4D46"/>
    <w:rsid w:val="00DF5481"/>
    <w:rsid w:val="00E07EC2"/>
    <w:rsid w:val="00E169E3"/>
    <w:rsid w:val="00E200C0"/>
    <w:rsid w:val="00E23D9A"/>
    <w:rsid w:val="00E261F1"/>
    <w:rsid w:val="00E26521"/>
    <w:rsid w:val="00E26B1A"/>
    <w:rsid w:val="00E26EBB"/>
    <w:rsid w:val="00E35C07"/>
    <w:rsid w:val="00E36827"/>
    <w:rsid w:val="00E36B99"/>
    <w:rsid w:val="00E43E3D"/>
    <w:rsid w:val="00E451EC"/>
    <w:rsid w:val="00E52349"/>
    <w:rsid w:val="00E536C5"/>
    <w:rsid w:val="00E53CB9"/>
    <w:rsid w:val="00E579C1"/>
    <w:rsid w:val="00E60033"/>
    <w:rsid w:val="00E640FE"/>
    <w:rsid w:val="00E64634"/>
    <w:rsid w:val="00E654DA"/>
    <w:rsid w:val="00E672C2"/>
    <w:rsid w:val="00E70827"/>
    <w:rsid w:val="00E73ACC"/>
    <w:rsid w:val="00E74BFF"/>
    <w:rsid w:val="00E762B6"/>
    <w:rsid w:val="00E81963"/>
    <w:rsid w:val="00E8537B"/>
    <w:rsid w:val="00E867A8"/>
    <w:rsid w:val="00E86A47"/>
    <w:rsid w:val="00E97CD9"/>
    <w:rsid w:val="00EA11BD"/>
    <w:rsid w:val="00EB2488"/>
    <w:rsid w:val="00EB3180"/>
    <w:rsid w:val="00EB651F"/>
    <w:rsid w:val="00EC78BA"/>
    <w:rsid w:val="00EC7E2E"/>
    <w:rsid w:val="00ED4D2B"/>
    <w:rsid w:val="00ED5CDC"/>
    <w:rsid w:val="00ED64BF"/>
    <w:rsid w:val="00EE0725"/>
    <w:rsid w:val="00EE2D3F"/>
    <w:rsid w:val="00EE5FD8"/>
    <w:rsid w:val="00EF37EA"/>
    <w:rsid w:val="00EF452F"/>
    <w:rsid w:val="00EF4674"/>
    <w:rsid w:val="00EF7BDA"/>
    <w:rsid w:val="00F01260"/>
    <w:rsid w:val="00F0186C"/>
    <w:rsid w:val="00F05DB9"/>
    <w:rsid w:val="00F05DBC"/>
    <w:rsid w:val="00F1208B"/>
    <w:rsid w:val="00F13692"/>
    <w:rsid w:val="00F1390D"/>
    <w:rsid w:val="00F21880"/>
    <w:rsid w:val="00F24CEF"/>
    <w:rsid w:val="00F25101"/>
    <w:rsid w:val="00F261A8"/>
    <w:rsid w:val="00F26242"/>
    <w:rsid w:val="00F31BC2"/>
    <w:rsid w:val="00F336B3"/>
    <w:rsid w:val="00F35232"/>
    <w:rsid w:val="00F36FB4"/>
    <w:rsid w:val="00F40E65"/>
    <w:rsid w:val="00F428B3"/>
    <w:rsid w:val="00F47A2F"/>
    <w:rsid w:val="00F52AD1"/>
    <w:rsid w:val="00F57D06"/>
    <w:rsid w:val="00F61B65"/>
    <w:rsid w:val="00F70AF2"/>
    <w:rsid w:val="00F777A0"/>
    <w:rsid w:val="00F81B9F"/>
    <w:rsid w:val="00F87712"/>
    <w:rsid w:val="00F87BFA"/>
    <w:rsid w:val="00F908D2"/>
    <w:rsid w:val="00F94A82"/>
    <w:rsid w:val="00F97373"/>
    <w:rsid w:val="00FA66E7"/>
    <w:rsid w:val="00FA6A02"/>
    <w:rsid w:val="00FB1CF2"/>
    <w:rsid w:val="00FB4333"/>
    <w:rsid w:val="00FB5EF7"/>
    <w:rsid w:val="00FB65E4"/>
    <w:rsid w:val="00FD0AB1"/>
    <w:rsid w:val="00FE2DA8"/>
    <w:rsid w:val="00FE3077"/>
    <w:rsid w:val="00FE4761"/>
    <w:rsid w:val="00FE4BAC"/>
    <w:rsid w:val="00FF0AD8"/>
    <w:rsid w:val="00FF33DE"/>
    <w:rsid w:val="00FF73D8"/>
    <w:rsid w:val="00FF7E0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D5FECF"/>
  <w15:chartTrackingRefBased/>
  <w15:docId w15:val="{28BA383A-5511-4E48-8AA2-90631E4B855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Arial" w:eastAsiaTheme="minorHAnsi" w:hAnsi="Arial" w:cs="Arial"/>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link w:val="Heading2Char"/>
    <w:uiPriority w:val="9"/>
    <w:qFormat/>
    <w:rsid w:val="004557C1"/>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83153"/>
    <w:pPr>
      <w:ind w:left="720"/>
      <w:contextualSpacing/>
    </w:pPr>
  </w:style>
  <w:style w:type="paragraph" w:customStyle="1" w:styleId="phrase">
    <w:name w:val="phrase"/>
    <w:basedOn w:val="Normal"/>
    <w:rsid w:val="00710932"/>
    <w:pPr>
      <w:spacing w:before="100" w:beforeAutospacing="1" w:after="100" w:afterAutospacing="1" w:line="240" w:lineRule="auto"/>
    </w:pPr>
    <w:rPr>
      <w:rFonts w:ascii="Times New Roman" w:eastAsia="Times New Roman" w:hAnsi="Times New Roman" w:cs="Times New Roman"/>
      <w:szCs w:val="24"/>
      <w:lang w:eastAsia="en-GB"/>
    </w:rPr>
  </w:style>
  <w:style w:type="paragraph" w:styleId="NormalWeb">
    <w:name w:val="Normal (Web)"/>
    <w:basedOn w:val="Normal"/>
    <w:uiPriority w:val="99"/>
    <w:semiHidden/>
    <w:unhideWhenUsed/>
    <w:rsid w:val="00710932"/>
    <w:pPr>
      <w:spacing w:before="100" w:beforeAutospacing="1" w:after="100" w:afterAutospacing="1" w:line="240" w:lineRule="auto"/>
    </w:pPr>
    <w:rPr>
      <w:rFonts w:ascii="Times New Roman" w:eastAsia="Times New Roman" w:hAnsi="Times New Roman" w:cs="Times New Roman"/>
      <w:szCs w:val="24"/>
      <w:lang w:eastAsia="en-GB"/>
    </w:rPr>
  </w:style>
  <w:style w:type="character" w:styleId="Strong">
    <w:name w:val="Strong"/>
    <w:basedOn w:val="DefaultParagraphFont"/>
    <w:uiPriority w:val="22"/>
    <w:qFormat/>
    <w:rsid w:val="00710932"/>
    <w:rPr>
      <w:b/>
      <w:bCs/>
    </w:rPr>
  </w:style>
  <w:style w:type="character" w:customStyle="1" w:styleId="a">
    <w:name w:val="_"/>
    <w:basedOn w:val="DefaultParagraphFont"/>
    <w:rsid w:val="00710932"/>
  </w:style>
  <w:style w:type="character" w:customStyle="1" w:styleId="r-search-result">
    <w:name w:val="r-search-result"/>
    <w:basedOn w:val="DefaultParagraphFont"/>
    <w:rsid w:val="00710932"/>
  </w:style>
  <w:style w:type="paragraph" w:styleId="NoSpacing">
    <w:name w:val="No Spacing"/>
    <w:uiPriority w:val="1"/>
    <w:qFormat/>
    <w:rsid w:val="00456453"/>
    <w:pPr>
      <w:spacing w:after="0" w:line="240" w:lineRule="auto"/>
    </w:pPr>
  </w:style>
  <w:style w:type="paragraph" w:styleId="Header">
    <w:name w:val="header"/>
    <w:basedOn w:val="Normal"/>
    <w:link w:val="HeaderChar"/>
    <w:uiPriority w:val="99"/>
    <w:unhideWhenUsed/>
    <w:rsid w:val="001F1590"/>
    <w:pPr>
      <w:tabs>
        <w:tab w:val="center" w:pos="4513"/>
        <w:tab w:val="right" w:pos="9026"/>
      </w:tabs>
      <w:spacing w:after="0" w:line="240" w:lineRule="auto"/>
    </w:pPr>
  </w:style>
  <w:style w:type="character" w:customStyle="1" w:styleId="HeaderChar">
    <w:name w:val="Header Char"/>
    <w:basedOn w:val="DefaultParagraphFont"/>
    <w:link w:val="Header"/>
    <w:uiPriority w:val="99"/>
    <w:rsid w:val="001F1590"/>
  </w:style>
  <w:style w:type="paragraph" w:styleId="Footer">
    <w:name w:val="footer"/>
    <w:basedOn w:val="Normal"/>
    <w:link w:val="FooterChar"/>
    <w:uiPriority w:val="99"/>
    <w:unhideWhenUsed/>
    <w:rsid w:val="001F1590"/>
    <w:pPr>
      <w:tabs>
        <w:tab w:val="center" w:pos="4513"/>
        <w:tab w:val="right" w:pos="9026"/>
      </w:tabs>
      <w:spacing w:after="0" w:line="240" w:lineRule="auto"/>
    </w:pPr>
  </w:style>
  <w:style w:type="character" w:customStyle="1" w:styleId="FooterChar">
    <w:name w:val="Footer Char"/>
    <w:basedOn w:val="DefaultParagraphFont"/>
    <w:link w:val="Footer"/>
    <w:uiPriority w:val="99"/>
    <w:rsid w:val="001F1590"/>
  </w:style>
  <w:style w:type="character" w:customStyle="1" w:styleId="Heading2Char">
    <w:name w:val="Heading 2 Char"/>
    <w:basedOn w:val="DefaultParagraphFont"/>
    <w:link w:val="Heading2"/>
    <w:uiPriority w:val="9"/>
    <w:rsid w:val="004557C1"/>
    <w:rPr>
      <w:rFonts w:ascii="Times New Roman" w:eastAsia="Times New Roman" w:hAnsi="Times New Roman" w:cs="Times New Roman"/>
      <w:b/>
      <w:bCs/>
      <w:sz w:val="36"/>
      <w:szCs w:val="36"/>
      <w:lang w:eastAsia="en-GB"/>
    </w:rPr>
  </w:style>
  <w:style w:type="character" w:styleId="Hyperlink">
    <w:name w:val="Hyperlink"/>
    <w:basedOn w:val="DefaultParagraphFont"/>
    <w:uiPriority w:val="99"/>
    <w:unhideWhenUsed/>
    <w:rsid w:val="00BC49E1"/>
    <w:rPr>
      <w:color w:val="0563C1" w:themeColor="hyperlink"/>
      <w:u w:val="single"/>
    </w:rPr>
  </w:style>
  <w:style w:type="character" w:styleId="UnresolvedMention">
    <w:name w:val="Unresolved Mention"/>
    <w:basedOn w:val="DefaultParagraphFont"/>
    <w:uiPriority w:val="99"/>
    <w:semiHidden/>
    <w:unhideWhenUsed/>
    <w:rsid w:val="00BC49E1"/>
    <w:rPr>
      <w:color w:val="605E5C"/>
      <w:shd w:val="clear" w:color="auto" w:fill="E1DFDD"/>
    </w:rPr>
  </w:style>
  <w:style w:type="table" w:styleId="TableGrid">
    <w:name w:val="Table Grid"/>
    <w:basedOn w:val="TableNormal"/>
    <w:uiPriority w:val="39"/>
    <w:rsid w:val="00DF15AA"/>
    <w:pPr>
      <w:spacing w:after="0" w:line="240" w:lineRule="auto"/>
    </w:pPr>
    <w:rPr>
      <w:rFonts w:ascii="Calibri" w:eastAsia="Calibri" w:hAnsi="Calibri" w:cs="Times New Roman"/>
      <w:sz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40390932">
      <w:bodyDiv w:val="1"/>
      <w:marLeft w:val="0"/>
      <w:marRight w:val="0"/>
      <w:marTop w:val="0"/>
      <w:marBottom w:val="0"/>
      <w:divBdr>
        <w:top w:val="none" w:sz="0" w:space="0" w:color="auto"/>
        <w:left w:val="none" w:sz="0" w:space="0" w:color="auto"/>
        <w:bottom w:val="none" w:sz="0" w:space="0" w:color="auto"/>
        <w:right w:val="none" w:sz="0" w:space="0" w:color="auto"/>
      </w:divBdr>
    </w:div>
    <w:div w:id="405228663">
      <w:bodyDiv w:val="1"/>
      <w:marLeft w:val="0"/>
      <w:marRight w:val="0"/>
      <w:marTop w:val="0"/>
      <w:marBottom w:val="0"/>
      <w:divBdr>
        <w:top w:val="none" w:sz="0" w:space="0" w:color="auto"/>
        <w:left w:val="none" w:sz="0" w:space="0" w:color="auto"/>
        <w:bottom w:val="none" w:sz="0" w:space="0" w:color="auto"/>
        <w:right w:val="none" w:sz="0" w:space="0" w:color="auto"/>
      </w:divBdr>
    </w:div>
    <w:div w:id="427233748">
      <w:bodyDiv w:val="1"/>
      <w:marLeft w:val="0"/>
      <w:marRight w:val="0"/>
      <w:marTop w:val="0"/>
      <w:marBottom w:val="0"/>
      <w:divBdr>
        <w:top w:val="none" w:sz="0" w:space="0" w:color="auto"/>
        <w:left w:val="none" w:sz="0" w:space="0" w:color="auto"/>
        <w:bottom w:val="none" w:sz="0" w:space="0" w:color="auto"/>
        <w:right w:val="none" w:sz="0" w:space="0" w:color="auto"/>
      </w:divBdr>
    </w:div>
    <w:div w:id="544948891">
      <w:bodyDiv w:val="1"/>
      <w:marLeft w:val="0"/>
      <w:marRight w:val="0"/>
      <w:marTop w:val="0"/>
      <w:marBottom w:val="0"/>
      <w:divBdr>
        <w:top w:val="none" w:sz="0" w:space="0" w:color="auto"/>
        <w:left w:val="none" w:sz="0" w:space="0" w:color="auto"/>
        <w:bottom w:val="none" w:sz="0" w:space="0" w:color="auto"/>
        <w:right w:val="none" w:sz="0" w:space="0" w:color="auto"/>
      </w:divBdr>
    </w:div>
    <w:div w:id="835462328">
      <w:bodyDiv w:val="1"/>
      <w:marLeft w:val="0"/>
      <w:marRight w:val="0"/>
      <w:marTop w:val="0"/>
      <w:marBottom w:val="0"/>
      <w:divBdr>
        <w:top w:val="none" w:sz="0" w:space="0" w:color="auto"/>
        <w:left w:val="none" w:sz="0" w:space="0" w:color="auto"/>
        <w:bottom w:val="none" w:sz="0" w:space="0" w:color="auto"/>
        <w:right w:val="none" w:sz="0" w:space="0" w:color="auto"/>
      </w:divBdr>
    </w:div>
    <w:div w:id="1135291236">
      <w:bodyDiv w:val="1"/>
      <w:marLeft w:val="0"/>
      <w:marRight w:val="0"/>
      <w:marTop w:val="0"/>
      <w:marBottom w:val="0"/>
      <w:divBdr>
        <w:top w:val="none" w:sz="0" w:space="0" w:color="auto"/>
        <w:left w:val="none" w:sz="0" w:space="0" w:color="auto"/>
        <w:bottom w:val="none" w:sz="0" w:space="0" w:color="auto"/>
        <w:right w:val="none" w:sz="0" w:space="0" w:color="auto"/>
      </w:divBdr>
    </w:div>
    <w:div w:id="1157694394">
      <w:bodyDiv w:val="1"/>
      <w:marLeft w:val="0"/>
      <w:marRight w:val="0"/>
      <w:marTop w:val="0"/>
      <w:marBottom w:val="0"/>
      <w:divBdr>
        <w:top w:val="none" w:sz="0" w:space="0" w:color="auto"/>
        <w:left w:val="none" w:sz="0" w:space="0" w:color="auto"/>
        <w:bottom w:val="none" w:sz="0" w:space="0" w:color="auto"/>
        <w:right w:val="none" w:sz="0" w:space="0" w:color="auto"/>
      </w:divBdr>
    </w:div>
    <w:div w:id="1176961319">
      <w:bodyDiv w:val="1"/>
      <w:marLeft w:val="0"/>
      <w:marRight w:val="0"/>
      <w:marTop w:val="0"/>
      <w:marBottom w:val="0"/>
      <w:divBdr>
        <w:top w:val="none" w:sz="0" w:space="0" w:color="auto"/>
        <w:left w:val="none" w:sz="0" w:space="0" w:color="auto"/>
        <w:bottom w:val="none" w:sz="0" w:space="0" w:color="auto"/>
        <w:right w:val="none" w:sz="0" w:space="0" w:color="auto"/>
      </w:divBdr>
    </w:div>
    <w:div w:id="1306354314">
      <w:bodyDiv w:val="1"/>
      <w:marLeft w:val="0"/>
      <w:marRight w:val="0"/>
      <w:marTop w:val="0"/>
      <w:marBottom w:val="0"/>
      <w:divBdr>
        <w:top w:val="none" w:sz="0" w:space="0" w:color="auto"/>
        <w:left w:val="none" w:sz="0" w:space="0" w:color="auto"/>
        <w:bottom w:val="none" w:sz="0" w:space="0" w:color="auto"/>
        <w:right w:val="none" w:sz="0" w:space="0" w:color="auto"/>
      </w:divBdr>
      <w:divsChild>
        <w:div w:id="67970438">
          <w:marLeft w:val="0"/>
          <w:marRight w:val="0"/>
          <w:marTop w:val="0"/>
          <w:marBottom w:val="0"/>
          <w:divBdr>
            <w:top w:val="none" w:sz="0" w:space="0" w:color="auto"/>
            <w:left w:val="none" w:sz="0" w:space="0" w:color="auto"/>
            <w:bottom w:val="none" w:sz="0" w:space="0" w:color="auto"/>
            <w:right w:val="none" w:sz="0" w:space="0" w:color="auto"/>
          </w:divBdr>
        </w:div>
        <w:div w:id="731151747">
          <w:marLeft w:val="0"/>
          <w:marRight w:val="0"/>
          <w:marTop w:val="0"/>
          <w:marBottom w:val="0"/>
          <w:divBdr>
            <w:top w:val="none" w:sz="0" w:space="0" w:color="auto"/>
            <w:left w:val="none" w:sz="0" w:space="0" w:color="auto"/>
            <w:bottom w:val="none" w:sz="0" w:space="0" w:color="auto"/>
            <w:right w:val="none" w:sz="0" w:space="0" w:color="auto"/>
          </w:divBdr>
        </w:div>
        <w:div w:id="1225262709">
          <w:marLeft w:val="0"/>
          <w:marRight w:val="0"/>
          <w:marTop w:val="0"/>
          <w:marBottom w:val="0"/>
          <w:divBdr>
            <w:top w:val="none" w:sz="0" w:space="0" w:color="auto"/>
            <w:left w:val="none" w:sz="0" w:space="0" w:color="auto"/>
            <w:bottom w:val="none" w:sz="0" w:space="0" w:color="auto"/>
            <w:right w:val="none" w:sz="0" w:space="0" w:color="auto"/>
          </w:divBdr>
        </w:div>
      </w:divsChild>
    </w:div>
    <w:div w:id="1421368133">
      <w:bodyDiv w:val="1"/>
      <w:marLeft w:val="0"/>
      <w:marRight w:val="0"/>
      <w:marTop w:val="0"/>
      <w:marBottom w:val="0"/>
      <w:divBdr>
        <w:top w:val="none" w:sz="0" w:space="0" w:color="auto"/>
        <w:left w:val="none" w:sz="0" w:space="0" w:color="auto"/>
        <w:bottom w:val="none" w:sz="0" w:space="0" w:color="auto"/>
        <w:right w:val="none" w:sz="0" w:space="0" w:color="auto"/>
      </w:divBdr>
    </w:div>
    <w:div w:id="1611663457">
      <w:bodyDiv w:val="1"/>
      <w:marLeft w:val="0"/>
      <w:marRight w:val="0"/>
      <w:marTop w:val="0"/>
      <w:marBottom w:val="0"/>
      <w:divBdr>
        <w:top w:val="none" w:sz="0" w:space="0" w:color="auto"/>
        <w:left w:val="none" w:sz="0" w:space="0" w:color="auto"/>
        <w:bottom w:val="none" w:sz="0" w:space="0" w:color="auto"/>
        <w:right w:val="none" w:sz="0" w:space="0" w:color="auto"/>
      </w:divBdr>
    </w:div>
    <w:div w:id="1663238851">
      <w:bodyDiv w:val="1"/>
      <w:marLeft w:val="0"/>
      <w:marRight w:val="0"/>
      <w:marTop w:val="0"/>
      <w:marBottom w:val="0"/>
      <w:divBdr>
        <w:top w:val="none" w:sz="0" w:space="0" w:color="auto"/>
        <w:left w:val="none" w:sz="0" w:space="0" w:color="auto"/>
        <w:bottom w:val="none" w:sz="0" w:space="0" w:color="auto"/>
        <w:right w:val="none" w:sz="0" w:space="0" w:color="auto"/>
      </w:divBdr>
    </w:div>
    <w:div w:id="1733582806">
      <w:bodyDiv w:val="1"/>
      <w:marLeft w:val="0"/>
      <w:marRight w:val="0"/>
      <w:marTop w:val="0"/>
      <w:marBottom w:val="0"/>
      <w:divBdr>
        <w:top w:val="none" w:sz="0" w:space="0" w:color="auto"/>
        <w:left w:val="none" w:sz="0" w:space="0" w:color="auto"/>
        <w:bottom w:val="none" w:sz="0" w:space="0" w:color="auto"/>
        <w:right w:val="none" w:sz="0" w:space="0" w:color="auto"/>
      </w:divBdr>
      <w:divsChild>
        <w:div w:id="493305132">
          <w:marLeft w:val="0"/>
          <w:marRight w:val="0"/>
          <w:marTop w:val="0"/>
          <w:marBottom w:val="0"/>
          <w:divBdr>
            <w:top w:val="none" w:sz="0" w:space="0" w:color="auto"/>
            <w:left w:val="none" w:sz="0" w:space="0" w:color="auto"/>
            <w:bottom w:val="none" w:sz="0" w:space="0" w:color="auto"/>
            <w:right w:val="none" w:sz="0" w:space="0" w:color="auto"/>
          </w:divBdr>
        </w:div>
        <w:div w:id="1333678360">
          <w:marLeft w:val="0"/>
          <w:marRight w:val="0"/>
          <w:marTop w:val="0"/>
          <w:marBottom w:val="0"/>
          <w:divBdr>
            <w:top w:val="none" w:sz="0" w:space="0" w:color="auto"/>
            <w:left w:val="none" w:sz="0" w:space="0" w:color="auto"/>
            <w:bottom w:val="none" w:sz="0" w:space="0" w:color="auto"/>
            <w:right w:val="none" w:sz="0" w:space="0" w:color="auto"/>
          </w:divBdr>
        </w:div>
        <w:div w:id="1384405701">
          <w:marLeft w:val="0"/>
          <w:marRight w:val="0"/>
          <w:marTop w:val="0"/>
          <w:marBottom w:val="0"/>
          <w:divBdr>
            <w:top w:val="none" w:sz="0" w:space="0" w:color="auto"/>
            <w:left w:val="none" w:sz="0" w:space="0" w:color="auto"/>
            <w:bottom w:val="none" w:sz="0" w:space="0" w:color="auto"/>
            <w:right w:val="none" w:sz="0" w:space="0" w:color="auto"/>
          </w:divBdr>
        </w:div>
      </w:divsChild>
    </w:div>
    <w:div w:id="1776902214">
      <w:bodyDiv w:val="1"/>
      <w:marLeft w:val="0"/>
      <w:marRight w:val="0"/>
      <w:marTop w:val="0"/>
      <w:marBottom w:val="0"/>
      <w:divBdr>
        <w:top w:val="none" w:sz="0" w:space="0" w:color="auto"/>
        <w:left w:val="none" w:sz="0" w:space="0" w:color="auto"/>
        <w:bottom w:val="none" w:sz="0" w:space="0" w:color="auto"/>
        <w:right w:val="none" w:sz="0" w:space="0" w:color="auto"/>
      </w:divBdr>
    </w:div>
    <w:div w:id="1828477494">
      <w:bodyDiv w:val="1"/>
      <w:marLeft w:val="0"/>
      <w:marRight w:val="0"/>
      <w:marTop w:val="0"/>
      <w:marBottom w:val="0"/>
      <w:divBdr>
        <w:top w:val="none" w:sz="0" w:space="0" w:color="auto"/>
        <w:left w:val="none" w:sz="0" w:space="0" w:color="auto"/>
        <w:bottom w:val="none" w:sz="0" w:space="0" w:color="auto"/>
        <w:right w:val="none" w:sz="0" w:space="0" w:color="auto"/>
      </w:divBdr>
    </w:div>
    <w:div w:id="2061706490">
      <w:bodyDiv w:val="1"/>
      <w:marLeft w:val="0"/>
      <w:marRight w:val="0"/>
      <w:marTop w:val="0"/>
      <w:marBottom w:val="0"/>
      <w:divBdr>
        <w:top w:val="none" w:sz="0" w:space="0" w:color="auto"/>
        <w:left w:val="none" w:sz="0" w:space="0" w:color="auto"/>
        <w:bottom w:val="none" w:sz="0" w:space="0" w:color="auto"/>
        <w:right w:val="none" w:sz="0" w:space="0" w:color="auto"/>
      </w:divBdr>
    </w:div>
    <w:div w:id="209349968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ww.estyn.gov.wales/system/files/2020-08/Inspection%2520report%2520St%2520Thomas%2520Community%2520Primary%2520School%25202014%2520%2528English%2520only%2529.pdf.pdf.pdf.pdf.pdf.pdf.pdf.pdf.pdf.pdf.pdf.pdf.pdf.pdf.pdf.pdf.pdf.pdf.pdf.pdf.pdf.pdf.pdf.pdf.pdf.pdf.pdf.pdf.pdf"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31</TotalTime>
  <Pages>33</Pages>
  <Words>7514</Words>
  <Characters>42832</Characters>
  <Application>Microsoft Office Word</Application>
  <DocSecurity>0</DocSecurity>
  <Lines>356</Lines>
  <Paragraphs>100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50246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emily jones</dc:creator>
  <cp:keywords/>
  <dc:description/>
  <cp:lastModifiedBy>emily jones</cp:lastModifiedBy>
  <cp:revision>12</cp:revision>
  <dcterms:created xsi:type="dcterms:W3CDTF">2020-10-26T10:07:00Z</dcterms:created>
  <dcterms:modified xsi:type="dcterms:W3CDTF">2020-10-26T10:36:00Z</dcterms:modified>
</cp:coreProperties>
</file>